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563D0" w:rsidRPr="00CE4B73" w14:paraId="5B951690" w14:textId="77777777">
        <w:trPr>
          <w:trHeight w:hRule="exact" w:val="1417"/>
          <w:jc w:val="center"/>
        </w:trPr>
        <w:tc>
          <w:tcPr>
            <w:tcW w:w="6804" w:type="dxa"/>
            <w:tcBorders>
              <w:top w:val="nil"/>
              <w:left w:val="nil"/>
              <w:bottom w:val="nil"/>
              <w:right w:val="nil"/>
            </w:tcBorders>
            <w:vAlign w:val="center"/>
          </w:tcPr>
          <w:p w14:paraId="6A0313A1" w14:textId="7D8E45E5" w:rsidR="004563D0" w:rsidRPr="00CE4B73" w:rsidRDefault="00676880">
            <w:pPr>
              <w:pStyle w:val="EPName"/>
            </w:pPr>
            <w:r w:rsidRPr="0061081E">
              <w:rPr>
                <w:color w:val="000000"/>
              </w:rPr>
              <w:t>Evropski parlament</w:t>
            </w:r>
          </w:p>
          <w:p w14:paraId="1314E90C" w14:textId="77777777" w:rsidR="004563D0" w:rsidRPr="00CE4B73" w:rsidRDefault="00676880">
            <w:pPr>
              <w:pStyle w:val="EPTerm"/>
            </w:pPr>
            <w:r w:rsidRPr="00CE4B73">
              <w:t>2024-2029</w:t>
            </w:r>
          </w:p>
        </w:tc>
        <w:tc>
          <w:tcPr>
            <w:tcW w:w="2268" w:type="dxa"/>
            <w:tcBorders>
              <w:top w:val="nil"/>
              <w:left w:val="nil"/>
              <w:bottom w:val="nil"/>
              <w:right w:val="nil"/>
            </w:tcBorders>
          </w:tcPr>
          <w:p w14:paraId="243D37DE" w14:textId="77777777" w:rsidR="004563D0" w:rsidRPr="00CE4B73" w:rsidRDefault="00BD791D">
            <w:pPr>
              <w:pStyle w:val="EPLogo"/>
            </w:pPr>
            <w:r>
              <w:pict w14:anchorId="379CBA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018F8721" w14:textId="77777777" w:rsidR="004563D0" w:rsidRPr="00CE4B73" w:rsidRDefault="00676880">
      <w:pPr>
        <w:pStyle w:val="LineTop"/>
      </w:pPr>
      <w:r w:rsidRPr="00CE4B73">
        <w:t xml:space="preserve"> </w:t>
      </w:r>
    </w:p>
    <w:p w14:paraId="7A3FB747" w14:textId="1A99B2F0" w:rsidR="004563D0" w:rsidRPr="00CE4B73" w:rsidRDefault="00676880">
      <w:pPr>
        <w:pStyle w:val="EPBody"/>
      </w:pPr>
      <w:r w:rsidRPr="00CE4B73">
        <w:rPr>
          <w:rStyle w:val="HideTWBExt"/>
        </w:rPr>
        <w:t>&lt;Commission&gt;</w:t>
      </w:r>
      <w:r w:rsidRPr="00CE4B73">
        <w:rPr>
          <w:rStyle w:val="HideTWBInt"/>
        </w:rPr>
        <w:t>{LIBE}</w:t>
      </w:r>
      <w:r w:rsidRPr="00676880">
        <w:t>Odbor za državljanske svoboščine, pravosodje in notranje zadeve</w:t>
      </w:r>
      <w:r w:rsidRPr="00CE4B73">
        <w:rPr>
          <w:rStyle w:val="HideTWBExt"/>
        </w:rPr>
        <w:t>&lt;/Commission&gt;</w:t>
      </w:r>
    </w:p>
    <w:p w14:paraId="79672B22" w14:textId="77777777" w:rsidR="004563D0" w:rsidRPr="00CE4B73" w:rsidRDefault="00676880">
      <w:pPr>
        <w:pStyle w:val="LineBottom"/>
      </w:pPr>
      <w:r w:rsidRPr="00CE4B73">
        <w:t xml:space="preserve"> </w:t>
      </w:r>
    </w:p>
    <w:p w14:paraId="05EEA4FA" w14:textId="77777777" w:rsidR="004563D0" w:rsidRPr="00CE4B73" w:rsidRDefault="00676880">
      <w:pPr>
        <w:pStyle w:val="CoverReference"/>
      </w:pPr>
      <w:r w:rsidRPr="00CE4B73">
        <w:rPr>
          <w:rStyle w:val="HideTWBExt"/>
        </w:rPr>
        <w:t>&lt;RefProc&gt;</w:t>
      </w:r>
      <w:r w:rsidRPr="00CE4B73">
        <w:t>2025/0059</w:t>
      </w:r>
      <w:r w:rsidRPr="00CE4B73">
        <w:rPr>
          <w:rStyle w:val="HideTWBExt"/>
        </w:rPr>
        <w:t>&lt;/RefProc&gt;&lt;RefTypeProc&gt;</w:t>
      </w:r>
      <w:r w:rsidRPr="00CE4B73">
        <w:t>(COD)</w:t>
      </w:r>
      <w:r w:rsidRPr="00CE4B73">
        <w:rPr>
          <w:rStyle w:val="HideTWBExt"/>
        </w:rPr>
        <w:t>&lt;/RefTypeProc&gt;</w:t>
      </w:r>
    </w:p>
    <w:p w14:paraId="2F3BB468" w14:textId="77777777" w:rsidR="004563D0" w:rsidRPr="00CE4B73" w:rsidRDefault="00676880">
      <w:pPr>
        <w:pStyle w:val="CoverDate"/>
      </w:pPr>
      <w:r w:rsidRPr="00CE4B73">
        <w:rPr>
          <w:rStyle w:val="HideTWBExt"/>
        </w:rPr>
        <w:t>&lt;Date&gt;</w:t>
      </w:r>
      <w:r w:rsidRPr="00CE4B73">
        <w:rPr>
          <w:rStyle w:val="HideTWBInt"/>
        </w:rPr>
        <w:t>{01/12/2025}</w:t>
      </w:r>
      <w:r w:rsidRPr="00CE4B73">
        <w:t>1.12.2025</w:t>
      </w:r>
      <w:r w:rsidRPr="00CE4B73">
        <w:rPr>
          <w:rStyle w:val="HideTWBExt"/>
        </w:rPr>
        <w:t>&lt;/Date&gt;</w:t>
      </w:r>
    </w:p>
    <w:p w14:paraId="2084CC5B" w14:textId="04B40587" w:rsidR="004563D0" w:rsidRPr="00CE4B73" w:rsidRDefault="00676880">
      <w:pPr>
        <w:pStyle w:val="CoverDocType"/>
      </w:pPr>
      <w:r w:rsidRPr="00CE4B73">
        <w:rPr>
          <w:rStyle w:val="HideTWBExt"/>
        </w:rPr>
        <w:t>&lt;TypeAM&gt;</w:t>
      </w:r>
      <w:r w:rsidRPr="0061081E">
        <w:t>PREDLOGI SPREMEMB</w:t>
      </w:r>
      <w:r w:rsidRPr="00CE4B73">
        <w:rPr>
          <w:rStyle w:val="HideTWBExt"/>
        </w:rPr>
        <w:t>&lt;/TypeAM&gt;</w:t>
      </w:r>
    </w:p>
    <w:p w14:paraId="21A078FB" w14:textId="77777777" w:rsidR="004563D0" w:rsidRPr="00CE4B73" w:rsidRDefault="00676880">
      <w:pPr>
        <w:pStyle w:val="CoverDocType24a"/>
      </w:pPr>
      <w:r w:rsidRPr="00CE4B73">
        <w:rPr>
          <w:rStyle w:val="HideTWBExt"/>
        </w:rPr>
        <w:t>&lt;RangeAM&gt;</w:t>
      </w:r>
      <w:r w:rsidRPr="00CE4B73">
        <w:t>2016 - 2375</w:t>
      </w:r>
      <w:r w:rsidRPr="00CE4B73">
        <w:rPr>
          <w:rStyle w:val="HideTWBExt"/>
        </w:rPr>
        <w:t>&lt;/RangeAM&gt;</w:t>
      </w:r>
    </w:p>
    <w:p w14:paraId="244DF852" w14:textId="352B6C80" w:rsidR="004563D0" w:rsidRPr="00CE4B73" w:rsidRDefault="00676880">
      <w:pPr>
        <w:pStyle w:val="CoverBold"/>
      </w:pPr>
      <w:r w:rsidRPr="00CE4B73">
        <w:rPr>
          <w:rStyle w:val="HideTWBExt"/>
        </w:rPr>
        <w:t>&lt;TitreType&gt;</w:t>
      </w:r>
      <w:r w:rsidRPr="0061081E">
        <w:t>Osnutek poročila</w:t>
      </w:r>
      <w:r w:rsidRPr="00CE4B73">
        <w:rPr>
          <w:rStyle w:val="HideTWBExt"/>
        </w:rPr>
        <w:t>&lt;/TitreType&gt;</w:t>
      </w:r>
    </w:p>
    <w:p w14:paraId="5E3C3209" w14:textId="77777777" w:rsidR="004563D0" w:rsidRPr="00CE4B73" w:rsidRDefault="00676880">
      <w:pPr>
        <w:pStyle w:val="CoverBold"/>
      </w:pPr>
      <w:r w:rsidRPr="00CE4B73">
        <w:rPr>
          <w:rStyle w:val="HideTWBExt"/>
        </w:rPr>
        <w:t>&lt;Rapporteur&gt;</w:t>
      </w:r>
      <w:r w:rsidRPr="00CE4B73">
        <w:t>Malik Azmani</w:t>
      </w:r>
      <w:r w:rsidRPr="00CE4B73">
        <w:rPr>
          <w:rStyle w:val="HideTWBExt"/>
        </w:rPr>
        <w:t>&lt;/Rapporteur&gt;</w:t>
      </w:r>
    </w:p>
    <w:p w14:paraId="465871B7" w14:textId="77777777" w:rsidR="004563D0" w:rsidRPr="00CE4B73" w:rsidRDefault="00676880">
      <w:pPr>
        <w:pStyle w:val="CoverNormal24a"/>
      </w:pPr>
      <w:r w:rsidRPr="00CE4B73">
        <w:rPr>
          <w:rStyle w:val="HideTWBExt"/>
        </w:rPr>
        <w:t>&lt;DocRefPE&gt;</w:t>
      </w:r>
      <w:r w:rsidRPr="00CE4B73">
        <w:t>(PE779.352v01-00)</w:t>
      </w:r>
      <w:r w:rsidRPr="00CE4B73">
        <w:rPr>
          <w:rStyle w:val="HideTWBExt"/>
        </w:rPr>
        <w:t>&lt;/DocRefPE&gt;</w:t>
      </w:r>
    </w:p>
    <w:p w14:paraId="4A0F4947" w14:textId="03A19DB0" w:rsidR="004563D0" w:rsidRPr="00CE4B73" w:rsidRDefault="00676880">
      <w:pPr>
        <w:pStyle w:val="CoverNormal24a"/>
      </w:pPr>
      <w:r w:rsidRPr="00CE4B73">
        <w:rPr>
          <w:rStyle w:val="HideTWBExt"/>
        </w:rPr>
        <w:t>&lt;Titre&gt;</w:t>
      </w:r>
      <w:r w:rsidR="004650FB" w:rsidRPr="004650FB">
        <w:t>Vzpostavitev skupnega sistema za vračanje državljanov tretjih držav, ki nezakonito prebivajo v Uniji, ter razveljavitev Direktive 2008/115/ES Evropskega parlamenta in Sveta, Direktive Sveta 2001/40/ES in Odločbe Sveta 2004/191/ES</w:t>
      </w:r>
      <w:r w:rsidRPr="00CE4B73">
        <w:rPr>
          <w:rStyle w:val="HideTWBExt"/>
        </w:rPr>
        <w:t>&lt;/Titre&gt;</w:t>
      </w:r>
    </w:p>
    <w:p w14:paraId="477B13CA" w14:textId="0944B927" w:rsidR="004563D0" w:rsidRPr="00CE4B73" w:rsidRDefault="00676880">
      <w:pPr>
        <w:pStyle w:val="CoverNormal"/>
      </w:pPr>
      <w:r w:rsidRPr="00CE4B73">
        <w:rPr>
          <w:rStyle w:val="HideTWBExt"/>
        </w:rPr>
        <w:t>&lt;DocAmend&gt;</w:t>
      </w:r>
      <w:r w:rsidRPr="0061081E">
        <w:t xml:space="preserve">Predlog </w:t>
      </w:r>
      <w:r>
        <w:t>uredbe</w:t>
      </w:r>
      <w:r w:rsidRPr="00CE4B73">
        <w:rPr>
          <w:rStyle w:val="HideTWBExt"/>
        </w:rPr>
        <w:t>&lt;/DocAmend&gt;</w:t>
      </w:r>
    </w:p>
    <w:p w14:paraId="57B314E8" w14:textId="77777777" w:rsidR="004563D0" w:rsidRPr="00CE4B73" w:rsidRDefault="00676880">
      <w:pPr>
        <w:pStyle w:val="CoverNormal24a"/>
      </w:pPr>
      <w:r w:rsidRPr="00CE4B73">
        <w:rPr>
          <w:rStyle w:val="HideTWBExt"/>
        </w:rPr>
        <w:t>&lt;DocRef&gt;</w:t>
      </w:r>
      <w:r w:rsidRPr="00CE4B73">
        <w:t>(COM(2025)0101 – 2025/0059(COD))</w:t>
      </w:r>
      <w:r w:rsidRPr="00CE4B73">
        <w:rPr>
          <w:rStyle w:val="HideTWBExt"/>
        </w:rPr>
        <w:t>&lt;/DocRef&gt;</w:t>
      </w:r>
    </w:p>
    <w:p w14:paraId="0C35F109" w14:textId="77777777" w:rsidR="004563D0" w:rsidRPr="00CE4B73" w:rsidRDefault="00676880">
      <w:r w:rsidRPr="00CE4B73">
        <w:br w:type="page"/>
      </w:r>
      <w:r w:rsidRPr="00CE4B73">
        <w:lastRenderedPageBreak/>
        <w:t>AM_Com_LegReport</w:t>
      </w:r>
    </w:p>
    <w:p w14:paraId="5BC2B886" w14:textId="01A3C923" w:rsidR="00BD791D" w:rsidRPr="00CE4B73" w:rsidRDefault="00676880" w:rsidP="00BD791D">
      <w:pPr>
        <w:pStyle w:val="AmNumberTabs"/>
      </w:pPr>
      <w:r w:rsidRPr="00CE4B73">
        <w:br w:type="page"/>
      </w:r>
      <w:r w:rsidR="00BD791D" w:rsidRPr="00BD791D">
        <w:rPr>
          <w:rStyle w:val="HideTWBExt"/>
          <w:b w:val="0"/>
        </w:rPr>
        <w:t>&lt;RepeatBlock-Amend&gt;</w:t>
      </w:r>
      <w:r w:rsidR="00BD791D">
        <w:rPr>
          <w:rStyle w:val="HideTWBExt"/>
        </w:rPr>
        <w:t>&lt;Amend&gt;</w:t>
      </w:r>
      <w:r w:rsidR="00BD791D">
        <w:t>Predlog spremembe</w:t>
      </w:r>
      <w:r w:rsidR="00BD791D">
        <w:tab/>
      </w:r>
      <w:r w:rsidR="00BD791D">
        <w:tab/>
      </w:r>
      <w:r w:rsidR="00BD791D">
        <w:rPr>
          <w:rStyle w:val="HideTWBExt"/>
        </w:rPr>
        <w:t>&lt;NumAm&gt;</w:t>
      </w:r>
      <w:r w:rsidR="00BD791D">
        <w:t>2016</w:t>
      </w:r>
      <w:r w:rsidR="00BD791D">
        <w:rPr>
          <w:rStyle w:val="HideTWBExt"/>
        </w:rPr>
        <w:t>&lt;/NumAm&gt;</w:t>
      </w:r>
    </w:p>
    <w:p w14:paraId="582DDBCC"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72560942" w14:textId="77777777" w:rsidR="00BD791D" w:rsidRPr="00CE4B73" w:rsidRDefault="00BD791D" w:rsidP="00BD791D">
      <w:pPr>
        <w:pStyle w:val="NormalBold"/>
      </w:pPr>
      <w:r>
        <w:rPr>
          <w:rStyle w:val="HideTWBExt"/>
          <w:b w:val="0"/>
        </w:rPr>
        <w:t>&lt;/RepeatBlock-By&gt;</w:t>
      </w:r>
    </w:p>
    <w:p w14:paraId="69AE153F" w14:textId="77777777" w:rsidR="00BD791D" w:rsidRPr="00CE4B73" w:rsidRDefault="00BD791D" w:rsidP="00BD791D">
      <w:pPr>
        <w:pStyle w:val="NormalBold"/>
      </w:pPr>
      <w:r>
        <w:rPr>
          <w:rStyle w:val="HideTWBExt"/>
        </w:rPr>
        <w:t>&lt;DocAmend&gt;</w:t>
      </w:r>
      <w:r>
        <w:t>Predlog uredbe</w:t>
      </w:r>
      <w:r>
        <w:rPr>
          <w:rStyle w:val="HideTWBExt"/>
        </w:rPr>
        <w:t>&lt;/DocAmend&gt;</w:t>
      </w:r>
    </w:p>
    <w:p w14:paraId="5671FDDB" w14:textId="77777777" w:rsidR="00BD791D" w:rsidRPr="00CE4B73" w:rsidRDefault="00BD791D" w:rsidP="00BD791D">
      <w:pPr>
        <w:pStyle w:val="NormalBold"/>
      </w:pPr>
      <w:r>
        <w:rPr>
          <w:rStyle w:val="HideTWBExt"/>
        </w:rPr>
        <w:t>&lt;Article&gt;</w:t>
      </w:r>
      <w:r>
        <w:t>Člen 33 – odstavek 3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0A50D75" w14:textId="77777777" w:rsidTr="007F7AD5">
        <w:trPr>
          <w:trHeight w:hRule="exact" w:val="240"/>
          <w:jc w:val="center"/>
        </w:trPr>
        <w:tc>
          <w:tcPr>
            <w:tcW w:w="9752" w:type="dxa"/>
            <w:gridSpan w:val="2"/>
            <w:tcBorders>
              <w:top w:val="nil"/>
              <w:left w:val="nil"/>
              <w:bottom w:val="nil"/>
              <w:right w:val="nil"/>
            </w:tcBorders>
          </w:tcPr>
          <w:p w14:paraId="6E24B0F1" w14:textId="77777777" w:rsidR="00BD791D" w:rsidRPr="00CE4B73" w:rsidRDefault="00BD791D" w:rsidP="007F7AD5"/>
        </w:tc>
      </w:tr>
      <w:tr w:rsidR="00BD791D" w14:paraId="5F4D7173" w14:textId="77777777" w:rsidTr="007F7AD5">
        <w:trPr>
          <w:trHeight w:val="240"/>
          <w:jc w:val="center"/>
        </w:trPr>
        <w:tc>
          <w:tcPr>
            <w:tcW w:w="4876" w:type="dxa"/>
            <w:tcBorders>
              <w:top w:val="nil"/>
              <w:left w:val="nil"/>
              <w:bottom w:val="nil"/>
              <w:right w:val="nil"/>
            </w:tcBorders>
          </w:tcPr>
          <w:p w14:paraId="2701F761"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17C0EB8" w14:textId="77777777" w:rsidR="00BD791D" w:rsidRPr="00CE4B73" w:rsidRDefault="00BD791D" w:rsidP="007F7AD5">
            <w:pPr>
              <w:pStyle w:val="AmColumnHeading"/>
            </w:pPr>
            <w:r>
              <w:t>Predlog spremembe</w:t>
            </w:r>
          </w:p>
        </w:tc>
      </w:tr>
      <w:tr w:rsidR="00BD791D" w14:paraId="34767262" w14:textId="77777777" w:rsidTr="007F7AD5">
        <w:trPr>
          <w:jc w:val="center"/>
        </w:trPr>
        <w:tc>
          <w:tcPr>
            <w:tcW w:w="4876" w:type="dxa"/>
            <w:tcBorders>
              <w:top w:val="nil"/>
              <w:left w:val="nil"/>
              <w:bottom w:val="nil"/>
              <w:right w:val="nil"/>
            </w:tcBorders>
          </w:tcPr>
          <w:p w14:paraId="390622FE" w14:textId="77777777" w:rsidR="00BD791D" w:rsidRPr="00CE4B73" w:rsidRDefault="00BD791D" w:rsidP="007F7AD5">
            <w:pPr>
              <w:pStyle w:val="Normal6a"/>
            </w:pPr>
            <w:r>
              <w:t>3.</w:t>
            </w:r>
            <w:r>
              <w:tab/>
            </w:r>
            <w:r>
              <w:rPr>
                <w:b/>
                <w:i/>
              </w:rPr>
              <w:t>Kadar pridržanje odredijo ali podaljšajo upravni organi,</w:t>
            </w:r>
            <w:r>
              <w:t xml:space="preserve"> države članice zagotovijo</w:t>
            </w:r>
            <w:r>
              <w:rPr>
                <w:b/>
                <w:i/>
              </w:rPr>
              <w:t>, da so vsa ustrezna dejstva, dokazi in pripombe, predloženi med postopkom, predmet sodnega preizkusa, pri čemer poskrbijo</w:t>
            </w:r>
            <w:r>
              <w:t>, da:</w:t>
            </w:r>
          </w:p>
        </w:tc>
        <w:tc>
          <w:tcPr>
            <w:tcW w:w="4876" w:type="dxa"/>
            <w:tcBorders>
              <w:top w:val="nil"/>
              <w:left w:val="nil"/>
              <w:bottom w:val="nil"/>
              <w:right w:val="nil"/>
            </w:tcBorders>
          </w:tcPr>
          <w:p w14:paraId="3B79386D" w14:textId="77777777" w:rsidR="00BD791D" w:rsidRPr="00CE4B73" w:rsidRDefault="00BD791D" w:rsidP="007F7AD5">
            <w:pPr>
              <w:pStyle w:val="Normal6a"/>
            </w:pPr>
            <w:r>
              <w:t>3.</w:t>
            </w:r>
            <w:r>
              <w:tab/>
              <w:t>Države članice zagotovijo, da:</w:t>
            </w:r>
          </w:p>
        </w:tc>
      </w:tr>
    </w:tbl>
    <w:p w14:paraId="3F0EE9B3"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A285889" w14:textId="77777777" w:rsidR="00BD791D" w:rsidRPr="00CE4B73" w:rsidRDefault="00BD791D" w:rsidP="00BD791D">
      <w:r>
        <w:rPr>
          <w:rStyle w:val="HideTWBExt"/>
        </w:rPr>
        <w:t>&lt;/Amend&gt;</w:t>
      </w:r>
    </w:p>
    <w:p w14:paraId="14643C88"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2017</w:t>
      </w:r>
      <w:r>
        <w:rPr>
          <w:rStyle w:val="HideTWBExt"/>
        </w:rPr>
        <w:t>&lt;/NumAm&gt;</w:t>
      </w:r>
    </w:p>
    <w:p w14:paraId="6472FA22"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29F2C431" w14:textId="77777777" w:rsidR="00BD791D" w:rsidRPr="00CE4B73" w:rsidRDefault="00BD791D" w:rsidP="00BD791D">
      <w:pPr>
        <w:pStyle w:val="NormalBold"/>
      </w:pPr>
      <w:r>
        <w:rPr>
          <w:rStyle w:val="HideTWBExt"/>
          <w:b w:val="0"/>
        </w:rPr>
        <w:t>&lt;/RepeatBlock-By&gt;</w:t>
      </w:r>
    </w:p>
    <w:p w14:paraId="615D5D79" w14:textId="77777777" w:rsidR="00BD791D" w:rsidRPr="00CE4B73" w:rsidRDefault="00BD791D" w:rsidP="00BD791D">
      <w:pPr>
        <w:pStyle w:val="NormalBold"/>
      </w:pPr>
      <w:r>
        <w:rPr>
          <w:rStyle w:val="HideTWBExt"/>
        </w:rPr>
        <w:t>&lt;DocAmend&gt;</w:t>
      </w:r>
      <w:r>
        <w:t>Predlog uredbe</w:t>
      </w:r>
      <w:r>
        <w:rPr>
          <w:rStyle w:val="HideTWBExt"/>
        </w:rPr>
        <w:t>&lt;/DocAmend&gt;</w:t>
      </w:r>
    </w:p>
    <w:p w14:paraId="55D7C458" w14:textId="77777777" w:rsidR="00BD791D" w:rsidRPr="00CE4B73" w:rsidRDefault="00BD791D" w:rsidP="00BD791D">
      <w:pPr>
        <w:pStyle w:val="NormalBold"/>
      </w:pPr>
      <w:r>
        <w:rPr>
          <w:rStyle w:val="HideTWBExt"/>
        </w:rPr>
        <w:t>&lt;Article&gt;</w:t>
      </w:r>
      <w:r>
        <w:t>Člen 33 – odstavek 3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31631B4" w14:textId="77777777" w:rsidTr="007F7AD5">
        <w:trPr>
          <w:trHeight w:hRule="exact" w:val="240"/>
          <w:jc w:val="center"/>
        </w:trPr>
        <w:tc>
          <w:tcPr>
            <w:tcW w:w="9752" w:type="dxa"/>
            <w:gridSpan w:val="2"/>
            <w:tcBorders>
              <w:top w:val="nil"/>
              <w:left w:val="nil"/>
              <w:bottom w:val="nil"/>
              <w:right w:val="nil"/>
            </w:tcBorders>
          </w:tcPr>
          <w:p w14:paraId="5194588E" w14:textId="77777777" w:rsidR="00BD791D" w:rsidRPr="00CE4B73" w:rsidRDefault="00BD791D" w:rsidP="007F7AD5"/>
        </w:tc>
      </w:tr>
      <w:tr w:rsidR="00BD791D" w14:paraId="26E5646D" w14:textId="77777777" w:rsidTr="007F7AD5">
        <w:trPr>
          <w:trHeight w:val="240"/>
          <w:jc w:val="center"/>
        </w:trPr>
        <w:tc>
          <w:tcPr>
            <w:tcW w:w="4876" w:type="dxa"/>
            <w:tcBorders>
              <w:top w:val="nil"/>
              <w:left w:val="nil"/>
              <w:bottom w:val="nil"/>
              <w:right w:val="nil"/>
            </w:tcBorders>
          </w:tcPr>
          <w:p w14:paraId="457D925E"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7D650107" w14:textId="77777777" w:rsidR="00BD791D" w:rsidRPr="00CE4B73" w:rsidRDefault="00BD791D" w:rsidP="007F7AD5">
            <w:pPr>
              <w:pStyle w:val="AmColumnHeading"/>
            </w:pPr>
            <w:r>
              <w:t>Predlog spremembe</w:t>
            </w:r>
          </w:p>
        </w:tc>
      </w:tr>
      <w:tr w:rsidR="00BD791D" w14:paraId="058845F0" w14:textId="77777777" w:rsidTr="007F7AD5">
        <w:trPr>
          <w:jc w:val="center"/>
        </w:trPr>
        <w:tc>
          <w:tcPr>
            <w:tcW w:w="4876" w:type="dxa"/>
            <w:tcBorders>
              <w:top w:val="nil"/>
              <w:left w:val="nil"/>
              <w:bottom w:val="nil"/>
              <w:right w:val="nil"/>
            </w:tcBorders>
          </w:tcPr>
          <w:p w14:paraId="494A7F3E" w14:textId="77777777" w:rsidR="00BD791D" w:rsidRPr="00CE4B73" w:rsidRDefault="00BD791D" w:rsidP="007F7AD5">
            <w:pPr>
              <w:pStyle w:val="Normal6a"/>
            </w:pPr>
            <w:r>
              <w:t>3.</w:t>
            </w:r>
            <w:r>
              <w:tab/>
              <w:t>Kadar pridržanje odredijo ali podaljšajo upravni organi, države članice zagotovijo</w:t>
            </w:r>
            <w:r>
              <w:rPr>
                <w:b/>
                <w:i/>
              </w:rPr>
              <w:t>, da so vsa ustrezna dejstva, dokazi in pripombe, predloženi med postopkom, predmet sodnega preizkusa, pri čemer poskrbijo, da</w:t>
            </w:r>
            <w:r>
              <w:t>:</w:t>
            </w:r>
          </w:p>
        </w:tc>
        <w:tc>
          <w:tcPr>
            <w:tcW w:w="4876" w:type="dxa"/>
            <w:tcBorders>
              <w:top w:val="nil"/>
              <w:left w:val="nil"/>
              <w:bottom w:val="nil"/>
              <w:right w:val="nil"/>
            </w:tcBorders>
          </w:tcPr>
          <w:p w14:paraId="4A00389A" w14:textId="77777777" w:rsidR="00BD791D" w:rsidRPr="00CE4B73" w:rsidRDefault="00BD791D" w:rsidP="007F7AD5">
            <w:pPr>
              <w:pStyle w:val="Normal6a"/>
            </w:pPr>
            <w:r>
              <w:t>3.</w:t>
            </w:r>
            <w:r>
              <w:tab/>
              <w:t>Kadar pridržanje odredijo ali podaljšajo upravni organi, države članice zagotovijo:</w:t>
            </w:r>
          </w:p>
        </w:tc>
      </w:tr>
    </w:tbl>
    <w:p w14:paraId="57EFC16E"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3DC9079" w14:textId="77777777" w:rsidR="00BD791D" w:rsidRPr="00CE4B73" w:rsidRDefault="00BD791D" w:rsidP="00BD791D">
      <w:r>
        <w:rPr>
          <w:rStyle w:val="HideTWBExt"/>
        </w:rPr>
        <w:t>&lt;/Amend&gt;</w:t>
      </w:r>
    </w:p>
    <w:p w14:paraId="4085A4BE"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2018</w:t>
      </w:r>
      <w:r>
        <w:rPr>
          <w:rStyle w:val="HideTWBExt"/>
        </w:rPr>
        <w:t>&lt;/NumAm&gt;</w:t>
      </w:r>
    </w:p>
    <w:p w14:paraId="620DEDAE" w14:textId="77777777" w:rsidR="00BD791D" w:rsidRPr="00CE4B73" w:rsidRDefault="00BD791D" w:rsidP="00BD791D">
      <w:pPr>
        <w:pStyle w:val="NormalBold"/>
      </w:pPr>
      <w:r>
        <w:rPr>
          <w:rStyle w:val="HideTWBExt"/>
          <w:b w:val="0"/>
        </w:rPr>
        <w:t>&lt;RepeatBlock-By&gt;&lt;Members&gt;</w:t>
      </w:r>
      <w:r>
        <w:t>Marieke Ehlers</w:t>
      </w:r>
      <w:r>
        <w:rPr>
          <w:rStyle w:val="HideTWBExt"/>
          <w:b w:val="0"/>
        </w:rPr>
        <w:t>&lt;/Members&gt;</w:t>
      </w:r>
    </w:p>
    <w:p w14:paraId="4B641230" w14:textId="77777777" w:rsidR="00BD791D" w:rsidRPr="00CE4B73" w:rsidRDefault="00BD791D" w:rsidP="00BD791D">
      <w:r>
        <w:rPr>
          <w:rStyle w:val="HideTWBExt"/>
        </w:rPr>
        <w:t>&lt;AuNomDe&gt;</w:t>
      </w:r>
      <w:r>
        <w:rPr>
          <w:rStyle w:val="HideTWBInt"/>
        </w:rPr>
        <w:t>{PfE}</w:t>
      </w:r>
      <w:r>
        <w:t>v imenu skupine PfE</w:t>
      </w:r>
      <w:r>
        <w:rPr>
          <w:rStyle w:val="HideTWBExt"/>
        </w:rPr>
        <w:t>&lt;/AuNomDe&gt;</w:t>
      </w:r>
    </w:p>
    <w:p w14:paraId="591A9D71" w14:textId="77777777" w:rsidR="00BD791D" w:rsidRPr="00CE4B73" w:rsidRDefault="00BD791D" w:rsidP="00BD791D">
      <w:pPr>
        <w:pStyle w:val="NormalBold"/>
      </w:pPr>
      <w:r>
        <w:rPr>
          <w:rStyle w:val="HideTWBExt"/>
          <w:b w:val="0"/>
        </w:rPr>
        <w:t>&lt;/RepeatBlock-By&gt;</w:t>
      </w:r>
    </w:p>
    <w:p w14:paraId="6D16E85E" w14:textId="77777777" w:rsidR="00BD791D" w:rsidRPr="00CE4B73" w:rsidRDefault="00BD791D" w:rsidP="00BD791D">
      <w:pPr>
        <w:pStyle w:val="NormalBold"/>
      </w:pPr>
      <w:r>
        <w:rPr>
          <w:rStyle w:val="HideTWBExt"/>
        </w:rPr>
        <w:t>&lt;DocAmend&gt;</w:t>
      </w:r>
      <w:r>
        <w:t>Predlog uredbe</w:t>
      </w:r>
      <w:r>
        <w:rPr>
          <w:rStyle w:val="HideTWBExt"/>
        </w:rPr>
        <w:t>&lt;/DocAmend&gt;</w:t>
      </w:r>
    </w:p>
    <w:p w14:paraId="22DD42B4" w14:textId="77777777" w:rsidR="00BD791D" w:rsidRPr="00CE4B73" w:rsidRDefault="00BD791D" w:rsidP="00BD791D">
      <w:pPr>
        <w:pStyle w:val="NormalBold"/>
      </w:pPr>
      <w:r>
        <w:rPr>
          <w:rStyle w:val="HideTWBExt"/>
        </w:rPr>
        <w:t>&lt;Article&gt;</w:t>
      </w:r>
      <w:r>
        <w:t>Člen 33 – odstavek 3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7F931A0" w14:textId="77777777" w:rsidTr="007F7AD5">
        <w:trPr>
          <w:trHeight w:hRule="exact" w:val="240"/>
          <w:jc w:val="center"/>
        </w:trPr>
        <w:tc>
          <w:tcPr>
            <w:tcW w:w="9752" w:type="dxa"/>
            <w:gridSpan w:val="2"/>
            <w:tcBorders>
              <w:top w:val="nil"/>
              <w:left w:val="nil"/>
              <w:bottom w:val="nil"/>
              <w:right w:val="nil"/>
            </w:tcBorders>
          </w:tcPr>
          <w:p w14:paraId="1D54C43E" w14:textId="77777777" w:rsidR="00BD791D" w:rsidRPr="00CE4B73" w:rsidRDefault="00BD791D" w:rsidP="007F7AD5"/>
        </w:tc>
      </w:tr>
      <w:tr w:rsidR="00BD791D" w14:paraId="629DA496" w14:textId="77777777" w:rsidTr="007F7AD5">
        <w:trPr>
          <w:trHeight w:val="240"/>
          <w:jc w:val="center"/>
        </w:trPr>
        <w:tc>
          <w:tcPr>
            <w:tcW w:w="4876" w:type="dxa"/>
            <w:tcBorders>
              <w:top w:val="nil"/>
              <w:left w:val="nil"/>
              <w:bottom w:val="nil"/>
              <w:right w:val="nil"/>
            </w:tcBorders>
          </w:tcPr>
          <w:p w14:paraId="0DF19C52"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906BD6D" w14:textId="77777777" w:rsidR="00BD791D" w:rsidRPr="00CE4B73" w:rsidRDefault="00BD791D" w:rsidP="007F7AD5">
            <w:pPr>
              <w:pStyle w:val="AmColumnHeading"/>
            </w:pPr>
            <w:r>
              <w:t>Predlog spremembe</w:t>
            </w:r>
          </w:p>
        </w:tc>
      </w:tr>
      <w:tr w:rsidR="00BD791D" w14:paraId="4E612979" w14:textId="77777777" w:rsidTr="007F7AD5">
        <w:trPr>
          <w:jc w:val="center"/>
        </w:trPr>
        <w:tc>
          <w:tcPr>
            <w:tcW w:w="4876" w:type="dxa"/>
            <w:tcBorders>
              <w:top w:val="nil"/>
              <w:left w:val="nil"/>
              <w:bottom w:val="nil"/>
              <w:right w:val="nil"/>
            </w:tcBorders>
          </w:tcPr>
          <w:p w14:paraId="54BFEBDA" w14:textId="77777777" w:rsidR="00BD791D" w:rsidRPr="00CE4B73" w:rsidRDefault="00BD791D" w:rsidP="007F7AD5">
            <w:pPr>
              <w:pStyle w:val="Normal6a"/>
            </w:pPr>
            <w:r>
              <w:t>3.</w:t>
            </w:r>
            <w:r>
              <w:tab/>
            </w:r>
            <w:r>
              <w:rPr>
                <w:b/>
                <w:i/>
              </w:rPr>
              <w:t>Kadar pridržanje odredijo ali podaljšajo upravni organi</w:t>
            </w:r>
            <w:r>
              <w:t xml:space="preserve">, </w:t>
            </w:r>
            <w:r>
              <w:rPr>
                <w:b/>
                <w:i/>
              </w:rPr>
              <w:t>države članice zagotovijo</w:t>
            </w:r>
            <w:r>
              <w:t xml:space="preserve">, da </w:t>
            </w:r>
            <w:r>
              <w:rPr>
                <w:b/>
                <w:i/>
              </w:rPr>
              <w:t>so vsa ustrezna dejstva</w:t>
            </w:r>
            <w:r>
              <w:t xml:space="preserve">, </w:t>
            </w:r>
            <w:r>
              <w:rPr>
                <w:b/>
                <w:i/>
              </w:rPr>
              <w:t>dokazi in pripombe, predloženi med postopkom, predmet sodnega preizkusa, pri čemer poskrbijo, da:</w:t>
            </w:r>
          </w:p>
        </w:tc>
        <w:tc>
          <w:tcPr>
            <w:tcW w:w="4876" w:type="dxa"/>
            <w:tcBorders>
              <w:top w:val="nil"/>
              <w:left w:val="nil"/>
              <w:bottom w:val="nil"/>
              <w:right w:val="nil"/>
            </w:tcBorders>
          </w:tcPr>
          <w:p w14:paraId="61C7F078" w14:textId="77777777" w:rsidR="00BD791D" w:rsidRPr="00CE4B73" w:rsidRDefault="00BD791D" w:rsidP="007F7AD5">
            <w:pPr>
              <w:pStyle w:val="Normal6a"/>
            </w:pPr>
            <w:r>
              <w:t>3.</w:t>
            </w:r>
            <w:r>
              <w:tab/>
            </w:r>
            <w:r>
              <w:rPr>
                <w:b/>
                <w:i/>
              </w:rPr>
              <w:t>Države članice vzpostavijo učinkovite in takojšnje postopke</w:t>
            </w:r>
            <w:r>
              <w:t xml:space="preserve">, </w:t>
            </w:r>
            <w:r>
              <w:rPr>
                <w:b/>
                <w:i/>
              </w:rPr>
              <w:t>določene v nacionalnem pravu</w:t>
            </w:r>
            <w:r>
              <w:t xml:space="preserve">, da </w:t>
            </w:r>
            <w:r>
              <w:rPr>
                <w:b/>
                <w:i/>
              </w:rPr>
              <w:t>zagotovijo hiter sodni preizkus zakonitosti pridržanja</w:t>
            </w:r>
            <w:r>
              <w:t xml:space="preserve">, </w:t>
            </w:r>
            <w:r>
              <w:rPr>
                <w:b/>
                <w:i/>
              </w:rPr>
              <w:t>ki ga je odredil upravni organ. Ti postopki morajo določati vsaj razumen rok za zaključek takega preizkusa.</w:t>
            </w:r>
          </w:p>
        </w:tc>
      </w:tr>
    </w:tbl>
    <w:p w14:paraId="0080E6CB"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C22B96F" w14:textId="77777777" w:rsidR="00BD791D" w:rsidRPr="00CE4B73" w:rsidRDefault="00BD791D" w:rsidP="00BD791D">
      <w:r>
        <w:rPr>
          <w:rStyle w:val="HideTWBExt"/>
        </w:rPr>
        <w:t>&lt;/Amend&gt;</w:t>
      </w:r>
    </w:p>
    <w:p w14:paraId="4AD56F2B"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2019</w:t>
      </w:r>
      <w:r>
        <w:rPr>
          <w:rStyle w:val="HideTWBExt"/>
        </w:rPr>
        <w:t>&lt;/NumAm&gt;</w:t>
      </w:r>
    </w:p>
    <w:p w14:paraId="79169252"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71F83B7D" w14:textId="77777777" w:rsidR="00BD791D" w:rsidRPr="00CE4B73" w:rsidRDefault="00BD791D" w:rsidP="00BD791D">
      <w:pPr>
        <w:pStyle w:val="NormalBold"/>
      </w:pPr>
      <w:r>
        <w:rPr>
          <w:rStyle w:val="HideTWBExt"/>
          <w:b w:val="0"/>
        </w:rPr>
        <w:t>&lt;/RepeatBlock-By&gt;</w:t>
      </w:r>
    </w:p>
    <w:p w14:paraId="5B0F133C" w14:textId="77777777" w:rsidR="00BD791D" w:rsidRPr="00CE4B73" w:rsidRDefault="00BD791D" w:rsidP="00BD791D">
      <w:pPr>
        <w:pStyle w:val="NormalBold"/>
      </w:pPr>
      <w:r>
        <w:rPr>
          <w:rStyle w:val="HideTWBExt"/>
        </w:rPr>
        <w:t>&lt;DocAmend&gt;</w:t>
      </w:r>
      <w:r>
        <w:t>Predlog uredbe</w:t>
      </w:r>
      <w:r>
        <w:rPr>
          <w:rStyle w:val="HideTWBExt"/>
        </w:rPr>
        <w:t>&lt;/DocAmend&gt;</w:t>
      </w:r>
    </w:p>
    <w:p w14:paraId="6C61C321" w14:textId="77777777" w:rsidR="00BD791D" w:rsidRPr="00CE4B73" w:rsidRDefault="00BD791D" w:rsidP="00BD791D">
      <w:pPr>
        <w:pStyle w:val="NormalBold"/>
      </w:pPr>
      <w:r>
        <w:rPr>
          <w:rStyle w:val="HideTWBExt"/>
        </w:rPr>
        <w:t>&lt;Article&gt;</w:t>
      </w:r>
      <w:r>
        <w:t>Člen 33 – odstavek 3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B6F6371" w14:textId="77777777" w:rsidTr="007F7AD5">
        <w:trPr>
          <w:trHeight w:hRule="exact" w:val="240"/>
          <w:jc w:val="center"/>
        </w:trPr>
        <w:tc>
          <w:tcPr>
            <w:tcW w:w="9752" w:type="dxa"/>
            <w:gridSpan w:val="2"/>
            <w:tcBorders>
              <w:top w:val="nil"/>
              <w:left w:val="nil"/>
              <w:bottom w:val="nil"/>
              <w:right w:val="nil"/>
            </w:tcBorders>
          </w:tcPr>
          <w:p w14:paraId="7D87BD20" w14:textId="77777777" w:rsidR="00BD791D" w:rsidRPr="00CE4B73" w:rsidRDefault="00BD791D" w:rsidP="007F7AD5"/>
        </w:tc>
      </w:tr>
      <w:tr w:rsidR="00BD791D" w14:paraId="5E79DE97" w14:textId="77777777" w:rsidTr="007F7AD5">
        <w:trPr>
          <w:trHeight w:val="240"/>
          <w:jc w:val="center"/>
        </w:trPr>
        <w:tc>
          <w:tcPr>
            <w:tcW w:w="4876" w:type="dxa"/>
            <w:tcBorders>
              <w:top w:val="nil"/>
              <w:left w:val="nil"/>
              <w:bottom w:val="nil"/>
              <w:right w:val="nil"/>
            </w:tcBorders>
          </w:tcPr>
          <w:p w14:paraId="5B46D8C4"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7F6B490" w14:textId="77777777" w:rsidR="00BD791D" w:rsidRPr="00CE4B73" w:rsidRDefault="00BD791D" w:rsidP="007F7AD5">
            <w:pPr>
              <w:pStyle w:val="AmColumnHeading"/>
            </w:pPr>
            <w:r>
              <w:t>Predlog spremembe</w:t>
            </w:r>
          </w:p>
        </w:tc>
      </w:tr>
      <w:tr w:rsidR="00BD791D" w14:paraId="085DD006" w14:textId="77777777" w:rsidTr="007F7AD5">
        <w:trPr>
          <w:jc w:val="center"/>
        </w:trPr>
        <w:tc>
          <w:tcPr>
            <w:tcW w:w="4876" w:type="dxa"/>
            <w:tcBorders>
              <w:top w:val="nil"/>
              <w:left w:val="nil"/>
              <w:bottom w:val="nil"/>
              <w:right w:val="nil"/>
            </w:tcBorders>
          </w:tcPr>
          <w:p w14:paraId="045D1E60" w14:textId="77777777" w:rsidR="00BD791D" w:rsidRPr="00CE4B73" w:rsidRDefault="00BD791D" w:rsidP="007F7AD5">
            <w:pPr>
              <w:pStyle w:val="Normal6a"/>
            </w:pPr>
            <w:r>
              <w:t>3.</w:t>
            </w:r>
            <w:r>
              <w:tab/>
              <w:t>Kadar pridržanje odredijo ali podaljšajo upravni organi, države članice zagotovijo, da so vsa ustrezna dejstva, dokazi in pripombe, predloženi med postopkom, predmet sodnega preizkusa, pri čemer poskrbijo, da:</w:t>
            </w:r>
          </w:p>
        </w:tc>
        <w:tc>
          <w:tcPr>
            <w:tcW w:w="4876" w:type="dxa"/>
            <w:tcBorders>
              <w:top w:val="nil"/>
              <w:left w:val="nil"/>
              <w:bottom w:val="nil"/>
              <w:right w:val="nil"/>
            </w:tcBorders>
          </w:tcPr>
          <w:p w14:paraId="03630259" w14:textId="77777777" w:rsidR="00BD791D" w:rsidRPr="00CE4B73" w:rsidRDefault="00BD791D" w:rsidP="007F7AD5">
            <w:pPr>
              <w:pStyle w:val="Normal6a"/>
            </w:pPr>
            <w:r>
              <w:t>3.</w:t>
            </w:r>
            <w:r>
              <w:tab/>
              <w:t xml:space="preserve">Kadar pridržanje </w:t>
            </w:r>
            <w:r>
              <w:rPr>
                <w:b/>
                <w:i/>
              </w:rPr>
              <w:t xml:space="preserve">ali alternative pridržanju </w:t>
            </w:r>
            <w:r>
              <w:t>odredijo ali podaljšajo upravni organi, države članice zagotovijo, da so vsa ustrezna dejstva, dokazi in pripombe, predloženi med postopkom, predmet sodnega preizkusa, pri čemer poskrbijo, da:</w:t>
            </w:r>
          </w:p>
        </w:tc>
      </w:tr>
    </w:tbl>
    <w:p w14:paraId="120238CB"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A498993" w14:textId="77777777" w:rsidR="00BD791D" w:rsidRPr="00CE4B73" w:rsidRDefault="00BD791D" w:rsidP="00BD791D">
      <w:r>
        <w:rPr>
          <w:rStyle w:val="HideTWBExt"/>
        </w:rPr>
        <w:t>&lt;/Amend&gt;</w:t>
      </w:r>
    </w:p>
    <w:p w14:paraId="4FB69DF9"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2020</w:t>
      </w:r>
      <w:r>
        <w:rPr>
          <w:rStyle w:val="HideTWBExt"/>
        </w:rPr>
        <w:t>&lt;/NumAm&gt;</w:t>
      </w:r>
    </w:p>
    <w:p w14:paraId="2BD74009" w14:textId="77777777" w:rsidR="00BD791D" w:rsidRPr="00CE4B73" w:rsidRDefault="00BD791D" w:rsidP="00BD791D">
      <w:pPr>
        <w:pStyle w:val="NormalBold"/>
      </w:pPr>
      <w:r>
        <w:rPr>
          <w:rStyle w:val="HideTWBExt"/>
          <w:b w:val="0"/>
        </w:rPr>
        <w:t>&lt;RepeatBlock-By&gt;&lt;Members&gt;</w:t>
      </w:r>
      <w:r>
        <w:t>Mary Khan</w:t>
      </w:r>
      <w:r>
        <w:rPr>
          <w:rStyle w:val="HideTWBExt"/>
          <w:b w:val="0"/>
        </w:rPr>
        <w:t>&lt;/Members&gt;</w:t>
      </w:r>
    </w:p>
    <w:p w14:paraId="7BC0664B" w14:textId="77777777" w:rsidR="00BD791D" w:rsidRPr="00CE4B73" w:rsidRDefault="00BD791D" w:rsidP="00BD791D">
      <w:pPr>
        <w:pStyle w:val="NormalBold"/>
      </w:pPr>
      <w:r>
        <w:rPr>
          <w:rStyle w:val="HideTWBExt"/>
          <w:b w:val="0"/>
        </w:rPr>
        <w:t>&lt;/RepeatBlock-By&gt;</w:t>
      </w:r>
    </w:p>
    <w:p w14:paraId="1F2140F6" w14:textId="77777777" w:rsidR="00BD791D" w:rsidRPr="00CE4B73" w:rsidRDefault="00BD791D" w:rsidP="00BD791D">
      <w:pPr>
        <w:pStyle w:val="NormalBold"/>
      </w:pPr>
      <w:r>
        <w:rPr>
          <w:rStyle w:val="HideTWBExt"/>
        </w:rPr>
        <w:t>&lt;DocAmend&gt;</w:t>
      </w:r>
      <w:r>
        <w:t>Predlog uredbe</w:t>
      </w:r>
      <w:r>
        <w:rPr>
          <w:rStyle w:val="HideTWBExt"/>
        </w:rPr>
        <w:t>&lt;/DocAmend&gt;</w:t>
      </w:r>
    </w:p>
    <w:p w14:paraId="59C5DEA1" w14:textId="77777777" w:rsidR="00BD791D" w:rsidRPr="00CE4B73" w:rsidRDefault="00BD791D" w:rsidP="00BD791D">
      <w:pPr>
        <w:pStyle w:val="NormalBold"/>
      </w:pPr>
      <w:r>
        <w:rPr>
          <w:rStyle w:val="HideTWBExt"/>
        </w:rPr>
        <w:t>&lt;Article&gt;</w:t>
      </w:r>
      <w:r>
        <w:t>Člen 33 – odstavek 3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9191A5A" w14:textId="77777777" w:rsidTr="007F7AD5">
        <w:trPr>
          <w:trHeight w:hRule="exact" w:val="240"/>
          <w:jc w:val="center"/>
        </w:trPr>
        <w:tc>
          <w:tcPr>
            <w:tcW w:w="9752" w:type="dxa"/>
            <w:gridSpan w:val="2"/>
            <w:tcBorders>
              <w:top w:val="nil"/>
              <w:left w:val="nil"/>
              <w:bottom w:val="nil"/>
              <w:right w:val="nil"/>
            </w:tcBorders>
          </w:tcPr>
          <w:p w14:paraId="16FAA859" w14:textId="77777777" w:rsidR="00BD791D" w:rsidRPr="00CE4B73" w:rsidRDefault="00BD791D" w:rsidP="007F7AD5"/>
        </w:tc>
      </w:tr>
      <w:tr w:rsidR="00BD791D" w14:paraId="132D03C3" w14:textId="77777777" w:rsidTr="007F7AD5">
        <w:trPr>
          <w:trHeight w:val="240"/>
          <w:jc w:val="center"/>
        </w:trPr>
        <w:tc>
          <w:tcPr>
            <w:tcW w:w="4876" w:type="dxa"/>
            <w:tcBorders>
              <w:top w:val="nil"/>
              <w:left w:val="nil"/>
              <w:bottom w:val="nil"/>
              <w:right w:val="nil"/>
            </w:tcBorders>
          </w:tcPr>
          <w:p w14:paraId="4314B521"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C7582F1" w14:textId="77777777" w:rsidR="00BD791D" w:rsidRPr="00CE4B73" w:rsidRDefault="00BD791D" w:rsidP="007F7AD5">
            <w:pPr>
              <w:pStyle w:val="AmColumnHeading"/>
            </w:pPr>
            <w:r>
              <w:t>Predlog spremembe</w:t>
            </w:r>
          </w:p>
        </w:tc>
      </w:tr>
      <w:tr w:rsidR="00BD791D" w14:paraId="11868712" w14:textId="77777777" w:rsidTr="007F7AD5">
        <w:trPr>
          <w:jc w:val="center"/>
        </w:trPr>
        <w:tc>
          <w:tcPr>
            <w:tcW w:w="4876" w:type="dxa"/>
            <w:tcBorders>
              <w:top w:val="nil"/>
              <w:left w:val="nil"/>
              <w:bottom w:val="nil"/>
              <w:right w:val="nil"/>
            </w:tcBorders>
          </w:tcPr>
          <w:p w14:paraId="40F609C2" w14:textId="77777777" w:rsidR="00BD791D" w:rsidRPr="00CE4B73" w:rsidRDefault="00BD791D" w:rsidP="007F7AD5">
            <w:pPr>
              <w:pStyle w:val="Normal6a"/>
            </w:pPr>
            <w:r>
              <w:t>3.</w:t>
            </w:r>
            <w:r>
              <w:tab/>
              <w:t xml:space="preserve">Kadar pridržanje odredijo </w:t>
            </w:r>
            <w:r>
              <w:rPr>
                <w:b/>
                <w:i/>
              </w:rPr>
              <w:t xml:space="preserve">ali podaljšajo </w:t>
            </w:r>
            <w:r>
              <w:t>upravni organi, države članice zagotovijo, da so vsa ustrezna dejstva, dokazi in pripombe, predloženi med postopkom, predmet sodnega preizkusa, pri čemer poskrbijo, da:</w:t>
            </w:r>
          </w:p>
        </w:tc>
        <w:tc>
          <w:tcPr>
            <w:tcW w:w="4876" w:type="dxa"/>
            <w:tcBorders>
              <w:top w:val="nil"/>
              <w:left w:val="nil"/>
              <w:bottom w:val="nil"/>
              <w:right w:val="nil"/>
            </w:tcBorders>
          </w:tcPr>
          <w:p w14:paraId="39E140FA" w14:textId="77777777" w:rsidR="00BD791D" w:rsidRPr="00CE4B73" w:rsidRDefault="00BD791D" w:rsidP="007F7AD5">
            <w:pPr>
              <w:pStyle w:val="Normal6a"/>
            </w:pPr>
            <w:r>
              <w:t>3.</w:t>
            </w:r>
            <w:r>
              <w:tab/>
              <w:t>Kadar pridržanje odredijo upravni organi, države članice zagotovijo, da so vsa ustrezna dejstva, dokazi in pripombe, predloženi med postopkom, predmet sodnega preizkusa, pri čemer poskrbijo, da:</w:t>
            </w:r>
          </w:p>
        </w:tc>
      </w:tr>
    </w:tbl>
    <w:p w14:paraId="70F8859E"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092AF490" w14:textId="77777777" w:rsidR="00BD791D" w:rsidRPr="00CE4B73" w:rsidRDefault="00BD791D" w:rsidP="00BD791D">
      <w:r>
        <w:rPr>
          <w:rStyle w:val="HideTWBExt"/>
        </w:rPr>
        <w:t>&lt;/Amend&gt;</w:t>
      </w:r>
    </w:p>
    <w:p w14:paraId="6DD07D6C"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2021</w:t>
      </w:r>
      <w:r>
        <w:rPr>
          <w:rStyle w:val="HideTWBExt"/>
        </w:rPr>
        <w:t>&lt;/NumAm&gt;</w:t>
      </w:r>
    </w:p>
    <w:p w14:paraId="72688199"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Birgit Sippel</w:t>
      </w:r>
      <w:r>
        <w:rPr>
          <w:rStyle w:val="HideTWBExt"/>
          <w:b w:val="0"/>
        </w:rPr>
        <w:t>&lt;/Members&gt;</w:t>
      </w:r>
    </w:p>
    <w:p w14:paraId="2E40D1D4" w14:textId="77777777" w:rsidR="00BD791D" w:rsidRPr="00CE4B73" w:rsidRDefault="00BD791D" w:rsidP="00BD791D">
      <w:pPr>
        <w:pStyle w:val="NormalBold"/>
      </w:pPr>
      <w:r>
        <w:rPr>
          <w:rStyle w:val="HideTWBExt"/>
          <w:b w:val="0"/>
        </w:rPr>
        <w:t>&lt;/RepeatBlock-By&gt;</w:t>
      </w:r>
    </w:p>
    <w:p w14:paraId="07BE869D" w14:textId="77777777" w:rsidR="00BD791D" w:rsidRPr="00CE4B73" w:rsidRDefault="00BD791D" w:rsidP="00BD791D">
      <w:pPr>
        <w:pStyle w:val="NormalBold"/>
      </w:pPr>
      <w:r>
        <w:rPr>
          <w:rStyle w:val="HideTWBExt"/>
        </w:rPr>
        <w:t>&lt;DocAmend&gt;</w:t>
      </w:r>
      <w:r>
        <w:t>Predlog uredbe</w:t>
      </w:r>
      <w:r>
        <w:rPr>
          <w:rStyle w:val="HideTWBExt"/>
        </w:rPr>
        <w:t>&lt;/DocAmend&gt;</w:t>
      </w:r>
    </w:p>
    <w:p w14:paraId="333EEB49" w14:textId="77777777" w:rsidR="00BD791D" w:rsidRPr="00CE4B73" w:rsidRDefault="00BD791D" w:rsidP="00BD791D">
      <w:pPr>
        <w:pStyle w:val="NormalBold"/>
      </w:pPr>
      <w:r>
        <w:rPr>
          <w:rStyle w:val="HideTWBExt"/>
        </w:rPr>
        <w:t>&lt;Article&gt;</w:t>
      </w:r>
      <w:r>
        <w:t>Člen 33 – odstavek 3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CCC20AE" w14:textId="77777777" w:rsidTr="007F7AD5">
        <w:trPr>
          <w:trHeight w:hRule="exact" w:val="240"/>
          <w:jc w:val="center"/>
        </w:trPr>
        <w:tc>
          <w:tcPr>
            <w:tcW w:w="9752" w:type="dxa"/>
            <w:gridSpan w:val="2"/>
            <w:tcBorders>
              <w:top w:val="nil"/>
              <w:left w:val="nil"/>
              <w:bottom w:val="nil"/>
              <w:right w:val="nil"/>
            </w:tcBorders>
          </w:tcPr>
          <w:p w14:paraId="0FD5167B" w14:textId="77777777" w:rsidR="00BD791D" w:rsidRPr="00CE4B73" w:rsidRDefault="00BD791D" w:rsidP="007F7AD5"/>
        </w:tc>
      </w:tr>
      <w:tr w:rsidR="00BD791D" w14:paraId="442DF5B1" w14:textId="77777777" w:rsidTr="007F7AD5">
        <w:trPr>
          <w:trHeight w:val="240"/>
          <w:jc w:val="center"/>
        </w:trPr>
        <w:tc>
          <w:tcPr>
            <w:tcW w:w="4876" w:type="dxa"/>
            <w:tcBorders>
              <w:top w:val="nil"/>
              <w:left w:val="nil"/>
              <w:bottom w:val="nil"/>
              <w:right w:val="nil"/>
            </w:tcBorders>
          </w:tcPr>
          <w:p w14:paraId="3E0EB5A9"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55BF760" w14:textId="77777777" w:rsidR="00BD791D" w:rsidRPr="00CE4B73" w:rsidRDefault="00BD791D" w:rsidP="007F7AD5">
            <w:pPr>
              <w:pStyle w:val="AmColumnHeading"/>
            </w:pPr>
            <w:r>
              <w:t>Predlog spremembe</w:t>
            </w:r>
          </w:p>
        </w:tc>
      </w:tr>
      <w:tr w:rsidR="00BD791D" w14:paraId="7B6294B2" w14:textId="77777777" w:rsidTr="007F7AD5">
        <w:trPr>
          <w:jc w:val="center"/>
        </w:trPr>
        <w:tc>
          <w:tcPr>
            <w:tcW w:w="4876" w:type="dxa"/>
            <w:tcBorders>
              <w:top w:val="nil"/>
              <w:left w:val="nil"/>
              <w:bottom w:val="nil"/>
              <w:right w:val="nil"/>
            </w:tcBorders>
          </w:tcPr>
          <w:p w14:paraId="32375CA5" w14:textId="77777777" w:rsidR="00BD791D" w:rsidRPr="00CE4B73" w:rsidRDefault="00BD791D" w:rsidP="007F7AD5">
            <w:pPr>
              <w:pStyle w:val="Normal6a"/>
            </w:pPr>
            <w:r>
              <w:t>3.</w:t>
            </w:r>
            <w:r>
              <w:tab/>
              <w:t xml:space="preserve">Kadar pridržanje odredijo </w:t>
            </w:r>
            <w:r>
              <w:rPr>
                <w:b/>
                <w:i/>
              </w:rPr>
              <w:t xml:space="preserve">ali podaljšajo </w:t>
            </w:r>
            <w:r>
              <w:t>upravni organi, države članice zagotovijo</w:t>
            </w:r>
            <w:r>
              <w:rPr>
                <w:b/>
                <w:i/>
              </w:rPr>
              <w:t>, da so vsa ustrezna dejstva</w:t>
            </w:r>
            <w:r>
              <w:t xml:space="preserve">, </w:t>
            </w:r>
            <w:r>
              <w:rPr>
                <w:b/>
                <w:i/>
              </w:rPr>
              <w:t>dokazi in pripombe, predloženi med postopkom, predmet sodnega preizkusa, pri čemer poskrbijo, da:</w:t>
            </w:r>
          </w:p>
        </w:tc>
        <w:tc>
          <w:tcPr>
            <w:tcW w:w="4876" w:type="dxa"/>
            <w:tcBorders>
              <w:top w:val="nil"/>
              <w:left w:val="nil"/>
              <w:bottom w:val="nil"/>
              <w:right w:val="nil"/>
            </w:tcBorders>
          </w:tcPr>
          <w:p w14:paraId="10E9FB83" w14:textId="77777777" w:rsidR="00BD791D" w:rsidRPr="00CE4B73" w:rsidRDefault="00BD791D" w:rsidP="007F7AD5">
            <w:pPr>
              <w:pStyle w:val="Normal6a"/>
            </w:pPr>
            <w:r>
              <w:t>3.</w:t>
            </w:r>
            <w:r>
              <w:tab/>
              <w:t>Kadar pridržanje odredijo upravni organi, države članice zagotovijo</w:t>
            </w:r>
            <w:r>
              <w:rPr>
                <w:b/>
                <w:i/>
              </w:rPr>
              <w:t xml:space="preserve"> hiter sodni preizkus zakonitosti pridržanja</w:t>
            </w:r>
            <w:r>
              <w:t xml:space="preserve">, </w:t>
            </w:r>
            <w:r>
              <w:rPr>
                <w:b/>
                <w:i/>
              </w:rPr>
              <w:t>ki se opravi po uradni dolžnosti, na zahtevo prosilca ali oboje.</w:t>
            </w:r>
          </w:p>
        </w:tc>
      </w:tr>
    </w:tbl>
    <w:p w14:paraId="0FEF7524"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06D9EF2" w14:textId="77777777" w:rsidR="00BD791D" w:rsidRPr="00CE4B73" w:rsidRDefault="00BD791D" w:rsidP="00BD791D">
      <w:pPr>
        <w:pStyle w:val="AmJustTitle"/>
      </w:pPr>
      <w:r>
        <w:rPr>
          <w:rStyle w:val="HideTWBExt"/>
        </w:rPr>
        <w:t>&lt;TitreJust&gt;</w:t>
      </w:r>
      <w:r>
        <w:t>Obrazložitev</w:t>
      </w:r>
      <w:r>
        <w:rPr>
          <w:rStyle w:val="HideTWBExt"/>
        </w:rPr>
        <w:t>&lt;/TitreJust&gt;</w:t>
      </w:r>
    </w:p>
    <w:p w14:paraId="3877A4F2" w14:textId="77777777" w:rsidR="00BD791D" w:rsidRPr="00CE4B73" w:rsidRDefault="00BD791D" w:rsidP="00BD791D">
      <w:pPr>
        <w:pStyle w:val="AmJustText"/>
      </w:pPr>
      <w:r>
        <w:t>To je jezik, ki se v skladu z direktivo o pogojih za sprejem uporablja za pridržanje prosilcev za mednarodno zaščito.  Da bodo pravila dosledna in jih bo lažje izvajati, bi moralo enako veljati tudi za povratnike.</w:t>
      </w:r>
    </w:p>
    <w:p w14:paraId="60FFBBA4" w14:textId="77777777" w:rsidR="00BD791D" w:rsidRPr="00CE4B73" w:rsidRDefault="00BD791D" w:rsidP="00BD791D">
      <w:r>
        <w:rPr>
          <w:rStyle w:val="HideTWBExt"/>
        </w:rPr>
        <w:t>&lt;/Amend&gt;</w:t>
      </w:r>
    </w:p>
    <w:p w14:paraId="6448EC15"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2022</w:t>
      </w:r>
      <w:r>
        <w:rPr>
          <w:rStyle w:val="HideTWBExt"/>
        </w:rPr>
        <w:t>&lt;/NumAm&gt;</w:t>
      </w:r>
    </w:p>
    <w:p w14:paraId="5C95D1B8"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7A9B75DA" w14:textId="77777777" w:rsidR="00BD791D" w:rsidRPr="00CE4B73" w:rsidRDefault="00BD791D" w:rsidP="00BD791D">
      <w:pPr>
        <w:pStyle w:val="NormalBold"/>
      </w:pPr>
      <w:r>
        <w:rPr>
          <w:rStyle w:val="HideTWBExt"/>
          <w:b w:val="0"/>
        </w:rPr>
        <w:t>&lt;/RepeatBlock-By&gt;</w:t>
      </w:r>
    </w:p>
    <w:p w14:paraId="39052F9F" w14:textId="77777777" w:rsidR="00BD791D" w:rsidRPr="00CE4B73" w:rsidRDefault="00BD791D" w:rsidP="00BD791D">
      <w:pPr>
        <w:pStyle w:val="NormalBold"/>
      </w:pPr>
      <w:r>
        <w:rPr>
          <w:rStyle w:val="HideTWBExt"/>
        </w:rPr>
        <w:t>&lt;DocAmend&gt;</w:t>
      </w:r>
      <w:r>
        <w:t>Predlog uredbe</w:t>
      </w:r>
      <w:r>
        <w:rPr>
          <w:rStyle w:val="HideTWBExt"/>
        </w:rPr>
        <w:t>&lt;/DocAmend&gt;</w:t>
      </w:r>
    </w:p>
    <w:p w14:paraId="1700B151" w14:textId="77777777" w:rsidR="00BD791D" w:rsidRPr="00CE4B73" w:rsidRDefault="00BD791D" w:rsidP="00BD791D">
      <w:pPr>
        <w:pStyle w:val="NormalBold"/>
      </w:pPr>
      <w:r>
        <w:rPr>
          <w:rStyle w:val="HideTWBExt"/>
        </w:rPr>
        <w:t>&lt;Article&gt;</w:t>
      </w:r>
      <w:r>
        <w:t>Člen 33 – odstavek 3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8671618" w14:textId="77777777" w:rsidTr="007F7AD5">
        <w:trPr>
          <w:trHeight w:hRule="exact" w:val="240"/>
          <w:jc w:val="center"/>
        </w:trPr>
        <w:tc>
          <w:tcPr>
            <w:tcW w:w="9752" w:type="dxa"/>
            <w:gridSpan w:val="2"/>
            <w:tcBorders>
              <w:top w:val="nil"/>
              <w:left w:val="nil"/>
              <w:bottom w:val="nil"/>
              <w:right w:val="nil"/>
            </w:tcBorders>
          </w:tcPr>
          <w:p w14:paraId="109F4001" w14:textId="77777777" w:rsidR="00BD791D" w:rsidRPr="00CE4B73" w:rsidRDefault="00BD791D" w:rsidP="007F7AD5"/>
        </w:tc>
      </w:tr>
      <w:tr w:rsidR="00BD791D" w14:paraId="07AE0AAA" w14:textId="77777777" w:rsidTr="007F7AD5">
        <w:trPr>
          <w:trHeight w:val="240"/>
          <w:jc w:val="center"/>
        </w:trPr>
        <w:tc>
          <w:tcPr>
            <w:tcW w:w="4876" w:type="dxa"/>
            <w:tcBorders>
              <w:top w:val="nil"/>
              <w:left w:val="nil"/>
              <w:bottom w:val="nil"/>
              <w:right w:val="nil"/>
            </w:tcBorders>
          </w:tcPr>
          <w:p w14:paraId="35C7653F"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3D83E326" w14:textId="77777777" w:rsidR="00BD791D" w:rsidRPr="00CE4B73" w:rsidRDefault="00BD791D" w:rsidP="007F7AD5">
            <w:pPr>
              <w:pStyle w:val="AmColumnHeading"/>
            </w:pPr>
            <w:r>
              <w:t>Predlog spremembe</w:t>
            </w:r>
          </w:p>
        </w:tc>
      </w:tr>
      <w:tr w:rsidR="00BD791D" w14:paraId="3988B685" w14:textId="77777777" w:rsidTr="007F7AD5">
        <w:trPr>
          <w:jc w:val="center"/>
        </w:trPr>
        <w:tc>
          <w:tcPr>
            <w:tcW w:w="4876" w:type="dxa"/>
            <w:tcBorders>
              <w:top w:val="nil"/>
              <w:left w:val="nil"/>
              <w:bottom w:val="nil"/>
              <w:right w:val="nil"/>
            </w:tcBorders>
          </w:tcPr>
          <w:p w14:paraId="3ADBD7C7" w14:textId="77777777" w:rsidR="00BD791D" w:rsidRPr="00CE4B73" w:rsidRDefault="00BD791D" w:rsidP="007F7AD5">
            <w:pPr>
              <w:pStyle w:val="Normal6a"/>
            </w:pPr>
            <w:r>
              <w:rPr>
                <w:b/>
                <w:i/>
              </w:rPr>
              <w:t>a.</w:t>
            </w:r>
            <w:r>
              <w:tab/>
            </w:r>
            <w:r>
              <w:rPr>
                <w:b/>
                <w:i/>
              </w:rPr>
              <w:t>se vsak sodni preizkus zakonitosti pridržanja zaključi čim hitreje po začetku pridržanja, najpozneje pa 15 dni po tem; ali</w:t>
            </w:r>
          </w:p>
        </w:tc>
        <w:tc>
          <w:tcPr>
            <w:tcW w:w="4876" w:type="dxa"/>
            <w:tcBorders>
              <w:top w:val="nil"/>
              <w:left w:val="nil"/>
              <w:bottom w:val="nil"/>
              <w:right w:val="nil"/>
            </w:tcBorders>
          </w:tcPr>
          <w:p w14:paraId="1EF1B3BA" w14:textId="77777777" w:rsidR="00BD791D" w:rsidRPr="00CE4B73" w:rsidRDefault="00BD791D" w:rsidP="007F7AD5">
            <w:pPr>
              <w:pStyle w:val="Normal6a"/>
            </w:pPr>
            <w:r>
              <w:rPr>
                <w:b/>
                <w:i/>
              </w:rPr>
              <w:t>črtano</w:t>
            </w:r>
          </w:p>
        </w:tc>
      </w:tr>
    </w:tbl>
    <w:p w14:paraId="4CCEDEE3"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7498AC0" w14:textId="77777777" w:rsidR="00BD791D" w:rsidRPr="00CE4B73" w:rsidRDefault="00BD791D" w:rsidP="00BD791D">
      <w:pPr>
        <w:pStyle w:val="AmJustTitle"/>
      </w:pPr>
      <w:r>
        <w:rPr>
          <w:rStyle w:val="HideTWBExt"/>
        </w:rPr>
        <w:t>&lt;TitreJust&gt;</w:t>
      </w:r>
      <w:r>
        <w:t>Obrazložitev</w:t>
      </w:r>
      <w:r>
        <w:rPr>
          <w:rStyle w:val="HideTWBExt"/>
        </w:rPr>
        <w:t>&lt;/TitreJust&gt;</w:t>
      </w:r>
    </w:p>
    <w:p w14:paraId="1B5CAAE3" w14:textId="77777777" w:rsidR="00BD791D" w:rsidRPr="00CE4B73" w:rsidRDefault="00BD791D" w:rsidP="00BD791D">
      <w:pPr>
        <w:pStyle w:val="AmJustText"/>
      </w:pPr>
      <w:r>
        <w:t>Obravnavano v predlogih sprememb v nadaljevanju.</w:t>
      </w:r>
    </w:p>
    <w:p w14:paraId="4D1496B6" w14:textId="77777777" w:rsidR="00BD791D" w:rsidRPr="00CE4B73" w:rsidRDefault="00BD791D" w:rsidP="00BD791D">
      <w:r>
        <w:rPr>
          <w:rStyle w:val="HideTWBExt"/>
        </w:rPr>
        <w:t>&lt;/Amend&gt;</w:t>
      </w:r>
    </w:p>
    <w:p w14:paraId="64B1BDF3"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2023</w:t>
      </w:r>
      <w:r>
        <w:rPr>
          <w:rStyle w:val="HideTWBExt"/>
        </w:rPr>
        <w:t>&lt;/NumAm&gt;</w:t>
      </w:r>
    </w:p>
    <w:p w14:paraId="11D104B9" w14:textId="77777777" w:rsidR="00BD791D" w:rsidRPr="00CE4B73" w:rsidRDefault="00BD791D" w:rsidP="00BD791D">
      <w:pPr>
        <w:pStyle w:val="NormalBold"/>
      </w:pPr>
      <w:r>
        <w:rPr>
          <w:rStyle w:val="HideTWBExt"/>
          <w:b w:val="0"/>
        </w:rPr>
        <w:t>&lt;RepeatBlock-By&gt;&lt;Members&gt;</w:t>
      </w:r>
      <w:r>
        <w:t>Marieke Ehlers</w:t>
      </w:r>
      <w:r>
        <w:rPr>
          <w:rStyle w:val="HideTWBExt"/>
          <w:b w:val="0"/>
        </w:rPr>
        <w:t>&lt;/Members&gt;</w:t>
      </w:r>
    </w:p>
    <w:p w14:paraId="1AAEE0D6" w14:textId="77777777" w:rsidR="00BD791D" w:rsidRPr="00CE4B73" w:rsidRDefault="00BD791D" w:rsidP="00BD791D">
      <w:r>
        <w:rPr>
          <w:rStyle w:val="HideTWBExt"/>
        </w:rPr>
        <w:t>&lt;AuNomDe&gt;</w:t>
      </w:r>
      <w:r>
        <w:rPr>
          <w:rStyle w:val="HideTWBInt"/>
        </w:rPr>
        <w:t>{PfE}</w:t>
      </w:r>
      <w:r>
        <w:t>v imenu skupine PfE</w:t>
      </w:r>
      <w:r>
        <w:rPr>
          <w:rStyle w:val="HideTWBExt"/>
        </w:rPr>
        <w:t>&lt;/AuNomDe&gt;</w:t>
      </w:r>
    </w:p>
    <w:p w14:paraId="41F42AFD" w14:textId="77777777" w:rsidR="00BD791D" w:rsidRPr="00CE4B73" w:rsidRDefault="00BD791D" w:rsidP="00BD791D">
      <w:pPr>
        <w:pStyle w:val="NormalBold"/>
      </w:pPr>
      <w:r>
        <w:rPr>
          <w:rStyle w:val="HideTWBExt"/>
          <w:b w:val="0"/>
        </w:rPr>
        <w:t>&lt;/RepeatBlock-By&gt;</w:t>
      </w:r>
    </w:p>
    <w:p w14:paraId="4F21FD0F" w14:textId="77777777" w:rsidR="00BD791D" w:rsidRPr="00CE4B73" w:rsidRDefault="00BD791D" w:rsidP="00BD791D">
      <w:pPr>
        <w:pStyle w:val="NormalBold"/>
      </w:pPr>
      <w:r>
        <w:rPr>
          <w:rStyle w:val="HideTWBExt"/>
        </w:rPr>
        <w:t>&lt;DocAmend&gt;</w:t>
      </w:r>
      <w:r>
        <w:t>Predlog uredbe</w:t>
      </w:r>
      <w:r>
        <w:rPr>
          <w:rStyle w:val="HideTWBExt"/>
        </w:rPr>
        <w:t>&lt;/DocAmend&gt;</w:t>
      </w:r>
    </w:p>
    <w:p w14:paraId="65F5F76C" w14:textId="77777777" w:rsidR="00BD791D" w:rsidRPr="00CE4B73" w:rsidRDefault="00BD791D" w:rsidP="00BD791D">
      <w:pPr>
        <w:pStyle w:val="NormalBold"/>
      </w:pPr>
      <w:r>
        <w:rPr>
          <w:rStyle w:val="HideTWBExt"/>
        </w:rPr>
        <w:t>&lt;Article&gt;</w:t>
      </w:r>
      <w:r>
        <w:t>Člen 33 – odstavek 3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350100D5" w14:textId="77777777" w:rsidTr="007F7AD5">
        <w:trPr>
          <w:trHeight w:hRule="exact" w:val="240"/>
          <w:jc w:val="center"/>
        </w:trPr>
        <w:tc>
          <w:tcPr>
            <w:tcW w:w="9752" w:type="dxa"/>
            <w:gridSpan w:val="2"/>
            <w:tcBorders>
              <w:top w:val="nil"/>
              <w:left w:val="nil"/>
              <w:bottom w:val="nil"/>
              <w:right w:val="nil"/>
            </w:tcBorders>
          </w:tcPr>
          <w:p w14:paraId="2821D54F" w14:textId="77777777" w:rsidR="00BD791D" w:rsidRPr="00CE4B73" w:rsidRDefault="00BD791D" w:rsidP="007F7AD5"/>
        </w:tc>
      </w:tr>
      <w:tr w:rsidR="00BD791D" w14:paraId="422A8615" w14:textId="77777777" w:rsidTr="007F7AD5">
        <w:trPr>
          <w:trHeight w:val="240"/>
          <w:jc w:val="center"/>
        </w:trPr>
        <w:tc>
          <w:tcPr>
            <w:tcW w:w="4876" w:type="dxa"/>
            <w:tcBorders>
              <w:top w:val="nil"/>
              <w:left w:val="nil"/>
              <w:bottom w:val="nil"/>
              <w:right w:val="nil"/>
            </w:tcBorders>
          </w:tcPr>
          <w:p w14:paraId="0289A9A6"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763DF69B" w14:textId="77777777" w:rsidR="00BD791D" w:rsidRPr="00CE4B73" w:rsidRDefault="00BD791D" w:rsidP="007F7AD5">
            <w:pPr>
              <w:pStyle w:val="AmColumnHeading"/>
            </w:pPr>
            <w:r>
              <w:t>Predlog spremembe</w:t>
            </w:r>
          </w:p>
        </w:tc>
      </w:tr>
      <w:tr w:rsidR="00BD791D" w14:paraId="533D78DC" w14:textId="77777777" w:rsidTr="007F7AD5">
        <w:trPr>
          <w:jc w:val="center"/>
        </w:trPr>
        <w:tc>
          <w:tcPr>
            <w:tcW w:w="4876" w:type="dxa"/>
            <w:tcBorders>
              <w:top w:val="nil"/>
              <w:left w:val="nil"/>
              <w:bottom w:val="nil"/>
              <w:right w:val="nil"/>
            </w:tcBorders>
          </w:tcPr>
          <w:p w14:paraId="7466A213" w14:textId="77777777" w:rsidR="00BD791D" w:rsidRPr="00CE4B73" w:rsidRDefault="00BD791D" w:rsidP="007F7AD5">
            <w:pPr>
              <w:pStyle w:val="Normal6a"/>
            </w:pPr>
            <w:r>
              <w:rPr>
                <w:b/>
                <w:i/>
              </w:rPr>
              <w:t>a.</w:t>
            </w:r>
            <w:r>
              <w:tab/>
            </w:r>
            <w:r>
              <w:rPr>
                <w:b/>
                <w:i/>
              </w:rPr>
              <w:t>se vsak sodni preizkus zakonitosti pridržanja zaključi čim hitreje po začetku pridržanja, najpozneje pa 15 dni po tem; ali</w:t>
            </w:r>
          </w:p>
        </w:tc>
        <w:tc>
          <w:tcPr>
            <w:tcW w:w="4876" w:type="dxa"/>
            <w:tcBorders>
              <w:top w:val="nil"/>
              <w:left w:val="nil"/>
              <w:bottom w:val="nil"/>
              <w:right w:val="nil"/>
            </w:tcBorders>
          </w:tcPr>
          <w:p w14:paraId="2064B9ED" w14:textId="77777777" w:rsidR="00BD791D" w:rsidRPr="00CE4B73" w:rsidRDefault="00BD791D" w:rsidP="007F7AD5">
            <w:pPr>
              <w:pStyle w:val="Normal6a"/>
            </w:pPr>
            <w:r>
              <w:rPr>
                <w:b/>
                <w:i/>
              </w:rPr>
              <w:t>črtano</w:t>
            </w:r>
          </w:p>
        </w:tc>
      </w:tr>
    </w:tbl>
    <w:p w14:paraId="78527FDD"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000295D" w14:textId="77777777" w:rsidR="00BD791D" w:rsidRPr="00CE4B73" w:rsidRDefault="00BD791D" w:rsidP="00BD791D">
      <w:r>
        <w:rPr>
          <w:rStyle w:val="HideTWBExt"/>
        </w:rPr>
        <w:t>&lt;/Amend&gt;</w:t>
      </w:r>
    </w:p>
    <w:p w14:paraId="6D2F40E2"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2024</w:t>
      </w:r>
      <w:r>
        <w:rPr>
          <w:rStyle w:val="HideTWBExt"/>
        </w:rPr>
        <w:t>&lt;/NumAm&gt;</w:t>
      </w:r>
    </w:p>
    <w:p w14:paraId="48D90880" w14:textId="77777777" w:rsidR="00BD791D" w:rsidRPr="00CE4B73" w:rsidRDefault="00BD791D" w:rsidP="00BD791D">
      <w:pPr>
        <w:pStyle w:val="NormalBold"/>
      </w:pPr>
      <w:r>
        <w:rPr>
          <w:rStyle w:val="HideTWBExt"/>
          <w:b w:val="0"/>
        </w:rPr>
        <w:t>&lt;RepeatBlock-By&gt;&lt;Members&gt;</w:t>
      </w:r>
      <w:r>
        <w:t>Maciej Wąsik, Mariusz Kamiński, Jacek Ozdoba, Jadwiga Wiśniewska</w:t>
      </w:r>
      <w:r>
        <w:rPr>
          <w:rStyle w:val="HideTWBExt"/>
          <w:b w:val="0"/>
        </w:rPr>
        <w:t>&lt;/Members&gt;</w:t>
      </w:r>
    </w:p>
    <w:p w14:paraId="4927EDA4" w14:textId="77777777" w:rsidR="00BD791D" w:rsidRPr="00CE4B73" w:rsidRDefault="00BD791D" w:rsidP="00BD791D">
      <w:pPr>
        <w:pStyle w:val="NormalBold"/>
      </w:pPr>
      <w:r>
        <w:rPr>
          <w:rStyle w:val="HideTWBExt"/>
          <w:b w:val="0"/>
        </w:rPr>
        <w:t>&lt;/RepeatBlock-By&gt;</w:t>
      </w:r>
    </w:p>
    <w:p w14:paraId="1BD48FF0" w14:textId="77777777" w:rsidR="00BD791D" w:rsidRPr="00CE4B73" w:rsidRDefault="00BD791D" w:rsidP="00BD791D">
      <w:pPr>
        <w:pStyle w:val="NormalBold"/>
      </w:pPr>
      <w:r>
        <w:rPr>
          <w:rStyle w:val="HideTWBExt"/>
        </w:rPr>
        <w:t>&lt;DocAmend&gt;</w:t>
      </w:r>
      <w:r>
        <w:t>Predlog uredbe</w:t>
      </w:r>
      <w:r>
        <w:rPr>
          <w:rStyle w:val="HideTWBExt"/>
        </w:rPr>
        <w:t>&lt;/DocAmend&gt;</w:t>
      </w:r>
    </w:p>
    <w:p w14:paraId="44A2981E" w14:textId="77777777" w:rsidR="00BD791D" w:rsidRPr="00CE4B73" w:rsidRDefault="00BD791D" w:rsidP="00BD791D">
      <w:pPr>
        <w:pStyle w:val="NormalBold"/>
      </w:pPr>
      <w:r>
        <w:rPr>
          <w:rStyle w:val="HideTWBExt"/>
        </w:rPr>
        <w:t>&lt;Article&gt;</w:t>
      </w:r>
      <w:r>
        <w:t>Člen 33 – odstavek 3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B643D71" w14:textId="77777777" w:rsidTr="007F7AD5">
        <w:trPr>
          <w:trHeight w:hRule="exact" w:val="240"/>
          <w:jc w:val="center"/>
        </w:trPr>
        <w:tc>
          <w:tcPr>
            <w:tcW w:w="9752" w:type="dxa"/>
            <w:gridSpan w:val="2"/>
            <w:tcBorders>
              <w:top w:val="nil"/>
              <w:left w:val="nil"/>
              <w:bottom w:val="nil"/>
              <w:right w:val="nil"/>
            </w:tcBorders>
          </w:tcPr>
          <w:p w14:paraId="2CB29E00" w14:textId="77777777" w:rsidR="00BD791D" w:rsidRPr="00CE4B73" w:rsidRDefault="00BD791D" w:rsidP="007F7AD5"/>
        </w:tc>
      </w:tr>
      <w:tr w:rsidR="00BD791D" w14:paraId="39AD6C50" w14:textId="77777777" w:rsidTr="007F7AD5">
        <w:trPr>
          <w:trHeight w:val="240"/>
          <w:jc w:val="center"/>
        </w:trPr>
        <w:tc>
          <w:tcPr>
            <w:tcW w:w="4876" w:type="dxa"/>
            <w:tcBorders>
              <w:top w:val="nil"/>
              <w:left w:val="nil"/>
              <w:bottom w:val="nil"/>
              <w:right w:val="nil"/>
            </w:tcBorders>
          </w:tcPr>
          <w:p w14:paraId="2F95F0EB"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6482B2F" w14:textId="77777777" w:rsidR="00BD791D" w:rsidRPr="00CE4B73" w:rsidRDefault="00BD791D" w:rsidP="007F7AD5">
            <w:pPr>
              <w:pStyle w:val="AmColumnHeading"/>
            </w:pPr>
            <w:r>
              <w:t>Predlog spremembe</w:t>
            </w:r>
          </w:p>
        </w:tc>
      </w:tr>
      <w:tr w:rsidR="00BD791D" w14:paraId="2896EF4D" w14:textId="77777777" w:rsidTr="007F7AD5">
        <w:trPr>
          <w:jc w:val="center"/>
        </w:trPr>
        <w:tc>
          <w:tcPr>
            <w:tcW w:w="4876" w:type="dxa"/>
            <w:tcBorders>
              <w:top w:val="nil"/>
              <w:left w:val="nil"/>
              <w:bottom w:val="nil"/>
              <w:right w:val="nil"/>
            </w:tcBorders>
          </w:tcPr>
          <w:p w14:paraId="4D21026B" w14:textId="77777777" w:rsidR="00BD791D" w:rsidRPr="00CE4B73" w:rsidRDefault="00BD791D" w:rsidP="007F7AD5">
            <w:pPr>
              <w:pStyle w:val="Normal6a"/>
            </w:pPr>
            <w:r>
              <w:rPr>
                <w:b/>
                <w:i/>
              </w:rPr>
              <w:t>a.</w:t>
            </w:r>
            <w:r>
              <w:tab/>
            </w:r>
            <w:r>
              <w:rPr>
                <w:b/>
                <w:i/>
              </w:rPr>
              <w:t>se vsak sodni preizkus zakonitosti pridržanja zaključi čim hitreje po začetku pridržanja, najpozneje pa 15 dni po tem; ali</w:t>
            </w:r>
          </w:p>
        </w:tc>
        <w:tc>
          <w:tcPr>
            <w:tcW w:w="4876" w:type="dxa"/>
            <w:tcBorders>
              <w:top w:val="nil"/>
              <w:left w:val="nil"/>
              <w:bottom w:val="nil"/>
              <w:right w:val="nil"/>
            </w:tcBorders>
          </w:tcPr>
          <w:p w14:paraId="0666960C" w14:textId="77777777" w:rsidR="00BD791D" w:rsidRPr="00CE4B73" w:rsidRDefault="00BD791D" w:rsidP="007F7AD5">
            <w:pPr>
              <w:pStyle w:val="Normal6a"/>
            </w:pPr>
            <w:r>
              <w:rPr>
                <w:b/>
                <w:i/>
              </w:rPr>
              <w:t>črtano</w:t>
            </w:r>
          </w:p>
        </w:tc>
      </w:tr>
    </w:tbl>
    <w:p w14:paraId="41672581"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D16991C" w14:textId="77777777" w:rsidR="00BD791D" w:rsidRPr="00CE4B73" w:rsidRDefault="00BD791D" w:rsidP="00BD791D">
      <w:r>
        <w:rPr>
          <w:rStyle w:val="HideTWBExt"/>
        </w:rPr>
        <w:t>&lt;/Amend&gt;</w:t>
      </w:r>
    </w:p>
    <w:p w14:paraId="01A6E2B0"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2025</w:t>
      </w:r>
      <w:r>
        <w:rPr>
          <w:rStyle w:val="HideTWBExt"/>
        </w:rPr>
        <w:t>&lt;/NumAm&gt;</w:t>
      </w:r>
    </w:p>
    <w:p w14:paraId="7A5336ED"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656F1CC1" w14:textId="77777777" w:rsidR="00BD791D" w:rsidRPr="00CE4B73" w:rsidRDefault="00BD791D" w:rsidP="00BD791D">
      <w:pPr>
        <w:pStyle w:val="NormalBold"/>
      </w:pPr>
      <w:r>
        <w:rPr>
          <w:rStyle w:val="HideTWBExt"/>
          <w:b w:val="0"/>
        </w:rPr>
        <w:t>&lt;/RepeatBlock-By&gt;</w:t>
      </w:r>
    </w:p>
    <w:p w14:paraId="72AF0AD3" w14:textId="77777777" w:rsidR="00BD791D" w:rsidRPr="00CE4B73" w:rsidRDefault="00BD791D" w:rsidP="00BD791D">
      <w:pPr>
        <w:pStyle w:val="NormalBold"/>
      </w:pPr>
      <w:r>
        <w:rPr>
          <w:rStyle w:val="HideTWBExt"/>
        </w:rPr>
        <w:t>&lt;DocAmend&gt;</w:t>
      </w:r>
      <w:r>
        <w:t>Predlog uredbe</w:t>
      </w:r>
      <w:r>
        <w:rPr>
          <w:rStyle w:val="HideTWBExt"/>
        </w:rPr>
        <w:t>&lt;/DocAmend&gt;</w:t>
      </w:r>
    </w:p>
    <w:p w14:paraId="403F4460" w14:textId="77777777" w:rsidR="00BD791D" w:rsidRPr="00CE4B73" w:rsidRDefault="00BD791D" w:rsidP="00BD791D">
      <w:pPr>
        <w:pStyle w:val="NormalBold"/>
      </w:pPr>
      <w:r>
        <w:rPr>
          <w:rStyle w:val="HideTWBExt"/>
        </w:rPr>
        <w:t>&lt;Article&gt;</w:t>
      </w:r>
      <w:r>
        <w:t>Člen 33 – odstavek 3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3B8586C" w14:textId="77777777" w:rsidTr="007F7AD5">
        <w:trPr>
          <w:trHeight w:hRule="exact" w:val="240"/>
          <w:jc w:val="center"/>
        </w:trPr>
        <w:tc>
          <w:tcPr>
            <w:tcW w:w="9752" w:type="dxa"/>
            <w:gridSpan w:val="2"/>
            <w:tcBorders>
              <w:top w:val="nil"/>
              <w:left w:val="nil"/>
              <w:bottom w:val="nil"/>
              <w:right w:val="nil"/>
            </w:tcBorders>
          </w:tcPr>
          <w:p w14:paraId="562EFD4D" w14:textId="77777777" w:rsidR="00BD791D" w:rsidRPr="00CE4B73" w:rsidRDefault="00BD791D" w:rsidP="007F7AD5"/>
        </w:tc>
      </w:tr>
      <w:tr w:rsidR="00BD791D" w14:paraId="536DCB17" w14:textId="77777777" w:rsidTr="007F7AD5">
        <w:trPr>
          <w:trHeight w:val="240"/>
          <w:jc w:val="center"/>
        </w:trPr>
        <w:tc>
          <w:tcPr>
            <w:tcW w:w="4876" w:type="dxa"/>
            <w:tcBorders>
              <w:top w:val="nil"/>
              <w:left w:val="nil"/>
              <w:bottom w:val="nil"/>
              <w:right w:val="nil"/>
            </w:tcBorders>
          </w:tcPr>
          <w:p w14:paraId="32252531"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610893D" w14:textId="77777777" w:rsidR="00BD791D" w:rsidRPr="00CE4B73" w:rsidRDefault="00BD791D" w:rsidP="007F7AD5">
            <w:pPr>
              <w:pStyle w:val="AmColumnHeading"/>
            </w:pPr>
            <w:r>
              <w:t>Predlog spremembe</w:t>
            </w:r>
          </w:p>
        </w:tc>
      </w:tr>
      <w:tr w:rsidR="00BD791D" w14:paraId="54DBE07F" w14:textId="77777777" w:rsidTr="007F7AD5">
        <w:trPr>
          <w:jc w:val="center"/>
        </w:trPr>
        <w:tc>
          <w:tcPr>
            <w:tcW w:w="4876" w:type="dxa"/>
            <w:tcBorders>
              <w:top w:val="nil"/>
              <w:left w:val="nil"/>
              <w:bottom w:val="nil"/>
              <w:right w:val="nil"/>
            </w:tcBorders>
          </w:tcPr>
          <w:p w14:paraId="36151AB5" w14:textId="77777777" w:rsidR="00BD791D" w:rsidRPr="00CE4B73" w:rsidRDefault="00BD791D" w:rsidP="007F7AD5">
            <w:pPr>
              <w:pStyle w:val="Normal6a"/>
            </w:pPr>
            <w:r>
              <w:t>a.</w:t>
            </w:r>
            <w:r>
              <w:tab/>
              <w:t>se vsak sodni preizkus zakonitosti pridržanja zaključi čim hitreje po začetku pridržanja, najpozneje pa 15 dni po tem; ali</w:t>
            </w:r>
          </w:p>
        </w:tc>
        <w:tc>
          <w:tcPr>
            <w:tcW w:w="4876" w:type="dxa"/>
            <w:tcBorders>
              <w:top w:val="nil"/>
              <w:left w:val="nil"/>
              <w:bottom w:val="nil"/>
              <w:right w:val="nil"/>
            </w:tcBorders>
          </w:tcPr>
          <w:p w14:paraId="62AE5410" w14:textId="77777777" w:rsidR="00BD791D" w:rsidRPr="00CE4B73" w:rsidRDefault="00BD791D" w:rsidP="007F7AD5">
            <w:pPr>
              <w:pStyle w:val="Normal6a"/>
            </w:pPr>
            <w:r>
              <w:t>a.</w:t>
            </w:r>
            <w:r>
              <w:tab/>
              <w:t xml:space="preserve">se vsak sodni preizkus zakonitosti pridržanja </w:t>
            </w:r>
            <w:r>
              <w:rPr>
                <w:b/>
                <w:i/>
              </w:rPr>
              <w:t xml:space="preserve">ali alternativ pridržanju </w:t>
            </w:r>
            <w:r>
              <w:t>zaključi čim hitreje po začetku pridržanja</w:t>
            </w:r>
            <w:r>
              <w:rPr>
                <w:b/>
                <w:i/>
              </w:rPr>
              <w:t xml:space="preserve"> ali uporabi drugih ukrepov</w:t>
            </w:r>
            <w:r>
              <w:t>, najpozneje pa 15 dni po tem; ali</w:t>
            </w:r>
          </w:p>
        </w:tc>
      </w:tr>
    </w:tbl>
    <w:p w14:paraId="12405D8D"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A51B5E6" w14:textId="77777777" w:rsidR="00BD791D" w:rsidRPr="00CE4B73" w:rsidRDefault="00BD791D" w:rsidP="00BD791D">
      <w:r>
        <w:rPr>
          <w:rStyle w:val="HideTWBExt"/>
        </w:rPr>
        <w:t>&lt;/Amend&gt;</w:t>
      </w:r>
    </w:p>
    <w:p w14:paraId="5FEB9E74"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2026</w:t>
      </w:r>
      <w:r>
        <w:rPr>
          <w:rStyle w:val="HideTWBExt"/>
        </w:rPr>
        <w:t>&lt;/NumAm&gt;</w:t>
      </w:r>
    </w:p>
    <w:p w14:paraId="6D2AB203"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19FC102F" w14:textId="77777777" w:rsidR="00BD791D" w:rsidRPr="00CE4B73" w:rsidRDefault="00BD791D" w:rsidP="00BD791D">
      <w:pPr>
        <w:pStyle w:val="NormalBold"/>
      </w:pPr>
      <w:r>
        <w:rPr>
          <w:rStyle w:val="HideTWBExt"/>
          <w:b w:val="0"/>
        </w:rPr>
        <w:t>&lt;/RepeatBlock-By&gt;</w:t>
      </w:r>
    </w:p>
    <w:p w14:paraId="76058E8C" w14:textId="77777777" w:rsidR="00BD791D" w:rsidRPr="00CE4B73" w:rsidRDefault="00BD791D" w:rsidP="00BD791D">
      <w:pPr>
        <w:pStyle w:val="NormalBold"/>
      </w:pPr>
      <w:r>
        <w:rPr>
          <w:rStyle w:val="HideTWBExt"/>
        </w:rPr>
        <w:t>&lt;DocAmend&gt;</w:t>
      </w:r>
      <w:r>
        <w:t>Predlog uredbe</w:t>
      </w:r>
      <w:r>
        <w:rPr>
          <w:rStyle w:val="HideTWBExt"/>
        </w:rPr>
        <w:t>&lt;/DocAmend&gt;</w:t>
      </w:r>
    </w:p>
    <w:p w14:paraId="4E3A88E5" w14:textId="77777777" w:rsidR="00BD791D" w:rsidRPr="00CE4B73" w:rsidRDefault="00BD791D" w:rsidP="00BD791D">
      <w:pPr>
        <w:pStyle w:val="NormalBold"/>
      </w:pPr>
      <w:r>
        <w:rPr>
          <w:rStyle w:val="HideTWBExt"/>
        </w:rPr>
        <w:t>&lt;Article&gt;</w:t>
      </w:r>
      <w:r>
        <w:t>Člen 33 – odstavek 3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5E3EC19" w14:textId="77777777" w:rsidTr="007F7AD5">
        <w:trPr>
          <w:trHeight w:hRule="exact" w:val="240"/>
          <w:jc w:val="center"/>
        </w:trPr>
        <w:tc>
          <w:tcPr>
            <w:tcW w:w="9752" w:type="dxa"/>
            <w:gridSpan w:val="2"/>
            <w:tcBorders>
              <w:top w:val="nil"/>
              <w:left w:val="nil"/>
              <w:bottom w:val="nil"/>
              <w:right w:val="nil"/>
            </w:tcBorders>
          </w:tcPr>
          <w:p w14:paraId="36A292BB" w14:textId="77777777" w:rsidR="00BD791D" w:rsidRPr="00CE4B73" w:rsidRDefault="00BD791D" w:rsidP="007F7AD5"/>
        </w:tc>
      </w:tr>
      <w:tr w:rsidR="00BD791D" w14:paraId="2EB332C1" w14:textId="77777777" w:rsidTr="007F7AD5">
        <w:trPr>
          <w:trHeight w:val="240"/>
          <w:jc w:val="center"/>
        </w:trPr>
        <w:tc>
          <w:tcPr>
            <w:tcW w:w="4876" w:type="dxa"/>
            <w:tcBorders>
              <w:top w:val="nil"/>
              <w:left w:val="nil"/>
              <w:bottom w:val="nil"/>
              <w:right w:val="nil"/>
            </w:tcBorders>
          </w:tcPr>
          <w:p w14:paraId="63E53E97"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C9F19F1" w14:textId="77777777" w:rsidR="00BD791D" w:rsidRPr="00CE4B73" w:rsidRDefault="00BD791D" w:rsidP="007F7AD5">
            <w:pPr>
              <w:pStyle w:val="AmColumnHeading"/>
            </w:pPr>
            <w:r>
              <w:t>Predlog spremembe</w:t>
            </w:r>
          </w:p>
        </w:tc>
      </w:tr>
      <w:tr w:rsidR="00BD791D" w14:paraId="0EAD6B44" w14:textId="77777777" w:rsidTr="007F7AD5">
        <w:trPr>
          <w:jc w:val="center"/>
        </w:trPr>
        <w:tc>
          <w:tcPr>
            <w:tcW w:w="4876" w:type="dxa"/>
            <w:tcBorders>
              <w:top w:val="nil"/>
              <w:left w:val="nil"/>
              <w:bottom w:val="nil"/>
              <w:right w:val="nil"/>
            </w:tcBorders>
          </w:tcPr>
          <w:p w14:paraId="2BAEE7DD" w14:textId="77777777" w:rsidR="00BD791D" w:rsidRPr="00CE4B73" w:rsidRDefault="00BD791D" w:rsidP="007F7AD5">
            <w:pPr>
              <w:pStyle w:val="Normal6a"/>
            </w:pPr>
            <w:r>
              <w:t>a.</w:t>
            </w:r>
            <w:r>
              <w:tab/>
              <w:t>se vsak sodni preizkus zakonitosti pridržanja zaključi čim hitreje po začetku pridržanja</w:t>
            </w:r>
            <w:r>
              <w:rPr>
                <w:b/>
                <w:i/>
              </w:rPr>
              <w:t>, najpozneje pa 15 dni po tem</w:t>
            </w:r>
            <w:r>
              <w:t xml:space="preserve">; </w:t>
            </w:r>
            <w:r>
              <w:rPr>
                <w:b/>
                <w:i/>
              </w:rPr>
              <w:t>ali</w:t>
            </w:r>
          </w:p>
        </w:tc>
        <w:tc>
          <w:tcPr>
            <w:tcW w:w="4876" w:type="dxa"/>
            <w:tcBorders>
              <w:top w:val="nil"/>
              <w:left w:val="nil"/>
              <w:bottom w:val="nil"/>
              <w:right w:val="nil"/>
            </w:tcBorders>
          </w:tcPr>
          <w:p w14:paraId="7001C347" w14:textId="77777777" w:rsidR="00BD791D" w:rsidRPr="00CE4B73" w:rsidRDefault="00BD791D" w:rsidP="007F7AD5">
            <w:pPr>
              <w:pStyle w:val="Normal6a"/>
            </w:pPr>
            <w:r>
              <w:t>a.</w:t>
            </w:r>
            <w:r>
              <w:tab/>
              <w:t xml:space="preserve">se vsak sodni preizkus zakonitosti pridržanja </w:t>
            </w:r>
            <w:r>
              <w:rPr>
                <w:b/>
                <w:i/>
              </w:rPr>
              <w:t xml:space="preserve">in alternativ pridržanju </w:t>
            </w:r>
            <w:r>
              <w:t>zaključi čim hitreje po začetku pridržanja</w:t>
            </w:r>
            <w:r>
              <w:rPr>
                <w:b/>
                <w:i/>
              </w:rPr>
              <w:t xml:space="preserve"> ali uporabi alternativnih ukrepov</w:t>
            </w:r>
            <w:r>
              <w:t>;</w:t>
            </w:r>
            <w:r>
              <w:rPr>
                <w:b/>
                <w:i/>
              </w:rPr>
              <w:t> </w:t>
            </w:r>
          </w:p>
        </w:tc>
      </w:tr>
    </w:tbl>
    <w:p w14:paraId="2DF8B58B"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95964EC" w14:textId="77777777" w:rsidR="00BD791D" w:rsidRPr="00CE4B73" w:rsidRDefault="00BD791D" w:rsidP="00BD791D">
      <w:r>
        <w:rPr>
          <w:rStyle w:val="HideTWBExt"/>
        </w:rPr>
        <w:t>&lt;/Amend&gt;</w:t>
      </w:r>
    </w:p>
    <w:p w14:paraId="6C86CA30"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2027</w:t>
      </w:r>
      <w:r>
        <w:rPr>
          <w:rStyle w:val="HideTWBExt"/>
        </w:rPr>
        <w:t>&lt;/NumAm&gt;</w:t>
      </w:r>
    </w:p>
    <w:p w14:paraId="0A0791B2"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5F6D0FB0" w14:textId="77777777" w:rsidR="00BD791D" w:rsidRPr="00CE4B73" w:rsidRDefault="00BD791D" w:rsidP="00BD791D">
      <w:pPr>
        <w:pStyle w:val="NormalBold"/>
      </w:pPr>
      <w:r>
        <w:rPr>
          <w:rStyle w:val="HideTWBExt"/>
          <w:b w:val="0"/>
        </w:rPr>
        <w:t>&lt;/RepeatBlock-By&gt;</w:t>
      </w:r>
    </w:p>
    <w:p w14:paraId="75FFAB5A" w14:textId="77777777" w:rsidR="00BD791D" w:rsidRPr="00CE4B73" w:rsidRDefault="00BD791D" w:rsidP="00BD791D">
      <w:pPr>
        <w:pStyle w:val="NormalBold"/>
      </w:pPr>
      <w:r>
        <w:rPr>
          <w:rStyle w:val="HideTWBExt"/>
        </w:rPr>
        <w:t>&lt;DocAmend&gt;</w:t>
      </w:r>
      <w:r>
        <w:t>Predlog uredbe</w:t>
      </w:r>
      <w:r>
        <w:rPr>
          <w:rStyle w:val="HideTWBExt"/>
        </w:rPr>
        <w:t>&lt;/DocAmend&gt;</w:t>
      </w:r>
    </w:p>
    <w:p w14:paraId="6C5D826B" w14:textId="77777777" w:rsidR="00BD791D" w:rsidRPr="00CE4B73" w:rsidRDefault="00BD791D" w:rsidP="00BD791D">
      <w:pPr>
        <w:pStyle w:val="NormalBold"/>
      </w:pPr>
      <w:r>
        <w:rPr>
          <w:rStyle w:val="HideTWBExt"/>
        </w:rPr>
        <w:t>&lt;Article&gt;</w:t>
      </w:r>
      <w:r>
        <w:t>Člen 33 – odstavek 3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084FF94" w14:textId="77777777" w:rsidTr="007F7AD5">
        <w:trPr>
          <w:trHeight w:hRule="exact" w:val="240"/>
          <w:jc w:val="center"/>
        </w:trPr>
        <w:tc>
          <w:tcPr>
            <w:tcW w:w="9752" w:type="dxa"/>
            <w:gridSpan w:val="2"/>
            <w:tcBorders>
              <w:top w:val="nil"/>
              <w:left w:val="nil"/>
              <w:bottom w:val="nil"/>
              <w:right w:val="nil"/>
            </w:tcBorders>
          </w:tcPr>
          <w:p w14:paraId="5A614445" w14:textId="77777777" w:rsidR="00BD791D" w:rsidRPr="00CE4B73" w:rsidRDefault="00BD791D" w:rsidP="007F7AD5"/>
        </w:tc>
      </w:tr>
      <w:tr w:rsidR="00BD791D" w14:paraId="2CF27C51" w14:textId="77777777" w:rsidTr="007F7AD5">
        <w:trPr>
          <w:trHeight w:val="240"/>
          <w:jc w:val="center"/>
        </w:trPr>
        <w:tc>
          <w:tcPr>
            <w:tcW w:w="4876" w:type="dxa"/>
            <w:tcBorders>
              <w:top w:val="nil"/>
              <w:left w:val="nil"/>
              <w:bottom w:val="nil"/>
              <w:right w:val="nil"/>
            </w:tcBorders>
          </w:tcPr>
          <w:p w14:paraId="694DBBE9"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62ED01B" w14:textId="77777777" w:rsidR="00BD791D" w:rsidRPr="00CE4B73" w:rsidRDefault="00BD791D" w:rsidP="007F7AD5">
            <w:pPr>
              <w:pStyle w:val="AmColumnHeading"/>
            </w:pPr>
            <w:r>
              <w:t>Predlog spremembe</w:t>
            </w:r>
          </w:p>
        </w:tc>
      </w:tr>
      <w:tr w:rsidR="00BD791D" w14:paraId="082D1A0B" w14:textId="77777777" w:rsidTr="007F7AD5">
        <w:trPr>
          <w:jc w:val="center"/>
        </w:trPr>
        <w:tc>
          <w:tcPr>
            <w:tcW w:w="4876" w:type="dxa"/>
            <w:tcBorders>
              <w:top w:val="nil"/>
              <w:left w:val="nil"/>
              <w:bottom w:val="nil"/>
              <w:right w:val="nil"/>
            </w:tcBorders>
          </w:tcPr>
          <w:p w14:paraId="6D980777" w14:textId="77777777" w:rsidR="00BD791D" w:rsidRPr="00CE4B73" w:rsidRDefault="00BD791D" w:rsidP="007F7AD5">
            <w:pPr>
              <w:pStyle w:val="Normal6a"/>
            </w:pPr>
            <w:r>
              <w:t>a.</w:t>
            </w:r>
            <w:r>
              <w:tab/>
            </w:r>
            <w:r>
              <w:rPr>
                <w:b/>
                <w:i/>
              </w:rPr>
              <w:t>se vsak</w:t>
            </w:r>
            <w:r>
              <w:t xml:space="preserve"> sodni preizkus zakonitosti pridržanja</w:t>
            </w:r>
            <w:r>
              <w:rPr>
                <w:b/>
                <w:i/>
              </w:rPr>
              <w:t xml:space="preserve"> zaključi čim hitreje po začetku pridržanja</w:t>
            </w:r>
            <w:r>
              <w:t xml:space="preserve">, </w:t>
            </w:r>
            <w:r>
              <w:rPr>
                <w:b/>
                <w:i/>
              </w:rPr>
              <w:t>najpozneje pa 15 dni</w:t>
            </w:r>
            <w:r>
              <w:t xml:space="preserve"> po </w:t>
            </w:r>
            <w:r>
              <w:rPr>
                <w:b/>
                <w:i/>
              </w:rPr>
              <w:t>tem</w:t>
            </w:r>
            <w:r>
              <w:t>; ali</w:t>
            </w:r>
          </w:p>
        </w:tc>
        <w:tc>
          <w:tcPr>
            <w:tcW w:w="4876" w:type="dxa"/>
            <w:tcBorders>
              <w:top w:val="nil"/>
              <w:left w:val="nil"/>
              <w:bottom w:val="nil"/>
              <w:right w:val="nil"/>
            </w:tcBorders>
          </w:tcPr>
          <w:p w14:paraId="7C634A7A" w14:textId="77777777" w:rsidR="00BD791D" w:rsidRPr="00CE4B73" w:rsidRDefault="00BD791D" w:rsidP="007F7AD5">
            <w:pPr>
              <w:pStyle w:val="Normal6a"/>
            </w:pPr>
            <w:r>
              <w:t>a.</w:t>
            </w:r>
            <w:r>
              <w:tab/>
            </w:r>
            <w:r>
              <w:rPr>
                <w:b/>
                <w:i/>
              </w:rPr>
              <w:t>določijo</w:t>
            </w:r>
            <w:r>
              <w:t xml:space="preserve"> sodni preizkus zakonitosti pridržanja</w:t>
            </w:r>
            <w:r>
              <w:rPr>
                <w:b/>
                <w:i/>
              </w:rPr>
              <w:t>, o katerem se  v roku</w:t>
            </w:r>
            <w:r>
              <w:t xml:space="preserve">, </w:t>
            </w:r>
            <w:r>
              <w:rPr>
                <w:b/>
                <w:i/>
              </w:rPr>
              <w:t>ki ga določa nacionalno pravo, odloči čim hitreje</w:t>
            </w:r>
            <w:r>
              <w:t xml:space="preserve"> po </w:t>
            </w:r>
            <w:r>
              <w:rPr>
                <w:b/>
                <w:i/>
              </w:rPr>
              <w:t>začetku pridržanja</w:t>
            </w:r>
            <w:r>
              <w:t>; ali</w:t>
            </w:r>
          </w:p>
        </w:tc>
      </w:tr>
    </w:tbl>
    <w:p w14:paraId="454CC4E1"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D29BE03" w14:textId="77777777" w:rsidR="00BD791D" w:rsidRPr="00CE4B73" w:rsidRDefault="00BD791D" w:rsidP="00BD791D">
      <w:r>
        <w:rPr>
          <w:rStyle w:val="HideTWBExt"/>
        </w:rPr>
        <w:t>&lt;/Amend&gt;</w:t>
      </w:r>
    </w:p>
    <w:p w14:paraId="4637A539"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2028</w:t>
      </w:r>
      <w:r>
        <w:rPr>
          <w:rStyle w:val="HideTWBExt"/>
        </w:rPr>
        <w:t>&lt;/NumAm&gt;</w:t>
      </w:r>
    </w:p>
    <w:p w14:paraId="5FCA4609" w14:textId="77777777" w:rsidR="00BD791D" w:rsidRPr="00CE4B73" w:rsidRDefault="00BD791D" w:rsidP="00BD791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6DEDA84D" w14:textId="77777777" w:rsidR="00BD791D" w:rsidRPr="00CE4B73" w:rsidRDefault="00BD791D" w:rsidP="00BD791D">
      <w:pPr>
        <w:pStyle w:val="NormalBold"/>
      </w:pPr>
      <w:r>
        <w:rPr>
          <w:rStyle w:val="HideTWBExt"/>
          <w:b w:val="0"/>
        </w:rPr>
        <w:t>&lt;/RepeatBlock-By&gt;</w:t>
      </w:r>
    </w:p>
    <w:p w14:paraId="515E746D" w14:textId="77777777" w:rsidR="00BD791D" w:rsidRPr="00CE4B73" w:rsidRDefault="00BD791D" w:rsidP="00BD791D">
      <w:pPr>
        <w:pStyle w:val="NormalBold"/>
      </w:pPr>
      <w:r>
        <w:rPr>
          <w:rStyle w:val="HideTWBExt"/>
        </w:rPr>
        <w:t>&lt;DocAmend&gt;</w:t>
      </w:r>
      <w:r>
        <w:t>Predlog uredbe</w:t>
      </w:r>
      <w:r>
        <w:rPr>
          <w:rStyle w:val="HideTWBExt"/>
        </w:rPr>
        <w:t>&lt;/DocAmend&gt;</w:t>
      </w:r>
    </w:p>
    <w:p w14:paraId="2FA56D83" w14:textId="77777777" w:rsidR="00BD791D" w:rsidRPr="00CE4B73" w:rsidRDefault="00BD791D" w:rsidP="00BD791D">
      <w:pPr>
        <w:pStyle w:val="NormalBold"/>
      </w:pPr>
      <w:r>
        <w:rPr>
          <w:rStyle w:val="HideTWBExt"/>
        </w:rPr>
        <w:t>&lt;Article&gt;</w:t>
      </w:r>
      <w:r>
        <w:t>Člen 33 – odstavek 3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584B1C4" w14:textId="77777777" w:rsidTr="007F7AD5">
        <w:trPr>
          <w:trHeight w:hRule="exact" w:val="240"/>
          <w:jc w:val="center"/>
        </w:trPr>
        <w:tc>
          <w:tcPr>
            <w:tcW w:w="9752" w:type="dxa"/>
            <w:gridSpan w:val="2"/>
            <w:tcBorders>
              <w:top w:val="nil"/>
              <w:left w:val="nil"/>
              <w:bottom w:val="nil"/>
              <w:right w:val="nil"/>
            </w:tcBorders>
          </w:tcPr>
          <w:p w14:paraId="7867145A" w14:textId="77777777" w:rsidR="00BD791D" w:rsidRPr="00CE4B73" w:rsidRDefault="00BD791D" w:rsidP="007F7AD5"/>
        </w:tc>
      </w:tr>
      <w:tr w:rsidR="00BD791D" w14:paraId="6219D106" w14:textId="77777777" w:rsidTr="007F7AD5">
        <w:trPr>
          <w:trHeight w:val="240"/>
          <w:jc w:val="center"/>
        </w:trPr>
        <w:tc>
          <w:tcPr>
            <w:tcW w:w="4876" w:type="dxa"/>
            <w:tcBorders>
              <w:top w:val="nil"/>
              <w:left w:val="nil"/>
              <w:bottom w:val="nil"/>
              <w:right w:val="nil"/>
            </w:tcBorders>
          </w:tcPr>
          <w:p w14:paraId="6EA4636C"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3387216B" w14:textId="77777777" w:rsidR="00BD791D" w:rsidRPr="00CE4B73" w:rsidRDefault="00BD791D" w:rsidP="007F7AD5">
            <w:pPr>
              <w:pStyle w:val="AmColumnHeading"/>
            </w:pPr>
            <w:r>
              <w:t>Predlog spremembe</w:t>
            </w:r>
          </w:p>
        </w:tc>
      </w:tr>
      <w:tr w:rsidR="00BD791D" w14:paraId="5C096269" w14:textId="77777777" w:rsidTr="007F7AD5">
        <w:trPr>
          <w:jc w:val="center"/>
        </w:trPr>
        <w:tc>
          <w:tcPr>
            <w:tcW w:w="4876" w:type="dxa"/>
            <w:tcBorders>
              <w:top w:val="nil"/>
              <w:left w:val="nil"/>
              <w:bottom w:val="nil"/>
              <w:right w:val="nil"/>
            </w:tcBorders>
          </w:tcPr>
          <w:p w14:paraId="1374B424" w14:textId="77777777" w:rsidR="00BD791D" w:rsidRPr="00CE4B73" w:rsidRDefault="00BD791D" w:rsidP="007F7AD5">
            <w:pPr>
              <w:pStyle w:val="Normal6a"/>
            </w:pPr>
            <w:r>
              <w:t>a.</w:t>
            </w:r>
            <w:r>
              <w:tab/>
              <w:t>se vsak sodni preizkus zakonitosti pridržanja zaključi čim hitreje po začetku pridržanja</w:t>
            </w:r>
            <w:r>
              <w:rPr>
                <w:b/>
                <w:i/>
              </w:rPr>
              <w:t>, najpozneje pa 15 dni po tem</w:t>
            </w:r>
            <w:r>
              <w:t>; ali</w:t>
            </w:r>
          </w:p>
        </w:tc>
        <w:tc>
          <w:tcPr>
            <w:tcW w:w="4876" w:type="dxa"/>
            <w:tcBorders>
              <w:top w:val="nil"/>
              <w:left w:val="nil"/>
              <w:bottom w:val="nil"/>
              <w:right w:val="nil"/>
            </w:tcBorders>
          </w:tcPr>
          <w:p w14:paraId="7F2F7E33" w14:textId="77777777" w:rsidR="00BD791D" w:rsidRPr="00CE4B73" w:rsidRDefault="00BD791D" w:rsidP="007F7AD5">
            <w:pPr>
              <w:pStyle w:val="Normal6a"/>
            </w:pPr>
            <w:r>
              <w:t>a.</w:t>
            </w:r>
            <w:r>
              <w:tab/>
              <w:t>se vsak sodni preizkus zakonitosti pridržanja zaključi čim hitreje po začetku pridržanja; ali</w:t>
            </w:r>
          </w:p>
        </w:tc>
      </w:tr>
    </w:tbl>
    <w:p w14:paraId="6F1147F5"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05027ED7" w14:textId="77777777" w:rsidR="00BD791D" w:rsidRPr="00CE4B73" w:rsidRDefault="00BD791D" w:rsidP="00BD791D">
      <w:r>
        <w:rPr>
          <w:rStyle w:val="HideTWBExt"/>
        </w:rPr>
        <w:t>&lt;/Amend&gt;</w:t>
      </w:r>
    </w:p>
    <w:p w14:paraId="0A1B1770"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2029</w:t>
      </w:r>
      <w:r>
        <w:rPr>
          <w:rStyle w:val="HideTWBExt"/>
        </w:rPr>
        <w:t>&lt;/NumAm&gt;</w:t>
      </w:r>
    </w:p>
    <w:p w14:paraId="4C5ED06B" w14:textId="77777777" w:rsidR="00BD791D" w:rsidRPr="00CE4B73" w:rsidRDefault="00BD791D" w:rsidP="00BD791D">
      <w:pPr>
        <w:pStyle w:val="NormalBold"/>
      </w:pPr>
      <w:r>
        <w:rPr>
          <w:rStyle w:val="HideTWBExt"/>
          <w:b w:val="0"/>
        </w:rPr>
        <w:t>&lt;RepeatBlock-By&gt;&lt;Members&gt;</w:t>
      </w:r>
      <w:r>
        <w:t>Marieke Ehlers</w:t>
      </w:r>
      <w:r>
        <w:rPr>
          <w:rStyle w:val="HideTWBExt"/>
          <w:b w:val="0"/>
        </w:rPr>
        <w:t>&lt;/Members&gt;</w:t>
      </w:r>
    </w:p>
    <w:p w14:paraId="6C6E8391" w14:textId="77777777" w:rsidR="00BD791D" w:rsidRPr="00CE4B73" w:rsidRDefault="00BD791D" w:rsidP="00BD791D">
      <w:r>
        <w:rPr>
          <w:rStyle w:val="HideTWBExt"/>
        </w:rPr>
        <w:t>&lt;AuNomDe&gt;</w:t>
      </w:r>
      <w:r>
        <w:rPr>
          <w:rStyle w:val="HideTWBInt"/>
        </w:rPr>
        <w:t>{PfE}</w:t>
      </w:r>
      <w:r>
        <w:t>v imenu skupine PfE</w:t>
      </w:r>
      <w:r>
        <w:rPr>
          <w:rStyle w:val="HideTWBExt"/>
        </w:rPr>
        <w:t>&lt;/AuNomDe&gt;</w:t>
      </w:r>
    </w:p>
    <w:p w14:paraId="66BA44B0" w14:textId="77777777" w:rsidR="00BD791D" w:rsidRPr="00CE4B73" w:rsidRDefault="00BD791D" w:rsidP="00BD791D">
      <w:pPr>
        <w:pStyle w:val="NormalBold"/>
      </w:pPr>
      <w:r>
        <w:rPr>
          <w:rStyle w:val="HideTWBExt"/>
          <w:b w:val="0"/>
        </w:rPr>
        <w:t>&lt;/RepeatBlock-By&gt;</w:t>
      </w:r>
    </w:p>
    <w:p w14:paraId="12EA0D40" w14:textId="77777777" w:rsidR="00BD791D" w:rsidRPr="00CE4B73" w:rsidRDefault="00BD791D" w:rsidP="00BD791D">
      <w:pPr>
        <w:pStyle w:val="NormalBold"/>
      </w:pPr>
      <w:r>
        <w:rPr>
          <w:rStyle w:val="HideTWBExt"/>
        </w:rPr>
        <w:t>&lt;DocAmend&gt;</w:t>
      </w:r>
      <w:r>
        <w:t>Predlog uredbe</w:t>
      </w:r>
      <w:r>
        <w:rPr>
          <w:rStyle w:val="HideTWBExt"/>
        </w:rPr>
        <w:t>&lt;/DocAmend&gt;</w:t>
      </w:r>
    </w:p>
    <w:p w14:paraId="380B06A6" w14:textId="77777777" w:rsidR="00BD791D" w:rsidRPr="00CE4B73" w:rsidRDefault="00BD791D" w:rsidP="00BD791D">
      <w:pPr>
        <w:pStyle w:val="NormalBold"/>
      </w:pPr>
      <w:r>
        <w:rPr>
          <w:rStyle w:val="HideTWBExt"/>
        </w:rPr>
        <w:t>&lt;Article&gt;</w:t>
      </w:r>
      <w:r>
        <w:t>Člen 33 – odstavek 3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EBAEDA6" w14:textId="77777777" w:rsidTr="007F7AD5">
        <w:trPr>
          <w:trHeight w:hRule="exact" w:val="240"/>
          <w:jc w:val="center"/>
        </w:trPr>
        <w:tc>
          <w:tcPr>
            <w:tcW w:w="9752" w:type="dxa"/>
            <w:gridSpan w:val="2"/>
            <w:tcBorders>
              <w:top w:val="nil"/>
              <w:left w:val="nil"/>
              <w:bottom w:val="nil"/>
              <w:right w:val="nil"/>
            </w:tcBorders>
          </w:tcPr>
          <w:p w14:paraId="1A0AE333" w14:textId="77777777" w:rsidR="00BD791D" w:rsidRPr="00CE4B73" w:rsidRDefault="00BD791D" w:rsidP="007F7AD5"/>
        </w:tc>
      </w:tr>
      <w:tr w:rsidR="00BD791D" w14:paraId="204B318E" w14:textId="77777777" w:rsidTr="007F7AD5">
        <w:trPr>
          <w:trHeight w:val="240"/>
          <w:jc w:val="center"/>
        </w:trPr>
        <w:tc>
          <w:tcPr>
            <w:tcW w:w="4876" w:type="dxa"/>
            <w:tcBorders>
              <w:top w:val="nil"/>
              <w:left w:val="nil"/>
              <w:bottom w:val="nil"/>
              <w:right w:val="nil"/>
            </w:tcBorders>
          </w:tcPr>
          <w:p w14:paraId="543BD624"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692FEF1" w14:textId="77777777" w:rsidR="00BD791D" w:rsidRPr="00CE4B73" w:rsidRDefault="00BD791D" w:rsidP="007F7AD5">
            <w:pPr>
              <w:pStyle w:val="AmColumnHeading"/>
            </w:pPr>
            <w:r>
              <w:t>Predlog spremembe</w:t>
            </w:r>
          </w:p>
        </w:tc>
      </w:tr>
      <w:tr w:rsidR="00BD791D" w14:paraId="7FEE0E96" w14:textId="77777777" w:rsidTr="007F7AD5">
        <w:trPr>
          <w:jc w:val="center"/>
        </w:trPr>
        <w:tc>
          <w:tcPr>
            <w:tcW w:w="4876" w:type="dxa"/>
            <w:tcBorders>
              <w:top w:val="nil"/>
              <w:left w:val="nil"/>
              <w:bottom w:val="nil"/>
              <w:right w:val="nil"/>
            </w:tcBorders>
          </w:tcPr>
          <w:p w14:paraId="7FB8CB6E" w14:textId="77777777" w:rsidR="00BD791D" w:rsidRPr="00CE4B73" w:rsidRDefault="00BD791D" w:rsidP="007F7AD5">
            <w:pPr>
              <w:pStyle w:val="Normal6a"/>
            </w:pPr>
            <w:r>
              <w:rPr>
                <w:b/>
                <w:i/>
              </w:rPr>
              <w:t>b.</w:t>
            </w:r>
            <w:r>
              <w:tab/>
            </w:r>
            <w:r>
              <w:rPr>
                <w:b/>
                <w:i/>
              </w:rPr>
              <w:t>se zadevnemu državljanu tretje države zagotovi pravico, da začne postopek, s katerim se preizkusi zakonitost pridržanja, pri čemer se sodni preizkus opravi kar se da hitro po začetku ustreznega postopka, najpozneje pa 15 dni po tem. V takih primerih države članice takoj po pridržanju obvestijo zadevnega državljana tretje države o možnosti začetka takega postopka.</w:t>
            </w:r>
          </w:p>
        </w:tc>
        <w:tc>
          <w:tcPr>
            <w:tcW w:w="4876" w:type="dxa"/>
            <w:tcBorders>
              <w:top w:val="nil"/>
              <w:left w:val="nil"/>
              <w:bottom w:val="nil"/>
              <w:right w:val="nil"/>
            </w:tcBorders>
          </w:tcPr>
          <w:p w14:paraId="6F6139AA" w14:textId="77777777" w:rsidR="00BD791D" w:rsidRPr="00CE4B73" w:rsidRDefault="00BD791D" w:rsidP="007F7AD5">
            <w:pPr>
              <w:pStyle w:val="Normal6a"/>
            </w:pPr>
            <w:r>
              <w:rPr>
                <w:b/>
                <w:i/>
              </w:rPr>
              <w:t>črtano</w:t>
            </w:r>
          </w:p>
        </w:tc>
      </w:tr>
    </w:tbl>
    <w:p w14:paraId="6AB29CFB"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13D3933" w14:textId="77777777" w:rsidR="00BD791D" w:rsidRPr="00CE4B73" w:rsidRDefault="00BD791D" w:rsidP="00BD791D">
      <w:r>
        <w:rPr>
          <w:rStyle w:val="HideTWBExt"/>
        </w:rPr>
        <w:t>&lt;/Amend&gt;</w:t>
      </w:r>
    </w:p>
    <w:p w14:paraId="21FADAFD"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2030</w:t>
      </w:r>
      <w:r>
        <w:rPr>
          <w:rStyle w:val="HideTWBExt"/>
        </w:rPr>
        <w:t>&lt;/NumAm&gt;</w:t>
      </w:r>
    </w:p>
    <w:p w14:paraId="2FAFEF3B"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0B7983AD" w14:textId="77777777" w:rsidR="00BD791D" w:rsidRPr="00CE4B73" w:rsidRDefault="00BD791D" w:rsidP="00BD791D">
      <w:pPr>
        <w:pStyle w:val="NormalBold"/>
      </w:pPr>
      <w:r>
        <w:rPr>
          <w:rStyle w:val="HideTWBExt"/>
          <w:b w:val="0"/>
        </w:rPr>
        <w:t>&lt;/RepeatBlock-By&gt;</w:t>
      </w:r>
    </w:p>
    <w:p w14:paraId="4FBD4423" w14:textId="77777777" w:rsidR="00BD791D" w:rsidRPr="00CE4B73" w:rsidRDefault="00BD791D" w:rsidP="00BD791D">
      <w:pPr>
        <w:pStyle w:val="NormalBold"/>
      </w:pPr>
      <w:r>
        <w:rPr>
          <w:rStyle w:val="HideTWBExt"/>
        </w:rPr>
        <w:t>&lt;DocAmend&gt;</w:t>
      </w:r>
      <w:r>
        <w:t>Predlog uredbe</w:t>
      </w:r>
      <w:r>
        <w:rPr>
          <w:rStyle w:val="HideTWBExt"/>
        </w:rPr>
        <w:t>&lt;/DocAmend&gt;</w:t>
      </w:r>
    </w:p>
    <w:p w14:paraId="2AEBC6B6" w14:textId="77777777" w:rsidR="00BD791D" w:rsidRPr="00CE4B73" w:rsidRDefault="00BD791D" w:rsidP="00BD791D">
      <w:pPr>
        <w:pStyle w:val="NormalBold"/>
      </w:pPr>
      <w:r>
        <w:rPr>
          <w:rStyle w:val="HideTWBExt"/>
        </w:rPr>
        <w:t>&lt;Article&gt;</w:t>
      </w:r>
      <w:r>
        <w:t>Člen 33 – odstavek 3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97ABAE4" w14:textId="77777777" w:rsidTr="007F7AD5">
        <w:trPr>
          <w:trHeight w:hRule="exact" w:val="240"/>
          <w:jc w:val="center"/>
        </w:trPr>
        <w:tc>
          <w:tcPr>
            <w:tcW w:w="9752" w:type="dxa"/>
            <w:gridSpan w:val="2"/>
            <w:tcBorders>
              <w:top w:val="nil"/>
              <w:left w:val="nil"/>
              <w:bottom w:val="nil"/>
              <w:right w:val="nil"/>
            </w:tcBorders>
          </w:tcPr>
          <w:p w14:paraId="3232FF59" w14:textId="77777777" w:rsidR="00BD791D" w:rsidRPr="00CE4B73" w:rsidRDefault="00BD791D" w:rsidP="007F7AD5"/>
        </w:tc>
      </w:tr>
      <w:tr w:rsidR="00BD791D" w14:paraId="4B3C39C3" w14:textId="77777777" w:rsidTr="007F7AD5">
        <w:trPr>
          <w:trHeight w:val="240"/>
          <w:jc w:val="center"/>
        </w:trPr>
        <w:tc>
          <w:tcPr>
            <w:tcW w:w="4876" w:type="dxa"/>
            <w:tcBorders>
              <w:top w:val="nil"/>
              <w:left w:val="nil"/>
              <w:bottom w:val="nil"/>
              <w:right w:val="nil"/>
            </w:tcBorders>
          </w:tcPr>
          <w:p w14:paraId="2460BA8F"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DE1D1D9" w14:textId="77777777" w:rsidR="00BD791D" w:rsidRPr="00CE4B73" w:rsidRDefault="00BD791D" w:rsidP="007F7AD5">
            <w:pPr>
              <w:pStyle w:val="AmColumnHeading"/>
            </w:pPr>
            <w:r>
              <w:t>Predlog spremembe</w:t>
            </w:r>
          </w:p>
        </w:tc>
      </w:tr>
      <w:tr w:rsidR="00BD791D" w14:paraId="43FE3580" w14:textId="77777777" w:rsidTr="007F7AD5">
        <w:trPr>
          <w:jc w:val="center"/>
        </w:trPr>
        <w:tc>
          <w:tcPr>
            <w:tcW w:w="4876" w:type="dxa"/>
            <w:tcBorders>
              <w:top w:val="nil"/>
              <w:left w:val="nil"/>
              <w:bottom w:val="nil"/>
              <w:right w:val="nil"/>
            </w:tcBorders>
          </w:tcPr>
          <w:p w14:paraId="6080D610" w14:textId="77777777" w:rsidR="00BD791D" w:rsidRPr="00CE4B73" w:rsidRDefault="00BD791D" w:rsidP="007F7AD5">
            <w:pPr>
              <w:pStyle w:val="Normal6a"/>
            </w:pPr>
            <w:r>
              <w:rPr>
                <w:b/>
                <w:i/>
              </w:rPr>
              <w:t>b.</w:t>
            </w:r>
            <w:r>
              <w:tab/>
            </w:r>
            <w:r>
              <w:rPr>
                <w:b/>
                <w:i/>
              </w:rPr>
              <w:t>se zadevnemu državljanu tretje države zagotovi pravico, da začne postopek, s katerim se preizkusi zakonitost pridržanja, pri čemer se sodni preizkus opravi kar se da hitro po začetku ustreznega postopka, najpozneje pa 15 dni po tem. V takih primerih države članice takoj po pridržanju obvestijo zadevnega državljana tretje države o možnosti začetka takega postopka.</w:t>
            </w:r>
          </w:p>
        </w:tc>
        <w:tc>
          <w:tcPr>
            <w:tcW w:w="4876" w:type="dxa"/>
            <w:tcBorders>
              <w:top w:val="nil"/>
              <w:left w:val="nil"/>
              <w:bottom w:val="nil"/>
              <w:right w:val="nil"/>
            </w:tcBorders>
          </w:tcPr>
          <w:p w14:paraId="49A1170D" w14:textId="77777777" w:rsidR="00BD791D" w:rsidRPr="00CE4B73" w:rsidRDefault="00BD791D" w:rsidP="007F7AD5">
            <w:pPr>
              <w:pStyle w:val="Normal6a"/>
            </w:pPr>
            <w:r>
              <w:rPr>
                <w:b/>
                <w:i/>
              </w:rPr>
              <w:t>črtano</w:t>
            </w:r>
          </w:p>
        </w:tc>
      </w:tr>
    </w:tbl>
    <w:p w14:paraId="0A5738EF"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F2FDC99" w14:textId="77777777" w:rsidR="00BD791D" w:rsidRPr="00CE4B73" w:rsidRDefault="00BD791D" w:rsidP="00BD791D">
      <w:pPr>
        <w:pStyle w:val="AmJustTitle"/>
      </w:pPr>
      <w:r>
        <w:rPr>
          <w:rStyle w:val="HideTWBExt"/>
        </w:rPr>
        <w:t>&lt;TitreJust&gt;</w:t>
      </w:r>
      <w:r>
        <w:t>Obrazložitev</w:t>
      </w:r>
      <w:r>
        <w:rPr>
          <w:rStyle w:val="HideTWBExt"/>
        </w:rPr>
        <w:t>&lt;/TitreJust&gt;</w:t>
      </w:r>
    </w:p>
    <w:p w14:paraId="7A2EC720" w14:textId="77777777" w:rsidR="00BD791D" w:rsidRPr="00CE4B73" w:rsidRDefault="00BD791D" w:rsidP="00BD791D">
      <w:pPr>
        <w:pStyle w:val="AmJustText"/>
      </w:pPr>
      <w:r>
        <w:t>Obravnavano v predlogih sprememb v nadaljevanju.</w:t>
      </w:r>
    </w:p>
    <w:p w14:paraId="6F9A05E4" w14:textId="77777777" w:rsidR="00BD791D" w:rsidRPr="00CE4B73" w:rsidRDefault="00BD791D" w:rsidP="00BD791D">
      <w:r>
        <w:rPr>
          <w:rStyle w:val="HideTWBExt"/>
        </w:rPr>
        <w:t>&lt;/Amend&gt;</w:t>
      </w:r>
    </w:p>
    <w:p w14:paraId="445A7863"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2031</w:t>
      </w:r>
      <w:r>
        <w:rPr>
          <w:rStyle w:val="HideTWBExt"/>
        </w:rPr>
        <w:t>&lt;/NumAm&gt;</w:t>
      </w:r>
    </w:p>
    <w:p w14:paraId="5DC957FA" w14:textId="77777777" w:rsidR="00BD791D" w:rsidRPr="00CE4B73" w:rsidRDefault="00BD791D" w:rsidP="00BD791D">
      <w:pPr>
        <w:pStyle w:val="NormalBold"/>
      </w:pPr>
      <w:r>
        <w:rPr>
          <w:rStyle w:val="HideTWBExt"/>
          <w:b w:val="0"/>
        </w:rPr>
        <w:t>&lt;RepeatBlock-By&gt;&lt;Members&gt;</w:t>
      </w:r>
      <w:r>
        <w:t>Maciej Wąsik, Mariusz Kamiński, Jacek Ozdoba, Jadwiga Wiśniewska</w:t>
      </w:r>
      <w:r>
        <w:rPr>
          <w:rStyle w:val="HideTWBExt"/>
          <w:b w:val="0"/>
        </w:rPr>
        <w:t>&lt;/Members&gt;</w:t>
      </w:r>
    </w:p>
    <w:p w14:paraId="10410391" w14:textId="77777777" w:rsidR="00BD791D" w:rsidRPr="00CE4B73" w:rsidRDefault="00BD791D" w:rsidP="00BD791D">
      <w:pPr>
        <w:pStyle w:val="NormalBold"/>
      </w:pPr>
      <w:r>
        <w:rPr>
          <w:rStyle w:val="HideTWBExt"/>
          <w:b w:val="0"/>
        </w:rPr>
        <w:t>&lt;/RepeatBlock-By&gt;</w:t>
      </w:r>
    </w:p>
    <w:p w14:paraId="29327AD0" w14:textId="77777777" w:rsidR="00BD791D" w:rsidRPr="00CE4B73" w:rsidRDefault="00BD791D" w:rsidP="00BD791D">
      <w:pPr>
        <w:pStyle w:val="NormalBold"/>
      </w:pPr>
      <w:r>
        <w:rPr>
          <w:rStyle w:val="HideTWBExt"/>
        </w:rPr>
        <w:t>&lt;DocAmend&gt;</w:t>
      </w:r>
      <w:r>
        <w:t>Predlog uredbe</w:t>
      </w:r>
      <w:r>
        <w:rPr>
          <w:rStyle w:val="HideTWBExt"/>
        </w:rPr>
        <w:t>&lt;/DocAmend&gt;</w:t>
      </w:r>
    </w:p>
    <w:p w14:paraId="109E4CB1" w14:textId="77777777" w:rsidR="00BD791D" w:rsidRPr="00CE4B73" w:rsidRDefault="00BD791D" w:rsidP="00BD791D">
      <w:pPr>
        <w:pStyle w:val="NormalBold"/>
      </w:pPr>
      <w:r>
        <w:rPr>
          <w:rStyle w:val="HideTWBExt"/>
        </w:rPr>
        <w:t>&lt;Article&gt;</w:t>
      </w:r>
      <w:r>
        <w:t>Člen 33 – odstavek 3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8321161" w14:textId="77777777" w:rsidTr="007F7AD5">
        <w:trPr>
          <w:trHeight w:hRule="exact" w:val="240"/>
          <w:jc w:val="center"/>
        </w:trPr>
        <w:tc>
          <w:tcPr>
            <w:tcW w:w="9752" w:type="dxa"/>
            <w:gridSpan w:val="2"/>
            <w:tcBorders>
              <w:top w:val="nil"/>
              <w:left w:val="nil"/>
              <w:bottom w:val="nil"/>
              <w:right w:val="nil"/>
            </w:tcBorders>
          </w:tcPr>
          <w:p w14:paraId="23F0CE96" w14:textId="77777777" w:rsidR="00BD791D" w:rsidRPr="00CE4B73" w:rsidRDefault="00BD791D" w:rsidP="007F7AD5"/>
        </w:tc>
      </w:tr>
      <w:tr w:rsidR="00BD791D" w14:paraId="260523BE" w14:textId="77777777" w:rsidTr="007F7AD5">
        <w:trPr>
          <w:trHeight w:val="240"/>
          <w:jc w:val="center"/>
        </w:trPr>
        <w:tc>
          <w:tcPr>
            <w:tcW w:w="4876" w:type="dxa"/>
            <w:tcBorders>
              <w:top w:val="nil"/>
              <w:left w:val="nil"/>
              <w:bottom w:val="nil"/>
              <w:right w:val="nil"/>
            </w:tcBorders>
          </w:tcPr>
          <w:p w14:paraId="63D19B9D"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7B4BCD05" w14:textId="77777777" w:rsidR="00BD791D" w:rsidRPr="00CE4B73" w:rsidRDefault="00BD791D" w:rsidP="007F7AD5">
            <w:pPr>
              <w:pStyle w:val="AmColumnHeading"/>
            </w:pPr>
            <w:r>
              <w:t>Predlog spremembe</w:t>
            </w:r>
          </w:p>
        </w:tc>
      </w:tr>
      <w:tr w:rsidR="00BD791D" w14:paraId="298FB101" w14:textId="77777777" w:rsidTr="007F7AD5">
        <w:trPr>
          <w:jc w:val="center"/>
        </w:trPr>
        <w:tc>
          <w:tcPr>
            <w:tcW w:w="4876" w:type="dxa"/>
            <w:tcBorders>
              <w:top w:val="nil"/>
              <w:left w:val="nil"/>
              <w:bottom w:val="nil"/>
              <w:right w:val="nil"/>
            </w:tcBorders>
          </w:tcPr>
          <w:p w14:paraId="2E38EB4B" w14:textId="77777777" w:rsidR="00BD791D" w:rsidRPr="00CE4B73" w:rsidRDefault="00BD791D" w:rsidP="007F7AD5">
            <w:pPr>
              <w:pStyle w:val="Normal6a"/>
            </w:pPr>
            <w:r>
              <w:rPr>
                <w:b/>
                <w:i/>
              </w:rPr>
              <w:t>b.</w:t>
            </w:r>
            <w:r>
              <w:tab/>
            </w:r>
            <w:r>
              <w:rPr>
                <w:b/>
                <w:i/>
              </w:rPr>
              <w:t>se zadevnemu državljanu tretje države zagotovi pravico, da začne postopek, s katerim se preizkusi zakonitost pridržanja, pri čemer se sodni preizkus opravi kar se da hitro po začetku ustreznega postopka, najpozneje pa 15 dni po tem. V takih primerih države članice takoj po pridržanju obvestijo zadevnega državljana tretje države o možnosti začetka takega postopka.</w:t>
            </w:r>
          </w:p>
        </w:tc>
        <w:tc>
          <w:tcPr>
            <w:tcW w:w="4876" w:type="dxa"/>
            <w:tcBorders>
              <w:top w:val="nil"/>
              <w:left w:val="nil"/>
              <w:bottom w:val="nil"/>
              <w:right w:val="nil"/>
            </w:tcBorders>
          </w:tcPr>
          <w:p w14:paraId="58A769B9" w14:textId="77777777" w:rsidR="00BD791D" w:rsidRPr="00CE4B73" w:rsidRDefault="00BD791D" w:rsidP="007F7AD5">
            <w:pPr>
              <w:pStyle w:val="Normal6a"/>
            </w:pPr>
            <w:r>
              <w:rPr>
                <w:b/>
                <w:i/>
              </w:rPr>
              <w:t>črtano</w:t>
            </w:r>
          </w:p>
        </w:tc>
      </w:tr>
    </w:tbl>
    <w:p w14:paraId="08864231"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1A60893" w14:textId="77777777" w:rsidR="00BD791D" w:rsidRPr="00CE4B73" w:rsidRDefault="00BD791D" w:rsidP="00BD791D">
      <w:r>
        <w:rPr>
          <w:rStyle w:val="HideTWBExt"/>
        </w:rPr>
        <w:t>&lt;/Amend&gt;</w:t>
      </w:r>
    </w:p>
    <w:p w14:paraId="7CE2EC02"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2032</w:t>
      </w:r>
      <w:r>
        <w:rPr>
          <w:rStyle w:val="HideTWBExt"/>
        </w:rPr>
        <w:t>&lt;/NumAm&gt;</w:t>
      </w:r>
    </w:p>
    <w:p w14:paraId="2884F66C" w14:textId="77777777" w:rsidR="00BD791D" w:rsidRPr="00CE4B73" w:rsidRDefault="00BD791D" w:rsidP="00BD791D">
      <w:pPr>
        <w:pStyle w:val="NormalBold"/>
      </w:pPr>
      <w:r>
        <w:rPr>
          <w:rStyle w:val="HideTWBExt"/>
          <w:b w:val="0"/>
        </w:rPr>
        <w:t>&lt;RepeatBlock-By&gt;&lt;Members&gt;</w:t>
      </w:r>
      <w:r>
        <w:t>Mary Khan</w:t>
      </w:r>
      <w:r>
        <w:rPr>
          <w:rStyle w:val="HideTWBExt"/>
          <w:b w:val="0"/>
        </w:rPr>
        <w:t>&lt;/Members&gt;</w:t>
      </w:r>
    </w:p>
    <w:p w14:paraId="0FEE6414" w14:textId="77777777" w:rsidR="00BD791D" w:rsidRPr="00CE4B73" w:rsidRDefault="00BD791D" w:rsidP="00BD791D">
      <w:pPr>
        <w:pStyle w:val="NormalBold"/>
      </w:pPr>
      <w:r>
        <w:rPr>
          <w:rStyle w:val="HideTWBExt"/>
          <w:b w:val="0"/>
        </w:rPr>
        <w:t>&lt;/RepeatBlock-By&gt;</w:t>
      </w:r>
    </w:p>
    <w:p w14:paraId="47821ABF" w14:textId="77777777" w:rsidR="00BD791D" w:rsidRPr="00CE4B73" w:rsidRDefault="00BD791D" w:rsidP="00BD791D">
      <w:pPr>
        <w:pStyle w:val="NormalBold"/>
      </w:pPr>
      <w:r>
        <w:rPr>
          <w:rStyle w:val="HideTWBExt"/>
        </w:rPr>
        <w:t>&lt;DocAmend&gt;</w:t>
      </w:r>
      <w:r>
        <w:t>Predlog uredbe</w:t>
      </w:r>
      <w:r>
        <w:rPr>
          <w:rStyle w:val="HideTWBExt"/>
        </w:rPr>
        <w:t>&lt;/DocAmend&gt;</w:t>
      </w:r>
    </w:p>
    <w:p w14:paraId="6548F62A" w14:textId="77777777" w:rsidR="00BD791D" w:rsidRPr="00CE4B73" w:rsidRDefault="00BD791D" w:rsidP="00BD791D">
      <w:pPr>
        <w:pStyle w:val="NormalBold"/>
      </w:pPr>
      <w:r>
        <w:rPr>
          <w:rStyle w:val="HideTWBExt"/>
        </w:rPr>
        <w:t>&lt;Article&gt;</w:t>
      </w:r>
      <w:r>
        <w:t>Člen 33 – odstavek 3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382D7373" w14:textId="77777777" w:rsidTr="007F7AD5">
        <w:trPr>
          <w:trHeight w:hRule="exact" w:val="240"/>
          <w:jc w:val="center"/>
        </w:trPr>
        <w:tc>
          <w:tcPr>
            <w:tcW w:w="9752" w:type="dxa"/>
            <w:gridSpan w:val="2"/>
            <w:tcBorders>
              <w:top w:val="nil"/>
              <w:left w:val="nil"/>
              <w:bottom w:val="nil"/>
              <w:right w:val="nil"/>
            </w:tcBorders>
          </w:tcPr>
          <w:p w14:paraId="3B188EDC" w14:textId="77777777" w:rsidR="00BD791D" w:rsidRPr="00CE4B73" w:rsidRDefault="00BD791D" w:rsidP="007F7AD5"/>
        </w:tc>
      </w:tr>
      <w:tr w:rsidR="00BD791D" w14:paraId="145A7A0B" w14:textId="77777777" w:rsidTr="007F7AD5">
        <w:trPr>
          <w:trHeight w:val="240"/>
          <w:jc w:val="center"/>
        </w:trPr>
        <w:tc>
          <w:tcPr>
            <w:tcW w:w="4876" w:type="dxa"/>
            <w:tcBorders>
              <w:top w:val="nil"/>
              <w:left w:val="nil"/>
              <w:bottom w:val="nil"/>
              <w:right w:val="nil"/>
            </w:tcBorders>
          </w:tcPr>
          <w:p w14:paraId="42B2E156"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37B82EC" w14:textId="77777777" w:rsidR="00BD791D" w:rsidRPr="00CE4B73" w:rsidRDefault="00BD791D" w:rsidP="007F7AD5">
            <w:pPr>
              <w:pStyle w:val="AmColumnHeading"/>
            </w:pPr>
            <w:r>
              <w:t>Predlog spremembe</w:t>
            </w:r>
          </w:p>
        </w:tc>
      </w:tr>
      <w:tr w:rsidR="00BD791D" w14:paraId="5984B288" w14:textId="77777777" w:rsidTr="007F7AD5">
        <w:trPr>
          <w:jc w:val="center"/>
        </w:trPr>
        <w:tc>
          <w:tcPr>
            <w:tcW w:w="4876" w:type="dxa"/>
            <w:tcBorders>
              <w:top w:val="nil"/>
              <w:left w:val="nil"/>
              <w:bottom w:val="nil"/>
              <w:right w:val="nil"/>
            </w:tcBorders>
          </w:tcPr>
          <w:p w14:paraId="6E08B775" w14:textId="77777777" w:rsidR="00BD791D" w:rsidRPr="00CE4B73" w:rsidRDefault="00BD791D" w:rsidP="007F7AD5">
            <w:pPr>
              <w:pStyle w:val="Normal6a"/>
            </w:pPr>
            <w:r>
              <w:rPr>
                <w:b/>
                <w:i/>
              </w:rPr>
              <w:t>b.</w:t>
            </w:r>
            <w:r>
              <w:tab/>
            </w:r>
            <w:r>
              <w:rPr>
                <w:b/>
                <w:i/>
              </w:rPr>
              <w:t>se zadevnemu državljanu tretje države zagotovi pravico, da začne postopek, s katerim se preizkusi zakonitost pridržanja, pri čemer se sodni preizkus opravi kar se da hitro po začetku ustreznega postopka, najpozneje pa 15 dni po tem. V takih primerih države članice takoj po pridržanju obvestijo zadevnega državljana tretje države o možnosti začetka takega postopka.</w:t>
            </w:r>
          </w:p>
        </w:tc>
        <w:tc>
          <w:tcPr>
            <w:tcW w:w="4876" w:type="dxa"/>
            <w:tcBorders>
              <w:top w:val="nil"/>
              <w:left w:val="nil"/>
              <w:bottom w:val="nil"/>
              <w:right w:val="nil"/>
            </w:tcBorders>
          </w:tcPr>
          <w:p w14:paraId="5F72FDEF" w14:textId="77777777" w:rsidR="00BD791D" w:rsidRPr="00CE4B73" w:rsidRDefault="00BD791D" w:rsidP="007F7AD5">
            <w:pPr>
              <w:pStyle w:val="Normal6a"/>
            </w:pPr>
            <w:r>
              <w:rPr>
                <w:b/>
                <w:i/>
              </w:rPr>
              <w:t>črtano</w:t>
            </w:r>
          </w:p>
        </w:tc>
      </w:tr>
    </w:tbl>
    <w:p w14:paraId="52C1FD26"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7196A4D" w14:textId="77777777" w:rsidR="00BD791D" w:rsidRPr="00CE4B73" w:rsidRDefault="00BD791D" w:rsidP="00BD791D">
      <w:r>
        <w:rPr>
          <w:rStyle w:val="HideTWBExt"/>
        </w:rPr>
        <w:t>&lt;/Amend&gt;</w:t>
      </w:r>
    </w:p>
    <w:p w14:paraId="5209FB0C"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2033</w:t>
      </w:r>
      <w:r>
        <w:rPr>
          <w:rStyle w:val="HideTWBExt"/>
        </w:rPr>
        <w:t>&lt;/NumAm&gt;</w:t>
      </w:r>
    </w:p>
    <w:p w14:paraId="63F0D472"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2913187F" w14:textId="77777777" w:rsidR="00BD791D" w:rsidRPr="00CE4B73" w:rsidRDefault="00BD791D" w:rsidP="00BD791D">
      <w:pPr>
        <w:pStyle w:val="NormalBold"/>
      </w:pPr>
      <w:r>
        <w:rPr>
          <w:rStyle w:val="HideTWBExt"/>
          <w:b w:val="0"/>
        </w:rPr>
        <w:t>&lt;/RepeatBlock-By&gt;</w:t>
      </w:r>
    </w:p>
    <w:p w14:paraId="5C9F7602" w14:textId="77777777" w:rsidR="00BD791D" w:rsidRPr="00CE4B73" w:rsidRDefault="00BD791D" w:rsidP="00BD791D">
      <w:pPr>
        <w:pStyle w:val="NormalBold"/>
      </w:pPr>
      <w:r>
        <w:rPr>
          <w:rStyle w:val="HideTWBExt"/>
        </w:rPr>
        <w:t>&lt;DocAmend&gt;</w:t>
      </w:r>
      <w:r>
        <w:t>Predlog uredbe</w:t>
      </w:r>
      <w:r>
        <w:rPr>
          <w:rStyle w:val="HideTWBExt"/>
        </w:rPr>
        <w:t>&lt;/DocAmend&gt;</w:t>
      </w:r>
    </w:p>
    <w:p w14:paraId="6C7F1B91" w14:textId="77777777" w:rsidR="00BD791D" w:rsidRPr="00CE4B73" w:rsidRDefault="00BD791D" w:rsidP="00BD791D">
      <w:pPr>
        <w:pStyle w:val="NormalBold"/>
      </w:pPr>
      <w:r>
        <w:rPr>
          <w:rStyle w:val="HideTWBExt"/>
        </w:rPr>
        <w:t>&lt;Article&gt;</w:t>
      </w:r>
      <w:r>
        <w:t>Člen 33 – odstavek 3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78E2C3B" w14:textId="77777777" w:rsidTr="007F7AD5">
        <w:trPr>
          <w:trHeight w:hRule="exact" w:val="240"/>
          <w:jc w:val="center"/>
        </w:trPr>
        <w:tc>
          <w:tcPr>
            <w:tcW w:w="9752" w:type="dxa"/>
            <w:gridSpan w:val="2"/>
            <w:tcBorders>
              <w:top w:val="nil"/>
              <w:left w:val="nil"/>
              <w:bottom w:val="nil"/>
              <w:right w:val="nil"/>
            </w:tcBorders>
          </w:tcPr>
          <w:p w14:paraId="635178A5" w14:textId="77777777" w:rsidR="00BD791D" w:rsidRPr="00CE4B73" w:rsidRDefault="00BD791D" w:rsidP="007F7AD5"/>
        </w:tc>
      </w:tr>
      <w:tr w:rsidR="00BD791D" w14:paraId="57CA37B9" w14:textId="77777777" w:rsidTr="007F7AD5">
        <w:trPr>
          <w:trHeight w:val="240"/>
          <w:jc w:val="center"/>
        </w:trPr>
        <w:tc>
          <w:tcPr>
            <w:tcW w:w="4876" w:type="dxa"/>
            <w:tcBorders>
              <w:top w:val="nil"/>
              <w:left w:val="nil"/>
              <w:bottom w:val="nil"/>
              <w:right w:val="nil"/>
            </w:tcBorders>
          </w:tcPr>
          <w:p w14:paraId="3443A88E"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2A61040" w14:textId="77777777" w:rsidR="00BD791D" w:rsidRPr="00CE4B73" w:rsidRDefault="00BD791D" w:rsidP="007F7AD5">
            <w:pPr>
              <w:pStyle w:val="AmColumnHeading"/>
            </w:pPr>
            <w:r>
              <w:t>Predlog spremembe</w:t>
            </w:r>
          </w:p>
        </w:tc>
      </w:tr>
      <w:tr w:rsidR="00BD791D" w14:paraId="2DAC4FB4" w14:textId="77777777" w:rsidTr="007F7AD5">
        <w:trPr>
          <w:jc w:val="center"/>
        </w:trPr>
        <w:tc>
          <w:tcPr>
            <w:tcW w:w="4876" w:type="dxa"/>
            <w:tcBorders>
              <w:top w:val="nil"/>
              <w:left w:val="nil"/>
              <w:bottom w:val="nil"/>
              <w:right w:val="nil"/>
            </w:tcBorders>
          </w:tcPr>
          <w:p w14:paraId="03C89132" w14:textId="77777777" w:rsidR="00BD791D" w:rsidRPr="00CE4B73" w:rsidRDefault="00BD791D" w:rsidP="007F7AD5">
            <w:pPr>
              <w:pStyle w:val="Normal6a"/>
            </w:pPr>
            <w:r>
              <w:t>b.</w:t>
            </w:r>
            <w:r>
              <w:tab/>
              <w:t>se zadevnemu državljanu tretje države zagotovi pravico, da začne postopek, s katerim se preizkusi zakonitost pridržanja, pri čemer se sodni preizkus opravi kar se da hitro po začetku ustreznega postopka, najpozneje pa 15 dni po tem. V takih primerih države članice takoj po pridržanju obvestijo zadevnega državljana tretje države o možnosti začetka takega postopka.</w:t>
            </w:r>
          </w:p>
        </w:tc>
        <w:tc>
          <w:tcPr>
            <w:tcW w:w="4876" w:type="dxa"/>
            <w:tcBorders>
              <w:top w:val="nil"/>
              <w:left w:val="nil"/>
              <w:bottom w:val="nil"/>
              <w:right w:val="nil"/>
            </w:tcBorders>
          </w:tcPr>
          <w:p w14:paraId="4076EE9A" w14:textId="77777777" w:rsidR="00BD791D" w:rsidRPr="00CE4B73" w:rsidRDefault="00BD791D" w:rsidP="007F7AD5">
            <w:pPr>
              <w:pStyle w:val="Normal6a"/>
            </w:pPr>
            <w:r>
              <w:t>b.</w:t>
            </w:r>
            <w:r>
              <w:tab/>
              <w:t>se zadevnemu državljanu tretje države zagotovi pravico, da začne postopek, s katerim se preizkusi zakonitost pridržanja</w:t>
            </w:r>
            <w:r>
              <w:rPr>
                <w:b/>
                <w:i/>
              </w:rPr>
              <w:t xml:space="preserve"> ali alternativnih ukrepov</w:t>
            </w:r>
            <w:r>
              <w:t>, pri čemer se sodni preizkus opravi kar se da hitro po začetku ustreznega postopka, najpozneje pa 15 dni po tem. V takih primerih države članice takoj po pridržanju</w:t>
            </w:r>
            <w:r>
              <w:rPr>
                <w:b/>
                <w:i/>
              </w:rPr>
              <w:t xml:space="preserve"> ali uporabi alternativnih ukrepov</w:t>
            </w:r>
            <w:r>
              <w:t xml:space="preserve"> obvestijo zadevnega državljana tretje države o možnosti začetka takega postopka.</w:t>
            </w:r>
          </w:p>
        </w:tc>
      </w:tr>
    </w:tbl>
    <w:p w14:paraId="467A8A5A"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61A6FFE" w14:textId="77777777" w:rsidR="00BD791D" w:rsidRPr="00CE4B73" w:rsidRDefault="00BD791D" w:rsidP="00BD791D">
      <w:r>
        <w:rPr>
          <w:rStyle w:val="HideTWBExt"/>
        </w:rPr>
        <w:t>&lt;/Amend&gt;</w:t>
      </w:r>
    </w:p>
    <w:p w14:paraId="169E6789"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2034</w:t>
      </w:r>
      <w:r>
        <w:rPr>
          <w:rStyle w:val="HideTWBExt"/>
        </w:rPr>
        <w:t>&lt;/NumAm&gt;</w:t>
      </w:r>
    </w:p>
    <w:p w14:paraId="55F6BF1F"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760EE59F" w14:textId="77777777" w:rsidR="00BD791D" w:rsidRPr="00CE4B73" w:rsidRDefault="00BD791D" w:rsidP="00BD791D">
      <w:pPr>
        <w:pStyle w:val="NormalBold"/>
      </w:pPr>
      <w:r>
        <w:rPr>
          <w:rStyle w:val="HideTWBExt"/>
          <w:b w:val="0"/>
        </w:rPr>
        <w:t>&lt;/RepeatBlock-By&gt;</w:t>
      </w:r>
    </w:p>
    <w:p w14:paraId="348BEB0A" w14:textId="77777777" w:rsidR="00BD791D" w:rsidRPr="00CE4B73" w:rsidRDefault="00BD791D" w:rsidP="00BD791D">
      <w:pPr>
        <w:pStyle w:val="NormalBold"/>
      </w:pPr>
      <w:r>
        <w:rPr>
          <w:rStyle w:val="HideTWBExt"/>
        </w:rPr>
        <w:t>&lt;DocAmend&gt;</w:t>
      </w:r>
      <w:r>
        <w:t>Predlog uredbe</w:t>
      </w:r>
      <w:r>
        <w:rPr>
          <w:rStyle w:val="HideTWBExt"/>
        </w:rPr>
        <w:t>&lt;/DocAmend&gt;</w:t>
      </w:r>
    </w:p>
    <w:p w14:paraId="76C4B639" w14:textId="77777777" w:rsidR="00BD791D" w:rsidRPr="00CE4B73" w:rsidRDefault="00BD791D" w:rsidP="00BD791D">
      <w:pPr>
        <w:pStyle w:val="NormalBold"/>
      </w:pPr>
      <w:r>
        <w:rPr>
          <w:rStyle w:val="HideTWBExt"/>
        </w:rPr>
        <w:t>&lt;Article&gt;</w:t>
      </w:r>
      <w:r>
        <w:t>Člen 33 – odstavek 3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5815028" w14:textId="77777777" w:rsidTr="007F7AD5">
        <w:trPr>
          <w:trHeight w:hRule="exact" w:val="240"/>
          <w:jc w:val="center"/>
        </w:trPr>
        <w:tc>
          <w:tcPr>
            <w:tcW w:w="9752" w:type="dxa"/>
            <w:gridSpan w:val="2"/>
            <w:tcBorders>
              <w:top w:val="nil"/>
              <w:left w:val="nil"/>
              <w:bottom w:val="nil"/>
              <w:right w:val="nil"/>
            </w:tcBorders>
          </w:tcPr>
          <w:p w14:paraId="738F8F81" w14:textId="77777777" w:rsidR="00BD791D" w:rsidRPr="00CE4B73" w:rsidRDefault="00BD791D" w:rsidP="007F7AD5"/>
        </w:tc>
      </w:tr>
      <w:tr w:rsidR="00BD791D" w14:paraId="567C2BB8" w14:textId="77777777" w:rsidTr="007F7AD5">
        <w:trPr>
          <w:trHeight w:val="240"/>
          <w:jc w:val="center"/>
        </w:trPr>
        <w:tc>
          <w:tcPr>
            <w:tcW w:w="4876" w:type="dxa"/>
            <w:tcBorders>
              <w:top w:val="nil"/>
              <w:left w:val="nil"/>
              <w:bottom w:val="nil"/>
              <w:right w:val="nil"/>
            </w:tcBorders>
          </w:tcPr>
          <w:p w14:paraId="2CECF7F5"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9F13B49" w14:textId="77777777" w:rsidR="00BD791D" w:rsidRPr="00CE4B73" w:rsidRDefault="00BD791D" w:rsidP="007F7AD5">
            <w:pPr>
              <w:pStyle w:val="AmColumnHeading"/>
            </w:pPr>
            <w:r>
              <w:t>Predlog spremembe</w:t>
            </w:r>
          </w:p>
        </w:tc>
      </w:tr>
      <w:tr w:rsidR="00BD791D" w14:paraId="51FD3591" w14:textId="77777777" w:rsidTr="007F7AD5">
        <w:trPr>
          <w:jc w:val="center"/>
        </w:trPr>
        <w:tc>
          <w:tcPr>
            <w:tcW w:w="4876" w:type="dxa"/>
            <w:tcBorders>
              <w:top w:val="nil"/>
              <w:left w:val="nil"/>
              <w:bottom w:val="nil"/>
              <w:right w:val="nil"/>
            </w:tcBorders>
          </w:tcPr>
          <w:p w14:paraId="74A627A1" w14:textId="77777777" w:rsidR="00BD791D" w:rsidRPr="00CE4B73" w:rsidRDefault="00BD791D" w:rsidP="007F7AD5">
            <w:pPr>
              <w:pStyle w:val="Normal6a"/>
            </w:pPr>
            <w:r>
              <w:t>b.</w:t>
            </w:r>
            <w:r>
              <w:tab/>
              <w:t>se zadevnemu državljanu tretje države zagotovi pravico, da začne postopek, s katerim se preizkusi zakonitost pridržanja, pri čemer se sodni preizkus opravi kar se da hitro po začetku ustreznega postopka</w:t>
            </w:r>
            <w:r>
              <w:rPr>
                <w:b/>
                <w:i/>
              </w:rPr>
              <w:t>, najpozneje pa 15 dni po tem</w:t>
            </w:r>
            <w:r>
              <w:t>. V takih primerih države članice takoj po pridržanju obvestijo zadevnega državljana tretje države o možnosti začetka takega postopka.</w:t>
            </w:r>
          </w:p>
        </w:tc>
        <w:tc>
          <w:tcPr>
            <w:tcW w:w="4876" w:type="dxa"/>
            <w:tcBorders>
              <w:top w:val="nil"/>
              <w:left w:val="nil"/>
              <w:bottom w:val="nil"/>
              <w:right w:val="nil"/>
            </w:tcBorders>
          </w:tcPr>
          <w:p w14:paraId="254B3A02" w14:textId="77777777" w:rsidR="00BD791D" w:rsidRPr="00CE4B73" w:rsidRDefault="00BD791D" w:rsidP="007F7AD5">
            <w:pPr>
              <w:pStyle w:val="Normal6a"/>
            </w:pPr>
            <w:r>
              <w:t>b.</w:t>
            </w:r>
            <w:r>
              <w:tab/>
              <w:t>se zadevnemu državljanu tretje države zagotovi pravico, da začne postopek, s katerim se preizkusi zakonitost pridržanja</w:t>
            </w:r>
            <w:r>
              <w:rPr>
                <w:b/>
                <w:i/>
              </w:rPr>
              <w:t xml:space="preserve"> ali alternativ pridržanju</w:t>
            </w:r>
            <w:r>
              <w:t>, pri čemer se sodni preizkus opravi kar se da hitro po začetku ustreznega postopka. V takih primerih države članice takoj po pridržanju</w:t>
            </w:r>
            <w:r>
              <w:rPr>
                <w:b/>
                <w:i/>
              </w:rPr>
              <w:t xml:space="preserve"> ali uporabi alternativnih ukrepov</w:t>
            </w:r>
            <w:r>
              <w:t xml:space="preserve"> obvestijo zadevnega državljana tretje države o možnosti začetka takega postopka.</w:t>
            </w:r>
          </w:p>
        </w:tc>
      </w:tr>
    </w:tbl>
    <w:p w14:paraId="79FCE984"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6977818" w14:textId="77777777" w:rsidR="00BD791D" w:rsidRPr="00CE4B73" w:rsidRDefault="00BD791D" w:rsidP="00BD791D">
      <w:r>
        <w:rPr>
          <w:rStyle w:val="HideTWBExt"/>
        </w:rPr>
        <w:t>&lt;/Amend&gt;</w:t>
      </w:r>
    </w:p>
    <w:p w14:paraId="4E9982ED"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2035</w:t>
      </w:r>
      <w:r>
        <w:rPr>
          <w:rStyle w:val="HideTWBExt"/>
        </w:rPr>
        <w:t>&lt;/NumAm&gt;</w:t>
      </w:r>
    </w:p>
    <w:p w14:paraId="7240A86B"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358A0769" w14:textId="77777777" w:rsidR="00BD791D" w:rsidRPr="00CE4B73" w:rsidRDefault="00BD791D" w:rsidP="00BD791D">
      <w:pPr>
        <w:pStyle w:val="NormalBold"/>
      </w:pPr>
      <w:r>
        <w:rPr>
          <w:rStyle w:val="HideTWBExt"/>
          <w:b w:val="0"/>
        </w:rPr>
        <w:t>&lt;/RepeatBlock-By&gt;</w:t>
      </w:r>
    </w:p>
    <w:p w14:paraId="0B4B0869" w14:textId="77777777" w:rsidR="00BD791D" w:rsidRPr="00CE4B73" w:rsidRDefault="00BD791D" w:rsidP="00BD791D">
      <w:pPr>
        <w:pStyle w:val="NormalBold"/>
      </w:pPr>
      <w:r>
        <w:rPr>
          <w:rStyle w:val="HideTWBExt"/>
        </w:rPr>
        <w:t>&lt;DocAmend&gt;</w:t>
      </w:r>
      <w:r>
        <w:t>Predlog uredbe</w:t>
      </w:r>
      <w:r>
        <w:rPr>
          <w:rStyle w:val="HideTWBExt"/>
        </w:rPr>
        <w:t>&lt;/DocAmend&gt;</w:t>
      </w:r>
    </w:p>
    <w:p w14:paraId="588E5FA3" w14:textId="77777777" w:rsidR="00BD791D" w:rsidRPr="00CE4B73" w:rsidRDefault="00BD791D" w:rsidP="00BD791D">
      <w:pPr>
        <w:pStyle w:val="NormalBold"/>
      </w:pPr>
      <w:r>
        <w:rPr>
          <w:rStyle w:val="HideTWBExt"/>
        </w:rPr>
        <w:t>&lt;Article&gt;</w:t>
      </w:r>
      <w:r>
        <w:t>Člen 33 – odstavek 3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656FE05" w14:textId="77777777" w:rsidTr="007F7AD5">
        <w:trPr>
          <w:trHeight w:hRule="exact" w:val="240"/>
          <w:jc w:val="center"/>
        </w:trPr>
        <w:tc>
          <w:tcPr>
            <w:tcW w:w="9752" w:type="dxa"/>
            <w:gridSpan w:val="2"/>
            <w:tcBorders>
              <w:top w:val="nil"/>
              <w:left w:val="nil"/>
              <w:bottom w:val="nil"/>
              <w:right w:val="nil"/>
            </w:tcBorders>
          </w:tcPr>
          <w:p w14:paraId="68F7D298" w14:textId="77777777" w:rsidR="00BD791D" w:rsidRPr="00CE4B73" w:rsidRDefault="00BD791D" w:rsidP="007F7AD5"/>
        </w:tc>
      </w:tr>
      <w:tr w:rsidR="00BD791D" w14:paraId="114BCE32" w14:textId="77777777" w:rsidTr="007F7AD5">
        <w:trPr>
          <w:trHeight w:val="240"/>
          <w:jc w:val="center"/>
        </w:trPr>
        <w:tc>
          <w:tcPr>
            <w:tcW w:w="4876" w:type="dxa"/>
            <w:tcBorders>
              <w:top w:val="nil"/>
              <w:left w:val="nil"/>
              <w:bottom w:val="nil"/>
              <w:right w:val="nil"/>
            </w:tcBorders>
          </w:tcPr>
          <w:p w14:paraId="525BAF67"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264D4FE" w14:textId="77777777" w:rsidR="00BD791D" w:rsidRPr="00CE4B73" w:rsidRDefault="00BD791D" w:rsidP="007F7AD5">
            <w:pPr>
              <w:pStyle w:val="AmColumnHeading"/>
            </w:pPr>
            <w:r>
              <w:t>Predlog spremembe</w:t>
            </w:r>
          </w:p>
        </w:tc>
      </w:tr>
      <w:tr w:rsidR="00BD791D" w14:paraId="1F9913CA" w14:textId="77777777" w:rsidTr="007F7AD5">
        <w:trPr>
          <w:jc w:val="center"/>
        </w:trPr>
        <w:tc>
          <w:tcPr>
            <w:tcW w:w="4876" w:type="dxa"/>
            <w:tcBorders>
              <w:top w:val="nil"/>
              <w:left w:val="nil"/>
              <w:bottom w:val="nil"/>
              <w:right w:val="nil"/>
            </w:tcBorders>
          </w:tcPr>
          <w:p w14:paraId="2432174D" w14:textId="77777777" w:rsidR="00BD791D" w:rsidRPr="00CE4B73" w:rsidRDefault="00BD791D" w:rsidP="007F7AD5">
            <w:pPr>
              <w:pStyle w:val="Normal6a"/>
            </w:pPr>
            <w:r>
              <w:t>b.</w:t>
            </w:r>
            <w:r>
              <w:tab/>
            </w:r>
            <w:r>
              <w:rPr>
                <w:b/>
                <w:i/>
              </w:rPr>
              <w:t>se</w:t>
            </w:r>
            <w:r>
              <w:t xml:space="preserve"> zadevnemu državljanu tretje države </w:t>
            </w:r>
            <w:r>
              <w:rPr>
                <w:b/>
                <w:i/>
              </w:rPr>
              <w:t>zagotovi</w:t>
            </w:r>
            <w:r>
              <w:t xml:space="preserve"> pravico, da začne postopek, s katerim se preizkusi zakonitost pridržanja, </w:t>
            </w:r>
            <w:r>
              <w:rPr>
                <w:b/>
                <w:i/>
              </w:rPr>
              <w:t>pri čemer</w:t>
            </w:r>
            <w:r>
              <w:t xml:space="preserve"> se </w:t>
            </w:r>
            <w:r>
              <w:rPr>
                <w:b/>
                <w:i/>
              </w:rPr>
              <w:t>sodni preizkus opravi</w:t>
            </w:r>
            <w:r>
              <w:t xml:space="preserve"> kar se da hitro po začetku ustreznega postopka</w:t>
            </w:r>
            <w:r>
              <w:rPr>
                <w:b/>
                <w:i/>
              </w:rPr>
              <w:t>, najpozneje pa 15 dni po tem</w:t>
            </w:r>
            <w:r>
              <w:t>. V takih primerih države članice takoj po pridržanju obvestijo zadevnega državljana tretje države o možnosti začetka takega postopka.</w:t>
            </w:r>
          </w:p>
        </w:tc>
        <w:tc>
          <w:tcPr>
            <w:tcW w:w="4876" w:type="dxa"/>
            <w:tcBorders>
              <w:top w:val="nil"/>
              <w:left w:val="nil"/>
              <w:bottom w:val="nil"/>
              <w:right w:val="nil"/>
            </w:tcBorders>
          </w:tcPr>
          <w:p w14:paraId="30B4B539" w14:textId="77777777" w:rsidR="00BD791D" w:rsidRPr="00CE4B73" w:rsidRDefault="00BD791D" w:rsidP="007F7AD5">
            <w:pPr>
              <w:pStyle w:val="Normal6a"/>
            </w:pPr>
            <w:r>
              <w:t>b.</w:t>
            </w:r>
            <w:r>
              <w:tab/>
              <w:t xml:space="preserve">zadevnemu državljanu tretje države </w:t>
            </w:r>
            <w:r>
              <w:rPr>
                <w:b/>
                <w:i/>
              </w:rPr>
              <w:t>zagotovijo</w:t>
            </w:r>
            <w:r>
              <w:t xml:space="preserve"> pravico, da začne postopek, s katerim se preizkusi zakonitost pridržanja, </w:t>
            </w:r>
            <w:r>
              <w:rPr>
                <w:b/>
                <w:i/>
              </w:rPr>
              <w:t>o katerem</w:t>
            </w:r>
            <w:r>
              <w:t xml:space="preserve"> se </w:t>
            </w:r>
            <w:r>
              <w:rPr>
                <w:b/>
                <w:i/>
              </w:rPr>
              <w:t>odloči v roku , ki ga določa nacionalno pravo,</w:t>
            </w:r>
            <w:r>
              <w:t xml:space="preserve"> kar se da hitro po začetku ustreznega postopka. V takih primerih države članice takoj po pridržanju obvestijo zadevnega državljana tretje države o možnosti začetka takega postopka.</w:t>
            </w:r>
          </w:p>
        </w:tc>
      </w:tr>
    </w:tbl>
    <w:p w14:paraId="4E98FC2E"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E0F5BB5" w14:textId="77777777" w:rsidR="00BD791D" w:rsidRPr="00CE4B73" w:rsidRDefault="00BD791D" w:rsidP="00BD791D">
      <w:r>
        <w:rPr>
          <w:rStyle w:val="HideTWBExt"/>
        </w:rPr>
        <w:t>&lt;/Amend&gt;</w:t>
      </w:r>
    </w:p>
    <w:p w14:paraId="7028E34E"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2036</w:t>
      </w:r>
      <w:r>
        <w:rPr>
          <w:rStyle w:val="HideTWBExt"/>
        </w:rPr>
        <w:t>&lt;/NumAm&gt;</w:t>
      </w:r>
    </w:p>
    <w:p w14:paraId="6BA5127B" w14:textId="77777777" w:rsidR="00BD791D" w:rsidRPr="00CE4B73" w:rsidRDefault="00BD791D" w:rsidP="00BD791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36C2EF4C" w14:textId="77777777" w:rsidR="00BD791D" w:rsidRPr="00CE4B73" w:rsidRDefault="00BD791D" w:rsidP="00BD791D">
      <w:pPr>
        <w:pStyle w:val="NormalBold"/>
      </w:pPr>
      <w:r>
        <w:rPr>
          <w:rStyle w:val="HideTWBExt"/>
          <w:b w:val="0"/>
        </w:rPr>
        <w:t>&lt;/RepeatBlock-By&gt;</w:t>
      </w:r>
    </w:p>
    <w:p w14:paraId="6F62FEC3" w14:textId="77777777" w:rsidR="00BD791D" w:rsidRPr="00CE4B73" w:rsidRDefault="00BD791D" w:rsidP="00BD791D">
      <w:pPr>
        <w:pStyle w:val="NormalBold"/>
      </w:pPr>
      <w:r>
        <w:rPr>
          <w:rStyle w:val="HideTWBExt"/>
        </w:rPr>
        <w:t>&lt;DocAmend&gt;</w:t>
      </w:r>
      <w:r>
        <w:t>Predlog uredbe</w:t>
      </w:r>
      <w:r>
        <w:rPr>
          <w:rStyle w:val="HideTWBExt"/>
        </w:rPr>
        <w:t>&lt;/DocAmend&gt;</w:t>
      </w:r>
    </w:p>
    <w:p w14:paraId="43D47BF8" w14:textId="77777777" w:rsidR="00BD791D" w:rsidRPr="00CE4B73" w:rsidRDefault="00BD791D" w:rsidP="00BD791D">
      <w:pPr>
        <w:pStyle w:val="NormalBold"/>
      </w:pPr>
      <w:r>
        <w:rPr>
          <w:rStyle w:val="HideTWBExt"/>
        </w:rPr>
        <w:t>&lt;Article&gt;</w:t>
      </w:r>
      <w:r>
        <w:t>Člen 33 – odstavek 3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06B35BC" w14:textId="77777777" w:rsidTr="007F7AD5">
        <w:trPr>
          <w:trHeight w:hRule="exact" w:val="240"/>
          <w:jc w:val="center"/>
        </w:trPr>
        <w:tc>
          <w:tcPr>
            <w:tcW w:w="9752" w:type="dxa"/>
            <w:gridSpan w:val="2"/>
            <w:tcBorders>
              <w:top w:val="nil"/>
              <w:left w:val="nil"/>
              <w:bottom w:val="nil"/>
              <w:right w:val="nil"/>
            </w:tcBorders>
          </w:tcPr>
          <w:p w14:paraId="49A4C01F" w14:textId="77777777" w:rsidR="00BD791D" w:rsidRPr="00CE4B73" w:rsidRDefault="00BD791D" w:rsidP="007F7AD5"/>
        </w:tc>
      </w:tr>
      <w:tr w:rsidR="00BD791D" w14:paraId="4FBC9DC3" w14:textId="77777777" w:rsidTr="007F7AD5">
        <w:trPr>
          <w:trHeight w:val="240"/>
          <w:jc w:val="center"/>
        </w:trPr>
        <w:tc>
          <w:tcPr>
            <w:tcW w:w="4876" w:type="dxa"/>
            <w:tcBorders>
              <w:top w:val="nil"/>
              <w:left w:val="nil"/>
              <w:bottom w:val="nil"/>
              <w:right w:val="nil"/>
            </w:tcBorders>
          </w:tcPr>
          <w:p w14:paraId="3BF94A49"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5A395F4" w14:textId="77777777" w:rsidR="00BD791D" w:rsidRPr="00CE4B73" w:rsidRDefault="00BD791D" w:rsidP="007F7AD5">
            <w:pPr>
              <w:pStyle w:val="AmColumnHeading"/>
            </w:pPr>
            <w:r>
              <w:t>Predlog spremembe</w:t>
            </w:r>
          </w:p>
        </w:tc>
      </w:tr>
      <w:tr w:rsidR="00BD791D" w14:paraId="10F17E7B" w14:textId="77777777" w:rsidTr="007F7AD5">
        <w:trPr>
          <w:jc w:val="center"/>
        </w:trPr>
        <w:tc>
          <w:tcPr>
            <w:tcW w:w="4876" w:type="dxa"/>
            <w:tcBorders>
              <w:top w:val="nil"/>
              <w:left w:val="nil"/>
              <w:bottom w:val="nil"/>
              <w:right w:val="nil"/>
            </w:tcBorders>
          </w:tcPr>
          <w:p w14:paraId="11FD1FCE" w14:textId="77777777" w:rsidR="00BD791D" w:rsidRPr="00CE4B73" w:rsidRDefault="00BD791D" w:rsidP="007F7AD5">
            <w:pPr>
              <w:pStyle w:val="Normal6a"/>
            </w:pPr>
            <w:r>
              <w:t>b.</w:t>
            </w:r>
            <w:r>
              <w:tab/>
              <w:t xml:space="preserve">se zadevnemu državljanu tretje države zagotovi pravico, da začne postopek, s katerim se preizkusi zakonitost pridržanja, pri čemer se sodni preizkus opravi kar se da hitro po začetku ustreznega postopka, najpozneje pa 15 dni po tem. </w:t>
            </w:r>
            <w:r>
              <w:rPr>
                <w:b/>
                <w:i/>
              </w:rPr>
              <w:t xml:space="preserve">V takih primerih </w:t>
            </w:r>
            <w:r>
              <w:t xml:space="preserve">države članice </w:t>
            </w:r>
            <w:r>
              <w:rPr>
                <w:b/>
                <w:i/>
              </w:rPr>
              <w:t>takoj po pridržanju</w:t>
            </w:r>
            <w:r>
              <w:t xml:space="preserve"> obvestijo </w:t>
            </w:r>
            <w:r>
              <w:rPr>
                <w:b/>
                <w:i/>
              </w:rPr>
              <w:t>zadevnega državljana tretje države o možnosti začetka takega postopka</w:t>
            </w:r>
            <w:r>
              <w:t>.</w:t>
            </w:r>
          </w:p>
        </w:tc>
        <w:tc>
          <w:tcPr>
            <w:tcW w:w="4876" w:type="dxa"/>
            <w:tcBorders>
              <w:top w:val="nil"/>
              <w:left w:val="nil"/>
              <w:bottom w:val="nil"/>
              <w:right w:val="nil"/>
            </w:tcBorders>
          </w:tcPr>
          <w:p w14:paraId="36B9CCC5" w14:textId="77777777" w:rsidR="00BD791D" w:rsidRPr="00CE4B73" w:rsidRDefault="00BD791D" w:rsidP="007F7AD5">
            <w:pPr>
              <w:pStyle w:val="Normal6a"/>
            </w:pPr>
            <w:r>
              <w:t>b.</w:t>
            </w:r>
            <w:r>
              <w:tab/>
              <w:t xml:space="preserve">se zadevnemu državljanu tretje države zagotovi pravico, da začne postopek, s katerim se preizkusi zakonitost pridržanja, pri čemer se sodni preizkus opravi kar se da hitro po začetku ustreznega postopka, najpozneje pa 15 dni po tem. Države članice </w:t>
            </w:r>
            <w:r>
              <w:rPr>
                <w:b/>
                <w:i/>
              </w:rPr>
              <w:t>pridržane državljane tretjih držav pravočasno</w:t>
            </w:r>
            <w:r>
              <w:t xml:space="preserve"> obvestijo </w:t>
            </w:r>
            <w:r>
              <w:rPr>
                <w:b/>
                <w:i/>
              </w:rPr>
              <w:t>o njihovi pravici do sodnega preizkusa na praktičen način, prilagojen razmeram</w:t>
            </w:r>
            <w:r>
              <w:t>.</w:t>
            </w:r>
          </w:p>
        </w:tc>
      </w:tr>
    </w:tbl>
    <w:p w14:paraId="1B8DF127"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F692F0C" w14:textId="77777777" w:rsidR="00BD791D" w:rsidRPr="00CE4B73" w:rsidRDefault="00BD791D" w:rsidP="00BD791D">
      <w:r>
        <w:rPr>
          <w:rStyle w:val="HideTWBExt"/>
        </w:rPr>
        <w:t>&lt;/Amend&gt;</w:t>
      </w:r>
    </w:p>
    <w:p w14:paraId="05E4E1FB"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2037</w:t>
      </w:r>
      <w:r>
        <w:rPr>
          <w:rStyle w:val="HideTWBExt"/>
        </w:rPr>
        <w:t>&lt;/NumAm&gt;</w:t>
      </w:r>
    </w:p>
    <w:p w14:paraId="38BDFAC7" w14:textId="77777777" w:rsidR="00BD791D" w:rsidRPr="00CE4B73" w:rsidRDefault="00BD791D" w:rsidP="00BD791D">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6B4A7EA7" w14:textId="77777777" w:rsidR="00BD791D" w:rsidRPr="00CE4B73" w:rsidRDefault="00BD791D" w:rsidP="00BD791D">
      <w:pPr>
        <w:pStyle w:val="NormalBold"/>
      </w:pPr>
      <w:r>
        <w:rPr>
          <w:rStyle w:val="HideTWBExt"/>
          <w:b w:val="0"/>
        </w:rPr>
        <w:t>&lt;/RepeatBlock-By&gt;</w:t>
      </w:r>
    </w:p>
    <w:p w14:paraId="23E9CF1F" w14:textId="77777777" w:rsidR="00BD791D" w:rsidRPr="00CE4B73" w:rsidRDefault="00BD791D" w:rsidP="00BD791D">
      <w:pPr>
        <w:pStyle w:val="NormalBold"/>
      </w:pPr>
      <w:r>
        <w:rPr>
          <w:rStyle w:val="HideTWBExt"/>
        </w:rPr>
        <w:t>&lt;DocAmend&gt;</w:t>
      </w:r>
      <w:r>
        <w:t>Predlog uredbe</w:t>
      </w:r>
      <w:r>
        <w:rPr>
          <w:rStyle w:val="HideTWBExt"/>
        </w:rPr>
        <w:t>&lt;/DocAmend&gt;</w:t>
      </w:r>
    </w:p>
    <w:p w14:paraId="5BBB94E1" w14:textId="77777777" w:rsidR="00BD791D" w:rsidRPr="00CE4B73" w:rsidRDefault="00BD791D" w:rsidP="00BD791D">
      <w:pPr>
        <w:pStyle w:val="NormalBold"/>
      </w:pPr>
      <w:r>
        <w:rPr>
          <w:rStyle w:val="HideTWBExt"/>
        </w:rPr>
        <w:t>&lt;Article&gt;</w:t>
      </w:r>
      <w:r>
        <w:t>Člen 33 – odstavek 3 – točka b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2D143EE" w14:textId="77777777" w:rsidTr="007F7AD5">
        <w:trPr>
          <w:trHeight w:hRule="exact" w:val="240"/>
          <w:jc w:val="center"/>
        </w:trPr>
        <w:tc>
          <w:tcPr>
            <w:tcW w:w="9752" w:type="dxa"/>
            <w:gridSpan w:val="2"/>
            <w:tcBorders>
              <w:top w:val="nil"/>
              <w:left w:val="nil"/>
              <w:bottom w:val="nil"/>
              <w:right w:val="nil"/>
            </w:tcBorders>
          </w:tcPr>
          <w:p w14:paraId="464B538E" w14:textId="77777777" w:rsidR="00BD791D" w:rsidRPr="00CE4B73" w:rsidRDefault="00BD791D" w:rsidP="007F7AD5"/>
        </w:tc>
      </w:tr>
      <w:tr w:rsidR="00BD791D" w14:paraId="7CCD018F" w14:textId="77777777" w:rsidTr="007F7AD5">
        <w:trPr>
          <w:trHeight w:val="240"/>
          <w:jc w:val="center"/>
        </w:trPr>
        <w:tc>
          <w:tcPr>
            <w:tcW w:w="4876" w:type="dxa"/>
            <w:tcBorders>
              <w:top w:val="nil"/>
              <w:left w:val="nil"/>
              <w:bottom w:val="nil"/>
              <w:right w:val="nil"/>
            </w:tcBorders>
          </w:tcPr>
          <w:p w14:paraId="4127D708"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30711204" w14:textId="77777777" w:rsidR="00BD791D" w:rsidRPr="00CE4B73" w:rsidRDefault="00BD791D" w:rsidP="007F7AD5">
            <w:pPr>
              <w:pStyle w:val="AmColumnHeading"/>
            </w:pPr>
            <w:r>
              <w:t>Predlog spremembe</w:t>
            </w:r>
          </w:p>
        </w:tc>
      </w:tr>
      <w:tr w:rsidR="00BD791D" w14:paraId="70E2817E" w14:textId="77777777" w:rsidTr="007F7AD5">
        <w:trPr>
          <w:jc w:val="center"/>
        </w:trPr>
        <w:tc>
          <w:tcPr>
            <w:tcW w:w="4876" w:type="dxa"/>
            <w:tcBorders>
              <w:top w:val="nil"/>
              <w:left w:val="nil"/>
              <w:bottom w:val="nil"/>
              <w:right w:val="nil"/>
            </w:tcBorders>
          </w:tcPr>
          <w:p w14:paraId="5FC1D08B" w14:textId="77777777" w:rsidR="00BD791D" w:rsidRPr="00CE4B73" w:rsidRDefault="00BD791D" w:rsidP="007F7AD5">
            <w:pPr>
              <w:pStyle w:val="Normal6a"/>
            </w:pPr>
          </w:p>
        </w:tc>
        <w:tc>
          <w:tcPr>
            <w:tcW w:w="4876" w:type="dxa"/>
            <w:tcBorders>
              <w:top w:val="nil"/>
              <w:left w:val="nil"/>
              <w:bottom w:val="nil"/>
              <w:right w:val="nil"/>
            </w:tcBorders>
          </w:tcPr>
          <w:p w14:paraId="296A5F9B" w14:textId="77777777" w:rsidR="00BD791D" w:rsidRPr="00CE4B73" w:rsidRDefault="00BD791D" w:rsidP="007F7AD5">
            <w:pPr>
              <w:pStyle w:val="Normal6a"/>
            </w:pPr>
            <w:r>
              <w:rPr>
                <w:b/>
                <w:i/>
              </w:rPr>
              <w:t>ba.</w:t>
            </w:r>
            <w:r>
              <w:tab/>
            </w:r>
            <w:r>
              <w:rPr>
                <w:b/>
                <w:i/>
              </w:rPr>
              <w:t>Države članice lahko za državljane tretjih držav, opredeljene, da pomenijo varnostno tveganje na podlagi člena 16, uporabijo okrepljene postopke preizkusa, tudi strožji nadzor ali pogostejšo sodno presojo, in tako zagotovijo, da se s pridržanjem in ukrepi vračanja to tveganje ustrezno obvladuje.</w:t>
            </w:r>
          </w:p>
        </w:tc>
      </w:tr>
    </w:tbl>
    <w:p w14:paraId="3C8EA3DA"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730BD62" w14:textId="77777777" w:rsidR="00BD791D" w:rsidRPr="00CE4B73" w:rsidRDefault="00BD791D" w:rsidP="00BD791D">
      <w:r>
        <w:rPr>
          <w:rStyle w:val="HideTWBExt"/>
        </w:rPr>
        <w:t>&lt;/Amend&gt;</w:t>
      </w:r>
    </w:p>
    <w:p w14:paraId="3EA6633B"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2038</w:t>
      </w:r>
      <w:r>
        <w:rPr>
          <w:rStyle w:val="HideTWBExt"/>
        </w:rPr>
        <w:t>&lt;/NumAm&gt;</w:t>
      </w:r>
    </w:p>
    <w:p w14:paraId="103998FE"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0CAEF17D" w14:textId="77777777" w:rsidR="00BD791D" w:rsidRPr="00CE4B73" w:rsidRDefault="00BD791D" w:rsidP="00BD791D">
      <w:pPr>
        <w:pStyle w:val="NormalBold"/>
      </w:pPr>
      <w:r>
        <w:rPr>
          <w:rStyle w:val="HideTWBExt"/>
          <w:b w:val="0"/>
        </w:rPr>
        <w:t>&lt;/RepeatBlock-By&gt;</w:t>
      </w:r>
    </w:p>
    <w:p w14:paraId="2E72F824" w14:textId="77777777" w:rsidR="00BD791D" w:rsidRPr="00CE4B73" w:rsidRDefault="00BD791D" w:rsidP="00BD791D">
      <w:pPr>
        <w:pStyle w:val="NormalBold"/>
      </w:pPr>
      <w:r>
        <w:rPr>
          <w:rStyle w:val="HideTWBExt"/>
        </w:rPr>
        <w:t>&lt;DocAmend&gt;</w:t>
      </w:r>
      <w:r>
        <w:t>Predlog uredbe</w:t>
      </w:r>
      <w:r>
        <w:rPr>
          <w:rStyle w:val="HideTWBExt"/>
        </w:rPr>
        <w:t>&lt;/DocAmend&gt;</w:t>
      </w:r>
    </w:p>
    <w:p w14:paraId="0BA64B9B" w14:textId="77777777" w:rsidR="00BD791D" w:rsidRPr="00CE4B73" w:rsidRDefault="00BD791D" w:rsidP="00BD791D">
      <w:pPr>
        <w:pStyle w:val="NormalBold"/>
      </w:pPr>
      <w:r>
        <w:rPr>
          <w:rStyle w:val="HideTWBExt"/>
        </w:rPr>
        <w:t>&lt;Article&gt;</w:t>
      </w:r>
      <w:r>
        <w:t>Člen 33 – odstavek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E66D4E6" w14:textId="77777777" w:rsidTr="007F7AD5">
        <w:trPr>
          <w:trHeight w:hRule="exact" w:val="240"/>
          <w:jc w:val="center"/>
        </w:trPr>
        <w:tc>
          <w:tcPr>
            <w:tcW w:w="9752" w:type="dxa"/>
            <w:gridSpan w:val="2"/>
            <w:tcBorders>
              <w:top w:val="nil"/>
              <w:left w:val="nil"/>
              <w:bottom w:val="nil"/>
              <w:right w:val="nil"/>
            </w:tcBorders>
          </w:tcPr>
          <w:p w14:paraId="05AF3A93" w14:textId="77777777" w:rsidR="00BD791D" w:rsidRPr="00CE4B73" w:rsidRDefault="00BD791D" w:rsidP="007F7AD5"/>
        </w:tc>
      </w:tr>
      <w:tr w:rsidR="00BD791D" w14:paraId="589789B1" w14:textId="77777777" w:rsidTr="007F7AD5">
        <w:trPr>
          <w:trHeight w:val="240"/>
          <w:jc w:val="center"/>
        </w:trPr>
        <w:tc>
          <w:tcPr>
            <w:tcW w:w="4876" w:type="dxa"/>
            <w:tcBorders>
              <w:top w:val="nil"/>
              <w:left w:val="nil"/>
              <w:bottom w:val="nil"/>
              <w:right w:val="nil"/>
            </w:tcBorders>
          </w:tcPr>
          <w:p w14:paraId="3A023793"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21AC8D7" w14:textId="77777777" w:rsidR="00BD791D" w:rsidRPr="00CE4B73" w:rsidRDefault="00BD791D" w:rsidP="007F7AD5">
            <w:pPr>
              <w:pStyle w:val="AmColumnHeading"/>
            </w:pPr>
            <w:r>
              <w:t>Predlog spremembe</w:t>
            </w:r>
          </w:p>
        </w:tc>
      </w:tr>
      <w:tr w:rsidR="00BD791D" w14:paraId="6C57A30A" w14:textId="77777777" w:rsidTr="007F7AD5">
        <w:trPr>
          <w:jc w:val="center"/>
        </w:trPr>
        <w:tc>
          <w:tcPr>
            <w:tcW w:w="4876" w:type="dxa"/>
            <w:tcBorders>
              <w:top w:val="nil"/>
              <w:left w:val="nil"/>
              <w:bottom w:val="nil"/>
              <w:right w:val="nil"/>
            </w:tcBorders>
          </w:tcPr>
          <w:p w14:paraId="488A1DE0" w14:textId="77777777" w:rsidR="00BD791D" w:rsidRPr="00CE4B73" w:rsidRDefault="00BD791D" w:rsidP="007F7AD5">
            <w:pPr>
              <w:pStyle w:val="Normal6a"/>
            </w:pPr>
          </w:p>
        </w:tc>
        <w:tc>
          <w:tcPr>
            <w:tcW w:w="4876" w:type="dxa"/>
            <w:tcBorders>
              <w:top w:val="nil"/>
              <w:left w:val="nil"/>
              <w:bottom w:val="nil"/>
              <w:right w:val="nil"/>
            </w:tcBorders>
          </w:tcPr>
          <w:p w14:paraId="75A8EB4B" w14:textId="77777777" w:rsidR="00BD791D" w:rsidRPr="00CE4B73" w:rsidRDefault="00BD791D" w:rsidP="007F7AD5">
            <w:pPr>
              <w:pStyle w:val="Normal6a"/>
            </w:pPr>
            <w:r>
              <w:rPr>
                <w:b/>
                <w:i/>
              </w:rPr>
              <w:t>3a.</w:t>
            </w:r>
            <w:r>
              <w:tab/>
            </w:r>
            <w:r>
              <w:rPr>
                <w:b/>
                <w:i/>
              </w:rPr>
              <w:t>Kadar se preizkus opravi po uradni dolžnosti, se zaključi čim hitreje, pri čemer se upoštevajo okoliščine posameznega primera in najpozneje v 15 dneh, v izjemnih primerih pa najpozneje v 21 dneh po začetku pridržanja.</w:t>
            </w:r>
          </w:p>
        </w:tc>
      </w:tr>
    </w:tbl>
    <w:p w14:paraId="7916AE24"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623907D" w14:textId="77777777" w:rsidR="00BD791D" w:rsidRPr="00CE4B73" w:rsidRDefault="00BD791D" w:rsidP="00BD791D">
      <w:r>
        <w:rPr>
          <w:rStyle w:val="HideTWBExt"/>
        </w:rPr>
        <w:t>&lt;/Amend&gt;</w:t>
      </w:r>
    </w:p>
    <w:p w14:paraId="192C766F"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2039</w:t>
      </w:r>
      <w:r>
        <w:rPr>
          <w:rStyle w:val="HideTWBExt"/>
        </w:rPr>
        <w:t>&lt;/NumAm&gt;</w:t>
      </w:r>
    </w:p>
    <w:p w14:paraId="59C84B07"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73F3290D" w14:textId="77777777" w:rsidR="00BD791D" w:rsidRPr="00CE4B73" w:rsidRDefault="00BD791D" w:rsidP="00BD791D">
      <w:pPr>
        <w:pStyle w:val="NormalBold"/>
      </w:pPr>
      <w:r>
        <w:rPr>
          <w:rStyle w:val="HideTWBExt"/>
          <w:b w:val="0"/>
        </w:rPr>
        <w:t>&lt;/RepeatBlock-By&gt;</w:t>
      </w:r>
    </w:p>
    <w:p w14:paraId="527ACBF0" w14:textId="77777777" w:rsidR="00BD791D" w:rsidRPr="00CE4B73" w:rsidRDefault="00BD791D" w:rsidP="00BD791D">
      <w:pPr>
        <w:pStyle w:val="NormalBold"/>
      </w:pPr>
      <w:r>
        <w:rPr>
          <w:rStyle w:val="HideTWBExt"/>
        </w:rPr>
        <w:t>&lt;DocAmend&gt;</w:t>
      </w:r>
      <w:r>
        <w:t>Predlog uredbe</w:t>
      </w:r>
      <w:r>
        <w:rPr>
          <w:rStyle w:val="HideTWBExt"/>
        </w:rPr>
        <w:t>&lt;/DocAmend&gt;</w:t>
      </w:r>
    </w:p>
    <w:p w14:paraId="4BEE8589" w14:textId="77777777" w:rsidR="00BD791D" w:rsidRPr="00CE4B73" w:rsidRDefault="00BD791D" w:rsidP="00BD791D">
      <w:pPr>
        <w:pStyle w:val="NormalBold"/>
      </w:pPr>
      <w:r>
        <w:rPr>
          <w:rStyle w:val="HideTWBExt"/>
        </w:rPr>
        <w:t>&lt;Article&gt;</w:t>
      </w:r>
      <w:r>
        <w:t>Člen 33 – odstavek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E2FE4AD" w14:textId="77777777" w:rsidTr="007F7AD5">
        <w:trPr>
          <w:trHeight w:hRule="exact" w:val="240"/>
          <w:jc w:val="center"/>
        </w:trPr>
        <w:tc>
          <w:tcPr>
            <w:tcW w:w="9752" w:type="dxa"/>
            <w:gridSpan w:val="2"/>
            <w:tcBorders>
              <w:top w:val="nil"/>
              <w:left w:val="nil"/>
              <w:bottom w:val="nil"/>
              <w:right w:val="nil"/>
            </w:tcBorders>
          </w:tcPr>
          <w:p w14:paraId="1885C053" w14:textId="77777777" w:rsidR="00BD791D" w:rsidRPr="00CE4B73" w:rsidRDefault="00BD791D" w:rsidP="007F7AD5"/>
        </w:tc>
      </w:tr>
      <w:tr w:rsidR="00BD791D" w14:paraId="6ED1D8A8" w14:textId="77777777" w:rsidTr="007F7AD5">
        <w:trPr>
          <w:trHeight w:val="240"/>
          <w:jc w:val="center"/>
        </w:trPr>
        <w:tc>
          <w:tcPr>
            <w:tcW w:w="4876" w:type="dxa"/>
            <w:tcBorders>
              <w:top w:val="nil"/>
              <w:left w:val="nil"/>
              <w:bottom w:val="nil"/>
              <w:right w:val="nil"/>
            </w:tcBorders>
          </w:tcPr>
          <w:p w14:paraId="6E64A759"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674EDC1" w14:textId="77777777" w:rsidR="00BD791D" w:rsidRPr="00CE4B73" w:rsidRDefault="00BD791D" w:rsidP="007F7AD5">
            <w:pPr>
              <w:pStyle w:val="AmColumnHeading"/>
            </w:pPr>
            <w:r>
              <w:t>Predlog spremembe</w:t>
            </w:r>
          </w:p>
        </w:tc>
      </w:tr>
      <w:tr w:rsidR="00BD791D" w14:paraId="148CA514" w14:textId="77777777" w:rsidTr="007F7AD5">
        <w:trPr>
          <w:jc w:val="center"/>
        </w:trPr>
        <w:tc>
          <w:tcPr>
            <w:tcW w:w="4876" w:type="dxa"/>
            <w:tcBorders>
              <w:top w:val="nil"/>
              <w:left w:val="nil"/>
              <w:bottom w:val="nil"/>
              <w:right w:val="nil"/>
            </w:tcBorders>
          </w:tcPr>
          <w:p w14:paraId="0371932E" w14:textId="77777777" w:rsidR="00BD791D" w:rsidRPr="00CE4B73" w:rsidRDefault="00BD791D" w:rsidP="007F7AD5">
            <w:pPr>
              <w:pStyle w:val="Normal6a"/>
            </w:pPr>
          </w:p>
        </w:tc>
        <w:tc>
          <w:tcPr>
            <w:tcW w:w="4876" w:type="dxa"/>
            <w:tcBorders>
              <w:top w:val="nil"/>
              <w:left w:val="nil"/>
              <w:bottom w:val="nil"/>
              <w:right w:val="nil"/>
            </w:tcBorders>
          </w:tcPr>
          <w:p w14:paraId="3727FFC9" w14:textId="77777777" w:rsidR="00BD791D" w:rsidRPr="00CE4B73" w:rsidRDefault="00BD791D" w:rsidP="007F7AD5">
            <w:pPr>
              <w:pStyle w:val="Normal6a"/>
            </w:pPr>
            <w:r>
              <w:rPr>
                <w:b/>
                <w:i/>
              </w:rPr>
              <w:t>3a.</w:t>
            </w:r>
            <w:r>
              <w:tab/>
            </w:r>
            <w:r>
              <w:rPr>
                <w:b/>
                <w:i/>
              </w:rPr>
              <w:t>Zadevni državljan tretje države se nemudoma izpusti in se prenehajo uporabljati vse alternative pridržanju, če se ugotovi, da pridržanje ni ali ni več zakonito. </w:t>
            </w:r>
          </w:p>
        </w:tc>
      </w:tr>
    </w:tbl>
    <w:p w14:paraId="72A5A8AF"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8453929" w14:textId="77777777" w:rsidR="00BD791D" w:rsidRPr="00CE4B73" w:rsidRDefault="00BD791D" w:rsidP="00BD791D">
      <w:r>
        <w:rPr>
          <w:rStyle w:val="HideTWBExt"/>
        </w:rPr>
        <w:t>&lt;/Amend&gt;</w:t>
      </w:r>
    </w:p>
    <w:p w14:paraId="01327C4C"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2040</w:t>
      </w:r>
      <w:r>
        <w:rPr>
          <w:rStyle w:val="HideTWBExt"/>
        </w:rPr>
        <w:t>&lt;/NumAm&gt;</w:t>
      </w:r>
    </w:p>
    <w:p w14:paraId="08D7270F"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41022DD0" w14:textId="77777777" w:rsidR="00BD791D" w:rsidRPr="00CE4B73" w:rsidRDefault="00BD791D" w:rsidP="00BD791D">
      <w:pPr>
        <w:pStyle w:val="NormalBold"/>
      </w:pPr>
      <w:r>
        <w:rPr>
          <w:rStyle w:val="HideTWBExt"/>
          <w:b w:val="0"/>
        </w:rPr>
        <w:t>&lt;/RepeatBlock-By&gt;</w:t>
      </w:r>
    </w:p>
    <w:p w14:paraId="0BA44EDB" w14:textId="77777777" w:rsidR="00BD791D" w:rsidRPr="00CE4B73" w:rsidRDefault="00BD791D" w:rsidP="00BD791D">
      <w:pPr>
        <w:pStyle w:val="NormalBold"/>
      </w:pPr>
      <w:r>
        <w:rPr>
          <w:rStyle w:val="HideTWBExt"/>
        </w:rPr>
        <w:t>&lt;DocAmend&gt;</w:t>
      </w:r>
      <w:r>
        <w:t>Predlog uredbe</w:t>
      </w:r>
      <w:r>
        <w:rPr>
          <w:rStyle w:val="HideTWBExt"/>
        </w:rPr>
        <w:t>&lt;/DocAmend&gt;</w:t>
      </w:r>
    </w:p>
    <w:p w14:paraId="3971F1E3" w14:textId="77777777" w:rsidR="00BD791D" w:rsidRPr="00CE4B73" w:rsidRDefault="00BD791D" w:rsidP="00BD791D">
      <w:pPr>
        <w:pStyle w:val="NormalBold"/>
      </w:pPr>
      <w:r>
        <w:rPr>
          <w:rStyle w:val="HideTWBExt"/>
        </w:rPr>
        <w:t>&lt;Article&gt;</w:t>
      </w:r>
      <w:r>
        <w:t>Člen 33 – odstavek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98A5497" w14:textId="77777777" w:rsidTr="007F7AD5">
        <w:trPr>
          <w:trHeight w:hRule="exact" w:val="240"/>
          <w:jc w:val="center"/>
        </w:trPr>
        <w:tc>
          <w:tcPr>
            <w:tcW w:w="9752" w:type="dxa"/>
            <w:gridSpan w:val="2"/>
            <w:tcBorders>
              <w:top w:val="nil"/>
              <w:left w:val="nil"/>
              <w:bottom w:val="nil"/>
              <w:right w:val="nil"/>
            </w:tcBorders>
          </w:tcPr>
          <w:p w14:paraId="6359727F" w14:textId="77777777" w:rsidR="00BD791D" w:rsidRPr="00CE4B73" w:rsidRDefault="00BD791D" w:rsidP="007F7AD5"/>
        </w:tc>
      </w:tr>
      <w:tr w:rsidR="00BD791D" w14:paraId="1394EEAD" w14:textId="77777777" w:rsidTr="007F7AD5">
        <w:trPr>
          <w:trHeight w:val="240"/>
          <w:jc w:val="center"/>
        </w:trPr>
        <w:tc>
          <w:tcPr>
            <w:tcW w:w="4876" w:type="dxa"/>
            <w:tcBorders>
              <w:top w:val="nil"/>
              <w:left w:val="nil"/>
              <w:bottom w:val="nil"/>
              <w:right w:val="nil"/>
            </w:tcBorders>
          </w:tcPr>
          <w:p w14:paraId="4ADC189F"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78A957A9" w14:textId="77777777" w:rsidR="00BD791D" w:rsidRPr="00CE4B73" w:rsidRDefault="00BD791D" w:rsidP="007F7AD5">
            <w:pPr>
              <w:pStyle w:val="AmColumnHeading"/>
            </w:pPr>
            <w:r>
              <w:t>Predlog spremembe</w:t>
            </w:r>
          </w:p>
        </w:tc>
      </w:tr>
      <w:tr w:rsidR="00BD791D" w14:paraId="69E4BCCA" w14:textId="77777777" w:rsidTr="007F7AD5">
        <w:trPr>
          <w:jc w:val="center"/>
        </w:trPr>
        <w:tc>
          <w:tcPr>
            <w:tcW w:w="4876" w:type="dxa"/>
            <w:tcBorders>
              <w:top w:val="nil"/>
              <w:left w:val="nil"/>
              <w:bottom w:val="nil"/>
              <w:right w:val="nil"/>
            </w:tcBorders>
          </w:tcPr>
          <w:p w14:paraId="53951520" w14:textId="77777777" w:rsidR="00BD791D" w:rsidRPr="00CE4B73" w:rsidRDefault="00BD791D" w:rsidP="007F7AD5">
            <w:pPr>
              <w:pStyle w:val="Normal6a"/>
            </w:pPr>
          </w:p>
        </w:tc>
        <w:tc>
          <w:tcPr>
            <w:tcW w:w="4876" w:type="dxa"/>
            <w:tcBorders>
              <w:top w:val="nil"/>
              <w:left w:val="nil"/>
              <w:bottom w:val="nil"/>
              <w:right w:val="nil"/>
            </w:tcBorders>
          </w:tcPr>
          <w:p w14:paraId="195841E5" w14:textId="77777777" w:rsidR="00BD791D" w:rsidRPr="00CE4B73" w:rsidRDefault="00BD791D" w:rsidP="007F7AD5">
            <w:pPr>
              <w:pStyle w:val="Normal6a"/>
            </w:pPr>
            <w:r>
              <w:rPr>
                <w:b/>
                <w:i/>
              </w:rPr>
              <w:t>3a.</w:t>
            </w:r>
            <w:r>
              <w:tab/>
            </w:r>
            <w:r>
              <w:rPr>
                <w:b/>
                <w:i/>
              </w:rPr>
              <w:t>Zadevni državljan tretje države se nemudoma izpusti in se prenehajo uporabljati vse alternative pridržanju, če se ugotovi, da pridržanje ni ali ni več zakonito.</w:t>
            </w:r>
          </w:p>
        </w:tc>
      </w:tr>
    </w:tbl>
    <w:p w14:paraId="072B7FFB"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AD9778F" w14:textId="77777777" w:rsidR="00BD791D" w:rsidRPr="00CE4B73" w:rsidRDefault="00BD791D" w:rsidP="00BD791D">
      <w:r>
        <w:rPr>
          <w:rStyle w:val="HideTWBExt"/>
        </w:rPr>
        <w:t>&lt;/Amend&gt;</w:t>
      </w:r>
    </w:p>
    <w:p w14:paraId="6E5024CB"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2041</w:t>
      </w:r>
      <w:r>
        <w:rPr>
          <w:rStyle w:val="HideTWBExt"/>
        </w:rPr>
        <w:t>&lt;/NumAm&gt;</w:t>
      </w:r>
    </w:p>
    <w:p w14:paraId="13A075E9" w14:textId="77777777" w:rsidR="00BD791D" w:rsidRPr="00CE4B73" w:rsidRDefault="00BD791D" w:rsidP="00BD791D">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0DD8305B" w14:textId="77777777" w:rsidR="00BD791D" w:rsidRPr="00CE4B73" w:rsidRDefault="00BD791D" w:rsidP="00BD791D">
      <w:pPr>
        <w:pStyle w:val="NormalBold"/>
      </w:pPr>
      <w:r>
        <w:rPr>
          <w:rStyle w:val="HideTWBExt"/>
          <w:b w:val="0"/>
        </w:rPr>
        <w:t>&lt;/RepeatBlock-By&gt;</w:t>
      </w:r>
    </w:p>
    <w:p w14:paraId="39C3DC30" w14:textId="77777777" w:rsidR="00BD791D" w:rsidRPr="00CE4B73" w:rsidRDefault="00BD791D" w:rsidP="00BD791D">
      <w:pPr>
        <w:pStyle w:val="NormalBold"/>
      </w:pPr>
      <w:r>
        <w:rPr>
          <w:rStyle w:val="HideTWBExt"/>
        </w:rPr>
        <w:t>&lt;DocAmend&gt;</w:t>
      </w:r>
      <w:r>
        <w:t>Predlog uredbe</w:t>
      </w:r>
      <w:r>
        <w:rPr>
          <w:rStyle w:val="HideTWBExt"/>
        </w:rPr>
        <w:t>&lt;/DocAmend&gt;</w:t>
      </w:r>
    </w:p>
    <w:p w14:paraId="29E30211" w14:textId="77777777" w:rsidR="00BD791D" w:rsidRPr="00CE4B73" w:rsidRDefault="00BD791D" w:rsidP="00BD791D">
      <w:pPr>
        <w:pStyle w:val="NormalBold"/>
      </w:pPr>
      <w:r>
        <w:rPr>
          <w:rStyle w:val="HideTWBExt"/>
        </w:rPr>
        <w:t>&lt;Article&gt;</w:t>
      </w:r>
      <w:r>
        <w:t>Člen 33 – odstavek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322CAEE0" w14:textId="77777777" w:rsidTr="007F7AD5">
        <w:trPr>
          <w:trHeight w:hRule="exact" w:val="240"/>
          <w:jc w:val="center"/>
        </w:trPr>
        <w:tc>
          <w:tcPr>
            <w:tcW w:w="9752" w:type="dxa"/>
            <w:gridSpan w:val="2"/>
            <w:tcBorders>
              <w:top w:val="nil"/>
              <w:left w:val="nil"/>
              <w:bottom w:val="nil"/>
              <w:right w:val="nil"/>
            </w:tcBorders>
          </w:tcPr>
          <w:p w14:paraId="04D31DD9" w14:textId="77777777" w:rsidR="00BD791D" w:rsidRPr="00CE4B73" w:rsidRDefault="00BD791D" w:rsidP="007F7AD5"/>
        </w:tc>
      </w:tr>
      <w:tr w:rsidR="00BD791D" w14:paraId="24DAA857" w14:textId="77777777" w:rsidTr="007F7AD5">
        <w:trPr>
          <w:trHeight w:val="240"/>
          <w:jc w:val="center"/>
        </w:trPr>
        <w:tc>
          <w:tcPr>
            <w:tcW w:w="4876" w:type="dxa"/>
            <w:tcBorders>
              <w:top w:val="nil"/>
              <w:left w:val="nil"/>
              <w:bottom w:val="nil"/>
              <w:right w:val="nil"/>
            </w:tcBorders>
          </w:tcPr>
          <w:p w14:paraId="773DA52F"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2F6E5CD" w14:textId="77777777" w:rsidR="00BD791D" w:rsidRPr="00CE4B73" w:rsidRDefault="00BD791D" w:rsidP="007F7AD5">
            <w:pPr>
              <w:pStyle w:val="AmColumnHeading"/>
            </w:pPr>
            <w:r>
              <w:t>Predlog spremembe</w:t>
            </w:r>
          </w:p>
        </w:tc>
      </w:tr>
      <w:tr w:rsidR="00BD791D" w14:paraId="0EA8C33F" w14:textId="77777777" w:rsidTr="007F7AD5">
        <w:trPr>
          <w:jc w:val="center"/>
        </w:trPr>
        <w:tc>
          <w:tcPr>
            <w:tcW w:w="4876" w:type="dxa"/>
            <w:tcBorders>
              <w:top w:val="nil"/>
              <w:left w:val="nil"/>
              <w:bottom w:val="nil"/>
              <w:right w:val="nil"/>
            </w:tcBorders>
          </w:tcPr>
          <w:p w14:paraId="7378D44A" w14:textId="77777777" w:rsidR="00BD791D" w:rsidRPr="00CE4B73" w:rsidRDefault="00BD791D" w:rsidP="007F7AD5">
            <w:pPr>
              <w:pStyle w:val="Normal6a"/>
            </w:pPr>
          </w:p>
        </w:tc>
        <w:tc>
          <w:tcPr>
            <w:tcW w:w="4876" w:type="dxa"/>
            <w:tcBorders>
              <w:top w:val="nil"/>
              <w:left w:val="nil"/>
              <w:bottom w:val="nil"/>
              <w:right w:val="nil"/>
            </w:tcBorders>
          </w:tcPr>
          <w:p w14:paraId="7D750E0B" w14:textId="77777777" w:rsidR="00BD791D" w:rsidRPr="00CE4B73" w:rsidRDefault="00BD791D" w:rsidP="007F7AD5">
            <w:pPr>
              <w:pStyle w:val="Normal6a"/>
            </w:pPr>
            <w:r>
              <w:rPr>
                <w:b/>
                <w:i/>
              </w:rPr>
              <w:t>3a.</w:t>
            </w:r>
            <w:r>
              <w:tab/>
            </w:r>
            <w:r>
              <w:rPr>
                <w:b/>
                <w:i/>
              </w:rPr>
              <w:t>Države članice lahko podaljšajo obdobje za sodni preizkus v izrednih okoliščinah, ki vplivajo na upravno ali sodno zmogljivost v skladu s členom 47.</w:t>
            </w:r>
          </w:p>
        </w:tc>
      </w:tr>
    </w:tbl>
    <w:p w14:paraId="7B56F61D"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22CB982" w14:textId="77777777" w:rsidR="00BD791D" w:rsidRPr="00CE4B73" w:rsidRDefault="00BD791D" w:rsidP="00BD791D">
      <w:r>
        <w:rPr>
          <w:rStyle w:val="HideTWBExt"/>
        </w:rPr>
        <w:t>&lt;/Amend&gt;</w:t>
      </w:r>
    </w:p>
    <w:p w14:paraId="04DC80A0"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2042</w:t>
      </w:r>
      <w:r>
        <w:rPr>
          <w:rStyle w:val="HideTWBExt"/>
        </w:rPr>
        <w:t>&lt;/NumAm&gt;</w:t>
      </w:r>
    </w:p>
    <w:p w14:paraId="1A3F1B9F"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02135DA9" w14:textId="77777777" w:rsidR="00BD791D" w:rsidRPr="00CE4B73" w:rsidRDefault="00BD791D" w:rsidP="00BD791D">
      <w:pPr>
        <w:pStyle w:val="NormalBold"/>
      </w:pPr>
      <w:r>
        <w:rPr>
          <w:rStyle w:val="HideTWBExt"/>
          <w:b w:val="0"/>
        </w:rPr>
        <w:t>&lt;/RepeatBlock-By&gt;</w:t>
      </w:r>
    </w:p>
    <w:p w14:paraId="3BFCC708" w14:textId="77777777" w:rsidR="00BD791D" w:rsidRPr="00CE4B73" w:rsidRDefault="00BD791D" w:rsidP="00BD791D">
      <w:pPr>
        <w:pStyle w:val="NormalBold"/>
      </w:pPr>
      <w:r>
        <w:rPr>
          <w:rStyle w:val="HideTWBExt"/>
        </w:rPr>
        <w:t>&lt;DocAmend&gt;</w:t>
      </w:r>
      <w:r>
        <w:t>Predlog uredbe</w:t>
      </w:r>
      <w:r>
        <w:rPr>
          <w:rStyle w:val="HideTWBExt"/>
        </w:rPr>
        <w:t>&lt;/DocAmend&gt;</w:t>
      </w:r>
    </w:p>
    <w:p w14:paraId="6B6C3EF2" w14:textId="77777777" w:rsidR="00BD791D" w:rsidRPr="00CE4B73" w:rsidRDefault="00BD791D" w:rsidP="00BD791D">
      <w:pPr>
        <w:pStyle w:val="NormalBold"/>
      </w:pPr>
      <w:r>
        <w:rPr>
          <w:rStyle w:val="HideTWBExt"/>
        </w:rPr>
        <w:t>&lt;Article&gt;</w:t>
      </w:r>
      <w:r>
        <w:t>Člen 33 – odstavek 3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B96037A" w14:textId="77777777" w:rsidTr="007F7AD5">
        <w:trPr>
          <w:trHeight w:hRule="exact" w:val="240"/>
          <w:jc w:val="center"/>
        </w:trPr>
        <w:tc>
          <w:tcPr>
            <w:tcW w:w="9752" w:type="dxa"/>
            <w:gridSpan w:val="2"/>
            <w:tcBorders>
              <w:top w:val="nil"/>
              <w:left w:val="nil"/>
              <w:bottom w:val="nil"/>
              <w:right w:val="nil"/>
            </w:tcBorders>
          </w:tcPr>
          <w:p w14:paraId="32B7ADDF" w14:textId="77777777" w:rsidR="00BD791D" w:rsidRPr="00CE4B73" w:rsidRDefault="00BD791D" w:rsidP="007F7AD5"/>
        </w:tc>
      </w:tr>
      <w:tr w:rsidR="00BD791D" w14:paraId="612DD97C" w14:textId="77777777" w:rsidTr="007F7AD5">
        <w:trPr>
          <w:trHeight w:val="240"/>
          <w:jc w:val="center"/>
        </w:trPr>
        <w:tc>
          <w:tcPr>
            <w:tcW w:w="4876" w:type="dxa"/>
            <w:tcBorders>
              <w:top w:val="nil"/>
              <w:left w:val="nil"/>
              <w:bottom w:val="nil"/>
              <w:right w:val="nil"/>
            </w:tcBorders>
          </w:tcPr>
          <w:p w14:paraId="55103364"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9905586" w14:textId="77777777" w:rsidR="00BD791D" w:rsidRPr="00CE4B73" w:rsidRDefault="00BD791D" w:rsidP="007F7AD5">
            <w:pPr>
              <w:pStyle w:val="AmColumnHeading"/>
            </w:pPr>
            <w:r>
              <w:t>Predlog spremembe</w:t>
            </w:r>
          </w:p>
        </w:tc>
      </w:tr>
      <w:tr w:rsidR="00BD791D" w14:paraId="0376DC2B" w14:textId="77777777" w:rsidTr="007F7AD5">
        <w:trPr>
          <w:jc w:val="center"/>
        </w:trPr>
        <w:tc>
          <w:tcPr>
            <w:tcW w:w="4876" w:type="dxa"/>
            <w:tcBorders>
              <w:top w:val="nil"/>
              <w:left w:val="nil"/>
              <w:bottom w:val="nil"/>
              <w:right w:val="nil"/>
            </w:tcBorders>
          </w:tcPr>
          <w:p w14:paraId="36FD41CA" w14:textId="77777777" w:rsidR="00BD791D" w:rsidRPr="00CE4B73" w:rsidRDefault="00BD791D" w:rsidP="007F7AD5">
            <w:pPr>
              <w:pStyle w:val="Normal6a"/>
            </w:pPr>
          </w:p>
        </w:tc>
        <w:tc>
          <w:tcPr>
            <w:tcW w:w="4876" w:type="dxa"/>
            <w:tcBorders>
              <w:top w:val="nil"/>
              <w:left w:val="nil"/>
              <w:bottom w:val="nil"/>
              <w:right w:val="nil"/>
            </w:tcBorders>
          </w:tcPr>
          <w:p w14:paraId="2CD1B0C2" w14:textId="77777777" w:rsidR="00BD791D" w:rsidRPr="00CE4B73" w:rsidRDefault="00BD791D" w:rsidP="007F7AD5">
            <w:pPr>
              <w:pStyle w:val="Normal6a"/>
            </w:pPr>
            <w:r>
              <w:rPr>
                <w:b/>
                <w:i/>
              </w:rPr>
              <w:t>3b.</w:t>
            </w:r>
            <w:r>
              <w:tab/>
            </w:r>
            <w:r>
              <w:rPr>
                <w:b/>
                <w:i/>
              </w:rPr>
              <w:t>O pritožbi na zahtevo povratnika se odloči čim hitreje, pri čemer se upoštevajo okoliščine posameznega primera, in sicer najpozneje v 15 dneh, v izjemnih primerih pa najpozneje v 21 dneh po začetku ustreznih postopkov.</w:t>
            </w:r>
          </w:p>
        </w:tc>
      </w:tr>
    </w:tbl>
    <w:p w14:paraId="01E9215C"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7B181B0" w14:textId="77777777" w:rsidR="00BD791D" w:rsidRPr="00CE4B73" w:rsidRDefault="00BD791D" w:rsidP="00BD791D">
      <w:r>
        <w:rPr>
          <w:rStyle w:val="HideTWBExt"/>
        </w:rPr>
        <w:t>&lt;/Amend&gt;</w:t>
      </w:r>
    </w:p>
    <w:p w14:paraId="6447F1C0"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2043</w:t>
      </w:r>
      <w:r>
        <w:rPr>
          <w:rStyle w:val="HideTWBExt"/>
        </w:rPr>
        <w:t>&lt;/NumAm&gt;</w:t>
      </w:r>
    </w:p>
    <w:p w14:paraId="37123116" w14:textId="77777777" w:rsidR="00BD791D" w:rsidRPr="00CE4B73" w:rsidRDefault="00BD791D" w:rsidP="00BD791D">
      <w:pPr>
        <w:pStyle w:val="NormalBold"/>
      </w:pPr>
      <w:r>
        <w:rPr>
          <w:rStyle w:val="HideTWBExt"/>
          <w:b w:val="0"/>
        </w:rPr>
        <w:t>&lt;RepeatBlock-By&gt;&lt;Members&gt;</w:t>
      </w:r>
      <w:r>
        <w:t>Ana Miguel Pedro</w:t>
      </w:r>
      <w:r>
        <w:rPr>
          <w:rStyle w:val="HideTWBExt"/>
          <w:b w:val="0"/>
        </w:rPr>
        <w:t>&lt;/Members&gt;</w:t>
      </w:r>
    </w:p>
    <w:p w14:paraId="4FF1E6C4" w14:textId="77777777" w:rsidR="00BD791D" w:rsidRPr="00CE4B73" w:rsidRDefault="00BD791D" w:rsidP="00BD791D">
      <w:pPr>
        <w:pStyle w:val="NormalBold"/>
      </w:pPr>
      <w:r>
        <w:rPr>
          <w:rStyle w:val="HideTWBExt"/>
          <w:b w:val="0"/>
        </w:rPr>
        <w:t>&lt;/RepeatBlock-By&gt;</w:t>
      </w:r>
    </w:p>
    <w:p w14:paraId="0E2EDBE0" w14:textId="77777777" w:rsidR="00BD791D" w:rsidRPr="00CE4B73" w:rsidRDefault="00BD791D" w:rsidP="00BD791D">
      <w:pPr>
        <w:pStyle w:val="NormalBold"/>
      </w:pPr>
      <w:r>
        <w:rPr>
          <w:rStyle w:val="HideTWBExt"/>
        </w:rPr>
        <w:t>&lt;DocAmend&gt;</w:t>
      </w:r>
      <w:r>
        <w:t>Predlog uredbe</w:t>
      </w:r>
      <w:r>
        <w:rPr>
          <w:rStyle w:val="HideTWBExt"/>
        </w:rPr>
        <w:t>&lt;/DocAmend&gt;</w:t>
      </w:r>
    </w:p>
    <w:p w14:paraId="36B5DEB7" w14:textId="77777777" w:rsidR="00BD791D" w:rsidRPr="00CE4B73" w:rsidRDefault="00BD791D" w:rsidP="00BD791D">
      <w:pPr>
        <w:pStyle w:val="NormalBold"/>
      </w:pPr>
      <w:r>
        <w:rPr>
          <w:rStyle w:val="HideTWBExt"/>
        </w:rPr>
        <w:t>&lt;Article&gt;</w:t>
      </w:r>
      <w:r>
        <w:t>Člen 34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F87CF2F" w14:textId="77777777" w:rsidTr="007F7AD5">
        <w:trPr>
          <w:trHeight w:hRule="exact" w:val="240"/>
          <w:jc w:val="center"/>
        </w:trPr>
        <w:tc>
          <w:tcPr>
            <w:tcW w:w="9752" w:type="dxa"/>
            <w:gridSpan w:val="2"/>
            <w:tcBorders>
              <w:top w:val="nil"/>
              <w:left w:val="nil"/>
              <w:bottom w:val="nil"/>
              <w:right w:val="nil"/>
            </w:tcBorders>
          </w:tcPr>
          <w:p w14:paraId="7A2DF11D" w14:textId="77777777" w:rsidR="00BD791D" w:rsidRPr="00CE4B73" w:rsidRDefault="00BD791D" w:rsidP="007F7AD5"/>
        </w:tc>
      </w:tr>
      <w:tr w:rsidR="00BD791D" w14:paraId="41E9E70A" w14:textId="77777777" w:rsidTr="007F7AD5">
        <w:trPr>
          <w:trHeight w:val="240"/>
          <w:jc w:val="center"/>
        </w:trPr>
        <w:tc>
          <w:tcPr>
            <w:tcW w:w="4876" w:type="dxa"/>
            <w:tcBorders>
              <w:top w:val="nil"/>
              <w:left w:val="nil"/>
              <w:bottom w:val="nil"/>
              <w:right w:val="nil"/>
            </w:tcBorders>
          </w:tcPr>
          <w:p w14:paraId="28241C69"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C62B5EC" w14:textId="77777777" w:rsidR="00BD791D" w:rsidRPr="00CE4B73" w:rsidRDefault="00BD791D" w:rsidP="007F7AD5">
            <w:pPr>
              <w:pStyle w:val="AmColumnHeading"/>
            </w:pPr>
            <w:r>
              <w:t>Predlog spremembe</w:t>
            </w:r>
          </w:p>
        </w:tc>
      </w:tr>
      <w:tr w:rsidR="00BD791D" w14:paraId="2B599F07" w14:textId="77777777" w:rsidTr="007F7AD5">
        <w:trPr>
          <w:jc w:val="center"/>
        </w:trPr>
        <w:tc>
          <w:tcPr>
            <w:tcW w:w="4876" w:type="dxa"/>
            <w:tcBorders>
              <w:top w:val="nil"/>
              <w:left w:val="nil"/>
              <w:bottom w:val="nil"/>
              <w:right w:val="nil"/>
            </w:tcBorders>
          </w:tcPr>
          <w:p w14:paraId="45514F56" w14:textId="77777777" w:rsidR="00BD791D" w:rsidRPr="00CE4B73" w:rsidRDefault="00BD791D" w:rsidP="007F7AD5">
            <w:pPr>
              <w:pStyle w:val="Normal6a"/>
            </w:pPr>
            <w:r>
              <w:t>1.</w:t>
            </w:r>
            <w:r>
              <w:tab/>
              <w:t xml:space="preserve">Pridržanje se </w:t>
            </w:r>
            <w:r>
              <w:rPr>
                <w:b/>
                <w:i/>
              </w:rPr>
              <w:t>praviloma</w:t>
            </w:r>
            <w:r>
              <w:t xml:space="preserve"> izvaja v specializiranih centrih, tudi tistih v namenskih krilih drugih ustanov. Če država članica ne more zagotoviti pridržanja v takih centrih in mora za to uporabiti nastanitev v zaporu, so državljani tretjih držav v pridržanju ločeni od navadnih zapornikov.</w:t>
            </w:r>
          </w:p>
        </w:tc>
        <w:tc>
          <w:tcPr>
            <w:tcW w:w="4876" w:type="dxa"/>
            <w:tcBorders>
              <w:top w:val="nil"/>
              <w:left w:val="nil"/>
              <w:bottom w:val="nil"/>
              <w:right w:val="nil"/>
            </w:tcBorders>
          </w:tcPr>
          <w:p w14:paraId="5B5D74E0" w14:textId="77777777" w:rsidR="00BD791D" w:rsidRPr="00CE4B73" w:rsidRDefault="00BD791D" w:rsidP="007F7AD5">
            <w:pPr>
              <w:pStyle w:val="Normal6a"/>
            </w:pPr>
            <w:r>
              <w:t>1.</w:t>
            </w:r>
            <w:r>
              <w:tab/>
              <w:t xml:space="preserve">Pridržanje se </w:t>
            </w:r>
            <w:r>
              <w:rPr>
                <w:b/>
                <w:i/>
              </w:rPr>
              <w:t>na splošno</w:t>
            </w:r>
            <w:r>
              <w:t xml:space="preserve"> izvaja v specializiranih centrih, tudi tistih v namenskih krilih drugih ustanov. Če država članica ne more zagotoviti pridržanja v takih centrih in mora za to uporabiti nastanitev v zaporu, so državljani tretjih držav v pridržanju</w:t>
            </w:r>
            <w:r>
              <w:rPr>
                <w:b/>
                <w:i/>
              </w:rPr>
              <w:t>, kjer je mogoče,</w:t>
            </w:r>
            <w:r>
              <w:t xml:space="preserve"> ločeni od navadnih zapornikov.</w:t>
            </w:r>
          </w:p>
        </w:tc>
      </w:tr>
      <w:tr w:rsidR="00BD791D" w14:paraId="7D0B1A74" w14:textId="77777777" w:rsidTr="007F7AD5">
        <w:trPr>
          <w:jc w:val="center"/>
        </w:trPr>
        <w:tc>
          <w:tcPr>
            <w:tcW w:w="4876" w:type="dxa"/>
            <w:tcBorders>
              <w:top w:val="nil"/>
              <w:left w:val="nil"/>
              <w:bottom w:val="nil"/>
              <w:right w:val="nil"/>
            </w:tcBorders>
          </w:tcPr>
          <w:p w14:paraId="2836875E" w14:textId="77777777" w:rsidR="00BD791D" w:rsidRPr="00CE4B73" w:rsidRDefault="00BD791D" w:rsidP="007F7AD5">
            <w:pPr>
              <w:pStyle w:val="Normal6a"/>
            </w:pPr>
          </w:p>
        </w:tc>
        <w:tc>
          <w:tcPr>
            <w:tcW w:w="4876" w:type="dxa"/>
            <w:tcBorders>
              <w:top w:val="nil"/>
              <w:left w:val="nil"/>
              <w:bottom w:val="nil"/>
              <w:right w:val="nil"/>
            </w:tcBorders>
          </w:tcPr>
          <w:p w14:paraId="4EF3E0FD" w14:textId="77777777" w:rsidR="00BD791D" w:rsidRPr="00CE4B73" w:rsidRDefault="00BD791D" w:rsidP="007F7AD5">
            <w:pPr>
              <w:pStyle w:val="Normal6a"/>
            </w:pPr>
            <w:r>
              <w:rPr>
                <w:b/>
                <w:i/>
              </w:rPr>
              <w:t>Centri za pridržanje morajo delovati v skladu z internimi pravili in postopki, ki zagotavljajo varno, urejeno in zaščiteno vodenje centra. To mora vključevati ustrezno raven nadzora nad osebjem, po potrebi učinkovito spremljanje ter ukrepe za preprečevanje nasilja, spolnih zlorab, nadlegovanja, samopoškodovanja ter drugih incidentov, ki lahko ogrozijo pridržane ali osebje. Centri morajo opravljati redne inšpekcijske preglede za ohranjanje varnosti, odkrivanje prepovedanih predmetov, zagotavljanje sanitarnih razmer in obravnavanje tveganj za varnost ali javni red. Prostori za začasno pridržanje, kar pomeni varne sobe, ki se uporabljajo za kratek čas med sprejemom, transferjem ali začetno obdelavo, morajo osebju omogočati stalno opazovanje ter nuditi osnovne pogoje za varnost in higieno, vključno z dostopom do pitne vode in osnovnih sanitarij.</w:t>
            </w:r>
          </w:p>
        </w:tc>
      </w:tr>
    </w:tbl>
    <w:p w14:paraId="2E02DE76"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F1D1455" w14:textId="77777777" w:rsidR="00BD791D" w:rsidRPr="00CE4B73" w:rsidRDefault="00BD791D" w:rsidP="00BD791D">
      <w:r>
        <w:rPr>
          <w:rStyle w:val="HideTWBExt"/>
        </w:rPr>
        <w:t>&lt;/Amend&gt;</w:t>
      </w:r>
    </w:p>
    <w:p w14:paraId="799F5033"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2044</w:t>
      </w:r>
      <w:r>
        <w:rPr>
          <w:rStyle w:val="HideTWBExt"/>
        </w:rPr>
        <w:t>&lt;/NumAm&gt;</w:t>
      </w:r>
    </w:p>
    <w:p w14:paraId="6FD4ABBC" w14:textId="77777777" w:rsidR="00BD791D" w:rsidRPr="00CE4B73" w:rsidRDefault="00BD791D" w:rsidP="00BD791D">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4CCD4B33" w14:textId="77777777" w:rsidR="00BD791D" w:rsidRPr="00CE4B73" w:rsidRDefault="00BD791D" w:rsidP="00BD791D">
      <w:pPr>
        <w:pStyle w:val="NormalBold"/>
      </w:pPr>
      <w:r>
        <w:rPr>
          <w:rStyle w:val="HideTWBExt"/>
          <w:b w:val="0"/>
        </w:rPr>
        <w:t>&lt;/RepeatBlock-By&gt;</w:t>
      </w:r>
    </w:p>
    <w:p w14:paraId="7ACABFC3" w14:textId="77777777" w:rsidR="00BD791D" w:rsidRPr="00CE4B73" w:rsidRDefault="00BD791D" w:rsidP="00BD791D">
      <w:pPr>
        <w:pStyle w:val="NormalBold"/>
      </w:pPr>
      <w:r>
        <w:rPr>
          <w:rStyle w:val="HideTWBExt"/>
        </w:rPr>
        <w:t>&lt;DocAmend&gt;</w:t>
      </w:r>
      <w:r>
        <w:t>Predlog uredbe</w:t>
      </w:r>
      <w:r>
        <w:rPr>
          <w:rStyle w:val="HideTWBExt"/>
        </w:rPr>
        <w:t>&lt;/DocAmend&gt;</w:t>
      </w:r>
    </w:p>
    <w:p w14:paraId="4F2B8CAE" w14:textId="77777777" w:rsidR="00BD791D" w:rsidRPr="00CE4B73" w:rsidRDefault="00BD791D" w:rsidP="00BD791D">
      <w:pPr>
        <w:pStyle w:val="NormalBold"/>
      </w:pPr>
      <w:r>
        <w:rPr>
          <w:rStyle w:val="HideTWBExt"/>
        </w:rPr>
        <w:t>&lt;Article&gt;</w:t>
      </w:r>
      <w:r>
        <w:t>Člen 34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61E24AB" w14:textId="77777777" w:rsidTr="007F7AD5">
        <w:trPr>
          <w:trHeight w:hRule="exact" w:val="240"/>
          <w:jc w:val="center"/>
        </w:trPr>
        <w:tc>
          <w:tcPr>
            <w:tcW w:w="9752" w:type="dxa"/>
            <w:gridSpan w:val="2"/>
            <w:tcBorders>
              <w:top w:val="nil"/>
              <w:left w:val="nil"/>
              <w:bottom w:val="nil"/>
              <w:right w:val="nil"/>
            </w:tcBorders>
          </w:tcPr>
          <w:p w14:paraId="54C0DE54" w14:textId="77777777" w:rsidR="00BD791D" w:rsidRPr="00CE4B73" w:rsidRDefault="00BD791D" w:rsidP="007F7AD5"/>
        </w:tc>
      </w:tr>
      <w:tr w:rsidR="00BD791D" w14:paraId="1D2B9A1C" w14:textId="77777777" w:rsidTr="007F7AD5">
        <w:trPr>
          <w:trHeight w:val="240"/>
          <w:jc w:val="center"/>
        </w:trPr>
        <w:tc>
          <w:tcPr>
            <w:tcW w:w="4876" w:type="dxa"/>
            <w:tcBorders>
              <w:top w:val="nil"/>
              <w:left w:val="nil"/>
              <w:bottom w:val="nil"/>
              <w:right w:val="nil"/>
            </w:tcBorders>
          </w:tcPr>
          <w:p w14:paraId="4D717A07"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5634A71" w14:textId="77777777" w:rsidR="00BD791D" w:rsidRPr="00CE4B73" w:rsidRDefault="00BD791D" w:rsidP="007F7AD5">
            <w:pPr>
              <w:pStyle w:val="AmColumnHeading"/>
            </w:pPr>
            <w:r>
              <w:t>Predlog spremembe</w:t>
            </w:r>
          </w:p>
        </w:tc>
      </w:tr>
      <w:tr w:rsidR="00BD791D" w14:paraId="2CAF84A3" w14:textId="77777777" w:rsidTr="007F7AD5">
        <w:trPr>
          <w:jc w:val="center"/>
        </w:trPr>
        <w:tc>
          <w:tcPr>
            <w:tcW w:w="4876" w:type="dxa"/>
            <w:tcBorders>
              <w:top w:val="nil"/>
              <w:left w:val="nil"/>
              <w:bottom w:val="nil"/>
              <w:right w:val="nil"/>
            </w:tcBorders>
          </w:tcPr>
          <w:p w14:paraId="2CC3DB78" w14:textId="77777777" w:rsidR="00BD791D" w:rsidRPr="00CE4B73" w:rsidRDefault="00BD791D" w:rsidP="007F7AD5">
            <w:pPr>
              <w:pStyle w:val="Normal6a"/>
            </w:pPr>
            <w:r>
              <w:t>1.</w:t>
            </w:r>
            <w:r>
              <w:tab/>
              <w:t>Pridržanje se praviloma izvaja v specializiranih centrih, tudi tistih v namenskih krilih drugih ustanov. Če država članica ne more zagotoviti pridržanja v takih centrih in mora za to uporabiti nastanitev v zaporu, so državljani tretjih držav v pridržanju ločeni od navadnih zapornikov.</w:t>
            </w:r>
          </w:p>
        </w:tc>
        <w:tc>
          <w:tcPr>
            <w:tcW w:w="4876" w:type="dxa"/>
            <w:tcBorders>
              <w:top w:val="nil"/>
              <w:left w:val="nil"/>
              <w:bottom w:val="nil"/>
              <w:right w:val="nil"/>
            </w:tcBorders>
          </w:tcPr>
          <w:p w14:paraId="70C76661" w14:textId="77777777" w:rsidR="00BD791D" w:rsidRPr="00CE4B73" w:rsidRDefault="00BD791D" w:rsidP="007F7AD5">
            <w:pPr>
              <w:pStyle w:val="Normal6a"/>
            </w:pPr>
            <w:r>
              <w:t>1.</w:t>
            </w:r>
            <w:r>
              <w:tab/>
              <w:t>Pridržanje se praviloma izvaja v specializiranih centrih, tudi tistih v namenskih krilih drugih ustanov. Če država članica ne more zagotoviti pridržanja v takih centrih in mora za to uporabiti nastanitev v zaporu, so državljani tretjih držav v pridržanju</w:t>
            </w:r>
            <w:r>
              <w:rPr>
                <w:b/>
                <w:i/>
              </w:rPr>
              <w:t>, kjer je mogoče,</w:t>
            </w:r>
            <w:r>
              <w:t xml:space="preserve"> ločeni od navadnih zapornikov. </w:t>
            </w:r>
            <w:r>
              <w:rPr>
                <w:b/>
                <w:i/>
              </w:rPr>
              <w:t>Države članice lahko sprejmejo začasne ukrepe za povečanje zmogljivosti v v izrednih okoliščinah glede vračanja.</w:t>
            </w:r>
          </w:p>
        </w:tc>
      </w:tr>
    </w:tbl>
    <w:p w14:paraId="64801C2E"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1C60F0B" w14:textId="77777777" w:rsidR="00BD791D" w:rsidRPr="00CE4B73" w:rsidRDefault="00BD791D" w:rsidP="00BD791D">
      <w:r>
        <w:rPr>
          <w:rStyle w:val="HideTWBExt"/>
        </w:rPr>
        <w:t>&lt;/Amend&gt;</w:t>
      </w:r>
    </w:p>
    <w:p w14:paraId="5C29F259"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2045</w:t>
      </w:r>
      <w:r>
        <w:rPr>
          <w:rStyle w:val="HideTWBExt"/>
        </w:rPr>
        <w:t>&lt;/NumAm&gt;</w:t>
      </w:r>
    </w:p>
    <w:p w14:paraId="504320C4"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3A4CD047" w14:textId="77777777" w:rsidR="00BD791D" w:rsidRPr="00CE4B73" w:rsidRDefault="00BD791D" w:rsidP="00BD791D">
      <w:pPr>
        <w:pStyle w:val="NormalBold"/>
      </w:pPr>
      <w:r>
        <w:rPr>
          <w:rStyle w:val="HideTWBExt"/>
          <w:b w:val="0"/>
        </w:rPr>
        <w:t>&lt;/RepeatBlock-By&gt;</w:t>
      </w:r>
    </w:p>
    <w:p w14:paraId="2FDEFBCD" w14:textId="77777777" w:rsidR="00BD791D" w:rsidRPr="00CE4B73" w:rsidRDefault="00BD791D" w:rsidP="00BD791D">
      <w:pPr>
        <w:pStyle w:val="NormalBold"/>
      </w:pPr>
      <w:r>
        <w:rPr>
          <w:rStyle w:val="HideTWBExt"/>
        </w:rPr>
        <w:t>&lt;DocAmend&gt;</w:t>
      </w:r>
      <w:r>
        <w:t>Predlog uredbe</w:t>
      </w:r>
      <w:r>
        <w:rPr>
          <w:rStyle w:val="HideTWBExt"/>
        </w:rPr>
        <w:t>&lt;/DocAmend&gt;</w:t>
      </w:r>
    </w:p>
    <w:p w14:paraId="186EB04E" w14:textId="77777777" w:rsidR="00BD791D" w:rsidRPr="00CE4B73" w:rsidRDefault="00BD791D" w:rsidP="00BD791D">
      <w:pPr>
        <w:pStyle w:val="NormalBold"/>
      </w:pPr>
      <w:r>
        <w:rPr>
          <w:rStyle w:val="HideTWBExt"/>
        </w:rPr>
        <w:t>&lt;Article&gt;</w:t>
      </w:r>
      <w:r>
        <w:t>Člen 34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BC27F81" w14:textId="77777777" w:rsidTr="007F7AD5">
        <w:trPr>
          <w:trHeight w:hRule="exact" w:val="240"/>
          <w:jc w:val="center"/>
        </w:trPr>
        <w:tc>
          <w:tcPr>
            <w:tcW w:w="9752" w:type="dxa"/>
            <w:gridSpan w:val="2"/>
            <w:tcBorders>
              <w:top w:val="nil"/>
              <w:left w:val="nil"/>
              <w:bottom w:val="nil"/>
              <w:right w:val="nil"/>
            </w:tcBorders>
          </w:tcPr>
          <w:p w14:paraId="696E6917" w14:textId="77777777" w:rsidR="00BD791D" w:rsidRPr="00CE4B73" w:rsidRDefault="00BD791D" w:rsidP="007F7AD5"/>
        </w:tc>
      </w:tr>
      <w:tr w:rsidR="00BD791D" w14:paraId="538E584E" w14:textId="77777777" w:rsidTr="007F7AD5">
        <w:trPr>
          <w:trHeight w:val="240"/>
          <w:jc w:val="center"/>
        </w:trPr>
        <w:tc>
          <w:tcPr>
            <w:tcW w:w="4876" w:type="dxa"/>
            <w:tcBorders>
              <w:top w:val="nil"/>
              <w:left w:val="nil"/>
              <w:bottom w:val="nil"/>
              <w:right w:val="nil"/>
            </w:tcBorders>
          </w:tcPr>
          <w:p w14:paraId="7FA26422"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3E85840" w14:textId="77777777" w:rsidR="00BD791D" w:rsidRPr="00CE4B73" w:rsidRDefault="00BD791D" w:rsidP="007F7AD5">
            <w:pPr>
              <w:pStyle w:val="AmColumnHeading"/>
            </w:pPr>
            <w:r>
              <w:t>Predlog spremembe</w:t>
            </w:r>
          </w:p>
        </w:tc>
      </w:tr>
      <w:tr w:rsidR="00BD791D" w14:paraId="093E13A2" w14:textId="77777777" w:rsidTr="007F7AD5">
        <w:trPr>
          <w:jc w:val="center"/>
        </w:trPr>
        <w:tc>
          <w:tcPr>
            <w:tcW w:w="4876" w:type="dxa"/>
            <w:tcBorders>
              <w:top w:val="nil"/>
              <w:left w:val="nil"/>
              <w:bottom w:val="nil"/>
              <w:right w:val="nil"/>
            </w:tcBorders>
          </w:tcPr>
          <w:p w14:paraId="16DE8600" w14:textId="77777777" w:rsidR="00BD791D" w:rsidRPr="00CE4B73" w:rsidRDefault="00BD791D" w:rsidP="007F7AD5">
            <w:pPr>
              <w:pStyle w:val="Normal6a"/>
            </w:pPr>
            <w:r>
              <w:t>1.</w:t>
            </w:r>
            <w:r>
              <w:tab/>
              <w:t>Pridržanje se praviloma izvaja v specializiranih centrih, tudi tistih v namenskih krilih drugih ustanov. Če država članica ne more zagotoviti pridržanja v takih centrih in mora za to uporabiti nastanitev v zaporu, so državljani tretjih držav v pridržanju ločeni od navadnih zapornikov.</w:t>
            </w:r>
          </w:p>
        </w:tc>
        <w:tc>
          <w:tcPr>
            <w:tcW w:w="4876" w:type="dxa"/>
            <w:tcBorders>
              <w:top w:val="nil"/>
              <w:left w:val="nil"/>
              <w:bottom w:val="nil"/>
              <w:right w:val="nil"/>
            </w:tcBorders>
          </w:tcPr>
          <w:p w14:paraId="71C7636C" w14:textId="77777777" w:rsidR="00BD791D" w:rsidRPr="00CE4B73" w:rsidRDefault="00BD791D" w:rsidP="007F7AD5">
            <w:pPr>
              <w:pStyle w:val="Normal6a"/>
            </w:pPr>
            <w:r>
              <w:t>1.</w:t>
            </w:r>
            <w:r>
              <w:tab/>
              <w:t>Pridržanje se praviloma izvaja v specializiranih centrih, tudi tistih v namenskih krilih drugih ustanov</w:t>
            </w:r>
            <w:r>
              <w:rPr>
                <w:b/>
                <w:i/>
              </w:rPr>
              <w:t>, ti centri pa so prilagojeni potrebam ranljivih povratnikov, kjer je ustrezno</w:t>
            </w:r>
            <w:r>
              <w:t>. Če država članica ne more zagotoviti pridržanja v takih centrih in mora za to uporabiti nastanitev v zaporu, so državljani tretjih držav v pridržanju ločeni od navadnih zapornikov</w:t>
            </w:r>
            <w:r>
              <w:rPr>
                <w:b/>
                <w:i/>
              </w:rPr>
              <w:t xml:space="preserve"> in nastanjeni v razmerah, primernih njihovemu statusu in potrebam</w:t>
            </w:r>
            <w:r>
              <w:t>.</w:t>
            </w:r>
          </w:p>
        </w:tc>
      </w:tr>
    </w:tbl>
    <w:p w14:paraId="2D83E8D2"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8879841" w14:textId="77777777" w:rsidR="00BD791D" w:rsidRPr="00CE4B73" w:rsidRDefault="00BD791D" w:rsidP="00BD791D">
      <w:r>
        <w:rPr>
          <w:rStyle w:val="HideTWBExt"/>
        </w:rPr>
        <w:t>&lt;/Amend&gt;</w:t>
      </w:r>
    </w:p>
    <w:p w14:paraId="4E5F6A12"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2046</w:t>
      </w:r>
      <w:r>
        <w:rPr>
          <w:rStyle w:val="HideTWBExt"/>
        </w:rPr>
        <w:t>&lt;/NumAm&gt;</w:t>
      </w:r>
    </w:p>
    <w:p w14:paraId="3D75205D"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516751DF" w14:textId="77777777" w:rsidR="00BD791D" w:rsidRPr="00CE4B73" w:rsidRDefault="00BD791D" w:rsidP="00BD791D">
      <w:pPr>
        <w:pStyle w:val="NormalBold"/>
      </w:pPr>
      <w:r>
        <w:rPr>
          <w:rStyle w:val="HideTWBExt"/>
          <w:b w:val="0"/>
        </w:rPr>
        <w:t>&lt;/RepeatBlock-By&gt;</w:t>
      </w:r>
    </w:p>
    <w:p w14:paraId="03BCB9CC" w14:textId="77777777" w:rsidR="00BD791D" w:rsidRPr="00CE4B73" w:rsidRDefault="00BD791D" w:rsidP="00BD791D">
      <w:pPr>
        <w:pStyle w:val="NormalBold"/>
      </w:pPr>
      <w:r>
        <w:rPr>
          <w:rStyle w:val="HideTWBExt"/>
        </w:rPr>
        <w:t>&lt;DocAmend&gt;</w:t>
      </w:r>
      <w:r>
        <w:t>Predlog uredbe</w:t>
      </w:r>
      <w:r>
        <w:rPr>
          <w:rStyle w:val="HideTWBExt"/>
        </w:rPr>
        <w:t>&lt;/DocAmend&gt;</w:t>
      </w:r>
    </w:p>
    <w:p w14:paraId="7A307C28" w14:textId="77777777" w:rsidR="00BD791D" w:rsidRPr="00CE4B73" w:rsidRDefault="00BD791D" w:rsidP="00BD791D">
      <w:pPr>
        <w:pStyle w:val="NormalBold"/>
      </w:pPr>
      <w:r>
        <w:rPr>
          <w:rStyle w:val="HideTWBExt"/>
        </w:rPr>
        <w:t>&lt;Article&gt;</w:t>
      </w:r>
      <w:r>
        <w:t>Člen 34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0163A6E" w14:textId="77777777" w:rsidTr="007F7AD5">
        <w:trPr>
          <w:trHeight w:hRule="exact" w:val="240"/>
          <w:jc w:val="center"/>
        </w:trPr>
        <w:tc>
          <w:tcPr>
            <w:tcW w:w="9752" w:type="dxa"/>
            <w:gridSpan w:val="2"/>
            <w:tcBorders>
              <w:top w:val="nil"/>
              <w:left w:val="nil"/>
              <w:bottom w:val="nil"/>
              <w:right w:val="nil"/>
            </w:tcBorders>
          </w:tcPr>
          <w:p w14:paraId="3117FB73" w14:textId="77777777" w:rsidR="00BD791D" w:rsidRPr="00CE4B73" w:rsidRDefault="00BD791D" w:rsidP="007F7AD5"/>
        </w:tc>
      </w:tr>
      <w:tr w:rsidR="00BD791D" w14:paraId="71E774D2" w14:textId="77777777" w:rsidTr="007F7AD5">
        <w:trPr>
          <w:trHeight w:val="240"/>
          <w:jc w:val="center"/>
        </w:trPr>
        <w:tc>
          <w:tcPr>
            <w:tcW w:w="4876" w:type="dxa"/>
            <w:tcBorders>
              <w:top w:val="nil"/>
              <w:left w:val="nil"/>
              <w:bottom w:val="nil"/>
              <w:right w:val="nil"/>
            </w:tcBorders>
          </w:tcPr>
          <w:p w14:paraId="6FCC44A8"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A72D1CE" w14:textId="77777777" w:rsidR="00BD791D" w:rsidRPr="00CE4B73" w:rsidRDefault="00BD791D" w:rsidP="007F7AD5">
            <w:pPr>
              <w:pStyle w:val="AmColumnHeading"/>
            </w:pPr>
            <w:r>
              <w:t>Predlog spremembe</w:t>
            </w:r>
          </w:p>
        </w:tc>
      </w:tr>
      <w:tr w:rsidR="00BD791D" w14:paraId="4C631B84" w14:textId="77777777" w:rsidTr="007F7AD5">
        <w:trPr>
          <w:jc w:val="center"/>
        </w:trPr>
        <w:tc>
          <w:tcPr>
            <w:tcW w:w="4876" w:type="dxa"/>
            <w:tcBorders>
              <w:top w:val="nil"/>
              <w:left w:val="nil"/>
              <w:bottom w:val="nil"/>
              <w:right w:val="nil"/>
            </w:tcBorders>
          </w:tcPr>
          <w:p w14:paraId="577983D7" w14:textId="77777777" w:rsidR="00BD791D" w:rsidRPr="00CE4B73" w:rsidRDefault="00BD791D" w:rsidP="007F7AD5">
            <w:pPr>
              <w:pStyle w:val="Normal6a"/>
            </w:pPr>
            <w:r>
              <w:t>1.</w:t>
            </w:r>
            <w:r>
              <w:tab/>
              <w:t>Pridržanje se praviloma izvaja v specializiranih centrih, tudi tistih</w:t>
            </w:r>
            <w:r>
              <w:rPr>
                <w:b/>
                <w:i/>
              </w:rPr>
              <w:t xml:space="preserve"> v namenskih krilih drugih ustanov. Če država članica ne more zagotoviti pridržanja v takih centrih</w:t>
            </w:r>
            <w:r>
              <w:t xml:space="preserve"> in </w:t>
            </w:r>
            <w:r>
              <w:rPr>
                <w:b/>
                <w:i/>
              </w:rPr>
              <w:t>mora za to uporabiti nastanitev v zaporu, so državljani tretjih držav v pridržanju ločeni od navadnih zapornikov</w:t>
            </w:r>
            <w:r>
              <w:t>.</w:t>
            </w:r>
          </w:p>
        </w:tc>
        <w:tc>
          <w:tcPr>
            <w:tcW w:w="4876" w:type="dxa"/>
            <w:tcBorders>
              <w:top w:val="nil"/>
              <w:left w:val="nil"/>
              <w:bottom w:val="nil"/>
              <w:right w:val="nil"/>
            </w:tcBorders>
          </w:tcPr>
          <w:p w14:paraId="6BC3AA24" w14:textId="77777777" w:rsidR="00BD791D" w:rsidRPr="00CE4B73" w:rsidRDefault="00BD791D" w:rsidP="007F7AD5">
            <w:pPr>
              <w:pStyle w:val="Normal6a"/>
            </w:pPr>
            <w:r>
              <w:t>1.</w:t>
            </w:r>
            <w:r>
              <w:tab/>
              <w:t>Pridržanje se praviloma izvaja v specializiranih centrih, tudi tistih</w:t>
            </w:r>
            <w:r>
              <w:rPr>
                <w:b/>
                <w:i/>
              </w:rPr>
              <w:t>, ki so prilagojeni potrebam pridržanih državljanov tretjih držav pri sprejemu, ki so povezane s spolom, starostjo</w:t>
            </w:r>
            <w:r>
              <w:t xml:space="preserve"> in </w:t>
            </w:r>
            <w:r>
              <w:rPr>
                <w:b/>
                <w:i/>
              </w:rPr>
              <w:t>ranljivostjo</w:t>
            </w:r>
            <w:r>
              <w:t>.</w:t>
            </w:r>
          </w:p>
        </w:tc>
      </w:tr>
    </w:tbl>
    <w:p w14:paraId="11237B49"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93D5B51" w14:textId="77777777" w:rsidR="00BD791D" w:rsidRPr="00CE4B73" w:rsidRDefault="00BD791D" w:rsidP="00BD791D">
      <w:r>
        <w:rPr>
          <w:rStyle w:val="HideTWBExt"/>
        </w:rPr>
        <w:t>&lt;/Amend&gt;</w:t>
      </w:r>
    </w:p>
    <w:p w14:paraId="1EDE3185"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2047</w:t>
      </w:r>
      <w:r>
        <w:rPr>
          <w:rStyle w:val="HideTWBExt"/>
        </w:rPr>
        <w:t>&lt;/NumAm&gt;</w:t>
      </w:r>
    </w:p>
    <w:p w14:paraId="4D1E6D38" w14:textId="77777777" w:rsidR="00BD791D" w:rsidRPr="00CE4B73" w:rsidRDefault="00BD791D" w:rsidP="00BD791D">
      <w:pPr>
        <w:pStyle w:val="NormalBold"/>
      </w:pPr>
      <w:r>
        <w:rPr>
          <w:rStyle w:val="HideTWBExt"/>
          <w:b w:val="0"/>
        </w:rPr>
        <w:t>&lt;RepeatBlock-By&gt;&lt;Members&gt;</w:t>
      </w:r>
      <w:r>
        <w:t>Nadine Morano</w:t>
      </w:r>
      <w:r>
        <w:rPr>
          <w:rStyle w:val="HideTWBExt"/>
          <w:b w:val="0"/>
        </w:rPr>
        <w:t>&lt;/Members&gt;</w:t>
      </w:r>
    </w:p>
    <w:p w14:paraId="2350D623" w14:textId="77777777" w:rsidR="00BD791D" w:rsidRPr="00CE4B73" w:rsidRDefault="00BD791D" w:rsidP="00BD791D">
      <w:pPr>
        <w:pStyle w:val="NormalBold"/>
      </w:pPr>
      <w:r>
        <w:rPr>
          <w:rStyle w:val="HideTWBExt"/>
          <w:b w:val="0"/>
        </w:rPr>
        <w:t>&lt;/RepeatBlock-By&gt;</w:t>
      </w:r>
    </w:p>
    <w:p w14:paraId="6F33B98E" w14:textId="77777777" w:rsidR="00BD791D" w:rsidRPr="00CE4B73" w:rsidRDefault="00BD791D" w:rsidP="00BD791D">
      <w:pPr>
        <w:pStyle w:val="NormalBold"/>
      </w:pPr>
      <w:r>
        <w:rPr>
          <w:rStyle w:val="HideTWBExt"/>
        </w:rPr>
        <w:t>&lt;DocAmend&gt;</w:t>
      </w:r>
      <w:r>
        <w:t>Predlog uredbe</w:t>
      </w:r>
      <w:r>
        <w:rPr>
          <w:rStyle w:val="HideTWBExt"/>
        </w:rPr>
        <w:t>&lt;/DocAmend&gt;</w:t>
      </w:r>
    </w:p>
    <w:p w14:paraId="2E62694F" w14:textId="77777777" w:rsidR="00BD791D" w:rsidRPr="00CE4B73" w:rsidRDefault="00BD791D" w:rsidP="00BD791D">
      <w:pPr>
        <w:pStyle w:val="NormalBold"/>
      </w:pPr>
      <w:r>
        <w:rPr>
          <w:rStyle w:val="HideTWBExt"/>
        </w:rPr>
        <w:t>&lt;Article&gt;</w:t>
      </w:r>
      <w:r>
        <w:t>Člen 34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47EFDC7" w14:textId="77777777" w:rsidTr="007F7AD5">
        <w:trPr>
          <w:trHeight w:hRule="exact" w:val="240"/>
          <w:jc w:val="center"/>
        </w:trPr>
        <w:tc>
          <w:tcPr>
            <w:tcW w:w="9752" w:type="dxa"/>
            <w:gridSpan w:val="2"/>
            <w:tcBorders>
              <w:top w:val="nil"/>
              <w:left w:val="nil"/>
              <w:bottom w:val="nil"/>
              <w:right w:val="nil"/>
            </w:tcBorders>
          </w:tcPr>
          <w:p w14:paraId="106EC4C2" w14:textId="77777777" w:rsidR="00BD791D" w:rsidRPr="00CE4B73" w:rsidRDefault="00BD791D" w:rsidP="007F7AD5"/>
        </w:tc>
      </w:tr>
      <w:tr w:rsidR="00BD791D" w14:paraId="3C3EB7B5" w14:textId="77777777" w:rsidTr="007F7AD5">
        <w:trPr>
          <w:trHeight w:val="240"/>
          <w:jc w:val="center"/>
        </w:trPr>
        <w:tc>
          <w:tcPr>
            <w:tcW w:w="4876" w:type="dxa"/>
            <w:tcBorders>
              <w:top w:val="nil"/>
              <w:left w:val="nil"/>
              <w:bottom w:val="nil"/>
              <w:right w:val="nil"/>
            </w:tcBorders>
          </w:tcPr>
          <w:p w14:paraId="16DA70B8"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52309E0" w14:textId="77777777" w:rsidR="00BD791D" w:rsidRPr="00CE4B73" w:rsidRDefault="00BD791D" w:rsidP="007F7AD5">
            <w:pPr>
              <w:pStyle w:val="AmColumnHeading"/>
            </w:pPr>
            <w:r>
              <w:t>Predlog spremembe</w:t>
            </w:r>
          </w:p>
        </w:tc>
      </w:tr>
      <w:tr w:rsidR="00BD791D" w14:paraId="1835F8F4" w14:textId="77777777" w:rsidTr="007F7AD5">
        <w:trPr>
          <w:jc w:val="center"/>
        </w:trPr>
        <w:tc>
          <w:tcPr>
            <w:tcW w:w="4876" w:type="dxa"/>
            <w:tcBorders>
              <w:top w:val="nil"/>
              <w:left w:val="nil"/>
              <w:bottom w:val="nil"/>
              <w:right w:val="nil"/>
            </w:tcBorders>
          </w:tcPr>
          <w:p w14:paraId="4D1A72B8" w14:textId="77777777" w:rsidR="00BD791D" w:rsidRPr="00CE4B73" w:rsidRDefault="00BD791D" w:rsidP="007F7AD5">
            <w:pPr>
              <w:pStyle w:val="Normal6a"/>
            </w:pPr>
            <w:r>
              <w:t>1.</w:t>
            </w:r>
            <w:r>
              <w:tab/>
              <w:t>Pridržanje se praviloma izvaja v specializiranih centrih, tudi tistih v namenskih krilih drugih ustanov. Če država članica ne more zagotoviti pridržanja v takih centrih in mora za to uporabiti nastanitev v zaporu, so državljani tretjih držav v pridržanju ločeni od navadnih zapornikov.</w:t>
            </w:r>
          </w:p>
        </w:tc>
        <w:tc>
          <w:tcPr>
            <w:tcW w:w="4876" w:type="dxa"/>
            <w:tcBorders>
              <w:top w:val="nil"/>
              <w:left w:val="nil"/>
              <w:bottom w:val="nil"/>
              <w:right w:val="nil"/>
            </w:tcBorders>
          </w:tcPr>
          <w:p w14:paraId="0AAFE021" w14:textId="77777777" w:rsidR="00BD791D" w:rsidRPr="00CE4B73" w:rsidRDefault="00BD791D" w:rsidP="007F7AD5">
            <w:pPr>
              <w:pStyle w:val="Normal6a"/>
            </w:pPr>
            <w:r>
              <w:t>1.</w:t>
            </w:r>
            <w:r>
              <w:tab/>
              <w:t>Pridržanje se praviloma izvaja v specializiranih centrih, tudi tistih v namenskih krilih drugih ustanov. Če država članica ne more zagotoviti pridržanja v takih centrih in mora za to uporabiti nastanitev v zaporu, so državljani tretjih držav v pridržanju ločeni od navadnih zapornikov</w:t>
            </w:r>
            <w:r>
              <w:rPr>
                <w:b/>
                <w:i/>
              </w:rPr>
              <w:t>, kjer je to mogoče</w:t>
            </w:r>
            <w:r>
              <w:t>.</w:t>
            </w:r>
          </w:p>
        </w:tc>
      </w:tr>
    </w:tbl>
    <w:p w14:paraId="699C6D7F"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{FR}</w:t>
      </w:r>
      <w:r w:rsidRPr="00CE4B73">
        <w:t>fr</w:t>
      </w:r>
      <w:r w:rsidRPr="00CE4B73">
        <w:rPr>
          <w:rStyle w:val="HideTWBExt"/>
        </w:rPr>
        <w:t>&lt;/Original&gt;</w:t>
      </w:r>
    </w:p>
    <w:p w14:paraId="31219E91" w14:textId="77777777" w:rsidR="00BD791D" w:rsidRPr="00CE4B73" w:rsidRDefault="00BD791D" w:rsidP="00BD791D">
      <w:r>
        <w:rPr>
          <w:rStyle w:val="HideTWBExt"/>
        </w:rPr>
        <w:t>&lt;/Amend&gt;</w:t>
      </w:r>
    </w:p>
    <w:p w14:paraId="5DD18B5A"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2048</w:t>
      </w:r>
      <w:r>
        <w:rPr>
          <w:rStyle w:val="HideTWBExt"/>
        </w:rPr>
        <w:t>&lt;/NumAm&gt;</w:t>
      </w:r>
    </w:p>
    <w:p w14:paraId="4ADBE6FE" w14:textId="77777777" w:rsidR="00BD791D" w:rsidRPr="00CE4B73" w:rsidRDefault="00BD791D" w:rsidP="00BD791D">
      <w:pPr>
        <w:pStyle w:val="NormalBold"/>
      </w:pPr>
      <w:r>
        <w:rPr>
          <w:rStyle w:val="HideTWBExt"/>
          <w:b w:val="0"/>
        </w:rPr>
        <w:t>&lt;RepeatBlock-By&gt;&lt;Members&gt;</w:t>
      </w:r>
      <w:r>
        <w:t>Marieke Ehlers</w:t>
      </w:r>
      <w:r>
        <w:rPr>
          <w:rStyle w:val="HideTWBExt"/>
          <w:b w:val="0"/>
        </w:rPr>
        <w:t>&lt;/Members&gt;</w:t>
      </w:r>
    </w:p>
    <w:p w14:paraId="71397C4E" w14:textId="77777777" w:rsidR="00BD791D" w:rsidRPr="00CE4B73" w:rsidRDefault="00BD791D" w:rsidP="00BD791D">
      <w:r>
        <w:rPr>
          <w:rStyle w:val="HideTWBExt"/>
        </w:rPr>
        <w:t>&lt;AuNomDe&gt;</w:t>
      </w:r>
      <w:r>
        <w:rPr>
          <w:rStyle w:val="HideTWBInt"/>
        </w:rPr>
        <w:t>{PfE}</w:t>
      </w:r>
      <w:r>
        <w:t>v imenu skupine PfE</w:t>
      </w:r>
      <w:r>
        <w:rPr>
          <w:rStyle w:val="HideTWBExt"/>
        </w:rPr>
        <w:t>&lt;/AuNomDe&gt;</w:t>
      </w:r>
    </w:p>
    <w:p w14:paraId="4562BAF7" w14:textId="77777777" w:rsidR="00BD791D" w:rsidRPr="00CE4B73" w:rsidRDefault="00BD791D" w:rsidP="00BD791D">
      <w:pPr>
        <w:pStyle w:val="NormalBold"/>
      </w:pPr>
      <w:r>
        <w:rPr>
          <w:rStyle w:val="HideTWBExt"/>
          <w:b w:val="0"/>
        </w:rPr>
        <w:t>&lt;/RepeatBlock-By&gt;</w:t>
      </w:r>
    </w:p>
    <w:p w14:paraId="77AB6EAB" w14:textId="77777777" w:rsidR="00BD791D" w:rsidRPr="00CE4B73" w:rsidRDefault="00BD791D" w:rsidP="00BD791D">
      <w:pPr>
        <w:pStyle w:val="NormalBold"/>
      </w:pPr>
      <w:r>
        <w:rPr>
          <w:rStyle w:val="HideTWBExt"/>
        </w:rPr>
        <w:t>&lt;DocAmend&gt;</w:t>
      </w:r>
      <w:r>
        <w:t>Predlog uredbe</w:t>
      </w:r>
      <w:r>
        <w:rPr>
          <w:rStyle w:val="HideTWBExt"/>
        </w:rPr>
        <w:t>&lt;/DocAmend&gt;</w:t>
      </w:r>
    </w:p>
    <w:p w14:paraId="06C18744" w14:textId="77777777" w:rsidR="00BD791D" w:rsidRPr="00CE4B73" w:rsidRDefault="00BD791D" w:rsidP="00BD791D">
      <w:pPr>
        <w:pStyle w:val="NormalBold"/>
      </w:pPr>
      <w:r>
        <w:rPr>
          <w:rStyle w:val="HideTWBExt"/>
        </w:rPr>
        <w:t>&lt;Article&gt;</w:t>
      </w:r>
      <w:r>
        <w:t>Člen 34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17876C3" w14:textId="77777777" w:rsidTr="007F7AD5">
        <w:trPr>
          <w:trHeight w:hRule="exact" w:val="240"/>
          <w:jc w:val="center"/>
        </w:trPr>
        <w:tc>
          <w:tcPr>
            <w:tcW w:w="9752" w:type="dxa"/>
            <w:gridSpan w:val="2"/>
            <w:tcBorders>
              <w:top w:val="nil"/>
              <w:left w:val="nil"/>
              <w:bottom w:val="nil"/>
              <w:right w:val="nil"/>
            </w:tcBorders>
          </w:tcPr>
          <w:p w14:paraId="496EF9F8" w14:textId="77777777" w:rsidR="00BD791D" w:rsidRPr="00CE4B73" w:rsidRDefault="00BD791D" w:rsidP="007F7AD5"/>
        </w:tc>
      </w:tr>
      <w:tr w:rsidR="00BD791D" w14:paraId="3D5A3A63" w14:textId="77777777" w:rsidTr="007F7AD5">
        <w:trPr>
          <w:trHeight w:val="240"/>
          <w:jc w:val="center"/>
        </w:trPr>
        <w:tc>
          <w:tcPr>
            <w:tcW w:w="4876" w:type="dxa"/>
            <w:tcBorders>
              <w:top w:val="nil"/>
              <w:left w:val="nil"/>
              <w:bottom w:val="nil"/>
              <w:right w:val="nil"/>
            </w:tcBorders>
          </w:tcPr>
          <w:p w14:paraId="4570DE3F"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60AF4B3" w14:textId="77777777" w:rsidR="00BD791D" w:rsidRPr="00CE4B73" w:rsidRDefault="00BD791D" w:rsidP="007F7AD5">
            <w:pPr>
              <w:pStyle w:val="AmColumnHeading"/>
            </w:pPr>
            <w:r>
              <w:t>Predlog spremembe</w:t>
            </w:r>
          </w:p>
        </w:tc>
      </w:tr>
      <w:tr w:rsidR="00BD791D" w14:paraId="49AA431B" w14:textId="77777777" w:rsidTr="007F7AD5">
        <w:trPr>
          <w:jc w:val="center"/>
        </w:trPr>
        <w:tc>
          <w:tcPr>
            <w:tcW w:w="4876" w:type="dxa"/>
            <w:tcBorders>
              <w:top w:val="nil"/>
              <w:left w:val="nil"/>
              <w:bottom w:val="nil"/>
              <w:right w:val="nil"/>
            </w:tcBorders>
          </w:tcPr>
          <w:p w14:paraId="497ECD1E" w14:textId="77777777" w:rsidR="00BD791D" w:rsidRPr="00CE4B73" w:rsidRDefault="00BD791D" w:rsidP="007F7AD5">
            <w:pPr>
              <w:pStyle w:val="Normal6a"/>
            </w:pPr>
            <w:r>
              <w:t>1.</w:t>
            </w:r>
            <w:r>
              <w:tab/>
              <w:t xml:space="preserve">Pridržanje se </w:t>
            </w:r>
            <w:r>
              <w:rPr>
                <w:b/>
                <w:i/>
              </w:rPr>
              <w:t>praviloma</w:t>
            </w:r>
            <w:r>
              <w:t xml:space="preserve"> izvaja v specializiranih centrih, tudi tistih v namenskih krilih drugih ustanov. Če država članica ne more zagotoviti pridržanja v takih centrih in mora za to uporabiti nastanitev v zaporu, so državljani tretjih držav v pridržanju ločeni od navadnih zapornikov.</w:t>
            </w:r>
          </w:p>
        </w:tc>
        <w:tc>
          <w:tcPr>
            <w:tcW w:w="4876" w:type="dxa"/>
            <w:tcBorders>
              <w:top w:val="nil"/>
              <w:left w:val="nil"/>
              <w:bottom w:val="nil"/>
              <w:right w:val="nil"/>
            </w:tcBorders>
          </w:tcPr>
          <w:p w14:paraId="208FD9FB" w14:textId="77777777" w:rsidR="00BD791D" w:rsidRPr="00CE4B73" w:rsidRDefault="00BD791D" w:rsidP="007F7AD5">
            <w:pPr>
              <w:pStyle w:val="Normal6a"/>
            </w:pPr>
            <w:r>
              <w:t>1.</w:t>
            </w:r>
            <w:r>
              <w:tab/>
              <w:t xml:space="preserve">Pridržanje se </w:t>
            </w:r>
            <w:r>
              <w:rPr>
                <w:b/>
                <w:i/>
              </w:rPr>
              <w:t>kot splošno pravilo</w:t>
            </w:r>
            <w:r>
              <w:t xml:space="preserve"> izvaja v specializiranih centrih, tudi tistih v namenskih krilih drugih ustanov. Če država članica ne more zagotoviti pridržanja v takih centrih in mora za to uporabiti nastanitev v zaporu, so državljani tretjih držav v pridržanju ločeni od navadnih zapornikov.</w:t>
            </w:r>
          </w:p>
        </w:tc>
      </w:tr>
    </w:tbl>
    <w:p w14:paraId="23DD433E"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A697298" w14:textId="77777777" w:rsidR="00BD791D" w:rsidRPr="00CE4B73" w:rsidRDefault="00BD791D" w:rsidP="00BD791D">
      <w:r>
        <w:rPr>
          <w:rStyle w:val="HideTWBExt"/>
        </w:rPr>
        <w:t>&lt;/Amend&gt;</w:t>
      </w:r>
    </w:p>
    <w:p w14:paraId="79A121A6"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2049</w:t>
      </w:r>
      <w:r>
        <w:rPr>
          <w:rStyle w:val="HideTWBExt"/>
        </w:rPr>
        <w:t>&lt;/NumAm&gt;</w:t>
      </w:r>
    </w:p>
    <w:p w14:paraId="3594C47B"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2742812C" w14:textId="77777777" w:rsidR="00BD791D" w:rsidRPr="00CE4B73" w:rsidRDefault="00BD791D" w:rsidP="00BD791D">
      <w:pPr>
        <w:pStyle w:val="NormalBold"/>
      </w:pPr>
      <w:r>
        <w:rPr>
          <w:rStyle w:val="HideTWBExt"/>
          <w:b w:val="0"/>
        </w:rPr>
        <w:t>&lt;/RepeatBlock-By&gt;</w:t>
      </w:r>
    </w:p>
    <w:p w14:paraId="3D622A55" w14:textId="77777777" w:rsidR="00BD791D" w:rsidRPr="00CE4B73" w:rsidRDefault="00BD791D" w:rsidP="00BD791D">
      <w:pPr>
        <w:pStyle w:val="NormalBold"/>
      </w:pPr>
      <w:r>
        <w:rPr>
          <w:rStyle w:val="HideTWBExt"/>
        </w:rPr>
        <w:t>&lt;DocAmend&gt;</w:t>
      </w:r>
      <w:r>
        <w:t>Predlog uredbe</w:t>
      </w:r>
      <w:r>
        <w:rPr>
          <w:rStyle w:val="HideTWBExt"/>
        </w:rPr>
        <w:t>&lt;/DocAmend&gt;</w:t>
      </w:r>
    </w:p>
    <w:p w14:paraId="79FEE54D" w14:textId="77777777" w:rsidR="00BD791D" w:rsidRPr="00CE4B73" w:rsidRDefault="00BD791D" w:rsidP="00BD791D">
      <w:pPr>
        <w:pStyle w:val="NormalBold"/>
      </w:pPr>
      <w:r>
        <w:rPr>
          <w:rStyle w:val="HideTWBExt"/>
        </w:rPr>
        <w:t>&lt;Article&gt;</w:t>
      </w:r>
      <w:r>
        <w:t>Člen 34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C6A0B1F" w14:textId="77777777" w:rsidTr="007F7AD5">
        <w:trPr>
          <w:trHeight w:hRule="exact" w:val="240"/>
          <w:jc w:val="center"/>
        </w:trPr>
        <w:tc>
          <w:tcPr>
            <w:tcW w:w="9752" w:type="dxa"/>
            <w:gridSpan w:val="2"/>
            <w:tcBorders>
              <w:top w:val="nil"/>
              <w:left w:val="nil"/>
              <w:bottom w:val="nil"/>
              <w:right w:val="nil"/>
            </w:tcBorders>
          </w:tcPr>
          <w:p w14:paraId="42AFC6CA" w14:textId="77777777" w:rsidR="00BD791D" w:rsidRPr="00CE4B73" w:rsidRDefault="00BD791D" w:rsidP="007F7AD5"/>
        </w:tc>
      </w:tr>
      <w:tr w:rsidR="00BD791D" w14:paraId="043BFFC8" w14:textId="77777777" w:rsidTr="007F7AD5">
        <w:trPr>
          <w:trHeight w:val="240"/>
          <w:jc w:val="center"/>
        </w:trPr>
        <w:tc>
          <w:tcPr>
            <w:tcW w:w="4876" w:type="dxa"/>
            <w:tcBorders>
              <w:top w:val="nil"/>
              <w:left w:val="nil"/>
              <w:bottom w:val="nil"/>
              <w:right w:val="nil"/>
            </w:tcBorders>
          </w:tcPr>
          <w:p w14:paraId="3B399900"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BAF6ED7" w14:textId="77777777" w:rsidR="00BD791D" w:rsidRPr="00CE4B73" w:rsidRDefault="00BD791D" w:rsidP="007F7AD5">
            <w:pPr>
              <w:pStyle w:val="AmColumnHeading"/>
            </w:pPr>
            <w:r>
              <w:t>Predlog spremembe</w:t>
            </w:r>
          </w:p>
        </w:tc>
      </w:tr>
      <w:tr w:rsidR="00BD791D" w14:paraId="4E864D39" w14:textId="77777777" w:rsidTr="007F7AD5">
        <w:trPr>
          <w:jc w:val="center"/>
        </w:trPr>
        <w:tc>
          <w:tcPr>
            <w:tcW w:w="4876" w:type="dxa"/>
            <w:tcBorders>
              <w:top w:val="nil"/>
              <w:left w:val="nil"/>
              <w:bottom w:val="nil"/>
              <w:right w:val="nil"/>
            </w:tcBorders>
          </w:tcPr>
          <w:p w14:paraId="0CD04EB0" w14:textId="77777777" w:rsidR="00BD791D" w:rsidRPr="00CE4B73" w:rsidRDefault="00BD791D" w:rsidP="007F7AD5">
            <w:pPr>
              <w:pStyle w:val="Normal6a"/>
            </w:pPr>
            <w:r>
              <w:t>1.</w:t>
            </w:r>
            <w:r>
              <w:tab/>
              <w:t xml:space="preserve">Pridržanje se </w:t>
            </w:r>
            <w:r>
              <w:rPr>
                <w:b/>
                <w:i/>
              </w:rPr>
              <w:t>praviloma</w:t>
            </w:r>
            <w:r>
              <w:t xml:space="preserve"> izvaja v specializiranih centrih, tudi tistih v namenskih krilih drugih ustanov. Če država članica ne more zagotoviti pridržanja v takih centrih in mora za to uporabiti nastanitev v zaporu, so državljani tretjih držav v pridržanju ločeni od navadnih zapornikov.</w:t>
            </w:r>
          </w:p>
        </w:tc>
        <w:tc>
          <w:tcPr>
            <w:tcW w:w="4876" w:type="dxa"/>
            <w:tcBorders>
              <w:top w:val="nil"/>
              <w:left w:val="nil"/>
              <w:bottom w:val="nil"/>
              <w:right w:val="nil"/>
            </w:tcBorders>
          </w:tcPr>
          <w:p w14:paraId="2E675DCD" w14:textId="77777777" w:rsidR="00BD791D" w:rsidRPr="00CE4B73" w:rsidRDefault="00BD791D" w:rsidP="007F7AD5">
            <w:pPr>
              <w:pStyle w:val="Normal6a"/>
            </w:pPr>
            <w:r>
              <w:t>1.</w:t>
            </w:r>
            <w:r>
              <w:tab/>
              <w:t xml:space="preserve">Pridržanje se </w:t>
            </w:r>
            <w:r>
              <w:rPr>
                <w:b/>
                <w:i/>
              </w:rPr>
              <w:t>na splošno</w:t>
            </w:r>
            <w:r>
              <w:t xml:space="preserve"> izvaja v specializiranih centrih, tudi tistih v namenskih krilih drugih ustanov. Če država članica ne more zagotoviti pridržanja v takih centrih in mora za to uporabiti nastanitev v zaporu, so državljani tretjih držav v pridržanju</w:t>
            </w:r>
            <w:r>
              <w:rPr>
                <w:b/>
                <w:i/>
              </w:rPr>
              <w:t>, kjer je mogoče,</w:t>
            </w:r>
            <w:r>
              <w:t xml:space="preserve"> ločeni od navadnih zapornikov.</w:t>
            </w:r>
          </w:p>
        </w:tc>
      </w:tr>
    </w:tbl>
    <w:p w14:paraId="114D760D"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3B68B3D" w14:textId="77777777" w:rsidR="00BD791D" w:rsidRPr="00CE4B73" w:rsidRDefault="00BD791D" w:rsidP="00BD791D">
      <w:r>
        <w:rPr>
          <w:rStyle w:val="HideTWBExt"/>
        </w:rPr>
        <w:t>&lt;/Amend&gt;</w:t>
      </w:r>
    </w:p>
    <w:p w14:paraId="2D1E6AFC"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2050</w:t>
      </w:r>
      <w:r>
        <w:rPr>
          <w:rStyle w:val="HideTWBExt"/>
        </w:rPr>
        <w:t>&lt;/NumAm&gt;</w:t>
      </w:r>
    </w:p>
    <w:p w14:paraId="02FB06F7"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7346D4CB" w14:textId="77777777" w:rsidR="00BD791D" w:rsidRPr="00CE4B73" w:rsidRDefault="00BD791D" w:rsidP="00BD791D">
      <w:pPr>
        <w:pStyle w:val="NormalBold"/>
      </w:pPr>
      <w:r>
        <w:rPr>
          <w:rStyle w:val="HideTWBExt"/>
          <w:b w:val="0"/>
        </w:rPr>
        <w:t>&lt;/RepeatBlock-By&gt;</w:t>
      </w:r>
    </w:p>
    <w:p w14:paraId="7F5E703F" w14:textId="77777777" w:rsidR="00BD791D" w:rsidRPr="00CE4B73" w:rsidRDefault="00BD791D" w:rsidP="00BD791D">
      <w:pPr>
        <w:pStyle w:val="NormalBold"/>
      </w:pPr>
      <w:r>
        <w:rPr>
          <w:rStyle w:val="HideTWBExt"/>
        </w:rPr>
        <w:t>&lt;DocAmend&gt;</w:t>
      </w:r>
      <w:r>
        <w:t>Predlog uredbe</w:t>
      </w:r>
      <w:r>
        <w:rPr>
          <w:rStyle w:val="HideTWBExt"/>
        </w:rPr>
        <w:t>&lt;/DocAmend&gt;</w:t>
      </w:r>
    </w:p>
    <w:p w14:paraId="6505256F" w14:textId="77777777" w:rsidR="00BD791D" w:rsidRPr="00CE4B73" w:rsidRDefault="00BD791D" w:rsidP="00BD791D">
      <w:pPr>
        <w:pStyle w:val="NormalBold"/>
      </w:pPr>
      <w:r>
        <w:rPr>
          <w:rStyle w:val="HideTWBExt"/>
        </w:rPr>
        <w:t>&lt;Article&gt;</w:t>
      </w:r>
      <w:r>
        <w:t>Člen 34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F696077" w14:textId="77777777" w:rsidTr="007F7AD5">
        <w:trPr>
          <w:trHeight w:hRule="exact" w:val="240"/>
          <w:jc w:val="center"/>
        </w:trPr>
        <w:tc>
          <w:tcPr>
            <w:tcW w:w="9752" w:type="dxa"/>
            <w:gridSpan w:val="2"/>
            <w:tcBorders>
              <w:top w:val="nil"/>
              <w:left w:val="nil"/>
              <w:bottom w:val="nil"/>
              <w:right w:val="nil"/>
            </w:tcBorders>
          </w:tcPr>
          <w:p w14:paraId="1179F99B" w14:textId="77777777" w:rsidR="00BD791D" w:rsidRPr="00CE4B73" w:rsidRDefault="00BD791D" w:rsidP="007F7AD5"/>
        </w:tc>
      </w:tr>
      <w:tr w:rsidR="00BD791D" w14:paraId="69D67B3D" w14:textId="77777777" w:rsidTr="007F7AD5">
        <w:trPr>
          <w:trHeight w:val="240"/>
          <w:jc w:val="center"/>
        </w:trPr>
        <w:tc>
          <w:tcPr>
            <w:tcW w:w="4876" w:type="dxa"/>
            <w:tcBorders>
              <w:top w:val="nil"/>
              <w:left w:val="nil"/>
              <w:bottom w:val="nil"/>
              <w:right w:val="nil"/>
            </w:tcBorders>
          </w:tcPr>
          <w:p w14:paraId="58A66EB3"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3F1AF15" w14:textId="77777777" w:rsidR="00BD791D" w:rsidRPr="00CE4B73" w:rsidRDefault="00BD791D" w:rsidP="007F7AD5">
            <w:pPr>
              <w:pStyle w:val="AmColumnHeading"/>
            </w:pPr>
            <w:r>
              <w:t>Predlog spremembe</w:t>
            </w:r>
          </w:p>
        </w:tc>
      </w:tr>
      <w:tr w:rsidR="00BD791D" w14:paraId="644AB916" w14:textId="77777777" w:rsidTr="007F7AD5">
        <w:trPr>
          <w:jc w:val="center"/>
        </w:trPr>
        <w:tc>
          <w:tcPr>
            <w:tcW w:w="4876" w:type="dxa"/>
            <w:tcBorders>
              <w:top w:val="nil"/>
              <w:left w:val="nil"/>
              <w:bottom w:val="nil"/>
              <w:right w:val="nil"/>
            </w:tcBorders>
          </w:tcPr>
          <w:p w14:paraId="6442BF5B" w14:textId="77777777" w:rsidR="00BD791D" w:rsidRPr="00CE4B73" w:rsidRDefault="00BD791D" w:rsidP="007F7AD5">
            <w:pPr>
              <w:pStyle w:val="Normal6a"/>
            </w:pPr>
            <w:r>
              <w:t>1.</w:t>
            </w:r>
            <w:r>
              <w:tab/>
              <w:t xml:space="preserve">Pridržanje se </w:t>
            </w:r>
            <w:r>
              <w:rPr>
                <w:b/>
                <w:i/>
              </w:rPr>
              <w:t xml:space="preserve">praviloma </w:t>
            </w:r>
            <w:r>
              <w:t>izvaja v specializiranih centrih, tudi tistih</w:t>
            </w:r>
            <w:r>
              <w:rPr>
                <w:b/>
                <w:i/>
              </w:rPr>
              <w:t xml:space="preserve"> v namenskih krilih drugih ustanov. Če država članica ne more zagotoviti pridržanja v takih centrih</w:t>
            </w:r>
            <w:r>
              <w:t xml:space="preserve"> in </w:t>
            </w:r>
            <w:r>
              <w:rPr>
                <w:b/>
                <w:i/>
              </w:rPr>
              <w:t>mora za to uporabiti nastanitev v zaporu, so državljani tretjih držav v pridržanju ločeni od navadnih zapornikov</w:t>
            </w:r>
            <w:r>
              <w:t>.</w:t>
            </w:r>
          </w:p>
        </w:tc>
        <w:tc>
          <w:tcPr>
            <w:tcW w:w="4876" w:type="dxa"/>
            <w:tcBorders>
              <w:top w:val="nil"/>
              <w:left w:val="nil"/>
              <w:bottom w:val="nil"/>
              <w:right w:val="nil"/>
            </w:tcBorders>
          </w:tcPr>
          <w:p w14:paraId="6FB3EAFC" w14:textId="77777777" w:rsidR="00BD791D" w:rsidRPr="00CE4B73" w:rsidRDefault="00BD791D" w:rsidP="007F7AD5">
            <w:pPr>
              <w:pStyle w:val="Normal6a"/>
            </w:pPr>
            <w:r>
              <w:t>1.</w:t>
            </w:r>
            <w:r>
              <w:tab/>
              <w:t>Pridržanje se izvaja v specializiranih centrih, tudi tistih</w:t>
            </w:r>
            <w:r>
              <w:rPr>
                <w:b/>
                <w:i/>
              </w:rPr>
              <w:t>, ki so prilagojeni potrebam pridržanih državljanov tretjih držav, povezanim s spolom</w:t>
            </w:r>
            <w:r>
              <w:t xml:space="preserve"> in </w:t>
            </w:r>
            <w:r>
              <w:rPr>
                <w:b/>
                <w:i/>
              </w:rPr>
              <w:t>starostjo  Države članice zagotovijo, da je omejitev svobode čim manj moteča in ustreza naravi upravnega pridržanja</w:t>
            </w:r>
            <w:r>
              <w:t>.</w:t>
            </w:r>
          </w:p>
        </w:tc>
      </w:tr>
    </w:tbl>
    <w:p w14:paraId="21AB5E6E"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65268D8" w14:textId="77777777" w:rsidR="00BD791D" w:rsidRPr="00CE4B73" w:rsidRDefault="00BD791D" w:rsidP="00BD791D">
      <w:r>
        <w:rPr>
          <w:rStyle w:val="HideTWBExt"/>
        </w:rPr>
        <w:t>&lt;/Amend&gt;</w:t>
      </w:r>
    </w:p>
    <w:p w14:paraId="66F20726"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2051</w:t>
      </w:r>
      <w:r>
        <w:rPr>
          <w:rStyle w:val="HideTWBExt"/>
        </w:rPr>
        <w:t>&lt;/NumAm&gt;</w:t>
      </w:r>
    </w:p>
    <w:p w14:paraId="6E091DE9" w14:textId="77777777" w:rsidR="00BD791D" w:rsidRPr="00CE4B73" w:rsidRDefault="00BD791D" w:rsidP="00BD791D">
      <w:pPr>
        <w:pStyle w:val="NormalBold"/>
      </w:pPr>
      <w:r>
        <w:rPr>
          <w:rStyle w:val="HideTWBExt"/>
          <w:b w:val="0"/>
        </w:rPr>
        <w:t>&lt;RepeatBlock-By&gt;&lt;Members&gt;</w:t>
      </w:r>
      <w:r>
        <w:t>François-Xavier Bellamy, Lukas Mandl, Alice Teodorescu Måwe, Sander Smit, Ana Miguel Pedro, Loránt Vincze, Lena Düpont, Tomas Tobé, Rasa Juknevičienė, Jeroen Lenaers, Karlo Ressler</w:t>
      </w:r>
      <w:r>
        <w:rPr>
          <w:rStyle w:val="HideTWBExt"/>
          <w:b w:val="0"/>
        </w:rPr>
        <w:t>&lt;/Members&gt;</w:t>
      </w:r>
    </w:p>
    <w:p w14:paraId="6ECD5D11" w14:textId="77777777" w:rsidR="00BD791D" w:rsidRPr="00CE4B73" w:rsidRDefault="00BD791D" w:rsidP="00BD791D">
      <w:pPr>
        <w:pStyle w:val="NormalBold"/>
      </w:pPr>
      <w:r>
        <w:rPr>
          <w:rStyle w:val="HideTWBExt"/>
          <w:b w:val="0"/>
        </w:rPr>
        <w:t>&lt;/RepeatBlock-By&gt;</w:t>
      </w:r>
    </w:p>
    <w:p w14:paraId="577844E5" w14:textId="77777777" w:rsidR="00BD791D" w:rsidRPr="00CE4B73" w:rsidRDefault="00BD791D" w:rsidP="00BD791D">
      <w:pPr>
        <w:pStyle w:val="NormalBold"/>
      </w:pPr>
      <w:r>
        <w:rPr>
          <w:rStyle w:val="HideTWBExt"/>
        </w:rPr>
        <w:t>&lt;DocAmend&gt;</w:t>
      </w:r>
      <w:r>
        <w:t>Predlog uredbe</w:t>
      </w:r>
      <w:r>
        <w:rPr>
          <w:rStyle w:val="HideTWBExt"/>
        </w:rPr>
        <w:t>&lt;/DocAmend&gt;</w:t>
      </w:r>
    </w:p>
    <w:p w14:paraId="3BF7D870" w14:textId="77777777" w:rsidR="00BD791D" w:rsidRPr="00CE4B73" w:rsidRDefault="00BD791D" w:rsidP="00BD791D">
      <w:pPr>
        <w:pStyle w:val="NormalBold"/>
      </w:pPr>
      <w:r>
        <w:rPr>
          <w:rStyle w:val="HideTWBExt"/>
        </w:rPr>
        <w:t>&lt;Article&gt;</w:t>
      </w:r>
      <w:r>
        <w:t>Člen 34 – odstavek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1DF2BC8" w14:textId="77777777" w:rsidTr="007F7AD5">
        <w:trPr>
          <w:trHeight w:hRule="exact" w:val="240"/>
          <w:jc w:val="center"/>
        </w:trPr>
        <w:tc>
          <w:tcPr>
            <w:tcW w:w="9752" w:type="dxa"/>
            <w:gridSpan w:val="2"/>
            <w:tcBorders>
              <w:top w:val="nil"/>
              <w:left w:val="nil"/>
              <w:bottom w:val="nil"/>
              <w:right w:val="nil"/>
            </w:tcBorders>
          </w:tcPr>
          <w:p w14:paraId="2E3712F6" w14:textId="77777777" w:rsidR="00BD791D" w:rsidRPr="00CE4B73" w:rsidRDefault="00BD791D" w:rsidP="007F7AD5"/>
        </w:tc>
      </w:tr>
      <w:tr w:rsidR="00BD791D" w14:paraId="25E84FA5" w14:textId="77777777" w:rsidTr="007F7AD5">
        <w:trPr>
          <w:trHeight w:val="240"/>
          <w:jc w:val="center"/>
        </w:trPr>
        <w:tc>
          <w:tcPr>
            <w:tcW w:w="4876" w:type="dxa"/>
            <w:tcBorders>
              <w:top w:val="nil"/>
              <w:left w:val="nil"/>
              <w:bottom w:val="nil"/>
              <w:right w:val="nil"/>
            </w:tcBorders>
          </w:tcPr>
          <w:p w14:paraId="399F44EA"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E2393C2" w14:textId="77777777" w:rsidR="00BD791D" w:rsidRPr="00CE4B73" w:rsidRDefault="00BD791D" w:rsidP="007F7AD5">
            <w:pPr>
              <w:pStyle w:val="AmColumnHeading"/>
            </w:pPr>
            <w:r>
              <w:t>Predlog spremembe</w:t>
            </w:r>
          </w:p>
        </w:tc>
      </w:tr>
      <w:tr w:rsidR="00BD791D" w14:paraId="6AF5CA3F" w14:textId="77777777" w:rsidTr="007F7AD5">
        <w:trPr>
          <w:jc w:val="center"/>
        </w:trPr>
        <w:tc>
          <w:tcPr>
            <w:tcW w:w="4876" w:type="dxa"/>
            <w:tcBorders>
              <w:top w:val="nil"/>
              <w:left w:val="nil"/>
              <w:bottom w:val="nil"/>
              <w:right w:val="nil"/>
            </w:tcBorders>
          </w:tcPr>
          <w:p w14:paraId="5C44426F" w14:textId="77777777" w:rsidR="00BD791D" w:rsidRPr="00CE4B73" w:rsidRDefault="00BD791D" w:rsidP="007F7AD5">
            <w:pPr>
              <w:pStyle w:val="Normal6a"/>
            </w:pPr>
          </w:p>
        </w:tc>
        <w:tc>
          <w:tcPr>
            <w:tcW w:w="4876" w:type="dxa"/>
            <w:tcBorders>
              <w:top w:val="nil"/>
              <w:left w:val="nil"/>
              <w:bottom w:val="nil"/>
              <w:right w:val="nil"/>
            </w:tcBorders>
          </w:tcPr>
          <w:p w14:paraId="41B57FD4" w14:textId="77777777" w:rsidR="00BD791D" w:rsidRPr="00CE4B73" w:rsidRDefault="00BD791D" w:rsidP="007F7AD5">
            <w:pPr>
              <w:pStyle w:val="Normal6a"/>
            </w:pPr>
            <w:r>
              <w:rPr>
                <w:b/>
                <w:i/>
              </w:rPr>
              <w:t>1a.</w:t>
            </w:r>
            <w:r>
              <w:tab/>
            </w:r>
            <w:r>
              <w:rPr>
                <w:b/>
                <w:i/>
              </w:rPr>
              <w:t>Državljani tretjih držav, opredeljeni, da pomenijo varnostno tveganje na podlagi člena 16, se lahko nastanijo v prostorih z okrepljenim varovanjem v centrih za pridržanje, vključno s strožjimi ukrepi za ločevanje ali povečanim nadzorom, tako dolgo, kolikor je potrebno za obvladovanje tveganja in urejanje njihove vrnitve.</w:t>
            </w:r>
          </w:p>
        </w:tc>
      </w:tr>
    </w:tbl>
    <w:p w14:paraId="725CB1BE"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91BC4BA" w14:textId="77777777" w:rsidR="00BD791D" w:rsidRPr="00CE4B73" w:rsidRDefault="00BD791D" w:rsidP="00BD791D">
      <w:r>
        <w:rPr>
          <w:rStyle w:val="HideTWBExt"/>
        </w:rPr>
        <w:t>&lt;/Amend&gt;</w:t>
      </w:r>
    </w:p>
    <w:p w14:paraId="2318E304"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2052</w:t>
      </w:r>
      <w:r>
        <w:rPr>
          <w:rStyle w:val="HideTWBExt"/>
        </w:rPr>
        <w:t>&lt;/NumAm&gt;</w:t>
      </w:r>
    </w:p>
    <w:p w14:paraId="0CC9D53E"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36065542" w14:textId="77777777" w:rsidR="00BD791D" w:rsidRPr="00CE4B73" w:rsidRDefault="00BD791D" w:rsidP="00BD791D">
      <w:pPr>
        <w:pStyle w:val="NormalBold"/>
      </w:pPr>
      <w:r>
        <w:rPr>
          <w:rStyle w:val="HideTWBExt"/>
          <w:b w:val="0"/>
        </w:rPr>
        <w:t>&lt;/RepeatBlock-By&gt;</w:t>
      </w:r>
    </w:p>
    <w:p w14:paraId="2C01A57C" w14:textId="77777777" w:rsidR="00BD791D" w:rsidRPr="00CE4B73" w:rsidRDefault="00BD791D" w:rsidP="00BD791D">
      <w:pPr>
        <w:pStyle w:val="NormalBold"/>
      </w:pPr>
      <w:r>
        <w:rPr>
          <w:rStyle w:val="HideTWBExt"/>
        </w:rPr>
        <w:t>&lt;DocAmend&gt;</w:t>
      </w:r>
      <w:r>
        <w:t>Predlog uredbe</w:t>
      </w:r>
      <w:r>
        <w:rPr>
          <w:rStyle w:val="HideTWBExt"/>
        </w:rPr>
        <w:t>&lt;/DocAmend&gt;</w:t>
      </w:r>
    </w:p>
    <w:p w14:paraId="56365E16" w14:textId="77777777" w:rsidR="00BD791D" w:rsidRPr="00CE4B73" w:rsidRDefault="00BD791D" w:rsidP="00BD791D">
      <w:pPr>
        <w:pStyle w:val="NormalBold"/>
      </w:pPr>
      <w:r>
        <w:rPr>
          <w:rStyle w:val="HideTWBExt"/>
        </w:rPr>
        <w:t>&lt;Article&gt;</w:t>
      </w:r>
      <w:r>
        <w:t>Člen 34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E137FBA" w14:textId="77777777" w:rsidTr="007F7AD5">
        <w:trPr>
          <w:trHeight w:hRule="exact" w:val="240"/>
          <w:jc w:val="center"/>
        </w:trPr>
        <w:tc>
          <w:tcPr>
            <w:tcW w:w="9752" w:type="dxa"/>
            <w:gridSpan w:val="2"/>
            <w:tcBorders>
              <w:top w:val="nil"/>
              <w:left w:val="nil"/>
              <w:bottom w:val="nil"/>
              <w:right w:val="nil"/>
            </w:tcBorders>
          </w:tcPr>
          <w:p w14:paraId="7EC45C3D" w14:textId="77777777" w:rsidR="00BD791D" w:rsidRPr="00CE4B73" w:rsidRDefault="00BD791D" w:rsidP="007F7AD5"/>
        </w:tc>
      </w:tr>
      <w:tr w:rsidR="00BD791D" w14:paraId="1017924C" w14:textId="77777777" w:rsidTr="007F7AD5">
        <w:trPr>
          <w:trHeight w:val="240"/>
          <w:jc w:val="center"/>
        </w:trPr>
        <w:tc>
          <w:tcPr>
            <w:tcW w:w="4876" w:type="dxa"/>
            <w:tcBorders>
              <w:top w:val="nil"/>
              <w:left w:val="nil"/>
              <w:bottom w:val="nil"/>
              <w:right w:val="nil"/>
            </w:tcBorders>
          </w:tcPr>
          <w:p w14:paraId="5D17EE3E"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7A1B9B09" w14:textId="77777777" w:rsidR="00BD791D" w:rsidRPr="00CE4B73" w:rsidRDefault="00BD791D" w:rsidP="007F7AD5">
            <w:pPr>
              <w:pStyle w:val="AmColumnHeading"/>
            </w:pPr>
            <w:r>
              <w:t>Predlog spremembe</w:t>
            </w:r>
          </w:p>
        </w:tc>
      </w:tr>
      <w:tr w:rsidR="00BD791D" w14:paraId="4806BBFC" w14:textId="77777777" w:rsidTr="007F7AD5">
        <w:trPr>
          <w:jc w:val="center"/>
        </w:trPr>
        <w:tc>
          <w:tcPr>
            <w:tcW w:w="4876" w:type="dxa"/>
            <w:tcBorders>
              <w:top w:val="nil"/>
              <w:left w:val="nil"/>
              <w:bottom w:val="nil"/>
              <w:right w:val="nil"/>
            </w:tcBorders>
          </w:tcPr>
          <w:p w14:paraId="735421FB" w14:textId="77777777" w:rsidR="00BD791D" w:rsidRPr="00CE4B73" w:rsidRDefault="00BD791D" w:rsidP="007F7AD5">
            <w:pPr>
              <w:pStyle w:val="Normal6a"/>
            </w:pPr>
            <w:r>
              <w:t>2.</w:t>
            </w:r>
            <w:r>
              <w:tab/>
              <w:t>Pridržani državljani tretjih držav imajo dostop do prostora na prostem.</w:t>
            </w:r>
          </w:p>
        </w:tc>
        <w:tc>
          <w:tcPr>
            <w:tcW w:w="4876" w:type="dxa"/>
            <w:tcBorders>
              <w:top w:val="nil"/>
              <w:left w:val="nil"/>
              <w:bottom w:val="nil"/>
              <w:right w:val="nil"/>
            </w:tcBorders>
          </w:tcPr>
          <w:p w14:paraId="7DA8991C" w14:textId="77777777" w:rsidR="00BD791D" w:rsidRPr="00CE4B73" w:rsidRDefault="00BD791D" w:rsidP="007F7AD5">
            <w:pPr>
              <w:pStyle w:val="Normal6a"/>
            </w:pPr>
            <w:r>
              <w:t>2.</w:t>
            </w:r>
            <w:r>
              <w:tab/>
              <w:t xml:space="preserve">Pridržani državljani tretjih držav imajo dostop do prostora na prostem. </w:t>
            </w:r>
            <w:r>
              <w:rPr>
                <w:b/>
                <w:i/>
              </w:rPr>
              <w:t>Dostop do prostora na prostem se lahko omeji za določeno časovno obdobje, če je to potrebno in sorazmerno za dobro delovanja centra za pridržanje.</w:t>
            </w:r>
          </w:p>
        </w:tc>
      </w:tr>
    </w:tbl>
    <w:p w14:paraId="45669347"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0B2CF7BE" w14:textId="77777777" w:rsidR="00BD791D" w:rsidRPr="00CE4B73" w:rsidRDefault="00BD791D" w:rsidP="00BD791D">
      <w:r>
        <w:rPr>
          <w:rStyle w:val="HideTWBExt"/>
        </w:rPr>
        <w:t>&lt;/Amend&gt;</w:t>
      </w:r>
    </w:p>
    <w:p w14:paraId="7939DD38"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2053</w:t>
      </w:r>
      <w:r>
        <w:rPr>
          <w:rStyle w:val="HideTWBExt"/>
        </w:rPr>
        <w:t>&lt;/NumAm&gt;</w:t>
      </w:r>
    </w:p>
    <w:p w14:paraId="3BE8AEBF"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6884A389" w14:textId="77777777" w:rsidR="00BD791D" w:rsidRPr="00CE4B73" w:rsidRDefault="00BD791D" w:rsidP="00BD791D">
      <w:pPr>
        <w:pStyle w:val="NormalBold"/>
      </w:pPr>
      <w:r>
        <w:rPr>
          <w:rStyle w:val="HideTWBExt"/>
          <w:b w:val="0"/>
        </w:rPr>
        <w:t>&lt;/RepeatBlock-By&gt;</w:t>
      </w:r>
    </w:p>
    <w:p w14:paraId="4382A9EB" w14:textId="77777777" w:rsidR="00BD791D" w:rsidRPr="00CE4B73" w:rsidRDefault="00BD791D" w:rsidP="00BD791D">
      <w:pPr>
        <w:pStyle w:val="NormalBold"/>
      </w:pPr>
      <w:r>
        <w:rPr>
          <w:rStyle w:val="HideTWBExt"/>
        </w:rPr>
        <w:t>&lt;DocAmend&gt;</w:t>
      </w:r>
      <w:r>
        <w:t>Predlog uredbe</w:t>
      </w:r>
      <w:r>
        <w:rPr>
          <w:rStyle w:val="HideTWBExt"/>
        </w:rPr>
        <w:t>&lt;/DocAmend&gt;</w:t>
      </w:r>
    </w:p>
    <w:p w14:paraId="06BD6C79" w14:textId="77777777" w:rsidR="00BD791D" w:rsidRPr="00CE4B73" w:rsidRDefault="00BD791D" w:rsidP="00BD791D">
      <w:pPr>
        <w:pStyle w:val="NormalBold"/>
      </w:pPr>
      <w:r>
        <w:rPr>
          <w:rStyle w:val="HideTWBExt"/>
        </w:rPr>
        <w:t>&lt;Article&gt;</w:t>
      </w:r>
      <w:r>
        <w:t>Člen 34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164757C" w14:textId="77777777" w:rsidTr="007F7AD5">
        <w:trPr>
          <w:trHeight w:hRule="exact" w:val="240"/>
          <w:jc w:val="center"/>
        </w:trPr>
        <w:tc>
          <w:tcPr>
            <w:tcW w:w="9752" w:type="dxa"/>
            <w:gridSpan w:val="2"/>
            <w:tcBorders>
              <w:top w:val="nil"/>
              <w:left w:val="nil"/>
              <w:bottom w:val="nil"/>
              <w:right w:val="nil"/>
            </w:tcBorders>
          </w:tcPr>
          <w:p w14:paraId="2BF7181A" w14:textId="77777777" w:rsidR="00BD791D" w:rsidRPr="00CE4B73" w:rsidRDefault="00BD791D" w:rsidP="007F7AD5"/>
        </w:tc>
      </w:tr>
      <w:tr w:rsidR="00BD791D" w14:paraId="0858132A" w14:textId="77777777" w:rsidTr="007F7AD5">
        <w:trPr>
          <w:trHeight w:val="240"/>
          <w:jc w:val="center"/>
        </w:trPr>
        <w:tc>
          <w:tcPr>
            <w:tcW w:w="4876" w:type="dxa"/>
            <w:tcBorders>
              <w:top w:val="nil"/>
              <w:left w:val="nil"/>
              <w:bottom w:val="nil"/>
              <w:right w:val="nil"/>
            </w:tcBorders>
          </w:tcPr>
          <w:p w14:paraId="45FC004C"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FA42CD0" w14:textId="77777777" w:rsidR="00BD791D" w:rsidRPr="00CE4B73" w:rsidRDefault="00BD791D" w:rsidP="007F7AD5">
            <w:pPr>
              <w:pStyle w:val="AmColumnHeading"/>
            </w:pPr>
            <w:r>
              <w:t>Predlog spremembe</w:t>
            </w:r>
          </w:p>
        </w:tc>
      </w:tr>
      <w:tr w:rsidR="00BD791D" w14:paraId="4A88FAAB" w14:textId="77777777" w:rsidTr="007F7AD5">
        <w:trPr>
          <w:jc w:val="center"/>
        </w:trPr>
        <w:tc>
          <w:tcPr>
            <w:tcW w:w="4876" w:type="dxa"/>
            <w:tcBorders>
              <w:top w:val="nil"/>
              <w:left w:val="nil"/>
              <w:bottom w:val="nil"/>
              <w:right w:val="nil"/>
            </w:tcBorders>
          </w:tcPr>
          <w:p w14:paraId="35E3DF71" w14:textId="77777777" w:rsidR="00BD791D" w:rsidRPr="00CE4B73" w:rsidRDefault="00BD791D" w:rsidP="007F7AD5">
            <w:pPr>
              <w:pStyle w:val="Normal6a"/>
            </w:pPr>
            <w:r>
              <w:t>3.</w:t>
            </w:r>
            <w:r>
              <w:tab/>
              <w:t xml:space="preserve">Državljanom tretjih držav v pridržanju se </w:t>
            </w:r>
            <w:r>
              <w:rPr>
                <w:b/>
                <w:i/>
              </w:rPr>
              <w:t xml:space="preserve">na zahtevo </w:t>
            </w:r>
            <w:r>
              <w:t xml:space="preserve">dovoli, da </w:t>
            </w:r>
            <w:r>
              <w:rPr>
                <w:b/>
                <w:i/>
              </w:rPr>
              <w:t>pravočasno</w:t>
            </w:r>
            <w:r>
              <w:t xml:space="preserve"> vzpostavijo stik z zakonitimi zastopniki, družinskimi člani in pristojnimi konzularnimi organi.</w:t>
            </w:r>
          </w:p>
        </w:tc>
        <w:tc>
          <w:tcPr>
            <w:tcW w:w="4876" w:type="dxa"/>
            <w:tcBorders>
              <w:top w:val="nil"/>
              <w:left w:val="nil"/>
              <w:bottom w:val="nil"/>
              <w:right w:val="nil"/>
            </w:tcBorders>
          </w:tcPr>
          <w:p w14:paraId="01FFB9D6" w14:textId="77777777" w:rsidR="00BD791D" w:rsidRPr="00CE4B73" w:rsidRDefault="00BD791D" w:rsidP="007F7AD5">
            <w:pPr>
              <w:pStyle w:val="Normal6a"/>
            </w:pPr>
            <w:r>
              <w:t>3.</w:t>
            </w:r>
            <w:r>
              <w:tab/>
              <w:t xml:space="preserve">Državljanom tretjih držav v pridržanju se dovoli, da </w:t>
            </w:r>
            <w:r>
              <w:rPr>
                <w:b/>
                <w:i/>
              </w:rPr>
              <w:t>nemudoma</w:t>
            </w:r>
            <w:r>
              <w:t xml:space="preserve"> vzpostavijo stik z zakonitimi zastopniki, družinskimi člani in pristojnimi konzularnimi organi. </w:t>
            </w:r>
            <w:r>
              <w:rPr>
                <w:b/>
                <w:i/>
              </w:rPr>
              <w:t>Prosilci za mednarodno zaščito imajo pravico stopiti v stik z Uradom visokega komisarja Združenih narodov za begunce. To vključuje pravico do stika z organizacijo, ki v imenu urada visokega komisarja Združenih narodov za begunce na podlagi sporazuma z državo članico deluje na ozemlju zadevne države članice.</w:t>
            </w:r>
          </w:p>
        </w:tc>
      </w:tr>
    </w:tbl>
    <w:p w14:paraId="0405473F"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98AED30" w14:textId="77777777" w:rsidR="00BD791D" w:rsidRPr="00CE4B73" w:rsidRDefault="00BD791D" w:rsidP="00BD791D">
      <w:r>
        <w:rPr>
          <w:rStyle w:val="HideTWBExt"/>
        </w:rPr>
        <w:t>&lt;/Amend&gt;</w:t>
      </w:r>
    </w:p>
    <w:p w14:paraId="422AFD21"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2054</w:t>
      </w:r>
      <w:r>
        <w:rPr>
          <w:rStyle w:val="HideTWBExt"/>
        </w:rPr>
        <w:t>&lt;/NumAm&gt;</w:t>
      </w:r>
    </w:p>
    <w:p w14:paraId="063DBC53" w14:textId="77777777" w:rsidR="00BD791D" w:rsidRPr="00CE4B73" w:rsidRDefault="00BD791D" w:rsidP="00BD791D">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096E6DC2" w14:textId="77777777" w:rsidR="00BD791D" w:rsidRPr="00CE4B73" w:rsidRDefault="00BD791D" w:rsidP="00BD791D">
      <w:pPr>
        <w:pStyle w:val="NormalBold"/>
      </w:pPr>
      <w:r>
        <w:rPr>
          <w:rStyle w:val="HideTWBExt"/>
          <w:b w:val="0"/>
        </w:rPr>
        <w:t>&lt;/RepeatBlock-By&gt;</w:t>
      </w:r>
    </w:p>
    <w:p w14:paraId="6C756864" w14:textId="77777777" w:rsidR="00BD791D" w:rsidRPr="00CE4B73" w:rsidRDefault="00BD791D" w:rsidP="00BD791D">
      <w:pPr>
        <w:pStyle w:val="NormalBold"/>
      </w:pPr>
      <w:r>
        <w:rPr>
          <w:rStyle w:val="HideTWBExt"/>
        </w:rPr>
        <w:t>&lt;DocAmend&gt;</w:t>
      </w:r>
      <w:r>
        <w:t>Predlog uredbe</w:t>
      </w:r>
      <w:r>
        <w:rPr>
          <w:rStyle w:val="HideTWBExt"/>
        </w:rPr>
        <w:t>&lt;/DocAmend&gt;</w:t>
      </w:r>
    </w:p>
    <w:p w14:paraId="6F32B804" w14:textId="77777777" w:rsidR="00BD791D" w:rsidRPr="00CE4B73" w:rsidRDefault="00BD791D" w:rsidP="00BD791D">
      <w:pPr>
        <w:pStyle w:val="NormalBold"/>
      </w:pPr>
      <w:r>
        <w:rPr>
          <w:rStyle w:val="HideTWBExt"/>
        </w:rPr>
        <w:t>&lt;Article&gt;</w:t>
      </w:r>
      <w:r>
        <w:t>Člen 34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9522FFC" w14:textId="77777777" w:rsidTr="007F7AD5">
        <w:trPr>
          <w:trHeight w:hRule="exact" w:val="240"/>
          <w:jc w:val="center"/>
        </w:trPr>
        <w:tc>
          <w:tcPr>
            <w:tcW w:w="9752" w:type="dxa"/>
            <w:gridSpan w:val="2"/>
            <w:tcBorders>
              <w:top w:val="nil"/>
              <w:left w:val="nil"/>
              <w:bottom w:val="nil"/>
              <w:right w:val="nil"/>
            </w:tcBorders>
          </w:tcPr>
          <w:p w14:paraId="07CA5CAE" w14:textId="77777777" w:rsidR="00BD791D" w:rsidRPr="00CE4B73" w:rsidRDefault="00BD791D" w:rsidP="007F7AD5"/>
        </w:tc>
      </w:tr>
      <w:tr w:rsidR="00BD791D" w14:paraId="7CBC317A" w14:textId="77777777" w:rsidTr="007F7AD5">
        <w:trPr>
          <w:trHeight w:val="240"/>
          <w:jc w:val="center"/>
        </w:trPr>
        <w:tc>
          <w:tcPr>
            <w:tcW w:w="4876" w:type="dxa"/>
            <w:tcBorders>
              <w:top w:val="nil"/>
              <w:left w:val="nil"/>
              <w:bottom w:val="nil"/>
              <w:right w:val="nil"/>
            </w:tcBorders>
          </w:tcPr>
          <w:p w14:paraId="6107E043"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6336527" w14:textId="77777777" w:rsidR="00BD791D" w:rsidRPr="00CE4B73" w:rsidRDefault="00BD791D" w:rsidP="007F7AD5">
            <w:pPr>
              <w:pStyle w:val="AmColumnHeading"/>
            </w:pPr>
            <w:r>
              <w:t>Predlog spremembe</w:t>
            </w:r>
          </w:p>
        </w:tc>
      </w:tr>
      <w:tr w:rsidR="00BD791D" w14:paraId="21D2847C" w14:textId="77777777" w:rsidTr="007F7AD5">
        <w:trPr>
          <w:jc w:val="center"/>
        </w:trPr>
        <w:tc>
          <w:tcPr>
            <w:tcW w:w="4876" w:type="dxa"/>
            <w:tcBorders>
              <w:top w:val="nil"/>
              <w:left w:val="nil"/>
              <w:bottom w:val="nil"/>
              <w:right w:val="nil"/>
            </w:tcBorders>
          </w:tcPr>
          <w:p w14:paraId="5AC30AE2" w14:textId="77777777" w:rsidR="00BD791D" w:rsidRPr="00CE4B73" w:rsidRDefault="00BD791D" w:rsidP="007F7AD5">
            <w:pPr>
              <w:pStyle w:val="Normal6a"/>
            </w:pPr>
            <w:r>
              <w:t>3.</w:t>
            </w:r>
            <w:r>
              <w:tab/>
              <w:t>Državljanom tretjih držav v pridržanju se na zahtevo dovoli, da pravočasno vzpostavijo stik z zakonitimi zastopniki, družinskimi člani in pristojnimi konzularnimi organi.</w:t>
            </w:r>
          </w:p>
        </w:tc>
        <w:tc>
          <w:tcPr>
            <w:tcW w:w="4876" w:type="dxa"/>
            <w:tcBorders>
              <w:top w:val="nil"/>
              <w:left w:val="nil"/>
              <w:bottom w:val="nil"/>
              <w:right w:val="nil"/>
            </w:tcBorders>
          </w:tcPr>
          <w:p w14:paraId="078559CB" w14:textId="77777777" w:rsidR="00BD791D" w:rsidRPr="00CE4B73" w:rsidRDefault="00BD791D" w:rsidP="007F7AD5">
            <w:pPr>
              <w:pStyle w:val="Normal6a"/>
            </w:pPr>
            <w:r>
              <w:t>3.</w:t>
            </w:r>
            <w:r>
              <w:tab/>
              <w:t>Državljanom tretjih držav v pridržanju se na zahtevo dovoli, da pravočasno vzpostavijo stik z zakonitimi zastopniki, družinskimi člani in pristojnimi konzularnimi organi</w:t>
            </w:r>
            <w:r>
              <w:rPr>
                <w:b/>
                <w:i/>
              </w:rPr>
              <w:t xml:space="preserve"> ob upoštevanju praktične ureditve in varnostnih vprašanj</w:t>
            </w:r>
            <w:r>
              <w:t>.</w:t>
            </w:r>
          </w:p>
        </w:tc>
      </w:tr>
    </w:tbl>
    <w:p w14:paraId="24314451"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116A4E8" w14:textId="77777777" w:rsidR="00BD791D" w:rsidRPr="00CE4B73" w:rsidRDefault="00BD791D" w:rsidP="00BD791D">
      <w:r>
        <w:rPr>
          <w:rStyle w:val="HideTWBExt"/>
        </w:rPr>
        <w:t>&lt;/Amend&gt;</w:t>
      </w:r>
    </w:p>
    <w:p w14:paraId="508ADE61"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2055</w:t>
      </w:r>
      <w:r>
        <w:rPr>
          <w:rStyle w:val="HideTWBExt"/>
        </w:rPr>
        <w:t>&lt;/NumAm&gt;</w:t>
      </w:r>
    </w:p>
    <w:p w14:paraId="7A821F67"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6CFBAF65" w14:textId="77777777" w:rsidR="00BD791D" w:rsidRPr="00CE4B73" w:rsidRDefault="00BD791D" w:rsidP="00BD791D">
      <w:pPr>
        <w:pStyle w:val="NormalBold"/>
      </w:pPr>
      <w:r>
        <w:rPr>
          <w:rStyle w:val="HideTWBExt"/>
          <w:b w:val="0"/>
        </w:rPr>
        <w:t>&lt;/RepeatBlock-By&gt;</w:t>
      </w:r>
    </w:p>
    <w:p w14:paraId="0E84B4FF" w14:textId="77777777" w:rsidR="00BD791D" w:rsidRPr="00CE4B73" w:rsidRDefault="00BD791D" w:rsidP="00BD791D">
      <w:pPr>
        <w:pStyle w:val="NormalBold"/>
      </w:pPr>
      <w:r>
        <w:rPr>
          <w:rStyle w:val="HideTWBExt"/>
        </w:rPr>
        <w:t>&lt;DocAmend&gt;</w:t>
      </w:r>
      <w:r>
        <w:t>Predlog uredbe</w:t>
      </w:r>
      <w:r>
        <w:rPr>
          <w:rStyle w:val="HideTWBExt"/>
        </w:rPr>
        <w:t>&lt;/DocAmend&gt;</w:t>
      </w:r>
    </w:p>
    <w:p w14:paraId="1420657E" w14:textId="77777777" w:rsidR="00BD791D" w:rsidRPr="00CE4B73" w:rsidRDefault="00BD791D" w:rsidP="00BD791D">
      <w:pPr>
        <w:pStyle w:val="NormalBold"/>
      </w:pPr>
      <w:r>
        <w:rPr>
          <w:rStyle w:val="HideTWBExt"/>
        </w:rPr>
        <w:t>&lt;Article&gt;</w:t>
      </w:r>
      <w:r>
        <w:t>Člen 34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3B515888" w14:textId="77777777" w:rsidTr="007F7AD5">
        <w:trPr>
          <w:trHeight w:hRule="exact" w:val="240"/>
          <w:jc w:val="center"/>
        </w:trPr>
        <w:tc>
          <w:tcPr>
            <w:tcW w:w="9752" w:type="dxa"/>
            <w:gridSpan w:val="2"/>
            <w:tcBorders>
              <w:top w:val="nil"/>
              <w:left w:val="nil"/>
              <w:bottom w:val="nil"/>
              <w:right w:val="nil"/>
            </w:tcBorders>
          </w:tcPr>
          <w:p w14:paraId="39E257DC" w14:textId="77777777" w:rsidR="00BD791D" w:rsidRPr="00CE4B73" w:rsidRDefault="00BD791D" w:rsidP="007F7AD5"/>
        </w:tc>
      </w:tr>
      <w:tr w:rsidR="00BD791D" w14:paraId="69F91CA9" w14:textId="77777777" w:rsidTr="007F7AD5">
        <w:trPr>
          <w:trHeight w:val="240"/>
          <w:jc w:val="center"/>
        </w:trPr>
        <w:tc>
          <w:tcPr>
            <w:tcW w:w="4876" w:type="dxa"/>
            <w:tcBorders>
              <w:top w:val="nil"/>
              <w:left w:val="nil"/>
              <w:bottom w:val="nil"/>
              <w:right w:val="nil"/>
            </w:tcBorders>
          </w:tcPr>
          <w:p w14:paraId="3ABE296E"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C483A80" w14:textId="77777777" w:rsidR="00BD791D" w:rsidRPr="00CE4B73" w:rsidRDefault="00BD791D" w:rsidP="007F7AD5">
            <w:pPr>
              <w:pStyle w:val="AmColumnHeading"/>
            </w:pPr>
            <w:r>
              <w:t>Predlog spremembe</w:t>
            </w:r>
          </w:p>
        </w:tc>
      </w:tr>
      <w:tr w:rsidR="00BD791D" w14:paraId="34916D96" w14:textId="77777777" w:rsidTr="007F7AD5">
        <w:trPr>
          <w:jc w:val="center"/>
        </w:trPr>
        <w:tc>
          <w:tcPr>
            <w:tcW w:w="4876" w:type="dxa"/>
            <w:tcBorders>
              <w:top w:val="nil"/>
              <w:left w:val="nil"/>
              <w:bottom w:val="nil"/>
              <w:right w:val="nil"/>
            </w:tcBorders>
          </w:tcPr>
          <w:p w14:paraId="14CD6945" w14:textId="77777777" w:rsidR="00BD791D" w:rsidRPr="00CE4B73" w:rsidRDefault="00BD791D" w:rsidP="007F7AD5">
            <w:pPr>
              <w:pStyle w:val="Normal6a"/>
            </w:pPr>
            <w:r>
              <w:t>3.</w:t>
            </w:r>
            <w:r>
              <w:tab/>
              <w:t xml:space="preserve">Državljanom tretjih držav v pridržanju se </w:t>
            </w:r>
            <w:r>
              <w:rPr>
                <w:b/>
                <w:i/>
              </w:rPr>
              <w:t xml:space="preserve">na zahtevo </w:t>
            </w:r>
            <w:r>
              <w:t>dovoli, da</w:t>
            </w:r>
            <w:r>
              <w:rPr>
                <w:b/>
                <w:i/>
              </w:rPr>
              <w:t xml:space="preserve"> pravočasno</w:t>
            </w:r>
            <w:r>
              <w:t xml:space="preserve"> vzpostavijo stik z zakonitimi zastopniki, družinskimi člani in pristojnimi konzularnimi organi.</w:t>
            </w:r>
          </w:p>
        </w:tc>
        <w:tc>
          <w:tcPr>
            <w:tcW w:w="4876" w:type="dxa"/>
            <w:tcBorders>
              <w:top w:val="nil"/>
              <w:left w:val="nil"/>
              <w:bottom w:val="nil"/>
              <w:right w:val="nil"/>
            </w:tcBorders>
          </w:tcPr>
          <w:p w14:paraId="274C48CB" w14:textId="77777777" w:rsidR="00BD791D" w:rsidRPr="00CE4B73" w:rsidRDefault="00BD791D" w:rsidP="007F7AD5">
            <w:pPr>
              <w:pStyle w:val="Normal6a"/>
            </w:pPr>
            <w:r>
              <w:t>3.</w:t>
            </w:r>
            <w:r>
              <w:tab/>
              <w:t>Državljanom tretjih držav v pridržanju se dovoli, da vzpostavijo stik z zakonitimi zastopniki</w:t>
            </w:r>
            <w:r>
              <w:rPr>
                <w:b/>
                <w:i/>
              </w:rPr>
              <w:t>, predstavniki mednarodnih in nevladnih organizacij</w:t>
            </w:r>
            <w:r>
              <w:t>, družinskimi člani in pristojnimi konzularnimi organi.</w:t>
            </w:r>
          </w:p>
        </w:tc>
      </w:tr>
    </w:tbl>
    <w:p w14:paraId="4A25E52A"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AD555A6" w14:textId="77777777" w:rsidR="00BD791D" w:rsidRPr="00CE4B73" w:rsidRDefault="00BD791D" w:rsidP="00BD791D">
      <w:r>
        <w:rPr>
          <w:rStyle w:val="HideTWBExt"/>
        </w:rPr>
        <w:t>&lt;/Amend&gt;</w:t>
      </w:r>
    </w:p>
    <w:p w14:paraId="4D7933EF"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2056</w:t>
      </w:r>
      <w:r>
        <w:rPr>
          <w:rStyle w:val="HideTWBExt"/>
        </w:rPr>
        <w:t>&lt;/NumAm&gt;</w:t>
      </w:r>
    </w:p>
    <w:p w14:paraId="3DCA44EC"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13C2D732" w14:textId="77777777" w:rsidR="00BD791D" w:rsidRPr="00CE4B73" w:rsidRDefault="00BD791D" w:rsidP="00BD791D">
      <w:pPr>
        <w:pStyle w:val="NormalBold"/>
      </w:pPr>
      <w:r>
        <w:rPr>
          <w:rStyle w:val="HideTWBExt"/>
          <w:b w:val="0"/>
        </w:rPr>
        <w:t>&lt;/RepeatBlock-By&gt;</w:t>
      </w:r>
    </w:p>
    <w:p w14:paraId="34C65B40" w14:textId="77777777" w:rsidR="00BD791D" w:rsidRPr="00CE4B73" w:rsidRDefault="00BD791D" w:rsidP="00BD791D">
      <w:pPr>
        <w:pStyle w:val="NormalBold"/>
      </w:pPr>
      <w:r>
        <w:rPr>
          <w:rStyle w:val="HideTWBExt"/>
        </w:rPr>
        <w:t>&lt;DocAmend&gt;</w:t>
      </w:r>
      <w:r>
        <w:t>Predlog uredbe</w:t>
      </w:r>
      <w:r>
        <w:rPr>
          <w:rStyle w:val="HideTWBExt"/>
        </w:rPr>
        <w:t>&lt;/DocAmend&gt;</w:t>
      </w:r>
    </w:p>
    <w:p w14:paraId="38A78808" w14:textId="77777777" w:rsidR="00BD791D" w:rsidRPr="00CE4B73" w:rsidRDefault="00BD791D" w:rsidP="00BD791D">
      <w:pPr>
        <w:pStyle w:val="NormalBold"/>
      </w:pPr>
      <w:r>
        <w:rPr>
          <w:rStyle w:val="HideTWBExt"/>
        </w:rPr>
        <w:t>&lt;Article&gt;</w:t>
      </w:r>
      <w:r>
        <w:t>Člen 34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839F258" w14:textId="77777777" w:rsidTr="007F7AD5">
        <w:trPr>
          <w:trHeight w:hRule="exact" w:val="240"/>
          <w:jc w:val="center"/>
        </w:trPr>
        <w:tc>
          <w:tcPr>
            <w:tcW w:w="9752" w:type="dxa"/>
            <w:gridSpan w:val="2"/>
            <w:tcBorders>
              <w:top w:val="nil"/>
              <w:left w:val="nil"/>
              <w:bottom w:val="nil"/>
              <w:right w:val="nil"/>
            </w:tcBorders>
          </w:tcPr>
          <w:p w14:paraId="0E1A7652" w14:textId="77777777" w:rsidR="00BD791D" w:rsidRPr="00CE4B73" w:rsidRDefault="00BD791D" w:rsidP="007F7AD5"/>
        </w:tc>
      </w:tr>
      <w:tr w:rsidR="00BD791D" w14:paraId="33782262" w14:textId="77777777" w:rsidTr="007F7AD5">
        <w:trPr>
          <w:trHeight w:val="240"/>
          <w:jc w:val="center"/>
        </w:trPr>
        <w:tc>
          <w:tcPr>
            <w:tcW w:w="4876" w:type="dxa"/>
            <w:tcBorders>
              <w:top w:val="nil"/>
              <w:left w:val="nil"/>
              <w:bottom w:val="nil"/>
              <w:right w:val="nil"/>
            </w:tcBorders>
          </w:tcPr>
          <w:p w14:paraId="5212E98B"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3A964F97" w14:textId="77777777" w:rsidR="00BD791D" w:rsidRPr="00CE4B73" w:rsidRDefault="00BD791D" w:rsidP="007F7AD5">
            <w:pPr>
              <w:pStyle w:val="AmColumnHeading"/>
            </w:pPr>
            <w:r>
              <w:t>Predlog spremembe</w:t>
            </w:r>
          </w:p>
        </w:tc>
      </w:tr>
      <w:tr w:rsidR="00BD791D" w14:paraId="4AEBE175" w14:textId="77777777" w:rsidTr="007F7AD5">
        <w:trPr>
          <w:jc w:val="center"/>
        </w:trPr>
        <w:tc>
          <w:tcPr>
            <w:tcW w:w="4876" w:type="dxa"/>
            <w:tcBorders>
              <w:top w:val="nil"/>
              <w:left w:val="nil"/>
              <w:bottom w:val="nil"/>
              <w:right w:val="nil"/>
            </w:tcBorders>
          </w:tcPr>
          <w:p w14:paraId="22CBCADE" w14:textId="77777777" w:rsidR="00BD791D" w:rsidRPr="00CE4B73" w:rsidRDefault="00BD791D" w:rsidP="007F7AD5">
            <w:pPr>
              <w:pStyle w:val="Normal6a"/>
            </w:pPr>
            <w:r>
              <w:t>3.</w:t>
            </w:r>
            <w:r>
              <w:tab/>
              <w:t xml:space="preserve">Državljanom tretjih držav v pridržanju se </w:t>
            </w:r>
            <w:r>
              <w:rPr>
                <w:b/>
                <w:i/>
              </w:rPr>
              <w:t xml:space="preserve">na zahtevo </w:t>
            </w:r>
            <w:r>
              <w:t xml:space="preserve">dovoli, da </w:t>
            </w:r>
            <w:r>
              <w:rPr>
                <w:b/>
                <w:i/>
              </w:rPr>
              <w:t>pravočasno</w:t>
            </w:r>
            <w:r>
              <w:t xml:space="preserve"> vzpostavijo stik z zakonitimi zastopniki, družinskimi člani in pristojnimi konzularnimi organi.</w:t>
            </w:r>
          </w:p>
        </w:tc>
        <w:tc>
          <w:tcPr>
            <w:tcW w:w="4876" w:type="dxa"/>
            <w:tcBorders>
              <w:top w:val="nil"/>
              <w:left w:val="nil"/>
              <w:bottom w:val="nil"/>
              <w:right w:val="nil"/>
            </w:tcBorders>
          </w:tcPr>
          <w:p w14:paraId="7F326223" w14:textId="77777777" w:rsidR="00BD791D" w:rsidRPr="00CE4B73" w:rsidRDefault="00BD791D" w:rsidP="007F7AD5">
            <w:pPr>
              <w:pStyle w:val="Normal6a"/>
            </w:pPr>
            <w:r>
              <w:t>3.</w:t>
            </w:r>
            <w:r>
              <w:tab/>
              <w:t xml:space="preserve">Državljanom tretjih držav v pridržanju se dovoli, da </w:t>
            </w:r>
            <w:r>
              <w:rPr>
                <w:b/>
                <w:i/>
              </w:rPr>
              <w:t>čim prej</w:t>
            </w:r>
            <w:r>
              <w:t xml:space="preserve"> vzpostavijo stik z zakonitimi zastopniki, družinskimi člani in pristojnimi konzularnimi organi.</w:t>
            </w:r>
          </w:p>
        </w:tc>
      </w:tr>
    </w:tbl>
    <w:p w14:paraId="56353260"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1DA63CB" w14:textId="77777777" w:rsidR="00BD791D" w:rsidRPr="00CE4B73" w:rsidRDefault="00BD791D" w:rsidP="00BD791D">
      <w:pPr>
        <w:pStyle w:val="AmJustTitle"/>
      </w:pPr>
      <w:r>
        <w:rPr>
          <w:rStyle w:val="HideTWBExt"/>
        </w:rPr>
        <w:t>&lt;TitreJust&gt;</w:t>
      </w:r>
      <w:r>
        <w:t>Obrazložitev</w:t>
      </w:r>
      <w:r>
        <w:rPr>
          <w:rStyle w:val="HideTWBExt"/>
        </w:rPr>
        <w:t>&lt;/TitreJust&gt;</w:t>
      </w:r>
    </w:p>
    <w:p w14:paraId="42333132" w14:textId="77777777" w:rsidR="00BD791D" w:rsidRPr="00CE4B73" w:rsidRDefault="00BD791D" w:rsidP="00BD791D">
      <w:pPr>
        <w:pStyle w:val="AmJustText"/>
      </w:pPr>
      <w:r>
        <w:t>Stik z zakonitimi zastopniki in družinskimi člani ne more biti vprašanje „pravočasnosti“. Povratnik ima pravico do pravnega svetovanja ter izpodbijanja odločitve o pridržanju.</w:t>
      </w:r>
    </w:p>
    <w:p w14:paraId="40F32BD2" w14:textId="77777777" w:rsidR="00BD791D" w:rsidRPr="00CE4B73" w:rsidRDefault="00BD791D" w:rsidP="00BD791D">
      <w:r>
        <w:rPr>
          <w:rStyle w:val="HideTWBExt"/>
        </w:rPr>
        <w:t>&lt;/Amend&gt;</w:t>
      </w:r>
    </w:p>
    <w:p w14:paraId="1A6DF009"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2057</w:t>
      </w:r>
      <w:r>
        <w:rPr>
          <w:rStyle w:val="HideTWBExt"/>
        </w:rPr>
        <w:t>&lt;/NumAm&gt;</w:t>
      </w:r>
    </w:p>
    <w:p w14:paraId="069E5C38"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044486BF" w14:textId="77777777" w:rsidR="00BD791D" w:rsidRPr="00CE4B73" w:rsidRDefault="00BD791D" w:rsidP="00BD791D">
      <w:pPr>
        <w:pStyle w:val="NormalBold"/>
      </w:pPr>
      <w:r>
        <w:rPr>
          <w:rStyle w:val="HideTWBExt"/>
          <w:b w:val="0"/>
        </w:rPr>
        <w:t>&lt;/RepeatBlock-By&gt;</w:t>
      </w:r>
    </w:p>
    <w:p w14:paraId="53F1FBEB" w14:textId="77777777" w:rsidR="00BD791D" w:rsidRPr="00CE4B73" w:rsidRDefault="00BD791D" w:rsidP="00BD791D">
      <w:pPr>
        <w:pStyle w:val="NormalBold"/>
      </w:pPr>
      <w:r>
        <w:rPr>
          <w:rStyle w:val="HideTWBExt"/>
        </w:rPr>
        <w:t>&lt;DocAmend&gt;</w:t>
      </w:r>
      <w:r>
        <w:t>Predlog uredbe</w:t>
      </w:r>
      <w:r>
        <w:rPr>
          <w:rStyle w:val="HideTWBExt"/>
        </w:rPr>
        <w:t>&lt;/DocAmend&gt;</w:t>
      </w:r>
    </w:p>
    <w:p w14:paraId="055A387F" w14:textId="77777777" w:rsidR="00BD791D" w:rsidRPr="00CE4B73" w:rsidRDefault="00BD791D" w:rsidP="00BD791D">
      <w:pPr>
        <w:pStyle w:val="NormalBold"/>
      </w:pPr>
      <w:r>
        <w:rPr>
          <w:rStyle w:val="HideTWBExt"/>
        </w:rPr>
        <w:t>&lt;Article&gt;</w:t>
      </w:r>
      <w:r>
        <w:t>Člen 34 – odstavek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30E3A89" w14:textId="77777777" w:rsidTr="007F7AD5">
        <w:trPr>
          <w:trHeight w:hRule="exact" w:val="240"/>
          <w:jc w:val="center"/>
        </w:trPr>
        <w:tc>
          <w:tcPr>
            <w:tcW w:w="9752" w:type="dxa"/>
            <w:gridSpan w:val="2"/>
            <w:tcBorders>
              <w:top w:val="nil"/>
              <w:left w:val="nil"/>
              <w:bottom w:val="nil"/>
              <w:right w:val="nil"/>
            </w:tcBorders>
          </w:tcPr>
          <w:p w14:paraId="7136169B" w14:textId="77777777" w:rsidR="00BD791D" w:rsidRPr="00CE4B73" w:rsidRDefault="00BD791D" w:rsidP="007F7AD5"/>
        </w:tc>
      </w:tr>
      <w:tr w:rsidR="00BD791D" w14:paraId="2F2CF76B" w14:textId="77777777" w:rsidTr="007F7AD5">
        <w:trPr>
          <w:trHeight w:val="240"/>
          <w:jc w:val="center"/>
        </w:trPr>
        <w:tc>
          <w:tcPr>
            <w:tcW w:w="4876" w:type="dxa"/>
            <w:tcBorders>
              <w:top w:val="nil"/>
              <w:left w:val="nil"/>
              <w:bottom w:val="nil"/>
              <w:right w:val="nil"/>
            </w:tcBorders>
          </w:tcPr>
          <w:p w14:paraId="13E867EC"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5E78D84" w14:textId="77777777" w:rsidR="00BD791D" w:rsidRPr="00CE4B73" w:rsidRDefault="00BD791D" w:rsidP="007F7AD5">
            <w:pPr>
              <w:pStyle w:val="AmColumnHeading"/>
            </w:pPr>
            <w:r>
              <w:t>Predlog spremembe</w:t>
            </w:r>
          </w:p>
        </w:tc>
      </w:tr>
      <w:tr w:rsidR="00BD791D" w14:paraId="122CC71A" w14:textId="77777777" w:rsidTr="007F7AD5">
        <w:trPr>
          <w:jc w:val="center"/>
        </w:trPr>
        <w:tc>
          <w:tcPr>
            <w:tcW w:w="4876" w:type="dxa"/>
            <w:tcBorders>
              <w:top w:val="nil"/>
              <w:left w:val="nil"/>
              <w:bottom w:val="nil"/>
              <w:right w:val="nil"/>
            </w:tcBorders>
          </w:tcPr>
          <w:p w14:paraId="6B1C7E03" w14:textId="77777777" w:rsidR="00BD791D" w:rsidRPr="00CE4B73" w:rsidRDefault="00BD791D" w:rsidP="007F7AD5">
            <w:pPr>
              <w:pStyle w:val="Normal6a"/>
            </w:pPr>
          </w:p>
        </w:tc>
        <w:tc>
          <w:tcPr>
            <w:tcW w:w="4876" w:type="dxa"/>
            <w:tcBorders>
              <w:top w:val="nil"/>
              <w:left w:val="nil"/>
              <w:bottom w:val="nil"/>
              <w:right w:val="nil"/>
            </w:tcBorders>
          </w:tcPr>
          <w:p w14:paraId="3F1B377F" w14:textId="77777777" w:rsidR="00BD791D" w:rsidRPr="00CE4B73" w:rsidRDefault="00BD791D" w:rsidP="007F7AD5">
            <w:pPr>
              <w:pStyle w:val="Normal6a"/>
            </w:pPr>
            <w:r>
              <w:rPr>
                <w:b/>
                <w:i/>
              </w:rPr>
              <w:t>3a.</w:t>
            </w:r>
            <w:r>
              <w:tab/>
            </w:r>
            <w:r>
              <w:rPr>
                <w:b/>
                <w:i/>
              </w:rPr>
              <w:t>Pristojni organ, ki upravlja center, pridržanim državljanom tretjih držav posreduje informacije o njihovi pravici, da stopijo v stik z zakonitimi zastopniki. Te informacije morajo biti prikazane v različnih delih centra v jezikih, ki jih razumejo pridržani državljani tretjih držav.</w:t>
            </w:r>
          </w:p>
        </w:tc>
      </w:tr>
    </w:tbl>
    <w:p w14:paraId="5ADEDA41"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267D717" w14:textId="77777777" w:rsidR="00BD791D" w:rsidRPr="00CE4B73" w:rsidRDefault="00BD791D" w:rsidP="00BD791D">
      <w:r>
        <w:rPr>
          <w:rStyle w:val="HideTWBExt"/>
        </w:rPr>
        <w:t>&lt;/Amend&gt;</w:t>
      </w:r>
    </w:p>
    <w:p w14:paraId="74CE57EB"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2058</w:t>
      </w:r>
      <w:r>
        <w:rPr>
          <w:rStyle w:val="HideTWBExt"/>
        </w:rPr>
        <w:t>&lt;/NumAm&gt;</w:t>
      </w:r>
    </w:p>
    <w:p w14:paraId="2B0FDA38"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1A3355F6" w14:textId="77777777" w:rsidR="00BD791D" w:rsidRPr="00CE4B73" w:rsidRDefault="00BD791D" w:rsidP="00BD791D">
      <w:pPr>
        <w:pStyle w:val="NormalBold"/>
      </w:pPr>
      <w:r>
        <w:rPr>
          <w:rStyle w:val="HideTWBExt"/>
          <w:b w:val="0"/>
        </w:rPr>
        <w:t>&lt;/RepeatBlock-By&gt;</w:t>
      </w:r>
    </w:p>
    <w:p w14:paraId="3E757A03" w14:textId="77777777" w:rsidR="00BD791D" w:rsidRPr="00CE4B73" w:rsidRDefault="00BD791D" w:rsidP="00BD791D">
      <w:pPr>
        <w:pStyle w:val="NormalBold"/>
      </w:pPr>
      <w:r>
        <w:rPr>
          <w:rStyle w:val="HideTWBExt"/>
        </w:rPr>
        <w:t>&lt;DocAmend&gt;</w:t>
      </w:r>
      <w:r>
        <w:t>Predlog uredbe</w:t>
      </w:r>
      <w:r>
        <w:rPr>
          <w:rStyle w:val="HideTWBExt"/>
        </w:rPr>
        <w:t>&lt;/DocAmend&gt;</w:t>
      </w:r>
    </w:p>
    <w:p w14:paraId="3BD68F0B" w14:textId="77777777" w:rsidR="00BD791D" w:rsidRPr="00CE4B73" w:rsidRDefault="00BD791D" w:rsidP="00BD791D">
      <w:pPr>
        <w:pStyle w:val="NormalBold"/>
      </w:pPr>
      <w:r>
        <w:rPr>
          <w:rStyle w:val="HideTWBExt"/>
        </w:rPr>
        <w:t>&lt;Article&gt;</w:t>
      </w:r>
      <w:r>
        <w:t>Člen 34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BEF5AEC" w14:textId="77777777" w:rsidTr="007F7AD5">
        <w:trPr>
          <w:trHeight w:hRule="exact" w:val="240"/>
          <w:jc w:val="center"/>
        </w:trPr>
        <w:tc>
          <w:tcPr>
            <w:tcW w:w="9752" w:type="dxa"/>
            <w:gridSpan w:val="2"/>
            <w:tcBorders>
              <w:top w:val="nil"/>
              <w:left w:val="nil"/>
              <w:bottom w:val="nil"/>
              <w:right w:val="nil"/>
            </w:tcBorders>
          </w:tcPr>
          <w:p w14:paraId="313A7D8D" w14:textId="77777777" w:rsidR="00BD791D" w:rsidRPr="00CE4B73" w:rsidRDefault="00BD791D" w:rsidP="007F7AD5"/>
        </w:tc>
      </w:tr>
      <w:tr w:rsidR="00BD791D" w14:paraId="5ED8772C" w14:textId="77777777" w:rsidTr="007F7AD5">
        <w:trPr>
          <w:trHeight w:val="240"/>
          <w:jc w:val="center"/>
        </w:trPr>
        <w:tc>
          <w:tcPr>
            <w:tcW w:w="4876" w:type="dxa"/>
            <w:tcBorders>
              <w:top w:val="nil"/>
              <w:left w:val="nil"/>
              <w:bottom w:val="nil"/>
              <w:right w:val="nil"/>
            </w:tcBorders>
          </w:tcPr>
          <w:p w14:paraId="187FDB44"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7C0B76C6" w14:textId="77777777" w:rsidR="00BD791D" w:rsidRPr="00CE4B73" w:rsidRDefault="00BD791D" w:rsidP="007F7AD5">
            <w:pPr>
              <w:pStyle w:val="AmColumnHeading"/>
            </w:pPr>
            <w:r>
              <w:t>Predlog spremembe</w:t>
            </w:r>
          </w:p>
        </w:tc>
      </w:tr>
      <w:tr w:rsidR="00BD791D" w14:paraId="687A0EBE" w14:textId="77777777" w:rsidTr="007F7AD5">
        <w:trPr>
          <w:jc w:val="center"/>
        </w:trPr>
        <w:tc>
          <w:tcPr>
            <w:tcW w:w="4876" w:type="dxa"/>
            <w:tcBorders>
              <w:top w:val="nil"/>
              <w:left w:val="nil"/>
              <w:bottom w:val="nil"/>
              <w:right w:val="nil"/>
            </w:tcBorders>
          </w:tcPr>
          <w:p w14:paraId="3160CCE5" w14:textId="77777777" w:rsidR="00BD791D" w:rsidRPr="00CE4B73" w:rsidRDefault="00BD791D" w:rsidP="007F7AD5">
            <w:pPr>
              <w:pStyle w:val="Normal6a"/>
            </w:pPr>
            <w:r>
              <w:t>4.</w:t>
            </w:r>
            <w:r>
              <w:tab/>
              <w:t xml:space="preserve">Posebna pozornost se nameni posebnim potrebam pridržanih ranljivih oseb, takim osebam pa se zagotovi posebna nastanitev. Pridržanim državljanom tretjih držav se zagotovita </w:t>
            </w:r>
            <w:r>
              <w:rPr>
                <w:b/>
                <w:i/>
              </w:rPr>
              <w:t xml:space="preserve">nujna </w:t>
            </w:r>
            <w:r>
              <w:t>zdravstvena oskrba in osnovno zdravljenje.</w:t>
            </w:r>
          </w:p>
        </w:tc>
        <w:tc>
          <w:tcPr>
            <w:tcW w:w="4876" w:type="dxa"/>
            <w:tcBorders>
              <w:top w:val="nil"/>
              <w:left w:val="nil"/>
              <w:bottom w:val="nil"/>
              <w:right w:val="nil"/>
            </w:tcBorders>
          </w:tcPr>
          <w:p w14:paraId="69A134F8" w14:textId="77777777" w:rsidR="00BD791D" w:rsidRPr="00CE4B73" w:rsidRDefault="00BD791D" w:rsidP="007F7AD5">
            <w:pPr>
              <w:pStyle w:val="Normal6a"/>
            </w:pPr>
            <w:r>
              <w:t>4.</w:t>
            </w:r>
            <w:r>
              <w:tab/>
              <w:t xml:space="preserve">Posebna pozornost se nameni posebnim potrebam pridržanih ranljivih oseb, </w:t>
            </w:r>
            <w:r>
              <w:rPr>
                <w:b/>
                <w:i/>
              </w:rPr>
              <w:t xml:space="preserve">povezanim s spolom ali starostjo, zdravstvenim in psihološkim potrebam ter potrebam glede zaščite, </w:t>
            </w:r>
            <w:r>
              <w:t>takim osebam pa se zagotovi posebna nastanitev. </w:t>
            </w:r>
            <w:r>
              <w:rPr>
                <w:b/>
                <w:i/>
              </w:rPr>
              <w:t>Pred odreditvijo pridržanja usposobljeno osebje oceni posebne potrebe državljana tretje države, da ugotovi take ranljivosti.</w:t>
            </w:r>
            <w:r>
              <w:t> Pridržanim državljanom tretjih držav se zagotovita zdravstvena oskrba in osnovno zdravljenje</w:t>
            </w:r>
            <w:r>
              <w:rPr>
                <w:b/>
                <w:i/>
              </w:rPr>
              <w:t>, vključno z duševnim zdravjem, storitvami na področju spolnega in reproduktivnega zdravja, socialnimi storitvami in zdravljenjem kroničnih bolezni</w:t>
            </w:r>
            <w:r>
              <w:t>.</w:t>
            </w:r>
          </w:p>
        </w:tc>
      </w:tr>
    </w:tbl>
    <w:p w14:paraId="2D948A82"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6925DE4" w14:textId="77777777" w:rsidR="00BD791D" w:rsidRPr="00CE4B73" w:rsidRDefault="00BD791D" w:rsidP="00BD791D">
      <w:r>
        <w:rPr>
          <w:rStyle w:val="HideTWBExt"/>
        </w:rPr>
        <w:t>&lt;/Amend&gt;</w:t>
      </w:r>
    </w:p>
    <w:p w14:paraId="519AD145"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2059</w:t>
      </w:r>
      <w:r>
        <w:rPr>
          <w:rStyle w:val="HideTWBExt"/>
        </w:rPr>
        <w:t>&lt;/NumAm&gt;</w:t>
      </w:r>
    </w:p>
    <w:p w14:paraId="3B5B2061"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31F5FAB0" w14:textId="77777777" w:rsidR="00BD791D" w:rsidRPr="00CE4B73" w:rsidRDefault="00BD791D" w:rsidP="00BD791D">
      <w:pPr>
        <w:pStyle w:val="NormalBold"/>
      </w:pPr>
      <w:r>
        <w:rPr>
          <w:rStyle w:val="HideTWBExt"/>
          <w:b w:val="0"/>
        </w:rPr>
        <w:t>&lt;/RepeatBlock-By&gt;</w:t>
      </w:r>
    </w:p>
    <w:p w14:paraId="449EF66C" w14:textId="77777777" w:rsidR="00BD791D" w:rsidRPr="00CE4B73" w:rsidRDefault="00BD791D" w:rsidP="00BD791D">
      <w:pPr>
        <w:pStyle w:val="NormalBold"/>
      </w:pPr>
      <w:r>
        <w:rPr>
          <w:rStyle w:val="HideTWBExt"/>
        </w:rPr>
        <w:t>&lt;DocAmend&gt;</w:t>
      </w:r>
      <w:r>
        <w:t>Predlog uredbe</w:t>
      </w:r>
      <w:r>
        <w:rPr>
          <w:rStyle w:val="HideTWBExt"/>
        </w:rPr>
        <w:t>&lt;/DocAmend&gt;</w:t>
      </w:r>
    </w:p>
    <w:p w14:paraId="216067D3" w14:textId="77777777" w:rsidR="00BD791D" w:rsidRPr="00CE4B73" w:rsidRDefault="00BD791D" w:rsidP="00BD791D">
      <w:pPr>
        <w:pStyle w:val="NormalBold"/>
      </w:pPr>
      <w:r>
        <w:rPr>
          <w:rStyle w:val="HideTWBExt"/>
        </w:rPr>
        <w:t>&lt;Article&gt;</w:t>
      </w:r>
      <w:r>
        <w:t>Člen 34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B8BA4B3" w14:textId="77777777" w:rsidTr="007F7AD5">
        <w:trPr>
          <w:trHeight w:hRule="exact" w:val="240"/>
          <w:jc w:val="center"/>
        </w:trPr>
        <w:tc>
          <w:tcPr>
            <w:tcW w:w="9752" w:type="dxa"/>
            <w:gridSpan w:val="2"/>
            <w:tcBorders>
              <w:top w:val="nil"/>
              <w:left w:val="nil"/>
              <w:bottom w:val="nil"/>
              <w:right w:val="nil"/>
            </w:tcBorders>
          </w:tcPr>
          <w:p w14:paraId="0A7BD449" w14:textId="77777777" w:rsidR="00BD791D" w:rsidRPr="00CE4B73" w:rsidRDefault="00BD791D" w:rsidP="007F7AD5"/>
        </w:tc>
      </w:tr>
      <w:tr w:rsidR="00BD791D" w14:paraId="4535F2A9" w14:textId="77777777" w:rsidTr="007F7AD5">
        <w:trPr>
          <w:trHeight w:val="240"/>
          <w:jc w:val="center"/>
        </w:trPr>
        <w:tc>
          <w:tcPr>
            <w:tcW w:w="4876" w:type="dxa"/>
            <w:tcBorders>
              <w:top w:val="nil"/>
              <w:left w:val="nil"/>
              <w:bottom w:val="nil"/>
              <w:right w:val="nil"/>
            </w:tcBorders>
          </w:tcPr>
          <w:p w14:paraId="473A3900"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FA983E7" w14:textId="77777777" w:rsidR="00BD791D" w:rsidRPr="00CE4B73" w:rsidRDefault="00BD791D" w:rsidP="007F7AD5">
            <w:pPr>
              <w:pStyle w:val="AmColumnHeading"/>
            </w:pPr>
            <w:r>
              <w:t>Predlog spremembe</w:t>
            </w:r>
          </w:p>
        </w:tc>
      </w:tr>
      <w:tr w:rsidR="00BD791D" w14:paraId="58DF995A" w14:textId="77777777" w:rsidTr="007F7AD5">
        <w:trPr>
          <w:jc w:val="center"/>
        </w:trPr>
        <w:tc>
          <w:tcPr>
            <w:tcW w:w="4876" w:type="dxa"/>
            <w:tcBorders>
              <w:top w:val="nil"/>
              <w:left w:val="nil"/>
              <w:bottom w:val="nil"/>
              <w:right w:val="nil"/>
            </w:tcBorders>
          </w:tcPr>
          <w:p w14:paraId="41AB0AA5" w14:textId="77777777" w:rsidR="00BD791D" w:rsidRPr="00CE4B73" w:rsidRDefault="00BD791D" w:rsidP="007F7AD5">
            <w:pPr>
              <w:pStyle w:val="Normal6a"/>
            </w:pPr>
            <w:r>
              <w:t>4.</w:t>
            </w:r>
            <w:r>
              <w:tab/>
              <w:t xml:space="preserve">Posebna pozornost se nameni </w:t>
            </w:r>
            <w:r>
              <w:rPr>
                <w:b/>
                <w:i/>
              </w:rPr>
              <w:t>posebnim</w:t>
            </w:r>
            <w:r>
              <w:t xml:space="preserve"> potrebam </w:t>
            </w:r>
            <w:r>
              <w:rPr>
                <w:b/>
                <w:i/>
              </w:rPr>
              <w:t>pridržanih ranljivih oseb</w:t>
            </w:r>
            <w:r>
              <w:t>, takim osebam pa se zagotovi posebna nastanitev. Pridržanim državljanom tretjih držav se zagotovita nujna zdravstvena oskrba in osnovno zdravljenje.</w:t>
            </w:r>
          </w:p>
        </w:tc>
        <w:tc>
          <w:tcPr>
            <w:tcW w:w="4876" w:type="dxa"/>
            <w:tcBorders>
              <w:top w:val="nil"/>
              <w:left w:val="nil"/>
              <w:bottom w:val="nil"/>
              <w:right w:val="nil"/>
            </w:tcBorders>
          </w:tcPr>
          <w:p w14:paraId="59C44032" w14:textId="77777777" w:rsidR="00BD791D" w:rsidRPr="00CE4B73" w:rsidRDefault="00BD791D" w:rsidP="007F7AD5">
            <w:pPr>
              <w:pStyle w:val="Normal6a"/>
            </w:pPr>
            <w:r>
              <w:t>4.</w:t>
            </w:r>
            <w:r>
              <w:tab/>
              <w:t xml:space="preserve">Posebna pozornost se nameni </w:t>
            </w:r>
            <w:r>
              <w:rPr>
                <w:b/>
                <w:i/>
              </w:rPr>
              <w:t>potrebam pridržanih oseb, povezanim s spolom ali starostjo, zdravstvenim in psihološkim</w:t>
            </w:r>
            <w:r>
              <w:t xml:space="preserve"> potrebam </w:t>
            </w:r>
            <w:r>
              <w:rPr>
                <w:b/>
                <w:i/>
              </w:rPr>
              <w:t>ter potrebam glede zaščite</w:t>
            </w:r>
            <w:r>
              <w:t>, takim osebam pa se zagotovi posebna nastanitev. Pridržanim državljanom tretjih držav se zagotovita nujna zdravstvena oskrba in osnovno zdravljenje</w:t>
            </w:r>
            <w:r>
              <w:rPr>
                <w:b/>
                <w:i/>
              </w:rPr>
              <w:t>, vključno z dostopom do storitev na področju spolnega in reproduktivnega zdravja, oskrbe na področju duševnega zdravja ter higienskimi izdelki, primernimi za starost in spol</w:t>
            </w:r>
            <w:r>
              <w:t>.</w:t>
            </w:r>
          </w:p>
        </w:tc>
      </w:tr>
    </w:tbl>
    <w:p w14:paraId="150AEDB6"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F4E14B0" w14:textId="77777777" w:rsidR="00BD791D" w:rsidRPr="00CE4B73" w:rsidRDefault="00BD791D" w:rsidP="00BD791D">
      <w:r>
        <w:rPr>
          <w:rStyle w:val="HideTWBExt"/>
        </w:rPr>
        <w:t>&lt;/Amend&gt;</w:t>
      </w:r>
    </w:p>
    <w:p w14:paraId="53365438"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2060</w:t>
      </w:r>
      <w:r>
        <w:rPr>
          <w:rStyle w:val="HideTWBExt"/>
        </w:rPr>
        <w:t>&lt;/NumAm&gt;</w:t>
      </w:r>
    </w:p>
    <w:p w14:paraId="6649BCDC"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35DF3FEE" w14:textId="77777777" w:rsidR="00BD791D" w:rsidRPr="00CE4B73" w:rsidRDefault="00BD791D" w:rsidP="00BD791D">
      <w:pPr>
        <w:pStyle w:val="NormalBold"/>
      </w:pPr>
      <w:r>
        <w:rPr>
          <w:rStyle w:val="HideTWBExt"/>
          <w:b w:val="0"/>
        </w:rPr>
        <w:t>&lt;/RepeatBlock-By&gt;</w:t>
      </w:r>
    </w:p>
    <w:p w14:paraId="50A4588A" w14:textId="77777777" w:rsidR="00BD791D" w:rsidRPr="00CE4B73" w:rsidRDefault="00BD791D" w:rsidP="00BD791D">
      <w:pPr>
        <w:pStyle w:val="NormalBold"/>
      </w:pPr>
      <w:r>
        <w:rPr>
          <w:rStyle w:val="HideTWBExt"/>
        </w:rPr>
        <w:t>&lt;DocAmend&gt;</w:t>
      </w:r>
      <w:r>
        <w:t>Predlog uredbe</w:t>
      </w:r>
      <w:r>
        <w:rPr>
          <w:rStyle w:val="HideTWBExt"/>
        </w:rPr>
        <w:t>&lt;/DocAmend&gt;</w:t>
      </w:r>
    </w:p>
    <w:p w14:paraId="4BE5801F" w14:textId="77777777" w:rsidR="00BD791D" w:rsidRPr="00CE4B73" w:rsidRDefault="00BD791D" w:rsidP="00BD791D">
      <w:pPr>
        <w:pStyle w:val="NormalBold"/>
      </w:pPr>
      <w:r>
        <w:rPr>
          <w:rStyle w:val="HideTWBExt"/>
        </w:rPr>
        <w:t>&lt;Article&gt;</w:t>
      </w:r>
      <w:r>
        <w:t>Člen 34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0D4B02A" w14:textId="77777777" w:rsidTr="007F7AD5">
        <w:trPr>
          <w:trHeight w:hRule="exact" w:val="240"/>
          <w:jc w:val="center"/>
        </w:trPr>
        <w:tc>
          <w:tcPr>
            <w:tcW w:w="9752" w:type="dxa"/>
            <w:gridSpan w:val="2"/>
            <w:tcBorders>
              <w:top w:val="nil"/>
              <w:left w:val="nil"/>
              <w:bottom w:val="nil"/>
              <w:right w:val="nil"/>
            </w:tcBorders>
          </w:tcPr>
          <w:p w14:paraId="3E7104DF" w14:textId="77777777" w:rsidR="00BD791D" w:rsidRPr="00CE4B73" w:rsidRDefault="00BD791D" w:rsidP="007F7AD5"/>
        </w:tc>
      </w:tr>
      <w:tr w:rsidR="00BD791D" w14:paraId="6FD8D056" w14:textId="77777777" w:rsidTr="007F7AD5">
        <w:trPr>
          <w:trHeight w:val="240"/>
          <w:jc w:val="center"/>
        </w:trPr>
        <w:tc>
          <w:tcPr>
            <w:tcW w:w="4876" w:type="dxa"/>
            <w:tcBorders>
              <w:top w:val="nil"/>
              <w:left w:val="nil"/>
              <w:bottom w:val="nil"/>
              <w:right w:val="nil"/>
            </w:tcBorders>
          </w:tcPr>
          <w:p w14:paraId="4A76E3DE"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E10A6B8" w14:textId="77777777" w:rsidR="00BD791D" w:rsidRPr="00CE4B73" w:rsidRDefault="00BD791D" w:rsidP="007F7AD5">
            <w:pPr>
              <w:pStyle w:val="AmColumnHeading"/>
            </w:pPr>
            <w:r>
              <w:t>Predlog spremembe</w:t>
            </w:r>
          </w:p>
        </w:tc>
      </w:tr>
      <w:tr w:rsidR="00BD791D" w14:paraId="22A80391" w14:textId="77777777" w:rsidTr="007F7AD5">
        <w:trPr>
          <w:jc w:val="center"/>
        </w:trPr>
        <w:tc>
          <w:tcPr>
            <w:tcW w:w="4876" w:type="dxa"/>
            <w:tcBorders>
              <w:top w:val="nil"/>
              <w:left w:val="nil"/>
              <w:bottom w:val="nil"/>
              <w:right w:val="nil"/>
            </w:tcBorders>
          </w:tcPr>
          <w:p w14:paraId="6BBD57DE" w14:textId="77777777" w:rsidR="00BD791D" w:rsidRPr="00CE4B73" w:rsidRDefault="00BD791D" w:rsidP="007F7AD5">
            <w:pPr>
              <w:pStyle w:val="Normal6a"/>
            </w:pPr>
            <w:r>
              <w:t>4.</w:t>
            </w:r>
            <w:r>
              <w:tab/>
            </w:r>
            <w:r>
              <w:rPr>
                <w:b/>
                <w:i/>
              </w:rPr>
              <w:t>Posebna pozornost se nameni posebnim potrebam pridržanih ranljivih oseb, takim osebam pa se zagotovi posebna nastanitev.</w:t>
            </w:r>
            <w:r>
              <w:t xml:space="preserve"> Pridržanim državljanom tretjih držav se zagotovita nujna zdravstvena oskrba in osnovno zdravljenje.</w:t>
            </w:r>
          </w:p>
        </w:tc>
        <w:tc>
          <w:tcPr>
            <w:tcW w:w="4876" w:type="dxa"/>
            <w:tcBorders>
              <w:top w:val="nil"/>
              <w:left w:val="nil"/>
              <w:bottom w:val="nil"/>
              <w:right w:val="nil"/>
            </w:tcBorders>
          </w:tcPr>
          <w:p w14:paraId="59E0DDC0" w14:textId="77777777" w:rsidR="00BD791D" w:rsidRPr="00CE4B73" w:rsidRDefault="00BD791D" w:rsidP="007F7AD5">
            <w:pPr>
              <w:pStyle w:val="Normal6a"/>
            </w:pPr>
            <w:r>
              <w:t>4.</w:t>
            </w:r>
            <w:r>
              <w:tab/>
              <w:t>Pridržanim državljanom tretjih držav se zagotovita nujna zdravstvena oskrba in osnovno zdravljenje.</w:t>
            </w:r>
          </w:p>
        </w:tc>
      </w:tr>
    </w:tbl>
    <w:p w14:paraId="229D8BF9"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10F8F13" w14:textId="77777777" w:rsidR="00BD791D" w:rsidRPr="00CE4B73" w:rsidRDefault="00BD791D" w:rsidP="00BD791D">
      <w:r>
        <w:rPr>
          <w:rStyle w:val="HideTWBExt"/>
        </w:rPr>
        <w:t>&lt;/Amend&gt;</w:t>
      </w:r>
    </w:p>
    <w:p w14:paraId="6264E4FF"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2061</w:t>
      </w:r>
      <w:r>
        <w:rPr>
          <w:rStyle w:val="HideTWBExt"/>
        </w:rPr>
        <w:t>&lt;/NumAm&gt;</w:t>
      </w:r>
    </w:p>
    <w:p w14:paraId="53B2030C"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6F2BB93A" w14:textId="77777777" w:rsidR="00BD791D" w:rsidRPr="00CE4B73" w:rsidRDefault="00BD791D" w:rsidP="00BD791D">
      <w:pPr>
        <w:pStyle w:val="NormalBold"/>
      </w:pPr>
      <w:r>
        <w:rPr>
          <w:rStyle w:val="HideTWBExt"/>
          <w:b w:val="0"/>
        </w:rPr>
        <w:t>&lt;/RepeatBlock-By&gt;</w:t>
      </w:r>
    </w:p>
    <w:p w14:paraId="7B6DC60D" w14:textId="77777777" w:rsidR="00BD791D" w:rsidRPr="00CE4B73" w:rsidRDefault="00BD791D" w:rsidP="00BD791D">
      <w:pPr>
        <w:pStyle w:val="NormalBold"/>
      </w:pPr>
      <w:r>
        <w:rPr>
          <w:rStyle w:val="HideTWBExt"/>
        </w:rPr>
        <w:t>&lt;DocAmend&gt;</w:t>
      </w:r>
      <w:r>
        <w:t>Predlog uredbe</w:t>
      </w:r>
      <w:r>
        <w:rPr>
          <w:rStyle w:val="HideTWBExt"/>
        </w:rPr>
        <w:t>&lt;/DocAmend&gt;</w:t>
      </w:r>
    </w:p>
    <w:p w14:paraId="3D53D4C9" w14:textId="77777777" w:rsidR="00BD791D" w:rsidRPr="00CE4B73" w:rsidRDefault="00BD791D" w:rsidP="00BD791D">
      <w:pPr>
        <w:pStyle w:val="NormalBold"/>
      </w:pPr>
      <w:r>
        <w:rPr>
          <w:rStyle w:val="HideTWBExt"/>
        </w:rPr>
        <w:t>&lt;Article&gt;</w:t>
      </w:r>
      <w:r>
        <w:t>Člen 34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305FD8B" w14:textId="77777777" w:rsidTr="007F7AD5">
        <w:trPr>
          <w:trHeight w:hRule="exact" w:val="240"/>
          <w:jc w:val="center"/>
        </w:trPr>
        <w:tc>
          <w:tcPr>
            <w:tcW w:w="9752" w:type="dxa"/>
            <w:gridSpan w:val="2"/>
            <w:tcBorders>
              <w:top w:val="nil"/>
              <w:left w:val="nil"/>
              <w:bottom w:val="nil"/>
              <w:right w:val="nil"/>
            </w:tcBorders>
          </w:tcPr>
          <w:p w14:paraId="54170ACB" w14:textId="77777777" w:rsidR="00BD791D" w:rsidRPr="00CE4B73" w:rsidRDefault="00BD791D" w:rsidP="007F7AD5"/>
        </w:tc>
      </w:tr>
      <w:tr w:rsidR="00BD791D" w14:paraId="0131BCF2" w14:textId="77777777" w:rsidTr="007F7AD5">
        <w:trPr>
          <w:trHeight w:val="240"/>
          <w:jc w:val="center"/>
        </w:trPr>
        <w:tc>
          <w:tcPr>
            <w:tcW w:w="4876" w:type="dxa"/>
            <w:tcBorders>
              <w:top w:val="nil"/>
              <w:left w:val="nil"/>
              <w:bottom w:val="nil"/>
              <w:right w:val="nil"/>
            </w:tcBorders>
          </w:tcPr>
          <w:p w14:paraId="67DC7145"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EF2519D" w14:textId="77777777" w:rsidR="00BD791D" w:rsidRPr="00CE4B73" w:rsidRDefault="00BD791D" w:rsidP="007F7AD5">
            <w:pPr>
              <w:pStyle w:val="AmColumnHeading"/>
            </w:pPr>
            <w:r>
              <w:t>Predlog spremembe</w:t>
            </w:r>
          </w:p>
        </w:tc>
      </w:tr>
      <w:tr w:rsidR="00BD791D" w14:paraId="0B3E7EC4" w14:textId="77777777" w:rsidTr="007F7AD5">
        <w:trPr>
          <w:jc w:val="center"/>
        </w:trPr>
        <w:tc>
          <w:tcPr>
            <w:tcW w:w="4876" w:type="dxa"/>
            <w:tcBorders>
              <w:top w:val="nil"/>
              <w:left w:val="nil"/>
              <w:bottom w:val="nil"/>
              <w:right w:val="nil"/>
            </w:tcBorders>
          </w:tcPr>
          <w:p w14:paraId="6C2A3946" w14:textId="77777777" w:rsidR="00BD791D" w:rsidRPr="00CE4B73" w:rsidRDefault="00BD791D" w:rsidP="007F7AD5">
            <w:pPr>
              <w:pStyle w:val="Normal6a"/>
            </w:pPr>
            <w:r>
              <w:t>4.</w:t>
            </w:r>
            <w:r>
              <w:tab/>
              <w:t>Posebna pozornost se nameni posebnim potrebam pridržanih ranljivih oseb</w:t>
            </w:r>
            <w:r>
              <w:rPr>
                <w:b/>
                <w:i/>
              </w:rPr>
              <w:t>, takim osebam pa se zagotovi posebna nastanitev</w:t>
            </w:r>
            <w:r>
              <w:t>. Pridržanim državljanom tretjih držav se zagotovita nujna zdravstvena oskrba in osnovno zdravljenje.</w:t>
            </w:r>
          </w:p>
        </w:tc>
        <w:tc>
          <w:tcPr>
            <w:tcW w:w="4876" w:type="dxa"/>
            <w:tcBorders>
              <w:top w:val="nil"/>
              <w:left w:val="nil"/>
              <w:bottom w:val="nil"/>
              <w:right w:val="nil"/>
            </w:tcBorders>
          </w:tcPr>
          <w:p w14:paraId="2AE41676" w14:textId="77777777" w:rsidR="00BD791D" w:rsidRPr="00CE4B73" w:rsidRDefault="00BD791D" w:rsidP="007F7AD5">
            <w:pPr>
              <w:pStyle w:val="Normal6a"/>
            </w:pPr>
            <w:r>
              <w:t>4.</w:t>
            </w:r>
            <w:r>
              <w:tab/>
              <w:t>Posebna pozornost se nameni posebnim potrebam pridržanih ranljivih oseb. Pridržanim državljanom tretjih držav se zagotovita nujna zdravstvena oskrba in osnovno zdravljenje.</w:t>
            </w:r>
          </w:p>
        </w:tc>
      </w:tr>
    </w:tbl>
    <w:p w14:paraId="7791ED22"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4431994" w14:textId="77777777" w:rsidR="00BD791D" w:rsidRPr="00CE4B73" w:rsidRDefault="00BD791D" w:rsidP="00BD791D">
      <w:r>
        <w:rPr>
          <w:rStyle w:val="HideTWBExt"/>
        </w:rPr>
        <w:t>&lt;/Amend&gt;</w:t>
      </w:r>
    </w:p>
    <w:p w14:paraId="2343269F"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2062</w:t>
      </w:r>
      <w:r>
        <w:rPr>
          <w:rStyle w:val="HideTWBExt"/>
        </w:rPr>
        <w:t>&lt;/NumAm&gt;</w:t>
      </w:r>
    </w:p>
    <w:p w14:paraId="622D6844" w14:textId="77777777" w:rsidR="00BD791D" w:rsidRPr="00CE4B73" w:rsidRDefault="00BD791D" w:rsidP="00BD791D">
      <w:pPr>
        <w:pStyle w:val="NormalBold"/>
      </w:pPr>
      <w:r>
        <w:rPr>
          <w:rStyle w:val="HideTWBExt"/>
          <w:b w:val="0"/>
        </w:rPr>
        <w:t>&lt;RepeatBlock-By&gt;&lt;Members&gt;</w:t>
      </w:r>
      <w:r>
        <w:t>Mary Khan</w:t>
      </w:r>
      <w:r>
        <w:rPr>
          <w:rStyle w:val="HideTWBExt"/>
          <w:b w:val="0"/>
        </w:rPr>
        <w:t>&lt;/Members&gt;</w:t>
      </w:r>
    </w:p>
    <w:p w14:paraId="0305F5FD" w14:textId="77777777" w:rsidR="00BD791D" w:rsidRPr="00CE4B73" w:rsidRDefault="00BD791D" w:rsidP="00BD791D">
      <w:pPr>
        <w:pStyle w:val="NormalBold"/>
      </w:pPr>
      <w:r>
        <w:rPr>
          <w:rStyle w:val="HideTWBExt"/>
          <w:b w:val="0"/>
        </w:rPr>
        <w:t>&lt;/RepeatBlock-By&gt;</w:t>
      </w:r>
    </w:p>
    <w:p w14:paraId="16BA9300" w14:textId="77777777" w:rsidR="00BD791D" w:rsidRPr="00CE4B73" w:rsidRDefault="00BD791D" w:rsidP="00BD791D">
      <w:pPr>
        <w:pStyle w:val="NormalBold"/>
      </w:pPr>
      <w:r>
        <w:rPr>
          <w:rStyle w:val="HideTWBExt"/>
        </w:rPr>
        <w:t>&lt;DocAmend&gt;</w:t>
      </w:r>
      <w:r>
        <w:t>Predlog uredbe</w:t>
      </w:r>
      <w:r>
        <w:rPr>
          <w:rStyle w:val="HideTWBExt"/>
        </w:rPr>
        <w:t>&lt;/DocAmend&gt;</w:t>
      </w:r>
    </w:p>
    <w:p w14:paraId="0EA6214D" w14:textId="77777777" w:rsidR="00BD791D" w:rsidRPr="00CE4B73" w:rsidRDefault="00BD791D" w:rsidP="00BD791D">
      <w:pPr>
        <w:pStyle w:val="NormalBold"/>
      </w:pPr>
      <w:r>
        <w:rPr>
          <w:rStyle w:val="HideTWBExt"/>
        </w:rPr>
        <w:t>&lt;Article&gt;</w:t>
      </w:r>
      <w:r>
        <w:t>Člen 34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14B8502" w14:textId="77777777" w:rsidTr="007F7AD5">
        <w:trPr>
          <w:trHeight w:hRule="exact" w:val="240"/>
          <w:jc w:val="center"/>
        </w:trPr>
        <w:tc>
          <w:tcPr>
            <w:tcW w:w="9752" w:type="dxa"/>
            <w:gridSpan w:val="2"/>
            <w:tcBorders>
              <w:top w:val="nil"/>
              <w:left w:val="nil"/>
              <w:bottom w:val="nil"/>
              <w:right w:val="nil"/>
            </w:tcBorders>
          </w:tcPr>
          <w:p w14:paraId="1658373B" w14:textId="77777777" w:rsidR="00BD791D" w:rsidRPr="00CE4B73" w:rsidRDefault="00BD791D" w:rsidP="007F7AD5"/>
        </w:tc>
      </w:tr>
      <w:tr w:rsidR="00BD791D" w14:paraId="10BC1EB9" w14:textId="77777777" w:rsidTr="007F7AD5">
        <w:trPr>
          <w:trHeight w:val="240"/>
          <w:jc w:val="center"/>
        </w:trPr>
        <w:tc>
          <w:tcPr>
            <w:tcW w:w="4876" w:type="dxa"/>
            <w:tcBorders>
              <w:top w:val="nil"/>
              <w:left w:val="nil"/>
              <w:bottom w:val="nil"/>
              <w:right w:val="nil"/>
            </w:tcBorders>
          </w:tcPr>
          <w:p w14:paraId="593A8EDE"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3687BF21" w14:textId="77777777" w:rsidR="00BD791D" w:rsidRPr="00CE4B73" w:rsidRDefault="00BD791D" w:rsidP="007F7AD5">
            <w:pPr>
              <w:pStyle w:val="AmColumnHeading"/>
            </w:pPr>
            <w:r>
              <w:t>Predlog spremembe</w:t>
            </w:r>
          </w:p>
        </w:tc>
      </w:tr>
      <w:tr w:rsidR="00BD791D" w14:paraId="72146A25" w14:textId="77777777" w:rsidTr="007F7AD5">
        <w:trPr>
          <w:jc w:val="center"/>
        </w:trPr>
        <w:tc>
          <w:tcPr>
            <w:tcW w:w="4876" w:type="dxa"/>
            <w:tcBorders>
              <w:top w:val="nil"/>
              <w:left w:val="nil"/>
              <w:bottom w:val="nil"/>
              <w:right w:val="nil"/>
            </w:tcBorders>
          </w:tcPr>
          <w:p w14:paraId="1BF3487F" w14:textId="77777777" w:rsidR="00BD791D" w:rsidRPr="00CE4B73" w:rsidRDefault="00BD791D" w:rsidP="007F7AD5">
            <w:pPr>
              <w:pStyle w:val="Normal6a"/>
            </w:pPr>
            <w:r>
              <w:t>4.</w:t>
            </w:r>
            <w:r>
              <w:tab/>
              <w:t>Posebna pozornost se nameni posebnim potrebam pridržanih ranljivih oseb</w:t>
            </w:r>
            <w:r>
              <w:rPr>
                <w:b/>
                <w:i/>
              </w:rPr>
              <w:t>, takim osebam pa se zagotovi posebna nastanitev</w:t>
            </w:r>
            <w:r>
              <w:t>. Pridržanim državljanom tretjih držav se zagotovita nujna zdravstvena oskrba in osnovno zdravljenje.</w:t>
            </w:r>
          </w:p>
        </w:tc>
        <w:tc>
          <w:tcPr>
            <w:tcW w:w="4876" w:type="dxa"/>
            <w:tcBorders>
              <w:top w:val="nil"/>
              <w:left w:val="nil"/>
              <w:bottom w:val="nil"/>
              <w:right w:val="nil"/>
            </w:tcBorders>
          </w:tcPr>
          <w:p w14:paraId="5F30E6D5" w14:textId="77777777" w:rsidR="00BD791D" w:rsidRPr="00CE4B73" w:rsidRDefault="00BD791D" w:rsidP="007F7AD5">
            <w:pPr>
              <w:pStyle w:val="Normal6a"/>
            </w:pPr>
            <w:r>
              <w:t>4.</w:t>
            </w:r>
            <w:r>
              <w:tab/>
              <w:t>Posebna pozornost se nameni posebnim potrebam pridržanih ranljivih oseb. Pridržanim državljanom tretjih držav se zagotovita nujna zdravstvena oskrba in osnovno zdravljenje.</w:t>
            </w:r>
          </w:p>
        </w:tc>
      </w:tr>
    </w:tbl>
    <w:p w14:paraId="1438F572"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82CCE62" w14:textId="77777777" w:rsidR="00BD791D" w:rsidRPr="00CE4B73" w:rsidRDefault="00BD791D" w:rsidP="00BD791D">
      <w:r>
        <w:rPr>
          <w:rStyle w:val="HideTWBExt"/>
        </w:rPr>
        <w:t>&lt;/Amend&gt;</w:t>
      </w:r>
    </w:p>
    <w:p w14:paraId="51EAF980"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2063</w:t>
      </w:r>
      <w:r>
        <w:rPr>
          <w:rStyle w:val="HideTWBExt"/>
        </w:rPr>
        <w:t>&lt;/NumAm&gt;</w:t>
      </w:r>
    </w:p>
    <w:p w14:paraId="3E729325"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4C83BEA5" w14:textId="77777777" w:rsidR="00BD791D" w:rsidRPr="00CE4B73" w:rsidRDefault="00BD791D" w:rsidP="00BD791D">
      <w:pPr>
        <w:pStyle w:val="NormalBold"/>
      </w:pPr>
      <w:r>
        <w:rPr>
          <w:rStyle w:val="HideTWBExt"/>
          <w:b w:val="0"/>
        </w:rPr>
        <w:t>&lt;/RepeatBlock-By&gt;</w:t>
      </w:r>
    </w:p>
    <w:p w14:paraId="75358F5D" w14:textId="77777777" w:rsidR="00BD791D" w:rsidRPr="00CE4B73" w:rsidRDefault="00BD791D" w:rsidP="00BD791D">
      <w:pPr>
        <w:pStyle w:val="NormalBold"/>
      </w:pPr>
      <w:r>
        <w:rPr>
          <w:rStyle w:val="HideTWBExt"/>
        </w:rPr>
        <w:t>&lt;DocAmend&gt;</w:t>
      </w:r>
      <w:r>
        <w:t>Predlog uredbe</w:t>
      </w:r>
      <w:r>
        <w:rPr>
          <w:rStyle w:val="HideTWBExt"/>
        </w:rPr>
        <w:t>&lt;/DocAmend&gt;</w:t>
      </w:r>
    </w:p>
    <w:p w14:paraId="22C9D14E" w14:textId="77777777" w:rsidR="00BD791D" w:rsidRPr="00CE4B73" w:rsidRDefault="00BD791D" w:rsidP="00BD791D">
      <w:pPr>
        <w:pStyle w:val="NormalBold"/>
      </w:pPr>
      <w:r>
        <w:rPr>
          <w:rStyle w:val="HideTWBExt"/>
        </w:rPr>
        <w:t>&lt;Article&gt;</w:t>
      </w:r>
      <w:r>
        <w:t>Člen 34 – odstavek 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5C8D031" w14:textId="77777777" w:rsidTr="007F7AD5">
        <w:trPr>
          <w:trHeight w:hRule="exact" w:val="240"/>
          <w:jc w:val="center"/>
        </w:trPr>
        <w:tc>
          <w:tcPr>
            <w:tcW w:w="9752" w:type="dxa"/>
            <w:gridSpan w:val="2"/>
            <w:tcBorders>
              <w:top w:val="nil"/>
              <w:left w:val="nil"/>
              <w:bottom w:val="nil"/>
              <w:right w:val="nil"/>
            </w:tcBorders>
          </w:tcPr>
          <w:p w14:paraId="336F742E" w14:textId="77777777" w:rsidR="00BD791D" w:rsidRPr="00CE4B73" w:rsidRDefault="00BD791D" w:rsidP="007F7AD5"/>
        </w:tc>
      </w:tr>
      <w:tr w:rsidR="00BD791D" w14:paraId="22460EAE" w14:textId="77777777" w:rsidTr="007F7AD5">
        <w:trPr>
          <w:trHeight w:val="240"/>
          <w:jc w:val="center"/>
        </w:trPr>
        <w:tc>
          <w:tcPr>
            <w:tcW w:w="4876" w:type="dxa"/>
            <w:tcBorders>
              <w:top w:val="nil"/>
              <w:left w:val="nil"/>
              <w:bottom w:val="nil"/>
              <w:right w:val="nil"/>
            </w:tcBorders>
          </w:tcPr>
          <w:p w14:paraId="13E7CC95"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3EA02F5E" w14:textId="77777777" w:rsidR="00BD791D" w:rsidRPr="00CE4B73" w:rsidRDefault="00BD791D" w:rsidP="007F7AD5">
            <w:pPr>
              <w:pStyle w:val="AmColumnHeading"/>
            </w:pPr>
            <w:r>
              <w:t>Predlog spremembe</w:t>
            </w:r>
          </w:p>
        </w:tc>
      </w:tr>
      <w:tr w:rsidR="00BD791D" w14:paraId="08E8D240" w14:textId="77777777" w:rsidTr="007F7AD5">
        <w:trPr>
          <w:jc w:val="center"/>
        </w:trPr>
        <w:tc>
          <w:tcPr>
            <w:tcW w:w="4876" w:type="dxa"/>
            <w:tcBorders>
              <w:top w:val="nil"/>
              <w:left w:val="nil"/>
              <w:bottom w:val="nil"/>
              <w:right w:val="nil"/>
            </w:tcBorders>
          </w:tcPr>
          <w:p w14:paraId="74ADE167" w14:textId="77777777" w:rsidR="00BD791D" w:rsidRPr="00CE4B73" w:rsidRDefault="00BD791D" w:rsidP="007F7AD5">
            <w:pPr>
              <w:pStyle w:val="Normal6a"/>
            </w:pPr>
          </w:p>
        </w:tc>
        <w:tc>
          <w:tcPr>
            <w:tcW w:w="4876" w:type="dxa"/>
            <w:tcBorders>
              <w:top w:val="nil"/>
              <w:left w:val="nil"/>
              <w:bottom w:val="nil"/>
              <w:right w:val="nil"/>
            </w:tcBorders>
          </w:tcPr>
          <w:p w14:paraId="4DAD3576" w14:textId="77777777" w:rsidR="00BD791D" w:rsidRPr="00CE4B73" w:rsidRDefault="00BD791D" w:rsidP="007F7AD5">
            <w:pPr>
              <w:pStyle w:val="Normal6a"/>
            </w:pPr>
            <w:r>
              <w:rPr>
                <w:b/>
                <w:i/>
              </w:rPr>
              <w:t>4a.</w:t>
            </w:r>
            <w:r>
              <w:tab/>
            </w:r>
            <w:r>
              <w:rPr>
                <w:b/>
                <w:i/>
              </w:rPr>
              <w:t>Posebna pozornost se nameni posebnim potrebam pridržanih ranljivih oseb, takim osebam pa se zagotovi posebna nastanitev.</w:t>
            </w:r>
          </w:p>
        </w:tc>
      </w:tr>
    </w:tbl>
    <w:p w14:paraId="66D6A7AE"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3EBB486" w14:textId="77777777" w:rsidR="00BD791D" w:rsidRPr="00CE4B73" w:rsidRDefault="00BD791D" w:rsidP="00BD791D">
      <w:pPr>
        <w:pStyle w:val="AmJustTitle"/>
      </w:pPr>
      <w:r>
        <w:rPr>
          <w:rStyle w:val="HideTWBExt"/>
        </w:rPr>
        <w:t>&lt;TitreJust&gt;</w:t>
      </w:r>
      <w:r>
        <w:t>Obrazložitev</w:t>
      </w:r>
      <w:r>
        <w:rPr>
          <w:rStyle w:val="HideTWBExt"/>
        </w:rPr>
        <w:t>&lt;/TitreJust&gt;</w:t>
      </w:r>
    </w:p>
    <w:p w14:paraId="14794B41" w14:textId="77777777" w:rsidR="00BD791D" w:rsidRPr="00CE4B73" w:rsidRDefault="00BD791D" w:rsidP="00BD791D">
      <w:pPr>
        <w:pStyle w:val="AmJustText"/>
      </w:pPr>
      <w:r>
        <w:t>Gl. člen 13(1) direktive o pogojih za sprejem.</w:t>
      </w:r>
    </w:p>
    <w:p w14:paraId="0C48B689" w14:textId="77777777" w:rsidR="00BD791D" w:rsidRPr="00CE4B73" w:rsidRDefault="00BD791D" w:rsidP="00BD791D">
      <w:r>
        <w:rPr>
          <w:rStyle w:val="HideTWBExt"/>
        </w:rPr>
        <w:t>&lt;/Amend&gt;</w:t>
      </w:r>
    </w:p>
    <w:p w14:paraId="298C9710"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2064</w:t>
      </w:r>
      <w:r>
        <w:rPr>
          <w:rStyle w:val="HideTWBExt"/>
        </w:rPr>
        <w:t>&lt;/NumAm&gt;</w:t>
      </w:r>
    </w:p>
    <w:p w14:paraId="118C017B"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432175CB" w14:textId="77777777" w:rsidR="00BD791D" w:rsidRPr="00CE4B73" w:rsidRDefault="00BD791D" w:rsidP="00BD791D">
      <w:pPr>
        <w:pStyle w:val="NormalBold"/>
      </w:pPr>
      <w:r>
        <w:rPr>
          <w:rStyle w:val="HideTWBExt"/>
          <w:b w:val="0"/>
        </w:rPr>
        <w:t>&lt;/RepeatBlock-By&gt;</w:t>
      </w:r>
    </w:p>
    <w:p w14:paraId="75B0C9BB" w14:textId="77777777" w:rsidR="00BD791D" w:rsidRPr="00CE4B73" w:rsidRDefault="00BD791D" w:rsidP="00BD791D">
      <w:pPr>
        <w:pStyle w:val="NormalBold"/>
      </w:pPr>
      <w:r>
        <w:rPr>
          <w:rStyle w:val="HideTWBExt"/>
        </w:rPr>
        <w:t>&lt;DocAmend&gt;</w:t>
      </w:r>
      <w:r>
        <w:t>Predlog uredbe</w:t>
      </w:r>
      <w:r>
        <w:rPr>
          <w:rStyle w:val="HideTWBExt"/>
        </w:rPr>
        <w:t>&lt;/DocAmend&gt;</w:t>
      </w:r>
    </w:p>
    <w:p w14:paraId="1A37F4BC" w14:textId="77777777" w:rsidR="00BD791D" w:rsidRPr="00CE4B73" w:rsidRDefault="00BD791D" w:rsidP="00BD791D">
      <w:pPr>
        <w:pStyle w:val="NormalBold"/>
      </w:pPr>
      <w:r>
        <w:rPr>
          <w:rStyle w:val="HideTWBExt"/>
        </w:rPr>
        <w:t>&lt;Article&gt;</w:t>
      </w:r>
      <w:r>
        <w:t>Člen 34 – odstavek 4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DED750B" w14:textId="77777777" w:rsidTr="007F7AD5">
        <w:trPr>
          <w:trHeight w:hRule="exact" w:val="240"/>
          <w:jc w:val="center"/>
        </w:trPr>
        <w:tc>
          <w:tcPr>
            <w:tcW w:w="9752" w:type="dxa"/>
            <w:gridSpan w:val="2"/>
            <w:tcBorders>
              <w:top w:val="nil"/>
              <w:left w:val="nil"/>
              <w:bottom w:val="nil"/>
              <w:right w:val="nil"/>
            </w:tcBorders>
          </w:tcPr>
          <w:p w14:paraId="6FB4960D" w14:textId="77777777" w:rsidR="00BD791D" w:rsidRPr="00CE4B73" w:rsidRDefault="00BD791D" w:rsidP="007F7AD5"/>
        </w:tc>
      </w:tr>
      <w:tr w:rsidR="00BD791D" w14:paraId="0D558709" w14:textId="77777777" w:rsidTr="007F7AD5">
        <w:trPr>
          <w:trHeight w:val="240"/>
          <w:jc w:val="center"/>
        </w:trPr>
        <w:tc>
          <w:tcPr>
            <w:tcW w:w="4876" w:type="dxa"/>
            <w:tcBorders>
              <w:top w:val="nil"/>
              <w:left w:val="nil"/>
              <w:bottom w:val="nil"/>
              <w:right w:val="nil"/>
            </w:tcBorders>
          </w:tcPr>
          <w:p w14:paraId="19B01ECF"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49AAFC3" w14:textId="77777777" w:rsidR="00BD791D" w:rsidRPr="00CE4B73" w:rsidRDefault="00BD791D" w:rsidP="007F7AD5">
            <w:pPr>
              <w:pStyle w:val="AmColumnHeading"/>
            </w:pPr>
            <w:r>
              <w:t>Predlog spremembe</w:t>
            </w:r>
          </w:p>
        </w:tc>
      </w:tr>
      <w:tr w:rsidR="00BD791D" w14:paraId="73C74510" w14:textId="77777777" w:rsidTr="007F7AD5">
        <w:trPr>
          <w:jc w:val="center"/>
        </w:trPr>
        <w:tc>
          <w:tcPr>
            <w:tcW w:w="4876" w:type="dxa"/>
            <w:tcBorders>
              <w:top w:val="nil"/>
              <w:left w:val="nil"/>
              <w:bottom w:val="nil"/>
              <w:right w:val="nil"/>
            </w:tcBorders>
          </w:tcPr>
          <w:p w14:paraId="252A2AC7" w14:textId="77777777" w:rsidR="00BD791D" w:rsidRPr="00CE4B73" w:rsidRDefault="00BD791D" w:rsidP="007F7AD5">
            <w:pPr>
              <w:pStyle w:val="Normal6a"/>
            </w:pPr>
          </w:p>
        </w:tc>
        <w:tc>
          <w:tcPr>
            <w:tcW w:w="4876" w:type="dxa"/>
            <w:tcBorders>
              <w:top w:val="nil"/>
              <w:left w:val="nil"/>
              <w:bottom w:val="nil"/>
              <w:right w:val="nil"/>
            </w:tcBorders>
          </w:tcPr>
          <w:p w14:paraId="5DB7EB35" w14:textId="77777777" w:rsidR="00BD791D" w:rsidRPr="00CE4B73" w:rsidRDefault="00BD791D" w:rsidP="007F7AD5">
            <w:pPr>
              <w:pStyle w:val="Normal6a"/>
            </w:pPr>
            <w:r>
              <w:rPr>
                <w:b/>
                <w:i/>
              </w:rPr>
              <w:t>4b.</w:t>
            </w:r>
            <w:r>
              <w:tab/>
            </w:r>
            <w:r>
              <w:rPr>
                <w:b/>
                <w:i/>
              </w:rPr>
              <w:t>Kadar bi pridržanje ranljivih povratnikov s posebnimi potrebami glede sprejema resno ogrozilo njihovo telesno in duševno zdravje, se ti prosilci ne pridržijo.</w:t>
            </w:r>
          </w:p>
        </w:tc>
      </w:tr>
    </w:tbl>
    <w:p w14:paraId="3EB17DD5"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A353A82" w14:textId="77777777" w:rsidR="00BD791D" w:rsidRPr="00CE4B73" w:rsidRDefault="00BD791D" w:rsidP="00BD791D">
      <w:pPr>
        <w:pStyle w:val="AmJustTitle"/>
      </w:pPr>
      <w:r>
        <w:rPr>
          <w:rStyle w:val="HideTWBExt"/>
        </w:rPr>
        <w:t>&lt;TitreJust&gt;</w:t>
      </w:r>
      <w:r>
        <w:t>Obrazložitev</w:t>
      </w:r>
      <w:r>
        <w:rPr>
          <w:rStyle w:val="HideTWBExt"/>
        </w:rPr>
        <w:t>&lt;/TitreJust&gt;</w:t>
      </w:r>
    </w:p>
    <w:p w14:paraId="271256CF" w14:textId="77777777" w:rsidR="00BD791D" w:rsidRPr="00CE4B73" w:rsidRDefault="00BD791D" w:rsidP="00BD791D">
      <w:pPr>
        <w:pStyle w:val="AmJustText"/>
      </w:pPr>
      <w:r>
        <w:t>Uskladitev z direktivo o pogojih za sprejem.</w:t>
      </w:r>
    </w:p>
    <w:p w14:paraId="059904EA" w14:textId="77777777" w:rsidR="00BD791D" w:rsidRPr="00CE4B73" w:rsidRDefault="00BD791D" w:rsidP="00BD791D">
      <w:r>
        <w:rPr>
          <w:rStyle w:val="HideTWBExt"/>
        </w:rPr>
        <w:t>&lt;/Amend&gt;</w:t>
      </w:r>
    </w:p>
    <w:p w14:paraId="77C9EA93"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2065</w:t>
      </w:r>
      <w:r>
        <w:rPr>
          <w:rStyle w:val="HideTWBExt"/>
        </w:rPr>
        <w:t>&lt;/NumAm&gt;</w:t>
      </w:r>
    </w:p>
    <w:p w14:paraId="1838F72D"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5C6F30DE" w14:textId="77777777" w:rsidR="00BD791D" w:rsidRPr="00CE4B73" w:rsidRDefault="00BD791D" w:rsidP="00BD791D">
      <w:pPr>
        <w:pStyle w:val="NormalBold"/>
      </w:pPr>
      <w:r>
        <w:rPr>
          <w:rStyle w:val="HideTWBExt"/>
          <w:b w:val="0"/>
        </w:rPr>
        <w:t>&lt;/RepeatBlock-By&gt;</w:t>
      </w:r>
    </w:p>
    <w:p w14:paraId="30B2A558" w14:textId="77777777" w:rsidR="00BD791D" w:rsidRPr="00CE4B73" w:rsidRDefault="00BD791D" w:rsidP="00BD791D">
      <w:pPr>
        <w:pStyle w:val="NormalBold"/>
      </w:pPr>
      <w:r>
        <w:rPr>
          <w:rStyle w:val="HideTWBExt"/>
        </w:rPr>
        <w:t>&lt;DocAmend&gt;</w:t>
      </w:r>
      <w:r>
        <w:t>Predlog uredbe</w:t>
      </w:r>
      <w:r>
        <w:rPr>
          <w:rStyle w:val="HideTWBExt"/>
        </w:rPr>
        <w:t>&lt;/DocAmend&gt;</w:t>
      </w:r>
    </w:p>
    <w:p w14:paraId="507DDBA3" w14:textId="77777777" w:rsidR="00BD791D" w:rsidRPr="00CE4B73" w:rsidRDefault="00BD791D" w:rsidP="00BD791D">
      <w:pPr>
        <w:pStyle w:val="NormalBold"/>
      </w:pPr>
      <w:r>
        <w:rPr>
          <w:rStyle w:val="HideTWBExt"/>
        </w:rPr>
        <w:t>&lt;Article&gt;</w:t>
      </w:r>
      <w:r>
        <w:t>Člen 34 – odstavek 4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3EE39E4" w14:textId="77777777" w:rsidTr="007F7AD5">
        <w:trPr>
          <w:trHeight w:hRule="exact" w:val="240"/>
          <w:jc w:val="center"/>
        </w:trPr>
        <w:tc>
          <w:tcPr>
            <w:tcW w:w="9752" w:type="dxa"/>
            <w:gridSpan w:val="2"/>
            <w:tcBorders>
              <w:top w:val="nil"/>
              <w:left w:val="nil"/>
              <w:bottom w:val="nil"/>
              <w:right w:val="nil"/>
            </w:tcBorders>
          </w:tcPr>
          <w:p w14:paraId="075FDEAD" w14:textId="77777777" w:rsidR="00BD791D" w:rsidRPr="00CE4B73" w:rsidRDefault="00BD791D" w:rsidP="007F7AD5"/>
        </w:tc>
      </w:tr>
      <w:tr w:rsidR="00BD791D" w14:paraId="47B27190" w14:textId="77777777" w:rsidTr="007F7AD5">
        <w:trPr>
          <w:trHeight w:val="240"/>
          <w:jc w:val="center"/>
        </w:trPr>
        <w:tc>
          <w:tcPr>
            <w:tcW w:w="4876" w:type="dxa"/>
            <w:tcBorders>
              <w:top w:val="nil"/>
              <w:left w:val="nil"/>
              <w:bottom w:val="nil"/>
              <w:right w:val="nil"/>
            </w:tcBorders>
          </w:tcPr>
          <w:p w14:paraId="652F854A"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B196130" w14:textId="77777777" w:rsidR="00BD791D" w:rsidRPr="00CE4B73" w:rsidRDefault="00BD791D" w:rsidP="007F7AD5">
            <w:pPr>
              <w:pStyle w:val="AmColumnHeading"/>
            </w:pPr>
            <w:r>
              <w:t>Predlog spremembe</w:t>
            </w:r>
          </w:p>
        </w:tc>
      </w:tr>
      <w:tr w:rsidR="00BD791D" w14:paraId="6172907E" w14:textId="77777777" w:rsidTr="007F7AD5">
        <w:trPr>
          <w:jc w:val="center"/>
        </w:trPr>
        <w:tc>
          <w:tcPr>
            <w:tcW w:w="4876" w:type="dxa"/>
            <w:tcBorders>
              <w:top w:val="nil"/>
              <w:left w:val="nil"/>
              <w:bottom w:val="nil"/>
              <w:right w:val="nil"/>
            </w:tcBorders>
          </w:tcPr>
          <w:p w14:paraId="23BB765C" w14:textId="77777777" w:rsidR="00BD791D" w:rsidRPr="00CE4B73" w:rsidRDefault="00BD791D" w:rsidP="007F7AD5">
            <w:pPr>
              <w:pStyle w:val="Normal6a"/>
            </w:pPr>
          </w:p>
        </w:tc>
        <w:tc>
          <w:tcPr>
            <w:tcW w:w="4876" w:type="dxa"/>
            <w:tcBorders>
              <w:top w:val="nil"/>
              <w:left w:val="nil"/>
              <w:bottom w:val="nil"/>
              <w:right w:val="nil"/>
            </w:tcBorders>
          </w:tcPr>
          <w:p w14:paraId="69B8611D" w14:textId="77777777" w:rsidR="00BD791D" w:rsidRPr="00CE4B73" w:rsidRDefault="00BD791D" w:rsidP="007F7AD5">
            <w:pPr>
              <w:pStyle w:val="Normal6a"/>
            </w:pPr>
            <w:r>
              <w:rPr>
                <w:b/>
                <w:i/>
              </w:rPr>
              <w:t>4c.</w:t>
            </w:r>
            <w:r>
              <w:tab/>
            </w:r>
            <w:r>
              <w:rPr>
                <w:b/>
                <w:i/>
              </w:rPr>
              <w:t>Kadar se pridržijo povratniki s posebnimi potrebami glede sprejema, jim države članice zagotovijo redno spremljanje ter pravočasno in ustrezno pomoč, pri čemer se upošteva njihov poseben položaj, vključno z njihovim telesnim in duševnim zdravjem.</w:t>
            </w:r>
          </w:p>
        </w:tc>
      </w:tr>
    </w:tbl>
    <w:p w14:paraId="031E0E64"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31AB2EC" w14:textId="77777777" w:rsidR="00BD791D" w:rsidRPr="00CE4B73" w:rsidRDefault="00BD791D" w:rsidP="00BD791D">
      <w:pPr>
        <w:pStyle w:val="AmJustTitle"/>
      </w:pPr>
      <w:r>
        <w:rPr>
          <w:rStyle w:val="HideTWBExt"/>
        </w:rPr>
        <w:t>&lt;TitreJust&gt;</w:t>
      </w:r>
      <w:r>
        <w:t>Obrazložitev</w:t>
      </w:r>
      <w:r>
        <w:rPr>
          <w:rStyle w:val="HideTWBExt"/>
        </w:rPr>
        <w:t>&lt;/TitreJust&gt;</w:t>
      </w:r>
    </w:p>
    <w:p w14:paraId="224EE21A" w14:textId="77777777" w:rsidR="00BD791D" w:rsidRPr="00CE4B73" w:rsidRDefault="00BD791D" w:rsidP="00BD791D">
      <w:pPr>
        <w:pStyle w:val="AmJustText"/>
      </w:pPr>
      <w:r>
        <w:t>Uskladitev z direktivo o pogojih za sprejem.</w:t>
      </w:r>
    </w:p>
    <w:p w14:paraId="4744CC2C" w14:textId="77777777" w:rsidR="00BD791D" w:rsidRPr="00CE4B73" w:rsidRDefault="00BD791D" w:rsidP="00BD791D">
      <w:r>
        <w:rPr>
          <w:rStyle w:val="HideTWBExt"/>
        </w:rPr>
        <w:t>&lt;/Amend&gt;</w:t>
      </w:r>
    </w:p>
    <w:p w14:paraId="6FFB68F1"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2066</w:t>
      </w:r>
      <w:r>
        <w:rPr>
          <w:rStyle w:val="HideTWBExt"/>
        </w:rPr>
        <w:t>&lt;/NumAm&gt;</w:t>
      </w:r>
    </w:p>
    <w:p w14:paraId="1AF5C95C"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623A7FCC" w14:textId="77777777" w:rsidR="00BD791D" w:rsidRPr="00CE4B73" w:rsidRDefault="00BD791D" w:rsidP="00BD791D">
      <w:pPr>
        <w:pStyle w:val="NormalBold"/>
      </w:pPr>
      <w:r>
        <w:rPr>
          <w:rStyle w:val="HideTWBExt"/>
          <w:b w:val="0"/>
        </w:rPr>
        <w:t>&lt;/RepeatBlock-By&gt;</w:t>
      </w:r>
    </w:p>
    <w:p w14:paraId="7945A9D8" w14:textId="77777777" w:rsidR="00BD791D" w:rsidRPr="00CE4B73" w:rsidRDefault="00BD791D" w:rsidP="00BD791D">
      <w:pPr>
        <w:pStyle w:val="NormalBold"/>
      </w:pPr>
      <w:r>
        <w:rPr>
          <w:rStyle w:val="HideTWBExt"/>
        </w:rPr>
        <w:t>&lt;DocAmend&gt;</w:t>
      </w:r>
      <w:r>
        <w:t>Predlog uredbe</w:t>
      </w:r>
      <w:r>
        <w:rPr>
          <w:rStyle w:val="HideTWBExt"/>
        </w:rPr>
        <w:t>&lt;/DocAmend&gt;</w:t>
      </w:r>
    </w:p>
    <w:p w14:paraId="0091C387" w14:textId="77777777" w:rsidR="00BD791D" w:rsidRPr="00CE4B73" w:rsidRDefault="00BD791D" w:rsidP="00BD791D">
      <w:pPr>
        <w:pStyle w:val="NormalBold"/>
      </w:pPr>
      <w:r>
        <w:rPr>
          <w:rStyle w:val="HideTWBExt"/>
        </w:rPr>
        <w:t>&lt;Article&gt;</w:t>
      </w:r>
      <w:r>
        <w:t>Člen 34 – 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2873702" w14:textId="77777777" w:rsidTr="007F7AD5">
        <w:trPr>
          <w:trHeight w:hRule="exact" w:val="240"/>
          <w:jc w:val="center"/>
        </w:trPr>
        <w:tc>
          <w:tcPr>
            <w:tcW w:w="9752" w:type="dxa"/>
            <w:gridSpan w:val="2"/>
            <w:tcBorders>
              <w:top w:val="nil"/>
              <w:left w:val="nil"/>
              <w:bottom w:val="nil"/>
              <w:right w:val="nil"/>
            </w:tcBorders>
          </w:tcPr>
          <w:p w14:paraId="7306AF7D" w14:textId="77777777" w:rsidR="00BD791D" w:rsidRPr="00CE4B73" w:rsidRDefault="00BD791D" w:rsidP="007F7AD5"/>
        </w:tc>
      </w:tr>
      <w:tr w:rsidR="00BD791D" w14:paraId="67186FF5" w14:textId="77777777" w:rsidTr="007F7AD5">
        <w:trPr>
          <w:trHeight w:val="240"/>
          <w:jc w:val="center"/>
        </w:trPr>
        <w:tc>
          <w:tcPr>
            <w:tcW w:w="4876" w:type="dxa"/>
            <w:tcBorders>
              <w:top w:val="nil"/>
              <w:left w:val="nil"/>
              <w:bottom w:val="nil"/>
              <w:right w:val="nil"/>
            </w:tcBorders>
          </w:tcPr>
          <w:p w14:paraId="785642FB"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0548FAC" w14:textId="77777777" w:rsidR="00BD791D" w:rsidRPr="00CE4B73" w:rsidRDefault="00BD791D" w:rsidP="007F7AD5">
            <w:pPr>
              <w:pStyle w:val="AmColumnHeading"/>
            </w:pPr>
            <w:r>
              <w:t>Predlog spremembe</w:t>
            </w:r>
          </w:p>
        </w:tc>
      </w:tr>
      <w:tr w:rsidR="00BD791D" w14:paraId="49761484" w14:textId="77777777" w:rsidTr="007F7AD5">
        <w:trPr>
          <w:jc w:val="center"/>
        </w:trPr>
        <w:tc>
          <w:tcPr>
            <w:tcW w:w="4876" w:type="dxa"/>
            <w:tcBorders>
              <w:top w:val="nil"/>
              <w:left w:val="nil"/>
              <w:bottom w:val="nil"/>
              <w:right w:val="nil"/>
            </w:tcBorders>
          </w:tcPr>
          <w:p w14:paraId="2F8BE5DE" w14:textId="77777777" w:rsidR="00BD791D" w:rsidRPr="00CE4B73" w:rsidRDefault="00BD791D" w:rsidP="007F7AD5">
            <w:pPr>
              <w:pStyle w:val="Normal6a"/>
            </w:pPr>
            <w:r>
              <w:t>5.</w:t>
            </w:r>
            <w:r>
              <w:tab/>
              <w:t xml:space="preserve">Pravni zastopniki, družinski člani, pristojni konzularni organi ter ustrezne in pristojne nacionalne, mednarodne in nevladne organizacije ter organi </w:t>
            </w:r>
            <w:r>
              <w:rPr>
                <w:b/>
                <w:i/>
              </w:rPr>
              <w:t>imajo</w:t>
            </w:r>
            <w:r>
              <w:t xml:space="preserve"> možnost</w:t>
            </w:r>
            <w:r>
              <w:rPr>
                <w:b/>
                <w:i/>
              </w:rPr>
              <w:t xml:space="preserve"> obiskati kateri koli</w:t>
            </w:r>
            <w:r>
              <w:t xml:space="preserve"> center za pridržanje in </w:t>
            </w:r>
            <w:r>
              <w:rPr>
                <w:b/>
                <w:i/>
              </w:rPr>
              <w:t>komunicirati z državljani tretjih držav ter jih obiskati pod pogoji</w:t>
            </w:r>
            <w:r>
              <w:t xml:space="preserve">, ki </w:t>
            </w:r>
            <w:r>
              <w:rPr>
                <w:b/>
                <w:i/>
              </w:rPr>
              <w:t>spoštujejo zasebnost</w:t>
            </w:r>
            <w:r>
              <w:t xml:space="preserve">. </w:t>
            </w:r>
            <w:r>
              <w:rPr>
                <w:b/>
                <w:i/>
              </w:rPr>
              <w:t>Za take obiske se lahko zahteva dovoljenje</w:t>
            </w:r>
            <w:r>
              <w:t>.</w:t>
            </w:r>
          </w:p>
        </w:tc>
        <w:tc>
          <w:tcPr>
            <w:tcW w:w="4876" w:type="dxa"/>
            <w:tcBorders>
              <w:top w:val="nil"/>
              <w:left w:val="nil"/>
              <w:bottom w:val="nil"/>
              <w:right w:val="nil"/>
            </w:tcBorders>
          </w:tcPr>
          <w:p w14:paraId="24FE43A7" w14:textId="77777777" w:rsidR="00BD791D" w:rsidRPr="00CE4B73" w:rsidRDefault="00BD791D" w:rsidP="007F7AD5">
            <w:pPr>
              <w:pStyle w:val="Normal6a"/>
            </w:pPr>
            <w:r>
              <w:t>5.</w:t>
            </w:r>
            <w:r>
              <w:tab/>
              <w:t xml:space="preserve">Pravni zastopniki, družinski člani, pristojni konzularni organi ter ustrezne in pristojne nacionalne, mednarodne in nevladne organizacije ter organi </w:t>
            </w:r>
            <w:r>
              <w:rPr>
                <w:b/>
                <w:i/>
              </w:rPr>
              <w:t>morajo imeti</w:t>
            </w:r>
            <w:r>
              <w:t xml:space="preserve"> možnost</w:t>
            </w:r>
            <w:r>
              <w:rPr>
                <w:b/>
                <w:i/>
              </w:rPr>
              <w:t>, da na zahtevo državljana tretje države obiščejo</w:t>
            </w:r>
            <w:r>
              <w:t xml:space="preserve"> center za pridržanje</w:t>
            </w:r>
            <w:r>
              <w:rPr>
                <w:b/>
                <w:i/>
              </w:rPr>
              <w:t>.</w:t>
            </w:r>
            <w:r>
              <w:t xml:space="preserve"> </w:t>
            </w:r>
            <w:r>
              <w:rPr>
                <w:b/>
                <w:i/>
              </w:rPr>
              <w:t>Za take obiske se lahko zahtevajo dovoljenje</w:t>
            </w:r>
            <w:r>
              <w:t xml:space="preserve"> in </w:t>
            </w:r>
            <w:r>
              <w:rPr>
                <w:b/>
                <w:i/>
              </w:rPr>
              <w:t>drugi ustrezni pogoji, tudi predhodno izdano potrdilo o ustreznem varnostnem preverjanju</w:t>
            </w:r>
            <w:r>
              <w:t xml:space="preserve">, ki </w:t>
            </w:r>
            <w:r>
              <w:rPr>
                <w:b/>
                <w:i/>
              </w:rPr>
              <w:t>ga izda pristojni organ v skladu z nacionalnim pravom</w:t>
            </w:r>
            <w:r>
              <w:t xml:space="preserve">. </w:t>
            </w:r>
            <w:r>
              <w:rPr>
                <w:b/>
                <w:i/>
              </w:rPr>
              <w:t>Države članice lahko tak dostop omejijo na podlagi nacionalnega prava, kadar je taka omejitev objektivno potrebna zaradi varnosti, javnega reda ali upravnega vodenja centra.</w:t>
            </w:r>
          </w:p>
        </w:tc>
      </w:tr>
    </w:tbl>
    <w:p w14:paraId="51FDE44B"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42BF102" w14:textId="77777777" w:rsidR="00BD791D" w:rsidRPr="00CE4B73" w:rsidRDefault="00BD791D" w:rsidP="00BD791D">
      <w:r>
        <w:rPr>
          <w:rStyle w:val="HideTWBExt"/>
        </w:rPr>
        <w:t>&lt;/Amend&gt;</w:t>
      </w:r>
    </w:p>
    <w:p w14:paraId="75A04467"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2067</w:t>
      </w:r>
      <w:r>
        <w:rPr>
          <w:rStyle w:val="HideTWBExt"/>
        </w:rPr>
        <w:t>&lt;/NumAm&gt;</w:t>
      </w:r>
    </w:p>
    <w:p w14:paraId="206D0CFF"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12984391" w14:textId="77777777" w:rsidR="00BD791D" w:rsidRPr="00CE4B73" w:rsidRDefault="00BD791D" w:rsidP="00BD791D">
      <w:pPr>
        <w:pStyle w:val="NormalBold"/>
      </w:pPr>
      <w:r>
        <w:rPr>
          <w:rStyle w:val="HideTWBExt"/>
          <w:b w:val="0"/>
        </w:rPr>
        <w:t>&lt;/RepeatBlock-By&gt;</w:t>
      </w:r>
    </w:p>
    <w:p w14:paraId="7664DC9A" w14:textId="77777777" w:rsidR="00BD791D" w:rsidRPr="00CE4B73" w:rsidRDefault="00BD791D" w:rsidP="00BD791D">
      <w:pPr>
        <w:pStyle w:val="NormalBold"/>
      </w:pPr>
      <w:r>
        <w:rPr>
          <w:rStyle w:val="HideTWBExt"/>
        </w:rPr>
        <w:t>&lt;DocAmend&gt;</w:t>
      </w:r>
      <w:r>
        <w:t>Predlog uredbe</w:t>
      </w:r>
      <w:r>
        <w:rPr>
          <w:rStyle w:val="HideTWBExt"/>
        </w:rPr>
        <w:t>&lt;/DocAmend&gt;</w:t>
      </w:r>
    </w:p>
    <w:p w14:paraId="166FF25D" w14:textId="77777777" w:rsidR="00BD791D" w:rsidRPr="00CE4B73" w:rsidRDefault="00BD791D" w:rsidP="00BD791D">
      <w:pPr>
        <w:pStyle w:val="NormalBold"/>
      </w:pPr>
      <w:r>
        <w:rPr>
          <w:rStyle w:val="HideTWBExt"/>
        </w:rPr>
        <w:t>&lt;Article&gt;</w:t>
      </w:r>
      <w:r>
        <w:t>Člen 34 – 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3BA17CB3" w14:textId="77777777" w:rsidTr="007F7AD5">
        <w:trPr>
          <w:trHeight w:hRule="exact" w:val="240"/>
          <w:jc w:val="center"/>
        </w:trPr>
        <w:tc>
          <w:tcPr>
            <w:tcW w:w="9752" w:type="dxa"/>
            <w:gridSpan w:val="2"/>
            <w:tcBorders>
              <w:top w:val="nil"/>
              <w:left w:val="nil"/>
              <w:bottom w:val="nil"/>
              <w:right w:val="nil"/>
            </w:tcBorders>
          </w:tcPr>
          <w:p w14:paraId="5FB19B59" w14:textId="77777777" w:rsidR="00BD791D" w:rsidRPr="00CE4B73" w:rsidRDefault="00BD791D" w:rsidP="007F7AD5"/>
        </w:tc>
      </w:tr>
      <w:tr w:rsidR="00BD791D" w14:paraId="201CC0C5" w14:textId="77777777" w:rsidTr="007F7AD5">
        <w:trPr>
          <w:trHeight w:val="240"/>
          <w:jc w:val="center"/>
        </w:trPr>
        <w:tc>
          <w:tcPr>
            <w:tcW w:w="4876" w:type="dxa"/>
            <w:tcBorders>
              <w:top w:val="nil"/>
              <w:left w:val="nil"/>
              <w:bottom w:val="nil"/>
              <w:right w:val="nil"/>
            </w:tcBorders>
          </w:tcPr>
          <w:p w14:paraId="3D39B0ED"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9453C07" w14:textId="77777777" w:rsidR="00BD791D" w:rsidRPr="00CE4B73" w:rsidRDefault="00BD791D" w:rsidP="007F7AD5">
            <w:pPr>
              <w:pStyle w:val="AmColumnHeading"/>
            </w:pPr>
            <w:r>
              <w:t>Predlog spremembe</w:t>
            </w:r>
          </w:p>
        </w:tc>
      </w:tr>
      <w:tr w:rsidR="00BD791D" w14:paraId="7A1B6E71" w14:textId="77777777" w:rsidTr="007F7AD5">
        <w:trPr>
          <w:jc w:val="center"/>
        </w:trPr>
        <w:tc>
          <w:tcPr>
            <w:tcW w:w="4876" w:type="dxa"/>
            <w:tcBorders>
              <w:top w:val="nil"/>
              <w:left w:val="nil"/>
              <w:bottom w:val="nil"/>
              <w:right w:val="nil"/>
            </w:tcBorders>
          </w:tcPr>
          <w:p w14:paraId="0A1C1272" w14:textId="77777777" w:rsidR="00BD791D" w:rsidRPr="00CE4B73" w:rsidRDefault="00BD791D" w:rsidP="007F7AD5">
            <w:pPr>
              <w:pStyle w:val="Normal6a"/>
            </w:pPr>
            <w:r>
              <w:t>5.</w:t>
            </w:r>
            <w:r>
              <w:tab/>
              <w:t xml:space="preserve">Pravni zastopniki, družinski člani, pristojni konzularni organi ter ustrezne in pristojne nacionalne, mednarodne in nevladne organizacije ter organi imajo možnost obiskati kateri koli center za pridržanje in komunicirati z državljani tretjih držav ter jih obiskati pod pogoji, ki spoštujejo zasebnost. Za </w:t>
            </w:r>
            <w:r>
              <w:rPr>
                <w:b/>
                <w:i/>
              </w:rPr>
              <w:t>take obiske se</w:t>
            </w:r>
            <w:r>
              <w:t xml:space="preserve"> lahko </w:t>
            </w:r>
            <w:r>
              <w:rPr>
                <w:b/>
                <w:i/>
              </w:rPr>
              <w:t>zahteva dovoljenje</w:t>
            </w:r>
            <w:r>
              <w:t>.</w:t>
            </w:r>
          </w:p>
        </w:tc>
        <w:tc>
          <w:tcPr>
            <w:tcW w:w="4876" w:type="dxa"/>
            <w:tcBorders>
              <w:top w:val="nil"/>
              <w:left w:val="nil"/>
              <w:bottom w:val="nil"/>
              <w:right w:val="nil"/>
            </w:tcBorders>
          </w:tcPr>
          <w:p w14:paraId="71FC60D3" w14:textId="77777777" w:rsidR="00BD791D" w:rsidRPr="00CE4B73" w:rsidRDefault="00BD791D" w:rsidP="007F7AD5">
            <w:pPr>
              <w:pStyle w:val="Normal6a"/>
            </w:pPr>
            <w:r>
              <w:t>5.</w:t>
            </w:r>
            <w:r>
              <w:tab/>
              <w:t>Pravni zastopniki, družinski člani, pristojni konzularni organi ter ustrezne in pristojne nacionalne, mednarodne in nevladne organizacije ter organi imajo možnost obiskati kateri koli center za pridržanje in komunicirati z državljani tretjih držav ter jih obiskati pod pogoji, ki spoštujejo zasebnost. </w:t>
            </w:r>
            <w:r>
              <w:rPr>
                <w:b/>
                <w:i/>
              </w:rPr>
              <w:t>Pristojni organ, ki vodi center za pridržanje, določi ustrezen čas in prostor za nudenje pravne pomoči. Države članice odvetnikom in osebam, ki</w:t>
            </w:r>
            <w:r>
              <w:t xml:space="preserve"> lahko </w:t>
            </w:r>
            <w:r>
              <w:rPr>
                <w:b/>
                <w:i/>
              </w:rPr>
              <w:t>nudijo pravno svetovanje in zastopanje v skladu z nacionalnim pravom, da v centru vzpostavijo stalno zastopstvo</w:t>
            </w:r>
            <w:r>
              <w:t>.</w:t>
            </w:r>
          </w:p>
        </w:tc>
      </w:tr>
    </w:tbl>
    <w:p w14:paraId="0968E58E"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83B3FD8" w14:textId="77777777" w:rsidR="00BD791D" w:rsidRPr="00CE4B73" w:rsidRDefault="00BD791D" w:rsidP="00BD791D">
      <w:r>
        <w:rPr>
          <w:rStyle w:val="HideTWBExt"/>
        </w:rPr>
        <w:t>&lt;/Amend&gt;</w:t>
      </w:r>
    </w:p>
    <w:p w14:paraId="1D73CDBE"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2068</w:t>
      </w:r>
      <w:r>
        <w:rPr>
          <w:rStyle w:val="HideTWBExt"/>
        </w:rPr>
        <w:t>&lt;/NumAm&gt;</w:t>
      </w:r>
    </w:p>
    <w:p w14:paraId="7EA8B2AF"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28DBDA6A" w14:textId="77777777" w:rsidR="00BD791D" w:rsidRPr="00CE4B73" w:rsidRDefault="00BD791D" w:rsidP="00BD791D">
      <w:pPr>
        <w:pStyle w:val="NormalBold"/>
      </w:pPr>
      <w:r>
        <w:rPr>
          <w:rStyle w:val="HideTWBExt"/>
          <w:b w:val="0"/>
        </w:rPr>
        <w:t>&lt;/RepeatBlock-By&gt;</w:t>
      </w:r>
    </w:p>
    <w:p w14:paraId="1556CB49" w14:textId="77777777" w:rsidR="00BD791D" w:rsidRPr="00CE4B73" w:rsidRDefault="00BD791D" w:rsidP="00BD791D">
      <w:pPr>
        <w:pStyle w:val="NormalBold"/>
      </w:pPr>
      <w:r>
        <w:rPr>
          <w:rStyle w:val="HideTWBExt"/>
        </w:rPr>
        <w:t>&lt;DocAmend&gt;</w:t>
      </w:r>
      <w:r>
        <w:t>Predlog uredbe</w:t>
      </w:r>
      <w:r>
        <w:rPr>
          <w:rStyle w:val="HideTWBExt"/>
        </w:rPr>
        <w:t>&lt;/DocAmend&gt;</w:t>
      </w:r>
    </w:p>
    <w:p w14:paraId="3DC15A87" w14:textId="77777777" w:rsidR="00BD791D" w:rsidRPr="00CE4B73" w:rsidRDefault="00BD791D" w:rsidP="00BD791D">
      <w:pPr>
        <w:pStyle w:val="NormalBold"/>
      </w:pPr>
      <w:r>
        <w:rPr>
          <w:rStyle w:val="HideTWBExt"/>
        </w:rPr>
        <w:t>&lt;Article&gt;</w:t>
      </w:r>
      <w:r>
        <w:t>Člen 34 – 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2EDCC72" w14:textId="77777777" w:rsidTr="007F7AD5">
        <w:trPr>
          <w:trHeight w:hRule="exact" w:val="240"/>
          <w:jc w:val="center"/>
        </w:trPr>
        <w:tc>
          <w:tcPr>
            <w:tcW w:w="9752" w:type="dxa"/>
            <w:gridSpan w:val="2"/>
            <w:tcBorders>
              <w:top w:val="nil"/>
              <w:left w:val="nil"/>
              <w:bottom w:val="nil"/>
              <w:right w:val="nil"/>
            </w:tcBorders>
          </w:tcPr>
          <w:p w14:paraId="3DBAD0EC" w14:textId="77777777" w:rsidR="00BD791D" w:rsidRPr="00CE4B73" w:rsidRDefault="00BD791D" w:rsidP="007F7AD5"/>
        </w:tc>
      </w:tr>
      <w:tr w:rsidR="00BD791D" w14:paraId="214656A7" w14:textId="77777777" w:rsidTr="007F7AD5">
        <w:trPr>
          <w:trHeight w:val="240"/>
          <w:jc w:val="center"/>
        </w:trPr>
        <w:tc>
          <w:tcPr>
            <w:tcW w:w="4876" w:type="dxa"/>
            <w:tcBorders>
              <w:top w:val="nil"/>
              <w:left w:val="nil"/>
              <w:bottom w:val="nil"/>
              <w:right w:val="nil"/>
            </w:tcBorders>
          </w:tcPr>
          <w:p w14:paraId="37C8FBAB"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346BA930" w14:textId="77777777" w:rsidR="00BD791D" w:rsidRPr="00CE4B73" w:rsidRDefault="00BD791D" w:rsidP="007F7AD5">
            <w:pPr>
              <w:pStyle w:val="AmColumnHeading"/>
            </w:pPr>
            <w:r>
              <w:t>Predlog spremembe</w:t>
            </w:r>
          </w:p>
        </w:tc>
      </w:tr>
      <w:tr w:rsidR="00BD791D" w14:paraId="7AD6BFA3" w14:textId="77777777" w:rsidTr="007F7AD5">
        <w:trPr>
          <w:jc w:val="center"/>
        </w:trPr>
        <w:tc>
          <w:tcPr>
            <w:tcW w:w="4876" w:type="dxa"/>
            <w:tcBorders>
              <w:top w:val="nil"/>
              <w:left w:val="nil"/>
              <w:bottom w:val="nil"/>
              <w:right w:val="nil"/>
            </w:tcBorders>
          </w:tcPr>
          <w:p w14:paraId="227711B2" w14:textId="77777777" w:rsidR="00BD791D" w:rsidRPr="00CE4B73" w:rsidRDefault="00BD791D" w:rsidP="007F7AD5">
            <w:pPr>
              <w:pStyle w:val="Normal6a"/>
            </w:pPr>
            <w:r>
              <w:t>5.</w:t>
            </w:r>
            <w:r>
              <w:tab/>
              <w:t xml:space="preserve">Pravni zastopniki, družinski člani, pristojni konzularni organi ter ustrezne in pristojne nacionalne, mednarodne in nevladne organizacije ter organi imajo možnost obiskati kateri koli center za pridržanje in komunicirati z državljani tretjih držav ter jih obiskati pod pogoji, ki spoštujejo zasebnost. </w:t>
            </w:r>
            <w:r>
              <w:rPr>
                <w:b/>
                <w:i/>
              </w:rPr>
              <w:t>Za take obiske</w:t>
            </w:r>
            <w:r>
              <w:t xml:space="preserve"> se </w:t>
            </w:r>
            <w:r>
              <w:rPr>
                <w:b/>
                <w:i/>
              </w:rPr>
              <w:t>lahko zahteva dovoljenje</w:t>
            </w:r>
            <w:r>
              <w:t>.</w:t>
            </w:r>
          </w:p>
        </w:tc>
        <w:tc>
          <w:tcPr>
            <w:tcW w:w="4876" w:type="dxa"/>
            <w:tcBorders>
              <w:top w:val="nil"/>
              <w:left w:val="nil"/>
              <w:bottom w:val="nil"/>
              <w:right w:val="nil"/>
            </w:tcBorders>
          </w:tcPr>
          <w:p w14:paraId="4CEEA903" w14:textId="77777777" w:rsidR="00BD791D" w:rsidRPr="00CE4B73" w:rsidRDefault="00BD791D" w:rsidP="007F7AD5">
            <w:pPr>
              <w:pStyle w:val="Normal6a"/>
            </w:pPr>
            <w:r>
              <w:t>5.</w:t>
            </w:r>
            <w:r>
              <w:tab/>
              <w:t>Pravni zastopniki, družinski člani, pristojni konzularni organi ter ustrezne in pristojne nacionalne, mednarodne in nevladne organizacije ter organi</w:t>
            </w:r>
            <w:r>
              <w:rPr>
                <w:b/>
                <w:i/>
              </w:rPr>
              <w:t>, pa tudi novinarji in poslani nacionalnih parlamentov in Evropskega parlamenta</w:t>
            </w:r>
            <w:r>
              <w:t xml:space="preserve"> imajo možnost obiskati kateri koli center za pridržanje in komunicirati z državljani tretjih držav ter jih obiskati pod pogoji, ki spoštujejo zasebnost. </w:t>
            </w:r>
            <w:r>
              <w:rPr>
                <w:b/>
                <w:i/>
              </w:rPr>
              <w:t>Omogočijo</w:t>
            </w:r>
            <w:r>
              <w:t xml:space="preserve"> se </w:t>
            </w:r>
            <w:r>
              <w:rPr>
                <w:b/>
                <w:i/>
              </w:rPr>
              <w:t>nenapovedani obiski</w:t>
            </w:r>
            <w:r>
              <w:t>.</w:t>
            </w:r>
          </w:p>
        </w:tc>
      </w:tr>
    </w:tbl>
    <w:p w14:paraId="1B82D178"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04AAA8D0" w14:textId="77777777" w:rsidR="00BD791D" w:rsidRPr="00CE4B73" w:rsidRDefault="00BD791D" w:rsidP="00BD791D">
      <w:r>
        <w:rPr>
          <w:rStyle w:val="HideTWBExt"/>
        </w:rPr>
        <w:t>&lt;/Amend&gt;</w:t>
      </w:r>
    </w:p>
    <w:p w14:paraId="17E51C15"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2069</w:t>
      </w:r>
      <w:r>
        <w:rPr>
          <w:rStyle w:val="HideTWBExt"/>
        </w:rPr>
        <w:t>&lt;/NumAm&gt;</w:t>
      </w:r>
    </w:p>
    <w:p w14:paraId="4B73204E" w14:textId="77777777" w:rsidR="00BD791D" w:rsidRPr="00CE4B73" w:rsidRDefault="00BD791D" w:rsidP="00BD791D">
      <w:pPr>
        <w:pStyle w:val="NormalBold"/>
      </w:pPr>
      <w:r>
        <w:rPr>
          <w:rStyle w:val="HideTWBExt"/>
          <w:b w:val="0"/>
        </w:rPr>
        <w:t>&lt;RepeatBlock-By&gt;&lt;Members&gt;</w:t>
      </w:r>
      <w:r>
        <w:t>Mary Khan</w:t>
      </w:r>
      <w:r>
        <w:rPr>
          <w:rStyle w:val="HideTWBExt"/>
          <w:b w:val="0"/>
        </w:rPr>
        <w:t>&lt;/Members&gt;</w:t>
      </w:r>
    </w:p>
    <w:p w14:paraId="1AAB2D32" w14:textId="77777777" w:rsidR="00BD791D" w:rsidRPr="00CE4B73" w:rsidRDefault="00BD791D" w:rsidP="00BD791D">
      <w:pPr>
        <w:pStyle w:val="NormalBold"/>
      </w:pPr>
      <w:r>
        <w:rPr>
          <w:rStyle w:val="HideTWBExt"/>
          <w:b w:val="0"/>
        </w:rPr>
        <w:t>&lt;/RepeatBlock-By&gt;</w:t>
      </w:r>
    </w:p>
    <w:p w14:paraId="33F184CC" w14:textId="77777777" w:rsidR="00BD791D" w:rsidRPr="00CE4B73" w:rsidRDefault="00BD791D" w:rsidP="00BD791D">
      <w:pPr>
        <w:pStyle w:val="NormalBold"/>
      </w:pPr>
      <w:r>
        <w:rPr>
          <w:rStyle w:val="HideTWBExt"/>
        </w:rPr>
        <w:t>&lt;DocAmend&gt;</w:t>
      </w:r>
      <w:r>
        <w:t>Predlog uredbe</w:t>
      </w:r>
      <w:r>
        <w:rPr>
          <w:rStyle w:val="HideTWBExt"/>
        </w:rPr>
        <w:t>&lt;/DocAmend&gt;</w:t>
      </w:r>
    </w:p>
    <w:p w14:paraId="53805156" w14:textId="77777777" w:rsidR="00BD791D" w:rsidRPr="00CE4B73" w:rsidRDefault="00BD791D" w:rsidP="00BD791D">
      <w:pPr>
        <w:pStyle w:val="NormalBold"/>
      </w:pPr>
      <w:r>
        <w:rPr>
          <w:rStyle w:val="HideTWBExt"/>
        </w:rPr>
        <w:t>&lt;Article&gt;</w:t>
      </w:r>
      <w:r>
        <w:t>Člen 34 – 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220A0FE" w14:textId="77777777" w:rsidTr="007F7AD5">
        <w:trPr>
          <w:trHeight w:hRule="exact" w:val="240"/>
          <w:jc w:val="center"/>
        </w:trPr>
        <w:tc>
          <w:tcPr>
            <w:tcW w:w="9752" w:type="dxa"/>
            <w:gridSpan w:val="2"/>
            <w:tcBorders>
              <w:top w:val="nil"/>
              <w:left w:val="nil"/>
              <w:bottom w:val="nil"/>
              <w:right w:val="nil"/>
            </w:tcBorders>
          </w:tcPr>
          <w:p w14:paraId="7CBD382A" w14:textId="77777777" w:rsidR="00BD791D" w:rsidRPr="00CE4B73" w:rsidRDefault="00BD791D" w:rsidP="007F7AD5"/>
        </w:tc>
      </w:tr>
      <w:tr w:rsidR="00BD791D" w14:paraId="127D3100" w14:textId="77777777" w:rsidTr="007F7AD5">
        <w:trPr>
          <w:trHeight w:val="240"/>
          <w:jc w:val="center"/>
        </w:trPr>
        <w:tc>
          <w:tcPr>
            <w:tcW w:w="4876" w:type="dxa"/>
            <w:tcBorders>
              <w:top w:val="nil"/>
              <w:left w:val="nil"/>
              <w:bottom w:val="nil"/>
              <w:right w:val="nil"/>
            </w:tcBorders>
          </w:tcPr>
          <w:p w14:paraId="38CCDBF5"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61F1BE0" w14:textId="77777777" w:rsidR="00BD791D" w:rsidRPr="00CE4B73" w:rsidRDefault="00BD791D" w:rsidP="007F7AD5">
            <w:pPr>
              <w:pStyle w:val="AmColumnHeading"/>
            </w:pPr>
            <w:r>
              <w:t>Predlog spremembe</w:t>
            </w:r>
          </w:p>
        </w:tc>
      </w:tr>
      <w:tr w:rsidR="00BD791D" w14:paraId="01C4CDBD" w14:textId="77777777" w:rsidTr="007F7AD5">
        <w:trPr>
          <w:jc w:val="center"/>
        </w:trPr>
        <w:tc>
          <w:tcPr>
            <w:tcW w:w="4876" w:type="dxa"/>
            <w:tcBorders>
              <w:top w:val="nil"/>
              <w:left w:val="nil"/>
              <w:bottom w:val="nil"/>
              <w:right w:val="nil"/>
            </w:tcBorders>
          </w:tcPr>
          <w:p w14:paraId="67CD918F" w14:textId="77777777" w:rsidR="00BD791D" w:rsidRPr="00CE4B73" w:rsidRDefault="00BD791D" w:rsidP="007F7AD5">
            <w:pPr>
              <w:pStyle w:val="Normal6a"/>
            </w:pPr>
            <w:r>
              <w:t>5.</w:t>
            </w:r>
            <w:r>
              <w:tab/>
              <w:t>Pravni zastopniki, družinski člani, pristojni konzularni organi ter ustrezne in pristojne nacionalne</w:t>
            </w:r>
            <w:r>
              <w:rPr>
                <w:b/>
                <w:i/>
              </w:rPr>
              <w:t>, mednarodne</w:t>
            </w:r>
            <w:r>
              <w:t xml:space="preserve"> in </w:t>
            </w:r>
            <w:r>
              <w:rPr>
                <w:b/>
                <w:i/>
              </w:rPr>
              <w:t>nevladne</w:t>
            </w:r>
            <w:r>
              <w:t xml:space="preserve"> organizacije ter organi imajo možnost obiskati kateri koli center za pridržanje in komunicirati z državljani tretjih držav </w:t>
            </w:r>
            <w:r>
              <w:rPr>
                <w:b/>
                <w:i/>
              </w:rPr>
              <w:t>ter jih obiskati pod pogoji, ki spoštujejo zasebnost</w:t>
            </w:r>
            <w:r>
              <w:t xml:space="preserve">. Za take obiske </w:t>
            </w:r>
            <w:r>
              <w:rPr>
                <w:b/>
                <w:i/>
              </w:rPr>
              <w:t>se lahko zahteva</w:t>
            </w:r>
            <w:r>
              <w:t xml:space="preserve"> dovoljenje.</w:t>
            </w:r>
          </w:p>
        </w:tc>
        <w:tc>
          <w:tcPr>
            <w:tcW w:w="4876" w:type="dxa"/>
            <w:tcBorders>
              <w:top w:val="nil"/>
              <w:left w:val="nil"/>
              <w:bottom w:val="nil"/>
              <w:right w:val="nil"/>
            </w:tcBorders>
          </w:tcPr>
          <w:p w14:paraId="5455FC81" w14:textId="77777777" w:rsidR="00BD791D" w:rsidRPr="00CE4B73" w:rsidRDefault="00BD791D" w:rsidP="007F7AD5">
            <w:pPr>
              <w:pStyle w:val="Normal6a"/>
            </w:pPr>
            <w:r>
              <w:t>5.</w:t>
            </w:r>
            <w:r>
              <w:tab/>
            </w:r>
            <w:r>
              <w:rPr>
                <w:b/>
                <w:i/>
              </w:rPr>
              <w:t>5.</w:t>
            </w:r>
            <w:r>
              <w:t xml:space="preserve"> Pravni zastopniki, družinski člani, pristojni konzularni organi ter ustrezne in pristojne nacionalne in </w:t>
            </w:r>
            <w:r>
              <w:rPr>
                <w:b/>
                <w:i/>
              </w:rPr>
              <w:t>mednarodne</w:t>
            </w:r>
            <w:r>
              <w:t xml:space="preserve"> organizacije ter organi</w:t>
            </w:r>
            <w:r>
              <w:rPr>
                <w:b/>
                <w:i/>
              </w:rPr>
              <w:t xml:space="preserve"> lahko</w:t>
            </w:r>
            <w:r>
              <w:t xml:space="preserve"> imajo možnost obiskati kateri koli center za pridržanje in komunicirati z državljani tretjih držav </w:t>
            </w:r>
            <w:r>
              <w:rPr>
                <w:b/>
                <w:i/>
              </w:rPr>
              <w:t>na zahtevo državljana tretje države</w:t>
            </w:r>
            <w:r>
              <w:t xml:space="preserve">. Za take obiske </w:t>
            </w:r>
            <w:r>
              <w:rPr>
                <w:b/>
                <w:i/>
              </w:rPr>
              <w:t>se zahtevata varnostno preverjanje in</w:t>
            </w:r>
            <w:r>
              <w:t xml:space="preserve"> dovoljenje</w:t>
            </w:r>
            <w:r>
              <w:rPr>
                <w:b/>
                <w:i/>
              </w:rPr>
              <w:t xml:space="preserve"> v skladu z nacionalnim pravom</w:t>
            </w:r>
            <w:r>
              <w:t>.</w:t>
            </w:r>
          </w:p>
        </w:tc>
      </w:tr>
    </w:tbl>
    <w:p w14:paraId="76157C36"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14B186F" w14:textId="77777777" w:rsidR="00BD791D" w:rsidRPr="00CE4B73" w:rsidRDefault="00BD791D" w:rsidP="00BD791D">
      <w:r>
        <w:rPr>
          <w:rStyle w:val="HideTWBExt"/>
        </w:rPr>
        <w:t>&lt;/Amend&gt;</w:t>
      </w:r>
    </w:p>
    <w:p w14:paraId="3769961A"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2070</w:t>
      </w:r>
      <w:r>
        <w:rPr>
          <w:rStyle w:val="HideTWBExt"/>
        </w:rPr>
        <w:t>&lt;/NumAm&gt;</w:t>
      </w:r>
    </w:p>
    <w:p w14:paraId="68B04034" w14:textId="77777777" w:rsidR="00BD791D" w:rsidRPr="00CE4B73" w:rsidRDefault="00BD791D" w:rsidP="00BD791D">
      <w:pPr>
        <w:pStyle w:val="NormalBold"/>
      </w:pPr>
      <w:r>
        <w:rPr>
          <w:rStyle w:val="HideTWBExt"/>
          <w:b w:val="0"/>
        </w:rPr>
        <w:t>&lt;RepeatBlock-By&gt;&lt;Members&gt;</w:t>
      </w:r>
      <w:r>
        <w:t>Milan Uhrík</w:t>
      </w:r>
      <w:r>
        <w:rPr>
          <w:rStyle w:val="HideTWBExt"/>
          <w:b w:val="0"/>
        </w:rPr>
        <w:t>&lt;/Members&gt;</w:t>
      </w:r>
    </w:p>
    <w:p w14:paraId="4C9C0626" w14:textId="77777777" w:rsidR="00BD791D" w:rsidRPr="00CE4B73" w:rsidRDefault="00BD791D" w:rsidP="00BD791D">
      <w:pPr>
        <w:pStyle w:val="NormalBold"/>
      </w:pPr>
      <w:r>
        <w:rPr>
          <w:rStyle w:val="HideTWBExt"/>
          <w:b w:val="0"/>
        </w:rPr>
        <w:t>&lt;/RepeatBlock-By&gt;</w:t>
      </w:r>
    </w:p>
    <w:p w14:paraId="18A4B1EE" w14:textId="77777777" w:rsidR="00BD791D" w:rsidRPr="00CE4B73" w:rsidRDefault="00BD791D" w:rsidP="00BD791D">
      <w:pPr>
        <w:pStyle w:val="NormalBold"/>
      </w:pPr>
      <w:r>
        <w:rPr>
          <w:rStyle w:val="HideTWBExt"/>
        </w:rPr>
        <w:t>&lt;DocAmend&gt;</w:t>
      </w:r>
      <w:r>
        <w:t>Predlog uredbe</w:t>
      </w:r>
      <w:r>
        <w:rPr>
          <w:rStyle w:val="HideTWBExt"/>
        </w:rPr>
        <w:t>&lt;/DocAmend&gt;</w:t>
      </w:r>
    </w:p>
    <w:p w14:paraId="014AADF0" w14:textId="77777777" w:rsidR="00BD791D" w:rsidRPr="00CE4B73" w:rsidRDefault="00BD791D" w:rsidP="00BD791D">
      <w:pPr>
        <w:pStyle w:val="NormalBold"/>
      </w:pPr>
      <w:r>
        <w:rPr>
          <w:rStyle w:val="HideTWBExt"/>
        </w:rPr>
        <w:t>&lt;Article&gt;</w:t>
      </w:r>
      <w:r>
        <w:t>Člen 34 – 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DB87EF0" w14:textId="77777777" w:rsidTr="007F7AD5">
        <w:trPr>
          <w:trHeight w:hRule="exact" w:val="240"/>
          <w:jc w:val="center"/>
        </w:trPr>
        <w:tc>
          <w:tcPr>
            <w:tcW w:w="9752" w:type="dxa"/>
            <w:gridSpan w:val="2"/>
            <w:tcBorders>
              <w:top w:val="nil"/>
              <w:left w:val="nil"/>
              <w:bottom w:val="nil"/>
              <w:right w:val="nil"/>
            </w:tcBorders>
          </w:tcPr>
          <w:p w14:paraId="28FF85B0" w14:textId="77777777" w:rsidR="00BD791D" w:rsidRPr="00CE4B73" w:rsidRDefault="00BD791D" w:rsidP="007F7AD5"/>
        </w:tc>
      </w:tr>
      <w:tr w:rsidR="00BD791D" w14:paraId="7358D799" w14:textId="77777777" w:rsidTr="007F7AD5">
        <w:trPr>
          <w:trHeight w:val="240"/>
          <w:jc w:val="center"/>
        </w:trPr>
        <w:tc>
          <w:tcPr>
            <w:tcW w:w="4876" w:type="dxa"/>
            <w:tcBorders>
              <w:top w:val="nil"/>
              <w:left w:val="nil"/>
              <w:bottom w:val="nil"/>
              <w:right w:val="nil"/>
            </w:tcBorders>
          </w:tcPr>
          <w:p w14:paraId="59EAA5E6"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9EB4F95" w14:textId="77777777" w:rsidR="00BD791D" w:rsidRPr="00CE4B73" w:rsidRDefault="00BD791D" w:rsidP="007F7AD5">
            <w:pPr>
              <w:pStyle w:val="AmColumnHeading"/>
            </w:pPr>
            <w:r>
              <w:t>Predlog spremembe</w:t>
            </w:r>
          </w:p>
        </w:tc>
      </w:tr>
      <w:tr w:rsidR="00BD791D" w14:paraId="76D316F7" w14:textId="77777777" w:rsidTr="007F7AD5">
        <w:trPr>
          <w:jc w:val="center"/>
        </w:trPr>
        <w:tc>
          <w:tcPr>
            <w:tcW w:w="4876" w:type="dxa"/>
            <w:tcBorders>
              <w:top w:val="nil"/>
              <w:left w:val="nil"/>
              <w:bottom w:val="nil"/>
              <w:right w:val="nil"/>
            </w:tcBorders>
          </w:tcPr>
          <w:p w14:paraId="32540BEF" w14:textId="77777777" w:rsidR="00BD791D" w:rsidRPr="00CE4B73" w:rsidRDefault="00BD791D" w:rsidP="007F7AD5">
            <w:pPr>
              <w:pStyle w:val="Normal6a"/>
            </w:pPr>
            <w:r>
              <w:t>5.</w:t>
            </w:r>
            <w:r>
              <w:tab/>
              <w:t>Pravni zastopniki, družinski člani, pristojni konzularni organi ter ustrezne in pristojne nacionalne</w:t>
            </w:r>
            <w:r>
              <w:rPr>
                <w:b/>
                <w:i/>
              </w:rPr>
              <w:t>, mednarodne in nevladne</w:t>
            </w:r>
            <w:r>
              <w:t xml:space="preserve"> organizacije ter organi imajo možnost obiskati kateri koli center za pridržanje in komunicirati z državljani tretjih držav ter jih obiskati pod pogoji, ki spoštujejo zasebnost. Za take obiske se lahko zahteva dovoljenje.</w:t>
            </w:r>
          </w:p>
        </w:tc>
        <w:tc>
          <w:tcPr>
            <w:tcW w:w="4876" w:type="dxa"/>
            <w:tcBorders>
              <w:top w:val="nil"/>
              <w:left w:val="nil"/>
              <w:bottom w:val="nil"/>
              <w:right w:val="nil"/>
            </w:tcBorders>
          </w:tcPr>
          <w:p w14:paraId="5D5A9355" w14:textId="77777777" w:rsidR="00BD791D" w:rsidRPr="00CE4B73" w:rsidRDefault="00BD791D" w:rsidP="007F7AD5">
            <w:pPr>
              <w:pStyle w:val="Normal6a"/>
            </w:pPr>
            <w:r>
              <w:t>5.</w:t>
            </w:r>
            <w:r>
              <w:tab/>
              <w:t>Pravni zastopniki, družinski člani, pristojni konzularni organi ter ustrezne in pristojne nacionalne organizacije ter organi imajo možnost obiskati kateri koli center za pridržanje in komunicirati z državljani tretjih držav ter jih obiskati pod pogoji, ki spoštujejo zasebnost. Za take obiske se lahko zahteva dovoljenje.</w:t>
            </w:r>
          </w:p>
        </w:tc>
      </w:tr>
    </w:tbl>
    <w:p w14:paraId="1B2501EF"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5C7FF91" w14:textId="77777777" w:rsidR="00BD791D" w:rsidRPr="00CE4B73" w:rsidRDefault="00BD791D" w:rsidP="00BD791D">
      <w:r>
        <w:rPr>
          <w:rStyle w:val="HideTWBExt"/>
        </w:rPr>
        <w:t>&lt;/Amend&gt;</w:t>
      </w:r>
    </w:p>
    <w:p w14:paraId="492F0EE4"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2071</w:t>
      </w:r>
      <w:r>
        <w:rPr>
          <w:rStyle w:val="HideTWBExt"/>
        </w:rPr>
        <w:t>&lt;/NumAm&gt;</w:t>
      </w:r>
    </w:p>
    <w:p w14:paraId="2D5B2A41" w14:textId="77777777" w:rsidR="00BD791D" w:rsidRPr="00CE4B73" w:rsidRDefault="00BD791D" w:rsidP="00BD791D">
      <w:pPr>
        <w:pStyle w:val="NormalBold"/>
      </w:pPr>
      <w:r>
        <w:rPr>
          <w:rStyle w:val="HideTWBExt"/>
          <w:b w:val="0"/>
        </w:rPr>
        <w:t>&lt;RepeatBlock-By&gt;&lt;Members&gt;</w:t>
      </w:r>
      <w:r>
        <w:t>Maciej Wąsik, Mariusz Kamiński, Jacek Ozdoba, Jadwiga Wiśniewska</w:t>
      </w:r>
      <w:r>
        <w:rPr>
          <w:rStyle w:val="HideTWBExt"/>
          <w:b w:val="0"/>
        </w:rPr>
        <w:t>&lt;/Members&gt;</w:t>
      </w:r>
    </w:p>
    <w:p w14:paraId="1D70C8E5" w14:textId="77777777" w:rsidR="00BD791D" w:rsidRPr="00CE4B73" w:rsidRDefault="00BD791D" w:rsidP="00BD791D">
      <w:pPr>
        <w:pStyle w:val="NormalBold"/>
      </w:pPr>
      <w:r>
        <w:rPr>
          <w:rStyle w:val="HideTWBExt"/>
          <w:b w:val="0"/>
        </w:rPr>
        <w:t>&lt;/RepeatBlock-By&gt;</w:t>
      </w:r>
    </w:p>
    <w:p w14:paraId="0AD7C566" w14:textId="77777777" w:rsidR="00BD791D" w:rsidRPr="00CE4B73" w:rsidRDefault="00BD791D" w:rsidP="00BD791D">
      <w:pPr>
        <w:pStyle w:val="NormalBold"/>
      </w:pPr>
      <w:r>
        <w:rPr>
          <w:rStyle w:val="HideTWBExt"/>
        </w:rPr>
        <w:t>&lt;DocAmend&gt;</w:t>
      </w:r>
      <w:r>
        <w:t>Predlog uredbe</w:t>
      </w:r>
      <w:r>
        <w:rPr>
          <w:rStyle w:val="HideTWBExt"/>
        </w:rPr>
        <w:t>&lt;/DocAmend&gt;</w:t>
      </w:r>
    </w:p>
    <w:p w14:paraId="12BC831E" w14:textId="77777777" w:rsidR="00BD791D" w:rsidRPr="00CE4B73" w:rsidRDefault="00BD791D" w:rsidP="00BD791D">
      <w:pPr>
        <w:pStyle w:val="NormalBold"/>
      </w:pPr>
      <w:r>
        <w:rPr>
          <w:rStyle w:val="HideTWBExt"/>
        </w:rPr>
        <w:t>&lt;Article&gt;</w:t>
      </w:r>
      <w:r>
        <w:t>Člen 34 – 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09995DB" w14:textId="77777777" w:rsidTr="007F7AD5">
        <w:trPr>
          <w:trHeight w:hRule="exact" w:val="240"/>
          <w:jc w:val="center"/>
        </w:trPr>
        <w:tc>
          <w:tcPr>
            <w:tcW w:w="9752" w:type="dxa"/>
            <w:gridSpan w:val="2"/>
            <w:tcBorders>
              <w:top w:val="nil"/>
              <w:left w:val="nil"/>
              <w:bottom w:val="nil"/>
              <w:right w:val="nil"/>
            </w:tcBorders>
          </w:tcPr>
          <w:p w14:paraId="64FEDE0D" w14:textId="77777777" w:rsidR="00BD791D" w:rsidRPr="00CE4B73" w:rsidRDefault="00BD791D" w:rsidP="007F7AD5"/>
        </w:tc>
      </w:tr>
      <w:tr w:rsidR="00BD791D" w14:paraId="18C487EB" w14:textId="77777777" w:rsidTr="007F7AD5">
        <w:trPr>
          <w:trHeight w:val="240"/>
          <w:jc w:val="center"/>
        </w:trPr>
        <w:tc>
          <w:tcPr>
            <w:tcW w:w="4876" w:type="dxa"/>
            <w:tcBorders>
              <w:top w:val="nil"/>
              <w:left w:val="nil"/>
              <w:bottom w:val="nil"/>
              <w:right w:val="nil"/>
            </w:tcBorders>
          </w:tcPr>
          <w:p w14:paraId="3F16B312"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4E0A270" w14:textId="77777777" w:rsidR="00BD791D" w:rsidRPr="00CE4B73" w:rsidRDefault="00BD791D" w:rsidP="007F7AD5">
            <w:pPr>
              <w:pStyle w:val="AmColumnHeading"/>
            </w:pPr>
            <w:r>
              <w:t>Predlog spremembe</w:t>
            </w:r>
          </w:p>
        </w:tc>
      </w:tr>
      <w:tr w:rsidR="00BD791D" w14:paraId="3FE1C10F" w14:textId="77777777" w:rsidTr="007F7AD5">
        <w:trPr>
          <w:jc w:val="center"/>
        </w:trPr>
        <w:tc>
          <w:tcPr>
            <w:tcW w:w="4876" w:type="dxa"/>
            <w:tcBorders>
              <w:top w:val="nil"/>
              <w:left w:val="nil"/>
              <w:bottom w:val="nil"/>
              <w:right w:val="nil"/>
            </w:tcBorders>
          </w:tcPr>
          <w:p w14:paraId="469F050F" w14:textId="77777777" w:rsidR="00BD791D" w:rsidRPr="00CE4B73" w:rsidRDefault="00BD791D" w:rsidP="007F7AD5">
            <w:pPr>
              <w:pStyle w:val="Normal6a"/>
            </w:pPr>
            <w:r>
              <w:t>5.</w:t>
            </w:r>
            <w:r>
              <w:tab/>
              <w:t xml:space="preserve">Pravni zastopniki, družinski člani, pristojni konzularni organi ter ustrezne in pristojne nacionalne, mednarodne in nevladne organizacije ter organi </w:t>
            </w:r>
            <w:r>
              <w:rPr>
                <w:b/>
                <w:i/>
              </w:rPr>
              <w:t>imajo</w:t>
            </w:r>
            <w:r>
              <w:t xml:space="preserve"> možnost obiskati </w:t>
            </w:r>
            <w:r>
              <w:rPr>
                <w:b/>
                <w:i/>
              </w:rPr>
              <w:t xml:space="preserve">kateri koli </w:t>
            </w:r>
            <w:r>
              <w:t xml:space="preserve">center za pridržanje </w:t>
            </w:r>
            <w:r>
              <w:rPr>
                <w:b/>
                <w:i/>
              </w:rPr>
              <w:t>in komunicirati z državljani tretjih držav ter jih obiskati pod pogoji, ki spoštujejo zasebnost.</w:t>
            </w:r>
            <w:r>
              <w:t xml:space="preserve"> </w:t>
            </w:r>
            <w:r>
              <w:rPr>
                <w:b/>
                <w:i/>
              </w:rPr>
              <w:t>Za take obiske se lahko zahteva dovoljenje.</w:t>
            </w:r>
          </w:p>
        </w:tc>
        <w:tc>
          <w:tcPr>
            <w:tcW w:w="4876" w:type="dxa"/>
            <w:tcBorders>
              <w:top w:val="nil"/>
              <w:left w:val="nil"/>
              <w:bottom w:val="nil"/>
              <w:right w:val="nil"/>
            </w:tcBorders>
          </w:tcPr>
          <w:p w14:paraId="5D91DD40" w14:textId="77777777" w:rsidR="00BD791D" w:rsidRPr="00CE4B73" w:rsidRDefault="00BD791D" w:rsidP="007F7AD5">
            <w:pPr>
              <w:pStyle w:val="Normal6a"/>
            </w:pPr>
            <w:r>
              <w:t>5.</w:t>
            </w:r>
            <w:r>
              <w:tab/>
              <w:t xml:space="preserve">Pravni zastopniki, družinski člani, pristojni konzularni organi ter ustrezne in pristojne nacionalne, mednarodne in nevladne organizacije ter organi </w:t>
            </w:r>
            <w:r>
              <w:rPr>
                <w:b/>
                <w:i/>
              </w:rPr>
              <w:t>morajo imeti</w:t>
            </w:r>
            <w:r>
              <w:t xml:space="preserve"> možnost obiskati center za pridržanje </w:t>
            </w:r>
            <w:r>
              <w:rPr>
                <w:b/>
                <w:i/>
              </w:rPr>
              <w:t>v skladu s predpisi in statutom centra</w:t>
            </w:r>
            <w:r>
              <w:t>.</w:t>
            </w:r>
          </w:p>
        </w:tc>
      </w:tr>
    </w:tbl>
    <w:p w14:paraId="52B82A00"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E301BC3" w14:textId="77777777" w:rsidR="00BD791D" w:rsidRPr="00CE4B73" w:rsidRDefault="00BD791D" w:rsidP="00BD791D">
      <w:r>
        <w:rPr>
          <w:rStyle w:val="HideTWBExt"/>
        </w:rPr>
        <w:t>&lt;/Amend&gt;</w:t>
      </w:r>
    </w:p>
    <w:p w14:paraId="18D1E29C"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2072</w:t>
      </w:r>
      <w:r>
        <w:rPr>
          <w:rStyle w:val="HideTWBExt"/>
        </w:rPr>
        <w:t>&lt;/NumAm&gt;</w:t>
      </w:r>
    </w:p>
    <w:p w14:paraId="46EF4620" w14:textId="77777777" w:rsidR="00BD791D" w:rsidRPr="00CE4B73" w:rsidRDefault="00BD791D" w:rsidP="00BD791D">
      <w:pPr>
        <w:pStyle w:val="NormalBold"/>
      </w:pPr>
      <w:r>
        <w:rPr>
          <w:rStyle w:val="HideTWBExt"/>
          <w:b w:val="0"/>
        </w:rPr>
        <w:t>&lt;RepeatBlock-By&gt;&lt;Members&gt;</w:t>
      </w:r>
      <w:r>
        <w:t>Marieke Ehlers</w:t>
      </w:r>
      <w:r>
        <w:rPr>
          <w:rStyle w:val="HideTWBExt"/>
          <w:b w:val="0"/>
        </w:rPr>
        <w:t>&lt;/Members&gt;</w:t>
      </w:r>
    </w:p>
    <w:p w14:paraId="64621017" w14:textId="77777777" w:rsidR="00BD791D" w:rsidRPr="00CE4B73" w:rsidRDefault="00BD791D" w:rsidP="00BD791D">
      <w:r>
        <w:rPr>
          <w:rStyle w:val="HideTWBExt"/>
        </w:rPr>
        <w:t>&lt;AuNomDe&gt;</w:t>
      </w:r>
      <w:r>
        <w:rPr>
          <w:rStyle w:val="HideTWBInt"/>
        </w:rPr>
        <w:t>{PfE}</w:t>
      </w:r>
      <w:r>
        <w:t>v imenu skupine PfE</w:t>
      </w:r>
      <w:r>
        <w:rPr>
          <w:rStyle w:val="HideTWBExt"/>
        </w:rPr>
        <w:t>&lt;/AuNomDe&gt;</w:t>
      </w:r>
    </w:p>
    <w:p w14:paraId="211033B9" w14:textId="77777777" w:rsidR="00BD791D" w:rsidRPr="00CE4B73" w:rsidRDefault="00BD791D" w:rsidP="00BD791D">
      <w:pPr>
        <w:pStyle w:val="NormalBold"/>
      </w:pPr>
      <w:r>
        <w:rPr>
          <w:rStyle w:val="HideTWBExt"/>
          <w:b w:val="0"/>
        </w:rPr>
        <w:t>&lt;/RepeatBlock-By&gt;</w:t>
      </w:r>
    </w:p>
    <w:p w14:paraId="059D133B" w14:textId="77777777" w:rsidR="00BD791D" w:rsidRPr="00CE4B73" w:rsidRDefault="00BD791D" w:rsidP="00BD791D">
      <w:pPr>
        <w:pStyle w:val="NormalBold"/>
      </w:pPr>
      <w:r>
        <w:rPr>
          <w:rStyle w:val="HideTWBExt"/>
        </w:rPr>
        <w:t>&lt;DocAmend&gt;</w:t>
      </w:r>
      <w:r>
        <w:t>Predlog uredbe</w:t>
      </w:r>
      <w:r>
        <w:rPr>
          <w:rStyle w:val="HideTWBExt"/>
        </w:rPr>
        <w:t>&lt;/DocAmend&gt;</w:t>
      </w:r>
    </w:p>
    <w:p w14:paraId="75F77BCC" w14:textId="77777777" w:rsidR="00BD791D" w:rsidRPr="00CE4B73" w:rsidRDefault="00BD791D" w:rsidP="00BD791D">
      <w:pPr>
        <w:pStyle w:val="NormalBold"/>
      </w:pPr>
      <w:r>
        <w:rPr>
          <w:rStyle w:val="HideTWBExt"/>
        </w:rPr>
        <w:t>&lt;Article&gt;</w:t>
      </w:r>
      <w:r>
        <w:t>Člen 34 – odstavek 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A5B9B89" w14:textId="77777777" w:rsidTr="007F7AD5">
        <w:trPr>
          <w:trHeight w:hRule="exact" w:val="240"/>
          <w:jc w:val="center"/>
        </w:trPr>
        <w:tc>
          <w:tcPr>
            <w:tcW w:w="9752" w:type="dxa"/>
            <w:gridSpan w:val="2"/>
            <w:tcBorders>
              <w:top w:val="nil"/>
              <w:left w:val="nil"/>
              <w:bottom w:val="nil"/>
              <w:right w:val="nil"/>
            </w:tcBorders>
          </w:tcPr>
          <w:p w14:paraId="3255383F" w14:textId="77777777" w:rsidR="00BD791D" w:rsidRPr="00CE4B73" w:rsidRDefault="00BD791D" w:rsidP="007F7AD5"/>
        </w:tc>
      </w:tr>
      <w:tr w:rsidR="00BD791D" w14:paraId="3BC8A5D8" w14:textId="77777777" w:rsidTr="007F7AD5">
        <w:trPr>
          <w:trHeight w:val="240"/>
          <w:jc w:val="center"/>
        </w:trPr>
        <w:tc>
          <w:tcPr>
            <w:tcW w:w="4876" w:type="dxa"/>
            <w:tcBorders>
              <w:top w:val="nil"/>
              <w:left w:val="nil"/>
              <w:bottom w:val="nil"/>
              <w:right w:val="nil"/>
            </w:tcBorders>
          </w:tcPr>
          <w:p w14:paraId="776A97A8"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F48ED69" w14:textId="77777777" w:rsidR="00BD791D" w:rsidRPr="00CE4B73" w:rsidRDefault="00BD791D" w:rsidP="007F7AD5">
            <w:pPr>
              <w:pStyle w:val="AmColumnHeading"/>
            </w:pPr>
            <w:r>
              <w:t>Predlog spremembe</w:t>
            </w:r>
          </w:p>
        </w:tc>
      </w:tr>
      <w:tr w:rsidR="00BD791D" w14:paraId="41234DC9" w14:textId="77777777" w:rsidTr="007F7AD5">
        <w:trPr>
          <w:jc w:val="center"/>
        </w:trPr>
        <w:tc>
          <w:tcPr>
            <w:tcW w:w="4876" w:type="dxa"/>
            <w:tcBorders>
              <w:top w:val="nil"/>
              <w:left w:val="nil"/>
              <w:bottom w:val="nil"/>
              <w:right w:val="nil"/>
            </w:tcBorders>
          </w:tcPr>
          <w:p w14:paraId="1B8F1B00" w14:textId="77777777" w:rsidR="00BD791D" w:rsidRPr="00CE4B73" w:rsidRDefault="00BD791D" w:rsidP="007F7AD5">
            <w:pPr>
              <w:pStyle w:val="Normal6a"/>
            </w:pPr>
          </w:p>
        </w:tc>
        <w:tc>
          <w:tcPr>
            <w:tcW w:w="4876" w:type="dxa"/>
            <w:tcBorders>
              <w:top w:val="nil"/>
              <w:left w:val="nil"/>
              <w:bottom w:val="nil"/>
              <w:right w:val="nil"/>
            </w:tcBorders>
          </w:tcPr>
          <w:p w14:paraId="5C0B8612" w14:textId="77777777" w:rsidR="00BD791D" w:rsidRPr="00CE4B73" w:rsidRDefault="00BD791D" w:rsidP="007F7AD5">
            <w:pPr>
              <w:pStyle w:val="Normal6a"/>
            </w:pPr>
            <w:r>
              <w:rPr>
                <w:b/>
                <w:i/>
              </w:rPr>
              <w:t>5a.</w:t>
            </w:r>
            <w:r>
              <w:tab/>
            </w:r>
            <w:r>
              <w:rPr>
                <w:b/>
                <w:i/>
              </w:rPr>
              <w:t>Možnost iz odstavka 5 se odobri na prošnjo državljana tretje države. Za take obiske se lahko zahtevajo drugi ustrezni pogoji, tudi predhodno dovoljenje in ustrezno potrdilo o varnostnem preverjanju, ki ga izda pristojni organ v skladu z nacionalnim pravom. Države članice lahko tak dostop omejijo, kadar te omejitve določa nacionalno pravo in so objektivno potrebne zaradi varnosti, javnega reda ali upravnega vodenja centra.</w:t>
            </w:r>
          </w:p>
        </w:tc>
      </w:tr>
    </w:tbl>
    <w:p w14:paraId="026BEB6B"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013321B8" w14:textId="77777777" w:rsidR="00BD791D" w:rsidRPr="00CE4B73" w:rsidRDefault="00BD791D" w:rsidP="00BD791D">
      <w:r>
        <w:rPr>
          <w:rStyle w:val="HideTWBExt"/>
        </w:rPr>
        <w:t>&lt;/Amend&gt;</w:t>
      </w:r>
    </w:p>
    <w:p w14:paraId="778427A6"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2073</w:t>
      </w:r>
      <w:r>
        <w:rPr>
          <w:rStyle w:val="HideTWBExt"/>
        </w:rPr>
        <w:t>&lt;/NumAm&gt;</w:t>
      </w:r>
    </w:p>
    <w:p w14:paraId="23F20956" w14:textId="77777777" w:rsidR="00BD791D" w:rsidRPr="00CE4B73" w:rsidRDefault="00BD791D" w:rsidP="00BD791D">
      <w:pPr>
        <w:pStyle w:val="NormalBold"/>
      </w:pPr>
      <w:r>
        <w:rPr>
          <w:rStyle w:val="HideTWBExt"/>
          <w:b w:val="0"/>
        </w:rPr>
        <w:t>&lt;RepeatBlock-By&gt;&lt;Members&gt;</w:t>
      </w:r>
      <w:r>
        <w:t>Nadine Morano</w:t>
      </w:r>
      <w:r>
        <w:rPr>
          <w:rStyle w:val="HideTWBExt"/>
          <w:b w:val="0"/>
        </w:rPr>
        <w:t>&lt;/Members&gt;</w:t>
      </w:r>
    </w:p>
    <w:p w14:paraId="175CEFCD" w14:textId="77777777" w:rsidR="00BD791D" w:rsidRPr="00CE4B73" w:rsidRDefault="00BD791D" w:rsidP="00BD791D">
      <w:pPr>
        <w:pStyle w:val="NormalBold"/>
      </w:pPr>
      <w:r>
        <w:rPr>
          <w:rStyle w:val="HideTWBExt"/>
          <w:b w:val="0"/>
        </w:rPr>
        <w:t>&lt;/RepeatBlock-By&gt;</w:t>
      </w:r>
    </w:p>
    <w:p w14:paraId="636850DB" w14:textId="77777777" w:rsidR="00BD791D" w:rsidRPr="00CE4B73" w:rsidRDefault="00BD791D" w:rsidP="00BD791D">
      <w:pPr>
        <w:pStyle w:val="NormalBold"/>
      </w:pPr>
      <w:r>
        <w:rPr>
          <w:rStyle w:val="HideTWBExt"/>
        </w:rPr>
        <w:t>&lt;DocAmend&gt;</w:t>
      </w:r>
      <w:r>
        <w:t>Predlog uredbe</w:t>
      </w:r>
      <w:r>
        <w:rPr>
          <w:rStyle w:val="HideTWBExt"/>
        </w:rPr>
        <w:t>&lt;/DocAmend&gt;</w:t>
      </w:r>
    </w:p>
    <w:p w14:paraId="33F2C30B" w14:textId="77777777" w:rsidR="00BD791D" w:rsidRPr="00CE4B73" w:rsidRDefault="00BD791D" w:rsidP="00BD791D">
      <w:pPr>
        <w:pStyle w:val="NormalBold"/>
      </w:pPr>
      <w:r>
        <w:rPr>
          <w:rStyle w:val="HideTWBExt"/>
        </w:rPr>
        <w:t>&lt;Article&gt;</w:t>
      </w:r>
      <w:r>
        <w:t>Člen 34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2EC2ECF" w14:textId="77777777" w:rsidTr="007F7AD5">
        <w:trPr>
          <w:trHeight w:hRule="exact" w:val="240"/>
          <w:jc w:val="center"/>
        </w:trPr>
        <w:tc>
          <w:tcPr>
            <w:tcW w:w="9752" w:type="dxa"/>
            <w:gridSpan w:val="2"/>
            <w:tcBorders>
              <w:top w:val="nil"/>
              <w:left w:val="nil"/>
              <w:bottom w:val="nil"/>
              <w:right w:val="nil"/>
            </w:tcBorders>
          </w:tcPr>
          <w:p w14:paraId="03313C8A" w14:textId="77777777" w:rsidR="00BD791D" w:rsidRPr="00CE4B73" w:rsidRDefault="00BD791D" w:rsidP="007F7AD5"/>
        </w:tc>
      </w:tr>
      <w:tr w:rsidR="00BD791D" w14:paraId="58377B30" w14:textId="77777777" w:rsidTr="007F7AD5">
        <w:trPr>
          <w:trHeight w:val="240"/>
          <w:jc w:val="center"/>
        </w:trPr>
        <w:tc>
          <w:tcPr>
            <w:tcW w:w="4876" w:type="dxa"/>
            <w:tcBorders>
              <w:top w:val="nil"/>
              <w:left w:val="nil"/>
              <w:bottom w:val="nil"/>
              <w:right w:val="nil"/>
            </w:tcBorders>
          </w:tcPr>
          <w:p w14:paraId="09CC8948"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6BB3D9E" w14:textId="77777777" w:rsidR="00BD791D" w:rsidRPr="00CE4B73" w:rsidRDefault="00BD791D" w:rsidP="007F7AD5">
            <w:pPr>
              <w:pStyle w:val="AmColumnHeading"/>
            </w:pPr>
            <w:r>
              <w:t>Predlog spremembe</w:t>
            </w:r>
          </w:p>
        </w:tc>
      </w:tr>
      <w:tr w:rsidR="00BD791D" w14:paraId="102C853C" w14:textId="77777777" w:rsidTr="007F7AD5">
        <w:trPr>
          <w:jc w:val="center"/>
        </w:trPr>
        <w:tc>
          <w:tcPr>
            <w:tcW w:w="4876" w:type="dxa"/>
            <w:tcBorders>
              <w:top w:val="nil"/>
              <w:left w:val="nil"/>
              <w:bottom w:val="nil"/>
              <w:right w:val="nil"/>
            </w:tcBorders>
          </w:tcPr>
          <w:p w14:paraId="637DC165" w14:textId="77777777" w:rsidR="00BD791D" w:rsidRPr="00CE4B73" w:rsidRDefault="00BD791D" w:rsidP="007F7AD5">
            <w:pPr>
              <w:pStyle w:val="Normal6a"/>
            </w:pPr>
            <w:r>
              <w:t>6.</w:t>
            </w:r>
            <w:r>
              <w:tab/>
              <w:t>Pridržanim državljanom tretjih držav se pisno ter v jasnem in preprostem jeziku, ki ga razumejo, zagotavljajo informacije, ki pojasnjujejo pravila v centru ter določajo njihove pravice in obveznosti. Te informacije vključujejo tudi informacije o pravici – v skladu z nacionalno zakonodajo – do stikov z osebami ali organi iz odstavkov 3 in 5.</w:t>
            </w:r>
          </w:p>
        </w:tc>
        <w:tc>
          <w:tcPr>
            <w:tcW w:w="4876" w:type="dxa"/>
            <w:tcBorders>
              <w:top w:val="nil"/>
              <w:left w:val="nil"/>
              <w:bottom w:val="nil"/>
              <w:right w:val="nil"/>
            </w:tcBorders>
          </w:tcPr>
          <w:p w14:paraId="6A711B2D" w14:textId="77777777" w:rsidR="00BD791D" w:rsidRPr="00CE4B73" w:rsidRDefault="00BD791D" w:rsidP="007F7AD5">
            <w:pPr>
              <w:pStyle w:val="Normal6a"/>
            </w:pPr>
            <w:r>
              <w:t>6.</w:t>
            </w:r>
            <w:r>
              <w:tab/>
              <w:t>Pridržanim državljanom tretjih držav se pisno ter v jasnem in preprostem jeziku, ki ga razumejo</w:t>
            </w:r>
            <w:r>
              <w:rPr>
                <w:b/>
                <w:i/>
              </w:rPr>
              <w:t xml:space="preserve"> ali naj bi ga razumeli</w:t>
            </w:r>
            <w:r>
              <w:t>, zagotavljajo informacije, ki pojasnjujejo pravila v centru ter določajo njihove pravice in obveznosti. Te informacije vključujejo tudi informacije o pravici – v skladu z nacionalno zakonodajo – do stikov z osebami ali organi iz odstavkov 3 in 5.</w:t>
            </w:r>
          </w:p>
        </w:tc>
      </w:tr>
    </w:tbl>
    <w:p w14:paraId="17001A41"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{FR}</w:t>
      </w:r>
      <w:r w:rsidRPr="00CE4B73">
        <w:t>fr</w:t>
      </w:r>
      <w:r w:rsidRPr="00CE4B73">
        <w:rPr>
          <w:rStyle w:val="HideTWBExt"/>
        </w:rPr>
        <w:t>&lt;/Original&gt;</w:t>
      </w:r>
    </w:p>
    <w:p w14:paraId="79FBDFB7" w14:textId="77777777" w:rsidR="00BD791D" w:rsidRPr="00CE4B73" w:rsidRDefault="00BD791D" w:rsidP="00BD791D">
      <w:r>
        <w:rPr>
          <w:rStyle w:val="HideTWBExt"/>
        </w:rPr>
        <w:t>&lt;/Amend&gt;</w:t>
      </w:r>
    </w:p>
    <w:p w14:paraId="13808AFB"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2074</w:t>
      </w:r>
      <w:r>
        <w:rPr>
          <w:rStyle w:val="HideTWBExt"/>
        </w:rPr>
        <w:t>&lt;/NumAm&gt;</w:t>
      </w:r>
    </w:p>
    <w:p w14:paraId="45608BFC" w14:textId="77777777" w:rsidR="00BD791D" w:rsidRPr="00CE4B73" w:rsidRDefault="00BD791D" w:rsidP="00BD791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23E7235B" w14:textId="77777777" w:rsidR="00BD791D" w:rsidRPr="00CE4B73" w:rsidRDefault="00BD791D" w:rsidP="00BD791D">
      <w:pPr>
        <w:pStyle w:val="NormalBold"/>
      </w:pPr>
      <w:r>
        <w:rPr>
          <w:rStyle w:val="HideTWBExt"/>
          <w:b w:val="0"/>
        </w:rPr>
        <w:t>&lt;/RepeatBlock-By&gt;</w:t>
      </w:r>
    </w:p>
    <w:p w14:paraId="7544279B" w14:textId="77777777" w:rsidR="00BD791D" w:rsidRPr="00CE4B73" w:rsidRDefault="00BD791D" w:rsidP="00BD791D">
      <w:pPr>
        <w:pStyle w:val="NormalBold"/>
      </w:pPr>
      <w:r>
        <w:rPr>
          <w:rStyle w:val="HideTWBExt"/>
        </w:rPr>
        <w:t>&lt;DocAmend&gt;</w:t>
      </w:r>
      <w:r>
        <w:t>Predlog uredbe</w:t>
      </w:r>
      <w:r>
        <w:rPr>
          <w:rStyle w:val="HideTWBExt"/>
        </w:rPr>
        <w:t>&lt;/DocAmend&gt;</w:t>
      </w:r>
    </w:p>
    <w:p w14:paraId="52B0656F" w14:textId="77777777" w:rsidR="00BD791D" w:rsidRPr="00CE4B73" w:rsidRDefault="00BD791D" w:rsidP="00BD791D">
      <w:pPr>
        <w:pStyle w:val="NormalBold"/>
      </w:pPr>
      <w:r>
        <w:rPr>
          <w:rStyle w:val="HideTWBExt"/>
        </w:rPr>
        <w:t>&lt;Article&gt;</w:t>
      </w:r>
      <w:r>
        <w:t>Člen 34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AC24D94" w14:textId="77777777" w:rsidTr="007F7AD5">
        <w:trPr>
          <w:trHeight w:hRule="exact" w:val="240"/>
          <w:jc w:val="center"/>
        </w:trPr>
        <w:tc>
          <w:tcPr>
            <w:tcW w:w="9752" w:type="dxa"/>
            <w:gridSpan w:val="2"/>
            <w:tcBorders>
              <w:top w:val="nil"/>
              <w:left w:val="nil"/>
              <w:bottom w:val="nil"/>
              <w:right w:val="nil"/>
            </w:tcBorders>
          </w:tcPr>
          <w:p w14:paraId="5430448A" w14:textId="77777777" w:rsidR="00BD791D" w:rsidRPr="00CE4B73" w:rsidRDefault="00BD791D" w:rsidP="007F7AD5"/>
        </w:tc>
      </w:tr>
      <w:tr w:rsidR="00BD791D" w14:paraId="7C1B8F1C" w14:textId="77777777" w:rsidTr="007F7AD5">
        <w:trPr>
          <w:trHeight w:val="240"/>
          <w:jc w:val="center"/>
        </w:trPr>
        <w:tc>
          <w:tcPr>
            <w:tcW w:w="4876" w:type="dxa"/>
            <w:tcBorders>
              <w:top w:val="nil"/>
              <w:left w:val="nil"/>
              <w:bottom w:val="nil"/>
              <w:right w:val="nil"/>
            </w:tcBorders>
          </w:tcPr>
          <w:p w14:paraId="6B2712BC"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506ACAF" w14:textId="77777777" w:rsidR="00BD791D" w:rsidRPr="00CE4B73" w:rsidRDefault="00BD791D" w:rsidP="007F7AD5">
            <w:pPr>
              <w:pStyle w:val="AmColumnHeading"/>
            </w:pPr>
            <w:r>
              <w:t>Predlog spremembe</w:t>
            </w:r>
          </w:p>
        </w:tc>
      </w:tr>
      <w:tr w:rsidR="00BD791D" w14:paraId="69F45799" w14:textId="77777777" w:rsidTr="007F7AD5">
        <w:trPr>
          <w:jc w:val="center"/>
        </w:trPr>
        <w:tc>
          <w:tcPr>
            <w:tcW w:w="4876" w:type="dxa"/>
            <w:tcBorders>
              <w:top w:val="nil"/>
              <w:left w:val="nil"/>
              <w:bottom w:val="nil"/>
              <w:right w:val="nil"/>
            </w:tcBorders>
          </w:tcPr>
          <w:p w14:paraId="484E27B2" w14:textId="77777777" w:rsidR="00BD791D" w:rsidRPr="00CE4B73" w:rsidRDefault="00BD791D" w:rsidP="007F7AD5">
            <w:pPr>
              <w:pStyle w:val="Normal6a"/>
            </w:pPr>
            <w:r>
              <w:t>6.</w:t>
            </w:r>
            <w:r>
              <w:tab/>
              <w:t>Pridržanim državljanom tretjih držav se pisno ter v jasnem in preprostem jeziku, ki ga razumejo, zagotavljajo informacije, ki pojasnjujejo pravila v centru ter določajo njihove pravice in obveznosti. Te informacije vključujejo tudi informacije o pravici – v skladu z nacionalno zakonodajo – do stikov z osebami ali organi iz odstavkov 3 in 5.</w:t>
            </w:r>
          </w:p>
        </w:tc>
        <w:tc>
          <w:tcPr>
            <w:tcW w:w="4876" w:type="dxa"/>
            <w:tcBorders>
              <w:top w:val="nil"/>
              <w:left w:val="nil"/>
              <w:bottom w:val="nil"/>
              <w:right w:val="nil"/>
            </w:tcBorders>
          </w:tcPr>
          <w:p w14:paraId="7955C1AF" w14:textId="77777777" w:rsidR="00BD791D" w:rsidRPr="00CE4B73" w:rsidRDefault="00BD791D" w:rsidP="007F7AD5">
            <w:pPr>
              <w:pStyle w:val="Normal6a"/>
            </w:pPr>
            <w:r>
              <w:t>6.</w:t>
            </w:r>
            <w:r>
              <w:tab/>
              <w:t>Pridržanim državljanom tretjih držav se pisno ter v jasnem in preprostem jeziku, ki ga razumejo</w:t>
            </w:r>
            <w:r>
              <w:rPr>
                <w:b/>
                <w:i/>
              </w:rPr>
              <w:t xml:space="preserve"> ali naj bi ga razumeli</w:t>
            </w:r>
            <w:r>
              <w:t>, zagotavljajo informacije, ki pojasnjujejo pravila v centru ter določajo njihove pravice in obveznosti. Te informacije vključujejo tudi informacije o pravici – v skladu z nacionalno zakonodajo – do stikov z osebami ali organi iz odstavkov 3 in 5.</w:t>
            </w:r>
          </w:p>
        </w:tc>
      </w:tr>
    </w:tbl>
    <w:p w14:paraId="5DD180B1"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942E6A9" w14:textId="77777777" w:rsidR="00BD791D" w:rsidRPr="00CE4B73" w:rsidRDefault="00BD791D" w:rsidP="00BD791D">
      <w:r>
        <w:rPr>
          <w:rStyle w:val="HideTWBExt"/>
        </w:rPr>
        <w:t>&lt;/Amend&gt;</w:t>
      </w:r>
    </w:p>
    <w:p w14:paraId="1217A9AD"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2075</w:t>
      </w:r>
      <w:r>
        <w:rPr>
          <w:rStyle w:val="HideTWBExt"/>
        </w:rPr>
        <w:t>&lt;/NumAm&gt;</w:t>
      </w:r>
    </w:p>
    <w:p w14:paraId="30D518CE" w14:textId="77777777" w:rsidR="00BD791D" w:rsidRPr="00CE4B73" w:rsidRDefault="00BD791D" w:rsidP="00BD791D">
      <w:pPr>
        <w:pStyle w:val="NormalBold"/>
      </w:pPr>
      <w:r>
        <w:rPr>
          <w:rStyle w:val="HideTWBExt"/>
          <w:b w:val="0"/>
        </w:rPr>
        <w:t>&lt;RepeatBlock-By&gt;&lt;Members&gt;</w:t>
      </w:r>
      <w:r>
        <w:t>Marieke Ehlers</w:t>
      </w:r>
      <w:r>
        <w:rPr>
          <w:rStyle w:val="HideTWBExt"/>
          <w:b w:val="0"/>
        </w:rPr>
        <w:t>&lt;/Members&gt;</w:t>
      </w:r>
    </w:p>
    <w:p w14:paraId="7A257132" w14:textId="77777777" w:rsidR="00BD791D" w:rsidRPr="00CE4B73" w:rsidRDefault="00BD791D" w:rsidP="00BD791D">
      <w:r>
        <w:rPr>
          <w:rStyle w:val="HideTWBExt"/>
        </w:rPr>
        <w:t>&lt;AuNomDe&gt;</w:t>
      </w:r>
      <w:r>
        <w:rPr>
          <w:rStyle w:val="HideTWBInt"/>
        </w:rPr>
        <w:t>{PfE}</w:t>
      </w:r>
      <w:r>
        <w:t>v imenu skupine PfE</w:t>
      </w:r>
      <w:r>
        <w:rPr>
          <w:rStyle w:val="HideTWBExt"/>
        </w:rPr>
        <w:t>&lt;/AuNomDe&gt;</w:t>
      </w:r>
    </w:p>
    <w:p w14:paraId="09748D9E" w14:textId="77777777" w:rsidR="00BD791D" w:rsidRPr="00CE4B73" w:rsidRDefault="00BD791D" w:rsidP="00BD791D">
      <w:pPr>
        <w:pStyle w:val="NormalBold"/>
      </w:pPr>
      <w:r>
        <w:rPr>
          <w:rStyle w:val="HideTWBExt"/>
          <w:b w:val="0"/>
        </w:rPr>
        <w:t>&lt;/RepeatBlock-By&gt;</w:t>
      </w:r>
    </w:p>
    <w:p w14:paraId="5769A304" w14:textId="77777777" w:rsidR="00BD791D" w:rsidRPr="00CE4B73" w:rsidRDefault="00BD791D" w:rsidP="00BD791D">
      <w:pPr>
        <w:pStyle w:val="NormalBold"/>
      </w:pPr>
      <w:r>
        <w:rPr>
          <w:rStyle w:val="HideTWBExt"/>
        </w:rPr>
        <w:t>&lt;DocAmend&gt;</w:t>
      </w:r>
      <w:r>
        <w:t>Predlog uredbe</w:t>
      </w:r>
      <w:r>
        <w:rPr>
          <w:rStyle w:val="HideTWBExt"/>
        </w:rPr>
        <w:t>&lt;/DocAmend&gt;</w:t>
      </w:r>
    </w:p>
    <w:p w14:paraId="0A9FA846" w14:textId="77777777" w:rsidR="00BD791D" w:rsidRPr="00CE4B73" w:rsidRDefault="00BD791D" w:rsidP="00BD791D">
      <w:pPr>
        <w:pStyle w:val="NormalBold"/>
      </w:pPr>
      <w:r>
        <w:rPr>
          <w:rStyle w:val="HideTWBExt"/>
        </w:rPr>
        <w:t>&lt;Article&gt;</w:t>
      </w:r>
      <w:r>
        <w:t>Člen 34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17275B6" w14:textId="77777777" w:rsidTr="007F7AD5">
        <w:trPr>
          <w:trHeight w:hRule="exact" w:val="240"/>
          <w:jc w:val="center"/>
        </w:trPr>
        <w:tc>
          <w:tcPr>
            <w:tcW w:w="9752" w:type="dxa"/>
            <w:gridSpan w:val="2"/>
            <w:tcBorders>
              <w:top w:val="nil"/>
              <w:left w:val="nil"/>
              <w:bottom w:val="nil"/>
              <w:right w:val="nil"/>
            </w:tcBorders>
          </w:tcPr>
          <w:p w14:paraId="2A073469" w14:textId="77777777" w:rsidR="00BD791D" w:rsidRPr="00CE4B73" w:rsidRDefault="00BD791D" w:rsidP="007F7AD5"/>
        </w:tc>
      </w:tr>
      <w:tr w:rsidR="00BD791D" w14:paraId="1B6F81D6" w14:textId="77777777" w:rsidTr="007F7AD5">
        <w:trPr>
          <w:trHeight w:val="240"/>
          <w:jc w:val="center"/>
        </w:trPr>
        <w:tc>
          <w:tcPr>
            <w:tcW w:w="4876" w:type="dxa"/>
            <w:tcBorders>
              <w:top w:val="nil"/>
              <w:left w:val="nil"/>
              <w:bottom w:val="nil"/>
              <w:right w:val="nil"/>
            </w:tcBorders>
          </w:tcPr>
          <w:p w14:paraId="4F1AB197"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E1BCC0A" w14:textId="77777777" w:rsidR="00BD791D" w:rsidRPr="00CE4B73" w:rsidRDefault="00BD791D" w:rsidP="007F7AD5">
            <w:pPr>
              <w:pStyle w:val="AmColumnHeading"/>
            </w:pPr>
            <w:r>
              <w:t>Predlog spremembe</w:t>
            </w:r>
          </w:p>
        </w:tc>
      </w:tr>
      <w:tr w:rsidR="00BD791D" w14:paraId="120BC06C" w14:textId="77777777" w:rsidTr="007F7AD5">
        <w:trPr>
          <w:jc w:val="center"/>
        </w:trPr>
        <w:tc>
          <w:tcPr>
            <w:tcW w:w="4876" w:type="dxa"/>
            <w:tcBorders>
              <w:top w:val="nil"/>
              <w:left w:val="nil"/>
              <w:bottom w:val="nil"/>
              <w:right w:val="nil"/>
            </w:tcBorders>
          </w:tcPr>
          <w:p w14:paraId="1FD4BF4B" w14:textId="77777777" w:rsidR="00BD791D" w:rsidRPr="00CE4B73" w:rsidRDefault="00BD791D" w:rsidP="007F7AD5">
            <w:pPr>
              <w:pStyle w:val="Normal6a"/>
            </w:pPr>
            <w:r>
              <w:t>6.</w:t>
            </w:r>
            <w:r>
              <w:tab/>
              <w:t>Pridržanim državljanom tretjih držav se pisno ter v</w:t>
            </w:r>
            <w:r>
              <w:rPr>
                <w:b/>
                <w:i/>
              </w:rPr>
              <w:t> jasnem in preprostem jeziku</w:t>
            </w:r>
            <w:r>
              <w:t xml:space="preserve">, </w:t>
            </w:r>
            <w:r>
              <w:rPr>
                <w:b/>
                <w:i/>
              </w:rPr>
              <w:t>ki</w:t>
            </w:r>
            <w:r>
              <w:t xml:space="preserve"> ga razumejo, zagotavljajo informacije, ki pojasnjujejo pravila v centru ter določajo njihove pravice in obveznosti. Te informacije vključujejo tudi informacije o pravici – v skladu z nacionalno zakonodajo – do stikov z osebami ali organi iz odstavkov 3 in 5.</w:t>
            </w:r>
          </w:p>
        </w:tc>
        <w:tc>
          <w:tcPr>
            <w:tcW w:w="4876" w:type="dxa"/>
            <w:tcBorders>
              <w:top w:val="nil"/>
              <w:left w:val="nil"/>
              <w:bottom w:val="nil"/>
              <w:right w:val="nil"/>
            </w:tcBorders>
          </w:tcPr>
          <w:p w14:paraId="3FBB5DD6" w14:textId="77777777" w:rsidR="00BD791D" w:rsidRPr="00CE4B73" w:rsidRDefault="00BD791D" w:rsidP="007F7AD5">
            <w:pPr>
              <w:pStyle w:val="Normal6a"/>
            </w:pPr>
            <w:r>
              <w:t>6.</w:t>
            </w:r>
            <w:r>
              <w:tab/>
              <w:t>Pridržanim državljanom tretjih držav se pisno ter v</w:t>
            </w:r>
            <w:r>
              <w:rPr>
                <w:b/>
                <w:i/>
              </w:rPr>
              <w:t xml:space="preserve"> jeziku, ki ga razumejo ali za katerega se lahko predpostavlja</w:t>
            </w:r>
            <w:r>
              <w:t xml:space="preserve">, </w:t>
            </w:r>
            <w:r>
              <w:rPr>
                <w:b/>
                <w:i/>
              </w:rPr>
              <w:t>da</w:t>
            </w:r>
            <w:r>
              <w:t xml:space="preserve"> ga razumejo, zagotavljajo informacije, ki pojasnjujejo pravila v centru ter določajo njihove pravice in obveznosti. Te informacije vključujejo tudi informacije o pravici – v skladu z nacionalno zakonodajo – do stikov z osebami ali organi iz odstavkov 3 in 5.</w:t>
            </w:r>
          </w:p>
        </w:tc>
      </w:tr>
    </w:tbl>
    <w:p w14:paraId="67E1B55D"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8F7B196" w14:textId="77777777" w:rsidR="00BD791D" w:rsidRPr="00CE4B73" w:rsidRDefault="00BD791D" w:rsidP="00BD791D">
      <w:r>
        <w:rPr>
          <w:rStyle w:val="HideTWBExt"/>
        </w:rPr>
        <w:t>&lt;/Amend&gt;</w:t>
      </w:r>
    </w:p>
    <w:p w14:paraId="6C754CF0"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2076</w:t>
      </w:r>
      <w:r>
        <w:rPr>
          <w:rStyle w:val="HideTWBExt"/>
        </w:rPr>
        <w:t>&lt;/NumAm&gt;</w:t>
      </w:r>
    </w:p>
    <w:p w14:paraId="6B15762A"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31632783" w14:textId="77777777" w:rsidR="00BD791D" w:rsidRPr="00CE4B73" w:rsidRDefault="00BD791D" w:rsidP="00BD791D">
      <w:pPr>
        <w:pStyle w:val="NormalBold"/>
      </w:pPr>
      <w:r>
        <w:rPr>
          <w:rStyle w:val="HideTWBExt"/>
          <w:b w:val="0"/>
        </w:rPr>
        <w:t>&lt;/RepeatBlock-By&gt;</w:t>
      </w:r>
    </w:p>
    <w:p w14:paraId="43EFA8FA" w14:textId="77777777" w:rsidR="00BD791D" w:rsidRPr="00CE4B73" w:rsidRDefault="00BD791D" w:rsidP="00BD791D">
      <w:pPr>
        <w:pStyle w:val="NormalBold"/>
      </w:pPr>
      <w:r>
        <w:rPr>
          <w:rStyle w:val="HideTWBExt"/>
        </w:rPr>
        <w:t>&lt;DocAmend&gt;</w:t>
      </w:r>
      <w:r>
        <w:t>Predlog uredbe</w:t>
      </w:r>
      <w:r>
        <w:rPr>
          <w:rStyle w:val="HideTWBExt"/>
        </w:rPr>
        <w:t>&lt;/DocAmend&gt;</w:t>
      </w:r>
    </w:p>
    <w:p w14:paraId="5C32573C" w14:textId="77777777" w:rsidR="00BD791D" w:rsidRPr="00CE4B73" w:rsidRDefault="00BD791D" w:rsidP="00BD791D">
      <w:pPr>
        <w:pStyle w:val="NormalBold"/>
      </w:pPr>
      <w:r>
        <w:rPr>
          <w:rStyle w:val="HideTWBExt"/>
        </w:rPr>
        <w:t>&lt;Article&gt;</w:t>
      </w:r>
      <w:r>
        <w:t>Člen 34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8AE12A5" w14:textId="77777777" w:rsidTr="007F7AD5">
        <w:trPr>
          <w:trHeight w:hRule="exact" w:val="240"/>
          <w:jc w:val="center"/>
        </w:trPr>
        <w:tc>
          <w:tcPr>
            <w:tcW w:w="9752" w:type="dxa"/>
            <w:gridSpan w:val="2"/>
            <w:tcBorders>
              <w:top w:val="nil"/>
              <w:left w:val="nil"/>
              <w:bottom w:val="nil"/>
              <w:right w:val="nil"/>
            </w:tcBorders>
          </w:tcPr>
          <w:p w14:paraId="12497F87" w14:textId="77777777" w:rsidR="00BD791D" w:rsidRPr="00CE4B73" w:rsidRDefault="00BD791D" w:rsidP="007F7AD5"/>
        </w:tc>
      </w:tr>
      <w:tr w:rsidR="00BD791D" w14:paraId="7D5B2E3C" w14:textId="77777777" w:rsidTr="007F7AD5">
        <w:trPr>
          <w:trHeight w:val="240"/>
          <w:jc w:val="center"/>
        </w:trPr>
        <w:tc>
          <w:tcPr>
            <w:tcW w:w="4876" w:type="dxa"/>
            <w:tcBorders>
              <w:top w:val="nil"/>
              <w:left w:val="nil"/>
              <w:bottom w:val="nil"/>
              <w:right w:val="nil"/>
            </w:tcBorders>
          </w:tcPr>
          <w:p w14:paraId="390E0B0D"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ACAB3A8" w14:textId="77777777" w:rsidR="00BD791D" w:rsidRPr="00CE4B73" w:rsidRDefault="00BD791D" w:rsidP="007F7AD5">
            <w:pPr>
              <w:pStyle w:val="AmColumnHeading"/>
            </w:pPr>
            <w:r>
              <w:t>Predlog spremembe</w:t>
            </w:r>
          </w:p>
        </w:tc>
      </w:tr>
      <w:tr w:rsidR="00BD791D" w14:paraId="4DA85A50" w14:textId="77777777" w:rsidTr="007F7AD5">
        <w:trPr>
          <w:jc w:val="center"/>
        </w:trPr>
        <w:tc>
          <w:tcPr>
            <w:tcW w:w="4876" w:type="dxa"/>
            <w:tcBorders>
              <w:top w:val="nil"/>
              <w:left w:val="nil"/>
              <w:bottom w:val="nil"/>
              <w:right w:val="nil"/>
            </w:tcBorders>
          </w:tcPr>
          <w:p w14:paraId="2E09BDE4" w14:textId="77777777" w:rsidR="00BD791D" w:rsidRPr="00CE4B73" w:rsidRDefault="00BD791D" w:rsidP="007F7AD5">
            <w:pPr>
              <w:pStyle w:val="Normal6a"/>
            </w:pPr>
            <w:r>
              <w:t>6.</w:t>
            </w:r>
            <w:r>
              <w:tab/>
              <w:t xml:space="preserve">Pridržanim državljanom tretjih držav se </w:t>
            </w:r>
            <w:r>
              <w:rPr>
                <w:b/>
                <w:i/>
              </w:rPr>
              <w:t>pisno ter v jasnem in preprostem jeziku</w:t>
            </w:r>
            <w:r>
              <w:t xml:space="preserve">, </w:t>
            </w:r>
            <w:r>
              <w:rPr>
                <w:b/>
                <w:i/>
              </w:rPr>
              <w:t>ki</w:t>
            </w:r>
            <w:r>
              <w:t xml:space="preserve"> ga razumejo, zagotavljajo informacije, ki pojasnjujejo pravila v centru ter določajo njihove pravice in obveznosti. Te informacije vključujejo tudi informacije o pravici – v skladu z nacionalno zakonodajo – do stikov z osebami ali organi iz odstavkov 3 in 5.</w:t>
            </w:r>
          </w:p>
        </w:tc>
        <w:tc>
          <w:tcPr>
            <w:tcW w:w="4876" w:type="dxa"/>
            <w:tcBorders>
              <w:top w:val="nil"/>
              <w:left w:val="nil"/>
              <w:bottom w:val="nil"/>
              <w:right w:val="nil"/>
            </w:tcBorders>
          </w:tcPr>
          <w:p w14:paraId="46C6A4AD" w14:textId="77777777" w:rsidR="00BD791D" w:rsidRPr="00CE4B73" w:rsidRDefault="00BD791D" w:rsidP="007F7AD5">
            <w:pPr>
              <w:pStyle w:val="Normal6a"/>
            </w:pPr>
            <w:r>
              <w:t>6.</w:t>
            </w:r>
            <w:r>
              <w:tab/>
              <w:t xml:space="preserve">Pridržanim državljanom tretjih držav se </w:t>
            </w:r>
            <w:r>
              <w:rPr>
                <w:b/>
                <w:i/>
              </w:rPr>
              <w:t>v jeziku, ki ga razumejo ali za katerega se lahko razumno predpostavlja</w:t>
            </w:r>
            <w:r>
              <w:t xml:space="preserve">, </w:t>
            </w:r>
            <w:r>
              <w:rPr>
                <w:b/>
                <w:i/>
              </w:rPr>
              <w:t>da</w:t>
            </w:r>
            <w:r>
              <w:t xml:space="preserve"> ga razumejo, zagotavljajo informacije, ki pojasnjujejo pravila v centru ter določajo njihove pravice in obveznosti. Te informacije vključujejo tudi informacije o pravici – v skladu z nacionalno zakonodajo – do stikov z osebami ali organi iz odstavkov 3 in 5.</w:t>
            </w:r>
          </w:p>
        </w:tc>
      </w:tr>
    </w:tbl>
    <w:p w14:paraId="4E9D8441"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0BE79F9D" w14:textId="77777777" w:rsidR="00BD791D" w:rsidRPr="00CE4B73" w:rsidRDefault="00BD791D" w:rsidP="00BD791D">
      <w:r>
        <w:rPr>
          <w:rStyle w:val="HideTWBExt"/>
        </w:rPr>
        <w:t>&lt;/Amend&gt;</w:t>
      </w:r>
    </w:p>
    <w:p w14:paraId="737732EF"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2077</w:t>
      </w:r>
      <w:r>
        <w:rPr>
          <w:rStyle w:val="HideTWBExt"/>
        </w:rPr>
        <w:t>&lt;/NumAm&gt;</w:t>
      </w:r>
    </w:p>
    <w:p w14:paraId="3EE9E380" w14:textId="77777777" w:rsidR="00BD791D" w:rsidRPr="00CE4B73" w:rsidRDefault="00BD791D" w:rsidP="00BD791D">
      <w:pPr>
        <w:pStyle w:val="NormalBold"/>
      </w:pPr>
      <w:r>
        <w:rPr>
          <w:rStyle w:val="HideTWBExt"/>
          <w:b w:val="0"/>
        </w:rPr>
        <w:t>&lt;RepeatBlock-By&gt;&lt;Members&gt;</w:t>
      </w:r>
      <w:r>
        <w:t>Mary Khan</w:t>
      </w:r>
      <w:r>
        <w:rPr>
          <w:rStyle w:val="HideTWBExt"/>
          <w:b w:val="0"/>
        </w:rPr>
        <w:t>&lt;/Members&gt;</w:t>
      </w:r>
    </w:p>
    <w:p w14:paraId="2DC975E6" w14:textId="77777777" w:rsidR="00BD791D" w:rsidRPr="00CE4B73" w:rsidRDefault="00BD791D" w:rsidP="00BD791D">
      <w:pPr>
        <w:pStyle w:val="NormalBold"/>
      </w:pPr>
      <w:r>
        <w:rPr>
          <w:rStyle w:val="HideTWBExt"/>
          <w:b w:val="0"/>
        </w:rPr>
        <w:t>&lt;/RepeatBlock-By&gt;</w:t>
      </w:r>
    </w:p>
    <w:p w14:paraId="24BCCE93" w14:textId="77777777" w:rsidR="00BD791D" w:rsidRPr="00CE4B73" w:rsidRDefault="00BD791D" w:rsidP="00BD791D">
      <w:pPr>
        <w:pStyle w:val="NormalBold"/>
      </w:pPr>
      <w:r>
        <w:rPr>
          <w:rStyle w:val="HideTWBExt"/>
        </w:rPr>
        <w:t>&lt;DocAmend&gt;</w:t>
      </w:r>
      <w:r>
        <w:t>Predlog uredbe</w:t>
      </w:r>
      <w:r>
        <w:rPr>
          <w:rStyle w:val="HideTWBExt"/>
        </w:rPr>
        <w:t>&lt;/DocAmend&gt;</w:t>
      </w:r>
    </w:p>
    <w:p w14:paraId="7A4DA4F5" w14:textId="77777777" w:rsidR="00BD791D" w:rsidRPr="00CE4B73" w:rsidRDefault="00BD791D" w:rsidP="00BD791D">
      <w:pPr>
        <w:pStyle w:val="NormalBold"/>
      </w:pPr>
      <w:r>
        <w:rPr>
          <w:rStyle w:val="HideTWBExt"/>
        </w:rPr>
        <w:t>&lt;Article&gt;</w:t>
      </w:r>
      <w:r>
        <w:t>Člen 34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F474563" w14:textId="77777777" w:rsidTr="007F7AD5">
        <w:trPr>
          <w:trHeight w:hRule="exact" w:val="240"/>
          <w:jc w:val="center"/>
        </w:trPr>
        <w:tc>
          <w:tcPr>
            <w:tcW w:w="9752" w:type="dxa"/>
            <w:gridSpan w:val="2"/>
            <w:tcBorders>
              <w:top w:val="nil"/>
              <w:left w:val="nil"/>
              <w:bottom w:val="nil"/>
              <w:right w:val="nil"/>
            </w:tcBorders>
          </w:tcPr>
          <w:p w14:paraId="0FBE36C1" w14:textId="77777777" w:rsidR="00BD791D" w:rsidRPr="00CE4B73" w:rsidRDefault="00BD791D" w:rsidP="007F7AD5"/>
        </w:tc>
      </w:tr>
      <w:tr w:rsidR="00BD791D" w14:paraId="7924FCA2" w14:textId="77777777" w:rsidTr="007F7AD5">
        <w:trPr>
          <w:trHeight w:val="240"/>
          <w:jc w:val="center"/>
        </w:trPr>
        <w:tc>
          <w:tcPr>
            <w:tcW w:w="4876" w:type="dxa"/>
            <w:tcBorders>
              <w:top w:val="nil"/>
              <w:left w:val="nil"/>
              <w:bottom w:val="nil"/>
              <w:right w:val="nil"/>
            </w:tcBorders>
          </w:tcPr>
          <w:p w14:paraId="3C3D8E14"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0806810" w14:textId="77777777" w:rsidR="00BD791D" w:rsidRPr="00CE4B73" w:rsidRDefault="00BD791D" w:rsidP="007F7AD5">
            <w:pPr>
              <w:pStyle w:val="AmColumnHeading"/>
            </w:pPr>
            <w:r>
              <w:t>Predlog spremembe</w:t>
            </w:r>
          </w:p>
        </w:tc>
      </w:tr>
      <w:tr w:rsidR="00BD791D" w14:paraId="5FB6ABED" w14:textId="77777777" w:rsidTr="007F7AD5">
        <w:trPr>
          <w:jc w:val="center"/>
        </w:trPr>
        <w:tc>
          <w:tcPr>
            <w:tcW w:w="4876" w:type="dxa"/>
            <w:tcBorders>
              <w:top w:val="nil"/>
              <w:left w:val="nil"/>
              <w:bottom w:val="nil"/>
              <w:right w:val="nil"/>
            </w:tcBorders>
          </w:tcPr>
          <w:p w14:paraId="1AFCD65A" w14:textId="77777777" w:rsidR="00BD791D" w:rsidRPr="00CE4B73" w:rsidRDefault="00BD791D" w:rsidP="007F7AD5">
            <w:pPr>
              <w:pStyle w:val="Normal6a"/>
            </w:pPr>
            <w:r>
              <w:t>6.</w:t>
            </w:r>
            <w:r>
              <w:tab/>
              <w:t>Pridržanim državljanom tretjih držav se pisno ter v</w:t>
            </w:r>
            <w:r>
              <w:rPr>
                <w:b/>
                <w:i/>
              </w:rPr>
              <w:t> jasnem in preprostem jeziku</w:t>
            </w:r>
            <w:r>
              <w:t xml:space="preserve">, </w:t>
            </w:r>
            <w:r>
              <w:rPr>
                <w:b/>
                <w:i/>
              </w:rPr>
              <w:t>ki</w:t>
            </w:r>
            <w:r>
              <w:t xml:space="preserve"> ga razumejo, zagotavljajo informacije, ki pojasnjujejo pravila v centru ter določajo njihove pravice in obveznosti. Te informacije vključujejo tudi informacije o pravici – v skladu z nacionalno zakonodajo – do stikov z osebami ali organi iz </w:t>
            </w:r>
            <w:r>
              <w:rPr>
                <w:b/>
                <w:i/>
              </w:rPr>
              <w:t>odstavkov</w:t>
            </w:r>
            <w:r>
              <w:t xml:space="preserve"> 3</w:t>
            </w:r>
            <w:r>
              <w:rPr>
                <w:b/>
                <w:i/>
              </w:rPr>
              <w:t xml:space="preserve"> in 5</w:t>
            </w:r>
            <w:r>
              <w:t>.</w:t>
            </w:r>
          </w:p>
        </w:tc>
        <w:tc>
          <w:tcPr>
            <w:tcW w:w="4876" w:type="dxa"/>
            <w:tcBorders>
              <w:top w:val="nil"/>
              <w:left w:val="nil"/>
              <w:bottom w:val="nil"/>
              <w:right w:val="nil"/>
            </w:tcBorders>
          </w:tcPr>
          <w:p w14:paraId="70B80C24" w14:textId="77777777" w:rsidR="00BD791D" w:rsidRPr="00CE4B73" w:rsidRDefault="00BD791D" w:rsidP="007F7AD5">
            <w:pPr>
              <w:pStyle w:val="Normal6a"/>
            </w:pPr>
            <w:r>
              <w:t>6.</w:t>
            </w:r>
            <w:r>
              <w:tab/>
              <w:t>Pridržanim državljanom tretjih držav se pisno ter v</w:t>
            </w:r>
            <w:r>
              <w:rPr>
                <w:b/>
                <w:i/>
              </w:rPr>
              <w:t xml:space="preserve"> jeziku, ki ga razumejo ali za katerega se razumno predpostavlja</w:t>
            </w:r>
            <w:r>
              <w:t xml:space="preserve">, </w:t>
            </w:r>
            <w:r>
              <w:rPr>
                <w:b/>
                <w:i/>
              </w:rPr>
              <w:t>da</w:t>
            </w:r>
            <w:r>
              <w:t xml:space="preserve"> ga razumejo, zagotavljajo informacije, ki pojasnjujejo pravila v centru ter določajo njihove pravice in obveznosti. Te informacije vključujejo tudi informacije o pravici – v skladu z nacionalno zakonodajo – do stikov z osebami ali organi iz </w:t>
            </w:r>
            <w:r>
              <w:rPr>
                <w:b/>
                <w:i/>
              </w:rPr>
              <w:t>odstavka</w:t>
            </w:r>
            <w:r>
              <w:t xml:space="preserve"> 3.</w:t>
            </w:r>
          </w:p>
        </w:tc>
      </w:tr>
    </w:tbl>
    <w:p w14:paraId="7DEE7DD5"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15E534F" w14:textId="77777777" w:rsidR="00BD791D" w:rsidRPr="00CE4B73" w:rsidRDefault="00BD791D" w:rsidP="00BD791D">
      <w:r>
        <w:rPr>
          <w:rStyle w:val="HideTWBExt"/>
        </w:rPr>
        <w:t>&lt;/Amend&gt;</w:t>
      </w:r>
    </w:p>
    <w:p w14:paraId="391FC806"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2078</w:t>
      </w:r>
      <w:r>
        <w:rPr>
          <w:rStyle w:val="HideTWBExt"/>
        </w:rPr>
        <w:t>&lt;/NumAm&gt;</w:t>
      </w:r>
    </w:p>
    <w:p w14:paraId="13496C98"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02D7B19A" w14:textId="77777777" w:rsidR="00BD791D" w:rsidRPr="00CE4B73" w:rsidRDefault="00BD791D" w:rsidP="00BD791D">
      <w:pPr>
        <w:pStyle w:val="NormalBold"/>
      </w:pPr>
      <w:r>
        <w:rPr>
          <w:rStyle w:val="HideTWBExt"/>
          <w:b w:val="0"/>
        </w:rPr>
        <w:t>&lt;/RepeatBlock-By&gt;</w:t>
      </w:r>
    </w:p>
    <w:p w14:paraId="27C52522" w14:textId="77777777" w:rsidR="00BD791D" w:rsidRPr="00CE4B73" w:rsidRDefault="00BD791D" w:rsidP="00BD791D">
      <w:pPr>
        <w:pStyle w:val="NormalBold"/>
      </w:pPr>
      <w:r>
        <w:rPr>
          <w:rStyle w:val="HideTWBExt"/>
        </w:rPr>
        <w:t>&lt;DocAmend&gt;</w:t>
      </w:r>
      <w:r>
        <w:t>Predlog uredbe</w:t>
      </w:r>
      <w:r>
        <w:rPr>
          <w:rStyle w:val="HideTWBExt"/>
        </w:rPr>
        <w:t>&lt;/DocAmend&gt;</w:t>
      </w:r>
    </w:p>
    <w:p w14:paraId="512E4811" w14:textId="77777777" w:rsidR="00BD791D" w:rsidRPr="00CE4B73" w:rsidRDefault="00BD791D" w:rsidP="00BD791D">
      <w:pPr>
        <w:pStyle w:val="NormalBold"/>
      </w:pPr>
      <w:r>
        <w:rPr>
          <w:rStyle w:val="HideTWBExt"/>
        </w:rPr>
        <w:t>&lt;Article&gt;</w:t>
      </w:r>
      <w:r>
        <w:t>Člen 34 – odstavek 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CEB5739" w14:textId="77777777" w:rsidTr="007F7AD5">
        <w:trPr>
          <w:trHeight w:hRule="exact" w:val="240"/>
          <w:jc w:val="center"/>
        </w:trPr>
        <w:tc>
          <w:tcPr>
            <w:tcW w:w="9752" w:type="dxa"/>
            <w:gridSpan w:val="2"/>
            <w:tcBorders>
              <w:top w:val="nil"/>
              <w:left w:val="nil"/>
              <w:bottom w:val="nil"/>
              <w:right w:val="nil"/>
            </w:tcBorders>
          </w:tcPr>
          <w:p w14:paraId="778FA64A" w14:textId="77777777" w:rsidR="00BD791D" w:rsidRPr="00CE4B73" w:rsidRDefault="00BD791D" w:rsidP="007F7AD5"/>
        </w:tc>
      </w:tr>
      <w:tr w:rsidR="00BD791D" w14:paraId="6148434C" w14:textId="77777777" w:rsidTr="007F7AD5">
        <w:trPr>
          <w:trHeight w:val="240"/>
          <w:jc w:val="center"/>
        </w:trPr>
        <w:tc>
          <w:tcPr>
            <w:tcW w:w="4876" w:type="dxa"/>
            <w:tcBorders>
              <w:top w:val="nil"/>
              <w:left w:val="nil"/>
              <w:bottom w:val="nil"/>
              <w:right w:val="nil"/>
            </w:tcBorders>
          </w:tcPr>
          <w:p w14:paraId="4B7E06BD"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3CD5631E" w14:textId="77777777" w:rsidR="00BD791D" w:rsidRPr="00CE4B73" w:rsidRDefault="00BD791D" w:rsidP="007F7AD5">
            <w:pPr>
              <w:pStyle w:val="AmColumnHeading"/>
            </w:pPr>
            <w:r>
              <w:t>Predlog spremembe</w:t>
            </w:r>
          </w:p>
        </w:tc>
      </w:tr>
      <w:tr w:rsidR="00BD791D" w14:paraId="2C2D70A2" w14:textId="77777777" w:rsidTr="007F7AD5">
        <w:trPr>
          <w:jc w:val="center"/>
        </w:trPr>
        <w:tc>
          <w:tcPr>
            <w:tcW w:w="4876" w:type="dxa"/>
            <w:tcBorders>
              <w:top w:val="nil"/>
              <w:left w:val="nil"/>
              <w:bottom w:val="nil"/>
              <w:right w:val="nil"/>
            </w:tcBorders>
          </w:tcPr>
          <w:p w14:paraId="2C4AACCD" w14:textId="77777777" w:rsidR="00BD791D" w:rsidRPr="00CE4B73" w:rsidRDefault="00BD791D" w:rsidP="007F7AD5">
            <w:pPr>
              <w:pStyle w:val="Normal6a"/>
            </w:pPr>
          </w:p>
        </w:tc>
        <w:tc>
          <w:tcPr>
            <w:tcW w:w="4876" w:type="dxa"/>
            <w:tcBorders>
              <w:top w:val="nil"/>
              <w:left w:val="nil"/>
              <w:bottom w:val="nil"/>
              <w:right w:val="nil"/>
            </w:tcBorders>
          </w:tcPr>
          <w:p w14:paraId="47D4076B" w14:textId="77777777" w:rsidR="00BD791D" w:rsidRPr="00CE4B73" w:rsidRDefault="00BD791D" w:rsidP="007F7AD5">
            <w:pPr>
              <w:pStyle w:val="Normal6a"/>
            </w:pPr>
            <w:r>
              <w:rPr>
                <w:b/>
                <w:i/>
              </w:rPr>
              <w:t>6a.</w:t>
            </w:r>
            <w:r>
              <w:tab/>
            </w:r>
            <w:r>
              <w:rPr>
                <w:b/>
                <w:i/>
              </w:rPr>
              <w:t>Pridržane osebe imajo pravico, da pri pristojnem in neodvisnem organu vložijo pritožbe zaradi vprašanj v zvezi s pogoji njihovega pridržanja. Države članice zagotovijo, da se pritožbe čim prej učinkovito preiščejo in rešijo.</w:t>
            </w:r>
          </w:p>
        </w:tc>
      </w:tr>
    </w:tbl>
    <w:p w14:paraId="6646CBBE"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5033082" w14:textId="77777777" w:rsidR="00BD791D" w:rsidRPr="00CE4B73" w:rsidRDefault="00BD791D" w:rsidP="00BD791D">
      <w:r>
        <w:rPr>
          <w:rStyle w:val="HideTWBExt"/>
        </w:rPr>
        <w:t>&lt;/Amend&gt;</w:t>
      </w:r>
    </w:p>
    <w:p w14:paraId="71E30246"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2079</w:t>
      </w:r>
      <w:r>
        <w:rPr>
          <w:rStyle w:val="HideTWBExt"/>
        </w:rPr>
        <w:t>&lt;/NumAm&gt;</w:t>
      </w:r>
    </w:p>
    <w:p w14:paraId="2CDB1A56"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6C8E2616" w14:textId="77777777" w:rsidR="00BD791D" w:rsidRPr="00CE4B73" w:rsidRDefault="00BD791D" w:rsidP="00BD791D">
      <w:pPr>
        <w:pStyle w:val="NormalBold"/>
      </w:pPr>
      <w:r>
        <w:rPr>
          <w:rStyle w:val="HideTWBExt"/>
          <w:b w:val="0"/>
        </w:rPr>
        <w:t>&lt;/RepeatBlock-By&gt;</w:t>
      </w:r>
    </w:p>
    <w:p w14:paraId="245819D2" w14:textId="77777777" w:rsidR="00BD791D" w:rsidRPr="00CE4B73" w:rsidRDefault="00BD791D" w:rsidP="00BD791D">
      <w:pPr>
        <w:pStyle w:val="NormalBold"/>
      </w:pPr>
      <w:r>
        <w:rPr>
          <w:rStyle w:val="HideTWBExt"/>
        </w:rPr>
        <w:t>&lt;DocAmend&gt;</w:t>
      </w:r>
      <w:r>
        <w:t>Predlog uredbe</w:t>
      </w:r>
      <w:r>
        <w:rPr>
          <w:rStyle w:val="HideTWBExt"/>
        </w:rPr>
        <w:t>&lt;/DocAmend&gt;</w:t>
      </w:r>
    </w:p>
    <w:p w14:paraId="62E362A1" w14:textId="77777777" w:rsidR="00BD791D" w:rsidRPr="00CE4B73" w:rsidRDefault="00BD791D" w:rsidP="00BD791D">
      <w:pPr>
        <w:pStyle w:val="NormalBold"/>
      </w:pPr>
      <w:r>
        <w:rPr>
          <w:rStyle w:val="HideTWBExt"/>
        </w:rPr>
        <w:t>&lt;Article&gt;</w:t>
      </w:r>
      <w:r>
        <w:t>Člen 34 – odstavek 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BA21159" w14:textId="77777777" w:rsidTr="007F7AD5">
        <w:trPr>
          <w:trHeight w:hRule="exact" w:val="240"/>
          <w:jc w:val="center"/>
        </w:trPr>
        <w:tc>
          <w:tcPr>
            <w:tcW w:w="9752" w:type="dxa"/>
            <w:gridSpan w:val="2"/>
            <w:tcBorders>
              <w:top w:val="nil"/>
              <w:left w:val="nil"/>
              <w:bottom w:val="nil"/>
              <w:right w:val="nil"/>
            </w:tcBorders>
          </w:tcPr>
          <w:p w14:paraId="484BB66B" w14:textId="77777777" w:rsidR="00BD791D" w:rsidRPr="00CE4B73" w:rsidRDefault="00BD791D" w:rsidP="007F7AD5"/>
        </w:tc>
      </w:tr>
      <w:tr w:rsidR="00BD791D" w14:paraId="6B14FC2B" w14:textId="77777777" w:rsidTr="007F7AD5">
        <w:trPr>
          <w:trHeight w:val="240"/>
          <w:jc w:val="center"/>
        </w:trPr>
        <w:tc>
          <w:tcPr>
            <w:tcW w:w="4876" w:type="dxa"/>
            <w:tcBorders>
              <w:top w:val="nil"/>
              <w:left w:val="nil"/>
              <w:bottom w:val="nil"/>
              <w:right w:val="nil"/>
            </w:tcBorders>
          </w:tcPr>
          <w:p w14:paraId="33803B14"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9674D80" w14:textId="77777777" w:rsidR="00BD791D" w:rsidRPr="00CE4B73" w:rsidRDefault="00BD791D" w:rsidP="007F7AD5">
            <w:pPr>
              <w:pStyle w:val="AmColumnHeading"/>
            </w:pPr>
            <w:r>
              <w:t>Predlog spremembe</w:t>
            </w:r>
          </w:p>
        </w:tc>
      </w:tr>
      <w:tr w:rsidR="00BD791D" w14:paraId="21C87C2E" w14:textId="77777777" w:rsidTr="007F7AD5">
        <w:trPr>
          <w:jc w:val="center"/>
        </w:trPr>
        <w:tc>
          <w:tcPr>
            <w:tcW w:w="4876" w:type="dxa"/>
            <w:tcBorders>
              <w:top w:val="nil"/>
              <w:left w:val="nil"/>
              <w:bottom w:val="nil"/>
              <w:right w:val="nil"/>
            </w:tcBorders>
          </w:tcPr>
          <w:p w14:paraId="1F1AE134" w14:textId="77777777" w:rsidR="00BD791D" w:rsidRPr="00CE4B73" w:rsidRDefault="00BD791D" w:rsidP="007F7AD5">
            <w:pPr>
              <w:pStyle w:val="Normal6a"/>
            </w:pPr>
          </w:p>
        </w:tc>
        <w:tc>
          <w:tcPr>
            <w:tcW w:w="4876" w:type="dxa"/>
            <w:tcBorders>
              <w:top w:val="nil"/>
              <w:left w:val="nil"/>
              <w:bottom w:val="nil"/>
              <w:right w:val="nil"/>
            </w:tcBorders>
          </w:tcPr>
          <w:p w14:paraId="653E4ACD" w14:textId="77777777" w:rsidR="00BD791D" w:rsidRPr="00CE4B73" w:rsidRDefault="00BD791D" w:rsidP="007F7AD5">
            <w:pPr>
              <w:pStyle w:val="Normal6a"/>
            </w:pPr>
            <w:r>
              <w:rPr>
                <w:b/>
                <w:i/>
              </w:rPr>
              <w:t>6a.</w:t>
            </w:r>
            <w:r>
              <w:tab/>
            </w:r>
            <w:r>
              <w:rPr>
                <w:b/>
                <w:i/>
              </w:rPr>
              <w:t>Pridržane osebe imajo pravico, da pri pristojnem organu vložijo pritožbe zaradi vprašanj v zvezi s pogoji njihovega pridržanja. Države članice zagotovijo, da se pritožbe čim prej učinkovito preiščejo in rešijo.</w:t>
            </w:r>
          </w:p>
        </w:tc>
      </w:tr>
    </w:tbl>
    <w:p w14:paraId="2350C528"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CA85E34" w14:textId="77777777" w:rsidR="00BD791D" w:rsidRPr="00CE4B73" w:rsidRDefault="00BD791D" w:rsidP="00BD791D">
      <w:r>
        <w:rPr>
          <w:rStyle w:val="HideTWBExt"/>
        </w:rPr>
        <w:t>&lt;/Amend&gt;</w:t>
      </w:r>
    </w:p>
    <w:p w14:paraId="0451CCC6"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2080</w:t>
      </w:r>
      <w:r>
        <w:rPr>
          <w:rStyle w:val="HideTWBExt"/>
        </w:rPr>
        <w:t>&lt;/NumAm&gt;</w:t>
      </w:r>
    </w:p>
    <w:p w14:paraId="51296796" w14:textId="77777777" w:rsidR="00BD791D" w:rsidRPr="00CE4B73" w:rsidRDefault="00BD791D" w:rsidP="00BD791D">
      <w:pPr>
        <w:pStyle w:val="NormalBold"/>
      </w:pPr>
      <w:r>
        <w:rPr>
          <w:rStyle w:val="HideTWBExt"/>
          <w:b w:val="0"/>
        </w:rPr>
        <w:t>&lt;RepeatBlock-By&gt;&lt;Members&gt;</w:t>
      </w:r>
      <w:r>
        <w:t>Cecilia Strada, Marco Tarquinio, Alessandro Zan</w:t>
      </w:r>
      <w:r>
        <w:rPr>
          <w:rStyle w:val="HideTWBExt"/>
          <w:b w:val="0"/>
        </w:rPr>
        <w:t>&lt;/Members&gt;</w:t>
      </w:r>
    </w:p>
    <w:p w14:paraId="3C77C8A9" w14:textId="77777777" w:rsidR="00BD791D" w:rsidRPr="00CE4B73" w:rsidRDefault="00BD791D" w:rsidP="00BD791D">
      <w:pPr>
        <w:pStyle w:val="NormalBold"/>
      </w:pPr>
      <w:r>
        <w:rPr>
          <w:rStyle w:val="HideTWBExt"/>
          <w:b w:val="0"/>
        </w:rPr>
        <w:t>&lt;/RepeatBlock-By&gt;</w:t>
      </w:r>
    </w:p>
    <w:p w14:paraId="5A59D169" w14:textId="77777777" w:rsidR="00BD791D" w:rsidRPr="00CE4B73" w:rsidRDefault="00BD791D" w:rsidP="00BD791D">
      <w:pPr>
        <w:pStyle w:val="NormalBold"/>
      </w:pPr>
      <w:r>
        <w:rPr>
          <w:rStyle w:val="HideTWBExt"/>
        </w:rPr>
        <w:t>&lt;DocAmend&gt;</w:t>
      </w:r>
      <w:r>
        <w:t>Predlog uredbe</w:t>
      </w:r>
      <w:r>
        <w:rPr>
          <w:rStyle w:val="HideTWBExt"/>
        </w:rPr>
        <w:t>&lt;/DocAmend&gt;</w:t>
      </w:r>
    </w:p>
    <w:p w14:paraId="42C39711" w14:textId="77777777" w:rsidR="00BD791D" w:rsidRPr="00CE4B73" w:rsidRDefault="00BD791D" w:rsidP="00BD791D">
      <w:pPr>
        <w:pStyle w:val="NormalBold"/>
      </w:pPr>
      <w:r>
        <w:rPr>
          <w:rStyle w:val="HideTWBExt"/>
        </w:rPr>
        <w:t>&lt;Article&gt;</w:t>
      </w:r>
      <w:r>
        <w:t>Člen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30C54B6F" w14:textId="77777777" w:rsidTr="007F7AD5">
        <w:trPr>
          <w:trHeight w:hRule="exact" w:val="240"/>
          <w:jc w:val="center"/>
        </w:trPr>
        <w:tc>
          <w:tcPr>
            <w:tcW w:w="9752" w:type="dxa"/>
            <w:gridSpan w:val="2"/>
            <w:tcBorders>
              <w:top w:val="nil"/>
              <w:left w:val="nil"/>
              <w:bottom w:val="nil"/>
              <w:right w:val="nil"/>
            </w:tcBorders>
          </w:tcPr>
          <w:p w14:paraId="64872C8F" w14:textId="77777777" w:rsidR="00BD791D" w:rsidRPr="00CE4B73" w:rsidRDefault="00BD791D" w:rsidP="007F7AD5"/>
        </w:tc>
      </w:tr>
      <w:tr w:rsidR="00BD791D" w14:paraId="0EE3533B" w14:textId="77777777" w:rsidTr="007F7AD5">
        <w:trPr>
          <w:trHeight w:val="240"/>
          <w:jc w:val="center"/>
        </w:trPr>
        <w:tc>
          <w:tcPr>
            <w:tcW w:w="4876" w:type="dxa"/>
            <w:tcBorders>
              <w:top w:val="nil"/>
              <w:left w:val="nil"/>
              <w:bottom w:val="nil"/>
              <w:right w:val="nil"/>
            </w:tcBorders>
          </w:tcPr>
          <w:p w14:paraId="1BEBA0DE"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39871953" w14:textId="77777777" w:rsidR="00BD791D" w:rsidRPr="00CE4B73" w:rsidRDefault="00BD791D" w:rsidP="007F7AD5">
            <w:pPr>
              <w:pStyle w:val="AmColumnHeading"/>
            </w:pPr>
            <w:r>
              <w:t>Predlog spremembe</w:t>
            </w:r>
          </w:p>
        </w:tc>
      </w:tr>
      <w:tr w:rsidR="00BD791D" w14:paraId="706156B9" w14:textId="77777777" w:rsidTr="007F7AD5">
        <w:trPr>
          <w:jc w:val="center"/>
        </w:trPr>
        <w:tc>
          <w:tcPr>
            <w:tcW w:w="4876" w:type="dxa"/>
            <w:tcBorders>
              <w:top w:val="nil"/>
              <w:left w:val="nil"/>
              <w:bottom w:val="nil"/>
              <w:right w:val="nil"/>
            </w:tcBorders>
          </w:tcPr>
          <w:p w14:paraId="41FCBC40" w14:textId="77777777" w:rsidR="00BD791D" w:rsidRPr="00CE4B73" w:rsidRDefault="00BD791D" w:rsidP="007F7AD5">
            <w:pPr>
              <w:pStyle w:val="Normal6a"/>
              <w:jc w:val="center"/>
            </w:pPr>
            <w:r>
              <w:rPr>
                <w:b/>
                <w:i/>
              </w:rPr>
              <w:t>Člen 35</w:t>
            </w:r>
            <w:r>
              <w:tab/>
            </w:r>
          </w:p>
        </w:tc>
        <w:tc>
          <w:tcPr>
            <w:tcW w:w="4876" w:type="dxa"/>
            <w:tcBorders>
              <w:top w:val="nil"/>
              <w:left w:val="nil"/>
              <w:bottom w:val="nil"/>
              <w:right w:val="nil"/>
            </w:tcBorders>
          </w:tcPr>
          <w:p w14:paraId="17CEB779" w14:textId="77777777" w:rsidR="00BD791D" w:rsidRPr="00CE4B73" w:rsidRDefault="00BD791D" w:rsidP="007F7AD5">
            <w:pPr>
              <w:pStyle w:val="Normal6a"/>
            </w:pPr>
            <w:r>
              <w:rPr>
                <w:b/>
                <w:i/>
              </w:rPr>
              <w:t>črtano</w:t>
            </w:r>
          </w:p>
        </w:tc>
      </w:tr>
      <w:tr w:rsidR="00BD791D" w14:paraId="2377968B" w14:textId="77777777" w:rsidTr="007F7AD5">
        <w:trPr>
          <w:jc w:val="center"/>
        </w:trPr>
        <w:tc>
          <w:tcPr>
            <w:tcW w:w="4876" w:type="dxa"/>
            <w:tcBorders>
              <w:top w:val="nil"/>
              <w:left w:val="nil"/>
              <w:bottom w:val="nil"/>
              <w:right w:val="nil"/>
            </w:tcBorders>
          </w:tcPr>
          <w:p w14:paraId="6148F922" w14:textId="77777777" w:rsidR="00BD791D" w:rsidRPr="00CE4B73" w:rsidRDefault="00BD791D" w:rsidP="007F7AD5">
            <w:pPr>
              <w:pStyle w:val="Normal6a"/>
              <w:jc w:val="center"/>
            </w:pPr>
            <w:r>
              <w:rPr>
                <w:b/>
                <w:i/>
              </w:rPr>
              <w:t>Pogoji za pridržanje mladoletnikov in družin</w:t>
            </w:r>
          </w:p>
        </w:tc>
        <w:tc>
          <w:tcPr>
            <w:tcW w:w="4876" w:type="dxa"/>
            <w:tcBorders>
              <w:top w:val="nil"/>
              <w:left w:val="nil"/>
              <w:bottom w:val="nil"/>
              <w:right w:val="nil"/>
            </w:tcBorders>
          </w:tcPr>
          <w:p w14:paraId="478A65FE" w14:textId="77777777" w:rsidR="00BD791D" w:rsidRPr="00CE4B73" w:rsidRDefault="00BD791D" w:rsidP="007F7AD5">
            <w:pPr>
              <w:pStyle w:val="Normal6a"/>
            </w:pPr>
          </w:p>
        </w:tc>
      </w:tr>
      <w:tr w:rsidR="00BD791D" w14:paraId="6469CECC" w14:textId="77777777" w:rsidTr="007F7AD5">
        <w:trPr>
          <w:jc w:val="center"/>
        </w:trPr>
        <w:tc>
          <w:tcPr>
            <w:tcW w:w="4876" w:type="dxa"/>
            <w:tcBorders>
              <w:top w:val="nil"/>
              <w:left w:val="nil"/>
              <w:bottom w:val="nil"/>
              <w:right w:val="nil"/>
            </w:tcBorders>
          </w:tcPr>
          <w:p w14:paraId="3DD72119" w14:textId="77777777" w:rsidR="00BD791D" w:rsidRPr="00CE4B73" w:rsidRDefault="00BD791D" w:rsidP="007F7AD5">
            <w:pPr>
              <w:pStyle w:val="Normal6a"/>
            </w:pPr>
            <w:r>
              <w:rPr>
                <w:b/>
                <w:i/>
              </w:rPr>
              <w:t>1. Mladoletniki brez spremstva in družine z mladoletniki se pridržijo le, ko so izrabljena vsa druga sredstva in za najkrajše ustrezno obdobje, pri tem pa se upošteva otrokova korist.</w:t>
            </w:r>
          </w:p>
        </w:tc>
        <w:tc>
          <w:tcPr>
            <w:tcW w:w="4876" w:type="dxa"/>
            <w:tcBorders>
              <w:top w:val="nil"/>
              <w:left w:val="nil"/>
              <w:bottom w:val="nil"/>
              <w:right w:val="nil"/>
            </w:tcBorders>
          </w:tcPr>
          <w:p w14:paraId="011D8451" w14:textId="77777777" w:rsidR="00BD791D" w:rsidRPr="00CE4B73" w:rsidRDefault="00BD791D" w:rsidP="007F7AD5">
            <w:pPr>
              <w:pStyle w:val="Normal6a"/>
            </w:pPr>
          </w:p>
        </w:tc>
      </w:tr>
      <w:tr w:rsidR="00BD791D" w14:paraId="305FC0DF" w14:textId="77777777" w:rsidTr="007F7AD5">
        <w:trPr>
          <w:jc w:val="center"/>
        </w:trPr>
        <w:tc>
          <w:tcPr>
            <w:tcW w:w="4876" w:type="dxa"/>
            <w:tcBorders>
              <w:top w:val="nil"/>
              <w:left w:val="nil"/>
              <w:bottom w:val="nil"/>
              <w:right w:val="nil"/>
            </w:tcBorders>
          </w:tcPr>
          <w:p w14:paraId="4A2F4ADE" w14:textId="77777777" w:rsidR="00BD791D" w:rsidRPr="00CE4B73" w:rsidRDefault="00BD791D" w:rsidP="007F7AD5">
            <w:pPr>
              <w:pStyle w:val="Normal6a"/>
            </w:pPr>
            <w:r>
              <w:rPr>
                <w:b/>
                <w:i/>
              </w:rPr>
              <w:t>2. Družinam in mladoletnikom brez spremstva, pridržanim med pripravo vrnitve, se zagotovi ločena namestitev, kjer je zagotovljena ustrezna zasebnost. Osebje mora biti ustrezno usposobljeno, centri pa prilagojeni potrebam oseb njihove starosti in spola, vključno z ustrezno higieno, hrano, zdravstvenimi storitvami in drugo infrastrukturo.</w:t>
            </w:r>
          </w:p>
        </w:tc>
        <w:tc>
          <w:tcPr>
            <w:tcW w:w="4876" w:type="dxa"/>
            <w:tcBorders>
              <w:top w:val="nil"/>
              <w:left w:val="nil"/>
              <w:bottom w:val="nil"/>
              <w:right w:val="nil"/>
            </w:tcBorders>
          </w:tcPr>
          <w:p w14:paraId="1357F507" w14:textId="77777777" w:rsidR="00BD791D" w:rsidRPr="00CE4B73" w:rsidRDefault="00BD791D" w:rsidP="007F7AD5">
            <w:pPr>
              <w:pStyle w:val="Normal6a"/>
            </w:pPr>
          </w:p>
        </w:tc>
      </w:tr>
      <w:tr w:rsidR="00BD791D" w14:paraId="635E484A" w14:textId="77777777" w:rsidTr="007F7AD5">
        <w:trPr>
          <w:jc w:val="center"/>
        </w:trPr>
        <w:tc>
          <w:tcPr>
            <w:tcW w:w="4876" w:type="dxa"/>
            <w:tcBorders>
              <w:top w:val="nil"/>
              <w:left w:val="nil"/>
              <w:bottom w:val="nil"/>
              <w:right w:val="nil"/>
            </w:tcBorders>
          </w:tcPr>
          <w:p w14:paraId="6476EEBF" w14:textId="77777777" w:rsidR="00BD791D" w:rsidRPr="00CE4B73" w:rsidRDefault="00BD791D" w:rsidP="007F7AD5">
            <w:pPr>
              <w:pStyle w:val="Normal6a"/>
            </w:pPr>
            <w:r>
              <w:rPr>
                <w:b/>
                <w:i/>
              </w:rPr>
              <w:t>3. Pridržani mladoletniki se lahko v prostem času ukvarjajo z dejavnostmi, vključno z igrami in rekreacijskimi dejavnostmi, primernimi njihovi starosti, ter imajo dostop do izobraževanja v obliki, ki je najustreznejša glede na trajanje njihovega pridržanja.</w:t>
            </w:r>
          </w:p>
        </w:tc>
        <w:tc>
          <w:tcPr>
            <w:tcW w:w="4876" w:type="dxa"/>
            <w:tcBorders>
              <w:top w:val="nil"/>
              <w:left w:val="nil"/>
              <w:bottom w:val="nil"/>
              <w:right w:val="nil"/>
            </w:tcBorders>
          </w:tcPr>
          <w:p w14:paraId="41B1F705" w14:textId="77777777" w:rsidR="00BD791D" w:rsidRPr="00CE4B73" w:rsidRDefault="00BD791D" w:rsidP="007F7AD5">
            <w:pPr>
              <w:pStyle w:val="Normal6a"/>
            </w:pPr>
          </w:p>
        </w:tc>
      </w:tr>
    </w:tbl>
    <w:p w14:paraId="3308380B"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D5ACCD2" w14:textId="77777777" w:rsidR="00BD791D" w:rsidRPr="00CE4B73" w:rsidRDefault="00BD791D" w:rsidP="00BD791D">
      <w:r>
        <w:rPr>
          <w:rStyle w:val="HideTWBExt"/>
        </w:rPr>
        <w:t>&lt;/Amend&gt;</w:t>
      </w:r>
    </w:p>
    <w:p w14:paraId="19567CE2"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2081</w:t>
      </w:r>
      <w:r>
        <w:rPr>
          <w:rStyle w:val="HideTWBExt"/>
        </w:rPr>
        <w:t>&lt;/NumAm&gt;</w:t>
      </w:r>
    </w:p>
    <w:p w14:paraId="2601B28F" w14:textId="77777777" w:rsidR="00BD791D" w:rsidRPr="00CE4B73" w:rsidRDefault="00BD791D" w:rsidP="00BD791D">
      <w:pPr>
        <w:pStyle w:val="NormalBold"/>
      </w:pPr>
      <w:r>
        <w:rPr>
          <w:rStyle w:val="HideTWBExt"/>
          <w:b w:val="0"/>
        </w:rPr>
        <w:t>&lt;RepeatBlock-By&gt;&lt;Members&gt;</w:t>
      </w:r>
      <w:r>
        <w:t>Irena Joveva</w:t>
      </w:r>
      <w:r>
        <w:rPr>
          <w:rStyle w:val="HideTWBExt"/>
          <w:b w:val="0"/>
        </w:rPr>
        <w:t>&lt;/Members&gt;</w:t>
      </w:r>
    </w:p>
    <w:p w14:paraId="2A2BE43A" w14:textId="77777777" w:rsidR="00BD791D" w:rsidRPr="00CE4B73" w:rsidRDefault="00BD791D" w:rsidP="00BD791D">
      <w:pPr>
        <w:pStyle w:val="NormalBold"/>
      </w:pPr>
      <w:r>
        <w:rPr>
          <w:rStyle w:val="HideTWBExt"/>
          <w:b w:val="0"/>
        </w:rPr>
        <w:t>&lt;/RepeatBlock-By&gt;</w:t>
      </w:r>
    </w:p>
    <w:p w14:paraId="70DF5B76" w14:textId="77777777" w:rsidR="00BD791D" w:rsidRPr="00CE4B73" w:rsidRDefault="00BD791D" w:rsidP="00BD791D">
      <w:pPr>
        <w:pStyle w:val="NormalBold"/>
      </w:pPr>
      <w:r>
        <w:rPr>
          <w:rStyle w:val="HideTWBExt"/>
        </w:rPr>
        <w:t>&lt;DocAmend&gt;</w:t>
      </w:r>
      <w:r>
        <w:t>Predlog uredbe</w:t>
      </w:r>
      <w:r>
        <w:rPr>
          <w:rStyle w:val="HideTWBExt"/>
        </w:rPr>
        <w:t>&lt;/DocAmend&gt;</w:t>
      </w:r>
    </w:p>
    <w:p w14:paraId="43C4A844" w14:textId="77777777" w:rsidR="00BD791D" w:rsidRPr="00CE4B73" w:rsidRDefault="00BD791D" w:rsidP="00BD791D">
      <w:pPr>
        <w:pStyle w:val="NormalBold"/>
      </w:pPr>
      <w:r>
        <w:rPr>
          <w:rStyle w:val="HideTWBExt"/>
        </w:rPr>
        <w:t>&lt;Article&gt;</w:t>
      </w:r>
      <w:r>
        <w:t>Člen 35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B04B4D4" w14:textId="77777777" w:rsidTr="007F7AD5">
        <w:trPr>
          <w:trHeight w:hRule="exact" w:val="240"/>
          <w:jc w:val="center"/>
        </w:trPr>
        <w:tc>
          <w:tcPr>
            <w:tcW w:w="9752" w:type="dxa"/>
            <w:gridSpan w:val="2"/>
            <w:tcBorders>
              <w:top w:val="nil"/>
              <w:left w:val="nil"/>
              <w:bottom w:val="nil"/>
              <w:right w:val="nil"/>
            </w:tcBorders>
          </w:tcPr>
          <w:p w14:paraId="6A780FD8" w14:textId="77777777" w:rsidR="00BD791D" w:rsidRPr="00CE4B73" w:rsidRDefault="00BD791D" w:rsidP="007F7AD5"/>
        </w:tc>
      </w:tr>
      <w:tr w:rsidR="00BD791D" w14:paraId="0C1315E6" w14:textId="77777777" w:rsidTr="007F7AD5">
        <w:trPr>
          <w:trHeight w:val="240"/>
          <w:jc w:val="center"/>
        </w:trPr>
        <w:tc>
          <w:tcPr>
            <w:tcW w:w="4876" w:type="dxa"/>
            <w:tcBorders>
              <w:top w:val="nil"/>
              <w:left w:val="nil"/>
              <w:bottom w:val="nil"/>
              <w:right w:val="nil"/>
            </w:tcBorders>
          </w:tcPr>
          <w:p w14:paraId="1E99D6F3"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ED7E905" w14:textId="77777777" w:rsidR="00BD791D" w:rsidRPr="00CE4B73" w:rsidRDefault="00BD791D" w:rsidP="007F7AD5">
            <w:pPr>
              <w:pStyle w:val="AmColumnHeading"/>
            </w:pPr>
            <w:r>
              <w:t>Predlog spremembe</w:t>
            </w:r>
          </w:p>
        </w:tc>
      </w:tr>
      <w:tr w:rsidR="00BD791D" w14:paraId="1DCE4694" w14:textId="77777777" w:rsidTr="007F7AD5">
        <w:trPr>
          <w:jc w:val="center"/>
        </w:trPr>
        <w:tc>
          <w:tcPr>
            <w:tcW w:w="4876" w:type="dxa"/>
            <w:tcBorders>
              <w:top w:val="nil"/>
              <w:left w:val="nil"/>
              <w:bottom w:val="nil"/>
              <w:right w:val="nil"/>
            </w:tcBorders>
          </w:tcPr>
          <w:p w14:paraId="533BCB0E" w14:textId="77777777" w:rsidR="00BD791D" w:rsidRPr="00CE4B73" w:rsidRDefault="00BD791D" w:rsidP="007F7AD5">
            <w:pPr>
              <w:pStyle w:val="Normal6a"/>
            </w:pPr>
            <w:r>
              <w:rPr>
                <w:b/>
                <w:i/>
              </w:rPr>
              <w:t>Pogoji</w:t>
            </w:r>
            <w:r>
              <w:t xml:space="preserve"> za </w:t>
            </w:r>
            <w:r>
              <w:rPr>
                <w:b/>
                <w:i/>
              </w:rPr>
              <w:t>pridržanje mladoletnikov</w:t>
            </w:r>
            <w:r>
              <w:t xml:space="preserve"> in </w:t>
            </w:r>
            <w:r>
              <w:rPr>
                <w:b/>
                <w:i/>
              </w:rPr>
              <w:t>družin</w:t>
            </w:r>
          </w:p>
        </w:tc>
        <w:tc>
          <w:tcPr>
            <w:tcW w:w="4876" w:type="dxa"/>
            <w:tcBorders>
              <w:top w:val="nil"/>
              <w:left w:val="nil"/>
              <w:bottom w:val="nil"/>
              <w:right w:val="nil"/>
            </w:tcBorders>
          </w:tcPr>
          <w:p w14:paraId="37E9C243" w14:textId="77777777" w:rsidR="00BD791D" w:rsidRPr="00CE4B73" w:rsidRDefault="00BD791D" w:rsidP="007F7AD5">
            <w:pPr>
              <w:pStyle w:val="Normal6a"/>
            </w:pPr>
            <w:r>
              <w:rPr>
                <w:b/>
                <w:i/>
              </w:rPr>
              <w:t>Odstopanje od pridržanja</w:t>
            </w:r>
            <w:r>
              <w:t xml:space="preserve"> za </w:t>
            </w:r>
            <w:r>
              <w:rPr>
                <w:b/>
                <w:i/>
              </w:rPr>
              <w:t>mladoletnike, družine z mladoletniki</w:t>
            </w:r>
            <w:r>
              <w:t xml:space="preserve"> in </w:t>
            </w:r>
            <w:r>
              <w:rPr>
                <w:b/>
                <w:i/>
              </w:rPr>
              <w:t>ranljive osebe</w:t>
            </w:r>
          </w:p>
        </w:tc>
      </w:tr>
    </w:tbl>
    <w:p w14:paraId="0D766520"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212296F" w14:textId="77777777" w:rsidR="00BD791D" w:rsidRPr="00CE4B73" w:rsidRDefault="00BD791D" w:rsidP="00BD791D">
      <w:r>
        <w:rPr>
          <w:rStyle w:val="HideTWBExt"/>
        </w:rPr>
        <w:t>&lt;/Amend&gt;</w:t>
      </w:r>
    </w:p>
    <w:p w14:paraId="3C6503D7"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2082</w:t>
      </w:r>
      <w:r>
        <w:rPr>
          <w:rStyle w:val="HideTWBExt"/>
        </w:rPr>
        <w:t>&lt;/NumAm&gt;</w:t>
      </w:r>
    </w:p>
    <w:p w14:paraId="0A512F8B" w14:textId="77777777" w:rsidR="00BD791D" w:rsidRPr="00CE4B73" w:rsidRDefault="00BD791D" w:rsidP="00BD791D">
      <w:pPr>
        <w:pStyle w:val="NormalBold"/>
      </w:pPr>
      <w:r>
        <w:rPr>
          <w:rStyle w:val="HideTWBExt"/>
          <w:b w:val="0"/>
        </w:rPr>
        <w:t>&lt;RepeatBlock-By&gt;&lt;Members&gt;</w:t>
      </w:r>
      <w:r>
        <w:t>Marieke Ehlers</w:t>
      </w:r>
      <w:r>
        <w:rPr>
          <w:rStyle w:val="HideTWBExt"/>
          <w:b w:val="0"/>
        </w:rPr>
        <w:t>&lt;/Members&gt;</w:t>
      </w:r>
    </w:p>
    <w:p w14:paraId="67999234" w14:textId="77777777" w:rsidR="00BD791D" w:rsidRPr="00CE4B73" w:rsidRDefault="00BD791D" w:rsidP="00BD791D">
      <w:r>
        <w:rPr>
          <w:rStyle w:val="HideTWBExt"/>
        </w:rPr>
        <w:t>&lt;AuNomDe&gt;</w:t>
      </w:r>
      <w:r>
        <w:rPr>
          <w:rStyle w:val="HideTWBInt"/>
        </w:rPr>
        <w:t>{PfE}</w:t>
      </w:r>
      <w:r>
        <w:t>v imenu skupine PfE</w:t>
      </w:r>
      <w:r>
        <w:rPr>
          <w:rStyle w:val="HideTWBExt"/>
        </w:rPr>
        <w:t>&lt;/AuNomDe&gt;</w:t>
      </w:r>
    </w:p>
    <w:p w14:paraId="098AC343" w14:textId="77777777" w:rsidR="00BD791D" w:rsidRPr="00CE4B73" w:rsidRDefault="00BD791D" w:rsidP="00BD791D">
      <w:pPr>
        <w:pStyle w:val="NormalBold"/>
      </w:pPr>
      <w:r>
        <w:rPr>
          <w:rStyle w:val="HideTWBExt"/>
          <w:b w:val="0"/>
        </w:rPr>
        <w:t>&lt;/RepeatBlock-By&gt;</w:t>
      </w:r>
    </w:p>
    <w:p w14:paraId="2B71AA2C" w14:textId="77777777" w:rsidR="00BD791D" w:rsidRPr="00CE4B73" w:rsidRDefault="00BD791D" w:rsidP="00BD791D">
      <w:pPr>
        <w:pStyle w:val="NormalBold"/>
      </w:pPr>
      <w:r>
        <w:rPr>
          <w:rStyle w:val="HideTWBExt"/>
        </w:rPr>
        <w:t>&lt;DocAmend&gt;</w:t>
      </w:r>
      <w:r>
        <w:t>Predlog uredbe</w:t>
      </w:r>
      <w:r>
        <w:rPr>
          <w:rStyle w:val="HideTWBExt"/>
        </w:rPr>
        <w:t>&lt;/DocAmend&gt;</w:t>
      </w:r>
    </w:p>
    <w:p w14:paraId="429A22BD" w14:textId="77777777" w:rsidR="00BD791D" w:rsidRPr="00CE4B73" w:rsidRDefault="00BD791D" w:rsidP="00BD791D">
      <w:pPr>
        <w:pStyle w:val="NormalBold"/>
      </w:pPr>
      <w:r>
        <w:rPr>
          <w:rStyle w:val="HideTWBExt"/>
        </w:rPr>
        <w:t>&lt;Article&gt;</w:t>
      </w:r>
      <w:r>
        <w:t>Člen 35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BE0B579" w14:textId="77777777" w:rsidTr="007F7AD5">
        <w:trPr>
          <w:trHeight w:hRule="exact" w:val="240"/>
          <w:jc w:val="center"/>
        </w:trPr>
        <w:tc>
          <w:tcPr>
            <w:tcW w:w="9752" w:type="dxa"/>
            <w:gridSpan w:val="2"/>
            <w:tcBorders>
              <w:top w:val="nil"/>
              <w:left w:val="nil"/>
              <w:bottom w:val="nil"/>
              <w:right w:val="nil"/>
            </w:tcBorders>
          </w:tcPr>
          <w:p w14:paraId="2E3394D0" w14:textId="77777777" w:rsidR="00BD791D" w:rsidRPr="00CE4B73" w:rsidRDefault="00BD791D" w:rsidP="007F7AD5"/>
        </w:tc>
      </w:tr>
      <w:tr w:rsidR="00BD791D" w14:paraId="15834CAE" w14:textId="77777777" w:rsidTr="007F7AD5">
        <w:trPr>
          <w:trHeight w:val="240"/>
          <w:jc w:val="center"/>
        </w:trPr>
        <w:tc>
          <w:tcPr>
            <w:tcW w:w="4876" w:type="dxa"/>
            <w:tcBorders>
              <w:top w:val="nil"/>
              <w:left w:val="nil"/>
              <w:bottom w:val="nil"/>
              <w:right w:val="nil"/>
            </w:tcBorders>
          </w:tcPr>
          <w:p w14:paraId="469EA87E"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FB2B2D4" w14:textId="77777777" w:rsidR="00BD791D" w:rsidRPr="00CE4B73" w:rsidRDefault="00BD791D" w:rsidP="007F7AD5">
            <w:pPr>
              <w:pStyle w:val="AmColumnHeading"/>
            </w:pPr>
            <w:r>
              <w:t>Predlog spremembe</w:t>
            </w:r>
          </w:p>
        </w:tc>
      </w:tr>
      <w:tr w:rsidR="00BD791D" w14:paraId="4B5DBA38" w14:textId="77777777" w:rsidTr="007F7AD5">
        <w:trPr>
          <w:jc w:val="center"/>
        </w:trPr>
        <w:tc>
          <w:tcPr>
            <w:tcW w:w="4876" w:type="dxa"/>
            <w:tcBorders>
              <w:top w:val="nil"/>
              <w:left w:val="nil"/>
              <w:bottom w:val="nil"/>
              <w:right w:val="nil"/>
            </w:tcBorders>
          </w:tcPr>
          <w:p w14:paraId="692164A2" w14:textId="77777777" w:rsidR="00BD791D" w:rsidRPr="00CE4B73" w:rsidRDefault="00BD791D" w:rsidP="007F7AD5">
            <w:pPr>
              <w:pStyle w:val="Normal6a"/>
            </w:pPr>
            <w:r>
              <w:t xml:space="preserve">Pogoji za pridržanje </w:t>
            </w:r>
            <w:r>
              <w:rPr>
                <w:b/>
                <w:i/>
              </w:rPr>
              <w:t>mladoletnikov</w:t>
            </w:r>
            <w:r>
              <w:t xml:space="preserve"> in družin</w:t>
            </w:r>
          </w:p>
        </w:tc>
        <w:tc>
          <w:tcPr>
            <w:tcW w:w="4876" w:type="dxa"/>
            <w:tcBorders>
              <w:top w:val="nil"/>
              <w:left w:val="nil"/>
              <w:bottom w:val="nil"/>
              <w:right w:val="nil"/>
            </w:tcBorders>
          </w:tcPr>
          <w:p w14:paraId="411E883F" w14:textId="77777777" w:rsidR="00BD791D" w:rsidRPr="00CE4B73" w:rsidRDefault="00BD791D" w:rsidP="007F7AD5">
            <w:pPr>
              <w:pStyle w:val="Normal6a"/>
            </w:pPr>
            <w:r>
              <w:t xml:space="preserve">Pogoji za pridržanje </w:t>
            </w:r>
            <w:r>
              <w:rPr>
                <w:b/>
                <w:i/>
              </w:rPr>
              <w:t>otrok brez spremstva</w:t>
            </w:r>
            <w:r>
              <w:t xml:space="preserve"> in družin</w:t>
            </w:r>
            <w:r>
              <w:rPr>
                <w:b/>
                <w:i/>
              </w:rPr>
              <w:t xml:space="preserve"> z otroki</w:t>
            </w:r>
          </w:p>
        </w:tc>
      </w:tr>
    </w:tbl>
    <w:p w14:paraId="65BDCE4F"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DA08FFB" w14:textId="77777777" w:rsidR="00BD791D" w:rsidRPr="00CE4B73" w:rsidRDefault="00BD791D" w:rsidP="00BD791D">
      <w:r>
        <w:rPr>
          <w:rStyle w:val="HideTWBExt"/>
        </w:rPr>
        <w:t>&lt;/Amend&gt;</w:t>
      </w:r>
    </w:p>
    <w:p w14:paraId="01D67419"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2083</w:t>
      </w:r>
      <w:r>
        <w:rPr>
          <w:rStyle w:val="HideTWBExt"/>
        </w:rPr>
        <w:t>&lt;/NumAm&gt;</w:t>
      </w:r>
    </w:p>
    <w:p w14:paraId="1B3086D3"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2FB118C8" w14:textId="77777777" w:rsidR="00BD791D" w:rsidRPr="00CE4B73" w:rsidRDefault="00BD791D" w:rsidP="00BD791D">
      <w:pPr>
        <w:pStyle w:val="NormalBold"/>
      </w:pPr>
      <w:r>
        <w:rPr>
          <w:rStyle w:val="HideTWBExt"/>
          <w:b w:val="0"/>
        </w:rPr>
        <w:t>&lt;/RepeatBlock-By&gt;</w:t>
      </w:r>
    </w:p>
    <w:p w14:paraId="3810901E" w14:textId="77777777" w:rsidR="00BD791D" w:rsidRPr="00CE4B73" w:rsidRDefault="00BD791D" w:rsidP="00BD791D">
      <w:pPr>
        <w:pStyle w:val="NormalBold"/>
      </w:pPr>
      <w:r>
        <w:rPr>
          <w:rStyle w:val="HideTWBExt"/>
        </w:rPr>
        <w:t>&lt;DocAmend&gt;</w:t>
      </w:r>
      <w:r>
        <w:t>Predlog uredbe</w:t>
      </w:r>
      <w:r>
        <w:rPr>
          <w:rStyle w:val="HideTWBExt"/>
        </w:rPr>
        <w:t>&lt;/DocAmend&gt;</w:t>
      </w:r>
    </w:p>
    <w:p w14:paraId="6E75921B" w14:textId="77777777" w:rsidR="00BD791D" w:rsidRPr="00CE4B73" w:rsidRDefault="00BD791D" w:rsidP="00BD791D">
      <w:pPr>
        <w:pStyle w:val="NormalBold"/>
      </w:pPr>
      <w:r>
        <w:rPr>
          <w:rStyle w:val="HideTWBExt"/>
        </w:rPr>
        <w:t>&lt;Article&gt;</w:t>
      </w:r>
      <w:r>
        <w:t>Člen 35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CBBA749" w14:textId="77777777" w:rsidTr="007F7AD5">
        <w:trPr>
          <w:trHeight w:hRule="exact" w:val="240"/>
          <w:jc w:val="center"/>
        </w:trPr>
        <w:tc>
          <w:tcPr>
            <w:tcW w:w="9752" w:type="dxa"/>
            <w:gridSpan w:val="2"/>
            <w:tcBorders>
              <w:top w:val="nil"/>
              <w:left w:val="nil"/>
              <w:bottom w:val="nil"/>
              <w:right w:val="nil"/>
            </w:tcBorders>
          </w:tcPr>
          <w:p w14:paraId="2F731364" w14:textId="77777777" w:rsidR="00BD791D" w:rsidRPr="00CE4B73" w:rsidRDefault="00BD791D" w:rsidP="007F7AD5"/>
        </w:tc>
      </w:tr>
      <w:tr w:rsidR="00BD791D" w14:paraId="4D0CCA0C" w14:textId="77777777" w:rsidTr="007F7AD5">
        <w:trPr>
          <w:trHeight w:val="240"/>
          <w:jc w:val="center"/>
        </w:trPr>
        <w:tc>
          <w:tcPr>
            <w:tcW w:w="4876" w:type="dxa"/>
            <w:tcBorders>
              <w:top w:val="nil"/>
              <w:left w:val="nil"/>
              <w:bottom w:val="nil"/>
              <w:right w:val="nil"/>
            </w:tcBorders>
          </w:tcPr>
          <w:p w14:paraId="760D920E"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1A90AB7" w14:textId="77777777" w:rsidR="00BD791D" w:rsidRPr="00CE4B73" w:rsidRDefault="00BD791D" w:rsidP="007F7AD5">
            <w:pPr>
              <w:pStyle w:val="AmColumnHeading"/>
            </w:pPr>
            <w:r>
              <w:t>Predlog spremembe</w:t>
            </w:r>
          </w:p>
        </w:tc>
      </w:tr>
      <w:tr w:rsidR="00BD791D" w14:paraId="0DCD0FA7" w14:textId="77777777" w:rsidTr="007F7AD5">
        <w:trPr>
          <w:jc w:val="center"/>
        </w:trPr>
        <w:tc>
          <w:tcPr>
            <w:tcW w:w="4876" w:type="dxa"/>
            <w:tcBorders>
              <w:top w:val="nil"/>
              <w:left w:val="nil"/>
              <w:bottom w:val="nil"/>
              <w:right w:val="nil"/>
            </w:tcBorders>
          </w:tcPr>
          <w:p w14:paraId="7EB017B5" w14:textId="77777777" w:rsidR="00BD791D" w:rsidRPr="00CE4B73" w:rsidRDefault="00BD791D" w:rsidP="007F7AD5">
            <w:pPr>
              <w:pStyle w:val="Normal6a"/>
            </w:pPr>
            <w:r>
              <w:rPr>
                <w:b/>
                <w:i/>
              </w:rPr>
              <w:t>Pogoji za pridržanje</w:t>
            </w:r>
            <w:r>
              <w:t xml:space="preserve"> mladoletnikov in družin</w:t>
            </w:r>
          </w:p>
        </w:tc>
        <w:tc>
          <w:tcPr>
            <w:tcW w:w="4876" w:type="dxa"/>
            <w:tcBorders>
              <w:top w:val="nil"/>
              <w:left w:val="nil"/>
              <w:bottom w:val="nil"/>
              <w:right w:val="nil"/>
            </w:tcBorders>
          </w:tcPr>
          <w:p w14:paraId="448A6EE5" w14:textId="77777777" w:rsidR="00BD791D" w:rsidRPr="00CE4B73" w:rsidRDefault="00BD791D" w:rsidP="007F7AD5">
            <w:pPr>
              <w:pStyle w:val="Normal6a"/>
            </w:pPr>
            <w:r>
              <w:rPr>
                <w:b/>
                <w:i/>
              </w:rPr>
              <w:t>Prepoved pridržanja</w:t>
            </w:r>
            <w:r>
              <w:t xml:space="preserve"> mladoletnikov in družin</w:t>
            </w:r>
          </w:p>
        </w:tc>
      </w:tr>
    </w:tbl>
    <w:p w14:paraId="0EDE1F96"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A6E6D85" w14:textId="77777777" w:rsidR="00BD791D" w:rsidRPr="00CE4B73" w:rsidRDefault="00BD791D" w:rsidP="00BD791D">
      <w:r>
        <w:rPr>
          <w:rStyle w:val="HideTWBExt"/>
        </w:rPr>
        <w:t>&lt;/Amend&gt;</w:t>
      </w:r>
    </w:p>
    <w:p w14:paraId="05C76DF5"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2084</w:t>
      </w:r>
      <w:r>
        <w:rPr>
          <w:rStyle w:val="HideTWBExt"/>
        </w:rPr>
        <w:t>&lt;/NumAm&gt;</w:t>
      </w:r>
    </w:p>
    <w:p w14:paraId="4ED1F17F"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672A7664" w14:textId="77777777" w:rsidR="00BD791D" w:rsidRPr="00CE4B73" w:rsidRDefault="00BD791D" w:rsidP="00BD791D">
      <w:pPr>
        <w:pStyle w:val="NormalBold"/>
      </w:pPr>
      <w:r>
        <w:rPr>
          <w:rStyle w:val="HideTWBExt"/>
          <w:b w:val="0"/>
        </w:rPr>
        <w:t>&lt;/RepeatBlock-By&gt;</w:t>
      </w:r>
    </w:p>
    <w:p w14:paraId="630CD1B0" w14:textId="77777777" w:rsidR="00BD791D" w:rsidRPr="00CE4B73" w:rsidRDefault="00BD791D" w:rsidP="00BD791D">
      <w:pPr>
        <w:pStyle w:val="NormalBold"/>
      </w:pPr>
      <w:r>
        <w:rPr>
          <w:rStyle w:val="HideTWBExt"/>
        </w:rPr>
        <w:t>&lt;DocAmend&gt;</w:t>
      </w:r>
      <w:r>
        <w:t>Predlog uredbe</w:t>
      </w:r>
      <w:r>
        <w:rPr>
          <w:rStyle w:val="HideTWBExt"/>
        </w:rPr>
        <w:t>&lt;/DocAmend&gt;</w:t>
      </w:r>
    </w:p>
    <w:p w14:paraId="7DD53456" w14:textId="77777777" w:rsidR="00BD791D" w:rsidRPr="00CE4B73" w:rsidRDefault="00BD791D" w:rsidP="00BD791D">
      <w:pPr>
        <w:pStyle w:val="NormalBold"/>
      </w:pPr>
      <w:r>
        <w:rPr>
          <w:rStyle w:val="HideTWBExt"/>
        </w:rPr>
        <w:t>&lt;Article&gt;</w:t>
      </w:r>
      <w:r>
        <w:t>Člen 35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912C868" w14:textId="77777777" w:rsidTr="007F7AD5">
        <w:trPr>
          <w:trHeight w:hRule="exact" w:val="240"/>
          <w:jc w:val="center"/>
        </w:trPr>
        <w:tc>
          <w:tcPr>
            <w:tcW w:w="9752" w:type="dxa"/>
            <w:gridSpan w:val="2"/>
            <w:tcBorders>
              <w:top w:val="nil"/>
              <w:left w:val="nil"/>
              <w:bottom w:val="nil"/>
              <w:right w:val="nil"/>
            </w:tcBorders>
          </w:tcPr>
          <w:p w14:paraId="7745BA8E" w14:textId="77777777" w:rsidR="00BD791D" w:rsidRPr="00CE4B73" w:rsidRDefault="00BD791D" w:rsidP="007F7AD5"/>
        </w:tc>
      </w:tr>
      <w:tr w:rsidR="00BD791D" w14:paraId="684D078B" w14:textId="77777777" w:rsidTr="007F7AD5">
        <w:trPr>
          <w:trHeight w:val="240"/>
          <w:jc w:val="center"/>
        </w:trPr>
        <w:tc>
          <w:tcPr>
            <w:tcW w:w="4876" w:type="dxa"/>
            <w:tcBorders>
              <w:top w:val="nil"/>
              <w:left w:val="nil"/>
              <w:bottom w:val="nil"/>
              <w:right w:val="nil"/>
            </w:tcBorders>
          </w:tcPr>
          <w:p w14:paraId="709F0A21"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05497B7" w14:textId="77777777" w:rsidR="00BD791D" w:rsidRPr="00CE4B73" w:rsidRDefault="00BD791D" w:rsidP="007F7AD5">
            <w:pPr>
              <w:pStyle w:val="AmColumnHeading"/>
            </w:pPr>
            <w:r>
              <w:t>Predlog spremembe</w:t>
            </w:r>
          </w:p>
        </w:tc>
      </w:tr>
      <w:tr w:rsidR="00BD791D" w14:paraId="01C12C87" w14:textId="77777777" w:rsidTr="007F7AD5">
        <w:trPr>
          <w:jc w:val="center"/>
        </w:trPr>
        <w:tc>
          <w:tcPr>
            <w:tcW w:w="4876" w:type="dxa"/>
            <w:tcBorders>
              <w:top w:val="nil"/>
              <w:left w:val="nil"/>
              <w:bottom w:val="nil"/>
              <w:right w:val="nil"/>
            </w:tcBorders>
          </w:tcPr>
          <w:p w14:paraId="6E2744F2" w14:textId="77777777" w:rsidR="00BD791D" w:rsidRPr="00CE4B73" w:rsidRDefault="00BD791D" w:rsidP="007F7AD5">
            <w:pPr>
              <w:pStyle w:val="Normal6a"/>
            </w:pPr>
            <w:r>
              <w:rPr>
                <w:b/>
                <w:i/>
              </w:rPr>
              <w:t>Pogoji za pridržanje</w:t>
            </w:r>
            <w:r>
              <w:t xml:space="preserve"> mladoletnikov in družin</w:t>
            </w:r>
          </w:p>
        </w:tc>
        <w:tc>
          <w:tcPr>
            <w:tcW w:w="4876" w:type="dxa"/>
            <w:tcBorders>
              <w:top w:val="nil"/>
              <w:left w:val="nil"/>
              <w:bottom w:val="nil"/>
              <w:right w:val="nil"/>
            </w:tcBorders>
          </w:tcPr>
          <w:p w14:paraId="738CF5DE" w14:textId="77777777" w:rsidR="00BD791D" w:rsidRPr="00CE4B73" w:rsidRDefault="00BD791D" w:rsidP="007F7AD5">
            <w:pPr>
              <w:pStyle w:val="Normal6a"/>
            </w:pPr>
            <w:r>
              <w:rPr>
                <w:b/>
                <w:i/>
              </w:rPr>
              <w:t>Prepoved pridržanja</w:t>
            </w:r>
            <w:r>
              <w:t xml:space="preserve"> mladoletnikov in družin</w:t>
            </w:r>
          </w:p>
        </w:tc>
      </w:tr>
    </w:tbl>
    <w:p w14:paraId="6AD5F9A7"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DD767DE" w14:textId="77777777" w:rsidR="00BD791D" w:rsidRPr="00CE4B73" w:rsidRDefault="00BD791D" w:rsidP="00BD791D">
      <w:r>
        <w:rPr>
          <w:rStyle w:val="HideTWBExt"/>
        </w:rPr>
        <w:t>&lt;/Amend&gt;</w:t>
      </w:r>
    </w:p>
    <w:p w14:paraId="0CB32790"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2085</w:t>
      </w:r>
      <w:r>
        <w:rPr>
          <w:rStyle w:val="HideTWBExt"/>
        </w:rPr>
        <w:t>&lt;/NumAm&gt;</w:t>
      </w:r>
    </w:p>
    <w:p w14:paraId="50017E8D"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6460CCC0" w14:textId="77777777" w:rsidR="00BD791D" w:rsidRPr="00CE4B73" w:rsidRDefault="00BD791D" w:rsidP="00BD791D">
      <w:pPr>
        <w:pStyle w:val="NormalBold"/>
      </w:pPr>
      <w:r>
        <w:rPr>
          <w:rStyle w:val="HideTWBExt"/>
          <w:b w:val="0"/>
        </w:rPr>
        <w:t>&lt;/RepeatBlock-By&gt;</w:t>
      </w:r>
    </w:p>
    <w:p w14:paraId="709BC04F" w14:textId="77777777" w:rsidR="00BD791D" w:rsidRPr="00CE4B73" w:rsidRDefault="00BD791D" w:rsidP="00BD791D">
      <w:pPr>
        <w:pStyle w:val="NormalBold"/>
      </w:pPr>
      <w:r>
        <w:rPr>
          <w:rStyle w:val="HideTWBExt"/>
        </w:rPr>
        <w:t>&lt;DocAmend&gt;</w:t>
      </w:r>
      <w:r>
        <w:t>Predlog uredbe</w:t>
      </w:r>
      <w:r>
        <w:rPr>
          <w:rStyle w:val="HideTWBExt"/>
        </w:rPr>
        <w:t>&lt;/DocAmend&gt;</w:t>
      </w:r>
    </w:p>
    <w:p w14:paraId="222D7962" w14:textId="77777777" w:rsidR="00BD791D" w:rsidRPr="00CE4B73" w:rsidRDefault="00BD791D" w:rsidP="00BD791D">
      <w:pPr>
        <w:pStyle w:val="NormalBold"/>
      </w:pPr>
      <w:r>
        <w:rPr>
          <w:rStyle w:val="HideTWBExt"/>
        </w:rPr>
        <w:t>&lt;Article&gt;</w:t>
      </w:r>
      <w:r>
        <w:t>Člen 35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35057A32" w14:textId="77777777" w:rsidTr="007F7AD5">
        <w:trPr>
          <w:trHeight w:hRule="exact" w:val="240"/>
          <w:jc w:val="center"/>
        </w:trPr>
        <w:tc>
          <w:tcPr>
            <w:tcW w:w="9752" w:type="dxa"/>
            <w:gridSpan w:val="2"/>
            <w:tcBorders>
              <w:top w:val="nil"/>
              <w:left w:val="nil"/>
              <w:bottom w:val="nil"/>
              <w:right w:val="nil"/>
            </w:tcBorders>
          </w:tcPr>
          <w:p w14:paraId="4596609E" w14:textId="77777777" w:rsidR="00BD791D" w:rsidRPr="00CE4B73" w:rsidRDefault="00BD791D" w:rsidP="007F7AD5"/>
        </w:tc>
      </w:tr>
      <w:tr w:rsidR="00BD791D" w14:paraId="4DA22B17" w14:textId="77777777" w:rsidTr="007F7AD5">
        <w:trPr>
          <w:trHeight w:val="240"/>
          <w:jc w:val="center"/>
        </w:trPr>
        <w:tc>
          <w:tcPr>
            <w:tcW w:w="4876" w:type="dxa"/>
            <w:tcBorders>
              <w:top w:val="nil"/>
              <w:left w:val="nil"/>
              <w:bottom w:val="nil"/>
              <w:right w:val="nil"/>
            </w:tcBorders>
          </w:tcPr>
          <w:p w14:paraId="2E2DA01D"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7644B1C" w14:textId="77777777" w:rsidR="00BD791D" w:rsidRPr="00CE4B73" w:rsidRDefault="00BD791D" w:rsidP="007F7AD5">
            <w:pPr>
              <w:pStyle w:val="AmColumnHeading"/>
            </w:pPr>
            <w:r>
              <w:t>Predlog spremembe</w:t>
            </w:r>
          </w:p>
        </w:tc>
      </w:tr>
      <w:tr w:rsidR="00BD791D" w14:paraId="1F6E9448" w14:textId="77777777" w:rsidTr="007F7AD5">
        <w:trPr>
          <w:jc w:val="center"/>
        </w:trPr>
        <w:tc>
          <w:tcPr>
            <w:tcW w:w="4876" w:type="dxa"/>
            <w:tcBorders>
              <w:top w:val="nil"/>
              <w:left w:val="nil"/>
              <w:bottom w:val="nil"/>
              <w:right w:val="nil"/>
            </w:tcBorders>
          </w:tcPr>
          <w:p w14:paraId="615BFADA" w14:textId="77777777" w:rsidR="00BD791D" w:rsidRPr="00CE4B73" w:rsidRDefault="00BD791D" w:rsidP="007F7AD5">
            <w:pPr>
              <w:pStyle w:val="Normal6a"/>
            </w:pPr>
            <w:r>
              <w:rPr>
                <w:b/>
                <w:i/>
              </w:rPr>
              <w:t>Pogoji za pridržanje mladoletnikov</w:t>
            </w:r>
            <w:r>
              <w:t xml:space="preserve"> in </w:t>
            </w:r>
            <w:r>
              <w:rPr>
                <w:b/>
                <w:i/>
              </w:rPr>
              <w:t>družin</w:t>
            </w:r>
          </w:p>
        </w:tc>
        <w:tc>
          <w:tcPr>
            <w:tcW w:w="4876" w:type="dxa"/>
            <w:tcBorders>
              <w:top w:val="nil"/>
              <w:left w:val="nil"/>
              <w:bottom w:val="nil"/>
              <w:right w:val="nil"/>
            </w:tcBorders>
          </w:tcPr>
          <w:p w14:paraId="20B373CF" w14:textId="77777777" w:rsidR="00BD791D" w:rsidRPr="00CE4B73" w:rsidRDefault="00BD791D" w:rsidP="007F7AD5">
            <w:pPr>
              <w:pStyle w:val="Normal6a"/>
            </w:pPr>
            <w:r>
              <w:rPr>
                <w:b/>
                <w:i/>
              </w:rPr>
              <w:t>Mladoletniki</w:t>
            </w:r>
            <w:r>
              <w:t xml:space="preserve"> in </w:t>
            </w:r>
            <w:r>
              <w:rPr>
                <w:b/>
                <w:i/>
              </w:rPr>
              <w:t>družine</w:t>
            </w:r>
          </w:p>
        </w:tc>
      </w:tr>
    </w:tbl>
    <w:p w14:paraId="703B5DF4"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09044A4" w14:textId="77777777" w:rsidR="00BD791D" w:rsidRPr="00CE4B73" w:rsidRDefault="00BD791D" w:rsidP="00BD791D">
      <w:r>
        <w:rPr>
          <w:rStyle w:val="HideTWBExt"/>
        </w:rPr>
        <w:t>&lt;/Amend&gt;</w:t>
      </w:r>
    </w:p>
    <w:p w14:paraId="696FDD26"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2086</w:t>
      </w:r>
      <w:r>
        <w:rPr>
          <w:rStyle w:val="HideTWBExt"/>
        </w:rPr>
        <w:t>&lt;/NumAm&gt;</w:t>
      </w:r>
    </w:p>
    <w:p w14:paraId="0383E701"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7641CFED" w14:textId="77777777" w:rsidR="00BD791D" w:rsidRPr="00CE4B73" w:rsidRDefault="00BD791D" w:rsidP="00BD791D">
      <w:pPr>
        <w:pStyle w:val="NormalBold"/>
      </w:pPr>
      <w:r>
        <w:rPr>
          <w:rStyle w:val="HideTWBExt"/>
          <w:b w:val="0"/>
        </w:rPr>
        <w:t>&lt;/RepeatBlock-By&gt;</w:t>
      </w:r>
    </w:p>
    <w:p w14:paraId="55D2AAA3" w14:textId="77777777" w:rsidR="00BD791D" w:rsidRPr="00CE4B73" w:rsidRDefault="00BD791D" w:rsidP="00BD791D">
      <w:pPr>
        <w:pStyle w:val="NormalBold"/>
      </w:pPr>
      <w:r>
        <w:rPr>
          <w:rStyle w:val="HideTWBExt"/>
        </w:rPr>
        <w:t>&lt;DocAmend&gt;</w:t>
      </w:r>
      <w:r>
        <w:t>Predlog uredbe</w:t>
      </w:r>
      <w:r>
        <w:rPr>
          <w:rStyle w:val="HideTWBExt"/>
        </w:rPr>
        <w:t>&lt;/DocAmend&gt;</w:t>
      </w:r>
    </w:p>
    <w:p w14:paraId="0DE90CA7" w14:textId="77777777" w:rsidR="00BD791D" w:rsidRPr="00CE4B73" w:rsidRDefault="00BD791D" w:rsidP="00BD791D">
      <w:pPr>
        <w:pStyle w:val="NormalBold"/>
      </w:pPr>
      <w:r>
        <w:rPr>
          <w:rStyle w:val="HideTWBExt"/>
        </w:rPr>
        <w:t>&lt;Article&gt;</w:t>
      </w:r>
      <w:r>
        <w:t>Člen 35 – odstavek -1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221D99F" w14:textId="77777777" w:rsidTr="007F7AD5">
        <w:trPr>
          <w:trHeight w:hRule="exact" w:val="240"/>
          <w:jc w:val="center"/>
        </w:trPr>
        <w:tc>
          <w:tcPr>
            <w:tcW w:w="9752" w:type="dxa"/>
            <w:gridSpan w:val="2"/>
            <w:tcBorders>
              <w:top w:val="nil"/>
              <w:left w:val="nil"/>
              <w:bottom w:val="nil"/>
              <w:right w:val="nil"/>
            </w:tcBorders>
          </w:tcPr>
          <w:p w14:paraId="4097298D" w14:textId="77777777" w:rsidR="00BD791D" w:rsidRPr="00CE4B73" w:rsidRDefault="00BD791D" w:rsidP="007F7AD5"/>
        </w:tc>
      </w:tr>
      <w:tr w:rsidR="00BD791D" w14:paraId="2970417B" w14:textId="77777777" w:rsidTr="007F7AD5">
        <w:trPr>
          <w:trHeight w:val="240"/>
          <w:jc w:val="center"/>
        </w:trPr>
        <w:tc>
          <w:tcPr>
            <w:tcW w:w="4876" w:type="dxa"/>
            <w:tcBorders>
              <w:top w:val="nil"/>
              <w:left w:val="nil"/>
              <w:bottom w:val="nil"/>
              <w:right w:val="nil"/>
            </w:tcBorders>
          </w:tcPr>
          <w:p w14:paraId="67A6629B"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7521B6D7" w14:textId="77777777" w:rsidR="00BD791D" w:rsidRPr="00CE4B73" w:rsidRDefault="00BD791D" w:rsidP="007F7AD5">
            <w:pPr>
              <w:pStyle w:val="AmColumnHeading"/>
            </w:pPr>
            <w:r>
              <w:t>Predlog spremembe</w:t>
            </w:r>
          </w:p>
        </w:tc>
      </w:tr>
      <w:tr w:rsidR="00BD791D" w14:paraId="1950F4AB" w14:textId="77777777" w:rsidTr="007F7AD5">
        <w:trPr>
          <w:jc w:val="center"/>
        </w:trPr>
        <w:tc>
          <w:tcPr>
            <w:tcW w:w="4876" w:type="dxa"/>
            <w:tcBorders>
              <w:top w:val="nil"/>
              <w:left w:val="nil"/>
              <w:bottom w:val="nil"/>
              <w:right w:val="nil"/>
            </w:tcBorders>
          </w:tcPr>
          <w:p w14:paraId="528CCA66" w14:textId="77777777" w:rsidR="00BD791D" w:rsidRPr="00CE4B73" w:rsidRDefault="00BD791D" w:rsidP="007F7AD5">
            <w:pPr>
              <w:pStyle w:val="Normal6a"/>
            </w:pPr>
          </w:p>
        </w:tc>
        <w:tc>
          <w:tcPr>
            <w:tcW w:w="4876" w:type="dxa"/>
            <w:tcBorders>
              <w:top w:val="nil"/>
              <w:left w:val="nil"/>
              <w:bottom w:val="nil"/>
              <w:right w:val="nil"/>
            </w:tcBorders>
          </w:tcPr>
          <w:p w14:paraId="7E3D862A" w14:textId="77777777" w:rsidR="00BD791D" w:rsidRPr="00CE4B73" w:rsidRDefault="00BD791D" w:rsidP="007F7AD5">
            <w:pPr>
              <w:pStyle w:val="Normal6a"/>
            </w:pPr>
            <w:r>
              <w:rPr>
                <w:b/>
                <w:i/>
              </w:rPr>
              <w:t>-1.</w:t>
            </w:r>
            <w:r>
              <w:tab/>
            </w:r>
            <w:r>
              <w:rPr>
                <w:b/>
                <w:i/>
              </w:rPr>
              <w:t>Mladoletniki se ne pridržijo. Za družine z mladoletniki se v skladu z načelom enotnosti družine uporabijo ustrezne alternative pridržanju.</w:t>
            </w:r>
          </w:p>
        </w:tc>
      </w:tr>
    </w:tbl>
    <w:p w14:paraId="51C6FDE4"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A06EF64" w14:textId="77777777" w:rsidR="00BD791D" w:rsidRPr="00CE4B73" w:rsidRDefault="00BD791D" w:rsidP="00BD791D">
      <w:pPr>
        <w:pStyle w:val="AmJustTitle"/>
      </w:pPr>
      <w:r>
        <w:rPr>
          <w:rStyle w:val="HideTWBExt"/>
        </w:rPr>
        <w:t>&lt;TitreJust&gt;</w:t>
      </w:r>
      <w:r>
        <w:t>Obrazložitev</w:t>
      </w:r>
      <w:r>
        <w:rPr>
          <w:rStyle w:val="HideTWBExt"/>
        </w:rPr>
        <w:t>&lt;/TitreJust&gt;</w:t>
      </w:r>
    </w:p>
    <w:p w14:paraId="571AA7D1" w14:textId="77777777" w:rsidR="00BD791D" w:rsidRPr="00CE4B73" w:rsidRDefault="00BD791D" w:rsidP="00BD791D">
      <w:pPr>
        <w:pStyle w:val="AmJustText"/>
      </w:pPr>
      <w:r>
        <w:t>Uskladitev z direktivo o pogojih za sprejem.</w:t>
      </w:r>
    </w:p>
    <w:p w14:paraId="34A4EA9F" w14:textId="77777777" w:rsidR="00BD791D" w:rsidRPr="00CE4B73" w:rsidRDefault="00BD791D" w:rsidP="00BD791D">
      <w:r>
        <w:rPr>
          <w:rStyle w:val="HideTWBExt"/>
        </w:rPr>
        <w:t>&lt;/Amend&gt;</w:t>
      </w:r>
    </w:p>
    <w:p w14:paraId="6AA0538C"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2087</w:t>
      </w:r>
      <w:r>
        <w:rPr>
          <w:rStyle w:val="HideTWBExt"/>
        </w:rPr>
        <w:t>&lt;/NumAm&gt;</w:t>
      </w:r>
    </w:p>
    <w:p w14:paraId="23B21926" w14:textId="77777777" w:rsidR="00BD791D" w:rsidRPr="00CE4B73" w:rsidRDefault="00BD791D" w:rsidP="00BD791D">
      <w:pPr>
        <w:pStyle w:val="NormalBold"/>
      </w:pPr>
      <w:r>
        <w:rPr>
          <w:rStyle w:val="HideTWBExt"/>
          <w:b w:val="0"/>
        </w:rPr>
        <w:t>&lt;RepeatBlock-By&gt;&lt;Members&gt;</w:t>
      </w:r>
      <w:r>
        <w:t>Mary Khan</w:t>
      </w:r>
      <w:r>
        <w:rPr>
          <w:rStyle w:val="HideTWBExt"/>
          <w:b w:val="0"/>
        </w:rPr>
        <w:t>&lt;/Members&gt;</w:t>
      </w:r>
    </w:p>
    <w:p w14:paraId="027B80E1" w14:textId="77777777" w:rsidR="00BD791D" w:rsidRPr="00CE4B73" w:rsidRDefault="00BD791D" w:rsidP="00BD791D">
      <w:pPr>
        <w:pStyle w:val="NormalBold"/>
      </w:pPr>
      <w:r>
        <w:rPr>
          <w:rStyle w:val="HideTWBExt"/>
          <w:b w:val="0"/>
        </w:rPr>
        <w:t>&lt;/RepeatBlock-By&gt;</w:t>
      </w:r>
    </w:p>
    <w:p w14:paraId="570BE272" w14:textId="77777777" w:rsidR="00BD791D" w:rsidRPr="00CE4B73" w:rsidRDefault="00BD791D" w:rsidP="00BD791D">
      <w:pPr>
        <w:pStyle w:val="NormalBold"/>
      </w:pPr>
      <w:r>
        <w:rPr>
          <w:rStyle w:val="HideTWBExt"/>
        </w:rPr>
        <w:t>&lt;DocAmend&gt;</w:t>
      </w:r>
      <w:r>
        <w:t>Predlog uredbe</w:t>
      </w:r>
      <w:r>
        <w:rPr>
          <w:rStyle w:val="HideTWBExt"/>
        </w:rPr>
        <w:t>&lt;/DocAmend&gt;</w:t>
      </w:r>
    </w:p>
    <w:p w14:paraId="7DFB1DC8" w14:textId="77777777" w:rsidR="00BD791D" w:rsidRPr="00CE4B73" w:rsidRDefault="00BD791D" w:rsidP="00BD791D">
      <w:pPr>
        <w:pStyle w:val="NormalBold"/>
      </w:pPr>
      <w:r>
        <w:rPr>
          <w:rStyle w:val="HideTWBExt"/>
        </w:rPr>
        <w:t>&lt;Article&gt;</w:t>
      </w:r>
      <w:r>
        <w:t>Člen 35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D129C52" w14:textId="77777777" w:rsidTr="007F7AD5">
        <w:trPr>
          <w:trHeight w:hRule="exact" w:val="240"/>
          <w:jc w:val="center"/>
        </w:trPr>
        <w:tc>
          <w:tcPr>
            <w:tcW w:w="9752" w:type="dxa"/>
            <w:gridSpan w:val="2"/>
            <w:tcBorders>
              <w:top w:val="nil"/>
              <w:left w:val="nil"/>
              <w:bottom w:val="nil"/>
              <w:right w:val="nil"/>
            </w:tcBorders>
          </w:tcPr>
          <w:p w14:paraId="25B287DB" w14:textId="77777777" w:rsidR="00BD791D" w:rsidRPr="00CE4B73" w:rsidRDefault="00BD791D" w:rsidP="007F7AD5"/>
        </w:tc>
      </w:tr>
      <w:tr w:rsidR="00BD791D" w14:paraId="185F7508" w14:textId="77777777" w:rsidTr="007F7AD5">
        <w:trPr>
          <w:trHeight w:val="240"/>
          <w:jc w:val="center"/>
        </w:trPr>
        <w:tc>
          <w:tcPr>
            <w:tcW w:w="4876" w:type="dxa"/>
            <w:tcBorders>
              <w:top w:val="nil"/>
              <w:left w:val="nil"/>
              <w:bottom w:val="nil"/>
              <w:right w:val="nil"/>
            </w:tcBorders>
          </w:tcPr>
          <w:p w14:paraId="5E03E5BB"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6911F02" w14:textId="77777777" w:rsidR="00BD791D" w:rsidRPr="00CE4B73" w:rsidRDefault="00BD791D" w:rsidP="007F7AD5">
            <w:pPr>
              <w:pStyle w:val="AmColumnHeading"/>
            </w:pPr>
            <w:r>
              <w:t>Predlog spremembe</w:t>
            </w:r>
          </w:p>
        </w:tc>
      </w:tr>
      <w:tr w:rsidR="00BD791D" w14:paraId="21A28275" w14:textId="77777777" w:rsidTr="007F7AD5">
        <w:trPr>
          <w:jc w:val="center"/>
        </w:trPr>
        <w:tc>
          <w:tcPr>
            <w:tcW w:w="4876" w:type="dxa"/>
            <w:tcBorders>
              <w:top w:val="nil"/>
              <w:left w:val="nil"/>
              <w:bottom w:val="nil"/>
              <w:right w:val="nil"/>
            </w:tcBorders>
          </w:tcPr>
          <w:p w14:paraId="21197D90" w14:textId="77777777" w:rsidR="00BD791D" w:rsidRPr="00CE4B73" w:rsidRDefault="00BD791D" w:rsidP="007F7AD5">
            <w:pPr>
              <w:pStyle w:val="Normal6a"/>
            </w:pPr>
            <w:r>
              <w:t>1.</w:t>
            </w:r>
            <w:r>
              <w:tab/>
              <w:t>Mladoletniki brez spremstva in družine z mladoletniki se pridržijo le, ko so izrabljena vsa druga sredstva in za najkrajše ustrezno obdobje, pri tem pa se upošteva otrokova korist.</w:t>
            </w:r>
          </w:p>
        </w:tc>
        <w:tc>
          <w:tcPr>
            <w:tcW w:w="4876" w:type="dxa"/>
            <w:tcBorders>
              <w:top w:val="nil"/>
              <w:left w:val="nil"/>
              <w:bottom w:val="nil"/>
              <w:right w:val="nil"/>
            </w:tcBorders>
          </w:tcPr>
          <w:p w14:paraId="69F2C5FE" w14:textId="77777777" w:rsidR="00BD791D" w:rsidRPr="00CE4B73" w:rsidRDefault="00BD791D" w:rsidP="007F7AD5">
            <w:pPr>
              <w:pStyle w:val="Normal6a"/>
            </w:pPr>
            <w:r>
              <w:t>1.</w:t>
            </w:r>
            <w:r>
              <w:tab/>
              <w:t xml:space="preserve">Mladoletniki brez spremstva in družine z mladoletniki se pridržijo le, ko so izrabljena vsa druga sredstva in za najkrajše ustrezno obdobje, pri tem pa se upošteva otrokova korist. </w:t>
            </w:r>
            <w:r>
              <w:rPr>
                <w:b/>
                <w:i/>
              </w:rPr>
              <w:t>Vračanje in odstranitve mladoletnikov brez spremstva in družin z mladoletniki bi bilo treba obravnavati prednostno, da bi bilo njihovo pridržanje čim bolj kratkotrajno.</w:t>
            </w:r>
          </w:p>
        </w:tc>
      </w:tr>
    </w:tbl>
    <w:p w14:paraId="72738C88"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5E328ED" w14:textId="77777777" w:rsidR="00BD791D" w:rsidRPr="00CE4B73" w:rsidRDefault="00BD791D" w:rsidP="00BD791D">
      <w:r>
        <w:rPr>
          <w:rStyle w:val="HideTWBExt"/>
        </w:rPr>
        <w:t>&lt;/Amend&gt;</w:t>
      </w:r>
    </w:p>
    <w:p w14:paraId="71EF20D5"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2088</w:t>
      </w:r>
      <w:r>
        <w:rPr>
          <w:rStyle w:val="HideTWBExt"/>
        </w:rPr>
        <w:t>&lt;/NumAm&gt;</w:t>
      </w:r>
    </w:p>
    <w:p w14:paraId="7DCB82E3"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036933E2" w14:textId="77777777" w:rsidR="00BD791D" w:rsidRPr="00CE4B73" w:rsidRDefault="00BD791D" w:rsidP="00BD791D">
      <w:pPr>
        <w:pStyle w:val="NormalBold"/>
      </w:pPr>
      <w:r>
        <w:rPr>
          <w:rStyle w:val="HideTWBExt"/>
          <w:b w:val="0"/>
        </w:rPr>
        <w:t>&lt;/RepeatBlock-By&gt;</w:t>
      </w:r>
    </w:p>
    <w:p w14:paraId="75F80A7D" w14:textId="77777777" w:rsidR="00BD791D" w:rsidRPr="00CE4B73" w:rsidRDefault="00BD791D" w:rsidP="00BD791D">
      <w:pPr>
        <w:pStyle w:val="NormalBold"/>
      </w:pPr>
      <w:r>
        <w:rPr>
          <w:rStyle w:val="HideTWBExt"/>
        </w:rPr>
        <w:t>&lt;DocAmend&gt;</w:t>
      </w:r>
      <w:r>
        <w:t>Predlog uredbe</w:t>
      </w:r>
      <w:r>
        <w:rPr>
          <w:rStyle w:val="HideTWBExt"/>
        </w:rPr>
        <w:t>&lt;/DocAmend&gt;</w:t>
      </w:r>
    </w:p>
    <w:p w14:paraId="47B74FC0" w14:textId="77777777" w:rsidR="00BD791D" w:rsidRPr="00CE4B73" w:rsidRDefault="00BD791D" w:rsidP="00BD791D">
      <w:pPr>
        <w:pStyle w:val="NormalBold"/>
      </w:pPr>
      <w:r>
        <w:rPr>
          <w:rStyle w:val="HideTWBExt"/>
        </w:rPr>
        <w:t>&lt;Article&gt;</w:t>
      </w:r>
      <w:r>
        <w:t>Člen 35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3D30301D" w14:textId="77777777" w:rsidTr="007F7AD5">
        <w:trPr>
          <w:trHeight w:hRule="exact" w:val="240"/>
          <w:jc w:val="center"/>
        </w:trPr>
        <w:tc>
          <w:tcPr>
            <w:tcW w:w="9752" w:type="dxa"/>
            <w:gridSpan w:val="2"/>
            <w:tcBorders>
              <w:top w:val="nil"/>
              <w:left w:val="nil"/>
              <w:bottom w:val="nil"/>
              <w:right w:val="nil"/>
            </w:tcBorders>
          </w:tcPr>
          <w:p w14:paraId="5E7B59C8" w14:textId="77777777" w:rsidR="00BD791D" w:rsidRPr="00CE4B73" w:rsidRDefault="00BD791D" w:rsidP="007F7AD5"/>
        </w:tc>
      </w:tr>
      <w:tr w:rsidR="00BD791D" w14:paraId="23EE4067" w14:textId="77777777" w:rsidTr="007F7AD5">
        <w:trPr>
          <w:trHeight w:val="240"/>
          <w:jc w:val="center"/>
        </w:trPr>
        <w:tc>
          <w:tcPr>
            <w:tcW w:w="4876" w:type="dxa"/>
            <w:tcBorders>
              <w:top w:val="nil"/>
              <w:left w:val="nil"/>
              <w:bottom w:val="nil"/>
              <w:right w:val="nil"/>
            </w:tcBorders>
          </w:tcPr>
          <w:p w14:paraId="7CB295EF"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A2EE403" w14:textId="77777777" w:rsidR="00BD791D" w:rsidRPr="00CE4B73" w:rsidRDefault="00BD791D" w:rsidP="007F7AD5">
            <w:pPr>
              <w:pStyle w:val="AmColumnHeading"/>
            </w:pPr>
            <w:r>
              <w:t>Predlog spremembe</w:t>
            </w:r>
          </w:p>
        </w:tc>
      </w:tr>
      <w:tr w:rsidR="00BD791D" w14:paraId="48EB6569" w14:textId="77777777" w:rsidTr="007F7AD5">
        <w:trPr>
          <w:jc w:val="center"/>
        </w:trPr>
        <w:tc>
          <w:tcPr>
            <w:tcW w:w="4876" w:type="dxa"/>
            <w:tcBorders>
              <w:top w:val="nil"/>
              <w:left w:val="nil"/>
              <w:bottom w:val="nil"/>
              <w:right w:val="nil"/>
            </w:tcBorders>
          </w:tcPr>
          <w:p w14:paraId="062965D2" w14:textId="77777777" w:rsidR="00BD791D" w:rsidRPr="00CE4B73" w:rsidRDefault="00BD791D" w:rsidP="007F7AD5">
            <w:pPr>
              <w:pStyle w:val="Normal6a"/>
            </w:pPr>
            <w:r>
              <w:t>1.</w:t>
            </w:r>
            <w:r>
              <w:tab/>
              <w:t xml:space="preserve">Mladoletniki </w:t>
            </w:r>
            <w:r>
              <w:rPr>
                <w:b/>
                <w:i/>
              </w:rPr>
              <w:t>brez spremstva in družine z mladoletniki se</w:t>
            </w:r>
            <w:r>
              <w:t xml:space="preserve"> pridržijo </w:t>
            </w:r>
            <w:r>
              <w:rPr>
                <w:b/>
                <w:i/>
              </w:rPr>
              <w:t>le</w:t>
            </w:r>
            <w:r>
              <w:t xml:space="preserve">, ko so izrabljena vsa druga sredstva in </w:t>
            </w:r>
            <w:r>
              <w:rPr>
                <w:b/>
                <w:i/>
              </w:rPr>
              <w:t>za najkrajše ustrezno obdobje, pri tem pa</w:t>
            </w:r>
            <w:r>
              <w:t xml:space="preserve"> se </w:t>
            </w:r>
            <w:r>
              <w:rPr>
                <w:b/>
                <w:i/>
              </w:rPr>
              <w:t>upošteva otrokova korist</w:t>
            </w:r>
            <w:r>
              <w:t>.</w:t>
            </w:r>
          </w:p>
        </w:tc>
        <w:tc>
          <w:tcPr>
            <w:tcW w:w="4876" w:type="dxa"/>
            <w:tcBorders>
              <w:top w:val="nil"/>
              <w:left w:val="nil"/>
              <w:bottom w:val="nil"/>
              <w:right w:val="nil"/>
            </w:tcBorders>
          </w:tcPr>
          <w:p w14:paraId="7D33D7D1" w14:textId="77777777" w:rsidR="00BD791D" w:rsidRPr="00CE4B73" w:rsidRDefault="00BD791D" w:rsidP="007F7AD5">
            <w:pPr>
              <w:pStyle w:val="Normal6a"/>
            </w:pPr>
            <w:r>
              <w:t>1.</w:t>
            </w:r>
            <w:r>
              <w:tab/>
              <w:t xml:space="preserve">Mladoletniki </w:t>
            </w:r>
            <w:r>
              <w:rPr>
                <w:b/>
                <w:i/>
              </w:rPr>
              <w:t>se lahko v skladu s členom 26</w:t>
            </w:r>
            <w:r>
              <w:t xml:space="preserve"> pridržijo </w:t>
            </w:r>
            <w:r>
              <w:rPr>
                <w:b/>
                <w:i/>
              </w:rPr>
              <w:t>v izjemnih okoliščinah</w:t>
            </w:r>
            <w:r>
              <w:t xml:space="preserve">, ko so izrabljena vsa druga sredstva in </w:t>
            </w:r>
            <w:r>
              <w:rPr>
                <w:b/>
                <w:i/>
              </w:rPr>
              <w:t>po tem, ko se oceni otrokova korist ter</w:t>
            </w:r>
            <w:r>
              <w:t xml:space="preserve"> se </w:t>
            </w:r>
            <w:r>
              <w:rPr>
                <w:b/>
                <w:i/>
              </w:rPr>
              <w:t>ugotovi, da ni mogoče učinkovito uporabiti drugih, manj prisilnih alternativnih ukrepov</w:t>
            </w:r>
            <w:r>
              <w:t>.</w:t>
            </w:r>
          </w:p>
        </w:tc>
      </w:tr>
    </w:tbl>
    <w:p w14:paraId="099E49FC"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888FE0C" w14:textId="77777777" w:rsidR="00BD791D" w:rsidRPr="00CE4B73" w:rsidRDefault="00BD791D" w:rsidP="00BD791D">
      <w:pPr>
        <w:pStyle w:val="AmJustTitle"/>
      </w:pPr>
      <w:r>
        <w:rPr>
          <w:rStyle w:val="HideTWBExt"/>
        </w:rPr>
        <w:t>&lt;TitreJust&gt;</w:t>
      </w:r>
      <w:r>
        <w:t>Obrazložitev</w:t>
      </w:r>
      <w:r>
        <w:rPr>
          <w:rStyle w:val="HideTWBExt"/>
        </w:rPr>
        <w:t>&lt;/TitreJust&gt;</w:t>
      </w:r>
    </w:p>
    <w:p w14:paraId="5A86E05C" w14:textId="77777777" w:rsidR="00BD791D" w:rsidRPr="00CE4B73" w:rsidRDefault="00BD791D" w:rsidP="00BD791D">
      <w:pPr>
        <w:pStyle w:val="AmJustText"/>
      </w:pPr>
      <w:r>
        <w:t>Uskladitev z direktivo o pogojih za sprejem.</w:t>
      </w:r>
    </w:p>
    <w:p w14:paraId="035A06A3" w14:textId="77777777" w:rsidR="00BD791D" w:rsidRPr="00CE4B73" w:rsidRDefault="00BD791D" w:rsidP="00BD791D">
      <w:r>
        <w:rPr>
          <w:rStyle w:val="HideTWBExt"/>
        </w:rPr>
        <w:t>&lt;/Amend&gt;</w:t>
      </w:r>
    </w:p>
    <w:p w14:paraId="318FE75F"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2089</w:t>
      </w:r>
      <w:r>
        <w:rPr>
          <w:rStyle w:val="HideTWBExt"/>
        </w:rPr>
        <w:t>&lt;/NumAm&gt;</w:t>
      </w:r>
    </w:p>
    <w:p w14:paraId="78AC082B" w14:textId="77777777" w:rsidR="00BD791D" w:rsidRPr="00CE4B73" w:rsidRDefault="00BD791D" w:rsidP="00BD791D">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7AC23F98" w14:textId="77777777" w:rsidR="00BD791D" w:rsidRPr="00CE4B73" w:rsidRDefault="00BD791D" w:rsidP="00BD791D">
      <w:pPr>
        <w:pStyle w:val="NormalBold"/>
      </w:pPr>
      <w:r>
        <w:rPr>
          <w:rStyle w:val="HideTWBExt"/>
          <w:b w:val="0"/>
        </w:rPr>
        <w:t>&lt;/RepeatBlock-By&gt;</w:t>
      </w:r>
    </w:p>
    <w:p w14:paraId="090EB2AB" w14:textId="77777777" w:rsidR="00BD791D" w:rsidRPr="00CE4B73" w:rsidRDefault="00BD791D" w:rsidP="00BD791D">
      <w:pPr>
        <w:pStyle w:val="NormalBold"/>
      </w:pPr>
      <w:r>
        <w:rPr>
          <w:rStyle w:val="HideTWBExt"/>
        </w:rPr>
        <w:t>&lt;DocAmend&gt;</w:t>
      </w:r>
      <w:r>
        <w:t>Predlog uredbe</w:t>
      </w:r>
      <w:r>
        <w:rPr>
          <w:rStyle w:val="HideTWBExt"/>
        </w:rPr>
        <w:t>&lt;/DocAmend&gt;</w:t>
      </w:r>
    </w:p>
    <w:p w14:paraId="13E8F4C2" w14:textId="77777777" w:rsidR="00BD791D" w:rsidRPr="00CE4B73" w:rsidRDefault="00BD791D" w:rsidP="00BD791D">
      <w:pPr>
        <w:pStyle w:val="NormalBold"/>
      </w:pPr>
      <w:r>
        <w:rPr>
          <w:rStyle w:val="HideTWBExt"/>
        </w:rPr>
        <w:t>&lt;Article&gt;</w:t>
      </w:r>
      <w:r>
        <w:t>Člen 35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8AFCFE7" w14:textId="77777777" w:rsidTr="007F7AD5">
        <w:trPr>
          <w:trHeight w:hRule="exact" w:val="240"/>
          <w:jc w:val="center"/>
        </w:trPr>
        <w:tc>
          <w:tcPr>
            <w:tcW w:w="9752" w:type="dxa"/>
            <w:gridSpan w:val="2"/>
            <w:tcBorders>
              <w:top w:val="nil"/>
              <w:left w:val="nil"/>
              <w:bottom w:val="nil"/>
              <w:right w:val="nil"/>
            </w:tcBorders>
          </w:tcPr>
          <w:p w14:paraId="6B027783" w14:textId="77777777" w:rsidR="00BD791D" w:rsidRPr="00CE4B73" w:rsidRDefault="00BD791D" w:rsidP="007F7AD5"/>
        </w:tc>
      </w:tr>
      <w:tr w:rsidR="00BD791D" w14:paraId="2C6CAABB" w14:textId="77777777" w:rsidTr="007F7AD5">
        <w:trPr>
          <w:trHeight w:val="240"/>
          <w:jc w:val="center"/>
        </w:trPr>
        <w:tc>
          <w:tcPr>
            <w:tcW w:w="4876" w:type="dxa"/>
            <w:tcBorders>
              <w:top w:val="nil"/>
              <w:left w:val="nil"/>
              <w:bottom w:val="nil"/>
              <w:right w:val="nil"/>
            </w:tcBorders>
          </w:tcPr>
          <w:p w14:paraId="6BC7BFBC"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91381EF" w14:textId="77777777" w:rsidR="00BD791D" w:rsidRPr="00CE4B73" w:rsidRDefault="00BD791D" w:rsidP="007F7AD5">
            <w:pPr>
              <w:pStyle w:val="AmColumnHeading"/>
            </w:pPr>
            <w:r>
              <w:t>Predlog spremembe</w:t>
            </w:r>
          </w:p>
        </w:tc>
      </w:tr>
      <w:tr w:rsidR="00BD791D" w14:paraId="4EE950D1" w14:textId="77777777" w:rsidTr="007F7AD5">
        <w:trPr>
          <w:jc w:val="center"/>
        </w:trPr>
        <w:tc>
          <w:tcPr>
            <w:tcW w:w="4876" w:type="dxa"/>
            <w:tcBorders>
              <w:top w:val="nil"/>
              <w:left w:val="nil"/>
              <w:bottom w:val="nil"/>
              <w:right w:val="nil"/>
            </w:tcBorders>
          </w:tcPr>
          <w:p w14:paraId="5FDE99E7" w14:textId="77777777" w:rsidR="00BD791D" w:rsidRPr="00CE4B73" w:rsidRDefault="00BD791D" w:rsidP="007F7AD5">
            <w:pPr>
              <w:pStyle w:val="Normal6a"/>
            </w:pPr>
            <w:r>
              <w:t>1.</w:t>
            </w:r>
            <w:r>
              <w:tab/>
              <w:t>Mladoletniki brez spremstva in družine z mladoletniki se pridržijo le, ko so izrabljena vsa druga sredstva in za najkrajše ustrezno obdobje, pri tem pa se upošteva otrokova korist.</w:t>
            </w:r>
          </w:p>
        </w:tc>
        <w:tc>
          <w:tcPr>
            <w:tcW w:w="4876" w:type="dxa"/>
            <w:tcBorders>
              <w:top w:val="nil"/>
              <w:left w:val="nil"/>
              <w:bottom w:val="nil"/>
              <w:right w:val="nil"/>
            </w:tcBorders>
          </w:tcPr>
          <w:p w14:paraId="79C3282D" w14:textId="77777777" w:rsidR="00BD791D" w:rsidRPr="00CE4B73" w:rsidRDefault="00BD791D" w:rsidP="007F7AD5">
            <w:pPr>
              <w:pStyle w:val="Normal6a"/>
            </w:pPr>
            <w:r>
              <w:t>1.</w:t>
            </w:r>
            <w:r>
              <w:tab/>
              <w:t>Mladoletniki brez spremstva in družine z mladoletniki se pridržijo le, ko so izrabljena vsa druga sredstva in za najkrajše ustrezno obdobje, pri tem pa se upošteva otrokova korist</w:t>
            </w:r>
            <w:r>
              <w:rPr>
                <w:b/>
                <w:i/>
              </w:rPr>
              <w:t>, obenem pa se zagotovi, da pogoji pridržanja zagotavljajo varnost in preprečujejo pobeg</w:t>
            </w:r>
            <w:r>
              <w:t>.</w:t>
            </w:r>
          </w:p>
        </w:tc>
      </w:tr>
    </w:tbl>
    <w:p w14:paraId="67CE2F2D"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BF4B599" w14:textId="77777777" w:rsidR="00BD791D" w:rsidRPr="00CE4B73" w:rsidRDefault="00BD791D" w:rsidP="00BD791D">
      <w:r>
        <w:rPr>
          <w:rStyle w:val="HideTWBExt"/>
        </w:rPr>
        <w:t>&lt;/Amend&gt;</w:t>
      </w:r>
    </w:p>
    <w:p w14:paraId="7BCF6276"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2090</w:t>
      </w:r>
      <w:r>
        <w:rPr>
          <w:rStyle w:val="HideTWBExt"/>
        </w:rPr>
        <w:t>&lt;/NumAm&gt;</w:t>
      </w:r>
    </w:p>
    <w:p w14:paraId="5E014BB1"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72C1A4D5" w14:textId="77777777" w:rsidR="00BD791D" w:rsidRPr="00CE4B73" w:rsidRDefault="00BD791D" w:rsidP="00BD791D">
      <w:pPr>
        <w:pStyle w:val="NormalBold"/>
      </w:pPr>
      <w:r>
        <w:rPr>
          <w:rStyle w:val="HideTWBExt"/>
          <w:b w:val="0"/>
        </w:rPr>
        <w:t>&lt;/RepeatBlock-By&gt;</w:t>
      </w:r>
    </w:p>
    <w:p w14:paraId="09DD6FED" w14:textId="77777777" w:rsidR="00BD791D" w:rsidRPr="00CE4B73" w:rsidRDefault="00BD791D" w:rsidP="00BD791D">
      <w:pPr>
        <w:pStyle w:val="NormalBold"/>
      </w:pPr>
      <w:r>
        <w:rPr>
          <w:rStyle w:val="HideTWBExt"/>
        </w:rPr>
        <w:t>&lt;DocAmend&gt;</w:t>
      </w:r>
      <w:r>
        <w:t>Predlog uredbe</w:t>
      </w:r>
      <w:r>
        <w:rPr>
          <w:rStyle w:val="HideTWBExt"/>
        </w:rPr>
        <w:t>&lt;/DocAmend&gt;</w:t>
      </w:r>
    </w:p>
    <w:p w14:paraId="0F1B83FC" w14:textId="77777777" w:rsidR="00BD791D" w:rsidRPr="00CE4B73" w:rsidRDefault="00BD791D" w:rsidP="00BD791D">
      <w:pPr>
        <w:pStyle w:val="NormalBold"/>
      </w:pPr>
      <w:r>
        <w:rPr>
          <w:rStyle w:val="HideTWBExt"/>
        </w:rPr>
        <w:t>&lt;Article&gt;</w:t>
      </w:r>
      <w:r>
        <w:t>Člen 35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23B7AE9" w14:textId="77777777" w:rsidTr="007F7AD5">
        <w:trPr>
          <w:trHeight w:hRule="exact" w:val="240"/>
          <w:jc w:val="center"/>
        </w:trPr>
        <w:tc>
          <w:tcPr>
            <w:tcW w:w="9752" w:type="dxa"/>
            <w:gridSpan w:val="2"/>
            <w:tcBorders>
              <w:top w:val="nil"/>
              <w:left w:val="nil"/>
              <w:bottom w:val="nil"/>
              <w:right w:val="nil"/>
            </w:tcBorders>
          </w:tcPr>
          <w:p w14:paraId="2DA30675" w14:textId="77777777" w:rsidR="00BD791D" w:rsidRPr="00CE4B73" w:rsidRDefault="00BD791D" w:rsidP="007F7AD5"/>
        </w:tc>
      </w:tr>
      <w:tr w:rsidR="00BD791D" w14:paraId="33623354" w14:textId="77777777" w:rsidTr="007F7AD5">
        <w:trPr>
          <w:trHeight w:val="240"/>
          <w:jc w:val="center"/>
        </w:trPr>
        <w:tc>
          <w:tcPr>
            <w:tcW w:w="4876" w:type="dxa"/>
            <w:tcBorders>
              <w:top w:val="nil"/>
              <w:left w:val="nil"/>
              <w:bottom w:val="nil"/>
              <w:right w:val="nil"/>
            </w:tcBorders>
          </w:tcPr>
          <w:p w14:paraId="1EE736A1"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7278D3D" w14:textId="77777777" w:rsidR="00BD791D" w:rsidRPr="00CE4B73" w:rsidRDefault="00BD791D" w:rsidP="007F7AD5">
            <w:pPr>
              <w:pStyle w:val="AmColumnHeading"/>
            </w:pPr>
            <w:r>
              <w:t>Predlog spremembe</w:t>
            </w:r>
          </w:p>
        </w:tc>
      </w:tr>
      <w:tr w:rsidR="00BD791D" w14:paraId="4574F4AA" w14:textId="77777777" w:rsidTr="007F7AD5">
        <w:trPr>
          <w:jc w:val="center"/>
        </w:trPr>
        <w:tc>
          <w:tcPr>
            <w:tcW w:w="4876" w:type="dxa"/>
            <w:tcBorders>
              <w:top w:val="nil"/>
              <w:left w:val="nil"/>
              <w:bottom w:val="nil"/>
              <w:right w:val="nil"/>
            </w:tcBorders>
          </w:tcPr>
          <w:p w14:paraId="5957F302" w14:textId="77777777" w:rsidR="00BD791D" w:rsidRPr="00CE4B73" w:rsidRDefault="00BD791D" w:rsidP="007F7AD5">
            <w:pPr>
              <w:pStyle w:val="Normal6a"/>
            </w:pPr>
            <w:r>
              <w:t>1.</w:t>
            </w:r>
            <w:r>
              <w:tab/>
              <w:t xml:space="preserve">Mladoletniki brez spremstva in družine z mladoletniki se </w:t>
            </w:r>
            <w:r>
              <w:rPr>
                <w:b/>
                <w:i/>
              </w:rPr>
              <w:t>pridržijo le</w:t>
            </w:r>
            <w:r>
              <w:t xml:space="preserve">, </w:t>
            </w:r>
            <w:r>
              <w:rPr>
                <w:b/>
                <w:i/>
              </w:rPr>
              <w:t>ko so izrabljena vsa druga sredstva in za najkrajše ustrezno obdobje, pri tem pa se upošteva otrokova korist</w:t>
            </w:r>
            <w:r>
              <w:t>.</w:t>
            </w:r>
          </w:p>
        </w:tc>
        <w:tc>
          <w:tcPr>
            <w:tcW w:w="4876" w:type="dxa"/>
            <w:tcBorders>
              <w:top w:val="nil"/>
              <w:left w:val="nil"/>
              <w:bottom w:val="nil"/>
              <w:right w:val="nil"/>
            </w:tcBorders>
          </w:tcPr>
          <w:p w14:paraId="1E12773C" w14:textId="77777777" w:rsidR="00BD791D" w:rsidRPr="00CE4B73" w:rsidRDefault="00BD791D" w:rsidP="007F7AD5">
            <w:pPr>
              <w:pStyle w:val="Normal6a"/>
            </w:pPr>
            <w:r>
              <w:t>1.</w:t>
            </w:r>
            <w:r>
              <w:tab/>
              <w:t xml:space="preserve">Mladoletniki brez spremstva in družine z mladoletniki se </w:t>
            </w:r>
            <w:r>
              <w:rPr>
                <w:b/>
                <w:i/>
              </w:rPr>
              <w:t>ne pridržijo</w:t>
            </w:r>
            <w:r>
              <w:t>,</w:t>
            </w:r>
            <w:r>
              <w:rPr>
                <w:b/>
                <w:i/>
              </w:rPr>
              <w:t xml:space="preserve"> temveč se uporabljajo določbe člena 23</w:t>
            </w:r>
            <w:r>
              <w:t>.</w:t>
            </w:r>
          </w:p>
        </w:tc>
      </w:tr>
    </w:tbl>
    <w:p w14:paraId="32DAFC9E"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61A1198" w14:textId="77777777" w:rsidR="00BD791D" w:rsidRPr="00CE4B73" w:rsidRDefault="00BD791D" w:rsidP="00BD791D">
      <w:r>
        <w:rPr>
          <w:rStyle w:val="HideTWBExt"/>
        </w:rPr>
        <w:t>&lt;/Amend&gt;</w:t>
      </w:r>
    </w:p>
    <w:p w14:paraId="1AE02D9A"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2091</w:t>
      </w:r>
      <w:r>
        <w:rPr>
          <w:rStyle w:val="HideTWBExt"/>
        </w:rPr>
        <w:t>&lt;/NumAm&gt;</w:t>
      </w:r>
    </w:p>
    <w:p w14:paraId="2542370D"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7846B9D9" w14:textId="77777777" w:rsidR="00BD791D" w:rsidRPr="00CE4B73" w:rsidRDefault="00BD791D" w:rsidP="00BD791D">
      <w:pPr>
        <w:pStyle w:val="NormalBold"/>
      </w:pPr>
      <w:r>
        <w:rPr>
          <w:rStyle w:val="HideTWBExt"/>
          <w:b w:val="0"/>
        </w:rPr>
        <w:t>&lt;/RepeatBlock-By&gt;</w:t>
      </w:r>
    </w:p>
    <w:p w14:paraId="4C54A8A7" w14:textId="77777777" w:rsidR="00BD791D" w:rsidRPr="00CE4B73" w:rsidRDefault="00BD791D" w:rsidP="00BD791D">
      <w:pPr>
        <w:pStyle w:val="NormalBold"/>
      </w:pPr>
      <w:r>
        <w:rPr>
          <w:rStyle w:val="HideTWBExt"/>
        </w:rPr>
        <w:t>&lt;DocAmend&gt;</w:t>
      </w:r>
      <w:r>
        <w:t>Predlog uredbe</w:t>
      </w:r>
      <w:r>
        <w:rPr>
          <w:rStyle w:val="HideTWBExt"/>
        </w:rPr>
        <w:t>&lt;/DocAmend&gt;</w:t>
      </w:r>
    </w:p>
    <w:p w14:paraId="66D6DB05" w14:textId="77777777" w:rsidR="00BD791D" w:rsidRPr="00CE4B73" w:rsidRDefault="00BD791D" w:rsidP="00BD791D">
      <w:pPr>
        <w:pStyle w:val="NormalBold"/>
      </w:pPr>
      <w:r>
        <w:rPr>
          <w:rStyle w:val="HideTWBExt"/>
        </w:rPr>
        <w:t>&lt;Article&gt;</w:t>
      </w:r>
      <w:r>
        <w:t>Člen 35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37B4A0A0" w14:textId="77777777" w:rsidTr="007F7AD5">
        <w:trPr>
          <w:trHeight w:hRule="exact" w:val="240"/>
          <w:jc w:val="center"/>
        </w:trPr>
        <w:tc>
          <w:tcPr>
            <w:tcW w:w="9752" w:type="dxa"/>
            <w:gridSpan w:val="2"/>
            <w:tcBorders>
              <w:top w:val="nil"/>
              <w:left w:val="nil"/>
              <w:bottom w:val="nil"/>
              <w:right w:val="nil"/>
            </w:tcBorders>
          </w:tcPr>
          <w:p w14:paraId="5B9D2C2D" w14:textId="77777777" w:rsidR="00BD791D" w:rsidRPr="00CE4B73" w:rsidRDefault="00BD791D" w:rsidP="007F7AD5"/>
        </w:tc>
      </w:tr>
      <w:tr w:rsidR="00BD791D" w14:paraId="0785A233" w14:textId="77777777" w:rsidTr="007F7AD5">
        <w:trPr>
          <w:trHeight w:val="240"/>
          <w:jc w:val="center"/>
        </w:trPr>
        <w:tc>
          <w:tcPr>
            <w:tcW w:w="4876" w:type="dxa"/>
            <w:tcBorders>
              <w:top w:val="nil"/>
              <w:left w:val="nil"/>
              <w:bottom w:val="nil"/>
              <w:right w:val="nil"/>
            </w:tcBorders>
          </w:tcPr>
          <w:p w14:paraId="2782F1A5"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57D0069" w14:textId="77777777" w:rsidR="00BD791D" w:rsidRPr="00CE4B73" w:rsidRDefault="00BD791D" w:rsidP="007F7AD5">
            <w:pPr>
              <w:pStyle w:val="AmColumnHeading"/>
            </w:pPr>
            <w:r>
              <w:t>Predlog spremembe</w:t>
            </w:r>
          </w:p>
        </w:tc>
      </w:tr>
      <w:tr w:rsidR="00BD791D" w14:paraId="61411A92" w14:textId="77777777" w:rsidTr="007F7AD5">
        <w:trPr>
          <w:jc w:val="center"/>
        </w:trPr>
        <w:tc>
          <w:tcPr>
            <w:tcW w:w="4876" w:type="dxa"/>
            <w:tcBorders>
              <w:top w:val="nil"/>
              <w:left w:val="nil"/>
              <w:bottom w:val="nil"/>
              <w:right w:val="nil"/>
            </w:tcBorders>
          </w:tcPr>
          <w:p w14:paraId="2CAC4124" w14:textId="77777777" w:rsidR="00BD791D" w:rsidRPr="00CE4B73" w:rsidRDefault="00BD791D" w:rsidP="007F7AD5">
            <w:pPr>
              <w:pStyle w:val="Normal6a"/>
            </w:pPr>
            <w:r>
              <w:t>1.</w:t>
            </w:r>
            <w:r>
              <w:tab/>
              <w:t xml:space="preserve">Mladoletniki brez spremstva in družine z mladoletniki se </w:t>
            </w:r>
            <w:r>
              <w:rPr>
                <w:b/>
                <w:i/>
              </w:rPr>
              <w:t>pridržijo le, ko so izrabljena vsa druga sredstva in za najkrajše ustrezno obdobje, pri tem pa se upošteva otrokova korist</w:t>
            </w:r>
            <w:r>
              <w:t>.</w:t>
            </w:r>
          </w:p>
        </w:tc>
        <w:tc>
          <w:tcPr>
            <w:tcW w:w="4876" w:type="dxa"/>
            <w:tcBorders>
              <w:top w:val="nil"/>
              <w:left w:val="nil"/>
              <w:bottom w:val="nil"/>
              <w:right w:val="nil"/>
            </w:tcBorders>
          </w:tcPr>
          <w:p w14:paraId="674BC7E9" w14:textId="77777777" w:rsidR="00BD791D" w:rsidRPr="00CE4B73" w:rsidRDefault="00BD791D" w:rsidP="007F7AD5">
            <w:pPr>
              <w:pStyle w:val="Normal6a"/>
            </w:pPr>
            <w:r>
              <w:t>1.</w:t>
            </w:r>
            <w:r>
              <w:tab/>
              <w:t xml:space="preserve">Mladoletniki brez spremstva in družine z mladoletniki se </w:t>
            </w:r>
            <w:r>
              <w:rPr>
                <w:b/>
                <w:i/>
              </w:rPr>
              <w:t>ne smejopridržati iz razlogov, povezanih z njihovim priseljenskim statusom ali priseljenskim statusom njihovih staršev</w:t>
            </w:r>
            <w:r>
              <w:t>.</w:t>
            </w:r>
          </w:p>
        </w:tc>
      </w:tr>
    </w:tbl>
    <w:p w14:paraId="19A54695"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491790C" w14:textId="77777777" w:rsidR="00BD791D" w:rsidRPr="00CE4B73" w:rsidRDefault="00BD791D" w:rsidP="00BD791D">
      <w:r>
        <w:rPr>
          <w:rStyle w:val="HideTWBExt"/>
        </w:rPr>
        <w:t>&lt;/Amend&gt;</w:t>
      </w:r>
    </w:p>
    <w:p w14:paraId="606C7A0A"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2092</w:t>
      </w:r>
      <w:r>
        <w:rPr>
          <w:rStyle w:val="HideTWBExt"/>
        </w:rPr>
        <w:t>&lt;/NumAm&gt;</w:t>
      </w:r>
    </w:p>
    <w:p w14:paraId="3C92BF1B" w14:textId="77777777" w:rsidR="00BD791D" w:rsidRPr="00CE4B73" w:rsidRDefault="00BD791D" w:rsidP="00BD791D">
      <w:pPr>
        <w:pStyle w:val="NormalBold"/>
      </w:pPr>
      <w:r>
        <w:rPr>
          <w:rStyle w:val="HideTWBExt"/>
          <w:b w:val="0"/>
        </w:rPr>
        <w:t>&lt;RepeatBlock-By&gt;&lt;Members&gt;</w:t>
      </w:r>
      <w:r>
        <w:t>Marieke Ehlers</w:t>
      </w:r>
      <w:r>
        <w:rPr>
          <w:rStyle w:val="HideTWBExt"/>
          <w:b w:val="0"/>
        </w:rPr>
        <w:t>&lt;/Members&gt;</w:t>
      </w:r>
    </w:p>
    <w:p w14:paraId="64BA30BE" w14:textId="77777777" w:rsidR="00BD791D" w:rsidRPr="00CE4B73" w:rsidRDefault="00BD791D" w:rsidP="00BD791D">
      <w:r>
        <w:rPr>
          <w:rStyle w:val="HideTWBExt"/>
        </w:rPr>
        <w:t>&lt;AuNomDe&gt;</w:t>
      </w:r>
      <w:r>
        <w:rPr>
          <w:rStyle w:val="HideTWBInt"/>
        </w:rPr>
        <w:t>{PfE}</w:t>
      </w:r>
      <w:r>
        <w:t>v imenu skupine PfE</w:t>
      </w:r>
      <w:r>
        <w:rPr>
          <w:rStyle w:val="HideTWBExt"/>
        </w:rPr>
        <w:t>&lt;/AuNomDe&gt;</w:t>
      </w:r>
    </w:p>
    <w:p w14:paraId="55ECE33B" w14:textId="77777777" w:rsidR="00BD791D" w:rsidRPr="00CE4B73" w:rsidRDefault="00BD791D" w:rsidP="00BD791D">
      <w:pPr>
        <w:pStyle w:val="NormalBold"/>
      </w:pPr>
      <w:r>
        <w:rPr>
          <w:rStyle w:val="HideTWBExt"/>
          <w:b w:val="0"/>
        </w:rPr>
        <w:t>&lt;/RepeatBlock-By&gt;</w:t>
      </w:r>
    </w:p>
    <w:p w14:paraId="7BD63216" w14:textId="77777777" w:rsidR="00BD791D" w:rsidRPr="00CE4B73" w:rsidRDefault="00BD791D" w:rsidP="00BD791D">
      <w:pPr>
        <w:pStyle w:val="NormalBold"/>
      </w:pPr>
      <w:r>
        <w:rPr>
          <w:rStyle w:val="HideTWBExt"/>
        </w:rPr>
        <w:t>&lt;DocAmend&gt;</w:t>
      </w:r>
      <w:r>
        <w:t>Predlog uredbe</w:t>
      </w:r>
      <w:r>
        <w:rPr>
          <w:rStyle w:val="HideTWBExt"/>
        </w:rPr>
        <w:t>&lt;/DocAmend&gt;</w:t>
      </w:r>
    </w:p>
    <w:p w14:paraId="634C6628" w14:textId="77777777" w:rsidR="00BD791D" w:rsidRPr="00CE4B73" w:rsidRDefault="00BD791D" w:rsidP="00BD791D">
      <w:pPr>
        <w:pStyle w:val="NormalBold"/>
      </w:pPr>
      <w:r>
        <w:rPr>
          <w:rStyle w:val="HideTWBExt"/>
        </w:rPr>
        <w:t>&lt;Article&gt;</w:t>
      </w:r>
      <w:r>
        <w:t>Člen 35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3A949F67" w14:textId="77777777" w:rsidTr="007F7AD5">
        <w:trPr>
          <w:trHeight w:hRule="exact" w:val="240"/>
          <w:jc w:val="center"/>
        </w:trPr>
        <w:tc>
          <w:tcPr>
            <w:tcW w:w="9752" w:type="dxa"/>
            <w:gridSpan w:val="2"/>
            <w:tcBorders>
              <w:top w:val="nil"/>
              <w:left w:val="nil"/>
              <w:bottom w:val="nil"/>
              <w:right w:val="nil"/>
            </w:tcBorders>
          </w:tcPr>
          <w:p w14:paraId="04F80997" w14:textId="77777777" w:rsidR="00BD791D" w:rsidRPr="00CE4B73" w:rsidRDefault="00BD791D" w:rsidP="007F7AD5"/>
        </w:tc>
      </w:tr>
      <w:tr w:rsidR="00BD791D" w14:paraId="7B1302D5" w14:textId="77777777" w:rsidTr="007F7AD5">
        <w:trPr>
          <w:trHeight w:val="240"/>
          <w:jc w:val="center"/>
        </w:trPr>
        <w:tc>
          <w:tcPr>
            <w:tcW w:w="4876" w:type="dxa"/>
            <w:tcBorders>
              <w:top w:val="nil"/>
              <w:left w:val="nil"/>
              <w:bottom w:val="nil"/>
              <w:right w:val="nil"/>
            </w:tcBorders>
          </w:tcPr>
          <w:p w14:paraId="72B3F913"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7D6732C1" w14:textId="77777777" w:rsidR="00BD791D" w:rsidRPr="00CE4B73" w:rsidRDefault="00BD791D" w:rsidP="007F7AD5">
            <w:pPr>
              <w:pStyle w:val="AmColumnHeading"/>
            </w:pPr>
            <w:r>
              <w:t>Predlog spremembe</w:t>
            </w:r>
          </w:p>
        </w:tc>
      </w:tr>
      <w:tr w:rsidR="00BD791D" w14:paraId="6C86C839" w14:textId="77777777" w:rsidTr="007F7AD5">
        <w:trPr>
          <w:jc w:val="center"/>
        </w:trPr>
        <w:tc>
          <w:tcPr>
            <w:tcW w:w="4876" w:type="dxa"/>
            <w:tcBorders>
              <w:top w:val="nil"/>
              <w:left w:val="nil"/>
              <w:bottom w:val="nil"/>
              <w:right w:val="nil"/>
            </w:tcBorders>
          </w:tcPr>
          <w:p w14:paraId="236094CD" w14:textId="77777777" w:rsidR="00BD791D" w:rsidRPr="00CE4B73" w:rsidRDefault="00BD791D" w:rsidP="007F7AD5">
            <w:pPr>
              <w:pStyle w:val="Normal6a"/>
            </w:pPr>
            <w:r>
              <w:t>1.</w:t>
            </w:r>
            <w:r>
              <w:tab/>
            </w:r>
            <w:r>
              <w:rPr>
                <w:b/>
                <w:i/>
              </w:rPr>
              <w:t>Mladoletniki</w:t>
            </w:r>
            <w:r>
              <w:t xml:space="preserve"> brez spremstva in družine z </w:t>
            </w:r>
            <w:r>
              <w:rPr>
                <w:b/>
                <w:i/>
              </w:rPr>
              <w:t>mladoletniki</w:t>
            </w:r>
            <w:r>
              <w:t xml:space="preserve"> se pridržijo le, ko so izrabljena vsa druga sredstva in za najkrajše ustrezno obdobje, pri tem pa se upošteva otrokova korist.</w:t>
            </w:r>
          </w:p>
        </w:tc>
        <w:tc>
          <w:tcPr>
            <w:tcW w:w="4876" w:type="dxa"/>
            <w:tcBorders>
              <w:top w:val="nil"/>
              <w:left w:val="nil"/>
              <w:bottom w:val="nil"/>
              <w:right w:val="nil"/>
            </w:tcBorders>
          </w:tcPr>
          <w:p w14:paraId="4B3933D8" w14:textId="77777777" w:rsidR="00BD791D" w:rsidRPr="00CE4B73" w:rsidRDefault="00BD791D" w:rsidP="007F7AD5">
            <w:pPr>
              <w:pStyle w:val="Normal6a"/>
            </w:pPr>
            <w:r>
              <w:t>1.</w:t>
            </w:r>
            <w:r>
              <w:tab/>
            </w:r>
            <w:r>
              <w:rPr>
                <w:b/>
                <w:i/>
              </w:rPr>
              <w:t>Otroci</w:t>
            </w:r>
            <w:r>
              <w:t xml:space="preserve"> brez spremstva in družine z </w:t>
            </w:r>
            <w:r>
              <w:rPr>
                <w:b/>
                <w:i/>
              </w:rPr>
              <w:t>otroki</w:t>
            </w:r>
            <w:r>
              <w:t xml:space="preserve"> se pridržijo le, ko so izrabljena vsa druga sredstva in za najkrajše ustrezno obdobje, pri tem pa se upošteva otrokova korist.</w:t>
            </w:r>
          </w:p>
        </w:tc>
      </w:tr>
    </w:tbl>
    <w:p w14:paraId="09BC1BFC"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08A4DF8" w14:textId="77777777" w:rsidR="00BD791D" w:rsidRPr="00CE4B73" w:rsidRDefault="00BD791D" w:rsidP="00BD791D">
      <w:r>
        <w:rPr>
          <w:rStyle w:val="HideTWBExt"/>
        </w:rPr>
        <w:t>&lt;/Amend&gt;</w:t>
      </w:r>
    </w:p>
    <w:p w14:paraId="5A8BB469"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2093</w:t>
      </w:r>
      <w:r>
        <w:rPr>
          <w:rStyle w:val="HideTWBExt"/>
        </w:rPr>
        <w:t>&lt;/NumAm&gt;</w:t>
      </w:r>
    </w:p>
    <w:p w14:paraId="3C94F3EA" w14:textId="77777777" w:rsidR="00BD791D" w:rsidRPr="00CE4B73" w:rsidRDefault="00BD791D" w:rsidP="00BD791D">
      <w:pPr>
        <w:pStyle w:val="NormalBold"/>
      </w:pPr>
      <w:r>
        <w:rPr>
          <w:rStyle w:val="HideTWBExt"/>
          <w:b w:val="0"/>
        </w:rPr>
        <w:t>&lt;RepeatBlock-By&gt;&lt;Members&gt;</w:t>
      </w:r>
      <w:r>
        <w:t>Irena Joveva</w:t>
      </w:r>
      <w:r>
        <w:rPr>
          <w:rStyle w:val="HideTWBExt"/>
          <w:b w:val="0"/>
        </w:rPr>
        <w:t>&lt;/Members&gt;</w:t>
      </w:r>
    </w:p>
    <w:p w14:paraId="395E34B2" w14:textId="77777777" w:rsidR="00BD791D" w:rsidRPr="00CE4B73" w:rsidRDefault="00BD791D" w:rsidP="00BD791D">
      <w:pPr>
        <w:pStyle w:val="NormalBold"/>
      </w:pPr>
      <w:r>
        <w:rPr>
          <w:rStyle w:val="HideTWBExt"/>
          <w:b w:val="0"/>
        </w:rPr>
        <w:t>&lt;/RepeatBlock-By&gt;</w:t>
      </w:r>
    </w:p>
    <w:p w14:paraId="6E185E96" w14:textId="77777777" w:rsidR="00BD791D" w:rsidRPr="00CE4B73" w:rsidRDefault="00BD791D" w:rsidP="00BD791D">
      <w:pPr>
        <w:pStyle w:val="NormalBold"/>
      </w:pPr>
      <w:r>
        <w:rPr>
          <w:rStyle w:val="HideTWBExt"/>
        </w:rPr>
        <w:t>&lt;DocAmend&gt;</w:t>
      </w:r>
      <w:r>
        <w:t>Predlog uredbe</w:t>
      </w:r>
      <w:r>
        <w:rPr>
          <w:rStyle w:val="HideTWBExt"/>
        </w:rPr>
        <w:t>&lt;/DocAmend&gt;</w:t>
      </w:r>
    </w:p>
    <w:p w14:paraId="37F19D19" w14:textId="77777777" w:rsidR="00BD791D" w:rsidRPr="00CE4B73" w:rsidRDefault="00BD791D" w:rsidP="00BD791D">
      <w:pPr>
        <w:pStyle w:val="NormalBold"/>
      </w:pPr>
      <w:r>
        <w:rPr>
          <w:rStyle w:val="HideTWBExt"/>
        </w:rPr>
        <w:t>&lt;Article&gt;</w:t>
      </w:r>
      <w:r>
        <w:t>Člen 35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7CC27C0" w14:textId="77777777" w:rsidTr="007F7AD5">
        <w:trPr>
          <w:trHeight w:hRule="exact" w:val="240"/>
          <w:jc w:val="center"/>
        </w:trPr>
        <w:tc>
          <w:tcPr>
            <w:tcW w:w="9752" w:type="dxa"/>
            <w:gridSpan w:val="2"/>
            <w:tcBorders>
              <w:top w:val="nil"/>
              <w:left w:val="nil"/>
              <w:bottom w:val="nil"/>
              <w:right w:val="nil"/>
            </w:tcBorders>
          </w:tcPr>
          <w:p w14:paraId="4B24A49E" w14:textId="77777777" w:rsidR="00BD791D" w:rsidRPr="00CE4B73" w:rsidRDefault="00BD791D" w:rsidP="007F7AD5"/>
        </w:tc>
      </w:tr>
      <w:tr w:rsidR="00BD791D" w14:paraId="7880BDA7" w14:textId="77777777" w:rsidTr="007F7AD5">
        <w:trPr>
          <w:trHeight w:val="240"/>
          <w:jc w:val="center"/>
        </w:trPr>
        <w:tc>
          <w:tcPr>
            <w:tcW w:w="4876" w:type="dxa"/>
            <w:tcBorders>
              <w:top w:val="nil"/>
              <w:left w:val="nil"/>
              <w:bottom w:val="nil"/>
              <w:right w:val="nil"/>
            </w:tcBorders>
          </w:tcPr>
          <w:p w14:paraId="4E1DCF3C"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8A40C82" w14:textId="77777777" w:rsidR="00BD791D" w:rsidRPr="00CE4B73" w:rsidRDefault="00BD791D" w:rsidP="007F7AD5">
            <w:pPr>
              <w:pStyle w:val="AmColumnHeading"/>
            </w:pPr>
            <w:r>
              <w:t>Predlog spremembe</w:t>
            </w:r>
          </w:p>
        </w:tc>
      </w:tr>
      <w:tr w:rsidR="00BD791D" w14:paraId="22235AD1" w14:textId="77777777" w:rsidTr="007F7AD5">
        <w:trPr>
          <w:jc w:val="center"/>
        </w:trPr>
        <w:tc>
          <w:tcPr>
            <w:tcW w:w="4876" w:type="dxa"/>
            <w:tcBorders>
              <w:top w:val="nil"/>
              <w:left w:val="nil"/>
              <w:bottom w:val="nil"/>
              <w:right w:val="nil"/>
            </w:tcBorders>
          </w:tcPr>
          <w:p w14:paraId="7DF8951E" w14:textId="77777777" w:rsidR="00BD791D" w:rsidRPr="00CE4B73" w:rsidRDefault="00BD791D" w:rsidP="007F7AD5">
            <w:pPr>
              <w:pStyle w:val="Normal6a"/>
            </w:pPr>
            <w:r>
              <w:t>1.</w:t>
            </w:r>
            <w:r>
              <w:tab/>
              <w:t>Mladoletniki</w:t>
            </w:r>
            <w:r>
              <w:rPr>
                <w:b/>
                <w:i/>
              </w:rPr>
              <w:t xml:space="preserve"> brez spremstva in</w:t>
            </w:r>
            <w:r>
              <w:t xml:space="preserve"> družine z mladoletniki se </w:t>
            </w:r>
            <w:r>
              <w:rPr>
                <w:b/>
                <w:i/>
              </w:rPr>
              <w:t>pridržijo le</w:t>
            </w:r>
            <w:r>
              <w:t xml:space="preserve">, </w:t>
            </w:r>
            <w:r>
              <w:rPr>
                <w:b/>
                <w:i/>
              </w:rPr>
              <w:t>ko so izrabljena vsa druga sredstva in za najkrajše ustrezno obdobje</w:t>
            </w:r>
            <w:r>
              <w:t>, pri tem pa se upošteva otrokova korist.</w:t>
            </w:r>
          </w:p>
        </w:tc>
        <w:tc>
          <w:tcPr>
            <w:tcW w:w="4876" w:type="dxa"/>
            <w:tcBorders>
              <w:top w:val="nil"/>
              <w:left w:val="nil"/>
              <w:bottom w:val="nil"/>
              <w:right w:val="nil"/>
            </w:tcBorders>
          </w:tcPr>
          <w:p w14:paraId="447D9E01" w14:textId="77777777" w:rsidR="00BD791D" w:rsidRPr="00CE4B73" w:rsidRDefault="00BD791D" w:rsidP="007F7AD5">
            <w:pPr>
              <w:pStyle w:val="Normal6a"/>
            </w:pPr>
            <w:r>
              <w:t>1.</w:t>
            </w:r>
            <w:r>
              <w:tab/>
              <w:t>Mladoletniki</w:t>
            </w:r>
            <w:r>
              <w:rPr>
                <w:b/>
                <w:i/>
              </w:rPr>
              <w:t>,</w:t>
            </w:r>
            <w:r>
              <w:t xml:space="preserve"> družine z mladoletniki </w:t>
            </w:r>
            <w:r>
              <w:rPr>
                <w:b/>
                <w:i/>
              </w:rPr>
              <w:t xml:space="preserve">in ranljive osebe </w:t>
            </w:r>
            <w:r>
              <w:t xml:space="preserve">se </w:t>
            </w:r>
            <w:r>
              <w:rPr>
                <w:b/>
                <w:i/>
              </w:rPr>
              <w:t>ne pridržijo</w:t>
            </w:r>
            <w:r>
              <w:t xml:space="preserve">, </w:t>
            </w:r>
            <w:r>
              <w:rPr>
                <w:b/>
                <w:i/>
              </w:rPr>
              <w:t>temveč se nastanijo v specializiranih centrih, ki ustrezajo njihovim posebnim potrebam</w:t>
            </w:r>
            <w:r>
              <w:t>, pri tem pa se upošteva otrokova korist.</w:t>
            </w:r>
          </w:p>
        </w:tc>
      </w:tr>
    </w:tbl>
    <w:p w14:paraId="415FBE38"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1115053" w14:textId="77777777" w:rsidR="00BD791D" w:rsidRPr="00CE4B73" w:rsidRDefault="00BD791D" w:rsidP="00BD791D">
      <w:r>
        <w:rPr>
          <w:rStyle w:val="HideTWBExt"/>
        </w:rPr>
        <w:t>&lt;/Amend&gt;</w:t>
      </w:r>
    </w:p>
    <w:p w14:paraId="427F43C5"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2094</w:t>
      </w:r>
      <w:r>
        <w:rPr>
          <w:rStyle w:val="HideTWBExt"/>
        </w:rPr>
        <w:t>&lt;/NumAm&gt;</w:t>
      </w:r>
    </w:p>
    <w:p w14:paraId="2757B0A1" w14:textId="77777777" w:rsidR="00BD791D" w:rsidRPr="00CE4B73" w:rsidRDefault="00BD791D" w:rsidP="00BD791D">
      <w:pPr>
        <w:pStyle w:val="NormalBold"/>
      </w:pPr>
      <w:r>
        <w:rPr>
          <w:rStyle w:val="HideTWBExt"/>
          <w:b w:val="0"/>
        </w:rPr>
        <w:t>&lt;RepeatBlock-By&gt;&lt;Members&gt;</w:t>
      </w:r>
      <w:r>
        <w:t>Nadine Morano</w:t>
      </w:r>
      <w:r>
        <w:rPr>
          <w:rStyle w:val="HideTWBExt"/>
          <w:b w:val="0"/>
        </w:rPr>
        <w:t>&lt;/Members&gt;</w:t>
      </w:r>
    </w:p>
    <w:p w14:paraId="6A1FD366" w14:textId="77777777" w:rsidR="00BD791D" w:rsidRPr="00CE4B73" w:rsidRDefault="00BD791D" w:rsidP="00BD791D">
      <w:pPr>
        <w:pStyle w:val="NormalBold"/>
      </w:pPr>
      <w:r>
        <w:rPr>
          <w:rStyle w:val="HideTWBExt"/>
          <w:b w:val="0"/>
        </w:rPr>
        <w:t>&lt;/RepeatBlock-By&gt;</w:t>
      </w:r>
    </w:p>
    <w:p w14:paraId="61FDD1C2" w14:textId="77777777" w:rsidR="00BD791D" w:rsidRPr="00CE4B73" w:rsidRDefault="00BD791D" w:rsidP="00BD791D">
      <w:pPr>
        <w:pStyle w:val="NormalBold"/>
      </w:pPr>
      <w:r>
        <w:rPr>
          <w:rStyle w:val="HideTWBExt"/>
        </w:rPr>
        <w:t>&lt;DocAmend&gt;</w:t>
      </w:r>
      <w:r>
        <w:t>Predlog uredbe</w:t>
      </w:r>
      <w:r>
        <w:rPr>
          <w:rStyle w:val="HideTWBExt"/>
        </w:rPr>
        <w:t>&lt;/DocAmend&gt;</w:t>
      </w:r>
    </w:p>
    <w:p w14:paraId="6164FA48" w14:textId="77777777" w:rsidR="00BD791D" w:rsidRPr="00CE4B73" w:rsidRDefault="00BD791D" w:rsidP="00BD791D">
      <w:pPr>
        <w:pStyle w:val="NormalBold"/>
      </w:pPr>
      <w:r>
        <w:rPr>
          <w:rStyle w:val="HideTWBExt"/>
        </w:rPr>
        <w:t>&lt;Article&gt;</w:t>
      </w:r>
      <w:r>
        <w:t>Člen 35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3E8FA5E" w14:textId="77777777" w:rsidTr="007F7AD5">
        <w:trPr>
          <w:trHeight w:hRule="exact" w:val="240"/>
          <w:jc w:val="center"/>
        </w:trPr>
        <w:tc>
          <w:tcPr>
            <w:tcW w:w="9752" w:type="dxa"/>
            <w:gridSpan w:val="2"/>
            <w:tcBorders>
              <w:top w:val="nil"/>
              <w:left w:val="nil"/>
              <w:bottom w:val="nil"/>
              <w:right w:val="nil"/>
            </w:tcBorders>
          </w:tcPr>
          <w:p w14:paraId="79E29131" w14:textId="77777777" w:rsidR="00BD791D" w:rsidRPr="00CE4B73" w:rsidRDefault="00BD791D" w:rsidP="007F7AD5"/>
        </w:tc>
      </w:tr>
      <w:tr w:rsidR="00BD791D" w14:paraId="3B6809B8" w14:textId="77777777" w:rsidTr="007F7AD5">
        <w:trPr>
          <w:trHeight w:val="240"/>
          <w:jc w:val="center"/>
        </w:trPr>
        <w:tc>
          <w:tcPr>
            <w:tcW w:w="4876" w:type="dxa"/>
            <w:tcBorders>
              <w:top w:val="nil"/>
              <w:left w:val="nil"/>
              <w:bottom w:val="nil"/>
              <w:right w:val="nil"/>
            </w:tcBorders>
          </w:tcPr>
          <w:p w14:paraId="1BD99B7A"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62E5B0F" w14:textId="77777777" w:rsidR="00BD791D" w:rsidRPr="00CE4B73" w:rsidRDefault="00BD791D" w:rsidP="007F7AD5">
            <w:pPr>
              <w:pStyle w:val="AmColumnHeading"/>
            </w:pPr>
            <w:r>
              <w:t>Predlog spremembe</w:t>
            </w:r>
          </w:p>
        </w:tc>
      </w:tr>
      <w:tr w:rsidR="00BD791D" w14:paraId="4A0E0251" w14:textId="77777777" w:rsidTr="007F7AD5">
        <w:trPr>
          <w:jc w:val="center"/>
        </w:trPr>
        <w:tc>
          <w:tcPr>
            <w:tcW w:w="4876" w:type="dxa"/>
            <w:tcBorders>
              <w:top w:val="nil"/>
              <w:left w:val="nil"/>
              <w:bottom w:val="nil"/>
              <w:right w:val="nil"/>
            </w:tcBorders>
          </w:tcPr>
          <w:p w14:paraId="2149A552" w14:textId="77777777" w:rsidR="00BD791D" w:rsidRPr="00CE4B73" w:rsidRDefault="00BD791D" w:rsidP="007F7AD5">
            <w:pPr>
              <w:pStyle w:val="Normal6a"/>
            </w:pPr>
            <w:r>
              <w:t>1.</w:t>
            </w:r>
            <w:r>
              <w:tab/>
              <w:t>Mladoletniki brez spremstva in družine z mladoletniki se pridržijo le</w:t>
            </w:r>
            <w:r>
              <w:rPr>
                <w:b/>
                <w:i/>
              </w:rPr>
              <w:t>, ko so izrabljena vsa druga sredstva in</w:t>
            </w:r>
            <w:r>
              <w:t xml:space="preserve"> za najkrajše ustrezno obdobje, pri tem pa se upošteva otrokova korist.</w:t>
            </w:r>
          </w:p>
        </w:tc>
        <w:tc>
          <w:tcPr>
            <w:tcW w:w="4876" w:type="dxa"/>
            <w:tcBorders>
              <w:top w:val="nil"/>
              <w:left w:val="nil"/>
              <w:bottom w:val="nil"/>
              <w:right w:val="nil"/>
            </w:tcBorders>
          </w:tcPr>
          <w:p w14:paraId="21580D96" w14:textId="77777777" w:rsidR="00BD791D" w:rsidRPr="00CE4B73" w:rsidRDefault="00BD791D" w:rsidP="007F7AD5">
            <w:pPr>
              <w:pStyle w:val="Normal6a"/>
            </w:pPr>
            <w:r>
              <w:t>1.</w:t>
            </w:r>
            <w:r>
              <w:tab/>
            </w:r>
            <w:r>
              <w:rPr>
                <w:b/>
                <w:i/>
              </w:rPr>
              <w:t>Če se pridržijo</w:t>
            </w:r>
            <w:r>
              <w:t xml:space="preserve"> mladoletniki brez spremstva in družine z mladoletniki</w:t>
            </w:r>
            <w:r>
              <w:rPr>
                <w:b/>
                <w:i/>
              </w:rPr>
              <w:t>,</w:t>
            </w:r>
            <w:r>
              <w:t xml:space="preserve"> se pridržijo le za najkrajše ustrezno obdobje, pri tem pa se upošteva otrokova korist.</w:t>
            </w:r>
          </w:p>
        </w:tc>
      </w:tr>
    </w:tbl>
    <w:p w14:paraId="167BBA91"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{FR}</w:t>
      </w:r>
      <w:r w:rsidRPr="00CE4B73">
        <w:t>fr</w:t>
      </w:r>
      <w:r w:rsidRPr="00CE4B73">
        <w:rPr>
          <w:rStyle w:val="HideTWBExt"/>
        </w:rPr>
        <w:t>&lt;/Original&gt;</w:t>
      </w:r>
    </w:p>
    <w:p w14:paraId="23B0F7B0" w14:textId="77777777" w:rsidR="00BD791D" w:rsidRPr="00CE4B73" w:rsidRDefault="00BD791D" w:rsidP="00BD791D">
      <w:r>
        <w:rPr>
          <w:rStyle w:val="HideTWBExt"/>
        </w:rPr>
        <w:t>&lt;/Amend&gt;</w:t>
      </w:r>
    </w:p>
    <w:p w14:paraId="23F3E46C"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2095</w:t>
      </w:r>
      <w:r>
        <w:rPr>
          <w:rStyle w:val="HideTWBExt"/>
        </w:rPr>
        <w:t>&lt;/NumAm&gt;</w:t>
      </w:r>
    </w:p>
    <w:p w14:paraId="5E8EC5FE"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264E9B69" w14:textId="77777777" w:rsidR="00BD791D" w:rsidRPr="00CE4B73" w:rsidRDefault="00BD791D" w:rsidP="00BD791D">
      <w:pPr>
        <w:pStyle w:val="NormalBold"/>
      </w:pPr>
      <w:r>
        <w:rPr>
          <w:rStyle w:val="HideTWBExt"/>
          <w:b w:val="0"/>
        </w:rPr>
        <w:t>&lt;/RepeatBlock-By&gt;</w:t>
      </w:r>
    </w:p>
    <w:p w14:paraId="30ACC178" w14:textId="77777777" w:rsidR="00BD791D" w:rsidRPr="00CE4B73" w:rsidRDefault="00BD791D" w:rsidP="00BD791D">
      <w:pPr>
        <w:pStyle w:val="NormalBold"/>
      </w:pPr>
      <w:r>
        <w:rPr>
          <w:rStyle w:val="HideTWBExt"/>
        </w:rPr>
        <w:t>&lt;DocAmend&gt;</w:t>
      </w:r>
      <w:r>
        <w:t>Predlog uredbe</w:t>
      </w:r>
      <w:r>
        <w:rPr>
          <w:rStyle w:val="HideTWBExt"/>
        </w:rPr>
        <w:t>&lt;/DocAmend&gt;</w:t>
      </w:r>
    </w:p>
    <w:p w14:paraId="6E86E684" w14:textId="77777777" w:rsidR="00BD791D" w:rsidRPr="00CE4B73" w:rsidRDefault="00BD791D" w:rsidP="00BD791D">
      <w:pPr>
        <w:pStyle w:val="NormalBold"/>
      </w:pPr>
      <w:r>
        <w:rPr>
          <w:rStyle w:val="HideTWBExt"/>
        </w:rPr>
        <w:t>&lt;Article&gt;</w:t>
      </w:r>
      <w:r>
        <w:t>Člen 35 – odstavek 1 – točka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CDA147C" w14:textId="77777777" w:rsidTr="007F7AD5">
        <w:trPr>
          <w:trHeight w:hRule="exact" w:val="240"/>
          <w:jc w:val="center"/>
        </w:trPr>
        <w:tc>
          <w:tcPr>
            <w:tcW w:w="9752" w:type="dxa"/>
            <w:gridSpan w:val="2"/>
            <w:tcBorders>
              <w:top w:val="nil"/>
              <w:left w:val="nil"/>
              <w:bottom w:val="nil"/>
              <w:right w:val="nil"/>
            </w:tcBorders>
          </w:tcPr>
          <w:p w14:paraId="4846528F" w14:textId="77777777" w:rsidR="00BD791D" w:rsidRPr="00CE4B73" w:rsidRDefault="00BD791D" w:rsidP="007F7AD5"/>
        </w:tc>
      </w:tr>
      <w:tr w:rsidR="00BD791D" w14:paraId="4C8EABD8" w14:textId="77777777" w:rsidTr="007F7AD5">
        <w:trPr>
          <w:trHeight w:val="240"/>
          <w:jc w:val="center"/>
        </w:trPr>
        <w:tc>
          <w:tcPr>
            <w:tcW w:w="4876" w:type="dxa"/>
            <w:tcBorders>
              <w:top w:val="nil"/>
              <w:left w:val="nil"/>
              <w:bottom w:val="nil"/>
              <w:right w:val="nil"/>
            </w:tcBorders>
          </w:tcPr>
          <w:p w14:paraId="6550BF66"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5CB8A8A" w14:textId="77777777" w:rsidR="00BD791D" w:rsidRPr="00CE4B73" w:rsidRDefault="00BD791D" w:rsidP="007F7AD5">
            <w:pPr>
              <w:pStyle w:val="AmColumnHeading"/>
            </w:pPr>
            <w:r>
              <w:t>Predlog spremembe</w:t>
            </w:r>
          </w:p>
        </w:tc>
      </w:tr>
      <w:tr w:rsidR="00BD791D" w14:paraId="606FEA88" w14:textId="77777777" w:rsidTr="007F7AD5">
        <w:trPr>
          <w:jc w:val="center"/>
        </w:trPr>
        <w:tc>
          <w:tcPr>
            <w:tcW w:w="4876" w:type="dxa"/>
            <w:tcBorders>
              <w:top w:val="nil"/>
              <w:left w:val="nil"/>
              <w:bottom w:val="nil"/>
              <w:right w:val="nil"/>
            </w:tcBorders>
          </w:tcPr>
          <w:p w14:paraId="186363E6" w14:textId="77777777" w:rsidR="00BD791D" w:rsidRPr="00CE4B73" w:rsidRDefault="00BD791D" w:rsidP="007F7AD5">
            <w:pPr>
              <w:pStyle w:val="Normal6a"/>
            </w:pPr>
          </w:p>
        </w:tc>
        <w:tc>
          <w:tcPr>
            <w:tcW w:w="4876" w:type="dxa"/>
            <w:tcBorders>
              <w:top w:val="nil"/>
              <w:left w:val="nil"/>
              <w:bottom w:val="nil"/>
              <w:right w:val="nil"/>
            </w:tcBorders>
          </w:tcPr>
          <w:p w14:paraId="37FC2DA5" w14:textId="77777777" w:rsidR="00BD791D" w:rsidRPr="00CE4B73" w:rsidRDefault="00BD791D" w:rsidP="007F7AD5">
            <w:pPr>
              <w:pStyle w:val="Normal6a"/>
            </w:pPr>
            <w:r>
              <w:rPr>
                <w:b/>
                <w:i/>
              </w:rPr>
              <w:t>(a)</w:t>
            </w:r>
            <w:r>
              <w:tab/>
            </w:r>
            <w:r>
              <w:rPr>
                <w:b/>
                <w:i/>
              </w:rPr>
              <w:t>v primeru mladoletnikov s spremstvom, če je starš ali običajni skrbnik mladoletnika pridržan, ali</w:t>
            </w:r>
          </w:p>
        </w:tc>
      </w:tr>
    </w:tbl>
    <w:p w14:paraId="40854A35"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47CB52F" w14:textId="77777777" w:rsidR="00BD791D" w:rsidRPr="00CE4B73" w:rsidRDefault="00BD791D" w:rsidP="00BD791D">
      <w:pPr>
        <w:pStyle w:val="AmJustTitle"/>
      </w:pPr>
      <w:r>
        <w:rPr>
          <w:rStyle w:val="HideTWBExt"/>
        </w:rPr>
        <w:t>&lt;TitreJust&gt;</w:t>
      </w:r>
      <w:r>
        <w:t>Obrazložitev</w:t>
      </w:r>
      <w:r>
        <w:rPr>
          <w:rStyle w:val="HideTWBExt"/>
        </w:rPr>
        <w:t>&lt;/TitreJust&gt;</w:t>
      </w:r>
    </w:p>
    <w:p w14:paraId="4F3FB56C" w14:textId="77777777" w:rsidR="00BD791D" w:rsidRPr="00CE4B73" w:rsidRDefault="00BD791D" w:rsidP="00BD791D">
      <w:pPr>
        <w:pStyle w:val="AmJustText"/>
      </w:pPr>
      <w:r>
        <w:t>Uskladitev z direktivo o pogojih za sprejem.</w:t>
      </w:r>
    </w:p>
    <w:p w14:paraId="5A1FD8E8" w14:textId="77777777" w:rsidR="00BD791D" w:rsidRPr="00CE4B73" w:rsidRDefault="00BD791D" w:rsidP="00BD791D">
      <w:r>
        <w:rPr>
          <w:rStyle w:val="HideTWBExt"/>
        </w:rPr>
        <w:t>&lt;/Amend&gt;</w:t>
      </w:r>
    </w:p>
    <w:p w14:paraId="14D2FE6E"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2096</w:t>
      </w:r>
      <w:r>
        <w:rPr>
          <w:rStyle w:val="HideTWBExt"/>
        </w:rPr>
        <w:t>&lt;/NumAm&gt;</w:t>
      </w:r>
    </w:p>
    <w:p w14:paraId="7D776EC4"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69E146DE" w14:textId="77777777" w:rsidR="00BD791D" w:rsidRPr="00CE4B73" w:rsidRDefault="00BD791D" w:rsidP="00BD791D">
      <w:pPr>
        <w:pStyle w:val="NormalBold"/>
      </w:pPr>
      <w:r>
        <w:rPr>
          <w:rStyle w:val="HideTWBExt"/>
          <w:b w:val="0"/>
        </w:rPr>
        <w:t>&lt;/RepeatBlock-By&gt;</w:t>
      </w:r>
    </w:p>
    <w:p w14:paraId="0268A19F" w14:textId="77777777" w:rsidR="00BD791D" w:rsidRPr="00CE4B73" w:rsidRDefault="00BD791D" w:rsidP="00BD791D">
      <w:pPr>
        <w:pStyle w:val="NormalBold"/>
      </w:pPr>
      <w:r>
        <w:rPr>
          <w:rStyle w:val="HideTWBExt"/>
        </w:rPr>
        <w:t>&lt;DocAmend&gt;</w:t>
      </w:r>
      <w:r>
        <w:t>Predlog uredbe</w:t>
      </w:r>
      <w:r>
        <w:rPr>
          <w:rStyle w:val="HideTWBExt"/>
        </w:rPr>
        <w:t>&lt;/DocAmend&gt;</w:t>
      </w:r>
    </w:p>
    <w:p w14:paraId="030D049E" w14:textId="77777777" w:rsidR="00BD791D" w:rsidRPr="00CE4B73" w:rsidRDefault="00BD791D" w:rsidP="00BD791D">
      <w:pPr>
        <w:pStyle w:val="NormalBold"/>
      </w:pPr>
      <w:r>
        <w:rPr>
          <w:rStyle w:val="HideTWBExt"/>
        </w:rPr>
        <w:t>&lt;Article&gt;</w:t>
      </w:r>
      <w:r>
        <w:t>Člen 35 – odstavek 1 – točka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9111238" w14:textId="77777777" w:rsidTr="007F7AD5">
        <w:trPr>
          <w:trHeight w:hRule="exact" w:val="240"/>
          <w:jc w:val="center"/>
        </w:trPr>
        <w:tc>
          <w:tcPr>
            <w:tcW w:w="9752" w:type="dxa"/>
            <w:gridSpan w:val="2"/>
            <w:tcBorders>
              <w:top w:val="nil"/>
              <w:left w:val="nil"/>
              <w:bottom w:val="nil"/>
              <w:right w:val="nil"/>
            </w:tcBorders>
          </w:tcPr>
          <w:p w14:paraId="2576C931" w14:textId="77777777" w:rsidR="00BD791D" w:rsidRPr="00CE4B73" w:rsidRDefault="00BD791D" w:rsidP="007F7AD5"/>
        </w:tc>
      </w:tr>
      <w:tr w:rsidR="00BD791D" w14:paraId="7F9D3177" w14:textId="77777777" w:rsidTr="007F7AD5">
        <w:trPr>
          <w:trHeight w:val="240"/>
          <w:jc w:val="center"/>
        </w:trPr>
        <w:tc>
          <w:tcPr>
            <w:tcW w:w="4876" w:type="dxa"/>
            <w:tcBorders>
              <w:top w:val="nil"/>
              <w:left w:val="nil"/>
              <w:bottom w:val="nil"/>
              <w:right w:val="nil"/>
            </w:tcBorders>
          </w:tcPr>
          <w:p w14:paraId="7EF4D418"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1799030" w14:textId="77777777" w:rsidR="00BD791D" w:rsidRPr="00CE4B73" w:rsidRDefault="00BD791D" w:rsidP="007F7AD5">
            <w:pPr>
              <w:pStyle w:val="AmColumnHeading"/>
            </w:pPr>
            <w:r>
              <w:t>Predlog spremembe</w:t>
            </w:r>
          </w:p>
        </w:tc>
      </w:tr>
      <w:tr w:rsidR="00BD791D" w14:paraId="22BDAAD8" w14:textId="77777777" w:rsidTr="007F7AD5">
        <w:trPr>
          <w:jc w:val="center"/>
        </w:trPr>
        <w:tc>
          <w:tcPr>
            <w:tcW w:w="4876" w:type="dxa"/>
            <w:tcBorders>
              <w:top w:val="nil"/>
              <w:left w:val="nil"/>
              <w:bottom w:val="nil"/>
              <w:right w:val="nil"/>
            </w:tcBorders>
          </w:tcPr>
          <w:p w14:paraId="4C7F8CA1" w14:textId="77777777" w:rsidR="00BD791D" w:rsidRPr="00CE4B73" w:rsidRDefault="00BD791D" w:rsidP="007F7AD5">
            <w:pPr>
              <w:pStyle w:val="Normal6a"/>
            </w:pPr>
          </w:p>
        </w:tc>
        <w:tc>
          <w:tcPr>
            <w:tcW w:w="4876" w:type="dxa"/>
            <w:tcBorders>
              <w:top w:val="nil"/>
              <w:left w:val="nil"/>
              <w:bottom w:val="nil"/>
              <w:right w:val="nil"/>
            </w:tcBorders>
          </w:tcPr>
          <w:p w14:paraId="5442D3A1" w14:textId="77777777" w:rsidR="00BD791D" w:rsidRPr="00CE4B73" w:rsidRDefault="00BD791D" w:rsidP="007F7AD5">
            <w:pPr>
              <w:pStyle w:val="Normal6a"/>
            </w:pPr>
            <w:r>
              <w:rPr>
                <w:b/>
                <w:i/>
              </w:rPr>
              <w:t>(b)</w:t>
            </w:r>
            <w:r>
              <w:tab/>
            </w:r>
            <w:r>
              <w:rPr>
                <w:b/>
                <w:i/>
              </w:rPr>
              <w:t>v primeru mladoletnikov brez spremstva, kadar se s pridržanjem zaščiti mladoletnika. To pridržanje je čim bolj kratkotrajno. Mladoletnikov se nikoli ne sme pridržati v zaporu ali drugem objektu, ki se uporablja za namene kazenskega pregona. Stori se vse, kar je mogoče, da se mladoletniki izpustijo iz pridržanja in nastanijo v nastanitvi, primerni za mladoletnike. Prednostna skrb za države članice je otrokova korist, kot je navedeno v členu 18.</w:t>
            </w:r>
          </w:p>
        </w:tc>
      </w:tr>
    </w:tbl>
    <w:p w14:paraId="614FF4C3"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36DC3F1" w14:textId="77777777" w:rsidR="00BD791D" w:rsidRPr="00CE4B73" w:rsidRDefault="00BD791D" w:rsidP="00BD791D">
      <w:pPr>
        <w:pStyle w:val="AmJustTitle"/>
      </w:pPr>
      <w:r>
        <w:rPr>
          <w:rStyle w:val="HideTWBExt"/>
        </w:rPr>
        <w:t>&lt;TitreJust&gt;</w:t>
      </w:r>
      <w:r>
        <w:t>Obrazložitev</w:t>
      </w:r>
      <w:r>
        <w:rPr>
          <w:rStyle w:val="HideTWBExt"/>
        </w:rPr>
        <w:t>&lt;/TitreJust&gt;</w:t>
      </w:r>
    </w:p>
    <w:p w14:paraId="3502CBFE" w14:textId="77777777" w:rsidR="00BD791D" w:rsidRPr="00CE4B73" w:rsidRDefault="00BD791D" w:rsidP="00BD791D">
      <w:pPr>
        <w:pStyle w:val="AmJustText"/>
      </w:pPr>
      <w:r>
        <w:t>Uskladitev z direktivo o pogojih za sprejem.</w:t>
      </w:r>
    </w:p>
    <w:p w14:paraId="4758A823" w14:textId="77777777" w:rsidR="00BD791D" w:rsidRPr="00CE4B73" w:rsidRDefault="00BD791D" w:rsidP="00BD791D">
      <w:r>
        <w:rPr>
          <w:rStyle w:val="HideTWBExt"/>
        </w:rPr>
        <w:t>&lt;/Amend&gt;</w:t>
      </w:r>
    </w:p>
    <w:p w14:paraId="41BAE4DE"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2097</w:t>
      </w:r>
      <w:r>
        <w:rPr>
          <w:rStyle w:val="HideTWBExt"/>
        </w:rPr>
        <w:t>&lt;/NumAm&gt;</w:t>
      </w:r>
    </w:p>
    <w:p w14:paraId="39EB005A"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07793F29" w14:textId="77777777" w:rsidR="00BD791D" w:rsidRPr="00CE4B73" w:rsidRDefault="00BD791D" w:rsidP="00BD791D">
      <w:pPr>
        <w:pStyle w:val="NormalBold"/>
      </w:pPr>
      <w:r>
        <w:rPr>
          <w:rStyle w:val="HideTWBExt"/>
          <w:b w:val="0"/>
        </w:rPr>
        <w:t>&lt;/RepeatBlock-By&gt;</w:t>
      </w:r>
    </w:p>
    <w:p w14:paraId="5178BFCA" w14:textId="77777777" w:rsidR="00BD791D" w:rsidRPr="00CE4B73" w:rsidRDefault="00BD791D" w:rsidP="00BD791D">
      <w:pPr>
        <w:pStyle w:val="NormalBold"/>
      </w:pPr>
      <w:r>
        <w:rPr>
          <w:rStyle w:val="HideTWBExt"/>
        </w:rPr>
        <w:t>&lt;DocAmend&gt;</w:t>
      </w:r>
      <w:r>
        <w:t>Predlog uredbe</w:t>
      </w:r>
      <w:r>
        <w:rPr>
          <w:rStyle w:val="HideTWBExt"/>
        </w:rPr>
        <w:t>&lt;/DocAmend&gt;</w:t>
      </w:r>
    </w:p>
    <w:p w14:paraId="2062958E" w14:textId="77777777" w:rsidR="00BD791D" w:rsidRPr="00CE4B73" w:rsidRDefault="00BD791D" w:rsidP="00BD791D">
      <w:pPr>
        <w:pStyle w:val="NormalBold"/>
      </w:pPr>
      <w:r>
        <w:rPr>
          <w:rStyle w:val="HideTWBExt"/>
        </w:rPr>
        <w:t>&lt;Article&gt;</w:t>
      </w:r>
      <w:r>
        <w:t>Člen 35 – odstavek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5CE986B" w14:textId="77777777" w:rsidTr="007F7AD5">
        <w:trPr>
          <w:trHeight w:hRule="exact" w:val="240"/>
          <w:jc w:val="center"/>
        </w:trPr>
        <w:tc>
          <w:tcPr>
            <w:tcW w:w="9752" w:type="dxa"/>
            <w:gridSpan w:val="2"/>
            <w:tcBorders>
              <w:top w:val="nil"/>
              <w:left w:val="nil"/>
              <w:bottom w:val="nil"/>
              <w:right w:val="nil"/>
            </w:tcBorders>
          </w:tcPr>
          <w:p w14:paraId="01103504" w14:textId="77777777" w:rsidR="00BD791D" w:rsidRPr="00CE4B73" w:rsidRDefault="00BD791D" w:rsidP="007F7AD5"/>
        </w:tc>
      </w:tr>
      <w:tr w:rsidR="00BD791D" w14:paraId="24B599DA" w14:textId="77777777" w:rsidTr="007F7AD5">
        <w:trPr>
          <w:trHeight w:val="240"/>
          <w:jc w:val="center"/>
        </w:trPr>
        <w:tc>
          <w:tcPr>
            <w:tcW w:w="4876" w:type="dxa"/>
            <w:tcBorders>
              <w:top w:val="nil"/>
              <w:left w:val="nil"/>
              <w:bottom w:val="nil"/>
              <w:right w:val="nil"/>
            </w:tcBorders>
          </w:tcPr>
          <w:p w14:paraId="41BA2307"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CDEA6E6" w14:textId="77777777" w:rsidR="00BD791D" w:rsidRPr="00CE4B73" w:rsidRDefault="00BD791D" w:rsidP="007F7AD5">
            <w:pPr>
              <w:pStyle w:val="AmColumnHeading"/>
            </w:pPr>
            <w:r>
              <w:t>Predlog spremembe</w:t>
            </w:r>
          </w:p>
        </w:tc>
      </w:tr>
      <w:tr w:rsidR="00BD791D" w14:paraId="1A701192" w14:textId="77777777" w:rsidTr="007F7AD5">
        <w:trPr>
          <w:jc w:val="center"/>
        </w:trPr>
        <w:tc>
          <w:tcPr>
            <w:tcW w:w="4876" w:type="dxa"/>
            <w:tcBorders>
              <w:top w:val="nil"/>
              <w:left w:val="nil"/>
              <w:bottom w:val="nil"/>
              <w:right w:val="nil"/>
            </w:tcBorders>
          </w:tcPr>
          <w:p w14:paraId="65DC00EE" w14:textId="77777777" w:rsidR="00BD791D" w:rsidRPr="00CE4B73" w:rsidRDefault="00BD791D" w:rsidP="007F7AD5">
            <w:pPr>
              <w:pStyle w:val="Normal6a"/>
            </w:pPr>
          </w:p>
        </w:tc>
        <w:tc>
          <w:tcPr>
            <w:tcW w:w="4876" w:type="dxa"/>
            <w:tcBorders>
              <w:top w:val="nil"/>
              <w:left w:val="nil"/>
              <w:bottom w:val="nil"/>
              <w:right w:val="nil"/>
            </w:tcBorders>
          </w:tcPr>
          <w:p w14:paraId="441CA844" w14:textId="77777777" w:rsidR="00BD791D" w:rsidRPr="00CE4B73" w:rsidRDefault="00BD791D" w:rsidP="007F7AD5">
            <w:pPr>
              <w:pStyle w:val="Normal6a"/>
            </w:pPr>
            <w:r>
              <w:rPr>
                <w:b/>
                <w:i/>
              </w:rPr>
              <w:t>1a.</w:t>
            </w:r>
            <w:r>
              <w:tab/>
            </w:r>
            <w:r>
              <w:rPr>
                <w:b/>
                <w:i/>
              </w:rPr>
              <w:t>Kadar se pridržijo mladoletniki brez spremstva, se namestijo v centre, prilagojene za nastanitev mladoletnikov brez spremstva. Ti centri morajo imeti osebje, ki je usposobljeno za zaščito pravic mladoletnikov brez spremstva in skrbi za njihove potrebe. Kadar se pridržijo mladoletniki brez spremstva, države članice zagotovijo, da so nameščeni ločeno od odraslih oseb.</w:t>
            </w:r>
          </w:p>
        </w:tc>
      </w:tr>
    </w:tbl>
    <w:p w14:paraId="585ED1D9"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8A55A6F" w14:textId="77777777" w:rsidR="00BD791D" w:rsidRPr="00CE4B73" w:rsidRDefault="00BD791D" w:rsidP="00BD791D">
      <w:pPr>
        <w:pStyle w:val="AmJustTitle"/>
      </w:pPr>
      <w:r>
        <w:rPr>
          <w:rStyle w:val="HideTWBExt"/>
        </w:rPr>
        <w:t>&lt;TitreJust&gt;</w:t>
      </w:r>
      <w:r>
        <w:t>Obrazložitev</w:t>
      </w:r>
      <w:r>
        <w:rPr>
          <w:rStyle w:val="HideTWBExt"/>
        </w:rPr>
        <w:t>&lt;/TitreJust&gt;</w:t>
      </w:r>
    </w:p>
    <w:p w14:paraId="0A8B1DAF" w14:textId="77777777" w:rsidR="00BD791D" w:rsidRPr="00CE4B73" w:rsidRDefault="00BD791D" w:rsidP="00BD791D">
      <w:pPr>
        <w:pStyle w:val="AmJustText"/>
      </w:pPr>
      <w:r>
        <w:t>Za vse spremembe tega člena glejte člen 13(2), (3) in (4) direktive o pogojih za sprejem. Te določbe morajo biti usklajene, da bo zakonodaja skladna in da se zagotovijo ustreznih zaščitnih ukrepov za otroke v postopku vračanja.</w:t>
      </w:r>
    </w:p>
    <w:p w14:paraId="15FE6F62" w14:textId="77777777" w:rsidR="00BD791D" w:rsidRPr="00CE4B73" w:rsidRDefault="00BD791D" w:rsidP="00BD791D">
      <w:r>
        <w:rPr>
          <w:rStyle w:val="HideTWBExt"/>
        </w:rPr>
        <w:t>&lt;/Amend&gt;</w:t>
      </w:r>
    </w:p>
    <w:p w14:paraId="6578010B"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2098</w:t>
      </w:r>
      <w:r>
        <w:rPr>
          <w:rStyle w:val="HideTWBExt"/>
        </w:rPr>
        <w:t>&lt;/NumAm&gt;</w:t>
      </w:r>
    </w:p>
    <w:p w14:paraId="47CCF470"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1CCA46AE" w14:textId="77777777" w:rsidR="00BD791D" w:rsidRPr="00CE4B73" w:rsidRDefault="00BD791D" w:rsidP="00BD791D">
      <w:pPr>
        <w:pStyle w:val="NormalBold"/>
      </w:pPr>
      <w:r>
        <w:rPr>
          <w:rStyle w:val="HideTWBExt"/>
          <w:b w:val="0"/>
        </w:rPr>
        <w:t>&lt;/RepeatBlock-By&gt;</w:t>
      </w:r>
    </w:p>
    <w:p w14:paraId="17063A75" w14:textId="77777777" w:rsidR="00BD791D" w:rsidRPr="00CE4B73" w:rsidRDefault="00BD791D" w:rsidP="00BD791D">
      <w:pPr>
        <w:pStyle w:val="NormalBold"/>
      </w:pPr>
      <w:r>
        <w:rPr>
          <w:rStyle w:val="HideTWBExt"/>
        </w:rPr>
        <w:t>&lt;DocAmend&gt;</w:t>
      </w:r>
      <w:r>
        <w:t>Predlog uredbe</w:t>
      </w:r>
      <w:r>
        <w:rPr>
          <w:rStyle w:val="HideTWBExt"/>
        </w:rPr>
        <w:t>&lt;/DocAmend&gt;</w:t>
      </w:r>
    </w:p>
    <w:p w14:paraId="64FD6BA6" w14:textId="77777777" w:rsidR="00BD791D" w:rsidRPr="00CE4B73" w:rsidRDefault="00BD791D" w:rsidP="00BD791D">
      <w:pPr>
        <w:pStyle w:val="NormalBold"/>
      </w:pPr>
      <w:r>
        <w:rPr>
          <w:rStyle w:val="HideTWBExt"/>
        </w:rPr>
        <w:t>&lt;Article&gt;</w:t>
      </w:r>
      <w:r>
        <w:t>Člen 35 – odstavek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D79E2A6" w14:textId="77777777" w:rsidTr="007F7AD5">
        <w:trPr>
          <w:trHeight w:hRule="exact" w:val="240"/>
          <w:jc w:val="center"/>
        </w:trPr>
        <w:tc>
          <w:tcPr>
            <w:tcW w:w="9752" w:type="dxa"/>
            <w:gridSpan w:val="2"/>
            <w:tcBorders>
              <w:top w:val="nil"/>
              <w:left w:val="nil"/>
              <w:bottom w:val="nil"/>
              <w:right w:val="nil"/>
            </w:tcBorders>
          </w:tcPr>
          <w:p w14:paraId="6917B4A4" w14:textId="77777777" w:rsidR="00BD791D" w:rsidRPr="00CE4B73" w:rsidRDefault="00BD791D" w:rsidP="007F7AD5"/>
        </w:tc>
      </w:tr>
      <w:tr w:rsidR="00BD791D" w14:paraId="1AEAF954" w14:textId="77777777" w:rsidTr="007F7AD5">
        <w:trPr>
          <w:trHeight w:val="240"/>
          <w:jc w:val="center"/>
        </w:trPr>
        <w:tc>
          <w:tcPr>
            <w:tcW w:w="4876" w:type="dxa"/>
            <w:tcBorders>
              <w:top w:val="nil"/>
              <w:left w:val="nil"/>
              <w:bottom w:val="nil"/>
              <w:right w:val="nil"/>
            </w:tcBorders>
          </w:tcPr>
          <w:p w14:paraId="57F8E9CC"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32E1BBE" w14:textId="77777777" w:rsidR="00BD791D" w:rsidRPr="00CE4B73" w:rsidRDefault="00BD791D" w:rsidP="007F7AD5">
            <w:pPr>
              <w:pStyle w:val="AmColumnHeading"/>
            </w:pPr>
            <w:r>
              <w:t>Predlog spremembe</w:t>
            </w:r>
          </w:p>
        </w:tc>
      </w:tr>
      <w:tr w:rsidR="00BD791D" w14:paraId="5F8D8784" w14:textId="77777777" w:rsidTr="007F7AD5">
        <w:trPr>
          <w:jc w:val="center"/>
        </w:trPr>
        <w:tc>
          <w:tcPr>
            <w:tcW w:w="4876" w:type="dxa"/>
            <w:tcBorders>
              <w:top w:val="nil"/>
              <w:left w:val="nil"/>
              <w:bottom w:val="nil"/>
              <w:right w:val="nil"/>
            </w:tcBorders>
          </w:tcPr>
          <w:p w14:paraId="436BD2ED" w14:textId="77777777" w:rsidR="00BD791D" w:rsidRPr="00CE4B73" w:rsidRDefault="00BD791D" w:rsidP="007F7AD5">
            <w:pPr>
              <w:pStyle w:val="Normal6a"/>
            </w:pPr>
          </w:p>
        </w:tc>
        <w:tc>
          <w:tcPr>
            <w:tcW w:w="4876" w:type="dxa"/>
            <w:tcBorders>
              <w:top w:val="nil"/>
              <w:left w:val="nil"/>
              <w:bottom w:val="nil"/>
              <w:right w:val="nil"/>
            </w:tcBorders>
          </w:tcPr>
          <w:p w14:paraId="1A879C8D" w14:textId="77777777" w:rsidR="00BD791D" w:rsidRPr="00CE4B73" w:rsidRDefault="00BD791D" w:rsidP="007F7AD5">
            <w:pPr>
              <w:pStyle w:val="Normal6a"/>
            </w:pPr>
            <w:r>
              <w:rPr>
                <w:b/>
                <w:i/>
              </w:rPr>
              <w:t>1a.</w:t>
            </w:r>
            <w:r>
              <w:tab/>
            </w:r>
            <w:r>
              <w:rPr>
                <w:b/>
                <w:i/>
              </w:rPr>
              <w:t>Države članice spoštujejo načelo enotnosti družine in otrok ne ločujejo od staršev, razen če je to nujno zaradi otrokove koristi. Z ustrezno ureditvijo oskrbe in nastanitve se zagotovi, da lahko družine ostanejo skupaj v skupnosti ter da imajo otroci dostop do izobraževanja, zdravstvenega varstva in drugih osnovnih storitev. </w:t>
            </w:r>
          </w:p>
        </w:tc>
      </w:tr>
    </w:tbl>
    <w:p w14:paraId="5394B8EE"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0B876478" w14:textId="77777777" w:rsidR="00BD791D" w:rsidRPr="00CE4B73" w:rsidRDefault="00BD791D" w:rsidP="00BD791D">
      <w:r>
        <w:rPr>
          <w:rStyle w:val="HideTWBExt"/>
        </w:rPr>
        <w:t>&lt;/Amend&gt;</w:t>
      </w:r>
    </w:p>
    <w:p w14:paraId="4CCB540E"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2099</w:t>
      </w:r>
      <w:r>
        <w:rPr>
          <w:rStyle w:val="HideTWBExt"/>
        </w:rPr>
        <w:t>&lt;/NumAm&gt;</w:t>
      </w:r>
    </w:p>
    <w:p w14:paraId="2F648311"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3E04DED2" w14:textId="77777777" w:rsidR="00BD791D" w:rsidRPr="00CE4B73" w:rsidRDefault="00BD791D" w:rsidP="00BD791D">
      <w:pPr>
        <w:pStyle w:val="NormalBold"/>
      </w:pPr>
      <w:r>
        <w:rPr>
          <w:rStyle w:val="HideTWBExt"/>
          <w:b w:val="0"/>
        </w:rPr>
        <w:t>&lt;/RepeatBlock-By&gt;</w:t>
      </w:r>
    </w:p>
    <w:p w14:paraId="5BE4E83E" w14:textId="77777777" w:rsidR="00BD791D" w:rsidRPr="00CE4B73" w:rsidRDefault="00BD791D" w:rsidP="00BD791D">
      <w:pPr>
        <w:pStyle w:val="NormalBold"/>
      </w:pPr>
      <w:r>
        <w:rPr>
          <w:rStyle w:val="HideTWBExt"/>
        </w:rPr>
        <w:t>&lt;DocAmend&gt;</w:t>
      </w:r>
      <w:r>
        <w:t>Predlog uredbe</w:t>
      </w:r>
      <w:r>
        <w:rPr>
          <w:rStyle w:val="HideTWBExt"/>
        </w:rPr>
        <w:t>&lt;/DocAmend&gt;</w:t>
      </w:r>
    </w:p>
    <w:p w14:paraId="77AE7713" w14:textId="77777777" w:rsidR="00BD791D" w:rsidRPr="00CE4B73" w:rsidRDefault="00BD791D" w:rsidP="00BD791D">
      <w:pPr>
        <w:pStyle w:val="NormalBold"/>
      </w:pPr>
      <w:r>
        <w:rPr>
          <w:rStyle w:val="HideTWBExt"/>
        </w:rPr>
        <w:t>&lt;Article&gt;</w:t>
      </w:r>
      <w:r>
        <w:t>Člen 35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7807155" w14:textId="77777777" w:rsidTr="007F7AD5">
        <w:trPr>
          <w:trHeight w:hRule="exact" w:val="240"/>
          <w:jc w:val="center"/>
        </w:trPr>
        <w:tc>
          <w:tcPr>
            <w:tcW w:w="9752" w:type="dxa"/>
            <w:gridSpan w:val="2"/>
            <w:tcBorders>
              <w:top w:val="nil"/>
              <w:left w:val="nil"/>
              <w:bottom w:val="nil"/>
              <w:right w:val="nil"/>
            </w:tcBorders>
          </w:tcPr>
          <w:p w14:paraId="7B1B0AF6" w14:textId="77777777" w:rsidR="00BD791D" w:rsidRPr="00CE4B73" w:rsidRDefault="00BD791D" w:rsidP="007F7AD5"/>
        </w:tc>
      </w:tr>
      <w:tr w:rsidR="00BD791D" w14:paraId="6852ACD1" w14:textId="77777777" w:rsidTr="007F7AD5">
        <w:trPr>
          <w:trHeight w:val="240"/>
          <w:jc w:val="center"/>
        </w:trPr>
        <w:tc>
          <w:tcPr>
            <w:tcW w:w="4876" w:type="dxa"/>
            <w:tcBorders>
              <w:top w:val="nil"/>
              <w:left w:val="nil"/>
              <w:bottom w:val="nil"/>
              <w:right w:val="nil"/>
            </w:tcBorders>
          </w:tcPr>
          <w:p w14:paraId="7588AE5B"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795C927" w14:textId="77777777" w:rsidR="00BD791D" w:rsidRPr="00CE4B73" w:rsidRDefault="00BD791D" w:rsidP="007F7AD5">
            <w:pPr>
              <w:pStyle w:val="AmColumnHeading"/>
            </w:pPr>
            <w:r>
              <w:t>Predlog spremembe</w:t>
            </w:r>
          </w:p>
        </w:tc>
      </w:tr>
      <w:tr w:rsidR="00BD791D" w14:paraId="2CDFC311" w14:textId="77777777" w:rsidTr="007F7AD5">
        <w:trPr>
          <w:jc w:val="center"/>
        </w:trPr>
        <w:tc>
          <w:tcPr>
            <w:tcW w:w="4876" w:type="dxa"/>
            <w:tcBorders>
              <w:top w:val="nil"/>
              <w:left w:val="nil"/>
              <w:bottom w:val="nil"/>
              <w:right w:val="nil"/>
            </w:tcBorders>
          </w:tcPr>
          <w:p w14:paraId="46BCAAFD" w14:textId="77777777" w:rsidR="00BD791D" w:rsidRPr="00CE4B73" w:rsidRDefault="00BD791D" w:rsidP="007F7AD5">
            <w:pPr>
              <w:pStyle w:val="Normal6a"/>
            </w:pPr>
            <w:r>
              <w:rPr>
                <w:b/>
                <w:i/>
              </w:rPr>
              <w:t>2.</w:t>
            </w:r>
            <w:r>
              <w:tab/>
            </w:r>
            <w:r>
              <w:rPr>
                <w:b/>
                <w:i/>
              </w:rPr>
              <w:t>Družinam in mladoletnikom brez spremstva, pridržanim med pripravo vrnitve, se zagotovi ločena namestitev, kjer je zagotovljena ustrezna zasebnost. Osebje mora biti ustrezno usposobljeno, centri pa prilagojeni potrebam oseb njihove starosti in spola, vključno z ustrezno higieno, hrano, zdravstvenimi storitvami in drugo infrastrukturo.</w:t>
            </w:r>
          </w:p>
        </w:tc>
        <w:tc>
          <w:tcPr>
            <w:tcW w:w="4876" w:type="dxa"/>
            <w:tcBorders>
              <w:top w:val="nil"/>
              <w:left w:val="nil"/>
              <w:bottom w:val="nil"/>
              <w:right w:val="nil"/>
            </w:tcBorders>
          </w:tcPr>
          <w:p w14:paraId="4EF87650" w14:textId="77777777" w:rsidR="00BD791D" w:rsidRPr="00CE4B73" w:rsidRDefault="00BD791D" w:rsidP="007F7AD5">
            <w:pPr>
              <w:pStyle w:val="Normal6a"/>
            </w:pPr>
            <w:r>
              <w:rPr>
                <w:b/>
                <w:i/>
              </w:rPr>
              <w:t>črtano</w:t>
            </w:r>
          </w:p>
        </w:tc>
      </w:tr>
    </w:tbl>
    <w:p w14:paraId="1F4B1B26"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F5D4E95" w14:textId="77777777" w:rsidR="00BD791D" w:rsidRPr="00CE4B73" w:rsidRDefault="00BD791D" w:rsidP="00BD791D">
      <w:r>
        <w:rPr>
          <w:rStyle w:val="HideTWBExt"/>
        </w:rPr>
        <w:t>&lt;/Amend&gt;</w:t>
      </w:r>
    </w:p>
    <w:p w14:paraId="30A74822"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2100</w:t>
      </w:r>
      <w:r>
        <w:rPr>
          <w:rStyle w:val="HideTWBExt"/>
        </w:rPr>
        <w:t>&lt;/NumAm&gt;</w:t>
      </w:r>
    </w:p>
    <w:p w14:paraId="1C870570"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02E85F4D" w14:textId="77777777" w:rsidR="00BD791D" w:rsidRPr="00CE4B73" w:rsidRDefault="00BD791D" w:rsidP="00BD791D">
      <w:pPr>
        <w:pStyle w:val="NormalBold"/>
      </w:pPr>
      <w:r>
        <w:rPr>
          <w:rStyle w:val="HideTWBExt"/>
          <w:b w:val="0"/>
        </w:rPr>
        <w:t>&lt;/RepeatBlock-By&gt;</w:t>
      </w:r>
    </w:p>
    <w:p w14:paraId="279CB6A2" w14:textId="77777777" w:rsidR="00BD791D" w:rsidRPr="00CE4B73" w:rsidRDefault="00BD791D" w:rsidP="00BD791D">
      <w:pPr>
        <w:pStyle w:val="NormalBold"/>
      </w:pPr>
      <w:r>
        <w:rPr>
          <w:rStyle w:val="HideTWBExt"/>
        </w:rPr>
        <w:t>&lt;DocAmend&gt;</w:t>
      </w:r>
      <w:r>
        <w:t>Predlog uredbe</w:t>
      </w:r>
      <w:r>
        <w:rPr>
          <w:rStyle w:val="HideTWBExt"/>
        </w:rPr>
        <w:t>&lt;/DocAmend&gt;</w:t>
      </w:r>
    </w:p>
    <w:p w14:paraId="42173E65" w14:textId="77777777" w:rsidR="00BD791D" w:rsidRPr="00CE4B73" w:rsidRDefault="00BD791D" w:rsidP="00BD791D">
      <w:pPr>
        <w:pStyle w:val="NormalBold"/>
      </w:pPr>
      <w:r>
        <w:rPr>
          <w:rStyle w:val="HideTWBExt"/>
        </w:rPr>
        <w:t>&lt;Article&gt;</w:t>
      </w:r>
      <w:r>
        <w:t>Člen 35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8C54394" w14:textId="77777777" w:rsidTr="007F7AD5">
        <w:trPr>
          <w:trHeight w:hRule="exact" w:val="240"/>
          <w:jc w:val="center"/>
        </w:trPr>
        <w:tc>
          <w:tcPr>
            <w:tcW w:w="9752" w:type="dxa"/>
            <w:gridSpan w:val="2"/>
            <w:tcBorders>
              <w:top w:val="nil"/>
              <w:left w:val="nil"/>
              <w:bottom w:val="nil"/>
              <w:right w:val="nil"/>
            </w:tcBorders>
          </w:tcPr>
          <w:p w14:paraId="10C1757F" w14:textId="77777777" w:rsidR="00BD791D" w:rsidRPr="00CE4B73" w:rsidRDefault="00BD791D" w:rsidP="007F7AD5"/>
        </w:tc>
      </w:tr>
      <w:tr w:rsidR="00BD791D" w14:paraId="7D8235AC" w14:textId="77777777" w:rsidTr="007F7AD5">
        <w:trPr>
          <w:trHeight w:val="240"/>
          <w:jc w:val="center"/>
        </w:trPr>
        <w:tc>
          <w:tcPr>
            <w:tcW w:w="4876" w:type="dxa"/>
            <w:tcBorders>
              <w:top w:val="nil"/>
              <w:left w:val="nil"/>
              <w:bottom w:val="nil"/>
              <w:right w:val="nil"/>
            </w:tcBorders>
          </w:tcPr>
          <w:p w14:paraId="72BE78AD"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02884FA" w14:textId="77777777" w:rsidR="00BD791D" w:rsidRPr="00CE4B73" w:rsidRDefault="00BD791D" w:rsidP="007F7AD5">
            <w:pPr>
              <w:pStyle w:val="AmColumnHeading"/>
            </w:pPr>
            <w:r>
              <w:t>Predlog spremembe</w:t>
            </w:r>
          </w:p>
        </w:tc>
      </w:tr>
      <w:tr w:rsidR="00BD791D" w14:paraId="7F0EB216" w14:textId="77777777" w:rsidTr="007F7AD5">
        <w:trPr>
          <w:jc w:val="center"/>
        </w:trPr>
        <w:tc>
          <w:tcPr>
            <w:tcW w:w="4876" w:type="dxa"/>
            <w:tcBorders>
              <w:top w:val="nil"/>
              <w:left w:val="nil"/>
              <w:bottom w:val="nil"/>
              <w:right w:val="nil"/>
            </w:tcBorders>
          </w:tcPr>
          <w:p w14:paraId="0751F2EF" w14:textId="77777777" w:rsidR="00BD791D" w:rsidRPr="00CE4B73" w:rsidRDefault="00BD791D" w:rsidP="007F7AD5">
            <w:pPr>
              <w:pStyle w:val="Normal6a"/>
            </w:pPr>
            <w:r>
              <w:rPr>
                <w:b/>
                <w:i/>
              </w:rPr>
              <w:t>2.</w:t>
            </w:r>
            <w:r>
              <w:tab/>
            </w:r>
            <w:r>
              <w:rPr>
                <w:b/>
                <w:i/>
              </w:rPr>
              <w:t>Družinam in mladoletnikom brez spremstva, pridržanim med pripravo vrnitve, se zagotovi ločena namestitev, kjer je zagotovljena ustrezna zasebnost. Osebje mora biti ustrezno usposobljeno, centri pa prilagojeni potrebam oseb njihove starosti in spola, vključno z ustrezno higieno, hrano, zdravstvenimi storitvami in drugo infrastrukturo.</w:t>
            </w:r>
          </w:p>
        </w:tc>
        <w:tc>
          <w:tcPr>
            <w:tcW w:w="4876" w:type="dxa"/>
            <w:tcBorders>
              <w:top w:val="nil"/>
              <w:left w:val="nil"/>
              <w:bottom w:val="nil"/>
              <w:right w:val="nil"/>
            </w:tcBorders>
          </w:tcPr>
          <w:p w14:paraId="6DE18094" w14:textId="77777777" w:rsidR="00BD791D" w:rsidRPr="00CE4B73" w:rsidRDefault="00BD791D" w:rsidP="007F7AD5">
            <w:pPr>
              <w:pStyle w:val="Normal6a"/>
            </w:pPr>
            <w:r>
              <w:rPr>
                <w:b/>
                <w:i/>
              </w:rPr>
              <w:t>črtano</w:t>
            </w:r>
          </w:p>
        </w:tc>
      </w:tr>
    </w:tbl>
    <w:p w14:paraId="71D2EDCD"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3F9BC65" w14:textId="77777777" w:rsidR="00BD791D" w:rsidRPr="00CE4B73" w:rsidRDefault="00BD791D" w:rsidP="00BD791D">
      <w:r>
        <w:rPr>
          <w:rStyle w:val="HideTWBExt"/>
        </w:rPr>
        <w:t>&lt;/Amend&gt;</w:t>
      </w:r>
    </w:p>
    <w:p w14:paraId="26802E3F"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2101</w:t>
      </w:r>
      <w:r>
        <w:rPr>
          <w:rStyle w:val="HideTWBExt"/>
        </w:rPr>
        <w:t>&lt;/NumAm&gt;</w:t>
      </w:r>
    </w:p>
    <w:p w14:paraId="1E7AE7B4" w14:textId="77777777" w:rsidR="00BD791D" w:rsidRPr="00CE4B73" w:rsidRDefault="00BD791D" w:rsidP="00BD791D">
      <w:pPr>
        <w:pStyle w:val="NormalBold"/>
      </w:pPr>
      <w:r>
        <w:rPr>
          <w:rStyle w:val="HideTWBExt"/>
          <w:b w:val="0"/>
        </w:rPr>
        <w:t>&lt;RepeatBlock-By&gt;&lt;Members&gt;</w:t>
      </w:r>
      <w:r>
        <w:t>Maciej Wąsik, Mariusz Kamiński, Jacek Ozdoba, Jadwiga Wiśniewska</w:t>
      </w:r>
      <w:r>
        <w:rPr>
          <w:rStyle w:val="HideTWBExt"/>
          <w:b w:val="0"/>
        </w:rPr>
        <w:t>&lt;/Members&gt;</w:t>
      </w:r>
    </w:p>
    <w:p w14:paraId="6C179C6F" w14:textId="77777777" w:rsidR="00BD791D" w:rsidRPr="00CE4B73" w:rsidRDefault="00BD791D" w:rsidP="00BD791D">
      <w:pPr>
        <w:pStyle w:val="NormalBold"/>
      </w:pPr>
      <w:r>
        <w:rPr>
          <w:rStyle w:val="HideTWBExt"/>
          <w:b w:val="0"/>
        </w:rPr>
        <w:t>&lt;/RepeatBlock-By&gt;</w:t>
      </w:r>
    </w:p>
    <w:p w14:paraId="60D9496E" w14:textId="77777777" w:rsidR="00BD791D" w:rsidRPr="00CE4B73" w:rsidRDefault="00BD791D" w:rsidP="00BD791D">
      <w:pPr>
        <w:pStyle w:val="NormalBold"/>
      </w:pPr>
      <w:r>
        <w:rPr>
          <w:rStyle w:val="HideTWBExt"/>
        </w:rPr>
        <w:t>&lt;DocAmend&gt;</w:t>
      </w:r>
      <w:r>
        <w:t>Predlog uredbe</w:t>
      </w:r>
      <w:r>
        <w:rPr>
          <w:rStyle w:val="HideTWBExt"/>
        </w:rPr>
        <w:t>&lt;/DocAmend&gt;</w:t>
      </w:r>
    </w:p>
    <w:p w14:paraId="0AE2EB96" w14:textId="77777777" w:rsidR="00BD791D" w:rsidRPr="00CE4B73" w:rsidRDefault="00BD791D" w:rsidP="00BD791D">
      <w:pPr>
        <w:pStyle w:val="NormalBold"/>
      </w:pPr>
      <w:r>
        <w:rPr>
          <w:rStyle w:val="HideTWBExt"/>
        </w:rPr>
        <w:t>&lt;Article&gt;</w:t>
      </w:r>
      <w:r>
        <w:t>Člen 35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B0B5858" w14:textId="77777777" w:rsidTr="007F7AD5">
        <w:trPr>
          <w:trHeight w:hRule="exact" w:val="240"/>
          <w:jc w:val="center"/>
        </w:trPr>
        <w:tc>
          <w:tcPr>
            <w:tcW w:w="9752" w:type="dxa"/>
            <w:gridSpan w:val="2"/>
            <w:tcBorders>
              <w:top w:val="nil"/>
              <w:left w:val="nil"/>
              <w:bottom w:val="nil"/>
              <w:right w:val="nil"/>
            </w:tcBorders>
          </w:tcPr>
          <w:p w14:paraId="3E749F2D" w14:textId="77777777" w:rsidR="00BD791D" w:rsidRPr="00CE4B73" w:rsidRDefault="00BD791D" w:rsidP="007F7AD5"/>
        </w:tc>
      </w:tr>
      <w:tr w:rsidR="00BD791D" w14:paraId="27DF9BD6" w14:textId="77777777" w:rsidTr="007F7AD5">
        <w:trPr>
          <w:trHeight w:val="240"/>
          <w:jc w:val="center"/>
        </w:trPr>
        <w:tc>
          <w:tcPr>
            <w:tcW w:w="4876" w:type="dxa"/>
            <w:tcBorders>
              <w:top w:val="nil"/>
              <w:left w:val="nil"/>
              <w:bottom w:val="nil"/>
              <w:right w:val="nil"/>
            </w:tcBorders>
          </w:tcPr>
          <w:p w14:paraId="1D48D707"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E6DDDB8" w14:textId="77777777" w:rsidR="00BD791D" w:rsidRPr="00CE4B73" w:rsidRDefault="00BD791D" w:rsidP="007F7AD5">
            <w:pPr>
              <w:pStyle w:val="AmColumnHeading"/>
            </w:pPr>
            <w:r>
              <w:t>Predlog spremembe</w:t>
            </w:r>
          </w:p>
        </w:tc>
      </w:tr>
      <w:tr w:rsidR="00BD791D" w14:paraId="64E16A10" w14:textId="77777777" w:rsidTr="007F7AD5">
        <w:trPr>
          <w:jc w:val="center"/>
        </w:trPr>
        <w:tc>
          <w:tcPr>
            <w:tcW w:w="4876" w:type="dxa"/>
            <w:tcBorders>
              <w:top w:val="nil"/>
              <w:left w:val="nil"/>
              <w:bottom w:val="nil"/>
              <w:right w:val="nil"/>
            </w:tcBorders>
          </w:tcPr>
          <w:p w14:paraId="486A18DD" w14:textId="77777777" w:rsidR="00BD791D" w:rsidRPr="00CE4B73" w:rsidRDefault="00BD791D" w:rsidP="007F7AD5">
            <w:pPr>
              <w:pStyle w:val="Normal6a"/>
            </w:pPr>
            <w:r>
              <w:t>2.</w:t>
            </w:r>
            <w:r>
              <w:tab/>
              <w:t>Družinam in mladoletnikom brez spremstva, pridržanim med pripravo vrnitve, se zagotovi ločena namestitev, kjer je zagotovljena ustrezna zasebnost</w:t>
            </w:r>
            <w:r>
              <w:rPr>
                <w:b/>
                <w:i/>
              </w:rPr>
              <w:t>. Osebje mora biti ustrezno usposobljeno, centri pa prilagojeni potrebam oseb njihove starosti in spola, vključno</w:t>
            </w:r>
            <w:r>
              <w:t xml:space="preserve"> z </w:t>
            </w:r>
            <w:r>
              <w:rPr>
                <w:b/>
                <w:i/>
              </w:rPr>
              <w:t>ustrezno higieno, hrano, zdravstvenimi storitvami in drugo infrastrukturo</w:t>
            </w:r>
            <w:r>
              <w:t>.</w:t>
            </w:r>
          </w:p>
        </w:tc>
        <w:tc>
          <w:tcPr>
            <w:tcW w:w="4876" w:type="dxa"/>
            <w:tcBorders>
              <w:top w:val="nil"/>
              <w:left w:val="nil"/>
              <w:bottom w:val="nil"/>
              <w:right w:val="nil"/>
            </w:tcBorders>
          </w:tcPr>
          <w:p w14:paraId="2948B200" w14:textId="77777777" w:rsidR="00BD791D" w:rsidRPr="00CE4B73" w:rsidRDefault="00BD791D" w:rsidP="007F7AD5">
            <w:pPr>
              <w:pStyle w:val="Normal6a"/>
            </w:pPr>
            <w:r>
              <w:t>2.</w:t>
            </w:r>
            <w:r>
              <w:tab/>
              <w:t>Družinam in mladoletnikom brez spremstva, pridržanim med pripravo vrnitve, se zagotovi ločena namestitev, kjer je zagotovljena ustrezna zasebnost</w:t>
            </w:r>
            <w:r>
              <w:rPr>
                <w:b/>
                <w:i/>
              </w:rPr>
              <w:t xml:space="preserve"> in bivalni pogoji v skladu</w:t>
            </w:r>
            <w:r>
              <w:t xml:space="preserve"> z </w:t>
            </w:r>
            <w:r>
              <w:rPr>
                <w:b/>
                <w:i/>
              </w:rPr>
              <w:t>nacionalnim pravom</w:t>
            </w:r>
            <w:r>
              <w:t>.</w:t>
            </w:r>
          </w:p>
        </w:tc>
      </w:tr>
    </w:tbl>
    <w:p w14:paraId="36AECD44"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B05814B" w14:textId="77777777" w:rsidR="00BD791D" w:rsidRPr="00CE4B73" w:rsidRDefault="00BD791D" w:rsidP="00BD791D">
      <w:r>
        <w:rPr>
          <w:rStyle w:val="HideTWBExt"/>
        </w:rPr>
        <w:t>&lt;/Amend&gt;</w:t>
      </w:r>
    </w:p>
    <w:p w14:paraId="530727B9"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2102</w:t>
      </w:r>
      <w:r>
        <w:rPr>
          <w:rStyle w:val="HideTWBExt"/>
        </w:rPr>
        <w:t>&lt;/NumAm&gt;</w:t>
      </w:r>
    </w:p>
    <w:p w14:paraId="548BBEF2"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102930DE" w14:textId="77777777" w:rsidR="00BD791D" w:rsidRPr="00CE4B73" w:rsidRDefault="00BD791D" w:rsidP="00BD791D">
      <w:pPr>
        <w:pStyle w:val="NormalBold"/>
      </w:pPr>
      <w:r>
        <w:rPr>
          <w:rStyle w:val="HideTWBExt"/>
          <w:b w:val="0"/>
        </w:rPr>
        <w:t>&lt;/RepeatBlock-By&gt;</w:t>
      </w:r>
    </w:p>
    <w:p w14:paraId="17447E28" w14:textId="77777777" w:rsidR="00BD791D" w:rsidRPr="00CE4B73" w:rsidRDefault="00BD791D" w:rsidP="00BD791D">
      <w:pPr>
        <w:pStyle w:val="NormalBold"/>
      </w:pPr>
      <w:r>
        <w:rPr>
          <w:rStyle w:val="HideTWBExt"/>
        </w:rPr>
        <w:t>&lt;DocAmend&gt;</w:t>
      </w:r>
      <w:r>
        <w:t>Predlog uredbe</w:t>
      </w:r>
      <w:r>
        <w:rPr>
          <w:rStyle w:val="HideTWBExt"/>
        </w:rPr>
        <w:t>&lt;/DocAmend&gt;</w:t>
      </w:r>
    </w:p>
    <w:p w14:paraId="39A87F47" w14:textId="77777777" w:rsidR="00BD791D" w:rsidRPr="00CE4B73" w:rsidRDefault="00BD791D" w:rsidP="00BD791D">
      <w:pPr>
        <w:pStyle w:val="NormalBold"/>
      </w:pPr>
      <w:r>
        <w:rPr>
          <w:rStyle w:val="HideTWBExt"/>
        </w:rPr>
        <w:t>&lt;Article&gt;</w:t>
      </w:r>
      <w:r>
        <w:t>Člen 35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7E05FD6" w14:textId="77777777" w:rsidTr="007F7AD5">
        <w:trPr>
          <w:trHeight w:hRule="exact" w:val="240"/>
          <w:jc w:val="center"/>
        </w:trPr>
        <w:tc>
          <w:tcPr>
            <w:tcW w:w="9752" w:type="dxa"/>
            <w:gridSpan w:val="2"/>
            <w:tcBorders>
              <w:top w:val="nil"/>
              <w:left w:val="nil"/>
              <w:bottom w:val="nil"/>
              <w:right w:val="nil"/>
            </w:tcBorders>
          </w:tcPr>
          <w:p w14:paraId="102789DB" w14:textId="77777777" w:rsidR="00BD791D" w:rsidRPr="00CE4B73" w:rsidRDefault="00BD791D" w:rsidP="007F7AD5"/>
        </w:tc>
      </w:tr>
      <w:tr w:rsidR="00BD791D" w14:paraId="788FE0C7" w14:textId="77777777" w:rsidTr="007F7AD5">
        <w:trPr>
          <w:trHeight w:val="240"/>
          <w:jc w:val="center"/>
        </w:trPr>
        <w:tc>
          <w:tcPr>
            <w:tcW w:w="4876" w:type="dxa"/>
            <w:tcBorders>
              <w:top w:val="nil"/>
              <w:left w:val="nil"/>
              <w:bottom w:val="nil"/>
              <w:right w:val="nil"/>
            </w:tcBorders>
          </w:tcPr>
          <w:p w14:paraId="55C9874E"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F58B120" w14:textId="77777777" w:rsidR="00BD791D" w:rsidRPr="00CE4B73" w:rsidRDefault="00BD791D" w:rsidP="007F7AD5">
            <w:pPr>
              <w:pStyle w:val="AmColumnHeading"/>
            </w:pPr>
            <w:r>
              <w:t>Predlog spremembe</w:t>
            </w:r>
          </w:p>
        </w:tc>
      </w:tr>
      <w:tr w:rsidR="00BD791D" w14:paraId="082ABFD1" w14:textId="77777777" w:rsidTr="007F7AD5">
        <w:trPr>
          <w:jc w:val="center"/>
        </w:trPr>
        <w:tc>
          <w:tcPr>
            <w:tcW w:w="4876" w:type="dxa"/>
            <w:tcBorders>
              <w:top w:val="nil"/>
              <w:left w:val="nil"/>
              <w:bottom w:val="nil"/>
              <w:right w:val="nil"/>
            </w:tcBorders>
          </w:tcPr>
          <w:p w14:paraId="42AF2F6C" w14:textId="77777777" w:rsidR="00BD791D" w:rsidRPr="00CE4B73" w:rsidRDefault="00BD791D" w:rsidP="007F7AD5">
            <w:pPr>
              <w:pStyle w:val="Normal6a"/>
            </w:pPr>
            <w:r>
              <w:t>2.</w:t>
            </w:r>
            <w:r>
              <w:tab/>
            </w:r>
            <w:r>
              <w:rPr>
                <w:b/>
                <w:i/>
              </w:rPr>
              <w:t>Družinam in</w:t>
            </w:r>
            <w:r>
              <w:t xml:space="preserve"> mladoletnikom brez spremstva</w:t>
            </w:r>
            <w:r>
              <w:rPr>
                <w:b/>
                <w:i/>
              </w:rPr>
              <w:t>, pridržanim med pripravo vrnitve,</w:t>
            </w:r>
            <w:r>
              <w:t xml:space="preserve"> se zagotovi ločena namestitev, kjer je zagotovljena ustrezna zasebnost. Osebje mora biti ustrezno usposobljeno, centri pa prilagojeni potrebam </w:t>
            </w:r>
            <w:r>
              <w:rPr>
                <w:b/>
                <w:i/>
              </w:rPr>
              <w:t>oseb njihove</w:t>
            </w:r>
            <w:r>
              <w:t xml:space="preserve"> starosti </w:t>
            </w:r>
            <w:r>
              <w:rPr>
                <w:b/>
                <w:i/>
              </w:rPr>
              <w:t>in spola, vključno z ustrezno higieno, hrano, zdravstvenimi storitvami in drugo infrastrukturo</w:t>
            </w:r>
            <w:r>
              <w:t>.</w:t>
            </w:r>
          </w:p>
        </w:tc>
        <w:tc>
          <w:tcPr>
            <w:tcW w:w="4876" w:type="dxa"/>
            <w:tcBorders>
              <w:top w:val="nil"/>
              <w:left w:val="nil"/>
              <w:bottom w:val="nil"/>
              <w:right w:val="nil"/>
            </w:tcBorders>
          </w:tcPr>
          <w:p w14:paraId="55BB2943" w14:textId="77777777" w:rsidR="00BD791D" w:rsidRPr="00CE4B73" w:rsidRDefault="00BD791D" w:rsidP="007F7AD5">
            <w:pPr>
              <w:pStyle w:val="Normal6a"/>
            </w:pPr>
            <w:r>
              <w:t>2.</w:t>
            </w:r>
            <w:r>
              <w:tab/>
              <w:t>Mladoletnikom brez spremstva</w:t>
            </w:r>
            <w:r>
              <w:rPr>
                <w:b/>
                <w:i/>
              </w:rPr>
              <w:t xml:space="preserve"> in družinam z mladoletniki</w:t>
            </w:r>
            <w:r>
              <w:t xml:space="preserve"> se</w:t>
            </w:r>
            <w:r>
              <w:rPr>
                <w:b/>
                <w:i/>
              </w:rPr>
              <w:t xml:space="preserve"> v obdobju pridržanja</w:t>
            </w:r>
            <w:r>
              <w:t xml:space="preserve"> zagotovi ločena namestitev, kjer je zagotovljena ustrezna zasebnost. Osebje mora biti ustrezno usposobljeno, centri pa prilagojeni potrebam </w:t>
            </w:r>
            <w:r>
              <w:rPr>
                <w:b/>
                <w:i/>
              </w:rPr>
              <w:t>in</w:t>
            </w:r>
            <w:r>
              <w:t xml:space="preserve"> starosti </w:t>
            </w:r>
            <w:r>
              <w:rPr>
                <w:b/>
                <w:i/>
              </w:rPr>
              <w:t>mladoletnikov</w:t>
            </w:r>
            <w:r>
              <w:t>.</w:t>
            </w:r>
          </w:p>
        </w:tc>
      </w:tr>
    </w:tbl>
    <w:p w14:paraId="6B0D6B8C"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CE3C3A8" w14:textId="77777777" w:rsidR="00BD791D" w:rsidRPr="00CE4B73" w:rsidRDefault="00BD791D" w:rsidP="00BD791D">
      <w:r>
        <w:rPr>
          <w:rStyle w:val="HideTWBExt"/>
        </w:rPr>
        <w:t>&lt;/Amend&gt;</w:t>
      </w:r>
    </w:p>
    <w:p w14:paraId="2D7036CD"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2103</w:t>
      </w:r>
      <w:r>
        <w:rPr>
          <w:rStyle w:val="HideTWBExt"/>
        </w:rPr>
        <w:t>&lt;/NumAm&gt;</w:t>
      </w:r>
    </w:p>
    <w:p w14:paraId="44F33136" w14:textId="77777777" w:rsidR="00BD791D" w:rsidRPr="00CE4B73" w:rsidRDefault="00BD791D" w:rsidP="00BD791D">
      <w:pPr>
        <w:pStyle w:val="NormalBold"/>
      </w:pPr>
      <w:r>
        <w:rPr>
          <w:rStyle w:val="HideTWBExt"/>
          <w:b w:val="0"/>
        </w:rPr>
        <w:t>&lt;RepeatBlock-By&gt;&lt;Members&gt;</w:t>
      </w:r>
      <w:r>
        <w:t>Ana Miguel Pedro</w:t>
      </w:r>
      <w:r>
        <w:rPr>
          <w:rStyle w:val="HideTWBExt"/>
          <w:b w:val="0"/>
        </w:rPr>
        <w:t>&lt;/Members&gt;</w:t>
      </w:r>
    </w:p>
    <w:p w14:paraId="40B3BD2F" w14:textId="77777777" w:rsidR="00BD791D" w:rsidRPr="00CE4B73" w:rsidRDefault="00BD791D" w:rsidP="00BD791D">
      <w:pPr>
        <w:pStyle w:val="NormalBold"/>
      </w:pPr>
      <w:r>
        <w:rPr>
          <w:rStyle w:val="HideTWBExt"/>
          <w:b w:val="0"/>
        </w:rPr>
        <w:t>&lt;/RepeatBlock-By&gt;</w:t>
      </w:r>
    </w:p>
    <w:p w14:paraId="4A6D8260" w14:textId="77777777" w:rsidR="00BD791D" w:rsidRPr="00CE4B73" w:rsidRDefault="00BD791D" w:rsidP="00BD791D">
      <w:pPr>
        <w:pStyle w:val="NormalBold"/>
      </w:pPr>
      <w:r>
        <w:rPr>
          <w:rStyle w:val="HideTWBExt"/>
        </w:rPr>
        <w:t>&lt;DocAmend&gt;</w:t>
      </w:r>
      <w:r>
        <w:t>Predlog uredbe</w:t>
      </w:r>
      <w:r>
        <w:rPr>
          <w:rStyle w:val="HideTWBExt"/>
        </w:rPr>
        <w:t>&lt;/DocAmend&gt;</w:t>
      </w:r>
    </w:p>
    <w:p w14:paraId="662F6F98" w14:textId="77777777" w:rsidR="00BD791D" w:rsidRPr="00CE4B73" w:rsidRDefault="00BD791D" w:rsidP="00BD791D">
      <w:pPr>
        <w:pStyle w:val="NormalBold"/>
      </w:pPr>
      <w:r>
        <w:rPr>
          <w:rStyle w:val="HideTWBExt"/>
        </w:rPr>
        <w:t>&lt;Article&gt;</w:t>
      </w:r>
      <w:r>
        <w:t>Člen 35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52591F2" w14:textId="77777777" w:rsidTr="007F7AD5">
        <w:trPr>
          <w:trHeight w:hRule="exact" w:val="240"/>
          <w:jc w:val="center"/>
        </w:trPr>
        <w:tc>
          <w:tcPr>
            <w:tcW w:w="9752" w:type="dxa"/>
            <w:gridSpan w:val="2"/>
            <w:tcBorders>
              <w:top w:val="nil"/>
              <w:left w:val="nil"/>
              <w:bottom w:val="nil"/>
              <w:right w:val="nil"/>
            </w:tcBorders>
          </w:tcPr>
          <w:p w14:paraId="44D90870" w14:textId="77777777" w:rsidR="00BD791D" w:rsidRPr="00CE4B73" w:rsidRDefault="00BD791D" w:rsidP="007F7AD5"/>
        </w:tc>
      </w:tr>
      <w:tr w:rsidR="00BD791D" w14:paraId="1BEA6C50" w14:textId="77777777" w:rsidTr="007F7AD5">
        <w:trPr>
          <w:trHeight w:val="240"/>
          <w:jc w:val="center"/>
        </w:trPr>
        <w:tc>
          <w:tcPr>
            <w:tcW w:w="4876" w:type="dxa"/>
            <w:tcBorders>
              <w:top w:val="nil"/>
              <w:left w:val="nil"/>
              <w:bottom w:val="nil"/>
              <w:right w:val="nil"/>
            </w:tcBorders>
          </w:tcPr>
          <w:p w14:paraId="1D5CC1EA"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A87EF0D" w14:textId="77777777" w:rsidR="00BD791D" w:rsidRPr="00CE4B73" w:rsidRDefault="00BD791D" w:rsidP="007F7AD5">
            <w:pPr>
              <w:pStyle w:val="AmColumnHeading"/>
            </w:pPr>
            <w:r>
              <w:t>Predlog spremembe</w:t>
            </w:r>
          </w:p>
        </w:tc>
      </w:tr>
      <w:tr w:rsidR="00BD791D" w14:paraId="22348EB9" w14:textId="77777777" w:rsidTr="007F7AD5">
        <w:trPr>
          <w:jc w:val="center"/>
        </w:trPr>
        <w:tc>
          <w:tcPr>
            <w:tcW w:w="4876" w:type="dxa"/>
            <w:tcBorders>
              <w:top w:val="nil"/>
              <w:left w:val="nil"/>
              <w:bottom w:val="nil"/>
              <w:right w:val="nil"/>
            </w:tcBorders>
          </w:tcPr>
          <w:p w14:paraId="0B4A0172" w14:textId="77777777" w:rsidR="00BD791D" w:rsidRPr="00CE4B73" w:rsidRDefault="00BD791D" w:rsidP="007F7AD5">
            <w:pPr>
              <w:pStyle w:val="Normal6a"/>
            </w:pPr>
            <w:r>
              <w:t>2.</w:t>
            </w:r>
            <w:r>
              <w:tab/>
            </w:r>
            <w:r>
              <w:rPr>
                <w:b/>
                <w:i/>
              </w:rPr>
              <w:t>Družinam in</w:t>
            </w:r>
            <w:r>
              <w:t xml:space="preserve"> mladoletnikom brez spremstva</w:t>
            </w:r>
            <w:r>
              <w:rPr>
                <w:b/>
                <w:i/>
              </w:rPr>
              <w:t>, pridržanim med pripravo vrnitve,</w:t>
            </w:r>
            <w:r>
              <w:t xml:space="preserve"> se zagotovi ločena namestitev, kjer je zagotovljena ustrezna zasebnost. Osebje mora biti ustrezno usposobljeno, centri pa prilagojeni potrebam </w:t>
            </w:r>
            <w:r>
              <w:rPr>
                <w:b/>
                <w:i/>
              </w:rPr>
              <w:t>oseb njihove</w:t>
            </w:r>
            <w:r>
              <w:t xml:space="preserve"> starosti </w:t>
            </w:r>
            <w:r>
              <w:rPr>
                <w:b/>
                <w:i/>
              </w:rPr>
              <w:t>in spola, vključno z ustrezno higieno, hrano, zdravstvenimi storitvami in drugo infrastrukturo</w:t>
            </w:r>
            <w:r>
              <w:t>.</w:t>
            </w:r>
          </w:p>
        </w:tc>
        <w:tc>
          <w:tcPr>
            <w:tcW w:w="4876" w:type="dxa"/>
            <w:tcBorders>
              <w:top w:val="nil"/>
              <w:left w:val="nil"/>
              <w:bottom w:val="nil"/>
              <w:right w:val="nil"/>
            </w:tcBorders>
          </w:tcPr>
          <w:p w14:paraId="312637B9" w14:textId="77777777" w:rsidR="00BD791D" w:rsidRPr="00CE4B73" w:rsidRDefault="00BD791D" w:rsidP="007F7AD5">
            <w:pPr>
              <w:pStyle w:val="Normal6a"/>
            </w:pPr>
            <w:r>
              <w:t>2.</w:t>
            </w:r>
            <w:r>
              <w:tab/>
              <w:t>Mladoletnikom brez spremstva</w:t>
            </w:r>
            <w:r>
              <w:rPr>
                <w:b/>
                <w:i/>
              </w:rPr>
              <w:t xml:space="preserve"> in družinam z mladoletniki</w:t>
            </w:r>
            <w:r>
              <w:t xml:space="preserve"> se</w:t>
            </w:r>
            <w:r>
              <w:rPr>
                <w:b/>
                <w:i/>
              </w:rPr>
              <w:t xml:space="preserve"> v obdobju pridržanja</w:t>
            </w:r>
            <w:r>
              <w:t xml:space="preserve"> zagotovi ločena namestitev, kjer je zagotovljena ustrezna zasebnost. Osebje mora biti ustrezno usposobljeno, centri pa prilagojeni potrebam </w:t>
            </w:r>
            <w:r>
              <w:rPr>
                <w:b/>
                <w:i/>
              </w:rPr>
              <w:t>in</w:t>
            </w:r>
            <w:r>
              <w:t xml:space="preserve"> starosti </w:t>
            </w:r>
            <w:r>
              <w:rPr>
                <w:b/>
                <w:i/>
              </w:rPr>
              <w:t>mladoletnikov</w:t>
            </w:r>
            <w:r>
              <w:t>.</w:t>
            </w:r>
          </w:p>
        </w:tc>
      </w:tr>
    </w:tbl>
    <w:p w14:paraId="555412DE"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564A951" w14:textId="77777777" w:rsidR="00BD791D" w:rsidRPr="00CE4B73" w:rsidRDefault="00BD791D" w:rsidP="00BD791D">
      <w:r>
        <w:rPr>
          <w:rStyle w:val="HideTWBExt"/>
        </w:rPr>
        <w:t>&lt;/Amend&gt;</w:t>
      </w:r>
    </w:p>
    <w:p w14:paraId="21A3673D"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2104</w:t>
      </w:r>
      <w:r>
        <w:rPr>
          <w:rStyle w:val="HideTWBExt"/>
        </w:rPr>
        <w:t>&lt;/NumAm&gt;</w:t>
      </w:r>
    </w:p>
    <w:p w14:paraId="14BC5632" w14:textId="77777777" w:rsidR="00BD791D" w:rsidRPr="00CE4B73" w:rsidRDefault="00BD791D" w:rsidP="00BD791D">
      <w:pPr>
        <w:pStyle w:val="NormalBold"/>
      </w:pPr>
      <w:r>
        <w:rPr>
          <w:rStyle w:val="HideTWBExt"/>
          <w:b w:val="0"/>
        </w:rPr>
        <w:t>&lt;RepeatBlock-By&gt;&lt;Members&gt;</w:t>
      </w:r>
      <w:r>
        <w:t>Marieke Ehlers</w:t>
      </w:r>
      <w:r>
        <w:rPr>
          <w:rStyle w:val="HideTWBExt"/>
          <w:b w:val="0"/>
        </w:rPr>
        <w:t>&lt;/Members&gt;</w:t>
      </w:r>
    </w:p>
    <w:p w14:paraId="18437723" w14:textId="77777777" w:rsidR="00BD791D" w:rsidRPr="00CE4B73" w:rsidRDefault="00BD791D" w:rsidP="00BD791D">
      <w:r>
        <w:rPr>
          <w:rStyle w:val="HideTWBExt"/>
        </w:rPr>
        <w:t>&lt;AuNomDe&gt;</w:t>
      </w:r>
      <w:r>
        <w:rPr>
          <w:rStyle w:val="HideTWBInt"/>
        </w:rPr>
        <w:t>{PfE}</w:t>
      </w:r>
      <w:r>
        <w:t>v imenu skupine PfE</w:t>
      </w:r>
      <w:r>
        <w:rPr>
          <w:rStyle w:val="HideTWBExt"/>
        </w:rPr>
        <w:t>&lt;/AuNomDe&gt;</w:t>
      </w:r>
    </w:p>
    <w:p w14:paraId="6F3E2B51" w14:textId="77777777" w:rsidR="00BD791D" w:rsidRPr="00CE4B73" w:rsidRDefault="00BD791D" w:rsidP="00BD791D">
      <w:pPr>
        <w:pStyle w:val="NormalBold"/>
      </w:pPr>
      <w:r>
        <w:rPr>
          <w:rStyle w:val="HideTWBExt"/>
          <w:b w:val="0"/>
        </w:rPr>
        <w:t>&lt;/RepeatBlock-By&gt;</w:t>
      </w:r>
    </w:p>
    <w:p w14:paraId="3F10A5B5" w14:textId="77777777" w:rsidR="00BD791D" w:rsidRPr="00CE4B73" w:rsidRDefault="00BD791D" w:rsidP="00BD791D">
      <w:pPr>
        <w:pStyle w:val="NormalBold"/>
      </w:pPr>
      <w:r>
        <w:rPr>
          <w:rStyle w:val="HideTWBExt"/>
        </w:rPr>
        <w:t>&lt;DocAmend&gt;</w:t>
      </w:r>
      <w:r>
        <w:t>Predlog uredbe</w:t>
      </w:r>
      <w:r>
        <w:rPr>
          <w:rStyle w:val="HideTWBExt"/>
        </w:rPr>
        <w:t>&lt;/DocAmend&gt;</w:t>
      </w:r>
    </w:p>
    <w:p w14:paraId="7CB1DE27" w14:textId="77777777" w:rsidR="00BD791D" w:rsidRPr="00CE4B73" w:rsidRDefault="00BD791D" w:rsidP="00BD791D">
      <w:pPr>
        <w:pStyle w:val="NormalBold"/>
      </w:pPr>
      <w:r>
        <w:rPr>
          <w:rStyle w:val="HideTWBExt"/>
        </w:rPr>
        <w:t>&lt;Article&gt;</w:t>
      </w:r>
      <w:r>
        <w:t>Člen 35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5774C5F" w14:textId="77777777" w:rsidTr="007F7AD5">
        <w:trPr>
          <w:trHeight w:hRule="exact" w:val="240"/>
          <w:jc w:val="center"/>
        </w:trPr>
        <w:tc>
          <w:tcPr>
            <w:tcW w:w="9752" w:type="dxa"/>
            <w:gridSpan w:val="2"/>
            <w:tcBorders>
              <w:top w:val="nil"/>
              <w:left w:val="nil"/>
              <w:bottom w:val="nil"/>
              <w:right w:val="nil"/>
            </w:tcBorders>
          </w:tcPr>
          <w:p w14:paraId="4EA4705C" w14:textId="77777777" w:rsidR="00BD791D" w:rsidRPr="00CE4B73" w:rsidRDefault="00BD791D" w:rsidP="007F7AD5"/>
        </w:tc>
      </w:tr>
      <w:tr w:rsidR="00BD791D" w14:paraId="0F5A6142" w14:textId="77777777" w:rsidTr="007F7AD5">
        <w:trPr>
          <w:trHeight w:val="240"/>
          <w:jc w:val="center"/>
        </w:trPr>
        <w:tc>
          <w:tcPr>
            <w:tcW w:w="4876" w:type="dxa"/>
            <w:tcBorders>
              <w:top w:val="nil"/>
              <w:left w:val="nil"/>
              <w:bottom w:val="nil"/>
              <w:right w:val="nil"/>
            </w:tcBorders>
          </w:tcPr>
          <w:p w14:paraId="1CB98EEA"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5AC558B" w14:textId="77777777" w:rsidR="00BD791D" w:rsidRPr="00CE4B73" w:rsidRDefault="00BD791D" w:rsidP="007F7AD5">
            <w:pPr>
              <w:pStyle w:val="AmColumnHeading"/>
            </w:pPr>
            <w:r>
              <w:t>Predlog spremembe</w:t>
            </w:r>
          </w:p>
        </w:tc>
      </w:tr>
      <w:tr w:rsidR="00BD791D" w14:paraId="227A8B95" w14:textId="77777777" w:rsidTr="007F7AD5">
        <w:trPr>
          <w:jc w:val="center"/>
        </w:trPr>
        <w:tc>
          <w:tcPr>
            <w:tcW w:w="4876" w:type="dxa"/>
            <w:tcBorders>
              <w:top w:val="nil"/>
              <w:left w:val="nil"/>
              <w:bottom w:val="nil"/>
              <w:right w:val="nil"/>
            </w:tcBorders>
          </w:tcPr>
          <w:p w14:paraId="1951D774" w14:textId="77777777" w:rsidR="00BD791D" w:rsidRPr="00CE4B73" w:rsidRDefault="00BD791D" w:rsidP="007F7AD5">
            <w:pPr>
              <w:pStyle w:val="Normal6a"/>
            </w:pPr>
            <w:r>
              <w:t>2.</w:t>
            </w:r>
            <w:r>
              <w:tab/>
              <w:t xml:space="preserve">Družinam in </w:t>
            </w:r>
            <w:r>
              <w:rPr>
                <w:b/>
                <w:i/>
              </w:rPr>
              <w:t>mladoletnikom</w:t>
            </w:r>
            <w:r>
              <w:t xml:space="preserve"> brez spremstva, pridržanim med pripravo vrnitve, se zagotovi ločena namestitev, kjer je zagotovljena ustrezna zasebnost. Osebje mora biti ustrezno usposobljeno, centri pa prilagojeni potrebam </w:t>
            </w:r>
            <w:r>
              <w:rPr>
                <w:b/>
                <w:i/>
              </w:rPr>
              <w:t>oseb</w:t>
            </w:r>
            <w:r>
              <w:t xml:space="preserve"> njihove starosti in spola, vključno z ustrezno higieno, hrano, zdravstvenimi storitvami in drugo infrastrukturo.</w:t>
            </w:r>
          </w:p>
        </w:tc>
        <w:tc>
          <w:tcPr>
            <w:tcW w:w="4876" w:type="dxa"/>
            <w:tcBorders>
              <w:top w:val="nil"/>
              <w:left w:val="nil"/>
              <w:bottom w:val="nil"/>
              <w:right w:val="nil"/>
            </w:tcBorders>
          </w:tcPr>
          <w:p w14:paraId="73C332A3" w14:textId="77777777" w:rsidR="00BD791D" w:rsidRPr="00CE4B73" w:rsidRDefault="00BD791D" w:rsidP="007F7AD5">
            <w:pPr>
              <w:pStyle w:val="Normal6a"/>
            </w:pPr>
            <w:r>
              <w:t>2.</w:t>
            </w:r>
            <w:r>
              <w:tab/>
              <w:t xml:space="preserve">Družinam in </w:t>
            </w:r>
            <w:r>
              <w:rPr>
                <w:b/>
                <w:i/>
              </w:rPr>
              <w:t>otrokom</w:t>
            </w:r>
            <w:r>
              <w:t xml:space="preserve"> brez spremstva, pridržanim med pripravo vrnitve, se zagotovi ločena namestitev, kjer je zagotovljena ustrezna zasebnost. Osebje mora biti ustrezno usposobljeno, centri pa prilagojeni potrebam </w:t>
            </w:r>
            <w:r>
              <w:rPr>
                <w:b/>
                <w:i/>
              </w:rPr>
              <w:t>otrok</w:t>
            </w:r>
            <w:r>
              <w:t xml:space="preserve"> njihove starosti in spola, vključno z ustrezno higieno, hrano, zdravstvenimi storitvami in drugo infrastrukturo.</w:t>
            </w:r>
          </w:p>
        </w:tc>
      </w:tr>
    </w:tbl>
    <w:p w14:paraId="52498A0D"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A41F407" w14:textId="77777777" w:rsidR="00BD791D" w:rsidRPr="00CE4B73" w:rsidRDefault="00BD791D" w:rsidP="00BD791D">
      <w:r>
        <w:rPr>
          <w:rStyle w:val="HideTWBExt"/>
        </w:rPr>
        <w:t>&lt;/Amend&gt;</w:t>
      </w:r>
    </w:p>
    <w:p w14:paraId="7F66FA2C"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2105</w:t>
      </w:r>
      <w:r>
        <w:rPr>
          <w:rStyle w:val="HideTWBExt"/>
        </w:rPr>
        <w:t>&lt;/NumAm&gt;</w:t>
      </w:r>
    </w:p>
    <w:p w14:paraId="2C986F35"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6EEF1C98" w14:textId="77777777" w:rsidR="00BD791D" w:rsidRPr="00CE4B73" w:rsidRDefault="00BD791D" w:rsidP="00BD791D">
      <w:pPr>
        <w:pStyle w:val="NormalBold"/>
      </w:pPr>
      <w:r>
        <w:rPr>
          <w:rStyle w:val="HideTWBExt"/>
          <w:b w:val="0"/>
        </w:rPr>
        <w:t>&lt;/RepeatBlock-By&gt;</w:t>
      </w:r>
    </w:p>
    <w:p w14:paraId="6628D2FA" w14:textId="77777777" w:rsidR="00BD791D" w:rsidRPr="00CE4B73" w:rsidRDefault="00BD791D" w:rsidP="00BD791D">
      <w:pPr>
        <w:pStyle w:val="NormalBold"/>
      </w:pPr>
      <w:r>
        <w:rPr>
          <w:rStyle w:val="HideTWBExt"/>
        </w:rPr>
        <w:t>&lt;DocAmend&gt;</w:t>
      </w:r>
      <w:r>
        <w:t>Predlog uredbe</w:t>
      </w:r>
      <w:r>
        <w:rPr>
          <w:rStyle w:val="HideTWBExt"/>
        </w:rPr>
        <w:t>&lt;/DocAmend&gt;</w:t>
      </w:r>
    </w:p>
    <w:p w14:paraId="4732A00E" w14:textId="77777777" w:rsidR="00BD791D" w:rsidRPr="00CE4B73" w:rsidRDefault="00BD791D" w:rsidP="00BD791D">
      <w:pPr>
        <w:pStyle w:val="NormalBold"/>
      </w:pPr>
      <w:r>
        <w:rPr>
          <w:rStyle w:val="HideTWBExt"/>
        </w:rPr>
        <w:t>&lt;Article&gt;</w:t>
      </w:r>
      <w:r>
        <w:t>Člen 35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DA388B1" w14:textId="77777777" w:rsidTr="007F7AD5">
        <w:trPr>
          <w:trHeight w:hRule="exact" w:val="240"/>
          <w:jc w:val="center"/>
        </w:trPr>
        <w:tc>
          <w:tcPr>
            <w:tcW w:w="9752" w:type="dxa"/>
            <w:gridSpan w:val="2"/>
            <w:tcBorders>
              <w:top w:val="nil"/>
              <w:left w:val="nil"/>
              <w:bottom w:val="nil"/>
              <w:right w:val="nil"/>
            </w:tcBorders>
          </w:tcPr>
          <w:p w14:paraId="7C330DC0" w14:textId="77777777" w:rsidR="00BD791D" w:rsidRPr="00CE4B73" w:rsidRDefault="00BD791D" w:rsidP="007F7AD5"/>
        </w:tc>
      </w:tr>
      <w:tr w:rsidR="00BD791D" w14:paraId="43B07A9E" w14:textId="77777777" w:rsidTr="007F7AD5">
        <w:trPr>
          <w:trHeight w:val="240"/>
          <w:jc w:val="center"/>
        </w:trPr>
        <w:tc>
          <w:tcPr>
            <w:tcW w:w="4876" w:type="dxa"/>
            <w:tcBorders>
              <w:top w:val="nil"/>
              <w:left w:val="nil"/>
              <w:bottom w:val="nil"/>
              <w:right w:val="nil"/>
            </w:tcBorders>
          </w:tcPr>
          <w:p w14:paraId="15BFD794"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7BBE041B" w14:textId="77777777" w:rsidR="00BD791D" w:rsidRPr="00CE4B73" w:rsidRDefault="00BD791D" w:rsidP="007F7AD5">
            <w:pPr>
              <w:pStyle w:val="AmColumnHeading"/>
            </w:pPr>
            <w:r>
              <w:t>Predlog spremembe</w:t>
            </w:r>
          </w:p>
        </w:tc>
      </w:tr>
      <w:tr w:rsidR="00BD791D" w14:paraId="33EAEEF4" w14:textId="77777777" w:rsidTr="007F7AD5">
        <w:trPr>
          <w:jc w:val="center"/>
        </w:trPr>
        <w:tc>
          <w:tcPr>
            <w:tcW w:w="4876" w:type="dxa"/>
            <w:tcBorders>
              <w:top w:val="nil"/>
              <w:left w:val="nil"/>
              <w:bottom w:val="nil"/>
              <w:right w:val="nil"/>
            </w:tcBorders>
          </w:tcPr>
          <w:p w14:paraId="645CCE25" w14:textId="77777777" w:rsidR="00BD791D" w:rsidRPr="00CE4B73" w:rsidRDefault="00BD791D" w:rsidP="007F7AD5">
            <w:pPr>
              <w:pStyle w:val="Normal6a"/>
            </w:pPr>
            <w:r>
              <w:t>2.</w:t>
            </w:r>
            <w:r>
              <w:tab/>
              <w:t>Družinam in mladoletnikom</w:t>
            </w:r>
            <w:r>
              <w:rPr>
                <w:b/>
                <w:i/>
              </w:rPr>
              <w:t xml:space="preserve"> brez spremstva</w:t>
            </w:r>
            <w:r>
              <w:t>, pridržanim med pripravo vrnitve, se zagotovi ločena namestitev, kjer je zagotovljena ustrezna zasebnost. Osebje mora biti ustrezno usposobljeno, centri pa prilagojeni potrebam oseb njihove starosti in spola, vključno z ustrezno higieno, hrano, zdravstvenimi storitvami in drugo infrastrukturo.</w:t>
            </w:r>
          </w:p>
        </w:tc>
        <w:tc>
          <w:tcPr>
            <w:tcW w:w="4876" w:type="dxa"/>
            <w:tcBorders>
              <w:top w:val="nil"/>
              <w:left w:val="nil"/>
              <w:bottom w:val="nil"/>
              <w:right w:val="nil"/>
            </w:tcBorders>
          </w:tcPr>
          <w:p w14:paraId="575D5DF9" w14:textId="77777777" w:rsidR="00BD791D" w:rsidRPr="00CE4B73" w:rsidRDefault="00BD791D" w:rsidP="007F7AD5">
            <w:pPr>
              <w:pStyle w:val="Normal6a"/>
            </w:pPr>
            <w:r>
              <w:t>2.</w:t>
            </w:r>
            <w:r>
              <w:tab/>
              <w:t>Družinam in mladoletnikom, pridržanim med pripravo vrnitve, se zagotovi ločena namestitev, kjer je zagotovljena ustrezna zasebnost. Osebje mora biti ustrezno usposobljeno, centri pa prilagojeni potrebam oseb njihove starosti in spola, vključno z ustrezno higieno, hrano, zdravstvenimi storitvami in drugo infrastrukturo.</w:t>
            </w:r>
          </w:p>
        </w:tc>
      </w:tr>
    </w:tbl>
    <w:p w14:paraId="56DDC3C8"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4ACB1E4" w14:textId="77777777" w:rsidR="00BD791D" w:rsidRPr="00CE4B73" w:rsidRDefault="00BD791D" w:rsidP="00BD791D">
      <w:r>
        <w:rPr>
          <w:rStyle w:val="HideTWBExt"/>
        </w:rPr>
        <w:t>&lt;/Amend&gt;</w:t>
      </w:r>
    </w:p>
    <w:p w14:paraId="6115AD7C"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2106</w:t>
      </w:r>
      <w:r>
        <w:rPr>
          <w:rStyle w:val="HideTWBExt"/>
        </w:rPr>
        <w:t>&lt;/NumAm&gt;</w:t>
      </w:r>
    </w:p>
    <w:p w14:paraId="17AD57EC" w14:textId="77777777" w:rsidR="00BD791D" w:rsidRPr="00CE4B73" w:rsidRDefault="00BD791D" w:rsidP="00BD791D">
      <w:pPr>
        <w:pStyle w:val="NormalBold"/>
      </w:pPr>
      <w:r>
        <w:rPr>
          <w:rStyle w:val="HideTWBExt"/>
          <w:b w:val="0"/>
        </w:rPr>
        <w:t>&lt;RepeatBlock-By&gt;&lt;Members&gt;</w:t>
      </w:r>
      <w:r>
        <w:t>Irena Joveva</w:t>
      </w:r>
      <w:r>
        <w:rPr>
          <w:rStyle w:val="HideTWBExt"/>
          <w:b w:val="0"/>
        </w:rPr>
        <w:t>&lt;/Members&gt;</w:t>
      </w:r>
    </w:p>
    <w:p w14:paraId="7012C575" w14:textId="77777777" w:rsidR="00BD791D" w:rsidRPr="00CE4B73" w:rsidRDefault="00BD791D" w:rsidP="00BD791D">
      <w:pPr>
        <w:pStyle w:val="NormalBold"/>
      </w:pPr>
      <w:r>
        <w:rPr>
          <w:rStyle w:val="HideTWBExt"/>
          <w:b w:val="0"/>
        </w:rPr>
        <w:t>&lt;/RepeatBlock-By&gt;</w:t>
      </w:r>
    </w:p>
    <w:p w14:paraId="1B2E19B5" w14:textId="77777777" w:rsidR="00BD791D" w:rsidRPr="00CE4B73" w:rsidRDefault="00BD791D" w:rsidP="00BD791D">
      <w:pPr>
        <w:pStyle w:val="NormalBold"/>
      </w:pPr>
      <w:r>
        <w:rPr>
          <w:rStyle w:val="HideTWBExt"/>
        </w:rPr>
        <w:t>&lt;DocAmend&gt;</w:t>
      </w:r>
      <w:r>
        <w:t>Predlog uredbe</w:t>
      </w:r>
      <w:r>
        <w:rPr>
          <w:rStyle w:val="HideTWBExt"/>
        </w:rPr>
        <w:t>&lt;/DocAmend&gt;</w:t>
      </w:r>
    </w:p>
    <w:p w14:paraId="529D0680" w14:textId="77777777" w:rsidR="00BD791D" w:rsidRPr="00CE4B73" w:rsidRDefault="00BD791D" w:rsidP="00BD791D">
      <w:pPr>
        <w:pStyle w:val="NormalBold"/>
      </w:pPr>
      <w:r>
        <w:rPr>
          <w:rStyle w:val="HideTWBExt"/>
        </w:rPr>
        <w:t>&lt;Article&gt;</w:t>
      </w:r>
      <w:r>
        <w:t>Člen 35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C9E8E06" w14:textId="77777777" w:rsidTr="007F7AD5">
        <w:trPr>
          <w:trHeight w:hRule="exact" w:val="240"/>
          <w:jc w:val="center"/>
        </w:trPr>
        <w:tc>
          <w:tcPr>
            <w:tcW w:w="9752" w:type="dxa"/>
            <w:gridSpan w:val="2"/>
            <w:tcBorders>
              <w:top w:val="nil"/>
              <w:left w:val="nil"/>
              <w:bottom w:val="nil"/>
              <w:right w:val="nil"/>
            </w:tcBorders>
          </w:tcPr>
          <w:p w14:paraId="6D0F3CDB" w14:textId="77777777" w:rsidR="00BD791D" w:rsidRPr="00CE4B73" w:rsidRDefault="00BD791D" w:rsidP="007F7AD5"/>
        </w:tc>
      </w:tr>
      <w:tr w:rsidR="00BD791D" w14:paraId="15EF2798" w14:textId="77777777" w:rsidTr="007F7AD5">
        <w:trPr>
          <w:trHeight w:val="240"/>
          <w:jc w:val="center"/>
        </w:trPr>
        <w:tc>
          <w:tcPr>
            <w:tcW w:w="4876" w:type="dxa"/>
            <w:tcBorders>
              <w:top w:val="nil"/>
              <w:left w:val="nil"/>
              <w:bottom w:val="nil"/>
              <w:right w:val="nil"/>
            </w:tcBorders>
          </w:tcPr>
          <w:p w14:paraId="69BB6EBE"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69464E2" w14:textId="77777777" w:rsidR="00BD791D" w:rsidRPr="00CE4B73" w:rsidRDefault="00BD791D" w:rsidP="007F7AD5">
            <w:pPr>
              <w:pStyle w:val="AmColumnHeading"/>
            </w:pPr>
            <w:r>
              <w:t>Predlog spremembe</w:t>
            </w:r>
          </w:p>
        </w:tc>
      </w:tr>
      <w:tr w:rsidR="00BD791D" w14:paraId="69CF5A20" w14:textId="77777777" w:rsidTr="007F7AD5">
        <w:trPr>
          <w:jc w:val="center"/>
        </w:trPr>
        <w:tc>
          <w:tcPr>
            <w:tcW w:w="4876" w:type="dxa"/>
            <w:tcBorders>
              <w:top w:val="nil"/>
              <w:left w:val="nil"/>
              <w:bottom w:val="nil"/>
              <w:right w:val="nil"/>
            </w:tcBorders>
          </w:tcPr>
          <w:p w14:paraId="12CE9E81" w14:textId="77777777" w:rsidR="00BD791D" w:rsidRPr="00CE4B73" w:rsidRDefault="00BD791D" w:rsidP="007F7AD5">
            <w:pPr>
              <w:pStyle w:val="Normal6a"/>
            </w:pPr>
            <w:r>
              <w:t>2.</w:t>
            </w:r>
            <w:r>
              <w:tab/>
              <w:t>Družinam</w:t>
            </w:r>
            <w:r>
              <w:rPr>
                <w:b/>
                <w:i/>
              </w:rPr>
              <w:t xml:space="preserve"> in</w:t>
            </w:r>
            <w:r>
              <w:t xml:space="preserve"> mladoletnikom brez spremstva</w:t>
            </w:r>
            <w:r>
              <w:rPr>
                <w:b/>
                <w:i/>
              </w:rPr>
              <w:t>, pridržanim med pripravo vrnitve,</w:t>
            </w:r>
            <w:r>
              <w:t xml:space="preserve"> se zagotovi ločena namestitev, kjer je zagotovljena ustrezna zasebnost. Osebje mora biti ustrezno usposobljeno, centri pa prilagojeni potrebam oseb njihove starosti in spola, vključno z ustrezno higieno, hrano, zdravstvenimi storitvami in drugo infrastrukturo.</w:t>
            </w:r>
          </w:p>
        </w:tc>
        <w:tc>
          <w:tcPr>
            <w:tcW w:w="4876" w:type="dxa"/>
            <w:tcBorders>
              <w:top w:val="nil"/>
              <w:left w:val="nil"/>
              <w:bottom w:val="nil"/>
              <w:right w:val="nil"/>
            </w:tcBorders>
          </w:tcPr>
          <w:p w14:paraId="1BA37BC1" w14:textId="77777777" w:rsidR="00BD791D" w:rsidRPr="00CE4B73" w:rsidRDefault="00BD791D" w:rsidP="007F7AD5">
            <w:pPr>
              <w:pStyle w:val="Normal6a"/>
            </w:pPr>
            <w:r>
              <w:t>2.</w:t>
            </w:r>
            <w:r>
              <w:tab/>
              <w:t>Družinam</w:t>
            </w:r>
            <w:r>
              <w:rPr>
                <w:b/>
                <w:i/>
              </w:rPr>
              <w:t>,</w:t>
            </w:r>
            <w:r>
              <w:t xml:space="preserve"> mladoletnikom brez spremstva</w:t>
            </w:r>
            <w:r>
              <w:rPr>
                <w:b/>
                <w:i/>
              </w:rPr>
              <w:t xml:space="preserve"> in ranljivim osebam</w:t>
            </w:r>
            <w:r>
              <w:t xml:space="preserve"> se zagotovi ločena namestitev, kjer je zagotovljena ustrezna zasebnost. Osebje mora biti ustrezno usposobljeno, centri pa prilagojeni potrebam oseb njihove starosti in spola, vključno z ustrezno higieno, hrano, zdravstvenimi storitvami in drugo infrastrukturo.</w:t>
            </w:r>
          </w:p>
        </w:tc>
      </w:tr>
    </w:tbl>
    <w:p w14:paraId="52C1749C"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2A36F98" w14:textId="77777777" w:rsidR="00BD791D" w:rsidRPr="00CE4B73" w:rsidRDefault="00BD791D" w:rsidP="00BD791D">
      <w:r>
        <w:rPr>
          <w:rStyle w:val="HideTWBExt"/>
        </w:rPr>
        <w:t>&lt;/Amend&gt;</w:t>
      </w:r>
    </w:p>
    <w:p w14:paraId="2F15352D"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2107</w:t>
      </w:r>
      <w:r>
        <w:rPr>
          <w:rStyle w:val="HideTWBExt"/>
        </w:rPr>
        <w:t>&lt;/NumAm&gt;</w:t>
      </w:r>
    </w:p>
    <w:p w14:paraId="5BA5C75A"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01DDB6E5" w14:textId="77777777" w:rsidR="00BD791D" w:rsidRPr="00CE4B73" w:rsidRDefault="00BD791D" w:rsidP="00BD791D">
      <w:pPr>
        <w:pStyle w:val="NormalBold"/>
      </w:pPr>
      <w:r>
        <w:rPr>
          <w:rStyle w:val="HideTWBExt"/>
          <w:b w:val="0"/>
        </w:rPr>
        <w:t>&lt;/RepeatBlock-By&gt;</w:t>
      </w:r>
    </w:p>
    <w:p w14:paraId="31BE1196" w14:textId="77777777" w:rsidR="00BD791D" w:rsidRPr="00CE4B73" w:rsidRDefault="00BD791D" w:rsidP="00BD791D">
      <w:pPr>
        <w:pStyle w:val="NormalBold"/>
      </w:pPr>
      <w:r>
        <w:rPr>
          <w:rStyle w:val="HideTWBExt"/>
        </w:rPr>
        <w:t>&lt;DocAmend&gt;</w:t>
      </w:r>
      <w:r>
        <w:t>Predlog uredbe</w:t>
      </w:r>
      <w:r>
        <w:rPr>
          <w:rStyle w:val="HideTWBExt"/>
        </w:rPr>
        <w:t>&lt;/DocAmend&gt;</w:t>
      </w:r>
    </w:p>
    <w:p w14:paraId="63B56948" w14:textId="77777777" w:rsidR="00BD791D" w:rsidRPr="00CE4B73" w:rsidRDefault="00BD791D" w:rsidP="00BD791D">
      <w:pPr>
        <w:pStyle w:val="NormalBold"/>
      </w:pPr>
      <w:r>
        <w:rPr>
          <w:rStyle w:val="HideTWBExt"/>
        </w:rPr>
        <w:t>&lt;Article&gt;</w:t>
      </w:r>
      <w:r>
        <w:t>Člen 35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4658B03" w14:textId="77777777" w:rsidTr="007F7AD5">
        <w:trPr>
          <w:trHeight w:hRule="exact" w:val="240"/>
          <w:jc w:val="center"/>
        </w:trPr>
        <w:tc>
          <w:tcPr>
            <w:tcW w:w="9752" w:type="dxa"/>
            <w:gridSpan w:val="2"/>
            <w:tcBorders>
              <w:top w:val="nil"/>
              <w:left w:val="nil"/>
              <w:bottom w:val="nil"/>
              <w:right w:val="nil"/>
            </w:tcBorders>
          </w:tcPr>
          <w:p w14:paraId="4194CC11" w14:textId="77777777" w:rsidR="00BD791D" w:rsidRPr="00CE4B73" w:rsidRDefault="00BD791D" w:rsidP="007F7AD5"/>
        </w:tc>
      </w:tr>
      <w:tr w:rsidR="00BD791D" w14:paraId="1ECD7E03" w14:textId="77777777" w:rsidTr="007F7AD5">
        <w:trPr>
          <w:trHeight w:val="240"/>
          <w:jc w:val="center"/>
        </w:trPr>
        <w:tc>
          <w:tcPr>
            <w:tcW w:w="4876" w:type="dxa"/>
            <w:tcBorders>
              <w:top w:val="nil"/>
              <w:left w:val="nil"/>
              <w:bottom w:val="nil"/>
              <w:right w:val="nil"/>
            </w:tcBorders>
          </w:tcPr>
          <w:p w14:paraId="4692959B"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08238E6" w14:textId="77777777" w:rsidR="00BD791D" w:rsidRPr="00CE4B73" w:rsidRDefault="00BD791D" w:rsidP="007F7AD5">
            <w:pPr>
              <w:pStyle w:val="AmColumnHeading"/>
            </w:pPr>
            <w:r>
              <w:t>Predlog spremembe</w:t>
            </w:r>
          </w:p>
        </w:tc>
      </w:tr>
      <w:tr w:rsidR="00BD791D" w14:paraId="02E74949" w14:textId="77777777" w:rsidTr="007F7AD5">
        <w:trPr>
          <w:jc w:val="center"/>
        </w:trPr>
        <w:tc>
          <w:tcPr>
            <w:tcW w:w="4876" w:type="dxa"/>
            <w:tcBorders>
              <w:top w:val="nil"/>
              <w:left w:val="nil"/>
              <w:bottom w:val="nil"/>
              <w:right w:val="nil"/>
            </w:tcBorders>
          </w:tcPr>
          <w:p w14:paraId="4C68043E" w14:textId="77777777" w:rsidR="00BD791D" w:rsidRPr="00CE4B73" w:rsidRDefault="00BD791D" w:rsidP="007F7AD5">
            <w:pPr>
              <w:pStyle w:val="Normal6a"/>
            </w:pPr>
            <w:r>
              <w:rPr>
                <w:b/>
                <w:i/>
              </w:rPr>
              <w:t>3.</w:t>
            </w:r>
            <w:r>
              <w:tab/>
            </w:r>
            <w:r>
              <w:rPr>
                <w:b/>
                <w:i/>
              </w:rPr>
              <w:t>Pridržani mladoletniki se lahko v prostem času ukvarjajo z dejavnostmi, vključno z igrami in rekreacijskimi dejavnostmi, primernimi njihovi starosti, ter imajo dostop do izobraževanja v obliki, ki je najustreznejša glede na trajanje njihovega pridržanja.</w:t>
            </w:r>
          </w:p>
        </w:tc>
        <w:tc>
          <w:tcPr>
            <w:tcW w:w="4876" w:type="dxa"/>
            <w:tcBorders>
              <w:top w:val="nil"/>
              <w:left w:val="nil"/>
              <w:bottom w:val="nil"/>
              <w:right w:val="nil"/>
            </w:tcBorders>
          </w:tcPr>
          <w:p w14:paraId="4D77AAFB" w14:textId="77777777" w:rsidR="00BD791D" w:rsidRPr="00CE4B73" w:rsidRDefault="00BD791D" w:rsidP="007F7AD5">
            <w:pPr>
              <w:pStyle w:val="Normal6a"/>
            </w:pPr>
            <w:r>
              <w:rPr>
                <w:b/>
                <w:i/>
              </w:rPr>
              <w:t>črtano</w:t>
            </w:r>
          </w:p>
        </w:tc>
      </w:tr>
    </w:tbl>
    <w:p w14:paraId="7DF330C9"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5A382DC" w14:textId="77777777" w:rsidR="00BD791D" w:rsidRPr="00CE4B73" w:rsidRDefault="00BD791D" w:rsidP="00BD791D">
      <w:r>
        <w:rPr>
          <w:rStyle w:val="HideTWBExt"/>
        </w:rPr>
        <w:t>&lt;/Amend&gt;</w:t>
      </w:r>
    </w:p>
    <w:p w14:paraId="4E9EF709"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2108</w:t>
      </w:r>
      <w:r>
        <w:rPr>
          <w:rStyle w:val="HideTWBExt"/>
        </w:rPr>
        <w:t>&lt;/NumAm&gt;</w:t>
      </w:r>
    </w:p>
    <w:p w14:paraId="4377FF7E"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6D915BD6" w14:textId="77777777" w:rsidR="00BD791D" w:rsidRPr="00CE4B73" w:rsidRDefault="00BD791D" w:rsidP="00BD791D">
      <w:pPr>
        <w:pStyle w:val="NormalBold"/>
      </w:pPr>
      <w:r>
        <w:rPr>
          <w:rStyle w:val="HideTWBExt"/>
          <w:b w:val="0"/>
        </w:rPr>
        <w:t>&lt;/RepeatBlock-By&gt;</w:t>
      </w:r>
    </w:p>
    <w:p w14:paraId="7C7D237D" w14:textId="77777777" w:rsidR="00BD791D" w:rsidRPr="00CE4B73" w:rsidRDefault="00BD791D" w:rsidP="00BD791D">
      <w:pPr>
        <w:pStyle w:val="NormalBold"/>
      </w:pPr>
      <w:r>
        <w:rPr>
          <w:rStyle w:val="HideTWBExt"/>
        </w:rPr>
        <w:t>&lt;DocAmend&gt;</w:t>
      </w:r>
      <w:r>
        <w:t>Predlog uredbe</w:t>
      </w:r>
      <w:r>
        <w:rPr>
          <w:rStyle w:val="HideTWBExt"/>
        </w:rPr>
        <w:t>&lt;/DocAmend&gt;</w:t>
      </w:r>
    </w:p>
    <w:p w14:paraId="67C77143" w14:textId="77777777" w:rsidR="00BD791D" w:rsidRPr="00CE4B73" w:rsidRDefault="00BD791D" w:rsidP="00BD791D">
      <w:pPr>
        <w:pStyle w:val="NormalBold"/>
      </w:pPr>
      <w:r>
        <w:rPr>
          <w:rStyle w:val="HideTWBExt"/>
        </w:rPr>
        <w:t>&lt;Article&gt;</w:t>
      </w:r>
      <w:r>
        <w:t>Člen 35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43DE0FB" w14:textId="77777777" w:rsidTr="007F7AD5">
        <w:trPr>
          <w:trHeight w:hRule="exact" w:val="240"/>
          <w:jc w:val="center"/>
        </w:trPr>
        <w:tc>
          <w:tcPr>
            <w:tcW w:w="9752" w:type="dxa"/>
            <w:gridSpan w:val="2"/>
            <w:tcBorders>
              <w:top w:val="nil"/>
              <w:left w:val="nil"/>
              <w:bottom w:val="nil"/>
              <w:right w:val="nil"/>
            </w:tcBorders>
          </w:tcPr>
          <w:p w14:paraId="6951051C" w14:textId="77777777" w:rsidR="00BD791D" w:rsidRPr="00CE4B73" w:rsidRDefault="00BD791D" w:rsidP="007F7AD5"/>
        </w:tc>
      </w:tr>
      <w:tr w:rsidR="00BD791D" w14:paraId="1C527F68" w14:textId="77777777" w:rsidTr="007F7AD5">
        <w:trPr>
          <w:trHeight w:val="240"/>
          <w:jc w:val="center"/>
        </w:trPr>
        <w:tc>
          <w:tcPr>
            <w:tcW w:w="4876" w:type="dxa"/>
            <w:tcBorders>
              <w:top w:val="nil"/>
              <w:left w:val="nil"/>
              <w:bottom w:val="nil"/>
              <w:right w:val="nil"/>
            </w:tcBorders>
          </w:tcPr>
          <w:p w14:paraId="34ECE6E9"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7F63376E" w14:textId="77777777" w:rsidR="00BD791D" w:rsidRPr="00CE4B73" w:rsidRDefault="00BD791D" w:rsidP="007F7AD5">
            <w:pPr>
              <w:pStyle w:val="AmColumnHeading"/>
            </w:pPr>
            <w:r>
              <w:t>Predlog spremembe</w:t>
            </w:r>
          </w:p>
        </w:tc>
      </w:tr>
      <w:tr w:rsidR="00BD791D" w14:paraId="59913F9D" w14:textId="77777777" w:rsidTr="007F7AD5">
        <w:trPr>
          <w:jc w:val="center"/>
        </w:trPr>
        <w:tc>
          <w:tcPr>
            <w:tcW w:w="4876" w:type="dxa"/>
            <w:tcBorders>
              <w:top w:val="nil"/>
              <w:left w:val="nil"/>
              <w:bottom w:val="nil"/>
              <w:right w:val="nil"/>
            </w:tcBorders>
          </w:tcPr>
          <w:p w14:paraId="23EE89C8" w14:textId="77777777" w:rsidR="00BD791D" w:rsidRPr="00CE4B73" w:rsidRDefault="00BD791D" w:rsidP="007F7AD5">
            <w:pPr>
              <w:pStyle w:val="Normal6a"/>
            </w:pPr>
            <w:r>
              <w:rPr>
                <w:b/>
                <w:i/>
              </w:rPr>
              <w:t>3.</w:t>
            </w:r>
            <w:r>
              <w:tab/>
            </w:r>
            <w:r>
              <w:rPr>
                <w:b/>
                <w:i/>
              </w:rPr>
              <w:t>Pridržani mladoletniki se lahko v prostem času ukvarjajo z dejavnostmi, vključno z igrami in rekreacijskimi dejavnostmi, primernimi njihovi starosti, ter imajo dostop do izobraževanja v obliki, ki je najustreznejša glede na trajanje njihovega pridržanja.</w:t>
            </w:r>
          </w:p>
        </w:tc>
        <w:tc>
          <w:tcPr>
            <w:tcW w:w="4876" w:type="dxa"/>
            <w:tcBorders>
              <w:top w:val="nil"/>
              <w:left w:val="nil"/>
              <w:bottom w:val="nil"/>
              <w:right w:val="nil"/>
            </w:tcBorders>
          </w:tcPr>
          <w:p w14:paraId="11287EB2" w14:textId="77777777" w:rsidR="00BD791D" w:rsidRPr="00CE4B73" w:rsidRDefault="00BD791D" w:rsidP="007F7AD5">
            <w:pPr>
              <w:pStyle w:val="Normal6a"/>
            </w:pPr>
            <w:r>
              <w:rPr>
                <w:b/>
                <w:i/>
              </w:rPr>
              <w:t>črtano</w:t>
            </w:r>
          </w:p>
        </w:tc>
      </w:tr>
    </w:tbl>
    <w:p w14:paraId="344258C8"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054B5F6" w14:textId="77777777" w:rsidR="00BD791D" w:rsidRPr="00CE4B73" w:rsidRDefault="00BD791D" w:rsidP="00BD791D">
      <w:r>
        <w:rPr>
          <w:rStyle w:val="HideTWBExt"/>
        </w:rPr>
        <w:t>&lt;/Amend&gt;</w:t>
      </w:r>
    </w:p>
    <w:p w14:paraId="40302D5C"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2109</w:t>
      </w:r>
      <w:r>
        <w:rPr>
          <w:rStyle w:val="HideTWBExt"/>
        </w:rPr>
        <w:t>&lt;/NumAm&gt;</w:t>
      </w:r>
    </w:p>
    <w:p w14:paraId="1348FF69" w14:textId="77777777" w:rsidR="00BD791D" w:rsidRPr="00CE4B73" w:rsidRDefault="00BD791D" w:rsidP="00BD791D">
      <w:pPr>
        <w:pStyle w:val="NormalBold"/>
      </w:pPr>
      <w:r>
        <w:rPr>
          <w:rStyle w:val="HideTWBExt"/>
          <w:b w:val="0"/>
        </w:rPr>
        <w:t>&lt;RepeatBlock-By&gt;&lt;Members&gt;</w:t>
      </w:r>
      <w:r>
        <w:t>Marieke Ehlers</w:t>
      </w:r>
      <w:r>
        <w:rPr>
          <w:rStyle w:val="HideTWBExt"/>
          <w:b w:val="0"/>
        </w:rPr>
        <w:t>&lt;/Members&gt;</w:t>
      </w:r>
    </w:p>
    <w:p w14:paraId="727B2294" w14:textId="77777777" w:rsidR="00BD791D" w:rsidRPr="00CE4B73" w:rsidRDefault="00BD791D" w:rsidP="00BD791D">
      <w:r>
        <w:rPr>
          <w:rStyle w:val="HideTWBExt"/>
        </w:rPr>
        <w:t>&lt;AuNomDe&gt;</w:t>
      </w:r>
      <w:r>
        <w:rPr>
          <w:rStyle w:val="HideTWBInt"/>
        </w:rPr>
        <w:t>{PfE}</w:t>
      </w:r>
      <w:r>
        <w:t>v imenu skupine PfE</w:t>
      </w:r>
      <w:r>
        <w:rPr>
          <w:rStyle w:val="HideTWBExt"/>
        </w:rPr>
        <w:t>&lt;/AuNomDe&gt;</w:t>
      </w:r>
    </w:p>
    <w:p w14:paraId="78EA73E2" w14:textId="77777777" w:rsidR="00BD791D" w:rsidRPr="00CE4B73" w:rsidRDefault="00BD791D" w:rsidP="00BD791D">
      <w:pPr>
        <w:pStyle w:val="NormalBold"/>
      </w:pPr>
      <w:r>
        <w:rPr>
          <w:rStyle w:val="HideTWBExt"/>
          <w:b w:val="0"/>
        </w:rPr>
        <w:t>&lt;/RepeatBlock-By&gt;</w:t>
      </w:r>
    </w:p>
    <w:p w14:paraId="556CA980" w14:textId="77777777" w:rsidR="00BD791D" w:rsidRPr="00CE4B73" w:rsidRDefault="00BD791D" w:rsidP="00BD791D">
      <w:pPr>
        <w:pStyle w:val="NormalBold"/>
      </w:pPr>
      <w:r>
        <w:rPr>
          <w:rStyle w:val="HideTWBExt"/>
        </w:rPr>
        <w:t>&lt;DocAmend&gt;</w:t>
      </w:r>
      <w:r>
        <w:t>Predlog uredbe</w:t>
      </w:r>
      <w:r>
        <w:rPr>
          <w:rStyle w:val="HideTWBExt"/>
        </w:rPr>
        <w:t>&lt;/DocAmend&gt;</w:t>
      </w:r>
    </w:p>
    <w:p w14:paraId="44AF6BD7" w14:textId="77777777" w:rsidR="00BD791D" w:rsidRPr="00CE4B73" w:rsidRDefault="00BD791D" w:rsidP="00BD791D">
      <w:pPr>
        <w:pStyle w:val="NormalBold"/>
      </w:pPr>
      <w:r>
        <w:rPr>
          <w:rStyle w:val="HideTWBExt"/>
        </w:rPr>
        <w:t>&lt;Article&gt;</w:t>
      </w:r>
      <w:r>
        <w:t>Člen 35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0B35B5E" w14:textId="77777777" w:rsidTr="007F7AD5">
        <w:trPr>
          <w:trHeight w:hRule="exact" w:val="240"/>
          <w:jc w:val="center"/>
        </w:trPr>
        <w:tc>
          <w:tcPr>
            <w:tcW w:w="9752" w:type="dxa"/>
            <w:gridSpan w:val="2"/>
            <w:tcBorders>
              <w:top w:val="nil"/>
              <w:left w:val="nil"/>
              <w:bottom w:val="nil"/>
              <w:right w:val="nil"/>
            </w:tcBorders>
          </w:tcPr>
          <w:p w14:paraId="18C8F6DE" w14:textId="77777777" w:rsidR="00BD791D" w:rsidRPr="00CE4B73" w:rsidRDefault="00BD791D" w:rsidP="007F7AD5"/>
        </w:tc>
      </w:tr>
      <w:tr w:rsidR="00BD791D" w14:paraId="0834D86C" w14:textId="77777777" w:rsidTr="007F7AD5">
        <w:trPr>
          <w:trHeight w:val="240"/>
          <w:jc w:val="center"/>
        </w:trPr>
        <w:tc>
          <w:tcPr>
            <w:tcW w:w="4876" w:type="dxa"/>
            <w:tcBorders>
              <w:top w:val="nil"/>
              <w:left w:val="nil"/>
              <w:bottom w:val="nil"/>
              <w:right w:val="nil"/>
            </w:tcBorders>
          </w:tcPr>
          <w:p w14:paraId="2BC5123F"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259C058" w14:textId="77777777" w:rsidR="00BD791D" w:rsidRPr="00CE4B73" w:rsidRDefault="00BD791D" w:rsidP="007F7AD5">
            <w:pPr>
              <w:pStyle w:val="AmColumnHeading"/>
            </w:pPr>
            <w:r>
              <w:t>Predlog spremembe</w:t>
            </w:r>
          </w:p>
        </w:tc>
      </w:tr>
      <w:tr w:rsidR="00BD791D" w14:paraId="499CFC2F" w14:textId="77777777" w:rsidTr="007F7AD5">
        <w:trPr>
          <w:jc w:val="center"/>
        </w:trPr>
        <w:tc>
          <w:tcPr>
            <w:tcW w:w="4876" w:type="dxa"/>
            <w:tcBorders>
              <w:top w:val="nil"/>
              <w:left w:val="nil"/>
              <w:bottom w:val="nil"/>
              <w:right w:val="nil"/>
            </w:tcBorders>
          </w:tcPr>
          <w:p w14:paraId="6E5F62A6" w14:textId="77777777" w:rsidR="00BD791D" w:rsidRPr="00CE4B73" w:rsidRDefault="00BD791D" w:rsidP="007F7AD5">
            <w:pPr>
              <w:pStyle w:val="Normal6a"/>
            </w:pPr>
            <w:r>
              <w:t>3.</w:t>
            </w:r>
            <w:r>
              <w:tab/>
              <w:t xml:space="preserve">Pridržani </w:t>
            </w:r>
            <w:r>
              <w:rPr>
                <w:b/>
                <w:i/>
              </w:rPr>
              <w:t>mladoletniki</w:t>
            </w:r>
            <w:r>
              <w:t xml:space="preserve"> se lahko v prostem času ukvarjajo z dejavnostmi, vključno z igrami in rekreacijskimi dejavnostmi, primernimi njihovi starosti, ter imajo dostop do izobraževanja v obliki, ki je najustreznejša glede na trajanje njihovega pridržanja.</w:t>
            </w:r>
          </w:p>
        </w:tc>
        <w:tc>
          <w:tcPr>
            <w:tcW w:w="4876" w:type="dxa"/>
            <w:tcBorders>
              <w:top w:val="nil"/>
              <w:left w:val="nil"/>
              <w:bottom w:val="nil"/>
              <w:right w:val="nil"/>
            </w:tcBorders>
          </w:tcPr>
          <w:p w14:paraId="5C587C14" w14:textId="77777777" w:rsidR="00BD791D" w:rsidRPr="00CE4B73" w:rsidRDefault="00BD791D" w:rsidP="007F7AD5">
            <w:pPr>
              <w:pStyle w:val="Normal6a"/>
            </w:pPr>
            <w:r>
              <w:t>3.</w:t>
            </w:r>
            <w:r>
              <w:tab/>
              <w:t xml:space="preserve">Pridržani </w:t>
            </w:r>
            <w:r>
              <w:rPr>
                <w:b/>
                <w:i/>
              </w:rPr>
              <w:t>otroci</w:t>
            </w:r>
            <w:r>
              <w:t xml:space="preserve"> se lahko v prostem času ukvarjajo z dejavnostmi, vključno z igrami in rekreacijskimi dejavnostmi, primernimi njihovi starosti, ter imajo dostop do izobraževanja v obliki, ki je najustreznejša glede na trajanje njihovega pridržanja.</w:t>
            </w:r>
          </w:p>
        </w:tc>
      </w:tr>
    </w:tbl>
    <w:p w14:paraId="268366A6"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A05C466" w14:textId="77777777" w:rsidR="00BD791D" w:rsidRPr="00CE4B73" w:rsidRDefault="00BD791D" w:rsidP="00BD791D">
      <w:r>
        <w:rPr>
          <w:rStyle w:val="HideTWBExt"/>
        </w:rPr>
        <w:t>&lt;/Amend&gt;</w:t>
      </w:r>
    </w:p>
    <w:p w14:paraId="5905CD37"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2110</w:t>
      </w:r>
      <w:r>
        <w:rPr>
          <w:rStyle w:val="HideTWBExt"/>
        </w:rPr>
        <w:t>&lt;/NumAm&gt;</w:t>
      </w:r>
    </w:p>
    <w:p w14:paraId="4E9E8A4D" w14:textId="77777777" w:rsidR="00BD791D" w:rsidRPr="00CE4B73" w:rsidRDefault="00BD791D" w:rsidP="00BD791D">
      <w:pPr>
        <w:pStyle w:val="NormalBold"/>
      </w:pPr>
      <w:r>
        <w:rPr>
          <w:rStyle w:val="HideTWBExt"/>
          <w:b w:val="0"/>
        </w:rPr>
        <w:t>&lt;RepeatBlock-By&gt;&lt;Members&gt;</w:t>
      </w:r>
      <w:r>
        <w:t>Irena Joveva</w:t>
      </w:r>
      <w:r>
        <w:rPr>
          <w:rStyle w:val="HideTWBExt"/>
          <w:b w:val="0"/>
        </w:rPr>
        <w:t>&lt;/Members&gt;</w:t>
      </w:r>
    </w:p>
    <w:p w14:paraId="332C8537" w14:textId="77777777" w:rsidR="00BD791D" w:rsidRPr="00CE4B73" w:rsidRDefault="00BD791D" w:rsidP="00BD791D">
      <w:pPr>
        <w:pStyle w:val="NormalBold"/>
      </w:pPr>
      <w:r>
        <w:rPr>
          <w:rStyle w:val="HideTWBExt"/>
          <w:b w:val="0"/>
        </w:rPr>
        <w:t>&lt;/RepeatBlock-By&gt;</w:t>
      </w:r>
    </w:p>
    <w:p w14:paraId="4DFF4F45" w14:textId="77777777" w:rsidR="00BD791D" w:rsidRPr="00CE4B73" w:rsidRDefault="00BD791D" w:rsidP="00BD791D">
      <w:pPr>
        <w:pStyle w:val="NormalBold"/>
      </w:pPr>
      <w:r>
        <w:rPr>
          <w:rStyle w:val="HideTWBExt"/>
        </w:rPr>
        <w:t>&lt;DocAmend&gt;</w:t>
      </w:r>
      <w:r>
        <w:t>Predlog uredbe</w:t>
      </w:r>
      <w:r>
        <w:rPr>
          <w:rStyle w:val="HideTWBExt"/>
        </w:rPr>
        <w:t>&lt;/DocAmend&gt;</w:t>
      </w:r>
    </w:p>
    <w:p w14:paraId="5690DE0F" w14:textId="77777777" w:rsidR="00BD791D" w:rsidRPr="00CE4B73" w:rsidRDefault="00BD791D" w:rsidP="00BD791D">
      <w:pPr>
        <w:pStyle w:val="NormalBold"/>
      </w:pPr>
      <w:r>
        <w:rPr>
          <w:rStyle w:val="HideTWBExt"/>
        </w:rPr>
        <w:t>&lt;Article&gt;</w:t>
      </w:r>
      <w:r>
        <w:t>Člen 35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3E7D828F" w14:textId="77777777" w:rsidTr="007F7AD5">
        <w:trPr>
          <w:trHeight w:hRule="exact" w:val="240"/>
          <w:jc w:val="center"/>
        </w:trPr>
        <w:tc>
          <w:tcPr>
            <w:tcW w:w="9752" w:type="dxa"/>
            <w:gridSpan w:val="2"/>
            <w:tcBorders>
              <w:top w:val="nil"/>
              <w:left w:val="nil"/>
              <w:bottom w:val="nil"/>
              <w:right w:val="nil"/>
            </w:tcBorders>
          </w:tcPr>
          <w:p w14:paraId="0EA3D70B" w14:textId="77777777" w:rsidR="00BD791D" w:rsidRPr="00CE4B73" w:rsidRDefault="00BD791D" w:rsidP="007F7AD5"/>
        </w:tc>
      </w:tr>
      <w:tr w:rsidR="00BD791D" w14:paraId="2964F029" w14:textId="77777777" w:rsidTr="007F7AD5">
        <w:trPr>
          <w:trHeight w:val="240"/>
          <w:jc w:val="center"/>
        </w:trPr>
        <w:tc>
          <w:tcPr>
            <w:tcW w:w="4876" w:type="dxa"/>
            <w:tcBorders>
              <w:top w:val="nil"/>
              <w:left w:val="nil"/>
              <w:bottom w:val="nil"/>
              <w:right w:val="nil"/>
            </w:tcBorders>
          </w:tcPr>
          <w:p w14:paraId="70067F50"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44F1853" w14:textId="77777777" w:rsidR="00BD791D" w:rsidRPr="00CE4B73" w:rsidRDefault="00BD791D" w:rsidP="007F7AD5">
            <w:pPr>
              <w:pStyle w:val="AmColumnHeading"/>
            </w:pPr>
            <w:r>
              <w:t>Predlog spremembe</w:t>
            </w:r>
          </w:p>
        </w:tc>
      </w:tr>
      <w:tr w:rsidR="00BD791D" w14:paraId="0A1C254E" w14:textId="77777777" w:rsidTr="007F7AD5">
        <w:trPr>
          <w:jc w:val="center"/>
        </w:trPr>
        <w:tc>
          <w:tcPr>
            <w:tcW w:w="4876" w:type="dxa"/>
            <w:tcBorders>
              <w:top w:val="nil"/>
              <w:left w:val="nil"/>
              <w:bottom w:val="nil"/>
              <w:right w:val="nil"/>
            </w:tcBorders>
          </w:tcPr>
          <w:p w14:paraId="205E1DBA" w14:textId="77777777" w:rsidR="00BD791D" w:rsidRPr="00CE4B73" w:rsidRDefault="00BD791D" w:rsidP="007F7AD5">
            <w:pPr>
              <w:pStyle w:val="Normal6a"/>
            </w:pPr>
            <w:r>
              <w:t>3.</w:t>
            </w:r>
            <w:r>
              <w:tab/>
            </w:r>
            <w:r>
              <w:rPr>
                <w:b/>
                <w:i/>
              </w:rPr>
              <w:t>Pridržani</w:t>
            </w:r>
            <w:r>
              <w:t xml:space="preserve"> mladoletniki se lahko v prostem času ukvarjajo z dejavnostmi, vključno z igrami in rekreacijskimi dejavnostmi, primernimi njihovi starosti, ter imajo dostop do izobraževanja v obliki, ki je najustreznejša</w:t>
            </w:r>
            <w:r>
              <w:rPr>
                <w:b/>
                <w:i/>
              </w:rPr>
              <w:t xml:space="preserve"> glede na trajanje njihovega pridržanja</w:t>
            </w:r>
            <w:r>
              <w:t>.</w:t>
            </w:r>
          </w:p>
        </w:tc>
        <w:tc>
          <w:tcPr>
            <w:tcW w:w="4876" w:type="dxa"/>
            <w:tcBorders>
              <w:top w:val="nil"/>
              <w:left w:val="nil"/>
              <w:bottom w:val="nil"/>
              <w:right w:val="nil"/>
            </w:tcBorders>
          </w:tcPr>
          <w:p w14:paraId="55A73153" w14:textId="77777777" w:rsidR="00BD791D" w:rsidRPr="00CE4B73" w:rsidRDefault="00BD791D" w:rsidP="007F7AD5">
            <w:pPr>
              <w:pStyle w:val="Normal6a"/>
            </w:pPr>
            <w:r>
              <w:t>3.</w:t>
            </w:r>
            <w:r>
              <w:tab/>
              <w:t>Mladoletniki</w:t>
            </w:r>
            <w:r>
              <w:rPr>
                <w:b/>
                <w:i/>
              </w:rPr>
              <w:t>, nameščeni v specializirane centre,</w:t>
            </w:r>
            <w:r>
              <w:t xml:space="preserve"> se lahko v prostem času ukvarjajo z dejavnostmi, vključno z igrami in rekreacijskimi dejavnostmi, primernimi njihovi starosti, ter imajo dostop do izobraževanja v obliki, ki je najustreznejša.</w:t>
            </w:r>
          </w:p>
        </w:tc>
      </w:tr>
    </w:tbl>
    <w:p w14:paraId="74CFE73E"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6E7216B" w14:textId="77777777" w:rsidR="00BD791D" w:rsidRPr="00CE4B73" w:rsidRDefault="00BD791D" w:rsidP="00BD791D">
      <w:r>
        <w:rPr>
          <w:rStyle w:val="HideTWBExt"/>
        </w:rPr>
        <w:t>&lt;/Amend&gt;</w:t>
      </w:r>
    </w:p>
    <w:p w14:paraId="43E836F4"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2111</w:t>
      </w:r>
      <w:r>
        <w:rPr>
          <w:rStyle w:val="HideTWBExt"/>
        </w:rPr>
        <w:t>&lt;/NumAm&gt;</w:t>
      </w:r>
    </w:p>
    <w:p w14:paraId="3E910D0D"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5DAE8077" w14:textId="77777777" w:rsidR="00BD791D" w:rsidRPr="00CE4B73" w:rsidRDefault="00BD791D" w:rsidP="00BD791D">
      <w:pPr>
        <w:pStyle w:val="NormalBold"/>
      </w:pPr>
      <w:r>
        <w:rPr>
          <w:rStyle w:val="HideTWBExt"/>
          <w:b w:val="0"/>
        </w:rPr>
        <w:t>&lt;/RepeatBlock-By&gt;</w:t>
      </w:r>
    </w:p>
    <w:p w14:paraId="0A833FC8" w14:textId="77777777" w:rsidR="00BD791D" w:rsidRPr="00CE4B73" w:rsidRDefault="00BD791D" w:rsidP="00BD791D">
      <w:pPr>
        <w:pStyle w:val="NormalBold"/>
      </w:pPr>
      <w:r>
        <w:rPr>
          <w:rStyle w:val="HideTWBExt"/>
        </w:rPr>
        <w:t>&lt;DocAmend&gt;</w:t>
      </w:r>
      <w:r>
        <w:t>Predlog uredbe</w:t>
      </w:r>
      <w:r>
        <w:rPr>
          <w:rStyle w:val="HideTWBExt"/>
        </w:rPr>
        <w:t>&lt;/DocAmend&gt;</w:t>
      </w:r>
    </w:p>
    <w:p w14:paraId="68329A5E" w14:textId="77777777" w:rsidR="00BD791D" w:rsidRPr="00CE4B73" w:rsidRDefault="00BD791D" w:rsidP="00BD791D">
      <w:pPr>
        <w:pStyle w:val="NormalBold"/>
      </w:pPr>
      <w:r>
        <w:rPr>
          <w:rStyle w:val="HideTWBExt"/>
        </w:rPr>
        <w:t>&lt;Article&gt;</w:t>
      </w:r>
      <w:r>
        <w:t>Člen 35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AD3142C" w14:textId="77777777" w:rsidTr="007F7AD5">
        <w:trPr>
          <w:trHeight w:hRule="exact" w:val="240"/>
          <w:jc w:val="center"/>
        </w:trPr>
        <w:tc>
          <w:tcPr>
            <w:tcW w:w="9752" w:type="dxa"/>
            <w:gridSpan w:val="2"/>
            <w:tcBorders>
              <w:top w:val="nil"/>
              <w:left w:val="nil"/>
              <w:bottom w:val="nil"/>
              <w:right w:val="nil"/>
            </w:tcBorders>
          </w:tcPr>
          <w:p w14:paraId="7859099F" w14:textId="77777777" w:rsidR="00BD791D" w:rsidRPr="00CE4B73" w:rsidRDefault="00BD791D" w:rsidP="007F7AD5"/>
        </w:tc>
      </w:tr>
      <w:tr w:rsidR="00BD791D" w14:paraId="3A950D57" w14:textId="77777777" w:rsidTr="007F7AD5">
        <w:trPr>
          <w:trHeight w:val="240"/>
          <w:jc w:val="center"/>
        </w:trPr>
        <w:tc>
          <w:tcPr>
            <w:tcW w:w="4876" w:type="dxa"/>
            <w:tcBorders>
              <w:top w:val="nil"/>
              <w:left w:val="nil"/>
              <w:bottom w:val="nil"/>
              <w:right w:val="nil"/>
            </w:tcBorders>
          </w:tcPr>
          <w:p w14:paraId="5EB995C1"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0B2E8AE" w14:textId="77777777" w:rsidR="00BD791D" w:rsidRPr="00CE4B73" w:rsidRDefault="00BD791D" w:rsidP="007F7AD5">
            <w:pPr>
              <w:pStyle w:val="AmColumnHeading"/>
            </w:pPr>
            <w:r>
              <w:t>Predlog spremembe</w:t>
            </w:r>
          </w:p>
        </w:tc>
      </w:tr>
      <w:tr w:rsidR="00BD791D" w14:paraId="0E426165" w14:textId="77777777" w:rsidTr="007F7AD5">
        <w:trPr>
          <w:jc w:val="center"/>
        </w:trPr>
        <w:tc>
          <w:tcPr>
            <w:tcW w:w="4876" w:type="dxa"/>
            <w:tcBorders>
              <w:top w:val="nil"/>
              <w:left w:val="nil"/>
              <w:bottom w:val="nil"/>
              <w:right w:val="nil"/>
            </w:tcBorders>
          </w:tcPr>
          <w:p w14:paraId="032D89F1" w14:textId="77777777" w:rsidR="00BD791D" w:rsidRPr="00CE4B73" w:rsidRDefault="00BD791D" w:rsidP="007F7AD5">
            <w:pPr>
              <w:pStyle w:val="Normal6a"/>
            </w:pPr>
            <w:r>
              <w:t>3.</w:t>
            </w:r>
            <w:r>
              <w:tab/>
              <w:t xml:space="preserve">Pridržani mladoletniki se lahko v prostem času ukvarjajo z dejavnostmi, vključno z igrami in rekreacijskimi dejavnostmi, primernimi njihovi starosti, ter imajo dostop do </w:t>
            </w:r>
            <w:r>
              <w:rPr>
                <w:b/>
                <w:i/>
              </w:rPr>
              <w:t>izobraževanja v obliki</w:t>
            </w:r>
            <w:r>
              <w:t xml:space="preserve">, </w:t>
            </w:r>
            <w:r>
              <w:rPr>
                <w:b/>
                <w:i/>
              </w:rPr>
              <w:t>ki je najustreznejša glede na trajanje</w:t>
            </w:r>
            <w:r>
              <w:t xml:space="preserve"> njihovega pridržanja.</w:t>
            </w:r>
          </w:p>
        </w:tc>
        <w:tc>
          <w:tcPr>
            <w:tcW w:w="4876" w:type="dxa"/>
            <w:tcBorders>
              <w:top w:val="nil"/>
              <w:left w:val="nil"/>
              <w:bottom w:val="nil"/>
              <w:right w:val="nil"/>
            </w:tcBorders>
          </w:tcPr>
          <w:p w14:paraId="05119309" w14:textId="77777777" w:rsidR="00BD791D" w:rsidRPr="00CE4B73" w:rsidRDefault="00BD791D" w:rsidP="007F7AD5">
            <w:pPr>
              <w:pStyle w:val="Normal6a"/>
            </w:pPr>
            <w:r>
              <w:t>3.</w:t>
            </w:r>
            <w:r>
              <w:tab/>
              <w:t xml:space="preserve">Pridržani mladoletniki se lahko v prostem času ukvarjajo z dejavnostmi, vključno z igrami in rekreacijskimi dejavnostmi, primernimi njihovi starosti, ter imajo dostop do </w:t>
            </w:r>
            <w:r>
              <w:rPr>
                <w:b/>
                <w:i/>
              </w:rPr>
              <w:t>izobraževalnih dejavnosti</w:t>
            </w:r>
            <w:r>
              <w:t xml:space="preserve">, </w:t>
            </w:r>
            <w:r>
              <w:rPr>
                <w:b/>
                <w:i/>
              </w:rPr>
              <w:t>odvisno od trajanja</w:t>
            </w:r>
            <w:r>
              <w:t xml:space="preserve"> njihovega pridržanja.</w:t>
            </w:r>
          </w:p>
        </w:tc>
      </w:tr>
    </w:tbl>
    <w:p w14:paraId="239F0EBD"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80535F3" w14:textId="77777777" w:rsidR="00BD791D" w:rsidRPr="00CE4B73" w:rsidRDefault="00BD791D" w:rsidP="00BD791D">
      <w:r>
        <w:rPr>
          <w:rStyle w:val="HideTWBExt"/>
        </w:rPr>
        <w:t>&lt;/Amend&gt;</w:t>
      </w:r>
    </w:p>
    <w:p w14:paraId="5A25CB65"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2112</w:t>
      </w:r>
      <w:r>
        <w:rPr>
          <w:rStyle w:val="HideTWBExt"/>
        </w:rPr>
        <w:t>&lt;/NumAm&gt;</w:t>
      </w:r>
    </w:p>
    <w:p w14:paraId="76F8B7B5" w14:textId="77777777" w:rsidR="00BD791D" w:rsidRPr="00CE4B73" w:rsidRDefault="00BD791D" w:rsidP="00BD791D">
      <w:pPr>
        <w:pStyle w:val="NormalBold"/>
      </w:pPr>
      <w:r>
        <w:rPr>
          <w:rStyle w:val="HideTWBExt"/>
          <w:b w:val="0"/>
        </w:rPr>
        <w:t>&lt;RepeatBlock-By&gt;&lt;Members&gt;</w:t>
      </w:r>
      <w:r>
        <w:t>Mary Khan</w:t>
      </w:r>
      <w:r>
        <w:rPr>
          <w:rStyle w:val="HideTWBExt"/>
          <w:b w:val="0"/>
        </w:rPr>
        <w:t>&lt;/Members&gt;</w:t>
      </w:r>
    </w:p>
    <w:p w14:paraId="3EAC88AD" w14:textId="77777777" w:rsidR="00BD791D" w:rsidRPr="00CE4B73" w:rsidRDefault="00BD791D" w:rsidP="00BD791D">
      <w:pPr>
        <w:pStyle w:val="NormalBold"/>
      </w:pPr>
      <w:r>
        <w:rPr>
          <w:rStyle w:val="HideTWBExt"/>
          <w:b w:val="0"/>
        </w:rPr>
        <w:t>&lt;/RepeatBlock-By&gt;</w:t>
      </w:r>
    </w:p>
    <w:p w14:paraId="7C041A4E" w14:textId="77777777" w:rsidR="00BD791D" w:rsidRPr="00CE4B73" w:rsidRDefault="00BD791D" w:rsidP="00BD791D">
      <w:pPr>
        <w:pStyle w:val="NormalBold"/>
      </w:pPr>
      <w:r>
        <w:rPr>
          <w:rStyle w:val="HideTWBExt"/>
        </w:rPr>
        <w:t>&lt;DocAmend&gt;</w:t>
      </w:r>
      <w:r>
        <w:t>Predlog uredbe</w:t>
      </w:r>
      <w:r>
        <w:rPr>
          <w:rStyle w:val="HideTWBExt"/>
        </w:rPr>
        <w:t>&lt;/DocAmend&gt;</w:t>
      </w:r>
    </w:p>
    <w:p w14:paraId="44720AC9" w14:textId="77777777" w:rsidR="00BD791D" w:rsidRPr="00CE4B73" w:rsidRDefault="00BD791D" w:rsidP="00BD791D">
      <w:pPr>
        <w:pStyle w:val="NormalBold"/>
      </w:pPr>
      <w:r>
        <w:rPr>
          <w:rStyle w:val="HideTWBExt"/>
        </w:rPr>
        <w:t>&lt;Article&gt;</w:t>
      </w:r>
      <w:r>
        <w:t>Člen 36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0BC2DA0" w14:textId="77777777" w:rsidTr="007F7AD5">
        <w:trPr>
          <w:trHeight w:hRule="exact" w:val="240"/>
          <w:jc w:val="center"/>
        </w:trPr>
        <w:tc>
          <w:tcPr>
            <w:tcW w:w="9752" w:type="dxa"/>
            <w:gridSpan w:val="2"/>
            <w:tcBorders>
              <w:top w:val="nil"/>
              <w:left w:val="nil"/>
              <w:bottom w:val="nil"/>
              <w:right w:val="nil"/>
            </w:tcBorders>
          </w:tcPr>
          <w:p w14:paraId="6614A2F3" w14:textId="77777777" w:rsidR="00BD791D" w:rsidRPr="00CE4B73" w:rsidRDefault="00BD791D" w:rsidP="007F7AD5"/>
        </w:tc>
      </w:tr>
      <w:tr w:rsidR="00BD791D" w14:paraId="76D01C28" w14:textId="77777777" w:rsidTr="007F7AD5">
        <w:trPr>
          <w:trHeight w:val="240"/>
          <w:jc w:val="center"/>
        </w:trPr>
        <w:tc>
          <w:tcPr>
            <w:tcW w:w="4876" w:type="dxa"/>
            <w:tcBorders>
              <w:top w:val="nil"/>
              <w:left w:val="nil"/>
              <w:bottom w:val="nil"/>
              <w:right w:val="nil"/>
            </w:tcBorders>
          </w:tcPr>
          <w:p w14:paraId="0E2F3BCE"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515F7CC" w14:textId="77777777" w:rsidR="00BD791D" w:rsidRPr="00CE4B73" w:rsidRDefault="00BD791D" w:rsidP="007F7AD5">
            <w:pPr>
              <w:pStyle w:val="AmColumnHeading"/>
            </w:pPr>
            <w:r>
              <w:t>Predlog spremembe</w:t>
            </w:r>
          </w:p>
        </w:tc>
      </w:tr>
      <w:tr w:rsidR="00BD791D" w14:paraId="6A0D78E3" w14:textId="77777777" w:rsidTr="007F7AD5">
        <w:trPr>
          <w:jc w:val="center"/>
        </w:trPr>
        <w:tc>
          <w:tcPr>
            <w:tcW w:w="4876" w:type="dxa"/>
            <w:tcBorders>
              <w:top w:val="nil"/>
              <w:left w:val="nil"/>
              <w:bottom w:val="nil"/>
              <w:right w:val="nil"/>
            </w:tcBorders>
          </w:tcPr>
          <w:p w14:paraId="28D51C93" w14:textId="77777777" w:rsidR="00BD791D" w:rsidRPr="00CE4B73" w:rsidRDefault="00BD791D" w:rsidP="007F7AD5">
            <w:pPr>
              <w:pStyle w:val="Normal6a"/>
            </w:pPr>
            <w:r>
              <w:t>Postopek ponovnega sprejema</w:t>
            </w:r>
          </w:p>
        </w:tc>
        <w:tc>
          <w:tcPr>
            <w:tcW w:w="4876" w:type="dxa"/>
            <w:tcBorders>
              <w:top w:val="nil"/>
              <w:left w:val="nil"/>
              <w:bottom w:val="nil"/>
              <w:right w:val="nil"/>
            </w:tcBorders>
          </w:tcPr>
          <w:p w14:paraId="12B5F890" w14:textId="77777777" w:rsidR="00BD791D" w:rsidRPr="00CE4B73" w:rsidRDefault="00BD791D" w:rsidP="007F7AD5">
            <w:pPr>
              <w:pStyle w:val="Normal6a"/>
            </w:pPr>
            <w:r>
              <w:t>Postopek ponovnega sprejema</w:t>
            </w:r>
            <w:r>
              <w:rPr>
                <w:b/>
                <w:i/>
              </w:rPr>
              <w:t xml:space="preserve"> in posledice neizpolnjevanja obveznosti</w:t>
            </w:r>
          </w:p>
        </w:tc>
      </w:tr>
    </w:tbl>
    <w:p w14:paraId="21E38EBC"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1E775D9" w14:textId="77777777" w:rsidR="00BD791D" w:rsidRPr="00CE4B73" w:rsidRDefault="00BD791D" w:rsidP="00BD791D">
      <w:r>
        <w:rPr>
          <w:rStyle w:val="HideTWBExt"/>
        </w:rPr>
        <w:t>&lt;/Amend&gt;</w:t>
      </w:r>
    </w:p>
    <w:p w14:paraId="2750260E"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2113</w:t>
      </w:r>
      <w:r>
        <w:rPr>
          <w:rStyle w:val="HideTWBExt"/>
        </w:rPr>
        <w:t>&lt;/NumAm&gt;</w:t>
      </w:r>
    </w:p>
    <w:p w14:paraId="48D0BF81"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0B4F8F3C" w14:textId="77777777" w:rsidR="00BD791D" w:rsidRPr="00CE4B73" w:rsidRDefault="00BD791D" w:rsidP="00BD791D">
      <w:pPr>
        <w:pStyle w:val="NormalBold"/>
      </w:pPr>
      <w:r>
        <w:rPr>
          <w:rStyle w:val="HideTWBExt"/>
          <w:b w:val="0"/>
        </w:rPr>
        <w:t>&lt;/RepeatBlock-By&gt;</w:t>
      </w:r>
    </w:p>
    <w:p w14:paraId="06369C56" w14:textId="77777777" w:rsidR="00BD791D" w:rsidRPr="00CE4B73" w:rsidRDefault="00BD791D" w:rsidP="00BD791D">
      <w:pPr>
        <w:pStyle w:val="NormalBold"/>
      </w:pPr>
      <w:r>
        <w:rPr>
          <w:rStyle w:val="HideTWBExt"/>
        </w:rPr>
        <w:t>&lt;DocAmend&gt;</w:t>
      </w:r>
      <w:r>
        <w:t>Predlog uredbe</w:t>
      </w:r>
      <w:r>
        <w:rPr>
          <w:rStyle w:val="HideTWBExt"/>
        </w:rPr>
        <w:t>&lt;/DocAmend&gt;</w:t>
      </w:r>
    </w:p>
    <w:p w14:paraId="781830CF" w14:textId="77777777" w:rsidR="00BD791D" w:rsidRPr="00CE4B73" w:rsidRDefault="00BD791D" w:rsidP="00BD791D">
      <w:pPr>
        <w:pStyle w:val="NormalBold"/>
      </w:pPr>
      <w:r>
        <w:rPr>
          <w:rStyle w:val="HideTWBExt"/>
        </w:rPr>
        <w:t>&lt;Article&gt;</w:t>
      </w:r>
      <w:r>
        <w:t>Člen 36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5ADEB8C" w14:textId="77777777" w:rsidTr="007F7AD5">
        <w:trPr>
          <w:trHeight w:hRule="exact" w:val="240"/>
          <w:jc w:val="center"/>
        </w:trPr>
        <w:tc>
          <w:tcPr>
            <w:tcW w:w="9752" w:type="dxa"/>
            <w:gridSpan w:val="2"/>
            <w:tcBorders>
              <w:top w:val="nil"/>
              <w:left w:val="nil"/>
              <w:bottom w:val="nil"/>
              <w:right w:val="nil"/>
            </w:tcBorders>
          </w:tcPr>
          <w:p w14:paraId="53155D6C" w14:textId="77777777" w:rsidR="00BD791D" w:rsidRPr="00CE4B73" w:rsidRDefault="00BD791D" w:rsidP="007F7AD5"/>
        </w:tc>
      </w:tr>
      <w:tr w:rsidR="00BD791D" w14:paraId="59BA72A7" w14:textId="77777777" w:rsidTr="007F7AD5">
        <w:trPr>
          <w:trHeight w:val="240"/>
          <w:jc w:val="center"/>
        </w:trPr>
        <w:tc>
          <w:tcPr>
            <w:tcW w:w="4876" w:type="dxa"/>
            <w:tcBorders>
              <w:top w:val="nil"/>
              <w:left w:val="nil"/>
              <w:bottom w:val="nil"/>
              <w:right w:val="nil"/>
            </w:tcBorders>
          </w:tcPr>
          <w:p w14:paraId="2C32489B"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01827C5" w14:textId="77777777" w:rsidR="00BD791D" w:rsidRPr="00CE4B73" w:rsidRDefault="00BD791D" w:rsidP="007F7AD5">
            <w:pPr>
              <w:pStyle w:val="AmColumnHeading"/>
            </w:pPr>
            <w:r>
              <w:t>Predlog spremembe</w:t>
            </w:r>
          </w:p>
        </w:tc>
      </w:tr>
      <w:tr w:rsidR="00BD791D" w14:paraId="312BDF5B" w14:textId="77777777" w:rsidTr="007F7AD5">
        <w:trPr>
          <w:jc w:val="center"/>
        </w:trPr>
        <w:tc>
          <w:tcPr>
            <w:tcW w:w="4876" w:type="dxa"/>
            <w:tcBorders>
              <w:top w:val="nil"/>
              <w:left w:val="nil"/>
              <w:bottom w:val="nil"/>
              <w:right w:val="nil"/>
            </w:tcBorders>
          </w:tcPr>
          <w:p w14:paraId="60CD5273" w14:textId="77777777" w:rsidR="00BD791D" w:rsidRPr="00CE4B73" w:rsidRDefault="00BD791D" w:rsidP="007F7AD5">
            <w:pPr>
              <w:pStyle w:val="Normal6a"/>
            </w:pPr>
            <w:r>
              <w:t>Postopek ponovnega sprejema</w:t>
            </w:r>
          </w:p>
        </w:tc>
        <w:tc>
          <w:tcPr>
            <w:tcW w:w="4876" w:type="dxa"/>
            <w:tcBorders>
              <w:top w:val="nil"/>
              <w:left w:val="nil"/>
              <w:bottom w:val="nil"/>
              <w:right w:val="nil"/>
            </w:tcBorders>
          </w:tcPr>
          <w:p w14:paraId="3FE0E131" w14:textId="77777777" w:rsidR="00BD791D" w:rsidRPr="00CE4B73" w:rsidRDefault="00BD791D" w:rsidP="007F7AD5">
            <w:pPr>
              <w:pStyle w:val="Normal6a"/>
            </w:pPr>
            <w:r>
              <w:t>Postopek ponovnega sprejema</w:t>
            </w:r>
            <w:r>
              <w:rPr>
                <w:b/>
                <w:i/>
              </w:rPr>
              <w:t xml:space="preserve"> za prostovoljno vrnitev</w:t>
            </w:r>
          </w:p>
        </w:tc>
      </w:tr>
    </w:tbl>
    <w:p w14:paraId="7B2475A1"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0C19DF2" w14:textId="77777777" w:rsidR="00BD791D" w:rsidRPr="00CE4B73" w:rsidRDefault="00BD791D" w:rsidP="00BD791D">
      <w:r>
        <w:rPr>
          <w:rStyle w:val="HideTWBExt"/>
        </w:rPr>
        <w:t>&lt;/Amend&gt;</w:t>
      </w:r>
    </w:p>
    <w:p w14:paraId="10DA9632"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2114</w:t>
      </w:r>
      <w:r>
        <w:rPr>
          <w:rStyle w:val="HideTWBExt"/>
        </w:rPr>
        <w:t>&lt;/NumAm&gt;</w:t>
      </w:r>
    </w:p>
    <w:p w14:paraId="2CC0A753" w14:textId="77777777" w:rsidR="00BD791D" w:rsidRPr="00CE4B73" w:rsidRDefault="00BD791D" w:rsidP="00BD791D">
      <w:pPr>
        <w:pStyle w:val="NormalBold"/>
      </w:pPr>
      <w:r>
        <w:rPr>
          <w:rStyle w:val="HideTWBExt"/>
          <w:b w:val="0"/>
        </w:rPr>
        <w:t>&lt;RepeatBlock-By&gt;&lt;Members&gt;</w:t>
      </w:r>
      <w:r>
        <w:t>Marieke Ehlers</w:t>
      </w:r>
      <w:r>
        <w:rPr>
          <w:rStyle w:val="HideTWBExt"/>
          <w:b w:val="0"/>
        </w:rPr>
        <w:t>&lt;/Members&gt;</w:t>
      </w:r>
    </w:p>
    <w:p w14:paraId="75DFE69A" w14:textId="77777777" w:rsidR="00BD791D" w:rsidRPr="00CE4B73" w:rsidRDefault="00BD791D" w:rsidP="00BD791D">
      <w:r>
        <w:rPr>
          <w:rStyle w:val="HideTWBExt"/>
        </w:rPr>
        <w:t>&lt;AuNomDe&gt;</w:t>
      </w:r>
      <w:r>
        <w:rPr>
          <w:rStyle w:val="HideTWBInt"/>
        </w:rPr>
        <w:t>{PfE}</w:t>
      </w:r>
      <w:r>
        <w:t>v imenu skupine PfE</w:t>
      </w:r>
      <w:r>
        <w:rPr>
          <w:rStyle w:val="HideTWBExt"/>
        </w:rPr>
        <w:t>&lt;/AuNomDe&gt;</w:t>
      </w:r>
    </w:p>
    <w:p w14:paraId="299E9EC7" w14:textId="77777777" w:rsidR="00BD791D" w:rsidRPr="00CE4B73" w:rsidRDefault="00BD791D" w:rsidP="00BD791D">
      <w:pPr>
        <w:pStyle w:val="NormalBold"/>
      </w:pPr>
      <w:r>
        <w:rPr>
          <w:rStyle w:val="HideTWBExt"/>
          <w:b w:val="0"/>
        </w:rPr>
        <w:t>&lt;/RepeatBlock-By&gt;</w:t>
      </w:r>
    </w:p>
    <w:p w14:paraId="453E0372" w14:textId="77777777" w:rsidR="00BD791D" w:rsidRPr="00CE4B73" w:rsidRDefault="00BD791D" w:rsidP="00BD791D">
      <w:pPr>
        <w:pStyle w:val="NormalBold"/>
      </w:pPr>
      <w:r>
        <w:rPr>
          <w:rStyle w:val="HideTWBExt"/>
        </w:rPr>
        <w:t>&lt;DocAmend&gt;</w:t>
      </w:r>
      <w:r>
        <w:t>Predlog uredbe</w:t>
      </w:r>
      <w:r>
        <w:rPr>
          <w:rStyle w:val="HideTWBExt"/>
        </w:rPr>
        <w:t>&lt;/DocAmend&gt;</w:t>
      </w:r>
    </w:p>
    <w:p w14:paraId="77170D5E" w14:textId="77777777" w:rsidR="00BD791D" w:rsidRPr="00CE4B73" w:rsidRDefault="00BD791D" w:rsidP="00BD791D">
      <w:pPr>
        <w:pStyle w:val="NormalBold"/>
      </w:pPr>
      <w:r>
        <w:rPr>
          <w:rStyle w:val="HideTWBExt"/>
        </w:rPr>
        <w:t>&lt;Article&gt;</w:t>
      </w:r>
      <w:r>
        <w:t>Člen 36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3226BE99" w14:textId="77777777" w:rsidTr="007F7AD5">
        <w:trPr>
          <w:trHeight w:hRule="exact" w:val="240"/>
          <w:jc w:val="center"/>
        </w:trPr>
        <w:tc>
          <w:tcPr>
            <w:tcW w:w="9752" w:type="dxa"/>
            <w:gridSpan w:val="2"/>
            <w:tcBorders>
              <w:top w:val="nil"/>
              <w:left w:val="nil"/>
              <w:bottom w:val="nil"/>
              <w:right w:val="nil"/>
            </w:tcBorders>
          </w:tcPr>
          <w:p w14:paraId="4A68D100" w14:textId="77777777" w:rsidR="00BD791D" w:rsidRPr="00CE4B73" w:rsidRDefault="00BD791D" w:rsidP="007F7AD5"/>
        </w:tc>
      </w:tr>
      <w:tr w:rsidR="00BD791D" w14:paraId="28B19F7F" w14:textId="77777777" w:rsidTr="007F7AD5">
        <w:trPr>
          <w:trHeight w:val="240"/>
          <w:jc w:val="center"/>
        </w:trPr>
        <w:tc>
          <w:tcPr>
            <w:tcW w:w="4876" w:type="dxa"/>
            <w:tcBorders>
              <w:top w:val="nil"/>
              <w:left w:val="nil"/>
              <w:bottom w:val="nil"/>
              <w:right w:val="nil"/>
            </w:tcBorders>
          </w:tcPr>
          <w:p w14:paraId="136AC602"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23AE6B7" w14:textId="77777777" w:rsidR="00BD791D" w:rsidRPr="00CE4B73" w:rsidRDefault="00BD791D" w:rsidP="007F7AD5">
            <w:pPr>
              <w:pStyle w:val="AmColumnHeading"/>
            </w:pPr>
            <w:r>
              <w:t>Predlog spremembe</w:t>
            </w:r>
          </w:p>
        </w:tc>
      </w:tr>
      <w:tr w:rsidR="00BD791D" w14:paraId="55660A8C" w14:textId="77777777" w:rsidTr="007F7AD5">
        <w:trPr>
          <w:jc w:val="center"/>
        </w:trPr>
        <w:tc>
          <w:tcPr>
            <w:tcW w:w="4876" w:type="dxa"/>
            <w:tcBorders>
              <w:top w:val="nil"/>
              <w:left w:val="nil"/>
              <w:bottom w:val="nil"/>
              <w:right w:val="nil"/>
            </w:tcBorders>
          </w:tcPr>
          <w:p w14:paraId="41409AA3" w14:textId="77777777" w:rsidR="00BD791D" w:rsidRPr="00CE4B73" w:rsidRDefault="00BD791D" w:rsidP="007F7AD5">
            <w:pPr>
              <w:pStyle w:val="Normal6a"/>
            </w:pPr>
            <w:r>
              <w:t>1.</w:t>
            </w:r>
            <w:r>
              <w:tab/>
              <w:t xml:space="preserve">Pristojni organi </w:t>
            </w:r>
            <w:r>
              <w:rPr>
                <w:b/>
                <w:i/>
              </w:rPr>
              <w:t>ob</w:t>
            </w:r>
            <w:r>
              <w:t xml:space="preserve"> izdaji</w:t>
            </w:r>
            <w:r>
              <w:rPr>
                <w:b/>
                <w:i/>
              </w:rPr>
              <w:t xml:space="preserve"> izvršljive</w:t>
            </w:r>
            <w:r>
              <w:t xml:space="preserve"> odločbe o vrnitvi </w:t>
            </w:r>
            <w:r>
              <w:rPr>
                <w:b/>
                <w:i/>
              </w:rPr>
              <w:t>in ne glede</w:t>
            </w:r>
            <w:r>
              <w:t xml:space="preserve"> na </w:t>
            </w:r>
            <w:r>
              <w:rPr>
                <w:b/>
                <w:i/>
              </w:rPr>
              <w:t>člen 28, po potrebi ob podpori agencije Frontex, sistematično</w:t>
            </w:r>
            <w:r>
              <w:t xml:space="preserve"> in </w:t>
            </w:r>
            <w:r>
              <w:rPr>
                <w:b/>
                <w:i/>
              </w:rPr>
              <w:t>brez nepotrebnega odlašanja začnejo postopek ponovnega sprejema</w:t>
            </w:r>
            <w:r>
              <w:t>.</w:t>
            </w:r>
          </w:p>
        </w:tc>
        <w:tc>
          <w:tcPr>
            <w:tcW w:w="4876" w:type="dxa"/>
            <w:tcBorders>
              <w:top w:val="nil"/>
              <w:left w:val="nil"/>
              <w:bottom w:val="nil"/>
              <w:right w:val="nil"/>
            </w:tcBorders>
          </w:tcPr>
          <w:p w14:paraId="66794557" w14:textId="77777777" w:rsidR="00BD791D" w:rsidRPr="00CE4B73" w:rsidRDefault="00BD791D" w:rsidP="007F7AD5">
            <w:pPr>
              <w:pStyle w:val="Normal6a"/>
            </w:pPr>
            <w:r>
              <w:t>1.</w:t>
            </w:r>
            <w:r>
              <w:tab/>
              <w:t xml:space="preserve">Pristojni organi </w:t>
            </w:r>
            <w:r>
              <w:rPr>
                <w:b/>
                <w:i/>
              </w:rPr>
              <w:t>po</w:t>
            </w:r>
            <w:r>
              <w:t xml:space="preserve"> izdaji odločbe o vrnitvi </w:t>
            </w:r>
            <w:r>
              <w:rPr>
                <w:b/>
                <w:i/>
              </w:rPr>
              <w:t>po potrebi ob podpori agencije Frontex</w:t>
            </w:r>
            <w:r>
              <w:t xml:space="preserve"> na </w:t>
            </w:r>
            <w:r>
              <w:rPr>
                <w:b/>
                <w:i/>
              </w:rPr>
              <w:t>zahtevo začnejo postopek ponovnega sprejema.</w:t>
            </w:r>
            <w:r>
              <w:t xml:space="preserve"> </w:t>
            </w:r>
            <w:r>
              <w:rPr>
                <w:b/>
                <w:i/>
              </w:rPr>
              <w:t>Zlasti preverijo identiteto državljana tretje države in se prepričajo, da ima državljan tretje države potrebne potne listine.</w:t>
            </w:r>
          </w:p>
        </w:tc>
      </w:tr>
    </w:tbl>
    <w:p w14:paraId="46AF84EF"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68BAA20" w14:textId="77777777" w:rsidR="00BD791D" w:rsidRPr="00CE4B73" w:rsidRDefault="00BD791D" w:rsidP="00BD791D">
      <w:r>
        <w:rPr>
          <w:rStyle w:val="HideTWBExt"/>
        </w:rPr>
        <w:t>&lt;/Amend&gt;</w:t>
      </w:r>
    </w:p>
    <w:p w14:paraId="094E6D34"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2115</w:t>
      </w:r>
      <w:r>
        <w:rPr>
          <w:rStyle w:val="HideTWBExt"/>
        </w:rPr>
        <w:t>&lt;/NumAm&gt;</w:t>
      </w:r>
    </w:p>
    <w:p w14:paraId="20C01D23"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052A98DE" w14:textId="77777777" w:rsidR="00BD791D" w:rsidRPr="00CE4B73" w:rsidRDefault="00BD791D" w:rsidP="00BD791D">
      <w:pPr>
        <w:pStyle w:val="NormalBold"/>
      </w:pPr>
      <w:r>
        <w:rPr>
          <w:rStyle w:val="HideTWBExt"/>
          <w:b w:val="0"/>
        </w:rPr>
        <w:t>&lt;/RepeatBlock-By&gt;</w:t>
      </w:r>
    </w:p>
    <w:p w14:paraId="4E372542" w14:textId="77777777" w:rsidR="00BD791D" w:rsidRPr="00CE4B73" w:rsidRDefault="00BD791D" w:rsidP="00BD791D">
      <w:pPr>
        <w:pStyle w:val="NormalBold"/>
      </w:pPr>
      <w:r>
        <w:rPr>
          <w:rStyle w:val="HideTWBExt"/>
        </w:rPr>
        <w:t>&lt;DocAmend&gt;</w:t>
      </w:r>
      <w:r>
        <w:t>Predlog uredbe</w:t>
      </w:r>
      <w:r>
        <w:rPr>
          <w:rStyle w:val="HideTWBExt"/>
        </w:rPr>
        <w:t>&lt;/DocAmend&gt;</w:t>
      </w:r>
    </w:p>
    <w:p w14:paraId="349D400D" w14:textId="77777777" w:rsidR="00BD791D" w:rsidRPr="00CE4B73" w:rsidRDefault="00BD791D" w:rsidP="00BD791D">
      <w:pPr>
        <w:pStyle w:val="NormalBold"/>
      </w:pPr>
      <w:r>
        <w:rPr>
          <w:rStyle w:val="HideTWBExt"/>
        </w:rPr>
        <w:t>&lt;Article&gt;</w:t>
      </w:r>
      <w:r>
        <w:t>Člen 36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700BED3" w14:textId="77777777" w:rsidTr="007F7AD5">
        <w:trPr>
          <w:trHeight w:hRule="exact" w:val="240"/>
          <w:jc w:val="center"/>
        </w:trPr>
        <w:tc>
          <w:tcPr>
            <w:tcW w:w="9752" w:type="dxa"/>
            <w:gridSpan w:val="2"/>
            <w:tcBorders>
              <w:top w:val="nil"/>
              <w:left w:val="nil"/>
              <w:bottom w:val="nil"/>
              <w:right w:val="nil"/>
            </w:tcBorders>
          </w:tcPr>
          <w:p w14:paraId="0FAEFBDB" w14:textId="77777777" w:rsidR="00BD791D" w:rsidRPr="00CE4B73" w:rsidRDefault="00BD791D" w:rsidP="007F7AD5"/>
        </w:tc>
      </w:tr>
      <w:tr w:rsidR="00BD791D" w14:paraId="702FE4F9" w14:textId="77777777" w:rsidTr="007F7AD5">
        <w:trPr>
          <w:trHeight w:val="240"/>
          <w:jc w:val="center"/>
        </w:trPr>
        <w:tc>
          <w:tcPr>
            <w:tcW w:w="4876" w:type="dxa"/>
            <w:tcBorders>
              <w:top w:val="nil"/>
              <w:left w:val="nil"/>
              <w:bottom w:val="nil"/>
              <w:right w:val="nil"/>
            </w:tcBorders>
          </w:tcPr>
          <w:p w14:paraId="02A57C53"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19F1D33" w14:textId="77777777" w:rsidR="00BD791D" w:rsidRPr="00CE4B73" w:rsidRDefault="00BD791D" w:rsidP="007F7AD5">
            <w:pPr>
              <w:pStyle w:val="AmColumnHeading"/>
            </w:pPr>
            <w:r>
              <w:t>Predlog spremembe</w:t>
            </w:r>
          </w:p>
        </w:tc>
      </w:tr>
      <w:tr w:rsidR="00BD791D" w14:paraId="5BFBBF9D" w14:textId="77777777" w:rsidTr="007F7AD5">
        <w:trPr>
          <w:jc w:val="center"/>
        </w:trPr>
        <w:tc>
          <w:tcPr>
            <w:tcW w:w="4876" w:type="dxa"/>
            <w:tcBorders>
              <w:top w:val="nil"/>
              <w:left w:val="nil"/>
              <w:bottom w:val="nil"/>
              <w:right w:val="nil"/>
            </w:tcBorders>
          </w:tcPr>
          <w:p w14:paraId="7870252E" w14:textId="77777777" w:rsidR="00BD791D" w:rsidRPr="00CE4B73" w:rsidRDefault="00BD791D" w:rsidP="007F7AD5">
            <w:pPr>
              <w:pStyle w:val="Normal6a"/>
            </w:pPr>
            <w:r>
              <w:t>1.</w:t>
            </w:r>
            <w:r>
              <w:tab/>
            </w:r>
            <w:r>
              <w:rPr>
                <w:b/>
                <w:i/>
              </w:rPr>
              <w:t>Pristojni organi ob izdaji izvršljive odločbe o vrnitvi in ne glede na člen 28,</w:t>
            </w:r>
            <w:r>
              <w:t xml:space="preserve"> po </w:t>
            </w:r>
            <w:r>
              <w:rPr>
                <w:b/>
                <w:i/>
              </w:rPr>
              <w:t>potrebi ob podpori agencije Frontex, sistematično in brez nepotrebnega odlašanja</w:t>
            </w:r>
            <w:r>
              <w:t xml:space="preserve"> začnejo postopek ponovnega sprejema.</w:t>
            </w:r>
          </w:p>
        </w:tc>
        <w:tc>
          <w:tcPr>
            <w:tcW w:w="4876" w:type="dxa"/>
            <w:tcBorders>
              <w:top w:val="nil"/>
              <w:left w:val="nil"/>
              <w:bottom w:val="nil"/>
              <w:right w:val="nil"/>
            </w:tcBorders>
          </w:tcPr>
          <w:p w14:paraId="014F5851" w14:textId="77777777" w:rsidR="00BD791D" w:rsidRPr="00CE4B73" w:rsidRDefault="00BD791D" w:rsidP="007F7AD5">
            <w:pPr>
              <w:pStyle w:val="Normal6a"/>
            </w:pPr>
            <w:r>
              <w:t>1.</w:t>
            </w:r>
            <w:r>
              <w:tab/>
              <w:t xml:space="preserve">Po </w:t>
            </w:r>
            <w:r>
              <w:rPr>
                <w:b/>
                <w:i/>
              </w:rPr>
              <w:t>sprejetju prostovoljne vrnitve pristojni organi</w:t>
            </w:r>
            <w:r>
              <w:t xml:space="preserve"> začnejo postopek ponovnega sprejema.</w:t>
            </w:r>
          </w:p>
        </w:tc>
      </w:tr>
    </w:tbl>
    <w:p w14:paraId="63F2DFF9"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7873503" w14:textId="77777777" w:rsidR="00BD791D" w:rsidRPr="00CE4B73" w:rsidRDefault="00BD791D" w:rsidP="00BD791D">
      <w:r>
        <w:rPr>
          <w:rStyle w:val="HideTWBExt"/>
        </w:rPr>
        <w:t>&lt;/Amend&gt;</w:t>
      </w:r>
    </w:p>
    <w:p w14:paraId="54119FB3"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2116</w:t>
      </w:r>
      <w:r>
        <w:rPr>
          <w:rStyle w:val="HideTWBExt"/>
        </w:rPr>
        <w:t>&lt;/NumAm&gt;</w:t>
      </w:r>
    </w:p>
    <w:p w14:paraId="432875B6"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02389F3D" w14:textId="77777777" w:rsidR="00BD791D" w:rsidRPr="00CE4B73" w:rsidRDefault="00BD791D" w:rsidP="00BD791D">
      <w:pPr>
        <w:pStyle w:val="NormalBold"/>
      </w:pPr>
      <w:r>
        <w:rPr>
          <w:rStyle w:val="HideTWBExt"/>
          <w:b w:val="0"/>
        </w:rPr>
        <w:t>&lt;/RepeatBlock-By&gt;</w:t>
      </w:r>
    </w:p>
    <w:p w14:paraId="51418BA6" w14:textId="77777777" w:rsidR="00BD791D" w:rsidRPr="00CE4B73" w:rsidRDefault="00BD791D" w:rsidP="00BD791D">
      <w:pPr>
        <w:pStyle w:val="NormalBold"/>
      </w:pPr>
      <w:r>
        <w:rPr>
          <w:rStyle w:val="HideTWBExt"/>
        </w:rPr>
        <w:t>&lt;DocAmend&gt;</w:t>
      </w:r>
      <w:r>
        <w:t>Predlog uredbe</w:t>
      </w:r>
      <w:r>
        <w:rPr>
          <w:rStyle w:val="HideTWBExt"/>
        </w:rPr>
        <w:t>&lt;/DocAmend&gt;</w:t>
      </w:r>
    </w:p>
    <w:p w14:paraId="5A974AC1" w14:textId="77777777" w:rsidR="00BD791D" w:rsidRPr="00CE4B73" w:rsidRDefault="00BD791D" w:rsidP="00BD791D">
      <w:pPr>
        <w:pStyle w:val="NormalBold"/>
      </w:pPr>
      <w:r>
        <w:rPr>
          <w:rStyle w:val="HideTWBExt"/>
        </w:rPr>
        <w:t>&lt;Article&gt;</w:t>
      </w:r>
      <w:r>
        <w:t>Člen 36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35716887" w14:textId="77777777" w:rsidTr="007F7AD5">
        <w:trPr>
          <w:trHeight w:hRule="exact" w:val="240"/>
          <w:jc w:val="center"/>
        </w:trPr>
        <w:tc>
          <w:tcPr>
            <w:tcW w:w="9752" w:type="dxa"/>
            <w:gridSpan w:val="2"/>
            <w:tcBorders>
              <w:top w:val="nil"/>
              <w:left w:val="nil"/>
              <w:bottom w:val="nil"/>
              <w:right w:val="nil"/>
            </w:tcBorders>
          </w:tcPr>
          <w:p w14:paraId="791BAAB9" w14:textId="77777777" w:rsidR="00BD791D" w:rsidRPr="00CE4B73" w:rsidRDefault="00BD791D" w:rsidP="007F7AD5"/>
        </w:tc>
      </w:tr>
      <w:tr w:rsidR="00BD791D" w14:paraId="5C812371" w14:textId="77777777" w:rsidTr="007F7AD5">
        <w:trPr>
          <w:trHeight w:val="240"/>
          <w:jc w:val="center"/>
        </w:trPr>
        <w:tc>
          <w:tcPr>
            <w:tcW w:w="4876" w:type="dxa"/>
            <w:tcBorders>
              <w:top w:val="nil"/>
              <w:left w:val="nil"/>
              <w:bottom w:val="nil"/>
              <w:right w:val="nil"/>
            </w:tcBorders>
          </w:tcPr>
          <w:p w14:paraId="5AC3DD7B"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7149ABE" w14:textId="77777777" w:rsidR="00BD791D" w:rsidRPr="00CE4B73" w:rsidRDefault="00BD791D" w:rsidP="007F7AD5">
            <w:pPr>
              <w:pStyle w:val="AmColumnHeading"/>
            </w:pPr>
            <w:r>
              <w:t>Predlog spremembe</w:t>
            </w:r>
          </w:p>
        </w:tc>
      </w:tr>
      <w:tr w:rsidR="00BD791D" w14:paraId="01B3817D" w14:textId="77777777" w:rsidTr="007F7AD5">
        <w:trPr>
          <w:jc w:val="center"/>
        </w:trPr>
        <w:tc>
          <w:tcPr>
            <w:tcW w:w="4876" w:type="dxa"/>
            <w:tcBorders>
              <w:top w:val="nil"/>
              <w:left w:val="nil"/>
              <w:bottom w:val="nil"/>
              <w:right w:val="nil"/>
            </w:tcBorders>
          </w:tcPr>
          <w:p w14:paraId="61399DA2" w14:textId="77777777" w:rsidR="00BD791D" w:rsidRPr="00CE4B73" w:rsidRDefault="00BD791D" w:rsidP="007F7AD5">
            <w:pPr>
              <w:pStyle w:val="Normal6a"/>
            </w:pPr>
            <w:r>
              <w:t>1.</w:t>
            </w:r>
            <w:r>
              <w:tab/>
            </w:r>
            <w:r>
              <w:rPr>
                <w:b/>
                <w:i/>
              </w:rPr>
              <w:t>Pristojni organi ob izdaji izvršljive</w:t>
            </w:r>
            <w:r>
              <w:t xml:space="preserve"> odločbe o vrnitvi in </w:t>
            </w:r>
            <w:r>
              <w:rPr>
                <w:b/>
                <w:i/>
              </w:rPr>
              <w:t>ne glede na člen</w:t>
            </w:r>
            <w:r>
              <w:t xml:space="preserve"> 28, po potrebi ob podpori agencije Frontex,</w:t>
            </w:r>
            <w:r>
              <w:rPr>
                <w:b/>
                <w:i/>
              </w:rPr>
              <w:t xml:space="preserve"> sistematično in</w:t>
            </w:r>
            <w:r>
              <w:t xml:space="preserve"> brez nepotrebnega odlašanja začnejo postopek ponovnega sprejema.</w:t>
            </w:r>
          </w:p>
        </w:tc>
        <w:tc>
          <w:tcPr>
            <w:tcW w:w="4876" w:type="dxa"/>
            <w:tcBorders>
              <w:top w:val="nil"/>
              <w:left w:val="nil"/>
              <w:bottom w:val="nil"/>
              <w:right w:val="nil"/>
            </w:tcBorders>
          </w:tcPr>
          <w:p w14:paraId="7A614C28" w14:textId="77777777" w:rsidR="00BD791D" w:rsidRPr="00CE4B73" w:rsidRDefault="00BD791D" w:rsidP="007F7AD5">
            <w:pPr>
              <w:pStyle w:val="Normal6a"/>
            </w:pPr>
            <w:r>
              <w:t>1.</w:t>
            </w:r>
            <w:r>
              <w:tab/>
            </w:r>
            <w:r>
              <w:rPr>
                <w:b/>
                <w:i/>
              </w:rPr>
              <w:t>Po izteku roka za sprejetje</w:t>
            </w:r>
            <w:r>
              <w:t xml:space="preserve"> odločbe o vrnitvi </w:t>
            </w:r>
            <w:r>
              <w:rPr>
                <w:b/>
                <w:i/>
              </w:rPr>
              <w:t xml:space="preserve">na podlagi člena 12, odstavek 2, </w:t>
            </w:r>
            <w:r>
              <w:t xml:space="preserve">in </w:t>
            </w:r>
            <w:r>
              <w:rPr>
                <w:b/>
                <w:i/>
              </w:rPr>
              <w:t>če odločba o vrnitvi ni odložena v skladu s členom</w:t>
            </w:r>
            <w:r>
              <w:t xml:space="preserve"> 28</w:t>
            </w:r>
            <w:r>
              <w:rPr>
                <w:b/>
                <w:i/>
              </w:rPr>
              <w:t>, pristojni organi</w:t>
            </w:r>
            <w:r>
              <w:t>, po potrebi ob podpori agencije Frontex, brez nepotrebnega odlašanja začnejo postopek ponovnega sprejema.</w:t>
            </w:r>
          </w:p>
        </w:tc>
      </w:tr>
    </w:tbl>
    <w:p w14:paraId="5E7B3BB3"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8AE3113" w14:textId="77777777" w:rsidR="00BD791D" w:rsidRPr="00CE4B73" w:rsidRDefault="00BD791D" w:rsidP="00BD791D">
      <w:r>
        <w:rPr>
          <w:rStyle w:val="HideTWBExt"/>
        </w:rPr>
        <w:t>&lt;/Amend&gt;</w:t>
      </w:r>
    </w:p>
    <w:p w14:paraId="5C6ECA27"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2117</w:t>
      </w:r>
      <w:r>
        <w:rPr>
          <w:rStyle w:val="HideTWBExt"/>
        </w:rPr>
        <w:t>&lt;/NumAm&gt;</w:t>
      </w:r>
    </w:p>
    <w:p w14:paraId="214E1402"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4B626266" w14:textId="77777777" w:rsidR="00BD791D" w:rsidRPr="00CE4B73" w:rsidRDefault="00BD791D" w:rsidP="00BD791D">
      <w:pPr>
        <w:pStyle w:val="NormalBold"/>
      </w:pPr>
      <w:r>
        <w:rPr>
          <w:rStyle w:val="HideTWBExt"/>
          <w:b w:val="0"/>
        </w:rPr>
        <w:t>&lt;/RepeatBlock-By&gt;</w:t>
      </w:r>
    </w:p>
    <w:p w14:paraId="1865BC72" w14:textId="77777777" w:rsidR="00BD791D" w:rsidRPr="00CE4B73" w:rsidRDefault="00BD791D" w:rsidP="00BD791D">
      <w:pPr>
        <w:pStyle w:val="NormalBold"/>
      </w:pPr>
      <w:r>
        <w:rPr>
          <w:rStyle w:val="HideTWBExt"/>
        </w:rPr>
        <w:t>&lt;DocAmend&gt;</w:t>
      </w:r>
      <w:r>
        <w:t>Predlog uredbe</w:t>
      </w:r>
      <w:r>
        <w:rPr>
          <w:rStyle w:val="HideTWBExt"/>
        </w:rPr>
        <w:t>&lt;/DocAmend&gt;</w:t>
      </w:r>
    </w:p>
    <w:p w14:paraId="11FB2FA4" w14:textId="77777777" w:rsidR="00BD791D" w:rsidRPr="00CE4B73" w:rsidRDefault="00BD791D" w:rsidP="00BD791D">
      <w:pPr>
        <w:pStyle w:val="NormalBold"/>
      </w:pPr>
      <w:r>
        <w:rPr>
          <w:rStyle w:val="HideTWBExt"/>
        </w:rPr>
        <w:t>&lt;Article&gt;</w:t>
      </w:r>
      <w:r>
        <w:t>Člen 36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4B1F2DC" w14:textId="77777777" w:rsidTr="007F7AD5">
        <w:trPr>
          <w:trHeight w:hRule="exact" w:val="240"/>
          <w:jc w:val="center"/>
        </w:trPr>
        <w:tc>
          <w:tcPr>
            <w:tcW w:w="9752" w:type="dxa"/>
            <w:gridSpan w:val="2"/>
            <w:tcBorders>
              <w:top w:val="nil"/>
              <w:left w:val="nil"/>
              <w:bottom w:val="nil"/>
              <w:right w:val="nil"/>
            </w:tcBorders>
          </w:tcPr>
          <w:p w14:paraId="6C5F7254" w14:textId="77777777" w:rsidR="00BD791D" w:rsidRPr="00CE4B73" w:rsidRDefault="00BD791D" w:rsidP="007F7AD5"/>
        </w:tc>
      </w:tr>
      <w:tr w:rsidR="00BD791D" w14:paraId="5045DD76" w14:textId="77777777" w:rsidTr="007F7AD5">
        <w:trPr>
          <w:trHeight w:val="240"/>
          <w:jc w:val="center"/>
        </w:trPr>
        <w:tc>
          <w:tcPr>
            <w:tcW w:w="4876" w:type="dxa"/>
            <w:tcBorders>
              <w:top w:val="nil"/>
              <w:left w:val="nil"/>
              <w:bottom w:val="nil"/>
              <w:right w:val="nil"/>
            </w:tcBorders>
          </w:tcPr>
          <w:p w14:paraId="59BE9C97"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08A2F51" w14:textId="77777777" w:rsidR="00BD791D" w:rsidRPr="00CE4B73" w:rsidRDefault="00BD791D" w:rsidP="007F7AD5">
            <w:pPr>
              <w:pStyle w:val="AmColumnHeading"/>
            </w:pPr>
            <w:r>
              <w:t>Predlog spremembe</w:t>
            </w:r>
          </w:p>
        </w:tc>
      </w:tr>
      <w:tr w:rsidR="00BD791D" w14:paraId="01E80FAB" w14:textId="77777777" w:rsidTr="007F7AD5">
        <w:trPr>
          <w:jc w:val="center"/>
        </w:trPr>
        <w:tc>
          <w:tcPr>
            <w:tcW w:w="4876" w:type="dxa"/>
            <w:tcBorders>
              <w:top w:val="nil"/>
              <w:left w:val="nil"/>
              <w:bottom w:val="nil"/>
              <w:right w:val="nil"/>
            </w:tcBorders>
          </w:tcPr>
          <w:p w14:paraId="234DEA10" w14:textId="77777777" w:rsidR="00BD791D" w:rsidRPr="00CE4B73" w:rsidRDefault="00BD791D" w:rsidP="007F7AD5">
            <w:pPr>
              <w:pStyle w:val="Normal6a"/>
            </w:pPr>
            <w:r>
              <w:t>1.</w:t>
            </w:r>
            <w:r>
              <w:tab/>
              <w:t xml:space="preserve">Pristojni organi </w:t>
            </w:r>
            <w:r>
              <w:rPr>
                <w:b/>
                <w:i/>
              </w:rPr>
              <w:t>ob</w:t>
            </w:r>
            <w:r>
              <w:t xml:space="preserve"> izdaji</w:t>
            </w:r>
            <w:r>
              <w:rPr>
                <w:b/>
                <w:i/>
              </w:rPr>
              <w:t xml:space="preserve"> izvršljive</w:t>
            </w:r>
            <w:r>
              <w:t xml:space="preserve"> odločbe o vrnitvi </w:t>
            </w:r>
            <w:r>
              <w:rPr>
                <w:b/>
                <w:i/>
              </w:rPr>
              <w:t>in ne glede na člen 28</w:t>
            </w:r>
            <w:r>
              <w:t xml:space="preserve">, </w:t>
            </w:r>
            <w:r>
              <w:rPr>
                <w:b/>
                <w:i/>
              </w:rPr>
              <w:t>po potrebi ob podpori agencije Frontex</w:t>
            </w:r>
            <w:r>
              <w:t xml:space="preserve">, </w:t>
            </w:r>
            <w:r>
              <w:rPr>
                <w:b/>
                <w:i/>
              </w:rPr>
              <w:t>sistematično in brez nepotrebnega odlašanja začnejo postopek ponovnega sprejema</w:t>
            </w:r>
            <w:r>
              <w:t>.</w:t>
            </w:r>
          </w:p>
        </w:tc>
        <w:tc>
          <w:tcPr>
            <w:tcW w:w="4876" w:type="dxa"/>
            <w:tcBorders>
              <w:top w:val="nil"/>
              <w:left w:val="nil"/>
              <w:bottom w:val="nil"/>
              <w:right w:val="nil"/>
            </w:tcBorders>
          </w:tcPr>
          <w:p w14:paraId="7F191FDB" w14:textId="77777777" w:rsidR="00BD791D" w:rsidRPr="00CE4B73" w:rsidRDefault="00BD791D" w:rsidP="007F7AD5">
            <w:pPr>
              <w:pStyle w:val="Normal6a"/>
            </w:pPr>
            <w:r>
              <w:t>1.</w:t>
            </w:r>
            <w:r>
              <w:tab/>
              <w:t xml:space="preserve">Pristojni organi </w:t>
            </w:r>
            <w:r>
              <w:rPr>
                <w:b/>
                <w:i/>
              </w:rPr>
              <w:t>po</w:t>
            </w:r>
            <w:r>
              <w:t xml:space="preserve"> izdaji odločbe o vrnitvi, </w:t>
            </w:r>
            <w:r>
              <w:rPr>
                <w:b/>
                <w:i/>
              </w:rPr>
              <w:t>po potrebi ob podpori agencije Frontex</w:t>
            </w:r>
            <w:r>
              <w:t xml:space="preserve">, </w:t>
            </w:r>
            <w:r>
              <w:rPr>
                <w:b/>
                <w:i/>
              </w:rPr>
              <w:t>kadar je to relevantno, začnejo ponovni sprejem</w:t>
            </w:r>
            <w:r>
              <w:t xml:space="preserve">, </w:t>
            </w:r>
            <w:r>
              <w:rPr>
                <w:b/>
                <w:i/>
              </w:rPr>
              <w:t>zlasti če je treba ugotoviti ali preveriti identiteto ali državljanstvo zadevne osebe ali pridobiti potne listine, ki ji omogočajo vrnitev</w:t>
            </w:r>
            <w:r>
              <w:t>.</w:t>
            </w:r>
          </w:p>
        </w:tc>
      </w:tr>
    </w:tbl>
    <w:p w14:paraId="3EADD762"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E2C904A" w14:textId="77777777" w:rsidR="00BD791D" w:rsidRPr="00CE4B73" w:rsidRDefault="00BD791D" w:rsidP="00BD791D">
      <w:r>
        <w:rPr>
          <w:rStyle w:val="HideTWBExt"/>
        </w:rPr>
        <w:t>&lt;/Amend&gt;</w:t>
      </w:r>
    </w:p>
    <w:p w14:paraId="3A56008C"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2118</w:t>
      </w:r>
      <w:r>
        <w:rPr>
          <w:rStyle w:val="HideTWBExt"/>
        </w:rPr>
        <w:t>&lt;/NumAm&gt;</w:t>
      </w:r>
    </w:p>
    <w:p w14:paraId="105FC75D" w14:textId="77777777" w:rsidR="00BD791D" w:rsidRPr="00CE4B73" w:rsidRDefault="00BD791D" w:rsidP="00BD791D">
      <w:pPr>
        <w:pStyle w:val="NormalBold"/>
      </w:pPr>
      <w:r>
        <w:rPr>
          <w:rStyle w:val="HideTWBExt"/>
          <w:b w:val="0"/>
        </w:rPr>
        <w:t>&lt;RepeatBlock-By&gt;&lt;Members&gt;</w:t>
      </w:r>
      <w:r>
        <w:t>Mary Khan</w:t>
      </w:r>
      <w:r>
        <w:rPr>
          <w:rStyle w:val="HideTWBExt"/>
          <w:b w:val="0"/>
        </w:rPr>
        <w:t>&lt;/Members&gt;</w:t>
      </w:r>
    </w:p>
    <w:p w14:paraId="456FFFB8" w14:textId="77777777" w:rsidR="00BD791D" w:rsidRPr="00CE4B73" w:rsidRDefault="00BD791D" w:rsidP="00BD791D">
      <w:pPr>
        <w:pStyle w:val="NormalBold"/>
      </w:pPr>
      <w:r>
        <w:rPr>
          <w:rStyle w:val="HideTWBExt"/>
          <w:b w:val="0"/>
        </w:rPr>
        <w:t>&lt;/RepeatBlock-By&gt;</w:t>
      </w:r>
    </w:p>
    <w:p w14:paraId="74B213E0" w14:textId="77777777" w:rsidR="00BD791D" w:rsidRPr="00CE4B73" w:rsidRDefault="00BD791D" w:rsidP="00BD791D">
      <w:pPr>
        <w:pStyle w:val="NormalBold"/>
      </w:pPr>
      <w:r>
        <w:rPr>
          <w:rStyle w:val="HideTWBExt"/>
        </w:rPr>
        <w:t>&lt;DocAmend&gt;</w:t>
      </w:r>
      <w:r>
        <w:t>Predlog uredbe</w:t>
      </w:r>
      <w:r>
        <w:rPr>
          <w:rStyle w:val="HideTWBExt"/>
        </w:rPr>
        <w:t>&lt;/DocAmend&gt;</w:t>
      </w:r>
    </w:p>
    <w:p w14:paraId="6EB17700" w14:textId="77777777" w:rsidR="00BD791D" w:rsidRPr="00CE4B73" w:rsidRDefault="00BD791D" w:rsidP="00BD791D">
      <w:pPr>
        <w:pStyle w:val="NormalBold"/>
      </w:pPr>
      <w:r>
        <w:rPr>
          <w:rStyle w:val="HideTWBExt"/>
        </w:rPr>
        <w:t>&lt;Article&gt;</w:t>
      </w:r>
      <w:r>
        <w:t>Člen 36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3DC8D31" w14:textId="77777777" w:rsidTr="007F7AD5">
        <w:trPr>
          <w:trHeight w:hRule="exact" w:val="240"/>
          <w:jc w:val="center"/>
        </w:trPr>
        <w:tc>
          <w:tcPr>
            <w:tcW w:w="9752" w:type="dxa"/>
            <w:gridSpan w:val="2"/>
            <w:tcBorders>
              <w:top w:val="nil"/>
              <w:left w:val="nil"/>
              <w:bottom w:val="nil"/>
              <w:right w:val="nil"/>
            </w:tcBorders>
          </w:tcPr>
          <w:p w14:paraId="292F3A4E" w14:textId="77777777" w:rsidR="00BD791D" w:rsidRPr="00CE4B73" w:rsidRDefault="00BD791D" w:rsidP="007F7AD5"/>
        </w:tc>
      </w:tr>
      <w:tr w:rsidR="00BD791D" w14:paraId="54F7C7ED" w14:textId="77777777" w:rsidTr="007F7AD5">
        <w:trPr>
          <w:trHeight w:val="240"/>
          <w:jc w:val="center"/>
        </w:trPr>
        <w:tc>
          <w:tcPr>
            <w:tcW w:w="4876" w:type="dxa"/>
            <w:tcBorders>
              <w:top w:val="nil"/>
              <w:left w:val="nil"/>
              <w:bottom w:val="nil"/>
              <w:right w:val="nil"/>
            </w:tcBorders>
          </w:tcPr>
          <w:p w14:paraId="0F2155E3"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CE8AB14" w14:textId="77777777" w:rsidR="00BD791D" w:rsidRPr="00CE4B73" w:rsidRDefault="00BD791D" w:rsidP="007F7AD5">
            <w:pPr>
              <w:pStyle w:val="AmColumnHeading"/>
            </w:pPr>
            <w:r>
              <w:t>Predlog spremembe</w:t>
            </w:r>
          </w:p>
        </w:tc>
      </w:tr>
      <w:tr w:rsidR="00BD791D" w14:paraId="326DB9C0" w14:textId="77777777" w:rsidTr="007F7AD5">
        <w:trPr>
          <w:jc w:val="center"/>
        </w:trPr>
        <w:tc>
          <w:tcPr>
            <w:tcW w:w="4876" w:type="dxa"/>
            <w:tcBorders>
              <w:top w:val="nil"/>
              <w:left w:val="nil"/>
              <w:bottom w:val="nil"/>
              <w:right w:val="nil"/>
            </w:tcBorders>
          </w:tcPr>
          <w:p w14:paraId="40BDA8A3" w14:textId="77777777" w:rsidR="00BD791D" w:rsidRPr="00CE4B73" w:rsidRDefault="00BD791D" w:rsidP="007F7AD5">
            <w:pPr>
              <w:pStyle w:val="Normal6a"/>
            </w:pPr>
            <w:r>
              <w:t>1.</w:t>
            </w:r>
            <w:r>
              <w:tab/>
              <w:t xml:space="preserve">Pristojni organi ob izdaji </w:t>
            </w:r>
            <w:r>
              <w:rPr>
                <w:b/>
                <w:i/>
              </w:rPr>
              <w:t xml:space="preserve">izvršljive </w:t>
            </w:r>
            <w:r>
              <w:t>odločbe o vrnitvi</w:t>
            </w:r>
            <w:r>
              <w:rPr>
                <w:b/>
                <w:i/>
              </w:rPr>
              <w:t xml:space="preserve"> in ne glede na člen 28</w:t>
            </w:r>
            <w:r>
              <w:t>, po potrebi ob podpori agencije Frontex, sistematično in brez nepotrebnega odlašanja začnejo postopek ponovnega sprejema.</w:t>
            </w:r>
          </w:p>
        </w:tc>
        <w:tc>
          <w:tcPr>
            <w:tcW w:w="4876" w:type="dxa"/>
            <w:tcBorders>
              <w:top w:val="nil"/>
              <w:left w:val="nil"/>
              <w:bottom w:val="nil"/>
              <w:right w:val="nil"/>
            </w:tcBorders>
          </w:tcPr>
          <w:p w14:paraId="46FB5160" w14:textId="77777777" w:rsidR="00BD791D" w:rsidRPr="00CE4B73" w:rsidRDefault="00BD791D" w:rsidP="007F7AD5">
            <w:pPr>
              <w:pStyle w:val="Normal6a"/>
            </w:pPr>
            <w:r>
              <w:t>1.</w:t>
            </w:r>
            <w:r>
              <w:tab/>
              <w:t>Pristojni organi ob izdaji odločbe o vrnitvi, po potrebi ob podpori agencije Frontex, sistematično in brez nepotrebnega odlašanja začnejo postopek ponovnega sprejema.</w:t>
            </w:r>
          </w:p>
        </w:tc>
      </w:tr>
    </w:tbl>
    <w:p w14:paraId="367BC77A"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5A06D29" w14:textId="77777777" w:rsidR="00BD791D" w:rsidRPr="00CE4B73" w:rsidRDefault="00BD791D" w:rsidP="00BD791D">
      <w:r>
        <w:rPr>
          <w:rStyle w:val="HideTWBExt"/>
        </w:rPr>
        <w:t>&lt;/Amend&gt;</w:t>
      </w:r>
    </w:p>
    <w:p w14:paraId="4DD0EAC4"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2119</w:t>
      </w:r>
      <w:r>
        <w:rPr>
          <w:rStyle w:val="HideTWBExt"/>
        </w:rPr>
        <w:t>&lt;/NumAm&gt;</w:t>
      </w:r>
    </w:p>
    <w:p w14:paraId="62CB2EC1" w14:textId="77777777" w:rsidR="00BD791D" w:rsidRPr="00CE4B73" w:rsidRDefault="00BD791D" w:rsidP="00BD791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27CD8758" w14:textId="77777777" w:rsidR="00BD791D" w:rsidRPr="00CE4B73" w:rsidRDefault="00BD791D" w:rsidP="00BD791D">
      <w:pPr>
        <w:pStyle w:val="NormalBold"/>
      </w:pPr>
      <w:r>
        <w:rPr>
          <w:rStyle w:val="HideTWBExt"/>
          <w:b w:val="0"/>
        </w:rPr>
        <w:t>&lt;/RepeatBlock-By&gt;</w:t>
      </w:r>
    </w:p>
    <w:p w14:paraId="12CDFDA8" w14:textId="77777777" w:rsidR="00BD791D" w:rsidRPr="00CE4B73" w:rsidRDefault="00BD791D" w:rsidP="00BD791D">
      <w:pPr>
        <w:pStyle w:val="NormalBold"/>
      </w:pPr>
      <w:r>
        <w:rPr>
          <w:rStyle w:val="HideTWBExt"/>
        </w:rPr>
        <w:t>&lt;DocAmend&gt;</w:t>
      </w:r>
      <w:r>
        <w:t>Predlog uredbe</w:t>
      </w:r>
      <w:r>
        <w:rPr>
          <w:rStyle w:val="HideTWBExt"/>
        </w:rPr>
        <w:t>&lt;/DocAmend&gt;</w:t>
      </w:r>
    </w:p>
    <w:p w14:paraId="0388E2D6" w14:textId="77777777" w:rsidR="00BD791D" w:rsidRPr="00CE4B73" w:rsidRDefault="00BD791D" w:rsidP="00BD791D">
      <w:pPr>
        <w:pStyle w:val="NormalBold"/>
      </w:pPr>
      <w:r>
        <w:rPr>
          <w:rStyle w:val="HideTWBExt"/>
        </w:rPr>
        <w:t>&lt;Article&gt;</w:t>
      </w:r>
      <w:r>
        <w:t>Člen 36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3F58CFE" w14:textId="77777777" w:rsidTr="007F7AD5">
        <w:trPr>
          <w:trHeight w:hRule="exact" w:val="240"/>
          <w:jc w:val="center"/>
        </w:trPr>
        <w:tc>
          <w:tcPr>
            <w:tcW w:w="9752" w:type="dxa"/>
            <w:gridSpan w:val="2"/>
            <w:tcBorders>
              <w:top w:val="nil"/>
              <w:left w:val="nil"/>
              <w:bottom w:val="nil"/>
              <w:right w:val="nil"/>
            </w:tcBorders>
          </w:tcPr>
          <w:p w14:paraId="3572E630" w14:textId="77777777" w:rsidR="00BD791D" w:rsidRPr="00CE4B73" w:rsidRDefault="00BD791D" w:rsidP="007F7AD5"/>
        </w:tc>
      </w:tr>
      <w:tr w:rsidR="00BD791D" w14:paraId="265A50BC" w14:textId="77777777" w:rsidTr="007F7AD5">
        <w:trPr>
          <w:trHeight w:val="240"/>
          <w:jc w:val="center"/>
        </w:trPr>
        <w:tc>
          <w:tcPr>
            <w:tcW w:w="4876" w:type="dxa"/>
            <w:tcBorders>
              <w:top w:val="nil"/>
              <w:left w:val="nil"/>
              <w:bottom w:val="nil"/>
              <w:right w:val="nil"/>
            </w:tcBorders>
          </w:tcPr>
          <w:p w14:paraId="4E2E9FAC"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DB07A8C" w14:textId="77777777" w:rsidR="00BD791D" w:rsidRPr="00CE4B73" w:rsidRDefault="00BD791D" w:rsidP="007F7AD5">
            <w:pPr>
              <w:pStyle w:val="AmColumnHeading"/>
            </w:pPr>
            <w:r>
              <w:t>Predlog spremembe</w:t>
            </w:r>
          </w:p>
        </w:tc>
      </w:tr>
      <w:tr w:rsidR="00BD791D" w14:paraId="07F09700" w14:textId="77777777" w:rsidTr="007F7AD5">
        <w:trPr>
          <w:jc w:val="center"/>
        </w:trPr>
        <w:tc>
          <w:tcPr>
            <w:tcW w:w="4876" w:type="dxa"/>
            <w:tcBorders>
              <w:top w:val="nil"/>
              <w:left w:val="nil"/>
              <w:bottom w:val="nil"/>
              <w:right w:val="nil"/>
            </w:tcBorders>
          </w:tcPr>
          <w:p w14:paraId="71D80A25" w14:textId="77777777" w:rsidR="00BD791D" w:rsidRPr="00CE4B73" w:rsidRDefault="00BD791D" w:rsidP="007F7AD5">
            <w:pPr>
              <w:pStyle w:val="Normal6a"/>
            </w:pPr>
            <w:r>
              <w:t>1.</w:t>
            </w:r>
            <w:r>
              <w:tab/>
              <w:t xml:space="preserve">Pristojni organi ob izdaji izvršljive odločbe o vrnitvi </w:t>
            </w:r>
            <w:r>
              <w:rPr>
                <w:b/>
                <w:i/>
              </w:rPr>
              <w:t>in ne glede na člen 28</w:t>
            </w:r>
            <w:r>
              <w:t xml:space="preserve">, </w:t>
            </w:r>
            <w:r>
              <w:rPr>
                <w:b/>
                <w:i/>
              </w:rPr>
              <w:t>po potrebi ob podpori agencije Frontex, sistematično</w:t>
            </w:r>
            <w:r>
              <w:t xml:space="preserve"> in </w:t>
            </w:r>
            <w:r>
              <w:rPr>
                <w:b/>
                <w:i/>
              </w:rPr>
              <w:t>brez nepotrebnega odlašanja začnejo postopek ponovnega sprejema</w:t>
            </w:r>
            <w:r>
              <w:t>.</w:t>
            </w:r>
          </w:p>
        </w:tc>
        <w:tc>
          <w:tcPr>
            <w:tcW w:w="4876" w:type="dxa"/>
            <w:tcBorders>
              <w:top w:val="nil"/>
              <w:left w:val="nil"/>
              <w:bottom w:val="nil"/>
              <w:right w:val="nil"/>
            </w:tcBorders>
          </w:tcPr>
          <w:p w14:paraId="080A2315" w14:textId="77777777" w:rsidR="00BD791D" w:rsidRPr="00CE4B73" w:rsidRDefault="00BD791D" w:rsidP="007F7AD5">
            <w:pPr>
              <w:pStyle w:val="Normal6a"/>
            </w:pPr>
            <w:r>
              <w:t>1.</w:t>
            </w:r>
            <w:r>
              <w:tab/>
              <w:t xml:space="preserve">Pristojni organi ob izdaji izvršljive odločbe o vrnitvi </w:t>
            </w:r>
            <w:r>
              <w:rPr>
                <w:b/>
                <w:i/>
              </w:rPr>
              <w:t>začnejo postopek ponovnega sprejema</w:t>
            </w:r>
            <w:r>
              <w:t xml:space="preserve">, </w:t>
            </w:r>
            <w:r>
              <w:rPr>
                <w:b/>
                <w:i/>
              </w:rPr>
              <w:t>kadar je to relevantno</w:t>
            </w:r>
            <w:r>
              <w:t xml:space="preserve"> in </w:t>
            </w:r>
            <w:r>
              <w:rPr>
                <w:b/>
                <w:i/>
              </w:rPr>
              <w:t>potrebno za izvajanje odločbe o vrnitvi</w:t>
            </w:r>
            <w:r>
              <w:t>.</w:t>
            </w:r>
          </w:p>
        </w:tc>
      </w:tr>
    </w:tbl>
    <w:p w14:paraId="33DDA195"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88CAF03" w14:textId="77777777" w:rsidR="00BD791D" w:rsidRPr="00CE4B73" w:rsidRDefault="00BD791D" w:rsidP="00BD791D">
      <w:r>
        <w:rPr>
          <w:rStyle w:val="HideTWBExt"/>
        </w:rPr>
        <w:t>&lt;/Amend&gt;</w:t>
      </w:r>
    </w:p>
    <w:p w14:paraId="303F309A"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2120</w:t>
      </w:r>
      <w:r>
        <w:rPr>
          <w:rStyle w:val="HideTWBExt"/>
        </w:rPr>
        <w:t>&lt;/NumAm&gt;</w:t>
      </w:r>
    </w:p>
    <w:p w14:paraId="033841EA"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204569CE" w14:textId="77777777" w:rsidR="00BD791D" w:rsidRPr="00CE4B73" w:rsidRDefault="00BD791D" w:rsidP="00BD791D">
      <w:pPr>
        <w:pStyle w:val="NormalBold"/>
      </w:pPr>
      <w:r>
        <w:rPr>
          <w:rStyle w:val="HideTWBExt"/>
          <w:b w:val="0"/>
        </w:rPr>
        <w:t>&lt;/RepeatBlock-By&gt;</w:t>
      </w:r>
    </w:p>
    <w:p w14:paraId="21F8B55E" w14:textId="77777777" w:rsidR="00BD791D" w:rsidRPr="00CE4B73" w:rsidRDefault="00BD791D" w:rsidP="00BD791D">
      <w:pPr>
        <w:pStyle w:val="NormalBold"/>
      </w:pPr>
      <w:r>
        <w:rPr>
          <w:rStyle w:val="HideTWBExt"/>
        </w:rPr>
        <w:t>&lt;DocAmend&gt;</w:t>
      </w:r>
      <w:r>
        <w:t>Predlog uredbe</w:t>
      </w:r>
      <w:r>
        <w:rPr>
          <w:rStyle w:val="HideTWBExt"/>
        </w:rPr>
        <w:t>&lt;/DocAmend&gt;</w:t>
      </w:r>
    </w:p>
    <w:p w14:paraId="5D52A419" w14:textId="77777777" w:rsidR="00BD791D" w:rsidRPr="00CE4B73" w:rsidRDefault="00BD791D" w:rsidP="00BD791D">
      <w:pPr>
        <w:pStyle w:val="NormalBold"/>
      </w:pPr>
      <w:r>
        <w:rPr>
          <w:rStyle w:val="HideTWBExt"/>
        </w:rPr>
        <w:t>&lt;Article&gt;</w:t>
      </w:r>
      <w:r>
        <w:t>Člen 36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EE02754" w14:textId="77777777" w:rsidTr="007F7AD5">
        <w:trPr>
          <w:trHeight w:hRule="exact" w:val="240"/>
          <w:jc w:val="center"/>
        </w:trPr>
        <w:tc>
          <w:tcPr>
            <w:tcW w:w="9752" w:type="dxa"/>
            <w:gridSpan w:val="2"/>
            <w:tcBorders>
              <w:top w:val="nil"/>
              <w:left w:val="nil"/>
              <w:bottom w:val="nil"/>
              <w:right w:val="nil"/>
            </w:tcBorders>
          </w:tcPr>
          <w:p w14:paraId="466E41D3" w14:textId="77777777" w:rsidR="00BD791D" w:rsidRPr="00CE4B73" w:rsidRDefault="00BD791D" w:rsidP="007F7AD5"/>
        </w:tc>
      </w:tr>
      <w:tr w:rsidR="00BD791D" w14:paraId="6124A751" w14:textId="77777777" w:rsidTr="007F7AD5">
        <w:trPr>
          <w:trHeight w:val="240"/>
          <w:jc w:val="center"/>
        </w:trPr>
        <w:tc>
          <w:tcPr>
            <w:tcW w:w="4876" w:type="dxa"/>
            <w:tcBorders>
              <w:top w:val="nil"/>
              <w:left w:val="nil"/>
              <w:bottom w:val="nil"/>
              <w:right w:val="nil"/>
            </w:tcBorders>
          </w:tcPr>
          <w:p w14:paraId="485175AA"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781BE4C7" w14:textId="77777777" w:rsidR="00BD791D" w:rsidRPr="00CE4B73" w:rsidRDefault="00BD791D" w:rsidP="007F7AD5">
            <w:pPr>
              <w:pStyle w:val="AmColumnHeading"/>
            </w:pPr>
            <w:r>
              <w:t>Predlog spremembe</w:t>
            </w:r>
          </w:p>
        </w:tc>
      </w:tr>
      <w:tr w:rsidR="00BD791D" w14:paraId="0D78FA19" w14:textId="77777777" w:rsidTr="007F7AD5">
        <w:trPr>
          <w:jc w:val="center"/>
        </w:trPr>
        <w:tc>
          <w:tcPr>
            <w:tcW w:w="4876" w:type="dxa"/>
            <w:tcBorders>
              <w:top w:val="nil"/>
              <w:left w:val="nil"/>
              <w:bottom w:val="nil"/>
              <w:right w:val="nil"/>
            </w:tcBorders>
          </w:tcPr>
          <w:p w14:paraId="5633C689" w14:textId="77777777" w:rsidR="00BD791D" w:rsidRPr="00CE4B73" w:rsidRDefault="00BD791D" w:rsidP="007F7AD5">
            <w:pPr>
              <w:pStyle w:val="Normal6a"/>
            </w:pPr>
            <w:r>
              <w:rPr>
                <w:b/>
                <w:i/>
              </w:rPr>
              <w:t>2.</w:t>
            </w:r>
            <w:r>
              <w:tab/>
            </w:r>
            <w:r>
              <w:rPr>
                <w:b/>
                <w:i/>
              </w:rPr>
              <w:t>Kadar je treba od organov tretje države pridobiti potno listino, pristojni organi vložijo prošnjo za ponovni sprejem. Taka prošnja za ponovni sprejem po potrebi vključuje zahtevo za potrditev državljanstva in zahtevo za izdajo potne listine. Prošnje za ponovni sprejem se vložijo nemudoma, po možnosti z uporabo standardnega obrazca v skladu z odstavkom 6.</w:t>
            </w:r>
          </w:p>
        </w:tc>
        <w:tc>
          <w:tcPr>
            <w:tcW w:w="4876" w:type="dxa"/>
            <w:tcBorders>
              <w:top w:val="nil"/>
              <w:left w:val="nil"/>
              <w:bottom w:val="nil"/>
              <w:right w:val="nil"/>
            </w:tcBorders>
          </w:tcPr>
          <w:p w14:paraId="1B545621" w14:textId="77777777" w:rsidR="00BD791D" w:rsidRPr="00CE4B73" w:rsidRDefault="00BD791D" w:rsidP="007F7AD5">
            <w:pPr>
              <w:pStyle w:val="Normal6a"/>
            </w:pPr>
            <w:r>
              <w:rPr>
                <w:b/>
                <w:i/>
              </w:rPr>
              <w:t>črtano</w:t>
            </w:r>
          </w:p>
        </w:tc>
      </w:tr>
    </w:tbl>
    <w:p w14:paraId="751F36D8"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987EB4A" w14:textId="77777777" w:rsidR="00BD791D" w:rsidRPr="00CE4B73" w:rsidRDefault="00BD791D" w:rsidP="00BD791D">
      <w:r>
        <w:rPr>
          <w:rStyle w:val="HideTWBExt"/>
        </w:rPr>
        <w:t>&lt;/Amend&gt;</w:t>
      </w:r>
    </w:p>
    <w:p w14:paraId="41187159"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2121</w:t>
      </w:r>
      <w:r>
        <w:rPr>
          <w:rStyle w:val="HideTWBExt"/>
        </w:rPr>
        <w:t>&lt;/NumAm&gt;</w:t>
      </w:r>
    </w:p>
    <w:p w14:paraId="61C14A35" w14:textId="77777777" w:rsidR="00BD791D" w:rsidRPr="00CE4B73" w:rsidRDefault="00BD791D" w:rsidP="00BD791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4F48BC27" w14:textId="77777777" w:rsidR="00BD791D" w:rsidRPr="00CE4B73" w:rsidRDefault="00BD791D" w:rsidP="00BD791D">
      <w:pPr>
        <w:pStyle w:val="NormalBold"/>
      </w:pPr>
      <w:r>
        <w:rPr>
          <w:rStyle w:val="HideTWBExt"/>
          <w:b w:val="0"/>
        </w:rPr>
        <w:t>&lt;/RepeatBlock-By&gt;</w:t>
      </w:r>
    </w:p>
    <w:p w14:paraId="34670966" w14:textId="77777777" w:rsidR="00BD791D" w:rsidRPr="00CE4B73" w:rsidRDefault="00BD791D" w:rsidP="00BD791D">
      <w:pPr>
        <w:pStyle w:val="NormalBold"/>
      </w:pPr>
      <w:r>
        <w:rPr>
          <w:rStyle w:val="HideTWBExt"/>
        </w:rPr>
        <w:t>&lt;DocAmend&gt;</w:t>
      </w:r>
      <w:r>
        <w:t>Predlog uredbe</w:t>
      </w:r>
      <w:r>
        <w:rPr>
          <w:rStyle w:val="HideTWBExt"/>
        </w:rPr>
        <w:t>&lt;/DocAmend&gt;</w:t>
      </w:r>
    </w:p>
    <w:p w14:paraId="6FE050BD" w14:textId="77777777" w:rsidR="00BD791D" w:rsidRPr="00CE4B73" w:rsidRDefault="00BD791D" w:rsidP="00BD791D">
      <w:pPr>
        <w:pStyle w:val="NormalBold"/>
      </w:pPr>
      <w:r>
        <w:rPr>
          <w:rStyle w:val="HideTWBExt"/>
        </w:rPr>
        <w:t>&lt;Article&gt;</w:t>
      </w:r>
      <w:r>
        <w:t>Člen 36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3B976089" w14:textId="77777777" w:rsidTr="007F7AD5">
        <w:trPr>
          <w:trHeight w:hRule="exact" w:val="240"/>
          <w:jc w:val="center"/>
        </w:trPr>
        <w:tc>
          <w:tcPr>
            <w:tcW w:w="9752" w:type="dxa"/>
            <w:gridSpan w:val="2"/>
            <w:tcBorders>
              <w:top w:val="nil"/>
              <w:left w:val="nil"/>
              <w:bottom w:val="nil"/>
              <w:right w:val="nil"/>
            </w:tcBorders>
          </w:tcPr>
          <w:p w14:paraId="0B8655D4" w14:textId="77777777" w:rsidR="00BD791D" w:rsidRPr="00CE4B73" w:rsidRDefault="00BD791D" w:rsidP="007F7AD5"/>
        </w:tc>
      </w:tr>
      <w:tr w:rsidR="00BD791D" w14:paraId="1EEBDE20" w14:textId="77777777" w:rsidTr="007F7AD5">
        <w:trPr>
          <w:trHeight w:val="240"/>
          <w:jc w:val="center"/>
        </w:trPr>
        <w:tc>
          <w:tcPr>
            <w:tcW w:w="4876" w:type="dxa"/>
            <w:tcBorders>
              <w:top w:val="nil"/>
              <w:left w:val="nil"/>
              <w:bottom w:val="nil"/>
              <w:right w:val="nil"/>
            </w:tcBorders>
          </w:tcPr>
          <w:p w14:paraId="395F3C4A"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598B887" w14:textId="77777777" w:rsidR="00BD791D" w:rsidRPr="00CE4B73" w:rsidRDefault="00BD791D" w:rsidP="007F7AD5">
            <w:pPr>
              <w:pStyle w:val="AmColumnHeading"/>
            </w:pPr>
            <w:r>
              <w:t>Predlog spremembe</w:t>
            </w:r>
          </w:p>
        </w:tc>
      </w:tr>
      <w:tr w:rsidR="00BD791D" w14:paraId="0E65B413" w14:textId="77777777" w:rsidTr="007F7AD5">
        <w:trPr>
          <w:jc w:val="center"/>
        </w:trPr>
        <w:tc>
          <w:tcPr>
            <w:tcW w:w="4876" w:type="dxa"/>
            <w:tcBorders>
              <w:top w:val="nil"/>
              <w:left w:val="nil"/>
              <w:bottom w:val="nil"/>
              <w:right w:val="nil"/>
            </w:tcBorders>
          </w:tcPr>
          <w:p w14:paraId="59B52540" w14:textId="77777777" w:rsidR="00BD791D" w:rsidRPr="00CE4B73" w:rsidRDefault="00BD791D" w:rsidP="007F7AD5">
            <w:pPr>
              <w:pStyle w:val="Normal6a"/>
            </w:pPr>
            <w:r>
              <w:t>2.</w:t>
            </w:r>
            <w:r>
              <w:tab/>
              <w:t>Kadar je treba od organov tretje države pridobiti potno listino, pristojni organi vložijo prošnjo za ponovni sprejem</w:t>
            </w:r>
            <w:r>
              <w:rPr>
                <w:b/>
                <w:i/>
              </w:rPr>
              <w:t>. Taka prošnja za ponovni sprejem po potrebi vključuje zahtevo</w:t>
            </w:r>
            <w:r>
              <w:t xml:space="preserve"> za </w:t>
            </w:r>
            <w:r>
              <w:rPr>
                <w:b/>
                <w:i/>
              </w:rPr>
              <w:t>potrditev državljanstva in zahtevo za izdajo</w:t>
            </w:r>
            <w:r>
              <w:t xml:space="preserve"> potne listine. </w:t>
            </w:r>
            <w:r>
              <w:rPr>
                <w:b/>
                <w:i/>
              </w:rPr>
              <w:t>Prošnje za ponovni sprejem se vložijo nemudoma, po možnosti z uporabo standardnega obrazca v skladu z odstavkom 6.</w:t>
            </w:r>
          </w:p>
        </w:tc>
        <w:tc>
          <w:tcPr>
            <w:tcW w:w="4876" w:type="dxa"/>
            <w:tcBorders>
              <w:top w:val="nil"/>
              <w:left w:val="nil"/>
              <w:bottom w:val="nil"/>
              <w:right w:val="nil"/>
            </w:tcBorders>
          </w:tcPr>
          <w:p w14:paraId="1562E7DD" w14:textId="77777777" w:rsidR="00BD791D" w:rsidRPr="00CE4B73" w:rsidRDefault="00BD791D" w:rsidP="007F7AD5">
            <w:pPr>
              <w:pStyle w:val="Normal6a"/>
            </w:pPr>
            <w:r>
              <w:t>2.</w:t>
            </w:r>
            <w:r>
              <w:tab/>
              <w:t>Kadar je treba od organov tretje države pridobiti potno listino, pristojni organi vložijo prošnjo za ponovni sprejem</w:t>
            </w:r>
            <w:r>
              <w:rPr>
                <w:b/>
                <w:i/>
              </w:rPr>
              <w:t>, vključno z elementi, potrebnimi</w:t>
            </w:r>
            <w:r>
              <w:t xml:space="preserve"> za </w:t>
            </w:r>
            <w:r>
              <w:rPr>
                <w:b/>
                <w:i/>
              </w:rPr>
              <w:t>ugotovitev identitete, državljanstva ali pridobitev</w:t>
            </w:r>
            <w:r>
              <w:t xml:space="preserve"> potne listine.</w:t>
            </w:r>
          </w:p>
        </w:tc>
      </w:tr>
    </w:tbl>
    <w:p w14:paraId="6EB9E583"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CA6BDA9" w14:textId="77777777" w:rsidR="00BD791D" w:rsidRPr="00CE4B73" w:rsidRDefault="00BD791D" w:rsidP="00BD791D">
      <w:r>
        <w:rPr>
          <w:rStyle w:val="HideTWBExt"/>
        </w:rPr>
        <w:t>&lt;/Amend&gt;</w:t>
      </w:r>
    </w:p>
    <w:p w14:paraId="19FE5B63"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2122</w:t>
      </w:r>
      <w:r>
        <w:rPr>
          <w:rStyle w:val="HideTWBExt"/>
        </w:rPr>
        <w:t>&lt;/NumAm&gt;</w:t>
      </w:r>
    </w:p>
    <w:p w14:paraId="4E0491FF"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2061C3D9" w14:textId="77777777" w:rsidR="00BD791D" w:rsidRPr="00CE4B73" w:rsidRDefault="00BD791D" w:rsidP="00BD791D">
      <w:pPr>
        <w:pStyle w:val="NormalBold"/>
      </w:pPr>
      <w:r>
        <w:rPr>
          <w:rStyle w:val="HideTWBExt"/>
          <w:b w:val="0"/>
        </w:rPr>
        <w:t>&lt;/RepeatBlock-By&gt;</w:t>
      </w:r>
    </w:p>
    <w:p w14:paraId="61A317FF" w14:textId="77777777" w:rsidR="00BD791D" w:rsidRPr="00CE4B73" w:rsidRDefault="00BD791D" w:rsidP="00BD791D">
      <w:pPr>
        <w:pStyle w:val="NormalBold"/>
      </w:pPr>
      <w:r>
        <w:rPr>
          <w:rStyle w:val="HideTWBExt"/>
        </w:rPr>
        <w:t>&lt;DocAmend&gt;</w:t>
      </w:r>
      <w:r>
        <w:t>Predlog uredbe</w:t>
      </w:r>
      <w:r>
        <w:rPr>
          <w:rStyle w:val="HideTWBExt"/>
        </w:rPr>
        <w:t>&lt;/DocAmend&gt;</w:t>
      </w:r>
    </w:p>
    <w:p w14:paraId="48DC8C5E" w14:textId="77777777" w:rsidR="00BD791D" w:rsidRPr="00CE4B73" w:rsidRDefault="00BD791D" w:rsidP="00BD791D">
      <w:pPr>
        <w:pStyle w:val="NormalBold"/>
      </w:pPr>
      <w:r>
        <w:rPr>
          <w:rStyle w:val="HideTWBExt"/>
        </w:rPr>
        <w:t>&lt;Article&gt;</w:t>
      </w:r>
      <w:r>
        <w:t>Člen 36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30397A9" w14:textId="77777777" w:rsidTr="007F7AD5">
        <w:trPr>
          <w:trHeight w:hRule="exact" w:val="240"/>
          <w:jc w:val="center"/>
        </w:trPr>
        <w:tc>
          <w:tcPr>
            <w:tcW w:w="9752" w:type="dxa"/>
            <w:gridSpan w:val="2"/>
            <w:tcBorders>
              <w:top w:val="nil"/>
              <w:left w:val="nil"/>
              <w:bottom w:val="nil"/>
              <w:right w:val="nil"/>
            </w:tcBorders>
          </w:tcPr>
          <w:p w14:paraId="5001E038" w14:textId="77777777" w:rsidR="00BD791D" w:rsidRPr="00CE4B73" w:rsidRDefault="00BD791D" w:rsidP="007F7AD5"/>
        </w:tc>
      </w:tr>
      <w:tr w:rsidR="00BD791D" w14:paraId="5EA4A8D2" w14:textId="77777777" w:rsidTr="007F7AD5">
        <w:trPr>
          <w:trHeight w:val="240"/>
          <w:jc w:val="center"/>
        </w:trPr>
        <w:tc>
          <w:tcPr>
            <w:tcW w:w="4876" w:type="dxa"/>
            <w:tcBorders>
              <w:top w:val="nil"/>
              <w:left w:val="nil"/>
              <w:bottom w:val="nil"/>
              <w:right w:val="nil"/>
            </w:tcBorders>
          </w:tcPr>
          <w:p w14:paraId="6BDE2DFF"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597765D" w14:textId="77777777" w:rsidR="00BD791D" w:rsidRPr="00CE4B73" w:rsidRDefault="00BD791D" w:rsidP="007F7AD5">
            <w:pPr>
              <w:pStyle w:val="AmColumnHeading"/>
            </w:pPr>
            <w:r>
              <w:t>Predlog spremembe</w:t>
            </w:r>
          </w:p>
        </w:tc>
      </w:tr>
      <w:tr w:rsidR="00BD791D" w14:paraId="2FFE850C" w14:textId="77777777" w:rsidTr="007F7AD5">
        <w:trPr>
          <w:jc w:val="center"/>
        </w:trPr>
        <w:tc>
          <w:tcPr>
            <w:tcW w:w="4876" w:type="dxa"/>
            <w:tcBorders>
              <w:top w:val="nil"/>
              <w:left w:val="nil"/>
              <w:bottom w:val="nil"/>
              <w:right w:val="nil"/>
            </w:tcBorders>
          </w:tcPr>
          <w:p w14:paraId="6DED74BA" w14:textId="77777777" w:rsidR="00BD791D" w:rsidRPr="00CE4B73" w:rsidRDefault="00BD791D" w:rsidP="007F7AD5">
            <w:pPr>
              <w:pStyle w:val="Normal6a"/>
            </w:pPr>
            <w:r>
              <w:t>2.</w:t>
            </w:r>
            <w:r>
              <w:tab/>
              <w:t xml:space="preserve">Kadar je treba od organov tretje države pridobiti potno listino, pristojni organi vložijo prošnjo za ponovni sprejem. Taka prošnja za ponovni sprejem po potrebi vključuje zahtevo za potrditev državljanstva in zahtevo za izdajo potne listine. Prošnje za ponovni sprejem se vložijo </w:t>
            </w:r>
            <w:r>
              <w:rPr>
                <w:b/>
                <w:i/>
              </w:rPr>
              <w:t>nemudoma,</w:t>
            </w:r>
            <w:r>
              <w:t xml:space="preserve"> po možnosti z uporabo standardnega obrazca </w:t>
            </w:r>
            <w:r>
              <w:rPr>
                <w:b/>
                <w:i/>
              </w:rPr>
              <w:t>v skladu z odstavkom</w:t>
            </w:r>
            <w:r>
              <w:t xml:space="preserve"> 6.</w:t>
            </w:r>
          </w:p>
        </w:tc>
        <w:tc>
          <w:tcPr>
            <w:tcW w:w="4876" w:type="dxa"/>
            <w:tcBorders>
              <w:top w:val="nil"/>
              <w:left w:val="nil"/>
              <w:bottom w:val="nil"/>
              <w:right w:val="nil"/>
            </w:tcBorders>
          </w:tcPr>
          <w:p w14:paraId="49A3E7C0" w14:textId="77777777" w:rsidR="00BD791D" w:rsidRPr="00CE4B73" w:rsidRDefault="00BD791D" w:rsidP="007F7AD5">
            <w:pPr>
              <w:pStyle w:val="Normal6a"/>
            </w:pPr>
            <w:r>
              <w:t>2.</w:t>
            </w:r>
            <w:r>
              <w:tab/>
            </w:r>
            <w:r>
              <w:rPr>
                <w:b/>
                <w:i/>
              </w:rPr>
              <w:t>Postopek ponovnega sprejema lahko vključuje zahtevo za potno listino.</w:t>
            </w:r>
            <w:r>
              <w:t xml:space="preserve"> Kadar je treba od organov tretje države pridobiti potno listino, pristojni organi vložijo prošnjo za ponovni sprejem. Taka prošnja za ponovni sprejem po potrebi </w:t>
            </w:r>
            <w:r>
              <w:rPr>
                <w:b/>
                <w:i/>
              </w:rPr>
              <w:t xml:space="preserve">lahko </w:t>
            </w:r>
            <w:r>
              <w:t xml:space="preserve">vključuje zahtevo za potrditev državljanstva in zahtevo za izdajo potne listine. Prošnje za ponovni sprejem se vložijo </w:t>
            </w:r>
            <w:r>
              <w:rPr>
                <w:b/>
                <w:i/>
              </w:rPr>
              <w:t>v skladu s časovnim sosledjem iz odstavka 1 in</w:t>
            </w:r>
            <w:r>
              <w:t xml:space="preserve"> po možnosti z uporabo standardnega obrazca </w:t>
            </w:r>
            <w:r>
              <w:rPr>
                <w:b/>
                <w:i/>
              </w:rPr>
              <w:t>na podlagi odstavka</w:t>
            </w:r>
            <w:r>
              <w:t xml:space="preserve"> 6.</w:t>
            </w:r>
          </w:p>
        </w:tc>
      </w:tr>
    </w:tbl>
    <w:p w14:paraId="5242DE19"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A4F3C85" w14:textId="77777777" w:rsidR="00BD791D" w:rsidRPr="00CE4B73" w:rsidRDefault="00BD791D" w:rsidP="00BD791D">
      <w:r>
        <w:rPr>
          <w:rStyle w:val="HideTWBExt"/>
        </w:rPr>
        <w:t>&lt;/Amend&gt;</w:t>
      </w:r>
    </w:p>
    <w:p w14:paraId="2E707E46"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2123</w:t>
      </w:r>
      <w:r>
        <w:rPr>
          <w:rStyle w:val="HideTWBExt"/>
        </w:rPr>
        <w:t>&lt;/NumAm&gt;</w:t>
      </w:r>
    </w:p>
    <w:p w14:paraId="2CA90FC8"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6CCF4904" w14:textId="77777777" w:rsidR="00BD791D" w:rsidRPr="00CE4B73" w:rsidRDefault="00BD791D" w:rsidP="00BD791D">
      <w:pPr>
        <w:pStyle w:val="NormalBold"/>
      </w:pPr>
      <w:r>
        <w:rPr>
          <w:rStyle w:val="HideTWBExt"/>
          <w:b w:val="0"/>
        </w:rPr>
        <w:t>&lt;/RepeatBlock-By&gt;</w:t>
      </w:r>
    </w:p>
    <w:p w14:paraId="673104BA" w14:textId="77777777" w:rsidR="00BD791D" w:rsidRPr="00CE4B73" w:rsidRDefault="00BD791D" w:rsidP="00BD791D">
      <w:pPr>
        <w:pStyle w:val="NormalBold"/>
      </w:pPr>
      <w:r>
        <w:rPr>
          <w:rStyle w:val="HideTWBExt"/>
        </w:rPr>
        <w:t>&lt;DocAmend&gt;</w:t>
      </w:r>
      <w:r>
        <w:t>Predlog uredbe</w:t>
      </w:r>
      <w:r>
        <w:rPr>
          <w:rStyle w:val="HideTWBExt"/>
        </w:rPr>
        <w:t>&lt;/DocAmend&gt;</w:t>
      </w:r>
    </w:p>
    <w:p w14:paraId="5E8F5186" w14:textId="77777777" w:rsidR="00BD791D" w:rsidRPr="00CE4B73" w:rsidRDefault="00BD791D" w:rsidP="00BD791D">
      <w:pPr>
        <w:pStyle w:val="NormalBold"/>
      </w:pPr>
      <w:r>
        <w:rPr>
          <w:rStyle w:val="HideTWBExt"/>
        </w:rPr>
        <w:t>&lt;Article&gt;</w:t>
      </w:r>
      <w:r>
        <w:t>Člen 36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7B0189D" w14:textId="77777777" w:rsidTr="007F7AD5">
        <w:trPr>
          <w:trHeight w:hRule="exact" w:val="240"/>
          <w:jc w:val="center"/>
        </w:trPr>
        <w:tc>
          <w:tcPr>
            <w:tcW w:w="9752" w:type="dxa"/>
            <w:gridSpan w:val="2"/>
            <w:tcBorders>
              <w:top w:val="nil"/>
              <w:left w:val="nil"/>
              <w:bottom w:val="nil"/>
              <w:right w:val="nil"/>
            </w:tcBorders>
          </w:tcPr>
          <w:p w14:paraId="3B37687B" w14:textId="77777777" w:rsidR="00BD791D" w:rsidRPr="00CE4B73" w:rsidRDefault="00BD791D" w:rsidP="007F7AD5"/>
        </w:tc>
      </w:tr>
      <w:tr w:rsidR="00BD791D" w14:paraId="642A141D" w14:textId="77777777" w:rsidTr="007F7AD5">
        <w:trPr>
          <w:trHeight w:val="240"/>
          <w:jc w:val="center"/>
        </w:trPr>
        <w:tc>
          <w:tcPr>
            <w:tcW w:w="4876" w:type="dxa"/>
            <w:tcBorders>
              <w:top w:val="nil"/>
              <w:left w:val="nil"/>
              <w:bottom w:val="nil"/>
              <w:right w:val="nil"/>
            </w:tcBorders>
          </w:tcPr>
          <w:p w14:paraId="19AD2863"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2F32047" w14:textId="77777777" w:rsidR="00BD791D" w:rsidRPr="00CE4B73" w:rsidRDefault="00BD791D" w:rsidP="007F7AD5">
            <w:pPr>
              <w:pStyle w:val="AmColumnHeading"/>
            </w:pPr>
            <w:r>
              <w:t>Predlog spremembe</w:t>
            </w:r>
          </w:p>
        </w:tc>
      </w:tr>
      <w:tr w:rsidR="00BD791D" w14:paraId="13D09604" w14:textId="77777777" w:rsidTr="007F7AD5">
        <w:trPr>
          <w:jc w:val="center"/>
        </w:trPr>
        <w:tc>
          <w:tcPr>
            <w:tcW w:w="4876" w:type="dxa"/>
            <w:tcBorders>
              <w:top w:val="nil"/>
              <w:left w:val="nil"/>
              <w:bottom w:val="nil"/>
              <w:right w:val="nil"/>
            </w:tcBorders>
          </w:tcPr>
          <w:p w14:paraId="3D5291F3" w14:textId="77777777" w:rsidR="00BD791D" w:rsidRPr="00CE4B73" w:rsidRDefault="00BD791D" w:rsidP="007F7AD5">
            <w:pPr>
              <w:pStyle w:val="Normal6a"/>
            </w:pPr>
            <w:r>
              <w:t>2.</w:t>
            </w:r>
            <w:r>
              <w:tab/>
              <w:t xml:space="preserve">Kadar je treba od organov tretje države pridobiti potno listino, pristojni organi vložijo prošnjo za ponovni sprejem. Taka prošnja za ponovni sprejem po potrebi vključuje zahtevo za potrditev državljanstva in zahtevo za izdajo potne listine. Prošnje za ponovni sprejem se </w:t>
            </w:r>
            <w:r>
              <w:rPr>
                <w:b/>
                <w:i/>
              </w:rPr>
              <w:t xml:space="preserve">vložijo nemudoma, </w:t>
            </w:r>
            <w:r>
              <w:t xml:space="preserve">po možnosti </w:t>
            </w:r>
            <w:r>
              <w:rPr>
                <w:b/>
                <w:i/>
              </w:rPr>
              <w:t>z uporabo standardnega obrazca v skladu z odstavkom</w:t>
            </w:r>
            <w:r>
              <w:t xml:space="preserve"> 6.</w:t>
            </w:r>
          </w:p>
        </w:tc>
        <w:tc>
          <w:tcPr>
            <w:tcW w:w="4876" w:type="dxa"/>
            <w:tcBorders>
              <w:top w:val="nil"/>
              <w:left w:val="nil"/>
              <w:bottom w:val="nil"/>
              <w:right w:val="nil"/>
            </w:tcBorders>
          </w:tcPr>
          <w:p w14:paraId="23B5E2F5" w14:textId="77777777" w:rsidR="00BD791D" w:rsidRPr="00CE4B73" w:rsidRDefault="00BD791D" w:rsidP="007F7AD5">
            <w:pPr>
              <w:pStyle w:val="Normal6a"/>
            </w:pPr>
            <w:r>
              <w:t>2.</w:t>
            </w:r>
            <w:r>
              <w:tab/>
              <w:t xml:space="preserve">Kadar je treba od organov tretje države pridobiti potno listino, pristojni organi vložijo prošnjo za ponovni sprejem. Taka prošnja za ponovni sprejem po potrebi vključuje zahtevo za potrditev državljanstva in zahtevo za izdajo potne listine. </w:t>
            </w:r>
            <w:r>
              <w:rPr>
                <w:b/>
                <w:i/>
              </w:rPr>
              <w:t xml:space="preserve">Za </w:t>
            </w:r>
            <w:r>
              <w:t xml:space="preserve">prošnje za ponovni sprejem se po možnosti </w:t>
            </w:r>
            <w:r>
              <w:rPr>
                <w:b/>
                <w:i/>
              </w:rPr>
              <w:t>uporabi standardni obrazec na podlagi odstavka</w:t>
            </w:r>
            <w:r>
              <w:t xml:space="preserve"> 6.</w:t>
            </w:r>
          </w:p>
        </w:tc>
      </w:tr>
    </w:tbl>
    <w:p w14:paraId="4417D618"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17D2ADD" w14:textId="77777777" w:rsidR="00BD791D" w:rsidRPr="00CE4B73" w:rsidRDefault="00BD791D" w:rsidP="00BD791D">
      <w:r>
        <w:rPr>
          <w:rStyle w:val="HideTWBExt"/>
        </w:rPr>
        <w:t>&lt;/Amend&gt;</w:t>
      </w:r>
    </w:p>
    <w:p w14:paraId="6AF13E86"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2124</w:t>
      </w:r>
      <w:r>
        <w:rPr>
          <w:rStyle w:val="HideTWBExt"/>
        </w:rPr>
        <w:t>&lt;/NumAm&gt;</w:t>
      </w:r>
    </w:p>
    <w:p w14:paraId="43F89004"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31B9D4AD" w14:textId="77777777" w:rsidR="00BD791D" w:rsidRPr="00CE4B73" w:rsidRDefault="00BD791D" w:rsidP="00BD791D">
      <w:pPr>
        <w:pStyle w:val="NormalBold"/>
      </w:pPr>
      <w:r>
        <w:rPr>
          <w:rStyle w:val="HideTWBExt"/>
          <w:b w:val="0"/>
        </w:rPr>
        <w:t>&lt;/RepeatBlock-By&gt;</w:t>
      </w:r>
    </w:p>
    <w:p w14:paraId="4120C7EA" w14:textId="77777777" w:rsidR="00BD791D" w:rsidRPr="00CE4B73" w:rsidRDefault="00BD791D" w:rsidP="00BD791D">
      <w:pPr>
        <w:pStyle w:val="NormalBold"/>
      </w:pPr>
      <w:r>
        <w:rPr>
          <w:rStyle w:val="HideTWBExt"/>
        </w:rPr>
        <w:t>&lt;DocAmend&gt;</w:t>
      </w:r>
      <w:r>
        <w:t>Predlog uredbe</w:t>
      </w:r>
      <w:r>
        <w:rPr>
          <w:rStyle w:val="HideTWBExt"/>
        </w:rPr>
        <w:t>&lt;/DocAmend&gt;</w:t>
      </w:r>
    </w:p>
    <w:p w14:paraId="21A23866" w14:textId="77777777" w:rsidR="00BD791D" w:rsidRPr="00CE4B73" w:rsidRDefault="00BD791D" w:rsidP="00BD791D">
      <w:pPr>
        <w:pStyle w:val="NormalBold"/>
      </w:pPr>
      <w:r>
        <w:rPr>
          <w:rStyle w:val="HideTWBExt"/>
        </w:rPr>
        <w:t>&lt;Article&gt;</w:t>
      </w:r>
      <w:r>
        <w:t>Člen 36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F33198A" w14:textId="77777777" w:rsidTr="007F7AD5">
        <w:trPr>
          <w:trHeight w:hRule="exact" w:val="240"/>
          <w:jc w:val="center"/>
        </w:trPr>
        <w:tc>
          <w:tcPr>
            <w:tcW w:w="9752" w:type="dxa"/>
            <w:gridSpan w:val="2"/>
            <w:tcBorders>
              <w:top w:val="nil"/>
              <w:left w:val="nil"/>
              <w:bottom w:val="nil"/>
              <w:right w:val="nil"/>
            </w:tcBorders>
          </w:tcPr>
          <w:p w14:paraId="675A531B" w14:textId="77777777" w:rsidR="00BD791D" w:rsidRPr="00CE4B73" w:rsidRDefault="00BD791D" w:rsidP="007F7AD5"/>
        </w:tc>
      </w:tr>
      <w:tr w:rsidR="00BD791D" w14:paraId="70260DB7" w14:textId="77777777" w:rsidTr="007F7AD5">
        <w:trPr>
          <w:trHeight w:val="240"/>
          <w:jc w:val="center"/>
        </w:trPr>
        <w:tc>
          <w:tcPr>
            <w:tcW w:w="4876" w:type="dxa"/>
            <w:tcBorders>
              <w:top w:val="nil"/>
              <w:left w:val="nil"/>
              <w:bottom w:val="nil"/>
              <w:right w:val="nil"/>
            </w:tcBorders>
          </w:tcPr>
          <w:p w14:paraId="366777BC"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3A692E68" w14:textId="77777777" w:rsidR="00BD791D" w:rsidRPr="00CE4B73" w:rsidRDefault="00BD791D" w:rsidP="007F7AD5">
            <w:pPr>
              <w:pStyle w:val="AmColumnHeading"/>
            </w:pPr>
            <w:r>
              <w:t>Predlog spremembe</w:t>
            </w:r>
          </w:p>
        </w:tc>
      </w:tr>
      <w:tr w:rsidR="00BD791D" w14:paraId="2E481EF8" w14:textId="77777777" w:rsidTr="007F7AD5">
        <w:trPr>
          <w:jc w:val="center"/>
        </w:trPr>
        <w:tc>
          <w:tcPr>
            <w:tcW w:w="4876" w:type="dxa"/>
            <w:tcBorders>
              <w:top w:val="nil"/>
              <w:left w:val="nil"/>
              <w:bottom w:val="nil"/>
              <w:right w:val="nil"/>
            </w:tcBorders>
          </w:tcPr>
          <w:p w14:paraId="7EE91FAF" w14:textId="77777777" w:rsidR="00BD791D" w:rsidRPr="00CE4B73" w:rsidRDefault="00BD791D" w:rsidP="007F7AD5">
            <w:pPr>
              <w:pStyle w:val="Normal6a"/>
            </w:pPr>
            <w:r>
              <w:t>3.</w:t>
            </w:r>
            <w:r>
              <w:tab/>
            </w:r>
            <w:r>
              <w:rPr>
                <w:b/>
                <w:i/>
              </w:rPr>
              <w:t>Pristojni organi lahko zahtevek za potno listino predložijo ločeno, če je to bolje iz pravnih ali operativnih razlogov, tudi zaradi obdobja veljavnosti potne listine, ki se izda, in nerazpoložljivosti državljana tretje države, da bi prejel potno listino takoj po potrditvi državljanstva.</w:t>
            </w:r>
            <w:r>
              <w:t xml:space="preserve"> Kadar je ustrezno, se uporablja evropska potna listina za vrnitev v skladu z veljavnim instrumentom o ponovnem sprejemu in Uredbo (EU) 2016/1953</w:t>
            </w:r>
            <w:r>
              <w:rPr>
                <w:vertAlign w:val="superscript"/>
              </w:rPr>
              <w:t>29</w:t>
            </w:r>
            <w:r>
              <w:t>.</w:t>
            </w:r>
          </w:p>
        </w:tc>
        <w:tc>
          <w:tcPr>
            <w:tcW w:w="4876" w:type="dxa"/>
            <w:tcBorders>
              <w:top w:val="nil"/>
              <w:left w:val="nil"/>
              <w:bottom w:val="nil"/>
              <w:right w:val="nil"/>
            </w:tcBorders>
          </w:tcPr>
          <w:p w14:paraId="507186AB" w14:textId="77777777" w:rsidR="00BD791D" w:rsidRPr="00CE4B73" w:rsidRDefault="00BD791D" w:rsidP="007F7AD5">
            <w:pPr>
              <w:pStyle w:val="Normal6a"/>
            </w:pPr>
            <w:r>
              <w:t>3.</w:t>
            </w:r>
            <w:r>
              <w:tab/>
              <w:t>Kadar je ustrezno, se uporablja evropska potna listina za vrnitev v skladu z veljavnim instrumentom o ponovnem sprejemu in Uredbo (EU) 2016/1953</w:t>
            </w:r>
            <w:r>
              <w:rPr>
                <w:vertAlign w:val="superscript"/>
              </w:rPr>
              <w:t>29</w:t>
            </w:r>
            <w:r>
              <w:t>.</w:t>
            </w:r>
          </w:p>
        </w:tc>
      </w:tr>
      <w:tr w:rsidR="00BD791D" w14:paraId="08CA9B14" w14:textId="77777777" w:rsidTr="007F7AD5">
        <w:trPr>
          <w:jc w:val="center"/>
        </w:trPr>
        <w:tc>
          <w:tcPr>
            <w:tcW w:w="4876" w:type="dxa"/>
            <w:tcBorders>
              <w:top w:val="nil"/>
              <w:left w:val="nil"/>
              <w:bottom w:val="nil"/>
              <w:right w:val="nil"/>
            </w:tcBorders>
          </w:tcPr>
          <w:p w14:paraId="1FD8E98F" w14:textId="77777777" w:rsidR="00BD791D" w:rsidRPr="00CE4B73" w:rsidRDefault="00BD791D" w:rsidP="007F7AD5">
            <w:pPr>
              <w:pStyle w:val="Normal6a"/>
            </w:pPr>
            <w:r>
              <w:rPr>
                <w:b/>
                <w:i/>
              </w:rPr>
              <w:t>_________________</w:t>
            </w:r>
          </w:p>
        </w:tc>
        <w:tc>
          <w:tcPr>
            <w:tcW w:w="4876" w:type="dxa"/>
            <w:tcBorders>
              <w:top w:val="nil"/>
              <w:left w:val="nil"/>
              <w:bottom w:val="nil"/>
              <w:right w:val="nil"/>
            </w:tcBorders>
          </w:tcPr>
          <w:p w14:paraId="5F84E824" w14:textId="77777777" w:rsidR="00BD791D" w:rsidRPr="00CE4B73" w:rsidRDefault="00BD791D" w:rsidP="007F7AD5">
            <w:pPr>
              <w:pStyle w:val="Normal6a"/>
            </w:pPr>
            <w:r>
              <w:rPr>
                <w:b/>
                <w:i/>
              </w:rPr>
              <w:t>_________________</w:t>
            </w:r>
          </w:p>
        </w:tc>
      </w:tr>
      <w:tr w:rsidR="00BD791D" w14:paraId="6A6ABCBB" w14:textId="77777777" w:rsidTr="007F7AD5">
        <w:trPr>
          <w:jc w:val="center"/>
        </w:trPr>
        <w:tc>
          <w:tcPr>
            <w:tcW w:w="4876" w:type="dxa"/>
            <w:tcBorders>
              <w:top w:val="nil"/>
              <w:left w:val="nil"/>
              <w:bottom w:val="nil"/>
              <w:right w:val="nil"/>
            </w:tcBorders>
          </w:tcPr>
          <w:p w14:paraId="5FABF441" w14:textId="77777777" w:rsidR="00BD791D" w:rsidRPr="00CE4B73" w:rsidRDefault="00BD791D" w:rsidP="007F7AD5">
            <w:pPr>
              <w:pStyle w:val="Normal6a"/>
            </w:pPr>
            <w:r>
              <w:rPr>
                <w:vertAlign w:val="superscript"/>
              </w:rPr>
              <w:t>29</w:t>
            </w:r>
            <w:r>
              <w:t xml:space="preserve"> Uredba (EU) 2016/1953 Evropskega parlamenta in Sveta z dne 26. oktobra 2016 o uvedbi evropske potne listine za vrnitev nezakonito prebivajočih državljanov tretjih držav in razveljavitvi Priporočila Sveta z dne 30. novembra 1994 (UL L 311, 17.11.2016, str. 13, ELI: http://data.europa.eu/eli/reg/2016/1953/oj).</w:t>
            </w:r>
          </w:p>
        </w:tc>
        <w:tc>
          <w:tcPr>
            <w:tcW w:w="4876" w:type="dxa"/>
            <w:tcBorders>
              <w:top w:val="nil"/>
              <w:left w:val="nil"/>
              <w:bottom w:val="nil"/>
              <w:right w:val="nil"/>
            </w:tcBorders>
          </w:tcPr>
          <w:p w14:paraId="62C63EF9" w14:textId="77777777" w:rsidR="00BD791D" w:rsidRPr="00CE4B73" w:rsidRDefault="00BD791D" w:rsidP="007F7AD5">
            <w:pPr>
              <w:pStyle w:val="Normal6a"/>
            </w:pPr>
            <w:r>
              <w:rPr>
                <w:vertAlign w:val="superscript"/>
              </w:rPr>
              <w:t>29</w:t>
            </w:r>
            <w:r>
              <w:t xml:space="preserve"> Uredba (EU) 2016/1953 Evropskega parlamenta in Sveta z dne 26. oktobra 2016 o uvedbi evropske potne listine za vrnitev nezakonito prebivajočih državljanov tretjih držav in razveljavitvi Priporočila Sveta z dne 30. novembra 1994 (UL L 311, 17.11.2016, str. 13, ELI: http://data.europa.eu/eli/reg/2016/1953/oj).</w:t>
            </w:r>
          </w:p>
        </w:tc>
      </w:tr>
    </w:tbl>
    <w:p w14:paraId="1BD74FD1"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E1DBE66" w14:textId="77777777" w:rsidR="00BD791D" w:rsidRPr="00CE4B73" w:rsidRDefault="00BD791D" w:rsidP="00BD791D">
      <w:r>
        <w:rPr>
          <w:rStyle w:val="HideTWBExt"/>
        </w:rPr>
        <w:t>&lt;/Amend&gt;</w:t>
      </w:r>
    </w:p>
    <w:p w14:paraId="368D667F"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2125</w:t>
      </w:r>
      <w:r>
        <w:rPr>
          <w:rStyle w:val="HideTWBExt"/>
        </w:rPr>
        <w:t>&lt;/NumAm&gt;</w:t>
      </w:r>
    </w:p>
    <w:p w14:paraId="69A1E915" w14:textId="77777777" w:rsidR="00BD791D" w:rsidRPr="00CE4B73" w:rsidRDefault="00BD791D" w:rsidP="00BD791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0377A765" w14:textId="77777777" w:rsidR="00BD791D" w:rsidRPr="00CE4B73" w:rsidRDefault="00BD791D" w:rsidP="00BD791D">
      <w:pPr>
        <w:pStyle w:val="NormalBold"/>
      </w:pPr>
      <w:r>
        <w:rPr>
          <w:rStyle w:val="HideTWBExt"/>
          <w:b w:val="0"/>
        </w:rPr>
        <w:t>&lt;/RepeatBlock-By&gt;</w:t>
      </w:r>
    </w:p>
    <w:p w14:paraId="205D7C39" w14:textId="77777777" w:rsidR="00BD791D" w:rsidRPr="00CE4B73" w:rsidRDefault="00BD791D" w:rsidP="00BD791D">
      <w:pPr>
        <w:pStyle w:val="NormalBold"/>
      </w:pPr>
      <w:r>
        <w:rPr>
          <w:rStyle w:val="HideTWBExt"/>
        </w:rPr>
        <w:t>&lt;DocAmend&gt;</w:t>
      </w:r>
      <w:r>
        <w:t>Predlog uredbe</w:t>
      </w:r>
      <w:r>
        <w:rPr>
          <w:rStyle w:val="HideTWBExt"/>
        </w:rPr>
        <w:t>&lt;/DocAmend&gt;</w:t>
      </w:r>
    </w:p>
    <w:p w14:paraId="3D7368D4" w14:textId="77777777" w:rsidR="00BD791D" w:rsidRPr="00CE4B73" w:rsidRDefault="00BD791D" w:rsidP="00BD791D">
      <w:pPr>
        <w:pStyle w:val="NormalBold"/>
      </w:pPr>
      <w:r>
        <w:rPr>
          <w:rStyle w:val="HideTWBExt"/>
        </w:rPr>
        <w:t>&lt;Article&gt;</w:t>
      </w:r>
      <w:r>
        <w:t>Člen 36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5AEAC0F" w14:textId="77777777" w:rsidTr="007F7AD5">
        <w:trPr>
          <w:trHeight w:hRule="exact" w:val="240"/>
          <w:jc w:val="center"/>
        </w:trPr>
        <w:tc>
          <w:tcPr>
            <w:tcW w:w="9752" w:type="dxa"/>
            <w:gridSpan w:val="2"/>
            <w:tcBorders>
              <w:top w:val="nil"/>
              <w:left w:val="nil"/>
              <w:bottom w:val="nil"/>
              <w:right w:val="nil"/>
            </w:tcBorders>
          </w:tcPr>
          <w:p w14:paraId="0F8969DB" w14:textId="77777777" w:rsidR="00BD791D" w:rsidRPr="00CE4B73" w:rsidRDefault="00BD791D" w:rsidP="007F7AD5"/>
        </w:tc>
      </w:tr>
      <w:tr w:rsidR="00BD791D" w14:paraId="71E50B3F" w14:textId="77777777" w:rsidTr="007F7AD5">
        <w:trPr>
          <w:trHeight w:val="240"/>
          <w:jc w:val="center"/>
        </w:trPr>
        <w:tc>
          <w:tcPr>
            <w:tcW w:w="4876" w:type="dxa"/>
            <w:tcBorders>
              <w:top w:val="nil"/>
              <w:left w:val="nil"/>
              <w:bottom w:val="nil"/>
              <w:right w:val="nil"/>
            </w:tcBorders>
          </w:tcPr>
          <w:p w14:paraId="390B8973"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AA4DDFE" w14:textId="77777777" w:rsidR="00BD791D" w:rsidRPr="00CE4B73" w:rsidRDefault="00BD791D" w:rsidP="007F7AD5">
            <w:pPr>
              <w:pStyle w:val="AmColumnHeading"/>
            </w:pPr>
            <w:r>
              <w:t>Predlog spremembe</w:t>
            </w:r>
          </w:p>
        </w:tc>
      </w:tr>
      <w:tr w:rsidR="00BD791D" w14:paraId="41EBF71C" w14:textId="77777777" w:rsidTr="007F7AD5">
        <w:trPr>
          <w:jc w:val="center"/>
        </w:trPr>
        <w:tc>
          <w:tcPr>
            <w:tcW w:w="4876" w:type="dxa"/>
            <w:tcBorders>
              <w:top w:val="nil"/>
              <w:left w:val="nil"/>
              <w:bottom w:val="nil"/>
              <w:right w:val="nil"/>
            </w:tcBorders>
          </w:tcPr>
          <w:p w14:paraId="7AED7601" w14:textId="77777777" w:rsidR="00BD791D" w:rsidRPr="00CE4B73" w:rsidRDefault="00BD791D" w:rsidP="007F7AD5">
            <w:pPr>
              <w:pStyle w:val="Normal6a"/>
            </w:pPr>
            <w:r>
              <w:t>3.</w:t>
            </w:r>
            <w:r>
              <w:tab/>
              <w:t>Pristojni organi lahko zahtevek za potno listino predložijo ločeno, če je to bolje iz pravnih ali operativnih razlogov</w:t>
            </w:r>
            <w:r>
              <w:rPr>
                <w:b/>
                <w:i/>
              </w:rPr>
              <w:t>, tudi zaradi obdobja veljavnosti potne listine, ki se izda, in nerazpoložljivosti državljana tretje države, da bi prejel potno listino takoj po potrditvi državljanstva</w:t>
            </w:r>
            <w:r>
              <w:t>. Kadar je ustrezno, se uporablja evropska potna listina za vrnitev v skladu z veljavnim instrumentom o ponovnem sprejemu in Uredbo (EU) 2016/1953</w:t>
            </w:r>
            <w:r>
              <w:rPr>
                <w:vertAlign w:val="superscript"/>
              </w:rPr>
              <w:t>29</w:t>
            </w:r>
            <w:r>
              <w:t>.</w:t>
            </w:r>
          </w:p>
        </w:tc>
        <w:tc>
          <w:tcPr>
            <w:tcW w:w="4876" w:type="dxa"/>
            <w:tcBorders>
              <w:top w:val="nil"/>
              <w:left w:val="nil"/>
              <w:bottom w:val="nil"/>
              <w:right w:val="nil"/>
            </w:tcBorders>
          </w:tcPr>
          <w:p w14:paraId="02D509F7" w14:textId="77777777" w:rsidR="00BD791D" w:rsidRPr="00CE4B73" w:rsidRDefault="00BD791D" w:rsidP="007F7AD5">
            <w:pPr>
              <w:pStyle w:val="Normal6a"/>
            </w:pPr>
            <w:r>
              <w:t>3.</w:t>
            </w:r>
            <w:r>
              <w:tab/>
              <w:t>Pristojni organi lahko zahtevek za potno listino predložijo ločeno, če je to bolje iz pravnih ali operativnih razlogov. Kadar je ustrezno, se uporablja evropska potna listina za vrnitev v skladu z veljavnim instrumentom o ponovnem sprejemu in Uredbo (EU) 2016/1953</w:t>
            </w:r>
            <w:r>
              <w:rPr>
                <w:vertAlign w:val="superscript"/>
              </w:rPr>
              <w:t>29</w:t>
            </w:r>
            <w:r>
              <w:t>.</w:t>
            </w:r>
          </w:p>
        </w:tc>
      </w:tr>
      <w:tr w:rsidR="00BD791D" w14:paraId="7BAEBB24" w14:textId="77777777" w:rsidTr="007F7AD5">
        <w:trPr>
          <w:jc w:val="center"/>
        </w:trPr>
        <w:tc>
          <w:tcPr>
            <w:tcW w:w="4876" w:type="dxa"/>
            <w:tcBorders>
              <w:top w:val="nil"/>
              <w:left w:val="nil"/>
              <w:bottom w:val="nil"/>
              <w:right w:val="nil"/>
            </w:tcBorders>
          </w:tcPr>
          <w:p w14:paraId="1473D7BA" w14:textId="77777777" w:rsidR="00BD791D" w:rsidRPr="00CE4B73" w:rsidRDefault="00BD791D" w:rsidP="007F7AD5">
            <w:pPr>
              <w:pStyle w:val="Normal6a"/>
            </w:pPr>
            <w:r>
              <w:rPr>
                <w:b/>
                <w:i/>
              </w:rPr>
              <w:t>_________________</w:t>
            </w:r>
          </w:p>
        </w:tc>
        <w:tc>
          <w:tcPr>
            <w:tcW w:w="4876" w:type="dxa"/>
            <w:tcBorders>
              <w:top w:val="nil"/>
              <w:left w:val="nil"/>
              <w:bottom w:val="nil"/>
              <w:right w:val="nil"/>
            </w:tcBorders>
          </w:tcPr>
          <w:p w14:paraId="3B27A9ED" w14:textId="77777777" w:rsidR="00BD791D" w:rsidRPr="00CE4B73" w:rsidRDefault="00BD791D" w:rsidP="007F7AD5">
            <w:pPr>
              <w:pStyle w:val="Normal6a"/>
            </w:pPr>
            <w:r>
              <w:rPr>
                <w:b/>
                <w:i/>
              </w:rPr>
              <w:t>_________________</w:t>
            </w:r>
          </w:p>
        </w:tc>
      </w:tr>
      <w:tr w:rsidR="00BD791D" w14:paraId="5DB7B504" w14:textId="77777777" w:rsidTr="007F7AD5">
        <w:trPr>
          <w:jc w:val="center"/>
        </w:trPr>
        <w:tc>
          <w:tcPr>
            <w:tcW w:w="4876" w:type="dxa"/>
            <w:tcBorders>
              <w:top w:val="nil"/>
              <w:left w:val="nil"/>
              <w:bottom w:val="nil"/>
              <w:right w:val="nil"/>
            </w:tcBorders>
          </w:tcPr>
          <w:p w14:paraId="794E504E" w14:textId="77777777" w:rsidR="00BD791D" w:rsidRPr="00CE4B73" w:rsidRDefault="00BD791D" w:rsidP="007F7AD5">
            <w:pPr>
              <w:pStyle w:val="Normal6a"/>
            </w:pPr>
            <w:r>
              <w:rPr>
                <w:vertAlign w:val="superscript"/>
              </w:rPr>
              <w:t>29</w:t>
            </w:r>
            <w:r>
              <w:t xml:space="preserve"> Uredba (EU) 2016/1953 Evropskega parlamenta in Sveta z dne 26. oktobra 2016 o uvedbi evropske potne listine za vrnitev nezakonito prebivajočih državljanov tretjih držav in razveljavitvi Priporočila Sveta z dne 30. novembra 1994 (UL L 311, 17.11.2016, str. 13, ELI: http://data.europa.eu/eli/reg/2016/1953/oj).</w:t>
            </w:r>
          </w:p>
        </w:tc>
        <w:tc>
          <w:tcPr>
            <w:tcW w:w="4876" w:type="dxa"/>
            <w:tcBorders>
              <w:top w:val="nil"/>
              <w:left w:val="nil"/>
              <w:bottom w:val="nil"/>
              <w:right w:val="nil"/>
            </w:tcBorders>
          </w:tcPr>
          <w:p w14:paraId="4C6BC6D5" w14:textId="77777777" w:rsidR="00BD791D" w:rsidRPr="00CE4B73" w:rsidRDefault="00BD791D" w:rsidP="007F7AD5">
            <w:pPr>
              <w:pStyle w:val="Normal6a"/>
            </w:pPr>
            <w:r>
              <w:rPr>
                <w:vertAlign w:val="superscript"/>
              </w:rPr>
              <w:t>29</w:t>
            </w:r>
            <w:r>
              <w:t xml:space="preserve"> Uredba (EU) 2016/1953 Evropskega parlamenta in Sveta z dne 26. oktobra 2016 o uvedbi evropske potne listine za vrnitev nezakonito prebivajočih državljanov tretjih držav in razveljavitvi Priporočila Sveta z dne 30. novembra 1994 (UL L 311, 17.11.2016, str. 13, ELI: http://data.europa.eu/eli/reg/2016/1953/oj).</w:t>
            </w:r>
          </w:p>
        </w:tc>
      </w:tr>
    </w:tbl>
    <w:p w14:paraId="6BA839E9"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FC28938" w14:textId="77777777" w:rsidR="00BD791D" w:rsidRPr="00CE4B73" w:rsidRDefault="00BD791D" w:rsidP="00BD791D">
      <w:r>
        <w:rPr>
          <w:rStyle w:val="HideTWBExt"/>
        </w:rPr>
        <w:t>&lt;/Amend&gt;</w:t>
      </w:r>
    </w:p>
    <w:p w14:paraId="78D3D73A"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2126</w:t>
      </w:r>
      <w:r>
        <w:rPr>
          <w:rStyle w:val="HideTWBExt"/>
        </w:rPr>
        <w:t>&lt;/NumAm&gt;</w:t>
      </w:r>
    </w:p>
    <w:p w14:paraId="71F4C09E"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558E6F40" w14:textId="77777777" w:rsidR="00BD791D" w:rsidRPr="00CE4B73" w:rsidRDefault="00BD791D" w:rsidP="00BD791D">
      <w:pPr>
        <w:pStyle w:val="NormalBold"/>
      </w:pPr>
      <w:r>
        <w:rPr>
          <w:rStyle w:val="HideTWBExt"/>
          <w:b w:val="0"/>
        </w:rPr>
        <w:t>&lt;/RepeatBlock-By&gt;</w:t>
      </w:r>
    </w:p>
    <w:p w14:paraId="544EBBD9" w14:textId="77777777" w:rsidR="00BD791D" w:rsidRPr="00CE4B73" w:rsidRDefault="00BD791D" w:rsidP="00BD791D">
      <w:pPr>
        <w:pStyle w:val="NormalBold"/>
      </w:pPr>
      <w:r>
        <w:rPr>
          <w:rStyle w:val="HideTWBExt"/>
        </w:rPr>
        <w:t>&lt;DocAmend&gt;</w:t>
      </w:r>
      <w:r>
        <w:t>Predlog uredbe</w:t>
      </w:r>
      <w:r>
        <w:rPr>
          <w:rStyle w:val="HideTWBExt"/>
        </w:rPr>
        <w:t>&lt;/DocAmend&gt;</w:t>
      </w:r>
    </w:p>
    <w:p w14:paraId="6B894640" w14:textId="77777777" w:rsidR="00BD791D" w:rsidRPr="00CE4B73" w:rsidRDefault="00BD791D" w:rsidP="00BD791D">
      <w:pPr>
        <w:pStyle w:val="NormalBold"/>
      </w:pPr>
      <w:r>
        <w:rPr>
          <w:rStyle w:val="HideTWBExt"/>
        </w:rPr>
        <w:t>&lt;Article&gt;</w:t>
      </w:r>
      <w:r>
        <w:t>Člen 36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D1391D2" w14:textId="77777777" w:rsidTr="007F7AD5">
        <w:trPr>
          <w:trHeight w:hRule="exact" w:val="240"/>
          <w:jc w:val="center"/>
        </w:trPr>
        <w:tc>
          <w:tcPr>
            <w:tcW w:w="9752" w:type="dxa"/>
            <w:gridSpan w:val="2"/>
            <w:tcBorders>
              <w:top w:val="nil"/>
              <w:left w:val="nil"/>
              <w:bottom w:val="nil"/>
              <w:right w:val="nil"/>
            </w:tcBorders>
          </w:tcPr>
          <w:p w14:paraId="0C58FDF7" w14:textId="77777777" w:rsidR="00BD791D" w:rsidRPr="00CE4B73" w:rsidRDefault="00BD791D" w:rsidP="007F7AD5"/>
        </w:tc>
      </w:tr>
      <w:tr w:rsidR="00BD791D" w14:paraId="3B2B9DB5" w14:textId="77777777" w:rsidTr="007F7AD5">
        <w:trPr>
          <w:trHeight w:val="240"/>
          <w:jc w:val="center"/>
        </w:trPr>
        <w:tc>
          <w:tcPr>
            <w:tcW w:w="4876" w:type="dxa"/>
            <w:tcBorders>
              <w:top w:val="nil"/>
              <w:left w:val="nil"/>
              <w:bottom w:val="nil"/>
              <w:right w:val="nil"/>
            </w:tcBorders>
          </w:tcPr>
          <w:p w14:paraId="02CDFBC3"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33400C7B" w14:textId="77777777" w:rsidR="00BD791D" w:rsidRPr="00CE4B73" w:rsidRDefault="00BD791D" w:rsidP="007F7AD5">
            <w:pPr>
              <w:pStyle w:val="AmColumnHeading"/>
            </w:pPr>
            <w:r>
              <w:t>Predlog spremembe</w:t>
            </w:r>
          </w:p>
        </w:tc>
      </w:tr>
      <w:tr w:rsidR="00BD791D" w14:paraId="0B529C34" w14:textId="77777777" w:rsidTr="007F7AD5">
        <w:trPr>
          <w:jc w:val="center"/>
        </w:trPr>
        <w:tc>
          <w:tcPr>
            <w:tcW w:w="4876" w:type="dxa"/>
            <w:tcBorders>
              <w:top w:val="nil"/>
              <w:left w:val="nil"/>
              <w:bottom w:val="nil"/>
              <w:right w:val="nil"/>
            </w:tcBorders>
          </w:tcPr>
          <w:p w14:paraId="134DFD20" w14:textId="77777777" w:rsidR="00BD791D" w:rsidRPr="00CE4B73" w:rsidRDefault="00BD791D" w:rsidP="007F7AD5">
            <w:pPr>
              <w:pStyle w:val="Normal6a"/>
            </w:pPr>
            <w:r>
              <w:t>3.</w:t>
            </w:r>
            <w:r>
              <w:tab/>
              <w:t>Pristojni organi lahko zahtevek za potno listino predložijo ločeno, če je to bolje iz pravnih ali operativnih razlogov, tudi zaradi obdobja veljavnosti potne listine, ki se izda, in nerazpoložljivosti državljana tretje države, da bi prejel potno listino takoj po potrditvi državljanstva</w:t>
            </w:r>
            <w:r>
              <w:rPr>
                <w:b/>
                <w:i/>
              </w:rPr>
              <w:t>. Kadar je ustrezno, se uporablja evropska potna listina za vrnitev v skladu z veljavnim instrumentom o ponovnem sprejemu in Uredbo (EU) 2016/1953</w:t>
            </w:r>
            <w:r>
              <w:rPr>
                <w:b/>
                <w:i/>
                <w:vertAlign w:val="superscript"/>
              </w:rPr>
              <w:t>29</w:t>
            </w:r>
            <w:r>
              <w:t>.</w:t>
            </w:r>
          </w:p>
        </w:tc>
        <w:tc>
          <w:tcPr>
            <w:tcW w:w="4876" w:type="dxa"/>
            <w:tcBorders>
              <w:top w:val="nil"/>
              <w:left w:val="nil"/>
              <w:bottom w:val="nil"/>
              <w:right w:val="nil"/>
            </w:tcBorders>
          </w:tcPr>
          <w:p w14:paraId="31F47C55" w14:textId="77777777" w:rsidR="00BD791D" w:rsidRPr="00CE4B73" w:rsidRDefault="00BD791D" w:rsidP="007F7AD5">
            <w:pPr>
              <w:pStyle w:val="Normal6a"/>
            </w:pPr>
            <w:r>
              <w:t>3.</w:t>
            </w:r>
            <w:r>
              <w:tab/>
              <w:t>Pristojni organi lahko zahtevek za potno listino predložijo ločeno, če je to bolje iz pravnih ali operativnih razlogov, tudi zaradi obdobja veljavnosti potne listine, ki se izda, in nerazpoložljivosti državljana tretje države, da bi prejel potno listino takoj po potrditvi državljanstva</w:t>
            </w:r>
            <w:r>
              <w:rPr>
                <w:b/>
                <w:i/>
              </w:rPr>
              <w:t xml:space="preserve"> ali apartidnosti</w:t>
            </w:r>
            <w:r>
              <w:t>.</w:t>
            </w:r>
          </w:p>
        </w:tc>
      </w:tr>
      <w:tr w:rsidR="00BD791D" w14:paraId="3CA2E7B4" w14:textId="77777777" w:rsidTr="007F7AD5">
        <w:trPr>
          <w:jc w:val="center"/>
        </w:trPr>
        <w:tc>
          <w:tcPr>
            <w:tcW w:w="4876" w:type="dxa"/>
            <w:tcBorders>
              <w:top w:val="nil"/>
              <w:left w:val="nil"/>
              <w:bottom w:val="nil"/>
              <w:right w:val="nil"/>
            </w:tcBorders>
          </w:tcPr>
          <w:p w14:paraId="7B3F29C3" w14:textId="77777777" w:rsidR="00BD791D" w:rsidRPr="00CE4B73" w:rsidRDefault="00BD791D" w:rsidP="007F7AD5">
            <w:pPr>
              <w:pStyle w:val="Normal6a"/>
            </w:pPr>
            <w:r>
              <w:rPr>
                <w:b/>
                <w:i/>
              </w:rPr>
              <w:t>_________________</w:t>
            </w:r>
          </w:p>
        </w:tc>
        <w:tc>
          <w:tcPr>
            <w:tcW w:w="4876" w:type="dxa"/>
            <w:tcBorders>
              <w:top w:val="nil"/>
              <w:left w:val="nil"/>
              <w:bottom w:val="nil"/>
              <w:right w:val="nil"/>
            </w:tcBorders>
          </w:tcPr>
          <w:p w14:paraId="41322ADB" w14:textId="77777777" w:rsidR="00BD791D" w:rsidRPr="00CE4B73" w:rsidRDefault="00BD791D" w:rsidP="007F7AD5"/>
        </w:tc>
      </w:tr>
      <w:tr w:rsidR="00BD791D" w14:paraId="473DBF2F" w14:textId="77777777" w:rsidTr="007F7AD5">
        <w:trPr>
          <w:jc w:val="center"/>
        </w:trPr>
        <w:tc>
          <w:tcPr>
            <w:tcW w:w="4876" w:type="dxa"/>
            <w:tcBorders>
              <w:top w:val="nil"/>
              <w:left w:val="nil"/>
              <w:bottom w:val="nil"/>
              <w:right w:val="nil"/>
            </w:tcBorders>
          </w:tcPr>
          <w:p w14:paraId="509FBD8E" w14:textId="77777777" w:rsidR="00BD791D" w:rsidRPr="00CE4B73" w:rsidRDefault="00BD791D" w:rsidP="007F7AD5">
            <w:pPr>
              <w:pStyle w:val="Normal6a"/>
            </w:pPr>
            <w:r>
              <w:rPr>
                <w:b/>
                <w:i/>
              </w:rPr>
              <w:t>29 Uredba (EU) 2016/1953 Evropskega parlamenta in Sveta z dne 26. oktobra 2016 o uvedbi evropske potne listine za vrnitev nezakonito prebivajočih državljanov tretjih držav in razveljavitvi Priporočila Sveta z dne 30. novembra 1994 (UL L 311, 17.11.2016, str. 13, ELI: http://data.europa.eu/eli/reg/2016/1953/oj).</w:t>
            </w:r>
          </w:p>
        </w:tc>
        <w:tc>
          <w:tcPr>
            <w:tcW w:w="4876" w:type="dxa"/>
            <w:tcBorders>
              <w:top w:val="nil"/>
              <w:left w:val="nil"/>
              <w:bottom w:val="nil"/>
              <w:right w:val="nil"/>
            </w:tcBorders>
          </w:tcPr>
          <w:p w14:paraId="1B37D046" w14:textId="77777777" w:rsidR="00BD791D" w:rsidRPr="00CE4B73" w:rsidRDefault="00BD791D" w:rsidP="007F7AD5"/>
        </w:tc>
      </w:tr>
    </w:tbl>
    <w:p w14:paraId="26DC38EE"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980C78B" w14:textId="77777777" w:rsidR="00BD791D" w:rsidRPr="00CE4B73" w:rsidRDefault="00BD791D" w:rsidP="00BD791D">
      <w:r>
        <w:rPr>
          <w:rStyle w:val="HideTWBExt"/>
        </w:rPr>
        <w:t>&lt;/Amend&gt;</w:t>
      </w:r>
    </w:p>
    <w:p w14:paraId="6D38156E"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2127</w:t>
      </w:r>
      <w:r>
        <w:rPr>
          <w:rStyle w:val="HideTWBExt"/>
        </w:rPr>
        <w:t>&lt;/NumAm&gt;</w:t>
      </w:r>
    </w:p>
    <w:p w14:paraId="1B9B03C4"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24EC31C6" w14:textId="77777777" w:rsidR="00BD791D" w:rsidRPr="00CE4B73" w:rsidRDefault="00BD791D" w:rsidP="00BD791D">
      <w:pPr>
        <w:pStyle w:val="NormalBold"/>
      </w:pPr>
      <w:r>
        <w:rPr>
          <w:rStyle w:val="HideTWBExt"/>
          <w:b w:val="0"/>
        </w:rPr>
        <w:t>&lt;/RepeatBlock-By&gt;</w:t>
      </w:r>
    </w:p>
    <w:p w14:paraId="143E3BEB" w14:textId="77777777" w:rsidR="00BD791D" w:rsidRPr="00CE4B73" w:rsidRDefault="00BD791D" w:rsidP="00BD791D">
      <w:pPr>
        <w:pStyle w:val="NormalBold"/>
      </w:pPr>
      <w:r>
        <w:rPr>
          <w:rStyle w:val="HideTWBExt"/>
        </w:rPr>
        <w:t>&lt;DocAmend&gt;</w:t>
      </w:r>
      <w:r>
        <w:t>Predlog uredbe</w:t>
      </w:r>
      <w:r>
        <w:rPr>
          <w:rStyle w:val="HideTWBExt"/>
        </w:rPr>
        <w:t>&lt;/DocAmend&gt;</w:t>
      </w:r>
    </w:p>
    <w:p w14:paraId="328D68AF" w14:textId="77777777" w:rsidR="00BD791D" w:rsidRPr="00CE4B73" w:rsidRDefault="00BD791D" w:rsidP="00BD791D">
      <w:pPr>
        <w:pStyle w:val="NormalBold"/>
      </w:pPr>
      <w:r>
        <w:rPr>
          <w:rStyle w:val="HideTWBExt"/>
        </w:rPr>
        <w:t>&lt;Article&gt;</w:t>
      </w:r>
      <w:r>
        <w:t>Člen 36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282339A" w14:textId="77777777" w:rsidTr="007F7AD5">
        <w:trPr>
          <w:trHeight w:hRule="exact" w:val="240"/>
          <w:jc w:val="center"/>
        </w:trPr>
        <w:tc>
          <w:tcPr>
            <w:tcW w:w="9752" w:type="dxa"/>
            <w:gridSpan w:val="2"/>
            <w:tcBorders>
              <w:top w:val="nil"/>
              <w:left w:val="nil"/>
              <w:bottom w:val="nil"/>
              <w:right w:val="nil"/>
            </w:tcBorders>
          </w:tcPr>
          <w:p w14:paraId="75F5D1E5" w14:textId="77777777" w:rsidR="00BD791D" w:rsidRPr="00CE4B73" w:rsidRDefault="00BD791D" w:rsidP="007F7AD5"/>
        </w:tc>
      </w:tr>
      <w:tr w:rsidR="00BD791D" w14:paraId="10128824" w14:textId="77777777" w:rsidTr="007F7AD5">
        <w:trPr>
          <w:trHeight w:val="240"/>
          <w:jc w:val="center"/>
        </w:trPr>
        <w:tc>
          <w:tcPr>
            <w:tcW w:w="4876" w:type="dxa"/>
            <w:tcBorders>
              <w:top w:val="nil"/>
              <w:left w:val="nil"/>
              <w:bottom w:val="nil"/>
              <w:right w:val="nil"/>
            </w:tcBorders>
          </w:tcPr>
          <w:p w14:paraId="08028D11"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4EA6ADD" w14:textId="77777777" w:rsidR="00BD791D" w:rsidRPr="00CE4B73" w:rsidRDefault="00BD791D" w:rsidP="007F7AD5">
            <w:pPr>
              <w:pStyle w:val="AmColumnHeading"/>
            </w:pPr>
            <w:r>
              <w:t>Predlog spremembe</w:t>
            </w:r>
          </w:p>
        </w:tc>
      </w:tr>
      <w:tr w:rsidR="00BD791D" w14:paraId="27113425" w14:textId="77777777" w:rsidTr="007F7AD5">
        <w:trPr>
          <w:jc w:val="center"/>
        </w:trPr>
        <w:tc>
          <w:tcPr>
            <w:tcW w:w="4876" w:type="dxa"/>
            <w:tcBorders>
              <w:top w:val="nil"/>
              <w:left w:val="nil"/>
              <w:bottom w:val="nil"/>
              <w:right w:val="nil"/>
            </w:tcBorders>
          </w:tcPr>
          <w:p w14:paraId="31FD771D" w14:textId="77777777" w:rsidR="00BD791D" w:rsidRPr="00CE4B73" w:rsidRDefault="00BD791D" w:rsidP="007F7AD5">
            <w:pPr>
              <w:pStyle w:val="Normal6a"/>
            </w:pPr>
            <w:r>
              <w:rPr>
                <w:b/>
                <w:i/>
              </w:rPr>
              <w:t>4.</w:t>
            </w:r>
            <w:r>
              <w:tab/>
            </w:r>
            <w:r>
              <w:rPr>
                <w:b/>
                <w:i/>
              </w:rPr>
              <w:t>Informacije o izidu zahteve za potrditev državljanstva in pridobljeno potno listino zadevni pristojni organ naloži v Schengenski informacijski sistem. Take informacije in potna listina so na zahtevo na voljo pristojnim organom drugih držav članic.</w:t>
            </w:r>
          </w:p>
        </w:tc>
        <w:tc>
          <w:tcPr>
            <w:tcW w:w="4876" w:type="dxa"/>
            <w:tcBorders>
              <w:top w:val="nil"/>
              <w:left w:val="nil"/>
              <w:bottom w:val="nil"/>
              <w:right w:val="nil"/>
            </w:tcBorders>
          </w:tcPr>
          <w:p w14:paraId="63CF698D" w14:textId="77777777" w:rsidR="00BD791D" w:rsidRPr="00CE4B73" w:rsidRDefault="00BD791D" w:rsidP="007F7AD5">
            <w:pPr>
              <w:pStyle w:val="Normal6a"/>
            </w:pPr>
            <w:r>
              <w:rPr>
                <w:b/>
                <w:i/>
              </w:rPr>
              <w:t>črtano</w:t>
            </w:r>
          </w:p>
        </w:tc>
      </w:tr>
    </w:tbl>
    <w:p w14:paraId="5A0A34D3"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4996422" w14:textId="77777777" w:rsidR="00BD791D" w:rsidRPr="00CE4B73" w:rsidRDefault="00BD791D" w:rsidP="00BD791D">
      <w:r>
        <w:rPr>
          <w:rStyle w:val="HideTWBExt"/>
        </w:rPr>
        <w:t>&lt;/Amend&gt;</w:t>
      </w:r>
    </w:p>
    <w:p w14:paraId="29E653D9"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2128</w:t>
      </w:r>
      <w:r>
        <w:rPr>
          <w:rStyle w:val="HideTWBExt"/>
        </w:rPr>
        <w:t>&lt;/NumAm&gt;</w:t>
      </w:r>
    </w:p>
    <w:p w14:paraId="042B714B"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11A60C56" w14:textId="77777777" w:rsidR="00BD791D" w:rsidRPr="00CE4B73" w:rsidRDefault="00BD791D" w:rsidP="00BD791D">
      <w:pPr>
        <w:pStyle w:val="NormalBold"/>
      </w:pPr>
      <w:r>
        <w:rPr>
          <w:rStyle w:val="HideTWBExt"/>
          <w:b w:val="0"/>
        </w:rPr>
        <w:t>&lt;/RepeatBlock-By&gt;</w:t>
      </w:r>
    </w:p>
    <w:p w14:paraId="2A33FAA9" w14:textId="77777777" w:rsidR="00BD791D" w:rsidRPr="00CE4B73" w:rsidRDefault="00BD791D" w:rsidP="00BD791D">
      <w:pPr>
        <w:pStyle w:val="NormalBold"/>
      </w:pPr>
      <w:r>
        <w:rPr>
          <w:rStyle w:val="HideTWBExt"/>
        </w:rPr>
        <w:t>&lt;DocAmend&gt;</w:t>
      </w:r>
      <w:r>
        <w:t>Predlog uredbe</w:t>
      </w:r>
      <w:r>
        <w:rPr>
          <w:rStyle w:val="HideTWBExt"/>
        </w:rPr>
        <w:t>&lt;/DocAmend&gt;</w:t>
      </w:r>
    </w:p>
    <w:p w14:paraId="272400CF" w14:textId="77777777" w:rsidR="00BD791D" w:rsidRPr="00CE4B73" w:rsidRDefault="00BD791D" w:rsidP="00BD791D">
      <w:pPr>
        <w:pStyle w:val="NormalBold"/>
      </w:pPr>
      <w:r>
        <w:rPr>
          <w:rStyle w:val="HideTWBExt"/>
        </w:rPr>
        <w:t>&lt;Article&gt;</w:t>
      </w:r>
      <w:r>
        <w:t>Člen 36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A11EEB0" w14:textId="77777777" w:rsidTr="007F7AD5">
        <w:trPr>
          <w:trHeight w:hRule="exact" w:val="240"/>
          <w:jc w:val="center"/>
        </w:trPr>
        <w:tc>
          <w:tcPr>
            <w:tcW w:w="9752" w:type="dxa"/>
            <w:gridSpan w:val="2"/>
            <w:tcBorders>
              <w:top w:val="nil"/>
              <w:left w:val="nil"/>
              <w:bottom w:val="nil"/>
              <w:right w:val="nil"/>
            </w:tcBorders>
          </w:tcPr>
          <w:p w14:paraId="2B3FCFC1" w14:textId="77777777" w:rsidR="00BD791D" w:rsidRPr="00CE4B73" w:rsidRDefault="00BD791D" w:rsidP="007F7AD5"/>
        </w:tc>
      </w:tr>
      <w:tr w:rsidR="00BD791D" w14:paraId="304ACC97" w14:textId="77777777" w:rsidTr="007F7AD5">
        <w:trPr>
          <w:trHeight w:val="240"/>
          <w:jc w:val="center"/>
        </w:trPr>
        <w:tc>
          <w:tcPr>
            <w:tcW w:w="4876" w:type="dxa"/>
            <w:tcBorders>
              <w:top w:val="nil"/>
              <w:left w:val="nil"/>
              <w:bottom w:val="nil"/>
              <w:right w:val="nil"/>
            </w:tcBorders>
          </w:tcPr>
          <w:p w14:paraId="2CFEAC08"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11A7D6E" w14:textId="77777777" w:rsidR="00BD791D" w:rsidRPr="00CE4B73" w:rsidRDefault="00BD791D" w:rsidP="007F7AD5">
            <w:pPr>
              <w:pStyle w:val="AmColumnHeading"/>
            </w:pPr>
            <w:r>
              <w:t>Predlog spremembe</w:t>
            </w:r>
          </w:p>
        </w:tc>
      </w:tr>
      <w:tr w:rsidR="00BD791D" w14:paraId="6A83C2E9" w14:textId="77777777" w:rsidTr="007F7AD5">
        <w:trPr>
          <w:jc w:val="center"/>
        </w:trPr>
        <w:tc>
          <w:tcPr>
            <w:tcW w:w="4876" w:type="dxa"/>
            <w:tcBorders>
              <w:top w:val="nil"/>
              <w:left w:val="nil"/>
              <w:bottom w:val="nil"/>
              <w:right w:val="nil"/>
            </w:tcBorders>
          </w:tcPr>
          <w:p w14:paraId="40977859" w14:textId="77777777" w:rsidR="00BD791D" w:rsidRPr="00CE4B73" w:rsidRDefault="00BD791D" w:rsidP="007F7AD5">
            <w:pPr>
              <w:pStyle w:val="Normal6a"/>
            </w:pPr>
            <w:r>
              <w:rPr>
                <w:b/>
                <w:i/>
              </w:rPr>
              <w:t>4.</w:t>
            </w:r>
            <w:r>
              <w:tab/>
            </w:r>
            <w:r>
              <w:rPr>
                <w:b/>
                <w:i/>
              </w:rPr>
              <w:t>Informacije o izidu zahteve za potrditev državljanstva in pridobljeno potno listino zadevni pristojni organ naloži v Schengenski informacijski sistem. Take informacije in potna listina so na zahtevo na voljo pristojnim organom drugih držav članic.</w:t>
            </w:r>
          </w:p>
        </w:tc>
        <w:tc>
          <w:tcPr>
            <w:tcW w:w="4876" w:type="dxa"/>
            <w:tcBorders>
              <w:top w:val="nil"/>
              <w:left w:val="nil"/>
              <w:bottom w:val="nil"/>
              <w:right w:val="nil"/>
            </w:tcBorders>
          </w:tcPr>
          <w:p w14:paraId="0DF0D0B7" w14:textId="77777777" w:rsidR="00BD791D" w:rsidRPr="00CE4B73" w:rsidRDefault="00BD791D" w:rsidP="007F7AD5">
            <w:pPr>
              <w:pStyle w:val="Normal6a"/>
            </w:pPr>
            <w:r>
              <w:rPr>
                <w:b/>
                <w:i/>
              </w:rPr>
              <w:t>črtano</w:t>
            </w:r>
          </w:p>
        </w:tc>
      </w:tr>
    </w:tbl>
    <w:p w14:paraId="5BD95AF4"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C833B93" w14:textId="77777777" w:rsidR="00BD791D" w:rsidRPr="00CE4B73" w:rsidRDefault="00BD791D" w:rsidP="00BD791D">
      <w:r>
        <w:rPr>
          <w:rStyle w:val="HideTWBExt"/>
        </w:rPr>
        <w:t>&lt;/Amend&gt;</w:t>
      </w:r>
    </w:p>
    <w:p w14:paraId="5AE71FE4"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2129</w:t>
      </w:r>
      <w:r>
        <w:rPr>
          <w:rStyle w:val="HideTWBExt"/>
        </w:rPr>
        <w:t>&lt;/NumAm&gt;</w:t>
      </w:r>
    </w:p>
    <w:p w14:paraId="6FBF6676"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1CCAA7A4" w14:textId="77777777" w:rsidR="00BD791D" w:rsidRPr="00CE4B73" w:rsidRDefault="00BD791D" w:rsidP="00BD791D">
      <w:pPr>
        <w:pStyle w:val="NormalBold"/>
      </w:pPr>
      <w:r>
        <w:rPr>
          <w:rStyle w:val="HideTWBExt"/>
          <w:b w:val="0"/>
        </w:rPr>
        <w:t>&lt;/RepeatBlock-By&gt;</w:t>
      </w:r>
    </w:p>
    <w:p w14:paraId="258E1246" w14:textId="77777777" w:rsidR="00BD791D" w:rsidRPr="00CE4B73" w:rsidRDefault="00BD791D" w:rsidP="00BD791D">
      <w:pPr>
        <w:pStyle w:val="NormalBold"/>
      </w:pPr>
      <w:r>
        <w:rPr>
          <w:rStyle w:val="HideTWBExt"/>
        </w:rPr>
        <w:t>&lt;DocAmend&gt;</w:t>
      </w:r>
      <w:r>
        <w:t>Predlog uredbe</w:t>
      </w:r>
      <w:r>
        <w:rPr>
          <w:rStyle w:val="HideTWBExt"/>
        </w:rPr>
        <w:t>&lt;/DocAmend&gt;</w:t>
      </w:r>
    </w:p>
    <w:p w14:paraId="565FDD26" w14:textId="77777777" w:rsidR="00BD791D" w:rsidRPr="00CE4B73" w:rsidRDefault="00BD791D" w:rsidP="00BD791D">
      <w:pPr>
        <w:pStyle w:val="NormalBold"/>
      </w:pPr>
      <w:r>
        <w:rPr>
          <w:rStyle w:val="HideTWBExt"/>
        </w:rPr>
        <w:t>&lt;Article&gt;</w:t>
      </w:r>
      <w:r>
        <w:t>Člen 36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AC69D11" w14:textId="77777777" w:rsidTr="007F7AD5">
        <w:trPr>
          <w:trHeight w:hRule="exact" w:val="240"/>
          <w:jc w:val="center"/>
        </w:trPr>
        <w:tc>
          <w:tcPr>
            <w:tcW w:w="9752" w:type="dxa"/>
            <w:gridSpan w:val="2"/>
            <w:tcBorders>
              <w:top w:val="nil"/>
              <w:left w:val="nil"/>
              <w:bottom w:val="nil"/>
              <w:right w:val="nil"/>
            </w:tcBorders>
          </w:tcPr>
          <w:p w14:paraId="36B3CCDA" w14:textId="77777777" w:rsidR="00BD791D" w:rsidRPr="00CE4B73" w:rsidRDefault="00BD791D" w:rsidP="007F7AD5"/>
        </w:tc>
      </w:tr>
      <w:tr w:rsidR="00BD791D" w14:paraId="517BCE07" w14:textId="77777777" w:rsidTr="007F7AD5">
        <w:trPr>
          <w:trHeight w:val="240"/>
          <w:jc w:val="center"/>
        </w:trPr>
        <w:tc>
          <w:tcPr>
            <w:tcW w:w="4876" w:type="dxa"/>
            <w:tcBorders>
              <w:top w:val="nil"/>
              <w:left w:val="nil"/>
              <w:bottom w:val="nil"/>
              <w:right w:val="nil"/>
            </w:tcBorders>
          </w:tcPr>
          <w:p w14:paraId="20844ECC"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ECFB5BD" w14:textId="77777777" w:rsidR="00BD791D" w:rsidRPr="00CE4B73" w:rsidRDefault="00BD791D" w:rsidP="007F7AD5">
            <w:pPr>
              <w:pStyle w:val="AmColumnHeading"/>
            </w:pPr>
            <w:r>
              <w:t>Predlog spremembe</w:t>
            </w:r>
          </w:p>
        </w:tc>
      </w:tr>
      <w:tr w:rsidR="00BD791D" w14:paraId="167149F1" w14:textId="77777777" w:rsidTr="007F7AD5">
        <w:trPr>
          <w:jc w:val="center"/>
        </w:trPr>
        <w:tc>
          <w:tcPr>
            <w:tcW w:w="4876" w:type="dxa"/>
            <w:tcBorders>
              <w:top w:val="nil"/>
              <w:left w:val="nil"/>
              <w:bottom w:val="nil"/>
              <w:right w:val="nil"/>
            </w:tcBorders>
          </w:tcPr>
          <w:p w14:paraId="159BCF7E" w14:textId="77777777" w:rsidR="00BD791D" w:rsidRPr="00CE4B73" w:rsidRDefault="00BD791D" w:rsidP="007F7AD5">
            <w:pPr>
              <w:pStyle w:val="Normal6a"/>
            </w:pPr>
            <w:r>
              <w:t>4.</w:t>
            </w:r>
            <w:r>
              <w:tab/>
            </w:r>
            <w:r>
              <w:rPr>
                <w:b/>
                <w:i/>
              </w:rPr>
              <w:t>Informacije o izidu zahteve za potrditev državljanstva in pridobljeno potno listino zadevni pristojni organ naloži v Schengenski informacijski sistem.</w:t>
            </w:r>
            <w:r>
              <w:t xml:space="preserve"> Take informacije in potna listina so na zahtevo na voljo pristojnim organom drugih držav članic.</w:t>
            </w:r>
          </w:p>
        </w:tc>
        <w:tc>
          <w:tcPr>
            <w:tcW w:w="4876" w:type="dxa"/>
            <w:tcBorders>
              <w:top w:val="nil"/>
              <w:left w:val="nil"/>
              <w:bottom w:val="nil"/>
              <w:right w:val="nil"/>
            </w:tcBorders>
          </w:tcPr>
          <w:p w14:paraId="1573CC4C" w14:textId="77777777" w:rsidR="00BD791D" w:rsidRPr="00CE4B73" w:rsidRDefault="00BD791D" w:rsidP="007F7AD5">
            <w:pPr>
              <w:pStyle w:val="Normal6a"/>
            </w:pPr>
            <w:r>
              <w:t>4.</w:t>
            </w:r>
            <w:r>
              <w:tab/>
              <w:t>Take informacije in potna listina so na zahtevo na voljo pristojnim organom drugih držav članic.</w:t>
            </w:r>
          </w:p>
        </w:tc>
      </w:tr>
    </w:tbl>
    <w:p w14:paraId="132E5D39"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4BB0FCC" w14:textId="77777777" w:rsidR="00BD791D" w:rsidRPr="00CE4B73" w:rsidRDefault="00BD791D" w:rsidP="00BD791D">
      <w:pPr>
        <w:pStyle w:val="AmJustTitle"/>
      </w:pPr>
      <w:r>
        <w:rPr>
          <w:rStyle w:val="HideTWBExt"/>
        </w:rPr>
        <w:t>&lt;TitreJust&gt;</w:t>
      </w:r>
      <w:r>
        <w:t>Obrazložitev</w:t>
      </w:r>
      <w:r>
        <w:rPr>
          <w:rStyle w:val="HideTWBExt"/>
        </w:rPr>
        <w:t>&lt;/TitreJust&gt;</w:t>
      </w:r>
    </w:p>
    <w:p w14:paraId="4759F8E0" w14:textId="77777777" w:rsidR="00BD791D" w:rsidRPr="00CE4B73" w:rsidRDefault="00BD791D" w:rsidP="00BD791D">
      <w:pPr>
        <w:pStyle w:val="AmJustText"/>
      </w:pPr>
      <w:r>
        <w:t>V tem predlogu ni predvidena revizija uredb, ki urejajo schengenski informacijski sistem. Revizijo teh uredb bi zahtevale nove obveznosti držav članic v zvezi s schengenskim informacijskim sistemom.</w:t>
      </w:r>
    </w:p>
    <w:p w14:paraId="61AD7547" w14:textId="77777777" w:rsidR="00BD791D" w:rsidRPr="00CE4B73" w:rsidRDefault="00BD791D" w:rsidP="00BD791D">
      <w:r>
        <w:rPr>
          <w:rStyle w:val="HideTWBExt"/>
        </w:rPr>
        <w:t>&lt;/Amend&gt;</w:t>
      </w:r>
    </w:p>
    <w:p w14:paraId="1E0C98EE"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2130</w:t>
      </w:r>
      <w:r>
        <w:rPr>
          <w:rStyle w:val="HideTWBExt"/>
        </w:rPr>
        <w:t>&lt;/NumAm&gt;</w:t>
      </w:r>
    </w:p>
    <w:p w14:paraId="64539C27" w14:textId="77777777" w:rsidR="00BD791D" w:rsidRPr="00CE4B73" w:rsidRDefault="00BD791D" w:rsidP="00BD791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769A7F1F" w14:textId="77777777" w:rsidR="00BD791D" w:rsidRPr="00CE4B73" w:rsidRDefault="00BD791D" w:rsidP="00BD791D">
      <w:pPr>
        <w:pStyle w:val="NormalBold"/>
      </w:pPr>
      <w:r>
        <w:rPr>
          <w:rStyle w:val="HideTWBExt"/>
          <w:b w:val="0"/>
        </w:rPr>
        <w:t>&lt;/RepeatBlock-By&gt;</w:t>
      </w:r>
    </w:p>
    <w:p w14:paraId="200BCB3D" w14:textId="77777777" w:rsidR="00BD791D" w:rsidRPr="00CE4B73" w:rsidRDefault="00BD791D" w:rsidP="00BD791D">
      <w:pPr>
        <w:pStyle w:val="NormalBold"/>
      </w:pPr>
      <w:r>
        <w:rPr>
          <w:rStyle w:val="HideTWBExt"/>
        </w:rPr>
        <w:t>&lt;DocAmend&gt;</w:t>
      </w:r>
      <w:r>
        <w:t>Predlog uredbe</w:t>
      </w:r>
      <w:r>
        <w:rPr>
          <w:rStyle w:val="HideTWBExt"/>
        </w:rPr>
        <w:t>&lt;/DocAmend&gt;</w:t>
      </w:r>
    </w:p>
    <w:p w14:paraId="7F80AA1D" w14:textId="77777777" w:rsidR="00BD791D" w:rsidRPr="00CE4B73" w:rsidRDefault="00BD791D" w:rsidP="00BD791D">
      <w:pPr>
        <w:pStyle w:val="NormalBold"/>
      </w:pPr>
      <w:r>
        <w:rPr>
          <w:rStyle w:val="HideTWBExt"/>
        </w:rPr>
        <w:t>&lt;Article&gt;</w:t>
      </w:r>
      <w:r>
        <w:t>Člen 36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321B593" w14:textId="77777777" w:rsidTr="007F7AD5">
        <w:trPr>
          <w:trHeight w:hRule="exact" w:val="240"/>
          <w:jc w:val="center"/>
        </w:trPr>
        <w:tc>
          <w:tcPr>
            <w:tcW w:w="9752" w:type="dxa"/>
            <w:gridSpan w:val="2"/>
            <w:tcBorders>
              <w:top w:val="nil"/>
              <w:left w:val="nil"/>
              <w:bottom w:val="nil"/>
              <w:right w:val="nil"/>
            </w:tcBorders>
          </w:tcPr>
          <w:p w14:paraId="060B1B44" w14:textId="77777777" w:rsidR="00BD791D" w:rsidRPr="00CE4B73" w:rsidRDefault="00BD791D" w:rsidP="007F7AD5"/>
        </w:tc>
      </w:tr>
      <w:tr w:rsidR="00BD791D" w14:paraId="2A4B71CE" w14:textId="77777777" w:rsidTr="007F7AD5">
        <w:trPr>
          <w:trHeight w:val="240"/>
          <w:jc w:val="center"/>
        </w:trPr>
        <w:tc>
          <w:tcPr>
            <w:tcW w:w="4876" w:type="dxa"/>
            <w:tcBorders>
              <w:top w:val="nil"/>
              <w:left w:val="nil"/>
              <w:bottom w:val="nil"/>
              <w:right w:val="nil"/>
            </w:tcBorders>
          </w:tcPr>
          <w:p w14:paraId="6F3FB93E"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7AB26EA4" w14:textId="77777777" w:rsidR="00BD791D" w:rsidRPr="00CE4B73" w:rsidRDefault="00BD791D" w:rsidP="007F7AD5">
            <w:pPr>
              <w:pStyle w:val="AmColumnHeading"/>
            </w:pPr>
            <w:r>
              <w:t>Predlog spremembe</w:t>
            </w:r>
          </w:p>
        </w:tc>
      </w:tr>
      <w:tr w:rsidR="00BD791D" w14:paraId="6C055582" w14:textId="77777777" w:rsidTr="007F7AD5">
        <w:trPr>
          <w:jc w:val="center"/>
        </w:trPr>
        <w:tc>
          <w:tcPr>
            <w:tcW w:w="4876" w:type="dxa"/>
            <w:tcBorders>
              <w:top w:val="nil"/>
              <w:left w:val="nil"/>
              <w:bottom w:val="nil"/>
              <w:right w:val="nil"/>
            </w:tcBorders>
          </w:tcPr>
          <w:p w14:paraId="2B59B8CA" w14:textId="77777777" w:rsidR="00BD791D" w:rsidRPr="00CE4B73" w:rsidRDefault="00BD791D" w:rsidP="007F7AD5">
            <w:pPr>
              <w:pStyle w:val="Normal6a"/>
            </w:pPr>
            <w:r>
              <w:t>4.</w:t>
            </w:r>
            <w:r>
              <w:tab/>
              <w:t xml:space="preserve">Informacije o izidu zahteve za potrditev državljanstva in </w:t>
            </w:r>
            <w:r>
              <w:rPr>
                <w:b/>
                <w:i/>
              </w:rPr>
              <w:t>pridobljeno potno listino zadevni pristojni organ naloži v Schengenski informacijski sistem. Take informacije in potna listina so</w:t>
            </w:r>
            <w:r>
              <w:t xml:space="preserve"> na zahtevo na voljo pristojnim organom drugih držav članic.</w:t>
            </w:r>
          </w:p>
        </w:tc>
        <w:tc>
          <w:tcPr>
            <w:tcW w:w="4876" w:type="dxa"/>
            <w:tcBorders>
              <w:top w:val="nil"/>
              <w:left w:val="nil"/>
              <w:bottom w:val="nil"/>
              <w:right w:val="nil"/>
            </w:tcBorders>
          </w:tcPr>
          <w:p w14:paraId="2C12E5C4" w14:textId="77777777" w:rsidR="00BD791D" w:rsidRPr="00CE4B73" w:rsidRDefault="00BD791D" w:rsidP="007F7AD5">
            <w:pPr>
              <w:pStyle w:val="Normal6a"/>
            </w:pPr>
            <w:r>
              <w:t>4.</w:t>
            </w:r>
            <w:r>
              <w:tab/>
              <w:t xml:space="preserve">Informacije o izidu zahteve za potrditev državljanstva in </w:t>
            </w:r>
            <w:r>
              <w:rPr>
                <w:b/>
                <w:i/>
              </w:rPr>
              <w:t>pridobljena potna listina so prek Schengenskega informacijskega sistema</w:t>
            </w:r>
            <w:r>
              <w:t xml:space="preserve"> na zahtevo na voljo pristojnim organom drugih držav članic.</w:t>
            </w:r>
          </w:p>
        </w:tc>
      </w:tr>
    </w:tbl>
    <w:p w14:paraId="23AE5D1B"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3369877" w14:textId="77777777" w:rsidR="00BD791D" w:rsidRPr="00CE4B73" w:rsidRDefault="00BD791D" w:rsidP="00BD791D">
      <w:r>
        <w:rPr>
          <w:rStyle w:val="HideTWBExt"/>
        </w:rPr>
        <w:t>&lt;/Amend&gt;</w:t>
      </w:r>
    </w:p>
    <w:p w14:paraId="2A3FB3C7"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2131</w:t>
      </w:r>
      <w:r>
        <w:rPr>
          <w:rStyle w:val="HideTWBExt"/>
        </w:rPr>
        <w:t>&lt;/NumAm&gt;</w:t>
      </w:r>
    </w:p>
    <w:p w14:paraId="68E09229"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0A5429EE" w14:textId="77777777" w:rsidR="00BD791D" w:rsidRPr="00CE4B73" w:rsidRDefault="00BD791D" w:rsidP="00BD791D">
      <w:pPr>
        <w:pStyle w:val="NormalBold"/>
      </w:pPr>
      <w:r>
        <w:rPr>
          <w:rStyle w:val="HideTWBExt"/>
          <w:b w:val="0"/>
        </w:rPr>
        <w:t>&lt;/RepeatBlock-By&gt;</w:t>
      </w:r>
    </w:p>
    <w:p w14:paraId="59D94CAD" w14:textId="77777777" w:rsidR="00BD791D" w:rsidRPr="00CE4B73" w:rsidRDefault="00BD791D" w:rsidP="00BD791D">
      <w:pPr>
        <w:pStyle w:val="NormalBold"/>
      </w:pPr>
      <w:r>
        <w:rPr>
          <w:rStyle w:val="HideTWBExt"/>
        </w:rPr>
        <w:t>&lt;DocAmend&gt;</w:t>
      </w:r>
      <w:r>
        <w:t>Predlog uredbe</w:t>
      </w:r>
      <w:r>
        <w:rPr>
          <w:rStyle w:val="HideTWBExt"/>
        </w:rPr>
        <w:t>&lt;/DocAmend&gt;</w:t>
      </w:r>
    </w:p>
    <w:p w14:paraId="005F720D" w14:textId="77777777" w:rsidR="00BD791D" w:rsidRPr="00CE4B73" w:rsidRDefault="00BD791D" w:rsidP="00BD791D">
      <w:pPr>
        <w:pStyle w:val="NormalBold"/>
      </w:pPr>
      <w:r>
        <w:rPr>
          <w:rStyle w:val="HideTWBExt"/>
        </w:rPr>
        <w:t>&lt;Article&gt;</w:t>
      </w:r>
      <w:r>
        <w:t>Člen 36 – 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C47C4A5" w14:textId="77777777" w:rsidTr="007F7AD5">
        <w:trPr>
          <w:trHeight w:hRule="exact" w:val="240"/>
          <w:jc w:val="center"/>
        </w:trPr>
        <w:tc>
          <w:tcPr>
            <w:tcW w:w="9752" w:type="dxa"/>
            <w:gridSpan w:val="2"/>
            <w:tcBorders>
              <w:top w:val="nil"/>
              <w:left w:val="nil"/>
              <w:bottom w:val="nil"/>
              <w:right w:val="nil"/>
            </w:tcBorders>
          </w:tcPr>
          <w:p w14:paraId="68A71118" w14:textId="77777777" w:rsidR="00BD791D" w:rsidRPr="00CE4B73" w:rsidRDefault="00BD791D" w:rsidP="007F7AD5"/>
        </w:tc>
      </w:tr>
      <w:tr w:rsidR="00BD791D" w14:paraId="347970A4" w14:textId="77777777" w:rsidTr="007F7AD5">
        <w:trPr>
          <w:trHeight w:val="240"/>
          <w:jc w:val="center"/>
        </w:trPr>
        <w:tc>
          <w:tcPr>
            <w:tcW w:w="4876" w:type="dxa"/>
            <w:tcBorders>
              <w:top w:val="nil"/>
              <w:left w:val="nil"/>
              <w:bottom w:val="nil"/>
              <w:right w:val="nil"/>
            </w:tcBorders>
          </w:tcPr>
          <w:p w14:paraId="184FF0FE"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DDD0E46" w14:textId="77777777" w:rsidR="00BD791D" w:rsidRPr="00CE4B73" w:rsidRDefault="00BD791D" w:rsidP="007F7AD5">
            <w:pPr>
              <w:pStyle w:val="AmColumnHeading"/>
            </w:pPr>
            <w:r>
              <w:t>Predlog spremembe</w:t>
            </w:r>
          </w:p>
        </w:tc>
      </w:tr>
      <w:tr w:rsidR="00BD791D" w14:paraId="1A335F13" w14:textId="77777777" w:rsidTr="007F7AD5">
        <w:trPr>
          <w:jc w:val="center"/>
        </w:trPr>
        <w:tc>
          <w:tcPr>
            <w:tcW w:w="4876" w:type="dxa"/>
            <w:tcBorders>
              <w:top w:val="nil"/>
              <w:left w:val="nil"/>
              <w:bottom w:val="nil"/>
              <w:right w:val="nil"/>
            </w:tcBorders>
          </w:tcPr>
          <w:p w14:paraId="31E31BEB" w14:textId="77777777" w:rsidR="00BD791D" w:rsidRPr="00CE4B73" w:rsidRDefault="00BD791D" w:rsidP="007F7AD5">
            <w:pPr>
              <w:pStyle w:val="Normal6a"/>
            </w:pPr>
            <w:r>
              <w:rPr>
                <w:b/>
                <w:i/>
              </w:rPr>
              <w:t>5.</w:t>
            </w:r>
            <w:r>
              <w:tab/>
            </w:r>
            <w:r>
              <w:rPr>
                <w:b/>
                <w:i/>
              </w:rPr>
              <w:t>Države članice lahko sklenejo ustrezne dogovore za lažjo organizacijo razgovorov za namene identifikacije v drugi državi članici, tudi za namene izvajanja člena 44.</w:t>
            </w:r>
          </w:p>
        </w:tc>
        <w:tc>
          <w:tcPr>
            <w:tcW w:w="4876" w:type="dxa"/>
            <w:tcBorders>
              <w:top w:val="nil"/>
              <w:left w:val="nil"/>
              <w:bottom w:val="nil"/>
              <w:right w:val="nil"/>
            </w:tcBorders>
          </w:tcPr>
          <w:p w14:paraId="70B2E620" w14:textId="77777777" w:rsidR="00BD791D" w:rsidRPr="00CE4B73" w:rsidRDefault="00BD791D" w:rsidP="007F7AD5">
            <w:pPr>
              <w:pStyle w:val="Normal6a"/>
            </w:pPr>
            <w:r>
              <w:rPr>
                <w:b/>
                <w:i/>
              </w:rPr>
              <w:t>črtano</w:t>
            </w:r>
          </w:p>
        </w:tc>
      </w:tr>
    </w:tbl>
    <w:p w14:paraId="3FD322B6"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1E76C8C" w14:textId="77777777" w:rsidR="00BD791D" w:rsidRPr="00CE4B73" w:rsidRDefault="00BD791D" w:rsidP="00BD791D">
      <w:r>
        <w:rPr>
          <w:rStyle w:val="HideTWBExt"/>
        </w:rPr>
        <w:t>&lt;/Amend&gt;</w:t>
      </w:r>
    </w:p>
    <w:p w14:paraId="760836A3"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2132</w:t>
      </w:r>
      <w:r>
        <w:rPr>
          <w:rStyle w:val="HideTWBExt"/>
        </w:rPr>
        <w:t>&lt;/NumAm&gt;</w:t>
      </w:r>
    </w:p>
    <w:p w14:paraId="3424F876" w14:textId="77777777" w:rsidR="00BD791D" w:rsidRPr="00CE4B73" w:rsidRDefault="00BD791D" w:rsidP="00BD791D">
      <w:pPr>
        <w:pStyle w:val="NormalBold"/>
      </w:pPr>
      <w:r>
        <w:rPr>
          <w:rStyle w:val="HideTWBExt"/>
          <w:b w:val="0"/>
        </w:rPr>
        <w:t>&lt;RepeatBlock-By&gt;&lt;Members&gt;</w:t>
      </w:r>
      <w:r>
        <w:t>Ana Miguel Pedro</w:t>
      </w:r>
      <w:r>
        <w:rPr>
          <w:rStyle w:val="HideTWBExt"/>
          <w:b w:val="0"/>
        </w:rPr>
        <w:t>&lt;/Members&gt;</w:t>
      </w:r>
    </w:p>
    <w:p w14:paraId="095C9A6A" w14:textId="77777777" w:rsidR="00BD791D" w:rsidRPr="00CE4B73" w:rsidRDefault="00BD791D" w:rsidP="00BD791D">
      <w:pPr>
        <w:pStyle w:val="NormalBold"/>
      </w:pPr>
      <w:r>
        <w:rPr>
          <w:rStyle w:val="HideTWBExt"/>
          <w:b w:val="0"/>
        </w:rPr>
        <w:t>&lt;/RepeatBlock-By&gt;</w:t>
      </w:r>
    </w:p>
    <w:p w14:paraId="409C9C4A" w14:textId="77777777" w:rsidR="00BD791D" w:rsidRPr="00CE4B73" w:rsidRDefault="00BD791D" w:rsidP="00BD791D">
      <w:pPr>
        <w:pStyle w:val="NormalBold"/>
      </w:pPr>
      <w:r>
        <w:rPr>
          <w:rStyle w:val="HideTWBExt"/>
        </w:rPr>
        <w:t>&lt;DocAmend&gt;</w:t>
      </w:r>
      <w:r>
        <w:t>Predlog uredbe</w:t>
      </w:r>
      <w:r>
        <w:rPr>
          <w:rStyle w:val="HideTWBExt"/>
        </w:rPr>
        <w:t>&lt;/DocAmend&gt;</w:t>
      </w:r>
    </w:p>
    <w:p w14:paraId="53249D2C" w14:textId="77777777" w:rsidR="00BD791D" w:rsidRPr="00CE4B73" w:rsidRDefault="00BD791D" w:rsidP="00BD791D">
      <w:pPr>
        <w:pStyle w:val="NormalBold"/>
      </w:pPr>
      <w:r>
        <w:rPr>
          <w:rStyle w:val="HideTWBExt"/>
        </w:rPr>
        <w:t>&lt;Article&gt;</w:t>
      </w:r>
      <w:r>
        <w:t>Člen 36 – 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5F5AA79" w14:textId="77777777" w:rsidTr="007F7AD5">
        <w:trPr>
          <w:trHeight w:hRule="exact" w:val="240"/>
          <w:jc w:val="center"/>
        </w:trPr>
        <w:tc>
          <w:tcPr>
            <w:tcW w:w="9752" w:type="dxa"/>
            <w:gridSpan w:val="2"/>
            <w:tcBorders>
              <w:top w:val="nil"/>
              <w:left w:val="nil"/>
              <w:bottom w:val="nil"/>
              <w:right w:val="nil"/>
            </w:tcBorders>
          </w:tcPr>
          <w:p w14:paraId="3EAE761A" w14:textId="77777777" w:rsidR="00BD791D" w:rsidRPr="00CE4B73" w:rsidRDefault="00BD791D" w:rsidP="007F7AD5"/>
        </w:tc>
      </w:tr>
      <w:tr w:rsidR="00BD791D" w14:paraId="6A7C79C9" w14:textId="77777777" w:rsidTr="007F7AD5">
        <w:trPr>
          <w:trHeight w:val="240"/>
          <w:jc w:val="center"/>
        </w:trPr>
        <w:tc>
          <w:tcPr>
            <w:tcW w:w="4876" w:type="dxa"/>
            <w:tcBorders>
              <w:top w:val="nil"/>
              <w:left w:val="nil"/>
              <w:bottom w:val="nil"/>
              <w:right w:val="nil"/>
            </w:tcBorders>
          </w:tcPr>
          <w:p w14:paraId="7C99B46D"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FABBCF3" w14:textId="77777777" w:rsidR="00BD791D" w:rsidRPr="00CE4B73" w:rsidRDefault="00BD791D" w:rsidP="007F7AD5">
            <w:pPr>
              <w:pStyle w:val="AmColumnHeading"/>
            </w:pPr>
            <w:r>
              <w:t>Predlog spremembe</w:t>
            </w:r>
          </w:p>
        </w:tc>
      </w:tr>
      <w:tr w:rsidR="00BD791D" w14:paraId="15181FC4" w14:textId="77777777" w:rsidTr="007F7AD5">
        <w:trPr>
          <w:jc w:val="center"/>
        </w:trPr>
        <w:tc>
          <w:tcPr>
            <w:tcW w:w="4876" w:type="dxa"/>
            <w:tcBorders>
              <w:top w:val="nil"/>
              <w:left w:val="nil"/>
              <w:bottom w:val="nil"/>
              <w:right w:val="nil"/>
            </w:tcBorders>
          </w:tcPr>
          <w:p w14:paraId="4459071C" w14:textId="77777777" w:rsidR="00BD791D" w:rsidRPr="00CE4B73" w:rsidRDefault="00BD791D" w:rsidP="007F7AD5">
            <w:pPr>
              <w:pStyle w:val="Normal6a"/>
            </w:pPr>
            <w:r>
              <w:rPr>
                <w:b/>
                <w:i/>
              </w:rPr>
              <w:t>5.</w:t>
            </w:r>
            <w:r>
              <w:tab/>
            </w:r>
            <w:r>
              <w:rPr>
                <w:b/>
                <w:i/>
              </w:rPr>
              <w:t>Države članice lahko sklenejo ustrezne dogovore za lažjo organizacijo razgovorov za namene identifikacije v drugi državi članici, tudi za namene izvajanja člena 44.</w:t>
            </w:r>
          </w:p>
        </w:tc>
        <w:tc>
          <w:tcPr>
            <w:tcW w:w="4876" w:type="dxa"/>
            <w:tcBorders>
              <w:top w:val="nil"/>
              <w:left w:val="nil"/>
              <w:bottom w:val="nil"/>
              <w:right w:val="nil"/>
            </w:tcBorders>
          </w:tcPr>
          <w:p w14:paraId="26729703" w14:textId="77777777" w:rsidR="00BD791D" w:rsidRPr="00CE4B73" w:rsidRDefault="00BD791D" w:rsidP="007F7AD5">
            <w:pPr>
              <w:pStyle w:val="Normal6a"/>
            </w:pPr>
            <w:r>
              <w:rPr>
                <w:b/>
                <w:i/>
              </w:rPr>
              <w:t>črtano</w:t>
            </w:r>
          </w:p>
        </w:tc>
      </w:tr>
    </w:tbl>
    <w:p w14:paraId="5987553A"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7DD86A9" w14:textId="77777777" w:rsidR="00BD791D" w:rsidRPr="00CE4B73" w:rsidRDefault="00BD791D" w:rsidP="00BD791D">
      <w:r>
        <w:rPr>
          <w:rStyle w:val="HideTWBExt"/>
        </w:rPr>
        <w:t>&lt;/Amend&gt;</w:t>
      </w:r>
    </w:p>
    <w:p w14:paraId="3E1A4B28"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2133</w:t>
      </w:r>
      <w:r>
        <w:rPr>
          <w:rStyle w:val="HideTWBExt"/>
        </w:rPr>
        <w:t>&lt;/NumAm&gt;</w:t>
      </w:r>
    </w:p>
    <w:p w14:paraId="11C221DD"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5F99D714" w14:textId="77777777" w:rsidR="00BD791D" w:rsidRPr="00CE4B73" w:rsidRDefault="00BD791D" w:rsidP="00BD791D">
      <w:pPr>
        <w:pStyle w:val="NormalBold"/>
      </w:pPr>
      <w:r>
        <w:rPr>
          <w:rStyle w:val="HideTWBExt"/>
          <w:b w:val="0"/>
        </w:rPr>
        <w:t>&lt;/RepeatBlock-By&gt;</w:t>
      </w:r>
    </w:p>
    <w:p w14:paraId="2BDCF228" w14:textId="77777777" w:rsidR="00BD791D" w:rsidRPr="00CE4B73" w:rsidRDefault="00BD791D" w:rsidP="00BD791D">
      <w:pPr>
        <w:pStyle w:val="NormalBold"/>
      </w:pPr>
      <w:r>
        <w:rPr>
          <w:rStyle w:val="HideTWBExt"/>
        </w:rPr>
        <w:t>&lt;DocAmend&gt;</w:t>
      </w:r>
      <w:r>
        <w:t>Predlog uredbe</w:t>
      </w:r>
      <w:r>
        <w:rPr>
          <w:rStyle w:val="HideTWBExt"/>
        </w:rPr>
        <w:t>&lt;/DocAmend&gt;</w:t>
      </w:r>
    </w:p>
    <w:p w14:paraId="5642C4D8" w14:textId="77777777" w:rsidR="00BD791D" w:rsidRPr="00CE4B73" w:rsidRDefault="00BD791D" w:rsidP="00BD791D">
      <w:pPr>
        <w:pStyle w:val="NormalBold"/>
      </w:pPr>
      <w:r>
        <w:rPr>
          <w:rStyle w:val="HideTWBExt"/>
        </w:rPr>
        <w:t>&lt;Article&gt;</w:t>
      </w:r>
      <w:r>
        <w:t>Člen 36 – 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0B3F2DA" w14:textId="77777777" w:rsidTr="007F7AD5">
        <w:trPr>
          <w:trHeight w:hRule="exact" w:val="240"/>
          <w:jc w:val="center"/>
        </w:trPr>
        <w:tc>
          <w:tcPr>
            <w:tcW w:w="9752" w:type="dxa"/>
            <w:gridSpan w:val="2"/>
            <w:tcBorders>
              <w:top w:val="nil"/>
              <w:left w:val="nil"/>
              <w:bottom w:val="nil"/>
              <w:right w:val="nil"/>
            </w:tcBorders>
          </w:tcPr>
          <w:p w14:paraId="5A8663EA" w14:textId="77777777" w:rsidR="00BD791D" w:rsidRPr="00CE4B73" w:rsidRDefault="00BD791D" w:rsidP="007F7AD5"/>
        </w:tc>
      </w:tr>
      <w:tr w:rsidR="00BD791D" w14:paraId="50AB2ABD" w14:textId="77777777" w:rsidTr="007F7AD5">
        <w:trPr>
          <w:trHeight w:val="240"/>
          <w:jc w:val="center"/>
        </w:trPr>
        <w:tc>
          <w:tcPr>
            <w:tcW w:w="4876" w:type="dxa"/>
            <w:tcBorders>
              <w:top w:val="nil"/>
              <w:left w:val="nil"/>
              <w:bottom w:val="nil"/>
              <w:right w:val="nil"/>
            </w:tcBorders>
          </w:tcPr>
          <w:p w14:paraId="42789626"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724FA83" w14:textId="77777777" w:rsidR="00BD791D" w:rsidRPr="00CE4B73" w:rsidRDefault="00BD791D" w:rsidP="007F7AD5">
            <w:pPr>
              <w:pStyle w:val="AmColumnHeading"/>
            </w:pPr>
            <w:r>
              <w:t>Predlog spremembe</w:t>
            </w:r>
          </w:p>
        </w:tc>
      </w:tr>
      <w:tr w:rsidR="00BD791D" w14:paraId="40A8A0DE" w14:textId="77777777" w:rsidTr="007F7AD5">
        <w:trPr>
          <w:jc w:val="center"/>
        </w:trPr>
        <w:tc>
          <w:tcPr>
            <w:tcW w:w="4876" w:type="dxa"/>
            <w:tcBorders>
              <w:top w:val="nil"/>
              <w:left w:val="nil"/>
              <w:bottom w:val="nil"/>
              <w:right w:val="nil"/>
            </w:tcBorders>
          </w:tcPr>
          <w:p w14:paraId="51936283" w14:textId="77777777" w:rsidR="00BD791D" w:rsidRPr="00CE4B73" w:rsidRDefault="00BD791D" w:rsidP="007F7AD5">
            <w:pPr>
              <w:pStyle w:val="Normal6a"/>
            </w:pPr>
            <w:r>
              <w:rPr>
                <w:b/>
                <w:i/>
              </w:rPr>
              <w:t>5.</w:t>
            </w:r>
            <w:r>
              <w:tab/>
            </w:r>
            <w:r>
              <w:rPr>
                <w:b/>
                <w:i/>
              </w:rPr>
              <w:t>Države članice lahko sklenejo ustrezne dogovore za lažjo organizacijo razgovorov za namene identifikacije v drugi državi članici, tudi za namene izvajanja člena 44.</w:t>
            </w:r>
          </w:p>
        </w:tc>
        <w:tc>
          <w:tcPr>
            <w:tcW w:w="4876" w:type="dxa"/>
            <w:tcBorders>
              <w:top w:val="nil"/>
              <w:left w:val="nil"/>
              <w:bottom w:val="nil"/>
              <w:right w:val="nil"/>
            </w:tcBorders>
          </w:tcPr>
          <w:p w14:paraId="1E370ADE" w14:textId="77777777" w:rsidR="00BD791D" w:rsidRPr="00CE4B73" w:rsidRDefault="00BD791D" w:rsidP="007F7AD5">
            <w:pPr>
              <w:pStyle w:val="Normal6a"/>
            </w:pPr>
            <w:r>
              <w:rPr>
                <w:b/>
                <w:i/>
              </w:rPr>
              <w:t>črtano</w:t>
            </w:r>
          </w:p>
        </w:tc>
      </w:tr>
    </w:tbl>
    <w:p w14:paraId="203043A9"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6A06A28" w14:textId="77777777" w:rsidR="00BD791D" w:rsidRPr="00CE4B73" w:rsidRDefault="00BD791D" w:rsidP="00BD791D">
      <w:pPr>
        <w:pStyle w:val="AmJustTitle"/>
      </w:pPr>
      <w:r>
        <w:rPr>
          <w:rStyle w:val="HideTWBExt"/>
        </w:rPr>
        <w:t>&lt;TitreJust&gt;</w:t>
      </w:r>
      <w:r>
        <w:t>Obrazložitev</w:t>
      </w:r>
      <w:r>
        <w:rPr>
          <w:rStyle w:val="HideTWBExt"/>
        </w:rPr>
        <w:t>&lt;/TitreJust&gt;</w:t>
      </w:r>
    </w:p>
    <w:p w14:paraId="0315707A" w14:textId="77777777" w:rsidR="00BD791D" w:rsidRPr="00CE4B73" w:rsidRDefault="00BD791D" w:rsidP="00BD791D">
      <w:pPr>
        <w:pStyle w:val="AmJustText"/>
      </w:pPr>
      <w:r>
        <w:t>Namen tega odstavka ni jasen. Države članice imajo na podlagi uredbe o preverjanju in te uredbe obveznosti, da identificirajo osebo. Ni jasno, kje se razgovor iz tega odstavka ujema s pravnimi obveznostmi držav članic.</w:t>
      </w:r>
    </w:p>
    <w:p w14:paraId="6888BA2E" w14:textId="77777777" w:rsidR="00BD791D" w:rsidRPr="00CE4B73" w:rsidRDefault="00BD791D" w:rsidP="00BD791D">
      <w:r>
        <w:rPr>
          <w:rStyle w:val="HideTWBExt"/>
        </w:rPr>
        <w:t>&lt;/Amend&gt;</w:t>
      </w:r>
    </w:p>
    <w:p w14:paraId="7DF63BAB"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2134</w:t>
      </w:r>
      <w:r>
        <w:rPr>
          <w:rStyle w:val="HideTWBExt"/>
        </w:rPr>
        <w:t>&lt;/NumAm&gt;</w:t>
      </w:r>
    </w:p>
    <w:p w14:paraId="6A5C140B"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6979CCD3" w14:textId="77777777" w:rsidR="00BD791D" w:rsidRPr="00CE4B73" w:rsidRDefault="00BD791D" w:rsidP="00BD791D">
      <w:pPr>
        <w:pStyle w:val="NormalBold"/>
      </w:pPr>
      <w:r>
        <w:rPr>
          <w:rStyle w:val="HideTWBExt"/>
          <w:b w:val="0"/>
        </w:rPr>
        <w:t>&lt;/RepeatBlock-By&gt;</w:t>
      </w:r>
    </w:p>
    <w:p w14:paraId="00B3AAE6" w14:textId="77777777" w:rsidR="00BD791D" w:rsidRPr="00CE4B73" w:rsidRDefault="00BD791D" w:rsidP="00BD791D">
      <w:pPr>
        <w:pStyle w:val="NormalBold"/>
      </w:pPr>
      <w:r>
        <w:rPr>
          <w:rStyle w:val="HideTWBExt"/>
        </w:rPr>
        <w:t>&lt;DocAmend&gt;</w:t>
      </w:r>
      <w:r>
        <w:t>Predlog uredbe</w:t>
      </w:r>
      <w:r>
        <w:rPr>
          <w:rStyle w:val="HideTWBExt"/>
        </w:rPr>
        <w:t>&lt;/DocAmend&gt;</w:t>
      </w:r>
    </w:p>
    <w:p w14:paraId="07AFF0C8" w14:textId="77777777" w:rsidR="00BD791D" w:rsidRPr="00CE4B73" w:rsidRDefault="00BD791D" w:rsidP="00BD791D">
      <w:pPr>
        <w:pStyle w:val="NormalBold"/>
      </w:pPr>
      <w:r>
        <w:rPr>
          <w:rStyle w:val="HideTWBExt"/>
        </w:rPr>
        <w:t>&lt;Article&gt;</w:t>
      </w:r>
      <w:r>
        <w:t>Člen 36 – 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BAD4A30" w14:textId="77777777" w:rsidTr="007F7AD5">
        <w:trPr>
          <w:trHeight w:hRule="exact" w:val="240"/>
          <w:jc w:val="center"/>
        </w:trPr>
        <w:tc>
          <w:tcPr>
            <w:tcW w:w="9752" w:type="dxa"/>
            <w:gridSpan w:val="2"/>
            <w:tcBorders>
              <w:top w:val="nil"/>
              <w:left w:val="nil"/>
              <w:bottom w:val="nil"/>
              <w:right w:val="nil"/>
            </w:tcBorders>
          </w:tcPr>
          <w:p w14:paraId="03B4D71E" w14:textId="77777777" w:rsidR="00BD791D" w:rsidRPr="00CE4B73" w:rsidRDefault="00BD791D" w:rsidP="007F7AD5"/>
        </w:tc>
      </w:tr>
      <w:tr w:rsidR="00BD791D" w14:paraId="2EF5FDEC" w14:textId="77777777" w:rsidTr="007F7AD5">
        <w:trPr>
          <w:trHeight w:val="240"/>
          <w:jc w:val="center"/>
        </w:trPr>
        <w:tc>
          <w:tcPr>
            <w:tcW w:w="4876" w:type="dxa"/>
            <w:tcBorders>
              <w:top w:val="nil"/>
              <w:left w:val="nil"/>
              <w:bottom w:val="nil"/>
              <w:right w:val="nil"/>
            </w:tcBorders>
          </w:tcPr>
          <w:p w14:paraId="5204030B"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7EF598DB" w14:textId="77777777" w:rsidR="00BD791D" w:rsidRPr="00CE4B73" w:rsidRDefault="00BD791D" w:rsidP="007F7AD5">
            <w:pPr>
              <w:pStyle w:val="AmColumnHeading"/>
            </w:pPr>
            <w:r>
              <w:t>Predlog spremembe</w:t>
            </w:r>
          </w:p>
        </w:tc>
      </w:tr>
      <w:tr w:rsidR="00BD791D" w14:paraId="0D81AE44" w14:textId="77777777" w:rsidTr="007F7AD5">
        <w:trPr>
          <w:jc w:val="center"/>
        </w:trPr>
        <w:tc>
          <w:tcPr>
            <w:tcW w:w="4876" w:type="dxa"/>
            <w:tcBorders>
              <w:top w:val="nil"/>
              <w:left w:val="nil"/>
              <w:bottom w:val="nil"/>
              <w:right w:val="nil"/>
            </w:tcBorders>
          </w:tcPr>
          <w:p w14:paraId="2E1B2406" w14:textId="77777777" w:rsidR="00BD791D" w:rsidRPr="00CE4B73" w:rsidRDefault="00BD791D" w:rsidP="007F7AD5">
            <w:pPr>
              <w:pStyle w:val="Normal6a"/>
            </w:pPr>
            <w:r>
              <w:rPr>
                <w:b/>
                <w:i/>
              </w:rPr>
              <w:t>5.</w:t>
            </w:r>
            <w:r>
              <w:tab/>
            </w:r>
            <w:r>
              <w:rPr>
                <w:b/>
                <w:i/>
              </w:rPr>
              <w:t>Države članice lahko sklenejo ustrezne dogovore za lažjo organizacijo razgovorov za namene identifikacije v drugi državi članici, tudi za namene izvajanja člena 44.</w:t>
            </w:r>
          </w:p>
        </w:tc>
        <w:tc>
          <w:tcPr>
            <w:tcW w:w="4876" w:type="dxa"/>
            <w:tcBorders>
              <w:top w:val="nil"/>
              <w:left w:val="nil"/>
              <w:bottom w:val="nil"/>
              <w:right w:val="nil"/>
            </w:tcBorders>
          </w:tcPr>
          <w:p w14:paraId="6241B320" w14:textId="77777777" w:rsidR="00BD791D" w:rsidRPr="00CE4B73" w:rsidRDefault="00BD791D" w:rsidP="007F7AD5">
            <w:pPr>
              <w:pStyle w:val="Normal6a"/>
            </w:pPr>
            <w:r>
              <w:rPr>
                <w:b/>
                <w:i/>
              </w:rPr>
              <w:t>črtano</w:t>
            </w:r>
          </w:p>
        </w:tc>
      </w:tr>
    </w:tbl>
    <w:p w14:paraId="43071FCC"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035BBEB0" w14:textId="77777777" w:rsidR="00BD791D" w:rsidRPr="00CE4B73" w:rsidRDefault="00BD791D" w:rsidP="00BD791D">
      <w:r>
        <w:rPr>
          <w:rStyle w:val="HideTWBExt"/>
        </w:rPr>
        <w:t>&lt;/Amend&gt;</w:t>
      </w:r>
    </w:p>
    <w:p w14:paraId="24D035A6"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2135</w:t>
      </w:r>
      <w:r>
        <w:rPr>
          <w:rStyle w:val="HideTWBExt"/>
        </w:rPr>
        <w:t>&lt;/NumAm&gt;</w:t>
      </w:r>
    </w:p>
    <w:p w14:paraId="62A6E44A"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3790D38F" w14:textId="77777777" w:rsidR="00BD791D" w:rsidRPr="00CE4B73" w:rsidRDefault="00BD791D" w:rsidP="00BD791D">
      <w:pPr>
        <w:pStyle w:val="NormalBold"/>
      </w:pPr>
      <w:r>
        <w:rPr>
          <w:rStyle w:val="HideTWBExt"/>
          <w:b w:val="0"/>
        </w:rPr>
        <w:t>&lt;/RepeatBlock-By&gt;</w:t>
      </w:r>
    </w:p>
    <w:p w14:paraId="4A10E546" w14:textId="77777777" w:rsidR="00BD791D" w:rsidRPr="00CE4B73" w:rsidRDefault="00BD791D" w:rsidP="00BD791D">
      <w:pPr>
        <w:pStyle w:val="NormalBold"/>
      </w:pPr>
      <w:r>
        <w:rPr>
          <w:rStyle w:val="HideTWBExt"/>
        </w:rPr>
        <w:t>&lt;DocAmend&gt;</w:t>
      </w:r>
      <w:r>
        <w:t>Predlog uredbe</w:t>
      </w:r>
      <w:r>
        <w:rPr>
          <w:rStyle w:val="HideTWBExt"/>
        </w:rPr>
        <w:t>&lt;/DocAmend&gt;</w:t>
      </w:r>
    </w:p>
    <w:p w14:paraId="05387D7C" w14:textId="77777777" w:rsidR="00BD791D" w:rsidRPr="00CE4B73" w:rsidRDefault="00BD791D" w:rsidP="00BD791D">
      <w:pPr>
        <w:pStyle w:val="NormalBold"/>
      </w:pPr>
      <w:r>
        <w:rPr>
          <w:rStyle w:val="HideTWBExt"/>
        </w:rPr>
        <w:t>&lt;Article&gt;</w:t>
      </w:r>
      <w:r>
        <w:t>Člen 36 – 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8B1EBCC" w14:textId="77777777" w:rsidTr="007F7AD5">
        <w:trPr>
          <w:trHeight w:hRule="exact" w:val="240"/>
          <w:jc w:val="center"/>
        </w:trPr>
        <w:tc>
          <w:tcPr>
            <w:tcW w:w="9752" w:type="dxa"/>
            <w:gridSpan w:val="2"/>
            <w:tcBorders>
              <w:top w:val="nil"/>
              <w:left w:val="nil"/>
              <w:bottom w:val="nil"/>
              <w:right w:val="nil"/>
            </w:tcBorders>
          </w:tcPr>
          <w:p w14:paraId="6332A35C" w14:textId="77777777" w:rsidR="00BD791D" w:rsidRPr="00CE4B73" w:rsidRDefault="00BD791D" w:rsidP="007F7AD5"/>
        </w:tc>
      </w:tr>
      <w:tr w:rsidR="00BD791D" w14:paraId="2125265C" w14:textId="77777777" w:rsidTr="007F7AD5">
        <w:trPr>
          <w:trHeight w:val="240"/>
          <w:jc w:val="center"/>
        </w:trPr>
        <w:tc>
          <w:tcPr>
            <w:tcW w:w="4876" w:type="dxa"/>
            <w:tcBorders>
              <w:top w:val="nil"/>
              <w:left w:val="nil"/>
              <w:bottom w:val="nil"/>
              <w:right w:val="nil"/>
            </w:tcBorders>
          </w:tcPr>
          <w:p w14:paraId="4CAFAFC0"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AF62CE6" w14:textId="77777777" w:rsidR="00BD791D" w:rsidRPr="00CE4B73" w:rsidRDefault="00BD791D" w:rsidP="007F7AD5">
            <w:pPr>
              <w:pStyle w:val="AmColumnHeading"/>
            </w:pPr>
            <w:r>
              <w:t>Predlog spremembe</w:t>
            </w:r>
          </w:p>
        </w:tc>
      </w:tr>
      <w:tr w:rsidR="00BD791D" w14:paraId="704E6CEE" w14:textId="77777777" w:rsidTr="007F7AD5">
        <w:trPr>
          <w:jc w:val="center"/>
        </w:trPr>
        <w:tc>
          <w:tcPr>
            <w:tcW w:w="4876" w:type="dxa"/>
            <w:tcBorders>
              <w:top w:val="nil"/>
              <w:left w:val="nil"/>
              <w:bottom w:val="nil"/>
              <w:right w:val="nil"/>
            </w:tcBorders>
          </w:tcPr>
          <w:p w14:paraId="293D50BE" w14:textId="77777777" w:rsidR="00BD791D" w:rsidRPr="00CE4B73" w:rsidRDefault="00BD791D" w:rsidP="007F7AD5">
            <w:pPr>
              <w:pStyle w:val="Normal6a"/>
            </w:pPr>
            <w:r>
              <w:t>5.</w:t>
            </w:r>
            <w:r>
              <w:tab/>
              <w:t>Države članice lahko sklenejo ustrezne dogovore za lažjo organizacijo razgovorov za namene identifikacije v drugi državi članici, tudi za namene izvajanja člena 44.</w:t>
            </w:r>
          </w:p>
        </w:tc>
        <w:tc>
          <w:tcPr>
            <w:tcW w:w="4876" w:type="dxa"/>
            <w:tcBorders>
              <w:top w:val="nil"/>
              <w:left w:val="nil"/>
              <w:bottom w:val="nil"/>
              <w:right w:val="nil"/>
            </w:tcBorders>
          </w:tcPr>
          <w:p w14:paraId="304F6124" w14:textId="77777777" w:rsidR="00BD791D" w:rsidRPr="00CE4B73" w:rsidRDefault="00BD791D" w:rsidP="007F7AD5">
            <w:pPr>
              <w:pStyle w:val="Normal6a"/>
            </w:pPr>
            <w:r>
              <w:t>5.</w:t>
            </w:r>
            <w:r>
              <w:tab/>
              <w:t xml:space="preserve">Države članice lahko sklenejo ustrezne dogovore za lažjo organizacijo razgovorov za namene identifikacije v drugi državi članici, tudi za namene izvajanja člena 44. </w:t>
            </w:r>
            <w:r>
              <w:rPr>
                <w:b/>
                <w:i/>
              </w:rPr>
              <w:t>Zahtev tretjih držav, ki bi lahko ogrozile državljana tretje države ali vplivale na njegove pravice ali pravice njegovih družinskih članov po ponovnem sprejemu, ne izpolnijo.</w:t>
            </w:r>
          </w:p>
        </w:tc>
      </w:tr>
    </w:tbl>
    <w:p w14:paraId="0BB5D1E9"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9429D67" w14:textId="77777777" w:rsidR="00BD791D" w:rsidRPr="00CE4B73" w:rsidRDefault="00BD791D" w:rsidP="00BD791D">
      <w:r>
        <w:rPr>
          <w:rStyle w:val="HideTWBExt"/>
        </w:rPr>
        <w:t>&lt;/Amend&gt;</w:t>
      </w:r>
    </w:p>
    <w:p w14:paraId="0F85A1B1"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2136</w:t>
      </w:r>
      <w:r>
        <w:rPr>
          <w:rStyle w:val="HideTWBExt"/>
        </w:rPr>
        <w:t>&lt;/NumAm&gt;</w:t>
      </w:r>
    </w:p>
    <w:p w14:paraId="1498BC2D" w14:textId="77777777" w:rsidR="00BD791D" w:rsidRPr="00CE4B73" w:rsidRDefault="00BD791D" w:rsidP="00BD791D">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4277B8A7" w14:textId="77777777" w:rsidR="00BD791D" w:rsidRPr="00CE4B73" w:rsidRDefault="00BD791D" w:rsidP="00BD791D">
      <w:pPr>
        <w:pStyle w:val="NormalBold"/>
      </w:pPr>
      <w:r>
        <w:rPr>
          <w:rStyle w:val="HideTWBExt"/>
          <w:b w:val="0"/>
        </w:rPr>
        <w:t>&lt;/RepeatBlock-By&gt;</w:t>
      </w:r>
    </w:p>
    <w:p w14:paraId="05F3C240" w14:textId="77777777" w:rsidR="00BD791D" w:rsidRPr="00CE4B73" w:rsidRDefault="00BD791D" w:rsidP="00BD791D">
      <w:pPr>
        <w:pStyle w:val="NormalBold"/>
      </w:pPr>
      <w:r>
        <w:rPr>
          <w:rStyle w:val="HideTWBExt"/>
        </w:rPr>
        <w:t>&lt;DocAmend&gt;</w:t>
      </w:r>
      <w:r>
        <w:t>Predlog uredbe</w:t>
      </w:r>
      <w:r>
        <w:rPr>
          <w:rStyle w:val="HideTWBExt"/>
        </w:rPr>
        <w:t>&lt;/DocAmend&gt;</w:t>
      </w:r>
    </w:p>
    <w:p w14:paraId="736FD415" w14:textId="77777777" w:rsidR="00BD791D" w:rsidRPr="00CE4B73" w:rsidRDefault="00BD791D" w:rsidP="00BD791D">
      <w:pPr>
        <w:pStyle w:val="NormalBold"/>
      </w:pPr>
      <w:r>
        <w:rPr>
          <w:rStyle w:val="HideTWBExt"/>
        </w:rPr>
        <w:t>&lt;Article&gt;</w:t>
      </w:r>
      <w:r>
        <w:t>Člen 36 – odstavek 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33FC2093" w14:textId="77777777" w:rsidTr="007F7AD5">
        <w:trPr>
          <w:trHeight w:hRule="exact" w:val="240"/>
          <w:jc w:val="center"/>
        </w:trPr>
        <w:tc>
          <w:tcPr>
            <w:tcW w:w="9752" w:type="dxa"/>
            <w:gridSpan w:val="2"/>
            <w:tcBorders>
              <w:top w:val="nil"/>
              <w:left w:val="nil"/>
              <w:bottom w:val="nil"/>
              <w:right w:val="nil"/>
            </w:tcBorders>
          </w:tcPr>
          <w:p w14:paraId="24282ABB" w14:textId="77777777" w:rsidR="00BD791D" w:rsidRPr="00CE4B73" w:rsidRDefault="00BD791D" w:rsidP="007F7AD5"/>
        </w:tc>
      </w:tr>
      <w:tr w:rsidR="00BD791D" w14:paraId="3DE99139" w14:textId="77777777" w:rsidTr="007F7AD5">
        <w:trPr>
          <w:trHeight w:val="240"/>
          <w:jc w:val="center"/>
        </w:trPr>
        <w:tc>
          <w:tcPr>
            <w:tcW w:w="4876" w:type="dxa"/>
            <w:tcBorders>
              <w:top w:val="nil"/>
              <w:left w:val="nil"/>
              <w:bottom w:val="nil"/>
              <w:right w:val="nil"/>
            </w:tcBorders>
          </w:tcPr>
          <w:p w14:paraId="6A7A7CAB"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780DA115" w14:textId="77777777" w:rsidR="00BD791D" w:rsidRPr="00CE4B73" w:rsidRDefault="00BD791D" w:rsidP="007F7AD5">
            <w:pPr>
              <w:pStyle w:val="AmColumnHeading"/>
            </w:pPr>
            <w:r>
              <w:t>Predlog spremembe</w:t>
            </w:r>
          </w:p>
        </w:tc>
      </w:tr>
      <w:tr w:rsidR="00BD791D" w14:paraId="3D75321C" w14:textId="77777777" w:rsidTr="007F7AD5">
        <w:trPr>
          <w:jc w:val="center"/>
        </w:trPr>
        <w:tc>
          <w:tcPr>
            <w:tcW w:w="4876" w:type="dxa"/>
            <w:tcBorders>
              <w:top w:val="nil"/>
              <w:left w:val="nil"/>
              <w:bottom w:val="nil"/>
              <w:right w:val="nil"/>
            </w:tcBorders>
          </w:tcPr>
          <w:p w14:paraId="44751571" w14:textId="77777777" w:rsidR="00BD791D" w:rsidRPr="00CE4B73" w:rsidRDefault="00BD791D" w:rsidP="007F7AD5">
            <w:pPr>
              <w:pStyle w:val="Normal6a"/>
            </w:pPr>
          </w:p>
        </w:tc>
        <w:tc>
          <w:tcPr>
            <w:tcW w:w="4876" w:type="dxa"/>
            <w:tcBorders>
              <w:top w:val="nil"/>
              <w:left w:val="nil"/>
              <w:bottom w:val="nil"/>
              <w:right w:val="nil"/>
            </w:tcBorders>
          </w:tcPr>
          <w:p w14:paraId="5AC472CE" w14:textId="77777777" w:rsidR="00BD791D" w:rsidRPr="00CE4B73" w:rsidRDefault="00BD791D" w:rsidP="007F7AD5">
            <w:pPr>
              <w:pStyle w:val="Normal6a"/>
            </w:pPr>
            <w:r>
              <w:rPr>
                <w:b/>
                <w:i/>
              </w:rPr>
              <w:t>5a.</w:t>
            </w:r>
            <w:r>
              <w:tab/>
            </w:r>
            <w:r>
              <w:rPr>
                <w:b/>
                <w:i/>
              </w:rPr>
              <w:t>Agencija Frontex lahko v skladu s svojim mandatom podpira države članice v postopku ponovnega sprejema, tudi s pomočjo pri identifikaciji, mrežami uradnikov za zvezo in usklajevanjem z organi tretjih držav.</w:t>
            </w:r>
          </w:p>
        </w:tc>
      </w:tr>
    </w:tbl>
    <w:p w14:paraId="54103DE1"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0E22B530" w14:textId="77777777" w:rsidR="00BD791D" w:rsidRPr="00CE4B73" w:rsidRDefault="00BD791D" w:rsidP="00BD791D">
      <w:r>
        <w:rPr>
          <w:rStyle w:val="HideTWBExt"/>
        </w:rPr>
        <w:t>&lt;/Amend&gt;</w:t>
      </w:r>
    </w:p>
    <w:p w14:paraId="0BC22954"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2137</w:t>
      </w:r>
      <w:r>
        <w:rPr>
          <w:rStyle w:val="HideTWBExt"/>
        </w:rPr>
        <w:t>&lt;/NumAm&gt;</w:t>
      </w:r>
    </w:p>
    <w:p w14:paraId="32B82E05"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5ECA39A0" w14:textId="77777777" w:rsidR="00BD791D" w:rsidRPr="00CE4B73" w:rsidRDefault="00BD791D" w:rsidP="00BD791D">
      <w:pPr>
        <w:pStyle w:val="NormalBold"/>
      </w:pPr>
      <w:r>
        <w:rPr>
          <w:rStyle w:val="HideTWBExt"/>
          <w:b w:val="0"/>
        </w:rPr>
        <w:t>&lt;/RepeatBlock-By&gt;</w:t>
      </w:r>
    </w:p>
    <w:p w14:paraId="0F1197BA" w14:textId="77777777" w:rsidR="00BD791D" w:rsidRPr="00CE4B73" w:rsidRDefault="00BD791D" w:rsidP="00BD791D">
      <w:pPr>
        <w:pStyle w:val="NormalBold"/>
      </w:pPr>
      <w:r>
        <w:rPr>
          <w:rStyle w:val="HideTWBExt"/>
        </w:rPr>
        <w:t>&lt;DocAmend&gt;</w:t>
      </w:r>
      <w:r>
        <w:t>Predlog uredbe</w:t>
      </w:r>
      <w:r>
        <w:rPr>
          <w:rStyle w:val="HideTWBExt"/>
        </w:rPr>
        <w:t>&lt;/DocAmend&gt;</w:t>
      </w:r>
    </w:p>
    <w:p w14:paraId="30F683ED" w14:textId="77777777" w:rsidR="00BD791D" w:rsidRPr="00CE4B73" w:rsidRDefault="00BD791D" w:rsidP="00BD791D">
      <w:pPr>
        <w:pStyle w:val="NormalBold"/>
      </w:pPr>
      <w:r>
        <w:rPr>
          <w:rStyle w:val="HideTWBExt"/>
        </w:rPr>
        <w:t>&lt;Article&gt;</w:t>
      </w:r>
      <w:r>
        <w:t>Člen 36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5D4985E" w14:textId="77777777" w:rsidTr="007F7AD5">
        <w:trPr>
          <w:trHeight w:hRule="exact" w:val="240"/>
          <w:jc w:val="center"/>
        </w:trPr>
        <w:tc>
          <w:tcPr>
            <w:tcW w:w="9752" w:type="dxa"/>
            <w:gridSpan w:val="2"/>
            <w:tcBorders>
              <w:top w:val="nil"/>
              <w:left w:val="nil"/>
              <w:bottom w:val="nil"/>
              <w:right w:val="nil"/>
            </w:tcBorders>
          </w:tcPr>
          <w:p w14:paraId="7C2FEE44" w14:textId="77777777" w:rsidR="00BD791D" w:rsidRPr="00CE4B73" w:rsidRDefault="00BD791D" w:rsidP="007F7AD5"/>
        </w:tc>
      </w:tr>
      <w:tr w:rsidR="00BD791D" w14:paraId="056360B0" w14:textId="77777777" w:rsidTr="007F7AD5">
        <w:trPr>
          <w:trHeight w:val="240"/>
          <w:jc w:val="center"/>
        </w:trPr>
        <w:tc>
          <w:tcPr>
            <w:tcW w:w="4876" w:type="dxa"/>
            <w:tcBorders>
              <w:top w:val="nil"/>
              <w:left w:val="nil"/>
              <w:bottom w:val="nil"/>
              <w:right w:val="nil"/>
            </w:tcBorders>
          </w:tcPr>
          <w:p w14:paraId="57E63D1E"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36C3821D" w14:textId="77777777" w:rsidR="00BD791D" w:rsidRPr="00CE4B73" w:rsidRDefault="00BD791D" w:rsidP="007F7AD5">
            <w:pPr>
              <w:pStyle w:val="AmColumnHeading"/>
            </w:pPr>
            <w:r>
              <w:t>Predlog spremembe</w:t>
            </w:r>
          </w:p>
        </w:tc>
      </w:tr>
      <w:tr w:rsidR="00BD791D" w14:paraId="6E6879D7" w14:textId="77777777" w:rsidTr="007F7AD5">
        <w:trPr>
          <w:jc w:val="center"/>
        </w:trPr>
        <w:tc>
          <w:tcPr>
            <w:tcW w:w="4876" w:type="dxa"/>
            <w:tcBorders>
              <w:top w:val="nil"/>
              <w:left w:val="nil"/>
              <w:bottom w:val="nil"/>
              <w:right w:val="nil"/>
            </w:tcBorders>
          </w:tcPr>
          <w:p w14:paraId="508104B9" w14:textId="77777777" w:rsidR="00BD791D" w:rsidRPr="00CE4B73" w:rsidRDefault="00BD791D" w:rsidP="007F7AD5">
            <w:pPr>
              <w:pStyle w:val="Normal6a"/>
            </w:pPr>
            <w:r>
              <w:rPr>
                <w:b/>
                <w:i/>
              </w:rPr>
              <w:t>6.</w:t>
            </w:r>
            <w:r>
              <w:tab/>
            </w:r>
            <w:r>
              <w:rPr>
                <w:b/>
                <w:i/>
              </w:rPr>
              <w:t>Na Komisijo se prenese pooblastilo za sprejetje izvedbenega akta v skladu s členom 49(2) za določitev standardnega obrazca, ki se uporablja za vložitev prošenj za ponovni sprejem iz odstavka 2. Tak standardni obrazec določa:</w:t>
            </w:r>
          </w:p>
        </w:tc>
        <w:tc>
          <w:tcPr>
            <w:tcW w:w="4876" w:type="dxa"/>
            <w:tcBorders>
              <w:top w:val="nil"/>
              <w:left w:val="nil"/>
              <w:bottom w:val="nil"/>
              <w:right w:val="nil"/>
            </w:tcBorders>
          </w:tcPr>
          <w:p w14:paraId="009EFD4F" w14:textId="77777777" w:rsidR="00BD791D" w:rsidRPr="00CE4B73" w:rsidRDefault="00BD791D" w:rsidP="007F7AD5">
            <w:pPr>
              <w:pStyle w:val="Normal6a"/>
            </w:pPr>
            <w:r>
              <w:rPr>
                <w:b/>
                <w:i/>
              </w:rPr>
              <w:t>črtano</w:t>
            </w:r>
          </w:p>
        </w:tc>
      </w:tr>
      <w:tr w:rsidR="00BD791D" w14:paraId="498F117B" w14:textId="77777777" w:rsidTr="007F7AD5">
        <w:trPr>
          <w:jc w:val="center"/>
        </w:trPr>
        <w:tc>
          <w:tcPr>
            <w:tcW w:w="4876" w:type="dxa"/>
            <w:tcBorders>
              <w:top w:val="nil"/>
              <w:left w:val="nil"/>
              <w:bottom w:val="nil"/>
              <w:right w:val="nil"/>
            </w:tcBorders>
          </w:tcPr>
          <w:p w14:paraId="39172B83" w14:textId="77777777" w:rsidR="00BD791D" w:rsidRPr="00CE4B73" w:rsidRDefault="00BD791D" w:rsidP="007F7AD5">
            <w:pPr>
              <w:pStyle w:val="Normal6a"/>
            </w:pPr>
            <w:r>
              <w:rPr>
                <w:b/>
                <w:i/>
              </w:rPr>
              <w:t>a. obliko prošenj za ponovni sprejem;</w:t>
            </w:r>
          </w:p>
        </w:tc>
        <w:tc>
          <w:tcPr>
            <w:tcW w:w="4876" w:type="dxa"/>
            <w:tcBorders>
              <w:top w:val="nil"/>
              <w:left w:val="nil"/>
              <w:bottom w:val="nil"/>
              <w:right w:val="nil"/>
            </w:tcBorders>
          </w:tcPr>
          <w:p w14:paraId="48ED1017" w14:textId="77777777" w:rsidR="00BD791D" w:rsidRPr="00CE4B73" w:rsidRDefault="00BD791D" w:rsidP="007F7AD5">
            <w:pPr>
              <w:pStyle w:val="Normal6a"/>
            </w:pPr>
          </w:p>
        </w:tc>
      </w:tr>
      <w:tr w:rsidR="00BD791D" w14:paraId="51950B95" w14:textId="77777777" w:rsidTr="007F7AD5">
        <w:trPr>
          <w:jc w:val="center"/>
        </w:trPr>
        <w:tc>
          <w:tcPr>
            <w:tcW w:w="4876" w:type="dxa"/>
            <w:tcBorders>
              <w:top w:val="nil"/>
              <w:left w:val="nil"/>
              <w:bottom w:val="nil"/>
              <w:right w:val="nil"/>
            </w:tcBorders>
          </w:tcPr>
          <w:p w14:paraId="109E6E55" w14:textId="77777777" w:rsidR="00BD791D" w:rsidRPr="00CE4B73" w:rsidRDefault="00BD791D" w:rsidP="007F7AD5">
            <w:pPr>
              <w:pStyle w:val="Normal6a"/>
            </w:pPr>
            <w:r>
              <w:rPr>
                <w:b/>
                <w:i/>
              </w:rPr>
              <w:t>b. elemente prošnje za ponovni sprejem, vključno z zahtevo za potrditev državljanstva in zahtevo za izdajo potne listine.</w:t>
            </w:r>
          </w:p>
        </w:tc>
        <w:tc>
          <w:tcPr>
            <w:tcW w:w="4876" w:type="dxa"/>
            <w:tcBorders>
              <w:top w:val="nil"/>
              <w:left w:val="nil"/>
              <w:bottom w:val="nil"/>
              <w:right w:val="nil"/>
            </w:tcBorders>
          </w:tcPr>
          <w:p w14:paraId="28FB73C5" w14:textId="77777777" w:rsidR="00BD791D" w:rsidRPr="00CE4B73" w:rsidRDefault="00BD791D" w:rsidP="007F7AD5">
            <w:pPr>
              <w:pStyle w:val="Normal6a"/>
            </w:pPr>
          </w:p>
        </w:tc>
      </w:tr>
    </w:tbl>
    <w:p w14:paraId="5DEA23C0"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A6A67AB" w14:textId="77777777" w:rsidR="00BD791D" w:rsidRPr="00CE4B73" w:rsidRDefault="00BD791D" w:rsidP="00BD791D">
      <w:r>
        <w:rPr>
          <w:rStyle w:val="HideTWBExt"/>
        </w:rPr>
        <w:t>&lt;/Amend&gt;</w:t>
      </w:r>
    </w:p>
    <w:p w14:paraId="6C7921D6"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2138</w:t>
      </w:r>
      <w:r>
        <w:rPr>
          <w:rStyle w:val="HideTWBExt"/>
        </w:rPr>
        <w:t>&lt;/NumAm&gt;</w:t>
      </w:r>
    </w:p>
    <w:p w14:paraId="7E14008E" w14:textId="77777777" w:rsidR="00BD791D" w:rsidRPr="00CE4B73" w:rsidRDefault="00BD791D" w:rsidP="00BD791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6066447D" w14:textId="77777777" w:rsidR="00BD791D" w:rsidRPr="00CE4B73" w:rsidRDefault="00BD791D" w:rsidP="00BD791D">
      <w:pPr>
        <w:pStyle w:val="NormalBold"/>
      </w:pPr>
      <w:r>
        <w:rPr>
          <w:rStyle w:val="HideTWBExt"/>
          <w:b w:val="0"/>
        </w:rPr>
        <w:t>&lt;/RepeatBlock-By&gt;</w:t>
      </w:r>
    </w:p>
    <w:p w14:paraId="4E5E67D2" w14:textId="77777777" w:rsidR="00BD791D" w:rsidRPr="00CE4B73" w:rsidRDefault="00BD791D" w:rsidP="00BD791D">
      <w:pPr>
        <w:pStyle w:val="NormalBold"/>
      </w:pPr>
      <w:r>
        <w:rPr>
          <w:rStyle w:val="HideTWBExt"/>
        </w:rPr>
        <w:t>&lt;DocAmend&gt;</w:t>
      </w:r>
      <w:r>
        <w:t>Predlog uredbe</w:t>
      </w:r>
      <w:r>
        <w:rPr>
          <w:rStyle w:val="HideTWBExt"/>
        </w:rPr>
        <w:t>&lt;/DocAmend&gt;</w:t>
      </w:r>
    </w:p>
    <w:p w14:paraId="16C1B929" w14:textId="77777777" w:rsidR="00BD791D" w:rsidRPr="00CE4B73" w:rsidRDefault="00BD791D" w:rsidP="00BD791D">
      <w:pPr>
        <w:pStyle w:val="NormalBold"/>
      </w:pPr>
      <w:r>
        <w:rPr>
          <w:rStyle w:val="HideTWBExt"/>
        </w:rPr>
        <w:t>&lt;Article&gt;</w:t>
      </w:r>
      <w:r>
        <w:t>Člen 36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89E7C95" w14:textId="77777777" w:rsidTr="007F7AD5">
        <w:trPr>
          <w:trHeight w:hRule="exact" w:val="240"/>
          <w:jc w:val="center"/>
        </w:trPr>
        <w:tc>
          <w:tcPr>
            <w:tcW w:w="9752" w:type="dxa"/>
            <w:gridSpan w:val="2"/>
            <w:tcBorders>
              <w:top w:val="nil"/>
              <w:left w:val="nil"/>
              <w:bottom w:val="nil"/>
              <w:right w:val="nil"/>
            </w:tcBorders>
          </w:tcPr>
          <w:p w14:paraId="20E91384" w14:textId="77777777" w:rsidR="00BD791D" w:rsidRPr="00CE4B73" w:rsidRDefault="00BD791D" w:rsidP="007F7AD5"/>
        </w:tc>
      </w:tr>
      <w:tr w:rsidR="00BD791D" w14:paraId="25DE6E84" w14:textId="77777777" w:rsidTr="007F7AD5">
        <w:trPr>
          <w:trHeight w:val="240"/>
          <w:jc w:val="center"/>
        </w:trPr>
        <w:tc>
          <w:tcPr>
            <w:tcW w:w="4876" w:type="dxa"/>
            <w:tcBorders>
              <w:top w:val="nil"/>
              <w:left w:val="nil"/>
              <w:bottom w:val="nil"/>
              <w:right w:val="nil"/>
            </w:tcBorders>
          </w:tcPr>
          <w:p w14:paraId="631E1A7F"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4EB6716" w14:textId="77777777" w:rsidR="00BD791D" w:rsidRPr="00CE4B73" w:rsidRDefault="00BD791D" w:rsidP="007F7AD5">
            <w:pPr>
              <w:pStyle w:val="AmColumnHeading"/>
            </w:pPr>
            <w:r>
              <w:t>Predlog spremembe</w:t>
            </w:r>
          </w:p>
        </w:tc>
      </w:tr>
      <w:tr w:rsidR="00BD791D" w14:paraId="69B3FAE4" w14:textId="77777777" w:rsidTr="007F7AD5">
        <w:trPr>
          <w:jc w:val="center"/>
        </w:trPr>
        <w:tc>
          <w:tcPr>
            <w:tcW w:w="4876" w:type="dxa"/>
            <w:tcBorders>
              <w:top w:val="nil"/>
              <w:left w:val="nil"/>
              <w:bottom w:val="nil"/>
              <w:right w:val="nil"/>
            </w:tcBorders>
          </w:tcPr>
          <w:p w14:paraId="61428848" w14:textId="77777777" w:rsidR="00BD791D" w:rsidRPr="00CE4B73" w:rsidRDefault="00BD791D" w:rsidP="007F7AD5">
            <w:pPr>
              <w:pStyle w:val="Normal6a"/>
            </w:pPr>
            <w:r>
              <w:rPr>
                <w:b/>
                <w:i/>
              </w:rPr>
              <w:t>6.</w:t>
            </w:r>
            <w:r>
              <w:tab/>
            </w:r>
            <w:r>
              <w:rPr>
                <w:b/>
                <w:i/>
              </w:rPr>
              <w:t>Na Komisijo se prenese pooblastilo za sprejetje izvedbenega akta v skladu s členom 49(2) za določitev standardnega obrazca, ki se uporablja za vložitev prošenj za ponovni sprejem iz odstavka 2. Tak standardni obrazec določa:</w:t>
            </w:r>
          </w:p>
        </w:tc>
        <w:tc>
          <w:tcPr>
            <w:tcW w:w="4876" w:type="dxa"/>
            <w:tcBorders>
              <w:top w:val="nil"/>
              <w:left w:val="nil"/>
              <w:bottom w:val="nil"/>
              <w:right w:val="nil"/>
            </w:tcBorders>
          </w:tcPr>
          <w:p w14:paraId="50731330" w14:textId="77777777" w:rsidR="00BD791D" w:rsidRPr="00CE4B73" w:rsidRDefault="00BD791D" w:rsidP="007F7AD5">
            <w:pPr>
              <w:pStyle w:val="Normal6a"/>
            </w:pPr>
            <w:r>
              <w:rPr>
                <w:b/>
                <w:i/>
              </w:rPr>
              <w:t>črtano</w:t>
            </w:r>
          </w:p>
        </w:tc>
      </w:tr>
      <w:tr w:rsidR="00BD791D" w14:paraId="7BC5764D" w14:textId="77777777" w:rsidTr="007F7AD5">
        <w:trPr>
          <w:jc w:val="center"/>
        </w:trPr>
        <w:tc>
          <w:tcPr>
            <w:tcW w:w="4876" w:type="dxa"/>
            <w:tcBorders>
              <w:top w:val="nil"/>
              <w:left w:val="nil"/>
              <w:bottom w:val="nil"/>
              <w:right w:val="nil"/>
            </w:tcBorders>
          </w:tcPr>
          <w:p w14:paraId="38ACF098" w14:textId="77777777" w:rsidR="00BD791D" w:rsidRPr="00CE4B73" w:rsidRDefault="00BD791D" w:rsidP="007F7AD5">
            <w:pPr>
              <w:pStyle w:val="Normal6a"/>
            </w:pPr>
            <w:r>
              <w:rPr>
                <w:b/>
                <w:i/>
              </w:rPr>
              <w:t>a. obliko prošenj za ponovni sprejem;</w:t>
            </w:r>
          </w:p>
        </w:tc>
        <w:tc>
          <w:tcPr>
            <w:tcW w:w="4876" w:type="dxa"/>
            <w:tcBorders>
              <w:top w:val="nil"/>
              <w:left w:val="nil"/>
              <w:bottom w:val="nil"/>
              <w:right w:val="nil"/>
            </w:tcBorders>
          </w:tcPr>
          <w:p w14:paraId="5D96C30B" w14:textId="77777777" w:rsidR="00BD791D" w:rsidRPr="00CE4B73" w:rsidRDefault="00BD791D" w:rsidP="007F7AD5">
            <w:pPr>
              <w:pStyle w:val="Normal6a"/>
            </w:pPr>
          </w:p>
        </w:tc>
      </w:tr>
      <w:tr w:rsidR="00BD791D" w14:paraId="707A72AE" w14:textId="77777777" w:rsidTr="007F7AD5">
        <w:trPr>
          <w:jc w:val="center"/>
        </w:trPr>
        <w:tc>
          <w:tcPr>
            <w:tcW w:w="4876" w:type="dxa"/>
            <w:tcBorders>
              <w:top w:val="nil"/>
              <w:left w:val="nil"/>
              <w:bottom w:val="nil"/>
              <w:right w:val="nil"/>
            </w:tcBorders>
          </w:tcPr>
          <w:p w14:paraId="61586B18" w14:textId="77777777" w:rsidR="00BD791D" w:rsidRPr="00CE4B73" w:rsidRDefault="00BD791D" w:rsidP="007F7AD5">
            <w:pPr>
              <w:pStyle w:val="Normal6a"/>
            </w:pPr>
            <w:r>
              <w:rPr>
                <w:b/>
                <w:i/>
              </w:rPr>
              <w:t>b. elemente prošnje za ponovni sprejem, vključno z zahtevo za potrditev državljanstva in zahtevo za izdajo potne listine.</w:t>
            </w:r>
          </w:p>
        </w:tc>
        <w:tc>
          <w:tcPr>
            <w:tcW w:w="4876" w:type="dxa"/>
            <w:tcBorders>
              <w:top w:val="nil"/>
              <w:left w:val="nil"/>
              <w:bottom w:val="nil"/>
              <w:right w:val="nil"/>
            </w:tcBorders>
          </w:tcPr>
          <w:p w14:paraId="18117321" w14:textId="77777777" w:rsidR="00BD791D" w:rsidRPr="00CE4B73" w:rsidRDefault="00BD791D" w:rsidP="007F7AD5">
            <w:pPr>
              <w:pStyle w:val="Normal6a"/>
            </w:pPr>
          </w:p>
        </w:tc>
      </w:tr>
    </w:tbl>
    <w:p w14:paraId="248E782C"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08A4E650" w14:textId="77777777" w:rsidR="00BD791D" w:rsidRPr="00CE4B73" w:rsidRDefault="00BD791D" w:rsidP="00BD791D">
      <w:r>
        <w:rPr>
          <w:rStyle w:val="HideTWBExt"/>
        </w:rPr>
        <w:t>&lt;/Amend&gt;</w:t>
      </w:r>
    </w:p>
    <w:p w14:paraId="074CD55E"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2139</w:t>
      </w:r>
      <w:r>
        <w:rPr>
          <w:rStyle w:val="HideTWBExt"/>
        </w:rPr>
        <w:t>&lt;/NumAm&gt;</w:t>
      </w:r>
    </w:p>
    <w:p w14:paraId="29A22528"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4C78373D" w14:textId="77777777" w:rsidR="00BD791D" w:rsidRPr="00CE4B73" w:rsidRDefault="00BD791D" w:rsidP="00BD791D">
      <w:pPr>
        <w:pStyle w:val="NormalBold"/>
      </w:pPr>
      <w:r>
        <w:rPr>
          <w:rStyle w:val="HideTWBExt"/>
          <w:b w:val="0"/>
        </w:rPr>
        <w:t>&lt;/RepeatBlock-By&gt;</w:t>
      </w:r>
    </w:p>
    <w:p w14:paraId="3AEBF27B" w14:textId="77777777" w:rsidR="00BD791D" w:rsidRPr="00CE4B73" w:rsidRDefault="00BD791D" w:rsidP="00BD791D">
      <w:pPr>
        <w:pStyle w:val="NormalBold"/>
      </w:pPr>
      <w:r>
        <w:rPr>
          <w:rStyle w:val="HideTWBExt"/>
        </w:rPr>
        <w:t>&lt;DocAmend&gt;</w:t>
      </w:r>
      <w:r>
        <w:t>Predlog uredbe</w:t>
      </w:r>
      <w:r>
        <w:rPr>
          <w:rStyle w:val="HideTWBExt"/>
        </w:rPr>
        <w:t>&lt;/DocAmend&gt;</w:t>
      </w:r>
    </w:p>
    <w:p w14:paraId="08C231ED" w14:textId="77777777" w:rsidR="00BD791D" w:rsidRPr="00CE4B73" w:rsidRDefault="00BD791D" w:rsidP="00BD791D">
      <w:pPr>
        <w:pStyle w:val="NormalBold"/>
      </w:pPr>
      <w:r>
        <w:rPr>
          <w:rStyle w:val="HideTWBExt"/>
        </w:rPr>
        <w:t>&lt;Article&gt;</w:t>
      </w:r>
      <w:r>
        <w:t>Člen 36 – 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361D6F5" w14:textId="77777777" w:rsidTr="007F7AD5">
        <w:trPr>
          <w:trHeight w:hRule="exact" w:val="240"/>
          <w:jc w:val="center"/>
        </w:trPr>
        <w:tc>
          <w:tcPr>
            <w:tcW w:w="9752" w:type="dxa"/>
            <w:gridSpan w:val="2"/>
            <w:tcBorders>
              <w:top w:val="nil"/>
              <w:left w:val="nil"/>
              <w:bottom w:val="nil"/>
              <w:right w:val="nil"/>
            </w:tcBorders>
          </w:tcPr>
          <w:p w14:paraId="1D021163" w14:textId="77777777" w:rsidR="00BD791D" w:rsidRPr="00CE4B73" w:rsidRDefault="00BD791D" w:rsidP="007F7AD5"/>
        </w:tc>
      </w:tr>
      <w:tr w:rsidR="00BD791D" w14:paraId="30210BCF" w14:textId="77777777" w:rsidTr="007F7AD5">
        <w:trPr>
          <w:trHeight w:val="240"/>
          <w:jc w:val="center"/>
        </w:trPr>
        <w:tc>
          <w:tcPr>
            <w:tcW w:w="4876" w:type="dxa"/>
            <w:tcBorders>
              <w:top w:val="nil"/>
              <w:left w:val="nil"/>
              <w:bottom w:val="nil"/>
              <w:right w:val="nil"/>
            </w:tcBorders>
          </w:tcPr>
          <w:p w14:paraId="0B806699"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7ECBD25" w14:textId="77777777" w:rsidR="00BD791D" w:rsidRPr="00CE4B73" w:rsidRDefault="00BD791D" w:rsidP="007F7AD5">
            <w:pPr>
              <w:pStyle w:val="AmColumnHeading"/>
            </w:pPr>
            <w:r>
              <w:t>Predlog spremembe</w:t>
            </w:r>
          </w:p>
        </w:tc>
      </w:tr>
      <w:tr w:rsidR="00BD791D" w14:paraId="527C6C50" w14:textId="77777777" w:rsidTr="007F7AD5">
        <w:trPr>
          <w:jc w:val="center"/>
        </w:trPr>
        <w:tc>
          <w:tcPr>
            <w:tcW w:w="4876" w:type="dxa"/>
            <w:tcBorders>
              <w:top w:val="nil"/>
              <w:left w:val="nil"/>
              <w:bottom w:val="nil"/>
              <w:right w:val="nil"/>
            </w:tcBorders>
          </w:tcPr>
          <w:p w14:paraId="7ECED618" w14:textId="77777777" w:rsidR="00BD791D" w:rsidRPr="00CE4B73" w:rsidRDefault="00BD791D" w:rsidP="007F7AD5">
            <w:pPr>
              <w:pStyle w:val="Normal6a"/>
            </w:pPr>
            <w:r>
              <w:rPr>
                <w:b/>
                <w:i/>
              </w:rPr>
              <w:t>7.</w:t>
            </w:r>
            <w:r>
              <w:tab/>
            </w:r>
            <w:r>
              <w:rPr>
                <w:b/>
                <w:i/>
              </w:rPr>
              <w:t>Postopek ponovnega sprejema v tretjih državah podpirajo namenski uradniki Unije za zvezo za vračanje, ki jih financira Unija. Ti uradniki za zvezo so del strukture delegacij Unije in se pri izvrševanju ustreznih prednostnih nalog politike Unije tesno usklajujejo s Komisijo.</w:t>
            </w:r>
          </w:p>
        </w:tc>
        <w:tc>
          <w:tcPr>
            <w:tcW w:w="4876" w:type="dxa"/>
            <w:tcBorders>
              <w:top w:val="nil"/>
              <w:left w:val="nil"/>
              <w:bottom w:val="nil"/>
              <w:right w:val="nil"/>
            </w:tcBorders>
          </w:tcPr>
          <w:p w14:paraId="5FF84503" w14:textId="77777777" w:rsidR="00BD791D" w:rsidRPr="00CE4B73" w:rsidRDefault="00BD791D" w:rsidP="007F7AD5">
            <w:pPr>
              <w:pStyle w:val="Normal6a"/>
            </w:pPr>
            <w:r>
              <w:rPr>
                <w:b/>
                <w:i/>
              </w:rPr>
              <w:t>črtano</w:t>
            </w:r>
          </w:p>
        </w:tc>
      </w:tr>
    </w:tbl>
    <w:p w14:paraId="0A542C4E"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A346DBF" w14:textId="77777777" w:rsidR="00BD791D" w:rsidRPr="00CE4B73" w:rsidRDefault="00BD791D" w:rsidP="00BD791D">
      <w:r>
        <w:rPr>
          <w:rStyle w:val="HideTWBExt"/>
        </w:rPr>
        <w:t>&lt;/Amend&gt;</w:t>
      </w:r>
    </w:p>
    <w:p w14:paraId="0DCEA9F1"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2140</w:t>
      </w:r>
      <w:r>
        <w:rPr>
          <w:rStyle w:val="HideTWBExt"/>
        </w:rPr>
        <w:t>&lt;/NumAm&gt;</w:t>
      </w:r>
    </w:p>
    <w:p w14:paraId="4C5A40F7" w14:textId="77777777" w:rsidR="00BD791D" w:rsidRPr="00CE4B73" w:rsidRDefault="00BD791D" w:rsidP="00BD791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3D7B2955" w14:textId="77777777" w:rsidR="00BD791D" w:rsidRPr="00CE4B73" w:rsidRDefault="00BD791D" w:rsidP="00BD791D">
      <w:pPr>
        <w:pStyle w:val="NormalBold"/>
      </w:pPr>
      <w:r>
        <w:rPr>
          <w:rStyle w:val="HideTWBExt"/>
          <w:b w:val="0"/>
        </w:rPr>
        <w:t>&lt;/RepeatBlock-By&gt;</w:t>
      </w:r>
    </w:p>
    <w:p w14:paraId="38ED8768" w14:textId="77777777" w:rsidR="00BD791D" w:rsidRPr="00CE4B73" w:rsidRDefault="00BD791D" w:rsidP="00BD791D">
      <w:pPr>
        <w:pStyle w:val="NormalBold"/>
      </w:pPr>
      <w:r>
        <w:rPr>
          <w:rStyle w:val="HideTWBExt"/>
        </w:rPr>
        <w:t>&lt;DocAmend&gt;</w:t>
      </w:r>
      <w:r>
        <w:t>Predlog uredbe</w:t>
      </w:r>
      <w:r>
        <w:rPr>
          <w:rStyle w:val="HideTWBExt"/>
        </w:rPr>
        <w:t>&lt;/DocAmend&gt;</w:t>
      </w:r>
    </w:p>
    <w:p w14:paraId="0B707F58" w14:textId="77777777" w:rsidR="00BD791D" w:rsidRPr="00CE4B73" w:rsidRDefault="00BD791D" w:rsidP="00BD791D">
      <w:pPr>
        <w:pStyle w:val="NormalBold"/>
      </w:pPr>
      <w:r>
        <w:rPr>
          <w:rStyle w:val="HideTWBExt"/>
        </w:rPr>
        <w:t>&lt;Article&gt;</w:t>
      </w:r>
      <w:r>
        <w:t>Člen 36 – 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6A145D4" w14:textId="77777777" w:rsidTr="007F7AD5">
        <w:trPr>
          <w:trHeight w:hRule="exact" w:val="240"/>
          <w:jc w:val="center"/>
        </w:trPr>
        <w:tc>
          <w:tcPr>
            <w:tcW w:w="9752" w:type="dxa"/>
            <w:gridSpan w:val="2"/>
            <w:tcBorders>
              <w:top w:val="nil"/>
              <w:left w:val="nil"/>
              <w:bottom w:val="nil"/>
              <w:right w:val="nil"/>
            </w:tcBorders>
          </w:tcPr>
          <w:p w14:paraId="75D20F48" w14:textId="77777777" w:rsidR="00BD791D" w:rsidRPr="00CE4B73" w:rsidRDefault="00BD791D" w:rsidP="007F7AD5"/>
        </w:tc>
      </w:tr>
      <w:tr w:rsidR="00BD791D" w14:paraId="16C6B550" w14:textId="77777777" w:rsidTr="007F7AD5">
        <w:trPr>
          <w:trHeight w:val="240"/>
          <w:jc w:val="center"/>
        </w:trPr>
        <w:tc>
          <w:tcPr>
            <w:tcW w:w="4876" w:type="dxa"/>
            <w:tcBorders>
              <w:top w:val="nil"/>
              <w:left w:val="nil"/>
              <w:bottom w:val="nil"/>
              <w:right w:val="nil"/>
            </w:tcBorders>
          </w:tcPr>
          <w:p w14:paraId="4400957B"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57363C0" w14:textId="77777777" w:rsidR="00BD791D" w:rsidRPr="00CE4B73" w:rsidRDefault="00BD791D" w:rsidP="007F7AD5">
            <w:pPr>
              <w:pStyle w:val="AmColumnHeading"/>
            </w:pPr>
            <w:r>
              <w:t>Predlog spremembe</w:t>
            </w:r>
          </w:p>
        </w:tc>
      </w:tr>
      <w:tr w:rsidR="00BD791D" w14:paraId="686197AE" w14:textId="77777777" w:rsidTr="007F7AD5">
        <w:trPr>
          <w:jc w:val="center"/>
        </w:trPr>
        <w:tc>
          <w:tcPr>
            <w:tcW w:w="4876" w:type="dxa"/>
            <w:tcBorders>
              <w:top w:val="nil"/>
              <w:left w:val="nil"/>
              <w:bottom w:val="nil"/>
              <w:right w:val="nil"/>
            </w:tcBorders>
          </w:tcPr>
          <w:p w14:paraId="60267B81" w14:textId="77777777" w:rsidR="00BD791D" w:rsidRPr="00CE4B73" w:rsidRDefault="00BD791D" w:rsidP="007F7AD5">
            <w:pPr>
              <w:pStyle w:val="Normal6a"/>
            </w:pPr>
            <w:r>
              <w:rPr>
                <w:b/>
                <w:i/>
              </w:rPr>
              <w:t>7.</w:t>
            </w:r>
            <w:r>
              <w:tab/>
            </w:r>
            <w:r>
              <w:rPr>
                <w:b/>
                <w:i/>
              </w:rPr>
              <w:t>Postopek ponovnega sprejema v tretjih državah podpirajo namenski uradniki Unije za zvezo za vračanje, ki jih financira Unija. Ti uradniki za zvezo so del strukture delegacij Unije in se pri izvrševanju ustreznih prednostnih nalog politike Unije tesno usklajujejo s Komisijo.</w:t>
            </w:r>
          </w:p>
        </w:tc>
        <w:tc>
          <w:tcPr>
            <w:tcW w:w="4876" w:type="dxa"/>
            <w:tcBorders>
              <w:top w:val="nil"/>
              <w:left w:val="nil"/>
              <w:bottom w:val="nil"/>
              <w:right w:val="nil"/>
            </w:tcBorders>
          </w:tcPr>
          <w:p w14:paraId="3F5CDB9B" w14:textId="77777777" w:rsidR="00BD791D" w:rsidRPr="00CE4B73" w:rsidRDefault="00BD791D" w:rsidP="007F7AD5">
            <w:pPr>
              <w:pStyle w:val="Normal6a"/>
            </w:pPr>
            <w:r>
              <w:rPr>
                <w:b/>
                <w:i/>
              </w:rPr>
              <w:t>črtano</w:t>
            </w:r>
          </w:p>
        </w:tc>
      </w:tr>
    </w:tbl>
    <w:p w14:paraId="0304EE44"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F356A70" w14:textId="77777777" w:rsidR="00BD791D" w:rsidRPr="00CE4B73" w:rsidRDefault="00BD791D" w:rsidP="00BD791D">
      <w:r>
        <w:rPr>
          <w:rStyle w:val="HideTWBExt"/>
        </w:rPr>
        <w:t>&lt;/Amend&gt;</w:t>
      </w:r>
    </w:p>
    <w:p w14:paraId="633C03CB"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2141</w:t>
      </w:r>
      <w:r>
        <w:rPr>
          <w:rStyle w:val="HideTWBExt"/>
        </w:rPr>
        <w:t>&lt;/NumAm&gt;</w:t>
      </w:r>
    </w:p>
    <w:p w14:paraId="106A7517" w14:textId="77777777" w:rsidR="00BD791D" w:rsidRPr="00CE4B73" w:rsidRDefault="00BD791D" w:rsidP="00BD791D">
      <w:pPr>
        <w:pStyle w:val="NormalBold"/>
      </w:pPr>
      <w:r>
        <w:rPr>
          <w:rStyle w:val="HideTWBExt"/>
          <w:b w:val="0"/>
        </w:rPr>
        <w:t>&lt;RepeatBlock-By&gt;&lt;Members&gt;</w:t>
      </w:r>
      <w:r>
        <w:t>Mary Khan</w:t>
      </w:r>
      <w:r>
        <w:rPr>
          <w:rStyle w:val="HideTWBExt"/>
          <w:b w:val="0"/>
        </w:rPr>
        <w:t>&lt;/Members&gt;</w:t>
      </w:r>
    </w:p>
    <w:p w14:paraId="5F1AADDF" w14:textId="77777777" w:rsidR="00BD791D" w:rsidRPr="00CE4B73" w:rsidRDefault="00BD791D" w:rsidP="00BD791D">
      <w:pPr>
        <w:pStyle w:val="NormalBold"/>
      </w:pPr>
      <w:r>
        <w:rPr>
          <w:rStyle w:val="HideTWBExt"/>
          <w:b w:val="0"/>
        </w:rPr>
        <w:t>&lt;/RepeatBlock-By&gt;</w:t>
      </w:r>
    </w:p>
    <w:p w14:paraId="1D8D3EE6" w14:textId="77777777" w:rsidR="00BD791D" w:rsidRPr="00CE4B73" w:rsidRDefault="00BD791D" w:rsidP="00BD791D">
      <w:pPr>
        <w:pStyle w:val="NormalBold"/>
      </w:pPr>
      <w:r>
        <w:rPr>
          <w:rStyle w:val="HideTWBExt"/>
        </w:rPr>
        <w:t>&lt;DocAmend&gt;</w:t>
      </w:r>
      <w:r>
        <w:t>Predlog uredbe</w:t>
      </w:r>
      <w:r>
        <w:rPr>
          <w:rStyle w:val="HideTWBExt"/>
        </w:rPr>
        <w:t>&lt;/DocAmend&gt;</w:t>
      </w:r>
    </w:p>
    <w:p w14:paraId="4EB2ACD5" w14:textId="77777777" w:rsidR="00BD791D" w:rsidRPr="00CE4B73" w:rsidRDefault="00BD791D" w:rsidP="00BD791D">
      <w:pPr>
        <w:pStyle w:val="NormalBold"/>
      </w:pPr>
      <w:r>
        <w:rPr>
          <w:rStyle w:val="HideTWBExt"/>
        </w:rPr>
        <w:t>&lt;Article&gt;</w:t>
      </w:r>
      <w:r>
        <w:t>Člen 36 – 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A654A48" w14:textId="77777777" w:rsidTr="007F7AD5">
        <w:trPr>
          <w:trHeight w:hRule="exact" w:val="240"/>
          <w:jc w:val="center"/>
        </w:trPr>
        <w:tc>
          <w:tcPr>
            <w:tcW w:w="9752" w:type="dxa"/>
            <w:gridSpan w:val="2"/>
            <w:tcBorders>
              <w:top w:val="nil"/>
              <w:left w:val="nil"/>
              <w:bottom w:val="nil"/>
              <w:right w:val="nil"/>
            </w:tcBorders>
          </w:tcPr>
          <w:p w14:paraId="379D58D2" w14:textId="77777777" w:rsidR="00BD791D" w:rsidRPr="00CE4B73" w:rsidRDefault="00BD791D" w:rsidP="007F7AD5"/>
        </w:tc>
      </w:tr>
      <w:tr w:rsidR="00BD791D" w14:paraId="77DD16A6" w14:textId="77777777" w:rsidTr="007F7AD5">
        <w:trPr>
          <w:trHeight w:val="240"/>
          <w:jc w:val="center"/>
        </w:trPr>
        <w:tc>
          <w:tcPr>
            <w:tcW w:w="4876" w:type="dxa"/>
            <w:tcBorders>
              <w:top w:val="nil"/>
              <w:left w:val="nil"/>
              <w:bottom w:val="nil"/>
              <w:right w:val="nil"/>
            </w:tcBorders>
          </w:tcPr>
          <w:p w14:paraId="0ADF6568"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3741F191" w14:textId="77777777" w:rsidR="00BD791D" w:rsidRPr="00CE4B73" w:rsidRDefault="00BD791D" w:rsidP="007F7AD5">
            <w:pPr>
              <w:pStyle w:val="AmColumnHeading"/>
            </w:pPr>
            <w:r>
              <w:t>Predlog spremembe</w:t>
            </w:r>
          </w:p>
        </w:tc>
      </w:tr>
      <w:tr w:rsidR="00BD791D" w14:paraId="614375B9" w14:textId="77777777" w:rsidTr="007F7AD5">
        <w:trPr>
          <w:jc w:val="center"/>
        </w:trPr>
        <w:tc>
          <w:tcPr>
            <w:tcW w:w="4876" w:type="dxa"/>
            <w:tcBorders>
              <w:top w:val="nil"/>
              <w:left w:val="nil"/>
              <w:bottom w:val="nil"/>
              <w:right w:val="nil"/>
            </w:tcBorders>
          </w:tcPr>
          <w:p w14:paraId="77BAC960" w14:textId="77777777" w:rsidR="00BD791D" w:rsidRPr="00CE4B73" w:rsidRDefault="00BD791D" w:rsidP="007F7AD5">
            <w:pPr>
              <w:pStyle w:val="Normal6a"/>
            </w:pPr>
            <w:r>
              <w:rPr>
                <w:b/>
                <w:i/>
              </w:rPr>
              <w:t>7.</w:t>
            </w:r>
            <w:r>
              <w:tab/>
            </w:r>
            <w:r>
              <w:rPr>
                <w:b/>
                <w:i/>
              </w:rPr>
              <w:t>Postopek ponovnega sprejema v tretjih državah podpirajo namenski uradniki Unije za zvezo za vračanje, ki jih financira Unija. Ti uradniki za zvezo so del strukture delegacij Unije in se pri izvrševanju ustreznih prednostnih nalog politike Unije tesno usklajujejo s Komisijo.</w:t>
            </w:r>
          </w:p>
        </w:tc>
        <w:tc>
          <w:tcPr>
            <w:tcW w:w="4876" w:type="dxa"/>
            <w:tcBorders>
              <w:top w:val="nil"/>
              <w:left w:val="nil"/>
              <w:bottom w:val="nil"/>
              <w:right w:val="nil"/>
            </w:tcBorders>
          </w:tcPr>
          <w:p w14:paraId="53CC5771" w14:textId="77777777" w:rsidR="00BD791D" w:rsidRPr="00CE4B73" w:rsidRDefault="00BD791D" w:rsidP="007F7AD5">
            <w:pPr>
              <w:pStyle w:val="Normal6a"/>
            </w:pPr>
            <w:r>
              <w:rPr>
                <w:b/>
                <w:i/>
              </w:rPr>
              <w:t>črtano</w:t>
            </w:r>
          </w:p>
        </w:tc>
      </w:tr>
    </w:tbl>
    <w:p w14:paraId="740814B8"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50FC0DD" w14:textId="77777777" w:rsidR="00BD791D" w:rsidRPr="00CE4B73" w:rsidRDefault="00BD791D" w:rsidP="00BD791D">
      <w:r>
        <w:rPr>
          <w:rStyle w:val="HideTWBExt"/>
        </w:rPr>
        <w:t>&lt;/Amend&gt;</w:t>
      </w:r>
    </w:p>
    <w:p w14:paraId="4247F475"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2142</w:t>
      </w:r>
      <w:r>
        <w:rPr>
          <w:rStyle w:val="HideTWBExt"/>
        </w:rPr>
        <w:t>&lt;/NumAm&gt;</w:t>
      </w:r>
    </w:p>
    <w:p w14:paraId="5D7A000C"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2C60BA81" w14:textId="77777777" w:rsidR="00BD791D" w:rsidRPr="00CE4B73" w:rsidRDefault="00BD791D" w:rsidP="00BD791D">
      <w:pPr>
        <w:pStyle w:val="NormalBold"/>
      </w:pPr>
      <w:r>
        <w:rPr>
          <w:rStyle w:val="HideTWBExt"/>
          <w:b w:val="0"/>
        </w:rPr>
        <w:t>&lt;/RepeatBlock-By&gt;</w:t>
      </w:r>
    </w:p>
    <w:p w14:paraId="15DFC128" w14:textId="77777777" w:rsidR="00BD791D" w:rsidRPr="00CE4B73" w:rsidRDefault="00BD791D" w:rsidP="00BD791D">
      <w:pPr>
        <w:pStyle w:val="NormalBold"/>
      </w:pPr>
      <w:r>
        <w:rPr>
          <w:rStyle w:val="HideTWBExt"/>
        </w:rPr>
        <w:t>&lt;DocAmend&gt;</w:t>
      </w:r>
      <w:r>
        <w:t>Predlog uredbe</w:t>
      </w:r>
      <w:r>
        <w:rPr>
          <w:rStyle w:val="HideTWBExt"/>
        </w:rPr>
        <w:t>&lt;/DocAmend&gt;</w:t>
      </w:r>
    </w:p>
    <w:p w14:paraId="4401CA49" w14:textId="77777777" w:rsidR="00BD791D" w:rsidRPr="00CE4B73" w:rsidRDefault="00BD791D" w:rsidP="00BD791D">
      <w:pPr>
        <w:pStyle w:val="NormalBold"/>
      </w:pPr>
      <w:r>
        <w:rPr>
          <w:rStyle w:val="HideTWBExt"/>
        </w:rPr>
        <w:t>&lt;Article&gt;</w:t>
      </w:r>
      <w:r>
        <w:t>Člen 36 – 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A3E8055" w14:textId="77777777" w:rsidTr="007F7AD5">
        <w:trPr>
          <w:trHeight w:hRule="exact" w:val="240"/>
          <w:jc w:val="center"/>
        </w:trPr>
        <w:tc>
          <w:tcPr>
            <w:tcW w:w="9752" w:type="dxa"/>
            <w:gridSpan w:val="2"/>
            <w:tcBorders>
              <w:top w:val="nil"/>
              <w:left w:val="nil"/>
              <w:bottom w:val="nil"/>
              <w:right w:val="nil"/>
            </w:tcBorders>
          </w:tcPr>
          <w:p w14:paraId="13BA398D" w14:textId="77777777" w:rsidR="00BD791D" w:rsidRPr="00CE4B73" w:rsidRDefault="00BD791D" w:rsidP="007F7AD5"/>
        </w:tc>
      </w:tr>
      <w:tr w:rsidR="00BD791D" w14:paraId="0B3F9AC1" w14:textId="77777777" w:rsidTr="007F7AD5">
        <w:trPr>
          <w:trHeight w:val="240"/>
          <w:jc w:val="center"/>
        </w:trPr>
        <w:tc>
          <w:tcPr>
            <w:tcW w:w="4876" w:type="dxa"/>
            <w:tcBorders>
              <w:top w:val="nil"/>
              <w:left w:val="nil"/>
              <w:bottom w:val="nil"/>
              <w:right w:val="nil"/>
            </w:tcBorders>
          </w:tcPr>
          <w:p w14:paraId="7ACE19DD"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FC31D15" w14:textId="77777777" w:rsidR="00BD791D" w:rsidRPr="00CE4B73" w:rsidRDefault="00BD791D" w:rsidP="007F7AD5">
            <w:pPr>
              <w:pStyle w:val="AmColumnHeading"/>
            </w:pPr>
            <w:r>
              <w:t>Predlog spremembe</w:t>
            </w:r>
          </w:p>
        </w:tc>
      </w:tr>
      <w:tr w:rsidR="00BD791D" w14:paraId="70AD176B" w14:textId="77777777" w:rsidTr="007F7AD5">
        <w:trPr>
          <w:jc w:val="center"/>
        </w:trPr>
        <w:tc>
          <w:tcPr>
            <w:tcW w:w="4876" w:type="dxa"/>
            <w:tcBorders>
              <w:top w:val="nil"/>
              <w:left w:val="nil"/>
              <w:bottom w:val="nil"/>
              <w:right w:val="nil"/>
            </w:tcBorders>
          </w:tcPr>
          <w:p w14:paraId="222095B6" w14:textId="77777777" w:rsidR="00BD791D" w:rsidRPr="00CE4B73" w:rsidRDefault="00BD791D" w:rsidP="007F7AD5">
            <w:pPr>
              <w:pStyle w:val="Normal6a"/>
            </w:pPr>
            <w:r>
              <w:rPr>
                <w:b/>
                <w:i/>
              </w:rPr>
              <w:t>7.</w:t>
            </w:r>
            <w:r>
              <w:tab/>
            </w:r>
            <w:r>
              <w:rPr>
                <w:b/>
                <w:i/>
              </w:rPr>
              <w:t>Postopek ponovnega sprejema v tretjih državah podpirajo namenski uradniki Unije za zvezo za vračanje, ki jih financira Unija. Ti uradniki za zvezo so del strukture delegacij Unije in se pri izvrševanju ustreznih prednostnih nalog politike Unije tesno usklajujejo s Komisijo.</w:t>
            </w:r>
          </w:p>
        </w:tc>
        <w:tc>
          <w:tcPr>
            <w:tcW w:w="4876" w:type="dxa"/>
            <w:tcBorders>
              <w:top w:val="nil"/>
              <w:left w:val="nil"/>
              <w:bottom w:val="nil"/>
              <w:right w:val="nil"/>
            </w:tcBorders>
          </w:tcPr>
          <w:p w14:paraId="571C386A" w14:textId="77777777" w:rsidR="00BD791D" w:rsidRPr="00CE4B73" w:rsidRDefault="00BD791D" w:rsidP="007F7AD5">
            <w:pPr>
              <w:pStyle w:val="Normal6a"/>
            </w:pPr>
            <w:r>
              <w:rPr>
                <w:b/>
                <w:i/>
              </w:rPr>
              <w:t>črtano</w:t>
            </w:r>
          </w:p>
        </w:tc>
      </w:tr>
    </w:tbl>
    <w:p w14:paraId="3B6846B4"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A6D3159" w14:textId="77777777" w:rsidR="00BD791D" w:rsidRPr="00CE4B73" w:rsidRDefault="00BD791D" w:rsidP="00BD791D">
      <w:r>
        <w:rPr>
          <w:rStyle w:val="HideTWBExt"/>
        </w:rPr>
        <w:t>&lt;/Amend&gt;</w:t>
      </w:r>
    </w:p>
    <w:p w14:paraId="0D25CD3E"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2143</w:t>
      </w:r>
      <w:r>
        <w:rPr>
          <w:rStyle w:val="HideTWBExt"/>
        </w:rPr>
        <w:t>&lt;/NumAm&gt;</w:t>
      </w:r>
    </w:p>
    <w:p w14:paraId="7E3F762C"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63A56E18" w14:textId="77777777" w:rsidR="00BD791D" w:rsidRPr="00CE4B73" w:rsidRDefault="00BD791D" w:rsidP="00BD791D">
      <w:pPr>
        <w:pStyle w:val="NormalBold"/>
      </w:pPr>
      <w:r>
        <w:rPr>
          <w:rStyle w:val="HideTWBExt"/>
          <w:b w:val="0"/>
        </w:rPr>
        <w:t>&lt;/RepeatBlock-By&gt;</w:t>
      </w:r>
    </w:p>
    <w:p w14:paraId="5C7D6F26" w14:textId="77777777" w:rsidR="00BD791D" w:rsidRPr="00CE4B73" w:rsidRDefault="00BD791D" w:rsidP="00BD791D">
      <w:pPr>
        <w:pStyle w:val="NormalBold"/>
      </w:pPr>
      <w:r>
        <w:rPr>
          <w:rStyle w:val="HideTWBExt"/>
        </w:rPr>
        <w:t>&lt;DocAmend&gt;</w:t>
      </w:r>
      <w:r>
        <w:t>Predlog uredbe</w:t>
      </w:r>
      <w:r>
        <w:rPr>
          <w:rStyle w:val="HideTWBExt"/>
        </w:rPr>
        <w:t>&lt;/DocAmend&gt;</w:t>
      </w:r>
    </w:p>
    <w:p w14:paraId="531DFC3D" w14:textId="77777777" w:rsidR="00BD791D" w:rsidRPr="00CE4B73" w:rsidRDefault="00BD791D" w:rsidP="00BD791D">
      <w:pPr>
        <w:pStyle w:val="NormalBold"/>
      </w:pPr>
      <w:r>
        <w:rPr>
          <w:rStyle w:val="HideTWBExt"/>
        </w:rPr>
        <w:t>&lt;Article&gt;</w:t>
      </w:r>
      <w:r>
        <w:t>Člen 36 – odstavek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268903D" w14:textId="77777777" w:rsidTr="007F7AD5">
        <w:trPr>
          <w:trHeight w:hRule="exact" w:val="240"/>
          <w:jc w:val="center"/>
        </w:trPr>
        <w:tc>
          <w:tcPr>
            <w:tcW w:w="9752" w:type="dxa"/>
            <w:gridSpan w:val="2"/>
            <w:tcBorders>
              <w:top w:val="nil"/>
              <w:left w:val="nil"/>
              <w:bottom w:val="nil"/>
              <w:right w:val="nil"/>
            </w:tcBorders>
          </w:tcPr>
          <w:p w14:paraId="40629E88" w14:textId="77777777" w:rsidR="00BD791D" w:rsidRPr="00CE4B73" w:rsidRDefault="00BD791D" w:rsidP="007F7AD5"/>
        </w:tc>
      </w:tr>
      <w:tr w:rsidR="00BD791D" w14:paraId="2E737BCE" w14:textId="77777777" w:rsidTr="007F7AD5">
        <w:trPr>
          <w:trHeight w:val="240"/>
          <w:jc w:val="center"/>
        </w:trPr>
        <w:tc>
          <w:tcPr>
            <w:tcW w:w="4876" w:type="dxa"/>
            <w:tcBorders>
              <w:top w:val="nil"/>
              <w:left w:val="nil"/>
              <w:bottom w:val="nil"/>
              <w:right w:val="nil"/>
            </w:tcBorders>
          </w:tcPr>
          <w:p w14:paraId="20723CEB"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997C528" w14:textId="77777777" w:rsidR="00BD791D" w:rsidRPr="00CE4B73" w:rsidRDefault="00BD791D" w:rsidP="007F7AD5">
            <w:pPr>
              <w:pStyle w:val="AmColumnHeading"/>
            </w:pPr>
            <w:r>
              <w:t>Predlog spremembe</w:t>
            </w:r>
          </w:p>
        </w:tc>
      </w:tr>
      <w:tr w:rsidR="00BD791D" w14:paraId="61629456" w14:textId="77777777" w:rsidTr="007F7AD5">
        <w:trPr>
          <w:jc w:val="center"/>
        </w:trPr>
        <w:tc>
          <w:tcPr>
            <w:tcW w:w="4876" w:type="dxa"/>
            <w:tcBorders>
              <w:top w:val="nil"/>
              <w:left w:val="nil"/>
              <w:bottom w:val="nil"/>
              <w:right w:val="nil"/>
            </w:tcBorders>
          </w:tcPr>
          <w:p w14:paraId="1F61535F" w14:textId="77777777" w:rsidR="00BD791D" w:rsidRPr="00CE4B73" w:rsidRDefault="00BD791D" w:rsidP="007F7AD5">
            <w:pPr>
              <w:pStyle w:val="Normal6a"/>
            </w:pPr>
          </w:p>
        </w:tc>
        <w:tc>
          <w:tcPr>
            <w:tcW w:w="4876" w:type="dxa"/>
            <w:tcBorders>
              <w:top w:val="nil"/>
              <w:left w:val="nil"/>
              <w:bottom w:val="nil"/>
              <w:right w:val="nil"/>
            </w:tcBorders>
          </w:tcPr>
          <w:p w14:paraId="73C82C90" w14:textId="77777777" w:rsidR="00BD791D" w:rsidRPr="00CE4B73" w:rsidRDefault="00BD791D" w:rsidP="007F7AD5">
            <w:pPr>
              <w:pStyle w:val="Normal6a"/>
            </w:pPr>
            <w:r>
              <w:rPr>
                <w:b/>
                <w:i/>
              </w:rPr>
              <w:t>7a.</w:t>
            </w:r>
            <w:r>
              <w:tab/>
            </w:r>
            <w:r>
              <w:rPr>
                <w:b/>
                <w:i/>
              </w:rPr>
              <w:t>Za spremljanje sodelovanja s tretjimi državami pri ponovnem sprejemu lahko Komisija vsakih 12 mesecev zahteva, da se agenciji Frontex sporočijo naslednji podatki v zvezi z relevantnimi tretjimi državami:</w:t>
            </w:r>
            <w:r>
              <w:br/>
            </w:r>
            <w:r>
              <w:br/>
            </w:r>
            <w:r>
              <w:rPr>
                <w:b/>
                <w:i/>
              </w:rPr>
              <w:t xml:space="preserve"> a) število zahtev za potrditev državljanstva ter število pozitivnih in negativnih odgovorov, prejetih v zvezi z zahtevami za potrditev državljanstva; število zahtev za izdajo potnih listin, število potnih listin, ki so jih izdali organi tretje države, in število negativnih odgovorov v zvezi z zahtevami za potne listine;</w:t>
            </w:r>
            <w:r>
              <w:br/>
            </w:r>
            <w:r>
              <w:br/>
            </w:r>
            <w:r>
              <w:rPr>
                <w:b/>
                <w:i/>
              </w:rPr>
              <w:t>b) število zahtev za izdajo potnih listin, število potnih listin, ki so jih izdali organi tretje države, in število negativnih odgovorov v zvezi z zahtevami za potne listine.</w:t>
            </w:r>
          </w:p>
        </w:tc>
      </w:tr>
    </w:tbl>
    <w:p w14:paraId="1DE1832E"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F7250AD" w14:textId="77777777" w:rsidR="00BD791D" w:rsidRPr="00CE4B73" w:rsidRDefault="00BD791D" w:rsidP="00BD791D">
      <w:r>
        <w:rPr>
          <w:rStyle w:val="HideTWBExt"/>
        </w:rPr>
        <w:t>&lt;/Amend&gt;</w:t>
      </w:r>
    </w:p>
    <w:p w14:paraId="7F067F2F"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2144</w:t>
      </w:r>
      <w:r>
        <w:rPr>
          <w:rStyle w:val="HideTWBExt"/>
        </w:rPr>
        <w:t>&lt;/NumAm&gt;</w:t>
      </w:r>
    </w:p>
    <w:p w14:paraId="374A2729" w14:textId="77777777" w:rsidR="00BD791D" w:rsidRPr="00CE4B73" w:rsidRDefault="00BD791D" w:rsidP="00BD791D">
      <w:pPr>
        <w:pStyle w:val="NormalBold"/>
      </w:pPr>
      <w:r>
        <w:rPr>
          <w:rStyle w:val="HideTWBExt"/>
          <w:b w:val="0"/>
        </w:rPr>
        <w:t>&lt;RepeatBlock-By&gt;&lt;Members&gt;</w:t>
      </w:r>
      <w:r>
        <w:t>Mary Khan</w:t>
      </w:r>
      <w:r>
        <w:rPr>
          <w:rStyle w:val="HideTWBExt"/>
          <w:b w:val="0"/>
        </w:rPr>
        <w:t>&lt;/Members&gt;</w:t>
      </w:r>
    </w:p>
    <w:p w14:paraId="32CD17C0" w14:textId="77777777" w:rsidR="00BD791D" w:rsidRPr="00CE4B73" w:rsidRDefault="00BD791D" w:rsidP="00BD791D">
      <w:pPr>
        <w:pStyle w:val="NormalBold"/>
      </w:pPr>
      <w:r>
        <w:rPr>
          <w:rStyle w:val="HideTWBExt"/>
          <w:b w:val="0"/>
        </w:rPr>
        <w:t>&lt;/RepeatBlock-By&gt;</w:t>
      </w:r>
    </w:p>
    <w:p w14:paraId="01150203" w14:textId="77777777" w:rsidR="00BD791D" w:rsidRPr="00CE4B73" w:rsidRDefault="00BD791D" w:rsidP="00BD791D">
      <w:pPr>
        <w:pStyle w:val="NormalBold"/>
      </w:pPr>
      <w:r>
        <w:rPr>
          <w:rStyle w:val="HideTWBExt"/>
        </w:rPr>
        <w:t>&lt;DocAmend&gt;</w:t>
      </w:r>
      <w:r>
        <w:t>Predlog uredbe</w:t>
      </w:r>
      <w:r>
        <w:rPr>
          <w:rStyle w:val="HideTWBExt"/>
        </w:rPr>
        <w:t>&lt;/DocAmend&gt;</w:t>
      </w:r>
    </w:p>
    <w:p w14:paraId="1DFAD7BA" w14:textId="77777777" w:rsidR="00BD791D" w:rsidRPr="00CE4B73" w:rsidRDefault="00BD791D" w:rsidP="00BD791D">
      <w:pPr>
        <w:pStyle w:val="NormalBold"/>
      </w:pPr>
      <w:r>
        <w:rPr>
          <w:rStyle w:val="HideTWBExt"/>
        </w:rPr>
        <w:t>&lt;Article&gt;</w:t>
      </w:r>
      <w:r>
        <w:t>Člen 36 – odstavek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4542820" w14:textId="77777777" w:rsidTr="007F7AD5">
        <w:trPr>
          <w:trHeight w:hRule="exact" w:val="240"/>
          <w:jc w:val="center"/>
        </w:trPr>
        <w:tc>
          <w:tcPr>
            <w:tcW w:w="9752" w:type="dxa"/>
            <w:gridSpan w:val="2"/>
            <w:tcBorders>
              <w:top w:val="nil"/>
              <w:left w:val="nil"/>
              <w:bottom w:val="nil"/>
              <w:right w:val="nil"/>
            </w:tcBorders>
          </w:tcPr>
          <w:p w14:paraId="3B32BB9C" w14:textId="77777777" w:rsidR="00BD791D" w:rsidRPr="00CE4B73" w:rsidRDefault="00BD791D" w:rsidP="007F7AD5"/>
        </w:tc>
      </w:tr>
      <w:tr w:rsidR="00BD791D" w14:paraId="6158CC5A" w14:textId="77777777" w:rsidTr="007F7AD5">
        <w:trPr>
          <w:trHeight w:val="240"/>
          <w:jc w:val="center"/>
        </w:trPr>
        <w:tc>
          <w:tcPr>
            <w:tcW w:w="4876" w:type="dxa"/>
            <w:tcBorders>
              <w:top w:val="nil"/>
              <w:left w:val="nil"/>
              <w:bottom w:val="nil"/>
              <w:right w:val="nil"/>
            </w:tcBorders>
          </w:tcPr>
          <w:p w14:paraId="4B942AB1"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E36A4B1" w14:textId="77777777" w:rsidR="00BD791D" w:rsidRPr="00CE4B73" w:rsidRDefault="00BD791D" w:rsidP="007F7AD5">
            <w:pPr>
              <w:pStyle w:val="AmColumnHeading"/>
            </w:pPr>
            <w:r>
              <w:t>Predlog spremembe</w:t>
            </w:r>
          </w:p>
        </w:tc>
      </w:tr>
      <w:tr w:rsidR="00BD791D" w14:paraId="4E07C4A2" w14:textId="77777777" w:rsidTr="007F7AD5">
        <w:trPr>
          <w:jc w:val="center"/>
        </w:trPr>
        <w:tc>
          <w:tcPr>
            <w:tcW w:w="4876" w:type="dxa"/>
            <w:tcBorders>
              <w:top w:val="nil"/>
              <w:left w:val="nil"/>
              <w:bottom w:val="nil"/>
              <w:right w:val="nil"/>
            </w:tcBorders>
          </w:tcPr>
          <w:p w14:paraId="26A47F6D" w14:textId="77777777" w:rsidR="00BD791D" w:rsidRPr="00CE4B73" w:rsidRDefault="00BD791D" w:rsidP="007F7AD5">
            <w:pPr>
              <w:pStyle w:val="Normal6a"/>
            </w:pPr>
          </w:p>
        </w:tc>
        <w:tc>
          <w:tcPr>
            <w:tcW w:w="4876" w:type="dxa"/>
            <w:tcBorders>
              <w:top w:val="nil"/>
              <w:left w:val="nil"/>
              <w:bottom w:val="nil"/>
              <w:right w:val="nil"/>
            </w:tcBorders>
          </w:tcPr>
          <w:p w14:paraId="0FB92D33" w14:textId="77777777" w:rsidR="00BD791D" w:rsidRPr="00CE4B73" w:rsidRDefault="00BD791D" w:rsidP="007F7AD5">
            <w:pPr>
              <w:pStyle w:val="Normal6a"/>
            </w:pPr>
            <w:r>
              <w:rPr>
                <w:b/>
                <w:i/>
              </w:rPr>
              <w:t>7a.</w:t>
            </w:r>
            <w:r>
              <w:tab/>
            </w:r>
            <w:r>
              <w:rPr>
                <w:b/>
                <w:i/>
              </w:rPr>
              <w:t>Če država članica meni, da tretja država v postopku ponovnega sprejema ne sodeluje v zadostni meri, o tem obvesti Evropski parlament, Svet in Evropsko komisijo. Na nacionalni ravni ali ravni Unije se sprejmejo ustrezni ukrepi za sankcioniranje nesodelujočih tretjih držav.</w:t>
            </w:r>
          </w:p>
        </w:tc>
      </w:tr>
      <w:tr w:rsidR="00BD791D" w14:paraId="2E898DBF" w14:textId="77777777" w:rsidTr="007F7AD5">
        <w:trPr>
          <w:jc w:val="center"/>
        </w:trPr>
        <w:tc>
          <w:tcPr>
            <w:tcW w:w="4876" w:type="dxa"/>
            <w:tcBorders>
              <w:top w:val="nil"/>
              <w:left w:val="nil"/>
              <w:bottom w:val="nil"/>
              <w:right w:val="nil"/>
            </w:tcBorders>
          </w:tcPr>
          <w:p w14:paraId="1B0F6328" w14:textId="77777777" w:rsidR="00BD791D" w:rsidRPr="00CE4B73" w:rsidRDefault="00BD791D" w:rsidP="007F7AD5">
            <w:pPr>
              <w:pStyle w:val="Normal6a"/>
            </w:pPr>
          </w:p>
        </w:tc>
        <w:tc>
          <w:tcPr>
            <w:tcW w:w="4876" w:type="dxa"/>
            <w:tcBorders>
              <w:top w:val="nil"/>
              <w:left w:val="nil"/>
              <w:bottom w:val="nil"/>
              <w:right w:val="nil"/>
            </w:tcBorders>
          </w:tcPr>
          <w:p w14:paraId="385BA303" w14:textId="77777777" w:rsidR="00BD791D" w:rsidRPr="00CE4B73" w:rsidRDefault="00BD791D" w:rsidP="007F7AD5">
            <w:pPr>
              <w:pStyle w:val="Normal6a"/>
            </w:pPr>
            <w:r>
              <w:rPr>
                <w:b/>
                <w:i/>
              </w:rPr>
              <w:t>To lahko vključuje enega ali več od naslednjih ukrepov:</w:t>
            </w:r>
          </w:p>
        </w:tc>
      </w:tr>
      <w:tr w:rsidR="00BD791D" w14:paraId="4325C9D0" w14:textId="77777777" w:rsidTr="007F7AD5">
        <w:trPr>
          <w:jc w:val="center"/>
        </w:trPr>
        <w:tc>
          <w:tcPr>
            <w:tcW w:w="4876" w:type="dxa"/>
            <w:tcBorders>
              <w:top w:val="nil"/>
              <w:left w:val="nil"/>
              <w:bottom w:val="nil"/>
              <w:right w:val="nil"/>
            </w:tcBorders>
          </w:tcPr>
          <w:p w14:paraId="6E0FA230" w14:textId="77777777" w:rsidR="00BD791D" w:rsidRPr="00CE4B73" w:rsidRDefault="00BD791D" w:rsidP="007F7AD5">
            <w:pPr>
              <w:pStyle w:val="Normal6a"/>
            </w:pPr>
          </w:p>
        </w:tc>
        <w:tc>
          <w:tcPr>
            <w:tcW w:w="4876" w:type="dxa"/>
            <w:tcBorders>
              <w:top w:val="nil"/>
              <w:left w:val="nil"/>
              <w:bottom w:val="nil"/>
              <w:right w:val="nil"/>
            </w:tcBorders>
          </w:tcPr>
          <w:p w14:paraId="68CE086A" w14:textId="77777777" w:rsidR="00BD791D" w:rsidRPr="00CE4B73" w:rsidRDefault="00BD791D" w:rsidP="007F7AD5">
            <w:pPr>
              <w:pStyle w:val="Normal6a"/>
            </w:pPr>
            <w:r>
              <w:rPr>
                <w:b/>
                <w:i/>
              </w:rPr>
              <w:t>a) odprava brezvizumskega potovanja, daljši čas obravnave ali višje vizumske takse;</w:t>
            </w:r>
          </w:p>
        </w:tc>
      </w:tr>
      <w:tr w:rsidR="00BD791D" w14:paraId="20B69EB9" w14:textId="77777777" w:rsidTr="007F7AD5">
        <w:trPr>
          <w:jc w:val="center"/>
        </w:trPr>
        <w:tc>
          <w:tcPr>
            <w:tcW w:w="4876" w:type="dxa"/>
            <w:tcBorders>
              <w:top w:val="nil"/>
              <w:left w:val="nil"/>
              <w:bottom w:val="nil"/>
              <w:right w:val="nil"/>
            </w:tcBorders>
          </w:tcPr>
          <w:p w14:paraId="1BBBFB58" w14:textId="77777777" w:rsidR="00BD791D" w:rsidRPr="00CE4B73" w:rsidRDefault="00BD791D" w:rsidP="007F7AD5">
            <w:pPr>
              <w:pStyle w:val="Normal6a"/>
            </w:pPr>
          </w:p>
        </w:tc>
        <w:tc>
          <w:tcPr>
            <w:tcW w:w="4876" w:type="dxa"/>
            <w:tcBorders>
              <w:top w:val="nil"/>
              <w:left w:val="nil"/>
              <w:bottom w:val="nil"/>
              <w:right w:val="nil"/>
            </w:tcBorders>
          </w:tcPr>
          <w:p w14:paraId="15A61D16" w14:textId="77777777" w:rsidR="00BD791D" w:rsidRPr="00CE4B73" w:rsidRDefault="00BD791D" w:rsidP="007F7AD5">
            <w:pPr>
              <w:pStyle w:val="Normal6a"/>
            </w:pPr>
            <w:r>
              <w:rPr>
                <w:b/>
                <w:i/>
              </w:rPr>
              <w:t>b) ustavitev ali ukinitev razvojne pomoči;</w:t>
            </w:r>
          </w:p>
        </w:tc>
      </w:tr>
      <w:tr w:rsidR="00BD791D" w14:paraId="02CCB22B" w14:textId="77777777" w:rsidTr="007F7AD5">
        <w:trPr>
          <w:jc w:val="center"/>
        </w:trPr>
        <w:tc>
          <w:tcPr>
            <w:tcW w:w="4876" w:type="dxa"/>
            <w:tcBorders>
              <w:top w:val="nil"/>
              <w:left w:val="nil"/>
              <w:bottom w:val="nil"/>
              <w:right w:val="nil"/>
            </w:tcBorders>
          </w:tcPr>
          <w:p w14:paraId="18F3EEDC" w14:textId="77777777" w:rsidR="00BD791D" w:rsidRPr="00CE4B73" w:rsidRDefault="00BD791D" w:rsidP="007F7AD5">
            <w:pPr>
              <w:pStyle w:val="Normal6a"/>
            </w:pPr>
          </w:p>
        </w:tc>
        <w:tc>
          <w:tcPr>
            <w:tcW w:w="4876" w:type="dxa"/>
            <w:tcBorders>
              <w:top w:val="nil"/>
              <w:left w:val="nil"/>
              <w:bottom w:val="nil"/>
              <w:right w:val="nil"/>
            </w:tcBorders>
          </w:tcPr>
          <w:p w14:paraId="611F249E" w14:textId="77777777" w:rsidR="00BD791D" w:rsidRPr="00CE4B73" w:rsidRDefault="00BD791D" w:rsidP="007F7AD5">
            <w:pPr>
              <w:pStyle w:val="Normal6a"/>
            </w:pPr>
            <w:r>
              <w:rPr>
                <w:b/>
                <w:i/>
              </w:rPr>
              <w:t>c) ustavitev ali ukinitev humanitarne pomoči;</w:t>
            </w:r>
          </w:p>
        </w:tc>
      </w:tr>
      <w:tr w:rsidR="00BD791D" w14:paraId="7DF2E0D5" w14:textId="77777777" w:rsidTr="007F7AD5">
        <w:trPr>
          <w:jc w:val="center"/>
        </w:trPr>
        <w:tc>
          <w:tcPr>
            <w:tcW w:w="4876" w:type="dxa"/>
            <w:tcBorders>
              <w:top w:val="nil"/>
              <w:left w:val="nil"/>
              <w:bottom w:val="nil"/>
              <w:right w:val="nil"/>
            </w:tcBorders>
          </w:tcPr>
          <w:p w14:paraId="01DBDD43" w14:textId="77777777" w:rsidR="00BD791D" w:rsidRPr="00CE4B73" w:rsidRDefault="00BD791D" w:rsidP="007F7AD5">
            <w:pPr>
              <w:pStyle w:val="Normal6a"/>
            </w:pPr>
          </w:p>
        </w:tc>
        <w:tc>
          <w:tcPr>
            <w:tcW w:w="4876" w:type="dxa"/>
            <w:tcBorders>
              <w:top w:val="nil"/>
              <w:left w:val="nil"/>
              <w:bottom w:val="nil"/>
              <w:right w:val="nil"/>
            </w:tcBorders>
          </w:tcPr>
          <w:p w14:paraId="6AC40B50" w14:textId="77777777" w:rsidR="00BD791D" w:rsidRPr="00CE4B73" w:rsidRDefault="00BD791D" w:rsidP="007F7AD5">
            <w:pPr>
              <w:pStyle w:val="Normal6a"/>
            </w:pPr>
            <w:r>
              <w:rPr>
                <w:b/>
                <w:i/>
              </w:rPr>
              <w:t>d) prekinitev sporazumov o prosti trgovini ali začasna uvedba tarif.</w:t>
            </w:r>
          </w:p>
        </w:tc>
      </w:tr>
    </w:tbl>
    <w:p w14:paraId="69A84FB3"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9067DD6" w14:textId="77777777" w:rsidR="00BD791D" w:rsidRPr="00CE4B73" w:rsidRDefault="00BD791D" w:rsidP="00BD791D">
      <w:r>
        <w:rPr>
          <w:rStyle w:val="HideTWBExt"/>
        </w:rPr>
        <w:t>&lt;/Amend&gt;</w:t>
      </w:r>
    </w:p>
    <w:p w14:paraId="64C8E602"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2145</w:t>
      </w:r>
      <w:r>
        <w:rPr>
          <w:rStyle w:val="HideTWBExt"/>
        </w:rPr>
        <w:t>&lt;/NumAm&gt;</w:t>
      </w:r>
    </w:p>
    <w:p w14:paraId="0A2CD1CB" w14:textId="77777777" w:rsidR="00BD791D" w:rsidRPr="00CE4B73" w:rsidRDefault="00BD791D" w:rsidP="00BD791D">
      <w:pPr>
        <w:pStyle w:val="NormalBold"/>
      </w:pPr>
      <w:r>
        <w:rPr>
          <w:rStyle w:val="HideTWBExt"/>
          <w:b w:val="0"/>
        </w:rPr>
        <w:t>&lt;RepeatBlock-By&gt;&lt;Members&gt;</w:t>
      </w:r>
      <w:r>
        <w:t>Ana Miguel Pedro</w:t>
      </w:r>
      <w:r>
        <w:rPr>
          <w:rStyle w:val="HideTWBExt"/>
          <w:b w:val="0"/>
        </w:rPr>
        <w:t>&lt;/Members&gt;</w:t>
      </w:r>
    </w:p>
    <w:p w14:paraId="7478FDE8" w14:textId="77777777" w:rsidR="00BD791D" w:rsidRPr="00CE4B73" w:rsidRDefault="00BD791D" w:rsidP="00BD791D">
      <w:pPr>
        <w:pStyle w:val="NormalBold"/>
      </w:pPr>
      <w:r>
        <w:rPr>
          <w:rStyle w:val="HideTWBExt"/>
          <w:b w:val="0"/>
        </w:rPr>
        <w:t>&lt;/RepeatBlock-By&gt;</w:t>
      </w:r>
    </w:p>
    <w:p w14:paraId="60B1B114" w14:textId="77777777" w:rsidR="00BD791D" w:rsidRPr="00CE4B73" w:rsidRDefault="00BD791D" w:rsidP="00BD791D">
      <w:pPr>
        <w:pStyle w:val="NormalBold"/>
      </w:pPr>
      <w:r>
        <w:rPr>
          <w:rStyle w:val="HideTWBExt"/>
        </w:rPr>
        <w:t>&lt;DocAmend&gt;</w:t>
      </w:r>
      <w:r>
        <w:t>Predlog uredbe</w:t>
      </w:r>
      <w:r>
        <w:rPr>
          <w:rStyle w:val="HideTWBExt"/>
        </w:rPr>
        <w:t>&lt;/DocAmend&gt;</w:t>
      </w:r>
    </w:p>
    <w:p w14:paraId="1BE33997" w14:textId="77777777" w:rsidR="00BD791D" w:rsidRPr="00CE4B73" w:rsidRDefault="00BD791D" w:rsidP="00BD791D">
      <w:pPr>
        <w:pStyle w:val="NormalBold"/>
      </w:pPr>
      <w:r>
        <w:rPr>
          <w:rStyle w:val="HideTWBExt"/>
        </w:rPr>
        <w:t>&lt;Article&gt;</w:t>
      </w:r>
      <w:r>
        <w:t>Člen 36 – odstavek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2F7F2A5" w14:textId="77777777" w:rsidTr="007F7AD5">
        <w:trPr>
          <w:trHeight w:hRule="exact" w:val="240"/>
          <w:jc w:val="center"/>
        </w:trPr>
        <w:tc>
          <w:tcPr>
            <w:tcW w:w="9752" w:type="dxa"/>
            <w:gridSpan w:val="2"/>
            <w:tcBorders>
              <w:top w:val="nil"/>
              <w:left w:val="nil"/>
              <w:bottom w:val="nil"/>
              <w:right w:val="nil"/>
            </w:tcBorders>
          </w:tcPr>
          <w:p w14:paraId="772509DA" w14:textId="77777777" w:rsidR="00BD791D" w:rsidRPr="00CE4B73" w:rsidRDefault="00BD791D" w:rsidP="007F7AD5"/>
        </w:tc>
      </w:tr>
      <w:tr w:rsidR="00BD791D" w14:paraId="361E6D91" w14:textId="77777777" w:rsidTr="007F7AD5">
        <w:trPr>
          <w:trHeight w:val="240"/>
          <w:jc w:val="center"/>
        </w:trPr>
        <w:tc>
          <w:tcPr>
            <w:tcW w:w="4876" w:type="dxa"/>
            <w:tcBorders>
              <w:top w:val="nil"/>
              <w:left w:val="nil"/>
              <w:bottom w:val="nil"/>
              <w:right w:val="nil"/>
            </w:tcBorders>
          </w:tcPr>
          <w:p w14:paraId="5D2486EC"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D58E38D" w14:textId="77777777" w:rsidR="00BD791D" w:rsidRPr="00CE4B73" w:rsidRDefault="00BD791D" w:rsidP="007F7AD5">
            <w:pPr>
              <w:pStyle w:val="AmColumnHeading"/>
            </w:pPr>
            <w:r>
              <w:t>Predlog spremembe</w:t>
            </w:r>
          </w:p>
        </w:tc>
      </w:tr>
      <w:tr w:rsidR="00BD791D" w14:paraId="2B2F29C0" w14:textId="77777777" w:rsidTr="007F7AD5">
        <w:trPr>
          <w:jc w:val="center"/>
        </w:trPr>
        <w:tc>
          <w:tcPr>
            <w:tcW w:w="4876" w:type="dxa"/>
            <w:tcBorders>
              <w:top w:val="nil"/>
              <w:left w:val="nil"/>
              <w:bottom w:val="nil"/>
              <w:right w:val="nil"/>
            </w:tcBorders>
          </w:tcPr>
          <w:p w14:paraId="485E293E" w14:textId="77777777" w:rsidR="00BD791D" w:rsidRPr="00CE4B73" w:rsidRDefault="00BD791D" w:rsidP="007F7AD5">
            <w:pPr>
              <w:pStyle w:val="Normal6a"/>
            </w:pPr>
          </w:p>
        </w:tc>
        <w:tc>
          <w:tcPr>
            <w:tcW w:w="4876" w:type="dxa"/>
            <w:tcBorders>
              <w:top w:val="nil"/>
              <w:left w:val="nil"/>
              <w:bottom w:val="nil"/>
              <w:right w:val="nil"/>
            </w:tcBorders>
          </w:tcPr>
          <w:p w14:paraId="5F6119FF" w14:textId="77777777" w:rsidR="00BD791D" w:rsidRPr="00CE4B73" w:rsidRDefault="00BD791D" w:rsidP="007F7AD5">
            <w:pPr>
              <w:pStyle w:val="Normal6a"/>
            </w:pPr>
            <w:r>
              <w:rPr>
                <w:b/>
                <w:i/>
              </w:rPr>
              <w:t>7a.</w:t>
            </w:r>
            <w:r>
              <w:tab/>
            </w:r>
            <w:r>
              <w:rPr>
                <w:b/>
                <w:i/>
              </w:rPr>
              <w:t>Za spremljanje ravni sodelovanja tretjih držav pri ponovnem sprejemu lahko Komisija vsakih dvanajst mesecev od držav članic zahteva, da agenciji Frontex sporočijo potrebne podatke v zvezi z relevantnimi tretjimi državami:</w:t>
            </w:r>
          </w:p>
        </w:tc>
      </w:tr>
      <w:tr w:rsidR="00BD791D" w14:paraId="5AEC228A" w14:textId="77777777" w:rsidTr="007F7AD5">
        <w:trPr>
          <w:jc w:val="center"/>
        </w:trPr>
        <w:tc>
          <w:tcPr>
            <w:tcW w:w="4876" w:type="dxa"/>
            <w:tcBorders>
              <w:top w:val="nil"/>
              <w:left w:val="nil"/>
              <w:bottom w:val="nil"/>
              <w:right w:val="nil"/>
            </w:tcBorders>
          </w:tcPr>
          <w:p w14:paraId="4B61639F" w14:textId="77777777" w:rsidR="00BD791D" w:rsidRPr="00CE4B73" w:rsidRDefault="00BD791D" w:rsidP="007F7AD5">
            <w:pPr>
              <w:pStyle w:val="Normal6a"/>
            </w:pPr>
          </w:p>
        </w:tc>
        <w:tc>
          <w:tcPr>
            <w:tcW w:w="4876" w:type="dxa"/>
            <w:tcBorders>
              <w:top w:val="nil"/>
              <w:left w:val="nil"/>
              <w:bottom w:val="nil"/>
              <w:right w:val="nil"/>
            </w:tcBorders>
          </w:tcPr>
          <w:p w14:paraId="72379F6E" w14:textId="77777777" w:rsidR="00BD791D" w:rsidRPr="00CE4B73" w:rsidRDefault="00BD791D" w:rsidP="007F7AD5">
            <w:pPr>
              <w:pStyle w:val="Normal6a"/>
            </w:pPr>
            <w:r>
              <w:rPr>
                <w:b/>
                <w:i/>
              </w:rPr>
              <w:t>a) število zahtev za potrditev državljanstva ter število pozitivnih in negativnih odgovorov, prejetih v zvezi z zahtevami za potrditev državljanstva;</w:t>
            </w:r>
          </w:p>
        </w:tc>
      </w:tr>
      <w:tr w:rsidR="00BD791D" w14:paraId="382803DB" w14:textId="77777777" w:rsidTr="007F7AD5">
        <w:trPr>
          <w:jc w:val="center"/>
        </w:trPr>
        <w:tc>
          <w:tcPr>
            <w:tcW w:w="4876" w:type="dxa"/>
            <w:tcBorders>
              <w:top w:val="nil"/>
              <w:left w:val="nil"/>
              <w:bottom w:val="nil"/>
              <w:right w:val="nil"/>
            </w:tcBorders>
          </w:tcPr>
          <w:p w14:paraId="2FF5F169" w14:textId="77777777" w:rsidR="00BD791D" w:rsidRPr="00CE4B73" w:rsidRDefault="00BD791D" w:rsidP="007F7AD5">
            <w:pPr>
              <w:pStyle w:val="Normal6a"/>
            </w:pPr>
          </w:p>
        </w:tc>
        <w:tc>
          <w:tcPr>
            <w:tcW w:w="4876" w:type="dxa"/>
            <w:tcBorders>
              <w:top w:val="nil"/>
              <w:left w:val="nil"/>
              <w:bottom w:val="nil"/>
              <w:right w:val="nil"/>
            </w:tcBorders>
          </w:tcPr>
          <w:p w14:paraId="093B047E" w14:textId="77777777" w:rsidR="00BD791D" w:rsidRPr="00CE4B73" w:rsidRDefault="00BD791D" w:rsidP="007F7AD5">
            <w:pPr>
              <w:pStyle w:val="Normal6a"/>
            </w:pPr>
            <w:r>
              <w:rPr>
                <w:b/>
                <w:i/>
              </w:rPr>
              <w:t>b) število zahtev za izdajo potnih listin, število potnih listin, ki so jih izdali organi tretje države, in število negativnih odgovorov v zvezi z zahtevami za potne listine;</w:t>
            </w:r>
          </w:p>
        </w:tc>
      </w:tr>
    </w:tbl>
    <w:p w14:paraId="7228B73B"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F0A4800" w14:textId="77777777" w:rsidR="00BD791D" w:rsidRPr="00CE4B73" w:rsidRDefault="00BD791D" w:rsidP="00BD791D">
      <w:r>
        <w:rPr>
          <w:rStyle w:val="HideTWBExt"/>
        </w:rPr>
        <w:t>&lt;/Amend&gt;</w:t>
      </w:r>
    </w:p>
    <w:p w14:paraId="48EBC706"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2146</w:t>
      </w:r>
      <w:r>
        <w:rPr>
          <w:rStyle w:val="HideTWBExt"/>
        </w:rPr>
        <w:t>&lt;/NumAm&gt;</w:t>
      </w:r>
    </w:p>
    <w:p w14:paraId="183F1E6E"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487F0EFE" w14:textId="77777777" w:rsidR="00BD791D" w:rsidRPr="00CE4B73" w:rsidRDefault="00BD791D" w:rsidP="00BD791D">
      <w:pPr>
        <w:pStyle w:val="NormalBold"/>
      </w:pPr>
      <w:r>
        <w:rPr>
          <w:rStyle w:val="HideTWBExt"/>
          <w:b w:val="0"/>
        </w:rPr>
        <w:t>&lt;/RepeatBlock-By&gt;</w:t>
      </w:r>
    </w:p>
    <w:p w14:paraId="4D6F067B" w14:textId="77777777" w:rsidR="00BD791D" w:rsidRPr="00CE4B73" w:rsidRDefault="00BD791D" w:rsidP="00BD791D">
      <w:pPr>
        <w:pStyle w:val="NormalBold"/>
      </w:pPr>
      <w:r>
        <w:rPr>
          <w:rStyle w:val="HideTWBExt"/>
        </w:rPr>
        <w:t>&lt;DocAmend&gt;</w:t>
      </w:r>
      <w:r>
        <w:t>Predlog uredbe</w:t>
      </w:r>
      <w:r>
        <w:rPr>
          <w:rStyle w:val="HideTWBExt"/>
        </w:rPr>
        <w:t>&lt;/DocAmend&gt;</w:t>
      </w:r>
    </w:p>
    <w:p w14:paraId="37587F37" w14:textId="77777777" w:rsidR="00BD791D" w:rsidRPr="00CE4B73" w:rsidRDefault="00BD791D" w:rsidP="00BD791D">
      <w:pPr>
        <w:pStyle w:val="NormalBold"/>
      </w:pPr>
      <w:r>
        <w:rPr>
          <w:rStyle w:val="HideTWBExt"/>
        </w:rPr>
        <w:t>&lt;Article&gt;</w:t>
      </w:r>
      <w:r>
        <w:t>Člen 36 – odstavek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DAC8567" w14:textId="77777777" w:rsidTr="007F7AD5">
        <w:trPr>
          <w:trHeight w:hRule="exact" w:val="240"/>
          <w:jc w:val="center"/>
        </w:trPr>
        <w:tc>
          <w:tcPr>
            <w:tcW w:w="9752" w:type="dxa"/>
            <w:gridSpan w:val="2"/>
            <w:tcBorders>
              <w:top w:val="nil"/>
              <w:left w:val="nil"/>
              <w:bottom w:val="nil"/>
              <w:right w:val="nil"/>
            </w:tcBorders>
          </w:tcPr>
          <w:p w14:paraId="59153559" w14:textId="77777777" w:rsidR="00BD791D" w:rsidRPr="00CE4B73" w:rsidRDefault="00BD791D" w:rsidP="007F7AD5"/>
        </w:tc>
      </w:tr>
      <w:tr w:rsidR="00BD791D" w14:paraId="74B66847" w14:textId="77777777" w:rsidTr="007F7AD5">
        <w:trPr>
          <w:trHeight w:val="240"/>
          <w:jc w:val="center"/>
        </w:trPr>
        <w:tc>
          <w:tcPr>
            <w:tcW w:w="4876" w:type="dxa"/>
            <w:tcBorders>
              <w:top w:val="nil"/>
              <w:left w:val="nil"/>
              <w:bottom w:val="nil"/>
              <w:right w:val="nil"/>
            </w:tcBorders>
          </w:tcPr>
          <w:p w14:paraId="7E8693BC"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BDE92E7" w14:textId="77777777" w:rsidR="00BD791D" w:rsidRPr="00CE4B73" w:rsidRDefault="00BD791D" w:rsidP="007F7AD5">
            <w:pPr>
              <w:pStyle w:val="AmColumnHeading"/>
            </w:pPr>
            <w:r>
              <w:t>Predlog spremembe</w:t>
            </w:r>
          </w:p>
        </w:tc>
      </w:tr>
      <w:tr w:rsidR="00BD791D" w14:paraId="5CAE8F30" w14:textId="77777777" w:rsidTr="007F7AD5">
        <w:trPr>
          <w:jc w:val="center"/>
        </w:trPr>
        <w:tc>
          <w:tcPr>
            <w:tcW w:w="4876" w:type="dxa"/>
            <w:tcBorders>
              <w:top w:val="nil"/>
              <w:left w:val="nil"/>
              <w:bottom w:val="nil"/>
              <w:right w:val="nil"/>
            </w:tcBorders>
          </w:tcPr>
          <w:p w14:paraId="14CB6D1F" w14:textId="77777777" w:rsidR="00BD791D" w:rsidRPr="00CE4B73" w:rsidRDefault="00BD791D" w:rsidP="007F7AD5">
            <w:pPr>
              <w:pStyle w:val="Normal6a"/>
            </w:pPr>
          </w:p>
        </w:tc>
        <w:tc>
          <w:tcPr>
            <w:tcW w:w="4876" w:type="dxa"/>
            <w:tcBorders>
              <w:top w:val="nil"/>
              <w:left w:val="nil"/>
              <w:bottom w:val="nil"/>
              <w:right w:val="nil"/>
            </w:tcBorders>
          </w:tcPr>
          <w:p w14:paraId="5B260584" w14:textId="77777777" w:rsidR="00BD791D" w:rsidRPr="00CE4B73" w:rsidRDefault="00BD791D" w:rsidP="007F7AD5">
            <w:pPr>
              <w:pStyle w:val="Normal6a"/>
            </w:pPr>
            <w:r>
              <w:rPr>
                <w:b/>
                <w:i/>
              </w:rPr>
              <w:t>7a.</w:t>
            </w:r>
            <w:r>
              <w:tab/>
            </w:r>
            <w:r>
              <w:rPr>
                <w:b/>
                <w:i/>
              </w:rPr>
              <w:t>Če izvorna država prošnjo za ponovni sprejem uradno zavrne ali če država članica izdajateljica v 12 mesecih ne prejme odgovora, ta država članica preuči alternativno rešitev za ureditev položaja zadevnega državljana tretje države v skladu s členom 7(1a) novo.</w:t>
            </w:r>
          </w:p>
        </w:tc>
      </w:tr>
    </w:tbl>
    <w:p w14:paraId="2FB81668"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44051D2" w14:textId="77777777" w:rsidR="00BD791D" w:rsidRPr="00CE4B73" w:rsidRDefault="00BD791D" w:rsidP="00BD791D">
      <w:r>
        <w:rPr>
          <w:rStyle w:val="HideTWBExt"/>
        </w:rPr>
        <w:t>&lt;/Amend&gt;</w:t>
      </w:r>
    </w:p>
    <w:p w14:paraId="47F258F6"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2147</w:t>
      </w:r>
      <w:r>
        <w:rPr>
          <w:rStyle w:val="HideTWBExt"/>
        </w:rPr>
        <w:t>&lt;/NumAm&gt;</w:t>
      </w:r>
    </w:p>
    <w:p w14:paraId="374BAC96"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6D28BA73" w14:textId="77777777" w:rsidR="00BD791D" w:rsidRPr="00CE4B73" w:rsidRDefault="00BD791D" w:rsidP="00BD791D">
      <w:pPr>
        <w:pStyle w:val="NormalBold"/>
      </w:pPr>
      <w:r>
        <w:rPr>
          <w:rStyle w:val="HideTWBExt"/>
          <w:b w:val="0"/>
        </w:rPr>
        <w:t>&lt;/RepeatBlock-By&gt;</w:t>
      </w:r>
    </w:p>
    <w:p w14:paraId="4E85C450" w14:textId="77777777" w:rsidR="00BD791D" w:rsidRPr="00CE4B73" w:rsidRDefault="00BD791D" w:rsidP="00BD791D">
      <w:pPr>
        <w:pStyle w:val="NormalBold"/>
      </w:pPr>
      <w:r>
        <w:rPr>
          <w:rStyle w:val="HideTWBExt"/>
        </w:rPr>
        <w:t>&lt;DocAmend&gt;</w:t>
      </w:r>
      <w:r>
        <w:t>Predlog uredbe</w:t>
      </w:r>
      <w:r>
        <w:rPr>
          <w:rStyle w:val="HideTWBExt"/>
        </w:rPr>
        <w:t>&lt;/DocAmend&gt;</w:t>
      </w:r>
    </w:p>
    <w:p w14:paraId="7CC918AF" w14:textId="77777777" w:rsidR="00BD791D" w:rsidRPr="00CE4B73" w:rsidRDefault="00BD791D" w:rsidP="00BD791D">
      <w:pPr>
        <w:pStyle w:val="NormalBold"/>
      </w:pPr>
      <w:r>
        <w:rPr>
          <w:rStyle w:val="HideTWBExt"/>
        </w:rPr>
        <w:t>&lt;Article&gt;</w:t>
      </w:r>
      <w:r>
        <w:t>Člen 36 – odstavek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4AFC347" w14:textId="77777777" w:rsidTr="007F7AD5">
        <w:trPr>
          <w:trHeight w:hRule="exact" w:val="240"/>
          <w:jc w:val="center"/>
        </w:trPr>
        <w:tc>
          <w:tcPr>
            <w:tcW w:w="9752" w:type="dxa"/>
            <w:gridSpan w:val="2"/>
            <w:tcBorders>
              <w:top w:val="nil"/>
              <w:left w:val="nil"/>
              <w:bottom w:val="nil"/>
              <w:right w:val="nil"/>
            </w:tcBorders>
          </w:tcPr>
          <w:p w14:paraId="49C4F9CB" w14:textId="77777777" w:rsidR="00BD791D" w:rsidRPr="00CE4B73" w:rsidRDefault="00BD791D" w:rsidP="007F7AD5"/>
        </w:tc>
      </w:tr>
      <w:tr w:rsidR="00BD791D" w14:paraId="2797680D" w14:textId="77777777" w:rsidTr="007F7AD5">
        <w:trPr>
          <w:trHeight w:val="240"/>
          <w:jc w:val="center"/>
        </w:trPr>
        <w:tc>
          <w:tcPr>
            <w:tcW w:w="4876" w:type="dxa"/>
            <w:tcBorders>
              <w:top w:val="nil"/>
              <w:left w:val="nil"/>
              <w:bottom w:val="nil"/>
              <w:right w:val="nil"/>
            </w:tcBorders>
          </w:tcPr>
          <w:p w14:paraId="05E34F2B"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7C60C5F6" w14:textId="77777777" w:rsidR="00BD791D" w:rsidRPr="00CE4B73" w:rsidRDefault="00BD791D" w:rsidP="007F7AD5">
            <w:pPr>
              <w:pStyle w:val="AmColumnHeading"/>
            </w:pPr>
            <w:r>
              <w:t>Predlog spremembe</w:t>
            </w:r>
          </w:p>
        </w:tc>
      </w:tr>
      <w:tr w:rsidR="00BD791D" w14:paraId="45EB32F6" w14:textId="77777777" w:rsidTr="007F7AD5">
        <w:trPr>
          <w:jc w:val="center"/>
        </w:trPr>
        <w:tc>
          <w:tcPr>
            <w:tcW w:w="4876" w:type="dxa"/>
            <w:tcBorders>
              <w:top w:val="nil"/>
              <w:left w:val="nil"/>
              <w:bottom w:val="nil"/>
              <w:right w:val="nil"/>
            </w:tcBorders>
          </w:tcPr>
          <w:p w14:paraId="767F93F6" w14:textId="77777777" w:rsidR="00BD791D" w:rsidRPr="00CE4B73" w:rsidRDefault="00BD791D" w:rsidP="007F7AD5">
            <w:pPr>
              <w:pStyle w:val="Normal6a"/>
            </w:pPr>
          </w:p>
        </w:tc>
        <w:tc>
          <w:tcPr>
            <w:tcW w:w="4876" w:type="dxa"/>
            <w:tcBorders>
              <w:top w:val="nil"/>
              <w:left w:val="nil"/>
              <w:bottom w:val="nil"/>
              <w:right w:val="nil"/>
            </w:tcBorders>
          </w:tcPr>
          <w:p w14:paraId="175C2B06" w14:textId="77777777" w:rsidR="00BD791D" w:rsidRPr="00CE4B73" w:rsidRDefault="00BD791D" w:rsidP="007F7AD5">
            <w:pPr>
              <w:pStyle w:val="Normal6a"/>
            </w:pPr>
            <w:r>
              <w:rPr>
                <w:b/>
                <w:i/>
              </w:rPr>
              <w:t>7a.</w:t>
            </w:r>
            <w:r>
              <w:tab/>
            </w:r>
            <w:r>
              <w:rPr>
                <w:b/>
                <w:i/>
              </w:rPr>
              <w:t>Če se prošnja za ponovni sprejem uradno zavrne ali če v šestih mesecih ni odgovora, se izda dovoljenje za prebivanje na podlagi člena 7, odstavek 7. </w:t>
            </w:r>
          </w:p>
        </w:tc>
      </w:tr>
    </w:tbl>
    <w:p w14:paraId="6B0EE088"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4C8A117" w14:textId="77777777" w:rsidR="00BD791D" w:rsidRPr="00CE4B73" w:rsidRDefault="00BD791D" w:rsidP="00BD791D">
      <w:r>
        <w:rPr>
          <w:rStyle w:val="HideTWBExt"/>
        </w:rPr>
        <w:t>&lt;/Amend&gt;</w:t>
      </w:r>
    </w:p>
    <w:p w14:paraId="4EB5C5CB"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2148</w:t>
      </w:r>
      <w:r>
        <w:rPr>
          <w:rStyle w:val="HideTWBExt"/>
        </w:rPr>
        <w:t>&lt;/NumAm&gt;</w:t>
      </w:r>
    </w:p>
    <w:p w14:paraId="2E71E366" w14:textId="77777777" w:rsidR="00BD791D" w:rsidRPr="00CE4B73" w:rsidRDefault="00BD791D" w:rsidP="00BD791D">
      <w:pPr>
        <w:pStyle w:val="NormalBold"/>
      </w:pPr>
      <w:r>
        <w:rPr>
          <w:rStyle w:val="HideTWBExt"/>
          <w:b w:val="0"/>
        </w:rPr>
        <w:t>&lt;RepeatBlock-By&gt;&lt;Members&gt;</w:t>
      </w:r>
      <w:r>
        <w:t>Ana Miguel Pedro</w:t>
      </w:r>
      <w:r>
        <w:rPr>
          <w:rStyle w:val="HideTWBExt"/>
          <w:b w:val="0"/>
        </w:rPr>
        <w:t>&lt;/Members&gt;</w:t>
      </w:r>
    </w:p>
    <w:p w14:paraId="622D940C" w14:textId="77777777" w:rsidR="00BD791D" w:rsidRPr="00CE4B73" w:rsidRDefault="00BD791D" w:rsidP="00BD791D">
      <w:pPr>
        <w:pStyle w:val="NormalBold"/>
      </w:pPr>
      <w:r>
        <w:rPr>
          <w:rStyle w:val="HideTWBExt"/>
          <w:b w:val="0"/>
        </w:rPr>
        <w:t>&lt;/RepeatBlock-By&gt;</w:t>
      </w:r>
    </w:p>
    <w:p w14:paraId="099581F4" w14:textId="77777777" w:rsidR="00BD791D" w:rsidRPr="00CE4B73" w:rsidRDefault="00BD791D" w:rsidP="00BD791D">
      <w:pPr>
        <w:pStyle w:val="NormalBold"/>
      </w:pPr>
      <w:r>
        <w:rPr>
          <w:rStyle w:val="HideTWBExt"/>
        </w:rPr>
        <w:t>&lt;DocAmend&gt;</w:t>
      </w:r>
      <w:r>
        <w:t>Predlog uredbe</w:t>
      </w:r>
      <w:r>
        <w:rPr>
          <w:rStyle w:val="HideTWBExt"/>
        </w:rPr>
        <w:t>&lt;/DocAmend&gt;</w:t>
      </w:r>
    </w:p>
    <w:p w14:paraId="47A72F34" w14:textId="77777777" w:rsidR="00BD791D" w:rsidRPr="00CE4B73" w:rsidRDefault="00BD791D" w:rsidP="00BD791D">
      <w:pPr>
        <w:pStyle w:val="NormalBold"/>
      </w:pPr>
      <w:r>
        <w:rPr>
          <w:rStyle w:val="HideTWBExt"/>
        </w:rPr>
        <w:t>&lt;Article&gt;</w:t>
      </w:r>
      <w:r>
        <w:t>Člen 36 – odstavek 7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29876E0" w14:textId="77777777" w:rsidTr="007F7AD5">
        <w:trPr>
          <w:trHeight w:hRule="exact" w:val="240"/>
          <w:jc w:val="center"/>
        </w:trPr>
        <w:tc>
          <w:tcPr>
            <w:tcW w:w="9752" w:type="dxa"/>
            <w:gridSpan w:val="2"/>
            <w:tcBorders>
              <w:top w:val="nil"/>
              <w:left w:val="nil"/>
              <w:bottom w:val="nil"/>
              <w:right w:val="nil"/>
            </w:tcBorders>
          </w:tcPr>
          <w:p w14:paraId="73CAB541" w14:textId="77777777" w:rsidR="00BD791D" w:rsidRPr="00CE4B73" w:rsidRDefault="00BD791D" w:rsidP="007F7AD5"/>
        </w:tc>
      </w:tr>
      <w:tr w:rsidR="00BD791D" w14:paraId="292B3215" w14:textId="77777777" w:rsidTr="007F7AD5">
        <w:trPr>
          <w:trHeight w:val="240"/>
          <w:jc w:val="center"/>
        </w:trPr>
        <w:tc>
          <w:tcPr>
            <w:tcW w:w="4876" w:type="dxa"/>
            <w:tcBorders>
              <w:top w:val="nil"/>
              <w:left w:val="nil"/>
              <w:bottom w:val="nil"/>
              <w:right w:val="nil"/>
            </w:tcBorders>
          </w:tcPr>
          <w:p w14:paraId="6E153761"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3EFA736F" w14:textId="77777777" w:rsidR="00BD791D" w:rsidRPr="00CE4B73" w:rsidRDefault="00BD791D" w:rsidP="007F7AD5">
            <w:pPr>
              <w:pStyle w:val="AmColumnHeading"/>
            </w:pPr>
            <w:r>
              <w:t>Predlog spremembe</w:t>
            </w:r>
          </w:p>
        </w:tc>
      </w:tr>
      <w:tr w:rsidR="00BD791D" w14:paraId="5424ED44" w14:textId="77777777" w:rsidTr="007F7AD5">
        <w:trPr>
          <w:jc w:val="center"/>
        </w:trPr>
        <w:tc>
          <w:tcPr>
            <w:tcW w:w="4876" w:type="dxa"/>
            <w:tcBorders>
              <w:top w:val="nil"/>
              <w:left w:val="nil"/>
              <w:bottom w:val="nil"/>
              <w:right w:val="nil"/>
            </w:tcBorders>
          </w:tcPr>
          <w:p w14:paraId="792D116A" w14:textId="77777777" w:rsidR="00BD791D" w:rsidRPr="00CE4B73" w:rsidRDefault="00BD791D" w:rsidP="007F7AD5">
            <w:pPr>
              <w:pStyle w:val="Normal6a"/>
            </w:pPr>
          </w:p>
        </w:tc>
        <w:tc>
          <w:tcPr>
            <w:tcW w:w="4876" w:type="dxa"/>
            <w:tcBorders>
              <w:top w:val="nil"/>
              <w:left w:val="nil"/>
              <w:bottom w:val="nil"/>
              <w:right w:val="nil"/>
            </w:tcBorders>
          </w:tcPr>
          <w:p w14:paraId="5101FBC7" w14:textId="77777777" w:rsidR="00BD791D" w:rsidRPr="00CE4B73" w:rsidRDefault="00BD791D" w:rsidP="007F7AD5">
            <w:pPr>
              <w:pStyle w:val="Normal6a"/>
            </w:pPr>
            <w:r>
              <w:rPr>
                <w:b/>
                <w:i/>
              </w:rPr>
              <w:t>7b.</w:t>
            </w:r>
            <w:r>
              <w:tab/>
            </w:r>
            <w:r>
              <w:rPr>
                <w:b/>
                <w:i/>
              </w:rPr>
              <w:t>Agencija Frontex Komisiji odobri dostop do podatkov, ki se sporočijo na podlagi odstavka 1. Podatki iz točk (a) in (b), razčlenjeni po državah članicah, se lahko sporočijo zadevnim tretjim državam za namene spremljanja izvajanja in izpolnjevanja njihovih obveznosti ponovnega sprejema, tudi v okviru instrumentov Unije za ponovni sprejem. Od držav članic se ne zahteva, da predložijo podatke, ki jim niso na voljo.</w:t>
            </w:r>
          </w:p>
        </w:tc>
      </w:tr>
    </w:tbl>
    <w:p w14:paraId="27AF19BA"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037ACE1D" w14:textId="77777777" w:rsidR="00BD791D" w:rsidRPr="00CE4B73" w:rsidRDefault="00BD791D" w:rsidP="00BD791D">
      <w:r>
        <w:rPr>
          <w:rStyle w:val="HideTWBExt"/>
        </w:rPr>
        <w:t>&lt;/Amend&gt;</w:t>
      </w:r>
    </w:p>
    <w:p w14:paraId="08A87D42"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2149</w:t>
      </w:r>
      <w:r>
        <w:rPr>
          <w:rStyle w:val="HideTWBExt"/>
        </w:rPr>
        <w:t>&lt;/NumAm&gt;</w:t>
      </w:r>
    </w:p>
    <w:p w14:paraId="42DA0F23"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42839A77" w14:textId="77777777" w:rsidR="00BD791D" w:rsidRPr="00CE4B73" w:rsidRDefault="00BD791D" w:rsidP="00BD791D">
      <w:pPr>
        <w:pStyle w:val="NormalBold"/>
      </w:pPr>
      <w:r>
        <w:rPr>
          <w:rStyle w:val="HideTWBExt"/>
          <w:b w:val="0"/>
        </w:rPr>
        <w:t>&lt;/RepeatBlock-By&gt;</w:t>
      </w:r>
    </w:p>
    <w:p w14:paraId="4DC99E85" w14:textId="77777777" w:rsidR="00BD791D" w:rsidRPr="00CE4B73" w:rsidRDefault="00BD791D" w:rsidP="00BD791D">
      <w:pPr>
        <w:pStyle w:val="NormalBold"/>
      </w:pPr>
      <w:r>
        <w:rPr>
          <w:rStyle w:val="HideTWBExt"/>
        </w:rPr>
        <w:t>&lt;DocAmend&gt;</w:t>
      </w:r>
      <w:r>
        <w:t>Predlog uredbe</w:t>
      </w:r>
      <w:r>
        <w:rPr>
          <w:rStyle w:val="HideTWBExt"/>
        </w:rPr>
        <w:t>&lt;/DocAmend&gt;</w:t>
      </w:r>
    </w:p>
    <w:p w14:paraId="4AD3459C" w14:textId="77777777" w:rsidR="00BD791D" w:rsidRPr="00CE4B73" w:rsidRDefault="00BD791D" w:rsidP="00BD791D">
      <w:pPr>
        <w:pStyle w:val="NormalBold"/>
      </w:pPr>
      <w:r>
        <w:rPr>
          <w:rStyle w:val="HideTWBExt"/>
        </w:rPr>
        <w:t>&lt;Article&gt;</w:t>
      </w:r>
      <w:r>
        <w:t>Člen 36 – odstavek 7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AA6CA10" w14:textId="77777777" w:rsidTr="007F7AD5">
        <w:trPr>
          <w:trHeight w:hRule="exact" w:val="240"/>
          <w:jc w:val="center"/>
        </w:trPr>
        <w:tc>
          <w:tcPr>
            <w:tcW w:w="9752" w:type="dxa"/>
            <w:gridSpan w:val="2"/>
            <w:tcBorders>
              <w:top w:val="nil"/>
              <w:left w:val="nil"/>
              <w:bottom w:val="nil"/>
              <w:right w:val="nil"/>
            </w:tcBorders>
          </w:tcPr>
          <w:p w14:paraId="26223DBA" w14:textId="77777777" w:rsidR="00BD791D" w:rsidRPr="00CE4B73" w:rsidRDefault="00BD791D" w:rsidP="007F7AD5"/>
        </w:tc>
      </w:tr>
      <w:tr w:rsidR="00BD791D" w14:paraId="44FADDC0" w14:textId="77777777" w:rsidTr="007F7AD5">
        <w:trPr>
          <w:trHeight w:val="240"/>
          <w:jc w:val="center"/>
        </w:trPr>
        <w:tc>
          <w:tcPr>
            <w:tcW w:w="4876" w:type="dxa"/>
            <w:tcBorders>
              <w:top w:val="nil"/>
              <w:left w:val="nil"/>
              <w:bottom w:val="nil"/>
              <w:right w:val="nil"/>
            </w:tcBorders>
          </w:tcPr>
          <w:p w14:paraId="3BA271D9"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1F667D9" w14:textId="77777777" w:rsidR="00BD791D" w:rsidRPr="00CE4B73" w:rsidRDefault="00BD791D" w:rsidP="007F7AD5">
            <w:pPr>
              <w:pStyle w:val="AmColumnHeading"/>
            </w:pPr>
            <w:r>
              <w:t>Predlog spremembe</w:t>
            </w:r>
          </w:p>
        </w:tc>
      </w:tr>
      <w:tr w:rsidR="00BD791D" w14:paraId="5949824D" w14:textId="77777777" w:rsidTr="007F7AD5">
        <w:trPr>
          <w:jc w:val="center"/>
        </w:trPr>
        <w:tc>
          <w:tcPr>
            <w:tcW w:w="4876" w:type="dxa"/>
            <w:tcBorders>
              <w:top w:val="nil"/>
              <w:left w:val="nil"/>
              <w:bottom w:val="nil"/>
              <w:right w:val="nil"/>
            </w:tcBorders>
          </w:tcPr>
          <w:p w14:paraId="6719FA7F" w14:textId="77777777" w:rsidR="00BD791D" w:rsidRPr="00CE4B73" w:rsidRDefault="00BD791D" w:rsidP="007F7AD5">
            <w:pPr>
              <w:pStyle w:val="Normal6a"/>
            </w:pPr>
          </w:p>
        </w:tc>
        <w:tc>
          <w:tcPr>
            <w:tcW w:w="4876" w:type="dxa"/>
            <w:tcBorders>
              <w:top w:val="nil"/>
              <w:left w:val="nil"/>
              <w:bottom w:val="nil"/>
              <w:right w:val="nil"/>
            </w:tcBorders>
          </w:tcPr>
          <w:p w14:paraId="6AABBB9E" w14:textId="77777777" w:rsidR="00BD791D" w:rsidRPr="00CE4B73" w:rsidRDefault="00BD791D" w:rsidP="007F7AD5">
            <w:pPr>
              <w:pStyle w:val="Normal6a"/>
            </w:pPr>
            <w:r>
              <w:rPr>
                <w:b/>
                <w:i/>
              </w:rPr>
              <w:t>7b.</w:t>
            </w:r>
            <w:r>
              <w:tab/>
            </w:r>
            <w:r>
              <w:rPr>
                <w:b/>
                <w:i/>
              </w:rPr>
              <w:t>Agencija Frontex Komisiji odobri dostop do podatkov iz tega odstavka. Podatki iz točk (a) in (b), razčlenjeni po državah članicah, se lahko sporočijo tretjim državam za namene spremljanja izvajanja in izpolnjevanja obveznosti ponovnega sprejema, tudi v okviru instrumentov Unije za ponovni sprejem.</w:t>
            </w:r>
          </w:p>
        </w:tc>
      </w:tr>
    </w:tbl>
    <w:p w14:paraId="74189F02"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F99042A" w14:textId="77777777" w:rsidR="00BD791D" w:rsidRPr="00CE4B73" w:rsidRDefault="00BD791D" w:rsidP="00BD791D">
      <w:r>
        <w:rPr>
          <w:rStyle w:val="HideTWBExt"/>
        </w:rPr>
        <w:t>&lt;/Amend&gt;</w:t>
      </w:r>
    </w:p>
    <w:p w14:paraId="5B30C3E8"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2150</w:t>
      </w:r>
      <w:r>
        <w:rPr>
          <w:rStyle w:val="HideTWBExt"/>
        </w:rPr>
        <w:t>&lt;/NumAm&gt;</w:t>
      </w:r>
    </w:p>
    <w:p w14:paraId="78D87EB5"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2481E762" w14:textId="77777777" w:rsidR="00BD791D" w:rsidRPr="00CE4B73" w:rsidRDefault="00BD791D" w:rsidP="00BD791D">
      <w:pPr>
        <w:pStyle w:val="NormalBold"/>
      </w:pPr>
      <w:r>
        <w:rPr>
          <w:rStyle w:val="HideTWBExt"/>
          <w:b w:val="0"/>
        </w:rPr>
        <w:t>&lt;/RepeatBlock-By&gt;</w:t>
      </w:r>
    </w:p>
    <w:p w14:paraId="2696575F" w14:textId="77777777" w:rsidR="00BD791D" w:rsidRPr="00CE4B73" w:rsidRDefault="00BD791D" w:rsidP="00BD791D">
      <w:pPr>
        <w:pStyle w:val="NormalBold"/>
      </w:pPr>
      <w:r>
        <w:rPr>
          <w:rStyle w:val="HideTWBExt"/>
        </w:rPr>
        <w:t>&lt;DocAmend&gt;</w:t>
      </w:r>
      <w:r>
        <w:t>Predlog uredbe</w:t>
      </w:r>
      <w:r>
        <w:rPr>
          <w:rStyle w:val="HideTWBExt"/>
        </w:rPr>
        <w:t>&lt;/DocAmend&gt;</w:t>
      </w:r>
    </w:p>
    <w:p w14:paraId="70A296E6" w14:textId="77777777" w:rsidR="00BD791D" w:rsidRPr="00CE4B73" w:rsidRDefault="00BD791D" w:rsidP="00BD791D">
      <w:pPr>
        <w:pStyle w:val="NormalBold"/>
      </w:pPr>
      <w:r>
        <w:rPr>
          <w:rStyle w:val="HideTWBExt"/>
        </w:rPr>
        <w:t>&lt;Article&gt;</w:t>
      </w:r>
      <w:r>
        <w:t>Člen 36 – odstavek 7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78F3B35" w14:textId="77777777" w:rsidTr="007F7AD5">
        <w:trPr>
          <w:trHeight w:hRule="exact" w:val="240"/>
          <w:jc w:val="center"/>
        </w:trPr>
        <w:tc>
          <w:tcPr>
            <w:tcW w:w="9752" w:type="dxa"/>
            <w:gridSpan w:val="2"/>
            <w:tcBorders>
              <w:top w:val="nil"/>
              <w:left w:val="nil"/>
              <w:bottom w:val="nil"/>
              <w:right w:val="nil"/>
            </w:tcBorders>
          </w:tcPr>
          <w:p w14:paraId="2883E905" w14:textId="77777777" w:rsidR="00BD791D" w:rsidRPr="00CE4B73" w:rsidRDefault="00BD791D" w:rsidP="007F7AD5"/>
        </w:tc>
      </w:tr>
      <w:tr w:rsidR="00BD791D" w14:paraId="31AE4BA1" w14:textId="77777777" w:rsidTr="007F7AD5">
        <w:trPr>
          <w:trHeight w:val="240"/>
          <w:jc w:val="center"/>
        </w:trPr>
        <w:tc>
          <w:tcPr>
            <w:tcW w:w="4876" w:type="dxa"/>
            <w:tcBorders>
              <w:top w:val="nil"/>
              <w:left w:val="nil"/>
              <w:bottom w:val="nil"/>
              <w:right w:val="nil"/>
            </w:tcBorders>
          </w:tcPr>
          <w:p w14:paraId="7CDF4AA6"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D3FBFD0" w14:textId="77777777" w:rsidR="00BD791D" w:rsidRPr="00CE4B73" w:rsidRDefault="00BD791D" w:rsidP="007F7AD5">
            <w:pPr>
              <w:pStyle w:val="AmColumnHeading"/>
            </w:pPr>
            <w:r>
              <w:t>Predlog spremembe</w:t>
            </w:r>
          </w:p>
        </w:tc>
      </w:tr>
      <w:tr w:rsidR="00BD791D" w14:paraId="7E926FBF" w14:textId="77777777" w:rsidTr="007F7AD5">
        <w:trPr>
          <w:jc w:val="center"/>
        </w:trPr>
        <w:tc>
          <w:tcPr>
            <w:tcW w:w="4876" w:type="dxa"/>
            <w:tcBorders>
              <w:top w:val="nil"/>
              <w:left w:val="nil"/>
              <w:bottom w:val="nil"/>
              <w:right w:val="nil"/>
            </w:tcBorders>
          </w:tcPr>
          <w:p w14:paraId="06983AC1" w14:textId="77777777" w:rsidR="00BD791D" w:rsidRPr="00CE4B73" w:rsidRDefault="00BD791D" w:rsidP="007F7AD5">
            <w:pPr>
              <w:pStyle w:val="Normal6a"/>
            </w:pPr>
          </w:p>
        </w:tc>
        <w:tc>
          <w:tcPr>
            <w:tcW w:w="4876" w:type="dxa"/>
            <w:tcBorders>
              <w:top w:val="nil"/>
              <w:left w:val="nil"/>
              <w:bottom w:val="nil"/>
              <w:right w:val="nil"/>
            </w:tcBorders>
          </w:tcPr>
          <w:p w14:paraId="1912BABC" w14:textId="77777777" w:rsidR="00BD791D" w:rsidRPr="00CE4B73" w:rsidRDefault="00BD791D" w:rsidP="007F7AD5">
            <w:pPr>
              <w:pStyle w:val="Normal6a"/>
            </w:pPr>
            <w:r>
              <w:rPr>
                <w:b/>
                <w:i/>
              </w:rPr>
              <w:t>7c.</w:t>
            </w:r>
            <w:r>
              <w:tab/>
            </w:r>
            <w:r>
              <w:rPr>
                <w:b/>
                <w:i/>
              </w:rPr>
              <w:t>Države članice niso dolžne predložiti zahtevanih podatkov, če ti niso na voljo.</w:t>
            </w:r>
          </w:p>
        </w:tc>
      </w:tr>
    </w:tbl>
    <w:p w14:paraId="52D5EE18"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41BE45C" w14:textId="77777777" w:rsidR="00BD791D" w:rsidRPr="00CE4B73" w:rsidRDefault="00BD791D" w:rsidP="00BD791D">
      <w:r>
        <w:rPr>
          <w:rStyle w:val="HideTWBExt"/>
        </w:rPr>
        <w:t>&lt;/Amend&gt;</w:t>
      </w:r>
    </w:p>
    <w:p w14:paraId="558E68B7"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2151</w:t>
      </w:r>
      <w:r>
        <w:rPr>
          <w:rStyle w:val="HideTWBExt"/>
        </w:rPr>
        <w:t>&lt;/NumAm&gt;</w:t>
      </w:r>
    </w:p>
    <w:p w14:paraId="535429F8"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5EDAE1BD" w14:textId="77777777" w:rsidR="00BD791D" w:rsidRPr="00CE4B73" w:rsidRDefault="00BD791D" w:rsidP="00BD791D">
      <w:pPr>
        <w:pStyle w:val="NormalBold"/>
      </w:pPr>
      <w:r>
        <w:rPr>
          <w:rStyle w:val="HideTWBExt"/>
          <w:b w:val="0"/>
        </w:rPr>
        <w:t>&lt;/RepeatBlock-By&gt;</w:t>
      </w:r>
    </w:p>
    <w:p w14:paraId="0E12F6EA" w14:textId="77777777" w:rsidR="00BD791D" w:rsidRPr="00CE4B73" w:rsidRDefault="00BD791D" w:rsidP="00BD791D">
      <w:pPr>
        <w:pStyle w:val="NormalBold"/>
      </w:pPr>
      <w:r>
        <w:rPr>
          <w:rStyle w:val="HideTWBExt"/>
        </w:rPr>
        <w:t>&lt;DocAmend&gt;</w:t>
      </w:r>
      <w:r>
        <w:t>Predlog uredbe</w:t>
      </w:r>
      <w:r>
        <w:rPr>
          <w:rStyle w:val="HideTWBExt"/>
        </w:rPr>
        <w:t>&lt;/DocAmend&gt;</w:t>
      </w:r>
    </w:p>
    <w:p w14:paraId="08972E07" w14:textId="77777777" w:rsidR="00BD791D" w:rsidRPr="00CE4B73" w:rsidRDefault="00BD791D" w:rsidP="00BD791D">
      <w:pPr>
        <w:pStyle w:val="NormalBold"/>
      </w:pPr>
      <w:r>
        <w:rPr>
          <w:rStyle w:val="HideTWBExt"/>
        </w:rPr>
        <w:t>&lt;Article&gt;</w:t>
      </w:r>
      <w:r>
        <w:t>Člen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5D3DF66" w14:textId="77777777" w:rsidTr="007F7AD5">
        <w:trPr>
          <w:trHeight w:hRule="exact" w:val="240"/>
          <w:jc w:val="center"/>
        </w:trPr>
        <w:tc>
          <w:tcPr>
            <w:tcW w:w="9752" w:type="dxa"/>
            <w:gridSpan w:val="2"/>
            <w:tcBorders>
              <w:top w:val="nil"/>
              <w:left w:val="nil"/>
              <w:bottom w:val="nil"/>
              <w:right w:val="nil"/>
            </w:tcBorders>
          </w:tcPr>
          <w:p w14:paraId="2ACD6CCE" w14:textId="77777777" w:rsidR="00BD791D" w:rsidRPr="00CE4B73" w:rsidRDefault="00BD791D" w:rsidP="007F7AD5"/>
        </w:tc>
      </w:tr>
      <w:tr w:rsidR="00BD791D" w14:paraId="48663165" w14:textId="77777777" w:rsidTr="007F7AD5">
        <w:trPr>
          <w:trHeight w:val="240"/>
          <w:jc w:val="center"/>
        </w:trPr>
        <w:tc>
          <w:tcPr>
            <w:tcW w:w="4876" w:type="dxa"/>
            <w:tcBorders>
              <w:top w:val="nil"/>
              <w:left w:val="nil"/>
              <w:bottom w:val="nil"/>
              <w:right w:val="nil"/>
            </w:tcBorders>
          </w:tcPr>
          <w:p w14:paraId="4C2E073F"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CD8E8C3" w14:textId="77777777" w:rsidR="00BD791D" w:rsidRPr="00CE4B73" w:rsidRDefault="00BD791D" w:rsidP="007F7AD5">
            <w:pPr>
              <w:pStyle w:val="AmColumnHeading"/>
            </w:pPr>
            <w:r>
              <w:t>Predlog spremembe</w:t>
            </w:r>
          </w:p>
        </w:tc>
      </w:tr>
      <w:tr w:rsidR="00BD791D" w14:paraId="032E5147" w14:textId="77777777" w:rsidTr="007F7AD5">
        <w:trPr>
          <w:jc w:val="center"/>
        </w:trPr>
        <w:tc>
          <w:tcPr>
            <w:tcW w:w="4876" w:type="dxa"/>
            <w:tcBorders>
              <w:top w:val="nil"/>
              <w:left w:val="nil"/>
              <w:bottom w:val="nil"/>
              <w:right w:val="nil"/>
            </w:tcBorders>
          </w:tcPr>
          <w:p w14:paraId="1381BE25" w14:textId="77777777" w:rsidR="00BD791D" w:rsidRPr="00CE4B73" w:rsidRDefault="00BD791D" w:rsidP="007F7AD5">
            <w:pPr>
              <w:pStyle w:val="Normal6a"/>
              <w:jc w:val="center"/>
            </w:pPr>
            <w:r>
              <w:rPr>
                <w:b/>
                <w:i/>
              </w:rPr>
              <w:t>Člen 37</w:t>
            </w:r>
            <w:r>
              <w:tab/>
            </w:r>
          </w:p>
        </w:tc>
        <w:tc>
          <w:tcPr>
            <w:tcW w:w="4876" w:type="dxa"/>
            <w:tcBorders>
              <w:top w:val="nil"/>
              <w:left w:val="nil"/>
              <w:bottom w:val="nil"/>
              <w:right w:val="nil"/>
            </w:tcBorders>
          </w:tcPr>
          <w:p w14:paraId="73684BBC" w14:textId="77777777" w:rsidR="00BD791D" w:rsidRPr="00CE4B73" w:rsidRDefault="00BD791D" w:rsidP="007F7AD5">
            <w:pPr>
              <w:pStyle w:val="Normal6a"/>
            </w:pPr>
            <w:r>
              <w:rPr>
                <w:b/>
                <w:i/>
              </w:rPr>
              <w:t>črtano</w:t>
            </w:r>
          </w:p>
        </w:tc>
      </w:tr>
      <w:tr w:rsidR="00BD791D" w14:paraId="30822F07" w14:textId="77777777" w:rsidTr="007F7AD5">
        <w:trPr>
          <w:jc w:val="center"/>
        </w:trPr>
        <w:tc>
          <w:tcPr>
            <w:tcW w:w="4876" w:type="dxa"/>
            <w:tcBorders>
              <w:top w:val="nil"/>
              <w:left w:val="nil"/>
              <w:bottom w:val="nil"/>
              <w:right w:val="nil"/>
            </w:tcBorders>
          </w:tcPr>
          <w:p w14:paraId="22F0CC83" w14:textId="77777777" w:rsidR="00BD791D" w:rsidRPr="00CE4B73" w:rsidRDefault="00BD791D" w:rsidP="007F7AD5">
            <w:pPr>
              <w:pStyle w:val="Normal6a"/>
              <w:jc w:val="center"/>
            </w:pPr>
            <w:r>
              <w:rPr>
                <w:b/>
                <w:i/>
              </w:rPr>
              <w:t>Komunikacija z nepriznanimi subjekti iz tretjih držav</w:t>
            </w:r>
          </w:p>
        </w:tc>
        <w:tc>
          <w:tcPr>
            <w:tcW w:w="4876" w:type="dxa"/>
            <w:tcBorders>
              <w:top w:val="nil"/>
              <w:left w:val="nil"/>
              <w:bottom w:val="nil"/>
              <w:right w:val="nil"/>
            </w:tcBorders>
          </w:tcPr>
          <w:p w14:paraId="0AE28E85" w14:textId="77777777" w:rsidR="00BD791D" w:rsidRPr="00CE4B73" w:rsidRDefault="00BD791D" w:rsidP="007F7AD5">
            <w:pPr>
              <w:pStyle w:val="Normal6a"/>
            </w:pPr>
          </w:p>
        </w:tc>
      </w:tr>
      <w:tr w:rsidR="00BD791D" w14:paraId="02BF42D8" w14:textId="77777777" w:rsidTr="007F7AD5">
        <w:trPr>
          <w:jc w:val="center"/>
        </w:trPr>
        <w:tc>
          <w:tcPr>
            <w:tcW w:w="4876" w:type="dxa"/>
            <w:tcBorders>
              <w:top w:val="nil"/>
              <w:left w:val="nil"/>
              <w:bottom w:val="nil"/>
              <w:right w:val="nil"/>
            </w:tcBorders>
          </w:tcPr>
          <w:p w14:paraId="0D52E78D" w14:textId="77777777" w:rsidR="00BD791D" w:rsidRPr="00CE4B73" w:rsidRDefault="00BD791D" w:rsidP="007F7AD5">
            <w:pPr>
              <w:pStyle w:val="Normal6a"/>
            </w:pPr>
            <w:r>
              <w:rPr>
                <w:b/>
                <w:i/>
              </w:rPr>
              <w:t>1. Pristojni organi lahko po potrebi komunicirajo z nepriznanimi subjekti iz tretjih držav, odgovornimi za enega ali več korakov v postopku ponovnega sprejema.</w:t>
            </w:r>
          </w:p>
        </w:tc>
        <w:tc>
          <w:tcPr>
            <w:tcW w:w="4876" w:type="dxa"/>
            <w:tcBorders>
              <w:top w:val="nil"/>
              <w:left w:val="nil"/>
              <w:bottom w:val="nil"/>
              <w:right w:val="nil"/>
            </w:tcBorders>
          </w:tcPr>
          <w:p w14:paraId="4089D50E" w14:textId="77777777" w:rsidR="00BD791D" w:rsidRPr="00CE4B73" w:rsidRDefault="00BD791D" w:rsidP="007F7AD5">
            <w:pPr>
              <w:pStyle w:val="Normal6a"/>
            </w:pPr>
          </w:p>
        </w:tc>
      </w:tr>
      <w:tr w:rsidR="00BD791D" w14:paraId="35DAB001" w14:textId="77777777" w:rsidTr="007F7AD5">
        <w:trPr>
          <w:jc w:val="center"/>
        </w:trPr>
        <w:tc>
          <w:tcPr>
            <w:tcW w:w="4876" w:type="dxa"/>
            <w:tcBorders>
              <w:top w:val="nil"/>
              <w:left w:val="nil"/>
              <w:bottom w:val="nil"/>
              <w:right w:val="nil"/>
            </w:tcBorders>
          </w:tcPr>
          <w:p w14:paraId="7E741A41" w14:textId="77777777" w:rsidR="00BD791D" w:rsidRPr="00CE4B73" w:rsidRDefault="00BD791D" w:rsidP="007F7AD5">
            <w:pPr>
              <w:pStyle w:val="Normal6a"/>
            </w:pPr>
            <w:r>
              <w:rPr>
                <w:b/>
                <w:i/>
              </w:rPr>
              <w:t>2. Takšna komunikacija je omejena na to, kar je potrebno za izvedbo postopka ponovnega sprejema, in ne pomeni diplomatskega priznanja zadevnih subjektov.</w:t>
            </w:r>
          </w:p>
        </w:tc>
        <w:tc>
          <w:tcPr>
            <w:tcW w:w="4876" w:type="dxa"/>
            <w:tcBorders>
              <w:top w:val="nil"/>
              <w:left w:val="nil"/>
              <w:bottom w:val="nil"/>
              <w:right w:val="nil"/>
            </w:tcBorders>
          </w:tcPr>
          <w:p w14:paraId="47201BE3" w14:textId="77777777" w:rsidR="00BD791D" w:rsidRPr="00CE4B73" w:rsidRDefault="00BD791D" w:rsidP="007F7AD5">
            <w:pPr>
              <w:pStyle w:val="Normal6a"/>
            </w:pPr>
          </w:p>
        </w:tc>
      </w:tr>
    </w:tbl>
    <w:p w14:paraId="219ED65B"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592192E" w14:textId="77777777" w:rsidR="00BD791D" w:rsidRPr="00CE4B73" w:rsidRDefault="00BD791D" w:rsidP="00BD791D">
      <w:r>
        <w:rPr>
          <w:rStyle w:val="HideTWBExt"/>
        </w:rPr>
        <w:t>&lt;/Amend&gt;</w:t>
      </w:r>
    </w:p>
    <w:p w14:paraId="24FAA406"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2152</w:t>
      </w:r>
      <w:r>
        <w:rPr>
          <w:rStyle w:val="HideTWBExt"/>
        </w:rPr>
        <w:t>&lt;/NumAm&gt;</w:t>
      </w:r>
    </w:p>
    <w:p w14:paraId="3E734209" w14:textId="77777777" w:rsidR="00BD791D" w:rsidRPr="00CE4B73" w:rsidRDefault="00BD791D" w:rsidP="00BD791D">
      <w:pPr>
        <w:pStyle w:val="NormalBold"/>
      </w:pPr>
      <w:r>
        <w:rPr>
          <w:rStyle w:val="HideTWBExt"/>
          <w:b w:val="0"/>
        </w:rPr>
        <w:t>&lt;RepeatBlock-By&gt;&lt;Members&gt;</w:t>
      </w:r>
      <w:r>
        <w:t>Elissavet Vozemberg-Vrionidi, Fredis Beleris</w:t>
      </w:r>
      <w:r>
        <w:rPr>
          <w:rStyle w:val="HideTWBExt"/>
          <w:b w:val="0"/>
        </w:rPr>
        <w:t>&lt;/Members&gt;</w:t>
      </w:r>
    </w:p>
    <w:p w14:paraId="66B93486" w14:textId="77777777" w:rsidR="00BD791D" w:rsidRPr="00CE4B73" w:rsidRDefault="00BD791D" w:rsidP="00BD791D">
      <w:pPr>
        <w:pStyle w:val="NormalBold"/>
      </w:pPr>
      <w:r>
        <w:rPr>
          <w:rStyle w:val="HideTWBExt"/>
          <w:b w:val="0"/>
        </w:rPr>
        <w:t>&lt;/RepeatBlock-By&gt;</w:t>
      </w:r>
    </w:p>
    <w:p w14:paraId="6A20F00A" w14:textId="77777777" w:rsidR="00BD791D" w:rsidRPr="00CE4B73" w:rsidRDefault="00BD791D" w:rsidP="00BD791D">
      <w:pPr>
        <w:pStyle w:val="NormalBold"/>
      </w:pPr>
      <w:r>
        <w:rPr>
          <w:rStyle w:val="HideTWBExt"/>
        </w:rPr>
        <w:t>&lt;DocAmend&gt;</w:t>
      </w:r>
      <w:r>
        <w:t>Predlog uredbe</w:t>
      </w:r>
      <w:r>
        <w:rPr>
          <w:rStyle w:val="HideTWBExt"/>
        </w:rPr>
        <w:t>&lt;/DocAmend&gt;</w:t>
      </w:r>
    </w:p>
    <w:p w14:paraId="0CA5970A" w14:textId="77777777" w:rsidR="00BD791D" w:rsidRPr="00CE4B73" w:rsidRDefault="00BD791D" w:rsidP="00BD791D">
      <w:pPr>
        <w:pStyle w:val="NormalBold"/>
      </w:pPr>
      <w:r>
        <w:rPr>
          <w:rStyle w:val="HideTWBExt"/>
        </w:rPr>
        <w:t>&lt;Article&gt;</w:t>
      </w:r>
      <w:r>
        <w:t>Člen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05BB016" w14:textId="77777777" w:rsidTr="007F7AD5">
        <w:trPr>
          <w:trHeight w:hRule="exact" w:val="240"/>
          <w:jc w:val="center"/>
        </w:trPr>
        <w:tc>
          <w:tcPr>
            <w:tcW w:w="9752" w:type="dxa"/>
            <w:gridSpan w:val="2"/>
            <w:tcBorders>
              <w:top w:val="nil"/>
              <w:left w:val="nil"/>
              <w:bottom w:val="nil"/>
              <w:right w:val="nil"/>
            </w:tcBorders>
          </w:tcPr>
          <w:p w14:paraId="47A00139" w14:textId="77777777" w:rsidR="00BD791D" w:rsidRPr="00CE4B73" w:rsidRDefault="00BD791D" w:rsidP="007F7AD5"/>
        </w:tc>
      </w:tr>
      <w:tr w:rsidR="00BD791D" w14:paraId="7D1C6416" w14:textId="77777777" w:rsidTr="007F7AD5">
        <w:trPr>
          <w:trHeight w:val="240"/>
          <w:jc w:val="center"/>
        </w:trPr>
        <w:tc>
          <w:tcPr>
            <w:tcW w:w="4876" w:type="dxa"/>
            <w:tcBorders>
              <w:top w:val="nil"/>
              <w:left w:val="nil"/>
              <w:bottom w:val="nil"/>
              <w:right w:val="nil"/>
            </w:tcBorders>
          </w:tcPr>
          <w:p w14:paraId="387F27AA"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1217F46" w14:textId="77777777" w:rsidR="00BD791D" w:rsidRPr="00CE4B73" w:rsidRDefault="00BD791D" w:rsidP="007F7AD5">
            <w:pPr>
              <w:pStyle w:val="AmColumnHeading"/>
            </w:pPr>
            <w:r>
              <w:t>Predlog spremembe</w:t>
            </w:r>
          </w:p>
        </w:tc>
      </w:tr>
      <w:tr w:rsidR="00BD791D" w14:paraId="3B9E7703" w14:textId="77777777" w:rsidTr="007F7AD5">
        <w:trPr>
          <w:jc w:val="center"/>
        </w:trPr>
        <w:tc>
          <w:tcPr>
            <w:tcW w:w="4876" w:type="dxa"/>
            <w:tcBorders>
              <w:top w:val="nil"/>
              <w:left w:val="nil"/>
              <w:bottom w:val="nil"/>
              <w:right w:val="nil"/>
            </w:tcBorders>
          </w:tcPr>
          <w:p w14:paraId="4538A105" w14:textId="77777777" w:rsidR="00BD791D" w:rsidRPr="00CE4B73" w:rsidRDefault="00BD791D" w:rsidP="007F7AD5">
            <w:pPr>
              <w:pStyle w:val="Normal6a"/>
              <w:jc w:val="center"/>
            </w:pPr>
            <w:r>
              <w:rPr>
                <w:b/>
                <w:i/>
              </w:rPr>
              <w:t>Člen 37</w:t>
            </w:r>
            <w:r>
              <w:tab/>
            </w:r>
          </w:p>
        </w:tc>
        <w:tc>
          <w:tcPr>
            <w:tcW w:w="4876" w:type="dxa"/>
            <w:tcBorders>
              <w:top w:val="nil"/>
              <w:left w:val="nil"/>
              <w:bottom w:val="nil"/>
              <w:right w:val="nil"/>
            </w:tcBorders>
          </w:tcPr>
          <w:p w14:paraId="288619F4" w14:textId="77777777" w:rsidR="00BD791D" w:rsidRPr="00CE4B73" w:rsidRDefault="00BD791D" w:rsidP="007F7AD5">
            <w:pPr>
              <w:pStyle w:val="Normal6a"/>
            </w:pPr>
            <w:r>
              <w:rPr>
                <w:b/>
                <w:i/>
              </w:rPr>
              <w:t>črtano</w:t>
            </w:r>
          </w:p>
        </w:tc>
      </w:tr>
      <w:tr w:rsidR="00BD791D" w14:paraId="358F6A17" w14:textId="77777777" w:rsidTr="007F7AD5">
        <w:trPr>
          <w:jc w:val="center"/>
        </w:trPr>
        <w:tc>
          <w:tcPr>
            <w:tcW w:w="4876" w:type="dxa"/>
            <w:tcBorders>
              <w:top w:val="nil"/>
              <w:left w:val="nil"/>
              <w:bottom w:val="nil"/>
              <w:right w:val="nil"/>
            </w:tcBorders>
          </w:tcPr>
          <w:p w14:paraId="494891F8" w14:textId="77777777" w:rsidR="00BD791D" w:rsidRPr="00CE4B73" w:rsidRDefault="00BD791D" w:rsidP="007F7AD5">
            <w:pPr>
              <w:pStyle w:val="Normal6a"/>
              <w:jc w:val="center"/>
            </w:pPr>
            <w:r>
              <w:rPr>
                <w:b/>
                <w:i/>
              </w:rPr>
              <w:t>Komunikacija z nepriznanimi subjekti iz tretjih držav</w:t>
            </w:r>
          </w:p>
        </w:tc>
        <w:tc>
          <w:tcPr>
            <w:tcW w:w="4876" w:type="dxa"/>
            <w:tcBorders>
              <w:top w:val="nil"/>
              <w:left w:val="nil"/>
              <w:bottom w:val="nil"/>
              <w:right w:val="nil"/>
            </w:tcBorders>
          </w:tcPr>
          <w:p w14:paraId="0014B5CF" w14:textId="77777777" w:rsidR="00BD791D" w:rsidRPr="00CE4B73" w:rsidRDefault="00BD791D" w:rsidP="007F7AD5">
            <w:pPr>
              <w:pStyle w:val="Normal6a"/>
            </w:pPr>
          </w:p>
        </w:tc>
      </w:tr>
      <w:tr w:rsidR="00BD791D" w14:paraId="32AAC244" w14:textId="77777777" w:rsidTr="007F7AD5">
        <w:trPr>
          <w:jc w:val="center"/>
        </w:trPr>
        <w:tc>
          <w:tcPr>
            <w:tcW w:w="4876" w:type="dxa"/>
            <w:tcBorders>
              <w:top w:val="nil"/>
              <w:left w:val="nil"/>
              <w:bottom w:val="nil"/>
              <w:right w:val="nil"/>
            </w:tcBorders>
          </w:tcPr>
          <w:p w14:paraId="59E5CE6B" w14:textId="77777777" w:rsidR="00BD791D" w:rsidRPr="00CE4B73" w:rsidRDefault="00BD791D" w:rsidP="007F7AD5">
            <w:pPr>
              <w:pStyle w:val="Normal6a"/>
            </w:pPr>
            <w:r>
              <w:rPr>
                <w:b/>
                <w:i/>
              </w:rPr>
              <w:t>1. Pristojni organi lahko po potrebi komunicirajo z nepriznanimi subjekti iz tretjih držav, odgovornimi za enega ali več korakov v postopku ponovnega sprejema.</w:t>
            </w:r>
          </w:p>
        </w:tc>
        <w:tc>
          <w:tcPr>
            <w:tcW w:w="4876" w:type="dxa"/>
            <w:tcBorders>
              <w:top w:val="nil"/>
              <w:left w:val="nil"/>
              <w:bottom w:val="nil"/>
              <w:right w:val="nil"/>
            </w:tcBorders>
          </w:tcPr>
          <w:p w14:paraId="602CD315" w14:textId="77777777" w:rsidR="00BD791D" w:rsidRPr="00CE4B73" w:rsidRDefault="00BD791D" w:rsidP="007F7AD5">
            <w:pPr>
              <w:pStyle w:val="Normal6a"/>
            </w:pPr>
          </w:p>
        </w:tc>
      </w:tr>
      <w:tr w:rsidR="00BD791D" w14:paraId="4210772C" w14:textId="77777777" w:rsidTr="007F7AD5">
        <w:trPr>
          <w:jc w:val="center"/>
        </w:trPr>
        <w:tc>
          <w:tcPr>
            <w:tcW w:w="4876" w:type="dxa"/>
            <w:tcBorders>
              <w:top w:val="nil"/>
              <w:left w:val="nil"/>
              <w:bottom w:val="nil"/>
              <w:right w:val="nil"/>
            </w:tcBorders>
          </w:tcPr>
          <w:p w14:paraId="5BEB8B49" w14:textId="77777777" w:rsidR="00BD791D" w:rsidRPr="00CE4B73" w:rsidRDefault="00BD791D" w:rsidP="007F7AD5">
            <w:pPr>
              <w:pStyle w:val="Normal6a"/>
            </w:pPr>
            <w:r>
              <w:rPr>
                <w:b/>
                <w:i/>
              </w:rPr>
              <w:t>2. Takšna komunikacija je omejena na to, kar je potrebno za izvedbo postopka ponovnega sprejema, in ne pomeni diplomatskega priznanja zadevnih subjektov.</w:t>
            </w:r>
          </w:p>
        </w:tc>
        <w:tc>
          <w:tcPr>
            <w:tcW w:w="4876" w:type="dxa"/>
            <w:tcBorders>
              <w:top w:val="nil"/>
              <w:left w:val="nil"/>
              <w:bottom w:val="nil"/>
              <w:right w:val="nil"/>
            </w:tcBorders>
          </w:tcPr>
          <w:p w14:paraId="764B4E87" w14:textId="77777777" w:rsidR="00BD791D" w:rsidRPr="00CE4B73" w:rsidRDefault="00BD791D" w:rsidP="007F7AD5">
            <w:pPr>
              <w:pStyle w:val="Normal6a"/>
            </w:pPr>
          </w:p>
        </w:tc>
      </w:tr>
    </w:tbl>
    <w:p w14:paraId="0CB89CA4"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15E0843" w14:textId="77777777" w:rsidR="00BD791D" w:rsidRPr="00CE4B73" w:rsidRDefault="00BD791D" w:rsidP="00BD791D">
      <w:r>
        <w:rPr>
          <w:rStyle w:val="HideTWBExt"/>
        </w:rPr>
        <w:t>&lt;/Amend&gt;</w:t>
      </w:r>
    </w:p>
    <w:p w14:paraId="097BFD2C"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2153</w:t>
      </w:r>
      <w:r>
        <w:rPr>
          <w:rStyle w:val="HideTWBExt"/>
        </w:rPr>
        <w:t>&lt;/NumAm&gt;</w:t>
      </w:r>
    </w:p>
    <w:p w14:paraId="74AC39B4"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0E2EA6FE" w14:textId="77777777" w:rsidR="00BD791D" w:rsidRPr="00CE4B73" w:rsidRDefault="00BD791D" w:rsidP="00BD791D">
      <w:pPr>
        <w:pStyle w:val="NormalBold"/>
      </w:pPr>
      <w:r>
        <w:rPr>
          <w:rStyle w:val="HideTWBExt"/>
          <w:b w:val="0"/>
        </w:rPr>
        <w:t>&lt;/RepeatBlock-By&gt;</w:t>
      </w:r>
    </w:p>
    <w:p w14:paraId="2EC90C0E" w14:textId="77777777" w:rsidR="00BD791D" w:rsidRPr="00CE4B73" w:rsidRDefault="00BD791D" w:rsidP="00BD791D">
      <w:pPr>
        <w:pStyle w:val="NormalBold"/>
      </w:pPr>
      <w:r>
        <w:rPr>
          <w:rStyle w:val="HideTWBExt"/>
        </w:rPr>
        <w:t>&lt;DocAmend&gt;</w:t>
      </w:r>
      <w:r>
        <w:t>Predlog uredbe</w:t>
      </w:r>
      <w:r>
        <w:rPr>
          <w:rStyle w:val="HideTWBExt"/>
        </w:rPr>
        <w:t>&lt;/DocAmend&gt;</w:t>
      </w:r>
    </w:p>
    <w:p w14:paraId="71E04E3F" w14:textId="77777777" w:rsidR="00BD791D" w:rsidRPr="00CE4B73" w:rsidRDefault="00BD791D" w:rsidP="00BD791D">
      <w:pPr>
        <w:pStyle w:val="NormalBold"/>
      </w:pPr>
      <w:r>
        <w:rPr>
          <w:rStyle w:val="HideTWBExt"/>
        </w:rPr>
        <w:t>&lt;Article&gt;</w:t>
      </w:r>
      <w:r>
        <w:t>Člen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C90C503" w14:textId="77777777" w:rsidTr="007F7AD5">
        <w:trPr>
          <w:trHeight w:hRule="exact" w:val="240"/>
          <w:jc w:val="center"/>
        </w:trPr>
        <w:tc>
          <w:tcPr>
            <w:tcW w:w="9752" w:type="dxa"/>
            <w:gridSpan w:val="2"/>
            <w:tcBorders>
              <w:top w:val="nil"/>
              <w:left w:val="nil"/>
              <w:bottom w:val="nil"/>
              <w:right w:val="nil"/>
            </w:tcBorders>
          </w:tcPr>
          <w:p w14:paraId="4526CCEF" w14:textId="77777777" w:rsidR="00BD791D" w:rsidRPr="00CE4B73" w:rsidRDefault="00BD791D" w:rsidP="007F7AD5"/>
        </w:tc>
      </w:tr>
      <w:tr w:rsidR="00BD791D" w14:paraId="4DC50876" w14:textId="77777777" w:rsidTr="007F7AD5">
        <w:trPr>
          <w:trHeight w:val="240"/>
          <w:jc w:val="center"/>
        </w:trPr>
        <w:tc>
          <w:tcPr>
            <w:tcW w:w="4876" w:type="dxa"/>
            <w:tcBorders>
              <w:top w:val="nil"/>
              <w:left w:val="nil"/>
              <w:bottom w:val="nil"/>
              <w:right w:val="nil"/>
            </w:tcBorders>
          </w:tcPr>
          <w:p w14:paraId="58E2FC46"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6F4F0C2" w14:textId="77777777" w:rsidR="00BD791D" w:rsidRPr="00CE4B73" w:rsidRDefault="00BD791D" w:rsidP="007F7AD5">
            <w:pPr>
              <w:pStyle w:val="AmColumnHeading"/>
            </w:pPr>
            <w:r>
              <w:t>Predlog spremembe</w:t>
            </w:r>
          </w:p>
        </w:tc>
      </w:tr>
      <w:tr w:rsidR="00BD791D" w14:paraId="11EA0B74" w14:textId="77777777" w:rsidTr="007F7AD5">
        <w:trPr>
          <w:jc w:val="center"/>
        </w:trPr>
        <w:tc>
          <w:tcPr>
            <w:tcW w:w="4876" w:type="dxa"/>
            <w:tcBorders>
              <w:top w:val="nil"/>
              <w:left w:val="nil"/>
              <w:bottom w:val="nil"/>
              <w:right w:val="nil"/>
            </w:tcBorders>
          </w:tcPr>
          <w:p w14:paraId="1AE2635F" w14:textId="77777777" w:rsidR="00BD791D" w:rsidRPr="00CE4B73" w:rsidRDefault="00BD791D" w:rsidP="007F7AD5">
            <w:pPr>
              <w:pStyle w:val="Normal6a"/>
              <w:jc w:val="center"/>
            </w:pPr>
            <w:r>
              <w:rPr>
                <w:b/>
                <w:i/>
              </w:rPr>
              <w:t>Člen 37</w:t>
            </w:r>
            <w:r>
              <w:tab/>
            </w:r>
          </w:p>
        </w:tc>
        <w:tc>
          <w:tcPr>
            <w:tcW w:w="4876" w:type="dxa"/>
            <w:tcBorders>
              <w:top w:val="nil"/>
              <w:left w:val="nil"/>
              <w:bottom w:val="nil"/>
              <w:right w:val="nil"/>
            </w:tcBorders>
          </w:tcPr>
          <w:p w14:paraId="7A0AF871" w14:textId="77777777" w:rsidR="00BD791D" w:rsidRPr="00CE4B73" w:rsidRDefault="00BD791D" w:rsidP="007F7AD5">
            <w:pPr>
              <w:pStyle w:val="Normal6a"/>
            </w:pPr>
            <w:r>
              <w:rPr>
                <w:b/>
                <w:i/>
              </w:rPr>
              <w:t>črtano</w:t>
            </w:r>
          </w:p>
        </w:tc>
      </w:tr>
      <w:tr w:rsidR="00BD791D" w14:paraId="32F51D1E" w14:textId="77777777" w:rsidTr="007F7AD5">
        <w:trPr>
          <w:jc w:val="center"/>
        </w:trPr>
        <w:tc>
          <w:tcPr>
            <w:tcW w:w="4876" w:type="dxa"/>
            <w:tcBorders>
              <w:top w:val="nil"/>
              <w:left w:val="nil"/>
              <w:bottom w:val="nil"/>
              <w:right w:val="nil"/>
            </w:tcBorders>
          </w:tcPr>
          <w:p w14:paraId="5AC6131E" w14:textId="77777777" w:rsidR="00BD791D" w:rsidRPr="00CE4B73" w:rsidRDefault="00BD791D" w:rsidP="007F7AD5">
            <w:pPr>
              <w:pStyle w:val="Normal6a"/>
              <w:jc w:val="center"/>
            </w:pPr>
            <w:r>
              <w:rPr>
                <w:b/>
                <w:i/>
              </w:rPr>
              <w:t>Komunikacija z nepriznanimi subjekti iz tretjih držav</w:t>
            </w:r>
          </w:p>
        </w:tc>
        <w:tc>
          <w:tcPr>
            <w:tcW w:w="4876" w:type="dxa"/>
            <w:tcBorders>
              <w:top w:val="nil"/>
              <w:left w:val="nil"/>
              <w:bottom w:val="nil"/>
              <w:right w:val="nil"/>
            </w:tcBorders>
          </w:tcPr>
          <w:p w14:paraId="7BD845A7" w14:textId="77777777" w:rsidR="00BD791D" w:rsidRPr="00CE4B73" w:rsidRDefault="00BD791D" w:rsidP="007F7AD5">
            <w:pPr>
              <w:pStyle w:val="Normal6a"/>
            </w:pPr>
          </w:p>
        </w:tc>
      </w:tr>
      <w:tr w:rsidR="00BD791D" w14:paraId="458E430B" w14:textId="77777777" w:rsidTr="007F7AD5">
        <w:trPr>
          <w:jc w:val="center"/>
        </w:trPr>
        <w:tc>
          <w:tcPr>
            <w:tcW w:w="4876" w:type="dxa"/>
            <w:tcBorders>
              <w:top w:val="nil"/>
              <w:left w:val="nil"/>
              <w:bottom w:val="nil"/>
              <w:right w:val="nil"/>
            </w:tcBorders>
          </w:tcPr>
          <w:p w14:paraId="006ACEB6" w14:textId="77777777" w:rsidR="00BD791D" w:rsidRPr="00CE4B73" w:rsidRDefault="00BD791D" w:rsidP="007F7AD5">
            <w:pPr>
              <w:pStyle w:val="Normal6a"/>
            </w:pPr>
            <w:r>
              <w:rPr>
                <w:b/>
                <w:i/>
              </w:rPr>
              <w:t>1. Pristojni organi lahko po potrebi komunicirajo z nepriznanimi subjekti iz tretjih držav, odgovornimi za enega ali več korakov v postopku ponovnega sprejema.</w:t>
            </w:r>
          </w:p>
        </w:tc>
        <w:tc>
          <w:tcPr>
            <w:tcW w:w="4876" w:type="dxa"/>
            <w:tcBorders>
              <w:top w:val="nil"/>
              <w:left w:val="nil"/>
              <w:bottom w:val="nil"/>
              <w:right w:val="nil"/>
            </w:tcBorders>
          </w:tcPr>
          <w:p w14:paraId="1C88C22F" w14:textId="77777777" w:rsidR="00BD791D" w:rsidRPr="00CE4B73" w:rsidRDefault="00BD791D" w:rsidP="007F7AD5">
            <w:pPr>
              <w:pStyle w:val="Normal6a"/>
            </w:pPr>
          </w:p>
        </w:tc>
      </w:tr>
      <w:tr w:rsidR="00BD791D" w14:paraId="734C6905" w14:textId="77777777" w:rsidTr="007F7AD5">
        <w:trPr>
          <w:jc w:val="center"/>
        </w:trPr>
        <w:tc>
          <w:tcPr>
            <w:tcW w:w="4876" w:type="dxa"/>
            <w:tcBorders>
              <w:top w:val="nil"/>
              <w:left w:val="nil"/>
              <w:bottom w:val="nil"/>
              <w:right w:val="nil"/>
            </w:tcBorders>
          </w:tcPr>
          <w:p w14:paraId="7DAEC449" w14:textId="77777777" w:rsidR="00BD791D" w:rsidRPr="00CE4B73" w:rsidRDefault="00BD791D" w:rsidP="007F7AD5">
            <w:pPr>
              <w:pStyle w:val="Normal6a"/>
            </w:pPr>
            <w:r>
              <w:rPr>
                <w:b/>
                <w:i/>
              </w:rPr>
              <w:t>2. Takšna komunikacija je omejena na to, kar je potrebno za izvedbo postopka ponovnega sprejema, in ne pomeni diplomatskega priznanja zadevnih subjektov.</w:t>
            </w:r>
          </w:p>
        </w:tc>
        <w:tc>
          <w:tcPr>
            <w:tcW w:w="4876" w:type="dxa"/>
            <w:tcBorders>
              <w:top w:val="nil"/>
              <w:left w:val="nil"/>
              <w:bottom w:val="nil"/>
              <w:right w:val="nil"/>
            </w:tcBorders>
          </w:tcPr>
          <w:p w14:paraId="34AD3163" w14:textId="77777777" w:rsidR="00BD791D" w:rsidRPr="00CE4B73" w:rsidRDefault="00BD791D" w:rsidP="007F7AD5">
            <w:pPr>
              <w:pStyle w:val="Normal6a"/>
            </w:pPr>
          </w:p>
        </w:tc>
      </w:tr>
    </w:tbl>
    <w:p w14:paraId="5565DEA6"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01B6DA2" w14:textId="77777777" w:rsidR="00BD791D" w:rsidRPr="00CE4B73" w:rsidRDefault="00BD791D" w:rsidP="00BD791D">
      <w:pPr>
        <w:pStyle w:val="AmJustTitle"/>
      </w:pPr>
      <w:r>
        <w:rPr>
          <w:rStyle w:val="HideTWBExt"/>
        </w:rPr>
        <w:t>&lt;TitreJust&gt;</w:t>
      </w:r>
      <w:r>
        <w:t>Obrazložitev</w:t>
      </w:r>
      <w:r>
        <w:rPr>
          <w:rStyle w:val="HideTWBExt"/>
        </w:rPr>
        <w:t>&lt;/TitreJust&gt;</w:t>
      </w:r>
    </w:p>
    <w:p w14:paraId="7749A5D5" w14:textId="77777777" w:rsidR="00BD791D" w:rsidRPr="00CE4B73" w:rsidRDefault="00BD791D" w:rsidP="00BD791D">
      <w:pPr>
        <w:pStyle w:val="AmJustText"/>
      </w:pPr>
      <w:r>
        <w:t>To besedilo je preveč nejasno in skuša zagotoviti obliko subsidiarnega diplomatskega priznanja izključno za namene migracijske politike.</w:t>
      </w:r>
    </w:p>
    <w:p w14:paraId="5F6BCF3E" w14:textId="77777777" w:rsidR="00BD791D" w:rsidRPr="00CE4B73" w:rsidRDefault="00BD791D" w:rsidP="00BD791D">
      <w:r>
        <w:rPr>
          <w:rStyle w:val="HideTWBExt"/>
        </w:rPr>
        <w:t>&lt;/Amend&gt;</w:t>
      </w:r>
    </w:p>
    <w:p w14:paraId="0D5F5463"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2154</w:t>
      </w:r>
      <w:r>
        <w:rPr>
          <w:rStyle w:val="HideTWBExt"/>
        </w:rPr>
        <w:t>&lt;/NumAm&gt;</w:t>
      </w:r>
    </w:p>
    <w:p w14:paraId="1D3523C6"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1AAA1330" w14:textId="77777777" w:rsidR="00BD791D" w:rsidRPr="00CE4B73" w:rsidRDefault="00BD791D" w:rsidP="00BD791D">
      <w:pPr>
        <w:pStyle w:val="NormalBold"/>
      </w:pPr>
      <w:r>
        <w:rPr>
          <w:rStyle w:val="HideTWBExt"/>
          <w:b w:val="0"/>
        </w:rPr>
        <w:t>&lt;/RepeatBlock-By&gt;</w:t>
      </w:r>
    </w:p>
    <w:p w14:paraId="09AECB05" w14:textId="77777777" w:rsidR="00BD791D" w:rsidRPr="00CE4B73" w:rsidRDefault="00BD791D" w:rsidP="00BD791D">
      <w:pPr>
        <w:pStyle w:val="NormalBold"/>
      </w:pPr>
      <w:r>
        <w:rPr>
          <w:rStyle w:val="HideTWBExt"/>
        </w:rPr>
        <w:t>&lt;DocAmend&gt;</w:t>
      </w:r>
      <w:r>
        <w:t>Predlog uredbe</w:t>
      </w:r>
      <w:r>
        <w:rPr>
          <w:rStyle w:val="HideTWBExt"/>
        </w:rPr>
        <w:t>&lt;/DocAmend&gt;</w:t>
      </w:r>
    </w:p>
    <w:p w14:paraId="11AF233C" w14:textId="77777777" w:rsidR="00BD791D" w:rsidRPr="00CE4B73" w:rsidRDefault="00BD791D" w:rsidP="00BD791D">
      <w:pPr>
        <w:pStyle w:val="NormalBold"/>
      </w:pPr>
      <w:r>
        <w:rPr>
          <w:rStyle w:val="HideTWBExt"/>
        </w:rPr>
        <w:t>&lt;Article&gt;</w:t>
      </w:r>
      <w:r>
        <w:t>Člen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83044BC" w14:textId="77777777" w:rsidTr="007F7AD5">
        <w:trPr>
          <w:trHeight w:hRule="exact" w:val="240"/>
          <w:jc w:val="center"/>
        </w:trPr>
        <w:tc>
          <w:tcPr>
            <w:tcW w:w="9752" w:type="dxa"/>
            <w:gridSpan w:val="2"/>
            <w:tcBorders>
              <w:top w:val="nil"/>
              <w:left w:val="nil"/>
              <w:bottom w:val="nil"/>
              <w:right w:val="nil"/>
            </w:tcBorders>
          </w:tcPr>
          <w:p w14:paraId="06E772EB" w14:textId="77777777" w:rsidR="00BD791D" w:rsidRPr="00CE4B73" w:rsidRDefault="00BD791D" w:rsidP="007F7AD5"/>
        </w:tc>
      </w:tr>
      <w:tr w:rsidR="00BD791D" w14:paraId="472EF030" w14:textId="77777777" w:rsidTr="007F7AD5">
        <w:trPr>
          <w:trHeight w:val="240"/>
          <w:jc w:val="center"/>
        </w:trPr>
        <w:tc>
          <w:tcPr>
            <w:tcW w:w="4876" w:type="dxa"/>
            <w:tcBorders>
              <w:top w:val="nil"/>
              <w:left w:val="nil"/>
              <w:bottom w:val="nil"/>
              <w:right w:val="nil"/>
            </w:tcBorders>
          </w:tcPr>
          <w:p w14:paraId="6EC9D64E"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02F71D6" w14:textId="77777777" w:rsidR="00BD791D" w:rsidRPr="00CE4B73" w:rsidRDefault="00BD791D" w:rsidP="007F7AD5">
            <w:pPr>
              <w:pStyle w:val="AmColumnHeading"/>
            </w:pPr>
            <w:r>
              <w:t>Predlog spremembe</w:t>
            </w:r>
          </w:p>
        </w:tc>
      </w:tr>
      <w:tr w:rsidR="00BD791D" w14:paraId="59B867E0" w14:textId="77777777" w:rsidTr="007F7AD5">
        <w:trPr>
          <w:jc w:val="center"/>
        </w:trPr>
        <w:tc>
          <w:tcPr>
            <w:tcW w:w="4876" w:type="dxa"/>
            <w:tcBorders>
              <w:top w:val="nil"/>
              <w:left w:val="nil"/>
              <w:bottom w:val="nil"/>
              <w:right w:val="nil"/>
            </w:tcBorders>
          </w:tcPr>
          <w:p w14:paraId="6EC14C48" w14:textId="77777777" w:rsidR="00BD791D" w:rsidRPr="00CE4B73" w:rsidRDefault="00BD791D" w:rsidP="007F7AD5">
            <w:pPr>
              <w:pStyle w:val="Normal6a"/>
              <w:jc w:val="center"/>
            </w:pPr>
            <w:r>
              <w:rPr>
                <w:b/>
                <w:i/>
              </w:rPr>
              <w:t>Člen 37</w:t>
            </w:r>
            <w:r>
              <w:tab/>
            </w:r>
          </w:p>
        </w:tc>
        <w:tc>
          <w:tcPr>
            <w:tcW w:w="4876" w:type="dxa"/>
            <w:tcBorders>
              <w:top w:val="nil"/>
              <w:left w:val="nil"/>
              <w:bottom w:val="nil"/>
              <w:right w:val="nil"/>
            </w:tcBorders>
          </w:tcPr>
          <w:p w14:paraId="0898671D" w14:textId="77777777" w:rsidR="00BD791D" w:rsidRPr="00CE4B73" w:rsidRDefault="00BD791D" w:rsidP="007F7AD5">
            <w:pPr>
              <w:pStyle w:val="Normal6a"/>
            </w:pPr>
            <w:r>
              <w:rPr>
                <w:b/>
                <w:i/>
              </w:rPr>
              <w:t>črtano</w:t>
            </w:r>
          </w:p>
        </w:tc>
      </w:tr>
      <w:tr w:rsidR="00BD791D" w14:paraId="55039DB3" w14:textId="77777777" w:rsidTr="007F7AD5">
        <w:trPr>
          <w:jc w:val="center"/>
        </w:trPr>
        <w:tc>
          <w:tcPr>
            <w:tcW w:w="4876" w:type="dxa"/>
            <w:tcBorders>
              <w:top w:val="nil"/>
              <w:left w:val="nil"/>
              <w:bottom w:val="nil"/>
              <w:right w:val="nil"/>
            </w:tcBorders>
          </w:tcPr>
          <w:p w14:paraId="1275D9E3" w14:textId="77777777" w:rsidR="00BD791D" w:rsidRPr="00CE4B73" w:rsidRDefault="00BD791D" w:rsidP="007F7AD5">
            <w:pPr>
              <w:pStyle w:val="Normal6a"/>
              <w:jc w:val="center"/>
            </w:pPr>
            <w:r>
              <w:rPr>
                <w:b/>
                <w:i/>
              </w:rPr>
              <w:t>Komunikacija z nepriznanimi subjekti iz tretjih držav</w:t>
            </w:r>
          </w:p>
        </w:tc>
        <w:tc>
          <w:tcPr>
            <w:tcW w:w="4876" w:type="dxa"/>
            <w:tcBorders>
              <w:top w:val="nil"/>
              <w:left w:val="nil"/>
              <w:bottom w:val="nil"/>
              <w:right w:val="nil"/>
            </w:tcBorders>
          </w:tcPr>
          <w:p w14:paraId="4E34A751" w14:textId="77777777" w:rsidR="00BD791D" w:rsidRPr="00CE4B73" w:rsidRDefault="00BD791D" w:rsidP="007F7AD5">
            <w:pPr>
              <w:pStyle w:val="Normal6a"/>
            </w:pPr>
          </w:p>
        </w:tc>
      </w:tr>
      <w:tr w:rsidR="00BD791D" w14:paraId="69B87856" w14:textId="77777777" w:rsidTr="007F7AD5">
        <w:trPr>
          <w:jc w:val="center"/>
        </w:trPr>
        <w:tc>
          <w:tcPr>
            <w:tcW w:w="4876" w:type="dxa"/>
            <w:tcBorders>
              <w:top w:val="nil"/>
              <w:left w:val="nil"/>
              <w:bottom w:val="nil"/>
              <w:right w:val="nil"/>
            </w:tcBorders>
          </w:tcPr>
          <w:p w14:paraId="06C5BC9D" w14:textId="77777777" w:rsidR="00BD791D" w:rsidRPr="00CE4B73" w:rsidRDefault="00BD791D" w:rsidP="007F7AD5">
            <w:pPr>
              <w:pStyle w:val="Normal6a"/>
            </w:pPr>
            <w:r>
              <w:rPr>
                <w:b/>
                <w:i/>
              </w:rPr>
              <w:t>1. Pristojni organi lahko po potrebi komunicirajo z nepriznanimi subjekti iz tretjih držav, odgovornimi za enega ali več korakov v postopku ponovnega sprejema.</w:t>
            </w:r>
          </w:p>
        </w:tc>
        <w:tc>
          <w:tcPr>
            <w:tcW w:w="4876" w:type="dxa"/>
            <w:tcBorders>
              <w:top w:val="nil"/>
              <w:left w:val="nil"/>
              <w:bottom w:val="nil"/>
              <w:right w:val="nil"/>
            </w:tcBorders>
          </w:tcPr>
          <w:p w14:paraId="6AE18BAE" w14:textId="77777777" w:rsidR="00BD791D" w:rsidRPr="00CE4B73" w:rsidRDefault="00BD791D" w:rsidP="007F7AD5">
            <w:pPr>
              <w:pStyle w:val="Normal6a"/>
            </w:pPr>
          </w:p>
        </w:tc>
      </w:tr>
      <w:tr w:rsidR="00BD791D" w14:paraId="31124B00" w14:textId="77777777" w:rsidTr="007F7AD5">
        <w:trPr>
          <w:jc w:val="center"/>
        </w:trPr>
        <w:tc>
          <w:tcPr>
            <w:tcW w:w="4876" w:type="dxa"/>
            <w:tcBorders>
              <w:top w:val="nil"/>
              <w:left w:val="nil"/>
              <w:bottom w:val="nil"/>
              <w:right w:val="nil"/>
            </w:tcBorders>
          </w:tcPr>
          <w:p w14:paraId="64ED6B42" w14:textId="77777777" w:rsidR="00BD791D" w:rsidRPr="00CE4B73" w:rsidRDefault="00BD791D" w:rsidP="007F7AD5">
            <w:pPr>
              <w:pStyle w:val="Normal6a"/>
            </w:pPr>
            <w:r>
              <w:rPr>
                <w:b/>
                <w:i/>
              </w:rPr>
              <w:t>2. Takšna komunikacija je omejena na to, kar je potrebno za izvedbo postopka ponovnega sprejema, in ne pomeni diplomatskega priznanja zadevnih subjektov.</w:t>
            </w:r>
          </w:p>
        </w:tc>
        <w:tc>
          <w:tcPr>
            <w:tcW w:w="4876" w:type="dxa"/>
            <w:tcBorders>
              <w:top w:val="nil"/>
              <w:left w:val="nil"/>
              <w:bottom w:val="nil"/>
              <w:right w:val="nil"/>
            </w:tcBorders>
          </w:tcPr>
          <w:p w14:paraId="0338B206" w14:textId="77777777" w:rsidR="00BD791D" w:rsidRPr="00CE4B73" w:rsidRDefault="00BD791D" w:rsidP="007F7AD5">
            <w:pPr>
              <w:pStyle w:val="Normal6a"/>
            </w:pPr>
          </w:p>
        </w:tc>
      </w:tr>
    </w:tbl>
    <w:p w14:paraId="25D40909"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26B5411" w14:textId="77777777" w:rsidR="00BD791D" w:rsidRPr="00CE4B73" w:rsidRDefault="00BD791D" w:rsidP="00BD791D">
      <w:r>
        <w:rPr>
          <w:rStyle w:val="HideTWBExt"/>
        </w:rPr>
        <w:t>&lt;/Amend&gt;</w:t>
      </w:r>
    </w:p>
    <w:p w14:paraId="2CA66BAD"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2155</w:t>
      </w:r>
      <w:r>
        <w:rPr>
          <w:rStyle w:val="HideTWBExt"/>
        </w:rPr>
        <w:t>&lt;/NumAm&gt;</w:t>
      </w:r>
    </w:p>
    <w:p w14:paraId="077D9C8D"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78EB7262" w14:textId="77777777" w:rsidR="00BD791D" w:rsidRPr="00CE4B73" w:rsidRDefault="00BD791D" w:rsidP="00BD791D">
      <w:pPr>
        <w:pStyle w:val="NormalBold"/>
      </w:pPr>
      <w:r>
        <w:rPr>
          <w:rStyle w:val="HideTWBExt"/>
          <w:b w:val="0"/>
        </w:rPr>
        <w:t>&lt;/RepeatBlock-By&gt;</w:t>
      </w:r>
    </w:p>
    <w:p w14:paraId="7B901D66" w14:textId="77777777" w:rsidR="00BD791D" w:rsidRPr="00CE4B73" w:rsidRDefault="00BD791D" w:rsidP="00BD791D">
      <w:pPr>
        <w:pStyle w:val="NormalBold"/>
      </w:pPr>
      <w:r>
        <w:rPr>
          <w:rStyle w:val="HideTWBExt"/>
        </w:rPr>
        <w:t>&lt;DocAmend&gt;</w:t>
      </w:r>
      <w:r>
        <w:t>Predlog uredbe</w:t>
      </w:r>
      <w:r>
        <w:rPr>
          <w:rStyle w:val="HideTWBExt"/>
        </w:rPr>
        <w:t>&lt;/DocAmend&gt;</w:t>
      </w:r>
    </w:p>
    <w:p w14:paraId="62C4BF60" w14:textId="77777777" w:rsidR="00BD791D" w:rsidRPr="00CE4B73" w:rsidRDefault="00BD791D" w:rsidP="00BD791D">
      <w:pPr>
        <w:pStyle w:val="NormalBold"/>
      </w:pPr>
      <w:r>
        <w:rPr>
          <w:rStyle w:val="HideTWBExt"/>
        </w:rPr>
        <w:t>&lt;Article&gt;</w:t>
      </w:r>
      <w:r>
        <w:t>Člen 37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D89001E" w14:textId="77777777" w:rsidTr="007F7AD5">
        <w:trPr>
          <w:trHeight w:hRule="exact" w:val="240"/>
          <w:jc w:val="center"/>
        </w:trPr>
        <w:tc>
          <w:tcPr>
            <w:tcW w:w="9752" w:type="dxa"/>
            <w:gridSpan w:val="2"/>
            <w:tcBorders>
              <w:top w:val="nil"/>
              <w:left w:val="nil"/>
              <w:bottom w:val="nil"/>
              <w:right w:val="nil"/>
            </w:tcBorders>
          </w:tcPr>
          <w:p w14:paraId="30EEA051" w14:textId="77777777" w:rsidR="00BD791D" w:rsidRPr="00CE4B73" w:rsidRDefault="00BD791D" w:rsidP="007F7AD5"/>
        </w:tc>
      </w:tr>
      <w:tr w:rsidR="00BD791D" w14:paraId="44CE0F0D" w14:textId="77777777" w:rsidTr="007F7AD5">
        <w:trPr>
          <w:trHeight w:val="240"/>
          <w:jc w:val="center"/>
        </w:trPr>
        <w:tc>
          <w:tcPr>
            <w:tcW w:w="4876" w:type="dxa"/>
            <w:tcBorders>
              <w:top w:val="nil"/>
              <w:left w:val="nil"/>
              <w:bottom w:val="nil"/>
              <w:right w:val="nil"/>
            </w:tcBorders>
          </w:tcPr>
          <w:p w14:paraId="1BD65DAF"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9D4D3CD" w14:textId="77777777" w:rsidR="00BD791D" w:rsidRPr="00CE4B73" w:rsidRDefault="00BD791D" w:rsidP="007F7AD5">
            <w:pPr>
              <w:pStyle w:val="AmColumnHeading"/>
            </w:pPr>
            <w:r>
              <w:t>Predlog spremembe</w:t>
            </w:r>
          </w:p>
        </w:tc>
      </w:tr>
      <w:tr w:rsidR="00BD791D" w14:paraId="03CA27CE" w14:textId="77777777" w:rsidTr="007F7AD5">
        <w:trPr>
          <w:jc w:val="center"/>
        </w:trPr>
        <w:tc>
          <w:tcPr>
            <w:tcW w:w="4876" w:type="dxa"/>
            <w:tcBorders>
              <w:top w:val="nil"/>
              <w:left w:val="nil"/>
              <w:bottom w:val="nil"/>
              <w:right w:val="nil"/>
            </w:tcBorders>
          </w:tcPr>
          <w:p w14:paraId="30244CAD" w14:textId="77777777" w:rsidR="00BD791D" w:rsidRPr="00CE4B73" w:rsidRDefault="00BD791D" w:rsidP="007F7AD5">
            <w:pPr>
              <w:pStyle w:val="Normal6a"/>
            </w:pPr>
            <w:r>
              <w:t>1.</w:t>
            </w:r>
            <w:r>
              <w:tab/>
              <w:t xml:space="preserve">Pristojni organi lahko po potrebi komunicirajo z nepriznanimi </w:t>
            </w:r>
            <w:r>
              <w:rPr>
                <w:b/>
                <w:i/>
              </w:rPr>
              <w:t>subjekti</w:t>
            </w:r>
            <w:r>
              <w:t xml:space="preserve"> iz tretjih držav, odgovornimi za </w:t>
            </w:r>
            <w:r>
              <w:rPr>
                <w:b/>
                <w:i/>
              </w:rPr>
              <w:t>enega ali več korakov</w:t>
            </w:r>
            <w:r>
              <w:t xml:space="preserve"> v </w:t>
            </w:r>
            <w:r>
              <w:rPr>
                <w:b/>
                <w:i/>
              </w:rPr>
              <w:t>postopku ponovnega sprejema</w:t>
            </w:r>
            <w:r>
              <w:t>.</w:t>
            </w:r>
          </w:p>
        </w:tc>
        <w:tc>
          <w:tcPr>
            <w:tcW w:w="4876" w:type="dxa"/>
            <w:tcBorders>
              <w:top w:val="nil"/>
              <w:left w:val="nil"/>
              <w:bottom w:val="nil"/>
              <w:right w:val="nil"/>
            </w:tcBorders>
          </w:tcPr>
          <w:p w14:paraId="7B9E5259" w14:textId="77777777" w:rsidR="00BD791D" w:rsidRPr="00CE4B73" w:rsidRDefault="00BD791D" w:rsidP="007F7AD5">
            <w:pPr>
              <w:pStyle w:val="Normal6a"/>
            </w:pPr>
            <w:r>
              <w:t>1.</w:t>
            </w:r>
            <w:r>
              <w:tab/>
              <w:t xml:space="preserve">Pristojni organi lahko po potrebi komunicirajo z nepriznanimi </w:t>
            </w:r>
            <w:r>
              <w:rPr>
                <w:b/>
                <w:i/>
              </w:rPr>
              <w:t>sogovorniki</w:t>
            </w:r>
            <w:r>
              <w:t xml:space="preserve"> iz tretjih držav, odgovornimi za </w:t>
            </w:r>
            <w:r>
              <w:rPr>
                <w:b/>
                <w:i/>
              </w:rPr>
              <w:t>vračanje in ponovni sprejem, za namen vrnitve državljana tretje države</w:t>
            </w:r>
            <w:r>
              <w:t xml:space="preserve"> v </w:t>
            </w:r>
            <w:r>
              <w:rPr>
                <w:b/>
                <w:i/>
              </w:rPr>
              <w:t>državo vrnitve zunaj ozemlja držav članic</w:t>
            </w:r>
            <w:r>
              <w:t>.</w:t>
            </w:r>
          </w:p>
        </w:tc>
      </w:tr>
    </w:tbl>
    <w:p w14:paraId="7D65CCE5"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5725CD6" w14:textId="77777777" w:rsidR="00BD791D" w:rsidRPr="00CE4B73" w:rsidRDefault="00BD791D" w:rsidP="00BD791D">
      <w:r>
        <w:rPr>
          <w:rStyle w:val="HideTWBExt"/>
        </w:rPr>
        <w:t>&lt;/Amend&gt;</w:t>
      </w:r>
    </w:p>
    <w:p w14:paraId="6D1E34CB"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2156</w:t>
      </w:r>
      <w:r>
        <w:rPr>
          <w:rStyle w:val="HideTWBExt"/>
        </w:rPr>
        <w:t>&lt;/NumAm&gt;</w:t>
      </w:r>
    </w:p>
    <w:p w14:paraId="3ADC4DED" w14:textId="77777777" w:rsidR="00BD791D" w:rsidRPr="00CE4B73" w:rsidRDefault="00BD791D" w:rsidP="00BD791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30A65271" w14:textId="77777777" w:rsidR="00BD791D" w:rsidRPr="00CE4B73" w:rsidRDefault="00BD791D" w:rsidP="00BD791D">
      <w:pPr>
        <w:pStyle w:val="NormalBold"/>
      </w:pPr>
      <w:r>
        <w:rPr>
          <w:rStyle w:val="HideTWBExt"/>
          <w:b w:val="0"/>
        </w:rPr>
        <w:t>&lt;/RepeatBlock-By&gt;</w:t>
      </w:r>
    </w:p>
    <w:p w14:paraId="77B58E9E" w14:textId="77777777" w:rsidR="00BD791D" w:rsidRPr="00CE4B73" w:rsidRDefault="00BD791D" w:rsidP="00BD791D">
      <w:pPr>
        <w:pStyle w:val="NormalBold"/>
      </w:pPr>
      <w:r>
        <w:rPr>
          <w:rStyle w:val="HideTWBExt"/>
        </w:rPr>
        <w:t>&lt;DocAmend&gt;</w:t>
      </w:r>
      <w:r>
        <w:t>Predlog uredbe</w:t>
      </w:r>
      <w:r>
        <w:rPr>
          <w:rStyle w:val="HideTWBExt"/>
        </w:rPr>
        <w:t>&lt;/DocAmend&gt;</w:t>
      </w:r>
    </w:p>
    <w:p w14:paraId="0B2D2DE0" w14:textId="77777777" w:rsidR="00BD791D" w:rsidRPr="00CE4B73" w:rsidRDefault="00BD791D" w:rsidP="00BD791D">
      <w:pPr>
        <w:pStyle w:val="NormalBold"/>
      </w:pPr>
      <w:r>
        <w:rPr>
          <w:rStyle w:val="HideTWBExt"/>
        </w:rPr>
        <w:t>&lt;Article&gt;</w:t>
      </w:r>
      <w:r>
        <w:t>Člen 37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D6C3E5F" w14:textId="77777777" w:rsidTr="007F7AD5">
        <w:trPr>
          <w:trHeight w:hRule="exact" w:val="240"/>
          <w:jc w:val="center"/>
        </w:trPr>
        <w:tc>
          <w:tcPr>
            <w:tcW w:w="9752" w:type="dxa"/>
            <w:gridSpan w:val="2"/>
            <w:tcBorders>
              <w:top w:val="nil"/>
              <w:left w:val="nil"/>
              <w:bottom w:val="nil"/>
              <w:right w:val="nil"/>
            </w:tcBorders>
          </w:tcPr>
          <w:p w14:paraId="5F45A232" w14:textId="77777777" w:rsidR="00BD791D" w:rsidRPr="00CE4B73" w:rsidRDefault="00BD791D" w:rsidP="007F7AD5"/>
        </w:tc>
      </w:tr>
      <w:tr w:rsidR="00BD791D" w14:paraId="035DAF15" w14:textId="77777777" w:rsidTr="007F7AD5">
        <w:trPr>
          <w:trHeight w:val="240"/>
          <w:jc w:val="center"/>
        </w:trPr>
        <w:tc>
          <w:tcPr>
            <w:tcW w:w="4876" w:type="dxa"/>
            <w:tcBorders>
              <w:top w:val="nil"/>
              <w:left w:val="nil"/>
              <w:bottom w:val="nil"/>
              <w:right w:val="nil"/>
            </w:tcBorders>
          </w:tcPr>
          <w:p w14:paraId="0CA16CB3"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7D3CC9F" w14:textId="77777777" w:rsidR="00BD791D" w:rsidRPr="00CE4B73" w:rsidRDefault="00BD791D" w:rsidP="007F7AD5">
            <w:pPr>
              <w:pStyle w:val="AmColumnHeading"/>
            </w:pPr>
            <w:r>
              <w:t>Predlog spremembe</w:t>
            </w:r>
          </w:p>
        </w:tc>
      </w:tr>
      <w:tr w:rsidR="00BD791D" w14:paraId="7EE993D3" w14:textId="77777777" w:rsidTr="007F7AD5">
        <w:trPr>
          <w:jc w:val="center"/>
        </w:trPr>
        <w:tc>
          <w:tcPr>
            <w:tcW w:w="4876" w:type="dxa"/>
            <w:tcBorders>
              <w:top w:val="nil"/>
              <w:left w:val="nil"/>
              <w:bottom w:val="nil"/>
              <w:right w:val="nil"/>
            </w:tcBorders>
          </w:tcPr>
          <w:p w14:paraId="3C125866" w14:textId="77777777" w:rsidR="00BD791D" w:rsidRPr="00CE4B73" w:rsidRDefault="00BD791D" w:rsidP="007F7AD5">
            <w:pPr>
              <w:pStyle w:val="Normal6a"/>
            </w:pPr>
            <w:r>
              <w:t>1.</w:t>
            </w:r>
            <w:r>
              <w:tab/>
              <w:t xml:space="preserve">Pristojni organi lahko po potrebi komunicirajo z nepriznanimi </w:t>
            </w:r>
            <w:r>
              <w:rPr>
                <w:b/>
                <w:i/>
              </w:rPr>
              <w:t>subjekti</w:t>
            </w:r>
            <w:r>
              <w:t xml:space="preserve"> iz tretjih držav, odgovornimi za enega ali več korakov v postopku ponovnega sprejema.</w:t>
            </w:r>
          </w:p>
        </w:tc>
        <w:tc>
          <w:tcPr>
            <w:tcW w:w="4876" w:type="dxa"/>
            <w:tcBorders>
              <w:top w:val="nil"/>
              <w:left w:val="nil"/>
              <w:bottom w:val="nil"/>
              <w:right w:val="nil"/>
            </w:tcBorders>
          </w:tcPr>
          <w:p w14:paraId="26D61B7F" w14:textId="77777777" w:rsidR="00BD791D" w:rsidRPr="00CE4B73" w:rsidRDefault="00BD791D" w:rsidP="007F7AD5">
            <w:pPr>
              <w:pStyle w:val="Normal6a"/>
            </w:pPr>
            <w:r>
              <w:t>1.</w:t>
            </w:r>
            <w:r>
              <w:tab/>
              <w:t xml:space="preserve">Pristojni organi lahko po potrebi </w:t>
            </w:r>
            <w:r>
              <w:rPr>
                <w:b/>
                <w:i/>
              </w:rPr>
              <w:t xml:space="preserve">in v strogo operativnem okviru </w:t>
            </w:r>
            <w:r>
              <w:t xml:space="preserve">komunicirajo z nepriznanimi </w:t>
            </w:r>
            <w:r>
              <w:rPr>
                <w:b/>
                <w:i/>
              </w:rPr>
              <w:t>predstavniki</w:t>
            </w:r>
            <w:r>
              <w:t xml:space="preserve"> iz tretjih držav, odgovornimi za enega ali več korakov v postopku ponovnega sprejema.</w:t>
            </w:r>
          </w:p>
        </w:tc>
      </w:tr>
    </w:tbl>
    <w:p w14:paraId="61D90ACC"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E802BC5" w14:textId="77777777" w:rsidR="00BD791D" w:rsidRPr="00CE4B73" w:rsidRDefault="00BD791D" w:rsidP="00BD791D">
      <w:r>
        <w:rPr>
          <w:rStyle w:val="HideTWBExt"/>
        </w:rPr>
        <w:t>&lt;/Amend&gt;</w:t>
      </w:r>
    </w:p>
    <w:p w14:paraId="5573CD5E"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2157</w:t>
      </w:r>
      <w:r>
        <w:rPr>
          <w:rStyle w:val="HideTWBExt"/>
        </w:rPr>
        <w:t>&lt;/NumAm&gt;</w:t>
      </w:r>
    </w:p>
    <w:p w14:paraId="569A7713"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7ED6EB44" w14:textId="77777777" w:rsidR="00BD791D" w:rsidRPr="00CE4B73" w:rsidRDefault="00BD791D" w:rsidP="00BD791D">
      <w:pPr>
        <w:pStyle w:val="NormalBold"/>
      </w:pPr>
      <w:r>
        <w:rPr>
          <w:rStyle w:val="HideTWBExt"/>
          <w:b w:val="0"/>
        </w:rPr>
        <w:t>&lt;/RepeatBlock-By&gt;</w:t>
      </w:r>
    </w:p>
    <w:p w14:paraId="160C87F7" w14:textId="77777777" w:rsidR="00BD791D" w:rsidRPr="00CE4B73" w:rsidRDefault="00BD791D" w:rsidP="00BD791D">
      <w:pPr>
        <w:pStyle w:val="NormalBold"/>
      </w:pPr>
      <w:r>
        <w:rPr>
          <w:rStyle w:val="HideTWBExt"/>
        </w:rPr>
        <w:t>&lt;DocAmend&gt;</w:t>
      </w:r>
      <w:r>
        <w:t>Predlog uredbe</w:t>
      </w:r>
      <w:r>
        <w:rPr>
          <w:rStyle w:val="HideTWBExt"/>
        </w:rPr>
        <w:t>&lt;/DocAmend&gt;</w:t>
      </w:r>
    </w:p>
    <w:p w14:paraId="79C8D6BC" w14:textId="77777777" w:rsidR="00BD791D" w:rsidRPr="00CE4B73" w:rsidRDefault="00BD791D" w:rsidP="00BD791D">
      <w:pPr>
        <w:pStyle w:val="NormalBold"/>
      </w:pPr>
      <w:r>
        <w:rPr>
          <w:rStyle w:val="HideTWBExt"/>
        </w:rPr>
        <w:t>&lt;Article&gt;</w:t>
      </w:r>
      <w:r>
        <w:t>Člen 37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1BE7F88" w14:textId="77777777" w:rsidTr="007F7AD5">
        <w:trPr>
          <w:trHeight w:hRule="exact" w:val="240"/>
          <w:jc w:val="center"/>
        </w:trPr>
        <w:tc>
          <w:tcPr>
            <w:tcW w:w="9752" w:type="dxa"/>
            <w:gridSpan w:val="2"/>
            <w:tcBorders>
              <w:top w:val="nil"/>
              <w:left w:val="nil"/>
              <w:bottom w:val="nil"/>
              <w:right w:val="nil"/>
            </w:tcBorders>
          </w:tcPr>
          <w:p w14:paraId="28E2D97E" w14:textId="77777777" w:rsidR="00BD791D" w:rsidRPr="00CE4B73" w:rsidRDefault="00BD791D" w:rsidP="007F7AD5"/>
        </w:tc>
      </w:tr>
      <w:tr w:rsidR="00BD791D" w14:paraId="7D50486F" w14:textId="77777777" w:rsidTr="007F7AD5">
        <w:trPr>
          <w:trHeight w:val="240"/>
          <w:jc w:val="center"/>
        </w:trPr>
        <w:tc>
          <w:tcPr>
            <w:tcW w:w="4876" w:type="dxa"/>
            <w:tcBorders>
              <w:top w:val="nil"/>
              <w:left w:val="nil"/>
              <w:bottom w:val="nil"/>
              <w:right w:val="nil"/>
            </w:tcBorders>
          </w:tcPr>
          <w:p w14:paraId="242F4632"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4A4B212" w14:textId="77777777" w:rsidR="00BD791D" w:rsidRPr="00CE4B73" w:rsidRDefault="00BD791D" w:rsidP="007F7AD5">
            <w:pPr>
              <w:pStyle w:val="AmColumnHeading"/>
            </w:pPr>
            <w:r>
              <w:t>Predlog spremembe</w:t>
            </w:r>
          </w:p>
        </w:tc>
      </w:tr>
      <w:tr w:rsidR="00BD791D" w14:paraId="6C07743B" w14:textId="77777777" w:rsidTr="007F7AD5">
        <w:trPr>
          <w:jc w:val="center"/>
        </w:trPr>
        <w:tc>
          <w:tcPr>
            <w:tcW w:w="4876" w:type="dxa"/>
            <w:tcBorders>
              <w:top w:val="nil"/>
              <w:left w:val="nil"/>
              <w:bottom w:val="nil"/>
              <w:right w:val="nil"/>
            </w:tcBorders>
          </w:tcPr>
          <w:p w14:paraId="0BF7B9BF" w14:textId="77777777" w:rsidR="00BD791D" w:rsidRPr="00CE4B73" w:rsidRDefault="00BD791D" w:rsidP="007F7AD5">
            <w:pPr>
              <w:pStyle w:val="Normal6a"/>
            </w:pPr>
            <w:r>
              <w:t>2.</w:t>
            </w:r>
            <w:r>
              <w:tab/>
              <w:t xml:space="preserve">Takšna komunikacija je omejena na to, kar je potrebno za izvedbo </w:t>
            </w:r>
            <w:r>
              <w:rPr>
                <w:b/>
                <w:i/>
              </w:rPr>
              <w:t>postopka</w:t>
            </w:r>
            <w:r>
              <w:t xml:space="preserve"> ponovnega sprejema, in ne pomeni diplomatskega priznanja zadevnih </w:t>
            </w:r>
            <w:r>
              <w:rPr>
                <w:b/>
                <w:i/>
              </w:rPr>
              <w:t>subjektov</w:t>
            </w:r>
            <w:r>
              <w:t>.</w:t>
            </w:r>
          </w:p>
        </w:tc>
        <w:tc>
          <w:tcPr>
            <w:tcW w:w="4876" w:type="dxa"/>
            <w:tcBorders>
              <w:top w:val="nil"/>
              <w:left w:val="nil"/>
              <w:bottom w:val="nil"/>
              <w:right w:val="nil"/>
            </w:tcBorders>
          </w:tcPr>
          <w:p w14:paraId="399D8BC2" w14:textId="77777777" w:rsidR="00BD791D" w:rsidRPr="00CE4B73" w:rsidRDefault="00BD791D" w:rsidP="007F7AD5">
            <w:pPr>
              <w:pStyle w:val="Normal6a"/>
            </w:pPr>
            <w:r>
              <w:t>2.</w:t>
            </w:r>
            <w:r>
              <w:tab/>
              <w:t xml:space="preserve">Takšna komunikacija je omejena na to, kar je potrebno za izvedbo </w:t>
            </w:r>
            <w:r>
              <w:rPr>
                <w:b/>
                <w:i/>
              </w:rPr>
              <w:t>vrnitve in</w:t>
            </w:r>
            <w:r>
              <w:t xml:space="preserve"> ponovnega sprejema, in ne pomeni diplomatskega priznanja zadevnih </w:t>
            </w:r>
            <w:r>
              <w:rPr>
                <w:b/>
                <w:i/>
              </w:rPr>
              <w:t>sogovornikov</w:t>
            </w:r>
            <w:r>
              <w:t>.</w:t>
            </w:r>
          </w:p>
        </w:tc>
      </w:tr>
    </w:tbl>
    <w:p w14:paraId="7502E4B4"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0B0CD58A" w14:textId="77777777" w:rsidR="00BD791D" w:rsidRPr="00CE4B73" w:rsidRDefault="00BD791D" w:rsidP="00BD791D">
      <w:r>
        <w:rPr>
          <w:rStyle w:val="HideTWBExt"/>
        </w:rPr>
        <w:t>&lt;/Amend&gt;</w:t>
      </w:r>
    </w:p>
    <w:p w14:paraId="359EDFCE"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2158</w:t>
      </w:r>
      <w:r>
        <w:rPr>
          <w:rStyle w:val="HideTWBExt"/>
        </w:rPr>
        <w:t>&lt;/NumAm&gt;</w:t>
      </w:r>
    </w:p>
    <w:p w14:paraId="2AFCC019" w14:textId="77777777" w:rsidR="00BD791D" w:rsidRPr="00CE4B73" w:rsidRDefault="00BD791D" w:rsidP="00BD791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3D6245E4" w14:textId="77777777" w:rsidR="00BD791D" w:rsidRPr="00CE4B73" w:rsidRDefault="00BD791D" w:rsidP="00BD791D">
      <w:pPr>
        <w:pStyle w:val="NormalBold"/>
      </w:pPr>
      <w:r>
        <w:rPr>
          <w:rStyle w:val="HideTWBExt"/>
          <w:b w:val="0"/>
        </w:rPr>
        <w:t>&lt;/RepeatBlock-By&gt;</w:t>
      </w:r>
    </w:p>
    <w:p w14:paraId="7E200840" w14:textId="77777777" w:rsidR="00BD791D" w:rsidRPr="00CE4B73" w:rsidRDefault="00BD791D" w:rsidP="00BD791D">
      <w:pPr>
        <w:pStyle w:val="NormalBold"/>
      </w:pPr>
      <w:r>
        <w:rPr>
          <w:rStyle w:val="HideTWBExt"/>
        </w:rPr>
        <w:t>&lt;DocAmend&gt;</w:t>
      </w:r>
      <w:r>
        <w:t>Predlog uredbe</w:t>
      </w:r>
      <w:r>
        <w:rPr>
          <w:rStyle w:val="HideTWBExt"/>
        </w:rPr>
        <w:t>&lt;/DocAmend&gt;</w:t>
      </w:r>
    </w:p>
    <w:p w14:paraId="2DE989F2" w14:textId="77777777" w:rsidR="00BD791D" w:rsidRPr="00CE4B73" w:rsidRDefault="00BD791D" w:rsidP="00BD791D">
      <w:pPr>
        <w:pStyle w:val="NormalBold"/>
      </w:pPr>
      <w:r>
        <w:rPr>
          <w:rStyle w:val="HideTWBExt"/>
        </w:rPr>
        <w:t>&lt;Article&gt;</w:t>
      </w:r>
      <w:r>
        <w:t>Člen 37 – odstavek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F530B83" w14:textId="77777777" w:rsidTr="007F7AD5">
        <w:trPr>
          <w:trHeight w:hRule="exact" w:val="240"/>
          <w:jc w:val="center"/>
        </w:trPr>
        <w:tc>
          <w:tcPr>
            <w:tcW w:w="9752" w:type="dxa"/>
            <w:gridSpan w:val="2"/>
            <w:tcBorders>
              <w:top w:val="nil"/>
              <w:left w:val="nil"/>
              <w:bottom w:val="nil"/>
              <w:right w:val="nil"/>
            </w:tcBorders>
          </w:tcPr>
          <w:p w14:paraId="735DC4C7" w14:textId="77777777" w:rsidR="00BD791D" w:rsidRPr="00CE4B73" w:rsidRDefault="00BD791D" w:rsidP="007F7AD5"/>
        </w:tc>
      </w:tr>
      <w:tr w:rsidR="00BD791D" w14:paraId="68154551" w14:textId="77777777" w:rsidTr="007F7AD5">
        <w:trPr>
          <w:trHeight w:val="240"/>
          <w:jc w:val="center"/>
        </w:trPr>
        <w:tc>
          <w:tcPr>
            <w:tcW w:w="4876" w:type="dxa"/>
            <w:tcBorders>
              <w:top w:val="nil"/>
              <w:left w:val="nil"/>
              <w:bottom w:val="nil"/>
              <w:right w:val="nil"/>
            </w:tcBorders>
          </w:tcPr>
          <w:p w14:paraId="5FED9F4B"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3A04E014" w14:textId="77777777" w:rsidR="00BD791D" w:rsidRPr="00CE4B73" w:rsidRDefault="00BD791D" w:rsidP="007F7AD5">
            <w:pPr>
              <w:pStyle w:val="AmColumnHeading"/>
            </w:pPr>
            <w:r>
              <w:t>Predlog spremembe</w:t>
            </w:r>
          </w:p>
        </w:tc>
      </w:tr>
      <w:tr w:rsidR="00BD791D" w14:paraId="620C822D" w14:textId="77777777" w:rsidTr="007F7AD5">
        <w:trPr>
          <w:jc w:val="center"/>
        </w:trPr>
        <w:tc>
          <w:tcPr>
            <w:tcW w:w="4876" w:type="dxa"/>
            <w:tcBorders>
              <w:top w:val="nil"/>
              <w:left w:val="nil"/>
              <w:bottom w:val="nil"/>
              <w:right w:val="nil"/>
            </w:tcBorders>
          </w:tcPr>
          <w:p w14:paraId="13111D67" w14:textId="77777777" w:rsidR="00BD791D" w:rsidRPr="00CE4B73" w:rsidRDefault="00BD791D" w:rsidP="007F7AD5">
            <w:pPr>
              <w:pStyle w:val="Normal6a"/>
            </w:pPr>
          </w:p>
        </w:tc>
        <w:tc>
          <w:tcPr>
            <w:tcW w:w="4876" w:type="dxa"/>
            <w:tcBorders>
              <w:top w:val="nil"/>
              <w:left w:val="nil"/>
              <w:bottom w:val="nil"/>
              <w:right w:val="nil"/>
            </w:tcBorders>
          </w:tcPr>
          <w:p w14:paraId="12A1BE41" w14:textId="77777777" w:rsidR="00BD791D" w:rsidRPr="00CE4B73" w:rsidRDefault="00BD791D" w:rsidP="007F7AD5">
            <w:pPr>
              <w:pStyle w:val="Normal6a"/>
            </w:pPr>
            <w:r>
              <w:rPr>
                <w:b/>
                <w:i/>
              </w:rPr>
              <w:t>2a.</w:t>
            </w:r>
            <w:r>
              <w:tab/>
            </w:r>
            <w:r>
              <w:rPr>
                <w:b/>
                <w:i/>
              </w:rPr>
              <w:t>Vsa komunikacija na podlagi tega člena se razume tako, da nikakor ne posega v stališče Unije o statusu zadevnih ozemelj ali subjektov, ter se ne šteje za priznanje, podporo ali potrditev njihovih pooblastil ali legitimnosti.</w:t>
            </w:r>
          </w:p>
        </w:tc>
      </w:tr>
    </w:tbl>
    <w:p w14:paraId="14EAEBE4"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36840C1" w14:textId="77777777" w:rsidR="00BD791D" w:rsidRPr="00CE4B73" w:rsidRDefault="00BD791D" w:rsidP="00BD791D">
      <w:r>
        <w:rPr>
          <w:rStyle w:val="HideTWBExt"/>
        </w:rPr>
        <w:t>&lt;/Amend&gt;</w:t>
      </w:r>
    </w:p>
    <w:p w14:paraId="607EC3FD"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2159</w:t>
      </w:r>
      <w:r>
        <w:rPr>
          <w:rStyle w:val="HideTWBExt"/>
        </w:rPr>
        <w:t>&lt;/NumAm&gt;</w:t>
      </w:r>
    </w:p>
    <w:p w14:paraId="7A31A23D" w14:textId="77777777" w:rsidR="00BD791D" w:rsidRPr="00CE4B73" w:rsidRDefault="00BD791D" w:rsidP="00BD791D">
      <w:pPr>
        <w:pStyle w:val="NormalBold"/>
      </w:pPr>
      <w:r>
        <w:rPr>
          <w:rStyle w:val="HideTWBExt"/>
          <w:b w:val="0"/>
        </w:rPr>
        <w:t>&lt;RepeatBlock-By&gt;&lt;Members&gt;</w:t>
      </w:r>
      <w:r>
        <w:t>François-Xavier Bellamy, Lukas Mandl, Alice Teodorescu Måwe, Sander Smit, Ana Miguel Pedro, Loránt Vincze, Lena Düpont, Tomas Tobé, Rasa Juknevičienė, Jeroen Lenaers, Karlo Ressler</w:t>
      </w:r>
      <w:r>
        <w:rPr>
          <w:rStyle w:val="HideTWBExt"/>
          <w:b w:val="0"/>
        </w:rPr>
        <w:t>&lt;/Members&gt;</w:t>
      </w:r>
    </w:p>
    <w:p w14:paraId="5D29FC7D" w14:textId="77777777" w:rsidR="00BD791D" w:rsidRPr="00CE4B73" w:rsidRDefault="00BD791D" w:rsidP="00BD791D">
      <w:pPr>
        <w:pStyle w:val="NormalBold"/>
      </w:pPr>
      <w:r>
        <w:rPr>
          <w:rStyle w:val="HideTWBExt"/>
          <w:b w:val="0"/>
        </w:rPr>
        <w:t>&lt;/RepeatBlock-By&gt;</w:t>
      </w:r>
    </w:p>
    <w:p w14:paraId="2EC82AD7" w14:textId="77777777" w:rsidR="00BD791D" w:rsidRPr="00CE4B73" w:rsidRDefault="00BD791D" w:rsidP="00BD791D">
      <w:pPr>
        <w:pStyle w:val="NormalBold"/>
      </w:pPr>
      <w:r>
        <w:rPr>
          <w:rStyle w:val="HideTWBExt"/>
        </w:rPr>
        <w:t>&lt;DocAmend&gt;</w:t>
      </w:r>
      <w:r>
        <w:t>Predlog uredbe</w:t>
      </w:r>
      <w:r>
        <w:rPr>
          <w:rStyle w:val="HideTWBExt"/>
        </w:rPr>
        <w:t>&lt;/DocAmend&gt;</w:t>
      </w:r>
    </w:p>
    <w:p w14:paraId="5020555E" w14:textId="77777777" w:rsidR="00BD791D" w:rsidRPr="00CE4B73" w:rsidRDefault="00BD791D" w:rsidP="00BD791D">
      <w:pPr>
        <w:pStyle w:val="NormalBold"/>
      </w:pPr>
      <w:r>
        <w:rPr>
          <w:rStyle w:val="HideTWBExt"/>
        </w:rPr>
        <w:t>&lt;Article&gt;</w:t>
      </w:r>
      <w:r>
        <w:t>Člen 37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7F7FBCE" w14:textId="77777777" w:rsidTr="007F7AD5">
        <w:trPr>
          <w:trHeight w:hRule="exact" w:val="240"/>
          <w:jc w:val="center"/>
        </w:trPr>
        <w:tc>
          <w:tcPr>
            <w:tcW w:w="9752" w:type="dxa"/>
            <w:gridSpan w:val="2"/>
            <w:tcBorders>
              <w:top w:val="nil"/>
              <w:left w:val="nil"/>
              <w:bottom w:val="nil"/>
              <w:right w:val="nil"/>
            </w:tcBorders>
          </w:tcPr>
          <w:p w14:paraId="0377DA22" w14:textId="77777777" w:rsidR="00BD791D" w:rsidRPr="00CE4B73" w:rsidRDefault="00BD791D" w:rsidP="007F7AD5"/>
        </w:tc>
      </w:tr>
      <w:tr w:rsidR="00BD791D" w14:paraId="29025B6B" w14:textId="77777777" w:rsidTr="007F7AD5">
        <w:trPr>
          <w:trHeight w:val="240"/>
          <w:jc w:val="center"/>
        </w:trPr>
        <w:tc>
          <w:tcPr>
            <w:tcW w:w="4876" w:type="dxa"/>
            <w:tcBorders>
              <w:top w:val="nil"/>
              <w:left w:val="nil"/>
              <w:bottom w:val="nil"/>
              <w:right w:val="nil"/>
            </w:tcBorders>
          </w:tcPr>
          <w:p w14:paraId="6F83E32D"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31AF3148" w14:textId="77777777" w:rsidR="00BD791D" w:rsidRPr="00CE4B73" w:rsidRDefault="00BD791D" w:rsidP="007F7AD5">
            <w:pPr>
              <w:pStyle w:val="AmColumnHeading"/>
            </w:pPr>
            <w:r>
              <w:t>Predlog spremembe</w:t>
            </w:r>
          </w:p>
        </w:tc>
      </w:tr>
      <w:tr w:rsidR="00BD791D" w14:paraId="6BD36E2E" w14:textId="77777777" w:rsidTr="007F7AD5">
        <w:trPr>
          <w:jc w:val="center"/>
        </w:trPr>
        <w:tc>
          <w:tcPr>
            <w:tcW w:w="4876" w:type="dxa"/>
            <w:tcBorders>
              <w:top w:val="nil"/>
              <w:left w:val="nil"/>
              <w:bottom w:val="nil"/>
              <w:right w:val="nil"/>
            </w:tcBorders>
          </w:tcPr>
          <w:p w14:paraId="5A79DD8E" w14:textId="77777777" w:rsidR="00BD791D" w:rsidRPr="00CE4B73" w:rsidRDefault="00BD791D" w:rsidP="007F7AD5">
            <w:pPr>
              <w:pStyle w:val="Normal6a"/>
            </w:pPr>
          </w:p>
        </w:tc>
        <w:tc>
          <w:tcPr>
            <w:tcW w:w="4876" w:type="dxa"/>
            <w:tcBorders>
              <w:top w:val="nil"/>
              <w:left w:val="nil"/>
              <w:bottom w:val="nil"/>
              <w:right w:val="nil"/>
            </w:tcBorders>
          </w:tcPr>
          <w:p w14:paraId="10356795" w14:textId="77777777" w:rsidR="00BD791D" w:rsidRPr="00CE4B73" w:rsidRDefault="00BD791D" w:rsidP="007F7AD5">
            <w:pPr>
              <w:pStyle w:val="Normal6a"/>
              <w:jc w:val="center"/>
            </w:pPr>
            <w:r>
              <w:rPr>
                <w:b/>
                <w:i/>
              </w:rPr>
              <w:t>Člen 37a</w:t>
            </w:r>
            <w:r>
              <w:tab/>
            </w:r>
          </w:p>
        </w:tc>
      </w:tr>
      <w:tr w:rsidR="00BD791D" w14:paraId="1A04F48A" w14:textId="77777777" w:rsidTr="007F7AD5">
        <w:trPr>
          <w:jc w:val="center"/>
        </w:trPr>
        <w:tc>
          <w:tcPr>
            <w:tcW w:w="4876" w:type="dxa"/>
            <w:tcBorders>
              <w:top w:val="nil"/>
              <w:left w:val="nil"/>
              <w:bottom w:val="nil"/>
              <w:right w:val="nil"/>
            </w:tcBorders>
          </w:tcPr>
          <w:p w14:paraId="2936DD9D" w14:textId="77777777" w:rsidR="00BD791D" w:rsidRPr="00CE4B73" w:rsidRDefault="00BD791D" w:rsidP="007F7AD5">
            <w:pPr>
              <w:pStyle w:val="Normal6a"/>
            </w:pPr>
          </w:p>
        </w:tc>
        <w:tc>
          <w:tcPr>
            <w:tcW w:w="4876" w:type="dxa"/>
            <w:tcBorders>
              <w:top w:val="nil"/>
              <w:left w:val="nil"/>
              <w:bottom w:val="nil"/>
              <w:right w:val="nil"/>
            </w:tcBorders>
          </w:tcPr>
          <w:p w14:paraId="38E09019" w14:textId="77777777" w:rsidR="00BD791D" w:rsidRPr="00CE4B73" w:rsidRDefault="00BD791D" w:rsidP="007F7AD5">
            <w:pPr>
              <w:pStyle w:val="Normal6a"/>
              <w:jc w:val="center"/>
            </w:pPr>
            <w:r>
              <w:rPr>
                <w:b/>
                <w:i/>
              </w:rPr>
              <w:t>Zunanja razsežnost in sodelovanje s tretjimi državami</w:t>
            </w:r>
          </w:p>
        </w:tc>
      </w:tr>
      <w:tr w:rsidR="00BD791D" w14:paraId="37F6B7A4" w14:textId="77777777" w:rsidTr="007F7AD5">
        <w:trPr>
          <w:jc w:val="center"/>
        </w:trPr>
        <w:tc>
          <w:tcPr>
            <w:tcW w:w="4876" w:type="dxa"/>
            <w:tcBorders>
              <w:top w:val="nil"/>
              <w:left w:val="nil"/>
              <w:bottom w:val="nil"/>
              <w:right w:val="nil"/>
            </w:tcBorders>
          </w:tcPr>
          <w:p w14:paraId="4B26035C" w14:textId="77777777" w:rsidR="00BD791D" w:rsidRPr="00CE4B73" w:rsidRDefault="00BD791D" w:rsidP="007F7AD5">
            <w:pPr>
              <w:pStyle w:val="Normal6a"/>
            </w:pPr>
          </w:p>
        </w:tc>
        <w:tc>
          <w:tcPr>
            <w:tcW w:w="4876" w:type="dxa"/>
            <w:tcBorders>
              <w:top w:val="nil"/>
              <w:left w:val="nil"/>
              <w:bottom w:val="nil"/>
              <w:right w:val="nil"/>
            </w:tcBorders>
          </w:tcPr>
          <w:p w14:paraId="0C5BC73A" w14:textId="77777777" w:rsidR="00BD791D" w:rsidRPr="00CE4B73" w:rsidRDefault="00BD791D" w:rsidP="007F7AD5">
            <w:pPr>
              <w:pStyle w:val="Normal6a"/>
            </w:pPr>
            <w:r>
              <w:rPr>
                <w:b/>
                <w:i/>
              </w:rPr>
              <w:t>1. Unija in države članice zagotovijo, da je zunanja razsežnost politike vračanja sestavni del celovitega pristopa k upravljanju migracij.</w:t>
            </w:r>
          </w:p>
        </w:tc>
      </w:tr>
      <w:tr w:rsidR="00BD791D" w14:paraId="4BB9DF3C" w14:textId="77777777" w:rsidTr="007F7AD5">
        <w:trPr>
          <w:jc w:val="center"/>
        </w:trPr>
        <w:tc>
          <w:tcPr>
            <w:tcW w:w="4876" w:type="dxa"/>
            <w:tcBorders>
              <w:top w:val="nil"/>
              <w:left w:val="nil"/>
              <w:bottom w:val="nil"/>
              <w:right w:val="nil"/>
            </w:tcBorders>
          </w:tcPr>
          <w:p w14:paraId="0EEFD191" w14:textId="77777777" w:rsidR="00BD791D" w:rsidRPr="00CE4B73" w:rsidRDefault="00BD791D" w:rsidP="007F7AD5">
            <w:pPr>
              <w:pStyle w:val="Normal6a"/>
            </w:pPr>
          </w:p>
        </w:tc>
        <w:tc>
          <w:tcPr>
            <w:tcW w:w="4876" w:type="dxa"/>
            <w:tcBorders>
              <w:top w:val="nil"/>
              <w:left w:val="nil"/>
              <w:bottom w:val="nil"/>
              <w:right w:val="nil"/>
            </w:tcBorders>
          </w:tcPr>
          <w:p w14:paraId="214769FD" w14:textId="77777777" w:rsidR="00BD791D" w:rsidRPr="00CE4B73" w:rsidRDefault="00BD791D" w:rsidP="007F7AD5">
            <w:pPr>
              <w:pStyle w:val="Normal6a"/>
            </w:pPr>
            <w:r>
              <w:rPr>
                <w:b/>
                <w:i/>
              </w:rPr>
              <w:t>2. Unija in države članice si prizadevajo za uravnotežena in celovita partnerstva s tretjimi državami, pri čemer so vračanje, ponovni sprejem in reintegracija osrednji elementi njihovega sodelovanja.</w:t>
            </w:r>
          </w:p>
        </w:tc>
      </w:tr>
      <w:tr w:rsidR="00BD791D" w14:paraId="4208FD99" w14:textId="77777777" w:rsidTr="007F7AD5">
        <w:trPr>
          <w:jc w:val="center"/>
        </w:trPr>
        <w:tc>
          <w:tcPr>
            <w:tcW w:w="4876" w:type="dxa"/>
            <w:tcBorders>
              <w:top w:val="nil"/>
              <w:left w:val="nil"/>
              <w:bottom w:val="nil"/>
              <w:right w:val="nil"/>
            </w:tcBorders>
          </w:tcPr>
          <w:p w14:paraId="34B5CFD9" w14:textId="77777777" w:rsidR="00BD791D" w:rsidRPr="00CE4B73" w:rsidRDefault="00BD791D" w:rsidP="007F7AD5">
            <w:pPr>
              <w:pStyle w:val="Normal6a"/>
            </w:pPr>
          </w:p>
        </w:tc>
        <w:tc>
          <w:tcPr>
            <w:tcW w:w="4876" w:type="dxa"/>
            <w:tcBorders>
              <w:top w:val="nil"/>
              <w:left w:val="nil"/>
              <w:bottom w:val="nil"/>
              <w:right w:val="nil"/>
            </w:tcBorders>
          </w:tcPr>
          <w:p w14:paraId="3DF38383" w14:textId="77777777" w:rsidR="00BD791D" w:rsidRPr="00CE4B73" w:rsidRDefault="00BD791D" w:rsidP="007F7AD5">
            <w:pPr>
              <w:pStyle w:val="Normal6a"/>
            </w:pPr>
            <w:r>
              <w:rPr>
                <w:b/>
                <w:i/>
              </w:rPr>
              <w:t>3. Usklajena uporaba vseh ustreznih politik in orodij Unije, vključno z vizumsko politiko ter trgovinskimi, razvojnimi in diplomatskimi instrumenti, je neposredno pogojena z ravnjo sodelovanja na področju ponovnega sprejema, da se podprejo predvidljivi in učinkoviti postopki s tretjimi državami.</w:t>
            </w:r>
          </w:p>
        </w:tc>
      </w:tr>
      <w:tr w:rsidR="00BD791D" w14:paraId="7A8B6F74" w14:textId="77777777" w:rsidTr="007F7AD5">
        <w:trPr>
          <w:jc w:val="center"/>
        </w:trPr>
        <w:tc>
          <w:tcPr>
            <w:tcW w:w="4876" w:type="dxa"/>
            <w:tcBorders>
              <w:top w:val="nil"/>
              <w:left w:val="nil"/>
              <w:bottom w:val="nil"/>
              <w:right w:val="nil"/>
            </w:tcBorders>
          </w:tcPr>
          <w:p w14:paraId="6DF5BB95" w14:textId="77777777" w:rsidR="00BD791D" w:rsidRPr="00CE4B73" w:rsidRDefault="00BD791D" w:rsidP="007F7AD5">
            <w:pPr>
              <w:pStyle w:val="Normal6a"/>
            </w:pPr>
          </w:p>
        </w:tc>
        <w:tc>
          <w:tcPr>
            <w:tcW w:w="4876" w:type="dxa"/>
            <w:tcBorders>
              <w:top w:val="nil"/>
              <w:left w:val="nil"/>
              <w:bottom w:val="nil"/>
              <w:right w:val="nil"/>
            </w:tcBorders>
          </w:tcPr>
          <w:p w14:paraId="072A3DA4" w14:textId="77777777" w:rsidR="00BD791D" w:rsidRPr="00CE4B73" w:rsidRDefault="00BD791D" w:rsidP="007F7AD5">
            <w:pPr>
              <w:pStyle w:val="Normal6a"/>
            </w:pPr>
            <w:r>
              <w:rPr>
                <w:b/>
                <w:i/>
              </w:rPr>
              <w:t>4. Države članice obvestijo Komisijo in druge države članice o izvajanju svojih partnerstev, izzivih, s katerimi se srečujejo, in ravni sodelovanja zadevnih tretjih držav, da bi podprle usklajen pristop Unije.</w:t>
            </w:r>
          </w:p>
        </w:tc>
      </w:tr>
      <w:tr w:rsidR="00BD791D" w14:paraId="139E99FF" w14:textId="77777777" w:rsidTr="007F7AD5">
        <w:trPr>
          <w:jc w:val="center"/>
        </w:trPr>
        <w:tc>
          <w:tcPr>
            <w:tcW w:w="4876" w:type="dxa"/>
            <w:tcBorders>
              <w:top w:val="nil"/>
              <w:left w:val="nil"/>
              <w:bottom w:val="nil"/>
              <w:right w:val="nil"/>
            </w:tcBorders>
          </w:tcPr>
          <w:p w14:paraId="523F9BCB" w14:textId="77777777" w:rsidR="00BD791D" w:rsidRPr="00CE4B73" w:rsidRDefault="00BD791D" w:rsidP="007F7AD5">
            <w:pPr>
              <w:pStyle w:val="Normal6a"/>
            </w:pPr>
          </w:p>
        </w:tc>
        <w:tc>
          <w:tcPr>
            <w:tcW w:w="4876" w:type="dxa"/>
            <w:tcBorders>
              <w:top w:val="nil"/>
              <w:left w:val="nil"/>
              <w:bottom w:val="nil"/>
              <w:right w:val="nil"/>
            </w:tcBorders>
          </w:tcPr>
          <w:p w14:paraId="6D488EE3" w14:textId="77777777" w:rsidR="00BD791D" w:rsidRPr="00CE4B73" w:rsidRDefault="00BD791D" w:rsidP="007F7AD5">
            <w:pPr>
              <w:pStyle w:val="Normal6a"/>
            </w:pPr>
            <w:r>
              <w:rPr>
                <w:b/>
                <w:i/>
              </w:rPr>
              <w:t>5. Če se ugotovi, da tretja država trajno ali neupravičeno ne sodeluje, Unija sprejme ustrezne ukrepe, vključno z uporabo omejevalnih orodij politike, da bi ponovno vzpostavila učinkovito in trajno sodelovanje na področju ponovnega sprejema.</w:t>
            </w:r>
          </w:p>
        </w:tc>
      </w:tr>
    </w:tbl>
    <w:p w14:paraId="4686851B"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1AD42DD" w14:textId="77777777" w:rsidR="00BD791D" w:rsidRPr="00CE4B73" w:rsidRDefault="00BD791D" w:rsidP="00BD791D">
      <w:r>
        <w:rPr>
          <w:rStyle w:val="HideTWBExt"/>
        </w:rPr>
        <w:t>&lt;/Amend&gt;</w:t>
      </w:r>
    </w:p>
    <w:p w14:paraId="5BE839E3"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2160</w:t>
      </w:r>
      <w:r>
        <w:rPr>
          <w:rStyle w:val="HideTWBExt"/>
        </w:rPr>
        <w:t>&lt;/NumAm&gt;</w:t>
      </w:r>
    </w:p>
    <w:p w14:paraId="7701ABCD"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1628DEB9" w14:textId="77777777" w:rsidR="00BD791D" w:rsidRPr="00CE4B73" w:rsidRDefault="00BD791D" w:rsidP="00BD791D">
      <w:pPr>
        <w:pStyle w:val="NormalBold"/>
      </w:pPr>
      <w:r>
        <w:rPr>
          <w:rStyle w:val="HideTWBExt"/>
          <w:b w:val="0"/>
        </w:rPr>
        <w:t>&lt;/RepeatBlock-By&gt;</w:t>
      </w:r>
    </w:p>
    <w:p w14:paraId="38F50D70" w14:textId="77777777" w:rsidR="00BD791D" w:rsidRPr="00CE4B73" w:rsidRDefault="00BD791D" w:rsidP="00BD791D">
      <w:pPr>
        <w:pStyle w:val="NormalBold"/>
      </w:pPr>
      <w:r>
        <w:rPr>
          <w:rStyle w:val="HideTWBExt"/>
        </w:rPr>
        <w:t>&lt;DocAmend&gt;</w:t>
      </w:r>
      <w:r>
        <w:t>Predlog uredbe</w:t>
      </w:r>
      <w:r>
        <w:rPr>
          <w:rStyle w:val="HideTWBExt"/>
        </w:rPr>
        <w:t>&lt;/DocAmend&gt;</w:t>
      </w:r>
    </w:p>
    <w:p w14:paraId="2C115E4D" w14:textId="77777777" w:rsidR="00BD791D" w:rsidRPr="00CE4B73" w:rsidRDefault="00BD791D" w:rsidP="00BD791D">
      <w:pPr>
        <w:pStyle w:val="NormalBold"/>
      </w:pPr>
      <w:r>
        <w:rPr>
          <w:rStyle w:val="HideTWBExt"/>
        </w:rPr>
        <w:t>&lt;Article&gt;</w:t>
      </w:r>
      <w:r>
        <w:t>Poglavje VII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CEE62D4" w14:textId="77777777" w:rsidTr="007F7AD5">
        <w:trPr>
          <w:trHeight w:hRule="exact" w:val="240"/>
          <w:jc w:val="center"/>
        </w:trPr>
        <w:tc>
          <w:tcPr>
            <w:tcW w:w="9752" w:type="dxa"/>
            <w:gridSpan w:val="2"/>
            <w:tcBorders>
              <w:top w:val="nil"/>
              <w:left w:val="nil"/>
              <w:bottom w:val="nil"/>
              <w:right w:val="nil"/>
            </w:tcBorders>
          </w:tcPr>
          <w:p w14:paraId="315B76EE" w14:textId="77777777" w:rsidR="00BD791D" w:rsidRPr="00CE4B73" w:rsidRDefault="00BD791D" w:rsidP="007F7AD5"/>
        </w:tc>
      </w:tr>
      <w:tr w:rsidR="00BD791D" w14:paraId="5C2E8086" w14:textId="77777777" w:rsidTr="007F7AD5">
        <w:trPr>
          <w:trHeight w:val="240"/>
          <w:jc w:val="center"/>
        </w:trPr>
        <w:tc>
          <w:tcPr>
            <w:tcW w:w="4876" w:type="dxa"/>
            <w:tcBorders>
              <w:top w:val="nil"/>
              <w:left w:val="nil"/>
              <w:bottom w:val="nil"/>
              <w:right w:val="nil"/>
            </w:tcBorders>
          </w:tcPr>
          <w:p w14:paraId="005214BE"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7F27990" w14:textId="77777777" w:rsidR="00BD791D" w:rsidRPr="00CE4B73" w:rsidRDefault="00BD791D" w:rsidP="007F7AD5">
            <w:pPr>
              <w:pStyle w:val="AmColumnHeading"/>
            </w:pPr>
            <w:r>
              <w:t>Predlog spremembe</w:t>
            </w:r>
          </w:p>
        </w:tc>
      </w:tr>
      <w:tr w:rsidR="00BD791D" w14:paraId="2F5ADDEE" w14:textId="77777777" w:rsidTr="007F7AD5">
        <w:trPr>
          <w:jc w:val="center"/>
        </w:trPr>
        <w:tc>
          <w:tcPr>
            <w:tcW w:w="4876" w:type="dxa"/>
            <w:tcBorders>
              <w:top w:val="nil"/>
              <w:left w:val="nil"/>
              <w:bottom w:val="nil"/>
              <w:right w:val="nil"/>
            </w:tcBorders>
          </w:tcPr>
          <w:p w14:paraId="7F057C87" w14:textId="77777777" w:rsidR="00BD791D" w:rsidRPr="00CE4B73" w:rsidRDefault="00BD791D" w:rsidP="007F7AD5">
            <w:pPr>
              <w:pStyle w:val="Normal6a"/>
            </w:pPr>
            <w:r>
              <w:rPr>
                <w:b/>
                <w:i/>
              </w:rPr>
              <w:t>VII</w:t>
            </w:r>
            <w:r>
              <w:tab/>
            </w:r>
            <w:r>
              <w:rPr>
                <w:b/>
                <w:i/>
              </w:rPr>
              <w:t>[...]</w:t>
            </w:r>
          </w:p>
        </w:tc>
        <w:tc>
          <w:tcPr>
            <w:tcW w:w="4876" w:type="dxa"/>
            <w:tcBorders>
              <w:top w:val="nil"/>
              <w:left w:val="nil"/>
              <w:bottom w:val="nil"/>
              <w:right w:val="nil"/>
            </w:tcBorders>
          </w:tcPr>
          <w:p w14:paraId="10873DCF" w14:textId="77777777" w:rsidR="00BD791D" w:rsidRPr="00CE4B73" w:rsidRDefault="00BD791D" w:rsidP="007F7AD5">
            <w:pPr>
              <w:pStyle w:val="Normal6a"/>
            </w:pPr>
            <w:r>
              <w:rPr>
                <w:b/>
                <w:i/>
              </w:rPr>
              <w:t>črtano</w:t>
            </w:r>
          </w:p>
        </w:tc>
      </w:tr>
    </w:tbl>
    <w:p w14:paraId="4C00C1FC"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41EC82C" w14:textId="77777777" w:rsidR="00BD791D" w:rsidRPr="00CE4B73" w:rsidRDefault="00BD791D" w:rsidP="00BD791D">
      <w:r>
        <w:rPr>
          <w:rStyle w:val="HideTWBExt"/>
        </w:rPr>
        <w:t>&lt;/Amend&gt;</w:t>
      </w:r>
    </w:p>
    <w:p w14:paraId="198C8F20"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2161</w:t>
      </w:r>
      <w:r>
        <w:rPr>
          <w:rStyle w:val="HideTWBExt"/>
        </w:rPr>
        <w:t>&lt;/NumAm&gt;</w:t>
      </w:r>
    </w:p>
    <w:p w14:paraId="405B9086"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13C42C9D" w14:textId="77777777" w:rsidR="00BD791D" w:rsidRPr="00CE4B73" w:rsidRDefault="00BD791D" w:rsidP="00BD791D">
      <w:pPr>
        <w:pStyle w:val="NormalBold"/>
      </w:pPr>
      <w:r>
        <w:rPr>
          <w:rStyle w:val="HideTWBExt"/>
          <w:b w:val="0"/>
        </w:rPr>
        <w:t>&lt;/RepeatBlock-By&gt;</w:t>
      </w:r>
    </w:p>
    <w:p w14:paraId="67F044E5" w14:textId="77777777" w:rsidR="00BD791D" w:rsidRPr="00CE4B73" w:rsidRDefault="00BD791D" w:rsidP="00BD791D">
      <w:pPr>
        <w:pStyle w:val="NormalBold"/>
      </w:pPr>
      <w:r>
        <w:rPr>
          <w:rStyle w:val="HideTWBExt"/>
        </w:rPr>
        <w:t>&lt;DocAmend&gt;</w:t>
      </w:r>
      <w:r>
        <w:t>Predlog uredbe</w:t>
      </w:r>
      <w:r>
        <w:rPr>
          <w:rStyle w:val="HideTWBExt"/>
        </w:rPr>
        <w:t>&lt;/DocAmend&gt;</w:t>
      </w:r>
    </w:p>
    <w:p w14:paraId="078FF86F" w14:textId="77777777" w:rsidR="00BD791D" w:rsidRPr="00CE4B73" w:rsidRDefault="00BD791D" w:rsidP="00BD791D">
      <w:pPr>
        <w:pStyle w:val="NormalBold"/>
      </w:pPr>
      <w:r>
        <w:rPr>
          <w:rStyle w:val="HideTWBExt"/>
        </w:rPr>
        <w:t>&lt;Article&gt;</w:t>
      </w:r>
      <w:r>
        <w:t>Člen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3A9CB18" w14:textId="77777777" w:rsidTr="007F7AD5">
        <w:trPr>
          <w:trHeight w:hRule="exact" w:val="240"/>
          <w:jc w:val="center"/>
        </w:trPr>
        <w:tc>
          <w:tcPr>
            <w:tcW w:w="9752" w:type="dxa"/>
            <w:gridSpan w:val="2"/>
            <w:tcBorders>
              <w:top w:val="nil"/>
              <w:left w:val="nil"/>
              <w:bottom w:val="nil"/>
              <w:right w:val="nil"/>
            </w:tcBorders>
          </w:tcPr>
          <w:p w14:paraId="393A7BBD" w14:textId="77777777" w:rsidR="00BD791D" w:rsidRPr="00CE4B73" w:rsidRDefault="00BD791D" w:rsidP="007F7AD5"/>
        </w:tc>
      </w:tr>
      <w:tr w:rsidR="00BD791D" w14:paraId="0431E8D9" w14:textId="77777777" w:rsidTr="007F7AD5">
        <w:trPr>
          <w:trHeight w:val="240"/>
          <w:jc w:val="center"/>
        </w:trPr>
        <w:tc>
          <w:tcPr>
            <w:tcW w:w="4876" w:type="dxa"/>
            <w:tcBorders>
              <w:top w:val="nil"/>
              <w:left w:val="nil"/>
              <w:bottom w:val="nil"/>
              <w:right w:val="nil"/>
            </w:tcBorders>
          </w:tcPr>
          <w:p w14:paraId="73E10B7E"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B82CE52" w14:textId="77777777" w:rsidR="00BD791D" w:rsidRPr="00CE4B73" w:rsidRDefault="00BD791D" w:rsidP="007F7AD5">
            <w:pPr>
              <w:pStyle w:val="AmColumnHeading"/>
            </w:pPr>
            <w:r>
              <w:t>Predlog spremembe</w:t>
            </w:r>
          </w:p>
        </w:tc>
      </w:tr>
      <w:tr w:rsidR="00BD791D" w14:paraId="5F19B653" w14:textId="77777777" w:rsidTr="007F7AD5">
        <w:trPr>
          <w:jc w:val="center"/>
        </w:trPr>
        <w:tc>
          <w:tcPr>
            <w:tcW w:w="4876" w:type="dxa"/>
            <w:tcBorders>
              <w:top w:val="nil"/>
              <w:left w:val="nil"/>
              <w:bottom w:val="nil"/>
              <w:right w:val="nil"/>
            </w:tcBorders>
          </w:tcPr>
          <w:p w14:paraId="09BE8422" w14:textId="77777777" w:rsidR="00BD791D" w:rsidRPr="00CE4B73" w:rsidRDefault="00BD791D" w:rsidP="007F7AD5">
            <w:pPr>
              <w:pStyle w:val="Normal6a"/>
            </w:pPr>
            <w:r>
              <w:rPr>
                <w:b/>
                <w:i/>
              </w:rPr>
              <w:t>[...]</w:t>
            </w:r>
          </w:p>
        </w:tc>
        <w:tc>
          <w:tcPr>
            <w:tcW w:w="4876" w:type="dxa"/>
            <w:tcBorders>
              <w:top w:val="nil"/>
              <w:left w:val="nil"/>
              <w:bottom w:val="nil"/>
              <w:right w:val="nil"/>
            </w:tcBorders>
          </w:tcPr>
          <w:p w14:paraId="6CDFC1C6" w14:textId="77777777" w:rsidR="00BD791D" w:rsidRPr="00CE4B73" w:rsidRDefault="00BD791D" w:rsidP="007F7AD5">
            <w:pPr>
              <w:pStyle w:val="Normal6a"/>
            </w:pPr>
            <w:r>
              <w:rPr>
                <w:b/>
                <w:i/>
              </w:rPr>
              <w:t>črtano</w:t>
            </w:r>
          </w:p>
        </w:tc>
      </w:tr>
    </w:tbl>
    <w:p w14:paraId="78746F7B"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5E5C004" w14:textId="77777777" w:rsidR="00BD791D" w:rsidRPr="00CE4B73" w:rsidRDefault="00BD791D" w:rsidP="00BD791D">
      <w:r>
        <w:rPr>
          <w:rStyle w:val="HideTWBExt"/>
        </w:rPr>
        <w:t>&lt;/Amend&gt;</w:t>
      </w:r>
    </w:p>
    <w:p w14:paraId="69554759"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2162</w:t>
      </w:r>
      <w:r>
        <w:rPr>
          <w:rStyle w:val="HideTWBExt"/>
        </w:rPr>
        <w:t>&lt;/NumAm&gt;</w:t>
      </w:r>
    </w:p>
    <w:p w14:paraId="079F0D4F"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7BCE395B" w14:textId="77777777" w:rsidR="00BD791D" w:rsidRPr="00CE4B73" w:rsidRDefault="00BD791D" w:rsidP="00BD791D">
      <w:pPr>
        <w:pStyle w:val="NormalBold"/>
      </w:pPr>
      <w:r>
        <w:rPr>
          <w:rStyle w:val="HideTWBExt"/>
          <w:b w:val="0"/>
        </w:rPr>
        <w:t>&lt;/RepeatBlock-By&gt;</w:t>
      </w:r>
    </w:p>
    <w:p w14:paraId="317B57F6" w14:textId="77777777" w:rsidR="00BD791D" w:rsidRPr="00CE4B73" w:rsidRDefault="00BD791D" w:rsidP="00BD791D">
      <w:pPr>
        <w:pStyle w:val="NormalBold"/>
      </w:pPr>
      <w:r>
        <w:rPr>
          <w:rStyle w:val="HideTWBExt"/>
        </w:rPr>
        <w:t>&lt;DocAmend&gt;</w:t>
      </w:r>
      <w:r>
        <w:t>Predlog uredbe</w:t>
      </w:r>
      <w:r>
        <w:rPr>
          <w:rStyle w:val="HideTWBExt"/>
        </w:rPr>
        <w:t>&lt;/DocAmend&gt;</w:t>
      </w:r>
    </w:p>
    <w:p w14:paraId="63EA549A" w14:textId="77777777" w:rsidR="00BD791D" w:rsidRPr="00CE4B73" w:rsidRDefault="00BD791D" w:rsidP="00BD791D">
      <w:pPr>
        <w:pStyle w:val="NormalBold"/>
      </w:pPr>
      <w:r>
        <w:rPr>
          <w:rStyle w:val="HideTWBExt"/>
        </w:rPr>
        <w:t>&lt;Article&gt;</w:t>
      </w:r>
      <w:r>
        <w:t>Člen 38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ED875FC" w14:textId="77777777" w:rsidTr="007F7AD5">
        <w:trPr>
          <w:trHeight w:hRule="exact" w:val="240"/>
          <w:jc w:val="center"/>
        </w:trPr>
        <w:tc>
          <w:tcPr>
            <w:tcW w:w="9752" w:type="dxa"/>
            <w:gridSpan w:val="2"/>
            <w:tcBorders>
              <w:top w:val="nil"/>
              <w:left w:val="nil"/>
              <w:bottom w:val="nil"/>
              <w:right w:val="nil"/>
            </w:tcBorders>
          </w:tcPr>
          <w:p w14:paraId="2FBC88CA" w14:textId="77777777" w:rsidR="00BD791D" w:rsidRPr="00CE4B73" w:rsidRDefault="00BD791D" w:rsidP="007F7AD5"/>
        </w:tc>
      </w:tr>
      <w:tr w:rsidR="00BD791D" w14:paraId="53775914" w14:textId="77777777" w:rsidTr="007F7AD5">
        <w:trPr>
          <w:trHeight w:val="240"/>
          <w:jc w:val="center"/>
        </w:trPr>
        <w:tc>
          <w:tcPr>
            <w:tcW w:w="4876" w:type="dxa"/>
            <w:tcBorders>
              <w:top w:val="nil"/>
              <w:left w:val="nil"/>
              <w:bottom w:val="nil"/>
              <w:right w:val="nil"/>
            </w:tcBorders>
          </w:tcPr>
          <w:p w14:paraId="01334521"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6EFAAC7" w14:textId="77777777" w:rsidR="00BD791D" w:rsidRPr="00CE4B73" w:rsidRDefault="00BD791D" w:rsidP="007F7AD5">
            <w:pPr>
              <w:pStyle w:val="AmColumnHeading"/>
            </w:pPr>
            <w:r>
              <w:t>Predlog spremembe</w:t>
            </w:r>
          </w:p>
        </w:tc>
      </w:tr>
      <w:tr w:rsidR="00BD791D" w14:paraId="2408D771" w14:textId="77777777" w:rsidTr="007F7AD5">
        <w:trPr>
          <w:jc w:val="center"/>
        </w:trPr>
        <w:tc>
          <w:tcPr>
            <w:tcW w:w="4876" w:type="dxa"/>
            <w:tcBorders>
              <w:top w:val="nil"/>
              <w:left w:val="nil"/>
              <w:bottom w:val="nil"/>
              <w:right w:val="nil"/>
            </w:tcBorders>
          </w:tcPr>
          <w:p w14:paraId="24A12FDE" w14:textId="77777777" w:rsidR="00BD791D" w:rsidRPr="00CE4B73" w:rsidRDefault="00BD791D" w:rsidP="007F7AD5">
            <w:pPr>
              <w:pStyle w:val="Normal6a"/>
            </w:pPr>
            <w:r>
              <w:t>3.</w:t>
            </w:r>
            <w:r>
              <w:tab/>
              <w:t>Države članice si za namene izvajanja postopka vračanja</w:t>
            </w:r>
            <w:r>
              <w:rPr>
                <w:b/>
                <w:i/>
              </w:rPr>
              <w:t>, postopka ponovnega sprejema in</w:t>
            </w:r>
            <w:r>
              <w:t xml:space="preserve"> zagotavljanja pomoči pri reintegraciji na zahtevo medsebojno sporočajo informacije o osebi, ki spada na področje uporabe te uredbe.</w:t>
            </w:r>
          </w:p>
        </w:tc>
        <w:tc>
          <w:tcPr>
            <w:tcW w:w="4876" w:type="dxa"/>
            <w:tcBorders>
              <w:top w:val="nil"/>
              <w:left w:val="nil"/>
              <w:bottom w:val="nil"/>
              <w:right w:val="nil"/>
            </w:tcBorders>
          </w:tcPr>
          <w:p w14:paraId="56B6207A" w14:textId="77777777" w:rsidR="00BD791D" w:rsidRPr="00CE4B73" w:rsidRDefault="00BD791D" w:rsidP="007F7AD5">
            <w:pPr>
              <w:pStyle w:val="Normal6a"/>
            </w:pPr>
            <w:r>
              <w:t>3.</w:t>
            </w:r>
            <w:r>
              <w:tab/>
              <w:t>Države članice si za namene izvajanja postopka vračanja</w:t>
            </w:r>
            <w:r>
              <w:rPr>
                <w:b/>
                <w:i/>
              </w:rPr>
              <w:t xml:space="preserve"> ter</w:t>
            </w:r>
            <w:r>
              <w:t xml:space="preserve"> zagotavljanja pomoči pri </w:t>
            </w:r>
            <w:r>
              <w:rPr>
                <w:b/>
                <w:i/>
              </w:rPr>
              <w:t xml:space="preserve">vračanju in </w:t>
            </w:r>
            <w:r>
              <w:t>reintegraciji na zahtevo medsebojno sporočajo</w:t>
            </w:r>
            <w:r>
              <w:rPr>
                <w:b/>
                <w:i/>
              </w:rPr>
              <w:t xml:space="preserve"> razpoložljive</w:t>
            </w:r>
            <w:r>
              <w:t xml:space="preserve"> informacije o osebi, ki spada na področje uporabe te uredbe.</w:t>
            </w:r>
          </w:p>
        </w:tc>
      </w:tr>
    </w:tbl>
    <w:p w14:paraId="023DCBD8"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7C1BD04" w14:textId="77777777" w:rsidR="00BD791D" w:rsidRPr="00CE4B73" w:rsidRDefault="00BD791D" w:rsidP="00BD791D">
      <w:r>
        <w:rPr>
          <w:rStyle w:val="HideTWBExt"/>
        </w:rPr>
        <w:t>&lt;/Amend&gt;</w:t>
      </w:r>
    </w:p>
    <w:p w14:paraId="6F52A339"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2163</w:t>
      </w:r>
      <w:r>
        <w:rPr>
          <w:rStyle w:val="HideTWBExt"/>
        </w:rPr>
        <w:t>&lt;/NumAm&gt;</w:t>
      </w:r>
    </w:p>
    <w:p w14:paraId="504CC548" w14:textId="77777777" w:rsidR="00BD791D" w:rsidRPr="00CE4B73" w:rsidRDefault="00BD791D" w:rsidP="00BD791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2C393380" w14:textId="77777777" w:rsidR="00BD791D" w:rsidRPr="00CE4B73" w:rsidRDefault="00BD791D" w:rsidP="00BD791D">
      <w:pPr>
        <w:pStyle w:val="NormalBold"/>
      </w:pPr>
      <w:r>
        <w:rPr>
          <w:rStyle w:val="HideTWBExt"/>
          <w:b w:val="0"/>
        </w:rPr>
        <w:t>&lt;/RepeatBlock-By&gt;</w:t>
      </w:r>
    </w:p>
    <w:p w14:paraId="29796EE6" w14:textId="77777777" w:rsidR="00BD791D" w:rsidRPr="00CE4B73" w:rsidRDefault="00BD791D" w:rsidP="00BD791D">
      <w:pPr>
        <w:pStyle w:val="NormalBold"/>
      </w:pPr>
      <w:r>
        <w:rPr>
          <w:rStyle w:val="HideTWBExt"/>
        </w:rPr>
        <w:t>&lt;DocAmend&gt;</w:t>
      </w:r>
      <w:r>
        <w:t>Predlog uredbe</w:t>
      </w:r>
      <w:r>
        <w:rPr>
          <w:rStyle w:val="HideTWBExt"/>
        </w:rPr>
        <w:t>&lt;/DocAmend&gt;</w:t>
      </w:r>
    </w:p>
    <w:p w14:paraId="32A02647" w14:textId="77777777" w:rsidR="00BD791D" w:rsidRPr="00CE4B73" w:rsidRDefault="00BD791D" w:rsidP="00BD791D">
      <w:pPr>
        <w:pStyle w:val="NormalBold"/>
      </w:pPr>
      <w:r>
        <w:rPr>
          <w:rStyle w:val="HideTWBExt"/>
        </w:rPr>
        <w:t>&lt;Article&gt;</w:t>
      </w:r>
      <w:r>
        <w:t>Člen 38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22A5880" w14:textId="77777777" w:rsidTr="007F7AD5">
        <w:trPr>
          <w:trHeight w:hRule="exact" w:val="240"/>
          <w:jc w:val="center"/>
        </w:trPr>
        <w:tc>
          <w:tcPr>
            <w:tcW w:w="9752" w:type="dxa"/>
            <w:gridSpan w:val="2"/>
            <w:tcBorders>
              <w:top w:val="nil"/>
              <w:left w:val="nil"/>
              <w:bottom w:val="nil"/>
              <w:right w:val="nil"/>
            </w:tcBorders>
          </w:tcPr>
          <w:p w14:paraId="44E93886" w14:textId="77777777" w:rsidR="00BD791D" w:rsidRPr="00CE4B73" w:rsidRDefault="00BD791D" w:rsidP="007F7AD5"/>
        </w:tc>
      </w:tr>
      <w:tr w:rsidR="00BD791D" w14:paraId="1B42B4F0" w14:textId="77777777" w:rsidTr="007F7AD5">
        <w:trPr>
          <w:trHeight w:val="240"/>
          <w:jc w:val="center"/>
        </w:trPr>
        <w:tc>
          <w:tcPr>
            <w:tcW w:w="4876" w:type="dxa"/>
            <w:tcBorders>
              <w:top w:val="nil"/>
              <w:left w:val="nil"/>
              <w:bottom w:val="nil"/>
              <w:right w:val="nil"/>
            </w:tcBorders>
          </w:tcPr>
          <w:p w14:paraId="6D920EF3"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7546210" w14:textId="77777777" w:rsidR="00BD791D" w:rsidRPr="00CE4B73" w:rsidRDefault="00BD791D" w:rsidP="007F7AD5">
            <w:pPr>
              <w:pStyle w:val="AmColumnHeading"/>
            </w:pPr>
            <w:r>
              <w:t>Predlog spremembe</w:t>
            </w:r>
          </w:p>
        </w:tc>
      </w:tr>
      <w:tr w:rsidR="00BD791D" w14:paraId="01197083" w14:textId="77777777" w:rsidTr="007F7AD5">
        <w:trPr>
          <w:jc w:val="center"/>
        </w:trPr>
        <w:tc>
          <w:tcPr>
            <w:tcW w:w="4876" w:type="dxa"/>
            <w:tcBorders>
              <w:top w:val="nil"/>
              <w:left w:val="nil"/>
              <w:bottom w:val="nil"/>
              <w:right w:val="nil"/>
            </w:tcBorders>
          </w:tcPr>
          <w:p w14:paraId="69242CB5" w14:textId="77777777" w:rsidR="00BD791D" w:rsidRPr="00CE4B73" w:rsidRDefault="00BD791D" w:rsidP="007F7AD5">
            <w:pPr>
              <w:pStyle w:val="Normal6a"/>
            </w:pPr>
            <w:r>
              <w:rPr>
                <w:b/>
                <w:i/>
              </w:rPr>
              <w:t>4.</w:t>
            </w:r>
            <w:r>
              <w:tab/>
            </w:r>
            <w:r>
              <w:rPr>
                <w:b/>
                <w:i/>
              </w:rPr>
              <w:t>Kadar se informacije iz odstavka 3 lahko izmenjujejo prek informacijskih sistemov EU iz člena 4, točka 15, Uredbe (EU) 2019/818 Evropskega parlamenta in Sveta</w:t>
            </w:r>
            <w:r>
              <w:rPr>
                <w:b/>
                <w:i/>
                <w:vertAlign w:val="superscript"/>
              </w:rPr>
              <w:t>30</w:t>
            </w:r>
            <w:r>
              <w:rPr>
                <w:b/>
                <w:i/>
              </w:rPr>
              <w:t xml:space="preserve"> ali prek dopolnilnih informacij v skladu z Uredbo (EU) 2018/1860, se take informacije izmenjujejo samo na ta način.</w:t>
            </w:r>
          </w:p>
        </w:tc>
        <w:tc>
          <w:tcPr>
            <w:tcW w:w="4876" w:type="dxa"/>
            <w:tcBorders>
              <w:top w:val="nil"/>
              <w:left w:val="nil"/>
              <w:bottom w:val="nil"/>
              <w:right w:val="nil"/>
            </w:tcBorders>
          </w:tcPr>
          <w:p w14:paraId="2BD40D92" w14:textId="77777777" w:rsidR="00BD791D" w:rsidRPr="00CE4B73" w:rsidRDefault="00BD791D" w:rsidP="007F7AD5">
            <w:pPr>
              <w:pStyle w:val="Normal6a"/>
            </w:pPr>
            <w:r>
              <w:rPr>
                <w:b/>
                <w:i/>
              </w:rPr>
              <w:t>črtano</w:t>
            </w:r>
          </w:p>
        </w:tc>
      </w:tr>
      <w:tr w:rsidR="00BD791D" w14:paraId="383D3956" w14:textId="77777777" w:rsidTr="007F7AD5">
        <w:trPr>
          <w:jc w:val="center"/>
        </w:trPr>
        <w:tc>
          <w:tcPr>
            <w:tcW w:w="4876" w:type="dxa"/>
            <w:tcBorders>
              <w:top w:val="nil"/>
              <w:left w:val="nil"/>
              <w:bottom w:val="nil"/>
              <w:right w:val="nil"/>
            </w:tcBorders>
          </w:tcPr>
          <w:p w14:paraId="47FDF63B" w14:textId="77777777" w:rsidR="00BD791D" w:rsidRPr="00CE4B73" w:rsidRDefault="00BD791D" w:rsidP="007F7AD5">
            <w:pPr>
              <w:pStyle w:val="Normal6a"/>
            </w:pPr>
            <w:r>
              <w:rPr>
                <w:b/>
                <w:i/>
              </w:rPr>
              <w:t>_________________</w:t>
            </w:r>
          </w:p>
        </w:tc>
        <w:tc>
          <w:tcPr>
            <w:tcW w:w="4876" w:type="dxa"/>
            <w:tcBorders>
              <w:top w:val="nil"/>
              <w:left w:val="nil"/>
              <w:bottom w:val="nil"/>
              <w:right w:val="nil"/>
            </w:tcBorders>
          </w:tcPr>
          <w:p w14:paraId="74DC0874" w14:textId="77777777" w:rsidR="00BD791D" w:rsidRPr="00CE4B73" w:rsidRDefault="00BD791D" w:rsidP="007F7AD5"/>
        </w:tc>
      </w:tr>
      <w:tr w:rsidR="00BD791D" w14:paraId="4B51514A" w14:textId="77777777" w:rsidTr="007F7AD5">
        <w:trPr>
          <w:jc w:val="center"/>
        </w:trPr>
        <w:tc>
          <w:tcPr>
            <w:tcW w:w="4876" w:type="dxa"/>
            <w:tcBorders>
              <w:top w:val="nil"/>
              <w:left w:val="nil"/>
              <w:bottom w:val="nil"/>
              <w:right w:val="nil"/>
            </w:tcBorders>
          </w:tcPr>
          <w:p w14:paraId="1FCD6100" w14:textId="77777777" w:rsidR="00BD791D" w:rsidRPr="00CE4B73" w:rsidRDefault="00BD791D" w:rsidP="007F7AD5">
            <w:pPr>
              <w:pStyle w:val="Normal6a"/>
            </w:pPr>
            <w:r>
              <w:rPr>
                <w:b/>
                <w:i/>
              </w:rPr>
              <w:t>30 Uredba (EU) 2019/818 Evropskega parlamenta in Sveta z dne 20. maja 2019 o vzpostavitvi okvira za interoperabilnost informacijskih sistemov EU na področju policijskega in pravosodnega sodelovanja, azila ter migracij in spremembi uredb (EU) 2018/1726, (EU) 2018/1862 ter (EU) 2019/816 (UL L 135, 22.5.2019, ELI: http://data.europa.eu/eli/reg/2019/818/oj).</w:t>
            </w:r>
          </w:p>
        </w:tc>
        <w:tc>
          <w:tcPr>
            <w:tcW w:w="4876" w:type="dxa"/>
            <w:tcBorders>
              <w:top w:val="nil"/>
              <w:left w:val="nil"/>
              <w:bottom w:val="nil"/>
              <w:right w:val="nil"/>
            </w:tcBorders>
          </w:tcPr>
          <w:p w14:paraId="250EFECA" w14:textId="77777777" w:rsidR="00BD791D" w:rsidRPr="00CE4B73" w:rsidRDefault="00BD791D" w:rsidP="007F7AD5"/>
        </w:tc>
      </w:tr>
    </w:tbl>
    <w:p w14:paraId="09A86FC8"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DD514B7" w14:textId="77777777" w:rsidR="00BD791D" w:rsidRPr="00CE4B73" w:rsidRDefault="00BD791D" w:rsidP="00BD791D">
      <w:r>
        <w:rPr>
          <w:rStyle w:val="HideTWBExt"/>
        </w:rPr>
        <w:t>&lt;/Amend&gt;</w:t>
      </w:r>
    </w:p>
    <w:p w14:paraId="6FF29428"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2164</w:t>
      </w:r>
      <w:r>
        <w:rPr>
          <w:rStyle w:val="HideTWBExt"/>
        </w:rPr>
        <w:t>&lt;/NumAm&gt;</w:t>
      </w:r>
    </w:p>
    <w:p w14:paraId="482ABCE4"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2A9D4222" w14:textId="77777777" w:rsidR="00BD791D" w:rsidRPr="00CE4B73" w:rsidRDefault="00BD791D" w:rsidP="00BD791D">
      <w:pPr>
        <w:pStyle w:val="NormalBold"/>
      </w:pPr>
      <w:r>
        <w:rPr>
          <w:rStyle w:val="HideTWBExt"/>
          <w:b w:val="0"/>
        </w:rPr>
        <w:t>&lt;/RepeatBlock-By&gt;</w:t>
      </w:r>
    </w:p>
    <w:p w14:paraId="6DFEDAE1" w14:textId="77777777" w:rsidR="00BD791D" w:rsidRPr="00CE4B73" w:rsidRDefault="00BD791D" w:rsidP="00BD791D">
      <w:pPr>
        <w:pStyle w:val="NormalBold"/>
      </w:pPr>
      <w:r>
        <w:rPr>
          <w:rStyle w:val="HideTWBExt"/>
        </w:rPr>
        <w:t>&lt;DocAmend&gt;</w:t>
      </w:r>
      <w:r>
        <w:t>Predlog uredbe</w:t>
      </w:r>
      <w:r>
        <w:rPr>
          <w:rStyle w:val="HideTWBExt"/>
        </w:rPr>
        <w:t>&lt;/DocAmend&gt;</w:t>
      </w:r>
    </w:p>
    <w:p w14:paraId="651FE358" w14:textId="77777777" w:rsidR="00BD791D" w:rsidRPr="00CE4B73" w:rsidRDefault="00BD791D" w:rsidP="00BD791D">
      <w:pPr>
        <w:pStyle w:val="NormalBold"/>
      </w:pPr>
      <w:r>
        <w:rPr>
          <w:rStyle w:val="HideTWBExt"/>
        </w:rPr>
        <w:t>&lt;Article&gt;</w:t>
      </w:r>
      <w:r>
        <w:t>Člen 38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337A197" w14:textId="77777777" w:rsidTr="007F7AD5">
        <w:trPr>
          <w:trHeight w:hRule="exact" w:val="240"/>
          <w:jc w:val="center"/>
        </w:trPr>
        <w:tc>
          <w:tcPr>
            <w:tcW w:w="9752" w:type="dxa"/>
            <w:gridSpan w:val="2"/>
            <w:tcBorders>
              <w:top w:val="nil"/>
              <w:left w:val="nil"/>
              <w:bottom w:val="nil"/>
              <w:right w:val="nil"/>
            </w:tcBorders>
          </w:tcPr>
          <w:p w14:paraId="13619FAE" w14:textId="77777777" w:rsidR="00BD791D" w:rsidRPr="00CE4B73" w:rsidRDefault="00BD791D" w:rsidP="007F7AD5"/>
        </w:tc>
      </w:tr>
      <w:tr w:rsidR="00BD791D" w14:paraId="41FC5CB8" w14:textId="77777777" w:rsidTr="007F7AD5">
        <w:trPr>
          <w:trHeight w:val="240"/>
          <w:jc w:val="center"/>
        </w:trPr>
        <w:tc>
          <w:tcPr>
            <w:tcW w:w="4876" w:type="dxa"/>
            <w:tcBorders>
              <w:top w:val="nil"/>
              <w:left w:val="nil"/>
              <w:bottom w:val="nil"/>
              <w:right w:val="nil"/>
            </w:tcBorders>
          </w:tcPr>
          <w:p w14:paraId="283EED5B"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1248B30" w14:textId="77777777" w:rsidR="00BD791D" w:rsidRPr="00CE4B73" w:rsidRDefault="00BD791D" w:rsidP="007F7AD5">
            <w:pPr>
              <w:pStyle w:val="AmColumnHeading"/>
            </w:pPr>
            <w:r>
              <w:t>Predlog spremembe</w:t>
            </w:r>
          </w:p>
        </w:tc>
      </w:tr>
      <w:tr w:rsidR="00BD791D" w14:paraId="6369EBB4" w14:textId="77777777" w:rsidTr="007F7AD5">
        <w:trPr>
          <w:jc w:val="center"/>
        </w:trPr>
        <w:tc>
          <w:tcPr>
            <w:tcW w:w="4876" w:type="dxa"/>
            <w:tcBorders>
              <w:top w:val="nil"/>
              <w:left w:val="nil"/>
              <w:bottom w:val="nil"/>
              <w:right w:val="nil"/>
            </w:tcBorders>
          </w:tcPr>
          <w:p w14:paraId="097DE619" w14:textId="77777777" w:rsidR="00BD791D" w:rsidRPr="00CE4B73" w:rsidRDefault="00BD791D" w:rsidP="007F7AD5">
            <w:pPr>
              <w:pStyle w:val="Normal6a"/>
            </w:pPr>
            <w:r>
              <w:t>4.</w:t>
            </w:r>
            <w:r>
              <w:tab/>
              <w:t>Kadar se informacije iz odstavka 3 lahko izmenjujejo prek informacijskih sistemov EU iz člena 4, točka 15, Uredbe (EU) 2019/818 Evropskega parlamenta in Sveta</w:t>
            </w:r>
            <w:r>
              <w:rPr>
                <w:b/>
                <w:i/>
                <w:vertAlign w:val="superscript"/>
              </w:rPr>
              <w:t>30</w:t>
            </w:r>
            <w:r>
              <w:t xml:space="preserve"> ali prek dopolnilnih informacij v skladu z Uredbo (EU) 2018/1860, se take informacije izmenjujejo samo na ta način.</w:t>
            </w:r>
          </w:p>
        </w:tc>
        <w:tc>
          <w:tcPr>
            <w:tcW w:w="4876" w:type="dxa"/>
            <w:tcBorders>
              <w:top w:val="nil"/>
              <w:left w:val="nil"/>
              <w:bottom w:val="nil"/>
              <w:right w:val="nil"/>
            </w:tcBorders>
          </w:tcPr>
          <w:p w14:paraId="3DF10C19" w14:textId="77777777" w:rsidR="00BD791D" w:rsidRPr="00CE4B73" w:rsidRDefault="00BD791D" w:rsidP="007F7AD5">
            <w:pPr>
              <w:pStyle w:val="Normal6a"/>
            </w:pPr>
            <w:r>
              <w:t>4.</w:t>
            </w:r>
            <w:r>
              <w:tab/>
              <w:t>Kadar se informacije iz odstavka 3 lahko izmenjujejo prek informacijskih sistemov EU iz člena 4, točka 15, Uredbe (EU) 2019/818 Evropskega parlamenta in Sveta</w:t>
            </w:r>
            <w:r>
              <w:rPr>
                <w:b/>
                <w:i/>
              </w:rPr>
              <w:t>¹</w:t>
            </w:r>
            <w:r>
              <w:t xml:space="preserve"> ali prek dopolnilnih informacij v skladu z Uredbo (EU) 2018/1860, se take informacije </w:t>
            </w:r>
            <w:r>
              <w:rPr>
                <w:b/>
                <w:i/>
              </w:rPr>
              <w:t>praviloma</w:t>
            </w:r>
            <w:r>
              <w:t xml:space="preserve"> izmenjujejo samo na ta način.</w:t>
            </w:r>
          </w:p>
        </w:tc>
      </w:tr>
      <w:tr w:rsidR="00BD791D" w14:paraId="6770DB6B" w14:textId="77777777" w:rsidTr="007F7AD5">
        <w:trPr>
          <w:jc w:val="center"/>
        </w:trPr>
        <w:tc>
          <w:tcPr>
            <w:tcW w:w="4876" w:type="dxa"/>
            <w:tcBorders>
              <w:top w:val="nil"/>
              <w:left w:val="nil"/>
              <w:bottom w:val="nil"/>
              <w:right w:val="nil"/>
            </w:tcBorders>
          </w:tcPr>
          <w:p w14:paraId="71844350" w14:textId="77777777" w:rsidR="00BD791D" w:rsidRPr="00CE4B73" w:rsidRDefault="00BD791D" w:rsidP="007F7AD5">
            <w:pPr>
              <w:pStyle w:val="Normal6a"/>
            </w:pPr>
            <w:r>
              <w:rPr>
                <w:b/>
                <w:i/>
              </w:rPr>
              <w:t>_________________</w:t>
            </w:r>
          </w:p>
        </w:tc>
        <w:tc>
          <w:tcPr>
            <w:tcW w:w="4876" w:type="dxa"/>
            <w:tcBorders>
              <w:top w:val="nil"/>
              <w:left w:val="nil"/>
              <w:bottom w:val="nil"/>
              <w:right w:val="nil"/>
            </w:tcBorders>
          </w:tcPr>
          <w:p w14:paraId="7A17359E" w14:textId="77777777" w:rsidR="00BD791D" w:rsidRPr="00CE4B73" w:rsidRDefault="00BD791D" w:rsidP="007F7AD5"/>
        </w:tc>
      </w:tr>
      <w:tr w:rsidR="00BD791D" w14:paraId="18AE6ABE" w14:textId="77777777" w:rsidTr="007F7AD5">
        <w:trPr>
          <w:jc w:val="center"/>
        </w:trPr>
        <w:tc>
          <w:tcPr>
            <w:tcW w:w="4876" w:type="dxa"/>
            <w:tcBorders>
              <w:top w:val="nil"/>
              <w:left w:val="nil"/>
              <w:bottom w:val="nil"/>
              <w:right w:val="nil"/>
            </w:tcBorders>
          </w:tcPr>
          <w:p w14:paraId="6F9E7CCC" w14:textId="77777777" w:rsidR="00BD791D" w:rsidRPr="00CE4B73" w:rsidRDefault="00BD791D" w:rsidP="007F7AD5">
            <w:pPr>
              <w:pStyle w:val="Normal6a"/>
            </w:pPr>
            <w:r>
              <w:rPr>
                <w:b/>
                <w:i/>
                <w:vertAlign w:val="superscript"/>
              </w:rPr>
              <w:t>30</w:t>
            </w:r>
            <w:r>
              <w:t xml:space="preserve"> </w:t>
            </w:r>
            <w:r>
              <w:rPr>
                <w:b/>
                <w:i/>
              </w:rPr>
              <w:t>Uredba (EU) 2019/818 Evropskega parlamenta in Sveta z dne 20. maja 2019 o vzpostavitvi okvira za interoperabilnost informacijskih sistemov EU na področju policijskega in pravosodnega sodelovanja, azila ter migracij in spremembi uredb (EU) 2018/1726, (EU) 2018/1862 ter (EU) 2019/816 (UL L 135, 22.5.2019, ELI: http://data.europa.eu/eli/reg/2019/818/oj).</w:t>
            </w:r>
          </w:p>
        </w:tc>
        <w:tc>
          <w:tcPr>
            <w:tcW w:w="4876" w:type="dxa"/>
            <w:tcBorders>
              <w:top w:val="nil"/>
              <w:left w:val="nil"/>
              <w:bottom w:val="nil"/>
              <w:right w:val="nil"/>
            </w:tcBorders>
          </w:tcPr>
          <w:p w14:paraId="2E2691A6" w14:textId="77777777" w:rsidR="00BD791D" w:rsidRPr="00CE4B73" w:rsidRDefault="00BD791D" w:rsidP="007F7AD5"/>
        </w:tc>
      </w:tr>
    </w:tbl>
    <w:p w14:paraId="7641C1E7"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3B8B4AD" w14:textId="77777777" w:rsidR="00BD791D" w:rsidRPr="00CE4B73" w:rsidRDefault="00BD791D" w:rsidP="00BD791D">
      <w:r>
        <w:rPr>
          <w:rStyle w:val="HideTWBExt"/>
        </w:rPr>
        <w:t>&lt;/Amend&gt;</w:t>
      </w:r>
    </w:p>
    <w:p w14:paraId="77186E61"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2165</w:t>
      </w:r>
      <w:r>
        <w:rPr>
          <w:rStyle w:val="HideTWBExt"/>
        </w:rPr>
        <w:t>&lt;/NumAm&gt;</w:t>
      </w:r>
    </w:p>
    <w:p w14:paraId="7F4F70AD"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25A29D5A" w14:textId="77777777" w:rsidR="00BD791D" w:rsidRPr="00CE4B73" w:rsidRDefault="00BD791D" w:rsidP="00BD791D">
      <w:pPr>
        <w:pStyle w:val="NormalBold"/>
      </w:pPr>
      <w:r>
        <w:rPr>
          <w:rStyle w:val="HideTWBExt"/>
          <w:b w:val="0"/>
        </w:rPr>
        <w:t>&lt;/RepeatBlock-By&gt;</w:t>
      </w:r>
    </w:p>
    <w:p w14:paraId="6A7B4CF3" w14:textId="77777777" w:rsidR="00BD791D" w:rsidRPr="00CE4B73" w:rsidRDefault="00BD791D" w:rsidP="00BD791D">
      <w:pPr>
        <w:pStyle w:val="NormalBold"/>
      </w:pPr>
      <w:r>
        <w:rPr>
          <w:rStyle w:val="HideTWBExt"/>
        </w:rPr>
        <w:t>&lt;DocAmend&gt;</w:t>
      </w:r>
      <w:r>
        <w:t>Predlog uredbe</w:t>
      </w:r>
      <w:r>
        <w:rPr>
          <w:rStyle w:val="HideTWBExt"/>
        </w:rPr>
        <w:t>&lt;/DocAmend&gt;</w:t>
      </w:r>
    </w:p>
    <w:p w14:paraId="1743FC84" w14:textId="77777777" w:rsidR="00BD791D" w:rsidRPr="00CE4B73" w:rsidRDefault="00BD791D" w:rsidP="00BD791D">
      <w:pPr>
        <w:pStyle w:val="NormalBold"/>
      </w:pPr>
      <w:r>
        <w:rPr>
          <w:rStyle w:val="HideTWBExt"/>
        </w:rPr>
        <w:t>&lt;Article&gt;</w:t>
      </w:r>
      <w:r>
        <w:t>Člen 38 – 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5366EFD" w14:textId="77777777" w:rsidTr="007F7AD5">
        <w:trPr>
          <w:trHeight w:hRule="exact" w:val="240"/>
          <w:jc w:val="center"/>
        </w:trPr>
        <w:tc>
          <w:tcPr>
            <w:tcW w:w="9752" w:type="dxa"/>
            <w:gridSpan w:val="2"/>
            <w:tcBorders>
              <w:top w:val="nil"/>
              <w:left w:val="nil"/>
              <w:bottom w:val="nil"/>
              <w:right w:val="nil"/>
            </w:tcBorders>
          </w:tcPr>
          <w:p w14:paraId="263B1F8F" w14:textId="77777777" w:rsidR="00BD791D" w:rsidRPr="00CE4B73" w:rsidRDefault="00BD791D" w:rsidP="007F7AD5"/>
        </w:tc>
      </w:tr>
      <w:tr w:rsidR="00BD791D" w14:paraId="61918651" w14:textId="77777777" w:rsidTr="007F7AD5">
        <w:trPr>
          <w:trHeight w:val="240"/>
          <w:jc w:val="center"/>
        </w:trPr>
        <w:tc>
          <w:tcPr>
            <w:tcW w:w="4876" w:type="dxa"/>
            <w:tcBorders>
              <w:top w:val="nil"/>
              <w:left w:val="nil"/>
              <w:bottom w:val="nil"/>
              <w:right w:val="nil"/>
            </w:tcBorders>
          </w:tcPr>
          <w:p w14:paraId="544CC909"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0C9320B" w14:textId="77777777" w:rsidR="00BD791D" w:rsidRPr="00CE4B73" w:rsidRDefault="00BD791D" w:rsidP="007F7AD5">
            <w:pPr>
              <w:pStyle w:val="AmColumnHeading"/>
            </w:pPr>
            <w:r>
              <w:t>Predlog spremembe</w:t>
            </w:r>
          </w:p>
        </w:tc>
      </w:tr>
      <w:tr w:rsidR="00BD791D" w14:paraId="72CA3CAA" w14:textId="77777777" w:rsidTr="007F7AD5">
        <w:trPr>
          <w:jc w:val="center"/>
        </w:trPr>
        <w:tc>
          <w:tcPr>
            <w:tcW w:w="4876" w:type="dxa"/>
            <w:tcBorders>
              <w:top w:val="nil"/>
              <w:left w:val="nil"/>
              <w:bottom w:val="nil"/>
              <w:right w:val="nil"/>
            </w:tcBorders>
          </w:tcPr>
          <w:p w14:paraId="26DAC5B7" w14:textId="77777777" w:rsidR="00BD791D" w:rsidRPr="00CE4B73" w:rsidRDefault="00BD791D" w:rsidP="007F7AD5">
            <w:pPr>
              <w:pStyle w:val="Normal6a"/>
            </w:pPr>
            <w:r>
              <w:t>5.</w:t>
            </w:r>
            <w:r>
              <w:tab/>
            </w:r>
            <w:r>
              <w:rPr>
                <w:b/>
                <w:i/>
              </w:rPr>
              <w:t>Zahtevani podatki morajo biti primerni, ustrezni, točni, omejeni na to, kar je potrebno</w:t>
            </w:r>
            <w:r>
              <w:t xml:space="preserve"> za </w:t>
            </w:r>
            <w:r>
              <w:rPr>
                <w:b/>
                <w:i/>
              </w:rPr>
              <w:t>predvideni namen, in morajo imeti navedene</w:t>
            </w:r>
            <w:r>
              <w:t xml:space="preserve"> razloge, na katerih </w:t>
            </w:r>
            <w:r>
              <w:rPr>
                <w:b/>
                <w:i/>
              </w:rPr>
              <w:t>temeljijo</w:t>
            </w:r>
            <w:r>
              <w:t>.</w:t>
            </w:r>
          </w:p>
        </w:tc>
        <w:tc>
          <w:tcPr>
            <w:tcW w:w="4876" w:type="dxa"/>
            <w:tcBorders>
              <w:top w:val="nil"/>
              <w:left w:val="nil"/>
              <w:bottom w:val="nil"/>
              <w:right w:val="nil"/>
            </w:tcBorders>
          </w:tcPr>
          <w:p w14:paraId="31DFD3B9" w14:textId="77777777" w:rsidR="00BD791D" w:rsidRPr="00CE4B73" w:rsidRDefault="00BD791D" w:rsidP="007F7AD5">
            <w:pPr>
              <w:pStyle w:val="Normal6a"/>
            </w:pPr>
            <w:r>
              <w:t>5.</w:t>
            </w:r>
            <w:r>
              <w:tab/>
            </w:r>
            <w:r>
              <w:rPr>
                <w:b/>
                <w:i/>
              </w:rPr>
              <w:t>Zahteva</w:t>
            </w:r>
            <w:r>
              <w:t xml:space="preserve"> za </w:t>
            </w:r>
            <w:r>
              <w:rPr>
                <w:b/>
                <w:i/>
              </w:rPr>
              <w:t>informacije vsebuje</w:t>
            </w:r>
            <w:r>
              <w:t xml:space="preserve"> razloge, na katerih </w:t>
            </w:r>
            <w:r>
              <w:rPr>
                <w:b/>
                <w:i/>
              </w:rPr>
              <w:t>temelji</w:t>
            </w:r>
            <w:r>
              <w:t>.</w:t>
            </w:r>
          </w:p>
        </w:tc>
      </w:tr>
    </w:tbl>
    <w:p w14:paraId="53864B81"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20B768B" w14:textId="77777777" w:rsidR="00BD791D" w:rsidRPr="00CE4B73" w:rsidRDefault="00BD791D" w:rsidP="00BD791D">
      <w:r>
        <w:rPr>
          <w:rStyle w:val="HideTWBExt"/>
        </w:rPr>
        <w:t>&lt;/Amend&gt;</w:t>
      </w:r>
    </w:p>
    <w:p w14:paraId="0872595C"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2166</w:t>
      </w:r>
      <w:r>
        <w:rPr>
          <w:rStyle w:val="HideTWBExt"/>
        </w:rPr>
        <w:t>&lt;/NumAm&gt;</w:t>
      </w:r>
    </w:p>
    <w:p w14:paraId="25DADFE9"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58CCBE0B" w14:textId="77777777" w:rsidR="00BD791D" w:rsidRPr="00CE4B73" w:rsidRDefault="00BD791D" w:rsidP="00BD791D">
      <w:pPr>
        <w:pStyle w:val="NormalBold"/>
      </w:pPr>
      <w:r>
        <w:rPr>
          <w:rStyle w:val="HideTWBExt"/>
          <w:b w:val="0"/>
        </w:rPr>
        <w:t>&lt;/RepeatBlock-By&gt;</w:t>
      </w:r>
    </w:p>
    <w:p w14:paraId="41A38204" w14:textId="77777777" w:rsidR="00BD791D" w:rsidRPr="00CE4B73" w:rsidRDefault="00BD791D" w:rsidP="00BD791D">
      <w:pPr>
        <w:pStyle w:val="NormalBold"/>
      </w:pPr>
      <w:r>
        <w:rPr>
          <w:rStyle w:val="HideTWBExt"/>
        </w:rPr>
        <w:t>&lt;DocAmend&gt;</w:t>
      </w:r>
      <w:r>
        <w:t>Predlog uredbe</w:t>
      </w:r>
      <w:r>
        <w:rPr>
          <w:rStyle w:val="HideTWBExt"/>
        </w:rPr>
        <w:t>&lt;/DocAmend&gt;</w:t>
      </w:r>
    </w:p>
    <w:p w14:paraId="38BF9B03" w14:textId="77777777" w:rsidR="00BD791D" w:rsidRPr="00CE4B73" w:rsidRDefault="00BD791D" w:rsidP="00BD791D">
      <w:pPr>
        <w:pStyle w:val="NormalBold"/>
      </w:pPr>
      <w:r>
        <w:rPr>
          <w:rStyle w:val="HideTWBExt"/>
        </w:rPr>
        <w:t>&lt;Article&gt;</w:t>
      </w:r>
      <w:r>
        <w:t>Člen 38 – 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E1C0E71" w14:textId="77777777" w:rsidTr="007F7AD5">
        <w:trPr>
          <w:trHeight w:hRule="exact" w:val="240"/>
          <w:jc w:val="center"/>
        </w:trPr>
        <w:tc>
          <w:tcPr>
            <w:tcW w:w="9752" w:type="dxa"/>
            <w:gridSpan w:val="2"/>
            <w:tcBorders>
              <w:top w:val="nil"/>
              <w:left w:val="nil"/>
              <w:bottom w:val="nil"/>
              <w:right w:val="nil"/>
            </w:tcBorders>
          </w:tcPr>
          <w:p w14:paraId="29AA877A" w14:textId="77777777" w:rsidR="00BD791D" w:rsidRPr="00CE4B73" w:rsidRDefault="00BD791D" w:rsidP="007F7AD5"/>
        </w:tc>
      </w:tr>
      <w:tr w:rsidR="00BD791D" w14:paraId="7C94B243" w14:textId="77777777" w:rsidTr="007F7AD5">
        <w:trPr>
          <w:trHeight w:val="240"/>
          <w:jc w:val="center"/>
        </w:trPr>
        <w:tc>
          <w:tcPr>
            <w:tcW w:w="4876" w:type="dxa"/>
            <w:tcBorders>
              <w:top w:val="nil"/>
              <w:left w:val="nil"/>
              <w:bottom w:val="nil"/>
              <w:right w:val="nil"/>
            </w:tcBorders>
          </w:tcPr>
          <w:p w14:paraId="6562C497"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91CAFE5" w14:textId="77777777" w:rsidR="00BD791D" w:rsidRPr="00CE4B73" w:rsidRDefault="00BD791D" w:rsidP="007F7AD5">
            <w:pPr>
              <w:pStyle w:val="AmColumnHeading"/>
            </w:pPr>
            <w:r>
              <w:t>Predlog spremembe</w:t>
            </w:r>
          </w:p>
        </w:tc>
      </w:tr>
      <w:tr w:rsidR="00BD791D" w14:paraId="7458E1DD" w14:textId="77777777" w:rsidTr="007F7AD5">
        <w:trPr>
          <w:jc w:val="center"/>
        </w:trPr>
        <w:tc>
          <w:tcPr>
            <w:tcW w:w="4876" w:type="dxa"/>
            <w:tcBorders>
              <w:top w:val="nil"/>
              <w:left w:val="nil"/>
              <w:bottom w:val="nil"/>
              <w:right w:val="nil"/>
            </w:tcBorders>
          </w:tcPr>
          <w:p w14:paraId="6F87BEE1" w14:textId="77777777" w:rsidR="00BD791D" w:rsidRPr="00CE4B73" w:rsidRDefault="00BD791D" w:rsidP="007F7AD5">
            <w:pPr>
              <w:pStyle w:val="Normal6a"/>
            </w:pPr>
            <w:r>
              <w:t>5.</w:t>
            </w:r>
            <w:r>
              <w:tab/>
              <w:t>Zahtevani podatki morajo biti primerni</w:t>
            </w:r>
            <w:r>
              <w:rPr>
                <w:b/>
                <w:i/>
              </w:rPr>
              <w:t>, ustrezni, točni,</w:t>
            </w:r>
            <w:r>
              <w:t xml:space="preserve"> omejeni na to, kar je potrebno za predvideni namen, </w:t>
            </w:r>
            <w:r>
              <w:rPr>
                <w:b/>
                <w:i/>
              </w:rPr>
              <w:t>in morajo imeti navedene</w:t>
            </w:r>
            <w:r>
              <w:t xml:space="preserve"> razloge, na katerih </w:t>
            </w:r>
            <w:r>
              <w:rPr>
                <w:b/>
                <w:i/>
              </w:rPr>
              <w:t>temeljijo</w:t>
            </w:r>
            <w:r>
              <w:t>.</w:t>
            </w:r>
          </w:p>
        </w:tc>
        <w:tc>
          <w:tcPr>
            <w:tcW w:w="4876" w:type="dxa"/>
            <w:tcBorders>
              <w:top w:val="nil"/>
              <w:left w:val="nil"/>
              <w:bottom w:val="nil"/>
              <w:right w:val="nil"/>
            </w:tcBorders>
          </w:tcPr>
          <w:p w14:paraId="45B2B865" w14:textId="77777777" w:rsidR="00BD791D" w:rsidRPr="00CE4B73" w:rsidRDefault="00BD791D" w:rsidP="007F7AD5">
            <w:pPr>
              <w:pStyle w:val="Normal6a"/>
            </w:pPr>
            <w:r>
              <w:t>5.</w:t>
            </w:r>
            <w:r>
              <w:tab/>
              <w:t>Zahtevani podatki morajo biti primerni</w:t>
            </w:r>
            <w:r>
              <w:rPr>
                <w:b/>
                <w:i/>
              </w:rPr>
              <w:t xml:space="preserve"> in</w:t>
            </w:r>
            <w:r>
              <w:t xml:space="preserve"> omejeni na to, kar je potrebno za predvideni namen, </w:t>
            </w:r>
            <w:r>
              <w:rPr>
                <w:b/>
                <w:i/>
              </w:rPr>
              <w:t>v zahtevi pa je treba navesti</w:t>
            </w:r>
            <w:r>
              <w:t xml:space="preserve"> razloge, na katerih </w:t>
            </w:r>
            <w:r>
              <w:rPr>
                <w:b/>
                <w:i/>
              </w:rPr>
              <w:t>temelji</w:t>
            </w:r>
            <w:r>
              <w:t>.</w:t>
            </w:r>
          </w:p>
        </w:tc>
      </w:tr>
    </w:tbl>
    <w:p w14:paraId="10DDE010"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AE97432" w14:textId="77777777" w:rsidR="00BD791D" w:rsidRPr="00CE4B73" w:rsidRDefault="00BD791D" w:rsidP="00BD791D">
      <w:pPr>
        <w:pStyle w:val="AmJustTitle"/>
      </w:pPr>
      <w:r>
        <w:rPr>
          <w:rStyle w:val="HideTWBExt"/>
        </w:rPr>
        <w:t>&lt;TitreJust&gt;</w:t>
      </w:r>
      <w:r>
        <w:t>Obrazložitev</w:t>
      </w:r>
      <w:r>
        <w:rPr>
          <w:rStyle w:val="HideTWBExt"/>
        </w:rPr>
        <w:t>&lt;/TitreJust&gt;</w:t>
      </w:r>
    </w:p>
    <w:p w14:paraId="591B6659" w14:textId="77777777" w:rsidR="00BD791D" w:rsidRPr="00CE4B73" w:rsidRDefault="00BD791D" w:rsidP="00BD791D">
      <w:pPr>
        <w:pStyle w:val="AmJustText"/>
      </w:pPr>
      <w:r>
        <w:t>Težko je razumeti, kako je lahko zahteva za podatke primerna in točna.</w:t>
      </w:r>
    </w:p>
    <w:p w14:paraId="0B32496A" w14:textId="77777777" w:rsidR="00BD791D" w:rsidRPr="00CE4B73" w:rsidRDefault="00BD791D" w:rsidP="00BD791D">
      <w:r>
        <w:rPr>
          <w:rStyle w:val="HideTWBExt"/>
        </w:rPr>
        <w:t>&lt;/Amend&gt;</w:t>
      </w:r>
    </w:p>
    <w:p w14:paraId="6D744391"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2167</w:t>
      </w:r>
      <w:r>
        <w:rPr>
          <w:rStyle w:val="HideTWBExt"/>
        </w:rPr>
        <w:t>&lt;/NumAm&gt;</w:t>
      </w:r>
    </w:p>
    <w:p w14:paraId="2050FFD3" w14:textId="77777777" w:rsidR="00BD791D" w:rsidRPr="00CE4B73" w:rsidRDefault="00BD791D" w:rsidP="00BD791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5E72F5BA" w14:textId="77777777" w:rsidR="00BD791D" w:rsidRPr="00CE4B73" w:rsidRDefault="00BD791D" w:rsidP="00BD791D">
      <w:pPr>
        <w:pStyle w:val="NormalBold"/>
      </w:pPr>
      <w:r>
        <w:rPr>
          <w:rStyle w:val="HideTWBExt"/>
          <w:b w:val="0"/>
        </w:rPr>
        <w:t>&lt;/RepeatBlock-By&gt;</w:t>
      </w:r>
    </w:p>
    <w:p w14:paraId="7B49C39F" w14:textId="77777777" w:rsidR="00BD791D" w:rsidRPr="00CE4B73" w:rsidRDefault="00BD791D" w:rsidP="00BD791D">
      <w:pPr>
        <w:pStyle w:val="NormalBold"/>
      </w:pPr>
      <w:r>
        <w:rPr>
          <w:rStyle w:val="HideTWBExt"/>
        </w:rPr>
        <w:t>&lt;DocAmend&gt;</w:t>
      </w:r>
      <w:r>
        <w:t>Predlog uredbe</w:t>
      </w:r>
      <w:r>
        <w:rPr>
          <w:rStyle w:val="HideTWBExt"/>
        </w:rPr>
        <w:t>&lt;/DocAmend&gt;</w:t>
      </w:r>
    </w:p>
    <w:p w14:paraId="57E2AFE8" w14:textId="77777777" w:rsidR="00BD791D" w:rsidRPr="00CE4B73" w:rsidRDefault="00BD791D" w:rsidP="00BD791D">
      <w:pPr>
        <w:pStyle w:val="NormalBold"/>
      </w:pPr>
      <w:r>
        <w:rPr>
          <w:rStyle w:val="HideTWBExt"/>
        </w:rPr>
        <w:t>&lt;Article&gt;</w:t>
      </w:r>
      <w:r>
        <w:t>Člen 38 – odstavek 6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E785075" w14:textId="77777777" w:rsidTr="007F7AD5">
        <w:trPr>
          <w:trHeight w:hRule="exact" w:val="240"/>
          <w:jc w:val="center"/>
        </w:trPr>
        <w:tc>
          <w:tcPr>
            <w:tcW w:w="9752" w:type="dxa"/>
            <w:gridSpan w:val="2"/>
            <w:tcBorders>
              <w:top w:val="nil"/>
              <w:left w:val="nil"/>
              <w:bottom w:val="nil"/>
              <w:right w:val="nil"/>
            </w:tcBorders>
          </w:tcPr>
          <w:p w14:paraId="2E834EF1" w14:textId="77777777" w:rsidR="00BD791D" w:rsidRPr="00CE4B73" w:rsidRDefault="00BD791D" w:rsidP="007F7AD5"/>
        </w:tc>
      </w:tr>
      <w:tr w:rsidR="00BD791D" w14:paraId="4BA496BD" w14:textId="77777777" w:rsidTr="007F7AD5">
        <w:trPr>
          <w:trHeight w:val="240"/>
          <w:jc w:val="center"/>
        </w:trPr>
        <w:tc>
          <w:tcPr>
            <w:tcW w:w="4876" w:type="dxa"/>
            <w:tcBorders>
              <w:top w:val="nil"/>
              <w:left w:val="nil"/>
              <w:bottom w:val="nil"/>
              <w:right w:val="nil"/>
            </w:tcBorders>
          </w:tcPr>
          <w:p w14:paraId="68B3A1B2"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E4F19FB" w14:textId="77777777" w:rsidR="00BD791D" w:rsidRPr="00CE4B73" w:rsidRDefault="00BD791D" w:rsidP="007F7AD5">
            <w:pPr>
              <w:pStyle w:val="AmColumnHeading"/>
            </w:pPr>
            <w:r>
              <w:t>Predlog spremembe</w:t>
            </w:r>
          </w:p>
        </w:tc>
      </w:tr>
      <w:tr w:rsidR="00BD791D" w14:paraId="665B74B6" w14:textId="77777777" w:rsidTr="007F7AD5">
        <w:trPr>
          <w:jc w:val="center"/>
        </w:trPr>
        <w:tc>
          <w:tcPr>
            <w:tcW w:w="4876" w:type="dxa"/>
            <w:tcBorders>
              <w:top w:val="nil"/>
              <w:left w:val="nil"/>
              <w:bottom w:val="nil"/>
              <w:right w:val="nil"/>
            </w:tcBorders>
          </w:tcPr>
          <w:p w14:paraId="0437A15D" w14:textId="77777777" w:rsidR="00BD791D" w:rsidRPr="00CE4B73" w:rsidRDefault="00BD791D" w:rsidP="007F7AD5">
            <w:pPr>
              <w:pStyle w:val="Normal6a"/>
            </w:pPr>
            <w:r>
              <w:t>6.</w:t>
            </w:r>
            <w:r>
              <w:tab/>
              <w:t>Informacije iz odstavka 3 vključujejo zlasti:</w:t>
            </w:r>
          </w:p>
        </w:tc>
        <w:tc>
          <w:tcPr>
            <w:tcW w:w="4876" w:type="dxa"/>
            <w:tcBorders>
              <w:top w:val="nil"/>
              <w:left w:val="nil"/>
              <w:bottom w:val="nil"/>
              <w:right w:val="nil"/>
            </w:tcBorders>
          </w:tcPr>
          <w:p w14:paraId="653611F3" w14:textId="77777777" w:rsidR="00BD791D" w:rsidRPr="00CE4B73" w:rsidRDefault="00BD791D" w:rsidP="007F7AD5">
            <w:pPr>
              <w:pStyle w:val="Normal6a"/>
            </w:pPr>
            <w:r>
              <w:t>6.</w:t>
            </w:r>
            <w:r>
              <w:tab/>
              <w:t xml:space="preserve">Informacije iz odstavka 3 </w:t>
            </w:r>
            <w:r>
              <w:rPr>
                <w:b/>
                <w:i/>
              </w:rPr>
              <w:t>lahko</w:t>
            </w:r>
            <w:r>
              <w:t xml:space="preserve"> vključujejo zlasti:</w:t>
            </w:r>
          </w:p>
        </w:tc>
      </w:tr>
    </w:tbl>
    <w:p w14:paraId="5D99575C"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EB95E2E" w14:textId="77777777" w:rsidR="00BD791D" w:rsidRPr="00CE4B73" w:rsidRDefault="00BD791D" w:rsidP="00BD791D">
      <w:r>
        <w:rPr>
          <w:rStyle w:val="HideTWBExt"/>
        </w:rPr>
        <w:t>&lt;/Amend&gt;</w:t>
      </w:r>
    </w:p>
    <w:p w14:paraId="3E2FD0FE"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2168</w:t>
      </w:r>
      <w:r>
        <w:rPr>
          <w:rStyle w:val="HideTWBExt"/>
        </w:rPr>
        <w:t>&lt;/NumAm&gt;</w:t>
      </w:r>
    </w:p>
    <w:p w14:paraId="4B717804"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5B15FFD4" w14:textId="77777777" w:rsidR="00BD791D" w:rsidRPr="00CE4B73" w:rsidRDefault="00BD791D" w:rsidP="00BD791D">
      <w:pPr>
        <w:pStyle w:val="NormalBold"/>
      </w:pPr>
      <w:r>
        <w:rPr>
          <w:rStyle w:val="HideTWBExt"/>
          <w:b w:val="0"/>
        </w:rPr>
        <w:t>&lt;/RepeatBlock-By&gt;</w:t>
      </w:r>
    </w:p>
    <w:p w14:paraId="760441B4" w14:textId="77777777" w:rsidR="00BD791D" w:rsidRPr="00CE4B73" w:rsidRDefault="00BD791D" w:rsidP="00BD791D">
      <w:pPr>
        <w:pStyle w:val="NormalBold"/>
      </w:pPr>
      <w:r>
        <w:rPr>
          <w:rStyle w:val="HideTWBExt"/>
        </w:rPr>
        <w:t>&lt;DocAmend&gt;</w:t>
      </w:r>
      <w:r>
        <w:t>Predlog uredbe</w:t>
      </w:r>
      <w:r>
        <w:rPr>
          <w:rStyle w:val="HideTWBExt"/>
        </w:rPr>
        <w:t>&lt;/DocAmend&gt;</w:t>
      </w:r>
    </w:p>
    <w:p w14:paraId="1C59807E" w14:textId="77777777" w:rsidR="00BD791D" w:rsidRPr="00CE4B73" w:rsidRDefault="00BD791D" w:rsidP="00BD791D">
      <w:pPr>
        <w:pStyle w:val="NormalBold"/>
      </w:pPr>
      <w:r>
        <w:rPr>
          <w:rStyle w:val="HideTWBExt"/>
        </w:rPr>
        <w:t>&lt;Article&gt;</w:t>
      </w:r>
      <w:r>
        <w:t>Člen 38 – odstavek 6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C9DFC78" w14:textId="77777777" w:rsidTr="007F7AD5">
        <w:trPr>
          <w:trHeight w:hRule="exact" w:val="240"/>
          <w:jc w:val="center"/>
        </w:trPr>
        <w:tc>
          <w:tcPr>
            <w:tcW w:w="9752" w:type="dxa"/>
            <w:gridSpan w:val="2"/>
            <w:tcBorders>
              <w:top w:val="nil"/>
              <w:left w:val="nil"/>
              <w:bottom w:val="nil"/>
              <w:right w:val="nil"/>
            </w:tcBorders>
          </w:tcPr>
          <w:p w14:paraId="30A31D0B" w14:textId="77777777" w:rsidR="00BD791D" w:rsidRPr="00CE4B73" w:rsidRDefault="00BD791D" w:rsidP="007F7AD5"/>
        </w:tc>
      </w:tr>
      <w:tr w:rsidR="00BD791D" w14:paraId="6C5FC631" w14:textId="77777777" w:rsidTr="007F7AD5">
        <w:trPr>
          <w:trHeight w:val="240"/>
          <w:jc w:val="center"/>
        </w:trPr>
        <w:tc>
          <w:tcPr>
            <w:tcW w:w="4876" w:type="dxa"/>
            <w:tcBorders>
              <w:top w:val="nil"/>
              <w:left w:val="nil"/>
              <w:bottom w:val="nil"/>
              <w:right w:val="nil"/>
            </w:tcBorders>
          </w:tcPr>
          <w:p w14:paraId="53EB80C0"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CB73B04" w14:textId="77777777" w:rsidR="00BD791D" w:rsidRPr="00CE4B73" w:rsidRDefault="00BD791D" w:rsidP="007F7AD5">
            <w:pPr>
              <w:pStyle w:val="AmColumnHeading"/>
            </w:pPr>
            <w:r>
              <w:t>Predlog spremembe</w:t>
            </w:r>
          </w:p>
        </w:tc>
      </w:tr>
      <w:tr w:rsidR="00BD791D" w14:paraId="0FE1A2E7" w14:textId="77777777" w:rsidTr="007F7AD5">
        <w:trPr>
          <w:jc w:val="center"/>
        </w:trPr>
        <w:tc>
          <w:tcPr>
            <w:tcW w:w="4876" w:type="dxa"/>
            <w:tcBorders>
              <w:top w:val="nil"/>
              <w:left w:val="nil"/>
              <w:bottom w:val="nil"/>
              <w:right w:val="nil"/>
            </w:tcBorders>
          </w:tcPr>
          <w:p w14:paraId="3143396B" w14:textId="77777777" w:rsidR="00BD791D" w:rsidRPr="00CE4B73" w:rsidRDefault="00BD791D" w:rsidP="007F7AD5">
            <w:pPr>
              <w:pStyle w:val="Normal6a"/>
            </w:pPr>
            <w:r>
              <w:t>6.</w:t>
            </w:r>
            <w:r>
              <w:tab/>
              <w:t>Informacije iz odstavka 3 vključujejo zlasti:</w:t>
            </w:r>
          </w:p>
        </w:tc>
        <w:tc>
          <w:tcPr>
            <w:tcW w:w="4876" w:type="dxa"/>
            <w:tcBorders>
              <w:top w:val="nil"/>
              <w:left w:val="nil"/>
              <w:bottom w:val="nil"/>
              <w:right w:val="nil"/>
            </w:tcBorders>
          </w:tcPr>
          <w:p w14:paraId="7AFE7BD5" w14:textId="77777777" w:rsidR="00BD791D" w:rsidRPr="00CE4B73" w:rsidRDefault="00BD791D" w:rsidP="007F7AD5">
            <w:pPr>
              <w:pStyle w:val="Normal6a"/>
            </w:pPr>
            <w:r>
              <w:t>6.</w:t>
            </w:r>
            <w:r>
              <w:tab/>
              <w:t xml:space="preserve">Informacije iz odstavka 3 </w:t>
            </w:r>
            <w:r>
              <w:rPr>
                <w:b/>
                <w:i/>
              </w:rPr>
              <w:t xml:space="preserve">lahko </w:t>
            </w:r>
            <w:r>
              <w:t>vključujejo zlasti:</w:t>
            </w:r>
          </w:p>
        </w:tc>
      </w:tr>
    </w:tbl>
    <w:p w14:paraId="5E332998"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BCF9677" w14:textId="77777777" w:rsidR="00BD791D" w:rsidRPr="00CE4B73" w:rsidRDefault="00BD791D" w:rsidP="00BD791D">
      <w:r>
        <w:rPr>
          <w:rStyle w:val="HideTWBExt"/>
        </w:rPr>
        <w:t>&lt;/Amend&gt;</w:t>
      </w:r>
    </w:p>
    <w:p w14:paraId="6D415CEE"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2169</w:t>
      </w:r>
      <w:r>
        <w:rPr>
          <w:rStyle w:val="HideTWBExt"/>
        </w:rPr>
        <w:t>&lt;/NumAm&gt;</w:t>
      </w:r>
    </w:p>
    <w:p w14:paraId="7F970B92"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60A3DCA5" w14:textId="77777777" w:rsidR="00BD791D" w:rsidRPr="00CE4B73" w:rsidRDefault="00BD791D" w:rsidP="00BD791D">
      <w:pPr>
        <w:pStyle w:val="NormalBold"/>
      </w:pPr>
      <w:r>
        <w:rPr>
          <w:rStyle w:val="HideTWBExt"/>
          <w:b w:val="0"/>
        </w:rPr>
        <w:t>&lt;/RepeatBlock-By&gt;</w:t>
      </w:r>
    </w:p>
    <w:p w14:paraId="0954827B" w14:textId="77777777" w:rsidR="00BD791D" w:rsidRPr="00CE4B73" w:rsidRDefault="00BD791D" w:rsidP="00BD791D">
      <w:pPr>
        <w:pStyle w:val="NormalBold"/>
      </w:pPr>
      <w:r>
        <w:rPr>
          <w:rStyle w:val="HideTWBExt"/>
        </w:rPr>
        <w:t>&lt;DocAmend&gt;</w:t>
      </w:r>
      <w:r>
        <w:t>Predlog uredbe</w:t>
      </w:r>
      <w:r>
        <w:rPr>
          <w:rStyle w:val="HideTWBExt"/>
        </w:rPr>
        <w:t>&lt;/DocAmend&gt;</w:t>
      </w:r>
    </w:p>
    <w:p w14:paraId="0A1E68AD" w14:textId="77777777" w:rsidR="00BD791D" w:rsidRPr="00CE4B73" w:rsidRDefault="00BD791D" w:rsidP="00BD791D">
      <w:pPr>
        <w:pStyle w:val="NormalBold"/>
      </w:pPr>
      <w:r>
        <w:rPr>
          <w:rStyle w:val="HideTWBExt"/>
        </w:rPr>
        <w:t>&lt;Article&gt;</w:t>
      </w:r>
      <w:r>
        <w:t>Člen 38 – odstavek 6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313B41CF" w14:textId="77777777" w:rsidTr="007F7AD5">
        <w:trPr>
          <w:trHeight w:hRule="exact" w:val="240"/>
          <w:jc w:val="center"/>
        </w:trPr>
        <w:tc>
          <w:tcPr>
            <w:tcW w:w="9752" w:type="dxa"/>
            <w:gridSpan w:val="2"/>
            <w:tcBorders>
              <w:top w:val="nil"/>
              <w:left w:val="nil"/>
              <w:bottom w:val="nil"/>
              <w:right w:val="nil"/>
            </w:tcBorders>
          </w:tcPr>
          <w:p w14:paraId="4BA26CF8" w14:textId="77777777" w:rsidR="00BD791D" w:rsidRPr="00CE4B73" w:rsidRDefault="00BD791D" w:rsidP="007F7AD5"/>
        </w:tc>
      </w:tr>
      <w:tr w:rsidR="00BD791D" w14:paraId="4EB90856" w14:textId="77777777" w:rsidTr="007F7AD5">
        <w:trPr>
          <w:trHeight w:val="240"/>
          <w:jc w:val="center"/>
        </w:trPr>
        <w:tc>
          <w:tcPr>
            <w:tcW w:w="4876" w:type="dxa"/>
            <w:tcBorders>
              <w:top w:val="nil"/>
              <w:left w:val="nil"/>
              <w:bottom w:val="nil"/>
              <w:right w:val="nil"/>
            </w:tcBorders>
          </w:tcPr>
          <w:p w14:paraId="49586243"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EBE89CB" w14:textId="77777777" w:rsidR="00BD791D" w:rsidRPr="00CE4B73" w:rsidRDefault="00BD791D" w:rsidP="007F7AD5">
            <w:pPr>
              <w:pStyle w:val="AmColumnHeading"/>
            </w:pPr>
            <w:r>
              <w:t>Predlog spremembe</w:t>
            </w:r>
          </w:p>
        </w:tc>
      </w:tr>
      <w:tr w:rsidR="00BD791D" w14:paraId="4EC03A72" w14:textId="77777777" w:rsidTr="007F7AD5">
        <w:trPr>
          <w:jc w:val="center"/>
        </w:trPr>
        <w:tc>
          <w:tcPr>
            <w:tcW w:w="4876" w:type="dxa"/>
            <w:tcBorders>
              <w:top w:val="nil"/>
              <w:left w:val="nil"/>
              <w:bottom w:val="nil"/>
              <w:right w:val="nil"/>
            </w:tcBorders>
          </w:tcPr>
          <w:p w14:paraId="2B81B20C" w14:textId="77777777" w:rsidR="00BD791D" w:rsidRPr="00CE4B73" w:rsidRDefault="00BD791D" w:rsidP="007F7AD5">
            <w:pPr>
              <w:pStyle w:val="Normal6a"/>
            </w:pPr>
            <w:r>
              <w:t>6.</w:t>
            </w:r>
            <w:r>
              <w:tab/>
              <w:t xml:space="preserve">Informacije iz odstavka 3 vključujejo </w:t>
            </w:r>
            <w:r>
              <w:rPr>
                <w:b/>
                <w:i/>
              </w:rPr>
              <w:t>zlasti</w:t>
            </w:r>
            <w:r>
              <w:t>:</w:t>
            </w:r>
          </w:p>
        </w:tc>
        <w:tc>
          <w:tcPr>
            <w:tcW w:w="4876" w:type="dxa"/>
            <w:tcBorders>
              <w:top w:val="nil"/>
              <w:left w:val="nil"/>
              <w:bottom w:val="nil"/>
              <w:right w:val="nil"/>
            </w:tcBorders>
          </w:tcPr>
          <w:p w14:paraId="299831EE" w14:textId="77777777" w:rsidR="00BD791D" w:rsidRPr="00CE4B73" w:rsidRDefault="00BD791D" w:rsidP="007F7AD5">
            <w:pPr>
              <w:pStyle w:val="Normal6a"/>
            </w:pPr>
            <w:r>
              <w:t>6.</w:t>
            </w:r>
            <w:r>
              <w:tab/>
              <w:t xml:space="preserve">Informacije iz odstavka 3 </w:t>
            </w:r>
            <w:r>
              <w:rPr>
                <w:b/>
                <w:i/>
              </w:rPr>
              <w:t>lahko</w:t>
            </w:r>
            <w:r>
              <w:t xml:space="preserve"> vključujejo:</w:t>
            </w:r>
          </w:p>
        </w:tc>
      </w:tr>
    </w:tbl>
    <w:p w14:paraId="3F8F1017"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E6912AD" w14:textId="77777777" w:rsidR="00BD791D" w:rsidRPr="00CE4B73" w:rsidRDefault="00BD791D" w:rsidP="00BD791D">
      <w:pPr>
        <w:pStyle w:val="AmJustTitle"/>
      </w:pPr>
      <w:r>
        <w:rPr>
          <w:rStyle w:val="HideTWBExt"/>
        </w:rPr>
        <w:t>&lt;TitreJust&gt;</w:t>
      </w:r>
      <w:r>
        <w:t>Obrazložitev</w:t>
      </w:r>
      <w:r>
        <w:rPr>
          <w:rStyle w:val="HideTWBExt"/>
        </w:rPr>
        <w:t>&lt;/TitreJust&gt;</w:t>
      </w:r>
    </w:p>
    <w:p w14:paraId="4FFE6C42" w14:textId="77777777" w:rsidR="00BD791D" w:rsidRPr="00CE4B73" w:rsidRDefault="00BD791D" w:rsidP="00BD791D">
      <w:pPr>
        <w:pStyle w:val="AmJustText"/>
      </w:pPr>
      <w:r>
        <w:t>Ker gre za zahtevo po podatkih, ne bi smelo biti obveznosti glede tega, kaj je treba zahtevati.</w:t>
      </w:r>
    </w:p>
    <w:p w14:paraId="6E8C1217" w14:textId="77777777" w:rsidR="00BD791D" w:rsidRPr="00CE4B73" w:rsidRDefault="00BD791D" w:rsidP="00BD791D">
      <w:r>
        <w:rPr>
          <w:rStyle w:val="HideTWBExt"/>
        </w:rPr>
        <w:t>&lt;/Amend&gt;</w:t>
      </w:r>
    </w:p>
    <w:p w14:paraId="51F3B8D3"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2170</w:t>
      </w:r>
      <w:r>
        <w:rPr>
          <w:rStyle w:val="HideTWBExt"/>
        </w:rPr>
        <w:t>&lt;/NumAm&gt;</w:t>
      </w:r>
    </w:p>
    <w:p w14:paraId="0E065DF2" w14:textId="77777777" w:rsidR="00BD791D" w:rsidRPr="00CE4B73" w:rsidRDefault="00BD791D" w:rsidP="00BD791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254EBC45" w14:textId="77777777" w:rsidR="00BD791D" w:rsidRPr="00CE4B73" w:rsidRDefault="00BD791D" w:rsidP="00BD791D">
      <w:pPr>
        <w:pStyle w:val="NormalBold"/>
      </w:pPr>
      <w:r>
        <w:rPr>
          <w:rStyle w:val="HideTWBExt"/>
          <w:b w:val="0"/>
        </w:rPr>
        <w:t>&lt;/RepeatBlock-By&gt;</w:t>
      </w:r>
    </w:p>
    <w:p w14:paraId="5899751D" w14:textId="77777777" w:rsidR="00BD791D" w:rsidRPr="00CE4B73" w:rsidRDefault="00BD791D" w:rsidP="00BD791D">
      <w:pPr>
        <w:pStyle w:val="NormalBold"/>
      </w:pPr>
      <w:r>
        <w:rPr>
          <w:rStyle w:val="HideTWBExt"/>
        </w:rPr>
        <w:t>&lt;DocAmend&gt;</w:t>
      </w:r>
      <w:r>
        <w:t>Predlog uredbe</w:t>
      </w:r>
      <w:r>
        <w:rPr>
          <w:rStyle w:val="HideTWBExt"/>
        </w:rPr>
        <w:t>&lt;/DocAmend&gt;</w:t>
      </w:r>
    </w:p>
    <w:p w14:paraId="122EAF68" w14:textId="77777777" w:rsidR="00BD791D" w:rsidRPr="00CE4B73" w:rsidRDefault="00BD791D" w:rsidP="00BD791D">
      <w:pPr>
        <w:pStyle w:val="NormalBold"/>
      </w:pPr>
      <w:r>
        <w:rPr>
          <w:rStyle w:val="HideTWBExt"/>
        </w:rPr>
        <w:t>&lt;Article&gt;</w:t>
      </w:r>
      <w:r>
        <w:t>Člen 38 – odstavek 6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6F9570A" w14:textId="77777777" w:rsidTr="007F7AD5">
        <w:trPr>
          <w:trHeight w:hRule="exact" w:val="240"/>
          <w:jc w:val="center"/>
        </w:trPr>
        <w:tc>
          <w:tcPr>
            <w:tcW w:w="9752" w:type="dxa"/>
            <w:gridSpan w:val="2"/>
            <w:tcBorders>
              <w:top w:val="nil"/>
              <w:left w:val="nil"/>
              <w:bottom w:val="nil"/>
              <w:right w:val="nil"/>
            </w:tcBorders>
          </w:tcPr>
          <w:p w14:paraId="240BE267" w14:textId="77777777" w:rsidR="00BD791D" w:rsidRPr="00CE4B73" w:rsidRDefault="00BD791D" w:rsidP="007F7AD5"/>
        </w:tc>
      </w:tr>
      <w:tr w:rsidR="00BD791D" w14:paraId="4C698AB5" w14:textId="77777777" w:rsidTr="007F7AD5">
        <w:trPr>
          <w:trHeight w:val="240"/>
          <w:jc w:val="center"/>
        </w:trPr>
        <w:tc>
          <w:tcPr>
            <w:tcW w:w="4876" w:type="dxa"/>
            <w:tcBorders>
              <w:top w:val="nil"/>
              <w:left w:val="nil"/>
              <w:bottom w:val="nil"/>
              <w:right w:val="nil"/>
            </w:tcBorders>
          </w:tcPr>
          <w:p w14:paraId="568D21BA"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7F53C996" w14:textId="77777777" w:rsidR="00BD791D" w:rsidRPr="00CE4B73" w:rsidRDefault="00BD791D" w:rsidP="007F7AD5">
            <w:pPr>
              <w:pStyle w:val="AmColumnHeading"/>
            </w:pPr>
            <w:r>
              <w:t>Predlog spremembe</w:t>
            </w:r>
          </w:p>
        </w:tc>
      </w:tr>
      <w:tr w:rsidR="00BD791D" w14:paraId="1914ABAB" w14:textId="77777777" w:rsidTr="007F7AD5">
        <w:trPr>
          <w:jc w:val="center"/>
        </w:trPr>
        <w:tc>
          <w:tcPr>
            <w:tcW w:w="4876" w:type="dxa"/>
            <w:tcBorders>
              <w:top w:val="nil"/>
              <w:left w:val="nil"/>
              <w:bottom w:val="nil"/>
              <w:right w:val="nil"/>
            </w:tcBorders>
          </w:tcPr>
          <w:p w14:paraId="07FB2E7B" w14:textId="77777777" w:rsidR="00BD791D" w:rsidRPr="00CE4B73" w:rsidRDefault="00BD791D" w:rsidP="007F7AD5">
            <w:pPr>
              <w:pStyle w:val="Normal6a"/>
            </w:pPr>
            <w:r>
              <w:t>a.</w:t>
            </w:r>
            <w:r>
              <w:tab/>
              <w:t>informacije, potrebne za ugotovitev identitete državljana tretje države</w:t>
            </w:r>
            <w:r>
              <w:rPr>
                <w:b/>
                <w:i/>
              </w:rPr>
              <w:t xml:space="preserve"> in po potrebi identitete njegovih družinskih članov, sorodnikov in morebitnih drugih družinskih razmerij, zlasti priimke</w:t>
            </w:r>
            <w:r>
              <w:t xml:space="preserve">, </w:t>
            </w:r>
            <w:r>
              <w:rPr>
                <w:b/>
                <w:i/>
              </w:rPr>
              <w:t>imena, po potrebi prejšnja imena in druga imena, privzeta imena in psevdonime, datum, kraj in državo rojstva, spol,</w:t>
            </w:r>
          </w:p>
        </w:tc>
        <w:tc>
          <w:tcPr>
            <w:tcW w:w="4876" w:type="dxa"/>
            <w:tcBorders>
              <w:top w:val="nil"/>
              <w:left w:val="nil"/>
              <w:bottom w:val="nil"/>
              <w:right w:val="nil"/>
            </w:tcBorders>
          </w:tcPr>
          <w:p w14:paraId="4A32C74D" w14:textId="77777777" w:rsidR="00BD791D" w:rsidRPr="00CE4B73" w:rsidRDefault="00BD791D" w:rsidP="007F7AD5">
            <w:pPr>
              <w:pStyle w:val="Normal6a"/>
            </w:pPr>
            <w:r>
              <w:t>a.</w:t>
            </w:r>
            <w:r>
              <w:tab/>
              <w:t>informacije, potrebne za ugotovitev identitete državljana tretje države,</w:t>
            </w:r>
          </w:p>
        </w:tc>
      </w:tr>
    </w:tbl>
    <w:p w14:paraId="490A78AA"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1C3FEC8" w14:textId="77777777" w:rsidR="00BD791D" w:rsidRPr="00CE4B73" w:rsidRDefault="00BD791D" w:rsidP="00BD791D">
      <w:r>
        <w:rPr>
          <w:rStyle w:val="HideTWBExt"/>
        </w:rPr>
        <w:t>&lt;/Amend&gt;</w:t>
      </w:r>
    </w:p>
    <w:p w14:paraId="3742E637"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2171</w:t>
      </w:r>
      <w:r>
        <w:rPr>
          <w:rStyle w:val="HideTWBExt"/>
        </w:rPr>
        <w:t>&lt;/NumAm&gt;</w:t>
      </w:r>
    </w:p>
    <w:p w14:paraId="1C86A4A9"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7467ACED" w14:textId="77777777" w:rsidR="00BD791D" w:rsidRPr="00CE4B73" w:rsidRDefault="00BD791D" w:rsidP="00BD791D">
      <w:pPr>
        <w:pStyle w:val="NormalBold"/>
      </w:pPr>
      <w:r>
        <w:rPr>
          <w:rStyle w:val="HideTWBExt"/>
          <w:b w:val="0"/>
        </w:rPr>
        <w:t>&lt;/RepeatBlock-By&gt;</w:t>
      </w:r>
    </w:p>
    <w:p w14:paraId="4861EF84" w14:textId="77777777" w:rsidR="00BD791D" w:rsidRPr="00CE4B73" w:rsidRDefault="00BD791D" w:rsidP="00BD791D">
      <w:pPr>
        <w:pStyle w:val="NormalBold"/>
      </w:pPr>
      <w:r>
        <w:rPr>
          <w:rStyle w:val="HideTWBExt"/>
        </w:rPr>
        <w:t>&lt;DocAmend&gt;</w:t>
      </w:r>
      <w:r>
        <w:t>Predlog uredbe</w:t>
      </w:r>
      <w:r>
        <w:rPr>
          <w:rStyle w:val="HideTWBExt"/>
        </w:rPr>
        <w:t>&lt;/DocAmend&gt;</w:t>
      </w:r>
    </w:p>
    <w:p w14:paraId="702E78B0" w14:textId="77777777" w:rsidR="00BD791D" w:rsidRPr="00CE4B73" w:rsidRDefault="00BD791D" w:rsidP="00BD791D">
      <w:pPr>
        <w:pStyle w:val="NormalBold"/>
      </w:pPr>
      <w:r>
        <w:rPr>
          <w:rStyle w:val="HideTWBExt"/>
        </w:rPr>
        <w:t>&lt;Article&gt;</w:t>
      </w:r>
      <w:r>
        <w:t>Člen 38 – odstavek 6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374AA1BA" w14:textId="77777777" w:rsidTr="007F7AD5">
        <w:trPr>
          <w:trHeight w:hRule="exact" w:val="240"/>
          <w:jc w:val="center"/>
        </w:trPr>
        <w:tc>
          <w:tcPr>
            <w:tcW w:w="9752" w:type="dxa"/>
            <w:gridSpan w:val="2"/>
            <w:tcBorders>
              <w:top w:val="nil"/>
              <w:left w:val="nil"/>
              <w:bottom w:val="nil"/>
              <w:right w:val="nil"/>
            </w:tcBorders>
          </w:tcPr>
          <w:p w14:paraId="41D8DAB1" w14:textId="77777777" w:rsidR="00BD791D" w:rsidRPr="00CE4B73" w:rsidRDefault="00BD791D" w:rsidP="007F7AD5"/>
        </w:tc>
      </w:tr>
      <w:tr w:rsidR="00BD791D" w14:paraId="7E7B607A" w14:textId="77777777" w:rsidTr="007F7AD5">
        <w:trPr>
          <w:trHeight w:val="240"/>
          <w:jc w:val="center"/>
        </w:trPr>
        <w:tc>
          <w:tcPr>
            <w:tcW w:w="4876" w:type="dxa"/>
            <w:tcBorders>
              <w:top w:val="nil"/>
              <w:left w:val="nil"/>
              <w:bottom w:val="nil"/>
              <w:right w:val="nil"/>
            </w:tcBorders>
          </w:tcPr>
          <w:p w14:paraId="452B25DA"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357E866" w14:textId="77777777" w:rsidR="00BD791D" w:rsidRPr="00CE4B73" w:rsidRDefault="00BD791D" w:rsidP="007F7AD5">
            <w:pPr>
              <w:pStyle w:val="AmColumnHeading"/>
            </w:pPr>
            <w:r>
              <w:t>Predlog spremembe</w:t>
            </w:r>
          </w:p>
        </w:tc>
      </w:tr>
      <w:tr w:rsidR="00BD791D" w14:paraId="466B8DC2" w14:textId="77777777" w:rsidTr="007F7AD5">
        <w:trPr>
          <w:jc w:val="center"/>
        </w:trPr>
        <w:tc>
          <w:tcPr>
            <w:tcW w:w="4876" w:type="dxa"/>
            <w:tcBorders>
              <w:top w:val="nil"/>
              <w:left w:val="nil"/>
              <w:bottom w:val="nil"/>
              <w:right w:val="nil"/>
            </w:tcBorders>
          </w:tcPr>
          <w:p w14:paraId="5E3116D7" w14:textId="77777777" w:rsidR="00BD791D" w:rsidRPr="00CE4B73" w:rsidRDefault="00BD791D" w:rsidP="007F7AD5">
            <w:pPr>
              <w:pStyle w:val="Normal6a"/>
            </w:pPr>
            <w:r>
              <w:t>a.</w:t>
            </w:r>
            <w:r>
              <w:tab/>
              <w:t>informacije, potrebne za ugotovitev identitete državljana tretje države in po potrebi identitete njegovih družinskih članov, sorodnikov in morebitnih drugih družinskih razmerij</w:t>
            </w:r>
            <w:r>
              <w:rPr>
                <w:b/>
                <w:i/>
              </w:rPr>
              <w:t>, zlasti priimke</w:t>
            </w:r>
            <w:r>
              <w:t xml:space="preserve">, </w:t>
            </w:r>
            <w:r>
              <w:rPr>
                <w:b/>
                <w:i/>
              </w:rPr>
              <w:t>imena, po potrebi prejšnja imena in druga imena, privzeta imena in psevdonime, datum, kraj in državo rojstva, spol,</w:t>
            </w:r>
          </w:p>
        </w:tc>
        <w:tc>
          <w:tcPr>
            <w:tcW w:w="4876" w:type="dxa"/>
            <w:tcBorders>
              <w:top w:val="nil"/>
              <w:left w:val="nil"/>
              <w:bottom w:val="nil"/>
              <w:right w:val="nil"/>
            </w:tcBorders>
          </w:tcPr>
          <w:p w14:paraId="1C460CF3" w14:textId="77777777" w:rsidR="00BD791D" w:rsidRPr="00CE4B73" w:rsidRDefault="00BD791D" w:rsidP="007F7AD5">
            <w:pPr>
              <w:pStyle w:val="Normal6a"/>
            </w:pPr>
            <w:r>
              <w:t>a.</w:t>
            </w:r>
            <w:r>
              <w:tab/>
              <w:t>informacije, potrebne za ugotovitev identitete državljana tretje države in po potrebi identitete njegovih družinskih članov, sorodnikov in morebitnih drugih družinskih razmerij,</w:t>
            </w:r>
          </w:p>
        </w:tc>
      </w:tr>
    </w:tbl>
    <w:p w14:paraId="272A3042"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88A1338" w14:textId="77777777" w:rsidR="00BD791D" w:rsidRPr="00CE4B73" w:rsidRDefault="00BD791D" w:rsidP="00BD791D">
      <w:r>
        <w:rPr>
          <w:rStyle w:val="HideTWBExt"/>
        </w:rPr>
        <w:t>&lt;/Amend&gt;</w:t>
      </w:r>
    </w:p>
    <w:p w14:paraId="6F166508"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2172</w:t>
      </w:r>
      <w:r>
        <w:rPr>
          <w:rStyle w:val="HideTWBExt"/>
        </w:rPr>
        <w:t>&lt;/NumAm&gt;</w:t>
      </w:r>
    </w:p>
    <w:p w14:paraId="492EE409"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26EEF820" w14:textId="77777777" w:rsidR="00BD791D" w:rsidRPr="00CE4B73" w:rsidRDefault="00BD791D" w:rsidP="00BD791D">
      <w:pPr>
        <w:pStyle w:val="NormalBold"/>
      </w:pPr>
      <w:r>
        <w:rPr>
          <w:rStyle w:val="HideTWBExt"/>
          <w:b w:val="0"/>
        </w:rPr>
        <w:t>&lt;/RepeatBlock-By&gt;</w:t>
      </w:r>
    </w:p>
    <w:p w14:paraId="38B1A8B6" w14:textId="77777777" w:rsidR="00BD791D" w:rsidRPr="00CE4B73" w:rsidRDefault="00BD791D" w:rsidP="00BD791D">
      <w:pPr>
        <w:pStyle w:val="NormalBold"/>
      </w:pPr>
      <w:r>
        <w:rPr>
          <w:rStyle w:val="HideTWBExt"/>
        </w:rPr>
        <w:t>&lt;DocAmend&gt;</w:t>
      </w:r>
      <w:r>
        <w:t>Predlog uredbe</w:t>
      </w:r>
      <w:r>
        <w:rPr>
          <w:rStyle w:val="HideTWBExt"/>
        </w:rPr>
        <w:t>&lt;/DocAmend&gt;</w:t>
      </w:r>
    </w:p>
    <w:p w14:paraId="12A213BB" w14:textId="77777777" w:rsidR="00BD791D" w:rsidRPr="00CE4B73" w:rsidRDefault="00BD791D" w:rsidP="00BD791D">
      <w:pPr>
        <w:pStyle w:val="NormalBold"/>
      </w:pPr>
      <w:r>
        <w:rPr>
          <w:rStyle w:val="HideTWBExt"/>
        </w:rPr>
        <w:t>&lt;Article&gt;</w:t>
      </w:r>
      <w:r>
        <w:t>Člen 38 – odstavek 6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92D1EC1" w14:textId="77777777" w:rsidTr="007F7AD5">
        <w:trPr>
          <w:trHeight w:hRule="exact" w:val="240"/>
          <w:jc w:val="center"/>
        </w:trPr>
        <w:tc>
          <w:tcPr>
            <w:tcW w:w="9752" w:type="dxa"/>
            <w:gridSpan w:val="2"/>
            <w:tcBorders>
              <w:top w:val="nil"/>
              <w:left w:val="nil"/>
              <w:bottom w:val="nil"/>
              <w:right w:val="nil"/>
            </w:tcBorders>
          </w:tcPr>
          <w:p w14:paraId="6EDB9697" w14:textId="77777777" w:rsidR="00BD791D" w:rsidRPr="00CE4B73" w:rsidRDefault="00BD791D" w:rsidP="007F7AD5"/>
        </w:tc>
      </w:tr>
      <w:tr w:rsidR="00BD791D" w14:paraId="22C797D8" w14:textId="77777777" w:rsidTr="007F7AD5">
        <w:trPr>
          <w:trHeight w:val="240"/>
          <w:jc w:val="center"/>
        </w:trPr>
        <w:tc>
          <w:tcPr>
            <w:tcW w:w="4876" w:type="dxa"/>
            <w:tcBorders>
              <w:top w:val="nil"/>
              <w:left w:val="nil"/>
              <w:bottom w:val="nil"/>
              <w:right w:val="nil"/>
            </w:tcBorders>
          </w:tcPr>
          <w:p w14:paraId="5301D4B6"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84A3B0A" w14:textId="77777777" w:rsidR="00BD791D" w:rsidRPr="00CE4B73" w:rsidRDefault="00BD791D" w:rsidP="007F7AD5">
            <w:pPr>
              <w:pStyle w:val="AmColumnHeading"/>
            </w:pPr>
            <w:r>
              <w:t>Predlog spremembe</w:t>
            </w:r>
          </w:p>
        </w:tc>
      </w:tr>
      <w:tr w:rsidR="00BD791D" w14:paraId="23F65A5F" w14:textId="77777777" w:rsidTr="007F7AD5">
        <w:trPr>
          <w:jc w:val="center"/>
        </w:trPr>
        <w:tc>
          <w:tcPr>
            <w:tcW w:w="4876" w:type="dxa"/>
            <w:tcBorders>
              <w:top w:val="nil"/>
              <w:left w:val="nil"/>
              <w:bottom w:val="nil"/>
              <w:right w:val="nil"/>
            </w:tcBorders>
          </w:tcPr>
          <w:p w14:paraId="5E190F8F" w14:textId="77777777" w:rsidR="00BD791D" w:rsidRPr="00CE4B73" w:rsidRDefault="00BD791D" w:rsidP="007F7AD5">
            <w:pPr>
              <w:pStyle w:val="Normal6a"/>
            </w:pPr>
            <w:r>
              <w:t>b.</w:t>
            </w:r>
            <w:r>
              <w:tab/>
              <w:t>informacije v zvezi z biometričnimi podatki, pridobljenimi od državljana tretje države v skladu z Uredbo (EU) 2024/1358,</w:t>
            </w:r>
            <w:r>
              <w:rPr>
                <w:b/>
                <w:i/>
              </w:rPr>
              <w:t xml:space="preserve"> zlasti podobe obraza, daktiloskopske podatke, datum odvzema biometričnih podatkov, sklicno številko Eurodaca, ki jo je uporabila država članica izvora,</w:t>
            </w:r>
          </w:p>
        </w:tc>
        <w:tc>
          <w:tcPr>
            <w:tcW w:w="4876" w:type="dxa"/>
            <w:tcBorders>
              <w:top w:val="nil"/>
              <w:left w:val="nil"/>
              <w:bottom w:val="nil"/>
              <w:right w:val="nil"/>
            </w:tcBorders>
          </w:tcPr>
          <w:p w14:paraId="0276D5D7" w14:textId="77777777" w:rsidR="00BD791D" w:rsidRPr="00CE4B73" w:rsidRDefault="00BD791D" w:rsidP="007F7AD5">
            <w:pPr>
              <w:pStyle w:val="Normal6a"/>
            </w:pPr>
            <w:r>
              <w:t>b.</w:t>
            </w:r>
            <w:r>
              <w:tab/>
              <w:t>informacije v zvezi z biometričnimi podatki, pridobljenimi od državljana tretje države v skladu z Uredbo (EU) 2024/1358,</w:t>
            </w:r>
          </w:p>
        </w:tc>
      </w:tr>
    </w:tbl>
    <w:p w14:paraId="3CF5AA02"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787E1BF" w14:textId="77777777" w:rsidR="00BD791D" w:rsidRPr="00CE4B73" w:rsidRDefault="00BD791D" w:rsidP="00BD791D">
      <w:r>
        <w:rPr>
          <w:rStyle w:val="HideTWBExt"/>
        </w:rPr>
        <w:t>&lt;/Amend&gt;</w:t>
      </w:r>
    </w:p>
    <w:p w14:paraId="635622EB"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2173</w:t>
      </w:r>
      <w:r>
        <w:rPr>
          <w:rStyle w:val="HideTWBExt"/>
        </w:rPr>
        <w:t>&lt;/NumAm&gt;</w:t>
      </w:r>
    </w:p>
    <w:p w14:paraId="7A866FED" w14:textId="77777777" w:rsidR="00BD791D" w:rsidRPr="00CE4B73" w:rsidRDefault="00BD791D" w:rsidP="00BD791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1280E025" w14:textId="77777777" w:rsidR="00BD791D" w:rsidRPr="00CE4B73" w:rsidRDefault="00BD791D" w:rsidP="00BD791D">
      <w:pPr>
        <w:pStyle w:val="NormalBold"/>
      </w:pPr>
      <w:r>
        <w:rPr>
          <w:rStyle w:val="HideTWBExt"/>
          <w:b w:val="0"/>
        </w:rPr>
        <w:t>&lt;/RepeatBlock-By&gt;</w:t>
      </w:r>
    </w:p>
    <w:p w14:paraId="7523A775" w14:textId="77777777" w:rsidR="00BD791D" w:rsidRPr="00CE4B73" w:rsidRDefault="00BD791D" w:rsidP="00BD791D">
      <w:pPr>
        <w:pStyle w:val="NormalBold"/>
      </w:pPr>
      <w:r>
        <w:rPr>
          <w:rStyle w:val="HideTWBExt"/>
        </w:rPr>
        <w:t>&lt;DocAmend&gt;</w:t>
      </w:r>
      <w:r>
        <w:t>Predlog uredbe</w:t>
      </w:r>
      <w:r>
        <w:rPr>
          <w:rStyle w:val="HideTWBExt"/>
        </w:rPr>
        <w:t>&lt;/DocAmend&gt;</w:t>
      </w:r>
    </w:p>
    <w:p w14:paraId="73DC204C" w14:textId="77777777" w:rsidR="00BD791D" w:rsidRPr="00CE4B73" w:rsidRDefault="00BD791D" w:rsidP="00BD791D">
      <w:pPr>
        <w:pStyle w:val="NormalBold"/>
      </w:pPr>
      <w:r>
        <w:rPr>
          <w:rStyle w:val="HideTWBExt"/>
        </w:rPr>
        <w:t>&lt;Article&gt;</w:t>
      </w:r>
      <w:r>
        <w:t>Člen 38 – odstavek 6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BB3A561" w14:textId="77777777" w:rsidTr="007F7AD5">
        <w:trPr>
          <w:trHeight w:hRule="exact" w:val="240"/>
          <w:jc w:val="center"/>
        </w:trPr>
        <w:tc>
          <w:tcPr>
            <w:tcW w:w="9752" w:type="dxa"/>
            <w:gridSpan w:val="2"/>
            <w:tcBorders>
              <w:top w:val="nil"/>
              <w:left w:val="nil"/>
              <w:bottom w:val="nil"/>
              <w:right w:val="nil"/>
            </w:tcBorders>
          </w:tcPr>
          <w:p w14:paraId="5ECFF9EB" w14:textId="77777777" w:rsidR="00BD791D" w:rsidRPr="00CE4B73" w:rsidRDefault="00BD791D" w:rsidP="007F7AD5"/>
        </w:tc>
      </w:tr>
      <w:tr w:rsidR="00BD791D" w14:paraId="34131EC0" w14:textId="77777777" w:rsidTr="007F7AD5">
        <w:trPr>
          <w:trHeight w:val="240"/>
          <w:jc w:val="center"/>
        </w:trPr>
        <w:tc>
          <w:tcPr>
            <w:tcW w:w="4876" w:type="dxa"/>
            <w:tcBorders>
              <w:top w:val="nil"/>
              <w:left w:val="nil"/>
              <w:bottom w:val="nil"/>
              <w:right w:val="nil"/>
            </w:tcBorders>
          </w:tcPr>
          <w:p w14:paraId="65DC617D"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294DDF0" w14:textId="77777777" w:rsidR="00BD791D" w:rsidRPr="00CE4B73" w:rsidRDefault="00BD791D" w:rsidP="007F7AD5">
            <w:pPr>
              <w:pStyle w:val="AmColumnHeading"/>
            </w:pPr>
            <w:r>
              <w:t>Predlog spremembe</w:t>
            </w:r>
          </w:p>
        </w:tc>
      </w:tr>
      <w:tr w:rsidR="00BD791D" w14:paraId="5E6EF282" w14:textId="77777777" w:rsidTr="007F7AD5">
        <w:trPr>
          <w:jc w:val="center"/>
        </w:trPr>
        <w:tc>
          <w:tcPr>
            <w:tcW w:w="4876" w:type="dxa"/>
            <w:tcBorders>
              <w:top w:val="nil"/>
              <w:left w:val="nil"/>
              <w:bottom w:val="nil"/>
              <w:right w:val="nil"/>
            </w:tcBorders>
          </w:tcPr>
          <w:p w14:paraId="5C8F6811" w14:textId="77777777" w:rsidR="00BD791D" w:rsidRPr="00CE4B73" w:rsidRDefault="00BD791D" w:rsidP="007F7AD5">
            <w:pPr>
              <w:pStyle w:val="Normal6a"/>
            </w:pPr>
            <w:r>
              <w:t>b.</w:t>
            </w:r>
            <w:r>
              <w:tab/>
              <w:t>informacije v zvezi z biometričnimi podatki, pridobljenimi od državljana tretje države v skladu z Uredbo (EU) 2024/1358,</w:t>
            </w:r>
            <w:r>
              <w:rPr>
                <w:b/>
                <w:i/>
              </w:rPr>
              <w:t xml:space="preserve"> zlasti podobe obraza, daktiloskopske podatke, datum odvzema biometričnih podatkov, sklicno številko Eurodaca, ki jo je uporabila država članica izvora,</w:t>
            </w:r>
          </w:p>
        </w:tc>
        <w:tc>
          <w:tcPr>
            <w:tcW w:w="4876" w:type="dxa"/>
            <w:tcBorders>
              <w:top w:val="nil"/>
              <w:left w:val="nil"/>
              <w:bottom w:val="nil"/>
              <w:right w:val="nil"/>
            </w:tcBorders>
          </w:tcPr>
          <w:p w14:paraId="0498367C" w14:textId="77777777" w:rsidR="00BD791D" w:rsidRPr="00CE4B73" w:rsidRDefault="00BD791D" w:rsidP="007F7AD5">
            <w:pPr>
              <w:pStyle w:val="Normal6a"/>
            </w:pPr>
            <w:r>
              <w:t>b.</w:t>
            </w:r>
            <w:r>
              <w:tab/>
              <w:t>informacije v zvezi z biometričnimi podatki, pridobljenimi od državljana tretje države v skladu z Uredbo (EU) 2024/1358,</w:t>
            </w:r>
          </w:p>
        </w:tc>
      </w:tr>
    </w:tbl>
    <w:p w14:paraId="615A5FA8"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314A897" w14:textId="77777777" w:rsidR="00BD791D" w:rsidRPr="00CE4B73" w:rsidRDefault="00BD791D" w:rsidP="00BD791D">
      <w:r>
        <w:rPr>
          <w:rStyle w:val="HideTWBExt"/>
        </w:rPr>
        <w:t>&lt;/Amend&gt;</w:t>
      </w:r>
    </w:p>
    <w:p w14:paraId="4930E4F2"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2174</w:t>
      </w:r>
      <w:r>
        <w:rPr>
          <w:rStyle w:val="HideTWBExt"/>
        </w:rPr>
        <w:t>&lt;/NumAm&gt;</w:t>
      </w:r>
    </w:p>
    <w:p w14:paraId="73CBE6E3"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w:t>
      </w:r>
      <w:r>
        <w:rPr>
          <w:rStyle w:val="HideTWBExt"/>
          <w:b w:val="0"/>
        </w:rPr>
        <w:t>&lt;/Members&gt;</w:t>
      </w:r>
    </w:p>
    <w:p w14:paraId="70657D89" w14:textId="77777777" w:rsidR="00BD791D" w:rsidRPr="00CE4B73" w:rsidRDefault="00BD791D" w:rsidP="00BD791D">
      <w:pPr>
        <w:pStyle w:val="NormalBold"/>
      </w:pPr>
      <w:r>
        <w:rPr>
          <w:rStyle w:val="HideTWBExt"/>
          <w:b w:val="0"/>
        </w:rPr>
        <w:t>&lt;/RepeatBlock-By&gt;</w:t>
      </w:r>
    </w:p>
    <w:p w14:paraId="008DE058" w14:textId="77777777" w:rsidR="00BD791D" w:rsidRPr="00CE4B73" w:rsidRDefault="00BD791D" w:rsidP="00BD791D">
      <w:pPr>
        <w:pStyle w:val="NormalBold"/>
      </w:pPr>
      <w:r>
        <w:rPr>
          <w:rStyle w:val="HideTWBExt"/>
        </w:rPr>
        <w:t>&lt;DocAmend&gt;</w:t>
      </w:r>
      <w:r>
        <w:t>Predlog uredbe</w:t>
      </w:r>
      <w:r>
        <w:rPr>
          <w:rStyle w:val="HideTWBExt"/>
        </w:rPr>
        <w:t>&lt;/DocAmend&gt;</w:t>
      </w:r>
    </w:p>
    <w:p w14:paraId="5DE42EEA" w14:textId="77777777" w:rsidR="00BD791D" w:rsidRPr="00CE4B73" w:rsidRDefault="00BD791D" w:rsidP="00BD791D">
      <w:pPr>
        <w:pStyle w:val="NormalBold"/>
      </w:pPr>
      <w:r>
        <w:rPr>
          <w:rStyle w:val="HideTWBExt"/>
        </w:rPr>
        <w:t>&lt;Article&gt;</w:t>
      </w:r>
      <w:r>
        <w:t>Člen 38 – odstavek 6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88960CF" w14:textId="77777777" w:rsidTr="007F7AD5">
        <w:trPr>
          <w:trHeight w:hRule="exact" w:val="240"/>
          <w:jc w:val="center"/>
        </w:trPr>
        <w:tc>
          <w:tcPr>
            <w:tcW w:w="9752" w:type="dxa"/>
            <w:gridSpan w:val="2"/>
            <w:tcBorders>
              <w:top w:val="nil"/>
              <w:left w:val="nil"/>
              <w:bottom w:val="nil"/>
              <w:right w:val="nil"/>
            </w:tcBorders>
          </w:tcPr>
          <w:p w14:paraId="15E8A186" w14:textId="77777777" w:rsidR="00BD791D" w:rsidRPr="00CE4B73" w:rsidRDefault="00BD791D" w:rsidP="007F7AD5"/>
        </w:tc>
      </w:tr>
      <w:tr w:rsidR="00BD791D" w14:paraId="2FDA7034" w14:textId="77777777" w:rsidTr="007F7AD5">
        <w:trPr>
          <w:trHeight w:val="240"/>
          <w:jc w:val="center"/>
        </w:trPr>
        <w:tc>
          <w:tcPr>
            <w:tcW w:w="4876" w:type="dxa"/>
            <w:tcBorders>
              <w:top w:val="nil"/>
              <w:left w:val="nil"/>
              <w:bottom w:val="nil"/>
              <w:right w:val="nil"/>
            </w:tcBorders>
          </w:tcPr>
          <w:p w14:paraId="6953917B"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60102EF" w14:textId="77777777" w:rsidR="00BD791D" w:rsidRPr="00CE4B73" w:rsidRDefault="00BD791D" w:rsidP="007F7AD5">
            <w:pPr>
              <w:pStyle w:val="AmColumnHeading"/>
            </w:pPr>
            <w:r>
              <w:t>Predlog spremembe</w:t>
            </w:r>
          </w:p>
        </w:tc>
      </w:tr>
      <w:tr w:rsidR="00BD791D" w14:paraId="501C4225" w14:textId="77777777" w:rsidTr="007F7AD5">
        <w:trPr>
          <w:jc w:val="center"/>
        </w:trPr>
        <w:tc>
          <w:tcPr>
            <w:tcW w:w="4876" w:type="dxa"/>
            <w:tcBorders>
              <w:top w:val="nil"/>
              <w:left w:val="nil"/>
              <w:bottom w:val="nil"/>
              <w:right w:val="nil"/>
            </w:tcBorders>
          </w:tcPr>
          <w:p w14:paraId="6A0F4B83" w14:textId="77777777" w:rsidR="00BD791D" w:rsidRPr="00CE4B73" w:rsidRDefault="00BD791D" w:rsidP="007F7AD5">
            <w:pPr>
              <w:pStyle w:val="Normal6a"/>
            </w:pPr>
            <w:r>
              <w:t>b.</w:t>
            </w:r>
            <w:r>
              <w:tab/>
            </w:r>
            <w:r>
              <w:rPr>
                <w:b/>
                <w:i/>
              </w:rPr>
              <w:t>informacije v zvezi z biometričnimi podatki</w:t>
            </w:r>
            <w:r>
              <w:t xml:space="preserve">, </w:t>
            </w:r>
            <w:r>
              <w:rPr>
                <w:b/>
                <w:i/>
              </w:rPr>
              <w:t>pridobljenimi od državljana tretje države v skladu z Uredbo (EU) 2024/1358, zlasti podobe obraza, daktiloskopske podatke,</w:t>
            </w:r>
            <w:r>
              <w:t xml:space="preserve"> datum odvzema biometričnih podatkov</w:t>
            </w:r>
            <w:r>
              <w:rPr>
                <w:b/>
                <w:i/>
              </w:rPr>
              <w:t>,</w:t>
            </w:r>
            <w:r>
              <w:t xml:space="preserve"> sklicno številko Eurodaca, ki jo je</w:t>
            </w:r>
            <w:r>
              <w:rPr>
                <w:b/>
                <w:i/>
              </w:rPr>
              <w:t xml:space="preserve"> uporabila</w:t>
            </w:r>
            <w:r>
              <w:t xml:space="preserve"> država članica izvora,</w:t>
            </w:r>
          </w:p>
        </w:tc>
        <w:tc>
          <w:tcPr>
            <w:tcW w:w="4876" w:type="dxa"/>
            <w:tcBorders>
              <w:top w:val="nil"/>
              <w:left w:val="nil"/>
              <w:bottom w:val="nil"/>
              <w:right w:val="nil"/>
            </w:tcBorders>
          </w:tcPr>
          <w:p w14:paraId="67D0CB83" w14:textId="77777777" w:rsidR="00BD791D" w:rsidRPr="00CE4B73" w:rsidRDefault="00BD791D" w:rsidP="007F7AD5">
            <w:pPr>
              <w:pStyle w:val="Normal6a"/>
            </w:pPr>
            <w:r>
              <w:t>b.</w:t>
            </w:r>
            <w:r>
              <w:tab/>
            </w:r>
            <w:r>
              <w:rPr>
                <w:b/>
                <w:i/>
              </w:rPr>
              <w:t>podobo obraza</w:t>
            </w:r>
            <w:r>
              <w:t xml:space="preserve">, </w:t>
            </w:r>
            <w:r>
              <w:rPr>
                <w:b/>
                <w:i/>
              </w:rPr>
              <w:t>podatke o prstnih odtisih</w:t>
            </w:r>
            <w:r>
              <w:t>, datum odvzema</w:t>
            </w:r>
            <w:r>
              <w:rPr>
                <w:b/>
                <w:i/>
              </w:rPr>
              <w:t xml:space="preserve"> teh</w:t>
            </w:r>
            <w:r>
              <w:t xml:space="preserve"> biometričnih podatkov</w:t>
            </w:r>
            <w:r>
              <w:rPr>
                <w:b/>
                <w:i/>
              </w:rPr>
              <w:t xml:space="preserve"> in</w:t>
            </w:r>
            <w:r>
              <w:t xml:space="preserve"> sklicno številko Eurodaca, ki jo je država članica izvora</w:t>
            </w:r>
            <w:r>
              <w:rPr>
                <w:b/>
                <w:i/>
              </w:rPr>
              <w:t xml:space="preserve"> uporabila v skladu z Uredbo (EU) 2024/1358</w:t>
            </w:r>
            <w:r>
              <w:t>,</w:t>
            </w:r>
          </w:p>
        </w:tc>
      </w:tr>
    </w:tbl>
    <w:p w14:paraId="6722724F"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F883DFB" w14:textId="77777777" w:rsidR="00BD791D" w:rsidRPr="00CE4B73" w:rsidRDefault="00BD791D" w:rsidP="00BD791D">
      <w:pPr>
        <w:pStyle w:val="AmJustTitle"/>
      </w:pPr>
      <w:r>
        <w:rPr>
          <w:rStyle w:val="HideTWBExt"/>
        </w:rPr>
        <w:t>&lt;TitreJust&gt;</w:t>
      </w:r>
      <w:r>
        <w:t>Obrazložitev</w:t>
      </w:r>
      <w:r>
        <w:rPr>
          <w:rStyle w:val="HideTWBExt"/>
        </w:rPr>
        <w:t>&lt;/TitreJust&gt;</w:t>
      </w:r>
    </w:p>
    <w:p w14:paraId="18BE94A3" w14:textId="77777777" w:rsidR="00BD791D" w:rsidRPr="00CE4B73" w:rsidRDefault="00BD791D" w:rsidP="00BD791D">
      <w:pPr>
        <w:pStyle w:val="AmJustText"/>
      </w:pPr>
      <w:r>
        <w:t>V skladu z mnenjem ENVP ne bi smelo biti dvoma o omejitvah občutljivih podatkov, ki si jih lahko izmenjujejo države članice. Uredba Eurodac se nanaša na podatke o prstnih odtisih in ne na daktiloskopske podatke.</w:t>
      </w:r>
    </w:p>
    <w:p w14:paraId="6258EB82" w14:textId="77777777" w:rsidR="00BD791D" w:rsidRPr="00CE4B73" w:rsidRDefault="00BD791D" w:rsidP="00BD791D">
      <w:r>
        <w:rPr>
          <w:rStyle w:val="HideTWBExt"/>
        </w:rPr>
        <w:t>&lt;/Amend&gt;</w:t>
      </w:r>
    </w:p>
    <w:p w14:paraId="4B7F17D4"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2175</w:t>
      </w:r>
      <w:r>
        <w:rPr>
          <w:rStyle w:val="HideTWBExt"/>
        </w:rPr>
        <w:t>&lt;/NumAm&gt;</w:t>
      </w:r>
    </w:p>
    <w:p w14:paraId="65C20910"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5FE29DFA" w14:textId="77777777" w:rsidR="00BD791D" w:rsidRPr="00CE4B73" w:rsidRDefault="00BD791D" w:rsidP="00BD791D">
      <w:pPr>
        <w:pStyle w:val="NormalBold"/>
      </w:pPr>
      <w:r>
        <w:rPr>
          <w:rStyle w:val="HideTWBExt"/>
          <w:b w:val="0"/>
        </w:rPr>
        <w:t>&lt;/RepeatBlock-By&gt;</w:t>
      </w:r>
    </w:p>
    <w:p w14:paraId="13D360A1" w14:textId="77777777" w:rsidR="00BD791D" w:rsidRPr="00CE4B73" w:rsidRDefault="00BD791D" w:rsidP="00BD791D">
      <w:pPr>
        <w:pStyle w:val="NormalBold"/>
      </w:pPr>
      <w:r>
        <w:rPr>
          <w:rStyle w:val="HideTWBExt"/>
        </w:rPr>
        <w:t>&lt;DocAmend&gt;</w:t>
      </w:r>
      <w:r>
        <w:t>Predlog uredbe</w:t>
      </w:r>
      <w:r>
        <w:rPr>
          <w:rStyle w:val="HideTWBExt"/>
        </w:rPr>
        <w:t>&lt;/DocAmend&gt;</w:t>
      </w:r>
    </w:p>
    <w:p w14:paraId="2F2ECE0A" w14:textId="77777777" w:rsidR="00BD791D" w:rsidRPr="00CE4B73" w:rsidRDefault="00BD791D" w:rsidP="00BD791D">
      <w:pPr>
        <w:pStyle w:val="NormalBold"/>
      </w:pPr>
      <w:r>
        <w:rPr>
          <w:rStyle w:val="HideTWBExt"/>
        </w:rPr>
        <w:t>&lt;Article&gt;</w:t>
      </w:r>
      <w:r>
        <w:t>Člen 38 – odstavek 6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C5E26C2" w14:textId="77777777" w:rsidTr="007F7AD5">
        <w:trPr>
          <w:trHeight w:hRule="exact" w:val="240"/>
          <w:jc w:val="center"/>
        </w:trPr>
        <w:tc>
          <w:tcPr>
            <w:tcW w:w="9752" w:type="dxa"/>
            <w:gridSpan w:val="2"/>
            <w:tcBorders>
              <w:top w:val="nil"/>
              <w:left w:val="nil"/>
              <w:bottom w:val="nil"/>
              <w:right w:val="nil"/>
            </w:tcBorders>
          </w:tcPr>
          <w:p w14:paraId="31A32F66" w14:textId="77777777" w:rsidR="00BD791D" w:rsidRPr="00CE4B73" w:rsidRDefault="00BD791D" w:rsidP="007F7AD5"/>
        </w:tc>
      </w:tr>
      <w:tr w:rsidR="00BD791D" w14:paraId="4BA6E81D" w14:textId="77777777" w:rsidTr="007F7AD5">
        <w:trPr>
          <w:trHeight w:val="240"/>
          <w:jc w:val="center"/>
        </w:trPr>
        <w:tc>
          <w:tcPr>
            <w:tcW w:w="4876" w:type="dxa"/>
            <w:tcBorders>
              <w:top w:val="nil"/>
              <w:left w:val="nil"/>
              <w:bottom w:val="nil"/>
              <w:right w:val="nil"/>
            </w:tcBorders>
          </w:tcPr>
          <w:p w14:paraId="2301BDFD"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4E260C3" w14:textId="77777777" w:rsidR="00BD791D" w:rsidRPr="00CE4B73" w:rsidRDefault="00BD791D" w:rsidP="007F7AD5">
            <w:pPr>
              <w:pStyle w:val="AmColumnHeading"/>
            </w:pPr>
            <w:r>
              <w:t>Predlog spremembe</w:t>
            </w:r>
          </w:p>
        </w:tc>
      </w:tr>
      <w:tr w:rsidR="00BD791D" w14:paraId="1A69BC69" w14:textId="77777777" w:rsidTr="007F7AD5">
        <w:trPr>
          <w:jc w:val="center"/>
        </w:trPr>
        <w:tc>
          <w:tcPr>
            <w:tcW w:w="4876" w:type="dxa"/>
            <w:tcBorders>
              <w:top w:val="nil"/>
              <w:left w:val="nil"/>
              <w:bottom w:val="nil"/>
              <w:right w:val="nil"/>
            </w:tcBorders>
          </w:tcPr>
          <w:p w14:paraId="5D23811E" w14:textId="77777777" w:rsidR="00BD791D" w:rsidRPr="00CE4B73" w:rsidRDefault="00BD791D" w:rsidP="007F7AD5">
            <w:pPr>
              <w:pStyle w:val="Normal6a"/>
            </w:pPr>
            <w:r>
              <w:t>b.</w:t>
            </w:r>
            <w:r>
              <w:tab/>
              <w:t xml:space="preserve">informacije v zvezi z biometričnimi podatki, pridobljenimi od državljana tretje države v skladu z Uredbo (EU) 2024/1358, </w:t>
            </w:r>
            <w:r>
              <w:rPr>
                <w:b/>
                <w:i/>
              </w:rPr>
              <w:t>zlasti</w:t>
            </w:r>
            <w:r>
              <w:t xml:space="preserve"> podobe obraza</w:t>
            </w:r>
            <w:r>
              <w:rPr>
                <w:b/>
                <w:i/>
              </w:rPr>
              <w:t>, daktiloskopske</w:t>
            </w:r>
            <w:r>
              <w:t xml:space="preserve"> podatke, datum odvzema biometričnih podatkov, sklicno številko Eurodaca, ki jo je uporabila država članica izvora,</w:t>
            </w:r>
          </w:p>
        </w:tc>
        <w:tc>
          <w:tcPr>
            <w:tcW w:w="4876" w:type="dxa"/>
            <w:tcBorders>
              <w:top w:val="nil"/>
              <w:left w:val="nil"/>
              <w:bottom w:val="nil"/>
              <w:right w:val="nil"/>
            </w:tcBorders>
          </w:tcPr>
          <w:p w14:paraId="361D3AE9" w14:textId="77777777" w:rsidR="00BD791D" w:rsidRPr="00CE4B73" w:rsidRDefault="00BD791D" w:rsidP="007F7AD5">
            <w:pPr>
              <w:pStyle w:val="Normal6a"/>
            </w:pPr>
            <w:r>
              <w:t>b.</w:t>
            </w:r>
            <w:r>
              <w:tab/>
              <w:t xml:space="preserve">informacije v zvezi z biometričnimi podatki, pridobljenimi od državljana tretje države v skladu z Uredbo (EU) 2024/1358, </w:t>
            </w:r>
            <w:r>
              <w:rPr>
                <w:b/>
                <w:i/>
              </w:rPr>
              <w:t>tj.</w:t>
            </w:r>
            <w:r>
              <w:t xml:space="preserve"> podobe obraza</w:t>
            </w:r>
            <w:r>
              <w:rPr>
                <w:b/>
                <w:i/>
              </w:rPr>
              <w:t xml:space="preserve"> in</w:t>
            </w:r>
            <w:r>
              <w:t xml:space="preserve"> podatke</w:t>
            </w:r>
            <w:r>
              <w:rPr>
                <w:b/>
                <w:i/>
              </w:rPr>
              <w:t xml:space="preserve"> o prstnih odtisih</w:t>
            </w:r>
            <w:r>
              <w:t>, datum odvzema biometričnih podatkov, sklicno številko Eurodaca, ki jo je uporabila država članica izvora,</w:t>
            </w:r>
          </w:p>
        </w:tc>
      </w:tr>
    </w:tbl>
    <w:p w14:paraId="656DD1B9"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1138E48" w14:textId="77777777" w:rsidR="00BD791D" w:rsidRPr="00CE4B73" w:rsidRDefault="00BD791D" w:rsidP="00BD791D">
      <w:r>
        <w:rPr>
          <w:rStyle w:val="HideTWBExt"/>
        </w:rPr>
        <w:t>&lt;/Amend&gt;</w:t>
      </w:r>
    </w:p>
    <w:p w14:paraId="29C55C67"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2176</w:t>
      </w:r>
      <w:r>
        <w:rPr>
          <w:rStyle w:val="HideTWBExt"/>
        </w:rPr>
        <w:t>&lt;/NumAm&gt;</w:t>
      </w:r>
    </w:p>
    <w:p w14:paraId="1376A560"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49B31211" w14:textId="77777777" w:rsidR="00BD791D" w:rsidRPr="00CE4B73" w:rsidRDefault="00BD791D" w:rsidP="00BD791D">
      <w:pPr>
        <w:pStyle w:val="NormalBold"/>
      </w:pPr>
      <w:r>
        <w:rPr>
          <w:rStyle w:val="HideTWBExt"/>
          <w:b w:val="0"/>
        </w:rPr>
        <w:t>&lt;/RepeatBlock-By&gt;</w:t>
      </w:r>
    </w:p>
    <w:p w14:paraId="75C8E6DF" w14:textId="77777777" w:rsidR="00BD791D" w:rsidRPr="00CE4B73" w:rsidRDefault="00BD791D" w:rsidP="00BD791D">
      <w:pPr>
        <w:pStyle w:val="NormalBold"/>
      </w:pPr>
      <w:r>
        <w:rPr>
          <w:rStyle w:val="HideTWBExt"/>
        </w:rPr>
        <w:t>&lt;DocAmend&gt;</w:t>
      </w:r>
      <w:r>
        <w:t>Predlog uredbe</w:t>
      </w:r>
      <w:r>
        <w:rPr>
          <w:rStyle w:val="HideTWBExt"/>
        </w:rPr>
        <w:t>&lt;/DocAmend&gt;</w:t>
      </w:r>
    </w:p>
    <w:p w14:paraId="374DEAE7" w14:textId="77777777" w:rsidR="00BD791D" w:rsidRPr="00CE4B73" w:rsidRDefault="00BD791D" w:rsidP="00BD791D">
      <w:pPr>
        <w:pStyle w:val="NormalBold"/>
      </w:pPr>
      <w:r>
        <w:rPr>
          <w:rStyle w:val="HideTWBExt"/>
        </w:rPr>
        <w:t>&lt;Article&gt;</w:t>
      </w:r>
      <w:r>
        <w:t>Člen 38 – odstavek 6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F8AD2F2" w14:textId="77777777" w:rsidTr="007F7AD5">
        <w:trPr>
          <w:trHeight w:hRule="exact" w:val="240"/>
          <w:jc w:val="center"/>
        </w:trPr>
        <w:tc>
          <w:tcPr>
            <w:tcW w:w="9752" w:type="dxa"/>
            <w:gridSpan w:val="2"/>
            <w:tcBorders>
              <w:top w:val="nil"/>
              <w:left w:val="nil"/>
              <w:bottom w:val="nil"/>
              <w:right w:val="nil"/>
            </w:tcBorders>
          </w:tcPr>
          <w:p w14:paraId="43397D5B" w14:textId="77777777" w:rsidR="00BD791D" w:rsidRPr="00CE4B73" w:rsidRDefault="00BD791D" w:rsidP="007F7AD5"/>
        </w:tc>
      </w:tr>
      <w:tr w:rsidR="00BD791D" w14:paraId="29A625CB" w14:textId="77777777" w:rsidTr="007F7AD5">
        <w:trPr>
          <w:trHeight w:val="240"/>
          <w:jc w:val="center"/>
        </w:trPr>
        <w:tc>
          <w:tcPr>
            <w:tcW w:w="4876" w:type="dxa"/>
            <w:tcBorders>
              <w:top w:val="nil"/>
              <w:left w:val="nil"/>
              <w:bottom w:val="nil"/>
              <w:right w:val="nil"/>
            </w:tcBorders>
          </w:tcPr>
          <w:p w14:paraId="5BCB3AF2"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EA13620" w14:textId="77777777" w:rsidR="00BD791D" w:rsidRPr="00CE4B73" w:rsidRDefault="00BD791D" w:rsidP="007F7AD5">
            <w:pPr>
              <w:pStyle w:val="AmColumnHeading"/>
            </w:pPr>
            <w:r>
              <w:t>Predlog spremembe</w:t>
            </w:r>
          </w:p>
        </w:tc>
      </w:tr>
      <w:tr w:rsidR="00BD791D" w14:paraId="202A74A2" w14:textId="77777777" w:rsidTr="007F7AD5">
        <w:trPr>
          <w:jc w:val="center"/>
        </w:trPr>
        <w:tc>
          <w:tcPr>
            <w:tcW w:w="4876" w:type="dxa"/>
            <w:tcBorders>
              <w:top w:val="nil"/>
              <w:left w:val="nil"/>
              <w:bottom w:val="nil"/>
              <w:right w:val="nil"/>
            </w:tcBorders>
          </w:tcPr>
          <w:p w14:paraId="6604B11D" w14:textId="77777777" w:rsidR="00BD791D" w:rsidRPr="00CE4B73" w:rsidRDefault="00BD791D" w:rsidP="007F7AD5">
            <w:pPr>
              <w:pStyle w:val="Normal6a"/>
            </w:pPr>
            <w:r>
              <w:t>c.</w:t>
            </w:r>
            <w:r>
              <w:tab/>
              <w:t>informacije v zvezi z državljanstvom in potnimi listinami državljana tretje države,</w:t>
            </w:r>
            <w:r>
              <w:rPr>
                <w:b/>
                <w:i/>
              </w:rPr>
              <w:t xml:space="preserve"> zlasti s trenutnimi državljanstvi in prejšnjimi državljanstvi, vrsto, številko in državo izdaje potnih listin, datum izdaje in datum izteka veljavnosti potnih listin,</w:t>
            </w:r>
          </w:p>
        </w:tc>
        <w:tc>
          <w:tcPr>
            <w:tcW w:w="4876" w:type="dxa"/>
            <w:tcBorders>
              <w:top w:val="nil"/>
              <w:left w:val="nil"/>
              <w:bottom w:val="nil"/>
              <w:right w:val="nil"/>
            </w:tcBorders>
          </w:tcPr>
          <w:p w14:paraId="5D0B939A" w14:textId="77777777" w:rsidR="00BD791D" w:rsidRPr="00CE4B73" w:rsidRDefault="00BD791D" w:rsidP="007F7AD5">
            <w:pPr>
              <w:pStyle w:val="Normal6a"/>
            </w:pPr>
            <w:r>
              <w:t>c.</w:t>
            </w:r>
            <w:r>
              <w:tab/>
              <w:t xml:space="preserve">informacije v zvezi z državljanstvom in </w:t>
            </w:r>
            <w:r>
              <w:rPr>
                <w:b/>
                <w:i/>
              </w:rPr>
              <w:t xml:space="preserve">vsemi </w:t>
            </w:r>
            <w:r>
              <w:t>potnimi listinami državljana tretje države,</w:t>
            </w:r>
          </w:p>
        </w:tc>
      </w:tr>
    </w:tbl>
    <w:p w14:paraId="17C91DBB"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9864F3A" w14:textId="77777777" w:rsidR="00BD791D" w:rsidRPr="00CE4B73" w:rsidRDefault="00BD791D" w:rsidP="00BD791D">
      <w:r>
        <w:rPr>
          <w:rStyle w:val="HideTWBExt"/>
        </w:rPr>
        <w:t>&lt;/Amend&gt;</w:t>
      </w:r>
    </w:p>
    <w:p w14:paraId="4EC7B858"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2177</w:t>
      </w:r>
      <w:r>
        <w:rPr>
          <w:rStyle w:val="HideTWBExt"/>
        </w:rPr>
        <w:t>&lt;/NumAm&gt;</w:t>
      </w:r>
    </w:p>
    <w:p w14:paraId="5EF7D5E5" w14:textId="77777777" w:rsidR="00BD791D" w:rsidRPr="00CE4B73" w:rsidRDefault="00BD791D" w:rsidP="00BD791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64D5886F" w14:textId="77777777" w:rsidR="00BD791D" w:rsidRPr="00CE4B73" w:rsidRDefault="00BD791D" w:rsidP="00BD791D">
      <w:pPr>
        <w:pStyle w:val="NormalBold"/>
      </w:pPr>
      <w:r>
        <w:rPr>
          <w:rStyle w:val="HideTWBExt"/>
          <w:b w:val="0"/>
        </w:rPr>
        <w:t>&lt;/RepeatBlock-By&gt;</w:t>
      </w:r>
    </w:p>
    <w:p w14:paraId="6EDFE6C8" w14:textId="77777777" w:rsidR="00BD791D" w:rsidRPr="00CE4B73" w:rsidRDefault="00BD791D" w:rsidP="00BD791D">
      <w:pPr>
        <w:pStyle w:val="NormalBold"/>
      </w:pPr>
      <w:r>
        <w:rPr>
          <w:rStyle w:val="HideTWBExt"/>
        </w:rPr>
        <w:t>&lt;DocAmend&gt;</w:t>
      </w:r>
      <w:r>
        <w:t>Predlog uredbe</w:t>
      </w:r>
      <w:r>
        <w:rPr>
          <w:rStyle w:val="HideTWBExt"/>
        </w:rPr>
        <w:t>&lt;/DocAmend&gt;</w:t>
      </w:r>
    </w:p>
    <w:p w14:paraId="1EA58C68" w14:textId="77777777" w:rsidR="00BD791D" w:rsidRPr="00CE4B73" w:rsidRDefault="00BD791D" w:rsidP="00BD791D">
      <w:pPr>
        <w:pStyle w:val="NormalBold"/>
      </w:pPr>
      <w:r>
        <w:rPr>
          <w:rStyle w:val="HideTWBExt"/>
        </w:rPr>
        <w:t>&lt;Article&gt;</w:t>
      </w:r>
      <w:r>
        <w:t>Člen 38 – odstavek 6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4DD5763" w14:textId="77777777" w:rsidTr="007F7AD5">
        <w:trPr>
          <w:trHeight w:hRule="exact" w:val="240"/>
          <w:jc w:val="center"/>
        </w:trPr>
        <w:tc>
          <w:tcPr>
            <w:tcW w:w="9752" w:type="dxa"/>
            <w:gridSpan w:val="2"/>
            <w:tcBorders>
              <w:top w:val="nil"/>
              <w:left w:val="nil"/>
              <w:bottom w:val="nil"/>
              <w:right w:val="nil"/>
            </w:tcBorders>
          </w:tcPr>
          <w:p w14:paraId="50082E19" w14:textId="77777777" w:rsidR="00BD791D" w:rsidRPr="00CE4B73" w:rsidRDefault="00BD791D" w:rsidP="007F7AD5"/>
        </w:tc>
      </w:tr>
      <w:tr w:rsidR="00BD791D" w14:paraId="455B8D1F" w14:textId="77777777" w:rsidTr="007F7AD5">
        <w:trPr>
          <w:trHeight w:val="240"/>
          <w:jc w:val="center"/>
        </w:trPr>
        <w:tc>
          <w:tcPr>
            <w:tcW w:w="4876" w:type="dxa"/>
            <w:tcBorders>
              <w:top w:val="nil"/>
              <w:left w:val="nil"/>
              <w:bottom w:val="nil"/>
              <w:right w:val="nil"/>
            </w:tcBorders>
          </w:tcPr>
          <w:p w14:paraId="1A6E56CC"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6047DD2" w14:textId="77777777" w:rsidR="00BD791D" w:rsidRPr="00CE4B73" w:rsidRDefault="00BD791D" w:rsidP="007F7AD5">
            <w:pPr>
              <w:pStyle w:val="AmColumnHeading"/>
            </w:pPr>
            <w:r>
              <w:t>Predlog spremembe</w:t>
            </w:r>
          </w:p>
        </w:tc>
      </w:tr>
      <w:tr w:rsidR="00BD791D" w14:paraId="3A544EBF" w14:textId="77777777" w:rsidTr="007F7AD5">
        <w:trPr>
          <w:jc w:val="center"/>
        </w:trPr>
        <w:tc>
          <w:tcPr>
            <w:tcW w:w="4876" w:type="dxa"/>
            <w:tcBorders>
              <w:top w:val="nil"/>
              <w:left w:val="nil"/>
              <w:bottom w:val="nil"/>
              <w:right w:val="nil"/>
            </w:tcBorders>
          </w:tcPr>
          <w:p w14:paraId="6441C210" w14:textId="77777777" w:rsidR="00BD791D" w:rsidRPr="00CE4B73" w:rsidRDefault="00BD791D" w:rsidP="007F7AD5">
            <w:pPr>
              <w:pStyle w:val="Normal6a"/>
            </w:pPr>
            <w:r>
              <w:t>c.</w:t>
            </w:r>
            <w:r>
              <w:tab/>
              <w:t>informacije v zvezi z državljanstvom in potnimi listinami državljana tretje države,</w:t>
            </w:r>
            <w:r>
              <w:rPr>
                <w:b/>
                <w:i/>
              </w:rPr>
              <w:t xml:space="preserve"> zlasti s trenutnimi državljanstvi in prejšnjimi državljanstvi,</w:t>
            </w:r>
            <w:r>
              <w:t xml:space="preserve"> </w:t>
            </w:r>
            <w:r>
              <w:rPr>
                <w:b/>
                <w:i/>
              </w:rPr>
              <w:t>vrsto, številko in državo izdaje potnih listin, datum izdaje in datum izteka veljavnosti potnih listin,</w:t>
            </w:r>
          </w:p>
        </w:tc>
        <w:tc>
          <w:tcPr>
            <w:tcW w:w="4876" w:type="dxa"/>
            <w:tcBorders>
              <w:top w:val="nil"/>
              <w:left w:val="nil"/>
              <w:bottom w:val="nil"/>
              <w:right w:val="nil"/>
            </w:tcBorders>
          </w:tcPr>
          <w:p w14:paraId="49BEDDEB" w14:textId="77777777" w:rsidR="00BD791D" w:rsidRPr="00CE4B73" w:rsidRDefault="00BD791D" w:rsidP="007F7AD5">
            <w:pPr>
              <w:pStyle w:val="Normal6a"/>
            </w:pPr>
            <w:r>
              <w:t>c.</w:t>
            </w:r>
            <w:r>
              <w:tab/>
              <w:t>informacije v zvezi z državljanstvom in potnimi listinami državljana tretje države,</w:t>
            </w:r>
          </w:p>
        </w:tc>
      </w:tr>
    </w:tbl>
    <w:p w14:paraId="4F5DCF13"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CDDF600" w14:textId="77777777" w:rsidR="00BD791D" w:rsidRPr="00CE4B73" w:rsidRDefault="00BD791D" w:rsidP="00BD791D">
      <w:r>
        <w:rPr>
          <w:rStyle w:val="HideTWBExt"/>
        </w:rPr>
        <w:t>&lt;/Amend&gt;</w:t>
      </w:r>
    </w:p>
    <w:p w14:paraId="6759F3B1"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2178</w:t>
      </w:r>
      <w:r>
        <w:rPr>
          <w:rStyle w:val="HideTWBExt"/>
        </w:rPr>
        <w:t>&lt;/NumAm&gt;</w:t>
      </w:r>
    </w:p>
    <w:p w14:paraId="00E6B47B"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2DA68ABB" w14:textId="77777777" w:rsidR="00BD791D" w:rsidRPr="00CE4B73" w:rsidRDefault="00BD791D" w:rsidP="00BD791D">
      <w:pPr>
        <w:pStyle w:val="NormalBold"/>
      </w:pPr>
      <w:r>
        <w:rPr>
          <w:rStyle w:val="HideTWBExt"/>
          <w:b w:val="0"/>
        </w:rPr>
        <w:t>&lt;/RepeatBlock-By&gt;</w:t>
      </w:r>
    </w:p>
    <w:p w14:paraId="6924FCAD" w14:textId="77777777" w:rsidR="00BD791D" w:rsidRPr="00CE4B73" w:rsidRDefault="00BD791D" w:rsidP="00BD791D">
      <w:pPr>
        <w:pStyle w:val="NormalBold"/>
      </w:pPr>
      <w:r>
        <w:rPr>
          <w:rStyle w:val="HideTWBExt"/>
        </w:rPr>
        <w:t>&lt;DocAmend&gt;</w:t>
      </w:r>
      <w:r>
        <w:t>Predlog uredbe</w:t>
      </w:r>
      <w:r>
        <w:rPr>
          <w:rStyle w:val="HideTWBExt"/>
        </w:rPr>
        <w:t>&lt;/DocAmend&gt;</w:t>
      </w:r>
    </w:p>
    <w:p w14:paraId="4AFE6EE6" w14:textId="77777777" w:rsidR="00BD791D" w:rsidRPr="00CE4B73" w:rsidRDefault="00BD791D" w:rsidP="00BD791D">
      <w:pPr>
        <w:pStyle w:val="NormalBold"/>
      </w:pPr>
      <w:r>
        <w:rPr>
          <w:rStyle w:val="HideTWBExt"/>
        </w:rPr>
        <w:t>&lt;Article&gt;</w:t>
      </w:r>
      <w:r>
        <w:t>Člen 38 – odstavek 6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A6CB4F6" w14:textId="77777777" w:rsidTr="007F7AD5">
        <w:trPr>
          <w:trHeight w:hRule="exact" w:val="240"/>
          <w:jc w:val="center"/>
        </w:trPr>
        <w:tc>
          <w:tcPr>
            <w:tcW w:w="9752" w:type="dxa"/>
            <w:gridSpan w:val="2"/>
            <w:tcBorders>
              <w:top w:val="nil"/>
              <w:left w:val="nil"/>
              <w:bottom w:val="nil"/>
              <w:right w:val="nil"/>
            </w:tcBorders>
          </w:tcPr>
          <w:p w14:paraId="1DF13AE2" w14:textId="77777777" w:rsidR="00BD791D" w:rsidRPr="00CE4B73" w:rsidRDefault="00BD791D" w:rsidP="007F7AD5"/>
        </w:tc>
      </w:tr>
      <w:tr w:rsidR="00BD791D" w14:paraId="6A3CBC88" w14:textId="77777777" w:rsidTr="007F7AD5">
        <w:trPr>
          <w:trHeight w:val="240"/>
          <w:jc w:val="center"/>
        </w:trPr>
        <w:tc>
          <w:tcPr>
            <w:tcW w:w="4876" w:type="dxa"/>
            <w:tcBorders>
              <w:top w:val="nil"/>
              <w:left w:val="nil"/>
              <w:bottom w:val="nil"/>
              <w:right w:val="nil"/>
            </w:tcBorders>
          </w:tcPr>
          <w:p w14:paraId="4767186F"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92136B6" w14:textId="77777777" w:rsidR="00BD791D" w:rsidRPr="00CE4B73" w:rsidRDefault="00BD791D" w:rsidP="007F7AD5">
            <w:pPr>
              <w:pStyle w:val="AmColumnHeading"/>
            </w:pPr>
            <w:r>
              <w:t>Predlog spremembe</w:t>
            </w:r>
          </w:p>
        </w:tc>
      </w:tr>
      <w:tr w:rsidR="00BD791D" w14:paraId="2C096589" w14:textId="77777777" w:rsidTr="007F7AD5">
        <w:trPr>
          <w:jc w:val="center"/>
        </w:trPr>
        <w:tc>
          <w:tcPr>
            <w:tcW w:w="4876" w:type="dxa"/>
            <w:tcBorders>
              <w:top w:val="nil"/>
              <w:left w:val="nil"/>
              <w:bottom w:val="nil"/>
              <w:right w:val="nil"/>
            </w:tcBorders>
          </w:tcPr>
          <w:p w14:paraId="37199422" w14:textId="77777777" w:rsidR="00BD791D" w:rsidRPr="00CE4B73" w:rsidRDefault="00BD791D" w:rsidP="007F7AD5">
            <w:pPr>
              <w:pStyle w:val="Normal6a"/>
            </w:pPr>
            <w:r>
              <w:t>e.</w:t>
            </w:r>
            <w:r>
              <w:tab/>
              <w:t xml:space="preserve">informacije o </w:t>
            </w:r>
            <w:r>
              <w:rPr>
                <w:b/>
                <w:i/>
              </w:rPr>
              <w:t>dokumentih</w:t>
            </w:r>
            <w:r>
              <w:t xml:space="preserve"> za prebivanje ali </w:t>
            </w:r>
            <w:r>
              <w:rPr>
                <w:b/>
                <w:i/>
              </w:rPr>
              <w:t>vizumih</w:t>
            </w:r>
            <w:r>
              <w:t>, ki jih je izdala država članica ali tretja država,</w:t>
            </w:r>
          </w:p>
        </w:tc>
        <w:tc>
          <w:tcPr>
            <w:tcW w:w="4876" w:type="dxa"/>
            <w:tcBorders>
              <w:top w:val="nil"/>
              <w:left w:val="nil"/>
              <w:bottom w:val="nil"/>
              <w:right w:val="nil"/>
            </w:tcBorders>
          </w:tcPr>
          <w:p w14:paraId="6B54B750" w14:textId="77777777" w:rsidR="00BD791D" w:rsidRPr="00CE4B73" w:rsidRDefault="00BD791D" w:rsidP="007F7AD5">
            <w:pPr>
              <w:pStyle w:val="Normal6a"/>
            </w:pPr>
            <w:r>
              <w:t>e.</w:t>
            </w:r>
            <w:r>
              <w:tab/>
              <w:t xml:space="preserve">informacije o </w:t>
            </w:r>
            <w:r>
              <w:rPr>
                <w:b/>
                <w:i/>
              </w:rPr>
              <w:t>kakršnem koli statusu prebivanja ali dovoljenjih, ki dajejo pravico do prebivanja, vključno z dokumenti</w:t>
            </w:r>
            <w:r>
              <w:t xml:space="preserve"> za prebivanje ali </w:t>
            </w:r>
            <w:r>
              <w:rPr>
                <w:b/>
                <w:i/>
              </w:rPr>
              <w:t>vizumi ter kakršnimi koli vlogami za te dokumente ali njihovimi podaljšanji</w:t>
            </w:r>
            <w:r>
              <w:t>, ki jih je izdala država članica ali tretja država,</w:t>
            </w:r>
          </w:p>
        </w:tc>
      </w:tr>
    </w:tbl>
    <w:p w14:paraId="7F88FAC7"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509A578" w14:textId="77777777" w:rsidR="00BD791D" w:rsidRPr="00CE4B73" w:rsidRDefault="00BD791D" w:rsidP="00BD791D">
      <w:r>
        <w:rPr>
          <w:rStyle w:val="HideTWBExt"/>
        </w:rPr>
        <w:t>&lt;/Amend&gt;</w:t>
      </w:r>
    </w:p>
    <w:p w14:paraId="78F8B45D"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2179</w:t>
      </w:r>
      <w:r>
        <w:rPr>
          <w:rStyle w:val="HideTWBExt"/>
        </w:rPr>
        <w:t>&lt;/NumAm&gt;</w:t>
      </w:r>
    </w:p>
    <w:p w14:paraId="782C4752"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55B91896" w14:textId="77777777" w:rsidR="00BD791D" w:rsidRPr="00CE4B73" w:rsidRDefault="00BD791D" w:rsidP="00BD791D">
      <w:pPr>
        <w:pStyle w:val="NormalBold"/>
      </w:pPr>
      <w:r>
        <w:rPr>
          <w:rStyle w:val="HideTWBExt"/>
          <w:b w:val="0"/>
        </w:rPr>
        <w:t>&lt;/RepeatBlock-By&gt;</w:t>
      </w:r>
    </w:p>
    <w:p w14:paraId="38F11FD0" w14:textId="77777777" w:rsidR="00BD791D" w:rsidRPr="00CE4B73" w:rsidRDefault="00BD791D" w:rsidP="00BD791D">
      <w:pPr>
        <w:pStyle w:val="NormalBold"/>
      </w:pPr>
      <w:r>
        <w:rPr>
          <w:rStyle w:val="HideTWBExt"/>
        </w:rPr>
        <w:t>&lt;DocAmend&gt;</w:t>
      </w:r>
      <w:r>
        <w:t>Predlog uredbe</w:t>
      </w:r>
      <w:r>
        <w:rPr>
          <w:rStyle w:val="HideTWBExt"/>
        </w:rPr>
        <w:t>&lt;/DocAmend&gt;</w:t>
      </w:r>
    </w:p>
    <w:p w14:paraId="155E48EE" w14:textId="77777777" w:rsidR="00BD791D" w:rsidRPr="00CE4B73" w:rsidRDefault="00BD791D" w:rsidP="00BD791D">
      <w:pPr>
        <w:pStyle w:val="NormalBold"/>
      </w:pPr>
      <w:r>
        <w:rPr>
          <w:rStyle w:val="HideTWBExt"/>
        </w:rPr>
        <w:t>&lt;Article&gt;</w:t>
      </w:r>
      <w:r>
        <w:t>Člen 38 – odstavek 6 – točka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41555FB" w14:textId="77777777" w:rsidTr="007F7AD5">
        <w:trPr>
          <w:trHeight w:hRule="exact" w:val="240"/>
          <w:jc w:val="center"/>
        </w:trPr>
        <w:tc>
          <w:tcPr>
            <w:tcW w:w="9752" w:type="dxa"/>
            <w:gridSpan w:val="2"/>
            <w:tcBorders>
              <w:top w:val="nil"/>
              <w:left w:val="nil"/>
              <w:bottom w:val="nil"/>
              <w:right w:val="nil"/>
            </w:tcBorders>
          </w:tcPr>
          <w:p w14:paraId="5D20882F" w14:textId="77777777" w:rsidR="00BD791D" w:rsidRPr="00CE4B73" w:rsidRDefault="00BD791D" w:rsidP="007F7AD5"/>
        </w:tc>
      </w:tr>
      <w:tr w:rsidR="00BD791D" w14:paraId="3A9E74B5" w14:textId="77777777" w:rsidTr="007F7AD5">
        <w:trPr>
          <w:trHeight w:val="240"/>
          <w:jc w:val="center"/>
        </w:trPr>
        <w:tc>
          <w:tcPr>
            <w:tcW w:w="4876" w:type="dxa"/>
            <w:tcBorders>
              <w:top w:val="nil"/>
              <w:left w:val="nil"/>
              <w:bottom w:val="nil"/>
              <w:right w:val="nil"/>
            </w:tcBorders>
          </w:tcPr>
          <w:p w14:paraId="01904F09"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834BF60" w14:textId="77777777" w:rsidR="00BD791D" w:rsidRPr="00CE4B73" w:rsidRDefault="00BD791D" w:rsidP="007F7AD5">
            <w:pPr>
              <w:pStyle w:val="AmColumnHeading"/>
            </w:pPr>
            <w:r>
              <w:t>Predlog spremembe</w:t>
            </w:r>
          </w:p>
        </w:tc>
      </w:tr>
      <w:tr w:rsidR="00BD791D" w14:paraId="59FD8C37" w14:textId="77777777" w:rsidTr="007F7AD5">
        <w:trPr>
          <w:jc w:val="center"/>
        </w:trPr>
        <w:tc>
          <w:tcPr>
            <w:tcW w:w="4876" w:type="dxa"/>
            <w:tcBorders>
              <w:top w:val="nil"/>
              <w:left w:val="nil"/>
              <w:bottom w:val="nil"/>
              <w:right w:val="nil"/>
            </w:tcBorders>
          </w:tcPr>
          <w:p w14:paraId="6BF016E2" w14:textId="77777777" w:rsidR="00BD791D" w:rsidRPr="00CE4B73" w:rsidRDefault="00BD791D" w:rsidP="007F7AD5">
            <w:pPr>
              <w:pStyle w:val="Normal6a"/>
            </w:pPr>
            <w:r>
              <w:t>f.</w:t>
            </w:r>
            <w:r>
              <w:tab/>
              <w:t>informacije v zvezi z operacijo vračanja državljana tretje države,</w:t>
            </w:r>
            <w:r>
              <w:rPr>
                <w:b/>
                <w:i/>
              </w:rPr>
              <w:t xml:space="preserve"> zlasti o podrobnostih v zvezi z letom,</w:t>
            </w:r>
            <w:r>
              <w:t xml:space="preserve"> </w:t>
            </w:r>
            <w:r>
              <w:rPr>
                <w:b/>
                <w:i/>
              </w:rPr>
              <w:t>druge potovalne ureditve, navedbo, ali je državljan tretje države posebej nevarna oseba, ki med operacijo vračanja zahteva posebno ureditev, informacije v zvezi s spremljanjem,</w:t>
            </w:r>
          </w:p>
        </w:tc>
        <w:tc>
          <w:tcPr>
            <w:tcW w:w="4876" w:type="dxa"/>
            <w:tcBorders>
              <w:top w:val="nil"/>
              <w:left w:val="nil"/>
              <w:bottom w:val="nil"/>
              <w:right w:val="nil"/>
            </w:tcBorders>
          </w:tcPr>
          <w:p w14:paraId="74AADD6D" w14:textId="77777777" w:rsidR="00BD791D" w:rsidRPr="00CE4B73" w:rsidRDefault="00BD791D" w:rsidP="007F7AD5">
            <w:pPr>
              <w:pStyle w:val="Normal6a"/>
            </w:pPr>
            <w:r>
              <w:t>f.</w:t>
            </w:r>
            <w:r>
              <w:tab/>
              <w:t>informacije v zvezi z operacijo vračanja državljana tretje države,</w:t>
            </w:r>
          </w:p>
        </w:tc>
      </w:tr>
    </w:tbl>
    <w:p w14:paraId="6EF9104A"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3F2DFD1" w14:textId="77777777" w:rsidR="00BD791D" w:rsidRPr="00CE4B73" w:rsidRDefault="00BD791D" w:rsidP="00BD791D">
      <w:r>
        <w:rPr>
          <w:rStyle w:val="HideTWBExt"/>
        </w:rPr>
        <w:t>&lt;/Amend&gt;</w:t>
      </w:r>
    </w:p>
    <w:p w14:paraId="0AAD056D"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2180</w:t>
      </w:r>
      <w:r>
        <w:rPr>
          <w:rStyle w:val="HideTWBExt"/>
        </w:rPr>
        <w:t>&lt;/NumAm&gt;</w:t>
      </w:r>
    </w:p>
    <w:p w14:paraId="2AB5E098" w14:textId="77777777" w:rsidR="00BD791D" w:rsidRPr="00CE4B73" w:rsidRDefault="00BD791D" w:rsidP="00BD791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1E75F153" w14:textId="77777777" w:rsidR="00BD791D" w:rsidRPr="00CE4B73" w:rsidRDefault="00BD791D" w:rsidP="00BD791D">
      <w:pPr>
        <w:pStyle w:val="NormalBold"/>
      </w:pPr>
      <w:r>
        <w:rPr>
          <w:rStyle w:val="HideTWBExt"/>
          <w:b w:val="0"/>
        </w:rPr>
        <w:t>&lt;/RepeatBlock-By&gt;</w:t>
      </w:r>
    </w:p>
    <w:p w14:paraId="2DB7C948" w14:textId="77777777" w:rsidR="00BD791D" w:rsidRPr="00CE4B73" w:rsidRDefault="00BD791D" w:rsidP="00BD791D">
      <w:pPr>
        <w:pStyle w:val="NormalBold"/>
      </w:pPr>
      <w:r>
        <w:rPr>
          <w:rStyle w:val="HideTWBExt"/>
        </w:rPr>
        <w:t>&lt;DocAmend&gt;</w:t>
      </w:r>
      <w:r>
        <w:t>Predlog uredbe</w:t>
      </w:r>
      <w:r>
        <w:rPr>
          <w:rStyle w:val="HideTWBExt"/>
        </w:rPr>
        <w:t>&lt;/DocAmend&gt;</w:t>
      </w:r>
    </w:p>
    <w:p w14:paraId="7EB1979C" w14:textId="77777777" w:rsidR="00BD791D" w:rsidRPr="00CE4B73" w:rsidRDefault="00BD791D" w:rsidP="00BD791D">
      <w:pPr>
        <w:pStyle w:val="NormalBold"/>
      </w:pPr>
      <w:r>
        <w:rPr>
          <w:rStyle w:val="HideTWBExt"/>
        </w:rPr>
        <w:t>&lt;Article&gt;</w:t>
      </w:r>
      <w:r>
        <w:t>Člen 38 – odstavek 6 – točka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A87899B" w14:textId="77777777" w:rsidTr="007F7AD5">
        <w:trPr>
          <w:trHeight w:hRule="exact" w:val="240"/>
          <w:jc w:val="center"/>
        </w:trPr>
        <w:tc>
          <w:tcPr>
            <w:tcW w:w="9752" w:type="dxa"/>
            <w:gridSpan w:val="2"/>
            <w:tcBorders>
              <w:top w:val="nil"/>
              <w:left w:val="nil"/>
              <w:bottom w:val="nil"/>
              <w:right w:val="nil"/>
            </w:tcBorders>
          </w:tcPr>
          <w:p w14:paraId="7E122E4F" w14:textId="77777777" w:rsidR="00BD791D" w:rsidRPr="00CE4B73" w:rsidRDefault="00BD791D" w:rsidP="007F7AD5"/>
        </w:tc>
      </w:tr>
      <w:tr w:rsidR="00BD791D" w14:paraId="14751515" w14:textId="77777777" w:rsidTr="007F7AD5">
        <w:trPr>
          <w:trHeight w:val="240"/>
          <w:jc w:val="center"/>
        </w:trPr>
        <w:tc>
          <w:tcPr>
            <w:tcW w:w="4876" w:type="dxa"/>
            <w:tcBorders>
              <w:top w:val="nil"/>
              <w:left w:val="nil"/>
              <w:bottom w:val="nil"/>
              <w:right w:val="nil"/>
            </w:tcBorders>
          </w:tcPr>
          <w:p w14:paraId="5CB6D15B"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C8A65ED" w14:textId="77777777" w:rsidR="00BD791D" w:rsidRPr="00CE4B73" w:rsidRDefault="00BD791D" w:rsidP="007F7AD5">
            <w:pPr>
              <w:pStyle w:val="AmColumnHeading"/>
            </w:pPr>
            <w:r>
              <w:t>Predlog spremembe</w:t>
            </w:r>
          </w:p>
        </w:tc>
      </w:tr>
      <w:tr w:rsidR="00BD791D" w14:paraId="3CAA20CE" w14:textId="77777777" w:rsidTr="007F7AD5">
        <w:trPr>
          <w:jc w:val="center"/>
        </w:trPr>
        <w:tc>
          <w:tcPr>
            <w:tcW w:w="4876" w:type="dxa"/>
            <w:tcBorders>
              <w:top w:val="nil"/>
              <w:left w:val="nil"/>
              <w:bottom w:val="nil"/>
              <w:right w:val="nil"/>
            </w:tcBorders>
          </w:tcPr>
          <w:p w14:paraId="6AB69454" w14:textId="77777777" w:rsidR="00BD791D" w:rsidRPr="00CE4B73" w:rsidRDefault="00BD791D" w:rsidP="007F7AD5">
            <w:pPr>
              <w:pStyle w:val="Normal6a"/>
            </w:pPr>
            <w:r>
              <w:t>f.</w:t>
            </w:r>
            <w:r>
              <w:tab/>
              <w:t>informacije v zvezi z operacijo vračanja državljana tretje države,</w:t>
            </w:r>
            <w:r>
              <w:rPr>
                <w:b/>
                <w:i/>
              </w:rPr>
              <w:t xml:space="preserve"> zlasti o podrobnostih v zvezi z letom,</w:t>
            </w:r>
            <w:r>
              <w:t xml:space="preserve"> </w:t>
            </w:r>
            <w:r>
              <w:rPr>
                <w:b/>
                <w:i/>
              </w:rPr>
              <w:t>druge potovalne ureditve, navedbo, ali je državljan tretje države posebej nevarna oseba, ki med operacijo vračanja zahteva posebno ureditev, informacije v zvezi s spremljanjem,</w:t>
            </w:r>
          </w:p>
        </w:tc>
        <w:tc>
          <w:tcPr>
            <w:tcW w:w="4876" w:type="dxa"/>
            <w:tcBorders>
              <w:top w:val="nil"/>
              <w:left w:val="nil"/>
              <w:bottom w:val="nil"/>
              <w:right w:val="nil"/>
            </w:tcBorders>
          </w:tcPr>
          <w:p w14:paraId="79654237" w14:textId="77777777" w:rsidR="00BD791D" w:rsidRPr="00CE4B73" w:rsidRDefault="00BD791D" w:rsidP="007F7AD5">
            <w:pPr>
              <w:pStyle w:val="Normal6a"/>
            </w:pPr>
            <w:r>
              <w:t>f.</w:t>
            </w:r>
            <w:r>
              <w:tab/>
              <w:t>informacije v zvezi z operacijo vračanja državljana tretje države,</w:t>
            </w:r>
          </w:p>
        </w:tc>
      </w:tr>
    </w:tbl>
    <w:p w14:paraId="65B95D2B"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3382EC3" w14:textId="77777777" w:rsidR="00BD791D" w:rsidRPr="00CE4B73" w:rsidRDefault="00BD791D" w:rsidP="00BD791D">
      <w:r>
        <w:rPr>
          <w:rStyle w:val="HideTWBExt"/>
        </w:rPr>
        <w:t>&lt;/Amend&gt;</w:t>
      </w:r>
    </w:p>
    <w:p w14:paraId="399AF5EC"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2181</w:t>
      </w:r>
      <w:r>
        <w:rPr>
          <w:rStyle w:val="HideTWBExt"/>
        </w:rPr>
        <w:t>&lt;/NumAm&gt;</w:t>
      </w:r>
    </w:p>
    <w:p w14:paraId="08D92818" w14:textId="77777777" w:rsidR="00BD791D" w:rsidRPr="00CE4B73" w:rsidRDefault="00BD791D" w:rsidP="00BD791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0DE3CD87" w14:textId="77777777" w:rsidR="00BD791D" w:rsidRPr="00CE4B73" w:rsidRDefault="00BD791D" w:rsidP="00BD791D">
      <w:pPr>
        <w:pStyle w:val="NormalBold"/>
      </w:pPr>
      <w:r>
        <w:rPr>
          <w:rStyle w:val="HideTWBExt"/>
          <w:b w:val="0"/>
        </w:rPr>
        <w:t>&lt;/RepeatBlock-By&gt;</w:t>
      </w:r>
    </w:p>
    <w:p w14:paraId="77507F58" w14:textId="77777777" w:rsidR="00BD791D" w:rsidRPr="00CE4B73" w:rsidRDefault="00BD791D" w:rsidP="00BD791D">
      <w:pPr>
        <w:pStyle w:val="NormalBold"/>
      </w:pPr>
      <w:r>
        <w:rPr>
          <w:rStyle w:val="HideTWBExt"/>
        </w:rPr>
        <w:t>&lt;DocAmend&gt;</w:t>
      </w:r>
      <w:r>
        <w:t>Predlog uredbe</w:t>
      </w:r>
      <w:r>
        <w:rPr>
          <w:rStyle w:val="HideTWBExt"/>
        </w:rPr>
        <w:t>&lt;/DocAmend&gt;</w:t>
      </w:r>
    </w:p>
    <w:p w14:paraId="663241DC" w14:textId="77777777" w:rsidR="00BD791D" w:rsidRPr="00CE4B73" w:rsidRDefault="00BD791D" w:rsidP="00BD791D">
      <w:pPr>
        <w:pStyle w:val="NormalBold"/>
      </w:pPr>
      <w:r>
        <w:rPr>
          <w:rStyle w:val="HideTWBExt"/>
        </w:rPr>
        <w:t>&lt;Article&gt;</w:t>
      </w:r>
      <w:r>
        <w:t>Člen 38 – odstavek 6 – točka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309C9AE" w14:textId="77777777" w:rsidTr="007F7AD5">
        <w:trPr>
          <w:trHeight w:hRule="exact" w:val="240"/>
          <w:jc w:val="center"/>
        </w:trPr>
        <w:tc>
          <w:tcPr>
            <w:tcW w:w="9752" w:type="dxa"/>
            <w:gridSpan w:val="2"/>
            <w:tcBorders>
              <w:top w:val="nil"/>
              <w:left w:val="nil"/>
              <w:bottom w:val="nil"/>
              <w:right w:val="nil"/>
            </w:tcBorders>
          </w:tcPr>
          <w:p w14:paraId="31158E88" w14:textId="77777777" w:rsidR="00BD791D" w:rsidRPr="00CE4B73" w:rsidRDefault="00BD791D" w:rsidP="007F7AD5"/>
        </w:tc>
      </w:tr>
      <w:tr w:rsidR="00BD791D" w14:paraId="4EA8E55A" w14:textId="77777777" w:rsidTr="007F7AD5">
        <w:trPr>
          <w:trHeight w:val="240"/>
          <w:jc w:val="center"/>
        </w:trPr>
        <w:tc>
          <w:tcPr>
            <w:tcW w:w="4876" w:type="dxa"/>
            <w:tcBorders>
              <w:top w:val="nil"/>
              <w:left w:val="nil"/>
              <w:bottom w:val="nil"/>
              <w:right w:val="nil"/>
            </w:tcBorders>
          </w:tcPr>
          <w:p w14:paraId="498ADC9F"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F3E9361" w14:textId="77777777" w:rsidR="00BD791D" w:rsidRPr="00CE4B73" w:rsidRDefault="00BD791D" w:rsidP="007F7AD5">
            <w:pPr>
              <w:pStyle w:val="AmColumnHeading"/>
            </w:pPr>
            <w:r>
              <w:t>Predlog spremembe</w:t>
            </w:r>
          </w:p>
        </w:tc>
      </w:tr>
      <w:tr w:rsidR="00BD791D" w14:paraId="5A9D41B0" w14:textId="77777777" w:rsidTr="007F7AD5">
        <w:trPr>
          <w:jc w:val="center"/>
        </w:trPr>
        <w:tc>
          <w:tcPr>
            <w:tcW w:w="4876" w:type="dxa"/>
            <w:tcBorders>
              <w:top w:val="nil"/>
              <w:left w:val="nil"/>
              <w:bottom w:val="nil"/>
              <w:right w:val="nil"/>
            </w:tcBorders>
          </w:tcPr>
          <w:p w14:paraId="407383F0" w14:textId="77777777" w:rsidR="00BD791D" w:rsidRPr="00CE4B73" w:rsidRDefault="00BD791D" w:rsidP="007F7AD5">
            <w:pPr>
              <w:pStyle w:val="Normal6a"/>
            </w:pPr>
            <w:r>
              <w:t>g.</w:t>
            </w:r>
            <w:r>
              <w:tab/>
              <w:t>informacije v zvezi z reintegracijo državljana tretje države,</w:t>
            </w:r>
            <w:r>
              <w:rPr>
                <w:b/>
                <w:i/>
              </w:rPr>
              <w:t xml:space="preserve"> zlasti sestava družine, zakonski stan, kontaktni podatki družinskih članov v državi vrnitve, delovne izkušnje, raven izobrazbe, diplome,</w:t>
            </w:r>
          </w:p>
        </w:tc>
        <w:tc>
          <w:tcPr>
            <w:tcW w:w="4876" w:type="dxa"/>
            <w:tcBorders>
              <w:top w:val="nil"/>
              <w:left w:val="nil"/>
              <w:bottom w:val="nil"/>
              <w:right w:val="nil"/>
            </w:tcBorders>
          </w:tcPr>
          <w:p w14:paraId="2A996AA7" w14:textId="77777777" w:rsidR="00BD791D" w:rsidRPr="00CE4B73" w:rsidRDefault="00BD791D" w:rsidP="007F7AD5">
            <w:pPr>
              <w:pStyle w:val="Normal6a"/>
            </w:pPr>
            <w:r>
              <w:t>g.</w:t>
            </w:r>
            <w:r>
              <w:tab/>
              <w:t>informacije v zvezi z reintegracijo državljana tretje države,</w:t>
            </w:r>
          </w:p>
        </w:tc>
      </w:tr>
    </w:tbl>
    <w:p w14:paraId="5DEDDF8B"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09A5B2D6" w14:textId="77777777" w:rsidR="00BD791D" w:rsidRPr="00CE4B73" w:rsidRDefault="00BD791D" w:rsidP="00BD791D">
      <w:r>
        <w:rPr>
          <w:rStyle w:val="HideTWBExt"/>
        </w:rPr>
        <w:t>&lt;/Amend&gt;</w:t>
      </w:r>
    </w:p>
    <w:p w14:paraId="514CAE39"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2182</w:t>
      </w:r>
      <w:r>
        <w:rPr>
          <w:rStyle w:val="HideTWBExt"/>
        </w:rPr>
        <w:t>&lt;/NumAm&gt;</w:t>
      </w:r>
    </w:p>
    <w:p w14:paraId="05C49DC6"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62E558F8" w14:textId="77777777" w:rsidR="00BD791D" w:rsidRPr="00CE4B73" w:rsidRDefault="00BD791D" w:rsidP="00BD791D">
      <w:pPr>
        <w:pStyle w:val="NormalBold"/>
      </w:pPr>
      <w:r>
        <w:rPr>
          <w:rStyle w:val="HideTWBExt"/>
          <w:b w:val="0"/>
        </w:rPr>
        <w:t>&lt;/RepeatBlock-By&gt;</w:t>
      </w:r>
    </w:p>
    <w:p w14:paraId="13930A19" w14:textId="77777777" w:rsidR="00BD791D" w:rsidRPr="00CE4B73" w:rsidRDefault="00BD791D" w:rsidP="00BD791D">
      <w:pPr>
        <w:pStyle w:val="NormalBold"/>
      </w:pPr>
      <w:r>
        <w:rPr>
          <w:rStyle w:val="HideTWBExt"/>
        </w:rPr>
        <w:t>&lt;DocAmend&gt;</w:t>
      </w:r>
      <w:r>
        <w:t>Predlog uredbe</w:t>
      </w:r>
      <w:r>
        <w:rPr>
          <w:rStyle w:val="HideTWBExt"/>
        </w:rPr>
        <w:t>&lt;/DocAmend&gt;</w:t>
      </w:r>
    </w:p>
    <w:p w14:paraId="0AF7190F" w14:textId="77777777" w:rsidR="00BD791D" w:rsidRPr="00CE4B73" w:rsidRDefault="00BD791D" w:rsidP="00BD791D">
      <w:pPr>
        <w:pStyle w:val="NormalBold"/>
      </w:pPr>
      <w:r>
        <w:rPr>
          <w:rStyle w:val="HideTWBExt"/>
        </w:rPr>
        <w:t>&lt;Article&gt;</w:t>
      </w:r>
      <w:r>
        <w:t>Člen 38 – odstavek 6 – točka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6331597" w14:textId="77777777" w:rsidTr="007F7AD5">
        <w:trPr>
          <w:trHeight w:hRule="exact" w:val="240"/>
          <w:jc w:val="center"/>
        </w:trPr>
        <w:tc>
          <w:tcPr>
            <w:tcW w:w="9752" w:type="dxa"/>
            <w:gridSpan w:val="2"/>
            <w:tcBorders>
              <w:top w:val="nil"/>
              <w:left w:val="nil"/>
              <w:bottom w:val="nil"/>
              <w:right w:val="nil"/>
            </w:tcBorders>
          </w:tcPr>
          <w:p w14:paraId="4488FBDD" w14:textId="77777777" w:rsidR="00BD791D" w:rsidRPr="00CE4B73" w:rsidRDefault="00BD791D" w:rsidP="007F7AD5"/>
        </w:tc>
      </w:tr>
      <w:tr w:rsidR="00BD791D" w14:paraId="375CAFC8" w14:textId="77777777" w:rsidTr="007F7AD5">
        <w:trPr>
          <w:trHeight w:val="240"/>
          <w:jc w:val="center"/>
        </w:trPr>
        <w:tc>
          <w:tcPr>
            <w:tcW w:w="4876" w:type="dxa"/>
            <w:tcBorders>
              <w:top w:val="nil"/>
              <w:left w:val="nil"/>
              <w:bottom w:val="nil"/>
              <w:right w:val="nil"/>
            </w:tcBorders>
          </w:tcPr>
          <w:p w14:paraId="00D02690"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C641A95" w14:textId="77777777" w:rsidR="00BD791D" w:rsidRPr="00CE4B73" w:rsidRDefault="00BD791D" w:rsidP="007F7AD5">
            <w:pPr>
              <w:pStyle w:val="AmColumnHeading"/>
            </w:pPr>
            <w:r>
              <w:t>Predlog spremembe</w:t>
            </w:r>
          </w:p>
        </w:tc>
      </w:tr>
      <w:tr w:rsidR="00BD791D" w14:paraId="61597F93" w14:textId="77777777" w:rsidTr="007F7AD5">
        <w:trPr>
          <w:jc w:val="center"/>
        </w:trPr>
        <w:tc>
          <w:tcPr>
            <w:tcW w:w="4876" w:type="dxa"/>
            <w:tcBorders>
              <w:top w:val="nil"/>
              <w:left w:val="nil"/>
              <w:bottom w:val="nil"/>
              <w:right w:val="nil"/>
            </w:tcBorders>
          </w:tcPr>
          <w:p w14:paraId="79D04EF0" w14:textId="77777777" w:rsidR="00BD791D" w:rsidRPr="00CE4B73" w:rsidRDefault="00BD791D" w:rsidP="007F7AD5">
            <w:pPr>
              <w:pStyle w:val="Normal6a"/>
            </w:pPr>
            <w:r>
              <w:t>g.</w:t>
            </w:r>
            <w:r>
              <w:tab/>
              <w:t>informacije v zvezi z reintegracijo državljana tretje države,</w:t>
            </w:r>
            <w:r>
              <w:rPr>
                <w:b/>
                <w:i/>
              </w:rPr>
              <w:t xml:space="preserve"> zlasti sestava družine, zakonski stan, kontaktni podatki družinskih članov v državi vrnitve, delovne izkušnje, raven izobrazbe, diplome,</w:t>
            </w:r>
          </w:p>
        </w:tc>
        <w:tc>
          <w:tcPr>
            <w:tcW w:w="4876" w:type="dxa"/>
            <w:tcBorders>
              <w:top w:val="nil"/>
              <w:left w:val="nil"/>
              <w:bottom w:val="nil"/>
              <w:right w:val="nil"/>
            </w:tcBorders>
          </w:tcPr>
          <w:p w14:paraId="477151BC" w14:textId="77777777" w:rsidR="00BD791D" w:rsidRPr="00CE4B73" w:rsidRDefault="00BD791D" w:rsidP="007F7AD5">
            <w:pPr>
              <w:pStyle w:val="Normal6a"/>
            </w:pPr>
            <w:r>
              <w:t>g.</w:t>
            </w:r>
            <w:r>
              <w:tab/>
              <w:t xml:space="preserve">informacije v zvezi z </w:t>
            </w:r>
            <w:r>
              <w:rPr>
                <w:b/>
                <w:i/>
              </w:rPr>
              <w:t xml:space="preserve">vračanjem in </w:t>
            </w:r>
            <w:r>
              <w:t>reintegracijo državljana tretje države,</w:t>
            </w:r>
          </w:p>
        </w:tc>
      </w:tr>
    </w:tbl>
    <w:p w14:paraId="418001EB"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6D67434" w14:textId="77777777" w:rsidR="00BD791D" w:rsidRPr="00CE4B73" w:rsidRDefault="00BD791D" w:rsidP="00BD791D">
      <w:r>
        <w:rPr>
          <w:rStyle w:val="HideTWBExt"/>
        </w:rPr>
        <w:t>&lt;/Amend&gt;</w:t>
      </w:r>
    </w:p>
    <w:p w14:paraId="3E7FFA0E"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2183</w:t>
      </w:r>
      <w:r>
        <w:rPr>
          <w:rStyle w:val="HideTWBExt"/>
        </w:rPr>
        <w:t>&lt;/NumAm&gt;</w:t>
      </w:r>
    </w:p>
    <w:p w14:paraId="4EA8D33C"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3DBC9112" w14:textId="77777777" w:rsidR="00BD791D" w:rsidRPr="00CE4B73" w:rsidRDefault="00BD791D" w:rsidP="00BD791D">
      <w:pPr>
        <w:pStyle w:val="NormalBold"/>
      </w:pPr>
      <w:r>
        <w:rPr>
          <w:rStyle w:val="HideTWBExt"/>
          <w:b w:val="0"/>
        </w:rPr>
        <w:t>&lt;/RepeatBlock-By&gt;</w:t>
      </w:r>
    </w:p>
    <w:p w14:paraId="06162514" w14:textId="77777777" w:rsidR="00BD791D" w:rsidRPr="00CE4B73" w:rsidRDefault="00BD791D" w:rsidP="00BD791D">
      <w:pPr>
        <w:pStyle w:val="NormalBold"/>
      </w:pPr>
      <w:r>
        <w:rPr>
          <w:rStyle w:val="HideTWBExt"/>
        </w:rPr>
        <w:t>&lt;DocAmend&gt;</w:t>
      </w:r>
      <w:r>
        <w:t>Predlog uredbe</w:t>
      </w:r>
      <w:r>
        <w:rPr>
          <w:rStyle w:val="HideTWBExt"/>
        </w:rPr>
        <w:t>&lt;/DocAmend&gt;</w:t>
      </w:r>
    </w:p>
    <w:p w14:paraId="1A9912F6" w14:textId="77777777" w:rsidR="00BD791D" w:rsidRPr="00CE4B73" w:rsidRDefault="00BD791D" w:rsidP="00BD791D">
      <w:pPr>
        <w:pStyle w:val="NormalBold"/>
      </w:pPr>
      <w:r>
        <w:rPr>
          <w:rStyle w:val="HideTWBExt"/>
        </w:rPr>
        <w:t>&lt;Article&gt;</w:t>
      </w:r>
      <w:r>
        <w:t>Člen 38 – odstavek 6 – točka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A9A3B8C" w14:textId="77777777" w:rsidTr="007F7AD5">
        <w:trPr>
          <w:trHeight w:hRule="exact" w:val="240"/>
          <w:jc w:val="center"/>
        </w:trPr>
        <w:tc>
          <w:tcPr>
            <w:tcW w:w="9752" w:type="dxa"/>
            <w:gridSpan w:val="2"/>
            <w:tcBorders>
              <w:top w:val="nil"/>
              <w:left w:val="nil"/>
              <w:bottom w:val="nil"/>
              <w:right w:val="nil"/>
            </w:tcBorders>
          </w:tcPr>
          <w:p w14:paraId="7D791EA9" w14:textId="77777777" w:rsidR="00BD791D" w:rsidRPr="00CE4B73" w:rsidRDefault="00BD791D" w:rsidP="007F7AD5"/>
        </w:tc>
      </w:tr>
      <w:tr w:rsidR="00BD791D" w14:paraId="115172C1" w14:textId="77777777" w:rsidTr="007F7AD5">
        <w:trPr>
          <w:trHeight w:val="240"/>
          <w:jc w:val="center"/>
        </w:trPr>
        <w:tc>
          <w:tcPr>
            <w:tcW w:w="4876" w:type="dxa"/>
            <w:tcBorders>
              <w:top w:val="nil"/>
              <w:left w:val="nil"/>
              <w:bottom w:val="nil"/>
              <w:right w:val="nil"/>
            </w:tcBorders>
          </w:tcPr>
          <w:p w14:paraId="79EB30F7"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EC25C08" w14:textId="77777777" w:rsidR="00BD791D" w:rsidRPr="00CE4B73" w:rsidRDefault="00BD791D" w:rsidP="007F7AD5">
            <w:pPr>
              <w:pStyle w:val="AmColumnHeading"/>
            </w:pPr>
            <w:r>
              <w:t>Predlog spremembe</w:t>
            </w:r>
          </w:p>
        </w:tc>
      </w:tr>
      <w:tr w:rsidR="00BD791D" w14:paraId="44ADBF2F" w14:textId="77777777" w:rsidTr="007F7AD5">
        <w:trPr>
          <w:jc w:val="center"/>
        </w:trPr>
        <w:tc>
          <w:tcPr>
            <w:tcW w:w="4876" w:type="dxa"/>
            <w:tcBorders>
              <w:top w:val="nil"/>
              <w:left w:val="nil"/>
              <w:bottom w:val="nil"/>
              <w:right w:val="nil"/>
            </w:tcBorders>
          </w:tcPr>
          <w:p w14:paraId="7CAC1367" w14:textId="77777777" w:rsidR="00BD791D" w:rsidRPr="00CE4B73" w:rsidRDefault="00BD791D" w:rsidP="007F7AD5">
            <w:pPr>
              <w:pStyle w:val="Normal6a"/>
            </w:pPr>
            <w:r>
              <w:t>g.</w:t>
            </w:r>
            <w:r>
              <w:tab/>
              <w:t xml:space="preserve">informacije v zvezi z reintegracijo državljana tretje države, zlasti sestava družine, zakonski stan, kontaktni podatki družinskih članov v državi </w:t>
            </w:r>
            <w:r>
              <w:rPr>
                <w:b/>
                <w:i/>
              </w:rPr>
              <w:t>vrnitve</w:t>
            </w:r>
            <w:r>
              <w:t>, delovne izkušnje, raven izobrazbe, diplome,</w:t>
            </w:r>
          </w:p>
        </w:tc>
        <w:tc>
          <w:tcPr>
            <w:tcW w:w="4876" w:type="dxa"/>
            <w:tcBorders>
              <w:top w:val="nil"/>
              <w:left w:val="nil"/>
              <w:bottom w:val="nil"/>
              <w:right w:val="nil"/>
            </w:tcBorders>
          </w:tcPr>
          <w:p w14:paraId="70714695" w14:textId="77777777" w:rsidR="00BD791D" w:rsidRPr="00CE4B73" w:rsidRDefault="00BD791D" w:rsidP="007F7AD5">
            <w:pPr>
              <w:pStyle w:val="Normal6a"/>
            </w:pPr>
            <w:r>
              <w:t>g.</w:t>
            </w:r>
            <w:r>
              <w:tab/>
              <w:t xml:space="preserve">informacije v zvezi z reintegracijo državljana tretje države, zlasti sestava družine, zakonski stan, kontaktni podatki družinskih članov v državi </w:t>
            </w:r>
            <w:r>
              <w:rPr>
                <w:b/>
                <w:i/>
              </w:rPr>
              <w:t>predaje</w:t>
            </w:r>
            <w:r>
              <w:t>, delovne izkušnje, raven izobrazbe, diplome,</w:t>
            </w:r>
          </w:p>
        </w:tc>
      </w:tr>
    </w:tbl>
    <w:p w14:paraId="588C4E0E"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99B6314" w14:textId="77777777" w:rsidR="00BD791D" w:rsidRPr="00CE4B73" w:rsidRDefault="00BD791D" w:rsidP="00BD791D">
      <w:r>
        <w:rPr>
          <w:rStyle w:val="HideTWBExt"/>
        </w:rPr>
        <w:t>&lt;/Amend&gt;</w:t>
      </w:r>
    </w:p>
    <w:p w14:paraId="2DF44E9E"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2184</w:t>
      </w:r>
      <w:r>
        <w:rPr>
          <w:rStyle w:val="HideTWBExt"/>
        </w:rPr>
        <w:t>&lt;/NumAm&gt;</w:t>
      </w:r>
    </w:p>
    <w:p w14:paraId="1078C9E9" w14:textId="77777777" w:rsidR="00BD791D" w:rsidRPr="00CE4B73" w:rsidRDefault="00BD791D" w:rsidP="00BD791D">
      <w:pPr>
        <w:pStyle w:val="NormalBold"/>
      </w:pPr>
      <w:r>
        <w:rPr>
          <w:rStyle w:val="HideTWBExt"/>
          <w:b w:val="0"/>
        </w:rPr>
        <w:t>&lt;RepeatBlock-By&gt;&lt;Members&gt;</w:t>
      </w:r>
      <w:r>
        <w:t>Mary Khan</w:t>
      </w:r>
      <w:r>
        <w:rPr>
          <w:rStyle w:val="HideTWBExt"/>
          <w:b w:val="0"/>
        </w:rPr>
        <w:t>&lt;/Members&gt;</w:t>
      </w:r>
    </w:p>
    <w:p w14:paraId="04E6A034" w14:textId="77777777" w:rsidR="00BD791D" w:rsidRPr="00CE4B73" w:rsidRDefault="00BD791D" w:rsidP="00BD791D">
      <w:pPr>
        <w:pStyle w:val="NormalBold"/>
      </w:pPr>
      <w:r>
        <w:rPr>
          <w:rStyle w:val="HideTWBExt"/>
          <w:b w:val="0"/>
        </w:rPr>
        <w:t>&lt;/RepeatBlock-By&gt;</w:t>
      </w:r>
    </w:p>
    <w:p w14:paraId="1E9C92FB" w14:textId="77777777" w:rsidR="00BD791D" w:rsidRPr="00CE4B73" w:rsidRDefault="00BD791D" w:rsidP="00BD791D">
      <w:pPr>
        <w:pStyle w:val="NormalBold"/>
      </w:pPr>
      <w:r>
        <w:rPr>
          <w:rStyle w:val="HideTWBExt"/>
        </w:rPr>
        <w:t>&lt;DocAmend&gt;</w:t>
      </w:r>
      <w:r>
        <w:t>Predlog uredbe</w:t>
      </w:r>
      <w:r>
        <w:rPr>
          <w:rStyle w:val="HideTWBExt"/>
        </w:rPr>
        <w:t>&lt;/DocAmend&gt;</w:t>
      </w:r>
    </w:p>
    <w:p w14:paraId="77BF617A" w14:textId="77777777" w:rsidR="00BD791D" w:rsidRPr="00CE4B73" w:rsidRDefault="00BD791D" w:rsidP="00BD791D">
      <w:pPr>
        <w:pStyle w:val="NormalBold"/>
      </w:pPr>
      <w:r>
        <w:rPr>
          <w:rStyle w:val="HideTWBExt"/>
        </w:rPr>
        <w:t>&lt;Article&gt;</w:t>
      </w:r>
      <w:r>
        <w:t>Člen 38 – odstavek 6 – točka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52024B1" w14:textId="77777777" w:rsidTr="007F7AD5">
        <w:trPr>
          <w:trHeight w:hRule="exact" w:val="240"/>
          <w:jc w:val="center"/>
        </w:trPr>
        <w:tc>
          <w:tcPr>
            <w:tcW w:w="9752" w:type="dxa"/>
            <w:gridSpan w:val="2"/>
            <w:tcBorders>
              <w:top w:val="nil"/>
              <w:left w:val="nil"/>
              <w:bottom w:val="nil"/>
              <w:right w:val="nil"/>
            </w:tcBorders>
          </w:tcPr>
          <w:p w14:paraId="040B6B4D" w14:textId="77777777" w:rsidR="00BD791D" w:rsidRPr="00CE4B73" w:rsidRDefault="00BD791D" w:rsidP="007F7AD5"/>
        </w:tc>
      </w:tr>
      <w:tr w:rsidR="00BD791D" w14:paraId="079B183B" w14:textId="77777777" w:rsidTr="007F7AD5">
        <w:trPr>
          <w:trHeight w:val="240"/>
          <w:jc w:val="center"/>
        </w:trPr>
        <w:tc>
          <w:tcPr>
            <w:tcW w:w="4876" w:type="dxa"/>
            <w:tcBorders>
              <w:top w:val="nil"/>
              <w:left w:val="nil"/>
              <w:bottom w:val="nil"/>
              <w:right w:val="nil"/>
            </w:tcBorders>
          </w:tcPr>
          <w:p w14:paraId="7D2C6B38"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C1A4A24" w14:textId="77777777" w:rsidR="00BD791D" w:rsidRPr="00CE4B73" w:rsidRDefault="00BD791D" w:rsidP="007F7AD5">
            <w:pPr>
              <w:pStyle w:val="AmColumnHeading"/>
            </w:pPr>
            <w:r>
              <w:t>Predlog spremembe</w:t>
            </w:r>
          </w:p>
        </w:tc>
      </w:tr>
      <w:tr w:rsidR="00BD791D" w14:paraId="550920AB" w14:textId="77777777" w:rsidTr="007F7AD5">
        <w:trPr>
          <w:jc w:val="center"/>
        </w:trPr>
        <w:tc>
          <w:tcPr>
            <w:tcW w:w="4876" w:type="dxa"/>
            <w:tcBorders>
              <w:top w:val="nil"/>
              <w:left w:val="nil"/>
              <w:bottom w:val="nil"/>
              <w:right w:val="nil"/>
            </w:tcBorders>
          </w:tcPr>
          <w:p w14:paraId="63FD380B" w14:textId="77777777" w:rsidR="00BD791D" w:rsidRPr="00CE4B73" w:rsidRDefault="00BD791D" w:rsidP="007F7AD5">
            <w:pPr>
              <w:pStyle w:val="Normal6a"/>
            </w:pPr>
            <w:r>
              <w:t>g.</w:t>
            </w:r>
            <w:r>
              <w:tab/>
              <w:t xml:space="preserve">informacije v zvezi z </w:t>
            </w:r>
            <w:r>
              <w:rPr>
                <w:b/>
                <w:i/>
              </w:rPr>
              <w:t>reintegracijo državljana</w:t>
            </w:r>
            <w:r>
              <w:t xml:space="preserve"> tretje države, zlasti sestava družine, zakonski stan, kontaktni podatki družinskih članov v državi vrnitve, delovne izkušnje, raven izobrazbe, diplome,</w:t>
            </w:r>
          </w:p>
        </w:tc>
        <w:tc>
          <w:tcPr>
            <w:tcW w:w="4876" w:type="dxa"/>
            <w:tcBorders>
              <w:top w:val="nil"/>
              <w:left w:val="nil"/>
              <w:bottom w:val="nil"/>
              <w:right w:val="nil"/>
            </w:tcBorders>
          </w:tcPr>
          <w:p w14:paraId="045BE913" w14:textId="77777777" w:rsidR="00BD791D" w:rsidRPr="00CE4B73" w:rsidRDefault="00BD791D" w:rsidP="007F7AD5">
            <w:pPr>
              <w:pStyle w:val="Normal6a"/>
            </w:pPr>
            <w:r>
              <w:t>g.</w:t>
            </w:r>
            <w:r>
              <w:tab/>
              <w:t xml:space="preserve">informacije v zvezi z </w:t>
            </w:r>
            <w:r>
              <w:rPr>
                <w:b/>
                <w:i/>
              </w:rPr>
              <w:t>državljanom</w:t>
            </w:r>
            <w:r>
              <w:t xml:space="preserve"> tretje države, zlasti sestava družine, zakonski stan, kontaktni podatki družinskih članov v državi vrnitve, delovne izkušnje, raven izobrazbe, diplome,</w:t>
            </w:r>
          </w:p>
        </w:tc>
      </w:tr>
    </w:tbl>
    <w:p w14:paraId="5A3724C0"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089B16B" w14:textId="77777777" w:rsidR="00BD791D" w:rsidRPr="00CE4B73" w:rsidRDefault="00BD791D" w:rsidP="00BD791D">
      <w:r>
        <w:rPr>
          <w:rStyle w:val="HideTWBExt"/>
        </w:rPr>
        <w:t>&lt;/Amend&gt;</w:t>
      </w:r>
    </w:p>
    <w:p w14:paraId="09F71487"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2185</w:t>
      </w:r>
      <w:r>
        <w:rPr>
          <w:rStyle w:val="HideTWBExt"/>
        </w:rPr>
        <w:t>&lt;/NumAm&gt;</w:t>
      </w:r>
    </w:p>
    <w:p w14:paraId="66DB2567" w14:textId="77777777" w:rsidR="00BD791D" w:rsidRPr="00CE4B73" w:rsidRDefault="00BD791D" w:rsidP="00BD791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0036E0A0" w14:textId="77777777" w:rsidR="00BD791D" w:rsidRPr="00CE4B73" w:rsidRDefault="00BD791D" w:rsidP="00BD791D">
      <w:pPr>
        <w:pStyle w:val="NormalBold"/>
      </w:pPr>
      <w:r>
        <w:rPr>
          <w:rStyle w:val="HideTWBExt"/>
          <w:b w:val="0"/>
        </w:rPr>
        <w:t>&lt;/RepeatBlock-By&gt;</w:t>
      </w:r>
    </w:p>
    <w:p w14:paraId="5454056F" w14:textId="77777777" w:rsidR="00BD791D" w:rsidRPr="00CE4B73" w:rsidRDefault="00BD791D" w:rsidP="00BD791D">
      <w:pPr>
        <w:pStyle w:val="NormalBold"/>
      </w:pPr>
      <w:r>
        <w:rPr>
          <w:rStyle w:val="HideTWBExt"/>
        </w:rPr>
        <w:t>&lt;DocAmend&gt;</w:t>
      </w:r>
      <w:r>
        <w:t>Predlog uredbe</w:t>
      </w:r>
      <w:r>
        <w:rPr>
          <w:rStyle w:val="HideTWBExt"/>
        </w:rPr>
        <w:t>&lt;/DocAmend&gt;</w:t>
      </w:r>
    </w:p>
    <w:p w14:paraId="36614CB7" w14:textId="77777777" w:rsidR="00BD791D" w:rsidRPr="00CE4B73" w:rsidRDefault="00BD791D" w:rsidP="00BD791D">
      <w:pPr>
        <w:pStyle w:val="NormalBold"/>
      </w:pPr>
      <w:r>
        <w:rPr>
          <w:rStyle w:val="HideTWBExt"/>
        </w:rPr>
        <w:t>&lt;Article&gt;</w:t>
      </w:r>
      <w:r>
        <w:t>Člen 38 – odstavek 6 – točka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F0990AD" w14:textId="77777777" w:rsidTr="007F7AD5">
        <w:trPr>
          <w:trHeight w:hRule="exact" w:val="240"/>
          <w:jc w:val="center"/>
        </w:trPr>
        <w:tc>
          <w:tcPr>
            <w:tcW w:w="9752" w:type="dxa"/>
            <w:gridSpan w:val="2"/>
            <w:tcBorders>
              <w:top w:val="nil"/>
              <w:left w:val="nil"/>
              <w:bottom w:val="nil"/>
              <w:right w:val="nil"/>
            </w:tcBorders>
          </w:tcPr>
          <w:p w14:paraId="4DC8E517" w14:textId="77777777" w:rsidR="00BD791D" w:rsidRPr="00CE4B73" w:rsidRDefault="00BD791D" w:rsidP="007F7AD5"/>
        </w:tc>
      </w:tr>
      <w:tr w:rsidR="00BD791D" w14:paraId="0CE3324D" w14:textId="77777777" w:rsidTr="007F7AD5">
        <w:trPr>
          <w:trHeight w:val="240"/>
          <w:jc w:val="center"/>
        </w:trPr>
        <w:tc>
          <w:tcPr>
            <w:tcW w:w="4876" w:type="dxa"/>
            <w:tcBorders>
              <w:top w:val="nil"/>
              <w:left w:val="nil"/>
              <w:bottom w:val="nil"/>
              <w:right w:val="nil"/>
            </w:tcBorders>
          </w:tcPr>
          <w:p w14:paraId="1D001737"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7874EB5" w14:textId="77777777" w:rsidR="00BD791D" w:rsidRPr="00CE4B73" w:rsidRDefault="00BD791D" w:rsidP="007F7AD5">
            <w:pPr>
              <w:pStyle w:val="AmColumnHeading"/>
            </w:pPr>
            <w:r>
              <w:t>Predlog spremembe</w:t>
            </w:r>
          </w:p>
        </w:tc>
      </w:tr>
      <w:tr w:rsidR="00BD791D" w14:paraId="5D860A4A" w14:textId="77777777" w:rsidTr="007F7AD5">
        <w:trPr>
          <w:jc w:val="center"/>
        </w:trPr>
        <w:tc>
          <w:tcPr>
            <w:tcW w:w="4876" w:type="dxa"/>
            <w:tcBorders>
              <w:top w:val="nil"/>
              <w:left w:val="nil"/>
              <w:bottom w:val="nil"/>
              <w:right w:val="nil"/>
            </w:tcBorders>
          </w:tcPr>
          <w:p w14:paraId="030D5E76" w14:textId="77777777" w:rsidR="00BD791D" w:rsidRPr="00CE4B73" w:rsidRDefault="00BD791D" w:rsidP="007F7AD5">
            <w:pPr>
              <w:pStyle w:val="Normal6a"/>
            </w:pPr>
            <w:r>
              <w:t>h.</w:t>
            </w:r>
            <w:r>
              <w:tab/>
              <w:t>razloge za morebitno odločbo o vrnitvi, sprejeto v zvezi z državljanom tretje države,</w:t>
            </w:r>
          </w:p>
        </w:tc>
        <w:tc>
          <w:tcPr>
            <w:tcW w:w="4876" w:type="dxa"/>
            <w:tcBorders>
              <w:top w:val="nil"/>
              <w:left w:val="nil"/>
              <w:bottom w:val="nil"/>
              <w:right w:val="nil"/>
            </w:tcBorders>
          </w:tcPr>
          <w:p w14:paraId="32ED87F8" w14:textId="77777777" w:rsidR="00BD791D" w:rsidRPr="00CE4B73" w:rsidRDefault="00BD791D" w:rsidP="007F7AD5">
            <w:pPr>
              <w:pStyle w:val="Normal6a"/>
            </w:pPr>
            <w:r>
              <w:t>h.</w:t>
            </w:r>
            <w:r>
              <w:tab/>
              <w:t>razloge za morebitno odločbo o vrnitvi</w:t>
            </w:r>
            <w:r>
              <w:rPr>
                <w:b/>
                <w:i/>
              </w:rPr>
              <w:t>, odredbo o odstranitvi in/ali prepoved vstopa</w:t>
            </w:r>
            <w:r>
              <w:t>, sprejeto v zvezi z državljanom tretje države,</w:t>
            </w:r>
          </w:p>
        </w:tc>
      </w:tr>
    </w:tbl>
    <w:p w14:paraId="7A459784"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AD28C9A" w14:textId="77777777" w:rsidR="00BD791D" w:rsidRPr="00CE4B73" w:rsidRDefault="00BD791D" w:rsidP="00BD791D">
      <w:r>
        <w:rPr>
          <w:rStyle w:val="HideTWBExt"/>
        </w:rPr>
        <w:t>&lt;/Amend&gt;</w:t>
      </w:r>
    </w:p>
    <w:p w14:paraId="23A2D768"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2186</w:t>
      </w:r>
      <w:r>
        <w:rPr>
          <w:rStyle w:val="HideTWBExt"/>
        </w:rPr>
        <w:t>&lt;/NumAm&gt;</w:t>
      </w:r>
    </w:p>
    <w:p w14:paraId="392E8587"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48C5503A" w14:textId="77777777" w:rsidR="00BD791D" w:rsidRPr="00CE4B73" w:rsidRDefault="00BD791D" w:rsidP="00BD791D">
      <w:pPr>
        <w:pStyle w:val="NormalBold"/>
      </w:pPr>
      <w:r>
        <w:rPr>
          <w:rStyle w:val="HideTWBExt"/>
          <w:b w:val="0"/>
        </w:rPr>
        <w:t>&lt;/RepeatBlock-By&gt;</w:t>
      </w:r>
    </w:p>
    <w:p w14:paraId="54A3A626" w14:textId="77777777" w:rsidR="00BD791D" w:rsidRPr="00CE4B73" w:rsidRDefault="00BD791D" w:rsidP="00BD791D">
      <w:pPr>
        <w:pStyle w:val="NormalBold"/>
      </w:pPr>
      <w:r>
        <w:rPr>
          <w:rStyle w:val="HideTWBExt"/>
        </w:rPr>
        <w:t>&lt;DocAmend&gt;</w:t>
      </w:r>
      <w:r>
        <w:t>Predlog uredbe</w:t>
      </w:r>
      <w:r>
        <w:rPr>
          <w:rStyle w:val="HideTWBExt"/>
        </w:rPr>
        <w:t>&lt;/DocAmend&gt;</w:t>
      </w:r>
    </w:p>
    <w:p w14:paraId="2529DAEB" w14:textId="77777777" w:rsidR="00BD791D" w:rsidRPr="00CE4B73" w:rsidRDefault="00BD791D" w:rsidP="00BD791D">
      <w:pPr>
        <w:pStyle w:val="NormalBold"/>
      </w:pPr>
      <w:r>
        <w:rPr>
          <w:rStyle w:val="HideTWBExt"/>
        </w:rPr>
        <w:t>&lt;Article&gt;</w:t>
      </w:r>
      <w:r>
        <w:t>Člen 38 – odstavek 6 – točka h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7274891" w14:textId="77777777" w:rsidTr="007F7AD5">
        <w:trPr>
          <w:trHeight w:hRule="exact" w:val="240"/>
          <w:jc w:val="center"/>
        </w:trPr>
        <w:tc>
          <w:tcPr>
            <w:tcW w:w="9752" w:type="dxa"/>
            <w:gridSpan w:val="2"/>
            <w:tcBorders>
              <w:top w:val="nil"/>
              <w:left w:val="nil"/>
              <w:bottom w:val="nil"/>
              <w:right w:val="nil"/>
            </w:tcBorders>
          </w:tcPr>
          <w:p w14:paraId="51C03E6A" w14:textId="77777777" w:rsidR="00BD791D" w:rsidRPr="00CE4B73" w:rsidRDefault="00BD791D" w:rsidP="007F7AD5"/>
        </w:tc>
      </w:tr>
      <w:tr w:rsidR="00BD791D" w14:paraId="22E0102C" w14:textId="77777777" w:rsidTr="007F7AD5">
        <w:trPr>
          <w:trHeight w:val="240"/>
          <w:jc w:val="center"/>
        </w:trPr>
        <w:tc>
          <w:tcPr>
            <w:tcW w:w="4876" w:type="dxa"/>
            <w:tcBorders>
              <w:top w:val="nil"/>
              <w:left w:val="nil"/>
              <w:bottom w:val="nil"/>
              <w:right w:val="nil"/>
            </w:tcBorders>
          </w:tcPr>
          <w:p w14:paraId="1917B746"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3DDEAEAE" w14:textId="77777777" w:rsidR="00BD791D" w:rsidRPr="00CE4B73" w:rsidRDefault="00BD791D" w:rsidP="007F7AD5">
            <w:pPr>
              <w:pStyle w:val="AmColumnHeading"/>
            </w:pPr>
            <w:r>
              <w:t>Predlog spremembe</w:t>
            </w:r>
          </w:p>
        </w:tc>
      </w:tr>
      <w:tr w:rsidR="00BD791D" w14:paraId="60881FC1" w14:textId="77777777" w:rsidTr="007F7AD5">
        <w:trPr>
          <w:jc w:val="center"/>
        </w:trPr>
        <w:tc>
          <w:tcPr>
            <w:tcW w:w="4876" w:type="dxa"/>
            <w:tcBorders>
              <w:top w:val="nil"/>
              <w:left w:val="nil"/>
              <w:bottom w:val="nil"/>
              <w:right w:val="nil"/>
            </w:tcBorders>
          </w:tcPr>
          <w:p w14:paraId="08D91BFD" w14:textId="77777777" w:rsidR="00BD791D" w:rsidRPr="00CE4B73" w:rsidRDefault="00BD791D" w:rsidP="007F7AD5">
            <w:pPr>
              <w:pStyle w:val="Normal6a"/>
            </w:pPr>
          </w:p>
        </w:tc>
        <w:tc>
          <w:tcPr>
            <w:tcW w:w="4876" w:type="dxa"/>
            <w:tcBorders>
              <w:top w:val="nil"/>
              <w:left w:val="nil"/>
              <w:bottom w:val="nil"/>
              <w:right w:val="nil"/>
            </w:tcBorders>
          </w:tcPr>
          <w:p w14:paraId="0C136EA3" w14:textId="77777777" w:rsidR="00BD791D" w:rsidRPr="00CE4B73" w:rsidRDefault="00BD791D" w:rsidP="007F7AD5">
            <w:pPr>
              <w:pStyle w:val="Normal6a"/>
            </w:pPr>
            <w:r>
              <w:rPr>
                <w:b/>
                <w:i/>
              </w:rPr>
              <w:t>ha.</w:t>
            </w:r>
            <w:r>
              <w:tab/>
            </w:r>
            <w:r>
              <w:rPr>
                <w:b/>
                <w:i/>
              </w:rPr>
              <w:t>informacije o tem, kako državljan tretje države izpolnjuje obveznosti iz členov 21 in 23,</w:t>
            </w:r>
          </w:p>
        </w:tc>
      </w:tr>
    </w:tbl>
    <w:p w14:paraId="61372653"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BC6179F" w14:textId="77777777" w:rsidR="00BD791D" w:rsidRPr="00CE4B73" w:rsidRDefault="00BD791D" w:rsidP="00BD791D">
      <w:r>
        <w:rPr>
          <w:rStyle w:val="HideTWBExt"/>
        </w:rPr>
        <w:t>&lt;/Amend&gt;</w:t>
      </w:r>
    </w:p>
    <w:p w14:paraId="47077319"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2187</w:t>
      </w:r>
      <w:r>
        <w:rPr>
          <w:rStyle w:val="HideTWBExt"/>
        </w:rPr>
        <w:t>&lt;/NumAm&gt;</w:t>
      </w:r>
    </w:p>
    <w:p w14:paraId="03D759C8"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779BFD02" w14:textId="77777777" w:rsidR="00BD791D" w:rsidRPr="00CE4B73" w:rsidRDefault="00BD791D" w:rsidP="00BD791D">
      <w:pPr>
        <w:pStyle w:val="NormalBold"/>
      </w:pPr>
      <w:r>
        <w:rPr>
          <w:rStyle w:val="HideTWBExt"/>
          <w:b w:val="0"/>
        </w:rPr>
        <w:t>&lt;/RepeatBlock-By&gt;</w:t>
      </w:r>
    </w:p>
    <w:p w14:paraId="36462E23" w14:textId="77777777" w:rsidR="00BD791D" w:rsidRPr="00CE4B73" w:rsidRDefault="00BD791D" w:rsidP="00BD791D">
      <w:pPr>
        <w:pStyle w:val="NormalBold"/>
      </w:pPr>
      <w:r>
        <w:rPr>
          <w:rStyle w:val="HideTWBExt"/>
        </w:rPr>
        <w:t>&lt;DocAmend&gt;</w:t>
      </w:r>
      <w:r>
        <w:t>Predlog uredbe</w:t>
      </w:r>
      <w:r>
        <w:rPr>
          <w:rStyle w:val="HideTWBExt"/>
        </w:rPr>
        <w:t>&lt;/DocAmend&gt;</w:t>
      </w:r>
    </w:p>
    <w:p w14:paraId="3D64CAA8" w14:textId="77777777" w:rsidR="00BD791D" w:rsidRPr="00CE4B73" w:rsidRDefault="00BD791D" w:rsidP="00BD791D">
      <w:pPr>
        <w:pStyle w:val="NormalBold"/>
      </w:pPr>
      <w:r>
        <w:rPr>
          <w:rStyle w:val="HideTWBExt"/>
        </w:rPr>
        <w:t>&lt;Article&gt;</w:t>
      </w:r>
      <w:r>
        <w:t>Člen 38 – odstavek 6 – točka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21E0E0C" w14:textId="77777777" w:rsidTr="007F7AD5">
        <w:trPr>
          <w:trHeight w:hRule="exact" w:val="240"/>
          <w:jc w:val="center"/>
        </w:trPr>
        <w:tc>
          <w:tcPr>
            <w:tcW w:w="9752" w:type="dxa"/>
            <w:gridSpan w:val="2"/>
            <w:tcBorders>
              <w:top w:val="nil"/>
              <w:left w:val="nil"/>
              <w:bottom w:val="nil"/>
              <w:right w:val="nil"/>
            </w:tcBorders>
          </w:tcPr>
          <w:p w14:paraId="5EBF75FB" w14:textId="77777777" w:rsidR="00BD791D" w:rsidRPr="00CE4B73" w:rsidRDefault="00BD791D" w:rsidP="007F7AD5"/>
        </w:tc>
      </w:tr>
      <w:tr w:rsidR="00BD791D" w14:paraId="791DDF54" w14:textId="77777777" w:rsidTr="007F7AD5">
        <w:trPr>
          <w:trHeight w:val="240"/>
          <w:jc w:val="center"/>
        </w:trPr>
        <w:tc>
          <w:tcPr>
            <w:tcW w:w="4876" w:type="dxa"/>
            <w:tcBorders>
              <w:top w:val="nil"/>
              <w:left w:val="nil"/>
              <w:bottom w:val="nil"/>
              <w:right w:val="nil"/>
            </w:tcBorders>
          </w:tcPr>
          <w:p w14:paraId="060DE9D5"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ED05370" w14:textId="77777777" w:rsidR="00BD791D" w:rsidRPr="00CE4B73" w:rsidRDefault="00BD791D" w:rsidP="007F7AD5">
            <w:pPr>
              <w:pStyle w:val="AmColumnHeading"/>
            </w:pPr>
            <w:r>
              <w:t>Predlog spremembe</w:t>
            </w:r>
          </w:p>
        </w:tc>
      </w:tr>
      <w:tr w:rsidR="00BD791D" w14:paraId="273AAE1D" w14:textId="77777777" w:rsidTr="007F7AD5">
        <w:trPr>
          <w:jc w:val="center"/>
        </w:trPr>
        <w:tc>
          <w:tcPr>
            <w:tcW w:w="4876" w:type="dxa"/>
            <w:tcBorders>
              <w:top w:val="nil"/>
              <w:left w:val="nil"/>
              <w:bottom w:val="nil"/>
              <w:right w:val="nil"/>
            </w:tcBorders>
          </w:tcPr>
          <w:p w14:paraId="0A0D8C16" w14:textId="77777777" w:rsidR="00BD791D" w:rsidRPr="00CE4B73" w:rsidRDefault="00BD791D" w:rsidP="007F7AD5">
            <w:pPr>
              <w:pStyle w:val="Normal6a"/>
            </w:pPr>
            <w:r>
              <w:t>j.</w:t>
            </w:r>
            <w:r>
              <w:tab/>
              <w:t xml:space="preserve">informacije v zvezi s kazensko evidenco ali morebitno grožnjo </w:t>
            </w:r>
            <w:r>
              <w:rPr>
                <w:b/>
                <w:i/>
              </w:rPr>
              <w:t>javnemu redu, javni varnosti ali nacionalni</w:t>
            </w:r>
            <w:r>
              <w:t xml:space="preserve"> varnosti, ki bi jo predstavljal državljan tretje države,</w:t>
            </w:r>
          </w:p>
        </w:tc>
        <w:tc>
          <w:tcPr>
            <w:tcW w:w="4876" w:type="dxa"/>
            <w:tcBorders>
              <w:top w:val="nil"/>
              <w:left w:val="nil"/>
              <w:bottom w:val="nil"/>
              <w:right w:val="nil"/>
            </w:tcBorders>
          </w:tcPr>
          <w:p w14:paraId="44C3D121" w14:textId="77777777" w:rsidR="00BD791D" w:rsidRPr="00CE4B73" w:rsidRDefault="00BD791D" w:rsidP="007F7AD5">
            <w:pPr>
              <w:pStyle w:val="Normal6a"/>
            </w:pPr>
            <w:r>
              <w:t>j.</w:t>
            </w:r>
            <w:r>
              <w:tab/>
              <w:t xml:space="preserve">informacije v zvezi s kazensko evidenco ali morebitno grožnjo </w:t>
            </w:r>
            <w:r>
              <w:rPr>
                <w:b/>
                <w:i/>
              </w:rPr>
              <w:t>notranji</w:t>
            </w:r>
            <w:r>
              <w:t xml:space="preserve"> varnosti, ki bi jo predstavljal državljan tretje države,</w:t>
            </w:r>
          </w:p>
        </w:tc>
      </w:tr>
    </w:tbl>
    <w:p w14:paraId="1136612F"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E3B08F6" w14:textId="77777777" w:rsidR="00BD791D" w:rsidRPr="00CE4B73" w:rsidRDefault="00BD791D" w:rsidP="00BD791D">
      <w:r>
        <w:rPr>
          <w:rStyle w:val="HideTWBExt"/>
        </w:rPr>
        <w:t>&lt;/Amend&gt;</w:t>
      </w:r>
    </w:p>
    <w:p w14:paraId="5007A3CB"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2188</w:t>
      </w:r>
      <w:r>
        <w:rPr>
          <w:rStyle w:val="HideTWBExt"/>
        </w:rPr>
        <w:t>&lt;/NumAm&gt;</w:t>
      </w:r>
    </w:p>
    <w:p w14:paraId="50238CEB" w14:textId="77777777" w:rsidR="00BD791D" w:rsidRPr="00CE4B73" w:rsidRDefault="00BD791D" w:rsidP="00BD791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7EE1FBF8" w14:textId="77777777" w:rsidR="00BD791D" w:rsidRPr="00CE4B73" w:rsidRDefault="00BD791D" w:rsidP="00BD791D">
      <w:pPr>
        <w:pStyle w:val="NormalBold"/>
      </w:pPr>
      <w:r>
        <w:rPr>
          <w:rStyle w:val="HideTWBExt"/>
          <w:b w:val="0"/>
        </w:rPr>
        <w:t>&lt;/RepeatBlock-By&gt;</w:t>
      </w:r>
    </w:p>
    <w:p w14:paraId="3E8C48D0" w14:textId="77777777" w:rsidR="00BD791D" w:rsidRPr="00CE4B73" w:rsidRDefault="00BD791D" w:rsidP="00BD791D">
      <w:pPr>
        <w:pStyle w:val="NormalBold"/>
      </w:pPr>
      <w:r>
        <w:rPr>
          <w:rStyle w:val="HideTWBExt"/>
        </w:rPr>
        <w:t>&lt;DocAmend&gt;</w:t>
      </w:r>
      <w:r>
        <w:t>Predlog uredbe</w:t>
      </w:r>
      <w:r>
        <w:rPr>
          <w:rStyle w:val="HideTWBExt"/>
        </w:rPr>
        <w:t>&lt;/DocAmend&gt;</w:t>
      </w:r>
    </w:p>
    <w:p w14:paraId="26D226CF" w14:textId="77777777" w:rsidR="00BD791D" w:rsidRPr="00CE4B73" w:rsidRDefault="00BD791D" w:rsidP="00BD791D">
      <w:pPr>
        <w:pStyle w:val="NormalBold"/>
      </w:pPr>
      <w:r>
        <w:rPr>
          <w:rStyle w:val="HideTWBExt"/>
        </w:rPr>
        <w:t>&lt;Article&gt;</w:t>
      </w:r>
      <w:r>
        <w:t>Člen 38 – odstavek 6 – točka k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703D75D" w14:textId="77777777" w:rsidTr="007F7AD5">
        <w:trPr>
          <w:trHeight w:hRule="exact" w:val="240"/>
          <w:jc w:val="center"/>
        </w:trPr>
        <w:tc>
          <w:tcPr>
            <w:tcW w:w="9752" w:type="dxa"/>
            <w:gridSpan w:val="2"/>
            <w:tcBorders>
              <w:top w:val="nil"/>
              <w:left w:val="nil"/>
              <w:bottom w:val="nil"/>
              <w:right w:val="nil"/>
            </w:tcBorders>
          </w:tcPr>
          <w:p w14:paraId="6727A578" w14:textId="77777777" w:rsidR="00BD791D" w:rsidRPr="00CE4B73" w:rsidRDefault="00BD791D" w:rsidP="007F7AD5"/>
        </w:tc>
      </w:tr>
      <w:tr w:rsidR="00BD791D" w14:paraId="4722A198" w14:textId="77777777" w:rsidTr="007F7AD5">
        <w:trPr>
          <w:trHeight w:val="240"/>
          <w:jc w:val="center"/>
        </w:trPr>
        <w:tc>
          <w:tcPr>
            <w:tcW w:w="4876" w:type="dxa"/>
            <w:tcBorders>
              <w:top w:val="nil"/>
              <w:left w:val="nil"/>
              <w:bottom w:val="nil"/>
              <w:right w:val="nil"/>
            </w:tcBorders>
          </w:tcPr>
          <w:p w14:paraId="696A04C4"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345C851" w14:textId="77777777" w:rsidR="00BD791D" w:rsidRPr="00CE4B73" w:rsidRDefault="00BD791D" w:rsidP="007F7AD5">
            <w:pPr>
              <w:pStyle w:val="AmColumnHeading"/>
            </w:pPr>
            <w:r>
              <w:t>Predlog spremembe</w:t>
            </w:r>
          </w:p>
        </w:tc>
      </w:tr>
      <w:tr w:rsidR="00BD791D" w14:paraId="10683BFF" w14:textId="77777777" w:rsidTr="007F7AD5">
        <w:trPr>
          <w:jc w:val="center"/>
        </w:trPr>
        <w:tc>
          <w:tcPr>
            <w:tcW w:w="4876" w:type="dxa"/>
            <w:tcBorders>
              <w:top w:val="nil"/>
              <w:left w:val="nil"/>
              <w:bottom w:val="nil"/>
              <w:right w:val="nil"/>
            </w:tcBorders>
          </w:tcPr>
          <w:p w14:paraId="169E19B7" w14:textId="77777777" w:rsidR="00BD791D" w:rsidRPr="00CE4B73" w:rsidRDefault="00BD791D" w:rsidP="007F7AD5">
            <w:pPr>
              <w:pStyle w:val="Normal6a"/>
            </w:pPr>
          </w:p>
        </w:tc>
        <w:tc>
          <w:tcPr>
            <w:tcW w:w="4876" w:type="dxa"/>
            <w:tcBorders>
              <w:top w:val="nil"/>
              <w:left w:val="nil"/>
              <w:bottom w:val="nil"/>
              <w:right w:val="nil"/>
            </w:tcBorders>
          </w:tcPr>
          <w:p w14:paraId="4A4D3E9F" w14:textId="77777777" w:rsidR="00BD791D" w:rsidRPr="00CE4B73" w:rsidRDefault="00BD791D" w:rsidP="007F7AD5">
            <w:pPr>
              <w:pStyle w:val="Normal6a"/>
            </w:pPr>
            <w:r>
              <w:rPr>
                <w:b/>
                <w:i/>
              </w:rPr>
              <w:t>ka.</w:t>
            </w:r>
            <w:r>
              <w:tab/>
            </w:r>
            <w:r>
              <w:rPr>
                <w:b/>
                <w:i/>
              </w:rPr>
              <w:t>informacije o sodelovanju državljana tretje države v skladu z obveznostmi iz člena 21.</w:t>
            </w:r>
          </w:p>
        </w:tc>
      </w:tr>
    </w:tbl>
    <w:p w14:paraId="09D25E23"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672168A" w14:textId="77777777" w:rsidR="00BD791D" w:rsidRPr="00CE4B73" w:rsidRDefault="00BD791D" w:rsidP="00BD791D">
      <w:r>
        <w:rPr>
          <w:rStyle w:val="HideTWBExt"/>
        </w:rPr>
        <w:t>&lt;/Amend&gt;</w:t>
      </w:r>
    </w:p>
    <w:p w14:paraId="0AF36541"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2189</w:t>
      </w:r>
      <w:r>
        <w:rPr>
          <w:rStyle w:val="HideTWBExt"/>
        </w:rPr>
        <w:t>&lt;/NumAm&gt;</w:t>
      </w:r>
    </w:p>
    <w:p w14:paraId="368013B4" w14:textId="77777777" w:rsidR="00BD791D" w:rsidRPr="00CE4B73" w:rsidRDefault="00BD791D" w:rsidP="00BD791D">
      <w:pPr>
        <w:pStyle w:val="NormalBold"/>
      </w:pPr>
      <w:r>
        <w:rPr>
          <w:rStyle w:val="HideTWBExt"/>
          <w:b w:val="0"/>
        </w:rPr>
        <w:t>&lt;RepeatBlock-By&gt;&lt;Members&gt;</w:t>
      </w:r>
      <w:r>
        <w:t>Marieke Ehlers</w:t>
      </w:r>
      <w:r>
        <w:rPr>
          <w:rStyle w:val="HideTWBExt"/>
          <w:b w:val="0"/>
        </w:rPr>
        <w:t>&lt;/Members&gt;</w:t>
      </w:r>
    </w:p>
    <w:p w14:paraId="6A80B6DB" w14:textId="77777777" w:rsidR="00BD791D" w:rsidRPr="00CE4B73" w:rsidRDefault="00BD791D" w:rsidP="00BD791D">
      <w:r>
        <w:rPr>
          <w:rStyle w:val="HideTWBExt"/>
        </w:rPr>
        <w:t>&lt;AuNomDe&gt;</w:t>
      </w:r>
      <w:r>
        <w:rPr>
          <w:rStyle w:val="HideTWBInt"/>
        </w:rPr>
        <w:t>{PfE}</w:t>
      </w:r>
      <w:r>
        <w:t>v imenu skupine PfE</w:t>
      </w:r>
      <w:r>
        <w:rPr>
          <w:rStyle w:val="HideTWBExt"/>
        </w:rPr>
        <w:t>&lt;/AuNomDe&gt;</w:t>
      </w:r>
    </w:p>
    <w:p w14:paraId="66F3E0EC" w14:textId="77777777" w:rsidR="00BD791D" w:rsidRPr="00CE4B73" w:rsidRDefault="00BD791D" w:rsidP="00BD791D">
      <w:pPr>
        <w:pStyle w:val="NormalBold"/>
      </w:pPr>
      <w:r>
        <w:rPr>
          <w:rStyle w:val="HideTWBExt"/>
          <w:b w:val="0"/>
        </w:rPr>
        <w:t>&lt;/RepeatBlock-By&gt;</w:t>
      </w:r>
    </w:p>
    <w:p w14:paraId="3508B71F" w14:textId="77777777" w:rsidR="00BD791D" w:rsidRPr="00CE4B73" w:rsidRDefault="00BD791D" w:rsidP="00BD791D">
      <w:pPr>
        <w:pStyle w:val="NormalBold"/>
      </w:pPr>
      <w:r>
        <w:rPr>
          <w:rStyle w:val="HideTWBExt"/>
        </w:rPr>
        <w:t>&lt;DocAmend&gt;</w:t>
      </w:r>
      <w:r>
        <w:t>Predlog uredbe</w:t>
      </w:r>
      <w:r>
        <w:rPr>
          <w:rStyle w:val="HideTWBExt"/>
        </w:rPr>
        <w:t>&lt;/DocAmend&gt;</w:t>
      </w:r>
    </w:p>
    <w:p w14:paraId="2A65DDA1" w14:textId="77777777" w:rsidR="00BD791D" w:rsidRPr="00CE4B73" w:rsidRDefault="00BD791D" w:rsidP="00BD791D">
      <w:pPr>
        <w:pStyle w:val="NormalBold"/>
      </w:pPr>
      <w:r>
        <w:rPr>
          <w:rStyle w:val="HideTWBExt"/>
        </w:rPr>
        <w:t>&lt;Article&gt;</w:t>
      </w:r>
      <w:r>
        <w:t>Člen 38 – 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46BEED6" w14:textId="77777777" w:rsidTr="007F7AD5">
        <w:trPr>
          <w:trHeight w:hRule="exact" w:val="240"/>
          <w:jc w:val="center"/>
        </w:trPr>
        <w:tc>
          <w:tcPr>
            <w:tcW w:w="9752" w:type="dxa"/>
            <w:gridSpan w:val="2"/>
            <w:tcBorders>
              <w:top w:val="nil"/>
              <w:left w:val="nil"/>
              <w:bottom w:val="nil"/>
              <w:right w:val="nil"/>
            </w:tcBorders>
          </w:tcPr>
          <w:p w14:paraId="20F43A43" w14:textId="77777777" w:rsidR="00BD791D" w:rsidRPr="00CE4B73" w:rsidRDefault="00BD791D" w:rsidP="007F7AD5"/>
        </w:tc>
      </w:tr>
      <w:tr w:rsidR="00BD791D" w14:paraId="215046A1" w14:textId="77777777" w:rsidTr="007F7AD5">
        <w:trPr>
          <w:trHeight w:val="240"/>
          <w:jc w:val="center"/>
        </w:trPr>
        <w:tc>
          <w:tcPr>
            <w:tcW w:w="4876" w:type="dxa"/>
            <w:tcBorders>
              <w:top w:val="nil"/>
              <w:left w:val="nil"/>
              <w:bottom w:val="nil"/>
              <w:right w:val="nil"/>
            </w:tcBorders>
          </w:tcPr>
          <w:p w14:paraId="4BB6610E"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EB643B5" w14:textId="77777777" w:rsidR="00BD791D" w:rsidRPr="00CE4B73" w:rsidRDefault="00BD791D" w:rsidP="007F7AD5">
            <w:pPr>
              <w:pStyle w:val="AmColumnHeading"/>
            </w:pPr>
            <w:r>
              <w:t>Predlog spremembe</w:t>
            </w:r>
          </w:p>
        </w:tc>
      </w:tr>
      <w:tr w:rsidR="00BD791D" w14:paraId="1257E39B" w14:textId="77777777" w:rsidTr="007F7AD5">
        <w:trPr>
          <w:jc w:val="center"/>
        </w:trPr>
        <w:tc>
          <w:tcPr>
            <w:tcW w:w="4876" w:type="dxa"/>
            <w:tcBorders>
              <w:top w:val="nil"/>
              <w:left w:val="nil"/>
              <w:bottom w:val="nil"/>
              <w:right w:val="nil"/>
            </w:tcBorders>
          </w:tcPr>
          <w:p w14:paraId="1FB25A18" w14:textId="77777777" w:rsidR="00BD791D" w:rsidRPr="00CE4B73" w:rsidRDefault="00BD791D" w:rsidP="007F7AD5">
            <w:pPr>
              <w:pStyle w:val="Normal6a"/>
            </w:pPr>
            <w:r>
              <w:t>7.</w:t>
            </w:r>
            <w:r>
              <w:tab/>
              <w:t>Država članica, na katero je zahteva naslovljena, mora odgovoriti čim prej, najpozneje pa v </w:t>
            </w:r>
            <w:r>
              <w:rPr>
                <w:b/>
                <w:i/>
              </w:rPr>
              <w:t>treh</w:t>
            </w:r>
            <w:r>
              <w:t xml:space="preserve"> tednih.</w:t>
            </w:r>
          </w:p>
        </w:tc>
        <w:tc>
          <w:tcPr>
            <w:tcW w:w="4876" w:type="dxa"/>
            <w:tcBorders>
              <w:top w:val="nil"/>
              <w:left w:val="nil"/>
              <w:bottom w:val="nil"/>
              <w:right w:val="nil"/>
            </w:tcBorders>
          </w:tcPr>
          <w:p w14:paraId="183708C3" w14:textId="77777777" w:rsidR="00BD791D" w:rsidRPr="00CE4B73" w:rsidRDefault="00BD791D" w:rsidP="007F7AD5">
            <w:pPr>
              <w:pStyle w:val="Normal6a"/>
            </w:pPr>
            <w:r>
              <w:t>7.</w:t>
            </w:r>
            <w:r>
              <w:tab/>
              <w:t>Država članica, na katero je zahteva naslovljena, mora odgovoriti čim prej, najpozneje pa v </w:t>
            </w:r>
            <w:r>
              <w:rPr>
                <w:b/>
                <w:i/>
              </w:rPr>
              <w:t>dveh</w:t>
            </w:r>
            <w:r>
              <w:t xml:space="preserve"> tednih.</w:t>
            </w:r>
          </w:p>
        </w:tc>
      </w:tr>
    </w:tbl>
    <w:p w14:paraId="50C35EB7"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2156F2A" w14:textId="77777777" w:rsidR="00BD791D" w:rsidRPr="00CE4B73" w:rsidRDefault="00BD791D" w:rsidP="00BD791D">
      <w:r>
        <w:rPr>
          <w:rStyle w:val="HideTWBExt"/>
        </w:rPr>
        <w:t>&lt;/Amend&gt;</w:t>
      </w:r>
    </w:p>
    <w:p w14:paraId="3BB80740"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2190</w:t>
      </w:r>
      <w:r>
        <w:rPr>
          <w:rStyle w:val="HideTWBExt"/>
        </w:rPr>
        <w:t>&lt;/NumAm&gt;</w:t>
      </w:r>
    </w:p>
    <w:p w14:paraId="1DFAEF21"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3EB48667" w14:textId="77777777" w:rsidR="00BD791D" w:rsidRPr="00CE4B73" w:rsidRDefault="00BD791D" w:rsidP="00BD791D">
      <w:pPr>
        <w:pStyle w:val="NormalBold"/>
      </w:pPr>
      <w:r>
        <w:rPr>
          <w:rStyle w:val="HideTWBExt"/>
          <w:b w:val="0"/>
        </w:rPr>
        <w:t>&lt;/RepeatBlock-By&gt;</w:t>
      </w:r>
    </w:p>
    <w:p w14:paraId="2E94E6D9" w14:textId="77777777" w:rsidR="00BD791D" w:rsidRPr="00CE4B73" w:rsidRDefault="00BD791D" w:rsidP="00BD791D">
      <w:pPr>
        <w:pStyle w:val="NormalBold"/>
      </w:pPr>
      <w:r>
        <w:rPr>
          <w:rStyle w:val="HideTWBExt"/>
        </w:rPr>
        <w:t>&lt;DocAmend&gt;</w:t>
      </w:r>
      <w:r>
        <w:t>Predlog uredbe</w:t>
      </w:r>
      <w:r>
        <w:rPr>
          <w:rStyle w:val="HideTWBExt"/>
        </w:rPr>
        <w:t>&lt;/DocAmend&gt;</w:t>
      </w:r>
    </w:p>
    <w:p w14:paraId="2168ECF9" w14:textId="77777777" w:rsidR="00BD791D" w:rsidRPr="00CE4B73" w:rsidRDefault="00BD791D" w:rsidP="00BD791D">
      <w:pPr>
        <w:pStyle w:val="NormalBold"/>
      </w:pPr>
      <w:r>
        <w:rPr>
          <w:rStyle w:val="HideTWBExt"/>
        </w:rPr>
        <w:t>&lt;Article&gt;</w:t>
      </w:r>
      <w:r>
        <w:t>Člen 38 – 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315F037C" w14:textId="77777777" w:rsidTr="007F7AD5">
        <w:trPr>
          <w:trHeight w:hRule="exact" w:val="240"/>
          <w:jc w:val="center"/>
        </w:trPr>
        <w:tc>
          <w:tcPr>
            <w:tcW w:w="9752" w:type="dxa"/>
            <w:gridSpan w:val="2"/>
            <w:tcBorders>
              <w:top w:val="nil"/>
              <w:left w:val="nil"/>
              <w:bottom w:val="nil"/>
              <w:right w:val="nil"/>
            </w:tcBorders>
          </w:tcPr>
          <w:p w14:paraId="5157D3A3" w14:textId="77777777" w:rsidR="00BD791D" w:rsidRPr="00CE4B73" w:rsidRDefault="00BD791D" w:rsidP="007F7AD5"/>
        </w:tc>
      </w:tr>
      <w:tr w:rsidR="00BD791D" w14:paraId="03CE6BDE" w14:textId="77777777" w:rsidTr="007F7AD5">
        <w:trPr>
          <w:trHeight w:val="240"/>
          <w:jc w:val="center"/>
        </w:trPr>
        <w:tc>
          <w:tcPr>
            <w:tcW w:w="4876" w:type="dxa"/>
            <w:tcBorders>
              <w:top w:val="nil"/>
              <w:left w:val="nil"/>
              <w:bottom w:val="nil"/>
              <w:right w:val="nil"/>
            </w:tcBorders>
          </w:tcPr>
          <w:p w14:paraId="25157BC6"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43A1899" w14:textId="77777777" w:rsidR="00BD791D" w:rsidRPr="00CE4B73" w:rsidRDefault="00BD791D" w:rsidP="007F7AD5">
            <w:pPr>
              <w:pStyle w:val="AmColumnHeading"/>
            </w:pPr>
            <w:r>
              <w:t>Predlog spremembe</w:t>
            </w:r>
          </w:p>
        </w:tc>
      </w:tr>
      <w:tr w:rsidR="00BD791D" w14:paraId="75F853C9" w14:textId="77777777" w:rsidTr="007F7AD5">
        <w:trPr>
          <w:jc w:val="center"/>
        </w:trPr>
        <w:tc>
          <w:tcPr>
            <w:tcW w:w="4876" w:type="dxa"/>
            <w:tcBorders>
              <w:top w:val="nil"/>
              <w:left w:val="nil"/>
              <w:bottom w:val="nil"/>
              <w:right w:val="nil"/>
            </w:tcBorders>
          </w:tcPr>
          <w:p w14:paraId="210CE5AA" w14:textId="77777777" w:rsidR="00BD791D" w:rsidRPr="00CE4B73" w:rsidRDefault="00BD791D" w:rsidP="007F7AD5">
            <w:pPr>
              <w:pStyle w:val="Normal6a"/>
            </w:pPr>
            <w:r>
              <w:t>7.</w:t>
            </w:r>
            <w:r>
              <w:tab/>
              <w:t>Država članica, na katero je zahteva naslovljena, mora odgovoriti čim prej, najpozneje pa v </w:t>
            </w:r>
            <w:r>
              <w:rPr>
                <w:b/>
                <w:i/>
              </w:rPr>
              <w:t>treh</w:t>
            </w:r>
            <w:r>
              <w:t xml:space="preserve"> tednih.</w:t>
            </w:r>
          </w:p>
        </w:tc>
        <w:tc>
          <w:tcPr>
            <w:tcW w:w="4876" w:type="dxa"/>
            <w:tcBorders>
              <w:top w:val="nil"/>
              <w:left w:val="nil"/>
              <w:bottom w:val="nil"/>
              <w:right w:val="nil"/>
            </w:tcBorders>
          </w:tcPr>
          <w:p w14:paraId="06D35F36" w14:textId="77777777" w:rsidR="00BD791D" w:rsidRPr="00CE4B73" w:rsidRDefault="00BD791D" w:rsidP="007F7AD5">
            <w:pPr>
              <w:pStyle w:val="Normal6a"/>
            </w:pPr>
            <w:r>
              <w:t>7.</w:t>
            </w:r>
            <w:r>
              <w:tab/>
              <w:t>Država članica, na katero je zahteva naslovljena, mora odgovoriti čim prej, najpozneje pa v </w:t>
            </w:r>
            <w:r>
              <w:rPr>
                <w:b/>
                <w:i/>
              </w:rPr>
              <w:t>dveh</w:t>
            </w:r>
            <w:r>
              <w:t xml:space="preserve"> tednih.</w:t>
            </w:r>
          </w:p>
        </w:tc>
      </w:tr>
    </w:tbl>
    <w:p w14:paraId="52B33690"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041058F" w14:textId="77777777" w:rsidR="00BD791D" w:rsidRPr="00CE4B73" w:rsidRDefault="00BD791D" w:rsidP="00BD791D">
      <w:r>
        <w:rPr>
          <w:rStyle w:val="HideTWBExt"/>
        </w:rPr>
        <w:t>&lt;/Amend&gt;</w:t>
      </w:r>
    </w:p>
    <w:p w14:paraId="1B303F72"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2191</w:t>
      </w:r>
      <w:r>
        <w:rPr>
          <w:rStyle w:val="HideTWBExt"/>
        </w:rPr>
        <w:t>&lt;/NumAm&gt;</w:t>
      </w:r>
    </w:p>
    <w:p w14:paraId="24FEAC31" w14:textId="77777777" w:rsidR="00BD791D" w:rsidRPr="00CE4B73" w:rsidRDefault="00BD791D" w:rsidP="00BD791D">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59209AFB" w14:textId="77777777" w:rsidR="00BD791D" w:rsidRPr="00CE4B73" w:rsidRDefault="00BD791D" w:rsidP="00BD791D">
      <w:pPr>
        <w:pStyle w:val="NormalBold"/>
      </w:pPr>
      <w:r>
        <w:rPr>
          <w:rStyle w:val="HideTWBExt"/>
          <w:b w:val="0"/>
        </w:rPr>
        <w:t>&lt;/RepeatBlock-By&gt;</w:t>
      </w:r>
    </w:p>
    <w:p w14:paraId="52E67E74" w14:textId="77777777" w:rsidR="00BD791D" w:rsidRPr="00CE4B73" w:rsidRDefault="00BD791D" w:rsidP="00BD791D">
      <w:pPr>
        <w:pStyle w:val="NormalBold"/>
      </w:pPr>
      <w:r>
        <w:rPr>
          <w:rStyle w:val="HideTWBExt"/>
        </w:rPr>
        <w:t>&lt;DocAmend&gt;</w:t>
      </w:r>
      <w:r>
        <w:t>Predlog uredbe</w:t>
      </w:r>
      <w:r>
        <w:rPr>
          <w:rStyle w:val="HideTWBExt"/>
        </w:rPr>
        <w:t>&lt;/DocAmend&gt;</w:t>
      </w:r>
    </w:p>
    <w:p w14:paraId="6F8DF7DD" w14:textId="77777777" w:rsidR="00BD791D" w:rsidRPr="00CE4B73" w:rsidRDefault="00BD791D" w:rsidP="00BD791D">
      <w:pPr>
        <w:pStyle w:val="NormalBold"/>
      </w:pPr>
      <w:r>
        <w:rPr>
          <w:rStyle w:val="HideTWBExt"/>
        </w:rPr>
        <w:t>&lt;Article&gt;</w:t>
      </w:r>
      <w:r>
        <w:t>Člen 38 – odstavek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DED92C8" w14:textId="77777777" w:rsidTr="007F7AD5">
        <w:trPr>
          <w:trHeight w:hRule="exact" w:val="240"/>
          <w:jc w:val="center"/>
        </w:trPr>
        <w:tc>
          <w:tcPr>
            <w:tcW w:w="9752" w:type="dxa"/>
            <w:gridSpan w:val="2"/>
            <w:tcBorders>
              <w:top w:val="nil"/>
              <w:left w:val="nil"/>
              <w:bottom w:val="nil"/>
              <w:right w:val="nil"/>
            </w:tcBorders>
          </w:tcPr>
          <w:p w14:paraId="346ABD51" w14:textId="77777777" w:rsidR="00BD791D" w:rsidRPr="00CE4B73" w:rsidRDefault="00BD791D" w:rsidP="007F7AD5"/>
        </w:tc>
      </w:tr>
      <w:tr w:rsidR="00BD791D" w14:paraId="5646E5F3" w14:textId="77777777" w:rsidTr="007F7AD5">
        <w:trPr>
          <w:trHeight w:val="240"/>
          <w:jc w:val="center"/>
        </w:trPr>
        <w:tc>
          <w:tcPr>
            <w:tcW w:w="4876" w:type="dxa"/>
            <w:tcBorders>
              <w:top w:val="nil"/>
              <w:left w:val="nil"/>
              <w:bottom w:val="nil"/>
              <w:right w:val="nil"/>
            </w:tcBorders>
          </w:tcPr>
          <w:p w14:paraId="1E24F201"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A64C0D8" w14:textId="77777777" w:rsidR="00BD791D" w:rsidRPr="00CE4B73" w:rsidRDefault="00BD791D" w:rsidP="007F7AD5">
            <w:pPr>
              <w:pStyle w:val="AmColumnHeading"/>
            </w:pPr>
            <w:r>
              <w:t>Predlog spremembe</w:t>
            </w:r>
          </w:p>
        </w:tc>
      </w:tr>
      <w:tr w:rsidR="00BD791D" w14:paraId="2CA20B78" w14:textId="77777777" w:rsidTr="007F7AD5">
        <w:trPr>
          <w:jc w:val="center"/>
        </w:trPr>
        <w:tc>
          <w:tcPr>
            <w:tcW w:w="4876" w:type="dxa"/>
            <w:tcBorders>
              <w:top w:val="nil"/>
              <w:left w:val="nil"/>
              <w:bottom w:val="nil"/>
              <w:right w:val="nil"/>
            </w:tcBorders>
          </w:tcPr>
          <w:p w14:paraId="78F0800E" w14:textId="77777777" w:rsidR="00BD791D" w:rsidRPr="00CE4B73" w:rsidRDefault="00BD791D" w:rsidP="007F7AD5">
            <w:pPr>
              <w:pStyle w:val="Normal6a"/>
            </w:pPr>
          </w:p>
        </w:tc>
        <w:tc>
          <w:tcPr>
            <w:tcW w:w="4876" w:type="dxa"/>
            <w:tcBorders>
              <w:top w:val="nil"/>
              <w:left w:val="nil"/>
              <w:bottom w:val="nil"/>
              <w:right w:val="nil"/>
            </w:tcBorders>
          </w:tcPr>
          <w:p w14:paraId="3D6D7EB0" w14:textId="77777777" w:rsidR="00BD791D" w:rsidRPr="00CE4B73" w:rsidRDefault="00BD791D" w:rsidP="007F7AD5">
            <w:pPr>
              <w:pStyle w:val="Normal6a"/>
            </w:pPr>
            <w:r>
              <w:rPr>
                <w:b/>
                <w:i/>
              </w:rPr>
              <w:t>7a.</w:t>
            </w:r>
            <w:r>
              <w:tab/>
            </w:r>
            <w:r>
              <w:rPr>
                <w:b/>
                <w:i/>
              </w:rPr>
              <w:t>Če se država članica ne odzove na zahtevo, podano na podlagi tega člena, se odzove nepopolno ali z zamudo, to ne prepreči ali odloži izvršitve odločbe o vrnitvi ali odredbe o odstranitvi, ki jo je izdala druga država članica. Država članica, ki je podala zahtevo, lahko v skladu s pravom Unije in nacionalnim pravom ukrepa na podlagi informacij, ki so že na voljo njenim pristojnim organom.</w:t>
            </w:r>
          </w:p>
        </w:tc>
      </w:tr>
    </w:tbl>
    <w:p w14:paraId="5F9EB2CA"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63DD210" w14:textId="77777777" w:rsidR="00BD791D" w:rsidRPr="00CE4B73" w:rsidRDefault="00BD791D" w:rsidP="00BD791D">
      <w:r>
        <w:rPr>
          <w:rStyle w:val="HideTWBExt"/>
        </w:rPr>
        <w:t>&lt;/Amend&gt;</w:t>
      </w:r>
    </w:p>
    <w:p w14:paraId="47DD3F19"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2192</w:t>
      </w:r>
      <w:r>
        <w:rPr>
          <w:rStyle w:val="HideTWBExt"/>
        </w:rPr>
        <w:t>&lt;/NumAm&gt;</w:t>
      </w:r>
    </w:p>
    <w:p w14:paraId="0DCA9074" w14:textId="77777777" w:rsidR="00BD791D" w:rsidRPr="00CE4B73" w:rsidRDefault="00BD791D" w:rsidP="00BD791D">
      <w:pPr>
        <w:pStyle w:val="NormalBold"/>
      </w:pPr>
      <w:r>
        <w:rPr>
          <w:rStyle w:val="HideTWBExt"/>
          <w:b w:val="0"/>
        </w:rPr>
        <w:t>&lt;RepeatBlock-By&gt;&lt;Members&gt;</w:t>
      </w:r>
      <w:r>
        <w:t>Mary Khan</w:t>
      </w:r>
      <w:r>
        <w:rPr>
          <w:rStyle w:val="HideTWBExt"/>
          <w:b w:val="0"/>
        </w:rPr>
        <w:t>&lt;/Members&gt;</w:t>
      </w:r>
    </w:p>
    <w:p w14:paraId="2F147AF9" w14:textId="77777777" w:rsidR="00BD791D" w:rsidRPr="00CE4B73" w:rsidRDefault="00BD791D" w:rsidP="00BD791D">
      <w:pPr>
        <w:pStyle w:val="NormalBold"/>
      </w:pPr>
      <w:r>
        <w:rPr>
          <w:rStyle w:val="HideTWBExt"/>
          <w:b w:val="0"/>
        </w:rPr>
        <w:t>&lt;/RepeatBlock-By&gt;</w:t>
      </w:r>
    </w:p>
    <w:p w14:paraId="3FBE6B36" w14:textId="77777777" w:rsidR="00BD791D" w:rsidRPr="00CE4B73" w:rsidRDefault="00BD791D" w:rsidP="00BD791D">
      <w:pPr>
        <w:pStyle w:val="NormalBold"/>
      </w:pPr>
      <w:r>
        <w:rPr>
          <w:rStyle w:val="HideTWBExt"/>
        </w:rPr>
        <w:t>&lt;DocAmend&gt;</w:t>
      </w:r>
      <w:r>
        <w:t>Predlog uredbe</w:t>
      </w:r>
      <w:r>
        <w:rPr>
          <w:rStyle w:val="HideTWBExt"/>
        </w:rPr>
        <w:t>&lt;/DocAmend&gt;</w:t>
      </w:r>
    </w:p>
    <w:p w14:paraId="0723DEC5" w14:textId="77777777" w:rsidR="00BD791D" w:rsidRPr="00CE4B73" w:rsidRDefault="00BD791D" w:rsidP="00BD791D">
      <w:pPr>
        <w:pStyle w:val="NormalBold"/>
      </w:pPr>
      <w:r>
        <w:rPr>
          <w:rStyle w:val="HideTWBExt"/>
        </w:rPr>
        <w:t>&lt;Article&gt;</w:t>
      </w:r>
      <w:r>
        <w:t>Člen 38 – 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8AD9ADA" w14:textId="77777777" w:rsidTr="007F7AD5">
        <w:trPr>
          <w:trHeight w:hRule="exact" w:val="240"/>
          <w:jc w:val="center"/>
        </w:trPr>
        <w:tc>
          <w:tcPr>
            <w:tcW w:w="9752" w:type="dxa"/>
            <w:gridSpan w:val="2"/>
            <w:tcBorders>
              <w:top w:val="nil"/>
              <w:left w:val="nil"/>
              <w:bottom w:val="nil"/>
              <w:right w:val="nil"/>
            </w:tcBorders>
          </w:tcPr>
          <w:p w14:paraId="0625F17A" w14:textId="77777777" w:rsidR="00BD791D" w:rsidRPr="00CE4B73" w:rsidRDefault="00BD791D" w:rsidP="007F7AD5"/>
        </w:tc>
      </w:tr>
      <w:tr w:rsidR="00BD791D" w14:paraId="2F6EA853" w14:textId="77777777" w:rsidTr="007F7AD5">
        <w:trPr>
          <w:trHeight w:val="240"/>
          <w:jc w:val="center"/>
        </w:trPr>
        <w:tc>
          <w:tcPr>
            <w:tcW w:w="4876" w:type="dxa"/>
            <w:tcBorders>
              <w:top w:val="nil"/>
              <w:left w:val="nil"/>
              <w:bottom w:val="nil"/>
              <w:right w:val="nil"/>
            </w:tcBorders>
          </w:tcPr>
          <w:p w14:paraId="371A8C9D"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09140C6" w14:textId="77777777" w:rsidR="00BD791D" w:rsidRPr="00CE4B73" w:rsidRDefault="00BD791D" w:rsidP="007F7AD5">
            <w:pPr>
              <w:pStyle w:val="AmColumnHeading"/>
            </w:pPr>
            <w:r>
              <w:t>Predlog spremembe</w:t>
            </w:r>
          </w:p>
        </w:tc>
      </w:tr>
      <w:tr w:rsidR="00BD791D" w14:paraId="7B10E0C2" w14:textId="77777777" w:rsidTr="007F7AD5">
        <w:trPr>
          <w:jc w:val="center"/>
        </w:trPr>
        <w:tc>
          <w:tcPr>
            <w:tcW w:w="4876" w:type="dxa"/>
            <w:tcBorders>
              <w:top w:val="nil"/>
              <w:left w:val="nil"/>
              <w:bottom w:val="nil"/>
              <w:right w:val="nil"/>
            </w:tcBorders>
          </w:tcPr>
          <w:p w14:paraId="433C3B10" w14:textId="77777777" w:rsidR="00BD791D" w:rsidRPr="00CE4B73" w:rsidRDefault="00BD791D" w:rsidP="007F7AD5">
            <w:pPr>
              <w:pStyle w:val="Normal6a"/>
            </w:pPr>
            <w:r>
              <w:t>8.</w:t>
            </w:r>
            <w:r>
              <w:tab/>
              <w:t>Izmenjava informacij se lahko uporabi samo za namene iz odstavka 3. V vsaki državi članici se lahko take informacije, odvisno od vrste in pooblastil organa prejemnika, sporočijo samo organom ali pravosodnim organom, pooblaščenim za postopek vračanja</w:t>
            </w:r>
            <w:r>
              <w:rPr>
                <w:b/>
                <w:i/>
              </w:rPr>
              <w:t>,</w:t>
            </w:r>
            <w:r>
              <w:t xml:space="preserve"> postopek ponovnega sprejema</w:t>
            </w:r>
            <w:r>
              <w:rPr>
                <w:b/>
                <w:i/>
              </w:rPr>
              <w:t xml:space="preserve"> ali zagotavljanje pomoči pri reintegraciji</w:t>
            </w:r>
            <w:r>
              <w:t>.</w:t>
            </w:r>
          </w:p>
        </w:tc>
        <w:tc>
          <w:tcPr>
            <w:tcW w:w="4876" w:type="dxa"/>
            <w:tcBorders>
              <w:top w:val="nil"/>
              <w:left w:val="nil"/>
              <w:bottom w:val="nil"/>
              <w:right w:val="nil"/>
            </w:tcBorders>
          </w:tcPr>
          <w:p w14:paraId="78B2B684" w14:textId="77777777" w:rsidR="00BD791D" w:rsidRPr="00CE4B73" w:rsidRDefault="00BD791D" w:rsidP="007F7AD5">
            <w:pPr>
              <w:pStyle w:val="Normal6a"/>
            </w:pPr>
            <w:r>
              <w:t>8.</w:t>
            </w:r>
            <w:r>
              <w:tab/>
              <w:t>Izmenjava informacij se lahko uporabi samo za namene iz odstavka 3. V vsaki državi članici se lahko take informacije, odvisno od vrste in pooblastil organa prejemnika, sporočijo samo organom ali pravosodnim organom, pooblaščenim za postopek vračanja</w:t>
            </w:r>
            <w:r>
              <w:rPr>
                <w:b/>
                <w:i/>
              </w:rPr>
              <w:t xml:space="preserve"> ali</w:t>
            </w:r>
            <w:r>
              <w:t xml:space="preserve"> postopek ponovnega sprejema.</w:t>
            </w:r>
          </w:p>
        </w:tc>
      </w:tr>
    </w:tbl>
    <w:p w14:paraId="518B6797"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C11E218" w14:textId="77777777" w:rsidR="00BD791D" w:rsidRPr="00CE4B73" w:rsidRDefault="00BD791D" w:rsidP="00BD791D">
      <w:r>
        <w:rPr>
          <w:rStyle w:val="HideTWBExt"/>
        </w:rPr>
        <w:t>&lt;/Amend&gt;</w:t>
      </w:r>
    </w:p>
    <w:p w14:paraId="1641DAA7"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2193</w:t>
      </w:r>
      <w:r>
        <w:rPr>
          <w:rStyle w:val="HideTWBExt"/>
        </w:rPr>
        <w:t>&lt;/NumAm&gt;</w:t>
      </w:r>
    </w:p>
    <w:p w14:paraId="776DEC11"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4F06393E" w14:textId="77777777" w:rsidR="00BD791D" w:rsidRPr="00CE4B73" w:rsidRDefault="00BD791D" w:rsidP="00BD791D">
      <w:pPr>
        <w:pStyle w:val="NormalBold"/>
      </w:pPr>
      <w:r>
        <w:rPr>
          <w:rStyle w:val="HideTWBExt"/>
          <w:b w:val="0"/>
        </w:rPr>
        <w:t>&lt;/RepeatBlock-By&gt;</w:t>
      </w:r>
    </w:p>
    <w:p w14:paraId="3CCEDD1C" w14:textId="77777777" w:rsidR="00BD791D" w:rsidRPr="00CE4B73" w:rsidRDefault="00BD791D" w:rsidP="00BD791D">
      <w:pPr>
        <w:pStyle w:val="NormalBold"/>
      </w:pPr>
      <w:r>
        <w:rPr>
          <w:rStyle w:val="HideTWBExt"/>
        </w:rPr>
        <w:t>&lt;DocAmend&gt;</w:t>
      </w:r>
      <w:r>
        <w:t>Predlog uredbe</w:t>
      </w:r>
      <w:r>
        <w:rPr>
          <w:rStyle w:val="HideTWBExt"/>
        </w:rPr>
        <w:t>&lt;/DocAmend&gt;</w:t>
      </w:r>
    </w:p>
    <w:p w14:paraId="67054FFD" w14:textId="77777777" w:rsidR="00BD791D" w:rsidRPr="00CE4B73" w:rsidRDefault="00BD791D" w:rsidP="00BD791D">
      <w:pPr>
        <w:pStyle w:val="NormalBold"/>
      </w:pPr>
      <w:r>
        <w:rPr>
          <w:rStyle w:val="HideTWBExt"/>
        </w:rPr>
        <w:t>&lt;Article&gt;</w:t>
      </w:r>
      <w:r>
        <w:t>Člen 38 – odstavek 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896CC8E" w14:textId="77777777" w:rsidTr="007F7AD5">
        <w:trPr>
          <w:trHeight w:hRule="exact" w:val="240"/>
          <w:jc w:val="center"/>
        </w:trPr>
        <w:tc>
          <w:tcPr>
            <w:tcW w:w="9752" w:type="dxa"/>
            <w:gridSpan w:val="2"/>
            <w:tcBorders>
              <w:top w:val="nil"/>
              <w:left w:val="nil"/>
              <w:bottom w:val="nil"/>
              <w:right w:val="nil"/>
            </w:tcBorders>
          </w:tcPr>
          <w:p w14:paraId="51DA8E6D" w14:textId="77777777" w:rsidR="00BD791D" w:rsidRPr="00CE4B73" w:rsidRDefault="00BD791D" w:rsidP="007F7AD5"/>
        </w:tc>
      </w:tr>
      <w:tr w:rsidR="00BD791D" w14:paraId="40005A0D" w14:textId="77777777" w:rsidTr="007F7AD5">
        <w:trPr>
          <w:trHeight w:val="240"/>
          <w:jc w:val="center"/>
        </w:trPr>
        <w:tc>
          <w:tcPr>
            <w:tcW w:w="4876" w:type="dxa"/>
            <w:tcBorders>
              <w:top w:val="nil"/>
              <w:left w:val="nil"/>
              <w:bottom w:val="nil"/>
              <w:right w:val="nil"/>
            </w:tcBorders>
          </w:tcPr>
          <w:p w14:paraId="5C323F12"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EAA8D6D" w14:textId="77777777" w:rsidR="00BD791D" w:rsidRPr="00CE4B73" w:rsidRDefault="00BD791D" w:rsidP="007F7AD5">
            <w:pPr>
              <w:pStyle w:val="AmColumnHeading"/>
            </w:pPr>
            <w:r>
              <w:t>Predlog spremembe</w:t>
            </w:r>
          </w:p>
        </w:tc>
      </w:tr>
      <w:tr w:rsidR="00BD791D" w14:paraId="42DA9EDB" w14:textId="77777777" w:rsidTr="007F7AD5">
        <w:trPr>
          <w:jc w:val="center"/>
        </w:trPr>
        <w:tc>
          <w:tcPr>
            <w:tcW w:w="4876" w:type="dxa"/>
            <w:tcBorders>
              <w:top w:val="nil"/>
              <w:left w:val="nil"/>
              <w:bottom w:val="nil"/>
              <w:right w:val="nil"/>
            </w:tcBorders>
          </w:tcPr>
          <w:p w14:paraId="688B7B30" w14:textId="77777777" w:rsidR="00BD791D" w:rsidRPr="00CE4B73" w:rsidRDefault="00BD791D" w:rsidP="007F7AD5">
            <w:pPr>
              <w:pStyle w:val="Normal6a"/>
            </w:pPr>
          </w:p>
        </w:tc>
        <w:tc>
          <w:tcPr>
            <w:tcW w:w="4876" w:type="dxa"/>
            <w:tcBorders>
              <w:top w:val="nil"/>
              <w:left w:val="nil"/>
              <w:bottom w:val="nil"/>
              <w:right w:val="nil"/>
            </w:tcBorders>
          </w:tcPr>
          <w:p w14:paraId="4A01D1CE" w14:textId="77777777" w:rsidR="00BD791D" w:rsidRPr="00CE4B73" w:rsidRDefault="00BD791D" w:rsidP="007F7AD5">
            <w:pPr>
              <w:pStyle w:val="Normal6a"/>
            </w:pPr>
            <w:r>
              <w:rPr>
                <w:b/>
                <w:i/>
              </w:rPr>
              <w:t>8a.</w:t>
            </w:r>
            <w:r>
              <w:tab/>
            </w:r>
            <w:r>
              <w:rPr>
                <w:b/>
                <w:i/>
              </w:rPr>
              <w:t>Države članice si na zahtevo medsebojno posredujejo izvirne potne listine državljana tretje države, kadar je potna listina potrebna za zagotovitev vrnitve.</w:t>
            </w:r>
          </w:p>
        </w:tc>
      </w:tr>
    </w:tbl>
    <w:p w14:paraId="580D1B49"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09DCB6A9" w14:textId="77777777" w:rsidR="00BD791D" w:rsidRPr="00CE4B73" w:rsidRDefault="00BD791D" w:rsidP="00BD791D">
      <w:r>
        <w:rPr>
          <w:rStyle w:val="HideTWBExt"/>
        </w:rPr>
        <w:t>&lt;/Amend&gt;</w:t>
      </w:r>
    </w:p>
    <w:p w14:paraId="7E24975F"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2194</w:t>
      </w:r>
      <w:r>
        <w:rPr>
          <w:rStyle w:val="HideTWBExt"/>
        </w:rPr>
        <w:t>&lt;/NumAm&gt;</w:t>
      </w:r>
    </w:p>
    <w:p w14:paraId="5CD00D86"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34A3AAD1" w14:textId="77777777" w:rsidR="00BD791D" w:rsidRPr="00CE4B73" w:rsidRDefault="00BD791D" w:rsidP="00BD791D">
      <w:pPr>
        <w:pStyle w:val="NormalBold"/>
      </w:pPr>
      <w:r>
        <w:rPr>
          <w:rStyle w:val="HideTWBExt"/>
          <w:b w:val="0"/>
        </w:rPr>
        <w:t>&lt;/RepeatBlock-By&gt;</w:t>
      </w:r>
    </w:p>
    <w:p w14:paraId="05DCE54D" w14:textId="77777777" w:rsidR="00BD791D" w:rsidRPr="00CE4B73" w:rsidRDefault="00BD791D" w:rsidP="00BD791D">
      <w:pPr>
        <w:pStyle w:val="NormalBold"/>
      </w:pPr>
      <w:r>
        <w:rPr>
          <w:rStyle w:val="HideTWBExt"/>
        </w:rPr>
        <w:t>&lt;DocAmend&gt;</w:t>
      </w:r>
      <w:r>
        <w:t>Predlog uredbe</w:t>
      </w:r>
      <w:r>
        <w:rPr>
          <w:rStyle w:val="HideTWBExt"/>
        </w:rPr>
        <w:t>&lt;/DocAmend&gt;</w:t>
      </w:r>
    </w:p>
    <w:p w14:paraId="0655787E" w14:textId="77777777" w:rsidR="00BD791D" w:rsidRPr="00CE4B73" w:rsidRDefault="00BD791D" w:rsidP="00BD791D">
      <w:pPr>
        <w:pStyle w:val="NormalBold"/>
      </w:pPr>
      <w:r>
        <w:rPr>
          <w:rStyle w:val="HideTWBExt"/>
        </w:rPr>
        <w:t>&lt;Article&gt;</w:t>
      </w:r>
      <w:r>
        <w:t>Člen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11B9984" w14:textId="77777777" w:rsidTr="007F7AD5">
        <w:trPr>
          <w:trHeight w:hRule="exact" w:val="240"/>
          <w:jc w:val="center"/>
        </w:trPr>
        <w:tc>
          <w:tcPr>
            <w:tcW w:w="9752" w:type="dxa"/>
            <w:gridSpan w:val="2"/>
            <w:tcBorders>
              <w:top w:val="nil"/>
              <w:left w:val="nil"/>
              <w:bottom w:val="nil"/>
              <w:right w:val="nil"/>
            </w:tcBorders>
          </w:tcPr>
          <w:p w14:paraId="17FC321F" w14:textId="77777777" w:rsidR="00BD791D" w:rsidRPr="00CE4B73" w:rsidRDefault="00BD791D" w:rsidP="007F7AD5"/>
        </w:tc>
      </w:tr>
      <w:tr w:rsidR="00BD791D" w14:paraId="2240AEEF" w14:textId="77777777" w:rsidTr="007F7AD5">
        <w:trPr>
          <w:trHeight w:val="240"/>
          <w:jc w:val="center"/>
        </w:trPr>
        <w:tc>
          <w:tcPr>
            <w:tcW w:w="4876" w:type="dxa"/>
            <w:tcBorders>
              <w:top w:val="nil"/>
              <w:left w:val="nil"/>
              <w:bottom w:val="nil"/>
              <w:right w:val="nil"/>
            </w:tcBorders>
          </w:tcPr>
          <w:p w14:paraId="5ADD3704"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73947B07" w14:textId="77777777" w:rsidR="00BD791D" w:rsidRPr="00CE4B73" w:rsidRDefault="00BD791D" w:rsidP="007F7AD5">
            <w:pPr>
              <w:pStyle w:val="AmColumnHeading"/>
            </w:pPr>
            <w:r>
              <w:t>Predlog spremembe</w:t>
            </w:r>
          </w:p>
        </w:tc>
      </w:tr>
      <w:tr w:rsidR="00BD791D" w14:paraId="12918BA9" w14:textId="77777777" w:rsidTr="007F7AD5">
        <w:trPr>
          <w:jc w:val="center"/>
        </w:trPr>
        <w:tc>
          <w:tcPr>
            <w:tcW w:w="4876" w:type="dxa"/>
            <w:tcBorders>
              <w:top w:val="nil"/>
              <w:left w:val="nil"/>
              <w:bottom w:val="nil"/>
              <w:right w:val="nil"/>
            </w:tcBorders>
          </w:tcPr>
          <w:p w14:paraId="2683D62D" w14:textId="77777777" w:rsidR="00BD791D" w:rsidRPr="00CE4B73" w:rsidRDefault="00BD791D" w:rsidP="007F7AD5">
            <w:pPr>
              <w:pStyle w:val="Normal6a"/>
              <w:jc w:val="center"/>
            </w:pPr>
            <w:r>
              <w:rPr>
                <w:b/>
                <w:i/>
              </w:rPr>
              <w:t>Člen 39</w:t>
            </w:r>
            <w:r>
              <w:tab/>
            </w:r>
          </w:p>
        </w:tc>
        <w:tc>
          <w:tcPr>
            <w:tcW w:w="4876" w:type="dxa"/>
            <w:tcBorders>
              <w:top w:val="nil"/>
              <w:left w:val="nil"/>
              <w:bottom w:val="nil"/>
              <w:right w:val="nil"/>
            </w:tcBorders>
          </w:tcPr>
          <w:p w14:paraId="2ABC3D89" w14:textId="77777777" w:rsidR="00BD791D" w:rsidRPr="00CE4B73" w:rsidRDefault="00BD791D" w:rsidP="007F7AD5">
            <w:pPr>
              <w:pStyle w:val="Normal6a"/>
            </w:pPr>
            <w:r>
              <w:rPr>
                <w:b/>
                <w:i/>
              </w:rPr>
              <w:t>črtano</w:t>
            </w:r>
          </w:p>
        </w:tc>
      </w:tr>
      <w:tr w:rsidR="00BD791D" w14:paraId="240F3390" w14:textId="77777777" w:rsidTr="007F7AD5">
        <w:trPr>
          <w:jc w:val="center"/>
        </w:trPr>
        <w:tc>
          <w:tcPr>
            <w:tcW w:w="4876" w:type="dxa"/>
            <w:tcBorders>
              <w:top w:val="nil"/>
              <w:left w:val="nil"/>
              <w:bottom w:val="nil"/>
              <w:right w:val="nil"/>
            </w:tcBorders>
          </w:tcPr>
          <w:p w14:paraId="74A79288" w14:textId="77777777" w:rsidR="00BD791D" w:rsidRPr="00CE4B73" w:rsidRDefault="00BD791D" w:rsidP="007F7AD5">
            <w:pPr>
              <w:pStyle w:val="Normal6a"/>
              <w:jc w:val="center"/>
            </w:pPr>
            <w:r>
              <w:rPr>
                <w:b/>
                <w:i/>
              </w:rPr>
              <w:t>Prenos podatkov v zvezi z državljani tretjih držav tretjim državam za namene ponovnega sprejema in reintegracije</w:t>
            </w:r>
          </w:p>
        </w:tc>
        <w:tc>
          <w:tcPr>
            <w:tcW w:w="4876" w:type="dxa"/>
            <w:tcBorders>
              <w:top w:val="nil"/>
              <w:left w:val="nil"/>
              <w:bottom w:val="nil"/>
              <w:right w:val="nil"/>
            </w:tcBorders>
          </w:tcPr>
          <w:p w14:paraId="5BAD57D3" w14:textId="77777777" w:rsidR="00BD791D" w:rsidRPr="00CE4B73" w:rsidRDefault="00BD791D" w:rsidP="007F7AD5">
            <w:pPr>
              <w:pStyle w:val="Normal6a"/>
            </w:pPr>
          </w:p>
        </w:tc>
      </w:tr>
      <w:tr w:rsidR="00BD791D" w14:paraId="4E2323EB" w14:textId="77777777" w:rsidTr="007F7AD5">
        <w:trPr>
          <w:jc w:val="center"/>
        </w:trPr>
        <w:tc>
          <w:tcPr>
            <w:tcW w:w="4876" w:type="dxa"/>
            <w:tcBorders>
              <w:top w:val="nil"/>
              <w:left w:val="nil"/>
              <w:bottom w:val="nil"/>
              <w:right w:val="nil"/>
            </w:tcBorders>
          </w:tcPr>
          <w:p w14:paraId="7639E317" w14:textId="77777777" w:rsidR="00BD791D" w:rsidRPr="00CE4B73" w:rsidRDefault="00BD791D" w:rsidP="007F7AD5">
            <w:pPr>
              <w:pStyle w:val="Normal6a"/>
            </w:pPr>
            <w:r>
              <w:rPr>
                <w:b/>
                <w:i/>
              </w:rPr>
              <w:t>1. Brez poseganja v člen 40 in člen 41 lahko pristojni organ in po potrebi Frontex podatke iz člena 38(6), točke (a) do (h), obdelujeta in preneseta pristojnemu organu tretje države, če je bil državljan tretje države, katerega osebni podatki se prenesejo, obveščen, da se lahko njegovi osebni podatki delijo z organi tretje države, če je to potrebno za izvajanje postopka ponovnega sprejema.</w:t>
            </w:r>
          </w:p>
        </w:tc>
        <w:tc>
          <w:tcPr>
            <w:tcW w:w="4876" w:type="dxa"/>
            <w:tcBorders>
              <w:top w:val="nil"/>
              <w:left w:val="nil"/>
              <w:bottom w:val="nil"/>
              <w:right w:val="nil"/>
            </w:tcBorders>
          </w:tcPr>
          <w:p w14:paraId="25C9EA02" w14:textId="77777777" w:rsidR="00BD791D" w:rsidRPr="00CE4B73" w:rsidRDefault="00BD791D" w:rsidP="007F7AD5">
            <w:pPr>
              <w:pStyle w:val="Normal6a"/>
            </w:pPr>
          </w:p>
        </w:tc>
      </w:tr>
      <w:tr w:rsidR="00BD791D" w14:paraId="4395E1DC" w14:textId="77777777" w:rsidTr="007F7AD5">
        <w:trPr>
          <w:jc w:val="center"/>
        </w:trPr>
        <w:tc>
          <w:tcPr>
            <w:tcW w:w="4876" w:type="dxa"/>
            <w:tcBorders>
              <w:top w:val="nil"/>
              <w:left w:val="nil"/>
              <w:bottom w:val="nil"/>
              <w:right w:val="nil"/>
            </w:tcBorders>
          </w:tcPr>
          <w:p w14:paraId="3525DC5E" w14:textId="77777777" w:rsidR="00BD791D" w:rsidRPr="00CE4B73" w:rsidRDefault="00BD791D" w:rsidP="007F7AD5">
            <w:pPr>
              <w:pStyle w:val="Normal6a"/>
            </w:pPr>
            <w:r>
              <w:rPr>
                <w:b/>
                <w:i/>
              </w:rPr>
              <w:t>2. Ne glede na člen 40 in člen 41 lahko pristojni organ in po potrebi Frontex podatke iz člena 38(6), točke (a), (c), (f) in (g), obdelujeta in preneseta tretjim osebam, pristojnim za pomoč pri reintegraciji, če je bil državljan tretje države, katerega osebni podatki se prenesejo, obveščen, da se lahko njegovi osebni podatki delijo tretjimi osebami, pristojnimi za pomoč pri reintegraciji, če je to potrebno za namene zagotavljanja pomoči pri reintegraciji.</w:t>
            </w:r>
          </w:p>
        </w:tc>
        <w:tc>
          <w:tcPr>
            <w:tcW w:w="4876" w:type="dxa"/>
            <w:tcBorders>
              <w:top w:val="nil"/>
              <w:left w:val="nil"/>
              <w:bottom w:val="nil"/>
              <w:right w:val="nil"/>
            </w:tcBorders>
          </w:tcPr>
          <w:p w14:paraId="0883CE81" w14:textId="77777777" w:rsidR="00BD791D" w:rsidRPr="00CE4B73" w:rsidRDefault="00BD791D" w:rsidP="007F7AD5">
            <w:pPr>
              <w:pStyle w:val="Normal6a"/>
            </w:pPr>
          </w:p>
        </w:tc>
      </w:tr>
      <w:tr w:rsidR="00BD791D" w14:paraId="2E8644D5" w14:textId="77777777" w:rsidTr="007F7AD5">
        <w:trPr>
          <w:jc w:val="center"/>
        </w:trPr>
        <w:tc>
          <w:tcPr>
            <w:tcW w:w="4876" w:type="dxa"/>
            <w:tcBorders>
              <w:top w:val="nil"/>
              <w:left w:val="nil"/>
              <w:bottom w:val="nil"/>
              <w:right w:val="nil"/>
            </w:tcBorders>
          </w:tcPr>
          <w:p w14:paraId="68069B32" w14:textId="77777777" w:rsidR="00BD791D" w:rsidRPr="00CE4B73" w:rsidRDefault="00BD791D" w:rsidP="007F7AD5">
            <w:pPr>
              <w:pStyle w:val="Normal6a"/>
            </w:pPr>
            <w:r>
              <w:rPr>
                <w:b/>
                <w:i/>
              </w:rPr>
              <w:t>3. Države članice in agencija Frontex, ki prenašajo osebne podatke v skladu z odstavkom 1 ali 2, zagotovijo, da so taki prenosi skladni s poglavjem V Uredbe (EU) 2016/679 oziroma poglavjem V Uredbe (EU) 2018/1725.</w:t>
            </w:r>
          </w:p>
        </w:tc>
        <w:tc>
          <w:tcPr>
            <w:tcW w:w="4876" w:type="dxa"/>
            <w:tcBorders>
              <w:top w:val="nil"/>
              <w:left w:val="nil"/>
              <w:bottom w:val="nil"/>
              <w:right w:val="nil"/>
            </w:tcBorders>
          </w:tcPr>
          <w:p w14:paraId="607CCB0B" w14:textId="77777777" w:rsidR="00BD791D" w:rsidRPr="00CE4B73" w:rsidRDefault="00BD791D" w:rsidP="007F7AD5">
            <w:pPr>
              <w:pStyle w:val="Normal6a"/>
            </w:pPr>
          </w:p>
        </w:tc>
      </w:tr>
      <w:tr w:rsidR="00BD791D" w14:paraId="7A1EB613" w14:textId="77777777" w:rsidTr="007F7AD5">
        <w:trPr>
          <w:jc w:val="center"/>
        </w:trPr>
        <w:tc>
          <w:tcPr>
            <w:tcW w:w="4876" w:type="dxa"/>
            <w:tcBorders>
              <w:top w:val="nil"/>
              <w:left w:val="nil"/>
              <w:bottom w:val="nil"/>
              <w:right w:val="nil"/>
            </w:tcBorders>
          </w:tcPr>
          <w:p w14:paraId="700B5F11" w14:textId="77777777" w:rsidR="00BD791D" w:rsidRPr="00CE4B73" w:rsidRDefault="00BD791D" w:rsidP="007F7AD5">
            <w:pPr>
              <w:pStyle w:val="Normal6a"/>
            </w:pPr>
            <w:r>
              <w:rPr>
                <w:b/>
                <w:i/>
              </w:rPr>
              <w:t>4. Kadar se opravi prenos v skladu z odstavkom 1 ali 2, se tak prenos dokumentira, dokumentacija pa se na zahtevo da na voljo pristojnemu nadzornemu organu, ustanovljenemu v skladu s členom 51(1) Uredbe (EU) 2016/679 in členom 52(1) Uredbe (EU) 2018/1725, to pa vključuje datum in uro prenosa ter informacije o pristojnem organu tretje države prejemnice.</w:t>
            </w:r>
          </w:p>
        </w:tc>
        <w:tc>
          <w:tcPr>
            <w:tcW w:w="4876" w:type="dxa"/>
            <w:tcBorders>
              <w:top w:val="nil"/>
              <w:left w:val="nil"/>
              <w:bottom w:val="nil"/>
              <w:right w:val="nil"/>
            </w:tcBorders>
          </w:tcPr>
          <w:p w14:paraId="7F4AF826" w14:textId="77777777" w:rsidR="00BD791D" w:rsidRPr="00CE4B73" w:rsidRDefault="00BD791D" w:rsidP="007F7AD5">
            <w:pPr>
              <w:pStyle w:val="Normal6a"/>
            </w:pPr>
          </w:p>
        </w:tc>
      </w:tr>
    </w:tbl>
    <w:p w14:paraId="073BE2E1"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F7B7B7A" w14:textId="77777777" w:rsidR="00BD791D" w:rsidRPr="00CE4B73" w:rsidRDefault="00BD791D" w:rsidP="00BD791D">
      <w:r>
        <w:rPr>
          <w:rStyle w:val="HideTWBExt"/>
        </w:rPr>
        <w:t>&lt;/Amend&gt;</w:t>
      </w:r>
    </w:p>
    <w:p w14:paraId="451430CC"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2195</w:t>
      </w:r>
      <w:r>
        <w:rPr>
          <w:rStyle w:val="HideTWBExt"/>
        </w:rPr>
        <w:t>&lt;/NumAm&gt;</w:t>
      </w:r>
    </w:p>
    <w:p w14:paraId="32A0D462"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5F007802" w14:textId="77777777" w:rsidR="00BD791D" w:rsidRPr="00CE4B73" w:rsidRDefault="00BD791D" w:rsidP="00BD791D">
      <w:pPr>
        <w:pStyle w:val="NormalBold"/>
      </w:pPr>
      <w:r>
        <w:rPr>
          <w:rStyle w:val="HideTWBExt"/>
          <w:b w:val="0"/>
        </w:rPr>
        <w:t>&lt;/RepeatBlock-By&gt;</w:t>
      </w:r>
    </w:p>
    <w:p w14:paraId="3008DEB6" w14:textId="77777777" w:rsidR="00BD791D" w:rsidRPr="00CE4B73" w:rsidRDefault="00BD791D" w:rsidP="00BD791D">
      <w:pPr>
        <w:pStyle w:val="NormalBold"/>
      </w:pPr>
      <w:r>
        <w:rPr>
          <w:rStyle w:val="HideTWBExt"/>
        </w:rPr>
        <w:t>&lt;DocAmend&gt;</w:t>
      </w:r>
      <w:r>
        <w:t>Predlog uredbe</w:t>
      </w:r>
      <w:r>
        <w:rPr>
          <w:rStyle w:val="HideTWBExt"/>
        </w:rPr>
        <w:t>&lt;/DocAmend&gt;</w:t>
      </w:r>
    </w:p>
    <w:p w14:paraId="5F54BADE" w14:textId="77777777" w:rsidR="00BD791D" w:rsidRPr="00CE4B73" w:rsidRDefault="00BD791D" w:rsidP="00BD791D">
      <w:pPr>
        <w:pStyle w:val="NormalBold"/>
      </w:pPr>
      <w:r>
        <w:rPr>
          <w:rStyle w:val="HideTWBExt"/>
        </w:rPr>
        <w:t>&lt;Article&gt;</w:t>
      </w:r>
      <w:r>
        <w:t>Člen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F9FA36A" w14:textId="77777777" w:rsidTr="007F7AD5">
        <w:trPr>
          <w:trHeight w:hRule="exact" w:val="240"/>
          <w:jc w:val="center"/>
        </w:trPr>
        <w:tc>
          <w:tcPr>
            <w:tcW w:w="9752" w:type="dxa"/>
            <w:gridSpan w:val="2"/>
            <w:tcBorders>
              <w:top w:val="nil"/>
              <w:left w:val="nil"/>
              <w:bottom w:val="nil"/>
              <w:right w:val="nil"/>
            </w:tcBorders>
          </w:tcPr>
          <w:p w14:paraId="5091ACD1" w14:textId="77777777" w:rsidR="00BD791D" w:rsidRPr="00CE4B73" w:rsidRDefault="00BD791D" w:rsidP="007F7AD5"/>
        </w:tc>
      </w:tr>
      <w:tr w:rsidR="00BD791D" w14:paraId="469E76AB" w14:textId="77777777" w:rsidTr="007F7AD5">
        <w:trPr>
          <w:trHeight w:val="240"/>
          <w:jc w:val="center"/>
        </w:trPr>
        <w:tc>
          <w:tcPr>
            <w:tcW w:w="4876" w:type="dxa"/>
            <w:tcBorders>
              <w:top w:val="nil"/>
              <w:left w:val="nil"/>
              <w:bottom w:val="nil"/>
              <w:right w:val="nil"/>
            </w:tcBorders>
          </w:tcPr>
          <w:p w14:paraId="2A4D2361"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C52FC1B" w14:textId="77777777" w:rsidR="00BD791D" w:rsidRPr="00CE4B73" w:rsidRDefault="00BD791D" w:rsidP="007F7AD5">
            <w:pPr>
              <w:pStyle w:val="AmColumnHeading"/>
            </w:pPr>
            <w:r>
              <w:t>Predlog spremembe</w:t>
            </w:r>
          </w:p>
        </w:tc>
      </w:tr>
      <w:tr w:rsidR="00BD791D" w14:paraId="2D66F536" w14:textId="77777777" w:rsidTr="007F7AD5">
        <w:trPr>
          <w:jc w:val="center"/>
        </w:trPr>
        <w:tc>
          <w:tcPr>
            <w:tcW w:w="4876" w:type="dxa"/>
            <w:tcBorders>
              <w:top w:val="nil"/>
              <w:left w:val="nil"/>
              <w:bottom w:val="nil"/>
              <w:right w:val="nil"/>
            </w:tcBorders>
          </w:tcPr>
          <w:p w14:paraId="483B5676" w14:textId="77777777" w:rsidR="00BD791D" w:rsidRPr="00CE4B73" w:rsidRDefault="00BD791D" w:rsidP="007F7AD5">
            <w:pPr>
              <w:pStyle w:val="Normal6a"/>
              <w:jc w:val="center"/>
            </w:pPr>
            <w:r>
              <w:rPr>
                <w:b/>
                <w:i/>
              </w:rPr>
              <w:t>Člen 39</w:t>
            </w:r>
            <w:r>
              <w:tab/>
            </w:r>
          </w:p>
        </w:tc>
        <w:tc>
          <w:tcPr>
            <w:tcW w:w="4876" w:type="dxa"/>
            <w:tcBorders>
              <w:top w:val="nil"/>
              <w:left w:val="nil"/>
              <w:bottom w:val="nil"/>
              <w:right w:val="nil"/>
            </w:tcBorders>
          </w:tcPr>
          <w:p w14:paraId="2770CCA1" w14:textId="77777777" w:rsidR="00BD791D" w:rsidRPr="00CE4B73" w:rsidRDefault="00BD791D" w:rsidP="007F7AD5">
            <w:pPr>
              <w:pStyle w:val="Normal6a"/>
            </w:pPr>
            <w:r>
              <w:rPr>
                <w:b/>
                <w:i/>
              </w:rPr>
              <w:t>črtano</w:t>
            </w:r>
          </w:p>
        </w:tc>
      </w:tr>
      <w:tr w:rsidR="00BD791D" w14:paraId="681BD19E" w14:textId="77777777" w:rsidTr="007F7AD5">
        <w:trPr>
          <w:jc w:val="center"/>
        </w:trPr>
        <w:tc>
          <w:tcPr>
            <w:tcW w:w="4876" w:type="dxa"/>
            <w:tcBorders>
              <w:top w:val="nil"/>
              <w:left w:val="nil"/>
              <w:bottom w:val="nil"/>
              <w:right w:val="nil"/>
            </w:tcBorders>
          </w:tcPr>
          <w:p w14:paraId="61D9DF59" w14:textId="77777777" w:rsidR="00BD791D" w:rsidRPr="00CE4B73" w:rsidRDefault="00BD791D" w:rsidP="007F7AD5">
            <w:pPr>
              <w:pStyle w:val="Normal6a"/>
              <w:jc w:val="center"/>
            </w:pPr>
            <w:r>
              <w:rPr>
                <w:b/>
                <w:i/>
              </w:rPr>
              <w:t>Prenos podatkov v zvezi z državljani tretjih držav tretjim državam za namene ponovnega sprejema in reintegracije</w:t>
            </w:r>
          </w:p>
        </w:tc>
        <w:tc>
          <w:tcPr>
            <w:tcW w:w="4876" w:type="dxa"/>
            <w:tcBorders>
              <w:top w:val="nil"/>
              <w:left w:val="nil"/>
              <w:bottom w:val="nil"/>
              <w:right w:val="nil"/>
            </w:tcBorders>
          </w:tcPr>
          <w:p w14:paraId="7E5A4526" w14:textId="77777777" w:rsidR="00BD791D" w:rsidRPr="00CE4B73" w:rsidRDefault="00BD791D" w:rsidP="007F7AD5">
            <w:pPr>
              <w:pStyle w:val="Normal6a"/>
            </w:pPr>
          </w:p>
        </w:tc>
      </w:tr>
      <w:tr w:rsidR="00BD791D" w14:paraId="416585F6" w14:textId="77777777" w:rsidTr="007F7AD5">
        <w:trPr>
          <w:jc w:val="center"/>
        </w:trPr>
        <w:tc>
          <w:tcPr>
            <w:tcW w:w="4876" w:type="dxa"/>
            <w:tcBorders>
              <w:top w:val="nil"/>
              <w:left w:val="nil"/>
              <w:bottom w:val="nil"/>
              <w:right w:val="nil"/>
            </w:tcBorders>
          </w:tcPr>
          <w:p w14:paraId="0E457C55" w14:textId="77777777" w:rsidR="00BD791D" w:rsidRPr="00CE4B73" w:rsidRDefault="00BD791D" w:rsidP="007F7AD5">
            <w:pPr>
              <w:pStyle w:val="Normal6a"/>
            </w:pPr>
            <w:r>
              <w:rPr>
                <w:b/>
                <w:i/>
              </w:rPr>
              <w:t>1. Brez poseganja v člen 40 in člen 41 lahko pristojni organ in po potrebi Frontex podatke iz člena 38(6), točke (a) do (h), obdelujeta in preneseta pristojnemu organu tretje države, če je bil državljan tretje države, katerega osebni podatki se prenesejo, obveščen, da se lahko njegovi osebni podatki delijo z organi tretje države, če je to potrebno za izvajanje postopka ponovnega sprejema.</w:t>
            </w:r>
          </w:p>
        </w:tc>
        <w:tc>
          <w:tcPr>
            <w:tcW w:w="4876" w:type="dxa"/>
            <w:tcBorders>
              <w:top w:val="nil"/>
              <w:left w:val="nil"/>
              <w:bottom w:val="nil"/>
              <w:right w:val="nil"/>
            </w:tcBorders>
          </w:tcPr>
          <w:p w14:paraId="1ABF8BDE" w14:textId="77777777" w:rsidR="00BD791D" w:rsidRPr="00CE4B73" w:rsidRDefault="00BD791D" w:rsidP="007F7AD5">
            <w:pPr>
              <w:pStyle w:val="Normal6a"/>
            </w:pPr>
          </w:p>
        </w:tc>
      </w:tr>
      <w:tr w:rsidR="00BD791D" w14:paraId="1E9F9773" w14:textId="77777777" w:rsidTr="007F7AD5">
        <w:trPr>
          <w:jc w:val="center"/>
        </w:trPr>
        <w:tc>
          <w:tcPr>
            <w:tcW w:w="4876" w:type="dxa"/>
            <w:tcBorders>
              <w:top w:val="nil"/>
              <w:left w:val="nil"/>
              <w:bottom w:val="nil"/>
              <w:right w:val="nil"/>
            </w:tcBorders>
          </w:tcPr>
          <w:p w14:paraId="6ED0FEB0" w14:textId="77777777" w:rsidR="00BD791D" w:rsidRPr="00CE4B73" w:rsidRDefault="00BD791D" w:rsidP="007F7AD5">
            <w:pPr>
              <w:pStyle w:val="Normal6a"/>
            </w:pPr>
            <w:r>
              <w:rPr>
                <w:b/>
                <w:i/>
              </w:rPr>
              <w:t>2. Ne glede na člen 40 in člen 41 lahko pristojni organ in po potrebi Frontex podatke iz člena 38(6), točke (a), (c), (f) in (g), obdelujeta in preneseta tretjim osebam, pristojnim za pomoč pri reintegraciji, če je bil državljan tretje države, katerega osebni podatki se prenesejo, obveščen, da se lahko njegovi osebni podatki delijo tretjimi osebami, pristojnimi za pomoč pri reintegraciji, če je to potrebno za namene zagotavljanja pomoči pri reintegraciji.</w:t>
            </w:r>
          </w:p>
        </w:tc>
        <w:tc>
          <w:tcPr>
            <w:tcW w:w="4876" w:type="dxa"/>
            <w:tcBorders>
              <w:top w:val="nil"/>
              <w:left w:val="nil"/>
              <w:bottom w:val="nil"/>
              <w:right w:val="nil"/>
            </w:tcBorders>
          </w:tcPr>
          <w:p w14:paraId="62C79B59" w14:textId="77777777" w:rsidR="00BD791D" w:rsidRPr="00CE4B73" w:rsidRDefault="00BD791D" w:rsidP="007F7AD5">
            <w:pPr>
              <w:pStyle w:val="Normal6a"/>
            </w:pPr>
          </w:p>
        </w:tc>
      </w:tr>
      <w:tr w:rsidR="00BD791D" w14:paraId="187E993C" w14:textId="77777777" w:rsidTr="007F7AD5">
        <w:trPr>
          <w:jc w:val="center"/>
        </w:trPr>
        <w:tc>
          <w:tcPr>
            <w:tcW w:w="4876" w:type="dxa"/>
            <w:tcBorders>
              <w:top w:val="nil"/>
              <w:left w:val="nil"/>
              <w:bottom w:val="nil"/>
              <w:right w:val="nil"/>
            </w:tcBorders>
          </w:tcPr>
          <w:p w14:paraId="6B81E2C1" w14:textId="77777777" w:rsidR="00BD791D" w:rsidRPr="00CE4B73" w:rsidRDefault="00BD791D" w:rsidP="007F7AD5">
            <w:pPr>
              <w:pStyle w:val="Normal6a"/>
            </w:pPr>
            <w:r>
              <w:rPr>
                <w:b/>
                <w:i/>
              </w:rPr>
              <w:t>3. Države članice in agencija Frontex, ki prenašajo osebne podatke v skladu z odstavkom 1 ali 2, zagotovijo, da so taki prenosi skladni s poglavjem V Uredbe (EU) 2016/679 oziroma poglavjem V Uredbe (EU) 2018/1725.</w:t>
            </w:r>
          </w:p>
        </w:tc>
        <w:tc>
          <w:tcPr>
            <w:tcW w:w="4876" w:type="dxa"/>
            <w:tcBorders>
              <w:top w:val="nil"/>
              <w:left w:val="nil"/>
              <w:bottom w:val="nil"/>
              <w:right w:val="nil"/>
            </w:tcBorders>
          </w:tcPr>
          <w:p w14:paraId="70E4E6FE" w14:textId="77777777" w:rsidR="00BD791D" w:rsidRPr="00CE4B73" w:rsidRDefault="00BD791D" w:rsidP="007F7AD5">
            <w:pPr>
              <w:pStyle w:val="Normal6a"/>
            </w:pPr>
          </w:p>
        </w:tc>
      </w:tr>
      <w:tr w:rsidR="00BD791D" w14:paraId="1A6C1FAF" w14:textId="77777777" w:rsidTr="007F7AD5">
        <w:trPr>
          <w:jc w:val="center"/>
        </w:trPr>
        <w:tc>
          <w:tcPr>
            <w:tcW w:w="4876" w:type="dxa"/>
            <w:tcBorders>
              <w:top w:val="nil"/>
              <w:left w:val="nil"/>
              <w:bottom w:val="nil"/>
              <w:right w:val="nil"/>
            </w:tcBorders>
          </w:tcPr>
          <w:p w14:paraId="4BC9491F" w14:textId="77777777" w:rsidR="00BD791D" w:rsidRPr="00CE4B73" w:rsidRDefault="00BD791D" w:rsidP="007F7AD5">
            <w:pPr>
              <w:pStyle w:val="Normal6a"/>
            </w:pPr>
            <w:r>
              <w:rPr>
                <w:b/>
                <w:i/>
              </w:rPr>
              <w:t>4. Kadar se opravi prenos v skladu z odstavkom 1 ali 2, se tak prenos dokumentira, dokumentacija pa se na zahtevo da na voljo pristojnemu nadzornemu organu, ustanovljenemu v skladu s členom 51(1) Uredbe (EU) 2016/679 in členom 52(1) Uredbe (EU) 2018/1725, to pa vključuje datum in uro prenosa ter informacije o pristojnem organu tretje države prejemnice.</w:t>
            </w:r>
          </w:p>
        </w:tc>
        <w:tc>
          <w:tcPr>
            <w:tcW w:w="4876" w:type="dxa"/>
            <w:tcBorders>
              <w:top w:val="nil"/>
              <w:left w:val="nil"/>
              <w:bottom w:val="nil"/>
              <w:right w:val="nil"/>
            </w:tcBorders>
          </w:tcPr>
          <w:p w14:paraId="0406F831" w14:textId="77777777" w:rsidR="00BD791D" w:rsidRPr="00CE4B73" w:rsidRDefault="00BD791D" w:rsidP="007F7AD5">
            <w:pPr>
              <w:pStyle w:val="Normal6a"/>
            </w:pPr>
          </w:p>
        </w:tc>
      </w:tr>
    </w:tbl>
    <w:p w14:paraId="410832AC"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28CCFDE" w14:textId="77777777" w:rsidR="00BD791D" w:rsidRPr="00CE4B73" w:rsidRDefault="00BD791D" w:rsidP="00BD791D">
      <w:r>
        <w:rPr>
          <w:rStyle w:val="HideTWBExt"/>
        </w:rPr>
        <w:t>&lt;/Amend&gt;</w:t>
      </w:r>
    </w:p>
    <w:p w14:paraId="117648D1"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2196</w:t>
      </w:r>
      <w:r>
        <w:rPr>
          <w:rStyle w:val="HideTWBExt"/>
        </w:rPr>
        <w:t>&lt;/NumAm&gt;</w:t>
      </w:r>
    </w:p>
    <w:p w14:paraId="01D43C64" w14:textId="77777777" w:rsidR="00BD791D" w:rsidRPr="00CE4B73" w:rsidRDefault="00BD791D" w:rsidP="00BD791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461D8039" w14:textId="77777777" w:rsidR="00BD791D" w:rsidRPr="00CE4B73" w:rsidRDefault="00BD791D" w:rsidP="00BD791D">
      <w:pPr>
        <w:pStyle w:val="NormalBold"/>
      </w:pPr>
      <w:r>
        <w:rPr>
          <w:rStyle w:val="HideTWBExt"/>
          <w:b w:val="0"/>
        </w:rPr>
        <w:t>&lt;/RepeatBlock-By&gt;</w:t>
      </w:r>
    </w:p>
    <w:p w14:paraId="74CCF7E1" w14:textId="77777777" w:rsidR="00BD791D" w:rsidRPr="00CE4B73" w:rsidRDefault="00BD791D" w:rsidP="00BD791D">
      <w:pPr>
        <w:pStyle w:val="NormalBold"/>
      </w:pPr>
      <w:r>
        <w:rPr>
          <w:rStyle w:val="HideTWBExt"/>
        </w:rPr>
        <w:t>&lt;DocAmend&gt;</w:t>
      </w:r>
      <w:r>
        <w:t>Predlog uredbe</w:t>
      </w:r>
      <w:r>
        <w:rPr>
          <w:rStyle w:val="HideTWBExt"/>
        </w:rPr>
        <w:t>&lt;/DocAmend&gt;</w:t>
      </w:r>
    </w:p>
    <w:p w14:paraId="764E562A" w14:textId="77777777" w:rsidR="00BD791D" w:rsidRPr="00CE4B73" w:rsidRDefault="00BD791D" w:rsidP="00BD791D">
      <w:pPr>
        <w:pStyle w:val="NormalBold"/>
      </w:pPr>
      <w:r>
        <w:rPr>
          <w:rStyle w:val="HideTWBExt"/>
        </w:rPr>
        <w:t>&lt;Article&gt;</w:t>
      </w:r>
      <w:r>
        <w:t>Člen 39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317BC307" w14:textId="77777777" w:rsidTr="007F7AD5">
        <w:trPr>
          <w:trHeight w:hRule="exact" w:val="240"/>
          <w:jc w:val="center"/>
        </w:trPr>
        <w:tc>
          <w:tcPr>
            <w:tcW w:w="9752" w:type="dxa"/>
            <w:gridSpan w:val="2"/>
            <w:tcBorders>
              <w:top w:val="nil"/>
              <w:left w:val="nil"/>
              <w:bottom w:val="nil"/>
              <w:right w:val="nil"/>
            </w:tcBorders>
          </w:tcPr>
          <w:p w14:paraId="364C8AF6" w14:textId="77777777" w:rsidR="00BD791D" w:rsidRPr="00CE4B73" w:rsidRDefault="00BD791D" w:rsidP="007F7AD5"/>
        </w:tc>
      </w:tr>
      <w:tr w:rsidR="00BD791D" w14:paraId="41BC25B1" w14:textId="77777777" w:rsidTr="007F7AD5">
        <w:trPr>
          <w:trHeight w:val="240"/>
          <w:jc w:val="center"/>
        </w:trPr>
        <w:tc>
          <w:tcPr>
            <w:tcW w:w="4876" w:type="dxa"/>
            <w:tcBorders>
              <w:top w:val="nil"/>
              <w:left w:val="nil"/>
              <w:bottom w:val="nil"/>
              <w:right w:val="nil"/>
            </w:tcBorders>
          </w:tcPr>
          <w:p w14:paraId="73F5BE34"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358EC8DA" w14:textId="77777777" w:rsidR="00BD791D" w:rsidRPr="00CE4B73" w:rsidRDefault="00BD791D" w:rsidP="007F7AD5">
            <w:pPr>
              <w:pStyle w:val="AmColumnHeading"/>
            </w:pPr>
            <w:r>
              <w:t>Predlog spremembe</w:t>
            </w:r>
          </w:p>
        </w:tc>
      </w:tr>
      <w:tr w:rsidR="00BD791D" w14:paraId="693D70E7" w14:textId="77777777" w:rsidTr="007F7AD5">
        <w:trPr>
          <w:jc w:val="center"/>
        </w:trPr>
        <w:tc>
          <w:tcPr>
            <w:tcW w:w="4876" w:type="dxa"/>
            <w:tcBorders>
              <w:top w:val="nil"/>
              <w:left w:val="nil"/>
              <w:bottom w:val="nil"/>
              <w:right w:val="nil"/>
            </w:tcBorders>
          </w:tcPr>
          <w:p w14:paraId="69FED09D" w14:textId="77777777" w:rsidR="00BD791D" w:rsidRPr="00CE4B73" w:rsidRDefault="00BD791D" w:rsidP="007F7AD5">
            <w:pPr>
              <w:pStyle w:val="Normal6a"/>
            </w:pPr>
            <w:r>
              <w:t>Prenos podatkov v zvezi z državljani tretjih držav tretjim državam za namene ponovnega sprejema in reintegracije</w:t>
            </w:r>
          </w:p>
        </w:tc>
        <w:tc>
          <w:tcPr>
            <w:tcW w:w="4876" w:type="dxa"/>
            <w:tcBorders>
              <w:top w:val="nil"/>
              <w:left w:val="nil"/>
              <w:bottom w:val="nil"/>
              <w:right w:val="nil"/>
            </w:tcBorders>
          </w:tcPr>
          <w:p w14:paraId="6F9604A7" w14:textId="77777777" w:rsidR="00BD791D" w:rsidRPr="00CE4B73" w:rsidRDefault="00BD791D" w:rsidP="007F7AD5">
            <w:pPr>
              <w:pStyle w:val="Normal6a"/>
            </w:pPr>
            <w:r>
              <w:t xml:space="preserve">Prenos podatkov v zvezi z državljani tretjih držav tretjim državam za namene </w:t>
            </w:r>
            <w:r>
              <w:rPr>
                <w:b/>
                <w:i/>
              </w:rPr>
              <w:t xml:space="preserve">vrnitve, odstranitve, </w:t>
            </w:r>
            <w:r>
              <w:t>ponovnega sprejema in reintegracije</w:t>
            </w:r>
          </w:p>
        </w:tc>
      </w:tr>
    </w:tbl>
    <w:p w14:paraId="75214008"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7A26540" w14:textId="77777777" w:rsidR="00BD791D" w:rsidRPr="00CE4B73" w:rsidRDefault="00BD791D" w:rsidP="00BD791D">
      <w:r>
        <w:rPr>
          <w:rStyle w:val="HideTWBExt"/>
        </w:rPr>
        <w:t>&lt;/Amend&gt;</w:t>
      </w:r>
    </w:p>
    <w:p w14:paraId="45907F0D"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2197</w:t>
      </w:r>
      <w:r>
        <w:rPr>
          <w:rStyle w:val="HideTWBExt"/>
        </w:rPr>
        <w:t>&lt;/NumAm&gt;</w:t>
      </w:r>
    </w:p>
    <w:p w14:paraId="5366E944" w14:textId="77777777" w:rsidR="00BD791D" w:rsidRPr="00CE4B73" w:rsidRDefault="00BD791D" w:rsidP="00BD791D">
      <w:pPr>
        <w:pStyle w:val="NormalBold"/>
      </w:pPr>
      <w:r>
        <w:rPr>
          <w:rStyle w:val="HideTWBExt"/>
          <w:b w:val="0"/>
        </w:rPr>
        <w:t>&lt;RepeatBlock-By&gt;&lt;Members&gt;</w:t>
      </w:r>
      <w:r>
        <w:t>Mary Khan</w:t>
      </w:r>
      <w:r>
        <w:rPr>
          <w:rStyle w:val="HideTWBExt"/>
          <w:b w:val="0"/>
        </w:rPr>
        <w:t>&lt;/Members&gt;</w:t>
      </w:r>
    </w:p>
    <w:p w14:paraId="2E0FC3D9" w14:textId="77777777" w:rsidR="00BD791D" w:rsidRPr="00CE4B73" w:rsidRDefault="00BD791D" w:rsidP="00BD791D">
      <w:pPr>
        <w:pStyle w:val="NormalBold"/>
      </w:pPr>
      <w:r>
        <w:rPr>
          <w:rStyle w:val="HideTWBExt"/>
          <w:b w:val="0"/>
        </w:rPr>
        <w:t>&lt;/RepeatBlock-By&gt;</w:t>
      </w:r>
    </w:p>
    <w:p w14:paraId="2DD9361F" w14:textId="77777777" w:rsidR="00BD791D" w:rsidRPr="00CE4B73" w:rsidRDefault="00BD791D" w:rsidP="00BD791D">
      <w:pPr>
        <w:pStyle w:val="NormalBold"/>
      </w:pPr>
      <w:r>
        <w:rPr>
          <w:rStyle w:val="HideTWBExt"/>
        </w:rPr>
        <w:t>&lt;DocAmend&gt;</w:t>
      </w:r>
      <w:r>
        <w:t>Predlog uredbe</w:t>
      </w:r>
      <w:r>
        <w:rPr>
          <w:rStyle w:val="HideTWBExt"/>
        </w:rPr>
        <w:t>&lt;/DocAmend&gt;</w:t>
      </w:r>
    </w:p>
    <w:p w14:paraId="00FE1862" w14:textId="77777777" w:rsidR="00BD791D" w:rsidRPr="00CE4B73" w:rsidRDefault="00BD791D" w:rsidP="00BD791D">
      <w:pPr>
        <w:pStyle w:val="NormalBold"/>
      </w:pPr>
      <w:r>
        <w:rPr>
          <w:rStyle w:val="HideTWBExt"/>
        </w:rPr>
        <w:t>&lt;Article&gt;</w:t>
      </w:r>
      <w:r>
        <w:t>Člen 39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DE7892D" w14:textId="77777777" w:rsidTr="007F7AD5">
        <w:trPr>
          <w:trHeight w:hRule="exact" w:val="240"/>
          <w:jc w:val="center"/>
        </w:trPr>
        <w:tc>
          <w:tcPr>
            <w:tcW w:w="9752" w:type="dxa"/>
            <w:gridSpan w:val="2"/>
            <w:tcBorders>
              <w:top w:val="nil"/>
              <w:left w:val="nil"/>
              <w:bottom w:val="nil"/>
              <w:right w:val="nil"/>
            </w:tcBorders>
          </w:tcPr>
          <w:p w14:paraId="2EFA2844" w14:textId="77777777" w:rsidR="00BD791D" w:rsidRPr="00CE4B73" w:rsidRDefault="00BD791D" w:rsidP="007F7AD5"/>
        </w:tc>
      </w:tr>
      <w:tr w:rsidR="00BD791D" w14:paraId="15B77520" w14:textId="77777777" w:rsidTr="007F7AD5">
        <w:trPr>
          <w:trHeight w:val="240"/>
          <w:jc w:val="center"/>
        </w:trPr>
        <w:tc>
          <w:tcPr>
            <w:tcW w:w="4876" w:type="dxa"/>
            <w:tcBorders>
              <w:top w:val="nil"/>
              <w:left w:val="nil"/>
              <w:bottom w:val="nil"/>
              <w:right w:val="nil"/>
            </w:tcBorders>
          </w:tcPr>
          <w:p w14:paraId="46866BD6"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DE3C2DD" w14:textId="77777777" w:rsidR="00BD791D" w:rsidRPr="00CE4B73" w:rsidRDefault="00BD791D" w:rsidP="007F7AD5">
            <w:pPr>
              <w:pStyle w:val="AmColumnHeading"/>
            </w:pPr>
            <w:r>
              <w:t>Predlog spremembe</w:t>
            </w:r>
          </w:p>
        </w:tc>
      </w:tr>
      <w:tr w:rsidR="00BD791D" w14:paraId="2837FE56" w14:textId="77777777" w:rsidTr="007F7AD5">
        <w:trPr>
          <w:jc w:val="center"/>
        </w:trPr>
        <w:tc>
          <w:tcPr>
            <w:tcW w:w="4876" w:type="dxa"/>
            <w:tcBorders>
              <w:top w:val="nil"/>
              <w:left w:val="nil"/>
              <w:bottom w:val="nil"/>
              <w:right w:val="nil"/>
            </w:tcBorders>
          </w:tcPr>
          <w:p w14:paraId="3A150220" w14:textId="77777777" w:rsidR="00BD791D" w:rsidRPr="00CE4B73" w:rsidRDefault="00BD791D" w:rsidP="007F7AD5">
            <w:pPr>
              <w:pStyle w:val="Normal6a"/>
            </w:pPr>
            <w:r>
              <w:t>Prenos podatkov v zvezi z državljani tretjih držav tretjim državam za namene ponovnega sprejema</w:t>
            </w:r>
            <w:r>
              <w:rPr>
                <w:b/>
                <w:i/>
              </w:rPr>
              <w:t xml:space="preserve"> in reintegracije</w:t>
            </w:r>
          </w:p>
        </w:tc>
        <w:tc>
          <w:tcPr>
            <w:tcW w:w="4876" w:type="dxa"/>
            <w:tcBorders>
              <w:top w:val="nil"/>
              <w:left w:val="nil"/>
              <w:bottom w:val="nil"/>
              <w:right w:val="nil"/>
            </w:tcBorders>
          </w:tcPr>
          <w:p w14:paraId="52FF53A0" w14:textId="77777777" w:rsidR="00BD791D" w:rsidRPr="00CE4B73" w:rsidRDefault="00BD791D" w:rsidP="007F7AD5">
            <w:pPr>
              <w:pStyle w:val="Normal6a"/>
            </w:pPr>
            <w:r>
              <w:t>Prenos podatkov v zvezi z državljani tretjih držav tretjim državam za namene ponovnega sprejema</w:t>
            </w:r>
          </w:p>
        </w:tc>
      </w:tr>
    </w:tbl>
    <w:p w14:paraId="07250196"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1BA90E3" w14:textId="77777777" w:rsidR="00BD791D" w:rsidRPr="00CE4B73" w:rsidRDefault="00BD791D" w:rsidP="00BD791D">
      <w:r>
        <w:rPr>
          <w:rStyle w:val="HideTWBExt"/>
        </w:rPr>
        <w:t>&lt;/Amend&gt;</w:t>
      </w:r>
    </w:p>
    <w:p w14:paraId="028CB848"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2198</w:t>
      </w:r>
      <w:r>
        <w:rPr>
          <w:rStyle w:val="HideTWBExt"/>
        </w:rPr>
        <w:t>&lt;/NumAm&gt;</w:t>
      </w:r>
    </w:p>
    <w:p w14:paraId="6B865CAC" w14:textId="77777777" w:rsidR="00BD791D" w:rsidRPr="00CE4B73" w:rsidRDefault="00BD791D" w:rsidP="00BD791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1C9E2D5F" w14:textId="77777777" w:rsidR="00BD791D" w:rsidRPr="00CE4B73" w:rsidRDefault="00BD791D" w:rsidP="00BD791D">
      <w:pPr>
        <w:pStyle w:val="NormalBold"/>
      </w:pPr>
      <w:r>
        <w:rPr>
          <w:rStyle w:val="HideTWBExt"/>
          <w:b w:val="0"/>
        </w:rPr>
        <w:t>&lt;/RepeatBlock-By&gt;</w:t>
      </w:r>
    </w:p>
    <w:p w14:paraId="7B3F5BDE" w14:textId="77777777" w:rsidR="00BD791D" w:rsidRPr="00CE4B73" w:rsidRDefault="00BD791D" w:rsidP="00BD791D">
      <w:pPr>
        <w:pStyle w:val="NormalBold"/>
      </w:pPr>
      <w:r>
        <w:rPr>
          <w:rStyle w:val="HideTWBExt"/>
        </w:rPr>
        <w:t>&lt;DocAmend&gt;</w:t>
      </w:r>
      <w:r>
        <w:t>Predlog uredbe</w:t>
      </w:r>
      <w:r>
        <w:rPr>
          <w:rStyle w:val="HideTWBExt"/>
        </w:rPr>
        <w:t>&lt;/DocAmend&gt;</w:t>
      </w:r>
    </w:p>
    <w:p w14:paraId="48B442FE" w14:textId="77777777" w:rsidR="00BD791D" w:rsidRPr="00CE4B73" w:rsidRDefault="00BD791D" w:rsidP="00BD791D">
      <w:pPr>
        <w:pStyle w:val="NormalBold"/>
      </w:pPr>
      <w:r>
        <w:rPr>
          <w:rStyle w:val="HideTWBExt"/>
        </w:rPr>
        <w:t>&lt;Article&gt;</w:t>
      </w:r>
      <w:r>
        <w:t>Člen 39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31B0361" w14:textId="77777777" w:rsidTr="007F7AD5">
        <w:trPr>
          <w:trHeight w:hRule="exact" w:val="240"/>
          <w:jc w:val="center"/>
        </w:trPr>
        <w:tc>
          <w:tcPr>
            <w:tcW w:w="9752" w:type="dxa"/>
            <w:gridSpan w:val="2"/>
            <w:tcBorders>
              <w:top w:val="nil"/>
              <w:left w:val="nil"/>
              <w:bottom w:val="nil"/>
              <w:right w:val="nil"/>
            </w:tcBorders>
          </w:tcPr>
          <w:p w14:paraId="467AE11E" w14:textId="77777777" w:rsidR="00BD791D" w:rsidRPr="00CE4B73" w:rsidRDefault="00BD791D" w:rsidP="007F7AD5"/>
        </w:tc>
      </w:tr>
      <w:tr w:rsidR="00BD791D" w14:paraId="5D716E8F" w14:textId="77777777" w:rsidTr="007F7AD5">
        <w:trPr>
          <w:trHeight w:val="240"/>
          <w:jc w:val="center"/>
        </w:trPr>
        <w:tc>
          <w:tcPr>
            <w:tcW w:w="4876" w:type="dxa"/>
            <w:tcBorders>
              <w:top w:val="nil"/>
              <w:left w:val="nil"/>
              <w:bottom w:val="nil"/>
              <w:right w:val="nil"/>
            </w:tcBorders>
          </w:tcPr>
          <w:p w14:paraId="6E5D8504"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4C4D022" w14:textId="77777777" w:rsidR="00BD791D" w:rsidRPr="00CE4B73" w:rsidRDefault="00BD791D" w:rsidP="007F7AD5">
            <w:pPr>
              <w:pStyle w:val="AmColumnHeading"/>
            </w:pPr>
            <w:r>
              <w:t>Predlog spremembe</w:t>
            </w:r>
          </w:p>
        </w:tc>
      </w:tr>
      <w:tr w:rsidR="00BD791D" w14:paraId="1163F96F" w14:textId="77777777" w:rsidTr="007F7AD5">
        <w:trPr>
          <w:jc w:val="center"/>
        </w:trPr>
        <w:tc>
          <w:tcPr>
            <w:tcW w:w="4876" w:type="dxa"/>
            <w:tcBorders>
              <w:top w:val="nil"/>
              <w:left w:val="nil"/>
              <w:bottom w:val="nil"/>
              <w:right w:val="nil"/>
            </w:tcBorders>
          </w:tcPr>
          <w:p w14:paraId="63AB455B" w14:textId="77777777" w:rsidR="00BD791D" w:rsidRPr="00CE4B73" w:rsidRDefault="00BD791D" w:rsidP="007F7AD5">
            <w:pPr>
              <w:pStyle w:val="Normal6a"/>
            </w:pPr>
            <w:r>
              <w:t>1.</w:t>
            </w:r>
            <w:r>
              <w:tab/>
              <w:t>Brez poseganja v člen 40 in člen 41 lahko pristojni organ in po potrebi Frontex podatke iz člena 38(6), točke (a) do (h), obdelujeta in preneseta pristojnemu organu tretje države, če je bil državljan tretje države, katerega osebni podatki se prenesejo, obveščen, da se lahko njegovi osebni podatki delijo z organi tretje države, če je to potrebno za izvajanje postopka ponovnega sprejema.</w:t>
            </w:r>
          </w:p>
        </w:tc>
        <w:tc>
          <w:tcPr>
            <w:tcW w:w="4876" w:type="dxa"/>
            <w:tcBorders>
              <w:top w:val="nil"/>
              <w:left w:val="nil"/>
              <w:bottom w:val="nil"/>
              <w:right w:val="nil"/>
            </w:tcBorders>
          </w:tcPr>
          <w:p w14:paraId="3C9092FE" w14:textId="77777777" w:rsidR="00BD791D" w:rsidRPr="00CE4B73" w:rsidRDefault="00BD791D" w:rsidP="007F7AD5">
            <w:pPr>
              <w:pStyle w:val="Normal6a"/>
            </w:pPr>
            <w:r>
              <w:t>1.</w:t>
            </w:r>
            <w:r>
              <w:tab/>
              <w:t xml:space="preserve">Brez poseganja v člen 40 in člen 41 lahko pristojni organ in po potrebi Frontex podatke iz člena 38(6), točke (a) do (h), obdelujeta in preneseta pristojnemu organu tretje države, če je bil državljan tretje države, katerega osebni podatki se prenesejo, obveščen, da se lahko njegovi osebni podatki delijo z organi tretje države, če je to potrebno za izvajanje postopka </w:t>
            </w:r>
            <w:r>
              <w:rPr>
                <w:b/>
                <w:i/>
              </w:rPr>
              <w:t xml:space="preserve">vračanja, odstranitve ali </w:t>
            </w:r>
            <w:r>
              <w:t>ponovnega sprejema.</w:t>
            </w:r>
          </w:p>
        </w:tc>
      </w:tr>
    </w:tbl>
    <w:p w14:paraId="4364E506"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0B2FEE2" w14:textId="77777777" w:rsidR="00BD791D" w:rsidRPr="00CE4B73" w:rsidRDefault="00BD791D" w:rsidP="00BD791D">
      <w:r>
        <w:rPr>
          <w:rStyle w:val="HideTWBExt"/>
        </w:rPr>
        <w:t>&lt;/Amend&gt;</w:t>
      </w:r>
    </w:p>
    <w:p w14:paraId="39A96A7F"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2199</w:t>
      </w:r>
      <w:r>
        <w:rPr>
          <w:rStyle w:val="HideTWBExt"/>
        </w:rPr>
        <w:t>&lt;/NumAm&gt;</w:t>
      </w:r>
    </w:p>
    <w:p w14:paraId="33676B78"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2192B290" w14:textId="77777777" w:rsidR="00BD791D" w:rsidRPr="00CE4B73" w:rsidRDefault="00BD791D" w:rsidP="00BD791D">
      <w:pPr>
        <w:pStyle w:val="NormalBold"/>
      </w:pPr>
      <w:r>
        <w:rPr>
          <w:rStyle w:val="HideTWBExt"/>
          <w:b w:val="0"/>
        </w:rPr>
        <w:t>&lt;/RepeatBlock-By&gt;</w:t>
      </w:r>
    </w:p>
    <w:p w14:paraId="13D8FB3B" w14:textId="77777777" w:rsidR="00BD791D" w:rsidRPr="00CE4B73" w:rsidRDefault="00BD791D" w:rsidP="00BD791D">
      <w:pPr>
        <w:pStyle w:val="NormalBold"/>
      </w:pPr>
      <w:r>
        <w:rPr>
          <w:rStyle w:val="HideTWBExt"/>
        </w:rPr>
        <w:t>&lt;DocAmend&gt;</w:t>
      </w:r>
      <w:r>
        <w:t>Predlog uredbe</w:t>
      </w:r>
      <w:r>
        <w:rPr>
          <w:rStyle w:val="HideTWBExt"/>
        </w:rPr>
        <w:t>&lt;/DocAmend&gt;</w:t>
      </w:r>
    </w:p>
    <w:p w14:paraId="062AD3C3" w14:textId="77777777" w:rsidR="00BD791D" w:rsidRPr="00CE4B73" w:rsidRDefault="00BD791D" w:rsidP="00BD791D">
      <w:pPr>
        <w:pStyle w:val="NormalBold"/>
      </w:pPr>
      <w:r>
        <w:rPr>
          <w:rStyle w:val="HideTWBExt"/>
        </w:rPr>
        <w:t>&lt;Article&gt;</w:t>
      </w:r>
      <w:r>
        <w:t>Člen 39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75D3E19" w14:textId="77777777" w:rsidTr="007F7AD5">
        <w:trPr>
          <w:trHeight w:hRule="exact" w:val="240"/>
          <w:jc w:val="center"/>
        </w:trPr>
        <w:tc>
          <w:tcPr>
            <w:tcW w:w="9752" w:type="dxa"/>
            <w:gridSpan w:val="2"/>
            <w:tcBorders>
              <w:top w:val="nil"/>
              <w:left w:val="nil"/>
              <w:bottom w:val="nil"/>
              <w:right w:val="nil"/>
            </w:tcBorders>
          </w:tcPr>
          <w:p w14:paraId="340AA4B3" w14:textId="77777777" w:rsidR="00BD791D" w:rsidRPr="00CE4B73" w:rsidRDefault="00BD791D" w:rsidP="007F7AD5"/>
        </w:tc>
      </w:tr>
      <w:tr w:rsidR="00BD791D" w14:paraId="0A9F5870" w14:textId="77777777" w:rsidTr="007F7AD5">
        <w:trPr>
          <w:trHeight w:val="240"/>
          <w:jc w:val="center"/>
        </w:trPr>
        <w:tc>
          <w:tcPr>
            <w:tcW w:w="4876" w:type="dxa"/>
            <w:tcBorders>
              <w:top w:val="nil"/>
              <w:left w:val="nil"/>
              <w:bottom w:val="nil"/>
              <w:right w:val="nil"/>
            </w:tcBorders>
          </w:tcPr>
          <w:p w14:paraId="6F23FB1A"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2651339" w14:textId="77777777" w:rsidR="00BD791D" w:rsidRPr="00CE4B73" w:rsidRDefault="00BD791D" w:rsidP="007F7AD5">
            <w:pPr>
              <w:pStyle w:val="AmColumnHeading"/>
            </w:pPr>
            <w:r>
              <w:t>Predlog spremembe</w:t>
            </w:r>
          </w:p>
        </w:tc>
      </w:tr>
      <w:tr w:rsidR="00BD791D" w14:paraId="09F8F837" w14:textId="77777777" w:rsidTr="007F7AD5">
        <w:trPr>
          <w:jc w:val="center"/>
        </w:trPr>
        <w:tc>
          <w:tcPr>
            <w:tcW w:w="4876" w:type="dxa"/>
            <w:tcBorders>
              <w:top w:val="nil"/>
              <w:left w:val="nil"/>
              <w:bottom w:val="nil"/>
              <w:right w:val="nil"/>
            </w:tcBorders>
          </w:tcPr>
          <w:p w14:paraId="1E10754A" w14:textId="77777777" w:rsidR="00BD791D" w:rsidRPr="00CE4B73" w:rsidRDefault="00BD791D" w:rsidP="007F7AD5">
            <w:pPr>
              <w:pStyle w:val="Normal6a"/>
            </w:pPr>
            <w:r>
              <w:t>1.</w:t>
            </w:r>
            <w:r>
              <w:tab/>
              <w:t>Brez poseganja v člen 40 in člen 41 lahko pristojni organ in po potrebi Frontex podatke iz člena 38(6), točke (a) do (h), obdelujeta in preneseta pristojnemu organu tretje države</w:t>
            </w:r>
            <w:r>
              <w:rPr>
                <w:b/>
                <w:i/>
              </w:rPr>
              <w:t>, če je bil državljan tretje države, katerega osebni podatki se prenesejo</w:t>
            </w:r>
            <w:r>
              <w:t xml:space="preserve">, </w:t>
            </w:r>
            <w:r>
              <w:rPr>
                <w:b/>
                <w:i/>
              </w:rPr>
              <w:t>obveščen, da se lahko njegovi osebni podatki delijo z organi tretje države</w:t>
            </w:r>
            <w:r>
              <w:t xml:space="preserve">, </w:t>
            </w:r>
            <w:r>
              <w:rPr>
                <w:b/>
                <w:i/>
              </w:rPr>
              <w:t>če</w:t>
            </w:r>
            <w:r>
              <w:t xml:space="preserve"> je to potrebno za </w:t>
            </w:r>
            <w:r>
              <w:rPr>
                <w:b/>
                <w:i/>
              </w:rPr>
              <w:t>izvajanje postopka</w:t>
            </w:r>
            <w:r>
              <w:t xml:space="preserve"> ponovnega sprejema.</w:t>
            </w:r>
          </w:p>
        </w:tc>
        <w:tc>
          <w:tcPr>
            <w:tcW w:w="4876" w:type="dxa"/>
            <w:tcBorders>
              <w:top w:val="nil"/>
              <w:left w:val="nil"/>
              <w:bottom w:val="nil"/>
              <w:right w:val="nil"/>
            </w:tcBorders>
          </w:tcPr>
          <w:p w14:paraId="78705EFD" w14:textId="77777777" w:rsidR="00BD791D" w:rsidRPr="00CE4B73" w:rsidRDefault="00BD791D" w:rsidP="007F7AD5">
            <w:pPr>
              <w:pStyle w:val="Normal6a"/>
            </w:pPr>
            <w:r>
              <w:t>1.</w:t>
            </w:r>
            <w:r>
              <w:tab/>
              <w:t>Brez poseganja v člen 40 in člen 41 lahko pristojni organ in po potrebi Frontex podatke iz člena 38(6), točke (a) do (h)</w:t>
            </w:r>
            <w:r>
              <w:rPr>
                <w:b/>
                <w:i/>
              </w:rPr>
              <w:t xml:space="preserve"> in (j)</w:t>
            </w:r>
            <w:r>
              <w:t>, obdelujeta in preneseta pristojnemu organu tretje države</w:t>
            </w:r>
            <w:r>
              <w:rPr>
                <w:b/>
                <w:i/>
              </w:rPr>
              <w:t xml:space="preserve"> ali tretjim osebam, pristojnim za pomoč pri reintegraciji ali druge naloge</w:t>
            </w:r>
            <w:r>
              <w:t xml:space="preserve">, </w:t>
            </w:r>
            <w:r>
              <w:rPr>
                <w:b/>
                <w:i/>
              </w:rPr>
              <w:t>povezane z izvajanjem vračanja, kot so letalski prevozniki ali ponudniki zdravstvenih storitev</w:t>
            </w:r>
            <w:r>
              <w:t xml:space="preserve">, </w:t>
            </w:r>
            <w:r>
              <w:rPr>
                <w:b/>
                <w:i/>
              </w:rPr>
              <w:t>kadar</w:t>
            </w:r>
            <w:r>
              <w:t xml:space="preserve"> je to potrebno za </w:t>
            </w:r>
            <w:r>
              <w:rPr>
                <w:b/>
                <w:i/>
              </w:rPr>
              <w:t>namene vračanja,</w:t>
            </w:r>
            <w:r>
              <w:t xml:space="preserve"> ponovnega sprejema</w:t>
            </w:r>
            <w:r>
              <w:rPr>
                <w:b/>
                <w:i/>
              </w:rPr>
              <w:t xml:space="preserve"> in reintegracije</w:t>
            </w:r>
            <w:r>
              <w:t>.</w:t>
            </w:r>
          </w:p>
        </w:tc>
      </w:tr>
    </w:tbl>
    <w:p w14:paraId="2F570377"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82CA986" w14:textId="77777777" w:rsidR="00BD791D" w:rsidRPr="00CE4B73" w:rsidRDefault="00BD791D" w:rsidP="00BD791D">
      <w:r>
        <w:rPr>
          <w:rStyle w:val="HideTWBExt"/>
        </w:rPr>
        <w:t>&lt;/Amend&gt;</w:t>
      </w:r>
    </w:p>
    <w:p w14:paraId="7CBC54C3"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2200</w:t>
      </w:r>
      <w:r>
        <w:rPr>
          <w:rStyle w:val="HideTWBExt"/>
        </w:rPr>
        <w:t>&lt;/NumAm&gt;</w:t>
      </w:r>
    </w:p>
    <w:p w14:paraId="600CC67B" w14:textId="77777777" w:rsidR="00BD791D" w:rsidRPr="00CE4B73" w:rsidRDefault="00BD791D" w:rsidP="00BD791D">
      <w:pPr>
        <w:pStyle w:val="NormalBold"/>
      </w:pPr>
      <w:r>
        <w:rPr>
          <w:rStyle w:val="HideTWBExt"/>
          <w:b w:val="0"/>
        </w:rPr>
        <w:t>&lt;RepeatBlock-By&gt;&lt;Members&gt;</w:t>
      </w:r>
      <w:r>
        <w:t>Mary Khan</w:t>
      </w:r>
      <w:r>
        <w:rPr>
          <w:rStyle w:val="HideTWBExt"/>
          <w:b w:val="0"/>
        </w:rPr>
        <w:t>&lt;/Members&gt;</w:t>
      </w:r>
    </w:p>
    <w:p w14:paraId="65275072" w14:textId="77777777" w:rsidR="00BD791D" w:rsidRPr="00CE4B73" w:rsidRDefault="00BD791D" w:rsidP="00BD791D">
      <w:pPr>
        <w:pStyle w:val="NormalBold"/>
      </w:pPr>
      <w:r>
        <w:rPr>
          <w:rStyle w:val="HideTWBExt"/>
          <w:b w:val="0"/>
        </w:rPr>
        <w:t>&lt;/RepeatBlock-By&gt;</w:t>
      </w:r>
    </w:p>
    <w:p w14:paraId="3046179B" w14:textId="77777777" w:rsidR="00BD791D" w:rsidRPr="00CE4B73" w:rsidRDefault="00BD791D" w:rsidP="00BD791D">
      <w:pPr>
        <w:pStyle w:val="NormalBold"/>
      </w:pPr>
      <w:r>
        <w:rPr>
          <w:rStyle w:val="HideTWBExt"/>
        </w:rPr>
        <w:t>&lt;DocAmend&gt;</w:t>
      </w:r>
      <w:r>
        <w:t>Predlog uredbe</w:t>
      </w:r>
      <w:r>
        <w:rPr>
          <w:rStyle w:val="HideTWBExt"/>
        </w:rPr>
        <w:t>&lt;/DocAmend&gt;</w:t>
      </w:r>
    </w:p>
    <w:p w14:paraId="0C046842" w14:textId="77777777" w:rsidR="00BD791D" w:rsidRPr="00CE4B73" w:rsidRDefault="00BD791D" w:rsidP="00BD791D">
      <w:pPr>
        <w:pStyle w:val="NormalBold"/>
      </w:pPr>
      <w:r>
        <w:rPr>
          <w:rStyle w:val="HideTWBExt"/>
        </w:rPr>
        <w:t>&lt;Article&gt;</w:t>
      </w:r>
      <w:r>
        <w:t>Člen 39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56AD1C6" w14:textId="77777777" w:rsidTr="007F7AD5">
        <w:trPr>
          <w:trHeight w:hRule="exact" w:val="240"/>
          <w:jc w:val="center"/>
        </w:trPr>
        <w:tc>
          <w:tcPr>
            <w:tcW w:w="9752" w:type="dxa"/>
            <w:gridSpan w:val="2"/>
            <w:tcBorders>
              <w:top w:val="nil"/>
              <w:left w:val="nil"/>
              <w:bottom w:val="nil"/>
              <w:right w:val="nil"/>
            </w:tcBorders>
          </w:tcPr>
          <w:p w14:paraId="20206260" w14:textId="77777777" w:rsidR="00BD791D" w:rsidRPr="00CE4B73" w:rsidRDefault="00BD791D" w:rsidP="007F7AD5"/>
        </w:tc>
      </w:tr>
      <w:tr w:rsidR="00BD791D" w14:paraId="6C2AB7CA" w14:textId="77777777" w:rsidTr="007F7AD5">
        <w:trPr>
          <w:trHeight w:val="240"/>
          <w:jc w:val="center"/>
        </w:trPr>
        <w:tc>
          <w:tcPr>
            <w:tcW w:w="4876" w:type="dxa"/>
            <w:tcBorders>
              <w:top w:val="nil"/>
              <w:left w:val="nil"/>
              <w:bottom w:val="nil"/>
              <w:right w:val="nil"/>
            </w:tcBorders>
          </w:tcPr>
          <w:p w14:paraId="3DFE44B0"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E9DF0C6" w14:textId="77777777" w:rsidR="00BD791D" w:rsidRPr="00CE4B73" w:rsidRDefault="00BD791D" w:rsidP="007F7AD5">
            <w:pPr>
              <w:pStyle w:val="AmColumnHeading"/>
            </w:pPr>
            <w:r>
              <w:t>Predlog spremembe</w:t>
            </w:r>
          </w:p>
        </w:tc>
      </w:tr>
      <w:tr w:rsidR="00BD791D" w14:paraId="377305CB" w14:textId="77777777" w:rsidTr="007F7AD5">
        <w:trPr>
          <w:jc w:val="center"/>
        </w:trPr>
        <w:tc>
          <w:tcPr>
            <w:tcW w:w="4876" w:type="dxa"/>
            <w:tcBorders>
              <w:top w:val="nil"/>
              <w:left w:val="nil"/>
              <w:bottom w:val="nil"/>
              <w:right w:val="nil"/>
            </w:tcBorders>
          </w:tcPr>
          <w:p w14:paraId="3DD9B4BF" w14:textId="77777777" w:rsidR="00BD791D" w:rsidRPr="00CE4B73" w:rsidRDefault="00BD791D" w:rsidP="007F7AD5">
            <w:pPr>
              <w:pStyle w:val="Normal6a"/>
            </w:pPr>
            <w:r>
              <w:rPr>
                <w:b/>
                <w:i/>
              </w:rPr>
              <w:t>2.</w:t>
            </w:r>
            <w:r>
              <w:tab/>
            </w:r>
            <w:r>
              <w:rPr>
                <w:b/>
                <w:i/>
              </w:rPr>
              <w:t>Ne glede na člen 40 in člen 41 lahko pristojni organ in po potrebi Frontex podatke iz člena 38(6), točke (a), (c), (f) in (g), obdelujeta in preneseta tretjim osebam, pristojnim za pomoč pri reintegraciji, če je bil državljan tretje države, katerega osebni podatki se prenesejo, obveščen, da se lahko njegovi osebni podatki delijo tretjimi osebami, pristojnimi za pomoč pri reintegraciji, če je to potrebno za namene zagotavljanja pomoči pri reintegraciji.</w:t>
            </w:r>
          </w:p>
        </w:tc>
        <w:tc>
          <w:tcPr>
            <w:tcW w:w="4876" w:type="dxa"/>
            <w:tcBorders>
              <w:top w:val="nil"/>
              <w:left w:val="nil"/>
              <w:bottom w:val="nil"/>
              <w:right w:val="nil"/>
            </w:tcBorders>
          </w:tcPr>
          <w:p w14:paraId="63F7E0AC" w14:textId="77777777" w:rsidR="00BD791D" w:rsidRPr="00CE4B73" w:rsidRDefault="00BD791D" w:rsidP="007F7AD5">
            <w:pPr>
              <w:pStyle w:val="Normal6a"/>
            </w:pPr>
            <w:r>
              <w:rPr>
                <w:b/>
                <w:i/>
              </w:rPr>
              <w:t>črtano</w:t>
            </w:r>
          </w:p>
        </w:tc>
      </w:tr>
    </w:tbl>
    <w:p w14:paraId="52B21862"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55E4710" w14:textId="77777777" w:rsidR="00BD791D" w:rsidRPr="00CE4B73" w:rsidRDefault="00BD791D" w:rsidP="00BD791D">
      <w:r>
        <w:rPr>
          <w:rStyle w:val="HideTWBExt"/>
        </w:rPr>
        <w:t>&lt;/Amend&gt;</w:t>
      </w:r>
    </w:p>
    <w:p w14:paraId="4EF87369"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2201</w:t>
      </w:r>
      <w:r>
        <w:rPr>
          <w:rStyle w:val="HideTWBExt"/>
        </w:rPr>
        <w:t>&lt;/NumAm&gt;</w:t>
      </w:r>
    </w:p>
    <w:p w14:paraId="2C706DEB"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7035A3FD" w14:textId="77777777" w:rsidR="00BD791D" w:rsidRPr="00CE4B73" w:rsidRDefault="00BD791D" w:rsidP="00BD791D">
      <w:pPr>
        <w:pStyle w:val="NormalBold"/>
      </w:pPr>
      <w:r>
        <w:rPr>
          <w:rStyle w:val="HideTWBExt"/>
          <w:b w:val="0"/>
        </w:rPr>
        <w:t>&lt;/RepeatBlock-By&gt;</w:t>
      </w:r>
    </w:p>
    <w:p w14:paraId="54E11606" w14:textId="77777777" w:rsidR="00BD791D" w:rsidRPr="00CE4B73" w:rsidRDefault="00BD791D" w:rsidP="00BD791D">
      <w:pPr>
        <w:pStyle w:val="NormalBold"/>
      </w:pPr>
      <w:r>
        <w:rPr>
          <w:rStyle w:val="HideTWBExt"/>
        </w:rPr>
        <w:t>&lt;DocAmend&gt;</w:t>
      </w:r>
      <w:r>
        <w:t>Predlog uredbe</w:t>
      </w:r>
      <w:r>
        <w:rPr>
          <w:rStyle w:val="HideTWBExt"/>
        </w:rPr>
        <w:t>&lt;/DocAmend&gt;</w:t>
      </w:r>
    </w:p>
    <w:p w14:paraId="5A16BA6C" w14:textId="77777777" w:rsidR="00BD791D" w:rsidRPr="00CE4B73" w:rsidRDefault="00BD791D" w:rsidP="00BD791D">
      <w:pPr>
        <w:pStyle w:val="NormalBold"/>
      </w:pPr>
      <w:r>
        <w:rPr>
          <w:rStyle w:val="HideTWBExt"/>
        </w:rPr>
        <w:t>&lt;Article&gt;</w:t>
      </w:r>
      <w:r>
        <w:t>Člen 39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D80950D" w14:textId="77777777" w:rsidTr="007F7AD5">
        <w:trPr>
          <w:trHeight w:hRule="exact" w:val="240"/>
          <w:jc w:val="center"/>
        </w:trPr>
        <w:tc>
          <w:tcPr>
            <w:tcW w:w="9752" w:type="dxa"/>
            <w:gridSpan w:val="2"/>
            <w:tcBorders>
              <w:top w:val="nil"/>
              <w:left w:val="nil"/>
              <w:bottom w:val="nil"/>
              <w:right w:val="nil"/>
            </w:tcBorders>
          </w:tcPr>
          <w:p w14:paraId="34FA9DB2" w14:textId="77777777" w:rsidR="00BD791D" w:rsidRPr="00CE4B73" w:rsidRDefault="00BD791D" w:rsidP="007F7AD5"/>
        </w:tc>
      </w:tr>
      <w:tr w:rsidR="00BD791D" w14:paraId="512F0020" w14:textId="77777777" w:rsidTr="007F7AD5">
        <w:trPr>
          <w:trHeight w:val="240"/>
          <w:jc w:val="center"/>
        </w:trPr>
        <w:tc>
          <w:tcPr>
            <w:tcW w:w="4876" w:type="dxa"/>
            <w:tcBorders>
              <w:top w:val="nil"/>
              <w:left w:val="nil"/>
              <w:bottom w:val="nil"/>
              <w:right w:val="nil"/>
            </w:tcBorders>
          </w:tcPr>
          <w:p w14:paraId="18E2CFF8"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0511211" w14:textId="77777777" w:rsidR="00BD791D" w:rsidRPr="00CE4B73" w:rsidRDefault="00BD791D" w:rsidP="007F7AD5">
            <w:pPr>
              <w:pStyle w:val="AmColumnHeading"/>
            </w:pPr>
            <w:r>
              <w:t>Predlog spremembe</w:t>
            </w:r>
          </w:p>
        </w:tc>
      </w:tr>
      <w:tr w:rsidR="00BD791D" w14:paraId="5FFE6745" w14:textId="77777777" w:rsidTr="007F7AD5">
        <w:trPr>
          <w:jc w:val="center"/>
        </w:trPr>
        <w:tc>
          <w:tcPr>
            <w:tcW w:w="4876" w:type="dxa"/>
            <w:tcBorders>
              <w:top w:val="nil"/>
              <w:left w:val="nil"/>
              <w:bottom w:val="nil"/>
              <w:right w:val="nil"/>
            </w:tcBorders>
          </w:tcPr>
          <w:p w14:paraId="13249F53" w14:textId="77777777" w:rsidR="00BD791D" w:rsidRPr="00CE4B73" w:rsidRDefault="00BD791D" w:rsidP="007F7AD5">
            <w:pPr>
              <w:pStyle w:val="Normal6a"/>
            </w:pPr>
            <w:r>
              <w:rPr>
                <w:b/>
                <w:i/>
              </w:rPr>
              <w:t>2.</w:t>
            </w:r>
            <w:r>
              <w:tab/>
            </w:r>
            <w:r>
              <w:rPr>
                <w:b/>
                <w:i/>
              </w:rPr>
              <w:t>Ne glede na člen 40 in člen 41 lahko pristojni organ in po potrebi Frontex podatke iz člena 38(6), točke (a), (c), (f) in (g), obdelujeta in preneseta tretjim osebam, pristojnim za pomoč pri reintegraciji, če je bil državljan tretje države, katerega osebni podatki se prenesejo, obveščen, da se lahko njegovi osebni podatki delijo tretjimi osebami, pristojnimi za pomoč pri reintegraciji, če je to potrebno za namene zagotavljanja pomoči pri reintegraciji.</w:t>
            </w:r>
          </w:p>
        </w:tc>
        <w:tc>
          <w:tcPr>
            <w:tcW w:w="4876" w:type="dxa"/>
            <w:tcBorders>
              <w:top w:val="nil"/>
              <w:left w:val="nil"/>
              <w:bottom w:val="nil"/>
              <w:right w:val="nil"/>
            </w:tcBorders>
          </w:tcPr>
          <w:p w14:paraId="7F00E281" w14:textId="77777777" w:rsidR="00BD791D" w:rsidRPr="00CE4B73" w:rsidRDefault="00BD791D" w:rsidP="007F7AD5">
            <w:pPr>
              <w:pStyle w:val="Normal6a"/>
            </w:pPr>
            <w:r>
              <w:rPr>
                <w:b/>
                <w:i/>
              </w:rPr>
              <w:t>črtano</w:t>
            </w:r>
          </w:p>
        </w:tc>
      </w:tr>
    </w:tbl>
    <w:p w14:paraId="3DCCBE5F"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2B02976" w14:textId="77777777" w:rsidR="00BD791D" w:rsidRPr="00CE4B73" w:rsidRDefault="00BD791D" w:rsidP="00BD791D">
      <w:r>
        <w:rPr>
          <w:rStyle w:val="HideTWBExt"/>
        </w:rPr>
        <w:t>&lt;/Amend&gt;</w:t>
      </w:r>
    </w:p>
    <w:p w14:paraId="6FA6C1C1"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2202</w:t>
      </w:r>
      <w:r>
        <w:rPr>
          <w:rStyle w:val="HideTWBExt"/>
        </w:rPr>
        <w:t>&lt;/NumAm&gt;</w:t>
      </w:r>
    </w:p>
    <w:p w14:paraId="6B6409B0"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77D49973" w14:textId="77777777" w:rsidR="00BD791D" w:rsidRPr="00CE4B73" w:rsidRDefault="00BD791D" w:rsidP="00BD791D">
      <w:pPr>
        <w:pStyle w:val="NormalBold"/>
      </w:pPr>
      <w:r>
        <w:rPr>
          <w:rStyle w:val="HideTWBExt"/>
          <w:b w:val="0"/>
        </w:rPr>
        <w:t>&lt;/RepeatBlock-By&gt;</w:t>
      </w:r>
    </w:p>
    <w:p w14:paraId="320FBC00" w14:textId="77777777" w:rsidR="00BD791D" w:rsidRPr="00CE4B73" w:rsidRDefault="00BD791D" w:rsidP="00BD791D">
      <w:pPr>
        <w:pStyle w:val="NormalBold"/>
      </w:pPr>
      <w:r>
        <w:rPr>
          <w:rStyle w:val="HideTWBExt"/>
        </w:rPr>
        <w:t>&lt;DocAmend&gt;</w:t>
      </w:r>
      <w:r>
        <w:t>Predlog uredbe</w:t>
      </w:r>
      <w:r>
        <w:rPr>
          <w:rStyle w:val="HideTWBExt"/>
        </w:rPr>
        <w:t>&lt;/DocAmend&gt;</w:t>
      </w:r>
    </w:p>
    <w:p w14:paraId="20AC2325" w14:textId="77777777" w:rsidR="00BD791D" w:rsidRPr="00CE4B73" w:rsidRDefault="00BD791D" w:rsidP="00BD791D">
      <w:pPr>
        <w:pStyle w:val="NormalBold"/>
      </w:pPr>
      <w:r>
        <w:rPr>
          <w:rStyle w:val="HideTWBExt"/>
        </w:rPr>
        <w:t>&lt;Article&gt;</w:t>
      </w:r>
      <w:r>
        <w:t>Člen 39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170199F" w14:textId="77777777" w:rsidTr="007F7AD5">
        <w:trPr>
          <w:trHeight w:hRule="exact" w:val="240"/>
          <w:jc w:val="center"/>
        </w:trPr>
        <w:tc>
          <w:tcPr>
            <w:tcW w:w="9752" w:type="dxa"/>
            <w:gridSpan w:val="2"/>
            <w:tcBorders>
              <w:top w:val="nil"/>
              <w:left w:val="nil"/>
              <w:bottom w:val="nil"/>
              <w:right w:val="nil"/>
            </w:tcBorders>
          </w:tcPr>
          <w:p w14:paraId="06CCFF70" w14:textId="77777777" w:rsidR="00BD791D" w:rsidRPr="00CE4B73" w:rsidRDefault="00BD791D" w:rsidP="007F7AD5"/>
        </w:tc>
      </w:tr>
      <w:tr w:rsidR="00BD791D" w14:paraId="294583E2" w14:textId="77777777" w:rsidTr="007F7AD5">
        <w:trPr>
          <w:trHeight w:val="240"/>
          <w:jc w:val="center"/>
        </w:trPr>
        <w:tc>
          <w:tcPr>
            <w:tcW w:w="4876" w:type="dxa"/>
            <w:tcBorders>
              <w:top w:val="nil"/>
              <w:left w:val="nil"/>
              <w:bottom w:val="nil"/>
              <w:right w:val="nil"/>
            </w:tcBorders>
          </w:tcPr>
          <w:p w14:paraId="4493A980"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FDA6AF1" w14:textId="77777777" w:rsidR="00BD791D" w:rsidRPr="00CE4B73" w:rsidRDefault="00BD791D" w:rsidP="007F7AD5">
            <w:pPr>
              <w:pStyle w:val="AmColumnHeading"/>
            </w:pPr>
            <w:r>
              <w:t>Predlog spremembe</w:t>
            </w:r>
          </w:p>
        </w:tc>
      </w:tr>
      <w:tr w:rsidR="00BD791D" w14:paraId="64CD00FB" w14:textId="77777777" w:rsidTr="007F7AD5">
        <w:trPr>
          <w:jc w:val="center"/>
        </w:trPr>
        <w:tc>
          <w:tcPr>
            <w:tcW w:w="4876" w:type="dxa"/>
            <w:tcBorders>
              <w:top w:val="nil"/>
              <w:left w:val="nil"/>
              <w:bottom w:val="nil"/>
              <w:right w:val="nil"/>
            </w:tcBorders>
          </w:tcPr>
          <w:p w14:paraId="6AE130F8" w14:textId="77777777" w:rsidR="00BD791D" w:rsidRPr="00CE4B73" w:rsidRDefault="00BD791D" w:rsidP="007F7AD5">
            <w:pPr>
              <w:pStyle w:val="Normal6a"/>
            </w:pPr>
            <w:r>
              <w:t>2.</w:t>
            </w:r>
            <w:r>
              <w:tab/>
              <w:t xml:space="preserve">Ne glede na člen 40 in člen 41 lahko pristojni organ in po potrebi Frontex podatke iz člena 38(6), točke (a), (c), (f) in (g), obdelujeta in preneseta tretjim osebam, pristojnim za pomoč pri reintegraciji, če je </w:t>
            </w:r>
            <w:r>
              <w:rPr>
                <w:b/>
                <w:i/>
              </w:rPr>
              <w:t xml:space="preserve">bil </w:t>
            </w:r>
            <w:r>
              <w:t xml:space="preserve">državljan tretje države, katerega osebni podatki se prenesejo, </w:t>
            </w:r>
            <w:r>
              <w:rPr>
                <w:b/>
                <w:i/>
              </w:rPr>
              <w:t>obveščen</w:t>
            </w:r>
            <w:r>
              <w:t>, da se</w:t>
            </w:r>
            <w:r>
              <w:rPr>
                <w:b/>
                <w:i/>
              </w:rPr>
              <w:t xml:space="preserve"> lahko</w:t>
            </w:r>
            <w:r>
              <w:t xml:space="preserve"> njegovi osebni podatki delijo tretjimi osebami, pristojnimi za pomoč pri reintegraciji, če je to potrebno za namene zagotavljanja pomoči pri reintegraciji.</w:t>
            </w:r>
          </w:p>
        </w:tc>
        <w:tc>
          <w:tcPr>
            <w:tcW w:w="4876" w:type="dxa"/>
            <w:tcBorders>
              <w:top w:val="nil"/>
              <w:left w:val="nil"/>
              <w:bottom w:val="nil"/>
              <w:right w:val="nil"/>
            </w:tcBorders>
          </w:tcPr>
          <w:p w14:paraId="5C2078F4" w14:textId="77777777" w:rsidR="00BD791D" w:rsidRPr="00CE4B73" w:rsidRDefault="00BD791D" w:rsidP="007F7AD5">
            <w:pPr>
              <w:pStyle w:val="Normal6a"/>
            </w:pPr>
            <w:r>
              <w:t>2.</w:t>
            </w:r>
            <w:r>
              <w:tab/>
              <w:t xml:space="preserve">Ne glede na člen 40 in člen 41 lahko pristojni organ in po potrebi Frontex podatke iz člena 38(6), točke (a), (c), (f) in (g), obdelujeta in preneseta tretjim osebam, pristojnim za pomoč pri reintegraciji, če je državljan tretje države, katerega osebni podatki se prenesejo, </w:t>
            </w:r>
            <w:r>
              <w:rPr>
                <w:b/>
                <w:i/>
              </w:rPr>
              <w:t>privolil</w:t>
            </w:r>
            <w:r>
              <w:t>, da se njegovi osebni podatki delijo tretjimi osebami, pristojnimi za pomoč pri reintegraciji, če je to potrebno za namene zagotavljanja pomoči pri reintegraciji.</w:t>
            </w:r>
          </w:p>
        </w:tc>
      </w:tr>
    </w:tbl>
    <w:p w14:paraId="27AB7CF2"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8E508A2" w14:textId="77777777" w:rsidR="00BD791D" w:rsidRPr="00CE4B73" w:rsidRDefault="00BD791D" w:rsidP="00BD791D">
      <w:pPr>
        <w:pStyle w:val="AmJustTitle"/>
      </w:pPr>
      <w:r>
        <w:rPr>
          <w:rStyle w:val="HideTWBExt"/>
        </w:rPr>
        <w:t>&lt;TitreJust&gt;</w:t>
      </w:r>
      <w:r>
        <w:t>Obrazložitev</w:t>
      </w:r>
      <w:r>
        <w:rPr>
          <w:rStyle w:val="HideTWBExt"/>
        </w:rPr>
        <w:t>&lt;/TitreJust&gt;</w:t>
      </w:r>
    </w:p>
    <w:p w14:paraId="05891BF3" w14:textId="77777777" w:rsidR="00BD791D" w:rsidRPr="00CE4B73" w:rsidRDefault="00BD791D" w:rsidP="00BD791D">
      <w:pPr>
        <w:pStyle w:val="AmJustText"/>
      </w:pPr>
      <w:r>
        <w:t>Ker se ta odstavek nanaša na pomoč pri reintegraciji, bi bilo treba povratnika pred izmenjavo teh osebnih podatkov zaprositi za privolitev.</w:t>
      </w:r>
    </w:p>
    <w:p w14:paraId="7801FEBC" w14:textId="77777777" w:rsidR="00BD791D" w:rsidRPr="00CE4B73" w:rsidRDefault="00BD791D" w:rsidP="00BD791D">
      <w:r>
        <w:rPr>
          <w:rStyle w:val="HideTWBExt"/>
        </w:rPr>
        <w:t>&lt;/Amend&gt;</w:t>
      </w:r>
    </w:p>
    <w:p w14:paraId="6387586F"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2203</w:t>
      </w:r>
      <w:r>
        <w:rPr>
          <w:rStyle w:val="HideTWBExt"/>
        </w:rPr>
        <w:t>&lt;/NumAm&gt;</w:t>
      </w:r>
    </w:p>
    <w:p w14:paraId="5A58840C" w14:textId="77777777" w:rsidR="00BD791D" w:rsidRPr="00CE4B73" w:rsidRDefault="00BD791D" w:rsidP="00BD791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10CEA584" w14:textId="77777777" w:rsidR="00BD791D" w:rsidRPr="00CE4B73" w:rsidRDefault="00BD791D" w:rsidP="00BD791D">
      <w:pPr>
        <w:pStyle w:val="NormalBold"/>
      </w:pPr>
      <w:r>
        <w:rPr>
          <w:rStyle w:val="HideTWBExt"/>
          <w:b w:val="0"/>
        </w:rPr>
        <w:t>&lt;/RepeatBlock-By&gt;</w:t>
      </w:r>
    </w:p>
    <w:p w14:paraId="62B074AB" w14:textId="77777777" w:rsidR="00BD791D" w:rsidRPr="00CE4B73" w:rsidRDefault="00BD791D" w:rsidP="00BD791D">
      <w:pPr>
        <w:pStyle w:val="NormalBold"/>
      </w:pPr>
      <w:r>
        <w:rPr>
          <w:rStyle w:val="HideTWBExt"/>
        </w:rPr>
        <w:t>&lt;DocAmend&gt;</w:t>
      </w:r>
      <w:r>
        <w:t>Predlog uredbe</w:t>
      </w:r>
      <w:r>
        <w:rPr>
          <w:rStyle w:val="HideTWBExt"/>
        </w:rPr>
        <w:t>&lt;/DocAmend&gt;</w:t>
      </w:r>
    </w:p>
    <w:p w14:paraId="2678BB69" w14:textId="77777777" w:rsidR="00BD791D" w:rsidRPr="00CE4B73" w:rsidRDefault="00BD791D" w:rsidP="00BD791D">
      <w:pPr>
        <w:pStyle w:val="NormalBold"/>
      </w:pPr>
      <w:r>
        <w:rPr>
          <w:rStyle w:val="HideTWBExt"/>
        </w:rPr>
        <w:t>&lt;Article&gt;</w:t>
      </w:r>
      <w:r>
        <w:t>Člen 39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9C9C00E" w14:textId="77777777" w:rsidTr="007F7AD5">
        <w:trPr>
          <w:trHeight w:hRule="exact" w:val="240"/>
          <w:jc w:val="center"/>
        </w:trPr>
        <w:tc>
          <w:tcPr>
            <w:tcW w:w="9752" w:type="dxa"/>
            <w:gridSpan w:val="2"/>
            <w:tcBorders>
              <w:top w:val="nil"/>
              <w:left w:val="nil"/>
              <w:bottom w:val="nil"/>
              <w:right w:val="nil"/>
            </w:tcBorders>
          </w:tcPr>
          <w:p w14:paraId="00BA6538" w14:textId="77777777" w:rsidR="00BD791D" w:rsidRPr="00CE4B73" w:rsidRDefault="00BD791D" w:rsidP="007F7AD5"/>
        </w:tc>
      </w:tr>
      <w:tr w:rsidR="00BD791D" w14:paraId="08F0CC21" w14:textId="77777777" w:rsidTr="007F7AD5">
        <w:trPr>
          <w:trHeight w:val="240"/>
          <w:jc w:val="center"/>
        </w:trPr>
        <w:tc>
          <w:tcPr>
            <w:tcW w:w="4876" w:type="dxa"/>
            <w:tcBorders>
              <w:top w:val="nil"/>
              <w:left w:val="nil"/>
              <w:bottom w:val="nil"/>
              <w:right w:val="nil"/>
            </w:tcBorders>
          </w:tcPr>
          <w:p w14:paraId="1BD9A119"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705EA0E" w14:textId="77777777" w:rsidR="00BD791D" w:rsidRPr="00CE4B73" w:rsidRDefault="00BD791D" w:rsidP="007F7AD5">
            <w:pPr>
              <w:pStyle w:val="AmColumnHeading"/>
            </w:pPr>
            <w:r>
              <w:t>Predlog spremembe</w:t>
            </w:r>
          </w:p>
        </w:tc>
      </w:tr>
      <w:tr w:rsidR="00BD791D" w14:paraId="79C195D2" w14:textId="77777777" w:rsidTr="007F7AD5">
        <w:trPr>
          <w:jc w:val="center"/>
        </w:trPr>
        <w:tc>
          <w:tcPr>
            <w:tcW w:w="4876" w:type="dxa"/>
            <w:tcBorders>
              <w:top w:val="nil"/>
              <w:left w:val="nil"/>
              <w:bottom w:val="nil"/>
              <w:right w:val="nil"/>
            </w:tcBorders>
          </w:tcPr>
          <w:p w14:paraId="18D3D031" w14:textId="77777777" w:rsidR="00BD791D" w:rsidRPr="00CE4B73" w:rsidRDefault="00BD791D" w:rsidP="007F7AD5">
            <w:pPr>
              <w:pStyle w:val="Normal6a"/>
            </w:pPr>
            <w:r>
              <w:t>4.</w:t>
            </w:r>
            <w:r>
              <w:tab/>
              <w:t xml:space="preserve">Kadar se opravi prenos </w:t>
            </w:r>
            <w:r>
              <w:rPr>
                <w:b/>
                <w:i/>
              </w:rPr>
              <w:t>v skladu z odstavkom</w:t>
            </w:r>
            <w:r>
              <w:t xml:space="preserve"> 1 ali 2, se tak prenos dokumentira, dokumentacija pa se na zahtevo da na voljo pristojnemu nadzornemu organu, ustanovljenemu v skladu s členom 51(1) Uredbe (EU) 2016/679 in členom 52(1) Uredbe (EU) 2018/1725, to pa vključuje datum in uro prenosa ter informacije o pristojnem organu tretje države prejemnice.</w:t>
            </w:r>
          </w:p>
        </w:tc>
        <w:tc>
          <w:tcPr>
            <w:tcW w:w="4876" w:type="dxa"/>
            <w:tcBorders>
              <w:top w:val="nil"/>
              <w:left w:val="nil"/>
              <w:bottom w:val="nil"/>
              <w:right w:val="nil"/>
            </w:tcBorders>
          </w:tcPr>
          <w:p w14:paraId="10E69A7E" w14:textId="77777777" w:rsidR="00BD791D" w:rsidRPr="00CE4B73" w:rsidRDefault="00BD791D" w:rsidP="007F7AD5">
            <w:pPr>
              <w:pStyle w:val="Normal6a"/>
            </w:pPr>
            <w:r>
              <w:t>4.</w:t>
            </w:r>
            <w:r>
              <w:tab/>
              <w:t xml:space="preserve">Kadar se opravi prenos </w:t>
            </w:r>
            <w:r>
              <w:rPr>
                <w:b/>
                <w:i/>
              </w:rPr>
              <w:t>na podlagi odstavka</w:t>
            </w:r>
            <w:r>
              <w:t xml:space="preserve"> 1 ali 2, se tak prenos dokumentira, dokumentacija pa se na zahtevo da na voljo pristojnemu nadzornemu organu, ustanovljenemu v skladu s členom 51(1) Uredbe (EU) 2016/679 in členom 52(1) Uredbe (EU) 2018/1725, to pa vključuje datum in uro prenosa ter informacije o pristojnem organu tretje države prejemnice. </w:t>
            </w:r>
            <w:r>
              <w:rPr>
                <w:b/>
                <w:i/>
              </w:rPr>
              <w:t>Ta dokumentacija je omejena na informacije, ki so nujno potrebne za dokazovanje skladnosti s pravno podlago za prenos, in državam članicam ne nalaga dodatnih obveznosti poročanja.</w:t>
            </w:r>
          </w:p>
        </w:tc>
      </w:tr>
    </w:tbl>
    <w:p w14:paraId="129D8AC5"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0E171F8" w14:textId="77777777" w:rsidR="00BD791D" w:rsidRPr="00CE4B73" w:rsidRDefault="00BD791D" w:rsidP="00BD791D">
      <w:r>
        <w:rPr>
          <w:rStyle w:val="HideTWBExt"/>
        </w:rPr>
        <w:t>&lt;/Amend&gt;</w:t>
      </w:r>
    </w:p>
    <w:p w14:paraId="1A3307D8"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2204</w:t>
      </w:r>
      <w:r>
        <w:rPr>
          <w:rStyle w:val="HideTWBExt"/>
        </w:rPr>
        <w:t>&lt;/NumAm&gt;</w:t>
      </w:r>
    </w:p>
    <w:p w14:paraId="32C0BC7E"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270BEB24" w14:textId="77777777" w:rsidR="00BD791D" w:rsidRPr="00CE4B73" w:rsidRDefault="00BD791D" w:rsidP="00BD791D">
      <w:pPr>
        <w:pStyle w:val="NormalBold"/>
      </w:pPr>
      <w:r>
        <w:rPr>
          <w:rStyle w:val="HideTWBExt"/>
          <w:b w:val="0"/>
        </w:rPr>
        <w:t>&lt;/RepeatBlock-By&gt;</w:t>
      </w:r>
    </w:p>
    <w:p w14:paraId="0F4894DB" w14:textId="77777777" w:rsidR="00BD791D" w:rsidRPr="00CE4B73" w:rsidRDefault="00BD791D" w:rsidP="00BD791D">
      <w:pPr>
        <w:pStyle w:val="NormalBold"/>
      </w:pPr>
      <w:r>
        <w:rPr>
          <w:rStyle w:val="HideTWBExt"/>
        </w:rPr>
        <w:t>&lt;DocAmend&gt;</w:t>
      </w:r>
      <w:r>
        <w:t>Predlog uredbe</w:t>
      </w:r>
      <w:r>
        <w:rPr>
          <w:rStyle w:val="HideTWBExt"/>
        </w:rPr>
        <w:t>&lt;/DocAmend&gt;</w:t>
      </w:r>
    </w:p>
    <w:p w14:paraId="6E8341B0" w14:textId="77777777" w:rsidR="00BD791D" w:rsidRPr="00CE4B73" w:rsidRDefault="00BD791D" w:rsidP="00BD791D">
      <w:pPr>
        <w:pStyle w:val="NormalBold"/>
      </w:pPr>
      <w:r>
        <w:rPr>
          <w:rStyle w:val="HideTWBExt"/>
        </w:rPr>
        <w:t>&lt;Article&gt;</w:t>
      </w:r>
      <w:r>
        <w:t>Člen 39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B9700A7" w14:textId="77777777" w:rsidTr="007F7AD5">
        <w:trPr>
          <w:trHeight w:hRule="exact" w:val="240"/>
          <w:jc w:val="center"/>
        </w:trPr>
        <w:tc>
          <w:tcPr>
            <w:tcW w:w="9752" w:type="dxa"/>
            <w:gridSpan w:val="2"/>
            <w:tcBorders>
              <w:top w:val="nil"/>
              <w:left w:val="nil"/>
              <w:bottom w:val="nil"/>
              <w:right w:val="nil"/>
            </w:tcBorders>
          </w:tcPr>
          <w:p w14:paraId="3C7BFC9E" w14:textId="77777777" w:rsidR="00BD791D" w:rsidRPr="00CE4B73" w:rsidRDefault="00BD791D" w:rsidP="007F7AD5"/>
        </w:tc>
      </w:tr>
      <w:tr w:rsidR="00BD791D" w14:paraId="4C875152" w14:textId="77777777" w:rsidTr="007F7AD5">
        <w:trPr>
          <w:trHeight w:val="240"/>
          <w:jc w:val="center"/>
        </w:trPr>
        <w:tc>
          <w:tcPr>
            <w:tcW w:w="4876" w:type="dxa"/>
            <w:tcBorders>
              <w:top w:val="nil"/>
              <w:left w:val="nil"/>
              <w:bottom w:val="nil"/>
              <w:right w:val="nil"/>
            </w:tcBorders>
          </w:tcPr>
          <w:p w14:paraId="6B00FCE7"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FF31C09" w14:textId="77777777" w:rsidR="00BD791D" w:rsidRPr="00CE4B73" w:rsidRDefault="00BD791D" w:rsidP="007F7AD5">
            <w:pPr>
              <w:pStyle w:val="AmColumnHeading"/>
            </w:pPr>
            <w:r>
              <w:t>Predlog spremembe</w:t>
            </w:r>
          </w:p>
        </w:tc>
      </w:tr>
      <w:tr w:rsidR="00BD791D" w14:paraId="6C5A51E9" w14:textId="77777777" w:rsidTr="007F7AD5">
        <w:trPr>
          <w:jc w:val="center"/>
        </w:trPr>
        <w:tc>
          <w:tcPr>
            <w:tcW w:w="4876" w:type="dxa"/>
            <w:tcBorders>
              <w:top w:val="nil"/>
              <w:left w:val="nil"/>
              <w:bottom w:val="nil"/>
              <w:right w:val="nil"/>
            </w:tcBorders>
          </w:tcPr>
          <w:p w14:paraId="7E479EA3" w14:textId="77777777" w:rsidR="00BD791D" w:rsidRPr="00CE4B73" w:rsidRDefault="00BD791D" w:rsidP="007F7AD5">
            <w:pPr>
              <w:pStyle w:val="Normal6a"/>
            </w:pPr>
            <w:r>
              <w:t>4.</w:t>
            </w:r>
            <w:r>
              <w:tab/>
              <w:t xml:space="preserve">Kadar se opravi prenos </w:t>
            </w:r>
            <w:r>
              <w:rPr>
                <w:b/>
                <w:i/>
              </w:rPr>
              <w:t>v skladu z odstavkom</w:t>
            </w:r>
            <w:r>
              <w:t xml:space="preserve"> 1</w:t>
            </w:r>
            <w:r>
              <w:rPr>
                <w:b/>
                <w:i/>
              </w:rPr>
              <w:t xml:space="preserve"> ali 2</w:t>
            </w:r>
            <w:r>
              <w:t>, se tak prenos dokumentira, dokumentacija pa se na zahtevo da na voljo pristojnemu nadzornemu organu, ustanovljenemu v skladu s členom 51(1) Uredbe (EU) 2016/679 in členom 52(1) Uredbe (EU) 2018/1725, to pa vključuje datum in uro prenosa ter informacije o pristojnem organu tretje države prejemnice.</w:t>
            </w:r>
          </w:p>
        </w:tc>
        <w:tc>
          <w:tcPr>
            <w:tcW w:w="4876" w:type="dxa"/>
            <w:tcBorders>
              <w:top w:val="nil"/>
              <w:left w:val="nil"/>
              <w:bottom w:val="nil"/>
              <w:right w:val="nil"/>
            </w:tcBorders>
          </w:tcPr>
          <w:p w14:paraId="1C9DC9FB" w14:textId="77777777" w:rsidR="00BD791D" w:rsidRPr="00CE4B73" w:rsidRDefault="00BD791D" w:rsidP="007F7AD5">
            <w:pPr>
              <w:pStyle w:val="Normal6a"/>
            </w:pPr>
            <w:r>
              <w:t>4.</w:t>
            </w:r>
            <w:r>
              <w:tab/>
              <w:t xml:space="preserve">Kadar se opravi prenos </w:t>
            </w:r>
            <w:r>
              <w:rPr>
                <w:b/>
                <w:i/>
              </w:rPr>
              <w:t>na podlagi odstavka</w:t>
            </w:r>
            <w:r>
              <w:t xml:space="preserve"> 1, se tak prenos dokumentira, dokumentacija pa se na zahtevo da na voljo pristojnemu nadzornemu organu, ustanovljenemu v skladu s členom 51(1) Uredbe (EU) 2016/679 in členom 52(1) Uredbe (EU) 2018/1725, to pa vključuje datum in uro prenosa ter informacije o pristojnem organu tretje države prejemnice.</w:t>
            </w:r>
          </w:p>
        </w:tc>
      </w:tr>
    </w:tbl>
    <w:p w14:paraId="60054C88"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655E508" w14:textId="77777777" w:rsidR="00BD791D" w:rsidRPr="00CE4B73" w:rsidRDefault="00BD791D" w:rsidP="00BD791D">
      <w:r>
        <w:rPr>
          <w:rStyle w:val="HideTWBExt"/>
        </w:rPr>
        <w:t>&lt;/Amend&gt;</w:t>
      </w:r>
    </w:p>
    <w:p w14:paraId="03E080B4"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2205</w:t>
      </w:r>
      <w:r>
        <w:rPr>
          <w:rStyle w:val="HideTWBExt"/>
        </w:rPr>
        <w:t>&lt;/NumAm&gt;</w:t>
      </w:r>
    </w:p>
    <w:p w14:paraId="56B62A05" w14:textId="77777777" w:rsidR="00BD791D" w:rsidRPr="00CE4B73" w:rsidRDefault="00BD791D" w:rsidP="00BD791D">
      <w:pPr>
        <w:pStyle w:val="NormalBold"/>
      </w:pPr>
      <w:r>
        <w:rPr>
          <w:rStyle w:val="HideTWBExt"/>
          <w:b w:val="0"/>
        </w:rPr>
        <w:t>&lt;RepeatBlock-By&gt;&lt;Members&gt;</w:t>
      </w:r>
      <w:r>
        <w:t>Cecilia Strada, Marco Tarquinio, Alessandro Zan</w:t>
      </w:r>
      <w:r>
        <w:rPr>
          <w:rStyle w:val="HideTWBExt"/>
          <w:b w:val="0"/>
        </w:rPr>
        <w:t>&lt;/Members&gt;</w:t>
      </w:r>
    </w:p>
    <w:p w14:paraId="2576D73D" w14:textId="77777777" w:rsidR="00BD791D" w:rsidRPr="00CE4B73" w:rsidRDefault="00BD791D" w:rsidP="00BD791D">
      <w:pPr>
        <w:pStyle w:val="NormalBold"/>
      </w:pPr>
      <w:r>
        <w:rPr>
          <w:rStyle w:val="HideTWBExt"/>
          <w:b w:val="0"/>
        </w:rPr>
        <w:t>&lt;/RepeatBlock-By&gt;</w:t>
      </w:r>
    </w:p>
    <w:p w14:paraId="5B2BF555" w14:textId="77777777" w:rsidR="00BD791D" w:rsidRPr="00CE4B73" w:rsidRDefault="00BD791D" w:rsidP="00BD791D">
      <w:pPr>
        <w:pStyle w:val="NormalBold"/>
      </w:pPr>
      <w:r>
        <w:rPr>
          <w:rStyle w:val="HideTWBExt"/>
        </w:rPr>
        <w:t>&lt;DocAmend&gt;</w:t>
      </w:r>
      <w:r>
        <w:t>Predlog uredbe</w:t>
      </w:r>
      <w:r>
        <w:rPr>
          <w:rStyle w:val="HideTWBExt"/>
        </w:rPr>
        <w:t>&lt;/DocAmend&gt;</w:t>
      </w:r>
    </w:p>
    <w:p w14:paraId="406FA43B" w14:textId="77777777" w:rsidR="00BD791D" w:rsidRPr="00CE4B73" w:rsidRDefault="00BD791D" w:rsidP="00BD791D">
      <w:pPr>
        <w:pStyle w:val="NormalBold"/>
      </w:pPr>
      <w:r>
        <w:rPr>
          <w:rStyle w:val="HideTWBExt"/>
        </w:rPr>
        <w:t>&lt;Article&gt;</w:t>
      </w:r>
      <w:r>
        <w:t>Člen 39 – odstavek 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AAC9816" w14:textId="77777777" w:rsidTr="007F7AD5">
        <w:trPr>
          <w:trHeight w:hRule="exact" w:val="240"/>
          <w:jc w:val="center"/>
        </w:trPr>
        <w:tc>
          <w:tcPr>
            <w:tcW w:w="9752" w:type="dxa"/>
            <w:gridSpan w:val="2"/>
            <w:tcBorders>
              <w:top w:val="nil"/>
              <w:left w:val="nil"/>
              <w:bottom w:val="nil"/>
              <w:right w:val="nil"/>
            </w:tcBorders>
          </w:tcPr>
          <w:p w14:paraId="15FC49EC" w14:textId="77777777" w:rsidR="00BD791D" w:rsidRPr="00CE4B73" w:rsidRDefault="00BD791D" w:rsidP="007F7AD5"/>
        </w:tc>
      </w:tr>
      <w:tr w:rsidR="00BD791D" w14:paraId="09DC2FBA" w14:textId="77777777" w:rsidTr="007F7AD5">
        <w:trPr>
          <w:trHeight w:val="240"/>
          <w:jc w:val="center"/>
        </w:trPr>
        <w:tc>
          <w:tcPr>
            <w:tcW w:w="4876" w:type="dxa"/>
            <w:tcBorders>
              <w:top w:val="nil"/>
              <w:left w:val="nil"/>
              <w:bottom w:val="nil"/>
              <w:right w:val="nil"/>
            </w:tcBorders>
          </w:tcPr>
          <w:p w14:paraId="1A53440F"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766B28B" w14:textId="77777777" w:rsidR="00BD791D" w:rsidRPr="00CE4B73" w:rsidRDefault="00BD791D" w:rsidP="007F7AD5">
            <w:pPr>
              <w:pStyle w:val="AmColumnHeading"/>
            </w:pPr>
            <w:r>
              <w:t>Predlog spremembe</w:t>
            </w:r>
          </w:p>
        </w:tc>
      </w:tr>
      <w:tr w:rsidR="00BD791D" w14:paraId="07CE5762" w14:textId="77777777" w:rsidTr="007F7AD5">
        <w:trPr>
          <w:jc w:val="center"/>
        </w:trPr>
        <w:tc>
          <w:tcPr>
            <w:tcW w:w="4876" w:type="dxa"/>
            <w:tcBorders>
              <w:top w:val="nil"/>
              <w:left w:val="nil"/>
              <w:bottom w:val="nil"/>
              <w:right w:val="nil"/>
            </w:tcBorders>
          </w:tcPr>
          <w:p w14:paraId="5F1FB302" w14:textId="77777777" w:rsidR="00BD791D" w:rsidRPr="00CE4B73" w:rsidRDefault="00BD791D" w:rsidP="007F7AD5">
            <w:pPr>
              <w:pStyle w:val="Normal6a"/>
            </w:pPr>
          </w:p>
        </w:tc>
        <w:tc>
          <w:tcPr>
            <w:tcW w:w="4876" w:type="dxa"/>
            <w:tcBorders>
              <w:top w:val="nil"/>
              <w:left w:val="nil"/>
              <w:bottom w:val="nil"/>
              <w:right w:val="nil"/>
            </w:tcBorders>
          </w:tcPr>
          <w:p w14:paraId="5E2335A8" w14:textId="77777777" w:rsidR="00BD791D" w:rsidRPr="00CE4B73" w:rsidRDefault="00BD791D" w:rsidP="007F7AD5">
            <w:pPr>
              <w:pStyle w:val="Normal6a"/>
            </w:pPr>
            <w:r>
              <w:rPr>
                <w:b/>
                <w:i/>
              </w:rPr>
              <w:t>4a.</w:t>
            </w:r>
            <w:r>
              <w:tab/>
            </w:r>
            <w:r>
              <w:rPr>
                <w:b/>
                <w:i/>
              </w:rPr>
              <w:t>Če je verjetno, da bi prenos podatkov na podlagi odstavkov 1 in 2 ogrozil varnost ali življenje zadevnega državljana tretje države, se prenos v to tretjo državo ne dovoli.</w:t>
            </w:r>
          </w:p>
        </w:tc>
      </w:tr>
    </w:tbl>
    <w:p w14:paraId="11FB0CEB"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72B3D54" w14:textId="77777777" w:rsidR="00BD791D" w:rsidRPr="00CE4B73" w:rsidRDefault="00BD791D" w:rsidP="00BD791D">
      <w:r>
        <w:rPr>
          <w:rStyle w:val="HideTWBExt"/>
        </w:rPr>
        <w:t>&lt;/Amend&gt;</w:t>
      </w:r>
    </w:p>
    <w:p w14:paraId="5FD0B05D"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2206</w:t>
      </w:r>
      <w:r>
        <w:rPr>
          <w:rStyle w:val="HideTWBExt"/>
        </w:rPr>
        <w:t>&lt;/NumAm&gt;</w:t>
      </w:r>
    </w:p>
    <w:p w14:paraId="640ACC5B"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0D4EA078" w14:textId="77777777" w:rsidR="00BD791D" w:rsidRPr="00CE4B73" w:rsidRDefault="00BD791D" w:rsidP="00BD791D">
      <w:pPr>
        <w:pStyle w:val="NormalBold"/>
      </w:pPr>
      <w:r>
        <w:rPr>
          <w:rStyle w:val="HideTWBExt"/>
          <w:b w:val="0"/>
        </w:rPr>
        <w:t>&lt;/RepeatBlock-By&gt;</w:t>
      </w:r>
    </w:p>
    <w:p w14:paraId="1C6ED42B" w14:textId="77777777" w:rsidR="00BD791D" w:rsidRPr="00CE4B73" w:rsidRDefault="00BD791D" w:rsidP="00BD791D">
      <w:pPr>
        <w:pStyle w:val="NormalBold"/>
      </w:pPr>
      <w:r>
        <w:rPr>
          <w:rStyle w:val="HideTWBExt"/>
        </w:rPr>
        <w:t>&lt;DocAmend&gt;</w:t>
      </w:r>
      <w:r>
        <w:t>Predlog uredbe</w:t>
      </w:r>
      <w:r>
        <w:rPr>
          <w:rStyle w:val="HideTWBExt"/>
        </w:rPr>
        <w:t>&lt;/DocAmend&gt;</w:t>
      </w:r>
    </w:p>
    <w:p w14:paraId="62CE2E6A" w14:textId="77777777" w:rsidR="00BD791D" w:rsidRPr="00CE4B73" w:rsidRDefault="00BD791D" w:rsidP="00BD791D">
      <w:pPr>
        <w:pStyle w:val="NormalBold"/>
      </w:pPr>
      <w:r>
        <w:rPr>
          <w:rStyle w:val="HideTWBExt"/>
        </w:rPr>
        <w:t>&lt;Article&gt;</w:t>
      </w:r>
      <w:r>
        <w:t>Člen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A38A4BD" w14:textId="77777777" w:rsidTr="007F7AD5">
        <w:trPr>
          <w:trHeight w:hRule="exact" w:val="240"/>
          <w:jc w:val="center"/>
        </w:trPr>
        <w:tc>
          <w:tcPr>
            <w:tcW w:w="9752" w:type="dxa"/>
            <w:gridSpan w:val="2"/>
            <w:tcBorders>
              <w:top w:val="nil"/>
              <w:left w:val="nil"/>
              <w:bottom w:val="nil"/>
              <w:right w:val="nil"/>
            </w:tcBorders>
          </w:tcPr>
          <w:p w14:paraId="1AD78C93" w14:textId="77777777" w:rsidR="00BD791D" w:rsidRPr="00CE4B73" w:rsidRDefault="00BD791D" w:rsidP="007F7AD5"/>
        </w:tc>
      </w:tr>
      <w:tr w:rsidR="00BD791D" w14:paraId="18C0EB82" w14:textId="77777777" w:rsidTr="007F7AD5">
        <w:trPr>
          <w:trHeight w:val="240"/>
          <w:jc w:val="center"/>
        </w:trPr>
        <w:tc>
          <w:tcPr>
            <w:tcW w:w="4876" w:type="dxa"/>
            <w:tcBorders>
              <w:top w:val="nil"/>
              <w:left w:val="nil"/>
              <w:bottom w:val="nil"/>
              <w:right w:val="nil"/>
            </w:tcBorders>
          </w:tcPr>
          <w:p w14:paraId="4A14CF7C"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B68A64F" w14:textId="77777777" w:rsidR="00BD791D" w:rsidRPr="00CE4B73" w:rsidRDefault="00BD791D" w:rsidP="007F7AD5">
            <w:pPr>
              <w:pStyle w:val="AmColumnHeading"/>
            </w:pPr>
            <w:r>
              <w:t>Predlog spremembe</w:t>
            </w:r>
          </w:p>
        </w:tc>
      </w:tr>
      <w:tr w:rsidR="00BD791D" w14:paraId="16D470CC" w14:textId="77777777" w:rsidTr="007F7AD5">
        <w:trPr>
          <w:jc w:val="center"/>
        </w:trPr>
        <w:tc>
          <w:tcPr>
            <w:tcW w:w="4876" w:type="dxa"/>
            <w:tcBorders>
              <w:top w:val="nil"/>
              <w:left w:val="nil"/>
              <w:bottom w:val="nil"/>
              <w:right w:val="nil"/>
            </w:tcBorders>
          </w:tcPr>
          <w:p w14:paraId="3C17A6A7" w14:textId="77777777" w:rsidR="00BD791D" w:rsidRPr="00CE4B73" w:rsidRDefault="00BD791D" w:rsidP="007F7AD5">
            <w:pPr>
              <w:pStyle w:val="Normal6a"/>
            </w:pPr>
            <w:r>
              <w:rPr>
                <w:b/>
                <w:i/>
              </w:rPr>
              <w:t>[...]</w:t>
            </w:r>
          </w:p>
        </w:tc>
        <w:tc>
          <w:tcPr>
            <w:tcW w:w="4876" w:type="dxa"/>
            <w:tcBorders>
              <w:top w:val="nil"/>
              <w:left w:val="nil"/>
              <w:bottom w:val="nil"/>
              <w:right w:val="nil"/>
            </w:tcBorders>
          </w:tcPr>
          <w:p w14:paraId="726138FF" w14:textId="77777777" w:rsidR="00BD791D" w:rsidRPr="00CE4B73" w:rsidRDefault="00BD791D" w:rsidP="007F7AD5">
            <w:pPr>
              <w:pStyle w:val="Normal6a"/>
            </w:pPr>
            <w:r>
              <w:rPr>
                <w:b/>
                <w:i/>
              </w:rPr>
              <w:t>črtano</w:t>
            </w:r>
          </w:p>
        </w:tc>
      </w:tr>
    </w:tbl>
    <w:p w14:paraId="6EF7F3C9"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9505045" w14:textId="77777777" w:rsidR="00BD791D" w:rsidRPr="00CE4B73" w:rsidRDefault="00BD791D" w:rsidP="00BD791D">
      <w:r>
        <w:rPr>
          <w:rStyle w:val="HideTWBExt"/>
        </w:rPr>
        <w:t>&lt;/Amend&gt;</w:t>
      </w:r>
    </w:p>
    <w:p w14:paraId="25A7C884"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2207</w:t>
      </w:r>
      <w:r>
        <w:rPr>
          <w:rStyle w:val="HideTWBExt"/>
        </w:rPr>
        <w:t>&lt;/NumAm&gt;</w:t>
      </w:r>
    </w:p>
    <w:p w14:paraId="30C42A40"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709598DD" w14:textId="77777777" w:rsidR="00BD791D" w:rsidRPr="00CE4B73" w:rsidRDefault="00BD791D" w:rsidP="00BD791D">
      <w:pPr>
        <w:pStyle w:val="NormalBold"/>
      </w:pPr>
      <w:r>
        <w:rPr>
          <w:rStyle w:val="HideTWBExt"/>
          <w:b w:val="0"/>
        </w:rPr>
        <w:t>&lt;/RepeatBlock-By&gt;</w:t>
      </w:r>
    </w:p>
    <w:p w14:paraId="3616384B" w14:textId="77777777" w:rsidR="00BD791D" w:rsidRPr="00CE4B73" w:rsidRDefault="00BD791D" w:rsidP="00BD791D">
      <w:pPr>
        <w:pStyle w:val="NormalBold"/>
      </w:pPr>
      <w:r>
        <w:rPr>
          <w:rStyle w:val="HideTWBExt"/>
        </w:rPr>
        <w:t>&lt;DocAmend&gt;</w:t>
      </w:r>
      <w:r>
        <w:t>Predlog uredbe</w:t>
      </w:r>
      <w:r>
        <w:rPr>
          <w:rStyle w:val="HideTWBExt"/>
        </w:rPr>
        <w:t>&lt;/DocAmend&gt;</w:t>
      </w:r>
    </w:p>
    <w:p w14:paraId="0D7A5F34" w14:textId="77777777" w:rsidR="00BD791D" w:rsidRPr="00CE4B73" w:rsidRDefault="00BD791D" w:rsidP="00BD791D">
      <w:pPr>
        <w:pStyle w:val="NormalBold"/>
      </w:pPr>
      <w:r>
        <w:rPr>
          <w:rStyle w:val="HideTWBExt"/>
        </w:rPr>
        <w:t>&lt;Article&gt;</w:t>
      </w:r>
      <w:r>
        <w:t>Člen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C135254" w14:textId="77777777" w:rsidTr="007F7AD5">
        <w:trPr>
          <w:trHeight w:hRule="exact" w:val="240"/>
          <w:jc w:val="center"/>
        </w:trPr>
        <w:tc>
          <w:tcPr>
            <w:tcW w:w="9752" w:type="dxa"/>
            <w:gridSpan w:val="2"/>
            <w:tcBorders>
              <w:top w:val="nil"/>
              <w:left w:val="nil"/>
              <w:bottom w:val="nil"/>
              <w:right w:val="nil"/>
            </w:tcBorders>
          </w:tcPr>
          <w:p w14:paraId="2AA30C15" w14:textId="77777777" w:rsidR="00BD791D" w:rsidRPr="00CE4B73" w:rsidRDefault="00BD791D" w:rsidP="007F7AD5"/>
        </w:tc>
      </w:tr>
      <w:tr w:rsidR="00BD791D" w14:paraId="638D8C34" w14:textId="77777777" w:rsidTr="007F7AD5">
        <w:trPr>
          <w:trHeight w:val="240"/>
          <w:jc w:val="center"/>
        </w:trPr>
        <w:tc>
          <w:tcPr>
            <w:tcW w:w="4876" w:type="dxa"/>
            <w:tcBorders>
              <w:top w:val="nil"/>
              <w:left w:val="nil"/>
              <w:bottom w:val="nil"/>
              <w:right w:val="nil"/>
            </w:tcBorders>
          </w:tcPr>
          <w:p w14:paraId="1C4A2C0C"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4887F6E" w14:textId="77777777" w:rsidR="00BD791D" w:rsidRPr="00CE4B73" w:rsidRDefault="00BD791D" w:rsidP="007F7AD5">
            <w:pPr>
              <w:pStyle w:val="AmColumnHeading"/>
            </w:pPr>
            <w:r>
              <w:t>Predlog spremembe</w:t>
            </w:r>
          </w:p>
        </w:tc>
      </w:tr>
      <w:tr w:rsidR="00BD791D" w14:paraId="517CE41F" w14:textId="77777777" w:rsidTr="007F7AD5">
        <w:trPr>
          <w:jc w:val="center"/>
        </w:trPr>
        <w:tc>
          <w:tcPr>
            <w:tcW w:w="4876" w:type="dxa"/>
            <w:tcBorders>
              <w:top w:val="nil"/>
              <w:left w:val="nil"/>
              <w:bottom w:val="nil"/>
              <w:right w:val="nil"/>
            </w:tcBorders>
          </w:tcPr>
          <w:p w14:paraId="4848A0A6" w14:textId="77777777" w:rsidR="00BD791D" w:rsidRPr="00CE4B73" w:rsidRDefault="00BD791D" w:rsidP="007F7AD5">
            <w:pPr>
              <w:pStyle w:val="Normal6a"/>
            </w:pPr>
            <w:r>
              <w:rPr>
                <w:b/>
                <w:i/>
              </w:rPr>
              <w:t>[...]</w:t>
            </w:r>
          </w:p>
        </w:tc>
        <w:tc>
          <w:tcPr>
            <w:tcW w:w="4876" w:type="dxa"/>
            <w:tcBorders>
              <w:top w:val="nil"/>
              <w:left w:val="nil"/>
              <w:bottom w:val="nil"/>
              <w:right w:val="nil"/>
            </w:tcBorders>
          </w:tcPr>
          <w:p w14:paraId="2547E084" w14:textId="77777777" w:rsidR="00BD791D" w:rsidRPr="00CE4B73" w:rsidRDefault="00BD791D" w:rsidP="007F7AD5">
            <w:pPr>
              <w:pStyle w:val="Normal6a"/>
            </w:pPr>
            <w:r>
              <w:rPr>
                <w:b/>
                <w:i/>
              </w:rPr>
              <w:t>črtano</w:t>
            </w:r>
          </w:p>
        </w:tc>
      </w:tr>
    </w:tbl>
    <w:p w14:paraId="3F484DA2"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3D7078F" w14:textId="77777777" w:rsidR="00BD791D" w:rsidRPr="00CE4B73" w:rsidRDefault="00BD791D" w:rsidP="00BD791D">
      <w:r>
        <w:rPr>
          <w:rStyle w:val="HideTWBExt"/>
        </w:rPr>
        <w:t>&lt;/Amend&gt;</w:t>
      </w:r>
    </w:p>
    <w:p w14:paraId="73E437C0"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2208</w:t>
      </w:r>
      <w:r>
        <w:rPr>
          <w:rStyle w:val="HideTWBExt"/>
        </w:rPr>
        <w:t>&lt;/NumAm&gt;</w:t>
      </w:r>
    </w:p>
    <w:p w14:paraId="153BBC89" w14:textId="77777777" w:rsidR="00BD791D" w:rsidRPr="00CE4B73" w:rsidRDefault="00BD791D" w:rsidP="00BD791D">
      <w:pPr>
        <w:pStyle w:val="NormalBold"/>
      </w:pPr>
      <w:r>
        <w:rPr>
          <w:rStyle w:val="HideTWBExt"/>
          <w:b w:val="0"/>
        </w:rPr>
        <w:t>&lt;RepeatBlock-By&gt;&lt;Members&gt;</w:t>
      </w:r>
      <w:r>
        <w:t>Mary Khan</w:t>
      </w:r>
      <w:r>
        <w:rPr>
          <w:rStyle w:val="HideTWBExt"/>
          <w:b w:val="0"/>
        </w:rPr>
        <w:t>&lt;/Members&gt;</w:t>
      </w:r>
    </w:p>
    <w:p w14:paraId="2FBC89F2" w14:textId="77777777" w:rsidR="00BD791D" w:rsidRPr="00CE4B73" w:rsidRDefault="00BD791D" w:rsidP="00BD791D">
      <w:pPr>
        <w:pStyle w:val="NormalBold"/>
      </w:pPr>
      <w:r>
        <w:rPr>
          <w:rStyle w:val="HideTWBExt"/>
          <w:b w:val="0"/>
        </w:rPr>
        <w:t>&lt;/RepeatBlock-By&gt;</w:t>
      </w:r>
    </w:p>
    <w:p w14:paraId="6F04C8E6" w14:textId="77777777" w:rsidR="00BD791D" w:rsidRPr="00CE4B73" w:rsidRDefault="00BD791D" w:rsidP="00BD791D">
      <w:pPr>
        <w:pStyle w:val="NormalBold"/>
      </w:pPr>
      <w:r>
        <w:rPr>
          <w:rStyle w:val="HideTWBExt"/>
        </w:rPr>
        <w:t>&lt;DocAmend&gt;</w:t>
      </w:r>
      <w:r>
        <w:t>Predlog uredbe</w:t>
      </w:r>
      <w:r>
        <w:rPr>
          <w:rStyle w:val="HideTWBExt"/>
        </w:rPr>
        <w:t>&lt;/DocAmend&gt;</w:t>
      </w:r>
    </w:p>
    <w:p w14:paraId="259C2468" w14:textId="77777777" w:rsidR="00BD791D" w:rsidRPr="00CE4B73" w:rsidRDefault="00BD791D" w:rsidP="00BD791D">
      <w:pPr>
        <w:pStyle w:val="NormalBold"/>
      </w:pPr>
      <w:r>
        <w:rPr>
          <w:rStyle w:val="HideTWBExt"/>
        </w:rPr>
        <w:t>&lt;Article&gt;</w:t>
      </w:r>
      <w:r>
        <w:t>Člen 40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1AA3B49" w14:textId="77777777" w:rsidTr="007F7AD5">
        <w:trPr>
          <w:trHeight w:hRule="exact" w:val="240"/>
          <w:jc w:val="center"/>
        </w:trPr>
        <w:tc>
          <w:tcPr>
            <w:tcW w:w="9752" w:type="dxa"/>
            <w:gridSpan w:val="2"/>
            <w:tcBorders>
              <w:top w:val="nil"/>
              <w:left w:val="nil"/>
              <w:bottom w:val="nil"/>
              <w:right w:val="nil"/>
            </w:tcBorders>
          </w:tcPr>
          <w:p w14:paraId="722D5F34" w14:textId="77777777" w:rsidR="00BD791D" w:rsidRPr="00CE4B73" w:rsidRDefault="00BD791D" w:rsidP="007F7AD5"/>
        </w:tc>
      </w:tr>
      <w:tr w:rsidR="00BD791D" w14:paraId="3D78DF2D" w14:textId="77777777" w:rsidTr="007F7AD5">
        <w:trPr>
          <w:trHeight w:val="240"/>
          <w:jc w:val="center"/>
        </w:trPr>
        <w:tc>
          <w:tcPr>
            <w:tcW w:w="4876" w:type="dxa"/>
            <w:tcBorders>
              <w:top w:val="nil"/>
              <w:left w:val="nil"/>
              <w:bottom w:val="nil"/>
              <w:right w:val="nil"/>
            </w:tcBorders>
          </w:tcPr>
          <w:p w14:paraId="0AB140DB"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D11C329" w14:textId="77777777" w:rsidR="00BD791D" w:rsidRPr="00CE4B73" w:rsidRDefault="00BD791D" w:rsidP="007F7AD5">
            <w:pPr>
              <w:pStyle w:val="AmColumnHeading"/>
            </w:pPr>
            <w:r>
              <w:t>Predlog spremembe</w:t>
            </w:r>
          </w:p>
        </w:tc>
      </w:tr>
      <w:tr w:rsidR="00BD791D" w14:paraId="0A07C1D3" w14:textId="77777777" w:rsidTr="007F7AD5">
        <w:trPr>
          <w:jc w:val="center"/>
        </w:trPr>
        <w:tc>
          <w:tcPr>
            <w:tcW w:w="4876" w:type="dxa"/>
            <w:tcBorders>
              <w:top w:val="nil"/>
              <w:left w:val="nil"/>
              <w:bottom w:val="nil"/>
              <w:right w:val="nil"/>
            </w:tcBorders>
          </w:tcPr>
          <w:p w14:paraId="61168EAC" w14:textId="77777777" w:rsidR="00BD791D" w:rsidRPr="00CE4B73" w:rsidRDefault="00BD791D" w:rsidP="007F7AD5">
            <w:pPr>
              <w:pStyle w:val="Normal6a"/>
            </w:pPr>
            <w:r>
              <w:t>Prenos podatkov v zvezi s kazenskimi obsodbami državljanov tretjih držav tretjim državam za namene ponovnega sprejema</w:t>
            </w:r>
            <w:r>
              <w:rPr>
                <w:b/>
                <w:i/>
              </w:rPr>
              <w:t xml:space="preserve"> in reintegracije</w:t>
            </w:r>
          </w:p>
        </w:tc>
        <w:tc>
          <w:tcPr>
            <w:tcW w:w="4876" w:type="dxa"/>
            <w:tcBorders>
              <w:top w:val="nil"/>
              <w:left w:val="nil"/>
              <w:bottom w:val="nil"/>
              <w:right w:val="nil"/>
            </w:tcBorders>
          </w:tcPr>
          <w:p w14:paraId="396C47B5" w14:textId="77777777" w:rsidR="00BD791D" w:rsidRPr="00CE4B73" w:rsidRDefault="00BD791D" w:rsidP="007F7AD5">
            <w:pPr>
              <w:pStyle w:val="Normal6a"/>
            </w:pPr>
            <w:r>
              <w:t>Prenos podatkov v zvezi s kazenskimi obsodbami državljanov tretjih držav tretjim državam za namene ponovnega sprejema</w:t>
            </w:r>
          </w:p>
        </w:tc>
      </w:tr>
    </w:tbl>
    <w:p w14:paraId="66A371AC"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74CD244" w14:textId="77777777" w:rsidR="00BD791D" w:rsidRPr="00CE4B73" w:rsidRDefault="00BD791D" w:rsidP="00BD791D">
      <w:r>
        <w:rPr>
          <w:rStyle w:val="HideTWBExt"/>
        </w:rPr>
        <w:t>&lt;/Amend&gt;</w:t>
      </w:r>
    </w:p>
    <w:p w14:paraId="38F74CEC"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2209</w:t>
      </w:r>
      <w:r>
        <w:rPr>
          <w:rStyle w:val="HideTWBExt"/>
        </w:rPr>
        <w:t>&lt;/NumAm&gt;</w:t>
      </w:r>
    </w:p>
    <w:p w14:paraId="024ED633"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257C1B8D" w14:textId="77777777" w:rsidR="00BD791D" w:rsidRPr="00CE4B73" w:rsidRDefault="00BD791D" w:rsidP="00BD791D">
      <w:pPr>
        <w:pStyle w:val="NormalBold"/>
      </w:pPr>
      <w:r>
        <w:rPr>
          <w:rStyle w:val="HideTWBExt"/>
          <w:b w:val="0"/>
        </w:rPr>
        <w:t>&lt;/RepeatBlock-By&gt;</w:t>
      </w:r>
    </w:p>
    <w:p w14:paraId="2539AC78" w14:textId="77777777" w:rsidR="00BD791D" w:rsidRPr="00CE4B73" w:rsidRDefault="00BD791D" w:rsidP="00BD791D">
      <w:pPr>
        <w:pStyle w:val="NormalBold"/>
      </w:pPr>
      <w:r>
        <w:rPr>
          <w:rStyle w:val="HideTWBExt"/>
        </w:rPr>
        <w:t>&lt;DocAmend&gt;</w:t>
      </w:r>
      <w:r>
        <w:t>Predlog uredbe</w:t>
      </w:r>
      <w:r>
        <w:rPr>
          <w:rStyle w:val="HideTWBExt"/>
        </w:rPr>
        <w:t>&lt;/DocAmend&gt;</w:t>
      </w:r>
    </w:p>
    <w:p w14:paraId="309A4393" w14:textId="77777777" w:rsidR="00BD791D" w:rsidRPr="00CE4B73" w:rsidRDefault="00BD791D" w:rsidP="00BD791D">
      <w:pPr>
        <w:pStyle w:val="NormalBold"/>
      </w:pPr>
      <w:r>
        <w:rPr>
          <w:rStyle w:val="HideTWBExt"/>
        </w:rPr>
        <w:t>&lt;Article&gt;</w:t>
      </w:r>
      <w:r>
        <w:t>Člen 40 – odstavek 1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90BEA41" w14:textId="77777777" w:rsidTr="007F7AD5">
        <w:trPr>
          <w:trHeight w:hRule="exact" w:val="240"/>
          <w:jc w:val="center"/>
        </w:trPr>
        <w:tc>
          <w:tcPr>
            <w:tcW w:w="9752" w:type="dxa"/>
            <w:gridSpan w:val="2"/>
            <w:tcBorders>
              <w:top w:val="nil"/>
              <w:left w:val="nil"/>
              <w:bottom w:val="nil"/>
              <w:right w:val="nil"/>
            </w:tcBorders>
          </w:tcPr>
          <w:p w14:paraId="291F18EC" w14:textId="77777777" w:rsidR="00BD791D" w:rsidRPr="00CE4B73" w:rsidRDefault="00BD791D" w:rsidP="007F7AD5"/>
        </w:tc>
      </w:tr>
      <w:tr w:rsidR="00BD791D" w14:paraId="66928313" w14:textId="77777777" w:rsidTr="007F7AD5">
        <w:trPr>
          <w:trHeight w:val="240"/>
          <w:jc w:val="center"/>
        </w:trPr>
        <w:tc>
          <w:tcPr>
            <w:tcW w:w="4876" w:type="dxa"/>
            <w:tcBorders>
              <w:top w:val="nil"/>
              <w:left w:val="nil"/>
              <w:bottom w:val="nil"/>
              <w:right w:val="nil"/>
            </w:tcBorders>
          </w:tcPr>
          <w:p w14:paraId="49269542"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838D00D" w14:textId="77777777" w:rsidR="00BD791D" w:rsidRPr="00CE4B73" w:rsidRDefault="00BD791D" w:rsidP="007F7AD5">
            <w:pPr>
              <w:pStyle w:val="AmColumnHeading"/>
            </w:pPr>
            <w:r>
              <w:t>Predlog spremembe</w:t>
            </w:r>
          </w:p>
        </w:tc>
      </w:tr>
      <w:tr w:rsidR="00BD791D" w14:paraId="594292A2" w14:textId="77777777" w:rsidTr="007F7AD5">
        <w:trPr>
          <w:jc w:val="center"/>
        </w:trPr>
        <w:tc>
          <w:tcPr>
            <w:tcW w:w="4876" w:type="dxa"/>
            <w:tcBorders>
              <w:top w:val="nil"/>
              <w:left w:val="nil"/>
              <w:bottom w:val="nil"/>
              <w:right w:val="nil"/>
            </w:tcBorders>
          </w:tcPr>
          <w:p w14:paraId="1DBB4F83" w14:textId="77777777" w:rsidR="00BD791D" w:rsidRPr="00CE4B73" w:rsidRDefault="00BD791D" w:rsidP="007F7AD5">
            <w:pPr>
              <w:pStyle w:val="Normal6a"/>
            </w:pPr>
            <w:r>
              <w:t>1.</w:t>
            </w:r>
            <w:r>
              <w:tab/>
              <w:t>Podatke, ki se nanašajo na eno ali več kazenskih obsodb državljana tretje države, lahko pristojni organ in po potrebi Frontex v posameznih primerih obdelujeta in preneseta pristojnemu organu tretje države, če so izpolnjeni naslednji pogoji:</w:t>
            </w:r>
          </w:p>
        </w:tc>
        <w:tc>
          <w:tcPr>
            <w:tcW w:w="4876" w:type="dxa"/>
            <w:tcBorders>
              <w:top w:val="nil"/>
              <w:left w:val="nil"/>
              <w:bottom w:val="nil"/>
              <w:right w:val="nil"/>
            </w:tcBorders>
          </w:tcPr>
          <w:p w14:paraId="35E625BD" w14:textId="77777777" w:rsidR="00BD791D" w:rsidRPr="00CE4B73" w:rsidRDefault="00BD791D" w:rsidP="007F7AD5">
            <w:pPr>
              <w:pStyle w:val="Normal6a"/>
            </w:pPr>
            <w:r>
              <w:t>1.</w:t>
            </w:r>
            <w:r>
              <w:tab/>
              <w:t>Podatke, ki se nanašajo na eno ali več kazenskih obsodb državljana tretje države, lahko pristojni organ in po potrebi Frontex v posameznih primerih obdelujeta in preneseta pristojnemu organu tretje države</w:t>
            </w:r>
            <w:r>
              <w:rPr>
                <w:b/>
                <w:i/>
              </w:rPr>
              <w:t xml:space="preserve"> ali tretjim osebam, pristojnim za pomoč pri reintegraciji ali druge naloge, povezane z izvajanjem vračanja</w:t>
            </w:r>
            <w:r>
              <w:t>, če so izpolnjeni naslednji pogoji:</w:t>
            </w:r>
          </w:p>
        </w:tc>
      </w:tr>
    </w:tbl>
    <w:p w14:paraId="6A003BEC"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607BC3B" w14:textId="77777777" w:rsidR="00BD791D" w:rsidRPr="00CE4B73" w:rsidRDefault="00BD791D" w:rsidP="00BD791D">
      <w:r>
        <w:rPr>
          <w:rStyle w:val="HideTWBExt"/>
        </w:rPr>
        <w:t>&lt;/Amend&gt;</w:t>
      </w:r>
    </w:p>
    <w:p w14:paraId="1340DE4E"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2210</w:t>
      </w:r>
      <w:r>
        <w:rPr>
          <w:rStyle w:val="HideTWBExt"/>
        </w:rPr>
        <w:t>&lt;/NumAm&gt;</w:t>
      </w:r>
    </w:p>
    <w:p w14:paraId="3A9D1FC4" w14:textId="77777777" w:rsidR="00BD791D" w:rsidRPr="00CE4B73" w:rsidRDefault="00BD791D" w:rsidP="00BD791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38D87C58" w14:textId="77777777" w:rsidR="00BD791D" w:rsidRPr="00CE4B73" w:rsidRDefault="00BD791D" w:rsidP="00BD791D">
      <w:pPr>
        <w:pStyle w:val="NormalBold"/>
      </w:pPr>
      <w:r>
        <w:rPr>
          <w:rStyle w:val="HideTWBExt"/>
          <w:b w:val="0"/>
        </w:rPr>
        <w:t>&lt;/RepeatBlock-By&gt;</w:t>
      </w:r>
    </w:p>
    <w:p w14:paraId="64270326" w14:textId="77777777" w:rsidR="00BD791D" w:rsidRPr="00CE4B73" w:rsidRDefault="00BD791D" w:rsidP="00BD791D">
      <w:pPr>
        <w:pStyle w:val="NormalBold"/>
      </w:pPr>
      <w:r>
        <w:rPr>
          <w:rStyle w:val="HideTWBExt"/>
        </w:rPr>
        <w:t>&lt;DocAmend&gt;</w:t>
      </w:r>
      <w:r>
        <w:t>Predlog uredbe</w:t>
      </w:r>
      <w:r>
        <w:rPr>
          <w:rStyle w:val="HideTWBExt"/>
        </w:rPr>
        <w:t>&lt;/DocAmend&gt;</w:t>
      </w:r>
    </w:p>
    <w:p w14:paraId="47B0B813" w14:textId="77777777" w:rsidR="00BD791D" w:rsidRPr="00CE4B73" w:rsidRDefault="00BD791D" w:rsidP="00BD791D">
      <w:pPr>
        <w:pStyle w:val="NormalBold"/>
      </w:pPr>
      <w:r>
        <w:rPr>
          <w:rStyle w:val="HideTWBExt"/>
        </w:rPr>
        <w:t>&lt;Article&gt;</w:t>
      </w:r>
      <w:r>
        <w:t>Člen 40 – odstavek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C5D5E27" w14:textId="77777777" w:rsidTr="007F7AD5">
        <w:trPr>
          <w:trHeight w:hRule="exact" w:val="240"/>
          <w:jc w:val="center"/>
        </w:trPr>
        <w:tc>
          <w:tcPr>
            <w:tcW w:w="9752" w:type="dxa"/>
            <w:gridSpan w:val="2"/>
            <w:tcBorders>
              <w:top w:val="nil"/>
              <w:left w:val="nil"/>
              <w:bottom w:val="nil"/>
              <w:right w:val="nil"/>
            </w:tcBorders>
          </w:tcPr>
          <w:p w14:paraId="619280A0" w14:textId="77777777" w:rsidR="00BD791D" w:rsidRPr="00CE4B73" w:rsidRDefault="00BD791D" w:rsidP="007F7AD5"/>
        </w:tc>
      </w:tr>
      <w:tr w:rsidR="00BD791D" w14:paraId="46B87300" w14:textId="77777777" w:rsidTr="007F7AD5">
        <w:trPr>
          <w:trHeight w:val="240"/>
          <w:jc w:val="center"/>
        </w:trPr>
        <w:tc>
          <w:tcPr>
            <w:tcW w:w="4876" w:type="dxa"/>
            <w:tcBorders>
              <w:top w:val="nil"/>
              <w:left w:val="nil"/>
              <w:bottom w:val="nil"/>
              <w:right w:val="nil"/>
            </w:tcBorders>
          </w:tcPr>
          <w:p w14:paraId="34F1EAD1"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3FCA15F0" w14:textId="77777777" w:rsidR="00BD791D" w:rsidRPr="00CE4B73" w:rsidRDefault="00BD791D" w:rsidP="007F7AD5">
            <w:pPr>
              <w:pStyle w:val="AmColumnHeading"/>
            </w:pPr>
            <w:r>
              <w:t>Predlog spremembe</w:t>
            </w:r>
          </w:p>
        </w:tc>
      </w:tr>
      <w:tr w:rsidR="00BD791D" w14:paraId="4B82005F" w14:textId="77777777" w:rsidTr="007F7AD5">
        <w:trPr>
          <w:jc w:val="center"/>
        </w:trPr>
        <w:tc>
          <w:tcPr>
            <w:tcW w:w="4876" w:type="dxa"/>
            <w:tcBorders>
              <w:top w:val="nil"/>
              <w:left w:val="nil"/>
              <w:bottom w:val="nil"/>
              <w:right w:val="nil"/>
            </w:tcBorders>
          </w:tcPr>
          <w:p w14:paraId="2D20A689" w14:textId="77777777" w:rsidR="00BD791D" w:rsidRPr="00CE4B73" w:rsidRDefault="00BD791D" w:rsidP="007F7AD5">
            <w:pPr>
              <w:pStyle w:val="Normal6a"/>
            </w:pPr>
            <w:r>
              <w:t>a.</w:t>
            </w:r>
            <w:r>
              <w:tab/>
              <w:t>državljan tretje države, katerega osebni podatki se prenesejo, je bil v zadnjih 25 letih obsojen za teroristično kaznivo dejanje ali v zadnjih 15 letih za katero koli drugo kaznivo dejanje iz Priloge k Uredbi (EU) 2018/1240 Evropskega parlamenta in Sveta</w:t>
            </w:r>
            <w:r>
              <w:rPr>
                <w:vertAlign w:val="superscript"/>
              </w:rPr>
              <w:t>31</w:t>
            </w:r>
            <w:r>
              <w:t xml:space="preserve">, za katero je po nacionalnem pravu države članice obsodbe najvišja zagrožena kazen zaporna kazen ali ukrep odvzema prostosti v trajanju najmanj </w:t>
            </w:r>
            <w:r>
              <w:rPr>
                <w:b/>
                <w:i/>
              </w:rPr>
              <w:t>treh let</w:t>
            </w:r>
            <w:r>
              <w:t>;</w:t>
            </w:r>
          </w:p>
        </w:tc>
        <w:tc>
          <w:tcPr>
            <w:tcW w:w="4876" w:type="dxa"/>
            <w:tcBorders>
              <w:top w:val="nil"/>
              <w:left w:val="nil"/>
              <w:bottom w:val="nil"/>
              <w:right w:val="nil"/>
            </w:tcBorders>
          </w:tcPr>
          <w:p w14:paraId="58A19FF3" w14:textId="77777777" w:rsidR="00BD791D" w:rsidRPr="00CE4B73" w:rsidRDefault="00BD791D" w:rsidP="007F7AD5">
            <w:pPr>
              <w:pStyle w:val="Normal6a"/>
            </w:pPr>
            <w:r>
              <w:t>a.</w:t>
            </w:r>
            <w:r>
              <w:tab/>
              <w:t>državljan tretje države, katerega osebni podatki se prenesejo, je bil v zadnjih 25 letih obsojen za teroristično kaznivo dejanje ali v zadnjih 15 letih za katero koli drugo kaznivo dejanje iz Priloge k Uredbi (EU) 2018/1240 Evropskega parlamenta in Sveta</w:t>
            </w:r>
            <w:r>
              <w:rPr>
                <w:vertAlign w:val="superscript"/>
              </w:rPr>
              <w:t>31</w:t>
            </w:r>
            <w:r>
              <w:t xml:space="preserve">, za katero je po nacionalnem pravu države članice obsodbe najvišja zagrožena kazen zaporna kazen ali ukrep odvzema prostosti v trajanju najmanj </w:t>
            </w:r>
            <w:r>
              <w:rPr>
                <w:b/>
                <w:i/>
              </w:rPr>
              <w:t>enega leta</w:t>
            </w:r>
            <w:r>
              <w:t>;</w:t>
            </w:r>
          </w:p>
        </w:tc>
      </w:tr>
      <w:tr w:rsidR="00BD791D" w14:paraId="022C9CF1" w14:textId="77777777" w:rsidTr="007F7AD5">
        <w:trPr>
          <w:jc w:val="center"/>
        </w:trPr>
        <w:tc>
          <w:tcPr>
            <w:tcW w:w="4876" w:type="dxa"/>
            <w:tcBorders>
              <w:top w:val="nil"/>
              <w:left w:val="nil"/>
              <w:bottom w:val="nil"/>
              <w:right w:val="nil"/>
            </w:tcBorders>
          </w:tcPr>
          <w:p w14:paraId="55552735" w14:textId="77777777" w:rsidR="00BD791D" w:rsidRPr="00CE4B73" w:rsidRDefault="00BD791D" w:rsidP="007F7AD5">
            <w:pPr>
              <w:pStyle w:val="Normal6a"/>
            </w:pPr>
            <w:r>
              <w:rPr>
                <w:b/>
                <w:i/>
              </w:rPr>
              <w:t>_________________</w:t>
            </w:r>
          </w:p>
        </w:tc>
        <w:tc>
          <w:tcPr>
            <w:tcW w:w="4876" w:type="dxa"/>
            <w:tcBorders>
              <w:top w:val="nil"/>
              <w:left w:val="nil"/>
              <w:bottom w:val="nil"/>
              <w:right w:val="nil"/>
            </w:tcBorders>
          </w:tcPr>
          <w:p w14:paraId="3ECE0F45" w14:textId="77777777" w:rsidR="00BD791D" w:rsidRPr="00CE4B73" w:rsidRDefault="00BD791D" w:rsidP="007F7AD5">
            <w:pPr>
              <w:pStyle w:val="Normal6a"/>
            </w:pPr>
            <w:r>
              <w:rPr>
                <w:b/>
                <w:i/>
              </w:rPr>
              <w:t>_________________</w:t>
            </w:r>
          </w:p>
        </w:tc>
      </w:tr>
      <w:tr w:rsidR="00BD791D" w14:paraId="0698A346" w14:textId="77777777" w:rsidTr="007F7AD5">
        <w:trPr>
          <w:jc w:val="center"/>
        </w:trPr>
        <w:tc>
          <w:tcPr>
            <w:tcW w:w="4876" w:type="dxa"/>
            <w:tcBorders>
              <w:top w:val="nil"/>
              <w:left w:val="nil"/>
              <w:bottom w:val="nil"/>
              <w:right w:val="nil"/>
            </w:tcBorders>
          </w:tcPr>
          <w:p w14:paraId="048D78FC" w14:textId="77777777" w:rsidR="00BD791D" w:rsidRPr="00CE4B73" w:rsidRDefault="00BD791D" w:rsidP="007F7AD5">
            <w:pPr>
              <w:pStyle w:val="Normal6a"/>
            </w:pPr>
            <w:r>
              <w:rPr>
                <w:vertAlign w:val="superscript"/>
              </w:rPr>
              <w:t>31</w:t>
            </w:r>
            <w:r>
              <w:t xml:space="preserve"> Uredba (EU) 2018/1240 Evropskega parlamenta in Sveta z dne 12. septembra 2018 o vzpostavitvi Evropskega sistema za potovalne informacije in odobritve (ETIAS) ter spremembi uredb (EU) št. 1077/2011, (EU) št. 515/2014, (EU) 2016/399, (EU) 2016/1624 in (EU) 2017/2226 (UL L 236, 19.9.2018, str. 1, ELI: http://data.europa.eu/eli/reg/2018/1240/oj).</w:t>
            </w:r>
          </w:p>
        </w:tc>
        <w:tc>
          <w:tcPr>
            <w:tcW w:w="4876" w:type="dxa"/>
            <w:tcBorders>
              <w:top w:val="nil"/>
              <w:left w:val="nil"/>
              <w:bottom w:val="nil"/>
              <w:right w:val="nil"/>
            </w:tcBorders>
          </w:tcPr>
          <w:p w14:paraId="42670E33" w14:textId="77777777" w:rsidR="00BD791D" w:rsidRPr="00CE4B73" w:rsidRDefault="00BD791D" w:rsidP="007F7AD5">
            <w:pPr>
              <w:pStyle w:val="Normal6a"/>
            </w:pPr>
            <w:r>
              <w:rPr>
                <w:vertAlign w:val="superscript"/>
              </w:rPr>
              <w:t>31</w:t>
            </w:r>
            <w:r>
              <w:t xml:space="preserve"> Uredba (EU) 2018/1240 Evropskega parlamenta in Sveta z dne 12. septembra 2018 o vzpostavitvi Evropskega sistema za potovalne informacije in odobritve (ETIAS) ter spremembi uredb (EU) št. 1077/2011, (EU) št. 515/2014, (EU) 2016/399, (EU) 2016/1624 in (EU) 2017/2226 (UL L 236, 19.9.2018, str. 1, ELI: http://data.europa.eu/eli/reg/2018/1240/oj).</w:t>
            </w:r>
          </w:p>
        </w:tc>
      </w:tr>
    </w:tbl>
    <w:p w14:paraId="28BC5613"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C3EDFBB" w14:textId="77777777" w:rsidR="00BD791D" w:rsidRPr="00CE4B73" w:rsidRDefault="00BD791D" w:rsidP="00BD791D">
      <w:r>
        <w:rPr>
          <w:rStyle w:val="HideTWBExt"/>
        </w:rPr>
        <w:t>&lt;/Amend&gt;</w:t>
      </w:r>
    </w:p>
    <w:p w14:paraId="05D9F6A4"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2211</w:t>
      </w:r>
      <w:r>
        <w:rPr>
          <w:rStyle w:val="HideTWBExt"/>
        </w:rPr>
        <w:t>&lt;/NumAm&gt;</w:t>
      </w:r>
    </w:p>
    <w:p w14:paraId="15D7934C"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0A3A9A69" w14:textId="77777777" w:rsidR="00BD791D" w:rsidRPr="00CE4B73" w:rsidRDefault="00BD791D" w:rsidP="00BD791D">
      <w:pPr>
        <w:pStyle w:val="NormalBold"/>
      </w:pPr>
      <w:r>
        <w:rPr>
          <w:rStyle w:val="HideTWBExt"/>
          <w:b w:val="0"/>
        </w:rPr>
        <w:t>&lt;/RepeatBlock-By&gt;</w:t>
      </w:r>
    </w:p>
    <w:p w14:paraId="054272C8" w14:textId="77777777" w:rsidR="00BD791D" w:rsidRPr="00CE4B73" w:rsidRDefault="00BD791D" w:rsidP="00BD791D">
      <w:pPr>
        <w:pStyle w:val="NormalBold"/>
      </w:pPr>
      <w:r>
        <w:rPr>
          <w:rStyle w:val="HideTWBExt"/>
        </w:rPr>
        <w:t>&lt;DocAmend&gt;</w:t>
      </w:r>
      <w:r>
        <w:t>Predlog uredbe</w:t>
      </w:r>
      <w:r>
        <w:rPr>
          <w:rStyle w:val="HideTWBExt"/>
        </w:rPr>
        <w:t>&lt;/DocAmend&gt;</w:t>
      </w:r>
    </w:p>
    <w:p w14:paraId="613A24D1" w14:textId="77777777" w:rsidR="00BD791D" w:rsidRPr="00CE4B73" w:rsidRDefault="00BD791D" w:rsidP="00BD791D">
      <w:pPr>
        <w:pStyle w:val="NormalBold"/>
      </w:pPr>
      <w:r>
        <w:rPr>
          <w:rStyle w:val="HideTWBExt"/>
        </w:rPr>
        <w:t>&lt;Article&gt;</w:t>
      </w:r>
      <w:r>
        <w:t>Člen 40 – odstavek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A0E1A24" w14:textId="77777777" w:rsidTr="007F7AD5">
        <w:trPr>
          <w:trHeight w:hRule="exact" w:val="240"/>
          <w:jc w:val="center"/>
        </w:trPr>
        <w:tc>
          <w:tcPr>
            <w:tcW w:w="9752" w:type="dxa"/>
            <w:gridSpan w:val="2"/>
            <w:tcBorders>
              <w:top w:val="nil"/>
              <w:left w:val="nil"/>
              <w:bottom w:val="nil"/>
              <w:right w:val="nil"/>
            </w:tcBorders>
          </w:tcPr>
          <w:p w14:paraId="0EA34EAE" w14:textId="77777777" w:rsidR="00BD791D" w:rsidRPr="00CE4B73" w:rsidRDefault="00BD791D" w:rsidP="007F7AD5"/>
        </w:tc>
      </w:tr>
      <w:tr w:rsidR="00BD791D" w14:paraId="23CAA438" w14:textId="77777777" w:rsidTr="007F7AD5">
        <w:trPr>
          <w:trHeight w:val="240"/>
          <w:jc w:val="center"/>
        </w:trPr>
        <w:tc>
          <w:tcPr>
            <w:tcW w:w="4876" w:type="dxa"/>
            <w:tcBorders>
              <w:top w:val="nil"/>
              <w:left w:val="nil"/>
              <w:bottom w:val="nil"/>
              <w:right w:val="nil"/>
            </w:tcBorders>
          </w:tcPr>
          <w:p w14:paraId="7A0DA201"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780CF2C7" w14:textId="77777777" w:rsidR="00BD791D" w:rsidRPr="00CE4B73" w:rsidRDefault="00BD791D" w:rsidP="007F7AD5">
            <w:pPr>
              <w:pStyle w:val="AmColumnHeading"/>
            </w:pPr>
            <w:r>
              <w:t>Predlog spremembe</w:t>
            </w:r>
          </w:p>
        </w:tc>
      </w:tr>
      <w:tr w:rsidR="00BD791D" w14:paraId="7EC40A45" w14:textId="77777777" w:rsidTr="007F7AD5">
        <w:trPr>
          <w:jc w:val="center"/>
        </w:trPr>
        <w:tc>
          <w:tcPr>
            <w:tcW w:w="4876" w:type="dxa"/>
            <w:tcBorders>
              <w:top w:val="nil"/>
              <w:left w:val="nil"/>
              <w:bottom w:val="nil"/>
              <w:right w:val="nil"/>
            </w:tcBorders>
          </w:tcPr>
          <w:p w14:paraId="300ACFC9" w14:textId="77777777" w:rsidR="00BD791D" w:rsidRPr="00CE4B73" w:rsidRDefault="00BD791D" w:rsidP="007F7AD5">
            <w:pPr>
              <w:pStyle w:val="Normal6a"/>
            </w:pPr>
            <w:r>
              <w:t>a.</w:t>
            </w:r>
            <w:r>
              <w:tab/>
              <w:t xml:space="preserve">državljan tretje države, katerega osebni podatki se prenesejo, je bil v zadnjih </w:t>
            </w:r>
            <w:r>
              <w:rPr>
                <w:b/>
                <w:i/>
              </w:rPr>
              <w:t>25</w:t>
            </w:r>
            <w:r>
              <w:t xml:space="preserve"> letih obsojen za teroristično kaznivo dejanje ali v zadnjih </w:t>
            </w:r>
            <w:r>
              <w:rPr>
                <w:b/>
                <w:i/>
              </w:rPr>
              <w:t>15</w:t>
            </w:r>
            <w:r>
              <w:t xml:space="preserve"> letih za katero koli drugo kaznivo dejanje iz Priloge k Uredbi (EU) 2018/1240 Evropskega parlamenta in Sveta</w:t>
            </w:r>
            <w:r>
              <w:rPr>
                <w:vertAlign w:val="superscript"/>
              </w:rPr>
              <w:t>31</w:t>
            </w:r>
            <w:r>
              <w:t xml:space="preserve">, za katero je po nacionalnem pravu države članice obsodbe </w:t>
            </w:r>
            <w:r>
              <w:rPr>
                <w:b/>
                <w:i/>
              </w:rPr>
              <w:t>najvišja zagrožena kazen</w:t>
            </w:r>
            <w:r>
              <w:t xml:space="preserve"> zaporna kazen ali ukrep odvzema prostosti v trajanju najmanj treh let;</w:t>
            </w:r>
          </w:p>
        </w:tc>
        <w:tc>
          <w:tcPr>
            <w:tcW w:w="4876" w:type="dxa"/>
            <w:tcBorders>
              <w:top w:val="nil"/>
              <w:left w:val="nil"/>
              <w:bottom w:val="nil"/>
              <w:right w:val="nil"/>
            </w:tcBorders>
          </w:tcPr>
          <w:p w14:paraId="29D22AE3" w14:textId="77777777" w:rsidR="00BD791D" w:rsidRPr="00CE4B73" w:rsidRDefault="00BD791D" w:rsidP="007F7AD5">
            <w:pPr>
              <w:pStyle w:val="Normal6a"/>
            </w:pPr>
            <w:r>
              <w:t>a.</w:t>
            </w:r>
            <w:r>
              <w:tab/>
              <w:t xml:space="preserve">državljan tretje države, katerega osebni podatki se prenesejo, je bil v zadnjih </w:t>
            </w:r>
            <w:r>
              <w:rPr>
                <w:b/>
                <w:i/>
              </w:rPr>
              <w:t>15</w:t>
            </w:r>
            <w:r>
              <w:t xml:space="preserve"> letih obsojen za teroristično kaznivo dejanje ali v zadnjih </w:t>
            </w:r>
            <w:r>
              <w:rPr>
                <w:b/>
                <w:i/>
              </w:rPr>
              <w:t>10</w:t>
            </w:r>
            <w:r>
              <w:t xml:space="preserve"> letih za katero koli drugo kaznivo dejanje iz Priloge k Uredbi (EU) 2018/1240 Evropskega parlamenta in Sveta</w:t>
            </w:r>
            <w:r>
              <w:rPr>
                <w:vertAlign w:val="superscript"/>
              </w:rPr>
              <w:t>31</w:t>
            </w:r>
            <w:r>
              <w:t xml:space="preserve">, za katero je </w:t>
            </w:r>
            <w:r>
              <w:rPr>
                <w:b/>
                <w:i/>
              </w:rPr>
              <w:t xml:space="preserve">bila </w:t>
            </w:r>
            <w:r>
              <w:t xml:space="preserve">po nacionalnem pravu države članice obsodbe </w:t>
            </w:r>
            <w:r>
              <w:rPr>
                <w:b/>
                <w:i/>
              </w:rPr>
              <w:t>izrečena</w:t>
            </w:r>
            <w:r>
              <w:t xml:space="preserve"> zaporna kazen ali ukrep odvzema prostosti v trajanju najmanj treh let;</w:t>
            </w:r>
          </w:p>
        </w:tc>
      </w:tr>
      <w:tr w:rsidR="00BD791D" w14:paraId="07E4B184" w14:textId="77777777" w:rsidTr="007F7AD5">
        <w:trPr>
          <w:jc w:val="center"/>
        </w:trPr>
        <w:tc>
          <w:tcPr>
            <w:tcW w:w="4876" w:type="dxa"/>
            <w:tcBorders>
              <w:top w:val="nil"/>
              <w:left w:val="nil"/>
              <w:bottom w:val="nil"/>
              <w:right w:val="nil"/>
            </w:tcBorders>
          </w:tcPr>
          <w:p w14:paraId="41CB0808" w14:textId="77777777" w:rsidR="00BD791D" w:rsidRPr="00CE4B73" w:rsidRDefault="00BD791D" w:rsidP="007F7AD5">
            <w:pPr>
              <w:pStyle w:val="Normal6a"/>
            </w:pPr>
            <w:r>
              <w:rPr>
                <w:b/>
                <w:i/>
              </w:rPr>
              <w:t>_________________</w:t>
            </w:r>
          </w:p>
        </w:tc>
        <w:tc>
          <w:tcPr>
            <w:tcW w:w="4876" w:type="dxa"/>
            <w:tcBorders>
              <w:top w:val="nil"/>
              <w:left w:val="nil"/>
              <w:bottom w:val="nil"/>
              <w:right w:val="nil"/>
            </w:tcBorders>
          </w:tcPr>
          <w:p w14:paraId="24FFE443" w14:textId="77777777" w:rsidR="00BD791D" w:rsidRPr="00CE4B73" w:rsidRDefault="00BD791D" w:rsidP="007F7AD5">
            <w:pPr>
              <w:pStyle w:val="Normal6a"/>
            </w:pPr>
            <w:r>
              <w:rPr>
                <w:b/>
                <w:i/>
              </w:rPr>
              <w:t>_________________</w:t>
            </w:r>
          </w:p>
        </w:tc>
      </w:tr>
      <w:tr w:rsidR="00BD791D" w14:paraId="7DEAE273" w14:textId="77777777" w:rsidTr="007F7AD5">
        <w:trPr>
          <w:jc w:val="center"/>
        </w:trPr>
        <w:tc>
          <w:tcPr>
            <w:tcW w:w="4876" w:type="dxa"/>
            <w:tcBorders>
              <w:top w:val="nil"/>
              <w:left w:val="nil"/>
              <w:bottom w:val="nil"/>
              <w:right w:val="nil"/>
            </w:tcBorders>
          </w:tcPr>
          <w:p w14:paraId="6B7AB9E4" w14:textId="77777777" w:rsidR="00BD791D" w:rsidRPr="00CE4B73" w:rsidRDefault="00BD791D" w:rsidP="007F7AD5">
            <w:pPr>
              <w:pStyle w:val="Normal6a"/>
            </w:pPr>
            <w:r>
              <w:rPr>
                <w:vertAlign w:val="superscript"/>
              </w:rPr>
              <w:t>31</w:t>
            </w:r>
            <w:r>
              <w:t xml:space="preserve"> Uredba (EU) 2018/1240 Evropskega parlamenta in Sveta z dne 12. septembra 2018 o vzpostavitvi Evropskega sistema za potovalne informacije in odobritve (ETIAS) ter spremembi uredb (EU) št. 1077/2011, (EU) št. 515/2014, (EU) 2016/399, (EU) 2016/1624 in (EU) 2017/2226 (UL L 236, 19.9.2018, str. 1, ELI: http://data.europa.eu/eli/reg/2018/1240/oj).</w:t>
            </w:r>
          </w:p>
        </w:tc>
        <w:tc>
          <w:tcPr>
            <w:tcW w:w="4876" w:type="dxa"/>
            <w:tcBorders>
              <w:top w:val="nil"/>
              <w:left w:val="nil"/>
              <w:bottom w:val="nil"/>
              <w:right w:val="nil"/>
            </w:tcBorders>
          </w:tcPr>
          <w:p w14:paraId="5E3A4EB8" w14:textId="77777777" w:rsidR="00BD791D" w:rsidRPr="00CE4B73" w:rsidRDefault="00BD791D" w:rsidP="007F7AD5">
            <w:pPr>
              <w:pStyle w:val="Normal6a"/>
            </w:pPr>
            <w:r>
              <w:rPr>
                <w:vertAlign w:val="superscript"/>
              </w:rPr>
              <w:t>31</w:t>
            </w:r>
            <w:r>
              <w:t xml:space="preserve"> Uredba (EU) 2018/1240 Evropskega parlamenta in Sveta z dne 12. septembra 2018 o vzpostavitvi Evropskega sistema za potovalne informacije in odobritve (ETIAS) ter spremembi uredb (EU) št. 1077/2011, (EU) št. 515/2014, (EU) 2016/399, (EU) 2016/1624 in (EU) 2017/2226 (UL L 236, 19.9.2018, str. 1, ELI: http://data.europa.eu/eli/reg/2018/1240/oj).</w:t>
            </w:r>
          </w:p>
        </w:tc>
      </w:tr>
    </w:tbl>
    <w:p w14:paraId="36FE4E6A"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512FD11" w14:textId="77777777" w:rsidR="00BD791D" w:rsidRPr="00CE4B73" w:rsidRDefault="00BD791D" w:rsidP="00BD791D">
      <w:pPr>
        <w:pStyle w:val="AmJustTitle"/>
      </w:pPr>
      <w:r>
        <w:rPr>
          <w:rStyle w:val="HideTWBExt"/>
        </w:rPr>
        <w:t>&lt;TitreJust&gt;</w:t>
      </w:r>
      <w:r>
        <w:t>Obrazložitev</w:t>
      </w:r>
      <w:r>
        <w:rPr>
          <w:rStyle w:val="HideTWBExt"/>
        </w:rPr>
        <w:t>&lt;/TitreJust&gt;</w:t>
      </w:r>
    </w:p>
    <w:p w14:paraId="548356BB" w14:textId="77777777" w:rsidR="00BD791D" w:rsidRPr="00CE4B73" w:rsidRDefault="00BD791D" w:rsidP="00BD791D">
      <w:pPr>
        <w:pStyle w:val="AmJustText"/>
      </w:pPr>
      <w:r>
        <w:t>Ni sorazmerno, da se prenesejo osebni podatki povratnikov, ki so bili obsojeni na milejše kazni za potencialno huda kazniva dejanja, ne da bi upoštevali kazen, ki je bila v danem primeru dejansko izrečena za kaznivo dejanje. Pretekla kazniva dejanja sprožajo tudi vprašanja glede nujnosti in sorazmernosti.</w:t>
      </w:r>
    </w:p>
    <w:p w14:paraId="4DA330CE" w14:textId="77777777" w:rsidR="00BD791D" w:rsidRPr="00CE4B73" w:rsidRDefault="00BD791D" w:rsidP="00BD791D">
      <w:r>
        <w:rPr>
          <w:rStyle w:val="HideTWBExt"/>
        </w:rPr>
        <w:t>&lt;/Amend&gt;</w:t>
      </w:r>
    </w:p>
    <w:p w14:paraId="7BB0002F"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2212</w:t>
      </w:r>
      <w:r>
        <w:rPr>
          <w:rStyle w:val="HideTWBExt"/>
        </w:rPr>
        <w:t>&lt;/NumAm&gt;</w:t>
      </w:r>
    </w:p>
    <w:p w14:paraId="2A03F95F"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7582735F" w14:textId="77777777" w:rsidR="00BD791D" w:rsidRPr="00CE4B73" w:rsidRDefault="00BD791D" w:rsidP="00BD791D">
      <w:pPr>
        <w:pStyle w:val="NormalBold"/>
      </w:pPr>
      <w:r>
        <w:rPr>
          <w:rStyle w:val="HideTWBExt"/>
          <w:b w:val="0"/>
        </w:rPr>
        <w:t>&lt;/RepeatBlock-By&gt;</w:t>
      </w:r>
    </w:p>
    <w:p w14:paraId="2890F6C1" w14:textId="77777777" w:rsidR="00BD791D" w:rsidRPr="00CE4B73" w:rsidRDefault="00BD791D" w:rsidP="00BD791D">
      <w:pPr>
        <w:pStyle w:val="NormalBold"/>
      </w:pPr>
      <w:r>
        <w:rPr>
          <w:rStyle w:val="HideTWBExt"/>
        </w:rPr>
        <w:t>&lt;DocAmend&gt;</w:t>
      </w:r>
      <w:r>
        <w:t>Predlog uredbe</w:t>
      </w:r>
      <w:r>
        <w:rPr>
          <w:rStyle w:val="HideTWBExt"/>
        </w:rPr>
        <w:t>&lt;/DocAmend&gt;</w:t>
      </w:r>
    </w:p>
    <w:p w14:paraId="5C570BAD" w14:textId="77777777" w:rsidR="00BD791D" w:rsidRPr="00CE4B73" w:rsidRDefault="00BD791D" w:rsidP="00BD791D">
      <w:pPr>
        <w:pStyle w:val="NormalBold"/>
      </w:pPr>
      <w:r>
        <w:rPr>
          <w:rStyle w:val="HideTWBExt"/>
        </w:rPr>
        <w:t>&lt;Article&gt;</w:t>
      </w:r>
      <w:r>
        <w:t>Člen 40 – odstavek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31B8E6E1" w14:textId="77777777" w:rsidTr="007F7AD5">
        <w:trPr>
          <w:trHeight w:hRule="exact" w:val="240"/>
          <w:jc w:val="center"/>
        </w:trPr>
        <w:tc>
          <w:tcPr>
            <w:tcW w:w="9752" w:type="dxa"/>
            <w:gridSpan w:val="2"/>
            <w:tcBorders>
              <w:top w:val="nil"/>
              <w:left w:val="nil"/>
              <w:bottom w:val="nil"/>
              <w:right w:val="nil"/>
            </w:tcBorders>
          </w:tcPr>
          <w:p w14:paraId="1267C338" w14:textId="77777777" w:rsidR="00BD791D" w:rsidRPr="00CE4B73" w:rsidRDefault="00BD791D" w:rsidP="007F7AD5"/>
        </w:tc>
      </w:tr>
      <w:tr w:rsidR="00BD791D" w14:paraId="1ADAC036" w14:textId="77777777" w:rsidTr="007F7AD5">
        <w:trPr>
          <w:trHeight w:val="240"/>
          <w:jc w:val="center"/>
        </w:trPr>
        <w:tc>
          <w:tcPr>
            <w:tcW w:w="4876" w:type="dxa"/>
            <w:tcBorders>
              <w:top w:val="nil"/>
              <w:left w:val="nil"/>
              <w:bottom w:val="nil"/>
              <w:right w:val="nil"/>
            </w:tcBorders>
          </w:tcPr>
          <w:p w14:paraId="1D7E0DAC"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7DF415A" w14:textId="77777777" w:rsidR="00BD791D" w:rsidRPr="00CE4B73" w:rsidRDefault="00BD791D" w:rsidP="007F7AD5">
            <w:pPr>
              <w:pStyle w:val="AmColumnHeading"/>
            </w:pPr>
            <w:r>
              <w:t>Predlog spremembe</w:t>
            </w:r>
          </w:p>
        </w:tc>
      </w:tr>
      <w:tr w:rsidR="00BD791D" w14:paraId="3D6F6A62" w14:textId="77777777" w:rsidTr="007F7AD5">
        <w:trPr>
          <w:jc w:val="center"/>
        </w:trPr>
        <w:tc>
          <w:tcPr>
            <w:tcW w:w="4876" w:type="dxa"/>
            <w:tcBorders>
              <w:top w:val="nil"/>
              <w:left w:val="nil"/>
              <w:bottom w:val="nil"/>
              <w:right w:val="nil"/>
            </w:tcBorders>
          </w:tcPr>
          <w:p w14:paraId="550C9907" w14:textId="77777777" w:rsidR="00BD791D" w:rsidRPr="00CE4B73" w:rsidRDefault="00BD791D" w:rsidP="007F7AD5">
            <w:pPr>
              <w:pStyle w:val="Normal6a"/>
            </w:pPr>
            <w:r>
              <w:t>a.</w:t>
            </w:r>
            <w:r>
              <w:tab/>
              <w:t xml:space="preserve">državljan tretje države, katerega osebni podatki se prenesejo, je bil v zadnjih </w:t>
            </w:r>
            <w:r>
              <w:rPr>
                <w:b/>
                <w:i/>
              </w:rPr>
              <w:t>25</w:t>
            </w:r>
            <w:r>
              <w:t xml:space="preserve"> letih obsojen za teroristično kaznivo dejanje ali v zadnjih </w:t>
            </w:r>
            <w:r>
              <w:rPr>
                <w:b/>
                <w:i/>
              </w:rPr>
              <w:t>15</w:t>
            </w:r>
            <w:r>
              <w:t xml:space="preserve"> letih za katero koli drugo kaznivo dejanje iz Priloge k Uredbi (EU) 2018/1240 Evropskega parlamenta in Sveta</w:t>
            </w:r>
            <w:r>
              <w:rPr>
                <w:b/>
                <w:i/>
                <w:vertAlign w:val="superscript"/>
              </w:rPr>
              <w:t>31</w:t>
            </w:r>
            <w:r>
              <w:t>, za katero je po nacionalnem pravu države članice obsodbe</w:t>
            </w:r>
            <w:r>
              <w:rPr>
                <w:b/>
                <w:i/>
              </w:rPr>
              <w:t xml:space="preserve"> najvišja</w:t>
            </w:r>
            <w:r>
              <w:t xml:space="preserve"> zagrožena kazen </w:t>
            </w:r>
            <w:r>
              <w:rPr>
                <w:b/>
                <w:i/>
              </w:rPr>
              <w:t xml:space="preserve">zaporna kazen ali ukrep </w:t>
            </w:r>
            <w:r>
              <w:t xml:space="preserve">odvzema prostosti </w:t>
            </w:r>
            <w:r>
              <w:rPr>
                <w:b/>
                <w:i/>
              </w:rPr>
              <w:t>v trajanju</w:t>
            </w:r>
            <w:r>
              <w:t xml:space="preserve"> najmanj </w:t>
            </w:r>
            <w:r>
              <w:rPr>
                <w:b/>
                <w:i/>
              </w:rPr>
              <w:t>treh let</w:t>
            </w:r>
            <w:r>
              <w:t>;</w:t>
            </w:r>
          </w:p>
        </w:tc>
        <w:tc>
          <w:tcPr>
            <w:tcW w:w="4876" w:type="dxa"/>
            <w:tcBorders>
              <w:top w:val="nil"/>
              <w:left w:val="nil"/>
              <w:bottom w:val="nil"/>
              <w:right w:val="nil"/>
            </w:tcBorders>
          </w:tcPr>
          <w:p w14:paraId="5F579156" w14:textId="77777777" w:rsidR="00BD791D" w:rsidRPr="00CE4B73" w:rsidRDefault="00BD791D" w:rsidP="007F7AD5">
            <w:pPr>
              <w:pStyle w:val="Normal6a"/>
            </w:pPr>
            <w:r>
              <w:t>a.</w:t>
            </w:r>
            <w:r>
              <w:tab/>
              <w:t xml:space="preserve">državljan tretje države, katerega osebni podatki se prenesejo, je bil v zadnjih </w:t>
            </w:r>
            <w:r>
              <w:rPr>
                <w:b/>
                <w:i/>
              </w:rPr>
              <w:t>50</w:t>
            </w:r>
            <w:r>
              <w:t xml:space="preserve"> letih obsojen za teroristično kaznivo dejanje ali v zadnjih </w:t>
            </w:r>
            <w:r>
              <w:rPr>
                <w:b/>
                <w:i/>
              </w:rPr>
              <w:t>30</w:t>
            </w:r>
            <w:r>
              <w:t xml:space="preserve"> letih za katero koli drugo kaznivo dejanje iz Priloge k Uredbi (EU) 2018/1240 Evropskega parlamenta in Sveta</w:t>
            </w:r>
            <w:r>
              <w:rPr>
                <w:b/>
                <w:i/>
              </w:rPr>
              <w:t xml:space="preserve"> ali je storil kaznivo dejanje</w:t>
            </w:r>
            <w:r>
              <w:t xml:space="preserve">, za katero je po nacionalnem pravu države članice obsodbe zagrožena kazen odvzema prostosti </w:t>
            </w:r>
            <w:r>
              <w:rPr>
                <w:b/>
                <w:i/>
              </w:rPr>
              <w:t>za</w:t>
            </w:r>
            <w:r>
              <w:t xml:space="preserve"> najmanj </w:t>
            </w:r>
            <w:r>
              <w:rPr>
                <w:b/>
                <w:i/>
              </w:rPr>
              <w:t>šest mesecev</w:t>
            </w:r>
            <w:r>
              <w:t>;</w:t>
            </w:r>
          </w:p>
        </w:tc>
      </w:tr>
      <w:tr w:rsidR="00BD791D" w14:paraId="0CBAF6E6" w14:textId="77777777" w:rsidTr="007F7AD5">
        <w:trPr>
          <w:jc w:val="center"/>
        </w:trPr>
        <w:tc>
          <w:tcPr>
            <w:tcW w:w="4876" w:type="dxa"/>
            <w:tcBorders>
              <w:top w:val="nil"/>
              <w:left w:val="nil"/>
              <w:bottom w:val="nil"/>
              <w:right w:val="nil"/>
            </w:tcBorders>
          </w:tcPr>
          <w:p w14:paraId="7650F8C8" w14:textId="77777777" w:rsidR="00BD791D" w:rsidRPr="00CE4B73" w:rsidRDefault="00BD791D" w:rsidP="007F7AD5">
            <w:pPr>
              <w:pStyle w:val="Normal6a"/>
            </w:pPr>
            <w:r>
              <w:rPr>
                <w:b/>
                <w:i/>
              </w:rPr>
              <w:t>_________________</w:t>
            </w:r>
          </w:p>
        </w:tc>
        <w:tc>
          <w:tcPr>
            <w:tcW w:w="4876" w:type="dxa"/>
            <w:tcBorders>
              <w:top w:val="nil"/>
              <w:left w:val="nil"/>
              <w:bottom w:val="nil"/>
              <w:right w:val="nil"/>
            </w:tcBorders>
          </w:tcPr>
          <w:p w14:paraId="1B64FFED" w14:textId="77777777" w:rsidR="00BD791D" w:rsidRPr="00CE4B73" w:rsidRDefault="00BD791D" w:rsidP="007F7AD5"/>
        </w:tc>
      </w:tr>
      <w:tr w:rsidR="00BD791D" w14:paraId="7A6DC530" w14:textId="77777777" w:rsidTr="007F7AD5">
        <w:trPr>
          <w:jc w:val="center"/>
        </w:trPr>
        <w:tc>
          <w:tcPr>
            <w:tcW w:w="4876" w:type="dxa"/>
            <w:tcBorders>
              <w:top w:val="nil"/>
              <w:left w:val="nil"/>
              <w:bottom w:val="nil"/>
              <w:right w:val="nil"/>
            </w:tcBorders>
          </w:tcPr>
          <w:p w14:paraId="7B9E9A30" w14:textId="77777777" w:rsidR="00BD791D" w:rsidRPr="00CE4B73" w:rsidRDefault="00BD791D" w:rsidP="007F7AD5">
            <w:pPr>
              <w:pStyle w:val="Normal6a"/>
            </w:pPr>
            <w:r>
              <w:rPr>
                <w:b/>
                <w:i/>
                <w:vertAlign w:val="superscript"/>
              </w:rPr>
              <w:t>31</w:t>
            </w:r>
            <w:r>
              <w:rPr>
                <w:b/>
                <w:i/>
              </w:rPr>
              <w:t xml:space="preserve"> Uredba (EU) 2018/1240 Evropskega parlamenta in Sveta z dne 12. septembra 2018 o vzpostavitvi Evropskega sistema za potovalne informacije in odobritve (ETIAS) ter spremembi uredb (EU) št. 1077/2011, (EU) št. 515/2014, (EU) 2016/399, (EU) 2016/1624 in (EU) 2017/2226 (UL L 236, 19.9.2018, str. 1, ELI: http://data.europa.eu/eli/reg/2018/1240/oj).</w:t>
            </w:r>
          </w:p>
        </w:tc>
        <w:tc>
          <w:tcPr>
            <w:tcW w:w="4876" w:type="dxa"/>
            <w:tcBorders>
              <w:top w:val="nil"/>
              <w:left w:val="nil"/>
              <w:bottom w:val="nil"/>
              <w:right w:val="nil"/>
            </w:tcBorders>
          </w:tcPr>
          <w:p w14:paraId="0E8E0BF7" w14:textId="77777777" w:rsidR="00BD791D" w:rsidRPr="00CE4B73" w:rsidRDefault="00BD791D" w:rsidP="007F7AD5"/>
        </w:tc>
      </w:tr>
    </w:tbl>
    <w:p w14:paraId="6032C70F"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70B77C6" w14:textId="77777777" w:rsidR="00BD791D" w:rsidRPr="00CE4B73" w:rsidRDefault="00BD791D" w:rsidP="00BD791D">
      <w:r>
        <w:rPr>
          <w:rStyle w:val="HideTWBExt"/>
        </w:rPr>
        <w:t>&lt;/Amend&gt;</w:t>
      </w:r>
    </w:p>
    <w:p w14:paraId="2A5C8758"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2213</w:t>
      </w:r>
      <w:r>
        <w:rPr>
          <w:rStyle w:val="HideTWBExt"/>
        </w:rPr>
        <w:t>&lt;/NumAm&gt;</w:t>
      </w:r>
    </w:p>
    <w:p w14:paraId="3AC112B6" w14:textId="77777777" w:rsidR="00BD791D" w:rsidRPr="00CE4B73" w:rsidRDefault="00BD791D" w:rsidP="00BD791D">
      <w:pPr>
        <w:pStyle w:val="NormalBold"/>
      </w:pPr>
      <w:r>
        <w:rPr>
          <w:rStyle w:val="HideTWBExt"/>
          <w:b w:val="0"/>
        </w:rPr>
        <w:t>&lt;RepeatBlock-By&gt;&lt;Members&gt;</w:t>
      </w:r>
      <w:r>
        <w:t>Ana Miguel Pedro</w:t>
      </w:r>
      <w:r>
        <w:rPr>
          <w:rStyle w:val="HideTWBExt"/>
          <w:b w:val="0"/>
        </w:rPr>
        <w:t>&lt;/Members&gt;</w:t>
      </w:r>
    </w:p>
    <w:p w14:paraId="1BF79E7F" w14:textId="77777777" w:rsidR="00BD791D" w:rsidRPr="00CE4B73" w:rsidRDefault="00BD791D" w:rsidP="00BD791D">
      <w:pPr>
        <w:pStyle w:val="NormalBold"/>
      </w:pPr>
      <w:r>
        <w:rPr>
          <w:rStyle w:val="HideTWBExt"/>
          <w:b w:val="0"/>
        </w:rPr>
        <w:t>&lt;/RepeatBlock-By&gt;</w:t>
      </w:r>
    </w:p>
    <w:p w14:paraId="05882177" w14:textId="77777777" w:rsidR="00BD791D" w:rsidRPr="00CE4B73" w:rsidRDefault="00BD791D" w:rsidP="00BD791D">
      <w:pPr>
        <w:pStyle w:val="NormalBold"/>
      </w:pPr>
      <w:r>
        <w:rPr>
          <w:rStyle w:val="HideTWBExt"/>
        </w:rPr>
        <w:t>&lt;DocAmend&gt;</w:t>
      </w:r>
      <w:r>
        <w:t>Predlog uredbe</w:t>
      </w:r>
      <w:r>
        <w:rPr>
          <w:rStyle w:val="HideTWBExt"/>
        </w:rPr>
        <w:t>&lt;/DocAmend&gt;</w:t>
      </w:r>
    </w:p>
    <w:p w14:paraId="527895F7" w14:textId="77777777" w:rsidR="00BD791D" w:rsidRPr="00CE4B73" w:rsidRDefault="00BD791D" w:rsidP="00BD791D">
      <w:pPr>
        <w:pStyle w:val="NormalBold"/>
      </w:pPr>
      <w:r>
        <w:rPr>
          <w:rStyle w:val="HideTWBExt"/>
        </w:rPr>
        <w:t>&lt;Article&gt;</w:t>
      </w:r>
      <w:r>
        <w:t>Člen 40 – odstavek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5E6EB43" w14:textId="77777777" w:rsidTr="007F7AD5">
        <w:trPr>
          <w:trHeight w:hRule="exact" w:val="240"/>
          <w:jc w:val="center"/>
        </w:trPr>
        <w:tc>
          <w:tcPr>
            <w:tcW w:w="9752" w:type="dxa"/>
            <w:gridSpan w:val="2"/>
            <w:tcBorders>
              <w:top w:val="nil"/>
              <w:left w:val="nil"/>
              <w:bottom w:val="nil"/>
              <w:right w:val="nil"/>
            </w:tcBorders>
          </w:tcPr>
          <w:p w14:paraId="771E065C" w14:textId="77777777" w:rsidR="00BD791D" w:rsidRPr="00CE4B73" w:rsidRDefault="00BD791D" w:rsidP="007F7AD5"/>
        </w:tc>
      </w:tr>
      <w:tr w:rsidR="00BD791D" w14:paraId="4A62340D" w14:textId="77777777" w:rsidTr="007F7AD5">
        <w:trPr>
          <w:trHeight w:val="240"/>
          <w:jc w:val="center"/>
        </w:trPr>
        <w:tc>
          <w:tcPr>
            <w:tcW w:w="4876" w:type="dxa"/>
            <w:tcBorders>
              <w:top w:val="nil"/>
              <w:left w:val="nil"/>
              <w:bottom w:val="nil"/>
              <w:right w:val="nil"/>
            </w:tcBorders>
          </w:tcPr>
          <w:p w14:paraId="16DC3C4A"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A019949" w14:textId="77777777" w:rsidR="00BD791D" w:rsidRPr="00CE4B73" w:rsidRDefault="00BD791D" w:rsidP="007F7AD5">
            <w:pPr>
              <w:pStyle w:val="AmColumnHeading"/>
            </w:pPr>
            <w:r>
              <w:t>Predlog spremembe</w:t>
            </w:r>
          </w:p>
        </w:tc>
      </w:tr>
      <w:tr w:rsidR="00BD791D" w14:paraId="1B1FE333" w14:textId="77777777" w:rsidTr="007F7AD5">
        <w:trPr>
          <w:jc w:val="center"/>
        </w:trPr>
        <w:tc>
          <w:tcPr>
            <w:tcW w:w="4876" w:type="dxa"/>
            <w:tcBorders>
              <w:top w:val="nil"/>
              <w:left w:val="nil"/>
              <w:bottom w:val="nil"/>
              <w:right w:val="nil"/>
            </w:tcBorders>
          </w:tcPr>
          <w:p w14:paraId="3473A8D8" w14:textId="77777777" w:rsidR="00BD791D" w:rsidRPr="00CE4B73" w:rsidRDefault="00BD791D" w:rsidP="007F7AD5">
            <w:pPr>
              <w:pStyle w:val="Normal6a"/>
            </w:pPr>
            <w:r>
              <w:t>a.</w:t>
            </w:r>
            <w:r>
              <w:tab/>
              <w:t>državljan tretje države, katerega osebni podatki se prenesejo, je bil v zadnjih 25 letih obsojen za teroristično kaznivo dejanje ali v zadnjih 15 letih za katero koli drugo kaznivo dejanje iz Priloge k Uredbi (EU) 2018/1240 Evropskega parlamenta in Sveta</w:t>
            </w:r>
            <w:r>
              <w:rPr>
                <w:b/>
                <w:i/>
              </w:rPr>
              <w:t>31</w:t>
            </w:r>
            <w:r>
              <w:t xml:space="preserve">, za katero je po nacionalnem pravu države članice obsodbe </w:t>
            </w:r>
            <w:r>
              <w:rPr>
                <w:b/>
                <w:i/>
              </w:rPr>
              <w:t xml:space="preserve">najvišja </w:t>
            </w:r>
            <w:r>
              <w:t xml:space="preserve">zagrožena kazen </w:t>
            </w:r>
            <w:r>
              <w:rPr>
                <w:b/>
                <w:i/>
              </w:rPr>
              <w:t xml:space="preserve">zaporna kazen ali ukrep </w:t>
            </w:r>
            <w:r>
              <w:t xml:space="preserve">odvzema prostosti </w:t>
            </w:r>
            <w:r>
              <w:rPr>
                <w:b/>
                <w:i/>
              </w:rPr>
              <w:t>v trajanju</w:t>
            </w:r>
            <w:r>
              <w:t xml:space="preserve"> najmanj </w:t>
            </w:r>
            <w:r>
              <w:rPr>
                <w:b/>
                <w:i/>
              </w:rPr>
              <w:t>treh let</w:t>
            </w:r>
            <w:r>
              <w:t>;</w:t>
            </w:r>
          </w:p>
        </w:tc>
        <w:tc>
          <w:tcPr>
            <w:tcW w:w="4876" w:type="dxa"/>
            <w:tcBorders>
              <w:top w:val="nil"/>
              <w:left w:val="nil"/>
              <w:bottom w:val="nil"/>
              <w:right w:val="nil"/>
            </w:tcBorders>
          </w:tcPr>
          <w:p w14:paraId="5421434E" w14:textId="77777777" w:rsidR="00BD791D" w:rsidRPr="00CE4B73" w:rsidRDefault="00BD791D" w:rsidP="007F7AD5">
            <w:pPr>
              <w:pStyle w:val="Normal6a"/>
            </w:pPr>
            <w:r>
              <w:t>a.</w:t>
            </w:r>
            <w:r>
              <w:tab/>
              <w:t>državljan tretje države, katerega osebni podatki se prenesejo, je bil v zadnjih 25 letih obsojen za teroristično kaznivo dejanje ali v zadnjih 15 letih za katero koli drugo kaznivo dejanje iz Priloge k Uredbi (EU) 2018/1240 Evropskega parlamenta in Sveta</w:t>
            </w:r>
            <w:r>
              <w:rPr>
                <w:b/>
                <w:i/>
              </w:rPr>
              <w:t xml:space="preserve"> ali je storil kaznivo dejanje</w:t>
            </w:r>
            <w:r>
              <w:t xml:space="preserve">, za katero je po nacionalnem pravu države članice obsodbe zagrožena kazen odvzema prostosti </w:t>
            </w:r>
            <w:r>
              <w:rPr>
                <w:b/>
                <w:i/>
              </w:rPr>
              <w:t>za</w:t>
            </w:r>
            <w:r>
              <w:t xml:space="preserve"> najmanj </w:t>
            </w:r>
            <w:r>
              <w:rPr>
                <w:b/>
                <w:i/>
              </w:rPr>
              <w:t>eno leto</w:t>
            </w:r>
            <w:r>
              <w:t>;</w:t>
            </w:r>
          </w:p>
        </w:tc>
      </w:tr>
      <w:tr w:rsidR="00BD791D" w14:paraId="52DB3EF4" w14:textId="77777777" w:rsidTr="007F7AD5">
        <w:trPr>
          <w:jc w:val="center"/>
        </w:trPr>
        <w:tc>
          <w:tcPr>
            <w:tcW w:w="4876" w:type="dxa"/>
            <w:tcBorders>
              <w:top w:val="nil"/>
              <w:left w:val="nil"/>
              <w:bottom w:val="nil"/>
              <w:right w:val="nil"/>
            </w:tcBorders>
          </w:tcPr>
          <w:p w14:paraId="315BE987" w14:textId="77777777" w:rsidR="00BD791D" w:rsidRPr="00CE4B73" w:rsidRDefault="00BD791D" w:rsidP="007F7AD5">
            <w:pPr>
              <w:pStyle w:val="Normal6a"/>
            </w:pPr>
            <w:r>
              <w:rPr>
                <w:b/>
                <w:i/>
              </w:rPr>
              <w:t>_________________</w:t>
            </w:r>
          </w:p>
        </w:tc>
        <w:tc>
          <w:tcPr>
            <w:tcW w:w="4876" w:type="dxa"/>
            <w:tcBorders>
              <w:top w:val="nil"/>
              <w:left w:val="nil"/>
              <w:bottom w:val="nil"/>
              <w:right w:val="nil"/>
            </w:tcBorders>
          </w:tcPr>
          <w:p w14:paraId="2E1ABD41" w14:textId="77777777" w:rsidR="00BD791D" w:rsidRPr="00CE4B73" w:rsidRDefault="00BD791D" w:rsidP="007F7AD5"/>
        </w:tc>
      </w:tr>
      <w:tr w:rsidR="00BD791D" w14:paraId="0C75D9D0" w14:textId="77777777" w:rsidTr="007F7AD5">
        <w:trPr>
          <w:jc w:val="center"/>
        </w:trPr>
        <w:tc>
          <w:tcPr>
            <w:tcW w:w="4876" w:type="dxa"/>
            <w:tcBorders>
              <w:top w:val="nil"/>
              <w:left w:val="nil"/>
              <w:bottom w:val="nil"/>
              <w:right w:val="nil"/>
            </w:tcBorders>
          </w:tcPr>
          <w:p w14:paraId="400AF666" w14:textId="77777777" w:rsidR="00BD791D" w:rsidRPr="00CE4B73" w:rsidRDefault="00BD791D" w:rsidP="007F7AD5">
            <w:pPr>
              <w:pStyle w:val="Normal6a"/>
            </w:pPr>
            <w:r>
              <w:rPr>
                <w:b/>
                <w:i/>
              </w:rPr>
              <w:t>31 Uredba (EU) 2018/1240 Evropskega parlamenta in Sveta z dne 12. septembra 2018 o vzpostavitvi Evropskega sistema za potovalne informacije in odobritve (ETIAS) ter spremembi uredb (EU) št. 1077/2011, (EU) št. 515/2014, (EU) 2016/399, (EU) 2016/1624 in (EU) 2017/2226 (UL L 236, 19.9.2018, str. 1, ELI: http://data.europa.eu/eli/reg/2018/1240/oj).</w:t>
            </w:r>
          </w:p>
        </w:tc>
        <w:tc>
          <w:tcPr>
            <w:tcW w:w="4876" w:type="dxa"/>
            <w:tcBorders>
              <w:top w:val="nil"/>
              <w:left w:val="nil"/>
              <w:bottom w:val="nil"/>
              <w:right w:val="nil"/>
            </w:tcBorders>
          </w:tcPr>
          <w:p w14:paraId="7F9B8623" w14:textId="77777777" w:rsidR="00BD791D" w:rsidRPr="00CE4B73" w:rsidRDefault="00BD791D" w:rsidP="007F7AD5"/>
        </w:tc>
      </w:tr>
    </w:tbl>
    <w:p w14:paraId="2031C606"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0869645" w14:textId="77777777" w:rsidR="00BD791D" w:rsidRPr="00CE4B73" w:rsidRDefault="00BD791D" w:rsidP="00BD791D">
      <w:r>
        <w:rPr>
          <w:rStyle w:val="HideTWBExt"/>
        </w:rPr>
        <w:t>&lt;/Amend&gt;</w:t>
      </w:r>
    </w:p>
    <w:p w14:paraId="4D00ED96"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2214</w:t>
      </w:r>
      <w:r>
        <w:rPr>
          <w:rStyle w:val="HideTWBExt"/>
        </w:rPr>
        <w:t>&lt;/NumAm&gt;</w:t>
      </w:r>
    </w:p>
    <w:p w14:paraId="37A760AB"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2B345D69" w14:textId="77777777" w:rsidR="00BD791D" w:rsidRPr="00CE4B73" w:rsidRDefault="00BD791D" w:rsidP="00BD791D">
      <w:pPr>
        <w:pStyle w:val="NormalBold"/>
      </w:pPr>
      <w:r>
        <w:rPr>
          <w:rStyle w:val="HideTWBExt"/>
          <w:b w:val="0"/>
        </w:rPr>
        <w:t>&lt;/RepeatBlock-By&gt;</w:t>
      </w:r>
    </w:p>
    <w:p w14:paraId="12F03E18" w14:textId="77777777" w:rsidR="00BD791D" w:rsidRPr="00CE4B73" w:rsidRDefault="00BD791D" w:rsidP="00BD791D">
      <w:pPr>
        <w:pStyle w:val="NormalBold"/>
      </w:pPr>
      <w:r>
        <w:rPr>
          <w:rStyle w:val="HideTWBExt"/>
        </w:rPr>
        <w:t>&lt;DocAmend&gt;</w:t>
      </w:r>
      <w:r>
        <w:t>Predlog uredbe</w:t>
      </w:r>
      <w:r>
        <w:rPr>
          <w:rStyle w:val="HideTWBExt"/>
        </w:rPr>
        <w:t>&lt;/DocAmend&gt;</w:t>
      </w:r>
    </w:p>
    <w:p w14:paraId="258AD3FF" w14:textId="77777777" w:rsidR="00BD791D" w:rsidRPr="00CE4B73" w:rsidRDefault="00BD791D" w:rsidP="00BD791D">
      <w:pPr>
        <w:pStyle w:val="NormalBold"/>
      </w:pPr>
      <w:r>
        <w:rPr>
          <w:rStyle w:val="HideTWBExt"/>
        </w:rPr>
        <w:t>&lt;Article&gt;</w:t>
      </w:r>
      <w:r>
        <w:t>Člen 40 – odstavek 1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0EA6D81" w14:textId="77777777" w:rsidTr="007F7AD5">
        <w:trPr>
          <w:trHeight w:hRule="exact" w:val="240"/>
          <w:jc w:val="center"/>
        </w:trPr>
        <w:tc>
          <w:tcPr>
            <w:tcW w:w="9752" w:type="dxa"/>
            <w:gridSpan w:val="2"/>
            <w:tcBorders>
              <w:top w:val="nil"/>
              <w:left w:val="nil"/>
              <w:bottom w:val="nil"/>
              <w:right w:val="nil"/>
            </w:tcBorders>
          </w:tcPr>
          <w:p w14:paraId="59F396BB" w14:textId="77777777" w:rsidR="00BD791D" w:rsidRPr="00CE4B73" w:rsidRDefault="00BD791D" w:rsidP="007F7AD5"/>
        </w:tc>
      </w:tr>
      <w:tr w:rsidR="00BD791D" w14:paraId="6ACF8B1F" w14:textId="77777777" w:rsidTr="007F7AD5">
        <w:trPr>
          <w:trHeight w:val="240"/>
          <w:jc w:val="center"/>
        </w:trPr>
        <w:tc>
          <w:tcPr>
            <w:tcW w:w="4876" w:type="dxa"/>
            <w:tcBorders>
              <w:top w:val="nil"/>
              <w:left w:val="nil"/>
              <w:bottom w:val="nil"/>
              <w:right w:val="nil"/>
            </w:tcBorders>
          </w:tcPr>
          <w:p w14:paraId="6C77EB71"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F903860" w14:textId="77777777" w:rsidR="00BD791D" w:rsidRPr="00CE4B73" w:rsidRDefault="00BD791D" w:rsidP="007F7AD5">
            <w:pPr>
              <w:pStyle w:val="AmColumnHeading"/>
            </w:pPr>
            <w:r>
              <w:t>Predlog spremembe</w:t>
            </w:r>
          </w:p>
        </w:tc>
      </w:tr>
      <w:tr w:rsidR="00BD791D" w14:paraId="191CC0F7" w14:textId="77777777" w:rsidTr="007F7AD5">
        <w:trPr>
          <w:jc w:val="center"/>
        </w:trPr>
        <w:tc>
          <w:tcPr>
            <w:tcW w:w="4876" w:type="dxa"/>
            <w:tcBorders>
              <w:top w:val="nil"/>
              <w:left w:val="nil"/>
              <w:bottom w:val="nil"/>
              <w:right w:val="nil"/>
            </w:tcBorders>
          </w:tcPr>
          <w:p w14:paraId="371912B5" w14:textId="77777777" w:rsidR="00BD791D" w:rsidRPr="00CE4B73" w:rsidRDefault="00BD791D" w:rsidP="007F7AD5">
            <w:pPr>
              <w:pStyle w:val="Normal6a"/>
            </w:pPr>
            <w:r>
              <w:t>b.</w:t>
            </w:r>
            <w:r>
              <w:tab/>
              <w:t>prenos podatkov je potreben za izvajanje postopka ponovnega sprejema iz člena 36;</w:t>
            </w:r>
          </w:p>
        </w:tc>
        <w:tc>
          <w:tcPr>
            <w:tcW w:w="4876" w:type="dxa"/>
            <w:tcBorders>
              <w:top w:val="nil"/>
              <w:left w:val="nil"/>
              <w:bottom w:val="nil"/>
              <w:right w:val="nil"/>
            </w:tcBorders>
          </w:tcPr>
          <w:p w14:paraId="57EF79B4" w14:textId="77777777" w:rsidR="00BD791D" w:rsidRPr="00CE4B73" w:rsidRDefault="00BD791D" w:rsidP="007F7AD5">
            <w:pPr>
              <w:pStyle w:val="Normal6a"/>
            </w:pPr>
            <w:r>
              <w:t>b.</w:t>
            </w:r>
            <w:r>
              <w:tab/>
              <w:t xml:space="preserve">prenos podatkov je </w:t>
            </w:r>
            <w:r>
              <w:rPr>
                <w:b/>
                <w:i/>
              </w:rPr>
              <w:t xml:space="preserve">nujno </w:t>
            </w:r>
            <w:r>
              <w:t>potreben</w:t>
            </w:r>
            <w:r>
              <w:rPr>
                <w:b/>
                <w:i/>
              </w:rPr>
              <w:t xml:space="preserve"> in sorazmeren</w:t>
            </w:r>
            <w:r>
              <w:t xml:space="preserve"> za izvajanje postopka ponovnega sprejema iz člena 36;</w:t>
            </w:r>
          </w:p>
        </w:tc>
      </w:tr>
    </w:tbl>
    <w:p w14:paraId="7F237DA6"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0F9832CF" w14:textId="77777777" w:rsidR="00BD791D" w:rsidRPr="00CE4B73" w:rsidRDefault="00BD791D" w:rsidP="00BD791D">
      <w:pPr>
        <w:pStyle w:val="AmJustTitle"/>
      </w:pPr>
      <w:r>
        <w:rPr>
          <w:rStyle w:val="HideTWBExt"/>
        </w:rPr>
        <w:t>&lt;TitreJust&gt;</w:t>
      </w:r>
      <w:r>
        <w:t>Obrazložitev</w:t>
      </w:r>
      <w:r>
        <w:rPr>
          <w:rStyle w:val="HideTWBExt"/>
        </w:rPr>
        <w:t>&lt;/TitreJust&gt;</w:t>
      </w:r>
    </w:p>
    <w:p w14:paraId="5CE1D915" w14:textId="77777777" w:rsidR="00BD791D" w:rsidRPr="00CE4B73" w:rsidRDefault="00BD791D" w:rsidP="00BD791D">
      <w:pPr>
        <w:pStyle w:val="AmJustText"/>
      </w:pPr>
      <w:r>
        <w:t>Glej mnenje ENVP, odstavek 26.</w:t>
      </w:r>
    </w:p>
    <w:p w14:paraId="5F51E912" w14:textId="77777777" w:rsidR="00BD791D" w:rsidRPr="00CE4B73" w:rsidRDefault="00BD791D" w:rsidP="00BD791D">
      <w:r>
        <w:rPr>
          <w:rStyle w:val="HideTWBExt"/>
        </w:rPr>
        <w:t>&lt;/Amend&gt;</w:t>
      </w:r>
    </w:p>
    <w:p w14:paraId="1B2BF61B"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2215</w:t>
      </w:r>
      <w:r>
        <w:rPr>
          <w:rStyle w:val="HideTWBExt"/>
        </w:rPr>
        <w:t>&lt;/NumAm&gt;</w:t>
      </w:r>
    </w:p>
    <w:p w14:paraId="008D2C80"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42F0D0F0" w14:textId="77777777" w:rsidR="00BD791D" w:rsidRPr="00CE4B73" w:rsidRDefault="00BD791D" w:rsidP="00BD791D">
      <w:pPr>
        <w:pStyle w:val="NormalBold"/>
      </w:pPr>
      <w:r>
        <w:rPr>
          <w:rStyle w:val="HideTWBExt"/>
          <w:b w:val="0"/>
        </w:rPr>
        <w:t>&lt;/RepeatBlock-By&gt;</w:t>
      </w:r>
    </w:p>
    <w:p w14:paraId="2B8C67FF" w14:textId="77777777" w:rsidR="00BD791D" w:rsidRPr="00CE4B73" w:rsidRDefault="00BD791D" w:rsidP="00BD791D">
      <w:pPr>
        <w:pStyle w:val="NormalBold"/>
      </w:pPr>
      <w:r>
        <w:rPr>
          <w:rStyle w:val="HideTWBExt"/>
        </w:rPr>
        <w:t>&lt;DocAmend&gt;</w:t>
      </w:r>
      <w:r>
        <w:t>Predlog uredbe</w:t>
      </w:r>
      <w:r>
        <w:rPr>
          <w:rStyle w:val="HideTWBExt"/>
        </w:rPr>
        <w:t>&lt;/DocAmend&gt;</w:t>
      </w:r>
    </w:p>
    <w:p w14:paraId="447E7AA7" w14:textId="77777777" w:rsidR="00BD791D" w:rsidRPr="00CE4B73" w:rsidRDefault="00BD791D" w:rsidP="00BD791D">
      <w:pPr>
        <w:pStyle w:val="NormalBold"/>
      </w:pPr>
      <w:r>
        <w:rPr>
          <w:rStyle w:val="HideTWBExt"/>
        </w:rPr>
        <w:t>&lt;Article&gt;</w:t>
      </w:r>
      <w:r>
        <w:t>Člen 40 – odstavek 1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34C04DE" w14:textId="77777777" w:rsidTr="007F7AD5">
        <w:trPr>
          <w:trHeight w:hRule="exact" w:val="240"/>
          <w:jc w:val="center"/>
        </w:trPr>
        <w:tc>
          <w:tcPr>
            <w:tcW w:w="9752" w:type="dxa"/>
            <w:gridSpan w:val="2"/>
            <w:tcBorders>
              <w:top w:val="nil"/>
              <w:left w:val="nil"/>
              <w:bottom w:val="nil"/>
              <w:right w:val="nil"/>
            </w:tcBorders>
          </w:tcPr>
          <w:p w14:paraId="43342A6A" w14:textId="77777777" w:rsidR="00BD791D" w:rsidRPr="00CE4B73" w:rsidRDefault="00BD791D" w:rsidP="007F7AD5"/>
        </w:tc>
      </w:tr>
      <w:tr w:rsidR="00BD791D" w14:paraId="73A8FCFA" w14:textId="77777777" w:rsidTr="007F7AD5">
        <w:trPr>
          <w:trHeight w:val="240"/>
          <w:jc w:val="center"/>
        </w:trPr>
        <w:tc>
          <w:tcPr>
            <w:tcW w:w="4876" w:type="dxa"/>
            <w:tcBorders>
              <w:top w:val="nil"/>
              <w:left w:val="nil"/>
              <w:bottom w:val="nil"/>
              <w:right w:val="nil"/>
            </w:tcBorders>
          </w:tcPr>
          <w:p w14:paraId="566382C0"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29BF23E" w14:textId="77777777" w:rsidR="00BD791D" w:rsidRPr="00CE4B73" w:rsidRDefault="00BD791D" w:rsidP="007F7AD5">
            <w:pPr>
              <w:pStyle w:val="AmColumnHeading"/>
            </w:pPr>
            <w:r>
              <w:t>Predlog spremembe</w:t>
            </w:r>
          </w:p>
        </w:tc>
      </w:tr>
      <w:tr w:rsidR="00BD791D" w14:paraId="61373C1D" w14:textId="77777777" w:rsidTr="007F7AD5">
        <w:trPr>
          <w:jc w:val="center"/>
        </w:trPr>
        <w:tc>
          <w:tcPr>
            <w:tcW w:w="4876" w:type="dxa"/>
            <w:tcBorders>
              <w:top w:val="nil"/>
              <w:left w:val="nil"/>
              <w:bottom w:val="nil"/>
              <w:right w:val="nil"/>
            </w:tcBorders>
          </w:tcPr>
          <w:p w14:paraId="34FDF576" w14:textId="77777777" w:rsidR="00BD791D" w:rsidRPr="00CE4B73" w:rsidRDefault="00BD791D" w:rsidP="007F7AD5">
            <w:pPr>
              <w:pStyle w:val="Normal6a"/>
            </w:pPr>
            <w:r>
              <w:t>b.</w:t>
            </w:r>
            <w:r>
              <w:tab/>
              <w:t xml:space="preserve">prenos podatkov je potreben za </w:t>
            </w:r>
            <w:r>
              <w:rPr>
                <w:b/>
                <w:i/>
              </w:rPr>
              <w:t>izvajanje postopka</w:t>
            </w:r>
            <w:r>
              <w:t xml:space="preserve"> ponovnega sprejema </w:t>
            </w:r>
            <w:r>
              <w:rPr>
                <w:b/>
                <w:i/>
              </w:rPr>
              <w:t>iz člena 36</w:t>
            </w:r>
            <w:r>
              <w:t>;</w:t>
            </w:r>
          </w:p>
        </w:tc>
        <w:tc>
          <w:tcPr>
            <w:tcW w:w="4876" w:type="dxa"/>
            <w:tcBorders>
              <w:top w:val="nil"/>
              <w:left w:val="nil"/>
              <w:bottom w:val="nil"/>
              <w:right w:val="nil"/>
            </w:tcBorders>
          </w:tcPr>
          <w:p w14:paraId="0DBE866A" w14:textId="77777777" w:rsidR="00BD791D" w:rsidRPr="00CE4B73" w:rsidRDefault="00BD791D" w:rsidP="007F7AD5">
            <w:pPr>
              <w:pStyle w:val="Normal6a"/>
            </w:pPr>
            <w:r>
              <w:t>b.</w:t>
            </w:r>
            <w:r>
              <w:tab/>
              <w:t xml:space="preserve">prenos podatkov je potreben za </w:t>
            </w:r>
            <w:r>
              <w:rPr>
                <w:b/>
                <w:i/>
              </w:rPr>
              <w:t>namene vračanja,</w:t>
            </w:r>
            <w:r>
              <w:t xml:space="preserve"> ponovnega sprejema </w:t>
            </w:r>
            <w:r>
              <w:rPr>
                <w:b/>
                <w:i/>
              </w:rPr>
              <w:t>in reintegracije</w:t>
            </w:r>
            <w:r>
              <w:t>;</w:t>
            </w:r>
          </w:p>
        </w:tc>
      </w:tr>
    </w:tbl>
    <w:p w14:paraId="1F0A19CD"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18C8B36" w14:textId="77777777" w:rsidR="00BD791D" w:rsidRPr="00CE4B73" w:rsidRDefault="00BD791D" w:rsidP="00BD791D">
      <w:r>
        <w:rPr>
          <w:rStyle w:val="HideTWBExt"/>
        </w:rPr>
        <w:t>&lt;/Amend&gt;</w:t>
      </w:r>
    </w:p>
    <w:p w14:paraId="7BF7F184"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2216</w:t>
      </w:r>
      <w:r>
        <w:rPr>
          <w:rStyle w:val="HideTWBExt"/>
        </w:rPr>
        <w:t>&lt;/NumAm&gt;</w:t>
      </w:r>
    </w:p>
    <w:p w14:paraId="71F94498"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02C96DF0" w14:textId="77777777" w:rsidR="00BD791D" w:rsidRPr="00CE4B73" w:rsidRDefault="00BD791D" w:rsidP="00BD791D">
      <w:pPr>
        <w:pStyle w:val="NormalBold"/>
      </w:pPr>
      <w:r>
        <w:rPr>
          <w:rStyle w:val="HideTWBExt"/>
          <w:b w:val="0"/>
        </w:rPr>
        <w:t>&lt;/RepeatBlock-By&gt;</w:t>
      </w:r>
    </w:p>
    <w:p w14:paraId="048B4744" w14:textId="77777777" w:rsidR="00BD791D" w:rsidRPr="00CE4B73" w:rsidRDefault="00BD791D" w:rsidP="00BD791D">
      <w:pPr>
        <w:pStyle w:val="NormalBold"/>
      </w:pPr>
      <w:r>
        <w:rPr>
          <w:rStyle w:val="HideTWBExt"/>
        </w:rPr>
        <w:t>&lt;DocAmend&gt;</w:t>
      </w:r>
      <w:r>
        <w:t>Predlog uredbe</w:t>
      </w:r>
      <w:r>
        <w:rPr>
          <w:rStyle w:val="HideTWBExt"/>
        </w:rPr>
        <w:t>&lt;/DocAmend&gt;</w:t>
      </w:r>
    </w:p>
    <w:p w14:paraId="6E399C39" w14:textId="77777777" w:rsidR="00BD791D" w:rsidRPr="00CE4B73" w:rsidRDefault="00BD791D" w:rsidP="00BD791D">
      <w:pPr>
        <w:pStyle w:val="NormalBold"/>
      </w:pPr>
      <w:r>
        <w:rPr>
          <w:rStyle w:val="HideTWBExt"/>
        </w:rPr>
        <w:t>&lt;Article&gt;</w:t>
      </w:r>
      <w:r>
        <w:t>Člen 40 – odstavek 1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8A18417" w14:textId="77777777" w:rsidTr="007F7AD5">
        <w:trPr>
          <w:trHeight w:hRule="exact" w:val="240"/>
          <w:jc w:val="center"/>
        </w:trPr>
        <w:tc>
          <w:tcPr>
            <w:tcW w:w="9752" w:type="dxa"/>
            <w:gridSpan w:val="2"/>
            <w:tcBorders>
              <w:top w:val="nil"/>
              <w:left w:val="nil"/>
              <w:bottom w:val="nil"/>
              <w:right w:val="nil"/>
            </w:tcBorders>
          </w:tcPr>
          <w:p w14:paraId="332B2119" w14:textId="77777777" w:rsidR="00BD791D" w:rsidRPr="00CE4B73" w:rsidRDefault="00BD791D" w:rsidP="007F7AD5"/>
        </w:tc>
      </w:tr>
      <w:tr w:rsidR="00BD791D" w14:paraId="1F06F8F4" w14:textId="77777777" w:rsidTr="007F7AD5">
        <w:trPr>
          <w:trHeight w:val="240"/>
          <w:jc w:val="center"/>
        </w:trPr>
        <w:tc>
          <w:tcPr>
            <w:tcW w:w="4876" w:type="dxa"/>
            <w:tcBorders>
              <w:top w:val="nil"/>
              <w:left w:val="nil"/>
              <w:bottom w:val="nil"/>
              <w:right w:val="nil"/>
            </w:tcBorders>
          </w:tcPr>
          <w:p w14:paraId="07552F31"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A000D31" w14:textId="77777777" w:rsidR="00BD791D" w:rsidRPr="00CE4B73" w:rsidRDefault="00BD791D" w:rsidP="007F7AD5">
            <w:pPr>
              <w:pStyle w:val="AmColumnHeading"/>
            </w:pPr>
            <w:r>
              <w:t>Predlog spremembe</w:t>
            </w:r>
          </w:p>
        </w:tc>
      </w:tr>
      <w:tr w:rsidR="00BD791D" w14:paraId="63BBC788" w14:textId="77777777" w:rsidTr="007F7AD5">
        <w:trPr>
          <w:jc w:val="center"/>
        </w:trPr>
        <w:tc>
          <w:tcPr>
            <w:tcW w:w="4876" w:type="dxa"/>
            <w:tcBorders>
              <w:top w:val="nil"/>
              <w:left w:val="nil"/>
              <w:bottom w:val="nil"/>
              <w:right w:val="nil"/>
            </w:tcBorders>
          </w:tcPr>
          <w:p w14:paraId="69896E8C" w14:textId="77777777" w:rsidR="00BD791D" w:rsidRPr="00CE4B73" w:rsidRDefault="00BD791D" w:rsidP="007F7AD5">
            <w:pPr>
              <w:pStyle w:val="Normal6a"/>
            </w:pPr>
            <w:r>
              <w:rPr>
                <w:b/>
                <w:i/>
              </w:rPr>
              <w:t>c.</w:t>
            </w:r>
            <w:r>
              <w:tab/>
            </w:r>
            <w:r>
              <w:rPr>
                <w:b/>
                <w:i/>
              </w:rPr>
              <w:t>državljan tretje države, katerega osebni podatki se prenesejo, je bil obveščen, da se lahko njegovi osebni podatki posredujejo organom tretje države za namene izvajanja postopka ponovnega sprejema;</w:t>
            </w:r>
          </w:p>
        </w:tc>
        <w:tc>
          <w:tcPr>
            <w:tcW w:w="4876" w:type="dxa"/>
            <w:tcBorders>
              <w:top w:val="nil"/>
              <w:left w:val="nil"/>
              <w:bottom w:val="nil"/>
              <w:right w:val="nil"/>
            </w:tcBorders>
          </w:tcPr>
          <w:p w14:paraId="5862DCC1" w14:textId="77777777" w:rsidR="00BD791D" w:rsidRPr="00CE4B73" w:rsidRDefault="00BD791D" w:rsidP="007F7AD5">
            <w:pPr>
              <w:pStyle w:val="Normal6a"/>
            </w:pPr>
            <w:r>
              <w:rPr>
                <w:b/>
                <w:i/>
              </w:rPr>
              <w:t>črtano</w:t>
            </w:r>
          </w:p>
        </w:tc>
      </w:tr>
    </w:tbl>
    <w:p w14:paraId="35E28A11"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ED789F6" w14:textId="77777777" w:rsidR="00BD791D" w:rsidRPr="00CE4B73" w:rsidRDefault="00BD791D" w:rsidP="00BD791D">
      <w:r>
        <w:rPr>
          <w:rStyle w:val="HideTWBExt"/>
        </w:rPr>
        <w:t>&lt;/Amend&gt;</w:t>
      </w:r>
    </w:p>
    <w:p w14:paraId="74F430B7"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2217</w:t>
      </w:r>
      <w:r>
        <w:rPr>
          <w:rStyle w:val="HideTWBExt"/>
        </w:rPr>
        <w:t>&lt;/NumAm&gt;</w:t>
      </w:r>
    </w:p>
    <w:p w14:paraId="56FDD617"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630B02B3" w14:textId="77777777" w:rsidR="00BD791D" w:rsidRPr="00CE4B73" w:rsidRDefault="00BD791D" w:rsidP="00BD791D">
      <w:pPr>
        <w:pStyle w:val="NormalBold"/>
      </w:pPr>
      <w:r>
        <w:rPr>
          <w:rStyle w:val="HideTWBExt"/>
          <w:b w:val="0"/>
        </w:rPr>
        <w:t>&lt;/RepeatBlock-By&gt;</w:t>
      </w:r>
    </w:p>
    <w:p w14:paraId="38737EC5" w14:textId="77777777" w:rsidR="00BD791D" w:rsidRPr="00CE4B73" w:rsidRDefault="00BD791D" w:rsidP="00BD791D">
      <w:pPr>
        <w:pStyle w:val="NormalBold"/>
      </w:pPr>
      <w:r>
        <w:rPr>
          <w:rStyle w:val="HideTWBExt"/>
        </w:rPr>
        <w:t>&lt;DocAmend&gt;</w:t>
      </w:r>
      <w:r>
        <w:t>Predlog uredbe</w:t>
      </w:r>
      <w:r>
        <w:rPr>
          <w:rStyle w:val="HideTWBExt"/>
        </w:rPr>
        <w:t>&lt;/DocAmend&gt;</w:t>
      </w:r>
    </w:p>
    <w:p w14:paraId="41D31B11" w14:textId="77777777" w:rsidR="00BD791D" w:rsidRPr="00CE4B73" w:rsidRDefault="00BD791D" w:rsidP="00BD791D">
      <w:pPr>
        <w:pStyle w:val="NormalBold"/>
      </w:pPr>
      <w:r>
        <w:rPr>
          <w:rStyle w:val="HideTWBExt"/>
        </w:rPr>
        <w:t>&lt;Article&gt;</w:t>
      </w:r>
      <w:r>
        <w:t>Člen 40 – odstavek 1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5DD9E9E" w14:textId="77777777" w:rsidTr="007F7AD5">
        <w:trPr>
          <w:trHeight w:hRule="exact" w:val="240"/>
          <w:jc w:val="center"/>
        </w:trPr>
        <w:tc>
          <w:tcPr>
            <w:tcW w:w="9752" w:type="dxa"/>
            <w:gridSpan w:val="2"/>
            <w:tcBorders>
              <w:top w:val="nil"/>
              <w:left w:val="nil"/>
              <w:bottom w:val="nil"/>
              <w:right w:val="nil"/>
            </w:tcBorders>
          </w:tcPr>
          <w:p w14:paraId="5AC22A4C" w14:textId="77777777" w:rsidR="00BD791D" w:rsidRPr="00CE4B73" w:rsidRDefault="00BD791D" w:rsidP="007F7AD5"/>
        </w:tc>
      </w:tr>
      <w:tr w:rsidR="00BD791D" w14:paraId="2ADDE533" w14:textId="77777777" w:rsidTr="007F7AD5">
        <w:trPr>
          <w:trHeight w:val="240"/>
          <w:jc w:val="center"/>
        </w:trPr>
        <w:tc>
          <w:tcPr>
            <w:tcW w:w="4876" w:type="dxa"/>
            <w:tcBorders>
              <w:top w:val="nil"/>
              <w:left w:val="nil"/>
              <w:bottom w:val="nil"/>
              <w:right w:val="nil"/>
            </w:tcBorders>
          </w:tcPr>
          <w:p w14:paraId="021AFAA7"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00E97AE" w14:textId="77777777" w:rsidR="00BD791D" w:rsidRPr="00CE4B73" w:rsidRDefault="00BD791D" w:rsidP="007F7AD5">
            <w:pPr>
              <w:pStyle w:val="AmColumnHeading"/>
            </w:pPr>
            <w:r>
              <w:t>Predlog spremembe</w:t>
            </w:r>
          </w:p>
        </w:tc>
      </w:tr>
      <w:tr w:rsidR="00BD791D" w14:paraId="30EA272A" w14:textId="77777777" w:rsidTr="007F7AD5">
        <w:trPr>
          <w:jc w:val="center"/>
        </w:trPr>
        <w:tc>
          <w:tcPr>
            <w:tcW w:w="4876" w:type="dxa"/>
            <w:tcBorders>
              <w:top w:val="nil"/>
              <w:left w:val="nil"/>
              <w:bottom w:val="nil"/>
              <w:right w:val="nil"/>
            </w:tcBorders>
          </w:tcPr>
          <w:p w14:paraId="1DAEB118" w14:textId="77777777" w:rsidR="00BD791D" w:rsidRPr="00CE4B73" w:rsidRDefault="00BD791D" w:rsidP="007F7AD5">
            <w:pPr>
              <w:pStyle w:val="Normal6a"/>
            </w:pPr>
            <w:r>
              <w:rPr>
                <w:b/>
                <w:i/>
              </w:rPr>
              <w:t>d.</w:t>
            </w:r>
            <w:r>
              <w:tab/>
            </w:r>
            <w:r>
              <w:rPr>
                <w:b/>
                <w:i/>
              </w:rPr>
              <w:t>pristojni organ in po potrebi Frontex sta se pred prenosom prepričala, da pri prenosu podatkov ni tveganja kršitve načela nevračanja;</w:t>
            </w:r>
          </w:p>
        </w:tc>
        <w:tc>
          <w:tcPr>
            <w:tcW w:w="4876" w:type="dxa"/>
            <w:tcBorders>
              <w:top w:val="nil"/>
              <w:left w:val="nil"/>
              <w:bottom w:val="nil"/>
              <w:right w:val="nil"/>
            </w:tcBorders>
          </w:tcPr>
          <w:p w14:paraId="51CC97D8" w14:textId="77777777" w:rsidR="00BD791D" w:rsidRPr="00CE4B73" w:rsidRDefault="00BD791D" w:rsidP="007F7AD5">
            <w:pPr>
              <w:pStyle w:val="Normal6a"/>
            </w:pPr>
            <w:r>
              <w:rPr>
                <w:b/>
                <w:i/>
              </w:rPr>
              <w:t>črtano</w:t>
            </w:r>
          </w:p>
        </w:tc>
      </w:tr>
    </w:tbl>
    <w:p w14:paraId="21ED4D1A"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7B3A5EE" w14:textId="77777777" w:rsidR="00BD791D" w:rsidRPr="00CE4B73" w:rsidRDefault="00BD791D" w:rsidP="00BD791D">
      <w:r>
        <w:rPr>
          <w:rStyle w:val="HideTWBExt"/>
        </w:rPr>
        <w:t>&lt;/Amend&gt;</w:t>
      </w:r>
    </w:p>
    <w:p w14:paraId="2338B148"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2218</w:t>
      </w:r>
      <w:r>
        <w:rPr>
          <w:rStyle w:val="HideTWBExt"/>
        </w:rPr>
        <w:t>&lt;/NumAm&gt;</w:t>
      </w:r>
    </w:p>
    <w:p w14:paraId="50F5CC6E"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00B0776C" w14:textId="77777777" w:rsidR="00BD791D" w:rsidRPr="00CE4B73" w:rsidRDefault="00BD791D" w:rsidP="00BD791D">
      <w:pPr>
        <w:pStyle w:val="NormalBold"/>
      </w:pPr>
      <w:r>
        <w:rPr>
          <w:rStyle w:val="HideTWBExt"/>
          <w:b w:val="0"/>
        </w:rPr>
        <w:t>&lt;/RepeatBlock-By&gt;</w:t>
      </w:r>
    </w:p>
    <w:p w14:paraId="0CE22D73" w14:textId="77777777" w:rsidR="00BD791D" w:rsidRPr="00CE4B73" w:rsidRDefault="00BD791D" w:rsidP="00BD791D">
      <w:pPr>
        <w:pStyle w:val="NormalBold"/>
      </w:pPr>
      <w:r>
        <w:rPr>
          <w:rStyle w:val="HideTWBExt"/>
        </w:rPr>
        <w:t>&lt;DocAmend&gt;</w:t>
      </w:r>
      <w:r>
        <w:t>Predlog uredbe</w:t>
      </w:r>
      <w:r>
        <w:rPr>
          <w:rStyle w:val="HideTWBExt"/>
        </w:rPr>
        <w:t>&lt;/DocAmend&gt;</w:t>
      </w:r>
    </w:p>
    <w:p w14:paraId="5BF645A1" w14:textId="77777777" w:rsidR="00BD791D" w:rsidRPr="00CE4B73" w:rsidRDefault="00BD791D" w:rsidP="00BD791D">
      <w:pPr>
        <w:pStyle w:val="NormalBold"/>
      </w:pPr>
      <w:r>
        <w:rPr>
          <w:rStyle w:val="HideTWBExt"/>
        </w:rPr>
        <w:t>&lt;Article&gt;</w:t>
      </w:r>
      <w:r>
        <w:t>Člen 40 – odstavek 1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92306EB" w14:textId="77777777" w:rsidTr="007F7AD5">
        <w:trPr>
          <w:trHeight w:hRule="exact" w:val="240"/>
          <w:jc w:val="center"/>
        </w:trPr>
        <w:tc>
          <w:tcPr>
            <w:tcW w:w="9752" w:type="dxa"/>
            <w:gridSpan w:val="2"/>
            <w:tcBorders>
              <w:top w:val="nil"/>
              <w:left w:val="nil"/>
              <w:bottom w:val="nil"/>
              <w:right w:val="nil"/>
            </w:tcBorders>
          </w:tcPr>
          <w:p w14:paraId="11DA2751" w14:textId="77777777" w:rsidR="00BD791D" w:rsidRPr="00CE4B73" w:rsidRDefault="00BD791D" w:rsidP="007F7AD5"/>
        </w:tc>
      </w:tr>
      <w:tr w:rsidR="00BD791D" w14:paraId="4FB99A91" w14:textId="77777777" w:rsidTr="007F7AD5">
        <w:trPr>
          <w:trHeight w:val="240"/>
          <w:jc w:val="center"/>
        </w:trPr>
        <w:tc>
          <w:tcPr>
            <w:tcW w:w="4876" w:type="dxa"/>
            <w:tcBorders>
              <w:top w:val="nil"/>
              <w:left w:val="nil"/>
              <w:bottom w:val="nil"/>
              <w:right w:val="nil"/>
            </w:tcBorders>
          </w:tcPr>
          <w:p w14:paraId="4FCD63ED"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57F4CFF" w14:textId="77777777" w:rsidR="00BD791D" w:rsidRPr="00CE4B73" w:rsidRDefault="00BD791D" w:rsidP="007F7AD5">
            <w:pPr>
              <w:pStyle w:val="AmColumnHeading"/>
            </w:pPr>
            <w:r>
              <w:t>Predlog spremembe</w:t>
            </w:r>
          </w:p>
        </w:tc>
      </w:tr>
      <w:tr w:rsidR="00BD791D" w14:paraId="3FDC0986" w14:textId="77777777" w:rsidTr="007F7AD5">
        <w:trPr>
          <w:jc w:val="center"/>
        </w:trPr>
        <w:tc>
          <w:tcPr>
            <w:tcW w:w="4876" w:type="dxa"/>
            <w:tcBorders>
              <w:top w:val="nil"/>
              <w:left w:val="nil"/>
              <w:bottom w:val="nil"/>
              <w:right w:val="nil"/>
            </w:tcBorders>
          </w:tcPr>
          <w:p w14:paraId="1E6B94E7" w14:textId="77777777" w:rsidR="00BD791D" w:rsidRPr="00CE4B73" w:rsidRDefault="00BD791D" w:rsidP="007F7AD5">
            <w:pPr>
              <w:pStyle w:val="Normal6a"/>
            </w:pPr>
            <w:r>
              <w:t>d.</w:t>
            </w:r>
            <w:r>
              <w:tab/>
              <w:t>pristojni organ in po potrebi Frontex sta se pred prenosom prepričala, da pri prenosu podatkov ni tveganja kršitve načela nevračanja;</w:t>
            </w:r>
          </w:p>
        </w:tc>
        <w:tc>
          <w:tcPr>
            <w:tcW w:w="4876" w:type="dxa"/>
            <w:tcBorders>
              <w:top w:val="nil"/>
              <w:left w:val="nil"/>
              <w:bottom w:val="nil"/>
              <w:right w:val="nil"/>
            </w:tcBorders>
          </w:tcPr>
          <w:p w14:paraId="203C2ECC" w14:textId="77777777" w:rsidR="00BD791D" w:rsidRPr="00CE4B73" w:rsidRDefault="00BD791D" w:rsidP="007F7AD5">
            <w:pPr>
              <w:pStyle w:val="Normal6a"/>
            </w:pPr>
            <w:r>
              <w:t>d.</w:t>
            </w:r>
            <w:r>
              <w:tab/>
              <w:t>pristojni organ in po potrebi Frontex sta se pred prenosom prepričala, da pri prenosu podatkov ni tveganja kršitve načela nevračanja</w:t>
            </w:r>
            <w:r>
              <w:rPr>
                <w:b/>
                <w:i/>
              </w:rPr>
              <w:t xml:space="preserve"> in da preneseni podatki ne pomenijo tveganja za izrek ali izvršitev smrtne kazni ali kakršno koli obliko krutega ali nečloveškega ravnanja</w:t>
            </w:r>
            <w:r>
              <w:t>;</w:t>
            </w:r>
          </w:p>
        </w:tc>
      </w:tr>
    </w:tbl>
    <w:p w14:paraId="7766231B"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45DC350" w14:textId="77777777" w:rsidR="00BD791D" w:rsidRPr="00CE4B73" w:rsidRDefault="00BD791D" w:rsidP="00BD791D">
      <w:pPr>
        <w:pStyle w:val="AmJustTitle"/>
      </w:pPr>
      <w:r>
        <w:rPr>
          <w:rStyle w:val="HideTWBExt"/>
        </w:rPr>
        <w:t>&lt;TitreJust&gt;</w:t>
      </w:r>
      <w:r>
        <w:t>Obrazložitev</w:t>
      </w:r>
      <w:r>
        <w:rPr>
          <w:rStyle w:val="HideTWBExt"/>
        </w:rPr>
        <w:t>&lt;/TitreJust&gt;</w:t>
      </w:r>
    </w:p>
    <w:p w14:paraId="3C1A9B52" w14:textId="77777777" w:rsidR="00BD791D" w:rsidRPr="00CE4B73" w:rsidRDefault="00BD791D" w:rsidP="00BD791D">
      <w:pPr>
        <w:pStyle w:val="AmJustText"/>
      </w:pPr>
      <w:r>
        <w:t>Glej mnenje ENVP, odstavek 26.</w:t>
      </w:r>
    </w:p>
    <w:p w14:paraId="63C568A9" w14:textId="77777777" w:rsidR="00BD791D" w:rsidRPr="00CE4B73" w:rsidRDefault="00BD791D" w:rsidP="00BD791D">
      <w:r>
        <w:rPr>
          <w:rStyle w:val="HideTWBExt"/>
        </w:rPr>
        <w:t>&lt;/Amend&gt;</w:t>
      </w:r>
    </w:p>
    <w:p w14:paraId="2CCB5A50"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2219</w:t>
      </w:r>
      <w:r>
        <w:rPr>
          <w:rStyle w:val="HideTWBExt"/>
        </w:rPr>
        <w:t>&lt;/NumAm&gt;</w:t>
      </w:r>
    </w:p>
    <w:p w14:paraId="10546F47"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123DC3D3" w14:textId="77777777" w:rsidR="00BD791D" w:rsidRPr="00CE4B73" w:rsidRDefault="00BD791D" w:rsidP="00BD791D">
      <w:pPr>
        <w:pStyle w:val="NormalBold"/>
      </w:pPr>
      <w:r>
        <w:rPr>
          <w:rStyle w:val="HideTWBExt"/>
          <w:b w:val="0"/>
        </w:rPr>
        <w:t>&lt;/RepeatBlock-By&gt;</w:t>
      </w:r>
    </w:p>
    <w:p w14:paraId="668E1EA3" w14:textId="77777777" w:rsidR="00BD791D" w:rsidRPr="00CE4B73" w:rsidRDefault="00BD791D" w:rsidP="00BD791D">
      <w:pPr>
        <w:pStyle w:val="NormalBold"/>
      </w:pPr>
      <w:r>
        <w:rPr>
          <w:rStyle w:val="HideTWBExt"/>
        </w:rPr>
        <w:t>&lt;DocAmend&gt;</w:t>
      </w:r>
      <w:r>
        <w:t>Predlog uredbe</w:t>
      </w:r>
      <w:r>
        <w:rPr>
          <w:rStyle w:val="HideTWBExt"/>
        </w:rPr>
        <w:t>&lt;/DocAmend&gt;</w:t>
      </w:r>
    </w:p>
    <w:p w14:paraId="753A3AC3" w14:textId="77777777" w:rsidR="00BD791D" w:rsidRPr="00CE4B73" w:rsidRDefault="00BD791D" w:rsidP="00BD791D">
      <w:pPr>
        <w:pStyle w:val="NormalBold"/>
      </w:pPr>
      <w:r>
        <w:rPr>
          <w:rStyle w:val="HideTWBExt"/>
        </w:rPr>
        <w:t>&lt;Article&gt;</w:t>
      </w:r>
      <w:r>
        <w:t>Člen 40 – odstavek 1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B8CF4F0" w14:textId="77777777" w:rsidTr="007F7AD5">
        <w:trPr>
          <w:trHeight w:hRule="exact" w:val="240"/>
          <w:jc w:val="center"/>
        </w:trPr>
        <w:tc>
          <w:tcPr>
            <w:tcW w:w="9752" w:type="dxa"/>
            <w:gridSpan w:val="2"/>
            <w:tcBorders>
              <w:top w:val="nil"/>
              <w:left w:val="nil"/>
              <w:bottom w:val="nil"/>
              <w:right w:val="nil"/>
            </w:tcBorders>
          </w:tcPr>
          <w:p w14:paraId="55ED4C17" w14:textId="77777777" w:rsidR="00BD791D" w:rsidRPr="00CE4B73" w:rsidRDefault="00BD791D" w:rsidP="007F7AD5"/>
        </w:tc>
      </w:tr>
      <w:tr w:rsidR="00BD791D" w14:paraId="0F38170D" w14:textId="77777777" w:rsidTr="007F7AD5">
        <w:trPr>
          <w:trHeight w:val="240"/>
          <w:jc w:val="center"/>
        </w:trPr>
        <w:tc>
          <w:tcPr>
            <w:tcW w:w="4876" w:type="dxa"/>
            <w:tcBorders>
              <w:top w:val="nil"/>
              <w:left w:val="nil"/>
              <w:bottom w:val="nil"/>
              <w:right w:val="nil"/>
            </w:tcBorders>
          </w:tcPr>
          <w:p w14:paraId="399D41DA"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0F4178B" w14:textId="77777777" w:rsidR="00BD791D" w:rsidRPr="00CE4B73" w:rsidRDefault="00BD791D" w:rsidP="007F7AD5">
            <w:pPr>
              <w:pStyle w:val="AmColumnHeading"/>
            </w:pPr>
            <w:r>
              <w:t>Predlog spremembe</w:t>
            </w:r>
          </w:p>
        </w:tc>
      </w:tr>
      <w:tr w:rsidR="00BD791D" w14:paraId="7EFFEF62" w14:textId="77777777" w:rsidTr="007F7AD5">
        <w:trPr>
          <w:jc w:val="center"/>
        </w:trPr>
        <w:tc>
          <w:tcPr>
            <w:tcW w:w="4876" w:type="dxa"/>
            <w:tcBorders>
              <w:top w:val="nil"/>
              <w:left w:val="nil"/>
              <w:bottom w:val="nil"/>
              <w:right w:val="nil"/>
            </w:tcBorders>
          </w:tcPr>
          <w:p w14:paraId="75D9023F" w14:textId="77777777" w:rsidR="00BD791D" w:rsidRPr="00CE4B73" w:rsidRDefault="00BD791D" w:rsidP="007F7AD5">
            <w:pPr>
              <w:pStyle w:val="Normal6a"/>
            </w:pPr>
            <w:r>
              <w:rPr>
                <w:b/>
                <w:i/>
              </w:rPr>
              <w:t>e.</w:t>
            </w:r>
            <w:r>
              <w:tab/>
            </w:r>
            <w:r>
              <w:rPr>
                <w:b/>
                <w:i/>
              </w:rPr>
              <w:t>pristojni organ in po potrebi Frontex sta se pred prenosom prepričala, da pri prenosu podatkov ni tveganja kršitve člena 50 Listine.</w:t>
            </w:r>
          </w:p>
        </w:tc>
        <w:tc>
          <w:tcPr>
            <w:tcW w:w="4876" w:type="dxa"/>
            <w:tcBorders>
              <w:top w:val="nil"/>
              <w:left w:val="nil"/>
              <w:bottom w:val="nil"/>
              <w:right w:val="nil"/>
            </w:tcBorders>
          </w:tcPr>
          <w:p w14:paraId="21381164" w14:textId="77777777" w:rsidR="00BD791D" w:rsidRPr="00CE4B73" w:rsidRDefault="00BD791D" w:rsidP="007F7AD5">
            <w:pPr>
              <w:pStyle w:val="Normal6a"/>
            </w:pPr>
            <w:r>
              <w:rPr>
                <w:b/>
                <w:i/>
              </w:rPr>
              <w:t>črtano</w:t>
            </w:r>
          </w:p>
        </w:tc>
      </w:tr>
    </w:tbl>
    <w:p w14:paraId="3B8F7C70"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0AA595A7" w14:textId="77777777" w:rsidR="00BD791D" w:rsidRPr="00CE4B73" w:rsidRDefault="00BD791D" w:rsidP="00BD791D">
      <w:r>
        <w:rPr>
          <w:rStyle w:val="HideTWBExt"/>
        </w:rPr>
        <w:t>&lt;/Amend&gt;</w:t>
      </w:r>
    </w:p>
    <w:p w14:paraId="2E04EEA9"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2220</w:t>
      </w:r>
      <w:r>
        <w:rPr>
          <w:rStyle w:val="HideTWBExt"/>
        </w:rPr>
        <w:t>&lt;/NumAm&gt;</w:t>
      </w:r>
    </w:p>
    <w:p w14:paraId="0E448EC8"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772649C6" w14:textId="77777777" w:rsidR="00BD791D" w:rsidRPr="00CE4B73" w:rsidRDefault="00BD791D" w:rsidP="00BD791D">
      <w:pPr>
        <w:pStyle w:val="NormalBold"/>
      </w:pPr>
      <w:r>
        <w:rPr>
          <w:rStyle w:val="HideTWBExt"/>
          <w:b w:val="0"/>
        </w:rPr>
        <w:t>&lt;/RepeatBlock-By&gt;</w:t>
      </w:r>
    </w:p>
    <w:p w14:paraId="12E916D6" w14:textId="77777777" w:rsidR="00BD791D" w:rsidRPr="00CE4B73" w:rsidRDefault="00BD791D" w:rsidP="00BD791D">
      <w:pPr>
        <w:pStyle w:val="NormalBold"/>
      </w:pPr>
      <w:r>
        <w:rPr>
          <w:rStyle w:val="HideTWBExt"/>
        </w:rPr>
        <w:t>&lt;DocAmend&gt;</w:t>
      </w:r>
      <w:r>
        <w:t>Predlog uredbe</w:t>
      </w:r>
      <w:r>
        <w:rPr>
          <w:rStyle w:val="HideTWBExt"/>
        </w:rPr>
        <w:t>&lt;/DocAmend&gt;</w:t>
      </w:r>
    </w:p>
    <w:p w14:paraId="131DC46B" w14:textId="77777777" w:rsidR="00BD791D" w:rsidRPr="00CE4B73" w:rsidRDefault="00BD791D" w:rsidP="00BD791D">
      <w:pPr>
        <w:pStyle w:val="NormalBold"/>
      </w:pPr>
      <w:r>
        <w:rPr>
          <w:rStyle w:val="HideTWBExt"/>
        </w:rPr>
        <w:t>&lt;Article&gt;</w:t>
      </w:r>
      <w:r>
        <w:t>Člen 40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481CA17" w14:textId="77777777" w:rsidTr="007F7AD5">
        <w:trPr>
          <w:trHeight w:hRule="exact" w:val="240"/>
          <w:jc w:val="center"/>
        </w:trPr>
        <w:tc>
          <w:tcPr>
            <w:tcW w:w="9752" w:type="dxa"/>
            <w:gridSpan w:val="2"/>
            <w:tcBorders>
              <w:top w:val="nil"/>
              <w:left w:val="nil"/>
              <w:bottom w:val="nil"/>
              <w:right w:val="nil"/>
            </w:tcBorders>
          </w:tcPr>
          <w:p w14:paraId="78050AF1" w14:textId="77777777" w:rsidR="00BD791D" w:rsidRPr="00CE4B73" w:rsidRDefault="00BD791D" w:rsidP="007F7AD5"/>
        </w:tc>
      </w:tr>
      <w:tr w:rsidR="00BD791D" w14:paraId="4804481D" w14:textId="77777777" w:rsidTr="007F7AD5">
        <w:trPr>
          <w:trHeight w:val="240"/>
          <w:jc w:val="center"/>
        </w:trPr>
        <w:tc>
          <w:tcPr>
            <w:tcW w:w="4876" w:type="dxa"/>
            <w:tcBorders>
              <w:top w:val="nil"/>
              <w:left w:val="nil"/>
              <w:bottom w:val="nil"/>
              <w:right w:val="nil"/>
            </w:tcBorders>
          </w:tcPr>
          <w:p w14:paraId="3232CF04"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23C8D44" w14:textId="77777777" w:rsidR="00BD791D" w:rsidRPr="00CE4B73" w:rsidRDefault="00BD791D" w:rsidP="007F7AD5">
            <w:pPr>
              <w:pStyle w:val="AmColumnHeading"/>
            </w:pPr>
            <w:r>
              <w:t>Predlog spremembe</w:t>
            </w:r>
          </w:p>
        </w:tc>
      </w:tr>
      <w:tr w:rsidR="00BD791D" w14:paraId="0BC741B0" w14:textId="77777777" w:rsidTr="007F7AD5">
        <w:trPr>
          <w:jc w:val="center"/>
        </w:trPr>
        <w:tc>
          <w:tcPr>
            <w:tcW w:w="4876" w:type="dxa"/>
            <w:tcBorders>
              <w:top w:val="nil"/>
              <w:left w:val="nil"/>
              <w:bottom w:val="nil"/>
              <w:right w:val="nil"/>
            </w:tcBorders>
          </w:tcPr>
          <w:p w14:paraId="674F5547" w14:textId="77777777" w:rsidR="00BD791D" w:rsidRPr="00CE4B73" w:rsidRDefault="00BD791D" w:rsidP="007F7AD5">
            <w:pPr>
              <w:pStyle w:val="Normal6a"/>
            </w:pPr>
            <w:r>
              <w:rPr>
                <w:b/>
                <w:i/>
              </w:rPr>
              <w:t>2.</w:t>
            </w:r>
            <w:r>
              <w:tab/>
            </w:r>
            <w:r>
              <w:rPr>
                <w:b/>
                <w:i/>
              </w:rPr>
              <w:t>Podatke, ki se nanašajo na eno ali več kazenskih obsodb državljana tretje države, lahko pristojni organ in po potrebi Frontex v posameznih primerih obdelujeta in preneseta tretji osebi, pristojni za pomoč pri reintegraciji, če so izpolnjeni naslednji pogoji:</w:t>
            </w:r>
          </w:p>
        </w:tc>
        <w:tc>
          <w:tcPr>
            <w:tcW w:w="4876" w:type="dxa"/>
            <w:tcBorders>
              <w:top w:val="nil"/>
              <w:left w:val="nil"/>
              <w:bottom w:val="nil"/>
              <w:right w:val="nil"/>
            </w:tcBorders>
          </w:tcPr>
          <w:p w14:paraId="69876F57" w14:textId="77777777" w:rsidR="00BD791D" w:rsidRPr="00CE4B73" w:rsidRDefault="00BD791D" w:rsidP="007F7AD5">
            <w:pPr>
              <w:pStyle w:val="Normal6a"/>
            </w:pPr>
            <w:r>
              <w:rPr>
                <w:b/>
                <w:i/>
              </w:rPr>
              <w:t>črtano</w:t>
            </w:r>
          </w:p>
        </w:tc>
      </w:tr>
      <w:tr w:rsidR="00BD791D" w14:paraId="5A475A51" w14:textId="77777777" w:rsidTr="007F7AD5">
        <w:trPr>
          <w:jc w:val="center"/>
        </w:trPr>
        <w:tc>
          <w:tcPr>
            <w:tcW w:w="4876" w:type="dxa"/>
            <w:tcBorders>
              <w:top w:val="nil"/>
              <w:left w:val="nil"/>
              <w:bottom w:val="nil"/>
              <w:right w:val="nil"/>
            </w:tcBorders>
          </w:tcPr>
          <w:p w14:paraId="762FB1AF" w14:textId="77777777" w:rsidR="00BD791D" w:rsidRPr="00CE4B73" w:rsidRDefault="00BD791D" w:rsidP="007F7AD5">
            <w:pPr>
              <w:pStyle w:val="Normal6a"/>
            </w:pPr>
            <w:r>
              <w:rPr>
                <w:b/>
                <w:i/>
              </w:rPr>
              <w:t>a. državljan tretje države, katerega osebni podatki se prenesejo, je bil v zadnjih 25 letih obsojen za teroristično kaznivo dejanje ali v zadnjih 15 letih za katero koli drugo kaznivo dejanje iz Priloge k Uredbi (EU) 2018/1240, za katero je po nacionalnem pravu države članice izreka obsodbe najvišja zagrožena kazen zaporna kazen ali ukrep odvzema prostosti v trajanju najmanj treh let;</w:t>
            </w:r>
          </w:p>
        </w:tc>
        <w:tc>
          <w:tcPr>
            <w:tcW w:w="4876" w:type="dxa"/>
            <w:tcBorders>
              <w:top w:val="nil"/>
              <w:left w:val="nil"/>
              <w:bottom w:val="nil"/>
              <w:right w:val="nil"/>
            </w:tcBorders>
          </w:tcPr>
          <w:p w14:paraId="1EC081FC" w14:textId="77777777" w:rsidR="00BD791D" w:rsidRPr="00CE4B73" w:rsidRDefault="00BD791D" w:rsidP="007F7AD5">
            <w:pPr>
              <w:pStyle w:val="Normal6a"/>
            </w:pPr>
          </w:p>
        </w:tc>
      </w:tr>
      <w:tr w:rsidR="00BD791D" w14:paraId="7132E0D2" w14:textId="77777777" w:rsidTr="007F7AD5">
        <w:trPr>
          <w:jc w:val="center"/>
        </w:trPr>
        <w:tc>
          <w:tcPr>
            <w:tcW w:w="4876" w:type="dxa"/>
            <w:tcBorders>
              <w:top w:val="nil"/>
              <w:left w:val="nil"/>
              <w:bottom w:val="nil"/>
              <w:right w:val="nil"/>
            </w:tcBorders>
          </w:tcPr>
          <w:p w14:paraId="7E60B0FC" w14:textId="77777777" w:rsidR="00BD791D" w:rsidRPr="00CE4B73" w:rsidRDefault="00BD791D" w:rsidP="007F7AD5">
            <w:pPr>
              <w:pStyle w:val="Normal6a"/>
            </w:pPr>
            <w:r>
              <w:rPr>
                <w:b/>
                <w:i/>
              </w:rPr>
              <w:t>b. prenos podatkov je potreben za namene zagotavljanja prilagojene in nefinančne pomoči pri reintegraciji iz člena 46;</w:t>
            </w:r>
          </w:p>
        </w:tc>
        <w:tc>
          <w:tcPr>
            <w:tcW w:w="4876" w:type="dxa"/>
            <w:tcBorders>
              <w:top w:val="nil"/>
              <w:left w:val="nil"/>
              <w:bottom w:val="nil"/>
              <w:right w:val="nil"/>
            </w:tcBorders>
          </w:tcPr>
          <w:p w14:paraId="5E72B266" w14:textId="77777777" w:rsidR="00BD791D" w:rsidRPr="00CE4B73" w:rsidRDefault="00BD791D" w:rsidP="007F7AD5">
            <w:pPr>
              <w:pStyle w:val="Normal6a"/>
            </w:pPr>
          </w:p>
        </w:tc>
      </w:tr>
      <w:tr w:rsidR="00BD791D" w14:paraId="46487A02" w14:textId="77777777" w:rsidTr="007F7AD5">
        <w:trPr>
          <w:jc w:val="center"/>
        </w:trPr>
        <w:tc>
          <w:tcPr>
            <w:tcW w:w="4876" w:type="dxa"/>
            <w:tcBorders>
              <w:top w:val="nil"/>
              <w:left w:val="nil"/>
              <w:bottom w:val="nil"/>
              <w:right w:val="nil"/>
            </w:tcBorders>
          </w:tcPr>
          <w:p w14:paraId="47E7DC76" w14:textId="77777777" w:rsidR="00BD791D" w:rsidRPr="00CE4B73" w:rsidRDefault="00BD791D" w:rsidP="007F7AD5">
            <w:pPr>
              <w:pStyle w:val="Normal6a"/>
            </w:pPr>
            <w:r>
              <w:rPr>
                <w:b/>
                <w:i/>
              </w:rPr>
              <w:t>c. državljan tretje države, katerega osebni podatki se prenašajo, je bil obveščen, da se lahko njegovi osebni podatki posredujejo tretji osebi, pristojni za pomoč pri reintegraciji, za namene zagotavljanja prilagojene in nefinančne pomoči pri reintegraciji;</w:t>
            </w:r>
          </w:p>
        </w:tc>
        <w:tc>
          <w:tcPr>
            <w:tcW w:w="4876" w:type="dxa"/>
            <w:tcBorders>
              <w:top w:val="nil"/>
              <w:left w:val="nil"/>
              <w:bottom w:val="nil"/>
              <w:right w:val="nil"/>
            </w:tcBorders>
          </w:tcPr>
          <w:p w14:paraId="25018498" w14:textId="77777777" w:rsidR="00BD791D" w:rsidRPr="00CE4B73" w:rsidRDefault="00BD791D" w:rsidP="007F7AD5">
            <w:pPr>
              <w:pStyle w:val="Normal6a"/>
            </w:pPr>
          </w:p>
        </w:tc>
      </w:tr>
      <w:tr w:rsidR="00BD791D" w14:paraId="52CBC3B2" w14:textId="77777777" w:rsidTr="007F7AD5">
        <w:trPr>
          <w:jc w:val="center"/>
        </w:trPr>
        <w:tc>
          <w:tcPr>
            <w:tcW w:w="4876" w:type="dxa"/>
            <w:tcBorders>
              <w:top w:val="nil"/>
              <w:left w:val="nil"/>
              <w:bottom w:val="nil"/>
              <w:right w:val="nil"/>
            </w:tcBorders>
          </w:tcPr>
          <w:p w14:paraId="657D80CE" w14:textId="77777777" w:rsidR="00BD791D" w:rsidRPr="00CE4B73" w:rsidRDefault="00BD791D" w:rsidP="007F7AD5">
            <w:pPr>
              <w:pStyle w:val="Normal6a"/>
            </w:pPr>
            <w:r>
              <w:rPr>
                <w:b/>
                <w:i/>
              </w:rPr>
              <w:t>d. pristojni organ in po potrebi Frontex sta se pred prenosom prepričala, da pri prenosu podatkov ni tveganja kršitve načela nevračanja.</w:t>
            </w:r>
          </w:p>
        </w:tc>
        <w:tc>
          <w:tcPr>
            <w:tcW w:w="4876" w:type="dxa"/>
            <w:tcBorders>
              <w:top w:val="nil"/>
              <w:left w:val="nil"/>
              <w:bottom w:val="nil"/>
              <w:right w:val="nil"/>
            </w:tcBorders>
          </w:tcPr>
          <w:p w14:paraId="1AC35620" w14:textId="77777777" w:rsidR="00BD791D" w:rsidRPr="00CE4B73" w:rsidRDefault="00BD791D" w:rsidP="007F7AD5">
            <w:pPr>
              <w:pStyle w:val="Normal6a"/>
            </w:pPr>
          </w:p>
        </w:tc>
      </w:tr>
    </w:tbl>
    <w:p w14:paraId="6E1F54BC"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3029EAB" w14:textId="77777777" w:rsidR="00BD791D" w:rsidRPr="00CE4B73" w:rsidRDefault="00BD791D" w:rsidP="00BD791D">
      <w:r>
        <w:rPr>
          <w:rStyle w:val="HideTWBExt"/>
        </w:rPr>
        <w:t>&lt;/Amend&gt;</w:t>
      </w:r>
    </w:p>
    <w:p w14:paraId="08007EB0"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2221</w:t>
      </w:r>
      <w:r>
        <w:rPr>
          <w:rStyle w:val="HideTWBExt"/>
        </w:rPr>
        <w:t>&lt;/NumAm&gt;</w:t>
      </w:r>
    </w:p>
    <w:p w14:paraId="1608CCAE" w14:textId="77777777" w:rsidR="00BD791D" w:rsidRPr="00CE4B73" w:rsidRDefault="00BD791D" w:rsidP="00BD791D">
      <w:pPr>
        <w:pStyle w:val="NormalBold"/>
      </w:pPr>
      <w:r>
        <w:rPr>
          <w:rStyle w:val="HideTWBExt"/>
          <w:b w:val="0"/>
        </w:rPr>
        <w:t>&lt;RepeatBlock-By&gt;&lt;Members&gt;</w:t>
      </w:r>
      <w:r>
        <w:t>Mary Khan</w:t>
      </w:r>
      <w:r>
        <w:rPr>
          <w:rStyle w:val="HideTWBExt"/>
          <w:b w:val="0"/>
        </w:rPr>
        <w:t>&lt;/Members&gt;</w:t>
      </w:r>
    </w:p>
    <w:p w14:paraId="6AA0DF2A" w14:textId="77777777" w:rsidR="00BD791D" w:rsidRPr="00CE4B73" w:rsidRDefault="00BD791D" w:rsidP="00BD791D">
      <w:pPr>
        <w:pStyle w:val="NormalBold"/>
      </w:pPr>
      <w:r>
        <w:rPr>
          <w:rStyle w:val="HideTWBExt"/>
          <w:b w:val="0"/>
        </w:rPr>
        <w:t>&lt;/RepeatBlock-By&gt;</w:t>
      </w:r>
    </w:p>
    <w:p w14:paraId="389E31B0" w14:textId="77777777" w:rsidR="00BD791D" w:rsidRPr="00CE4B73" w:rsidRDefault="00BD791D" w:rsidP="00BD791D">
      <w:pPr>
        <w:pStyle w:val="NormalBold"/>
      </w:pPr>
      <w:r>
        <w:rPr>
          <w:rStyle w:val="HideTWBExt"/>
        </w:rPr>
        <w:t>&lt;DocAmend&gt;</w:t>
      </w:r>
      <w:r>
        <w:t>Predlog uredbe</w:t>
      </w:r>
      <w:r>
        <w:rPr>
          <w:rStyle w:val="HideTWBExt"/>
        </w:rPr>
        <w:t>&lt;/DocAmend&gt;</w:t>
      </w:r>
    </w:p>
    <w:p w14:paraId="27E50834" w14:textId="77777777" w:rsidR="00BD791D" w:rsidRPr="00CE4B73" w:rsidRDefault="00BD791D" w:rsidP="00BD791D">
      <w:pPr>
        <w:pStyle w:val="NormalBold"/>
      </w:pPr>
      <w:r>
        <w:rPr>
          <w:rStyle w:val="HideTWBExt"/>
        </w:rPr>
        <w:t>&lt;Article&gt;</w:t>
      </w:r>
      <w:r>
        <w:t>Člen 40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F5AA60A" w14:textId="77777777" w:rsidTr="007F7AD5">
        <w:trPr>
          <w:trHeight w:hRule="exact" w:val="240"/>
          <w:jc w:val="center"/>
        </w:trPr>
        <w:tc>
          <w:tcPr>
            <w:tcW w:w="9752" w:type="dxa"/>
            <w:gridSpan w:val="2"/>
            <w:tcBorders>
              <w:top w:val="nil"/>
              <w:left w:val="nil"/>
              <w:bottom w:val="nil"/>
              <w:right w:val="nil"/>
            </w:tcBorders>
          </w:tcPr>
          <w:p w14:paraId="18786F83" w14:textId="77777777" w:rsidR="00BD791D" w:rsidRPr="00CE4B73" w:rsidRDefault="00BD791D" w:rsidP="007F7AD5"/>
        </w:tc>
      </w:tr>
      <w:tr w:rsidR="00BD791D" w14:paraId="7F365674" w14:textId="77777777" w:rsidTr="007F7AD5">
        <w:trPr>
          <w:trHeight w:val="240"/>
          <w:jc w:val="center"/>
        </w:trPr>
        <w:tc>
          <w:tcPr>
            <w:tcW w:w="4876" w:type="dxa"/>
            <w:tcBorders>
              <w:top w:val="nil"/>
              <w:left w:val="nil"/>
              <w:bottom w:val="nil"/>
              <w:right w:val="nil"/>
            </w:tcBorders>
          </w:tcPr>
          <w:p w14:paraId="33A0C957"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3A58E42D" w14:textId="77777777" w:rsidR="00BD791D" w:rsidRPr="00CE4B73" w:rsidRDefault="00BD791D" w:rsidP="007F7AD5">
            <w:pPr>
              <w:pStyle w:val="AmColumnHeading"/>
            </w:pPr>
            <w:r>
              <w:t>Predlog spremembe</w:t>
            </w:r>
          </w:p>
        </w:tc>
      </w:tr>
      <w:tr w:rsidR="00BD791D" w14:paraId="05DFFDBD" w14:textId="77777777" w:rsidTr="007F7AD5">
        <w:trPr>
          <w:jc w:val="center"/>
        </w:trPr>
        <w:tc>
          <w:tcPr>
            <w:tcW w:w="4876" w:type="dxa"/>
            <w:tcBorders>
              <w:top w:val="nil"/>
              <w:left w:val="nil"/>
              <w:bottom w:val="nil"/>
              <w:right w:val="nil"/>
            </w:tcBorders>
          </w:tcPr>
          <w:p w14:paraId="629FA49D" w14:textId="77777777" w:rsidR="00BD791D" w:rsidRPr="00CE4B73" w:rsidRDefault="00BD791D" w:rsidP="007F7AD5">
            <w:pPr>
              <w:pStyle w:val="Normal6a"/>
            </w:pPr>
            <w:r>
              <w:rPr>
                <w:b/>
                <w:i/>
              </w:rPr>
              <w:t>2.</w:t>
            </w:r>
            <w:r>
              <w:tab/>
            </w:r>
            <w:r>
              <w:rPr>
                <w:b/>
                <w:i/>
              </w:rPr>
              <w:t>Podatke, ki se nanašajo na eno ali več kazenskih obsodb državljana tretje države, lahko pristojni organ in po potrebi Frontex v posameznih primerih obdelujeta in preneseta tretji osebi, pristojni za pomoč pri reintegraciji, če so izpolnjeni naslednji pogoji:</w:t>
            </w:r>
          </w:p>
        </w:tc>
        <w:tc>
          <w:tcPr>
            <w:tcW w:w="4876" w:type="dxa"/>
            <w:tcBorders>
              <w:top w:val="nil"/>
              <w:left w:val="nil"/>
              <w:bottom w:val="nil"/>
              <w:right w:val="nil"/>
            </w:tcBorders>
          </w:tcPr>
          <w:p w14:paraId="217AFA45" w14:textId="77777777" w:rsidR="00BD791D" w:rsidRPr="00CE4B73" w:rsidRDefault="00BD791D" w:rsidP="007F7AD5">
            <w:pPr>
              <w:pStyle w:val="Normal6a"/>
            </w:pPr>
            <w:r>
              <w:rPr>
                <w:b/>
                <w:i/>
              </w:rPr>
              <w:t>črtano</w:t>
            </w:r>
          </w:p>
        </w:tc>
      </w:tr>
      <w:tr w:rsidR="00BD791D" w14:paraId="5778EC24" w14:textId="77777777" w:rsidTr="007F7AD5">
        <w:trPr>
          <w:jc w:val="center"/>
        </w:trPr>
        <w:tc>
          <w:tcPr>
            <w:tcW w:w="4876" w:type="dxa"/>
            <w:tcBorders>
              <w:top w:val="nil"/>
              <w:left w:val="nil"/>
              <w:bottom w:val="nil"/>
              <w:right w:val="nil"/>
            </w:tcBorders>
          </w:tcPr>
          <w:p w14:paraId="7D15F8E0" w14:textId="77777777" w:rsidR="00BD791D" w:rsidRPr="00CE4B73" w:rsidRDefault="00BD791D" w:rsidP="007F7AD5">
            <w:pPr>
              <w:pStyle w:val="Normal6a"/>
            </w:pPr>
            <w:r>
              <w:rPr>
                <w:b/>
                <w:i/>
              </w:rPr>
              <w:t>a. državljan tretje države, katerega osebni podatki se prenesejo, je bil v zadnjih 25 letih obsojen za teroristično kaznivo dejanje ali v zadnjih 15 letih za katero koli drugo kaznivo dejanje iz Priloge k Uredbi (EU) 2018/1240, za katero je po nacionalnem pravu države članice izreka obsodbe najvišja zagrožena kazen zaporna kazen ali ukrep odvzema prostosti v trajanju najmanj treh let;</w:t>
            </w:r>
          </w:p>
        </w:tc>
        <w:tc>
          <w:tcPr>
            <w:tcW w:w="4876" w:type="dxa"/>
            <w:tcBorders>
              <w:top w:val="nil"/>
              <w:left w:val="nil"/>
              <w:bottom w:val="nil"/>
              <w:right w:val="nil"/>
            </w:tcBorders>
          </w:tcPr>
          <w:p w14:paraId="4EF99293" w14:textId="77777777" w:rsidR="00BD791D" w:rsidRPr="00CE4B73" w:rsidRDefault="00BD791D" w:rsidP="007F7AD5">
            <w:pPr>
              <w:pStyle w:val="Normal6a"/>
            </w:pPr>
          </w:p>
        </w:tc>
      </w:tr>
      <w:tr w:rsidR="00BD791D" w14:paraId="7700063E" w14:textId="77777777" w:rsidTr="007F7AD5">
        <w:trPr>
          <w:jc w:val="center"/>
        </w:trPr>
        <w:tc>
          <w:tcPr>
            <w:tcW w:w="4876" w:type="dxa"/>
            <w:tcBorders>
              <w:top w:val="nil"/>
              <w:left w:val="nil"/>
              <w:bottom w:val="nil"/>
              <w:right w:val="nil"/>
            </w:tcBorders>
          </w:tcPr>
          <w:p w14:paraId="5507F9A4" w14:textId="77777777" w:rsidR="00BD791D" w:rsidRPr="00CE4B73" w:rsidRDefault="00BD791D" w:rsidP="007F7AD5">
            <w:pPr>
              <w:pStyle w:val="Normal6a"/>
            </w:pPr>
            <w:r>
              <w:rPr>
                <w:b/>
                <w:i/>
              </w:rPr>
              <w:t>b. prenos podatkov je potreben za namene zagotavljanja prilagojene in nefinančne pomoči pri reintegraciji iz člena 46;</w:t>
            </w:r>
          </w:p>
        </w:tc>
        <w:tc>
          <w:tcPr>
            <w:tcW w:w="4876" w:type="dxa"/>
            <w:tcBorders>
              <w:top w:val="nil"/>
              <w:left w:val="nil"/>
              <w:bottom w:val="nil"/>
              <w:right w:val="nil"/>
            </w:tcBorders>
          </w:tcPr>
          <w:p w14:paraId="2E00FD3E" w14:textId="77777777" w:rsidR="00BD791D" w:rsidRPr="00CE4B73" w:rsidRDefault="00BD791D" w:rsidP="007F7AD5">
            <w:pPr>
              <w:pStyle w:val="Normal6a"/>
            </w:pPr>
          </w:p>
        </w:tc>
      </w:tr>
      <w:tr w:rsidR="00BD791D" w14:paraId="59F64306" w14:textId="77777777" w:rsidTr="007F7AD5">
        <w:trPr>
          <w:jc w:val="center"/>
        </w:trPr>
        <w:tc>
          <w:tcPr>
            <w:tcW w:w="4876" w:type="dxa"/>
            <w:tcBorders>
              <w:top w:val="nil"/>
              <w:left w:val="nil"/>
              <w:bottom w:val="nil"/>
              <w:right w:val="nil"/>
            </w:tcBorders>
          </w:tcPr>
          <w:p w14:paraId="56FC66BE" w14:textId="77777777" w:rsidR="00BD791D" w:rsidRPr="00CE4B73" w:rsidRDefault="00BD791D" w:rsidP="007F7AD5">
            <w:pPr>
              <w:pStyle w:val="Normal6a"/>
            </w:pPr>
            <w:r>
              <w:rPr>
                <w:b/>
                <w:i/>
              </w:rPr>
              <w:t>c. državljan tretje države, katerega osebni podatki se prenašajo, je bil obveščen, da se lahko njegovi osebni podatki posredujejo tretji osebi, pristojni za pomoč pri reintegraciji, za namene zagotavljanja prilagojene in nefinančne pomoči pri reintegraciji;</w:t>
            </w:r>
          </w:p>
        </w:tc>
        <w:tc>
          <w:tcPr>
            <w:tcW w:w="4876" w:type="dxa"/>
            <w:tcBorders>
              <w:top w:val="nil"/>
              <w:left w:val="nil"/>
              <w:bottom w:val="nil"/>
              <w:right w:val="nil"/>
            </w:tcBorders>
          </w:tcPr>
          <w:p w14:paraId="2BFE685B" w14:textId="77777777" w:rsidR="00BD791D" w:rsidRPr="00CE4B73" w:rsidRDefault="00BD791D" w:rsidP="007F7AD5">
            <w:pPr>
              <w:pStyle w:val="Normal6a"/>
            </w:pPr>
          </w:p>
        </w:tc>
      </w:tr>
      <w:tr w:rsidR="00BD791D" w14:paraId="3CEE6F06" w14:textId="77777777" w:rsidTr="007F7AD5">
        <w:trPr>
          <w:jc w:val="center"/>
        </w:trPr>
        <w:tc>
          <w:tcPr>
            <w:tcW w:w="4876" w:type="dxa"/>
            <w:tcBorders>
              <w:top w:val="nil"/>
              <w:left w:val="nil"/>
              <w:bottom w:val="nil"/>
              <w:right w:val="nil"/>
            </w:tcBorders>
          </w:tcPr>
          <w:p w14:paraId="57762075" w14:textId="77777777" w:rsidR="00BD791D" w:rsidRPr="00CE4B73" w:rsidRDefault="00BD791D" w:rsidP="007F7AD5">
            <w:pPr>
              <w:pStyle w:val="Normal6a"/>
            </w:pPr>
            <w:r>
              <w:rPr>
                <w:b/>
                <w:i/>
              </w:rPr>
              <w:t>d. pristojni organ in po potrebi Frontex sta se pred prenosom prepričala, da pri prenosu podatkov ni tveganja kršitve načela nevračanja.</w:t>
            </w:r>
          </w:p>
        </w:tc>
        <w:tc>
          <w:tcPr>
            <w:tcW w:w="4876" w:type="dxa"/>
            <w:tcBorders>
              <w:top w:val="nil"/>
              <w:left w:val="nil"/>
              <w:bottom w:val="nil"/>
              <w:right w:val="nil"/>
            </w:tcBorders>
          </w:tcPr>
          <w:p w14:paraId="69C81C31" w14:textId="77777777" w:rsidR="00BD791D" w:rsidRPr="00CE4B73" w:rsidRDefault="00BD791D" w:rsidP="007F7AD5">
            <w:pPr>
              <w:pStyle w:val="Normal6a"/>
            </w:pPr>
          </w:p>
        </w:tc>
      </w:tr>
    </w:tbl>
    <w:p w14:paraId="22261040"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94A1D46" w14:textId="77777777" w:rsidR="00BD791D" w:rsidRPr="00CE4B73" w:rsidRDefault="00BD791D" w:rsidP="00BD791D">
      <w:r>
        <w:rPr>
          <w:rStyle w:val="HideTWBExt"/>
        </w:rPr>
        <w:t>&lt;/Amend&gt;</w:t>
      </w:r>
    </w:p>
    <w:p w14:paraId="21049D60"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2222</w:t>
      </w:r>
      <w:r>
        <w:rPr>
          <w:rStyle w:val="HideTWBExt"/>
        </w:rPr>
        <w:t>&lt;/NumAm&gt;</w:t>
      </w:r>
    </w:p>
    <w:p w14:paraId="49162A4A"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72613E7C" w14:textId="77777777" w:rsidR="00BD791D" w:rsidRPr="00CE4B73" w:rsidRDefault="00BD791D" w:rsidP="00BD791D">
      <w:pPr>
        <w:pStyle w:val="NormalBold"/>
      </w:pPr>
      <w:r>
        <w:rPr>
          <w:rStyle w:val="HideTWBExt"/>
          <w:b w:val="0"/>
        </w:rPr>
        <w:t>&lt;/RepeatBlock-By&gt;</w:t>
      </w:r>
    </w:p>
    <w:p w14:paraId="17A70094" w14:textId="77777777" w:rsidR="00BD791D" w:rsidRPr="00CE4B73" w:rsidRDefault="00BD791D" w:rsidP="00BD791D">
      <w:pPr>
        <w:pStyle w:val="NormalBold"/>
      </w:pPr>
      <w:r>
        <w:rPr>
          <w:rStyle w:val="HideTWBExt"/>
        </w:rPr>
        <w:t>&lt;DocAmend&gt;</w:t>
      </w:r>
      <w:r>
        <w:t>Predlog uredbe</w:t>
      </w:r>
      <w:r>
        <w:rPr>
          <w:rStyle w:val="HideTWBExt"/>
        </w:rPr>
        <w:t>&lt;/DocAmend&gt;</w:t>
      </w:r>
    </w:p>
    <w:p w14:paraId="7CCDE609" w14:textId="77777777" w:rsidR="00BD791D" w:rsidRPr="00CE4B73" w:rsidRDefault="00BD791D" w:rsidP="00BD791D">
      <w:pPr>
        <w:pStyle w:val="NormalBold"/>
      </w:pPr>
      <w:r>
        <w:rPr>
          <w:rStyle w:val="HideTWBExt"/>
        </w:rPr>
        <w:t>&lt;Article&gt;</w:t>
      </w:r>
      <w:r>
        <w:t>Člen 40 – odstavek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7A1A5B5" w14:textId="77777777" w:rsidTr="007F7AD5">
        <w:trPr>
          <w:trHeight w:hRule="exact" w:val="240"/>
          <w:jc w:val="center"/>
        </w:trPr>
        <w:tc>
          <w:tcPr>
            <w:tcW w:w="9752" w:type="dxa"/>
            <w:gridSpan w:val="2"/>
            <w:tcBorders>
              <w:top w:val="nil"/>
              <w:left w:val="nil"/>
              <w:bottom w:val="nil"/>
              <w:right w:val="nil"/>
            </w:tcBorders>
          </w:tcPr>
          <w:p w14:paraId="01FED0EC" w14:textId="77777777" w:rsidR="00BD791D" w:rsidRPr="00CE4B73" w:rsidRDefault="00BD791D" w:rsidP="007F7AD5"/>
        </w:tc>
      </w:tr>
      <w:tr w:rsidR="00BD791D" w14:paraId="131ED61F" w14:textId="77777777" w:rsidTr="007F7AD5">
        <w:trPr>
          <w:trHeight w:val="240"/>
          <w:jc w:val="center"/>
        </w:trPr>
        <w:tc>
          <w:tcPr>
            <w:tcW w:w="4876" w:type="dxa"/>
            <w:tcBorders>
              <w:top w:val="nil"/>
              <w:left w:val="nil"/>
              <w:bottom w:val="nil"/>
              <w:right w:val="nil"/>
            </w:tcBorders>
          </w:tcPr>
          <w:p w14:paraId="7F5EDE87"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758BE6B6" w14:textId="77777777" w:rsidR="00BD791D" w:rsidRPr="00CE4B73" w:rsidRDefault="00BD791D" w:rsidP="007F7AD5">
            <w:pPr>
              <w:pStyle w:val="AmColumnHeading"/>
            </w:pPr>
            <w:r>
              <w:t>Predlog spremembe</w:t>
            </w:r>
          </w:p>
        </w:tc>
      </w:tr>
      <w:tr w:rsidR="00BD791D" w14:paraId="60AB5FF5" w14:textId="77777777" w:rsidTr="007F7AD5">
        <w:trPr>
          <w:jc w:val="center"/>
        </w:trPr>
        <w:tc>
          <w:tcPr>
            <w:tcW w:w="4876" w:type="dxa"/>
            <w:tcBorders>
              <w:top w:val="nil"/>
              <w:left w:val="nil"/>
              <w:bottom w:val="nil"/>
              <w:right w:val="nil"/>
            </w:tcBorders>
          </w:tcPr>
          <w:p w14:paraId="21091C6F" w14:textId="77777777" w:rsidR="00BD791D" w:rsidRPr="00CE4B73" w:rsidRDefault="00BD791D" w:rsidP="007F7AD5">
            <w:pPr>
              <w:pStyle w:val="Normal6a"/>
            </w:pPr>
            <w:r>
              <w:t>a.</w:t>
            </w:r>
            <w:r>
              <w:tab/>
              <w:t xml:space="preserve">državljan tretje države, katerega osebni podatki se prenesejo, je bil v zadnjih </w:t>
            </w:r>
            <w:r>
              <w:rPr>
                <w:b/>
                <w:i/>
              </w:rPr>
              <w:t>25</w:t>
            </w:r>
            <w:r>
              <w:t xml:space="preserve"> letih obsojen za teroristično kaznivo dejanje ali v zadnjih </w:t>
            </w:r>
            <w:r>
              <w:rPr>
                <w:b/>
                <w:i/>
              </w:rPr>
              <w:t>15</w:t>
            </w:r>
            <w:r>
              <w:t xml:space="preserve"> letih za katero koli drugo kaznivo dejanje iz Priloge k Uredbi (EU) 2018/1240, za katero je po nacionalnem pravu države članice izreka obsodbe </w:t>
            </w:r>
            <w:r>
              <w:rPr>
                <w:b/>
                <w:i/>
              </w:rPr>
              <w:t>najvišja zagrožena kazen</w:t>
            </w:r>
            <w:r>
              <w:t xml:space="preserve"> zaporna kazen ali ukrep odvzema prostosti v trajanju najmanj treh let;</w:t>
            </w:r>
          </w:p>
        </w:tc>
        <w:tc>
          <w:tcPr>
            <w:tcW w:w="4876" w:type="dxa"/>
            <w:tcBorders>
              <w:top w:val="nil"/>
              <w:left w:val="nil"/>
              <w:bottom w:val="nil"/>
              <w:right w:val="nil"/>
            </w:tcBorders>
          </w:tcPr>
          <w:p w14:paraId="75949880" w14:textId="77777777" w:rsidR="00BD791D" w:rsidRPr="00CE4B73" w:rsidRDefault="00BD791D" w:rsidP="007F7AD5">
            <w:pPr>
              <w:pStyle w:val="Normal6a"/>
            </w:pPr>
            <w:r>
              <w:t>a.</w:t>
            </w:r>
            <w:r>
              <w:tab/>
              <w:t xml:space="preserve">državljan tretje države, katerega osebni podatki se prenesejo, je bil v zadnjih </w:t>
            </w:r>
            <w:r>
              <w:rPr>
                <w:b/>
                <w:i/>
              </w:rPr>
              <w:t>15</w:t>
            </w:r>
            <w:r>
              <w:t xml:space="preserve"> letih obsojen za teroristično kaznivo dejanje ali v zadnjih </w:t>
            </w:r>
            <w:r>
              <w:rPr>
                <w:b/>
                <w:i/>
              </w:rPr>
              <w:t>10</w:t>
            </w:r>
            <w:r>
              <w:t xml:space="preserve"> letih za katero koli drugo kaznivo dejanje iz Priloge k Uredbi (EU) 2018/1240, za katero je</w:t>
            </w:r>
            <w:r>
              <w:rPr>
                <w:b/>
                <w:i/>
              </w:rPr>
              <w:t xml:space="preserve"> bila</w:t>
            </w:r>
            <w:r>
              <w:t xml:space="preserve"> po nacionalnem pravu države članice izreka obsodbe </w:t>
            </w:r>
            <w:r>
              <w:rPr>
                <w:b/>
                <w:i/>
              </w:rPr>
              <w:t>izrečena</w:t>
            </w:r>
            <w:r>
              <w:t xml:space="preserve"> zaporna kazen ali ukrep odvzema prostosti v trajanju najmanj treh let;</w:t>
            </w:r>
          </w:p>
        </w:tc>
      </w:tr>
    </w:tbl>
    <w:p w14:paraId="298D24C7"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6C8B9EA" w14:textId="77777777" w:rsidR="00BD791D" w:rsidRPr="00CE4B73" w:rsidRDefault="00BD791D" w:rsidP="00BD791D">
      <w:pPr>
        <w:pStyle w:val="AmJustTitle"/>
      </w:pPr>
      <w:r>
        <w:rPr>
          <w:rStyle w:val="HideTWBExt"/>
        </w:rPr>
        <w:t>&lt;TitreJust&gt;</w:t>
      </w:r>
      <w:r>
        <w:t>Obrazložitev</w:t>
      </w:r>
      <w:r>
        <w:rPr>
          <w:rStyle w:val="HideTWBExt"/>
        </w:rPr>
        <w:t>&lt;/TitreJust&gt;</w:t>
      </w:r>
    </w:p>
    <w:p w14:paraId="7D9114C1" w14:textId="77777777" w:rsidR="00BD791D" w:rsidRPr="00CE4B73" w:rsidRDefault="00BD791D" w:rsidP="00BD791D">
      <w:pPr>
        <w:pStyle w:val="AmJustText"/>
      </w:pPr>
      <w:r>
        <w:t>Ni sorazmerno, da se prenesejo osebni podatki povratnikov, ki so bili obsojeni na milejše kazni za potencialno huda kazniva dejanja, ne da bi upoštevali kazen, ki je bila v danem primeru dejansko izrečena za kaznivo dejanje. Pretekla kazniva dejanja sprožajo tudi vprašanja glede nujnosti in sorazmernosti.</w:t>
      </w:r>
    </w:p>
    <w:p w14:paraId="41D62CA5" w14:textId="77777777" w:rsidR="00BD791D" w:rsidRPr="00CE4B73" w:rsidRDefault="00BD791D" w:rsidP="00BD791D">
      <w:r>
        <w:rPr>
          <w:rStyle w:val="HideTWBExt"/>
        </w:rPr>
        <w:t>&lt;/Amend&gt;</w:t>
      </w:r>
    </w:p>
    <w:p w14:paraId="72A25C25"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2223</w:t>
      </w:r>
      <w:r>
        <w:rPr>
          <w:rStyle w:val="HideTWBExt"/>
        </w:rPr>
        <w:t>&lt;/NumAm&gt;</w:t>
      </w:r>
    </w:p>
    <w:p w14:paraId="59B5E882" w14:textId="77777777" w:rsidR="00BD791D" w:rsidRPr="00CE4B73" w:rsidRDefault="00BD791D" w:rsidP="00BD791D">
      <w:pPr>
        <w:pStyle w:val="NormalBold"/>
      </w:pPr>
      <w:r>
        <w:rPr>
          <w:rStyle w:val="HideTWBExt"/>
          <w:b w:val="0"/>
        </w:rPr>
        <w:t>&lt;RepeatBlock-By&gt;&lt;Members&gt;</w:t>
      </w:r>
      <w:r>
        <w:t>Marieke Ehlers</w:t>
      </w:r>
      <w:r>
        <w:rPr>
          <w:rStyle w:val="HideTWBExt"/>
          <w:b w:val="0"/>
        </w:rPr>
        <w:t>&lt;/Members&gt;</w:t>
      </w:r>
    </w:p>
    <w:p w14:paraId="32A5A0D0" w14:textId="77777777" w:rsidR="00BD791D" w:rsidRPr="00CE4B73" w:rsidRDefault="00BD791D" w:rsidP="00BD791D">
      <w:r>
        <w:rPr>
          <w:rStyle w:val="HideTWBExt"/>
        </w:rPr>
        <w:t>&lt;AuNomDe&gt;</w:t>
      </w:r>
      <w:r>
        <w:rPr>
          <w:rStyle w:val="HideTWBInt"/>
        </w:rPr>
        <w:t>{PfE}</w:t>
      </w:r>
      <w:r>
        <w:t>v imenu skupine PfE</w:t>
      </w:r>
      <w:r>
        <w:rPr>
          <w:rStyle w:val="HideTWBExt"/>
        </w:rPr>
        <w:t>&lt;/AuNomDe&gt;</w:t>
      </w:r>
    </w:p>
    <w:p w14:paraId="17172062" w14:textId="77777777" w:rsidR="00BD791D" w:rsidRPr="00CE4B73" w:rsidRDefault="00BD791D" w:rsidP="00BD791D">
      <w:pPr>
        <w:pStyle w:val="NormalBold"/>
      </w:pPr>
      <w:r>
        <w:rPr>
          <w:rStyle w:val="HideTWBExt"/>
          <w:b w:val="0"/>
        </w:rPr>
        <w:t>&lt;/RepeatBlock-By&gt;</w:t>
      </w:r>
    </w:p>
    <w:p w14:paraId="6D421AC1" w14:textId="77777777" w:rsidR="00BD791D" w:rsidRPr="00CE4B73" w:rsidRDefault="00BD791D" w:rsidP="00BD791D">
      <w:pPr>
        <w:pStyle w:val="NormalBold"/>
      </w:pPr>
      <w:r>
        <w:rPr>
          <w:rStyle w:val="HideTWBExt"/>
        </w:rPr>
        <w:t>&lt;DocAmend&gt;</w:t>
      </w:r>
      <w:r>
        <w:t>Predlog uredbe</w:t>
      </w:r>
      <w:r>
        <w:rPr>
          <w:rStyle w:val="HideTWBExt"/>
        </w:rPr>
        <w:t>&lt;/DocAmend&gt;</w:t>
      </w:r>
    </w:p>
    <w:p w14:paraId="1C093F13" w14:textId="77777777" w:rsidR="00BD791D" w:rsidRPr="00CE4B73" w:rsidRDefault="00BD791D" w:rsidP="00BD791D">
      <w:pPr>
        <w:pStyle w:val="NormalBold"/>
      </w:pPr>
      <w:r>
        <w:rPr>
          <w:rStyle w:val="HideTWBExt"/>
        </w:rPr>
        <w:t>&lt;Article&gt;</w:t>
      </w:r>
      <w:r>
        <w:t>Člen 40 – odstavek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693AACF" w14:textId="77777777" w:rsidTr="007F7AD5">
        <w:trPr>
          <w:trHeight w:hRule="exact" w:val="240"/>
          <w:jc w:val="center"/>
        </w:trPr>
        <w:tc>
          <w:tcPr>
            <w:tcW w:w="9752" w:type="dxa"/>
            <w:gridSpan w:val="2"/>
            <w:tcBorders>
              <w:top w:val="nil"/>
              <w:left w:val="nil"/>
              <w:bottom w:val="nil"/>
              <w:right w:val="nil"/>
            </w:tcBorders>
          </w:tcPr>
          <w:p w14:paraId="29C5712E" w14:textId="77777777" w:rsidR="00BD791D" w:rsidRPr="00CE4B73" w:rsidRDefault="00BD791D" w:rsidP="007F7AD5"/>
        </w:tc>
      </w:tr>
      <w:tr w:rsidR="00BD791D" w14:paraId="7E0874BE" w14:textId="77777777" w:rsidTr="007F7AD5">
        <w:trPr>
          <w:trHeight w:val="240"/>
          <w:jc w:val="center"/>
        </w:trPr>
        <w:tc>
          <w:tcPr>
            <w:tcW w:w="4876" w:type="dxa"/>
            <w:tcBorders>
              <w:top w:val="nil"/>
              <w:left w:val="nil"/>
              <w:bottom w:val="nil"/>
              <w:right w:val="nil"/>
            </w:tcBorders>
          </w:tcPr>
          <w:p w14:paraId="3A0C8A69"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E26B55D" w14:textId="77777777" w:rsidR="00BD791D" w:rsidRPr="00CE4B73" w:rsidRDefault="00BD791D" w:rsidP="007F7AD5">
            <w:pPr>
              <w:pStyle w:val="AmColumnHeading"/>
            </w:pPr>
            <w:r>
              <w:t>Predlog spremembe</w:t>
            </w:r>
          </w:p>
        </w:tc>
      </w:tr>
      <w:tr w:rsidR="00BD791D" w14:paraId="777F3541" w14:textId="77777777" w:rsidTr="007F7AD5">
        <w:trPr>
          <w:jc w:val="center"/>
        </w:trPr>
        <w:tc>
          <w:tcPr>
            <w:tcW w:w="4876" w:type="dxa"/>
            <w:tcBorders>
              <w:top w:val="nil"/>
              <w:left w:val="nil"/>
              <w:bottom w:val="nil"/>
              <w:right w:val="nil"/>
            </w:tcBorders>
          </w:tcPr>
          <w:p w14:paraId="25739390" w14:textId="77777777" w:rsidR="00BD791D" w:rsidRPr="00CE4B73" w:rsidRDefault="00BD791D" w:rsidP="007F7AD5">
            <w:pPr>
              <w:pStyle w:val="Normal6a"/>
            </w:pPr>
            <w:r>
              <w:rPr>
                <w:b/>
                <w:i/>
              </w:rPr>
              <w:t>b.</w:t>
            </w:r>
            <w:r>
              <w:tab/>
            </w:r>
            <w:r>
              <w:rPr>
                <w:b/>
                <w:i/>
              </w:rPr>
              <w:t>prenos podatkov je potreben za namene zagotavljanja prilagojene in nefinančne pomoči pri reintegraciji iz člena 46;</w:t>
            </w:r>
          </w:p>
        </w:tc>
        <w:tc>
          <w:tcPr>
            <w:tcW w:w="4876" w:type="dxa"/>
            <w:tcBorders>
              <w:top w:val="nil"/>
              <w:left w:val="nil"/>
              <w:bottom w:val="nil"/>
              <w:right w:val="nil"/>
            </w:tcBorders>
          </w:tcPr>
          <w:p w14:paraId="5DF0BC93" w14:textId="77777777" w:rsidR="00BD791D" w:rsidRPr="00CE4B73" w:rsidRDefault="00BD791D" w:rsidP="007F7AD5">
            <w:pPr>
              <w:pStyle w:val="Normal6a"/>
            </w:pPr>
            <w:r>
              <w:rPr>
                <w:b/>
                <w:i/>
              </w:rPr>
              <w:t>črtano</w:t>
            </w:r>
          </w:p>
        </w:tc>
      </w:tr>
    </w:tbl>
    <w:p w14:paraId="662B075B"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BC61AEF" w14:textId="77777777" w:rsidR="00BD791D" w:rsidRPr="00CE4B73" w:rsidRDefault="00BD791D" w:rsidP="00BD791D">
      <w:r>
        <w:rPr>
          <w:rStyle w:val="HideTWBExt"/>
        </w:rPr>
        <w:t>&lt;/Amend&gt;</w:t>
      </w:r>
    </w:p>
    <w:p w14:paraId="1930B7EB"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2224</w:t>
      </w:r>
      <w:r>
        <w:rPr>
          <w:rStyle w:val="HideTWBExt"/>
        </w:rPr>
        <w:t>&lt;/NumAm&gt;</w:t>
      </w:r>
    </w:p>
    <w:p w14:paraId="7D0C6DDC"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60DF99AA" w14:textId="77777777" w:rsidR="00BD791D" w:rsidRPr="00CE4B73" w:rsidRDefault="00BD791D" w:rsidP="00BD791D">
      <w:pPr>
        <w:pStyle w:val="NormalBold"/>
      </w:pPr>
      <w:r>
        <w:rPr>
          <w:rStyle w:val="HideTWBExt"/>
          <w:b w:val="0"/>
        </w:rPr>
        <w:t>&lt;/RepeatBlock-By&gt;</w:t>
      </w:r>
    </w:p>
    <w:p w14:paraId="7D16FBA0" w14:textId="77777777" w:rsidR="00BD791D" w:rsidRPr="00CE4B73" w:rsidRDefault="00BD791D" w:rsidP="00BD791D">
      <w:pPr>
        <w:pStyle w:val="NormalBold"/>
      </w:pPr>
      <w:r>
        <w:rPr>
          <w:rStyle w:val="HideTWBExt"/>
        </w:rPr>
        <w:t>&lt;DocAmend&gt;</w:t>
      </w:r>
      <w:r>
        <w:t>Predlog uredbe</w:t>
      </w:r>
      <w:r>
        <w:rPr>
          <w:rStyle w:val="HideTWBExt"/>
        </w:rPr>
        <w:t>&lt;/DocAmend&gt;</w:t>
      </w:r>
    </w:p>
    <w:p w14:paraId="75C02667" w14:textId="77777777" w:rsidR="00BD791D" w:rsidRPr="00CE4B73" w:rsidRDefault="00BD791D" w:rsidP="00BD791D">
      <w:pPr>
        <w:pStyle w:val="NormalBold"/>
      </w:pPr>
      <w:r>
        <w:rPr>
          <w:rStyle w:val="HideTWBExt"/>
        </w:rPr>
        <w:t>&lt;Article&gt;</w:t>
      </w:r>
      <w:r>
        <w:t>Člen 40 – odstavek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529E22A" w14:textId="77777777" w:rsidTr="007F7AD5">
        <w:trPr>
          <w:trHeight w:hRule="exact" w:val="240"/>
          <w:jc w:val="center"/>
        </w:trPr>
        <w:tc>
          <w:tcPr>
            <w:tcW w:w="9752" w:type="dxa"/>
            <w:gridSpan w:val="2"/>
            <w:tcBorders>
              <w:top w:val="nil"/>
              <w:left w:val="nil"/>
              <w:bottom w:val="nil"/>
              <w:right w:val="nil"/>
            </w:tcBorders>
          </w:tcPr>
          <w:p w14:paraId="678E323B" w14:textId="77777777" w:rsidR="00BD791D" w:rsidRPr="00CE4B73" w:rsidRDefault="00BD791D" w:rsidP="007F7AD5"/>
        </w:tc>
      </w:tr>
      <w:tr w:rsidR="00BD791D" w14:paraId="656C069F" w14:textId="77777777" w:rsidTr="007F7AD5">
        <w:trPr>
          <w:trHeight w:val="240"/>
          <w:jc w:val="center"/>
        </w:trPr>
        <w:tc>
          <w:tcPr>
            <w:tcW w:w="4876" w:type="dxa"/>
            <w:tcBorders>
              <w:top w:val="nil"/>
              <w:left w:val="nil"/>
              <w:bottom w:val="nil"/>
              <w:right w:val="nil"/>
            </w:tcBorders>
          </w:tcPr>
          <w:p w14:paraId="42D65234"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331C72C7" w14:textId="77777777" w:rsidR="00BD791D" w:rsidRPr="00CE4B73" w:rsidRDefault="00BD791D" w:rsidP="007F7AD5">
            <w:pPr>
              <w:pStyle w:val="AmColumnHeading"/>
            </w:pPr>
            <w:r>
              <w:t>Predlog spremembe</w:t>
            </w:r>
          </w:p>
        </w:tc>
      </w:tr>
      <w:tr w:rsidR="00BD791D" w14:paraId="6DE56070" w14:textId="77777777" w:rsidTr="007F7AD5">
        <w:trPr>
          <w:jc w:val="center"/>
        </w:trPr>
        <w:tc>
          <w:tcPr>
            <w:tcW w:w="4876" w:type="dxa"/>
            <w:tcBorders>
              <w:top w:val="nil"/>
              <w:left w:val="nil"/>
              <w:bottom w:val="nil"/>
              <w:right w:val="nil"/>
            </w:tcBorders>
          </w:tcPr>
          <w:p w14:paraId="7C46E2CA" w14:textId="77777777" w:rsidR="00BD791D" w:rsidRPr="00CE4B73" w:rsidRDefault="00BD791D" w:rsidP="007F7AD5">
            <w:pPr>
              <w:pStyle w:val="Normal6a"/>
            </w:pPr>
            <w:r>
              <w:t>b.</w:t>
            </w:r>
            <w:r>
              <w:tab/>
              <w:t>prenos podatkov je potreben za namene zagotavljanja prilagojene in nefinančne pomoči pri reintegraciji iz člena 46;</w:t>
            </w:r>
          </w:p>
        </w:tc>
        <w:tc>
          <w:tcPr>
            <w:tcW w:w="4876" w:type="dxa"/>
            <w:tcBorders>
              <w:top w:val="nil"/>
              <w:left w:val="nil"/>
              <w:bottom w:val="nil"/>
              <w:right w:val="nil"/>
            </w:tcBorders>
          </w:tcPr>
          <w:p w14:paraId="46776834" w14:textId="77777777" w:rsidR="00BD791D" w:rsidRPr="00CE4B73" w:rsidRDefault="00BD791D" w:rsidP="007F7AD5">
            <w:pPr>
              <w:pStyle w:val="Normal6a"/>
            </w:pPr>
            <w:r>
              <w:t>b.</w:t>
            </w:r>
            <w:r>
              <w:tab/>
              <w:t xml:space="preserve">prenos podatkov je </w:t>
            </w:r>
            <w:r>
              <w:rPr>
                <w:b/>
                <w:i/>
              </w:rPr>
              <w:t xml:space="preserve">nujno </w:t>
            </w:r>
            <w:r>
              <w:t>potreben</w:t>
            </w:r>
            <w:r>
              <w:rPr>
                <w:b/>
                <w:i/>
              </w:rPr>
              <w:t xml:space="preserve"> in sorazmeren</w:t>
            </w:r>
            <w:r>
              <w:t xml:space="preserve"> za namene zagotavljanja prilagojene in nefinančne pomoči pri reintegraciji iz člena 46;</w:t>
            </w:r>
          </w:p>
        </w:tc>
      </w:tr>
    </w:tbl>
    <w:p w14:paraId="13B1A8D1"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1A624C8" w14:textId="77777777" w:rsidR="00BD791D" w:rsidRPr="00CE4B73" w:rsidRDefault="00BD791D" w:rsidP="00BD791D">
      <w:r>
        <w:rPr>
          <w:rStyle w:val="HideTWBExt"/>
        </w:rPr>
        <w:t>&lt;/Amend&gt;</w:t>
      </w:r>
    </w:p>
    <w:p w14:paraId="384587BF"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2225</w:t>
      </w:r>
      <w:r>
        <w:rPr>
          <w:rStyle w:val="HideTWBExt"/>
        </w:rPr>
        <w:t>&lt;/NumAm&gt;</w:t>
      </w:r>
    </w:p>
    <w:p w14:paraId="5E757B15"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5BFFC685" w14:textId="77777777" w:rsidR="00BD791D" w:rsidRPr="00CE4B73" w:rsidRDefault="00BD791D" w:rsidP="00BD791D">
      <w:pPr>
        <w:pStyle w:val="NormalBold"/>
      </w:pPr>
      <w:r>
        <w:rPr>
          <w:rStyle w:val="HideTWBExt"/>
          <w:b w:val="0"/>
        </w:rPr>
        <w:t>&lt;/RepeatBlock-By&gt;</w:t>
      </w:r>
    </w:p>
    <w:p w14:paraId="7E6FB9C0" w14:textId="77777777" w:rsidR="00BD791D" w:rsidRPr="00CE4B73" w:rsidRDefault="00BD791D" w:rsidP="00BD791D">
      <w:pPr>
        <w:pStyle w:val="NormalBold"/>
      </w:pPr>
      <w:r>
        <w:rPr>
          <w:rStyle w:val="HideTWBExt"/>
        </w:rPr>
        <w:t>&lt;DocAmend&gt;</w:t>
      </w:r>
      <w:r>
        <w:t>Predlog uredbe</w:t>
      </w:r>
      <w:r>
        <w:rPr>
          <w:rStyle w:val="HideTWBExt"/>
        </w:rPr>
        <w:t>&lt;/DocAmend&gt;</w:t>
      </w:r>
    </w:p>
    <w:p w14:paraId="1F35E7FF" w14:textId="77777777" w:rsidR="00BD791D" w:rsidRPr="00CE4B73" w:rsidRDefault="00BD791D" w:rsidP="00BD791D">
      <w:pPr>
        <w:pStyle w:val="NormalBold"/>
      </w:pPr>
      <w:r>
        <w:rPr>
          <w:rStyle w:val="HideTWBExt"/>
        </w:rPr>
        <w:t>&lt;Article&gt;</w:t>
      </w:r>
      <w:r>
        <w:t>Člen 40 – odstavek 2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35F7D3DB" w14:textId="77777777" w:rsidTr="007F7AD5">
        <w:trPr>
          <w:trHeight w:hRule="exact" w:val="240"/>
          <w:jc w:val="center"/>
        </w:trPr>
        <w:tc>
          <w:tcPr>
            <w:tcW w:w="9752" w:type="dxa"/>
            <w:gridSpan w:val="2"/>
            <w:tcBorders>
              <w:top w:val="nil"/>
              <w:left w:val="nil"/>
              <w:bottom w:val="nil"/>
              <w:right w:val="nil"/>
            </w:tcBorders>
          </w:tcPr>
          <w:p w14:paraId="7211F52E" w14:textId="77777777" w:rsidR="00BD791D" w:rsidRPr="00CE4B73" w:rsidRDefault="00BD791D" w:rsidP="007F7AD5"/>
        </w:tc>
      </w:tr>
      <w:tr w:rsidR="00BD791D" w14:paraId="4936DC3C" w14:textId="77777777" w:rsidTr="007F7AD5">
        <w:trPr>
          <w:trHeight w:val="240"/>
          <w:jc w:val="center"/>
        </w:trPr>
        <w:tc>
          <w:tcPr>
            <w:tcW w:w="4876" w:type="dxa"/>
            <w:tcBorders>
              <w:top w:val="nil"/>
              <w:left w:val="nil"/>
              <w:bottom w:val="nil"/>
              <w:right w:val="nil"/>
            </w:tcBorders>
          </w:tcPr>
          <w:p w14:paraId="7F8752FE"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587E3B2" w14:textId="77777777" w:rsidR="00BD791D" w:rsidRPr="00CE4B73" w:rsidRDefault="00BD791D" w:rsidP="007F7AD5">
            <w:pPr>
              <w:pStyle w:val="AmColumnHeading"/>
            </w:pPr>
            <w:r>
              <w:t>Predlog spremembe</w:t>
            </w:r>
          </w:p>
        </w:tc>
      </w:tr>
      <w:tr w:rsidR="00BD791D" w14:paraId="7F44DD16" w14:textId="77777777" w:rsidTr="007F7AD5">
        <w:trPr>
          <w:jc w:val="center"/>
        </w:trPr>
        <w:tc>
          <w:tcPr>
            <w:tcW w:w="4876" w:type="dxa"/>
            <w:tcBorders>
              <w:top w:val="nil"/>
              <w:left w:val="nil"/>
              <w:bottom w:val="nil"/>
              <w:right w:val="nil"/>
            </w:tcBorders>
          </w:tcPr>
          <w:p w14:paraId="58ABC8F4" w14:textId="77777777" w:rsidR="00BD791D" w:rsidRPr="00CE4B73" w:rsidRDefault="00BD791D" w:rsidP="007F7AD5">
            <w:pPr>
              <w:pStyle w:val="Normal6a"/>
            </w:pPr>
            <w:r>
              <w:t>d.</w:t>
            </w:r>
            <w:r>
              <w:tab/>
              <w:t>pristojni organ in po potrebi Frontex sta se pred prenosom prepričala, da pri prenosu podatkov ni tveganja kršitve načela nevračanja.</w:t>
            </w:r>
          </w:p>
        </w:tc>
        <w:tc>
          <w:tcPr>
            <w:tcW w:w="4876" w:type="dxa"/>
            <w:tcBorders>
              <w:top w:val="nil"/>
              <w:left w:val="nil"/>
              <w:bottom w:val="nil"/>
              <w:right w:val="nil"/>
            </w:tcBorders>
          </w:tcPr>
          <w:p w14:paraId="51492CB4" w14:textId="77777777" w:rsidR="00BD791D" w:rsidRPr="00CE4B73" w:rsidRDefault="00BD791D" w:rsidP="007F7AD5">
            <w:pPr>
              <w:pStyle w:val="Normal6a"/>
            </w:pPr>
            <w:r>
              <w:t>d.</w:t>
            </w:r>
            <w:r>
              <w:tab/>
              <w:t>pristojni organ in po potrebi Frontex sta se pred prenosom prepričala, da pri prenosu podatkov ni tveganja kršitve načela nevračanja</w:t>
            </w:r>
            <w:r>
              <w:rPr>
                <w:b/>
                <w:i/>
              </w:rPr>
              <w:t xml:space="preserve"> in da preneseni podatki ne pomenijo tveganja za izrek ali izvršitev smrtne kazni ali kakršno koli obliko krutega ali nečloveškega ravnanja</w:t>
            </w:r>
            <w:r>
              <w:t>.</w:t>
            </w:r>
          </w:p>
        </w:tc>
      </w:tr>
    </w:tbl>
    <w:p w14:paraId="0FE2A42F"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04C1570D" w14:textId="77777777" w:rsidR="00BD791D" w:rsidRPr="00CE4B73" w:rsidRDefault="00BD791D" w:rsidP="00BD791D">
      <w:r>
        <w:rPr>
          <w:rStyle w:val="HideTWBExt"/>
        </w:rPr>
        <w:t>&lt;/Amend&gt;</w:t>
      </w:r>
    </w:p>
    <w:p w14:paraId="48E24EB4"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2226</w:t>
      </w:r>
      <w:r>
        <w:rPr>
          <w:rStyle w:val="HideTWBExt"/>
        </w:rPr>
        <w:t>&lt;/NumAm&gt;</w:t>
      </w:r>
    </w:p>
    <w:p w14:paraId="2CF23E70"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64520981" w14:textId="77777777" w:rsidR="00BD791D" w:rsidRPr="00CE4B73" w:rsidRDefault="00BD791D" w:rsidP="00BD791D">
      <w:pPr>
        <w:pStyle w:val="NormalBold"/>
      </w:pPr>
      <w:r>
        <w:rPr>
          <w:rStyle w:val="HideTWBExt"/>
          <w:b w:val="0"/>
        </w:rPr>
        <w:t>&lt;/RepeatBlock-By&gt;</w:t>
      </w:r>
    </w:p>
    <w:p w14:paraId="3A438A42" w14:textId="77777777" w:rsidR="00BD791D" w:rsidRPr="00CE4B73" w:rsidRDefault="00BD791D" w:rsidP="00BD791D">
      <w:pPr>
        <w:pStyle w:val="NormalBold"/>
      </w:pPr>
      <w:r>
        <w:rPr>
          <w:rStyle w:val="HideTWBExt"/>
        </w:rPr>
        <w:t>&lt;DocAmend&gt;</w:t>
      </w:r>
      <w:r>
        <w:t>Predlog uredbe</w:t>
      </w:r>
      <w:r>
        <w:rPr>
          <w:rStyle w:val="HideTWBExt"/>
        </w:rPr>
        <w:t>&lt;/DocAmend&gt;</w:t>
      </w:r>
    </w:p>
    <w:p w14:paraId="4C1BCB23" w14:textId="77777777" w:rsidR="00BD791D" w:rsidRPr="00CE4B73" w:rsidRDefault="00BD791D" w:rsidP="00BD791D">
      <w:pPr>
        <w:pStyle w:val="NormalBold"/>
      </w:pPr>
      <w:r>
        <w:rPr>
          <w:rStyle w:val="HideTWBExt"/>
        </w:rPr>
        <w:t>&lt;Article&gt;</w:t>
      </w:r>
      <w:r>
        <w:t>Člen 40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9F96B26" w14:textId="77777777" w:rsidTr="007F7AD5">
        <w:trPr>
          <w:trHeight w:hRule="exact" w:val="240"/>
          <w:jc w:val="center"/>
        </w:trPr>
        <w:tc>
          <w:tcPr>
            <w:tcW w:w="9752" w:type="dxa"/>
            <w:gridSpan w:val="2"/>
            <w:tcBorders>
              <w:top w:val="nil"/>
              <w:left w:val="nil"/>
              <w:bottom w:val="nil"/>
              <w:right w:val="nil"/>
            </w:tcBorders>
          </w:tcPr>
          <w:p w14:paraId="614CCA4A" w14:textId="77777777" w:rsidR="00BD791D" w:rsidRPr="00CE4B73" w:rsidRDefault="00BD791D" w:rsidP="007F7AD5"/>
        </w:tc>
      </w:tr>
      <w:tr w:rsidR="00BD791D" w14:paraId="6E558350" w14:textId="77777777" w:rsidTr="007F7AD5">
        <w:trPr>
          <w:trHeight w:val="240"/>
          <w:jc w:val="center"/>
        </w:trPr>
        <w:tc>
          <w:tcPr>
            <w:tcW w:w="4876" w:type="dxa"/>
            <w:tcBorders>
              <w:top w:val="nil"/>
              <w:left w:val="nil"/>
              <w:bottom w:val="nil"/>
              <w:right w:val="nil"/>
            </w:tcBorders>
          </w:tcPr>
          <w:p w14:paraId="50906AB8"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F5AED7C" w14:textId="77777777" w:rsidR="00BD791D" w:rsidRPr="00CE4B73" w:rsidRDefault="00BD791D" w:rsidP="007F7AD5">
            <w:pPr>
              <w:pStyle w:val="AmColumnHeading"/>
            </w:pPr>
            <w:r>
              <w:t>Predlog spremembe</w:t>
            </w:r>
          </w:p>
        </w:tc>
      </w:tr>
      <w:tr w:rsidR="00BD791D" w14:paraId="2AEEFE8A" w14:textId="77777777" w:rsidTr="007F7AD5">
        <w:trPr>
          <w:jc w:val="center"/>
        </w:trPr>
        <w:tc>
          <w:tcPr>
            <w:tcW w:w="4876" w:type="dxa"/>
            <w:tcBorders>
              <w:top w:val="nil"/>
              <w:left w:val="nil"/>
              <w:bottom w:val="nil"/>
              <w:right w:val="nil"/>
            </w:tcBorders>
          </w:tcPr>
          <w:p w14:paraId="619B8906" w14:textId="77777777" w:rsidR="00BD791D" w:rsidRPr="00CE4B73" w:rsidRDefault="00BD791D" w:rsidP="007F7AD5">
            <w:pPr>
              <w:pStyle w:val="Normal6a"/>
            </w:pPr>
            <w:r>
              <w:t>3.</w:t>
            </w:r>
            <w:r>
              <w:tab/>
              <w:t xml:space="preserve">Države članice in agencija Frontex, ki prenašajo osebne podatke </w:t>
            </w:r>
            <w:r>
              <w:rPr>
                <w:b/>
                <w:i/>
              </w:rPr>
              <w:t>v skladu z odstavkom</w:t>
            </w:r>
            <w:r>
              <w:t xml:space="preserve"> 1 ali 2, zagotovijo, da so taki prenosi skladni s poglavjem V Uredbe (EU) 2016/679 oziroma poglavjem V Uredbe (EU) 2018/1725.</w:t>
            </w:r>
          </w:p>
        </w:tc>
        <w:tc>
          <w:tcPr>
            <w:tcW w:w="4876" w:type="dxa"/>
            <w:tcBorders>
              <w:top w:val="nil"/>
              <w:left w:val="nil"/>
              <w:bottom w:val="nil"/>
              <w:right w:val="nil"/>
            </w:tcBorders>
          </w:tcPr>
          <w:p w14:paraId="26E499DA" w14:textId="77777777" w:rsidR="00BD791D" w:rsidRPr="00CE4B73" w:rsidRDefault="00BD791D" w:rsidP="007F7AD5">
            <w:pPr>
              <w:pStyle w:val="Normal6a"/>
            </w:pPr>
            <w:r>
              <w:t>3.</w:t>
            </w:r>
            <w:r>
              <w:tab/>
              <w:t xml:space="preserve">Države članice in agencija Frontex, ki prenašajo osebne podatke </w:t>
            </w:r>
            <w:r>
              <w:rPr>
                <w:b/>
                <w:i/>
              </w:rPr>
              <w:t>na podlagi odstavka</w:t>
            </w:r>
            <w:r>
              <w:t xml:space="preserve"> 1 ali 2, zagotovijo, da so taki prenosi skladni s poglavjem V Uredbe (EU) 2016/679 oziroma poglavjem V Uredbe (EU) 2018/1725.</w:t>
            </w:r>
            <w:r>
              <w:rPr>
                <w:b/>
                <w:i/>
              </w:rPr>
              <w:t xml:space="preserve"> Kadar se prenos osebnih podatkov nanaša na osebne podatke mladoletnika, države članice in po potrebi agencija Frontex pred tem prenosom podatkov ugotovijo, da je v otrokovo korist.</w:t>
            </w:r>
          </w:p>
        </w:tc>
      </w:tr>
    </w:tbl>
    <w:p w14:paraId="2DA7AC68"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48DD512" w14:textId="77777777" w:rsidR="00BD791D" w:rsidRPr="00CE4B73" w:rsidRDefault="00BD791D" w:rsidP="00BD791D">
      <w:r>
        <w:rPr>
          <w:rStyle w:val="HideTWBExt"/>
        </w:rPr>
        <w:t>&lt;/Amend&gt;</w:t>
      </w:r>
    </w:p>
    <w:p w14:paraId="4F1133DB"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2227</w:t>
      </w:r>
      <w:r>
        <w:rPr>
          <w:rStyle w:val="HideTWBExt"/>
        </w:rPr>
        <w:t>&lt;/NumAm&gt;</w:t>
      </w:r>
    </w:p>
    <w:p w14:paraId="61FF3EFC"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18202F01" w14:textId="77777777" w:rsidR="00BD791D" w:rsidRPr="00CE4B73" w:rsidRDefault="00BD791D" w:rsidP="00BD791D">
      <w:pPr>
        <w:pStyle w:val="NormalBold"/>
      </w:pPr>
      <w:r>
        <w:rPr>
          <w:rStyle w:val="HideTWBExt"/>
          <w:b w:val="0"/>
        </w:rPr>
        <w:t>&lt;/RepeatBlock-By&gt;</w:t>
      </w:r>
    </w:p>
    <w:p w14:paraId="25B7EA98" w14:textId="77777777" w:rsidR="00BD791D" w:rsidRPr="00CE4B73" w:rsidRDefault="00BD791D" w:rsidP="00BD791D">
      <w:pPr>
        <w:pStyle w:val="NormalBold"/>
      </w:pPr>
      <w:r>
        <w:rPr>
          <w:rStyle w:val="HideTWBExt"/>
        </w:rPr>
        <w:t>&lt;DocAmend&gt;</w:t>
      </w:r>
      <w:r>
        <w:t>Predlog uredbe</w:t>
      </w:r>
      <w:r>
        <w:rPr>
          <w:rStyle w:val="HideTWBExt"/>
        </w:rPr>
        <w:t>&lt;/DocAmend&gt;</w:t>
      </w:r>
    </w:p>
    <w:p w14:paraId="1BAF89A9" w14:textId="77777777" w:rsidR="00BD791D" w:rsidRPr="00CE4B73" w:rsidRDefault="00BD791D" w:rsidP="00BD791D">
      <w:pPr>
        <w:pStyle w:val="NormalBold"/>
      </w:pPr>
      <w:r>
        <w:rPr>
          <w:rStyle w:val="HideTWBExt"/>
        </w:rPr>
        <w:t>&lt;Article&gt;</w:t>
      </w:r>
      <w:r>
        <w:t>Člen 40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A106DB8" w14:textId="77777777" w:rsidTr="007F7AD5">
        <w:trPr>
          <w:trHeight w:hRule="exact" w:val="240"/>
          <w:jc w:val="center"/>
        </w:trPr>
        <w:tc>
          <w:tcPr>
            <w:tcW w:w="9752" w:type="dxa"/>
            <w:gridSpan w:val="2"/>
            <w:tcBorders>
              <w:top w:val="nil"/>
              <w:left w:val="nil"/>
              <w:bottom w:val="nil"/>
              <w:right w:val="nil"/>
            </w:tcBorders>
          </w:tcPr>
          <w:p w14:paraId="3840D3F7" w14:textId="77777777" w:rsidR="00BD791D" w:rsidRPr="00CE4B73" w:rsidRDefault="00BD791D" w:rsidP="007F7AD5"/>
        </w:tc>
      </w:tr>
      <w:tr w:rsidR="00BD791D" w14:paraId="3E7C549C" w14:textId="77777777" w:rsidTr="007F7AD5">
        <w:trPr>
          <w:trHeight w:val="240"/>
          <w:jc w:val="center"/>
        </w:trPr>
        <w:tc>
          <w:tcPr>
            <w:tcW w:w="4876" w:type="dxa"/>
            <w:tcBorders>
              <w:top w:val="nil"/>
              <w:left w:val="nil"/>
              <w:bottom w:val="nil"/>
              <w:right w:val="nil"/>
            </w:tcBorders>
          </w:tcPr>
          <w:p w14:paraId="534DEE28"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FB644DA" w14:textId="77777777" w:rsidR="00BD791D" w:rsidRPr="00CE4B73" w:rsidRDefault="00BD791D" w:rsidP="007F7AD5">
            <w:pPr>
              <w:pStyle w:val="AmColumnHeading"/>
            </w:pPr>
            <w:r>
              <w:t>Predlog spremembe</w:t>
            </w:r>
          </w:p>
        </w:tc>
      </w:tr>
      <w:tr w:rsidR="00BD791D" w14:paraId="358E1549" w14:textId="77777777" w:rsidTr="007F7AD5">
        <w:trPr>
          <w:jc w:val="center"/>
        </w:trPr>
        <w:tc>
          <w:tcPr>
            <w:tcW w:w="4876" w:type="dxa"/>
            <w:tcBorders>
              <w:top w:val="nil"/>
              <w:left w:val="nil"/>
              <w:bottom w:val="nil"/>
              <w:right w:val="nil"/>
            </w:tcBorders>
          </w:tcPr>
          <w:p w14:paraId="42C6B06D" w14:textId="77777777" w:rsidR="00BD791D" w:rsidRPr="00CE4B73" w:rsidRDefault="00BD791D" w:rsidP="007F7AD5">
            <w:pPr>
              <w:pStyle w:val="Normal6a"/>
            </w:pPr>
            <w:r>
              <w:t>4.</w:t>
            </w:r>
            <w:r>
              <w:tab/>
              <w:t xml:space="preserve">Kadar se opravi prenos </w:t>
            </w:r>
            <w:r>
              <w:rPr>
                <w:b/>
                <w:i/>
              </w:rPr>
              <w:t>v skladu z odstavkom</w:t>
            </w:r>
            <w:r>
              <w:t xml:space="preserve"> 1</w:t>
            </w:r>
            <w:r>
              <w:rPr>
                <w:b/>
                <w:i/>
              </w:rPr>
              <w:t xml:space="preserve"> ali 2</w:t>
            </w:r>
            <w:r>
              <w:t>, se tak prenos dokumentira, dokumentacija pa se na zahtevo da na voljo pristojnemu nadzornemu organu, ustanovljenemu v skladu s členom 51(1) Uredbe (EU) 2016/679 in členom 52(1) Uredbe (EU) 2018/1725, to pa vključuje datum in uro prenosa, informacije o pristojnem organu tretje države prejemnice, utemeljitev izpolnjevanja pogojev iz odstavkov 1</w:t>
            </w:r>
            <w:r>
              <w:rPr>
                <w:b/>
                <w:i/>
              </w:rPr>
              <w:t xml:space="preserve"> ali 2</w:t>
            </w:r>
            <w:r>
              <w:t xml:space="preserve"> ter prenesene osebne podatke.</w:t>
            </w:r>
          </w:p>
        </w:tc>
        <w:tc>
          <w:tcPr>
            <w:tcW w:w="4876" w:type="dxa"/>
            <w:tcBorders>
              <w:top w:val="nil"/>
              <w:left w:val="nil"/>
              <w:bottom w:val="nil"/>
              <w:right w:val="nil"/>
            </w:tcBorders>
          </w:tcPr>
          <w:p w14:paraId="5B6B1193" w14:textId="77777777" w:rsidR="00BD791D" w:rsidRPr="00CE4B73" w:rsidRDefault="00BD791D" w:rsidP="007F7AD5">
            <w:pPr>
              <w:pStyle w:val="Normal6a"/>
            </w:pPr>
            <w:r>
              <w:t>4.</w:t>
            </w:r>
            <w:r>
              <w:tab/>
              <w:t xml:space="preserve">Kadar se opravi prenos </w:t>
            </w:r>
            <w:r>
              <w:rPr>
                <w:b/>
                <w:i/>
              </w:rPr>
              <w:t>na podlagi odstavka</w:t>
            </w:r>
            <w:r>
              <w:t xml:space="preserve"> 1, se tak prenos dokumentira, dokumentacija pa se na zahtevo da na voljo pristojnemu nadzornemu organu, ustanovljenemu v skladu s členom 51(1) Uredbe (EU) 2016/679 in členom 52(1) Uredbe (EU) 2018/1725, to pa vključuje datum in uro prenosa, informacije o pristojnem organu tretje države prejemnice, utemeljitev izpolnjevanja pogojev iz odstavkov 1 ter prenesene osebne podatke.</w:t>
            </w:r>
          </w:p>
        </w:tc>
      </w:tr>
    </w:tbl>
    <w:p w14:paraId="26D3660A"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6FE6347" w14:textId="77777777" w:rsidR="00BD791D" w:rsidRPr="00CE4B73" w:rsidRDefault="00BD791D" w:rsidP="00BD791D">
      <w:r>
        <w:rPr>
          <w:rStyle w:val="HideTWBExt"/>
        </w:rPr>
        <w:t>&lt;/Amend&gt;</w:t>
      </w:r>
    </w:p>
    <w:p w14:paraId="21D7FEDD"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2228</w:t>
      </w:r>
      <w:r>
        <w:rPr>
          <w:rStyle w:val="HideTWBExt"/>
        </w:rPr>
        <w:t>&lt;/NumAm&gt;</w:t>
      </w:r>
    </w:p>
    <w:p w14:paraId="76591BA7"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5386DEC9" w14:textId="77777777" w:rsidR="00BD791D" w:rsidRPr="00CE4B73" w:rsidRDefault="00BD791D" w:rsidP="00BD791D">
      <w:pPr>
        <w:pStyle w:val="NormalBold"/>
      </w:pPr>
      <w:r>
        <w:rPr>
          <w:rStyle w:val="HideTWBExt"/>
          <w:b w:val="0"/>
        </w:rPr>
        <w:t>&lt;/RepeatBlock-By&gt;</w:t>
      </w:r>
    </w:p>
    <w:p w14:paraId="781DAE71" w14:textId="77777777" w:rsidR="00BD791D" w:rsidRPr="00CE4B73" w:rsidRDefault="00BD791D" w:rsidP="00BD791D">
      <w:pPr>
        <w:pStyle w:val="NormalBold"/>
      </w:pPr>
      <w:r>
        <w:rPr>
          <w:rStyle w:val="HideTWBExt"/>
        </w:rPr>
        <w:t>&lt;DocAmend&gt;</w:t>
      </w:r>
      <w:r>
        <w:t>Predlog uredbe</w:t>
      </w:r>
      <w:r>
        <w:rPr>
          <w:rStyle w:val="HideTWBExt"/>
        </w:rPr>
        <w:t>&lt;/DocAmend&gt;</w:t>
      </w:r>
    </w:p>
    <w:p w14:paraId="25BA14B2" w14:textId="77777777" w:rsidR="00BD791D" w:rsidRPr="00CE4B73" w:rsidRDefault="00BD791D" w:rsidP="00BD791D">
      <w:pPr>
        <w:pStyle w:val="NormalBold"/>
      </w:pPr>
      <w:r>
        <w:rPr>
          <w:rStyle w:val="HideTWBExt"/>
        </w:rPr>
        <w:t>&lt;Article&gt;</w:t>
      </w:r>
      <w:r>
        <w:t>Člen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0381FD0" w14:textId="77777777" w:rsidTr="007F7AD5">
        <w:trPr>
          <w:trHeight w:hRule="exact" w:val="240"/>
          <w:jc w:val="center"/>
        </w:trPr>
        <w:tc>
          <w:tcPr>
            <w:tcW w:w="9752" w:type="dxa"/>
            <w:gridSpan w:val="2"/>
            <w:tcBorders>
              <w:top w:val="nil"/>
              <w:left w:val="nil"/>
              <w:bottom w:val="nil"/>
              <w:right w:val="nil"/>
            </w:tcBorders>
          </w:tcPr>
          <w:p w14:paraId="6EB8BD03" w14:textId="77777777" w:rsidR="00BD791D" w:rsidRPr="00CE4B73" w:rsidRDefault="00BD791D" w:rsidP="007F7AD5"/>
        </w:tc>
      </w:tr>
      <w:tr w:rsidR="00BD791D" w14:paraId="3AC0EE61" w14:textId="77777777" w:rsidTr="007F7AD5">
        <w:trPr>
          <w:trHeight w:val="240"/>
          <w:jc w:val="center"/>
        </w:trPr>
        <w:tc>
          <w:tcPr>
            <w:tcW w:w="4876" w:type="dxa"/>
            <w:tcBorders>
              <w:top w:val="nil"/>
              <w:left w:val="nil"/>
              <w:bottom w:val="nil"/>
              <w:right w:val="nil"/>
            </w:tcBorders>
          </w:tcPr>
          <w:p w14:paraId="442954FD"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0AE535E" w14:textId="77777777" w:rsidR="00BD791D" w:rsidRPr="00CE4B73" w:rsidRDefault="00BD791D" w:rsidP="007F7AD5">
            <w:pPr>
              <w:pStyle w:val="AmColumnHeading"/>
            </w:pPr>
            <w:r>
              <w:t>Predlog spremembe</w:t>
            </w:r>
          </w:p>
        </w:tc>
      </w:tr>
      <w:tr w:rsidR="00BD791D" w14:paraId="2A9554DB" w14:textId="77777777" w:rsidTr="007F7AD5">
        <w:trPr>
          <w:jc w:val="center"/>
        </w:trPr>
        <w:tc>
          <w:tcPr>
            <w:tcW w:w="4876" w:type="dxa"/>
            <w:tcBorders>
              <w:top w:val="nil"/>
              <w:left w:val="nil"/>
              <w:bottom w:val="nil"/>
              <w:right w:val="nil"/>
            </w:tcBorders>
          </w:tcPr>
          <w:p w14:paraId="1685BFAE" w14:textId="77777777" w:rsidR="00BD791D" w:rsidRPr="00CE4B73" w:rsidRDefault="00BD791D" w:rsidP="007F7AD5">
            <w:pPr>
              <w:pStyle w:val="Normal6a"/>
              <w:jc w:val="center"/>
            </w:pPr>
            <w:r>
              <w:rPr>
                <w:b/>
                <w:i/>
              </w:rPr>
              <w:t>Člen 41</w:t>
            </w:r>
            <w:r>
              <w:tab/>
            </w:r>
          </w:p>
        </w:tc>
        <w:tc>
          <w:tcPr>
            <w:tcW w:w="4876" w:type="dxa"/>
            <w:tcBorders>
              <w:top w:val="nil"/>
              <w:left w:val="nil"/>
              <w:bottom w:val="nil"/>
              <w:right w:val="nil"/>
            </w:tcBorders>
          </w:tcPr>
          <w:p w14:paraId="24173D3F" w14:textId="77777777" w:rsidR="00BD791D" w:rsidRPr="00CE4B73" w:rsidRDefault="00BD791D" w:rsidP="007F7AD5">
            <w:pPr>
              <w:pStyle w:val="Normal6a"/>
            </w:pPr>
            <w:r>
              <w:rPr>
                <w:b/>
                <w:i/>
              </w:rPr>
              <w:t>črtano</w:t>
            </w:r>
          </w:p>
        </w:tc>
      </w:tr>
      <w:tr w:rsidR="00BD791D" w14:paraId="38FEBAB2" w14:textId="77777777" w:rsidTr="007F7AD5">
        <w:trPr>
          <w:jc w:val="center"/>
        </w:trPr>
        <w:tc>
          <w:tcPr>
            <w:tcW w:w="4876" w:type="dxa"/>
            <w:tcBorders>
              <w:top w:val="nil"/>
              <w:left w:val="nil"/>
              <w:bottom w:val="nil"/>
              <w:right w:val="nil"/>
            </w:tcBorders>
          </w:tcPr>
          <w:p w14:paraId="3DE52D86" w14:textId="77777777" w:rsidR="00BD791D" w:rsidRPr="00CE4B73" w:rsidRDefault="00BD791D" w:rsidP="007F7AD5">
            <w:pPr>
              <w:pStyle w:val="Normal6a"/>
              <w:jc w:val="center"/>
            </w:pPr>
            <w:r>
              <w:rPr>
                <w:b/>
                <w:i/>
              </w:rPr>
              <w:t>Prenos zdravstvenih podatkov državljanov tretjih držav v tretje države za namene izvajanja operacije vračanja in reintegracije</w:t>
            </w:r>
          </w:p>
        </w:tc>
        <w:tc>
          <w:tcPr>
            <w:tcW w:w="4876" w:type="dxa"/>
            <w:tcBorders>
              <w:top w:val="nil"/>
              <w:left w:val="nil"/>
              <w:bottom w:val="nil"/>
              <w:right w:val="nil"/>
            </w:tcBorders>
          </w:tcPr>
          <w:p w14:paraId="1C1050F6" w14:textId="77777777" w:rsidR="00BD791D" w:rsidRPr="00CE4B73" w:rsidRDefault="00BD791D" w:rsidP="007F7AD5">
            <w:pPr>
              <w:pStyle w:val="Normal6a"/>
            </w:pPr>
          </w:p>
        </w:tc>
      </w:tr>
      <w:tr w:rsidR="00BD791D" w14:paraId="04AF35C7" w14:textId="77777777" w:rsidTr="007F7AD5">
        <w:trPr>
          <w:jc w:val="center"/>
        </w:trPr>
        <w:tc>
          <w:tcPr>
            <w:tcW w:w="4876" w:type="dxa"/>
            <w:tcBorders>
              <w:top w:val="nil"/>
              <w:left w:val="nil"/>
              <w:bottom w:val="nil"/>
              <w:right w:val="nil"/>
            </w:tcBorders>
          </w:tcPr>
          <w:p w14:paraId="1F4D0387" w14:textId="77777777" w:rsidR="00BD791D" w:rsidRPr="00CE4B73" w:rsidRDefault="00BD791D" w:rsidP="007F7AD5">
            <w:pPr>
              <w:pStyle w:val="Normal6a"/>
            </w:pPr>
            <w:r>
              <w:rPr>
                <w:b/>
                <w:i/>
              </w:rPr>
              <w:t>1. Podatke, ki zadevajo zdravstveno pomoč, ki jo je treba nuditi državljanu tretje države med operacijo vračanja, lahko pristojni organ in po potrebi Frontex v posameznih primerih obdelujeta in preneseta pristojnemu organu tretje države, če so izpolnjeni naslednji pogoji:</w:t>
            </w:r>
          </w:p>
        </w:tc>
        <w:tc>
          <w:tcPr>
            <w:tcW w:w="4876" w:type="dxa"/>
            <w:tcBorders>
              <w:top w:val="nil"/>
              <w:left w:val="nil"/>
              <w:bottom w:val="nil"/>
              <w:right w:val="nil"/>
            </w:tcBorders>
          </w:tcPr>
          <w:p w14:paraId="688D02BF" w14:textId="77777777" w:rsidR="00BD791D" w:rsidRPr="00CE4B73" w:rsidRDefault="00BD791D" w:rsidP="007F7AD5">
            <w:pPr>
              <w:pStyle w:val="Normal6a"/>
            </w:pPr>
          </w:p>
        </w:tc>
      </w:tr>
      <w:tr w:rsidR="00BD791D" w14:paraId="2E8F32A1" w14:textId="77777777" w:rsidTr="007F7AD5">
        <w:trPr>
          <w:jc w:val="center"/>
        </w:trPr>
        <w:tc>
          <w:tcPr>
            <w:tcW w:w="4876" w:type="dxa"/>
            <w:tcBorders>
              <w:top w:val="nil"/>
              <w:left w:val="nil"/>
              <w:bottom w:val="nil"/>
              <w:right w:val="nil"/>
            </w:tcBorders>
          </w:tcPr>
          <w:p w14:paraId="50AEC558" w14:textId="77777777" w:rsidR="00BD791D" w:rsidRPr="00CE4B73" w:rsidRDefault="00BD791D" w:rsidP="007F7AD5">
            <w:pPr>
              <w:pStyle w:val="Normal6a"/>
            </w:pPr>
            <w:r>
              <w:rPr>
                <w:b/>
                <w:i/>
              </w:rPr>
              <w:t>a. prenos podatkov je potreben za izvajanje operacije vračanja;</w:t>
            </w:r>
          </w:p>
        </w:tc>
        <w:tc>
          <w:tcPr>
            <w:tcW w:w="4876" w:type="dxa"/>
            <w:tcBorders>
              <w:top w:val="nil"/>
              <w:left w:val="nil"/>
              <w:bottom w:val="nil"/>
              <w:right w:val="nil"/>
            </w:tcBorders>
          </w:tcPr>
          <w:p w14:paraId="5BD5A7B2" w14:textId="77777777" w:rsidR="00BD791D" w:rsidRPr="00CE4B73" w:rsidRDefault="00BD791D" w:rsidP="007F7AD5">
            <w:pPr>
              <w:pStyle w:val="Normal6a"/>
            </w:pPr>
          </w:p>
        </w:tc>
      </w:tr>
      <w:tr w:rsidR="00BD791D" w14:paraId="2871AE2A" w14:textId="77777777" w:rsidTr="007F7AD5">
        <w:trPr>
          <w:jc w:val="center"/>
        </w:trPr>
        <w:tc>
          <w:tcPr>
            <w:tcW w:w="4876" w:type="dxa"/>
            <w:tcBorders>
              <w:top w:val="nil"/>
              <w:left w:val="nil"/>
              <w:bottom w:val="nil"/>
              <w:right w:val="nil"/>
            </w:tcBorders>
          </w:tcPr>
          <w:p w14:paraId="46961198" w14:textId="77777777" w:rsidR="00BD791D" w:rsidRPr="00CE4B73" w:rsidRDefault="00BD791D" w:rsidP="007F7AD5">
            <w:pPr>
              <w:pStyle w:val="Normal6a"/>
            </w:pPr>
            <w:r>
              <w:rPr>
                <w:b/>
                <w:i/>
              </w:rPr>
              <w:t>b. državljan tretje države, katerega osebni podatki se prenašajo, je bil obveščen, da se lahko njegovi osebni podatki posredujejo organom tretje države za namene izvajanja operacije vračanja;</w:t>
            </w:r>
          </w:p>
        </w:tc>
        <w:tc>
          <w:tcPr>
            <w:tcW w:w="4876" w:type="dxa"/>
            <w:tcBorders>
              <w:top w:val="nil"/>
              <w:left w:val="nil"/>
              <w:bottom w:val="nil"/>
              <w:right w:val="nil"/>
            </w:tcBorders>
          </w:tcPr>
          <w:p w14:paraId="062DDC86" w14:textId="77777777" w:rsidR="00BD791D" w:rsidRPr="00CE4B73" w:rsidRDefault="00BD791D" w:rsidP="007F7AD5">
            <w:pPr>
              <w:pStyle w:val="Normal6a"/>
            </w:pPr>
          </w:p>
        </w:tc>
      </w:tr>
      <w:tr w:rsidR="00BD791D" w14:paraId="4A43F029" w14:textId="77777777" w:rsidTr="007F7AD5">
        <w:trPr>
          <w:jc w:val="center"/>
        </w:trPr>
        <w:tc>
          <w:tcPr>
            <w:tcW w:w="4876" w:type="dxa"/>
            <w:tcBorders>
              <w:top w:val="nil"/>
              <w:left w:val="nil"/>
              <w:bottom w:val="nil"/>
              <w:right w:val="nil"/>
            </w:tcBorders>
          </w:tcPr>
          <w:p w14:paraId="2C333E8D" w14:textId="77777777" w:rsidR="00BD791D" w:rsidRPr="00CE4B73" w:rsidRDefault="00BD791D" w:rsidP="007F7AD5">
            <w:pPr>
              <w:pStyle w:val="Normal6a"/>
            </w:pPr>
            <w:r>
              <w:rPr>
                <w:b/>
                <w:i/>
              </w:rPr>
              <w:t>c. pristojni organ in po potrebi Frontex sta se pred prenosom prepričala, da pri prenosu podatkov ni tveganja kršitve načela nevračanja.</w:t>
            </w:r>
          </w:p>
        </w:tc>
        <w:tc>
          <w:tcPr>
            <w:tcW w:w="4876" w:type="dxa"/>
            <w:tcBorders>
              <w:top w:val="nil"/>
              <w:left w:val="nil"/>
              <w:bottom w:val="nil"/>
              <w:right w:val="nil"/>
            </w:tcBorders>
          </w:tcPr>
          <w:p w14:paraId="44F37107" w14:textId="77777777" w:rsidR="00BD791D" w:rsidRPr="00CE4B73" w:rsidRDefault="00BD791D" w:rsidP="007F7AD5">
            <w:pPr>
              <w:pStyle w:val="Normal6a"/>
            </w:pPr>
          </w:p>
        </w:tc>
      </w:tr>
      <w:tr w:rsidR="00BD791D" w14:paraId="039A13CD" w14:textId="77777777" w:rsidTr="007F7AD5">
        <w:trPr>
          <w:jc w:val="center"/>
        </w:trPr>
        <w:tc>
          <w:tcPr>
            <w:tcW w:w="4876" w:type="dxa"/>
            <w:tcBorders>
              <w:top w:val="nil"/>
              <w:left w:val="nil"/>
              <w:bottom w:val="nil"/>
              <w:right w:val="nil"/>
            </w:tcBorders>
          </w:tcPr>
          <w:p w14:paraId="2B612DD6" w14:textId="77777777" w:rsidR="00BD791D" w:rsidRPr="00CE4B73" w:rsidRDefault="00BD791D" w:rsidP="007F7AD5">
            <w:pPr>
              <w:pStyle w:val="Normal6a"/>
            </w:pPr>
            <w:r>
              <w:rPr>
                <w:b/>
                <w:i/>
              </w:rPr>
              <w:t>2. Podatke, ki zadevajo zdravstveno stanje državljanov tretje države, lahko pristojni organ in po potrebi Frontex v posameznih primerih obdelujeta in posredujeta tretji osebi, pristojni za pomoč pri reintegraciji, če so izpolnjeni naslednji pogoji:</w:t>
            </w:r>
          </w:p>
        </w:tc>
        <w:tc>
          <w:tcPr>
            <w:tcW w:w="4876" w:type="dxa"/>
            <w:tcBorders>
              <w:top w:val="nil"/>
              <w:left w:val="nil"/>
              <w:bottom w:val="nil"/>
              <w:right w:val="nil"/>
            </w:tcBorders>
          </w:tcPr>
          <w:p w14:paraId="4A283585" w14:textId="77777777" w:rsidR="00BD791D" w:rsidRPr="00CE4B73" w:rsidRDefault="00BD791D" w:rsidP="007F7AD5">
            <w:pPr>
              <w:pStyle w:val="Normal6a"/>
            </w:pPr>
          </w:p>
        </w:tc>
      </w:tr>
      <w:tr w:rsidR="00BD791D" w14:paraId="7FA3262C" w14:textId="77777777" w:rsidTr="007F7AD5">
        <w:trPr>
          <w:jc w:val="center"/>
        </w:trPr>
        <w:tc>
          <w:tcPr>
            <w:tcW w:w="4876" w:type="dxa"/>
            <w:tcBorders>
              <w:top w:val="nil"/>
              <w:left w:val="nil"/>
              <w:bottom w:val="nil"/>
              <w:right w:val="nil"/>
            </w:tcBorders>
          </w:tcPr>
          <w:p w14:paraId="48F642D7" w14:textId="77777777" w:rsidR="00BD791D" w:rsidRPr="00CE4B73" w:rsidRDefault="00BD791D" w:rsidP="007F7AD5">
            <w:pPr>
              <w:pStyle w:val="Normal6a"/>
            </w:pPr>
            <w:r>
              <w:rPr>
                <w:b/>
                <w:i/>
              </w:rPr>
              <w:t>a. prenos podatkov je potreben za namene zagotavljanja pomoči pri reintegraciji iz člena 46, ki je prilagojena zdravstvenim potrebam državljana tretje države;</w:t>
            </w:r>
          </w:p>
        </w:tc>
        <w:tc>
          <w:tcPr>
            <w:tcW w:w="4876" w:type="dxa"/>
            <w:tcBorders>
              <w:top w:val="nil"/>
              <w:left w:val="nil"/>
              <w:bottom w:val="nil"/>
              <w:right w:val="nil"/>
            </w:tcBorders>
          </w:tcPr>
          <w:p w14:paraId="2A6F01C2" w14:textId="77777777" w:rsidR="00BD791D" w:rsidRPr="00CE4B73" w:rsidRDefault="00BD791D" w:rsidP="007F7AD5">
            <w:pPr>
              <w:pStyle w:val="Normal6a"/>
            </w:pPr>
          </w:p>
        </w:tc>
      </w:tr>
      <w:tr w:rsidR="00BD791D" w14:paraId="149BE2F5" w14:textId="77777777" w:rsidTr="007F7AD5">
        <w:trPr>
          <w:jc w:val="center"/>
        </w:trPr>
        <w:tc>
          <w:tcPr>
            <w:tcW w:w="4876" w:type="dxa"/>
            <w:tcBorders>
              <w:top w:val="nil"/>
              <w:left w:val="nil"/>
              <w:bottom w:val="nil"/>
              <w:right w:val="nil"/>
            </w:tcBorders>
          </w:tcPr>
          <w:p w14:paraId="30FC56C1" w14:textId="77777777" w:rsidR="00BD791D" w:rsidRPr="00CE4B73" w:rsidRDefault="00BD791D" w:rsidP="007F7AD5">
            <w:pPr>
              <w:pStyle w:val="Normal6a"/>
            </w:pPr>
            <w:r>
              <w:rPr>
                <w:b/>
                <w:i/>
              </w:rPr>
              <w:t>b. državljan tretje države, čigar osebni podatki se prenašajo, je bil obveščen, da se lahko njegovi osebni podatki posredujejo tretji osebi, pristojni za pomoč pri reintegraciji, zato, da se ta pomoč prilagodi njegovim zdravstvenim potrebam, in je na tak prenos pristal.</w:t>
            </w:r>
          </w:p>
        </w:tc>
        <w:tc>
          <w:tcPr>
            <w:tcW w:w="4876" w:type="dxa"/>
            <w:tcBorders>
              <w:top w:val="nil"/>
              <w:left w:val="nil"/>
              <w:bottom w:val="nil"/>
              <w:right w:val="nil"/>
            </w:tcBorders>
          </w:tcPr>
          <w:p w14:paraId="5B98EBD3" w14:textId="77777777" w:rsidR="00BD791D" w:rsidRPr="00CE4B73" w:rsidRDefault="00BD791D" w:rsidP="007F7AD5">
            <w:pPr>
              <w:pStyle w:val="Normal6a"/>
            </w:pPr>
          </w:p>
        </w:tc>
      </w:tr>
      <w:tr w:rsidR="00BD791D" w14:paraId="7B08D015" w14:textId="77777777" w:rsidTr="007F7AD5">
        <w:trPr>
          <w:jc w:val="center"/>
        </w:trPr>
        <w:tc>
          <w:tcPr>
            <w:tcW w:w="4876" w:type="dxa"/>
            <w:tcBorders>
              <w:top w:val="nil"/>
              <w:left w:val="nil"/>
              <w:bottom w:val="nil"/>
              <w:right w:val="nil"/>
            </w:tcBorders>
          </w:tcPr>
          <w:p w14:paraId="3B5E9AA9" w14:textId="77777777" w:rsidR="00BD791D" w:rsidRPr="00CE4B73" w:rsidRDefault="00BD791D" w:rsidP="007F7AD5">
            <w:pPr>
              <w:pStyle w:val="Normal6a"/>
            </w:pPr>
            <w:r>
              <w:rPr>
                <w:b/>
                <w:i/>
              </w:rPr>
              <w:t>3. Države članice in agencija Frontex, ki prenašajo osebne podatke v skladu z odstavkom 1 ali 2, zagotovijo, da so taki prenosi skladni s poglavjem V Uredbe (EU) 2016/679 oziroma poglavjem V Uredbe (EU) 2018/1725.</w:t>
            </w:r>
          </w:p>
        </w:tc>
        <w:tc>
          <w:tcPr>
            <w:tcW w:w="4876" w:type="dxa"/>
            <w:tcBorders>
              <w:top w:val="nil"/>
              <w:left w:val="nil"/>
              <w:bottom w:val="nil"/>
              <w:right w:val="nil"/>
            </w:tcBorders>
          </w:tcPr>
          <w:p w14:paraId="37600E13" w14:textId="77777777" w:rsidR="00BD791D" w:rsidRPr="00CE4B73" w:rsidRDefault="00BD791D" w:rsidP="007F7AD5">
            <w:pPr>
              <w:pStyle w:val="Normal6a"/>
            </w:pPr>
          </w:p>
        </w:tc>
      </w:tr>
      <w:tr w:rsidR="00BD791D" w14:paraId="39FE4B2F" w14:textId="77777777" w:rsidTr="007F7AD5">
        <w:trPr>
          <w:jc w:val="center"/>
        </w:trPr>
        <w:tc>
          <w:tcPr>
            <w:tcW w:w="4876" w:type="dxa"/>
            <w:tcBorders>
              <w:top w:val="nil"/>
              <w:left w:val="nil"/>
              <w:bottom w:val="nil"/>
              <w:right w:val="nil"/>
            </w:tcBorders>
          </w:tcPr>
          <w:p w14:paraId="1C23A606" w14:textId="77777777" w:rsidR="00BD791D" w:rsidRPr="00CE4B73" w:rsidRDefault="00BD791D" w:rsidP="007F7AD5">
            <w:pPr>
              <w:pStyle w:val="Normal6a"/>
            </w:pPr>
            <w:r>
              <w:rPr>
                <w:b/>
                <w:i/>
              </w:rPr>
              <w:t>4. Kadar se opravi prenos v skladu z odstavkom 1 ali 2, se tak prenos dokumentira, dokumentacija pa se na zahtevo da na voljo pristojnemu nadzornemu organu, ustanovljenemu v skladu s členom 51(1) Uredbe (EU) 2016/679 in členom 52(1) Uredbe (EU) 2018/1725, to pa vključuje datum in uro prenosa, informacije o pristojnem organu tretje države prejemnice, utemeljitev izpolnjevanja pogojev iz odstavkov 1 ali 2 ter prenesene osebne podatke.</w:t>
            </w:r>
          </w:p>
        </w:tc>
        <w:tc>
          <w:tcPr>
            <w:tcW w:w="4876" w:type="dxa"/>
            <w:tcBorders>
              <w:top w:val="nil"/>
              <w:left w:val="nil"/>
              <w:bottom w:val="nil"/>
              <w:right w:val="nil"/>
            </w:tcBorders>
          </w:tcPr>
          <w:p w14:paraId="1EA4F957" w14:textId="77777777" w:rsidR="00BD791D" w:rsidRPr="00CE4B73" w:rsidRDefault="00BD791D" w:rsidP="007F7AD5">
            <w:pPr>
              <w:pStyle w:val="Normal6a"/>
            </w:pPr>
          </w:p>
        </w:tc>
      </w:tr>
    </w:tbl>
    <w:p w14:paraId="6B9715F9"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E32F1BD" w14:textId="77777777" w:rsidR="00BD791D" w:rsidRPr="00CE4B73" w:rsidRDefault="00BD791D" w:rsidP="00BD791D">
      <w:r>
        <w:rPr>
          <w:rStyle w:val="HideTWBExt"/>
        </w:rPr>
        <w:t>&lt;/Amend&gt;</w:t>
      </w:r>
    </w:p>
    <w:p w14:paraId="111BB6CB"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2229</w:t>
      </w:r>
      <w:r>
        <w:rPr>
          <w:rStyle w:val="HideTWBExt"/>
        </w:rPr>
        <w:t>&lt;/NumAm&gt;</w:t>
      </w:r>
    </w:p>
    <w:p w14:paraId="6F403A86"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0E120A0A" w14:textId="77777777" w:rsidR="00BD791D" w:rsidRPr="00CE4B73" w:rsidRDefault="00BD791D" w:rsidP="00BD791D">
      <w:pPr>
        <w:pStyle w:val="NormalBold"/>
      </w:pPr>
      <w:r>
        <w:rPr>
          <w:rStyle w:val="HideTWBExt"/>
          <w:b w:val="0"/>
        </w:rPr>
        <w:t>&lt;/RepeatBlock-By&gt;</w:t>
      </w:r>
    </w:p>
    <w:p w14:paraId="6517CFB6" w14:textId="77777777" w:rsidR="00BD791D" w:rsidRPr="00CE4B73" w:rsidRDefault="00BD791D" w:rsidP="00BD791D">
      <w:pPr>
        <w:pStyle w:val="NormalBold"/>
      </w:pPr>
      <w:r>
        <w:rPr>
          <w:rStyle w:val="HideTWBExt"/>
        </w:rPr>
        <w:t>&lt;DocAmend&gt;</w:t>
      </w:r>
      <w:r>
        <w:t>Predlog uredbe</w:t>
      </w:r>
      <w:r>
        <w:rPr>
          <w:rStyle w:val="HideTWBExt"/>
        </w:rPr>
        <w:t>&lt;/DocAmend&gt;</w:t>
      </w:r>
    </w:p>
    <w:p w14:paraId="5D886E27" w14:textId="77777777" w:rsidR="00BD791D" w:rsidRPr="00CE4B73" w:rsidRDefault="00BD791D" w:rsidP="00BD791D">
      <w:pPr>
        <w:pStyle w:val="NormalBold"/>
      </w:pPr>
      <w:r>
        <w:rPr>
          <w:rStyle w:val="HideTWBExt"/>
        </w:rPr>
        <w:t>&lt;Article&gt;</w:t>
      </w:r>
      <w:r>
        <w:t>Člen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6BFB68B" w14:textId="77777777" w:rsidTr="007F7AD5">
        <w:trPr>
          <w:trHeight w:hRule="exact" w:val="240"/>
          <w:jc w:val="center"/>
        </w:trPr>
        <w:tc>
          <w:tcPr>
            <w:tcW w:w="9752" w:type="dxa"/>
            <w:gridSpan w:val="2"/>
            <w:tcBorders>
              <w:top w:val="nil"/>
              <w:left w:val="nil"/>
              <w:bottom w:val="nil"/>
              <w:right w:val="nil"/>
            </w:tcBorders>
          </w:tcPr>
          <w:p w14:paraId="55F6C3BB" w14:textId="77777777" w:rsidR="00BD791D" w:rsidRPr="00CE4B73" w:rsidRDefault="00BD791D" w:rsidP="007F7AD5"/>
        </w:tc>
      </w:tr>
      <w:tr w:rsidR="00BD791D" w14:paraId="52066CBB" w14:textId="77777777" w:rsidTr="007F7AD5">
        <w:trPr>
          <w:trHeight w:val="240"/>
          <w:jc w:val="center"/>
        </w:trPr>
        <w:tc>
          <w:tcPr>
            <w:tcW w:w="4876" w:type="dxa"/>
            <w:tcBorders>
              <w:top w:val="nil"/>
              <w:left w:val="nil"/>
              <w:bottom w:val="nil"/>
              <w:right w:val="nil"/>
            </w:tcBorders>
          </w:tcPr>
          <w:p w14:paraId="33CAFBFE"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D31FEBE" w14:textId="77777777" w:rsidR="00BD791D" w:rsidRPr="00CE4B73" w:rsidRDefault="00BD791D" w:rsidP="007F7AD5">
            <w:pPr>
              <w:pStyle w:val="AmColumnHeading"/>
            </w:pPr>
            <w:r>
              <w:t>Predlog spremembe</w:t>
            </w:r>
          </w:p>
        </w:tc>
      </w:tr>
      <w:tr w:rsidR="00BD791D" w14:paraId="5B4D587C" w14:textId="77777777" w:rsidTr="007F7AD5">
        <w:trPr>
          <w:jc w:val="center"/>
        </w:trPr>
        <w:tc>
          <w:tcPr>
            <w:tcW w:w="4876" w:type="dxa"/>
            <w:tcBorders>
              <w:top w:val="nil"/>
              <w:left w:val="nil"/>
              <w:bottom w:val="nil"/>
              <w:right w:val="nil"/>
            </w:tcBorders>
          </w:tcPr>
          <w:p w14:paraId="5B861421" w14:textId="77777777" w:rsidR="00BD791D" w:rsidRPr="00CE4B73" w:rsidRDefault="00BD791D" w:rsidP="007F7AD5">
            <w:pPr>
              <w:pStyle w:val="Normal6a"/>
              <w:jc w:val="center"/>
            </w:pPr>
            <w:r>
              <w:rPr>
                <w:b/>
                <w:i/>
              </w:rPr>
              <w:t>Člen 41</w:t>
            </w:r>
            <w:r>
              <w:tab/>
            </w:r>
          </w:p>
        </w:tc>
        <w:tc>
          <w:tcPr>
            <w:tcW w:w="4876" w:type="dxa"/>
            <w:tcBorders>
              <w:top w:val="nil"/>
              <w:left w:val="nil"/>
              <w:bottom w:val="nil"/>
              <w:right w:val="nil"/>
            </w:tcBorders>
          </w:tcPr>
          <w:p w14:paraId="41BF19CB" w14:textId="77777777" w:rsidR="00BD791D" w:rsidRPr="00CE4B73" w:rsidRDefault="00BD791D" w:rsidP="007F7AD5">
            <w:pPr>
              <w:pStyle w:val="Normal6a"/>
            </w:pPr>
            <w:r>
              <w:rPr>
                <w:b/>
                <w:i/>
              </w:rPr>
              <w:t>črtano</w:t>
            </w:r>
          </w:p>
        </w:tc>
      </w:tr>
      <w:tr w:rsidR="00BD791D" w14:paraId="62BE6ADA" w14:textId="77777777" w:rsidTr="007F7AD5">
        <w:trPr>
          <w:jc w:val="center"/>
        </w:trPr>
        <w:tc>
          <w:tcPr>
            <w:tcW w:w="4876" w:type="dxa"/>
            <w:tcBorders>
              <w:top w:val="nil"/>
              <w:left w:val="nil"/>
              <w:bottom w:val="nil"/>
              <w:right w:val="nil"/>
            </w:tcBorders>
          </w:tcPr>
          <w:p w14:paraId="414881C9" w14:textId="77777777" w:rsidR="00BD791D" w:rsidRPr="00CE4B73" w:rsidRDefault="00BD791D" w:rsidP="007F7AD5">
            <w:pPr>
              <w:pStyle w:val="Normal6a"/>
              <w:jc w:val="center"/>
            </w:pPr>
            <w:r>
              <w:rPr>
                <w:b/>
                <w:i/>
              </w:rPr>
              <w:t>Prenos zdravstvenih podatkov državljanov tretjih držav v tretje države za namene izvajanja operacije vračanja in reintegracije</w:t>
            </w:r>
          </w:p>
        </w:tc>
        <w:tc>
          <w:tcPr>
            <w:tcW w:w="4876" w:type="dxa"/>
            <w:tcBorders>
              <w:top w:val="nil"/>
              <w:left w:val="nil"/>
              <w:bottom w:val="nil"/>
              <w:right w:val="nil"/>
            </w:tcBorders>
          </w:tcPr>
          <w:p w14:paraId="15A7D5B6" w14:textId="77777777" w:rsidR="00BD791D" w:rsidRPr="00CE4B73" w:rsidRDefault="00BD791D" w:rsidP="007F7AD5">
            <w:pPr>
              <w:pStyle w:val="Normal6a"/>
            </w:pPr>
          </w:p>
        </w:tc>
      </w:tr>
      <w:tr w:rsidR="00BD791D" w14:paraId="11A3BC93" w14:textId="77777777" w:rsidTr="007F7AD5">
        <w:trPr>
          <w:jc w:val="center"/>
        </w:trPr>
        <w:tc>
          <w:tcPr>
            <w:tcW w:w="4876" w:type="dxa"/>
            <w:tcBorders>
              <w:top w:val="nil"/>
              <w:left w:val="nil"/>
              <w:bottom w:val="nil"/>
              <w:right w:val="nil"/>
            </w:tcBorders>
          </w:tcPr>
          <w:p w14:paraId="3E160ED4" w14:textId="77777777" w:rsidR="00BD791D" w:rsidRPr="00CE4B73" w:rsidRDefault="00BD791D" w:rsidP="007F7AD5">
            <w:pPr>
              <w:pStyle w:val="Normal6a"/>
            </w:pPr>
            <w:r>
              <w:rPr>
                <w:b/>
                <w:i/>
              </w:rPr>
              <w:t>1. Podatke, ki zadevajo zdravstveno pomoč, ki jo je treba nuditi državljanu tretje države med operacijo vračanja, lahko pristojni organ in po potrebi Frontex v posameznih primerih obdelujeta in preneseta pristojnemu organu tretje države, če so izpolnjeni naslednji pogoji:</w:t>
            </w:r>
          </w:p>
        </w:tc>
        <w:tc>
          <w:tcPr>
            <w:tcW w:w="4876" w:type="dxa"/>
            <w:tcBorders>
              <w:top w:val="nil"/>
              <w:left w:val="nil"/>
              <w:bottom w:val="nil"/>
              <w:right w:val="nil"/>
            </w:tcBorders>
          </w:tcPr>
          <w:p w14:paraId="6F43A87D" w14:textId="77777777" w:rsidR="00BD791D" w:rsidRPr="00CE4B73" w:rsidRDefault="00BD791D" w:rsidP="007F7AD5">
            <w:pPr>
              <w:pStyle w:val="Normal6a"/>
            </w:pPr>
          </w:p>
        </w:tc>
      </w:tr>
      <w:tr w:rsidR="00BD791D" w14:paraId="6DDAAC7F" w14:textId="77777777" w:rsidTr="007F7AD5">
        <w:trPr>
          <w:jc w:val="center"/>
        </w:trPr>
        <w:tc>
          <w:tcPr>
            <w:tcW w:w="4876" w:type="dxa"/>
            <w:tcBorders>
              <w:top w:val="nil"/>
              <w:left w:val="nil"/>
              <w:bottom w:val="nil"/>
              <w:right w:val="nil"/>
            </w:tcBorders>
          </w:tcPr>
          <w:p w14:paraId="5185FBF0" w14:textId="77777777" w:rsidR="00BD791D" w:rsidRPr="00CE4B73" w:rsidRDefault="00BD791D" w:rsidP="007F7AD5">
            <w:pPr>
              <w:pStyle w:val="Normal6a"/>
            </w:pPr>
            <w:r>
              <w:rPr>
                <w:b/>
                <w:i/>
              </w:rPr>
              <w:t>a. prenos podatkov je potreben za izvajanje operacije vračanja;</w:t>
            </w:r>
          </w:p>
        </w:tc>
        <w:tc>
          <w:tcPr>
            <w:tcW w:w="4876" w:type="dxa"/>
            <w:tcBorders>
              <w:top w:val="nil"/>
              <w:left w:val="nil"/>
              <w:bottom w:val="nil"/>
              <w:right w:val="nil"/>
            </w:tcBorders>
          </w:tcPr>
          <w:p w14:paraId="1C1F0A4B" w14:textId="77777777" w:rsidR="00BD791D" w:rsidRPr="00CE4B73" w:rsidRDefault="00BD791D" w:rsidP="007F7AD5">
            <w:pPr>
              <w:pStyle w:val="Normal6a"/>
            </w:pPr>
          </w:p>
        </w:tc>
      </w:tr>
      <w:tr w:rsidR="00BD791D" w14:paraId="471F26C8" w14:textId="77777777" w:rsidTr="007F7AD5">
        <w:trPr>
          <w:jc w:val="center"/>
        </w:trPr>
        <w:tc>
          <w:tcPr>
            <w:tcW w:w="4876" w:type="dxa"/>
            <w:tcBorders>
              <w:top w:val="nil"/>
              <w:left w:val="nil"/>
              <w:bottom w:val="nil"/>
              <w:right w:val="nil"/>
            </w:tcBorders>
          </w:tcPr>
          <w:p w14:paraId="79186863" w14:textId="77777777" w:rsidR="00BD791D" w:rsidRPr="00CE4B73" w:rsidRDefault="00BD791D" w:rsidP="007F7AD5">
            <w:pPr>
              <w:pStyle w:val="Normal6a"/>
            </w:pPr>
            <w:r>
              <w:rPr>
                <w:b/>
                <w:i/>
              </w:rPr>
              <w:t>b. državljan tretje države, katerega osebni podatki se prenašajo, je bil obveščen, da se lahko njegovi osebni podatki posredujejo organom tretje države za namene izvajanja operacije vračanja;</w:t>
            </w:r>
          </w:p>
        </w:tc>
        <w:tc>
          <w:tcPr>
            <w:tcW w:w="4876" w:type="dxa"/>
            <w:tcBorders>
              <w:top w:val="nil"/>
              <w:left w:val="nil"/>
              <w:bottom w:val="nil"/>
              <w:right w:val="nil"/>
            </w:tcBorders>
          </w:tcPr>
          <w:p w14:paraId="38699FAB" w14:textId="77777777" w:rsidR="00BD791D" w:rsidRPr="00CE4B73" w:rsidRDefault="00BD791D" w:rsidP="007F7AD5">
            <w:pPr>
              <w:pStyle w:val="Normal6a"/>
            </w:pPr>
          </w:p>
        </w:tc>
      </w:tr>
      <w:tr w:rsidR="00BD791D" w14:paraId="17EEE064" w14:textId="77777777" w:rsidTr="007F7AD5">
        <w:trPr>
          <w:jc w:val="center"/>
        </w:trPr>
        <w:tc>
          <w:tcPr>
            <w:tcW w:w="4876" w:type="dxa"/>
            <w:tcBorders>
              <w:top w:val="nil"/>
              <w:left w:val="nil"/>
              <w:bottom w:val="nil"/>
              <w:right w:val="nil"/>
            </w:tcBorders>
          </w:tcPr>
          <w:p w14:paraId="111FA153" w14:textId="77777777" w:rsidR="00BD791D" w:rsidRPr="00CE4B73" w:rsidRDefault="00BD791D" w:rsidP="007F7AD5">
            <w:pPr>
              <w:pStyle w:val="Normal6a"/>
            </w:pPr>
            <w:r>
              <w:rPr>
                <w:b/>
                <w:i/>
              </w:rPr>
              <w:t>c. pristojni organ in po potrebi Frontex sta se pred prenosom prepričala, da pri prenosu podatkov ni tveganja kršitve načela nevračanja.</w:t>
            </w:r>
          </w:p>
        </w:tc>
        <w:tc>
          <w:tcPr>
            <w:tcW w:w="4876" w:type="dxa"/>
            <w:tcBorders>
              <w:top w:val="nil"/>
              <w:left w:val="nil"/>
              <w:bottom w:val="nil"/>
              <w:right w:val="nil"/>
            </w:tcBorders>
          </w:tcPr>
          <w:p w14:paraId="057C9864" w14:textId="77777777" w:rsidR="00BD791D" w:rsidRPr="00CE4B73" w:rsidRDefault="00BD791D" w:rsidP="007F7AD5">
            <w:pPr>
              <w:pStyle w:val="Normal6a"/>
            </w:pPr>
          </w:p>
        </w:tc>
      </w:tr>
      <w:tr w:rsidR="00BD791D" w14:paraId="6337AE8C" w14:textId="77777777" w:rsidTr="007F7AD5">
        <w:trPr>
          <w:jc w:val="center"/>
        </w:trPr>
        <w:tc>
          <w:tcPr>
            <w:tcW w:w="4876" w:type="dxa"/>
            <w:tcBorders>
              <w:top w:val="nil"/>
              <w:left w:val="nil"/>
              <w:bottom w:val="nil"/>
              <w:right w:val="nil"/>
            </w:tcBorders>
          </w:tcPr>
          <w:p w14:paraId="42230850" w14:textId="77777777" w:rsidR="00BD791D" w:rsidRPr="00CE4B73" w:rsidRDefault="00BD791D" w:rsidP="007F7AD5">
            <w:pPr>
              <w:pStyle w:val="Normal6a"/>
            </w:pPr>
            <w:r>
              <w:rPr>
                <w:b/>
                <w:i/>
              </w:rPr>
              <w:t>2. Podatke, ki zadevajo zdravstveno stanje državljanov tretje države, lahko pristojni organ in po potrebi Frontex v posameznih primerih obdelujeta in posredujeta tretji osebi, pristojni za pomoč pri reintegraciji, če so izpolnjeni naslednji pogoji:</w:t>
            </w:r>
          </w:p>
        </w:tc>
        <w:tc>
          <w:tcPr>
            <w:tcW w:w="4876" w:type="dxa"/>
            <w:tcBorders>
              <w:top w:val="nil"/>
              <w:left w:val="nil"/>
              <w:bottom w:val="nil"/>
              <w:right w:val="nil"/>
            </w:tcBorders>
          </w:tcPr>
          <w:p w14:paraId="5502B070" w14:textId="77777777" w:rsidR="00BD791D" w:rsidRPr="00CE4B73" w:rsidRDefault="00BD791D" w:rsidP="007F7AD5">
            <w:pPr>
              <w:pStyle w:val="Normal6a"/>
            </w:pPr>
          </w:p>
        </w:tc>
      </w:tr>
      <w:tr w:rsidR="00BD791D" w14:paraId="1B7EBC13" w14:textId="77777777" w:rsidTr="007F7AD5">
        <w:trPr>
          <w:jc w:val="center"/>
        </w:trPr>
        <w:tc>
          <w:tcPr>
            <w:tcW w:w="4876" w:type="dxa"/>
            <w:tcBorders>
              <w:top w:val="nil"/>
              <w:left w:val="nil"/>
              <w:bottom w:val="nil"/>
              <w:right w:val="nil"/>
            </w:tcBorders>
          </w:tcPr>
          <w:p w14:paraId="6A302658" w14:textId="77777777" w:rsidR="00BD791D" w:rsidRPr="00CE4B73" w:rsidRDefault="00BD791D" w:rsidP="007F7AD5">
            <w:pPr>
              <w:pStyle w:val="Normal6a"/>
            </w:pPr>
            <w:r>
              <w:rPr>
                <w:b/>
                <w:i/>
              </w:rPr>
              <w:t>a. prenos podatkov je potreben za namene zagotavljanja pomoči pri reintegraciji iz člena 46, ki je prilagojena zdravstvenim potrebam državljana tretje države;</w:t>
            </w:r>
          </w:p>
        </w:tc>
        <w:tc>
          <w:tcPr>
            <w:tcW w:w="4876" w:type="dxa"/>
            <w:tcBorders>
              <w:top w:val="nil"/>
              <w:left w:val="nil"/>
              <w:bottom w:val="nil"/>
              <w:right w:val="nil"/>
            </w:tcBorders>
          </w:tcPr>
          <w:p w14:paraId="543BF6FA" w14:textId="77777777" w:rsidR="00BD791D" w:rsidRPr="00CE4B73" w:rsidRDefault="00BD791D" w:rsidP="007F7AD5">
            <w:pPr>
              <w:pStyle w:val="Normal6a"/>
            </w:pPr>
          </w:p>
        </w:tc>
      </w:tr>
      <w:tr w:rsidR="00BD791D" w14:paraId="07C1C133" w14:textId="77777777" w:rsidTr="007F7AD5">
        <w:trPr>
          <w:jc w:val="center"/>
        </w:trPr>
        <w:tc>
          <w:tcPr>
            <w:tcW w:w="4876" w:type="dxa"/>
            <w:tcBorders>
              <w:top w:val="nil"/>
              <w:left w:val="nil"/>
              <w:bottom w:val="nil"/>
              <w:right w:val="nil"/>
            </w:tcBorders>
          </w:tcPr>
          <w:p w14:paraId="6801E3EA" w14:textId="77777777" w:rsidR="00BD791D" w:rsidRPr="00CE4B73" w:rsidRDefault="00BD791D" w:rsidP="007F7AD5">
            <w:pPr>
              <w:pStyle w:val="Normal6a"/>
            </w:pPr>
            <w:r>
              <w:rPr>
                <w:b/>
                <w:i/>
              </w:rPr>
              <w:t>b. državljan tretje države, čigar osebni podatki se prenašajo, je bil obveščen, da se lahko njegovi osebni podatki posredujejo tretji osebi, pristojni za pomoč pri reintegraciji, zato, da se ta pomoč prilagodi njegovim zdravstvenim potrebam, in je na tak prenos pristal.</w:t>
            </w:r>
          </w:p>
        </w:tc>
        <w:tc>
          <w:tcPr>
            <w:tcW w:w="4876" w:type="dxa"/>
            <w:tcBorders>
              <w:top w:val="nil"/>
              <w:left w:val="nil"/>
              <w:bottom w:val="nil"/>
              <w:right w:val="nil"/>
            </w:tcBorders>
          </w:tcPr>
          <w:p w14:paraId="2B917EFF" w14:textId="77777777" w:rsidR="00BD791D" w:rsidRPr="00CE4B73" w:rsidRDefault="00BD791D" w:rsidP="007F7AD5">
            <w:pPr>
              <w:pStyle w:val="Normal6a"/>
            </w:pPr>
          </w:p>
        </w:tc>
      </w:tr>
      <w:tr w:rsidR="00BD791D" w14:paraId="426AC266" w14:textId="77777777" w:rsidTr="007F7AD5">
        <w:trPr>
          <w:jc w:val="center"/>
        </w:trPr>
        <w:tc>
          <w:tcPr>
            <w:tcW w:w="4876" w:type="dxa"/>
            <w:tcBorders>
              <w:top w:val="nil"/>
              <w:left w:val="nil"/>
              <w:bottom w:val="nil"/>
              <w:right w:val="nil"/>
            </w:tcBorders>
          </w:tcPr>
          <w:p w14:paraId="2F1D7CB9" w14:textId="77777777" w:rsidR="00BD791D" w:rsidRPr="00CE4B73" w:rsidRDefault="00BD791D" w:rsidP="007F7AD5">
            <w:pPr>
              <w:pStyle w:val="Normal6a"/>
            </w:pPr>
            <w:r>
              <w:rPr>
                <w:b/>
                <w:i/>
              </w:rPr>
              <w:t>3. Države članice in agencija Frontex, ki prenašajo osebne podatke v skladu z odstavkom 1 ali 2, zagotovijo, da so taki prenosi skladni s poglavjem V Uredbe (EU) 2016/679 oziroma poglavjem V Uredbe (EU) 2018/1725.</w:t>
            </w:r>
          </w:p>
        </w:tc>
        <w:tc>
          <w:tcPr>
            <w:tcW w:w="4876" w:type="dxa"/>
            <w:tcBorders>
              <w:top w:val="nil"/>
              <w:left w:val="nil"/>
              <w:bottom w:val="nil"/>
              <w:right w:val="nil"/>
            </w:tcBorders>
          </w:tcPr>
          <w:p w14:paraId="19468BB8" w14:textId="77777777" w:rsidR="00BD791D" w:rsidRPr="00CE4B73" w:rsidRDefault="00BD791D" w:rsidP="007F7AD5">
            <w:pPr>
              <w:pStyle w:val="Normal6a"/>
            </w:pPr>
          </w:p>
        </w:tc>
      </w:tr>
      <w:tr w:rsidR="00BD791D" w14:paraId="0660EE4C" w14:textId="77777777" w:rsidTr="007F7AD5">
        <w:trPr>
          <w:jc w:val="center"/>
        </w:trPr>
        <w:tc>
          <w:tcPr>
            <w:tcW w:w="4876" w:type="dxa"/>
            <w:tcBorders>
              <w:top w:val="nil"/>
              <w:left w:val="nil"/>
              <w:bottom w:val="nil"/>
              <w:right w:val="nil"/>
            </w:tcBorders>
          </w:tcPr>
          <w:p w14:paraId="14B09182" w14:textId="77777777" w:rsidR="00BD791D" w:rsidRPr="00CE4B73" w:rsidRDefault="00BD791D" w:rsidP="007F7AD5">
            <w:pPr>
              <w:pStyle w:val="Normal6a"/>
            </w:pPr>
            <w:r>
              <w:rPr>
                <w:b/>
                <w:i/>
              </w:rPr>
              <w:t>4. Kadar se opravi prenos v skladu z odstavkom 1 ali 2, se tak prenos dokumentira, dokumentacija pa se na zahtevo da na voljo pristojnemu nadzornemu organu, ustanovljenemu v skladu s členom 51(1) Uredbe (EU) 2016/679 in členom 52(1) Uredbe (EU) 2018/1725, to pa vključuje datum in uro prenosa, informacije o pristojnem organu tretje države prejemnice, utemeljitev izpolnjevanja pogojev iz odstavkov 1 ali 2 ter prenesene osebne podatke.</w:t>
            </w:r>
          </w:p>
        </w:tc>
        <w:tc>
          <w:tcPr>
            <w:tcW w:w="4876" w:type="dxa"/>
            <w:tcBorders>
              <w:top w:val="nil"/>
              <w:left w:val="nil"/>
              <w:bottom w:val="nil"/>
              <w:right w:val="nil"/>
            </w:tcBorders>
          </w:tcPr>
          <w:p w14:paraId="54CAE285" w14:textId="77777777" w:rsidR="00BD791D" w:rsidRPr="00CE4B73" w:rsidRDefault="00BD791D" w:rsidP="007F7AD5">
            <w:pPr>
              <w:pStyle w:val="Normal6a"/>
            </w:pPr>
          </w:p>
        </w:tc>
      </w:tr>
    </w:tbl>
    <w:p w14:paraId="4FA29540"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B44A892" w14:textId="77777777" w:rsidR="00BD791D" w:rsidRPr="00CE4B73" w:rsidRDefault="00BD791D" w:rsidP="00BD791D">
      <w:r>
        <w:rPr>
          <w:rStyle w:val="HideTWBExt"/>
        </w:rPr>
        <w:t>&lt;/Amend&gt;</w:t>
      </w:r>
    </w:p>
    <w:p w14:paraId="6B58DDAE"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2230</w:t>
      </w:r>
      <w:r>
        <w:rPr>
          <w:rStyle w:val="HideTWBExt"/>
        </w:rPr>
        <w:t>&lt;/NumAm&gt;</w:t>
      </w:r>
    </w:p>
    <w:p w14:paraId="4B3D3A9F"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06FEBA82" w14:textId="77777777" w:rsidR="00BD791D" w:rsidRPr="00CE4B73" w:rsidRDefault="00BD791D" w:rsidP="00BD791D">
      <w:pPr>
        <w:pStyle w:val="NormalBold"/>
      </w:pPr>
      <w:r>
        <w:rPr>
          <w:rStyle w:val="HideTWBExt"/>
          <w:b w:val="0"/>
        </w:rPr>
        <w:t>&lt;/RepeatBlock-By&gt;</w:t>
      </w:r>
    </w:p>
    <w:p w14:paraId="7545D169" w14:textId="77777777" w:rsidR="00BD791D" w:rsidRPr="00CE4B73" w:rsidRDefault="00BD791D" w:rsidP="00BD791D">
      <w:pPr>
        <w:pStyle w:val="NormalBold"/>
      </w:pPr>
      <w:r>
        <w:rPr>
          <w:rStyle w:val="HideTWBExt"/>
        </w:rPr>
        <w:t>&lt;DocAmend&gt;</w:t>
      </w:r>
      <w:r>
        <w:t>Predlog uredbe</w:t>
      </w:r>
      <w:r>
        <w:rPr>
          <w:rStyle w:val="HideTWBExt"/>
        </w:rPr>
        <w:t>&lt;/DocAmend&gt;</w:t>
      </w:r>
    </w:p>
    <w:p w14:paraId="127F8E3A" w14:textId="77777777" w:rsidR="00BD791D" w:rsidRPr="00CE4B73" w:rsidRDefault="00BD791D" w:rsidP="00BD791D">
      <w:pPr>
        <w:pStyle w:val="NormalBold"/>
      </w:pPr>
      <w:r>
        <w:rPr>
          <w:rStyle w:val="HideTWBExt"/>
        </w:rPr>
        <w:t>&lt;Article&gt;</w:t>
      </w:r>
      <w:r>
        <w:t>Člen 41 – odstavek 1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2EF5C34" w14:textId="77777777" w:rsidTr="007F7AD5">
        <w:trPr>
          <w:trHeight w:hRule="exact" w:val="240"/>
          <w:jc w:val="center"/>
        </w:trPr>
        <w:tc>
          <w:tcPr>
            <w:tcW w:w="9752" w:type="dxa"/>
            <w:gridSpan w:val="2"/>
            <w:tcBorders>
              <w:top w:val="nil"/>
              <w:left w:val="nil"/>
              <w:bottom w:val="nil"/>
              <w:right w:val="nil"/>
            </w:tcBorders>
          </w:tcPr>
          <w:p w14:paraId="427FFBE5" w14:textId="77777777" w:rsidR="00BD791D" w:rsidRPr="00CE4B73" w:rsidRDefault="00BD791D" w:rsidP="007F7AD5"/>
        </w:tc>
      </w:tr>
      <w:tr w:rsidR="00BD791D" w14:paraId="176D53CA" w14:textId="77777777" w:rsidTr="007F7AD5">
        <w:trPr>
          <w:trHeight w:val="240"/>
          <w:jc w:val="center"/>
        </w:trPr>
        <w:tc>
          <w:tcPr>
            <w:tcW w:w="4876" w:type="dxa"/>
            <w:tcBorders>
              <w:top w:val="nil"/>
              <w:left w:val="nil"/>
              <w:bottom w:val="nil"/>
              <w:right w:val="nil"/>
            </w:tcBorders>
          </w:tcPr>
          <w:p w14:paraId="73B112D3"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B2C23FB" w14:textId="77777777" w:rsidR="00BD791D" w:rsidRPr="00CE4B73" w:rsidRDefault="00BD791D" w:rsidP="007F7AD5">
            <w:pPr>
              <w:pStyle w:val="AmColumnHeading"/>
            </w:pPr>
            <w:r>
              <w:t>Predlog spremembe</w:t>
            </w:r>
          </w:p>
        </w:tc>
      </w:tr>
      <w:tr w:rsidR="00BD791D" w14:paraId="3ABA21CE" w14:textId="77777777" w:rsidTr="007F7AD5">
        <w:trPr>
          <w:jc w:val="center"/>
        </w:trPr>
        <w:tc>
          <w:tcPr>
            <w:tcW w:w="4876" w:type="dxa"/>
            <w:tcBorders>
              <w:top w:val="nil"/>
              <w:left w:val="nil"/>
              <w:bottom w:val="nil"/>
              <w:right w:val="nil"/>
            </w:tcBorders>
          </w:tcPr>
          <w:p w14:paraId="58342CBF" w14:textId="77777777" w:rsidR="00BD791D" w:rsidRPr="00CE4B73" w:rsidRDefault="00BD791D" w:rsidP="007F7AD5">
            <w:pPr>
              <w:pStyle w:val="Normal6a"/>
            </w:pPr>
            <w:r>
              <w:t>1.</w:t>
            </w:r>
            <w:r>
              <w:tab/>
              <w:t>Podatke, ki zadevajo zdravstveno pomoč, ki jo je treba nuditi državljanu tretje države med operacijo vračanja, lahko pristojni organ in po potrebi Frontex v posameznih primerih obdelujeta in preneseta pristojnemu organu tretje države, če so izpolnjeni naslednji pogoji:</w:t>
            </w:r>
          </w:p>
        </w:tc>
        <w:tc>
          <w:tcPr>
            <w:tcW w:w="4876" w:type="dxa"/>
            <w:tcBorders>
              <w:top w:val="nil"/>
              <w:left w:val="nil"/>
              <w:bottom w:val="nil"/>
              <w:right w:val="nil"/>
            </w:tcBorders>
          </w:tcPr>
          <w:p w14:paraId="64A57659" w14:textId="77777777" w:rsidR="00BD791D" w:rsidRPr="00CE4B73" w:rsidRDefault="00BD791D" w:rsidP="007F7AD5">
            <w:pPr>
              <w:pStyle w:val="Normal6a"/>
            </w:pPr>
            <w:r>
              <w:t>1.</w:t>
            </w:r>
            <w:r>
              <w:tab/>
              <w:t>Podatke, ki zadevajo zdravstveno pomoč, ki jo je treba nuditi državljanu tretje države med operacijo vračanja, lahko pristojni organ in po potrebi Frontex v posameznih primerih obdelujeta in preneseta pristojnemu organu tretje države</w:t>
            </w:r>
            <w:r>
              <w:rPr>
                <w:b/>
                <w:i/>
              </w:rPr>
              <w:t xml:space="preserve"> ali tretjim osebam, pristojnim za pomoč pri reintegraciji ali druge naloge, povezane z izvajanjem vračanja, kot so ponudniki zdravstvenih storitev</w:t>
            </w:r>
            <w:r>
              <w:t>, če so izpolnjeni naslednji pogoji:</w:t>
            </w:r>
          </w:p>
        </w:tc>
      </w:tr>
    </w:tbl>
    <w:p w14:paraId="11AF9DC7"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94488C7" w14:textId="77777777" w:rsidR="00BD791D" w:rsidRPr="00CE4B73" w:rsidRDefault="00BD791D" w:rsidP="00BD791D">
      <w:r>
        <w:rPr>
          <w:rStyle w:val="HideTWBExt"/>
        </w:rPr>
        <w:t>&lt;/Amend&gt;</w:t>
      </w:r>
    </w:p>
    <w:p w14:paraId="6D0CE0EC"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2231</w:t>
      </w:r>
      <w:r>
        <w:rPr>
          <w:rStyle w:val="HideTWBExt"/>
        </w:rPr>
        <w:t>&lt;/NumAm&gt;</w:t>
      </w:r>
    </w:p>
    <w:p w14:paraId="221D9DCB"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653B497D" w14:textId="77777777" w:rsidR="00BD791D" w:rsidRPr="00CE4B73" w:rsidRDefault="00BD791D" w:rsidP="00BD791D">
      <w:pPr>
        <w:pStyle w:val="NormalBold"/>
      </w:pPr>
      <w:r>
        <w:rPr>
          <w:rStyle w:val="HideTWBExt"/>
          <w:b w:val="0"/>
        </w:rPr>
        <w:t>&lt;/RepeatBlock-By&gt;</w:t>
      </w:r>
    </w:p>
    <w:p w14:paraId="2E7F2AF6" w14:textId="77777777" w:rsidR="00BD791D" w:rsidRPr="00CE4B73" w:rsidRDefault="00BD791D" w:rsidP="00BD791D">
      <w:pPr>
        <w:pStyle w:val="NormalBold"/>
      </w:pPr>
      <w:r>
        <w:rPr>
          <w:rStyle w:val="HideTWBExt"/>
        </w:rPr>
        <w:t>&lt;DocAmend&gt;</w:t>
      </w:r>
      <w:r>
        <w:t>Predlog uredbe</w:t>
      </w:r>
      <w:r>
        <w:rPr>
          <w:rStyle w:val="HideTWBExt"/>
        </w:rPr>
        <w:t>&lt;/DocAmend&gt;</w:t>
      </w:r>
    </w:p>
    <w:p w14:paraId="5F9FDE15" w14:textId="77777777" w:rsidR="00BD791D" w:rsidRPr="00CE4B73" w:rsidRDefault="00BD791D" w:rsidP="00BD791D">
      <w:pPr>
        <w:pStyle w:val="NormalBold"/>
      </w:pPr>
      <w:r>
        <w:rPr>
          <w:rStyle w:val="HideTWBExt"/>
        </w:rPr>
        <w:t>&lt;Article&gt;</w:t>
      </w:r>
      <w:r>
        <w:t>Člen 41 – odstavek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D649C12" w14:textId="77777777" w:rsidTr="007F7AD5">
        <w:trPr>
          <w:trHeight w:hRule="exact" w:val="240"/>
          <w:jc w:val="center"/>
        </w:trPr>
        <w:tc>
          <w:tcPr>
            <w:tcW w:w="9752" w:type="dxa"/>
            <w:gridSpan w:val="2"/>
            <w:tcBorders>
              <w:top w:val="nil"/>
              <w:left w:val="nil"/>
              <w:bottom w:val="nil"/>
              <w:right w:val="nil"/>
            </w:tcBorders>
          </w:tcPr>
          <w:p w14:paraId="1317A6BF" w14:textId="77777777" w:rsidR="00BD791D" w:rsidRPr="00CE4B73" w:rsidRDefault="00BD791D" w:rsidP="007F7AD5"/>
        </w:tc>
      </w:tr>
      <w:tr w:rsidR="00BD791D" w14:paraId="55E3FAF0" w14:textId="77777777" w:rsidTr="007F7AD5">
        <w:trPr>
          <w:trHeight w:val="240"/>
          <w:jc w:val="center"/>
        </w:trPr>
        <w:tc>
          <w:tcPr>
            <w:tcW w:w="4876" w:type="dxa"/>
            <w:tcBorders>
              <w:top w:val="nil"/>
              <w:left w:val="nil"/>
              <w:bottom w:val="nil"/>
              <w:right w:val="nil"/>
            </w:tcBorders>
          </w:tcPr>
          <w:p w14:paraId="67C4183B"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8E28A64" w14:textId="77777777" w:rsidR="00BD791D" w:rsidRPr="00CE4B73" w:rsidRDefault="00BD791D" w:rsidP="007F7AD5">
            <w:pPr>
              <w:pStyle w:val="AmColumnHeading"/>
            </w:pPr>
            <w:r>
              <w:t>Predlog spremembe</w:t>
            </w:r>
          </w:p>
        </w:tc>
      </w:tr>
      <w:tr w:rsidR="00BD791D" w14:paraId="26FB43F2" w14:textId="77777777" w:rsidTr="007F7AD5">
        <w:trPr>
          <w:jc w:val="center"/>
        </w:trPr>
        <w:tc>
          <w:tcPr>
            <w:tcW w:w="4876" w:type="dxa"/>
            <w:tcBorders>
              <w:top w:val="nil"/>
              <w:left w:val="nil"/>
              <w:bottom w:val="nil"/>
              <w:right w:val="nil"/>
            </w:tcBorders>
          </w:tcPr>
          <w:p w14:paraId="261EB683" w14:textId="77777777" w:rsidR="00BD791D" w:rsidRPr="00CE4B73" w:rsidRDefault="00BD791D" w:rsidP="007F7AD5">
            <w:pPr>
              <w:pStyle w:val="Normal6a"/>
            </w:pPr>
            <w:r>
              <w:t>a.</w:t>
            </w:r>
            <w:r>
              <w:tab/>
              <w:t>prenos podatkov je potreben za izvajanje operacije vračanja;</w:t>
            </w:r>
          </w:p>
        </w:tc>
        <w:tc>
          <w:tcPr>
            <w:tcW w:w="4876" w:type="dxa"/>
            <w:tcBorders>
              <w:top w:val="nil"/>
              <w:left w:val="nil"/>
              <w:bottom w:val="nil"/>
              <w:right w:val="nil"/>
            </w:tcBorders>
          </w:tcPr>
          <w:p w14:paraId="034C7398" w14:textId="77777777" w:rsidR="00BD791D" w:rsidRPr="00CE4B73" w:rsidRDefault="00BD791D" w:rsidP="007F7AD5">
            <w:pPr>
              <w:pStyle w:val="Normal6a"/>
            </w:pPr>
            <w:r>
              <w:t>a.</w:t>
            </w:r>
            <w:r>
              <w:tab/>
              <w:t xml:space="preserve">prenos podatkov je </w:t>
            </w:r>
            <w:r>
              <w:rPr>
                <w:b/>
                <w:i/>
              </w:rPr>
              <w:t xml:space="preserve">nujno </w:t>
            </w:r>
            <w:r>
              <w:t>potreben</w:t>
            </w:r>
            <w:r>
              <w:rPr>
                <w:b/>
                <w:i/>
              </w:rPr>
              <w:t xml:space="preserve"> in sorazmeren</w:t>
            </w:r>
            <w:r>
              <w:t xml:space="preserve"> za izvajanje operacije vračanja;</w:t>
            </w:r>
          </w:p>
        </w:tc>
      </w:tr>
    </w:tbl>
    <w:p w14:paraId="106A5776"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AAA0B5A" w14:textId="77777777" w:rsidR="00BD791D" w:rsidRPr="00CE4B73" w:rsidRDefault="00BD791D" w:rsidP="00BD791D">
      <w:r>
        <w:rPr>
          <w:rStyle w:val="HideTWBExt"/>
        </w:rPr>
        <w:t>&lt;/Amend&gt;</w:t>
      </w:r>
    </w:p>
    <w:p w14:paraId="0067EB0A"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2232</w:t>
      </w:r>
      <w:r>
        <w:rPr>
          <w:rStyle w:val="HideTWBExt"/>
        </w:rPr>
        <w:t>&lt;/NumAm&gt;</w:t>
      </w:r>
    </w:p>
    <w:p w14:paraId="2DB0946F"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6A3B29D5" w14:textId="77777777" w:rsidR="00BD791D" w:rsidRPr="00CE4B73" w:rsidRDefault="00BD791D" w:rsidP="00BD791D">
      <w:pPr>
        <w:pStyle w:val="NormalBold"/>
      </w:pPr>
      <w:r>
        <w:rPr>
          <w:rStyle w:val="HideTWBExt"/>
          <w:b w:val="0"/>
        </w:rPr>
        <w:t>&lt;/RepeatBlock-By&gt;</w:t>
      </w:r>
    </w:p>
    <w:p w14:paraId="7AC0D1DA" w14:textId="77777777" w:rsidR="00BD791D" w:rsidRPr="00CE4B73" w:rsidRDefault="00BD791D" w:rsidP="00BD791D">
      <w:pPr>
        <w:pStyle w:val="NormalBold"/>
      </w:pPr>
      <w:r>
        <w:rPr>
          <w:rStyle w:val="HideTWBExt"/>
        </w:rPr>
        <w:t>&lt;DocAmend&gt;</w:t>
      </w:r>
      <w:r>
        <w:t>Predlog uredbe</w:t>
      </w:r>
      <w:r>
        <w:rPr>
          <w:rStyle w:val="HideTWBExt"/>
        </w:rPr>
        <w:t>&lt;/DocAmend&gt;</w:t>
      </w:r>
    </w:p>
    <w:p w14:paraId="523F939A" w14:textId="77777777" w:rsidR="00BD791D" w:rsidRPr="00CE4B73" w:rsidRDefault="00BD791D" w:rsidP="00BD791D">
      <w:pPr>
        <w:pStyle w:val="NormalBold"/>
      </w:pPr>
      <w:r>
        <w:rPr>
          <w:rStyle w:val="HideTWBExt"/>
        </w:rPr>
        <w:t>&lt;Article&gt;</w:t>
      </w:r>
      <w:r>
        <w:t>Člen 41 – odstavek 1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DC8E9D3" w14:textId="77777777" w:rsidTr="007F7AD5">
        <w:trPr>
          <w:trHeight w:hRule="exact" w:val="240"/>
          <w:jc w:val="center"/>
        </w:trPr>
        <w:tc>
          <w:tcPr>
            <w:tcW w:w="9752" w:type="dxa"/>
            <w:gridSpan w:val="2"/>
            <w:tcBorders>
              <w:top w:val="nil"/>
              <w:left w:val="nil"/>
              <w:bottom w:val="nil"/>
              <w:right w:val="nil"/>
            </w:tcBorders>
          </w:tcPr>
          <w:p w14:paraId="6C0E5B13" w14:textId="77777777" w:rsidR="00BD791D" w:rsidRPr="00CE4B73" w:rsidRDefault="00BD791D" w:rsidP="007F7AD5"/>
        </w:tc>
      </w:tr>
      <w:tr w:rsidR="00BD791D" w14:paraId="7B1AC471" w14:textId="77777777" w:rsidTr="007F7AD5">
        <w:trPr>
          <w:trHeight w:val="240"/>
          <w:jc w:val="center"/>
        </w:trPr>
        <w:tc>
          <w:tcPr>
            <w:tcW w:w="4876" w:type="dxa"/>
            <w:tcBorders>
              <w:top w:val="nil"/>
              <w:left w:val="nil"/>
              <w:bottom w:val="nil"/>
              <w:right w:val="nil"/>
            </w:tcBorders>
          </w:tcPr>
          <w:p w14:paraId="1FBF42A8"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76CFC61" w14:textId="77777777" w:rsidR="00BD791D" w:rsidRPr="00CE4B73" w:rsidRDefault="00BD791D" w:rsidP="007F7AD5">
            <w:pPr>
              <w:pStyle w:val="AmColumnHeading"/>
            </w:pPr>
            <w:r>
              <w:t>Predlog spremembe</w:t>
            </w:r>
          </w:p>
        </w:tc>
      </w:tr>
      <w:tr w:rsidR="00BD791D" w14:paraId="715C237C" w14:textId="77777777" w:rsidTr="007F7AD5">
        <w:trPr>
          <w:jc w:val="center"/>
        </w:trPr>
        <w:tc>
          <w:tcPr>
            <w:tcW w:w="4876" w:type="dxa"/>
            <w:tcBorders>
              <w:top w:val="nil"/>
              <w:left w:val="nil"/>
              <w:bottom w:val="nil"/>
              <w:right w:val="nil"/>
            </w:tcBorders>
          </w:tcPr>
          <w:p w14:paraId="4CEF0D86" w14:textId="77777777" w:rsidR="00BD791D" w:rsidRPr="00CE4B73" w:rsidRDefault="00BD791D" w:rsidP="007F7AD5">
            <w:pPr>
              <w:pStyle w:val="Normal6a"/>
            </w:pPr>
            <w:r>
              <w:rPr>
                <w:b/>
                <w:i/>
              </w:rPr>
              <w:t>b.</w:t>
            </w:r>
            <w:r>
              <w:tab/>
            </w:r>
            <w:r>
              <w:rPr>
                <w:b/>
                <w:i/>
              </w:rPr>
              <w:t>državljan tretje države, katerega osebni podatki se prenašajo, je bil obveščen, da se lahko njegovi osebni podatki posredujejo organom tretje države za namene izvajanja operacije vračanja;</w:t>
            </w:r>
          </w:p>
        </w:tc>
        <w:tc>
          <w:tcPr>
            <w:tcW w:w="4876" w:type="dxa"/>
            <w:tcBorders>
              <w:top w:val="nil"/>
              <w:left w:val="nil"/>
              <w:bottom w:val="nil"/>
              <w:right w:val="nil"/>
            </w:tcBorders>
          </w:tcPr>
          <w:p w14:paraId="09E6ABDE" w14:textId="77777777" w:rsidR="00BD791D" w:rsidRPr="00CE4B73" w:rsidRDefault="00BD791D" w:rsidP="007F7AD5">
            <w:pPr>
              <w:pStyle w:val="Normal6a"/>
            </w:pPr>
            <w:r>
              <w:rPr>
                <w:b/>
                <w:i/>
              </w:rPr>
              <w:t>črtano</w:t>
            </w:r>
          </w:p>
        </w:tc>
      </w:tr>
    </w:tbl>
    <w:p w14:paraId="76CA42F4"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8779508" w14:textId="77777777" w:rsidR="00BD791D" w:rsidRPr="00CE4B73" w:rsidRDefault="00BD791D" w:rsidP="00BD791D">
      <w:r>
        <w:rPr>
          <w:rStyle w:val="HideTWBExt"/>
        </w:rPr>
        <w:t>&lt;/Amend&gt;</w:t>
      </w:r>
    </w:p>
    <w:p w14:paraId="4560C410"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2233</w:t>
      </w:r>
      <w:r>
        <w:rPr>
          <w:rStyle w:val="HideTWBExt"/>
        </w:rPr>
        <w:t>&lt;/NumAm&gt;</w:t>
      </w:r>
    </w:p>
    <w:p w14:paraId="2C4E8363"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5B13442E" w14:textId="77777777" w:rsidR="00BD791D" w:rsidRPr="00CE4B73" w:rsidRDefault="00BD791D" w:rsidP="00BD791D">
      <w:pPr>
        <w:pStyle w:val="NormalBold"/>
      </w:pPr>
      <w:r>
        <w:rPr>
          <w:rStyle w:val="HideTWBExt"/>
          <w:b w:val="0"/>
        </w:rPr>
        <w:t>&lt;/RepeatBlock-By&gt;</w:t>
      </w:r>
    </w:p>
    <w:p w14:paraId="0D2B830A" w14:textId="77777777" w:rsidR="00BD791D" w:rsidRPr="00CE4B73" w:rsidRDefault="00BD791D" w:rsidP="00BD791D">
      <w:pPr>
        <w:pStyle w:val="NormalBold"/>
      </w:pPr>
      <w:r>
        <w:rPr>
          <w:rStyle w:val="HideTWBExt"/>
        </w:rPr>
        <w:t>&lt;DocAmend&gt;</w:t>
      </w:r>
      <w:r>
        <w:t>Predlog uredbe</w:t>
      </w:r>
      <w:r>
        <w:rPr>
          <w:rStyle w:val="HideTWBExt"/>
        </w:rPr>
        <w:t>&lt;/DocAmend&gt;</w:t>
      </w:r>
    </w:p>
    <w:p w14:paraId="594EC071" w14:textId="77777777" w:rsidR="00BD791D" w:rsidRPr="00CE4B73" w:rsidRDefault="00BD791D" w:rsidP="00BD791D">
      <w:pPr>
        <w:pStyle w:val="NormalBold"/>
      </w:pPr>
      <w:r>
        <w:rPr>
          <w:rStyle w:val="HideTWBExt"/>
        </w:rPr>
        <w:t>&lt;Article&gt;</w:t>
      </w:r>
      <w:r>
        <w:t>Člen 41 – odstavek 1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5508CF6" w14:textId="77777777" w:rsidTr="007F7AD5">
        <w:trPr>
          <w:trHeight w:hRule="exact" w:val="240"/>
          <w:jc w:val="center"/>
        </w:trPr>
        <w:tc>
          <w:tcPr>
            <w:tcW w:w="9752" w:type="dxa"/>
            <w:gridSpan w:val="2"/>
            <w:tcBorders>
              <w:top w:val="nil"/>
              <w:left w:val="nil"/>
              <w:bottom w:val="nil"/>
              <w:right w:val="nil"/>
            </w:tcBorders>
          </w:tcPr>
          <w:p w14:paraId="3D399687" w14:textId="77777777" w:rsidR="00BD791D" w:rsidRPr="00CE4B73" w:rsidRDefault="00BD791D" w:rsidP="007F7AD5"/>
        </w:tc>
      </w:tr>
      <w:tr w:rsidR="00BD791D" w14:paraId="6739E9FE" w14:textId="77777777" w:rsidTr="007F7AD5">
        <w:trPr>
          <w:trHeight w:val="240"/>
          <w:jc w:val="center"/>
        </w:trPr>
        <w:tc>
          <w:tcPr>
            <w:tcW w:w="4876" w:type="dxa"/>
            <w:tcBorders>
              <w:top w:val="nil"/>
              <w:left w:val="nil"/>
              <w:bottom w:val="nil"/>
              <w:right w:val="nil"/>
            </w:tcBorders>
          </w:tcPr>
          <w:p w14:paraId="5E3CA3FD"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76C0CF5" w14:textId="77777777" w:rsidR="00BD791D" w:rsidRPr="00CE4B73" w:rsidRDefault="00BD791D" w:rsidP="007F7AD5">
            <w:pPr>
              <w:pStyle w:val="AmColumnHeading"/>
            </w:pPr>
            <w:r>
              <w:t>Predlog spremembe</w:t>
            </w:r>
          </w:p>
        </w:tc>
      </w:tr>
      <w:tr w:rsidR="00BD791D" w14:paraId="740BB41C" w14:textId="77777777" w:rsidTr="007F7AD5">
        <w:trPr>
          <w:jc w:val="center"/>
        </w:trPr>
        <w:tc>
          <w:tcPr>
            <w:tcW w:w="4876" w:type="dxa"/>
            <w:tcBorders>
              <w:top w:val="nil"/>
              <w:left w:val="nil"/>
              <w:bottom w:val="nil"/>
              <w:right w:val="nil"/>
            </w:tcBorders>
          </w:tcPr>
          <w:p w14:paraId="33D2B10E" w14:textId="77777777" w:rsidR="00BD791D" w:rsidRPr="00CE4B73" w:rsidRDefault="00BD791D" w:rsidP="007F7AD5">
            <w:pPr>
              <w:pStyle w:val="Normal6a"/>
            </w:pPr>
            <w:r>
              <w:t>b.</w:t>
            </w:r>
            <w:r>
              <w:tab/>
              <w:t xml:space="preserve">državljan tretje države, katerega osebni podatki se prenašajo, je </w:t>
            </w:r>
            <w:r>
              <w:rPr>
                <w:b/>
                <w:i/>
              </w:rPr>
              <w:t>bil obveščen</w:t>
            </w:r>
            <w:r>
              <w:t>, da se</w:t>
            </w:r>
            <w:r>
              <w:rPr>
                <w:b/>
                <w:i/>
              </w:rPr>
              <w:t xml:space="preserve"> lahko</w:t>
            </w:r>
            <w:r>
              <w:t xml:space="preserve"> njegovi osebni podatki posredujejo organom tretje države za namene izvajanja operacije vračanja;</w:t>
            </w:r>
          </w:p>
        </w:tc>
        <w:tc>
          <w:tcPr>
            <w:tcW w:w="4876" w:type="dxa"/>
            <w:tcBorders>
              <w:top w:val="nil"/>
              <w:left w:val="nil"/>
              <w:bottom w:val="nil"/>
              <w:right w:val="nil"/>
            </w:tcBorders>
          </w:tcPr>
          <w:p w14:paraId="34DF42A0" w14:textId="77777777" w:rsidR="00BD791D" w:rsidRPr="00CE4B73" w:rsidRDefault="00BD791D" w:rsidP="007F7AD5">
            <w:pPr>
              <w:pStyle w:val="Normal6a"/>
            </w:pPr>
            <w:r>
              <w:t>b.</w:t>
            </w:r>
            <w:r>
              <w:tab/>
              <w:t xml:space="preserve">državljan tretje države, katerega osebni podatki se prenašajo, je </w:t>
            </w:r>
            <w:r>
              <w:rPr>
                <w:b/>
                <w:i/>
              </w:rPr>
              <w:t>privolil</w:t>
            </w:r>
            <w:r>
              <w:t>, da se njegovi osebni podatki posredujejo organom tretje države za namene izvajanja operacije vračanja;</w:t>
            </w:r>
          </w:p>
        </w:tc>
      </w:tr>
    </w:tbl>
    <w:p w14:paraId="00099B06"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0B8CEA9B" w14:textId="77777777" w:rsidR="00BD791D" w:rsidRPr="00CE4B73" w:rsidRDefault="00BD791D" w:rsidP="00BD791D">
      <w:pPr>
        <w:pStyle w:val="AmJustTitle"/>
      </w:pPr>
      <w:r>
        <w:rPr>
          <w:rStyle w:val="HideTWBExt"/>
        </w:rPr>
        <w:t>&lt;TitreJust&gt;</w:t>
      </w:r>
      <w:r>
        <w:t>Obrazložitev</w:t>
      </w:r>
      <w:r>
        <w:rPr>
          <w:rStyle w:val="HideTWBExt"/>
        </w:rPr>
        <w:t>&lt;/TitreJust&gt;</w:t>
      </w:r>
    </w:p>
    <w:p w14:paraId="38110358" w14:textId="77777777" w:rsidR="00BD791D" w:rsidRPr="00CE4B73" w:rsidRDefault="00BD791D" w:rsidP="00BD791D">
      <w:pPr>
        <w:pStyle w:val="AmJustText"/>
      </w:pPr>
      <w:r>
        <w:t>Ker so zdravstveni podatki občutljivi osebni podatki, bi bilo treba povratnika zaprositi za privolitev, preden se ti podatki posredujejo tretji državi.</w:t>
      </w:r>
    </w:p>
    <w:p w14:paraId="7FBA0F97" w14:textId="77777777" w:rsidR="00BD791D" w:rsidRPr="00CE4B73" w:rsidRDefault="00BD791D" w:rsidP="00BD791D">
      <w:r>
        <w:rPr>
          <w:rStyle w:val="HideTWBExt"/>
        </w:rPr>
        <w:t>&lt;/Amend&gt;</w:t>
      </w:r>
    </w:p>
    <w:p w14:paraId="49558811"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2234</w:t>
      </w:r>
      <w:r>
        <w:rPr>
          <w:rStyle w:val="HideTWBExt"/>
        </w:rPr>
        <w:t>&lt;/NumAm&gt;</w:t>
      </w:r>
    </w:p>
    <w:p w14:paraId="7151C911"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699B89A9" w14:textId="77777777" w:rsidR="00BD791D" w:rsidRPr="00CE4B73" w:rsidRDefault="00BD791D" w:rsidP="00BD791D">
      <w:pPr>
        <w:pStyle w:val="NormalBold"/>
      </w:pPr>
      <w:r>
        <w:rPr>
          <w:rStyle w:val="HideTWBExt"/>
          <w:b w:val="0"/>
        </w:rPr>
        <w:t>&lt;/RepeatBlock-By&gt;</w:t>
      </w:r>
    </w:p>
    <w:p w14:paraId="0EFCF53C" w14:textId="77777777" w:rsidR="00BD791D" w:rsidRPr="00CE4B73" w:rsidRDefault="00BD791D" w:rsidP="00BD791D">
      <w:pPr>
        <w:pStyle w:val="NormalBold"/>
      </w:pPr>
      <w:r>
        <w:rPr>
          <w:rStyle w:val="HideTWBExt"/>
        </w:rPr>
        <w:t>&lt;DocAmend&gt;</w:t>
      </w:r>
      <w:r>
        <w:t>Predlog uredbe</w:t>
      </w:r>
      <w:r>
        <w:rPr>
          <w:rStyle w:val="HideTWBExt"/>
        </w:rPr>
        <w:t>&lt;/DocAmend&gt;</w:t>
      </w:r>
    </w:p>
    <w:p w14:paraId="1958B44C" w14:textId="77777777" w:rsidR="00BD791D" w:rsidRPr="00CE4B73" w:rsidRDefault="00BD791D" w:rsidP="00BD791D">
      <w:pPr>
        <w:pStyle w:val="NormalBold"/>
      </w:pPr>
      <w:r>
        <w:rPr>
          <w:rStyle w:val="HideTWBExt"/>
        </w:rPr>
        <w:t>&lt;Article&gt;</w:t>
      </w:r>
      <w:r>
        <w:t>Člen 41 – odstavek 1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39BD5EE2" w14:textId="77777777" w:rsidTr="007F7AD5">
        <w:trPr>
          <w:trHeight w:hRule="exact" w:val="240"/>
          <w:jc w:val="center"/>
        </w:trPr>
        <w:tc>
          <w:tcPr>
            <w:tcW w:w="9752" w:type="dxa"/>
            <w:gridSpan w:val="2"/>
            <w:tcBorders>
              <w:top w:val="nil"/>
              <w:left w:val="nil"/>
              <w:bottom w:val="nil"/>
              <w:right w:val="nil"/>
            </w:tcBorders>
          </w:tcPr>
          <w:p w14:paraId="7B09959B" w14:textId="77777777" w:rsidR="00BD791D" w:rsidRPr="00CE4B73" w:rsidRDefault="00BD791D" w:rsidP="007F7AD5"/>
        </w:tc>
      </w:tr>
      <w:tr w:rsidR="00BD791D" w14:paraId="0BC17649" w14:textId="77777777" w:rsidTr="007F7AD5">
        <w:trPr>
          <w:trHeight w:val="240"/>
          <w:jc w:val="center"/>
        </w:trPr>
        <w:tc>
          <w:tcPr>
            <w:tcW w:w="4876" w:type="dxa"/>
            <w:tcBorders>
              <w:top w:val="nil"/>
              <w:left w:val="nil"/>
              <w:bottom w:val="nil"/>
              <w:right w:val="nil"/>
            </w:tcBorders>
          </w:tcPr>
          <w:p w14:paraId="30EDDC71"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302EBACF" w14:textId="77777777" w:rsidR="00BD791D" w:rsidRPr="00CE4B73" w:rsidRDefault="00BD791D" w:rsidP="007F7AD5">
            <w:pPr>
              <w:pStyle w:val="AmColumnHeading"/>
            </w:pPr>
            <w:r>
              <w:t>Predlog spremembe</w:t>
            </w:r>
          </w:p>
        </w:tc>
      </w:tr>
      <w:tr w:rsidR="00BD791D" w14:paraId="3B602EFD" w14:textId="77777777" w:rsidTr="007F7AD5">
        <w:trPr>
          <w:jc w:val="center"/>
        </w:trPr>
        <w:tc>
          <w:tcPr>
            <w:tcW w:w="4876" w:type="dxa"/>
            <w:tcBorders>
              <w:top w:val="nil"/>
              <w:left w:val="nil"/>
              <w:bottom w:val="nil"/>
              <w:right w:val="nil"/>
            </w:tcBorders>
          </w:tcPr>
          <w:p w14:paraId="17E39541" w14:textId="77777777" w:rsidR="00BD791D" w:rsidRPr="00CE4B73" w:rsidRDefault="00BD791D" w:rsidP="007F7AD5">
            <w:pPr>
              <w:pStyle w:val="Normal6a"/>
            </w:pPr>
            <w:r>
              <w:rPr>
                <w:b/>
                <w:i/>
              </w:rPr>
              <w:t>c.</w:t>
            </w:r>
            <w:r>
              <w:tab/>
            </w:r>
            <w:r>
              <w:rPr>
                <w:b/>
                <w:i/>
              </w:rPr>
              <w:t>pristojni organ in po potrebi Frontex sta se pred prenosom prepričala, da pri prenosu podatkov ni tveganja kršitve načela nevračanja.</w:t>
            </w:r>
          </w:p>
        </w:tc>
        <w:tc>
          <w:tcPr>
            <w:tcW w:w="4876" w:type="dxa"/>
            <w:tcBorders>
              <w:top w:val="nil"/>
              <w:left w:val="nil"/>
              <w:bottom w:val="nil"/>
              <w:right w:val="nil"/>
            </w:tcBorders>
          </w:tcPr>
          <w:p w14:paraId="10E1A413" w14:textId="77777777" w:rsidR="00BD791D" w:rsidRPr="00CE4B73" w:rsidRDefault="00BD791D" w:rsidP="007F7AD5">
            <w:pPr>
              <w:pStyle w:val="Normal6a"/>
            </w:pPr>
            <w:r>
              <w:rPr>
                <w:b/>
                <w:i/>
              </w:rPr>
              <w:t>črtano</w:t>
            </w:r>
          </w:p>
        </w:tc>
      </w:tr>
    </w:tbl>
    <w:p w14:paraId="73F781B0"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9373EB6" w14:textId="77777777" w:rsidR="00BD791D" w:rsidRPr="00CE4B73" w:rsidRDefault="00BD791D" w:rsidP="00BD791D">
      <w:r>
        <w:rPr>
          <w:rStyle w:val="HideTWBExt"/>
        </w:rPr>
        <w:t>&lt;/Amend&gt;</w:t>
      </w:r>
    </w:p>
    <w:p w14:paraId="5E03979A"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2235</w:t>
      </w:r>
      <w:r>
        <w:rPr>
          <w:rStyle w:val="HideTWBExt"/>
        </w:rPr>
        <w:t>&lt;/NumAm&gt;</w:t>
      </w:r>
    </w:p>
    <w:p w14:paraId="4ADBD36C"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6E4AC653" w14:textId="77777777" w:rsidR="00BD791D" w:rsidRPr="00CE4B73" w:rsidRDefault="00BD791D" w:rsidP="00BD791D">
      <w:pPr>
        <w:pStyle w:val="NormalBold"/>
      </w:pPr>
      <w:r>
        <w:rPr>
          <w:rStyle w:val="HideTWBExt"/>
          <w:b w:val="0"/>
        </w:rPr>
        <w:t>&lt;/RepeatBlock-By&gt;</w:t>
      </w:r>
    </w:p>
    <w:p w14:paraId="45A7542A" w14:textId="77777777" w:rsidR="00BD791D" w:rsidRPr="00CE4B73" w:rsidRDefault="00BD791D" w:rsidP="00BD791D">
      <w:pPr>
        <w:pStyle w:val="NormalBold"/>
      </w:pPr>
      <w:r>
        <w:rPr>
          <w:rStyle w:val="HideTWBExt"/>
        </w:rPr>
        <w:t>&lt;DocAmend&gt;</w:t>
      </w:r>
      <w:r>
        <w:t>Predlog uredbe</w:t>
      </w:r>
      <w:r>
        <w:rPr>
          <w:rStyle w:val="HideTWBExt"/>
        </w:rPr>
        <w:t>&lt;/DocAmend&gt;</w:t>
      </w:r>
    </w:p>
    <w:p w14:paraId="3F54AC65" w14:textId="77777777" w:rsidR="00BD791D" w:rsidRPr="00CE4B73" w:rsidRDefault="00BD791D" w:rsidP="00BD791D">
      <w:pPr>
        <w:pStyle w:val="NormalBold"/>
      </w:pPr>
      <w:r>
        <w:rPr>
          <w:rStyle w:val="HideTWBExt"/>
        </w:rPr>
        <w:t>&lt;Article&gt;</w:t>
      </w:r>
      <w:r>
        <w:t>Člen 41 – odstavek 2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AE5F9B2" w14:textId="77777777" w:rsidTr="007F7AD5">
        <w:trPr>
          <w:trHeight w:hRule="exact" w:val="240"/>
          <w:jc w:val="center"/>
        </w:trPr>
        <w:tc>
          <w:tcPr>
            <w:tcW w:w="9752" w:type="dxa"/>
            <w:gridSpan w:val="2"/>
            <w:tcBorders>
              <w:top w:val="nil"/>
              <w:left w:val="nil"/>
              <w:bottom w:val="nil"/>
              <w:right w:val="nil"/>
            </w:tcBorders>
          </w:tcPr>
          <w:p w14:paraId="2E667011" w14:textId="77777777" w:rsidR="00BD791D" w:rsidRPr="00CE4B73" w:rsidRDefault="00BD791D" w:rsidP="007F7AD5"/>
        </w:tc>
      </w:tr>
      <w:tr w:rsidR="00BD791D" w14:paraId="647C5D08" w14:textId="77777777" w:rsidTr="007F7AD5">
        <w:trPr>
          <w:trHeight w:val="240"/>
          <w:jc w:val="center"/>
        </w:trPr>
        <w:tc>
          <w:tcPr>
            <w:tcW w:w="4876" w:type="dxa"/>
            <w:tcBorders>
              <w:top w:val="nil"/>
              <w:left w:val="nil"/>
              <w:bottom w:val="nil"/>
              <w:right w:val="nil"/>
            </w:tcBorders>
          </w:tcPr>
          <w:p w14:paraId="53A8DA02"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FC06F59" w14:textId="77777777" w:rsidR="00BD791D" w:rsidRPr="00CE4B73" w:rsidRDefault="00BD791D" w:rsidP="007F7AD5">
            <w:pPr>
              <w:pStyle w:val="AmColumnHeading"/>
            </w:pPr>
            <w:r>
              <w:t>Predlog spremembe</w:t>
            </w:r>
          </w:p>
        </w:tc>
      </w:tr>
      <w:tr w:rsidR="00BD791D" w14:paraId="319EB441" w14:textId="77777777" w:rsidTr="007F7AD5">
        <w:trPr>
          <w:jc w:val="center"/>
        </w:trPr>
        <w:tc>
          <w:tcPr>
            <w:tcW w:w="4876" w:type="dxa"/>
            <w:tcBorders>
              <w:top w:val="nil"/>
              <w:left w:val="nil"/>
              <w:bottom w:val="nil"/>
              <w:right w:val="nil"/>
            </w:tcBorders>
          </w:tcPr>
          <w:p w14:paraId="1209E27C" w14:textId="77777777" w:rsidR="00BD791D" w:rsidRPr="00CE4B73" w:rsidRDefault="00BD791D" w:rsidP="007F7AD5">
            <w:pPr>
              <w:pStyle w:val="Normal6a"/>
            </w:pPr>
            <w:r>
              <w:t>2.</w:t>
            </w:r>
            <w:r>
              <w:tab/>
              <w:t xml:space="preserve">Podatke, ki zadevajo </w:t>
            </w:r>
            <w:r>
              <w:rPr>
                <w:b/>
                <w:i/>
              </w:rPr>
              <w:t>zdravstveno stanje</w:t>
            </w:r>
            <w:r>
              <w:t xml:space="preserve"> državljanov tretje države, lahko pristojni organ in po potrebi Frontex v posameznih primerih obdelujeta in posredujeta tretji osebi, pristojni za pomoč pri reintegraciji, če so izpolnjeni naslednji pogoji:</w:t>
            </w:r>
          </w:p>
        </w:tc>
        <w:tc>
          <w:tcPr>
            <w:tcW w:w="4876" w:type="dxa"/>
            <w:tcBorders>
              <w:top w:val="nil"/>
              <w:left w:val="nil"/>
              <w:bottom w:val="nil"/>
              <w:right w:val="nil"/>
            </w:tcBorders>
          </w:tcPr>
          <w:p w14:paraId="20427C13" w14:textId="77777777" w:rsidR="00BD791D" w:rsidRPr="00CE4B73" w:rsidRDefault="00BD791D" w:rsidP="007F7AD5">
            <w:pPr>
              <w:pStyle w:val="Normal6a"/>
            </w:pPr>
            <w:r>
              <w:t>2.</w:t>
            </w:r>
            <w:r>
              <w:tab/>
              <w:t xml:space="preserve">Podatke, ki zadevajo </w:t>
            </w:r>
            <w:r>
              <w:rPr>
                <w:b/>
                <w:i/>
              </w:rPr>
              <w:t>zdravje in zdravstvene potrebe</w:t>
            </w:r>
            <w:r>
              <w:t xml:space="preserve"> državljanov tretje države, lahko pristojni organ in po potrebi Frontex v posameznih primerih obdelujeta in posredujeta tretji osebi, pristojni za pomoč pri reintegraciji</w:t>
            </w:r>
            <w:r>
              <w:rPr>
                <w:b/>
                <w:i/>
              </w:rPr>
              <w:t xml:space="preserve"> ali druge naloge, povezane z izvajanjem vračanja</w:t>
            </w:r>
            <w:r>
              <w:t>, če so izpolnjeni naslednji pogoji:</w:t>
            </w:r>
          </w:p>
        </w:tc>
      </w:tr>
    </w:tbl>
    <w:p w14:paraId="3075E2CD"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58AAD5D" w14:textId="77777777" w:rsidR="00BD791D" w:rsidRPr="00CE4B73" w:rsidRDefault="00BD791D" w:rsidP="00BD791D">
      <w:r>
        <w:rPr>
          <w:rStyle w:val="HideTWBExt"/>
        </w:rPr>
        <w:t>&lt;/Amend&gt;</w:t>
      </w:r>
    </w:p>
    <w:p w14:paraId="336E023B"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2236</w:t>
      </w:r>
      <w:r>
        <w:rPr>
          <w:rStyle w:val="HideTWBExt"/>
        </w:rPr>
        <w:t>&lt;/NumAm&gt;</w:t>
      </w:r>
    </w:p>
    <w:p w14:paraId="1E584E81" w14:textId="77777777" w:rsidR="00BD791D" w:rsidRPr="00CE4B73" w:rsidRDefault="00BD791D" w:rsidP="00BD791D">
      <w:pPr>
        <w:pStyle w:val="NormalBold"/>
      </w:pPr>
      <w:r>
        <w:rPr>
          <w:rStyle w:val="HideTWBExt"/>
          <w:b w:val="0"/>
        </w:rPr>
        <w:t>&lt;RepeatBlock-By&gt;&lt;Members&gt;</w:t>
      </w:r>
      <w:r>
        <w:t>Marieke Ehlers</w:t>
      </w:r>
      <w:r>
        <w:rPr>
          <w:rStyle w:val="HideTWBExt"/>
          <w:b w:val="0"/>
        </w:rPr>
        <w:t>&lt;/Members&gt;</w:t>
      </w:r>
    </w:p>
    <w:p w14:paraId="3CC85FC3" w14:textId="77777777" w:rsidR="00BD791D" w:rsidRPr="00CE4B73" w:rsidRDefault="00BD791D" w:rsidP="00BD791D">
      <w:r>
        <w:rPr>
          <w:rStyle w:val="HideTWBExt"/>
        </w:rPr>
        <w:t>&lt;AuNomDe&gt;</w:t>
      </w:r>
      <w:r>
        <w:rPr>
          <w:rStyle w:val="HideTWBInt"/>
        </w:rPr>
        <w:t>{PfE}</w:t>
      </w:r>
      <w:r>
        <w:t>v imenu skupine PfE</w:t>
      </w:r>
      <w:r>
        <w:rPr>
          <w:rStyle w:val="HideTWBExt"/>
        </w:rPr>
        <w:t>&lt;/AuNomDe&gt;</w:t>
      </w:r>
    </w:p>
    <w:p w14:paraId="6E0E9ED1" w14:textId="77777777" w:rsidR="00BD791D" w:rsidRPr="00CE4B73" w:rsidRDefault="00BD791D" w:rsidP="00BD791D">
      <w:pPr>
        <w:pStyle w:val="NormalBold"/>
      </w:pPr>
      <w:r>
        <w:rPr>
          <w:rStyle w:val="HideTWBExt"/>
          <w:b w:val="0"/>
        </w:rPr>
        <w:t>&lt;/RepeatBlock-By&gt;</w:t>
      </w:r>
    </w:p>
    <w:p w14:paraId="41EFB61B" w14:textId="77777777" w:rsidR="00BD791D" w:rsidRPr="00CE4B73" w:rsidRDefault="00BD791D" w:rsidP="00BD791D">
      <w:pPr>
        <w:pStyle w:val="NormalBold"/>
      </w:pPr>
      <w:r>
        <w:rPr>
          <w:rStyle w:val="HideTWBExt"/>
        </w:rPr>
        <w:t>&lt;DocAmend&gt;</w:t>
      </w:r>
      <w:r>
        <w:t>Predlog uredbe</w:t>
      </w:r>
      <w:r>
        <w:rPr>
          <w:rStyle w:val="HideTWBExt"/>
        </w:rPr>
        <w:t>&lt;/DocAmend&gt;</w:t>
      </w:r>
    </w:p>
    <w:p w14:paraId="2429FF27" w14:textId="77777777" w:rsidR="00BD791D" w:rsidRPr="00CE4B73" w:rsidRDefault="00BD791D" w:rsidP="00BD791D">
      <w:pPr>
        <w:pStyle w:val="NormalBold"/>
      </w:pPr>
      <w:r>
        <w:rPr>
          <w:rStyle w:val="HideTWBExt"/>
        </w:rPr>
        <w:t>&lt;Article&gt;</w:t>
      </w:r>
      <w:r>
        <w:t>Člen 41 – odstavek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DDC26C5" w14:textId="77777777" w:rsidTr="007F7AD5">
        <w:trPr>
          <w:trHeight w:hRule="exact" w:val="240"/>
          <w:jc w:val="center"/>
        </w:trPr>
        <w:tc>
          <w:tcPr>
            <w:tcW w:w="9752" w:type="dxa"/>
            <w:gridSpan w:val="2"/>
            <w:tcBorders>
              <w:top w:val="nil"/>
              <w:left w:val="nil"/>
              <w:bottom w:val="nil"/>
              <w:right w:val="nil"/>
            </w:tcBorders>
          </w:tcPr>
          <w:p w14:paraId="7A2E50BC" w14:textId="77777777" w:rsidR="00BD791D" w:rsidRPr="00CE4B73" w:rsidRDefault="00BD791D" w:rsidP="007F7AD5"/>
        </w:tc>
      </w:tr>
      <w:tr w:rsidR="00BD791D" w14:paraId="4A11F930" w14:textId="77777777" w:rsidTr="007F7AD5">
        <w:trPr>
          <w:trHeight w:val="240"/>
          <w:jc w:val="center"/>
        </w:trPr>
        <w:tc>
          <w:tcPr>
            <w:tcW w:w="4876" w:type="dxa"/>
            <w:tcBorders>
              <w:top w:val="nil"/>
              <w:left w:val="nil"/>
              <w:bottom w:val="nil"/>
              <w:right w:val="nil"/>
            </w:tcBorders>
          </w:tcPr>
          <w:p w14:paraId="61C831C0"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82978F3" w14:textId="77777777" w:rsidR="00BD791D" w:rsidRPr="00CE4B73" w:rsidRDefault="00BD791D" w:rsidP="007F7AD5">
            <w:pPr>
              <w:pStyle w:val="AmColumnHeading"/>
            </w:pPr>
            <w:r>
              <w:t>Predlog spremembe</w:t>
            </w:r>
          </w:p>
        </w:tc>
      </w:tr>
      <w:tr w:rsidR="00BD791D" w14:paraId="10E186DD" w14:textId="77777777" w:rsidTr="007F7AD5">
        <w:trPr>
          <w:jc w:val="center"/>
        </w:trPr>
        <w:tc>
          <w:tcPr>
            <w:tcW w:w="4876" w:type="dxa"/>
            <w:tcBorders>
              <w:top w:val="nil"/>
              <w:left w:val="nil"/>
              <w:bottom w:val="nil"/>
              <w:right w:val="nil"/>
            </w:tcBorders>
          </w:tcPr>
          <w:p w14:paraId="2E918A65" w14:textId="77777777" w:rsidR="00BD791D" w:rsidRPr="00CE4B73" w:rsidRDefault="00BD791D" w:rsidP="007F7AD5">
            <w:pPr>
              <w:pStyle w:val="Normal6a"/>
            </w:pPr>
            <w:r>
              <w:rPr>
                <w:b/>
                <w:i/>
              </w:rPr>
              <w:t>a.</w:t>
            </w:r>
            <w:r>
              <w:tab/>
            </w:r>
            <w:r>
              <w:rPr>
                <w:b/>
                <w:i/>
              </w:rPr>
              <w:t>prenos podatkov je potreben za namene zagotavljanja pomoči pri reintegraciji iz člena 46, ki je prilagojena zdravstvenim potrebam državljana tretje države;</w:t>
            </w:r>
          </w:p>
        </w:tc>
        <w:tc>
          <w:tcPr>
            <w:tcW w:w="4876" w:type="dxa"/>
            <w:tcBorders>
              <w:top w:val="nil"/>
              <w:left w:val="nil"/>
              <w:bottom w:val="nil"/>
              <w:right w:val="nil"/>
            </w:tcBorders>
          </w:tcPr>
          <w:p w14:paraId="20770402" w14:textId="77777777" w:rsidR="00BD791D" w:rsidRPr="00CE4B73" w:rsidRDefault="00BD791D" w:rsidP="007F7AD5">
            <w:pPr>
              <w:pStyle w:val="Normal6a"/>
            </w:pPr>
            <w:r>
              <w:rPr>
                <w:b/>
                <w:i/>
              </w:rPr>
              <w:t>črtano</w:t>
            </w:r>
          </w:p>
        </w:tc>
      </w:tr>
    </w:tbl>
    <w:p w14:paraId="36FF805C"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02EC2C7B" w14:textId="77777777" w:rsidR="00BD791D" w:rsidRPr="00CE4B73" w:rsidRDefault="00BD791D" w:rsidP="00BD791D">
      <w:r>
        <w:rPr>
          <w:rStyle w:val="HideTWBExt"/>
        </w:rPr>
        <w:t>&lt;/Amend&gt;</w:t>
      </w:r>
    </w:p>
    <w:p w14:paraId="16789E34"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2237</w:t>
      </w:r>
      <w:r>
        <w:rPr>
          <w:rStyle w:val="HideTWBExt"/>
        </w:rPr>
        <w:t>&lt;/NumAm&gt;</w:t>
      </w:r>
    </w:p>
    <w:p w14:paraId="2C59F2C1"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11C2A2FE" w14:textId="77777777" w:rsidR="00BD791D" w:rsidRPr="00CE4B73" w:rsidRDefault="00BD791D" w:rsidP="00BD791D">
      <w:pPr>
        <w:pStyle w:val="NormalBold"/>
      </w:pPr>
      <w:r>
        <w:rPr>
          <w:rStyle w:val="HideTWBExt"/>
          <w:b w:val="0"/>
        </w:rPr>
        <w:t>&lt;/RepeatBlock-By&gt;</w:t>
      </w:r>
    </w:p>
    <w:p w14:paraId="72F3ABAF" w14:textId="77777777" w:rsidR="00BD791D" w:rsidRPr="00CE4B73" w:rsidRDefault="00BD791D" w:rsidP="00BD791D">
      <w:pPr>
        <w:pStyle w:val="NormalBold"/>
      </w:pPr>
      <w:r>
        <w:rPr>
          <w:rStyle w:val="HideTWBExt"/>
        </w:rPr>
        <w:t>&lt;DocAmend&gt;</w:t>
      </w:r>
      <w:r>
        <w:t>Predlog uredbe</w:t>
      </w:r>
      <w:r>
        <w:rPr>
          <w:rStyle w:val="HideTWBExt"/>
        </w:rPr>
        <w:t>&lt;/DocAmend&gt;</w:t>
      </w:r>
    </w:p>
    <w:p w14:paraId="090E485F" w14:textId="77777777" w:rsidR="00BD791D" w:rsidRPr="00CE4B73" w:rsidRDefault="00BD791D" w:rsidP="00BD791D">
      <w:pPr>
        <w:pStyle w:val="NormalBold"/>
      </w:pPr>
      <w:r>
        <w:rPr>
          <w:rStyle w:val="HideTWBExt"/>
        </w:rPr>
        <w:t>&lt;Article&gt;</w:t>
      </w:r>
      <w:r>
        <w:t>Člen 41 – odstavek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2DF9610" w14:textId="77777777" w:rsidTr="007F7AD5">
        <w:trPr>
          <w:trHeight w:hRule="exact" w:val="240"/>
          <w:jc w:val="center"/>
        </w:trPr>
        <w:tc>
          <w:tcPr>
            <w:tcW w:w="9752" w:type="dxa"/>
            <w:gridSpan w:val="2"/>
            <w:tcBorders>
              <w:top w:val="nil"/>
              <w:left w:val="nil"/>
              <w:bottom w:val="nil"/>
              <w:right w:val="nil"/>
            </w:tcBorders>
          </w:tcPr>
          <w:p w14:paraId="03FB184B" w14:textId="77777777" w:rsidR="00BD791D" w:rsidRPr="00CE4B73" w:rsidRDefault="00BD791D" w:rsidP="007F7AD5"/>
        </w:tc>
      </w:tr>
      <w:tr w:rsidR="00BD791D" w14:paraId="379D0CBA" w14:textId="77777777" w:rsidTr="007F7AD5">
        <w:trPr>
          <w:trHeight w:val="240"/>
          <w:jc w:val="center"/>
        </w:trPr>
        <w:tc>
          <w:tcPr>
            <w:tcW w:w="4876" w:type="dxa"/>
            <w:tcBorders>
              <w:top w:val="nil"/>
              <w:left w:val="nil"/>
              <w:bottom w:val="nil"/>
              <w:right w:val="nil"/>
            </w:tcBorders>
          </w:tcPr>
          <w:p w14:paraId="668CD314"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38A9C5A" w14:textId="77777777" w:rsidR="00BD791D" w:rsidRPr="00CE4B73" w:rsidRDefault="00BD791D" w:rsidP="007F7AD5">
            <w:pPr>
              <w:pStyle w:val="AmColumnHeading"/>
            </w:pPr>
            <w:r>
              <w:t>Predlog spremembe</w:t>
            </w:r>
          </w:p>
        </w:tc>
      </w:tr>
      <w:tr w:rsidR="00BD791D" w14:paraId="59AEEBDA" w14:textId="77777777" w:rsidTr="007F7AD5">
        <w:trPr>
          <w:jc w:val="center"/>
        </w:trPr>
        <w:tc>
          <w:tcPr>
            <w:tcW w:w="4876" w:type="dxa"/>
            <w:tcBorders>
              <w:top w:val="nil"/>
              <w:left w:val="nil"/>
              <w:bottom w:val="nil"/>
              <w:right w:val="nil"/>
            </w:tcBorders>
          </w:tcPr>
          <w:p w14:paraId="1EFE01DB" w14:textId="77777777" w:rsidR="00BD791D" w:rsidRPr="00CE4B73" w:rsidRDefault="00BD791D" w:rsidP="007F7AD5">
            <w:pPr>
              <w:pStyle w:val="Normal6a"/>
            </w:pPr>
            <w:r>
              <w:t>a.</w:t>
            </w:r>
            <w:r>
              <w:tab/>
              <w:t>prenos podatkov je potreben za namene zagotavljanja pomoči pri reintegraciji iz člena 46, ki je prilagojena zdravstvenim potrebam državljana tretje države;</w:t>
            </w:r>
          </w:p>
        </w:tc>
        <w:tc>
          <w:tcPr>
            <w:tcW w:w="4876" w:type="dxa"/>
            <w:tcBorders>
              <w:top w:val="nil"/>
              <w:left w:val="nil"/>
              <w:bottom w:val="nil"/>
              <w:right w:val="nil"/>
            </w:tcBorders>
          </w:tcPr>
          <w:p w14:paraId="1199F093" w14:textId="77777777" w:rsidR="00BD791D" w:rsidRPr="00CE4B73" w:rsidRDefault="00BD791D" w:rsidP="007F7AD5">
            <w:pPr>
              <w:pStyle w:val="Normal6a"/>
            </w:pPr>
            <w:r>
              <w:t>a.</w:t>
            </w:r>
            <w:r>
              <w:tab/>
              <w:t xml:space="preserve">prenos podatkov je </w:t>
            </w:r>
            <w:r>
              <w:rPr>
                <w:b/>
                <w:i/>
              </w:rPr>
              <w:t xml:space="preserve">nujno </w:t>
            </w:r>
            <w:r>
              <w:t>potreben</w:t>
            </w:r>
            <w:r>
              <w:rPr>
                <w:b/>
                <w:i/>
              </w:rPr>
              <w:t xml:space="preserve"> in sorazmeren</w:t>
            </w:r>
            <w:r>
              <w:t xml:space="preserve"> za namene zagotavljanja pomoči pri reintegraciji iz člena 46, ki je prilagojena zdravstvenim potrebam državljana tretje države;</w:t>
            </w:r>
          </w:p>
        </w:tc>
      </w:tr>
    </w:tbl>
    <w:p w14:paraId="269AE9BB"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005751D" w14:textId="77777777" w:rsidR="00BD791D" w:rsidRPr="00CE4B73" w:rsidRDefault="00BD791D" w:rsidP="00BD791D">
      <w:r>
        <w:rPr>
          <w:rStyle w:val="HideTWBExt"/>
        </w:rPr>
        <w:t>&lt;/Amend&gt;</w:t>
      </w:r>
    </w:p>
    <w:p w14:paraId="53E86F48"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2238</w:t>
      </w:r>
      <w:r>
        <w:rPr>
          <w:rStyle w:val="HideTWBExt"/>
        </w:rPr>
        <w:t>&lt;/NumAm&gt;</w:t>
      </w:r>
    </w:p>
    <w:p w14:paraId="1701FFEA"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42C376EB" w14:textId="77777777" w:rsidR="00BD791D" w:rsidRPr="00CE4B73" w:rsidRDefault="00BD791D" w:rsidP="00BD791D">
      <w:pPr>
        <w:pStyle w:val="NormalBold"/>
      </w:pPr>
      <w:r>
        <w:rPr>
          <w:rStyle w:val="HideTWBExt"/>
          <w:b w:val="0"/>
        </w:rPr>
        <w:t>&lt;/RepeatBlock-By&gt;</w:t>
      </w:r>
    </w:p>
    <w:p w14:paraId="5FB5F713" w14:textId="77777777" w:rsidR="00BD791D" w:rsidRPr="00CE4B73" w:rsidRDefault="00BD791D" w:rsidP="00BD791D">
      <w:pPr>
        <w:pStyle w:val="NormalBold"/>
      </w:pPr>
      <w:r>
        <w:rPr>
          <w:rStyle w:val="HideTWBExt"/>
        </w:rPr>
        <w:t>&lt;DocAmend&gt;</w:t>
      </w:r>
      <w:r>
        <w:t>Predlog uredbe</w:t>
      </w:r>
      <w:r>
        <w:rPr>
          <w:rStyle w:val="HideTWBExt"/>
        </w:rPr>
        <w:t>&lt;/DocAmend&gt;</w:t>
      </w:r>
    </w:p>
    <w:p w14:paraId="62D48EB5" w14:textId="77777777" w:rsidR="00BD791D" w:rsidRPr="00CE4B73" w:rsidRDefault="00BD791D" w:rsidP="00BD791D">
      <w:pPr>
        <w:pStyle w:val="NormalBold"/>
      </w:pPr>
      <w:r>
        <w:rPr>
          <w:rStyle w:val="HideTWBExt"/>
        </w:rPr>
        <w:t>&lt;Article&gt;</w:t>
      </w:r>
      <w:r>
        <w:t>Člen 41 – odstavek 2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36BFCF2" w14:textId="77777777" w:rsidTr="007F7AD5">
        <w:trPr>
          <w:trHeight w:hRule="exact" w:val="240"/>
          <w:jc w:val="center"/>
        </w:trPr>
        <w:tc>
          <w:tcPr>
            <w:tcW w:w="9752" w:type="dxa"/>
            <w:gridSpan w:val="2"/>
            <w:tcBorders>
              <w:top w:val="nil"/>
              <w:left w:val="nil"/>
              <w:bottom w:val="nil"/>
              <w:right w:val="nil"/>
            </w:tcBorders>
          </w:tcPr>
          <w:p w14:paraId="0F73AACC" w14:textId="77777777" w:rsidR="00BD791D" w:rsidRPr="00CE4B73" w:rsidRDefault="00BD791D" w:rsidP="007F7AD5"/>
        </w:tc>
      </w:tr>
      <w:tr w:rsidR="00BD791D" w14:paraId="218414BD" w14:textId="77777777" w:rsidTr="007F7AD5">
        <w:trPr>
          <w:trHeight w:val="240"/>
          <w:jc w:val="center"/>
        </w:trPr>
        <w:tc>
          <w:tcPr>
            <w:tcW w:w="4876" w:type="dxa"/>
            <w:tcBorders>
              <w:top w:val="nil"/>
              <w:left w:val="nil"/>
              <w:bottom w:val="nil"/>
              <w:right w:val="nil"/>
            </w:tcBorders>
          </w:tcPr>
          <w:p w14:paraId="40D3A987"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31B832D" w14:textId="77777777" w:rsidR="00BD791D" w:rsidRPr="00CE4B73" w:rsidRDefault="00BD791D" w:rsidP="007F7AD5">
            <w:pPr>
              <w:pStyle w:val="AmColumnHeading"/>
            </w:pPr>
            <w:r>
              <w:t>Predlog spremembe</w:t>
            </w:r>
          </w:p>
        </w:tc>
      </w:tr>
      <w:tr w:rsidR="00BD791D" w14:paraId="5AF50FF6" w14:textId="77777777" w:rsidTr="007F7AD5">
        <w:trPr>
          <w:jc w:val="center"/>
        </w:trPr>
        <w:tc>
          <w:tcPr>
            <w:tcW w:w="4876" w:type="dxa"/>
            <w:tcBorders>
              <w:top w:val="nil"/>
              <w:left w:val="nil"/>
              <w:bottom w:val="nil"/>
              <w:right w:val="nil"/>
            </w:tcBorders>
          </w:tcPr>
          <w:p w14:paraId="631C63C2" w14:textId="77777777" w:rsidR="00BD791D" w:rsidRPr="00CE4B73" w:rsidRDefault="00BD791D" w:rsidP="007F7AD5">
            <w:pPr>
              <w:pStyle w:val="Normal6a"/>
            </w:pPr>
            <w:r>
              <w:t>b.</w:t>
            </w:r>
            <w:r>
              <w:tab/>
              <w:t xml:space="preserve">državljan tretje države, čigar osebni podatki se prenašajo, je </w:t>
            </w:r>
            <w:r>
              <w:rPr>
                <w:b/>
                <w:i/>
              </w:rPr>
              <w:t>bil obveščen</w:t>
            </w:r>
            <w:r>
              <w:t>, da se</w:t>
            </w:r>
            <w:r>
              <w:rPr>
                <w:b/>
                <w:i/>
              </w:rPr>
              <w:t xml:space="preserve"> lahko</w:t>
            </w:r>
            <w:r>
              <w:t xml:space="preserve"> njegovi osebni podatki posredujejo tretji osebi, pristojni za pomoč pri reintegraciji, zato, da se ta pomoč prilagodi njegovim zdravstvenim potrebam, in je na tak prenos pristal.</w:t>
            </w:r>
          </w:p>
        </w:tc>
        <w:tc>
          <w:tcPr>
            <w:tcW w:w="4876" w:type="dxa"/>
            <w:tcBorders>
              <w:top w:val="nil"/>
              <w:left w:val="nil"/>
              <w:bottom w:val="nil"/>
              <w:right w:val="nil"/>
            </w:tcBorders>
          </w:tcPr>
          <w:p w14:paraId="532C0628" w14:textId="77777777" w:rsidR="00BD791D" w:rsidRPr="00CE4B73" w:rsidRDefault="00BD791D" w:rsidP="007F7AD5">
            <w:pPr>
              <w:pStyle w:val="Normal6a"/>
            </w:pPr>
            <w:r>
              <w:t>b.</w:t>
            </w:r>
            <w:r>
              <w:tab/>
              <w:t xml:space="preserve">državljan tretje države, čigar osebni podatki se prenašajo, je </w:t>
            </w:r>
            <w:r>
              <w:rPr>
                <w:b/>
                <w:i/>
              </w:rPr>
              <w:t>privolil</w:t>
            </w:r>
            <w:r>
              <w:t>, da se njegovi osebni podatki posredujejo tretji osebi, pristojni za pomoč pri reintegraciji, zato, da se ta pomoč prilagodi njegovim zdravstvenim potrebam, in je na tak prenos pristal.</w:t>
            </w:r>
          </w:p>
        </w:tc>
      </w:tr>
    </w:tbl>
    <w:p w14:paraId="06722BA2"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500A277" w14:textId="77777777" w:rsidR="00BD791D" w:rsidRPr="00CE4B73" w:rsidRDefault="00BD791D" w:rsidP="00BD791D">
      <w:pPr>
        <w:pStyle w:val="AmJustTitle"/>
      </w:pPr>
      <w:r>
        <w:rPr>
          <w:rStyle w:val="HideTWBExt"/>
        </w:rPr>
        <w:t>&lt;TitreJust&gt;</w:t>
      </w:r>
      <w:r>
        <w:t>Obrazložitev</w:t>
      </w:r>
      <w:r>
        <w:rPr>
          <w:rStyle w:val="HideTWBExt"/>
        </w:rPr>
        <w:t>&lt;/TitreJust&gt;</w:t>
      </w:r>
    </w:p>
    <w:p w14:paraId="6465AD68" w14:textId="77777777" w:rsidR="00BD791D" w:rsidRPr="00CE4B73" w:rsidRDefault="00BD791D" w:rsidP="00BD791D">
      <w:pPr>
        <w:pStyle w:val="AmJustText"/>
      </w:pPr>
      <w:r>
        <w:t>Ker so zdravstveni podatki občutljivi osebni podatki, bi bilo treba povratnika zaprositi za privolitev, preden se ti podatki posredujejo tretji državi.</w:t>
      </w:r>
    </w:p>
    <w:p w14:paraId="2BBA6A7D" w14:textId="77777777" w:rsidR="00BD791D" w:rsidRPr="00CE4B73" w:rsidRDefault="00BD791D" w:rsidP="00BD791D">
      <w:r>
        <w:rPr>
          <w:rStyle w:val="HideTWBExt"/>
        </w:rPr>
        <w:t>&lt;/Amend&gt;</w:t>
      </w:r>
    </w:p>
    <w:p w14:paraId="3AD377E5"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2239</w:t>
      </w:r>
      <w:r>
        <w:rPr>
          <w:rStyle w:val="HideTWBExt"/>
        </w:rPr>
        <w:t>&lt;/NumAm&gt;</w:t>
      </w:r>
    </w:p>
    <w:p w14:paraId="5DAB5731" w14:textId="77777777" w:rsidR="00BD791D" w:rsidRPr="00CE4B73" w:rsidRDefault="00BD791D" w:rsidP="00BD791D">
      <w:pPr>
        <w:pStyle w:val="NormalBold"/>
      </w:pPr>
      <w:r>
        <w:rPr>
          <w:rStyle w:val="HideTWBExt"/>
          <w:b w:val="0"/>
        </w:rPr>
        <w:t>&lt;RepeatBlock-By&gt;&lt;Members&gt;</w:t>
      </w:r>
      <w:r>
        <w:t>Marieke Ehlers</w:t>
      </w:r>
      <w:r>
        <w:rPr>
          <w:rStyle w:val="HideTWBExt"/>
          <w:b w:val="0"/>
        </w:rPr>
        <w:t>&lt;/Members&gt;</w:t>
      </w:r>
    </w:p>
    <w:p w14:paraId="113CEC30" w14:textId="77777777" w:rsidR="00BD791D" w:rsidRPr="00CE4B73" w:rsidRDefault="00BD791D" w:rsidP="00BD791D">
      <w:r>
        <w:rPr>
          <w:rStyle w:val="HideTWBExt"/>
        </w:rPr>
        <w:t>&lt;AuNomDe&gt;</w:t>
      </w:r>
      <w:r>
        <w:rPr>
          <w:rStyle w:val="HideTWBInt"/>
        </w:rPr>
        <w:t>{PfE}</w:t>
      </w:r>
      <w:r>
        <w:t>v imenu skupine PfE</w:t>
      </w:r>
      <w:r>
        <w:rPr>
          <w:rStyle w:val="HideTWBExt"/>
        </w:rPr>
        <w:t>&lt;/AuNomDe&gt;</w:t>
      </w:r>
    </w:p>
    <w:p w14:paraId="693DAACD" w14:textId="77777777" w:rsidR="00BD791D" w:rsidRPr="00CE4B73" w:rsidRDefault="00BD791D" w:rsidP="00BD791D">
      <w:pPr>
        <w:pStyle w:val="NormalBold"/>
      </w:pPr>
      <w:r>
        <w:rPr>
          <w:rStyle w:val="HideTWBExt"/>
          <w:b w:val="0"/>
        </w:rPr>
        <w:t>&lt;/RepeatBlock-By&gt;</w:t>
      </w:r>
    </w:p>
    <w:p w14:paraId="7DCE719B" w14:textId="77777777" w:rsidR="00BD791D" w:rsidRPr="00CE4B73" w:rsidRDefault="00BD791D" w:rsidP="00BD791D">
      <w:pPr>
        <w:pStyle w:val="NormalBold"/>
      </w:pPr>
      <w:r>
        <w:rPr>
          <w:rStyle w:val="HideTWBExt"/>
        </w:rPr>
        <w:t>&lt;DocAmend&gt;</w:t>
      </w:r>
      <w:r>
        <w:t>Predlog uredbe</w:t>
      </w:r>
      <w:r>
        <w:rPr>
          <w:rStyle w:val="HideTWBExt"/>
        </w:rPr>
        <w:t>&lt;/DocAmend&gt;</w:t>
      </w:r>
    </w:p>
    <w:p w14:paraId="73E9402A" w14:textId="77777777" w:rsidR="00BD791D" w:rsidRPr="00CE4B73" w:rsidRDefault="00BD791D" w:rsidP="00BD791D">
      <w:pPr>
        <w:pStyle w:val="NormalBold"/>
      </w:pPr>
      <w:r>
        <w:rPr>
          <w:rStyle w:val="HideTWBExt"/>
        </w:rPr>
        <w:t>&lt;Article&gt;</w:t>
      </w:r>
      <w:r>
        <w:t>Člen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494C064" w14:textId="77777777" w:rsidTr="007F7AD5">
        <w:trPr>
          <w:trHeight w:hRule="exact" w:val="240"/>
          <w:jc w:val="center"/>
        </w:trPr>
        <w:tc>
          <w:tcPr>
            <w:tcW w:w="9752" w:type="dxa"/>
            <w:gridSpan w:val="2"/>
            <w:tcBorders>
              <w:top w:val="nil"/>
              <w:left w:val="nil"/>
              <w:bottom w:val="nil"/>
              <w:right w:val="nil"/>
            </w:tcBorders>
          </w:tcPr>
          <w:p w14:paraId="564F8B02" w14:textId="77777777" w:rsidR="00BD791D" w:rsidRPr="00CE4B73" w:rsidRDefault="00BD791D" w:rsidP="007F7AD5"/>
        </w:tc>
      </w:tr>
      <w:tr w:rsidR="00BD791D" w14:paraId="2DA8E806" w14:textId="77777777" w:rsidTr="007F7AD5">
        <w:trPr>
          <w:trHeight w:val="240"/>
          <w:jc w:val="center"/>
        </w:trPr>
        <w:tc>
          <w:tcPr>
            <w:tcW w:w="4876" w:type="dxa"/>
            <w:tcBorders>
              <w:top w:val="nil"/>
              <w:left w:val="nil"/>
              <w:bottom w:val="nil"/>
              <w:right w:val="nil"/>
            </w:tcBorders>
          </w:tcPr>
          <w:p w14:paraId="19A58F0D"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7F6DAD93" w14:textId="77777777" w:rsidR="00BD791D" w:rsidRPr="00CE4B73" w:rsidRDefault="00BD791D" w:rsidP="007F7AD5">
            <w:pPr>
              <w:pStyle w:val="AmColumnHeading"/>
            </w:pPr>
            <w:r>
              <w:t>Predlog spremembe</w:t>
            </w:r>
          </w:p>
        </w:tc>
      </w:tr>
      <w:tr w:rsidR="00BD791D" w14:paraId="30C38E7C" w14:textId="77777777" w:rsidTr="007F7AD5">
        <w:trPr>
          <w:jc w:val="center"/>
        </w:trPr>
        <w:tc>
          <w:tcPr>
            <w:tcW w:w="4876" w:type="dxa"/>
            <w:tcBorders>
              <w:top w:val="nil"/>
              <w:left w:val="nil"/>
              <w:bottom w:val="nil"/>
              <w:right w:val="nil"/>
            </w:tcBorders>
          </w:tcPr>
          <w:p w14:paraId="43D9FF54" w14:textId="77777777" w:rsidR="00BD791D" w:rsidRPr="00CE4B73" w:rsidRDefault="00BD791D" w:rsidP="007F7AD5">
            <w:pPr>
              <w:pStyle w:val="Normal6a"/>
              <w:jc w:val="center"/>
            </w:pPr>
            <w:r>
              <w:rPr>
                <w:b/>
                <w:i/>
              </w:rPr>
              <w:t>Člen 42</w:t>
            </w:r>
            <w:r>
              <w:tab/>
            </w:r>
          </w:p>
        </w:tc>
        <w:tc>
          <w:tcPr>
            <w:tcW w:w="4876" w:type="dxa"/>
            <w:tcBorders>
              <w:top w:val="nil"/>
              <w:left w:val="nil"/>
              <w:bottom w:val="nil"/>
              <w:right w:val="nil"/>
            </w:tcBorders>
          </w:tcPr>
          <w:p w14:paraId="1D25087E" w14:textId="77777777" w:rsidR="00BD791D" w:rsidRPr="00CE4B73" w:rsidRDefault="00BD791D" w:rsidP="007F7AD5">
            <w:pPr>
              <w:pStyle w:val="Normal6a"/>
            </w:pPr>
            <w:r>
              <w:rPr>
                <w:b/>
                <w:i/>
              </w:rPr>
              <w:t>črtano</w:t>
            </w:r>
          </w:p>
        </w:tc>
      </w:tr>
      <w:tr w:rsidR="00BD791D" w14:paraId="3628BC7D" w14:textId="77777777" w:rsidTr="007F7AD5">
        <w:trPr>
          <w:jc w:val="center"/>
        </w:trPr>
        <w:tc>
          <w:tcPr>
            <w:tcW w:w="4876" w:type="dxa"/>
            <w:tcBorders>
              <w:top w:val="nil"/>
              <w:left w:val="nil"/>
              <w:bottom w:val="nil"/>
              <w:right w:val="nil"/>
            </w:tcBorders>
          </w:tcPr>
          <w:p w14:paraId="593DF42D" w14:textId="77777777" w:rsidR="00BD791D" w:rsidRPr="00CE4B73" w:rsidRDefault="00BD791D" w:rsidP="007F7AD5">
            <w:pPr>
              <w:pStyle w:val="Normal6a"/>
              <w:jc w:val="center"/>
            </w:pPr>
            <w:r>
              <w:rPr>
                <w:b/>
                <w:i/>
              </w:rPr>
              <w:t>Sestavni deli skupnega sistema za vračanje</w:t>
            </w:r>
          </w:p>
        </w:tc>
        <w:tc>
          <w:tcPr>
            <w:tcW w:w="4876" w:type="dxa"/>
            <w:tcBorders>
              <w:top w:val="nil"/>
              <w:left w:val="nil"/>
              <w:bottom w:val="nil"/>
              <w:right w:val="nil"/>
            </w:tcBorders>
          </w:tcPr>
          <w:p w14:paraId="38CD46FA" w14:textId="77777777" w:rsidR="00BD791D" w:rsidRPr="00CE4B73" w:rsidRDefault="00BD791D" w:rsidP="007F7AD5">
            <w:pPr>
              <w:pStyle w:val="Normal6a"/>
            </w:pPr>
          </w:p>
        </w:tc>
      </w:tr>
      <w:tr w:rsidR="00BD791D" w14:paraId="6B92E705" w14:textId="77777777" w:rsidTr="007F7AD5">
        <w:trPr>
          <w:jc w:val="center"/>
        </w:trPr>
        <w:tc>
          <w:tcPr>
            <w:tcW w:w="4876" w:type="dxa"/>
            <w:tcBorders>
              <w:top w:val="nil"/>
              <w:left w:val="nil"/>
              <w:bottom w:val="nil"/>
              <w:right w:val="nil"/>
            </w:tcBorders>
          </w:tcPr>
          <w:p w14:paraId="53D3CED1" w14:textId="77777777" w:rsidR="00BD791D" w:rsidRPr="00CE4B73" w:rsidRDefault="00BD791D" w:rsidP="007F7AD5">
            <w:pPr>
              <w:pStyle w:val="Normal6a"/>
            </w:pPr>
            <w:r>
              <w:rPr>
                <w:b/>
                <w:i/>
              </w:rPr>
              <w:t>1. Skupni sistem za vračanje v skladu s to uredbo sestavljajo:</w:t>
            </w:r>
          </w:p>
        </w:tc>
        <w:tc>
          <w:tcPr>
            <w:tcW w:w="4876" w:type="dxa"/>
            <w:tcBorders>
              <w:top w:val="nil"/>
              <w:left w:val="nil"/>
              <w:bottom w:val="nil"/>
              <w:right w:val="nil"/>
            </w:tcBorders>
          </w:tcPr>
          <w:p w14:paraId="7FB205BC" w14:textId="77777777" w:rsidR="00BD791D" w:rsidRPr="00CE4B73" w:rsidRDefault="00BD791D" w:rsidP="007F7AD5">
            <w:pPr>
              <w:pStyle w:val="Normal6a"/>
            </w:pPr>
          </w:p>
        </w:tc>
      </w:tr>
      <w:tr w:rsidR="00BD791D" w14:paraId="47737C1B" w14:textId="77777777" w:rsidTr="007F7AD5">
        <w:trPr>
          <w:jc w:val="center"/>
        </w:trPr>
        <w:tc>
          <w:tcPr>
            <w:tcW w:w="4876" w:type="dxa"/>
            <w:tcBorders>
              <w:top w:val="nil"/>
              <w:left w:val="nil"/>
              <w:bottom w:val="nil"/>
              <w:right w:val="nil"/>
            </w:tcBorders>
          </w:tcPr>
          <w:p w14:paraId="7DB5900B" w14:textId="77777777" w:rsidR="00BD791D" w:rsidRPr="00CE4B73" w:rsidRDefault="00BD791D" w:rsidP="007F7AD5">
            <w:pPr>
              <w:pStyle w:val="Normal6a"/>
            </w:pPr>
            <w:r>
              <w:rPr>
                <w:b/>
                <w:i/>
              </w:rPr>
              <w:t>a. skupni postopek za vračanje državljanov tretjih držav, ki nimajo pravice do prebivanja v Uniji, vključno s skupnim postopkom za ponovni sprejem kot njegovim sestavnim delom;</w:t>
            </w:r>
          </w:p>
        </w:tc>
        <w:tc>
          <w:tcPr>
            <w:tcW w:w="4876" w:type="dxa"/>
            <w:tcBorders>
              <w:top w:val="nil"/>
              <w:left w:val="nil"/>
              <w:bottom w:val="nil"/>
              <w:right w:val="nil"/>
            </w:tcBorders>
          </w:tcPr>
          <w:p w14:paraId="3963DF1F" w14:textId="77777777" w:rsidR="00BD791D" w:rsidRPr="00CE4B73" w:rsidRDefault="00BD791D" w:rsidP="007F7AD5">
            <w:pPr>
              <w:pStyle w:val="Normal6a"/>
            </w:pPr>
          </w:p>
        </w:tc>
      </w:tr>
      <w:tr w:rsidR="00BD791D" w14:paraId="64A805E2" w14:textId="77777777" w:rsidTr="007F7AD5">
        <w:trPr>
          <w:jc w:val="center"/>
        </w:trPr>
        <w:tc>
          <w:tcPr>
            <w:tcW w:w="4876" w:type="dxa"/>
            <w:tcBorders>
              <w:top w:val="nil"/>
              <w:left w:val="nil"/>
              <w:bottom w:val="nil"/>
              <w:right w:val="nil"/>
            </w:tcBorders>
          </w:tcPr>
          <w:p w14:paraId="346CFB77" w14:textId="77777777" w:rsidR="00BD791D" w:rsidRPr="00CE4B73" w:rsidRDefault="00BD791D" w:rsidP="007F7AD5">
            <w:pPr>
              <w:pStyle w:val="Normal6a"/>
            </w:pPr>
            <w:r>
              <w:rPr>
                <w:b/>
                <w:i/>
              </w:rPr>
              <w:t>b. sistem priznavanja in izvrševanja odločb o vrnitvi med državami članicami;</w:t>
            </w:r>
          </w:p>
        </w:tc>
        <w:tc>
          <w:tcPr>
            <w:tcW w:w="4876" w:type="dxa"/>
            <w:tcBorders>
              <w:top w:val="nil"/>
              <w:left w:val="nil"/>
              <w:bottom w:val="nil"/>
              <w:right w:val="nil"/>
            </w:tcBorders>
          </w:tcPr>
          <w:p w14:paraId="53F7CE09" w14:textId="77777777" w:rsidR="00BD791D" w:rsidRPr="00CE4B73" w:rsidRDefault="00BD791D" w:rsidP="007F7AD5">
            <w:pPr>
              <w:pStyle w:val="Normal6a"/>
            </w:pPr>
          </w:p>
        </w:tc>
      </w:tr>
      <w:tr w:rsidR="00BD791D" w14:paraId="58D5D06D" w14:textId="77777777" w:rsidTr="007F7AD5">
        <w:trPr>
          <w:jc w:val="center"/>
        </w:trPr>
        <w:tc>
          <w:tcPr>
            <w:tcW w:w="4876" w:type="dxa"/>
            <w:tcBorders>
              <w:top w:val="nil"/>
              <w:left w:val="nil"/>
              <w:bottom w:val="nil"/>
              <w:right w:val="nil"/>
            </w:tcBorders>
          </w:tcPr>
          <w:p w14:paraId="1CF6AE68" w14:textId="77777777" w:rsidR="00BD791D" w:rsidRPr="00CE4B73" w:rsidRDefault="00BD791D" w:rsidP="007F7AD5">
            <w:pPr>
              <w:pStyle w:val="Normal6a"/>
            </w:pPr>
            <w:r>
              <w:rPr>
                <w:b/>
                <w:i/>
              </w:rPr>
              <w:t>c. potrebni viri in zadostno usposobljeno osebje v državah članicah za izvajanje te uredbe, tudi za pridržanje;</w:t>
            </w:r>
          </w:p>
        </w:tc>
        <w:tc>
          <w:tcPr>
            <w:tcW w:w="4876" w:type="dxa"/>
            <w:tcBorders>
              <w:top w:val="nil"/>
              <w:left w:val="nil"/>
              <w:bottom w:val="nil"/>
              <w:right w:val="nil"/>
            </w:tcBorders>
          </w:tcPr>
          <w:p w14:paraId="3E8D968F" w14:textId="77777777" w:rsidR="00BD791D" w:rsidRPr="00CE4B73" w:rsidRDefault="00BD791D" w:rsidP="007F7AD5">
            <w:pPr>
              <w:pStyle w:val="Normal6a"/>
            </w:pPr>
          </w:p>
        </w:tc>
      </w:tr>
      <w:tr w:rsidR="00BD791D" w14:paraId="66B26556" w14:textId="77777777" w:rsidTr="007F7AD5">
        <w:trPr>
          <w:jc w:val="center"/>
        </w:trPr>
        <w:tc>
          <w:tcPr>
            <w:tcW w:w="4876" w:type="dxa"/>
            <w:tcBorders>
              <w:top w:val="nil"/>
              <w:left w:val="nil"/>
              <w:bottom w:val="nil"/>
              <w:right w:val="nil"/>
            </w:tcBorders>
          </w:tcPr>
          <w:p w14:paraId="1DA9D5B1" w14:textId="77777777" w:rsidR="00BD791D" w:rsidRPr="00CE4B73" w:rsidRDefault="00BD791D" w:rsidP="007F7AD5">
            <w:pPr>
              <w:pStyle w:val="Normal6a"/>
            </w:pPr>
            <w:r>
              <w:rPr>
                <w:b/>
                <w:i/>
              </w:rPr>
              <w:t>d. digitalni sistemi za upravljanje vračanja, ponovnega sprejema in reintegracije državljanov tretjih držav;</w:t>
            </w:r>
          </w:p>
        </w:tc>
        <w:tc>
          <w:tcPr>
            <w:tcW w:w="4876" w:type="dxa"/>
            <w:tcBorders>
              <w:top w:val="nil"/>
              <w:left w:val="nil"/>
              <w:bottom w:val="nil"/>
              <w:right w:val="nil"/>
            </w:tcBorders>
          </w:tcPr>
          <w:p w14:paraId="1777B6F4" w14:textId="77777777" w:rsidR="00BD791D" w:rsidRPr="00CE4B73" w:rsidRDefault="00BD791D" w:rsidP="007F7AD5">
            <w:pPr>
              <w:pStyle w:val="Normal6a"/>
            </w:pPr>
          </w:p>
        </w:tc>
      </w:tr>
      <w:tr w:rsidR="00BD791D" w14:paraId="08DC0EE9" w14:textId="77777777" w:rsidTr="007F7AD5">
        <w:trPr>
          <w:jc w:val="center"/>
        </w:trPr>
        <w:tc>
          <w:tcPr>
            <w:tcW w:w="4876" w:type="dxa"/>
            <w:tcBorders>
              <w:top w:val="nil"/>
              <w:left w:val="nil"/>
              <w:bottom w:val="nil"/>
              <w:right w:val="nil"/>
            </w:tcBorders>
          </w:tcPr>
          <w:p w14:paraId="64E68502" w14:textId="77777777" w:rsidR="00BD791D" w:rsidRPr="00CE4B73" w:rsidRDefault="00BD791D" w:rsidP="007F7AD5">
            <w:pPr>
              <w:pStyle w:val="Normal6a"/>
            </w:pPr>
            <w:r>
              <w:rPr>
                <w:b/>
                <w:i/>
              </w:rPr>
              <w:t>e. sodelovanje med državami članicami;</w:t>
            </w:r>
          </w:p>
        </w:tc>
        <w:tc>
          <w:tcPr>
            <w:tcW w:w="4876" w:type="dxa"/>
            <w:tcBorders>
              <w:top w:val="nil"/>
              <w:left w:val="nil"/>
              <w:bottom w:val="nil"/>
              <w:right w:val="nil"/>
            </w:tcBorders>
          </w:tcPr>
          <w:p w14:paraId="7A8985B9" w14:textId="77777777" w:rsidR="00BD791D" w:rsidRPr="00CE4B73" w:rsidRDefault="00BD791D" w:rsidP="007F7AD5">
            <w:pPr>
              <w:pStyle w:val="Normal6a"/>
            </w:pPr>
          </w:p>
        </w:tc>
      </w:tr>
      <w:tr w:rsidR="00BD791D" w14:paraId="1F4FADDC" w14:textId="77777777" w:rsidTr="007F7AD5">
        <w:trPr>
          <w:jc w:val="center"/>
        </w:trPr>
        <w:tc>
          <w:tcPr>
            <w:tcW w:w="4876" w:type="dxa"/>
            <w:tcBorders>
              <w:top w:val="nil"/>
              <w:left w:val="nil"/>
              <w:bottom w:val="nil"/>
              <w:right w:val="nil"/>
            </w:tcBorders>
          </w:tcPr>
          <w:p w14:paraId="7D34A821" w14:textId="77777777" w:rsidR="00BD791D" w:rsidRPr="00CE4B73" w:rsidRDefault="00BD791D" w:rsidP="007F7AD5">
            <w:pPr>
              <w:pStyle w:val="Normal6a"/>
            </w:pPr>
            <w:r>
              <w:rPr>
                <w:b/>
                <w:i/>
              </w:rPr>
              <w:t>f. podpora organov, uradov in agencij Unije na podlagi člena 43(4) v skladu z njihovimi pooblastili.</w:t>
            </w:r>
          </w:p>
        </w:tc>
        <w:tc>
          <w:tcPr>
            <w:tcW w:w="4876" w:type="dxa"/>
            <w:tcBorders>
              <w:top w:val="nil"/>
              <w:left w:val="nil"/>
              <w:bottom w:val="nil"/>
              <w:right w:val="nil"/>
            </w:tcBorders>
          </w:tcPr>
          <w:p w14:paraId="6822EFA0" w14:textId="77777777" w:rsidR="00BD791D" w:rsidRPr="00CE4B73" w:rsidRDefault="00BD791D" w:rsidP="007F7AD5">
            <w:pPr>
              <w:pStyle w:val="Normal6a"/>
            </w:pPr>
          </w:p>
        </w:tc>
      </w:tr>
      <w:tr w:rsidR="00BD791D" w14:paraId="0E2E4915" w14:textId="77777777" w:rsidTr="007F7AD5">
        <w:trPr>
          <w:jc w:val="center"/>
        </w:trPr>
        <w:tc>
          <w:tcPr>
            <w:tcW w:w="4876" w:type="dxa"/>
            <w:tcBorders>
              <w:top w:val="nil"/>
              <w:left w:val="nil"/>
              <w:bottom w:val="nil"/>
              <w:right w:val="nil"/>
            </w:tcBorders>
          </w:tcPr>
          <w:p w14:paraId="4ECD9781" w14:textId="77777777" w:rsidR="00BD791D" w:rsidRPr="00CE4B73" w:rsidRDefault="00BD791D" w:rsidP="007F7AD5">
            <w:pPr>
              <w:pStyle w:val="Normal6a"/>
            </w:pPr>
            <w:r>
              <w:rPr>
                <w:b/>
                <w:i/>
              </w:rPr>
              <w:t>2. Unija in države članice opredelijo skupne prednostne naloge na področju vračanja, ponovnega sprejema in reintegracije ter zagotovijo potrebno nadaljnje ukrepanje ob upoštevanju evropske strategije za upravljanje azila in migracij, sprejete na podlagi člena 8 Uredbe (EU) 2024/1351, izvajanja postopka vračanja na meji v skladu z Uredbo (EU) 2024/1351, ocene stopnje sodelovanja tretjih držav z državami članicami na področju ponovnega sprejema v skladu s členom 25a Uredbe (ES) št. 810/2009 Evropskega parlamenta in Sveta</w:t>
            </w:r>
            <w:r>
              <w:rPr>
                <w:b/>
                <w:i/>
                <w:vertAlign w:val="superscript"/>
              </w:rPr>
              <w:t>32</w:t>
            </w:r>
            <w:r>
              <w:rPr>
                <w:b/>
                <w:i/>
              </w:rPr>
              <w:t xml:space="preserve"> ter instrumentov Unije za ponovni sprejem in vseh drugih instrumentov Unije, pomembnih za sodelovanje na področju ponovnega sprejema.</w:t>
            </w:r>
          </w:p>
        </w:tc>
        <w:tc>
          <w:tcPr>
            <w:tcW w:w="4876" w:type="dxa"/>
            <w:tcBorders>
              <w:top w:val="nil"/>
              <w:left w:val="nil"/>
              <w:bottom w:val="nil"/>
              <w:right w:val="nil"/>
            </w:tcBorders>
          </w:tcPr>
          <w:p w14:paraId="403A0DC0" w14:textId="77777777" w:rsidR="00BD791D" w:rsidRPr="00CE4B73" w:rsidRDefault="00BD791D" w:rsidP="007F7AD5">
            <w:pPr>
              <w:pStyle w:val="Normal6a"/>
            </w:pPr>
          </w:p>
        </w:tc>
      </w:tr>
      <w:tr w:rsidR="00BD791D" w14:paraId="400B1494" w14:textId="77777777" w:rsidTr="007F7AD5">
        <w:trPr>
          <w:jc w:val="center"/>
        </w:trPr>
        <w:tc>
          <w:tcPr>
            <w:tcW w:w="4876" w:type="dxa"/>
            <w:tcBorders>
              <w:top w:val="nil"/>
              <w:left w:val="nil"/>
              <w:bottom w:val="nil"/>
              <w:right w:val="nil"/>
            </w:tcBorders>
          </w:tcPr>
          <w:p w14:paraId="20B6654D" w14:textId="77777777" w:rsidR="00BD791D" w:rsidRPr="00CE4B73" w:rsidRDefault="00BD791D" w:rsidP="007F7AD5">
            <w:pPr>
              <w:pStyle w:val="Normal6a"/>
            </w:pPr>
            <w:r>
              <w:rPr>
                <w:b/>
                <w:i/>
              </w:rPr>
              <w:t>3. Unija in države članice zagotovijo lojalno sodelovanje in tesno usklajevanje med pristojnimi organi ter med Unijo in državami članicami, pa tudi sinergijo med notranjimi in zunanjimi komponentami, ob upoštevanju njihovega skupnega interesa za učinkovito delovanje politik Unije za upravljanje azila in migracij.</w:t>
            </w:r>
          </w:p>
        </w:tc>
        <w:tc>
          <w:tcPr>
            <w:tcW w:w="4876" w:type="dxa"/>
            <w:tcBorders>
              <w:top w:val="nil"/>
              <w:left w:val="nil"/>
              <w:bottom w:val="nil"/>
              <w:right w:val="nil"/>
            </w:tcBorders>
          </w:tcPr>
          <w:p w14:paraId="1058F712" w14:textId="77777777" w:rsidR="00BD791D" w:rsidRPr="00CE4B73" w:rsidRDefault="00BD791D" w:rsidP="007F7AD5">
            <w:pPr>
              <w:pStyle w:val="Normal6a"/>
            </w:pPr>
          </w:p>
        </w:tc>
      </w:tr>
      <w:tr w:rsidR="00BD791D" w14:paraId="0AFFFF06" w14:textId="77777777" w:rsidTr="007F7AD5">
        <w:trPr>
          <w:jc w:val="center"/>
        </w:trPr>
        <w:tc>
          <w:tcPr>
            <w:tcW w:w="4876" w:type="dxa"/>
            <w:tcBorders>
              <w:top w:val="nil"/>
              <w:left w:val="nil"/>
              <w:bottom w:val="nil"/>
              <w:right w:val="nil"/>
            </w:tcBorders>
          </w:tcPr>
          <w:p w14:paraId="04213D99" w14:textId="77777777" w:rsidR="00BD791D" w:rsidRPr="00CE4B73" w:rsidRDefault="00BD791D" w:rsidP="007F7AD5">
            <w:pPr>
              <w:pStyle w:val="Normal6a"/>
            </w:pPr>
            <w:r>
              <w:rPr>
                <w:b/>
                <w:i/>
              </w:rPr>
              <w:t>_________________</w:t>
            </w:r>
          </w:p>
        </w:tc>
        <w:tc>
          <w:tcPr>
            <w:tcW w:w="4876" w:type="dxa"/>
            <w:tcBorders>
              <w:top w:val="nil"/>
              <w:left w:val="nil"/>
              <w:bottom w:val="nil"/>
              <w:right w:val="nil"/>
            </w:tcBorders>
          </w:tcPr>
          <w:p w14:paraId="0A44C32B" w14:textId="77777777" w:rsidR="00BD791D" w:rsidRPr="00CE4B73" w:rsidRDefault="00BD791D" w:rsidP="007F7AD5"/>
        </w:tc>
      </w:tr>
      <w:tr w:rsidR="00BD791D" w14:paraId="7F5BE7FE" w14:textId="77777777" w:rsidTr="007F7AD5">
        <w:trPr>
          <w:jc w:val="center"/>
        </w:trPr>
        <w:tc>
          <w:tcPr>
            <w:tcW w:w="4876" w:type="dxa"/>
            <w:tcBorders>
              <w:top w:val="nil"/>
              <w:left w:val="nil"/>
              <w:bottom w:val="nil"/>
              <w:right w:val="nil"/>
            </w:tcBorders>
          </w:tcPr>
          <w:p w14:paraId="19E737B6" w14:textId="77777777" w:rsidR="00BD791D" w:rsidRPr="00CE4B73" w:rsidRDefault="00BD791D" w:rsidP="007F7AD5">
            <w:pPr>
              <w:pStyle w:val="Normal6a"/>
            </w:pPr>
            <w:r>
              <w:rPr>
                <w:b/>
                <w:i/>
                <w:vertAlign w:val="superscript"/>
              </w:rPr>
              <w:t>32</w:t>
            </w:r>
            <w:r>
              <w:t xml:space="preserve"> </w:t>
            </w:r>
            <w:r>
              <w:rPr>
                <w:b/>
                <w:i/>
              </w:rPr>
              <w:t>Uredba (ES) št. 810/2009 Evropskega parlamenta in Sveta z dne 13. julija 2009 o vizumskem zakoniku Skupnosti (Vizumski zakonik) (UL L 243, 15.9.2009, str. 1, ELI: http://data.europa.eu/eli/reg/2009/810/oj).</w:t>
            </w:r>
          </w:p>
        </w:tc>
        <w:tc>
          <w:tcPr>
            <w:tcW w:w="4876" w:type="dxa"/>
            <w:tcBorders>
              <w:top w:val="nil"/>
              <w:left w:val="nil"/>
              <w:bottom w:val="nil"/>
              <w:right w:val="nil"/>
            </w:tcBorders>
          </w:tcPr>
          <w:p w14:paraId="5651133D" w14:textId="77777777" w:rsidR="00BD791D" w:rsidRPr="00CE4B73" w:rsidRDefault="00BD791D" w:rsidP="007F7AD5"/>
        </w:tc>
      </w:tr>
    </w:tbl>
    <w:p w14:paraId="03DFFD81"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30CE5A6" w14:textId="77777777" w:rsidR="00BD791D" w:rsidRPr="00CE4B73" w:rsidRDefault="00BD791D" w:rsidP="00BD791D">
      <w:pPr>
        <w:pStyle w:val="AmJustTitle"/>
      </w:pPr>
      <w:r>
        <w:rPr>
          <w:rStyle w:val="HideTWBExt"/>
        </w:rPr>
        <w:t>&lt;TitreJust&gt;</w:t>
      </w:r>
      <w:r>
        <w:t>Obrazložitev</w:t>
      </w:r>
      <w:r>
        <w:rPr>
          <w:rStyle w:val="HideTWBExt"/>
        </w:rPr>
        <w:t>&lt;/TitreJust&gt;</w:t>
      </w:r>
    </w:p>
    <w:p w14:paraId="60D2FC73" w14:textId="77777777" w:rsidR="00BD791D" w:rsidRPr="00CE4B73" w:rsidRDefault="00BD791D" w:rsidP="00BD791D">
      <w:pPr>
        <w:pStyle w:val="AmJustText"/>
      </w:pPr>
      <w:r>
        <w:t>Združeno s členom 1. Pravni učinek tega člena ni jasen.</w:t>
      </w:r>
    </w:p>
    <w:p w14:paraId="192BBE3E" w14:textId="77777777" w:rsidR="00BD791D" w:rsidRPr="00CE4B73" w:rsidRDefault="00BD791D" w:rsidP="00BD791D">
      <w:r>
        <w:rPr>
          <w:rStyle w:val="HideTWBExt"/>
        </w:rPr>
        <w:t>&lt;/Amend&gt;</w:t>
      </w:r>
    </w:p>
    <w:p w14:paraId="36A5871F"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2240</w:t>
      </w:r>
      <w:r>
        <w:rPr>
          <w:rStyle w:val="HideTWBExt"/>
        </w:rPr>
        <w:t>&lt;/NumAm&gt;</w:t>
      </w:r>
    </w:p>
    <w:p w14:paraId="073D7DAB"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5D0AAE95" w14:textId="77777777" w:rsidR="00BD791D" w:rsidRPr="00CE4B73" w:rsidRDefault="00BD791D" w:rsidP="00BD791D">
      <w:pPr>
        <w:pStyle w:val="NormalBold"/>
      </w:pPr>
      <w:r>
        <w:rPr>
          <w:rStyle w:val="HideTWBExt"/>
          <w:b w:val="0"/>
        </w:rPr>
        <w:t>&lt;/RepeatBlock-By&gt;</w:t>
      </w:r>
    </w:p>
    <w:p w14:paraId="7DD8836F" w14:textId="77777777" w:rsidR="00BD791D" w:rsidRPr="00CE4B73" w:rsidRDefault="00BD791D" w:rsidP="00BD791D">
      <w:pPr>
        <w:pStyle w:val="NormalBold"/>
      </w:pPr>
      <w:r>
        <w:rPr>
          <w:rStyle w:val="HideTWBExt"/>
        </w:rPr>
        <w:t>&lt;DocAmend&gt;</w:t>
      </w:r>
      <w:r>
        <w:t>Predlog uredbe</w:t>
      </w:r>
      <w:r>
        <w:rPr>
          <w:rStyle w:val="HideTWBExt"/>
        </w:rPr>
        <w:t>&lt;/DocAmend&gt;</w:t>
      </w:r>
    </w:p>
    <w:p w14:paraId="76373C72" w14:textId="77777777" w:rsidR="00BD791D" w:rsidRPr="00CE4B73" w:rsidRDefault="00BD791D" w:rsidP="00BD791D">
      <w:pPr>
        <w:pStyle w:val="NormalBold"/>
      </w:pPr>
      <w:r>
        <w:rPr>
          <w:rStyle w:val="HideTWBExt"/>
        </w:rPr>
        <w:t>&lt;Article&gt;</w:t>
      </w:r>
      <w:r>
        <w:t>Člen 42 – odstavek 1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822446C" w14:textId="77777777" w:rsidTr="007F7AD5">
        <w:trPr>
          <w:trHeight w:hRule="exact" w:val="240"/>
          <w:jc w:val="center"/>
        </w:trPr>
        <w:tc>
          <w:tcPr>
            <w:tcW w:w="9752" w:type="dxa"/>
            <w:gridSpan w:val="2"/>
            <w:tcBorders>
              <w:top w:val="nil"/>
              <w:left w:val="nil"/>
              <w:bottom w:val="nil"/>
              <w:right w:val="nil"/>
            </w:tcBorders>
          </w:tcPr>
          <w:p w14:paraId="4016DCD2" w14:textId="77777777" w:rsidR="00BD791D" w:rsidRPr="00CE4B73" w:rsidRDefault="00BD791D" w:rsidP="007F7AD5"/>
        </w:tc>
      </w:tr>
      <w:tr w:rsidR="00BD791D" w14:paraId="559F8B47" w14:textId="77777777" w:rsidTr="007F7AD5">
        <w:trPr>
          <w:trHeight w:val="240"/>
          <w:jc w:val="center"/>
        </w:trPr>
        <w:tc>
          <w:tcPr>
            <w:tcW w:w="4876" w:type="dxa"/>
            <w:tcBorders>
              <w:top w:val="nil"/>
              <w:left w:val="nil"/>
              <w:bottom w:val="nil"/>
              <w:right w:val="nil"/>
            </w:tcBorders>
          </w:tcPr>
          <w:p w14:paraId="65A7BECB"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F4F7099" w14:textId="77777777" w:rsidR="00BD791D" w:rsidRPr="00CE4B73" w:rsidRDefault="00BD791D" w:rsidP="007F7AD5">
            <w:pPr>
              <w:pStyle w:val="AmColumnHeading"/>
            </w:pPr>
            <w:r>
              <w:t>Predlog spremembe</w:t>
            </w:r>
          </w:p>
        </w:tc>
      </w:tr>
      <w:tr w:rsidR="00BD791D" w14:paraId="7F99F670" w14:textId="77777777" w:rsidTr="007F7AD5">
        <w:trPr>
          <w:jc w:val="center"/>
        </w:trPr>
        <w:tc>
          <w:tcPr>
            <w:tcW w:w="4876" w:type="dxa"/>
            <w:tcBorders>
              <w:top w:val="nil"/>
              <w:left w:val="nil"/>
              <w:bottom w:val="nil"/>
              <w:right w:val="nil"/>
            </w:tcBorders>
          </w:tcPr>
          <w:p w14:paraId="64AEF9A2" w14:textId="77777777" w:rsidR="00BD791D" w:rsidRPr="00CE4B73" w:rsidRDefault="00BD791D" w:rsidP="007F7AD5">
            <w:pPr>
              <w:pStyle w:val="Normal6a"/>
            </w:pPr>
            <w:r>
              <w:t>1.</w:t>
            </w:r>
            <w:r>
              <w:tab/>
              <w:t xml:space="preserve">Skupni sistem za vračanje </w:t>
            </w:r>
            <w:r>
              <w:rPr>
                <w:b/>
                <w:i/>
              </w:rPr>
              <w:t>v skladu s to uredbo</w:t>
            </w:r>
            <w:r>
              <w:t xml:space="preserve"> sestavljajo:</w:t>
            </w:r>
          </w:p>
        </w:tc>
        <w:tc>
          <w:tcPr>
            <w:tcW w:w="4876" w:type="dxa"/>
            <w:tcBorders>
              <w:top w:val="nil"/>
              <w:left w:val="nil"/>
              <w:bottom w:val="nil"/>
              <w:right w:val="nil"/>
            </w:tcBorders>
          </w:tcPr>
          <w:p w14:paraId="27ABA9B3" w14:textId="77777777" w:rsidR="00BD791D" w:rsidRPr="00CE4B73" w:rsidRDefault="00BD791D" w:rsidP="007F7AD5">
            <w:pPr>
              <w:pStyle w:val="Normal6a"/>
            </w:pPr>
            <w:r>
              <w:t>1.</w:t>
            </w:r>
            <w:r>
              <w:tab/>
              <w:t xml:space="preserve">Skupni sistem za vračanje </w:t>
            </w:r>
            <w:r>
              <w:rPr>
                <w:b/>
                <w:i/>
              </w:rPr>
              <w:t>na podlagi te direktive</w:t>
            </w:r>
            <w:r>
              <w:t xml:space="preserve"> sestavljajo:</w:t>
            </w:r>
          </w:p>
        </w:tc>
      </w:tr>
    </w:tbl>
    <w:p w14:paraId="509032A7"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6F41632" w14:textId="77777777" w:rsidR="00BD791D" w:rsidRPr="00CE4B73" w:rsidRDefault="00BD791D" w:rsidP="00BD791D">
      <w:r>
        <w:rPr>
          <w:rStyle w:val="HideTWBExt"/>
        </w:rPr>
        <w:t>&lt;/Amend&gt;</w:t>
      </w:r>
    </w:p>
    <w:p w14:paraId="10C034BE"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2241</w:t>
      </w:r>
      <w:r>
        <w:rPr>
          <w:rStyle w:val="HideTWBExt"/>
        </w:rPr>
        <w:t>&lt;/NumAm&gt;</w:t>
      </w:r>
    </w:p>
    <w:p w14:paraId="38B40F00"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6EB052C1" w14:textId="77777777" w:rsidR="00BD791D" w:rsidRPr="00CE4B73" w:rsidRDefault="00BD791D" w:rsidP="00BD791D">
      <w:pPr>
        <w:pStyle w:val="NormalBold"/>
      </w:pPr>
      <w:r>
        <w:rPr>
          <w:rStyle w:val="HideTWBExt"/>
          <w:b w:val="0"/>
        </w:rPr>
        <w:t>&lt;/RepeatBlock-By&gt;</w:t>
      </w:r>
    </w:p>
    <w:p w14:paraId="7D63BB8F" w14:textId="77777777" w:rsidR="00BD791D" w:rsidRPr="00CE4B73" w:rsidRDefault="00BD791D" w:rsidP="00BD791D">
      <w:pPr>
        <w:pStyle w:val="NormalBold"/>
      </w:pPr>
      <w:r>
        <w:rPr>
          <w:rStyle w:val="HideTWBExt"/>
        </w:rPr>
        <w:t>&lt;DocAmend&gt;</w:t>
      </w:r>
      <w:r>
        <w:t>Predlog uredbe</w:t>
      </w:r>
      <w:r>
        <w:rPr>
          <w:rStyle w:val="HideTWBExt"/>
        </w:rPr>
        <w:t>&lt;/DocAmend&gt;</w:t>
      </w:r>
    </w:p>
    <w:p w14:paraId="761F4A1E" w14:textId="77777777" w:rsidR="00BD791D" w:rsidRPr="00CE4B73" w:rsidRDefault="00BD791D" w:rsidP="00BD791D">
      <w:pPr>
        <w:pStyle w:val="NormalBold"/>
      </w:pPr>
      <w:r>
        <w:rPr>
          <w:rStyle w:val="HideTWBExt"/>
        </w:rPr>
        <w:t>&lt;Article&gt;</w:t>
      </w:r>
      <w:r>
        <w:t>Člen 42 – odstavek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5794B37" w14:textId="77777777" w:rsidTr="007F7AD5">
        <w:trPr>
          <w:trHeight w:hRule="exact" w:val="240"/>
          <w:jc w:val="center"/>
        </w:trPr>
        <w:tc>
          <w:tcPr>
            <w:tcW w:w="9752" w:type="dxa"/>
            <w:gridSpan w:val="2"/>
            <w:tcBorders>
              <w:top w:val="nil"/>
              <w:left w:val="nil"/>
              <w:bottom w:val="nil"/>
              <w:right w:val="nil"/>
            </w:tcBorders>
          </w:tcPr>
          <w:p w14:paraId="296B53C4" w14:textId="77777777" w:rsidR="00BD791D" w:rsidRPr="00CE4B73" w:rsidRDefault="00BD791D" w:rsidP="007F7AD5"/>
        </w:tc>
      </w:tr>
      <w:tr w:rsidR="00BD791D" w14:paraId="2CC69B73" w14:textId="77777777" w:rsidTr="007F7AD5">
        <w:trPr>
          <w:trHeight w:val="240"/>
          <w:jc w:val="center"/>
        </w:trPr>
        <w:tc>
          <w:tcPr>
            <w:tcW w:w="4876" w:type="dxa"/>
            <w:tcBorders>
              <w:top w:val="nil"/>
              <w:left w:val="nil"/>
              <w:bottom w:val="nil"/>
              <w:right w:val="nil"/>
            </w:tcBorders>
          </w:tcPr>
          <w:p w14:paraId="69473B9E"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CC716E7" w14:textId="77777777" w:rsidR="00BD791D" w:rsidRPr="00CE4B73" w:rsidRDefault="00BD791D" w:rsidP="007F7AD5">
            <w:pPr>
              <w:pStyle w:val="AmColumnHeading"/>
            </w:pPr>
            <w:r>
              <w:t>Predlog spremembe</w:t>
            </w:r>
          </w:p>
        </w:tc>
      </w:tr>
      <w:tr w:rsidR="00BD791D" w14:paraId="4071822A" w14:textId="77777777" w:rsidTr="007F7AD5">
        <w:trPr>
          <w:jc w:val="center"/>
        </w:trPr>
        <w:tc>
          <w:tcPr>
            <w:tcW w:w="4876" w:type="dxa"/>
            <w:tcBorders>
              <w:top w:val="nil"/>
              <w:left w:val="nil"/>
              <w:bottom w:val="nil"/>
              <w:right w:val="nil"/>
            </w:tcBorders>
          </w:tcPr>
          <w:p w14:paraId="5A46443F" w14:textId="77777777" w:rsidR="00BD791D" w:rsidRPr="00CE4B73" w:rsidRDefault="00BD791D" w:rsidP="007F7AD5">
            <w:pPr>
              <w:pStyle w:val="Normal6a"/>
            </w:pPr>
            <w:r>
              <w:t>a.</w:t>
            </w:r>
            <w:r>
              <w:tab/>
              <w:t>skupni postopek za vračanje državljanov tretjih držav, ki nimajo pravice do prebivanja v Uniji</w:t>
            </w:r>
            <w:r>
              <w:rPr>
                <w:b/>
                <w:i/>
              </w:rPr>
              <w:t>, vključno s skupnim postopkom za ponovni sprejem kot njegovim sestavnim delom</w:t>
            </w:r>
            <w:r>
              <w:t>;</w:t>
            </w:r>
          </w:p>
        </w:tc>
        <w:tc>
          <w:tcPr>
            <w:tcW w:w="4876" w:type="dxa"/>
            <w:tcBorders>
              <w:top w:val="nil"/>
              <w:left w:val="nil"/>
              <w:bottom w:val="nil"/>
              <w:right w:val="nil"/>
            </w:tcBorders>
          </w:tcPr>
          <w:p w14:paraId="54B50AF0" w14:textId="77777777" w:rsidR="00BD791D" w:rsidRPr="00CE4B73" w:rsidRDefault="00BD791D" w:rsidP="007F7AD5">
            <w:pPr>
              <w:pStyle w:val="Normal6a"/>
            </w:pPr>
            <w:r>
              <w:t>a.</w:t>
            </w:r>
            <w:r>
              <w:tab/>
              <w:t>skupni postopek za vračanje državljanov tretjih držav, ki nimajo pravice do prebivanja v Uniji;</w:t>
            </w:r>
          </w:p>
        </w:tc>
      </w:tr>
    </w:tbl>
    <w:p w14:paraId="5D9B4B17"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99C9649" w14:textId="77777777" w:rsidR="00BD791D" w:rsidRPr="00CE4B73" w:rsidRDefault="00BD791D" w:rsidP="00BD791D">
      <w:pPr>
        <w:pStyle w:val="AmJustTitle"/>
      </w:pPr>
      <w:r>
        <w:rPr>
          <w:rStyle w:val="HideTWBExt"/>
        </w:rPr>
        <w:t>&lt;TitreJust&gt;</w:t>
      </w:r>
      <w:r>
        <w:t>Obrazložitev</w:t>
      </w:r>
      <w:r>
        <w:rPr>
          <w:rStyle w:val="HideTWBExt"/>
        </w:rPr>
        <w:t>&lt;/TitreJust&gt;</w:t>
      </w:r>
    </w:p>
    <w:p w14:paraId="773E3BB1" w14:textId="77777777" w:rsidR="00BD791D" w:rsidRPr="00CE4B73" w:rsidRDefault="00BD791D" w:rsidP="00BD791D">
      <w:pPr>
        <w:pStyle w:val="AmJustText"/>
      </w:pPr>
      <w:r>
        <w:t>Postopki ponovnega sprejema morda niso vedno potrebni, če oseba sprejme odločbo o vrnitvi in zapusti EU.</w:t>
      </w:r>
    </w:p>
    <w:p w14:paraId="2984F8F4" w14:textId="77777777" w:rsidR="00BD791D" w:rsidRPr="00CE4B73" w:rsidRDefault="00BD791D" w:rsidP="00BD791D">
      <w:r>
        <w:rPr>
          <w:rStyle w:val="HideTWBExt"/>
        </w:rPr>
        <w:t>&lt;/Amend&gt;</w:t>
      </w:r>
    </w:p>
    <w:p w14:paraId="6C693369"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2242</w:t>
      </w:r>
      <w:r>
        <w:rPr>
          <w:rStyle w:val="HideTWBExt"/>
        </w:rPr>
        <w:t>&lt;/NumAm&gt;</w:t>
      </w:r>
    </w:p>
    <w:p w14:paraId="1AE62335"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09E156A3" w14:textId="77777777" w:rsidR="00BD791D" w:rsidRPr="00CE4B73" w:rsidRDefault="00BD791D" w:rsidP="00BD791D">
      <w:pPr>
        <w:pStyle w:val="NormalBold"/>
      </w:pPr>
      <w:r>
        <w:rPr>
          <w:rStyle w:val="HideTWBExt"/>
          <w:b w:val="0"/>
        </w:rPr>
        <w:t>&lt;/RepeatBlock-By&gt;</w:t>
      </w:r>
    </w:p>
    <w:p w14:paraId="24C56F67" w14:textId="77777777" w:rsidR="00BD791D" w:rsidRPr="00CE4B73" w:rsidRDefault="00BD791D" w:rsidP="00BD791D">
      <w:pPr>
        <w:pStyle w:val="NormalBold"/>
      </w:pPr>
      <w:r>
        <w:rPr>
          <w:rStyle w:val="HideTWBExt"/>
        </w:rPr>
        <w:t>&lt;DocAmend&gt;</w:t>
      </w:r>
      <w:r>
        <w:t>Predlog uredbe</w:t>
      </w:r>
      <w:r>
        <w:rPr>
          <w:rStyle w:val="HideTWBExt"/>
        </w:rPr>
        <w:t>&lt;/DocAmend&gt;</w:t>
      </w:r>
    </w:p>
    <w:p w14:paraId="454F8122" w14:textId="77777777" w:rsidR="00BD791D" w:rsidRPr="00CE4B73" w:rsidRDefault="00BD791D" w:rsidP="00BD791D">
      <w:pPr>
        <w:pStyle w:val="NormalBold"/>
      </w:pPr>
      <w:r>
        <w:rPr>
          <w:rStyle w:val="HideTWBExt"/>
        </w:rPr>
        <w:t>&lt;Article&gt;</w:t>
      </w:r>
      <w:r>
        <w:t>Člen 42 – odstavek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75F3A45" w14:textId="77777777" w:rsidTr="007F7AD5">
        <w:trPr>
          <w:trHeight w:hRule="exact" w:val="240"/>
          <w:jc w:val="center"/>
        </w:trPr>
        <w:tc>
          <w:tcPr>
            <w:tcW w:w="9752" w:type="dxa"/>
            <w:gridSpan w:val="2"/>
            <w:tcBorders>
              <w:top w:val="nil"/>
              <w:left w:val="nil"/>
              <w:bottom w:val="nil"/>
              <w:right w:val="nil"/>
            </w:tcBorders>
          </w:tcPr>
          <w:p w14:paraId="1619D078" w14:textId="77777777" w:rsidR="00BD791D" w:rsidRPr="00CE4B73" w:rsidRDefault="00BD791D" w:rsidP="007F7AD5"/>
        </w:tc>
      </w:tr>
      <w:tr w:rsidR="00BD791D" w14:paraId="151739B8" w14:textId="77777777" w:rsidTr="007F7AD5">
        <w:trPr>
          <w:trHeight w:val="240"/>
          <w:jc w:val="center"/>
        </w:trPr>
        <w:tc>
          <w:tcPr>
            <w:tcW w:w="4876" w:type="dxa"/>
            <w:tcBorders>
              <w:top w:val="nil"/>
              <w:left w:val="nil"/>
              <w:bottom w:val="nil"/>
              <w:right w:val="nil"/>
            </w:tcBorders>
          </w:tcPr>
          <w:p w14:paraId="1B4B6F7E"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3800E328" w14:textId="77777777" w:rsidR="00BD791D" w:rsidRPr="00CE4B73" w:rsidRDefault="00BD791D" w:rsidP="007F7AD5">
            <w:pPr>
              <w:pStyle w:val="AmColumnHeading"/>
            </w:pPr>
            <w:r>
              <w:t>Predlog spremembe</w:t>
            </w:r>
          </w:p>
        </w:tc>
      </w:tr>
      <w:tr w:rsidR="00BD791D" w14:paraId="1BCA75DC" w14:textId="77777777" w:rsidTr="007F7AD5">
        <w:trPr>
          <w:jc w:val="center"/>
        </w:trPr>
        <w:tc>
          <w:tcPr>
            <w:tcW w:w="4876" w:type="dxa"/>
            <w:tcBorders>
              <w:top w:val="nil"/>
              <w:left w:val="nil"/>
              <w:bottom w:val="nil"/>
              <w:right w:val="nil"/>
            </w:tcBorders>
          </w:tcPr>
          <w:p w14:paraId="370E068F" w14:textId="77777777" w:rsidR="00BD791D" w:rsidRPr="00CE4B73" w:rsidRDefault="00BD791D" w:rsidP="007F7AD5">
            <w:pPr>
              <w:pStyle w:val="Normal6a"/>
            </w:pPr>
            <w:r>
              <w:t>a.</w:t>
            </w:r>
            <w:r>
              <w:tab/>
            </w:r>
            <w:r>
              <w:rPr>
                <w:b/>
                <w:i/>
              </w:rPr>
              <w:t>skupni</w:t>
            </w:r>
            <w:r>
              <w:t xml:space="preserve"> postopek za vračanje državljanov tretjih držav, ki nimajo pravice do prebivanja </w:t>
            </w:r>
            <w:r>
              <w:rPr>
                <w:b/>
                <w:i/>
              </w:rPr>
              <w:t>v Uniji, vključno s skupnim postopkom za ponovni sprejem kot njegovim sestavnim delom</w:t>
            </w:r>
            <w:r>
              <w:t>;</w:t>
            </w:r>
          </w:p>
        </w:tc>
        <w:tc>
          <w:tcPr>
            <w:tcW w:w="4876" w:type="dxa"/>
            <w:tcBorders>
              <w:top w:val="nil"/>
              <w:left w:val="nil"/>
              <w:bottom w:val="nil"/>
              <w:right w:val="nil"/>
            </w:tcBorders>
          </w:tcPr>
          <w:p w14:paraId="301E7710" w14:textId="77777777" w:rsidR="00BD791D" w:rsidRPr="00CE4B73" w:rsidRDefault="00BD791D" w:rsidP="007F7AD5">
            <w:pPr>
              <w:pStyle w:val="Normal6a"/>
            </w:pPr>
            <w:r>
              <w:t>a.</w:t>
            </w:r>
            <w:r>
              <w:tab/>
              <w:t xml:space="preserve">postopek za vračanje državljanov tretjih držav, ki nimajo pravice do prebivanja </w:t>
            </w:r>
            <w:r>
              <w:rPr>
                <w:b/>
                <w:i/>
              </w:rPr>
              <w:t>na ozemlju držav članic</w:t>
            </w:r>
            <w:r>
              <w:t>;</w:t>
            </w:r>
          </w:p>
        </w:tc>
      </w:tr>
    </w:tbl>
    <w:p w14:paraId="4118329E"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85AABFE" w14:textId="77777777" w:rsidR="00BD791D" w:rsidRPr="00CE4B73" w:rsidRDefault="00BD791D" w:rsidP="00BD791D">
      <w:r>
        <w:rPr>
          <w:rStyle w:val="HideTWBExt"/>
        </w:rPr>
        <w:t>&lt;/Amend&gt;</w:t>
      </w:r>
    </w:p>
    <w:p w14:paraId="26B0E7A1"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2243</w:t>
      </w:r>
      <w:r>
        <w:rPr>
          <w:rStyle w:val="HideTWBExt"/>
        </w:rPr>
        <w:t>&lt;/NumAm&gt;</w:t>
      </w:r>
    </w:p>
    <w:p w14:paraId="6BB2D18B"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461DBB54" w14:textId="77777777" w:rsidR="00BD791D" w:rsidRPr="00CE4B73" w:rsidRDefault="00BD791D" w:rsidP="00BD791D">
      <w:pPr>
        <w:pStyle w:val="NormalBold"/>
      </w:pPr>
      <w:r>
        <w:rPr>
          <w:rStyle w:val="HideTWBExt"/>
          <w:b w:val="0"/>
        </w:rPr>
        <w:t>&lt;/RepeatBlock-By&gt;</w:t>
      </w:r>
    </w:p>
    <w:p w14:paraId="7DA86CD7" w14:textId="77777777" w:rsidR="00BD791D" w:rsidRPr="00CE4B73" w:rsidRDefault="00BD791D" w:rsidP="00BD791D">
      <w:pPr>
        <w:pStyle w:val="NormalBold"/>
      </w:pPr>
      <w:r>
        <w:rPr>
          <w:rStyle w:val="HideTWBExt"/>
        </w:rPr>
        <w:t>&lt;DocAmend&gt;</w:t>
      </w:r>
      <w:r>
        <w:t>Predlog uredbe</w:t>
      </w:r>
      <w:r>
        <w:rPr>
          <w:rStyle w:val="HideTWBExt"/>
        </w:rPr>
        <w:t>&lt;/DocAmend&gt;</w:t>
      </w:r>
    </w:p>
    <w:p w14:paraId="41646074" w14:textId="77777777" w:rsidR="00BD791D" w:rsidRPr="00CE4B73" w:rsidRDefault="00BD791D" w:rsidP="00BD791D">
      <w:pPr>
        <w:pStyle w:val="NormalBold"/>
      </w:pPr>
      <w:r>
        <w:rPr>
          <w:rStyle w:val="HideTWBExt"/>
        </w:rPr>
        <w:t>&lt;Article&gt;</w:t>
      </w:r>
      <w:r>
        <w:t>Člen 42 – odstavek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2A5549F" w14:textId="77777777" w:rsidTr="007F7AD5">
        <w:trPr>
          <w:trHeight w:hRule="exact" w:val="240"/>
          <w:jc w:val="center"/>
        </w:trPr>
        <w:tc>
          <w:tcPr>
            <w:tcW w:w="9752" w:type="dxa"/>
            <w:gridSpan w:val="2"/>
            <w:tcBorders>
              <w:top w:val="nil"/>
              <w:left w:val="nil"/>
              <w:bottom w:val="nil"/>
              <w:right w:val="nil"/>
            </w:tcBorders>
          </w:tcPr>
          <w:p w14:paraId="42D50ECB" w14:textId="77777777" w:rsidR="00BD791D" w:rsidRPr="00CE4B73" w:rsidRDefault="00BD791D" w:rsidP="007F7AD5"/>
        </w:tc>
      </w:tr>
      <w:tr w:rsidR="00BD791D" w14:paraId="64DE29AC" w14:textId="77777777" w:rsidTr="007F7AD5">
        <w:trPr>
          <w:trHeight w:val="240"/>
          <w:jc w:val="center"/>
        </w:trPr>
        <w:tc>
          <w:tcPr>
            <w:tcW w:w="4876" w:type="dxa"/>
            <w:tcBorders>
              <w:top w:val="nil"/>
              <w:left w:val="nil"/>
              <w:bottom w:val="nil"/>
              <w:right w:val="nil"/>
            </w:tcBorders>
          </w:tcPr>
          <w:p w14:paraId="1BAC0732"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319CBBD2" w14:textId="77777777" w:rsidR="00BD791D" w:rsidRPr="00CE4B73" w:rsidRDefault="00BD791D" w:rsidP="007F7AD5">
            <w:pPr>
              <w:pStyle w:val="AmColumnHeading"/>
            </w:pPr>
            <w:r>
              <w:t>Predlog spremembe</w:t>
            </w:r>
          </w:p>
        </w:tc>
      </w:tr>
      <w:tr w:rsidR="00BD791D" w14:paraId="234B39C8" w14:textId="77777777" w:rsidTr="007F7AD5">
        <w:trPr>
          <w:jc w:val="center"/>
        </w:trPr>
        <w:tc>
          <w:tcPr>
            <w:tcW w:w="4876" w:type="dxa"/>
            <w:tcBorders>
              <w:top w:val="nil"/>
              <w:left w:val="nil"/>
              <w:bottom w:val="nil"/>
              <w:right w:val="nil"/>
            </w:tcBorders>
          </w:tcPr>
          <w:p w14:paraId="39F1A924" w14:textId="77777777" w:rsidR="00BD791D" w:rsidRPr="00CE4B73" w:rsidRDefault="00BD791D" w:rsidP="007F7AD5">
            <w:pPr>
              <w:pStyle w:val="Normal6a"/>
            </w:pPr>
            <w:r>
              <w:t>a.</w:t>
            </w:r>
            <w:r>
              <w:tab/>
              <w:t xml:space="preserve">skupni </w:t>
            </w:r>
            <w:r>
              <w:rPr>
                <w:b/>
                <w:i/>
              </w:rPr>
              <w:t>postopek</w:t>
            </w:r>
            <w:r>
              <w:t xml:space="preserve"> za vračanje državljanov tretjih držav, ki nimajo pravice do prebivanja v Uniji</w:t>
            </w:r>
            <w:r>
              <w:rPr>
                <w:b/>
                <w:i/>
              </w:rPr>
              <w:t>, vključno s skupnim postopkom za ponovni sprejem kot njegovim sestavnim delom</w:t>
            </w:r>
            <w:r>
              <w:t>;</w:t>
            </w:r>
          </w:p>
        </w:tc>
        <w:tc>
          <w:tcPr>
            <w:tcW w:w="4876" w:type="dxa"/>
            <w:tcBorders>
              <w:top w:val="nil"/>
              <w:left w:val="nil"/>
              <w:bottom w:val="nil"/>
              <w:right w:val="nil"/>
            </w:tcBorders>
          </w:tcPr>
          <w:p w14:paraId="06F29503" w14:textId="77777777" w:rsidR="00BD791D" w:rsidRPr="00CE4B73" w:rsidRDefault="00BD791D" w:rsidP="007F7AD5">
            <w:pPr>
              <w:pStyle w:val="Normal6a"/>
            </w:pPr>
            <w:r>
              <w:t>a.</w:t>
            </w:r>
            <w:r>
              <w:tab/>
              <w:t xml:space="preserve">skupni </w:t>
            </w:r>
            <w:r>
              <w:rPr>
                <w:b/>
                <w:i/>
              </w:rPr>
              <w:t>standardi in postopki</w:t>
            </w:r>
            <w:r>
              <w:t xml:space="preserve"> za vračanje državljanov tretjih držav, ki nimajo pravice do prebivanja v Uniji;</w:t>
            </w:r>
          </w:p>
        </w:tc>
      </w:tr>
    </w:tbl>
    <w:p w14:paraId="17F46F25"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758AED8" w14:textId="77777777" w:rsidR="00BD791D" w:rsidRPr="00CE4B73" w:rsidRDefault="00BD791D" w:rsidP="00BD791D">
      <w:r>
        <w:rPr>
          <w:rStyle w:val="HideTWBExt"/>
        </w:rPr>
        <w:t>&lt;/Amend&gt;</w:t>
      </w:r>
    </w:p>
    <w:p w14:paraId="53DF96DE"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2244</w:t>
      </w:r>
      <w:r>
        <w:rPr>
          <w:rStyle w:val="HideTWBExt"/>
        </w:rPr>
        <w:t>&lt;/NumAm&gt;</w:t>
      </w:r>
    </w:p>
    <w:p w14:paraId="43ABA135"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2A5450F0" w14:textId="77777777" w:rsidR="00BD791D" w:rsidRPr="00CE4B73" w:rsidRDefault="00BD791D" w:rsidP="00BD791D">
      <w:pPr>
        <w:pStyle w:val="NormalBold"/>
      </w:pPr>
      <w:r>
        <w:rPr>
          <w:rStyle w:val="HideTWBExt"/>
          <w:b w:val="0"/>
        </w:rPr>
        <w:t>&lt;/RepeatBlock-By&gt;</w:t>
      </w:r>
    </w:p>
    <w:p w14:paraId="7FB1C320" w14:textId="77777777" w:rsidR="00BD791D" w:rsidRPr="00CE4B73" w:rsidRDefault="00BD791D" w:rsidP="00BD791D">
      <w:pPr>
        <w:pStyle w:val="NormalBold"/>
      </w:pPr>
      <w:r>
        <w:rPr>
          <w:rStyle w:val="HideTWBExt"/>
        </w:rPr>
        <w:t>&lt;DocAmend&gt;</w:t>
      </w:r>
      <w:r>
        <w:t>Predlog uredbe</w:t>
      </w:r>
      <w:r>
        <w:rPr>
          <w:rStyle w:val="HideTWBExt"/>
        </w:rPr>
        <w:t>&lt;/DocAmend&gt;</w:t>
      </w:r>
    </w:p>
    <w:p w14:paraId="6197AED0" w14:textId="77777777" w:rsidR="00BD791D" w:rsidRPr="00CE4B73" w:rsidRDefault="00BD791D" w:rsidP="00BD791D">
      <w:pPr>
        <w:pStyle w:val="NormalBold"/>
      </w:pPr>
      <w:r>
        <w:rPr>
          <w:rStyle w:val="HideTWBExt"/>
        </w:rPr>
        <w:t>&lt;Article&gt;</w:t>
      </w:r>
      <w:r>
        <w:t>Člen 42 – odstavek 1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54AF7B3" w14:textId="77777777" w:rsidTr="007F7AD5">
        <w:trPr>
          <w:trHeight w:hRule="exact" w:val="240"/>
          <w:jc w:val="center"/>
        </w:trPr>
        <w:tc>
          <w:tcPr>
            <w:tcW w:w="9752" w:type="dxa"/>
            <w:gridSpan w:val="2"/>
            <w:tcBorders>
              <w:top w:val="nil"/>
              <w:left w:val="nil"/>
              <w:bottom w:val="nil"/>
              <w:right w:val="nil"/>
            </w:tcBorders>
          </w:tcPr>
          <w:p w14:paraId="131A5C13" w14:textId="77777777" w:rsidR="00BD791D" w:rsidRPr="00CE4B73" w:rsidRDefault="00BD791D" w:rsidP="007F7AD5"/>
        </w:tc>
      </w:tr>
      <w:tr w:rsidR="00BD791D" w14:paraId="58F6EB8A" w14:textId="77777777" w:rsidTr="007F7AD5">
        <w:trPr>
          <w:trHeight w:val="240"/>
          <w:jc w:val="center"/>
        </w:trPr>
        <w:tc>
          <w:tcPr>
            <w:tcW w:w="4876" w:type="dxa"/>
            <w:tcBorders>
              <w:top w:val="nil"/>
              <w:left w:val="nil"/>
              <w:bottom w:val="nil"/>
              <w:right w:val="nil"/>
            </w:tcBorders>
          </w:tcPr>
          <w:p w14:paraId="580D9413"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BF67518" w14:textId="77777777" w:rsidR="00BD791D" w:rsidRPr="00CE4B73" w:rsidRDefault="00BD791D" w:rsidP="007F7AD5">
            <w:pPr>
              <w:pStyle w:val="AmColumnHeading"/>
            </w:pPr>
            <w:r>
              <w:t>Predlog spremembe</w:t>
            </w:r>
          </w:p>
        </w:tc>
      </w:tr>
      <w:tr w:rsidR="00BD791D" w14:paraId="133F2FB3" w14:textId="77777777" w:rsidTr="007F7AD5">
        <w:trPr>
          <w:jc w:val="center"/>
        </w:trPr>
        <w:tc>
          <w:tcPr>
            <w:tcW w:w="4876" w:type="dxa"/>
            <w:tcBorders>
              <w:top w:val="nil"/>
              <w:left w:val="nil"/>
              <w:bottom w:val="nil"/>
              <w:right w:val="nil"/>
            </w:tcBorders>
          </w:tcPr>
          <w:p w14:paraId="13B6F476" w14:textId="77777777" w:rsidR="00BD791D" w:rsidRPr="00CE4B73" w:rsidRDefault="00BD791D" w:rsidP="007F7AD5">
            <w:pPr>
              <w:pStyle w:val="Normal6a"/>
            </w:pPr>
            <w:r>
              <w:rPr>
                <w:b/>
                <w:i/>
              </w:rPr>
              <w:t>b.</w:t>
            </w:r>
            <w:r>
              <w:tab/>
            </w:r>
            <w:r>
              <w:rPr>
                <w:b/>
                <w:i/>
              </w:rPr>
              <w:t>sistem priznavanja in izvrševanja odločb o vrnitvi med državami članicami;</w:t>
            </w:r>
          </w:p>
        </w:tc>
        <w:tc>
          <w:tcPr>
            <w:tcW w:w="4876" w:type="dxa"/>
            <w:tcBorders>
              <w:top w:val="nil"/>
              <w:left w:val="nil"/>
              <w:bottom w:val="nil"/>
              <w:right w:val="nil"/>
            </w:tcBorders>
          </w:tcPr>
          <w:p w14:paraId="6CCD18D9" w14:textId="77777777" w:rsidR="00BD791D" w:rsidRPr="00CE4B73" w:rsidRDefault="00BD791D" w:rsidP="007F7AD5">
            <w:pPr>
              <w:pStyle w:val="Normal6a"/>
            </w:pPr>
            <w:r>
              <w:rPr>
                <w:b/>
                <w:i/>
              </w:rPr>
              <w:t>črtano</w:t>
            </w:r>
          </w:p>
        </w:tc>
      </w:tr>
    </w:tbl>
    <w:p w14:paraId="7A15AB08"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C4F5D46" w14:textId="77777777" w:rsidR="00BD791D" w:rsidRPr="00CE4B73" w:rsidRDefault="00BD791D" w:rsidP="00BD791D">
      <w:r>
        <w:rPr>
          <w:rStyle w:val="HideTWBExt"/>
        </w:rPr>
        <w:t>&lt;/Amend&gt;</w:t>
      </w:r>
    </w:p>
    <w:p w14:paraId="4D72548F"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2245</w:t>
      </w:r>
      <w:r>
        <w:rPr>
          <w:rStyle w:val="HideTWBExt"/>
        </w:rPr>
        <w:t>&lt;/NumAm&gt;</w:t>
      </w:r>
    </w:p>
    <w:p w14:paraId="3622CAF7"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6FD1377A" w14:textId="77777777" w:rsidR="00BD791D" w:rsidRPr="00CE4B73" w:rsidRDefault="00BD791D" w:rsidP="00BD791D">
      <w:pPr>
        <w:pStyle w:val="NormalBold"/>
      </w:pPr>
      <w:r>
        <w:rPr>
          <w:rStyle w:val="HideTWBExt"/>
          <w:b w:val="0"/>
        </w:rPr>
        <w:t>&lt;/RepeatBlock-By&gt;</w:t>
      </w:r>
    </w:p>
    <w:p w14:paraId="484A23AE" w14:textId="77777777" w:rsidR="00BD791D" w:rsidRPr="00CE4B73" w:rsidRDefault="00BD791D" w:rsidP="00BD791D">
      <w:pPr>
        <w:pStyle w:val="NormalBold"/>
      </w:pPr>
      <w:r>
        <w:rPr>
          <w:rStyle w:val="HideTWBExt"/>
        </w:rPr>
        <w:t>&lt;DocAmend&gt;</w:t>
      </w:r>
      <w:r>
        <w:t>Predlog uredbe</w:t>
      </w:r>
      <w:r>
        <w:rPr>
          <w:rStyle w:val="HideTWBExt"/>
        </w:rPr>
        <w:t>&lt;/DocAmend&gt;</w:t>
      </w:r>
    </w:p>
    <w:p w14:paraId="5F479477" w14:textId="77777777" w:rsidR="00BD791D" w:rsidRPr="00CE4B73" w:rsidRDefault="00BD791D" w:rsidP="00BD791D">
      <w:pPr>
        <w:pStyle w:val="NormalBold"/>
      </w:pPr>
      <w:r>
        <w:rPr>
          <w:rStyle w:val="HideTWBExt"/>
        </w:rPr>
        <w:t>&lt;Article&gt;</w:t>
      </w:r>
      <w:r>
        <w:t>Člen 42 – odstavek 1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6AEEAD3" w14:textId="77777777" w:rsidTr="007F7AD5">
        <w:trPr>
          <w:trHeight w:hRule="exact" w:val="240"/>
          <w:jc w:val="center"/>
        </w:trPr>
        <w:tc>
          <w:tcPr>
            <w:tcW w:w="9752" w:type="dxa"/>
            <w:gridSpan w:val="2"/>
            <w:tcBorders>
              <w:top w:val="nil"/>
              <w:left w:val="nil"/>
              <w:bottom w:val="nil"/>
              <w:right w:val="nil"/>
            </w:tcBorders>
          </w:tcPr>
          <w:p w14:paraId="5817734B" w14:textId="77777777" w:rsidR="00BD791D" w:rsidRPr="00CE4B73" w:rsidRDefault="00BD791D" w:rsidP="007F7AD5"/>
        </w:tc>
      </w:tr>
      <w:tr w:rsidR="00BD791D" w14:paraId="29E80480" w14:textId="77777777" w:rsidTr="007F7AD5">
        <w:trPr>
          <w:trHeight w:val="240"/>
          <w:jc w:val="center"/>
        </w:trPr>
        <w:tc>
          <w:tcPr>
            <w:tcW w:w="4876" w:type="dxa"/>
            <w:tcBorders>
              <w:top w:val="nil"/>
              <w:left w:val="nil"/>
              <w:bottom w:val="nil"/>
              <w:right w:val="nil"/>
            </w:tcBorders>
          </w:tcPr>
          <w:p w14:paraId="4F736DAE"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A437B90" w14:textId="77777777" w:rsidR="00BD791D" w:rsidRPr="00CE4B73" w:rsidRDefault="00BD791D" w:rsidP="007F7AD5">
            <w:pPr>
              <w:pStyle w:val="AmColumnHeading"/>
            </w:pPr>
            <w:r>
              <w:t>Predlog spremembe</w:t>
            </w:r>
          </w:p>
        </w:tc>
      </w:tr>
      <w:tr w:rsidR="00BD791D" w14:paraId="1C8E32A7" w14:textId="77777777" w:rsidTr="007F7AD5">
        <w:trPr>
          <w:jc w:val="center"/>
        </w:trPr>
        <w:tc>
          <w:tcPr>
            <w:tcW w:w="4876" w:type="dxa"/>
            <w:tcBorders>
              <w:top w:val="nil"/>
              <w:left w:val="nil"/>
              <w:bottom w:val="nil"/>
              <w:right w:val="nil"/>
            </w:tcBorders>
          </w:tcPr>
          <w:p w14:paraId="45017D63" w14:textId="77777777" w:rsidR="00BD791D" w:rsidRPr="00CE4B73" w:rsidRDefault="00BD791D" w:rsidP="007F7AD5">
            <w:pPr>
              <w:pStyle w:val="Normal6a"/>
            </w:pPr>
            <w:r>
              <w:rPr>
                <w:b/>
                <w:i/>
              </w:rPr>
              <w:t>b.</w:t>
            </w:r>
            <w:r>
              <w:tab/>
            </w:r>
            <w:r>
              <w:rPr>
                <w:b/>
                <w:i/>
              </w:rPr>
              <w:t>sistem priznavanja in izvrševanja odločb o vrnitvi med državami članicami;</w:t>
            </w:r>
          </w:p>
        </w:tc>
        <w:tc>
          <w:tcPr>
            <w:tcW w:w="4876" w:type="dxa"/>
            <w:tcBorders>
              <w:top w:val="nil"/>
              <w:left w:val="nil"/>
              <w:bottom w:val="nil"/>
              <w:right w:val="nil"/>
            </w:tcBorders>
          </w:tcPr>
          <w:p w14:paraId="65342577" w14:textId="77777777" w:rsidR="00BD791D" w:rsidRPr="00CE4B73" w:rsidRDefault="00BD791D" w:rsidP="007F7AD5">
            <w:pPr>
              <w:pStyle w:val="Normal6a"/>
            </w:pPr>
            <w:r>
              <w:rPr>
                <w:b/>
                <w:i/>
              </w:rPr>
              <w:t>črtano</w:t>
            </w:r>
          </w:p>
        </w:tc>
      </w:tr>
    </w:tbl>
    <w:p w14:paraId="163A0424"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ABD99E4" w14:textId="77777777" w:rsidR="00BD791D" w:rsidRPr="00CE4B73" w:rsidRDefault="00BD791D" w:rsidP="00BD791D">
      <w:r>
        <w:rPr>
          <w:rStyle w:val="HideTWBExt"/>
        </w:rPr>
        <w:t>&lt;/Amend&gt;</w:t>
      </w:r>
    </w:p>
    <w:p w14:paraId="3E1375FA"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2246</w:t>
      </w:r>
      <w:r>
        <w:rPr>
          <w:rStyle w:val="HideTWBExt"/>
        </w:rPr>
        <w:t>&lt;/NumAm&gt;</w:t>
      </w:r>
    </w:p>
    <w:p w14:paraId="0BA1D230"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5A093129" w14:textId="77777777" w:rsidR="00BD791D" w:rsidRPr="00CE4B73" w:rsidRDefault="00BD791D" w:rsidP="00BD791D">
      <w:pPr>
        <w:pStyle w:val="NormalBold"/>
      </w:pPr>
      <w:r>
        <w:rPr>
          <w:rStyle w:val="HideTWBExt"/>
          <w:b w:val="0"/>
        </w:rPr>
        <w:t>&lt;/RepeatBlock-By&gt;</w:t>
      </w:r>
    </w:p>
    <w:p w14:paraId="2DAFD4CD" w14:textId="77777777" w:rsidR="00BD791D" w:rsidRPr="00CE4B73" w:rsidRDefault="00BD791D" w:rsidP="00BD791D">
      <w:pPr>
        <w:pStyle w:val="NormalBold"/>
      </w:pPr>
      <w:r>
        <w:rPr>
          <w:rStyle w:val="HideTWBExt"/>
        </w:rPr>
        <w:t>&lt;DocAmend&gt;</w:t>
      </w:r>
      <w:r>
        <w:t>Predlog uredbe</w:t>
      </w:r>
      <w:r>
        <w:rPr>
          <w:rStyle w:val="HideTWBExt"/>
        </w:rPr>
        <w:t>&lt;/DocAmend&gt;</w:t>
      </w:r>
    </w:p>
    <w:p w14:paraId="4D838D52" w14:textId="77777777" w:rsidR="00BD791D" w:rsidRPr="00CE4B73" w:rsidRDefault="00BD791D" w:rsidP="00BD791D">
      <w:pPr>
        <w:pStyle w:val="NormalBold"/>
      </w:pPr>
      <w:r>
        <w:rPr>
          <w:rStyle w:val="HideTWBExt"/>
        </w:rPr>
        <w:t>&lt;Article&gt;</w:t>
      </w:r>
      <w:r>
        <w:t>Člen 42 – odstavek 1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CCCFECE" w14:textId="77777777" w:rsidTr="007F7AD5">
        <w:trPr>
          <w:trHeight w:hRule="exact" w:val="240"/>
          <w:jc w:val="center"/>
        </w:trPr>
        <w:tc>
          <w:tcPr>
            <w:tcW w:w="9752" w:type="dxa"/>
            <w:gridSpan w:val="2"/>
            <w:tcBorders>
              <w:top w:val="nil"/>
              <w:left w:val="nil"/>
              <w:bottom w:val="nil"/>
              <w:right w:val="nil"/>
            </w:tcBorders>
          </w:tcPr>
          <w:p w14:paraId="4AD15C41" w14:textId="77777777" w:rsidR="00BD791D" w:rsidRPr="00CE4B73" w:rsidRDefault="00BD791D" w:rsidP="007F7AD5"/>
        </w:tc>
      </w:tr>
      <w:tr w:rsidR="00BD791D" w14:paraId="4D01804B" w14:textId="77777777" w:rsidTr="007F7AD5">
        <w:trPr>
          <w:trHeight w:val="240"/>
          <w:jc w:val="center"/>
        </w:trPr>
        <w:tc>
          <w:tcPr>
            <w:tcW w:w="4876" w:type="dxa"/>
            <w:tcBorders>
              <w:top w:val="nil"/>
              <w:left w:val="nil"/>
              <w:bottom w:val="nil"/>
              <w:right w:val="nil"/>
            </w:tcBorders>
          </w:tcPr>
          <w:p w14:paraId="3F5812D5"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30D741BB" w14:textId="77777777" w:rsidR="00BD791D" w:rsidRPr="00CE4B73" w:rsidRDefault="00BD791D" w:rsidP="007F7AD5">
            <w:pPr>
              <w:pStyle w:val="AmColumnHeading"/>
            </w:pPr>
            <w:r>
              <w:t>Predlog spremembe</w:t>
            </w:r>
          </w:p>
        </w:tc>
      </w:tr>
      <w:tr w:rsidR="00BD791D" w14:paraId="3AE414FF" w14:textId="77777777" w:rsidTr="007F7AD5">
        <w:trPr>
          <w:jc w:val="center"/>
        </w:trPr>
        <w:tc>
          <w:tcPr>
            <w:tcW w:w="4876" w:type="dxa"/>
            <w:tcBorders>
              <w:top w:val="nil"/>
              <w:left w:val="nil"/>
              <w:bottom w:val="nil"/>
              <w:right w:val="nil"/>
            </w:tcBorders>
          </w:tcPr>
          <w:p w14:paraId="4DA3A386" w14:textId="77777777" w:rsidR="00BD791D" w:rsidRPr="00CE4B73" w:rsidRDefault="00BD791D" w:rsidP="007F7AD5">
            <w:pPr>
              <w:pStyle w:val="Normal6a"/>
            </w:pPr>
            <w:r>
              <w:t>b.</w:t>
            </w:r>
            <w:r>
              <w:tab/>
              <w:t>sistem priznavanja in izvrševanja odločb o vrnitvi med državami članicami;</w:t>
            </w:r>
          </w:p>
        </w:tc>
        <w:tc>
          <w:tcPr>
            <w:tcW w:w="4876" w:type="dxa"/>
            <w:tcBorders>
              <w:top w:val="nil"/>
              <w:left w:val="nil"/>
              <w:bottom w:val="nil"/>
              <w:right w:val="nil"/>
            </w:tcBorders>
          </w:tcPr>
          <w:p w14:paraId="19C52333" w14:textId="77777777" w:rsidR="00BD791D" w:rsidRPr="00CE4B73" w:rsidRDefault="00BD791D" w:rsidP="007F7AD5">
            <w:pPr>
              <w:pStyle w:val="Normal6a"/>
            </w:pPr>
            <w:r>
              <w:t>b.</w:t>
            </w:r>
            <w:r>
              <w:tab/>
              <w:t xml:space="preserve">sistem </w:t>
            </w:r>
            <w:r>
              <w:rPr>
                <w:b/>
                <w:i/>
              </w:rPr>
              <w:t>prostovoljnega</w:t>
            </w:r>
            <w:r>
              <w:t xml:space="preserve"> priznavanja in izvrševanja odločb o vrnitvi med državami članicami;</w:t>
            </w:r>
          </w:p>
        </w:tc>
      </w:tr>
    </w:tbl>
    <w:p w14:paraId="5B0660B0"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EB828EA" w14:textId="77777777" w:rsidR="00BD791D" w:rsidRPr="00CE4B73" w:rsidRDefault="00BD791D" w:rsidP="00BD791D">
      <w:pPr>
        <w:pStyle w:val="AmJustTitle"/>
      </w:pPr>
      <w:r>
        <w:rPr>
          <w:rStyle w:val="HideTWBExt"/>
        </w:rPr>
        <w:t>&lt;TitreJust&gt;</w:t>
      </w:r>
      <w:r>
        <w:t>Obrazložitev</w:t>
      </w:r>
      <w:r>
        <w:rPr>
          <w:rStyle w:val="HideTWBExt"/>
        </w:rPr>
        <w:t>&lt;/TitreJust&gt;</w:t>
      </w:r>
    </w:p>
    <w:p w14:paraId="1A065ED8" w14:textId="77777777" w:rsidR="00BD791D" w:rsidRPr="00CE4B73" w:rsidRDefault="00BD791D" w:rsidP="00BD791D">
      <w:pPr>
        <w:pStyle w:val="AmJustText"/>
      </w:pPr>
      <w:r>
        <w:t>Zaradi skladnosti s predlogi sprememb člena 9.</w:t>
      </w:r>
    </w:p>
    <w:p w14:paraId="0171430A" w14:textId="77777777" w:rsidR="00BD791D" w:rsidRPr="00CE4B73" w:rsidRDefault="00BD791D" w:rsidP="00BD791D">
      <w:r>
        <w:rPr>
          <w:rStyle w:val="HideTWBExt"/>
        </w:rPr>
        <w:t>&lt;/Amend&gt;</w:t>
      </w:r>
    </w:p>
    <w:p w14:paraId="3338CA2F"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2247</w:t>
      </w:r>
      <w:r>
        <w:rPr>
          <w:rStyle w:val="HideTWBExt"/>
        </w:rPr>
        <w:t>&lt;/NumAm&gt;</w:t>
      </w:r>
    </w:p>
    <w:p w14:paraId="24B1293E"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3B8803E5" w14:textId="77777777" w:rsidR="00BD791D" w:rsidRPr="00CE4B73" w:rsidRDefault="00BD791D" w:rsidP="00BD791D">
      <w:pPr>
        <w:pStyle w:val="NormalBold"/>
      </w:pPr>
      <w:r>
        <w:rPr>
          <w:rStyle w:val="HideTWBExt"/>
          <w:b w:val="0"/>
        </w:rPr>
        <w:t>&lt;/RepeatBlock-By&gt;</w:t>
      </w:r>
    </w:p>
    <w:p w14:paraId="6C0A2FE5" w14:textId="77777777" w:rsidR="00BD791D" w:rsidRPr="00CE4B73" w:rsidRDefault="00BD791D" w:rsidP="00BD791D">
      <w:pPr>
        <w:pStyle w:val="NormalBold"/>
      </w:pPr>
      <w:r>
        <w:rPr>
          <w:rStyle w:val="HideTWBExt"/>
        </w:rPr>
        <w:t>&lt;DocAmend&gt;</w:t>
      </w:r>
      <w:r>
        <w:t>Predlog uredbe</w:t>
      </w:r>
      <w:r>
        <w:rPr>
          <w:rStyle w:val="HideTWBExt"/>
        </w:rPr>
        <w:t>&lt;/DocAmend&gt;</w:t>
      </w:r>
    </w:p>
    <w:p w14:paraId="5DDC5DE0" w14:textId="77777777" w:rsidR="00BD791D" w:rsidRPr="00CE4B73" w:rsidRDefault="00BD791D" w:rsidP="00BD791D">
      <w:pPr>
        <w:pStyle w:val="NormalBold"/>
      </w:pPr>
      <w:r>
        <w:rPr>
          <w:rStyle w:val="HideTWBExt"/>
        </w:rPr>
        <w:t>&lt;Article&gt;</w:t>
      </w:r>
      <w:r>
        <w:t>Člen 42 – odstavek 1 – točka b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46AF4B0" w14:textId="77777777" w:rsidTr="007F7AD5">
        <w:trPr>
          <w:trHeight w:hRule="exact" w:val="240"/>
          <w:jc w:val="center"/>
        </w:trPr>
        <w:tc>
          <w:tcPr>
            <w:tcW w:w="9752" w:type="dxa"/>
            <w:gridSpan w:val="2"/>
            <w:tcBorders>
              <w:top w:val="nil"/>
              <w:left w:val="nil"/>
              <w:bottom w:val="nil"/>
              <w:right w:val="nil"/>
            </w:tcBorders>
          </w:tcPr>
          <w:p w14:paraId="6A0A339D" w14:textId="77777777" w:rsidR="00BD791D" w:rsidRPr="00CE4B73" w:rsidRDefault="00BD791D" w:rsidP="007F7AD5"/>
        </w:tc>
      </w:tr>
      <w:tr w:rsidR="00BD791D" w14:paraId="630455A5" w14:textId="77777777" w:rsidTr="007F7AD5">
        <w:trPr>
          <w:trHeight w:val="240"/>
          <w:jc w:val="center"/>
        </w:trPr>
        <w:tc>
          <w:tcPr>
            <w:tcW w:w="4876" w:type="dxa"/>
            <w:tcBorders>
              <w:top w:val="nil"/>
              <w:left w:val="nil"/>
              <w:bottom w:val="nil"/>
              <w:right w:val="nil"/>
            </w:tcBorders>
          </w:tcPr>
          <w:p w14:paraId="3639D7EF"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41DB70D" w14:textId="77777777" w:rsidR="00BD791D" w:rsidRPr="00CE4B73" w:rsidRDefault="00BD791D" w:rsidP="007F7AD5">
            <w:pPr>
              <w:pStyle w:val="AmColumnHeading"/>
            </w:pPr>
            <w:r>
              <w:t>Predlog spremembe</w:t>
            </w:r>
          </w:p>
        </w:tc>
      </w:tr>
      <w:tr w:rsidR="00BD791D" w14:paraId="44E60788" w14:textId="77777777" w:rsidTr="007F7AD5">
        <w:trPr>
          <w:jc w:val="center"/>
        </w:trPr>
        <w:tc>
          <w:tcPr>
            <w:tcW w:w="4876" w:type="dxa"/>
            <w:tcBorders>
              <w:top w:val="nil"/>
              <w:left w:val="nil"/>
              <w:bottom w:val="nil"/>
              <w:right w:val="nil"/>
            </w:tcBorders>
          </w:tcPr>
          <w:p w14:paraId="385698AC" w14:textId="77777777" w:rsidR="00BD791D" w:rsidRPr="00CE4B73" w:rsidRDefault="00BD791D" w:rsidP="007F7AD5">
            <w:pPr>
              <w:pStyle w:val="Normal6a"/>
            </w:pPr>
          </w:p>
        </w:tc>
        <w:tc>
          <w:tcPr>
            <w:tcW w:w="4876" w:type="dxa"/>
            <w:tcBorders>
              <w:top w:val="nil"/>
              <w:left w:val="nil"/>
              <w:bottom w:val="nil"/>
              <w:right w:val="nil"/>
            </w:tcBorders>
          </w:tcPr>
          <w:p w14:paraId="6D2BD061" w14:textId="77777777" w:rsidR="00BD791D" w:rsidRPr="00CE4B73" w:rsidRDefault="00BD791D" w:rsidP="007F7AD5">
            <w:pPr>
              <w:pStyle w:val="Normal6a"/>
            </w:pPr>
            <w:r>
              <w:rPr>
                <w:b/>
                <w:i/>
              </w:rPr>
              <w:t>ba.</w:t>
            </w:r>
            <w:r>
              <w:tab/>
            </w:r>
            <w:r>
              <w:rPr>
                <w:b/>
                <w:i/>
              </w:rPr>
              <w:t>sistem priznavanja in izvrševanja odločb o vrnitvi med državami članicami;</w:t>
            </w:r>
          </w:p>
        </w:tc>
      </w:tr>
    </w:tbl>
    <w:p w14:paraId="47BBD4A2"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0BD917BB" w14:textId="77777777" w:rsidR="00BD791D" w:rsidRPr="00CE4B73" w:rsidRDefault="00BD791D" w:rsidP="00BD791D">
      <w:r>
        <w:rPr>
          <w:rStyle w:val="HideTWBExt"/>
        </w:rPr>
        <w:t>&lt;/Amend&gt;</w:t>
      </w:r>
    </w:p>
    <w:p w14:paraId="6B22D2F1"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2248</w:t>
      </w:r>
      <w:r>
        <w:rPr>
          <w:rStyle w:val="HideTWBExt"/>
        </w:rPr>
        <w:t>&lt;/NumAm&gt;</w:t>
      </w:r>
    </w:p>
    <w:p w14:paraId="32035FA9"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4679B6D4" w14:textId="77777777" w:rsidR="00BD791D" w:rsidRPr="00CE4B73" w:rsidRDefault="00BD791D" w:rsidP="00BD791D">
      <w:pPr>
        <w:pStyle w:val="NormalBold"/>
      </w:pPr>
      <w:r>
        <w:rPr>
          <w:rStyle w:val="HideTWBExt"/>
          <w:b w:val="0"/>
        </w:rPr>
        <w:t>&lt;/RepeatBlock-By&gt;</w:t>
      </w:r>
    </w:p>
    <w:p w14:paraId="4667B417" w14:textId="77777777" w:rsidR="00BD791D" w:rsidRPr="00CE4B73" w:rsidRDefault="00BD791D" w:rsidP="00BD791D">
      <w:pPr>
        <w:pStyle w:val="NormalBold"/>
      </w:pPr>
      <w:r>
        <w:rPr>
          <w:rStyle w:val="HideTWBExt"/>
        </w:rPr>
        <w:t>&lt;DocAmend&gt;</w:t>
      </w:r>
      <w:r>
        <w:t>Predlog uredbe</w:t>
      </w:r>
      <w:r>
        <w:rPr>
          <w:rStyle w:val="HideTWBExt"/>
        </w:rPr>
        <w:t>&lt;/DocAmend&gt;</w:t>
      </w:r>
    </w:p>
    <w:p w14:paraId="13749E5D" w14:textId="77777777" w:rsidR="00BD791D" w:rsidRPr="00CE4B73" w:rsidRDefault="00BD791D" w:rsidP="00BD791D">
      <w:pPr>
        <w:pStyle w:val="NormalBold"/>
      </w:pPr>
      <w:r>
        <w:rPr>
          <w:rStyle w:val="HideTWBExt"/>
        </w:rPr>
        <w:t>&lt;Article&gt;</w:t>
      </w:r>
      <w:r>
        <w:t>Člen 42 – odstavek 1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C5F5C28" w14:textId="77777777" w:rsidTr="007F7AD5">
        <w:trPr>
          <w:trHeight w:hRule="exact" w:val="240"/>
          <w:jc w:val="center"/>
        </w:trPr>
        <w:tc>
          <w:tcPr>
            <w:tcW w:w="9752" w:type="dxa"/>
            <w:gridSpan w:val="2"/>
            <w:tcBorders>
              <w:top w:val="nil"/>
              <w:left w:val="nil"/>
              <w:bottom w:val="nil"/>
              <w:right w:val="nil"/>
            </w:tcBorders>
          </w:tcPr>
          <w:p w14:paraId="7BEC1E9D" w14:textId="77777777" w:rsidR="00BD791D" w:rsidRPr="00CE4B73" w:rsidRDefault="00BD791D" w:rsidP="007F7AD5"/>
        </w:tc>
      </w:tr>
      <w:tr w:rsidR="00BD791D" w14:paraId="24F80174" w14:textId="77777777" w:rsidTr="007F7AD5">
        <w:trPr>
          <w:trHeight w:val="240"/>
          <w:jc w:val="center"/>
        </w:trPr>
        <w:tc>
          <w:tcPr>
            <w:tcW w:w="4876" w:type="dxa"/>
            <w:tcBorders>
              <w:top w:val="nil"/>
              <w:left w:val="nil"/>
              <w:bottom w:val="nil"/>
              <w:right w:val="nil"/>
            </w:tcBorders>
          </w:tcPr>
          <w:p w14:paraId="615F2C64"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B36EB92" w14:textId="77777777" w:rsidR="00BD791D" w:rsidRPr="00CE4B73" w:rsidRDefault="00BD791D" w:rsidP="007F7AD5">
            <w:pPr>
              <w:pStyle w:val="AmColumnHeading"/>
            </w:pPr>
            <w:r>
              <w:t>Predlog spremembe</w:t>
            </w:r>
          </w:p>
        </w:tc>
      </w:tr>
      <w:tr w:rsidR="00BD791D" w14:paraId="108262E5" w14:textId="77777777" w:rsidTr="007F7AD5">
        <w:trPr>
          <w:jc w:val="center"/>
        </w:trPr>
        <w:tc>
          <w:tcPr>
            <w:tcW w:w="4876" w:type="dxa"/>
            <w:tcBorders>
              <w:top w:val="nil"/>
              <w:left w:val="nil"/>
              <w:bottom w:val="nil"/>
              <w:right w:val="nil"/>
            </w:tcBorders>
          </w:tcPr>
          <w:p w14:paraId="595C8892" w14:textId="77777777" w:rsidR="00BD791D" w:rsidRPr="00CE4B73" w:rsidRDefault="00BD791D" w:rsidP="007F7AD5">
            <w:pPr>
              <w:pStyle w:val="Normal6a"/>
            </w:pPr>
            <w:r>
              <w:t>c.</w:t>
            </w:r>
            <w:r>
              <w:tab/>
              <w:t xml:space="preserve">potrebni viri in zadostno usposobljeno osebje v državah članicah za izvajanje te </w:t>
            </w:r>
            <w:r>
              <w:rPr>
                <w:b/>
                <w:i/>
              </w:rPr>
              <w:t>uredbe, tudi za pridržanje</w:t>
            </w:r>
            <w:r>
              <w:t>;</w:t>
            </w:r>
          </w:p>
        </w:tc>
        <w:tc>
          <w:tcPr>
            <w:tcW w:w="4876" w:type="dxa"/>
            <w:tcBorders>
              <w:top w:val="nil"/>
              <w:left w:val="nil"/>
              <w:bottom w:val="nil"/>
              <w:right w:val="nil"/>
            </w:tcBorders>
          </w:tcPr>
          <w:p w14:paraId="4DF0232D" w14:textId="77777777" w:rsidR="00BD791D" w:rsidRPr="00CE4B73" w:rsidRDefault="00BD791D" w:rsidP="007F7AD5">
            <w:pPr>
              <w:pStyle w:val="Normal6a"/>
            </w:pPr>
            <w:r>
              <w:t>c.</w:t>
            </w:r>
            <w:r>
              <w:tab/>
              <w:t xml:space="preserve">potrebni viri in zadostno usposobljeno osebje v državah članicah za izvajanje te </w:t>
            </w:r>
            <w:r>
              <w:rPr>
                <w:b/>
                <w:i/>
              </w:rPr>
              <w:t>direktive</w:t>
            </w:r>
            <w:r>
              <w:t>;</w:t>
            </w:r>
          </w:p>
        </w:tc>
      </w:tr>
    </w:tbl>
    <w:p w14:paraId="7518B418"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FC1F2CE" w14:textId="77777777" w:rsidR="00BD791D" w:rsidRPr="00CE4B73" w:rsidRDefault="00BD791D" w:rsidP="00BD791D">
      <w:r>
        <w:rPr>
          <w:rStyle w:val="HideTWBExt"/>
        </w:rPr>
        <w:t>&lt;/Amend&gt;</w:t>
      </w:r>
    </w:p>
    <w:p w14:paraId="37AE0243"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2249</w:t>
      </w:r>
      <w:r>
        <w:rPr>
          <w:rStyle w:val="HideTWBExt"/>
        </w:rPr>
        <w:t>&lt;/NumAm&gt;</w:t>
      </w:r>
    </w:p>
    <w:p w14:paraId="29999052"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03425450" w14:textId="77777777" w:rsidR="00BD791D" w:rsidRPr="00CE4B73" w:rsidRDefault="00BD791D" w:rsidP="00BD791D">
      <w:pPr>
        <w:pStyle w:val="NormalBold"/>
      </w:pPr>
      <w:r>
        <w:rPr>
          <w:rStyle w:val="HideTWBExt"/>
          <w:b w:val="0"/>
        </w:rPr>
        <w:t>&lt;/RepeatBlock-By&gt;</w:t>
      </w:r>
    </w:p>
    <w:p w14:paraId="22A92F38" w14:textId="77777777" w:rsidR="00BD791D" w:rsidRPr="00CE4B73" w:rsidRDefault="00BD791D" w:rsidP="00BD791D">
      <w:pPr>
        <w:pStyle w:val="NormalBold"/>
      </w:pPr>
      <w:r>
        <w:rPr>
          <w:rStyle w:val="HideTWBExt"/>
        </w:rPr>
        <w:t>&lt;DocAmend&gt;</w:t>
      </w:r>
      <w:r>
        <w:t>Predlog uredbe</w:t>
      </w:r>
      <w:r>
        <w:rPr>
          <w:rStyle w:val="HideTWBExt"/>
        </w:rPr>
        <w:t>&lt;/DocAmend&gt;</w:t>
      </w:r>
    </w:p>
    <w:p w14:paraId="4F854CFD" w14:textId="77777777" w:rsidR="00BD791D" w:rsidRPr="00CE4B73" w:rsidRDefault="00BD791D" w:rsidP="00BD791D">
      <w:pPr>
        <w:pStyle w:val="NormalBold"/>
      </w:pPr>
      <w:r>
        <w:rPr>
          <w:rStyle w:val="HideTWBExt"/>
        </w:rPr>
        <w:t>&lt;Article&gt;</w:t>
      </w:r>
      <w:r>
        <w:t>Člen 42 – odstavek 1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38D4C33" w14:textId="77777777" w:rsidTr="007F7AD5">
        <w:trPr>
          <w:trHeight w:hRule="exact" w:val="240"/>
          <w:jc w:val="center"/>
        </w:trPr>
        <w:tc>
          <w:tcPr>
            <w:tcW w:w="9752" w:type="dxa"/>
            <w:gridSpan w:val="2"/>
            <w:tcBorders>
              <w:top w:val="nil"/>
              <w:left w:val="nil"/>
              <w:bottom w:val="nil"/>
              <w:right w:val="nil"/>
            </w:tcBorders>
          </w:tcPr>
          <w:p w14:paraId="47E767FE" w14:textId="77777777" w:rsidR="00BD791D" w:rsidRPr="00CE4B73" w:rsidRDefault="00BD791D" w:rsidP="007F7AD5"/>
        </w:tc>
      </w:tr>
      <w:tr w:rsidR="00BD791D" w14:paraId="1CDC450A" w14:textId="77777777" w:rsidTr="007F7AD5">
        <w:trPr>
          <w:trHeight w:val="240"/>
          <w:jc w:val="center"/>
        </w:trPr>
        <w:tc>
          <w:tcPr>
            <w:tcW w:w="4876" w:type="dxa"/>
            <w:tcBorders>
              <w:top w:val="nil"/>
              <w:left w:val="nil"/>
              <w:bottom w:val="nil"/>
              <w:right w:val="nil"/>
            </w:tcBorders>
          </w:tcPr>
          <w:p w14:paraId="2EB0FA99"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68A90A7" w14:textId="77777777" w:rsidR="00BD791D" w:rsidRPr="00CE4B73" w:rsidRDefault="00BD791D" w:rsidP="007F7AD5">
            <w:pPr>
              <w:pStyle w:val="AmColumnHeading"/>
            </w:pPr>
            <w:r>
              <w:t>Predlog spremembe</w:t>
            </w:r>
          </w:p>
        </w:tc>
      </w:tr>
      <w:tr w:rsidR="00BD791D" w14:paraId="073395B3" w14:textId="77777777" w:rsidTr="007F7AD5">
        <w:trPr>
          <w:jc w:val="center"/>
        </w:trPr>
        <w:tc>
          <w:tcPr>
            <w:tcW w:w="4876" w:type="dxa"/>
            <w:tcBorders>
              <w:top w:val="nil"/>
              <w:left w:val="nil"/>
              <w:bottom w:val="nil"/>
              <w:right w:val="nil"/>
            </w:tcBorders>
          </w:tcPr>
          <w:p w14:paraId="49515976" w14:textId="77777777" w:rsidR="00BD791D" w:rsidRPr="00CE4B73" w:rsidRDefault="00BD791D" w:rsidP="007F7AD5">
            <w:pPr>
              <w:pStyle w:val="Normal6a"/>
            </w:pPr>
            <w:r>
              <w:t>c.</w:t>
            </w:r>
            <w:r>
              <w:tab/>
              <w:t>potrebni viri in zadostno usposobljeno osebje v državah članicah za izvajanje te uredbe</w:t>
            </w:r>
            <w:r>
              <w:rPr>
                <w:b/>
                <w:i/>
              </w:rPr>
              <w:t>, tudi za pridržanje;</w:t>
            </w:r>
          </w:p>
        </w:tc>
        <w:tc>
          <w:tcPr>
            <w:tcW w:w="4876" w:type="dxa"/>
            <w:tcBorders>
              <w:top w:val="nil"/>
              <w:left w:val="nil"/>
              <w:bottom w:val="nil"/>
              <w:right w:val="nil"/>
            </w:tcBorders>
          </w:tcPr>
          <w:p w14:paraId="50E1F2FC" w14:textId="77777777" w:rsidR="00BD791D" w:rsidRPr="00CE4B73" w:rsidRDefault="00BD791D" w:rsidP="007F7AD5">
            <w:pPr>
              <w:pStyle w:val="Normal6a"/>
            </w:pPr>
            <w:r>
              <w:t>c.</w:t>
            </w:r>
            <w:r>
              <w:tab/>
              <w:t>potrebni viri in zadostno usposobljeno osebje v državah članicah za izvajanje te uredbe</w:t>
            </w:r>
            <w:r>
              <w:rPr>
                <w:b/>
                <w:i/>
              </w:rPr>
              <w:t>.</w:t>
            </w:r>
          </w:p>
        </w:tc>
      </w:tr>
    </w:tbl>
    <w:p w14:paraId="6102B9EF"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0A3F1B9" w14:textId="77777777" w:rsidR="00BD791D" w:rsidRPr="00CE4B73" w:rsidRDefault="00BD791D" w:rsidP="00BD791D">
      <w:pPr>
        <w:pStyle w:val="AmJustTitle"/>
      </w:pPr>
      <w:r>
        <w:rPr>
          <w:rStyle w:val="HideTWBExt"/>
        </w:rPr>
        <w:t>&lt;TitreJust&gt;</w:t>
      </w:r>
      <w:r>
        <w:t>Obrazložitev</w:t>
      </w:r>
      <w:r>
        <w:rPr>
          <w:rStyle w:val="HideTWBExt"/>
        </w:rPr>
        <w:t>&lt;/TitreJust&gt;</w:t>
      </w:r>
    </w:p>
    <w:p w14:paraId="6C7D0F42" w14:textId="77777777" w:rsidR="00BD791D" w:rsidRPr="00CE4B73" w:rsidRDefault="00BD791D" w:rsidP="00BD791D">
      <w:pPr>
        <w:pStyle w:val="AmJustText"/>
      </w:pPr>
      <w:r>
        <w:t>Ni nujno, da bodo večje zmogljivosti za pridržanje privedle do višjih stopenj vračanja. Verjetneje je, da se bo zaradi tega povečalo število pridržanj. Ne samo, da je to zgrešeno, ampak države članice in Unijo stane tudi veliko denarja.</w:t>
      </w:r>
    </w:p>
    <w:p w14:paraId="14BF5B01" w14:textId="77777777" w:rsidR="00BD791D" w:rsidRPr="00CE4B73" w:rsidRDefault="00BD791D" w:rsidP="00BD791D">
      <w:r>
        <w:rPr>
          <w:rStyle w:val="HideTWBExt"/>
        </w:rPr>
        <w:t>&lt;/Amend&gt;</w:t>
      </w:r>
    </w:p>
    <w:p w14:paraId="469A902E"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2250</w:t>
      </w:r>
      <w:r>
        <w:rPr>
          <w:rStyle w:val="HideTWBExt"/>
        </w:rPr>
        <w:t>&lt;/NumAm&gt;</w:t>
      </w:r>
    </w:p>
    <w:p w14:paraId="329A1957"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5CCAF645" w14:textId="77777777" w:rsidR="00BD791D" w:rsidRPr="00CE4B73" w:rsidRDefault="00BD791D" w:rsidP="00BD791D">
      <w:pPr>
        <w:pStyle w:val="NormalBold"/>
      </w:pPr>
      <w:r>
        <w:rPr>
          <w:rStyle w:val="HideTWBExt"/>
          <w:b w:val="0"/>
        </w:rPr>
        <w:t>&lt;/RepeatBlock-By&gt;</w:t>
      </w:r>
    </w:p>
    <w:p w14:paraId="7156A2D5" w14:textId="77777777" w:rsidR="00BD791D" w:rsidRPr="00CE4B73" w:rsidRDefault="00BD791D" w:rsidP="00BD791D">
      <w:pPr>
        <w:pStyle w:val="NormalBold"/>
      </w:pPr>
      <w:r>
        <w:rPr>
          <w:rStyle w:val="HideTWBExt"/>
        </w:rPr>
        <w:t>&lt;DocAmend&gt;</w:t>
      </w:r>
      <w:r>
        <w:t>Predlog uredbe</w:t>
      </w:r>
      <w:r>
        <w:rPr>
          <w:rStyle w:val="HideTWBExt"/>
        </w:rPr>
        <w:t>&lt;/DocAmend&gt;</w:t>
      </w:r>
    </w:p>
    <w:p w14:paraId="23B1C98E" w14:textId="77777777" w:rsidR="00BD791D" w:rsidRPr="00CE4B73" w:rsidRDefault="00BD791D" w:rsidP="00BD791D">
      <w:pPr>
        <w:pStyle w:val="NormalBold"/>
      </w:pPr>
      <w:r>
        <w:rPr>
          <w:rStyle w:val="HideTWBExt"/>
        </w:rPr>
        <w:t>&lt;Article&gt;</w:t>
      </w:r>
      <w:r>
        <w:t>Člen 42 – odstavek 1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3069C11" w14:textId="77777777" w:rsidTr="007F7AD5">
        <w:trPr>
          <w:trHeight w:hRule="exact" w:val="240"/>
          <w:jc w:val="center"/>
        </w:trPr>
        <w:tc>
          <w:tcPr>
            <w:tcW w:w="9752" w:type="dxa"/>
            <w:gridSpan w:val="2"/>
            <w:tcBorders>
              <w:top w:val="nil"/>
              <w:left w:val="nil"/>
              <w:bottom w:val="nil"/>
              <w:right w:val="nil"/>
            </w:tcBorders>
          </w:tcPr>
          <w:p w14:paraId="768E0FF2" w14:textId="77777777" w:rsidR="00BD791D" w:rsidRPr="00CE4B73" w:rsidRDefault="00BD791D" w:rsidP="007F7AD5"/>
        </w:tc>
      </w:tr>
      <w:tr w:rsidR="00BD791D" w14:paraId="7007F9EA" w14:textId="77777777" w:rsidTr="007F7AD5">
        <w:trPr>
          <w:trHeight w:val="240"/>
          <w:jc w:val="center"/>
        </w:trPr>
        <w:tc>
          <w:tcPr>
            <w:tcW w:w="4876" w:type="dxa"/>
            <w:tcBorders>
              <w:top w:val="nil"/>
              <w:left w:val="nil"/>
              <w:bottom w:val="nil"/>
              <w:right w:val="nil"/>
            </w:tcBorders>
          </w:tcPr>
          <w:p w14:paraId="6F9E1A67"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F67E6A5" w14:textId="77777777" w:rsidR="00BD791D" w:rsidRPr="00CE4B73" w:rsidRDefault="00BD791D" w:rsidP="007F7AD5">
            <w:pPr>
              <w:pStyle w:val="AmColumnHeading"/>
            </w:pPr>
            <w:r>
              <w:t>Predlog spremembe</w:t>
            </w:r>
          </w:p>
        </w:tc>
      </w:tr>
      <w:tr w:rsidR="00BD791D" w14:paraId="3E013874" w14:textId="77777777" w:rsidTr="007F7AD5">
        <w:trPr>
          <w:jc w:val="center"/>
        </w:trPr>
        <w:tc>
          <w:tcPr>
            <w:tcW w:w="4876" w:type="dxa"/>
            <w:tcBorders>
              <w:top w:val="nil"/>
              <w:left w:val="nil"/>
              <w:bottom w:val="nil"/>
              <w:right w:val="nil"/>
            </w:tcBorders>
          </w:tcPr>
          <w:p w14:paraId="7D0B8C20" w14:textId="77777777" w:rsidR="00BD791D" w:rsidRPr="00CE4B73" w:rsidRDefault="00BD791D" w:rsidP="007F7AD5">
            <w:pPr>
              <w:pStyle w:val="Normal6a"/>
            </w:pPr>
            <w:r>
              <w:rPr>
                <w:b/>
                <w:i/>
              </w:rPr>
              <w:t>d.</w:t>
            </w:r>
            <w:r>
              <w:tab/>
            </w:r>
            <w:r>
              <w:rPr>
                <w:b/>
                <w:i/>
              </w:rPr>
              <w:t>digitalni sistemi za upravljanje vračanja, ponovnega sprejema in reintegracije državljanov tretjih držav;</w:t>
            </w:r>
          </w:p>
        </w:tc>
        <w:tc>
          <w:tcPr>
            <w:tcW w:w="4876" w:type="dxa"/>
            <w:tcBorders>
              <w:top w:val="nil"/>
              <w:left w:val="nil"/>
              <w:bottom w:val="nil"/>
              <w:right w:val="nil"/>
            </w:tcBorders>
          </w:tcPr>
          <w:p w14:paraId="3F0BAD39" w14:textId="77777777" w:rsidR="00BD791D" w:rsidRPr="00CE4B73" w:rsidRDefault="00BD791D" w:rsidP="007F7AD5">
            <w:pPr>
              <w:pStyle w:val="Normal6a"/>
            </w:pPr>
            <w:r>
              <w:rPr>
                <w:b/>
                <w:i/>
              </w:rPr>
              <w:t>črtano</w:t>
            </w:r>
          </w:p>
        </w:tc>
      </w:tr>
    </w:tbl>
    <w:p w14:paraId="4FDF7E53"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BFE1B3B" w14:textId="77777777" w:rsidR="00BD791D" w:rsidRPr="00CE4B73" w:rsidRDefault="00BD791D" w:rsidP="00BD791D">
      <w:r>
        <w:rPr>
          <w:rStyle w:val="HideTWBExt"/>
        </w:rPr>
        <w:t>&lt;/Amend&gt;</w:t>
      </w:r>
    </w:p>
    <w:p w14:paraId="10953A3A"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2251</w:t>
      </w:r>
      <w:r>
        <w:rPr>
          <w:rStyle w:val="HideTWBExt"/>
        </w:rPr>
        <w:t>&lt;/NumAm&gt;</w:t>
      </w:r>
    </w:p>
    <w:p w14:paraId="47E771E6"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1509728D" w14:textId="77777777" w:rsidR="00BD791D" w:rsidRPr="00CE4B73" w:rsidRDefault="00BD791D" w:rsidP="00BD791D">
      <w:pPr>
        <w:pStyle w:val="NormalBold"/>
      </w:pPr>
      <w:r>
        <w:rPr>
          <w:rStyle w:val="HideTWBExt"/>
          <w:b w:val="0"/>
        </w:rPr>
        <w:t>&lt;/RepeatBlock-By&gt;</w:t>
      </w:r>
    </w:p>
    <w:p w14:paraId="267C5794" w14:textId="77777777" w:rsidR="00BD791D" w:rsidRPr="00CE4B73" w:rsidRDefault="00BD791D" w:rsidP="00BD791D">
      <w:pPr>
        <w:pStyle w:val="NormalBold"/>
      </w:pPr>
      <w:r>
        <w:rPr>
          <w:rStyle w:val="HideTWBExt"/>
        </w:rPr>
        <w:t>&lt;DocAmend&gt;</w:t>
      </w:r>
      <w:r>
        <w:t>Predlog uredbe</w:t>
      </w:r>
      <w:r>
        <w:rPr>
          <w:rStyle w:val="HideTWBExt"/>
        </w:rPr>
        <w:t>&lt;/DocAmend&gt;</w:t>
      </w:r>
    </w:p>
    <w:p w14:paraId="0B387FC4" w14:textId="77777777" w:rsidR="00BD791D" w:rsidRPr="00CE4B73" w:rsidRDefault="00BD791D" w:rsidP="00BD791D">
      <w:pPr>
        <w:pStyle w:val="NormalBold"/>
      </w:pPr>
      <w:r>
        <w:rPr>
          <w:rStyle w:val="HideTWBExt"/>
        </w:rPr>
        <w:t>&lt;Article&gt;</w:t>
      </w:r>
      <w:r>
        <w:t>Člen 42 – odstavek 1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017506B" w14:textId="77777777" w:rsidTr="007F7AD5">
        <w:trPr>
          <w:trHeight w:hRule="exact" w:val="240"/>
          <w:jc w:val="center"/>
        </w:trPr>
        <w:tc>
          <w:tcPr>
            <w:tcW w:w="9752" w:type="dxa"/>
            <w:gridSpan w:val="2"/>
            <w:tcBorders>
              <w:top w:val="nil"/>
              <w:left w:val="nil"/>
              <w:bottom w:val="nil"/>
              <w:right w:val="nil"/>
            </w:tcBorders>
          </w:tcPr>
          <w:p w14:paraId="118A421F" w14:textId="77777777" w:rsidR="00BD791D" w:rsidRPr="00CE4B73" w:rsidRDefault="00BD791D" w:rsidP="007F7AD5"/>
        </w:tc>
      </w:tr>
      <w:tr w:rsidR="00BD791D" w14:paraId="36CED8AA" w14:textId="77777777" w:rsidTr="007F7AD5">
        <w:trPr>
          <w:trHeight w:val="240"/>
          <w:jc w:val="center"/>
        </w:trPr>
        <w:tc>
          <w:tcPr>
            <w:tcW w:w="4876" w:type="dxa"/>
            <w:tcBorders>
              <w:top w:val="nil"/>
              <w:left w:val="nil"/>
              <w:bottom w:val="nil"/>
              <w:right w:val="nil"/>
            </w:tcBorders>
          </w:tcPr>
          <w:p w14:paraId="1974D258"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31B639A9" w14:textId="77777777" w:rsidR="00BD791D" w:rsidRPr="00CE4B73" w:rsidRDefault="00BD791D" w:rsidP="007F7AD5">
            <w:pPr>
              <w:pStyle w:val="AmColumnHeading"/>
            </w:pPr>
            <w:r>
              <w:t>Predlog spremembe</w:t>
            </w:r>
          </w:p>
        </w:tc>
      </w:tr>
      <w:tr w:rsidR="00BD791D" w14:paraId="2F83E666" w14:textId="77777777" w:rsidTr="007F7AD5">
        <w:trPr>
          <w:jc w:val="center"/>
        </w:trPr>
        <w:tc>
          <w:tcPr>
            <w:tcW w:w="4876" w:type="dxa"/>
            <w:tcBorders>
              <w:top w:val="nil"/>
              <w:left w:val="nil"/>
              <w:bottom w:val="nil"/>
              <w:right w:val="nil"/>
            </w:tcBorders>
          </w:tcPr>
          <w:p w14:paraId="385AB1F9" w14:textId="77777777" w:rsidR="00BD791D" w:rsidRPr="00CE4B73" w:rsidRDefault="00BD791D" w:rsidP="007F7AD5">
            <w:pPr>
              <w:pStyle w:val="Normal6a"/>
            </w:pPr>
            <w:r>
              <w:rPr>
                <w:b/>
                <w:i/>
              </w:rPr>
              <w:t>d.</w:t>
            </w:r>
            <w:r>
              <w:tab/>
            </w:r>
            <w:r>
              <w:rPr>
                <w:b/>
                <w:i/>
              </w:rPr>
              <w:t>digitalni sistemi za upravljanje vračanja, ponovnega sprejema in reintegracije državljanov tretjih držav;</w:t>
            </w:r>
          </w:p>
        </w:tc>
        <w:tc>
          <w:tcPr>
            <w:tcW w:w="4876" w:type="dxa"/>
            <w:tcBorders>
              <w:top w:val="nil"/>
              <w:left w:val="nil"/>
              <w:bottom w:val="nil"/>
              <w:right w:val="nil"/>
            </w:tcBorders>
          </w:tcPr>
          <w:p w14:paraId="0A6A6A7D" w14:textId="77777777" w:rsidR="00BD791D" w:rsidRPr="00CE4B73" w:rsidRDefault="00BD791D" w:rsidP="007F7AD5">
            <w:pPr>
              <w:pStyle w:val="Normal6a"/>
            </w:pPr>
            <w:r>
              <w:rPr>
                <w:b/>
                <w:i/>
              </w:rPr>
              <w:t>črtano</w:t>
            </w:r>
          </w:p>
        </w:tc>
      </w:tr>
    </w:tbl>
    <w:p w14:paraId="722A983D"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71F5D69" w14:textId="77777777" w:rsidR="00BD791D" w:rsidRPr="00CE4B73" w:rsidRDefault="00BD791D" w:rsidP="00BD791D">
      <w:r>
        <w:rPr>
          <w:rStyle w:val="HideTWBExt"/>
        </w:rPr>
        <w:t>&lt;/Amend&gt;</w:t>
      </w:r>
    </w:p>
    <w:p w14:paraId="7079814E"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2252</w:t>
      </w:r>
      <w:r>
        <w:rPr>
          <w:rStyle w:val="HideTWBExt"/>
        </w:rPr>
        <w:t>&lt;/NumAm&gt;</w:t>
      </w:r>
    </w:p>
    <w:p w14:paraId="00628D8B"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5FDCB8E1" w14:textId="77777777" w:rsidR="00BD791D" w:rsidRPr="00CE4B73" w:rsidRDefault="00BD791D" w:rsidP="00BD791D">
      <w:pPr>
        <w:pStyle w:val="NormalBold"/>
      </w:pPr>
      <w:r>
        <w:rPr>
          <w:rStyle w:val="HideTWBExt"/>
          <w:b w:val="0"/>
        </w:rPr>
        <w:t>&lt;/RepeatBlock-By&gt;</w:t>
      </w:r>
    </w:p>
    <w:p w14:paraId="31AD7019" w14:textId="77777777" w:rsidR="00BD791D" w:rsidRPr="00CE4B73" w:rsidRDefault="00BD791D" w:rsidP="00BD791D">
      <w:pPr>
        <w:pStyle w:val="NormalBold"/>
      </w:pPr>
      <w:r>
        <w:rPr>
          <w:rStyle w:val="HideTWBExt"/>
        </w:rPr>
        <w:t>&lt;DocAmend&gt;</w:t>
      </w:r>
      <w:r>
        <w:t>Predlog uredbe</w:t>
      </w:r>
      <w:r>
        <w:rPr>
          <w:rStyle w:val="HideTWBExt"/>
        </w:rPr>
        <w:t>&lt;/DocAmend&gt;</w:t>
      </w:r>
    </w:p>
    <w:p w14:paraId="65B24792" w14:textId="77777777" w:rsidR="00BD791D" w:rsidRPr="00CE4B73" w:rsidRDefault="00BD791D" w:rsidP="00BD791D">
      <w:pPr>
        <w:pStyle w:val="NormalBold"/>
      </w:pPr>
      <w:r>
        <w:rPr>
          <w:rStyle w:val="HideTWBExt"/>
        </w:rPr>
        <w:t>&lt;Article&gt;</w:t>
      </w:r>
      <w:r>
        <w:t>Člen 42 – odstavek 1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1C69824" w14:textId="77777777" w:rsidTr="007F7AD5">
        <w:trPr>
          <w:trHeight w:hRule="exact" w:val="240"/>
          <w:jc w:val="center"/>
        </w:trPr>
        <w:tc>
          <w:tcPr>
            <w:tcW w:w="9752" w:type="dxa"/>
            <w:gridSpan w:val="2"/>
            <w:tcBorders>
              <w:top w:val="nil"/>
              <w:left w:val="nil"/>
              <w:bottom w:val="nil"/>
              <w:right w:val="nil"/>
            </w:tcBorders>
          </w:tcPr>
          <w:p w14:paraId="037099BD" w14:textId="77777777" w:rsidR="00BD791D" w:rsidRPr="00CE4B73" w:rsidRDefault="00BD791D" w:rsidP="007F7AD5"/>
        </w:tc>
      </w:tr>
      <w:tr w:rsidR="00BD791D" w14:paraId="562E132C" w14:textId="77777777" w:rsidTr="007F7AD5">
        <w:trPr>
          <w:trHeight w:val="240"/>
          <w:jc w:val="center"/>
        </w:trPr>
        <w:tc>
          <w:tcPr>
            <w:tcW w:w="4876" w:type="dxa"/>
            <w:tcBorders>
              <w:top w:val="nil"/>
              <w:left w:val="nil"/>
              <w:bottom w:val="nil"/>
              <w:right w:val="nil"/>
            </w:tcBorders>
          </w:tcPr>
          <w:p w14:paraId="0AC76490"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E69A6BB" w14:textId="77777777" w:rsidR="00BD791D" w:rsidRPr="00CE4B73" w:rsidRDefault="00BD791D" w:rsidP="007F7AD5">
            <w:pPr>
              <w:pStyle w:val="AmColumnHeading"/>
            </w:pPr>
            <w:r>
              <w:t>Predlog spremembe</w:t>
            </w:r>
          </w:p>
        </w:tc>
      </w:tr>
      <w:tr w:rsidR="00BD791D" w14:paraId="0835987D" w14:textId="77777777" w:rsidTr="007F7AD5">
        <w:trPr>
          <w:jc w:val="center"/>
        </w:trPr>
        <w:tc>
          <w:tcPr>
            <w:tcW w:w="4876" w:type="dxa"/>
            <w:tcBorders>
              <w:top w:val="nil"/>
              <w:left w:val="nil"/>
              <w:bottom w:val="nil"/>
              <w:right w:val="nil"/>
            </w:tcBorders>
          </w:tcPr>
          <w:p w14:paraId="40A26483" w14:textId="77777777" w:rsidR="00BD791D" w:rsidRPr="00CE4B73" w:rsidRDefault="00BD791D" w:rsidP="007F7AD5">
            <w:pPr>
              <w:pStyle w:val="Normal6a"/>
            </w:pPr>
            <w:r>
              <w:rPr>
                <w:b/>
                <w:i/>
              </w:rPr>
              <w:t>d.</w:t>
            </w:r>
            <w:r>
              <w:tab/>
            </w:r>
            <w:r>
              <w:rPr>
                <w:b/>
                <w:i/>
              </w:rPr>
              <w:t>digitalni sistemi za upravljanje vračanja, ponovnega sprejema in reintegracije državljanov tretjih držav;</w:t>
            </w:r>
          </w:p>
        </w:tc>
        <w:tc>
          <w:tcPr>
            <w:tcW w:w="4876" w:type="dxa"/>
            <w:tcBorders>
              <w:top w:val="nil"/>
              <w:left w:val="nil"/>
              <w:bottom w:val="nil"/>
              <w:right w:val="nil"/>
            </w:tcBorders>
          </w:tcPr>
          <w:p w14:paraId="30F6D427" w14:textId="77777777" w:rsidR="00BD791D" w:rsidRPr="00CE4B73" w:rsidRDefault="00BD791D" w:rsidP="007F7AD5">
            <w:pPr>
              <w:pStyle w:val="Normal6a"/>
            </w:pPr>
            <w:r>
              <w:rPr>
                <w:b/>
                <w:i/>
              </w:rPr>
              <w:t>črtano</w:t>
            </w:r>
          </w:p>
        </w:tc>
      </w:tr>
    </w:tbl>
    <w:p w14:paraId="0B27AF5B"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0C7EF587" w14:textId="77777777" w:rsidR="00BD791D" w:rsidRPr="00CE4B73" w:rsidRDefault="00BD791D" w:rsidP="00BD791D">
      <w:pPr>
        <w:pStyle w:val="AmJustTitle"/>
      </w:pPr>
      <w:r>
        <w:rPr>
          <w:rStyle w:val="HideTWBExt"/>
        </w:rPr>
        <w:t>&lt;TitreJust&gt;</w:t>
      </w:r>
      <w:r>
        <w:t>Obrazložitev</w:t>
      </w:r>
      <w:r>
        <w:rPr>
          <w:rStyle w:val="HideTWBExt"/>
        </w:rPr>
        <w:t>&lt;/TitreJust&gt;</w:t>
      </w:r>
    </w:p>
    <w:p w14:paraId="7D9DE9BF" w14:textId="77777777" w:rsidR="00BD791D" w:rsidRPr="00CE4B73" w:rsidRDefault="00BD791D" w:rsidP="00BD791D">
      <w:pPr>
        <w:pStyle w:val="AmJustText"/>
      </w:pPr>
      <w:r>
        <w:t>Komisija je napovedala, da namerava pripraviti zakonodajni predlog za digitalizacijo sistemov za upravljanje primerov vračanja. Odločitev o tem bi morala biti prepuščena sozakonodajalcu za ta zakonodajni akt.</w:t>
      </w:r>
    </w:p>
    <w:p w14:paraId="2E1D3CF3" w14:textId="77777777" w:rsidR="00BD791D" w:rsidRPr="00CE4B73" w:rsidRDefault="00BD791D" w:rsidP="00BD791D">
      <w:r>
        <w:rPr>
          <w:rStyle w:val="HideTWBExt"/>
        </w:rPr>
        <w:t>&lt;/Amend&gt;</w:t>
      </w:r>
    </w:p>
    <w:p w14:paraId="4F615DEE"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2253</w:t>
      </w:r>
      <w:r>
        <w:rPr>
          <w:rStyle w:val="HideTWBExt"/>
        </w:rPr>
        <w:t>&lt;/NumAm&gt;</w:t>
      </w:r>
    </w:p>
    <w:p w14:paraId="655D4ECC"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47A4D20F" w14:textId="77777777" w:rsidR="00BD791D" w:rsidRPr="00CE4B73" w:rsidRDefault="00BD791D" w:rsidP="00BD791D">
      <w:pPr>
        <w:pStyle w:val="NormalBold"/>
      </w:pPr>
      <w:r>
        <w:rPr>
          <w:rStyle w:val="HideTWBExt"/>
          <w:b w:val="0"/>
        </w:rPr>
        <w:t>&lt;/RepeatBlock-By&gt;</w:t>
      </w:r>
    </w:p>
    <w:p w14:paraId="191B5D26" w14:textId="77777777" w:rsidR="00BD791D" w:rsidRPr="00CE4B73" w:rsidRDefault="00BD791D" w:rsidP="00BD791D">
      <w:pPr>
        <w:pStyle w:val="NormalBold"/>
      </w:pPr>
      <w:r>
        <w:rPr>
          <w:rStyle w:val="HideTWBExt"/>
        </w:rPr>
        <w:t>&lt;DocAmend&gt;</w:t>
      </w:r>
      <w:r>
        <w:t>Predlog uredbe</w:t>
      </w:r>
      <w:r>
        <w:rPr>
          <w:rStyle w:val="HideTWBExt"/>
        </w:rPr>
        <w:t>&lt;/DocAmend&gt;</w:t>
      </w:r>
    </w:p>
    <w:p w14:paraId="49D12A29" w14:textId="77777777" w:rsidR="00BD791D" w:rsidRPr="00CE4B73" w:rsidRDefault="00BD791D" w:rsidP="00BD791D">
      <w:pPr>
        <w:pStyle w:val="NormalBold"/>
      </w:pPr>
      <w:r>
        <w:rPr>
          <w:rStyle w:val="HideTWBExt"/>
        </w:rPr>
        <w:t>&lt;Article&gt;</w:t>
      </w:r>
      <w:r>
        <w:t>Člen 42 – odstavek 1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8D44B6A" w14:textId="77777777" w:rsidTr="007F7AD5">
        <w:trPr>
          <w:trHeight w:hRule="exact" w:val="240"/>
          <w:jc w:val="center"/>
        </w:trPr>
        <w:tc>
          <w:tcPr>
            <w:tcW w:w="9752" w:type="dxa"/>
            <w:gridSpan w:val="2"/>
            <w:tcBorders>
              <w:top w:val="nil"/>
              <w:left w:val="nil"/>
              <w:bottom w:val="nil"/>
              <w:right w:val="nil"/>
            </w:tcBorders>
          </w:tcPr>
          <w:p w14:paraId="784B38F0" w14:textId="77777777" w:rsidR="00BD791D" w:rsidRPr="00CE4B73" w:rsidRDefault="00BD791D" w:rsidP="007F7AD5"/>
        </w:tc>
      </w:tr>
      <w:tr w:rsidR="00BD791D" w14:paraId="5D880175" w14:textId="77777777" w:rsidTr="007F7AD5">
        <w:trPr>
          <w:trHeight w:val="240"/>
          <w:jc w:val="center"/>
        </w:trPr>
        <w:tc>
          <w:tcPr>
            <w:tcW w:w="4876" w:type="dxa"/>
            <w:tcBorders>
              <w:top w:val="nil"/>
              <w:left w:val="nil"/>
              <w:bottom w:val="nil"/>
              <w:right w:val="nil"/>
            </w:tcBorders>
          </w:tcPr>
          <w:p w14:paraId="035E2802"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E318A00" w14:textId="77777777" w:rsidR="00BD791D" w:rsidRPr="00CE4B73" w:rsidRDefault="00BD791D" w:rsidP="007F7AD5">
            <w:pPr>
              <w:pStyle w:val="AmColumnHeading"/>
            </w:pPr>
            <w:r>
              <w:t>Predlog spremembe</w:t>
            </w:r>
          </w:p>
        </w:tc>
      </w:tr>
      <w:tr w:rsidR="00BD791D" w14:paraId="04259E03" w14:textId="77777777" w:rsidTr="007F7AD5">
        <w:trPr>
          <w:jc w:val="center"/>
        </w:trPr>
        <w:tc>
          <w:tcPr>
            <w:tcW w:w="4876" w:type="dxa"/>
            <w:tcBorders>
              <w:top w:val="nil"/>
              <w:left w:val="nil"/>
              <w:bottom w:val="nil"/>
              <w:right w:val="nil"/>
            </w:tcBorders>
          </w:tcPr>
          <w:p w14:paraId="45ACCF14" w14:textId="77777777" w:rsidR="00BD791D" w:rsidRPr="00CE4B73" w:rsidRDefault="00BD791D" w:rsidP="007F7AD5">
            <w:pPr>
              <w:pStyle w:val="Normal6a"/>
            </w:pPr>
            <w:r>
              <w:t>d.</w:t>
            </w:r>
            <w:r>
              <w:tab/>
              <w:t>digitalni sistemi za upravljanje vračanja</w:t>
            </w:r>
            <w:r>
              <w:rPr>
                <w:b/>
                <w:i/>
              </w:rPr>
              <w:t>, ponovnega sprejema</w:t>
            </w:r>
            <w:r>
              <w:t xml:space="preserve"> in reintegracije državljanov tretjih držav;</w:t>
            </w:r>
          </w:p>
        </w:tc>
        <w:tc>
          <w:tcPr>
            <w:tcW w:w="4876" w:type="dxa"/>
            <w:tcBorders>
              <w:top w:val="nil"/>
              <w:left w:val="nil"/>
              <w:bottom w:val="nil"/>
              <w:right w:val="nil"/>
            </w:tcBorders>
          </w:tcPr>
          <w:p w14:paraId="1191097C" w14:textId="77777777" w:rsidR="00BD791D" w:rsidRPr="00CE4B73" w:rsidRDefault="00BD791D" w:rsidP="007F7AD5">
            <w:pPr>
              <w:pStyle w:val="Normal6a"/>
            </w:pPr>
            <w:r>
              <w:t>d.</w:t>
            </w:r>
            <w:r>
              <w:tab/>
              <w:t>digitalni sistemi za upravljanje vračanja in reintegracije državljanov tretjih držav;</w:t>
            </w:r>
          </w:p>
        </w:tc>
      </w:tr>
    </w:tbl>
    <w:p w14:paraId="322B82E7"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A499908" w14:textId="77777777" w:rsidR="00BD791D" w:rsidRPr="00CE4B73" w:rsidRDefault="00BD791D" w:rsidP="00BD791D">
      <w:r>
        <w:rPr>
          <w:rStyle w:val="HideTWBExt"/>
        </w:rPr>
        <w:t>&lt;/Amend&gt;</w:t>
      </w:r>
    </w:p>
    <w:p w14:paraId="2B762577"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2254</w:t>
      </w:r>
      <w:r>
        <w:rPr>
          <w:rStyle w:val="HideTWBExt"/>
        </w:rPr>
        <w:t>&lt;/NumAm&gt;</w:t>
      </w:r>
    </w:p>
    <w:p w14:paraId="6E8821DE" w14:textId="77777777" w:rsidR="00BD791D" w:rsidRPr="00CE4B73" w:rsidRDefault="00BD791D" w:rsidP="00BD791D">
      <w:pPr>
        <w:pStyle w:val="NormalBold"/>
      </w:pPr>
      <w:r>
        <w:rPr>
          <w:rStyle w:val="HideTWBExt"/>
          <w:b w:val="0"/>
        </w:rPr>
        <w:t>&lt;RepeatBlock-By&gt;&lt;Members&gt;</w:t>
      </w:r>
      <w:r>
        <w:t>Mary Khan</w:t>
      </w:r>
      <w:r>
        <w:rPr>
          <w:rStyle w:val="HideTWBExt"/>
          <w:b w:val="0"/>
        </w:rPr>
        <w:t>&lt;/Members&gt;</w:t>
      </w:r>
    </w:p>
    <w:p w14:paraId="7788211B" w14:textId="77777777" w:rsidR="00BD791D" w:rsidRPr="00CE4B73" w:rsidRDefault="00BD791D" w:rsidP="00BD791D">
      <w:pPr>
        <w:pStyle w:val="NormalBold"/>
      </w:pPr>
      <w:r>
        <w:rPr>
          <w:rStyle w:val="HideTWBExt"/>
          <w:b w:val="0"/>
        </w:rPr>
        <w:t>&lt;/RepeatBlock-By&gt;</w:t>
      </w:r>
    </w:p>
    <w:p w14:paraId="3C6AF288" w14:textId="77777777" w:rsidR="00BD791D" w:rsidRPr="00CE4B73" w:rsidRDefault="00BD791D" w:rsidP="00BD791D">
      <w:pPr>
        <w:pStyle w:val="NormalBold"/>
      </w:pPr>
      <w:r>
        <w:rPr>
          <w:rStyle w:val="HideTWBExt"/>
        </w:rPr>
        <w:t>&lt;DocAmend&gt;</w:t>
      </w:r>
      <w:r>
        <w:t>Predlog uredbe</w:t>
      </w:r>
      <w:r>
        <w:rPr>
          <w:rStyle w:val="HideTWBExt"/>
        </w:rPr>
        <w:t>&lt;/DocAmend&gt;</w:t>
      </w:r>
    </w:p>
    <w:p w14:paraId="6DE730A2" w14:textId="77777777" w:rsidR="00BD791D" w:rsidRPr="00CE4B73" w:rsidRDefault="00BD791D" w:rsidP="00BD791D">
      <w:pPr>
        <w:pStyle w:val="NormalBold"/>
      </w:pPr>
      <w:r>
        <w:rPr>
          <w:rStyle w:val="HideTWBExt"/>
        </w:rPr>
        <w:t>&lt;Article&gt;</w:t>
      </w:r>
      <w:r>
        <w:t>Člen 42 – odstavek 1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5A02DDF" w14:textId="77777777" w:rsidTr="007F7AD5">
        <w:trPr>
          <w:trHeight w:hRule="exact" w:val="240"/>
          <w:jc w:val="center"/>
        </w:trPr>
        <w:tc>
          <w:tcPr>
            <w:tcW w:w="9752" w:type="dxa"/>
            <w:gridSpan w:val="2"/>
            <w:tcBorders>
              <w:top w:val="nil"/>
              <w:left w:val="nil"/>
              <w:bottom w:val="nil"/>
              <w:right w:val="nil"/>
            </w:tcBorders>
          </w:tcPr>
          <w:p w14:paraId="59419FE6" w14:textId="77777777" w:rsidR="00BD791D" w:rsidRPr="00CE4B73" w:rsidRDefault="00BD791D" w:rsidP="007F7AD5"/>
        </w:tc>
      </w:tr>
      <w:tr w:rsidR="00BD791D" w14:paraId="2ED60E84" w14:textId="77777777" w:rsidTr="007F7AD5">
        <w:trPr>
          <w:trHeight w:val="240"/>
          <w:jc w:val="center"/>
        </w:trPr>
        <w:tc>
          <w:tcPr>
            <w:tcW w:w="4876" w:type="dxa"/>
            <w:tcBorders>
              <w:top w:val="nil"/>
              <w:left w:val="nil"/>
              <w:bottom w:val="nil"/>
              <w:right w:val="nil"/>
            </w:tcBorders>
          </w:tcPr>
          <w:p w14:paraId="2D0C8C65"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572C400" w14:textId="77777777" w:rsidR="00BD791D" w:rsidRPr="00CE4B73" w:rsidRDefault="00BD791D" w:rsidP="007F7AD5">
            <w:pPr>
              <w:pStyle w:val="AmColumnHeading"/>
            </w:pPr>
            <w:r>
              <w:t>Predlog spremembe</w:t>
            </w:r>
          </w:p>
        </w:tc>
      </w:tr>
      <w:tr w:rsidR="00BD791D" w14:paraId="150F4AA1" w14:textId="77777777" w:rsidTr="007F7AD5">
        <w:trPr>
          <w:jc w:val="center"/>
        </w:trPr>
        <w:tc>
          <w:tcPr>
            <w:tcW w:w="4876" w:type="dxa"/>
            <w:tcBorders>
              <w:top w:val="nil"/>
              <w:left w:val="nil"/>
              <w:bottom w:val="nil"/>
              <w:right w:val="nil"/>
            </w:tcBorders>
          </w:tcPr>
          <w:p w14:paraId="64F7A19D" w14:textId="77777777" w:rsidR="00BD791D" w:rsidRPr="00CE4B73" w:rsidRDefault="00BD791D" w:rsidP="007F7AD5">
            <w:pPr>
              <w:pStyle w:val="Normal6a"/>
            </w:pPr>
            <w:r>
              <w:t>d.</w:t>
            </w:r>
            <w:r>
              <w:tab/>
              <w:t>digitalni sistemi za upravljanje vračanja</w:t>
            </w:r>
            <w:r>
              <w:rPr>
                <w:b/>
                <w:i/>
              </w:rPr>
              <w:t>,</w:t>
            </w:r>
            <w:r>
              <w:t xml:space="preserve"> ponovnega sprejema</w:t>
            </w:r>
            <w:r>
              <w:rPr>
                <w:b/>
                <w:i/>
              </w:rPr>
              <w:t xml:space="preserve"> in reintegracije</w:t>
            </w:r>
            <w:r>
              <w:t xml:space="preserve"> državljanov tretjih držav;</w:t>
            </w:r>
          </w:p>
        </w:tc>
        <w:tc>
          <w:tcPr>
            <w:tcW w:w="4876" w:type="dxa"/>
            <w:tcBorders>
              <w:top w:val="nil"/>
              <w:left w:val="nil"/>
              <w:bottom w:val="nil"/>
              <w:right w:val="nil"/>
            </w:tcBorders>
          </w:tcPr>
          <w:p w14:paraId="0AFFDEB4" w14:textId="77777777" w:rsidR="00BD791D" w:rsidRPr="00CE4B73" w:rsidRDefault="00BD791D" w:rsidP="007F7AD5">
            <w:pPr>
              <w:pStyle w:val="Normal6a"/>
            </w:pPr>
            <w:r>
              <w:t>d.</w:t>
            </w:r>
            <w:r>
              <w:tab/>
              <w:t>digitalni sistemi za upravljanje vračanja</w:t>
            </w:r>
            <w:r>
              <w:rPr>
                <w:b/>
                <w:i/>
              </w:rPr>
              <w:t xml:space="preserve"> in</w:t>
            </w:r>
            <w:r>
              <w:t xml:space="preserve"> ponovnega sprejema državljanov tretjih držav;</w:t>
            </w:r>
          </w:p>
        </w:tc>
      </w:tr>
    </w:tbl>
    <w:p w14:paraId="06AEAE8D"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66B0334" w14:textId="77777777" w:rsidR="00BD791D" w:rsidRPr="00CE4B73" w:rsidRDefault="00BD791D" w:rsidP="00BD791D">
      <w:r>
        <w:rPr>
          <w:rStyle w:val="HideTWBExt"/>
        </w:rPr>
        <w:t>&lt;/Amend&gt;</w:t>
      </w:r>
    </w:p>
    <w:p w14:paraId="5974889F"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2255</w:t>
      </w:r>
      <w:r>
        <w:rPr>
          <w:rStyle w:val="HideTWBExt"/>
        </w:rPr>
        <w:t>&lt;/NumAm&gt;</w:t>
      </w:r>
    </w:p>
    <w:p w14:paraId="66AA2AF4"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293EC1C3" w14:textId="77777777" w:rsidR="00BD791D" w:rsidRPr="00CE4B73" w:rsidRDefault="00BD791D" w:rsidP="00BD791D">
      <w:pPr>
        <w:pStyle w:val="NormalBold"/>
      </w:pPr>
      <w:r>
        <w:rPr>
          <w:rStyle w:val="HideTWBExt"/>
          <w:b w:val="0"/>
        </w:rPr>
        <w:t>&lt;/RepeatBlock-By&gt;</w:t>
      </w:r>
    </w:p>
    <w:p w14:paraId="679C17A0" w14:textId="77777777" w:rsidR="00BD791D" w:rsidRPr="00CE4B73" w:rsidRDefault="00BD791D" w:rsidP="00BD791D">
      <w:pPr>
        <w:pStyle w:val="NormalBold"/>
      </w:pPr>
      <w:r>
        <w:rPr>
          <w:rStyle w:val="HideTWBExt"/>
        </w:rPr>
        <w:t>&lt;DocAmend&gt;</w:t>
      </w:r>
      <w:r>
        <w:t>Predlog uredbe</w:t>
      </w:r>
      <w:r>
        <w:rPr>
          <w:rStyle w:val="HideTWBExt"/>
        </w:rPr>
        <w:t>&lt;/DocAmend&gt;</w:t>
      </w:r>
    </w:p>
    <w:p w14:paraId="6A434165" w14:textId="77777777" w:rsidR="00BD791D" w:rsidRPr="00CE4B73" w:rsidRDefault="00BD791D" w:rsidP="00BD791D">
      <w:pPr>
        <w:pStyle w:val="NormalBold"/>
      </w:pPr>
      <w:r>
        <w:rPr>
          <w:rStyle w:val="HideTWBExt"/>
        </w:rPr>
        <w:t>&lt;Article&gt;</w:t>
      </w:r>
      <w:r>
        <w:t>Člen 42 – odstavek 1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333388E9" w14:textId="77777777" w:rsidTr="007F7AD5">
        <w:trPr>
          <w:trHeight w:hRule="exact" w:val="240"/>
          <w:jc w:val="center"/>
        </w:trPr>
        <w:tc>
          <w:tcPr>
            <w:tcW w:w="9752" w:type="dxa"/>
            <w:gridSpan w:val="2"/>
            <w:tcBorders>
              <w:top w:val="nil"/>
              <w:left w:val="nil"/>
              <w:bottom w:val="nil"/>
              <w:right w:val="nil"/>
            </w:tcBorders>
          </w:tcPr>
          <w:p w14:paraId="3130AB97" w14:textId="77777777" w:rsidR="00BD791D" w:rsidRPr="00CE4B73" w:rsidRDefault="00BD791D" w:rsidP="007F7AD5"/>
        </w:tc>
      </w:tr>
      <w:tr w:rsidR="00BD791D" w14:paraId="49321EA8" w14:textId="77777777" w:rsidTr="007F7AD5">
        <w:trPr>
          <w:trHeight w:val="240"/>
          <w:jc w:val="center"/>
        </w:trPr>
        <w:tc>
          <w:tcPr>
            <w:tcW w:w="4876" w:type="dxa"/>
            <w:tcBorders>
              <w:top w:val="nil"/>
              <w:left w:val="nil"/>
              <w:bottom w:val="nil"/>
              <w:right w:val="nil"/>
            </w:tcBorders>
          </w:tcPr>
          <w:p w14:paraId="5B18304E"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A01FC1F" w14:textId="77777777" w:rsidR="00BD791D" w:rsidRPr="00CE4B73" w:rsidRDefault="00BD791D" w:rsidP="007F7AD5">
            <w:pPr>
              <w:pStyle w:val="AmColumnHeading"/>
            </w:pPr>
            <w:r>
              <w:t>Predlog spremembe</w:t>
            </w:r>
          </w:p>
        </w:tc>
      </w:tr>
      <w:tr w:rsidR="00BD791D" w14:paraId="180F8808" w14:textId="77777777" w:rsidTr="007F7AD5">
        <w:trPr>
          <w:jc w:val="center"/>
        </w:trPr>
        <w:tc>
          <w:tcPr>
            <w:tcW w:w="4876" w:type="dxa"/>
            <w:tcBorders>
              <w:top w:val="nil"/>
              <w:left w:val="nil"/>
              <w:bottom w:val="nil"/>
              <w:right w:val="nil"/>
            </w:tcBorders>
          </w:tcPr>
          <w:p w14:paraId="22CEF45D" w14:textId="77777777" w:rsidR="00BD791D" w:rsidRPr="00CE4B73" w:rsidRDefault="00BD791D" w:rsidP="007F7AD5">
            <w:pPr>
              <w:pStyle w:val="Normal6a"/>
            </w:pPr>
            <w:r>
              <w:rPr>
                <w:b/>
                <w:i/>
              </w:rPr>
              <w:t>e.</w:t>
            </w:r>
            <w:r>
              <w:tab/>
            </w:r>
            <w:r>
              <w:rPr>
                <w:b/>
                <w:i/>
              </w:rPr>
              <w:t>sodelovanje med državami članicami;</w:t>
            </w:r>
          </w:p>
        </w:tc>
        <w:tc>
          <w:tcPr>
            <w:tcW w:w="4876" w:type="dxa"/>
            <w:tcBorders>
              <w:top w:val="nil"/>
              <w:left w:val="nil"/>
              <w:bottom w:val="nil"/>
              <w:right w:val="nil"/>
            </w:tcBorders>
          </w:tcPr>
          <w:p w14:paraId="78816BBF" w14:textId="77777777" w:rsidR="00BD791D" w:rsidRPr="00CE4B73" w:rsidRDefault="00BD791D" w:rsidP="007F7AD5">
            <w:pPr>
              <w:pStyle w:val="Normal6a"/>
            </w:pPr>
            <w:r>
              <w:rPr>
                <w:b/>
                <w:i/>
              </w:rPr>
              <w:t>črtano</w:t>
            </w:r>
          </w:p>
        </w:tc>
      </w:tr>
    </w:tbl>
    <w:p w14:paraId="26E2684F"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6C86A87" w14:textId="77777777" w:rsidR="00BD791D" w:rsidRPr="00CE4B73" w:rsidRDefault="00BD791D" w:rsidP="00BD791D">
      <w:r>
        <w:rPr>
          <w:rStyle w:val="HideTWBExt"/>
        </w:rPr>
        <w:t>&lt;/Amend&gt;</w:t>
      </w:r>
    </w:p>
    <w:p w14:paraId="3148898D"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2256</w:t>
      </w:r>
      <w:r>
        <w:rPr>
          <w:rStyle w:val="HideTWBExt"/>
        </w:rPr>
        <w:t>&lt;/NumAm&gt;</w:t>
      </w:r>
    </w:p>
    <w:p w14:paraId="46D1BEDD"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7793F98D" w14:textId="77777777" w:rsidR="00BD791D" w:rsidRPr="00CE4B73" w:rsidRDefault="00BD791D" w:rsidP="00BD791D">
      <w:pPr>
        <w:pStyle w:val="NormalBold"/>
      </w:pPr>
      <w:r>
        <w:rPr>
          <w:rStyle w:val="HideTWBExt"/>
          <w:b w:val="0"/>
        </w:rPr>
        <w:t>&lt;/RepeatBlock-By&gt;</w:t>
      </w:r>
    </w:p>
    <w:p w14:paraId="02D98B31" w14:textId="77777777" w:rsidR="00BD791D" w:rsidRPr="00CE4B73" w:rsidRDefault="00BD791D" w:rsidP="00BD791D">
      <w:pPr>
        <w:pStyle w:val="NormalBold"/>
      </w:pPr>
      <w:r>
        <w:rPr>
          <w:rStyle w:val="HideTWBExt"/>
        </w:rPr>
        <w:t>&lt;DocAmend&gt;</w:t>
      </w:r>
      <w:r>
        <w:t>Predlog uredbe</w:t>
      </w:r>
      <w:r>
        <w:rPr>
          <w:rStyle w:val="HideTWBExt"/>
        </w:rPr>
        <w:t>&lt;/DocAmend&gt;</w:t>
      </w:r>
    </w:p>
    <w:p w14:paraId="6EBD78BE" w14:textId="77777777" w:rsidR="00BD791D" w:rsidRPr="00CE4B73" w:rsidRDefault="00BD791D" w:rsidP="00BD791D">
      <w:pPr>
        <w:pStyle w:val="NormalBold"/>
      </w:pPr>
      <w:r>
        <w:rPr>
          <w:rStyle w:val="HideTWBExt"/>
        </w:rPr>
        <w:t>&lt;Article&gt;</w:t>
      </w:r>
      <w:r>
        <w:t>Člen 42 – odstavek 1 – točka e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958D648" w14:textId="77777777" w:rsidTr="007F7AD5">
        <w:trPr>
          <w:trHeight w:hRule="exact" w:val="240"/>
          <w:jc w:val="center"/>
        </w:trPr>
        <w:tc>
          <w:tcPr>
            <w:tcW w:w="9752" w:type="dxa"/>
            <w:gridSpan w:val="2"/>
            <w:tcBorders>
              <w:top w:val="nil"/>
              <w:left w:val="nil"/>
              <w:bottom w:val="nil"/>
              <w:right w:val="nil"/>
            </w:tcBorders>
          </w:tcPr>
          <w:p w14:paraId="75CDF5BA" w14:textId="77777777" w:rsidR="00BD791D" w:rsidRPr="00CE4B73" w:rsidRDefault="00BD791D" w:rsidP="007F7AD5"/>
        </w:tc>
      </w:tr>
      <w:tr w:rsidR="00BD791D" w14:paraId="5043BCD7" w14:textId="77777777" w:rsidTr="007F7AD5">
        <w:trPr>
          <w:trHeight w:val="240"/>
          <w:jc w:val="center"/>
        </w:trPr>
        <w:tc>
          <w:tcPr>
            <w:tcW w:w="4876" w:type="dxa"/>
            <w:tcBorders>
              <w:top w:val="nil"/>
              <w:left w:val="nil"/>
              <w:bottom w:val="nil"/>
              <w:right w:val="nil"/>
            </w:tcBorders>
          </w:tcPr>
          <w:p w14:paraId="60216FC8"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7DCA2D96" w14:textId="77777777" w:rsidR="00BD791D" w:rsidRPr="00CE4B73" w:rsidRDefault="00BD791D" w:rsidP="007F7AD5">
            <w:pPr>
              <w:pStyle w:val="AmColumnHeading"/>
            </w:pPr>
            <w:r>
              <w:t>Predlog spremembe</w:t>
            </w:r>
          </w:p>
        </w:tc>
      </w:tr>
      <w:tr w:rsidR="00BD791D" w14:paraId="273AB404" w14:textId="77777777" w:rsidTr="007F7AD5">
        <w:trPr>
          <w:jc w:val="center"/>
        </w:trPr>
        <w:tc>
          <w:tcPr>
            <w:tcW w:w="4876" w:type="dxa"/>
            <w:tcBorders>
              <w:top w:val="nil"/>
              <w:left w:val="nil"/>
              <w:bottom w:val="nil"/>
              <w:right w:val="nil"/>
            </w:tcBorders>
          </w:tcPr>
          <w:p w14:paraId="51B06CEE" w14:textId="77777777" w:rsidR="00BD791D" w:rsidRPr="00CE4B73" w:rsidRDefault="00BD791D" w:rsidP="007F7AD5">
            <w:pPr>
              <w:pStyle w:val="Normal6a"/>
            </w:pPr>
          </w:p>
        </w:tc>
        <w:tc>
          <w:tcPr>
            <w:tcW w:w="4876" w:type="dxa"/>
            <w:tcBorders>
              <w:top w:val="nil"/>
              <w:left w:val="nil"/>
              <w:bottom w:val="nil"/>
              <w:right w:val="nil"/>
            </w:tcBorders>
          </w:tcPr>
          <w:p w14:paraId="784FC4B8" w14:textId="77777777" w:rsidR="00BD791D" w:rsidRPr="00CE4B73" w:rsidRDefault="00BD791D" w:rsidP="007F7AD5">
            <w:pPr>
              <w:pStyle w:val="Normal6a"/>
            </w:pPr>
            <w:r>
              <w:rPr>
                <w:b/>
                <w:i/>
              </w:rPr>
              <w:t>ea.</w:t>
            </w:r>
            <w:r>
              <w:tab/>
            </w:r>
            <w:r>
              <w:rPr>
                <w:b/>
                <w:i/>
              </w:rPr>
              <w:t>zadostna raven zmogljivosti za pridržanje, kot jo določi država članica ob upoštevanju dejanskih potreb;</w:t>
            </w:r>
          </w:p>
        </w:tc>
      </w:tr>
    </w:tbl>
    <w:p w14:paraId="1218C9F5"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C0880F0" w14:textId="77777777" w:rsidR="00BD791D" w:rsidRPr="00CE4B73" w:rsidRDefault="00BD791D" w:rsidP="00BD791D">
      <w:r>
        <w:rPr>
          <w:rStyle w:val="HideTWBExt"/>
        </w:rPr>
        <w:t>&lt;/Amend&gt;</w:t>
      </w:r>
    </w:p>
    <w:p w14:paraId="2E4DB931"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2257</w:t>
      </w:r>
      <w:r>
        <w:rPr>
          <w:rStyle w:val="HideTWBExt"/>
        </w:rPr>
        <w:t>&lt;/NumAm&gt;</w:t>
      </w:r>
    </w:p>
    <w:p w14:paraId="76C656D4" w14:textId="77777777" w:rsidR="00BD791D" w:rsidRPr="00CE4B73" w:rsidRDefault="00BD791D" w:rsidP="00BD791D">
      <w:pPr>
        <w:pStyle w:val="NormalBold"/>
      </w:pPr>
      <w:r>
        <w:rPr>
          <w:rStyle w:val="HideTWBExt"/>
          <w:b w:val="0"/>
        </w:rPr>
        <w:t>&lt;RepeatBlock-By&gt;&lt;Members&gt;</w:t>
      </w:r>
      <w:r>
        <w:t>Tomáš Zdechovský</w:t>
      </w:r>
      <w:r>
        <w:rPr>
          <w:rStyle w:val="HideTWBExt"/>
          <w:b w:val="0"/>
        </w:rPr>
        <w:t>&lt;/Members&gt;</w:t>
      </w:r>
    </w:p>
    <w:p w14:paraId="31FDEE8A" w14:textId="77777777" w:rsidR="00BD791D" w:rsidRPr="00CE4B73" w:rsidRDefault="00BD791D" w:rsidP="00BD791D">
      <w:pPr>
        <w:pStyle w:val="NormalBold"/>
      </w:pPr>
      <w:r>
        <w:rPr>
          <w:rStyle w:val="HideTWBExt"/>
          <w:b w:val="0"/>
        </w:rPr>
        <w:t>&lt;/RepeatBlock-By&gt;</w:t>
      </w:r>
    </w:p>
    <w:p w14:paraId="75B4F0C8" w14:textId="77777777" w:rsidR="00BD791D" w:rsidRPr="00CE4B73" w:rsidRDefault="00BD791D" w:rsidP="00BD791D">
      <w:pPr>
        <w:pStyle w:val="NormalBold"/>
      </w:pPr>
      <w:r>
        <w:rPr>
          <w:rStyle w:val="HideTWBExt"/>
        </w:rPr>
        <w:t>&lt;DocAmend&gt;</w:t>
      </w:r>
      <w:r>
        <w:t>Predlog uredbe</w:t>
      </w:r>
      <w:r>
        <w:rPr>
          <w:rStyle w:val="HideTWBExt"/>
        </w:rPr>
        <w:t>&lt;/DocAmend&gt;</w:t>
      </w:r>
    </w:p>
    <w:p w14:paraId="398621E4" w14:textId="77777777" w:rsidR="00BD791D" w:rsidRPr="00CE4B73" w:rsidRDefault="00BD791D" w:rsidP="00BD791D">
      <w:pPr>
        <w:pStyle w:val="NormalBold"/>
      </w:pPr>
      <w:r>
        <w:rPr>
          <w:rStyle w:val="HideTWBExt"/>
        </w:rPr>
        <w:t>&lt;Article&gt;</w:t>
      </w:r>
      <w:r>
        <w:t>Člen 42 – odstavek 1 – točka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4EA5585" w14:textId="77777777" w:rsidTr="007F7AD5">
        <w:trPr>
          <w:trHeight w:hRule="exact" w:val="240"/>
          <w:jc w:val="center"/>
        </w:trPr>
        <w:tc>
          <w:tcPr>
            <w:tcW w:w="9752" w:type="dxa"/>
            <w:gridSpan w:val="2"/>
            <w:tcBorders>
              <w:top w:val="nil"/>
              <w:left w:val="nil"/>
              <w:bottom w:val="nil"/>
              <w:right w:val="nil"/>
            </w:tcBorders>
          </w:tcPr>
          <w:p w14:paraId="69CEFDC5" w14:textId="77777777" w:rsidR="00BD791D" w:rsidRPr="00CE4B73" w:rsidRDefault="00BD791D" w:rsidP="007F7AD5"/>
        </w:tc>
      </w:tr>
      <w:tr w:rsidR="00BD791D" w14:paraId="0634B91F" w14:textId="77777777" w:rsidTr="007F7AD5">
        <w:trPr>
          <w:trHeight w:val="240"/>
          <w:jc w:val="center"/>
        </w:trPr>
        <w:tc>
          <w:tcPr>
            <w:tcW w:w="4876" w:type="dxa"/>
            <w:tcBorders>
              <w:top w:val="nil"/>
              <w:left w:val="nil"/>
              <w:bottom w:val="nil"/>
              <w:right w:val="nil"/>
            </w:tcBorders>
          </w:tcPr>
          <w:p w14:paraId="6CDF98D2"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8F69165" w14:textId="77777777" w:rsidR="00BD791D" w:rsidRPr="00CE4B73" w:rsidRDefault="00BD791D" w:rsidP="007F7AD5">
            <w:pPr>
              <w:pStyle w:val="AmColumnHeading"/>
            </w:pPr>
            <w:r>
              <w:t>Predlog spremembe</w:t>
            </w:r>
          </w:p>
        </w:tc>
      </w:tr>
      <w:tr w:rsidR="00BD791D" w14:paraId="62BFF56E" w14:textId="77777777" w:rsidTr="007F7AD5">
        <w:trPr>
          <w:jc w:val="center"/>
        </w:trPr>
        <w:tc>
          <w:tcPr>
            <w:tcW w:w="4876" w:type="dxa"/>
            <w:tcBorders>
              <w:top w:val="nil"/>
              <w:left w:val="nil"/>
              <w:bottom w:val="nil"/>
              <w:right w:val="nil"/>
            </w:tcBorders>
          </w:tcPr>
          <w:p w14:paraId="2FAE7D2E" w14:textId="77777777" w:rsidR="00BD791D" w:rsidRPr="00CE4B73" w:rsidRDefault="00BD791D" w:rsidP="007F7AD5">
            <w:pPr>
              <w:pStyle w:val="Normal6a"/>
            </w:pPr>
            <w:r>
              <w:t>f.</w:t>
            </w:r>
            <w:r>
              <w:tab/>
              <w:t>podpora organov, uradov in agencij Unije na podlagi člena 43(4) v skladu z njihovimi pooblastili.</w:t>
            </w:r>
          </w:p>
        </w:tc>
        <w:tc>
          <w:tcPr>
            <w:tcW w:w="4876" w:type="dxa"/>
            <w:tcBorders>
              <w:top w:val="nil"/>
              <w:left w:val="nil"/>
              <w:bottom w:val="nil"/>
              <w:right w:val="nil"/>
            </w:tcBorders>
          </w:tcPr>
          <w:p w14:paraId="540519EA" w14:textId="77777777" w:rsidR="00BD791D" w:rsidRPr="00CE4B73" w:rsidRDefault="00BD791D" w:rsidP="007F7AD5">
            <w:pPr>
              <w:pStyle w:val="Normal6a"/>
            </w:pPr>
            <w:r>
              <w:t>f.</w:t>
            </w:r>
            <w:r>
              <w:tab/>
            </w:r>
            <w:r>
              <w:rPr>
                <w:b/>
                <w:i/>
              </w:rPr>
              <w:t>finančna podpora Unije ter operativna</w:t>
            </w:r>
            <w:r>
              <w:t xml:space="preserve"> podpora organov, uradov in agencij Unije</w:t>
            </w:r>
            <w:r>
              <w:rPr>
                <w:b/>
                <w:i/>
              </w:rPr>
              <w:t>, zlasti podpora agencije Frontex,</w:t>
            </w:r>
            <w:r>
              <w:t xml:space="preserve"> na podlagi člena 43(4)</w:t>
            </w:r>
            <w:r>
              <w:rPr>
                <w:b/>
                <w:i/>
              </w:rPr>
              <w:t xml:space="preserve"> in</w:t>
            </w:r>
            <w:r>
              <w:t xml:space="preserve"> v skladu z njihovimi pooblastili.</w:t>
            </w:r>
          </w:p>
        </w:tc>
      </w:tr>
    </w:tbl>
    <w:p w14:paraId="79376B7A"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E232473" w14:textId="77777777" w:rsidR="00BD791D" w:rsidRPr="00CE4B73" w:rsidRDefault="00BD791D" w:rsidP="00BD791D">
      <w:r>
        <w:rPr>
          <w:rStyle w:val="HideTWBExt"/>
        </w:rPr>
        <w:t>&lt;/Amend&gt;</w:t>
      </w:r>
    </w:p>
    <w:p w14:paraId="2B6DD2DE"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2258</w:t>
      </w:r>
      <w:r>
        <w:rPr>
          <w:rStyle w:val="HideTWBExt"/>
        </w:rPr>
        <w:t>&lt;/NumAm&gt;</w:t>
      </w:r>
    </w:p>
    <w:p w14:paraId="2F3F6318" w14:textId="77777777" w:rsidR="00BD791D" w:rsidRPr="00CE4B73" w:rsidRDefault="00BD791D" w:rsidP="00BD791D">
      <w:pPr>
        <w:pStyle w:val="NormalBold"/>
      </w:pPr>
      <w:r>
        <w:rPr>
          <w:rStyle w:val="HideTWBExt"/>
          <w:b w:val="0"/>
        </w:rPr>
        <w:t>&lt;RepeatBlock-By&gt;&lt;Members&gt;</w:t>
      </w:r>
      <w:r>
        <w:t>Elissavet Vozemberg-Vrionidi, Fredis Beleris</w:t>
      </w:r>
      <w:r>
        <w:rPr>
          <w:rStyle w:val="HideTWBExt"/>
          <w:b w:val="0"/>
        </w:rPr>
        <w:t>&lt;/Members&gt;</w:t>
      </w:r>
    </w:p>
    <w:p w14:paraId="2DC95E65" w14:textId="77777777" w:rsidR="00BD791D" w:rsidRPr="00CE4B73" w:rsidRDefault="00BD791D" w:rsidP="00BD791D">
      <w:pPr>
        <w:pStyle w:val="NormalBold"/>
      </w:pPr>
      <w:r>
        <w:rPr>
          <w:rStyle w:val="HideTWBExt"/>
          <w:b w:val="0"/>
        </w:rPr>
        <w:t>&lt;/RepeatBlock-By&gt;</w:t>
      </w:r>
    </w:p>
    <w:p w14:paraId="213717E5" w14:textId="77777777" w:rsidR="00BD791D" w:rsidRPr="00CE4B73" w:rsidRDefault="00BD791D" w:rsidP="00BD791D">
      <w:pPr>
        <w:pStyle w:val="NormalBold"/>
      </w:pPr>
      <w:r>
        <w:rPr>
          <w:rStyle w:val="HideTWBExt"/>
        </w:rPr>
        <w:t>&lt;DocAmend&gt;</w:t>
      </w:r>
      <w:r>
        <w:t>Predlog uredbe</w:t>
      </w:r>
      <w:r>
        <w:rPr>
          <w:rStyle w:val="HideTWBExt"/>
        </w:rPr>
        <w:t>&lt;/DocAmend&gt;</w:t>
      </w:r>
    </w:p>
    <w:p w14:paraId="599C5F71" w14:textId="77777777" w:rsidR="00BD791D" w:rsidRPr="00CE4B73" w:rsidRDefault="00BD791D" w:rsidP="00BD791D">
      <w:pPr>
        <w:pStyle w:val="NormalBold"/>
      </w:pPr>
      <w:r>
        <w:rPr>
          <w:rStyle w:val="HideTWBExt"/>
        </w:rPr>
        <w:t>&lt;Article&gt;</w:t>
      </w:r>
      <w:r>
        <w:t>Člen 42 – odstavek 1 – točka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0FEAB77" w14:textId="77777777" w:rsidTr="007F7AD5">
        <w:trPr>
          <w:trHeight w:hRule="exact" w:val="240"/>
          <w:jc w:val="center"/>
        </w:trPr>
        <w:tc>
          <w:tcPr>
            <w:tcW w:w="9752" w:type="dxa"/>
            <w:gridSpan w:val="2"/>
            <w:tcBorders>
              <w:top w:val="nil"/>
              <w:left w:val="nil"/>
              <w:bottom w:val="nil"/>
              <w:right w:val="nil"/>
            </w:tcBorders>
          </w:tcPr>
          <w:p w14:paraId="5F06552E" w14:textId="77777777" w:rsidR="00BD791D" w:rsidRPr="00CE4B73" w:rsidRDefault="00BD791D" w:rsidP="007F7AD5"/>
        </w:tc>
      </w:tr>
      <w:tr w:rsidR="00BD791D" w14:paraId="41695198" w14:textId="77777777" w:rsidTr="007F7AD5">
        <w:trPr>
          <w:trHeight w:val="240"/>
          <w:jc w:val="center"/>
        </w:trPr>
        <w:tc>
          <w:tcPr>
            <w:tcW w:w="4876" w:type="dxa"/>
            <w:tcBorders>
              <w:top w:val="nil"/>
              <w:left w:val="nil"/>
              <w:bottom w:val="nil"/>
              <w:right w:val="nil"/>
            </w:tcBorders>
          </w:tcPr>
          <w:p w14:paraId="1504C156"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7279B032" w14:textId="77777777" w:rsidR="00BD791D" w:rsidRPr="00CE4B73" w:rsidRDefault="00BD791D" w:rsidP="007F7AD5">
            <w:pPr>
              <w:pStyle w:val="AmColumnHeading"/>
            </w:pPr>
            <w:r>
              <w:t>Predlog spremembe</w:t>
            </w:r>
          </w:p>
        </w:tc>
      </w:tr>
      <w:tr w:rsidR="00BD791D" w14:paraId="56BDEF77" w14:textId="77777777" w:rsidTr="007F7AD5">
        <w:trPr>
          <w:jc w:val="center"/>
        </w:trPr>
        <w:tc>
          <w:tcPr>
            <w:tcW w:w="4876" w:type="dxa"/>
            <w:tcBorders>
              <w:top w:val="nil"/>
              <w:left w:val="nil"/>
              <w:bottom w:val="nil"/>
              <w:right w:val="nil"/>
            </w:tcBorders>
          </w:tcPr>
          <w:p w14:paraId="006C0F8F" w14:textId="77777777" w:rsidR="00BD791D" w:rsidRPr="00CE4B73" w:rsidRDefault="00BD791D" w:rsidP="007F7AD5">
            <w:pPr>
              <w:pStyle w:val="Normal6a"/>
            </w:pPr>
            <w:r>
              <w:t>f.</w:t>
            </w:r>
            <w:r>
              <w:tab/>
              <w:t>podpora organov, uradov in agencij Unije</w:t>
            </w:r>
            <w:r>
              <w:rPr>
                <w:b/>
                <w:i/>
              </w:rPr>
              <w:t xml:space="preserve"> na podlagi člena 43(4)</w:t>
            </w:r>
            <w:r>
              <w:t xml:space="preserve"> v skladu z njihovimi pooblastili.</w:t>
            </w:r>
          </w:p>
        </w:tc>
        <w:tc>
          <w:tcPr>
            <w:tcW w:w="4876" w:type="dxa"/>
            <w:tcBorders>
              <w:top w:val="nil"/>
              <w:left w:val="nil"/>
              <w:bottom w:val="nil"/>
              <w:right w:val="nil"/>
            </w:tcBorders>
          </w:tcPr>
          <w:p w14:paraId="4C9DA489" w14:textId="77777777" w:rsidR="00BD791D" w:rsidRPr="00CE4B73" w:rsidRDefault="00BD791D" w:rsidP="007F7AD5">
            <w:pPr>
              <w:pStyle w:val="Normal6a"/>
            </w:pPr>
            <w:r>
              <w:t>f.</w:t>
            </w:r>
            <w:r>
              <w:tab/>
            </w:r>
            <w:r>
              <w:rPr>
                <w:b/>
                <w:i/>
              </w:rPr>
              <w:t>finančna podpora Unije ter operativna</w:t>
            </w:r>
            <w:r>
              <w:t xml:space="preserve"> podpora organov, uradov in agencij Unije v skladu z njihovimi pooblastili.</w:t>
            </w:r>
          </w:p>
        </w:tc>
      </w:tr>
    </w:tbl>
    <w:p w14:paraId="4F988969"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9DC718A" w14:textId="77777777" w:rsidR="00BD791D" w:rsidRPr="00CE4B73" w:rsidRDefault="00BD791D" w:rsidP="00BD791D">
      <w:r>
        <w:rPr>
          <w:rStyle w:val="HideTWBExt"/>
        </w:rPr>
        <w:t>&lt;/Amend&gt;</w:t>
      </w:r>
    </w:p>
    <w:p w14:paraId="25D15A23"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2259</w:t>
      </w:r>
      <w:r>
        <w:rPr>
          <w:rStyle w:val="HideTWBExt"/>
        </w:rPr>
        <w:t>&lt;/NumAm&gt;</w:t>
      </w:r>
    </w:p>
    <w:p w14:paraId="6B7BA5D7"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019611A2" w14:textId="77777777" w:rsidR="00BD791D" w:rsidRPr="00CE4B73" w:rsidRDefault="00BD791D" w:rsidP="00BD791D">
      <w:pPr>
        <w:pStyle w:val="NormalBold"/>
      </w:pPr>
      <w:r>
        <w:rPr>
          <w:rStyle w:val="HideTWBExt"/>
          <w:b w:val="0"/>
        </w:rPr>
        <w:t>&lt;/RepeatBlock-By&gt;</w:t>
      </w:r>
    </w:p>
    <w:p w14:paraId="752F364F" w14:textId="77777777" w:rsidR="00BD791D" w:rsidRPr="00CE4B73" w:rsidRDefault="00BD791D" w:rsidP="00BD791D">
      <w:pPr>
        <w:pStyle w:val="NormalBold"/>
      </w:pPr>
      <w:r>
        <w:rPr>
          <w:rStyle w:val="HideTWBExt"/>
        </w:rPr>
        <w:t>&lt;DocAmend&gt;</w:t>
      </w:r>
      <w:r>
        <w:t>Predlog uredbe</w:t>
      </w:r>
      <w:r>
        <w:rPr>
          <w:rStyle w:val="HideTWBExt"/>
        </w:rPr>
        <w:t>&lt;/DocAmend&gt;</w:t>
      </w:r>
    </w:p>
    <w:p w14:paraId="2F437953" w14:textId="77777777" w:rsidR="00BD791D" w:rsidRPr="00CE4B73" w:rsidRDefault="00BD791D" w:rsidP="00BD791D">
      <w:pPr>
        <w:pStyle w:val="NormalBold"/>
      </w:pPr>
      <w:r>
        <w:rPr>
          <w:rStyle w:val="HideTWBExt"/>
        </w:rPr>
        <w:t>&lt;Article&gt;</w:t>
      </w:r>
      <w:r>
        <w:t>Člen 42 – odstavek 1 – točka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667F4E0" w14:textId="77777777" w:rsidTr="007F7AD5">
        <w:trPr>
          <w:trHeight w:hRule="exact" w:val="240"/>
          <w:jc w:val="center"/>
        </w:trPr>
        <w:tc>
          <w:tcPr>
            <w:tcW w:w="9752" w:type="dxa"/>
            <w:gridSpan w:val="2"/>
            <w:tcBorders>
              <w:top w:val="nil"/>
              <w:left w:val="nil"/>
              <w:bottom w:val="nil"/>
              <w:right w:val="nil"/>
            </w:tcBorders>
          </w:tcPr>
          <w:p w14:paraId="4A923780" w14:textId="77777777" w:rsidR="00BD791D" w:rsidRPr="00CE4B73" w:rsidRDefault="00BD791D" w:rsidP="007F7AD5"/>
        </w:tc>
      </w:tr>
      <w:tr w:rsidR="00BD791D" w14:paraId="70FDCD2A" w14:textId="77777777" w:rsidTr="007F7AD5">
        <w:trPr>
          <w:trHeight w:val="240"/>
          <w:jc w:val="center"/>
        </w:trPr>
        <w:tc>
          <w:tcPr>
            <w:tcW w:w="4876" w:type="dxa"/>
            <w:tcBorders>
              <w:top w:val="nil"/>
              <w:left w:val="nil"/>
              <w:bottom w:val="nil"/>
              <w:right w:val="nil"/>
            </w:tcBorders>
          </w:tcPr>
          <w:p w14:paraId="3D2A2B3D"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5C9924A" w14:textId="77777777" w:rsidR="00BD791D" w:rsidRPr="00CE4B73" w:rsidRDefault="00BD791D" w:rsidP="007F7AD5">
            <w:pPr>
              <w:pStyle w:val="AmColumnHeading"/>
            </w:pPr>
            <w:r>
              <w:t>Predlog spremembe</w:t>
            </w:r>
          </w:p>
        </w:tc>
      </w:tr>
      <w:tr w:rsidR="00BD791D" w14:paraId="7445EDAB" w14:textId="77777777" w:rsidTr="007F7AD5">
        <w:trPr>
          <w:jc w:val="center"/>
        </w:trPr>
        <w:tc>
          <w:tcPr>
            <w:tcW w:w="4876" w:type="dxa"/>
            <w:tcBorders>
              <w:top w:val="nil"/>
              <w:left w:val="nil"/>
              <w:bottom w:val="nil"/>
              <w:right w:val="nil"/>
            </w:tcBorders>
          </w:tcPr>
          <w:p w14:paraId="53B4AB82" w14:textId="77777777" w:rsidR="00BD791D" w:rsidRPr="00CE4B73" w:rsidRDefault="00BD791D" w:rsidP="007F7AD5">
            <w:pPr>
              <w:pStyle w:val="Normal6a"/>
            </w:pPr>
            <w:r>
              <w:t>f.</w:t>
            </w:r>
            <w:r>
              <w:tab/>
              <w:t>podpora organov, uradov in agencij Unije</w:t>
            </w:r>
            <w:r>
              <w:rPr>
                <w:b/>
                <w:i/>
              </w:rPr>
              <w:t xml:space="preserve"> na podlagi člena 43(4)</w:t>
            </w:r>
            <w:r>
              <w:t xml:space="preserve"> v skladu z njihovimi pooblastili.</w:t>
            </w:r>
          </w:p>
        </w:tc>
        <w:tc>
          <w:tcPr>
            <w:tcW w:w="4876" w:type="dxa"/>
            <w:tcBorders>
              <w:top w:val="nil"/>
              <w:left w:val="nil"/>
              <w:bottom w:val="nil"/>
              <w:right w:val="nil"/>
            </w:tcBorders>
          </w:tcPr>
          <w:p w14:paraId="55247FC1" w14:textId="77777777" w:rsidR="00BD791D" w:rsidRPr="00CE4B73" w:rsidRDefault="00BD791D" w:rsidP="007F7AD5">
            <w:pPr>
              <w:pStyle w:val="Normal6a"/>
            </w:pPr>
            <w:r>
              <w:t>f.</w:t>
            </w:r>
            <w:r>
              <w:tab/>
            </w:r>
            <w:r>
              <w:rPr>
                <w:b/>
                <w:i/>
              </w:rPr>
              <w:t>finančna podpora Unije ter operativna</w:t>
            </w:r>
            <w:r>
              <w:t xml:space="preserve"> podpora organov, uradov in agencij Unije v skladu z njihovimi pooblastili.</w:t>
            </w:r>
          </w:p>
        </w:tc>
      </w:tr>
    </w:tbl>
    <w:p w14:paraId="39BBC22A"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314A7A3" w14:textId="77777777" w:rsidR="00BD791D" w:rsidRPr="00CE4B73" w:rsidRDefault="00BD791D" w:rsidP="00BD791D">
      <w:r>
        <w:rPr>
          <w:rStyle w:val="HideTWBExt"/>
        </w:rPr>
        <w:t>&lt;/Amend&gt;</w:t>
      </w:r>
    </w:p>
    <w:p w14:paraId="5D32F831"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2260</w:t>
      </w:r>
      <w:r>
        <w:rPr>
          <w:rStyle w:val="HideTWBExt"/>
        </w:rPr>
        <w:t>&lt;/NumAm&gt;</w:t>
      </w:r>
    </w:p>
    <w:p w14:paraId="076861EC"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4A814059" w14:textId="77777777" w:rsidR="00BD791D" w:rsidRPr="00CE4B73" w:rsidRDefault="00BD791D" w:rsidP="00BD791D">
      <w:pPr>
        <w:pStyle w:val="NormalBold"/>
      </w:pPr>
      <w:r>
        <w:rPr>
          <w:rStyle w:val="HideTWBExt"/>
          <w:b w:val="0"/>
        </w:rPr>
        <w:t>&lt;/RepeatBlock-By&gt;</w:t>
      </w:r>
    </w:p>
    <w:p w14:paraId="5B8E7737" w14:textId="77777777" w:rsidR="00BD791D" w:rsidRPr="00CE4B73" w:rsidRDefault="00BD791D" w:rsidP="00BD791D">
      <w:pPr>
        <w:pStyle w:val="NormalBold"/>
      </w:pPr>
      <w:r>
        <w:rPr>
          <w:rStyle w:val="HideTWBExt"/>
        </w:rPr>
        <w:t>&lt;DocAmend&gt;</w:t>
      </w:r>
      <w:r>
        <w:t>Predlog uredbe</w:t>
      </w:r>
      <w:r>
        <w:rPr>
          <w:rStyle w:val="HideTWBExt"/>
        </w:rPr>
        <w:t>&lt;/DocAmend&gt;</w:t>
      </w:r>
    </w:p>
    <w:p w14:paraId="03804D81" w14:textId="77777777" w:rsidR="00BD791D" w:rsidRPr="00CE4B73" w:rsidRDefault="00BD791D" w:rsidP="00BD791D">
      <w:pPr>
        <w:pStyle w:val="NormalBold"/>
      </w:pPr>
      <w:r>
        <w:rPr>
          <w:rStyle w:val="HideTWBExt"/>
        </w:rPr>
        <w:t>&lt;Article&gt;</w:t>
      </w:r>
      <w:r>
        <w:t>Člen 42 – odstavek 1 – točka f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1E13F86" w14:textId="77777777" w:rsidTr="007F7AD5">
        <w:trPr>
          <w:trHeight w:hRule="exact" w:val="240"/>
          <w:jc w:val="center"/>
        </w:trPr>
        <w:tc>
          <w:tcPr>
            <w:tcW w:w="9752" w:type="dxa"/>
            <w:gridSpan w:val="2"/>
            <w:tcBorders>
              <w:top w:val="nil"/>
              <w:left w:val="nil"/>
              <w:bottom w:val="nil"/>
              <w:right w:val="nil"/>
            </w:tcBorders>
          </w:tcPr>
          <w:p w14:paraId="6C29FD24" w14:textId="77777777" w:rsidR="00BD791D" w:rsidRPr="00CE4B73" w:rsidRDefault="00BD791D" w:rsidP="007F7AD5"/>
        </w:tc>
      </w:tr>
      <w:tr w:rsidR="00BD791D" w14:paraId="3CE71ED8" w14:textId="77777777" w:rsidTr="007F7AD5">
        <w:trPr>
          <w:trHeight w:val="240"/>
          <w:jc w:val="center"/>
        </w:trPr>
        <w:tc>
          <w:tcPr>
            <w:tcW w:w="4876" w:type="dxa"/>
            <w:tcBorders>
              <w:top w:val="nil"/>
              <w:left w:val="nil"/>
              <w:bottom w:val="nil"/>
              <w:right w:val="nil"/>
            </w:tcBorders>
          </w:tcPr>
          <w:p w14:paraId="594EAB74"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3A146EB0" w14:textId="77777777" w:rsidR="00BD791D" w:rsidRPr="00CE4B73" w:rsidRDefault="00BD791D" w:rsidP="007F7AD5">
            <w:pPr>
              <w:pStyle w:val="AmColumnHeading"/>
            </w:pPr>
            <w:r>
              <w:t>Predlog spremembe</w:t>
            </w:r>
          </w:p>
        </w:tc>
      </w:tr>
      <w:tr w:rsidR="00BD791D" w14:paraId="6FAAD4A9" w14:textId="77777777" w:rsidTr="007F7AD5">
        <w:trPr>
          <w:jc w:val="center"/>
        </w:trPr>
        <w:tc>
          <w:tcPr>
            <w:tcW w:w="4876" w:type="dxa"/>
            <w:tcBorders>
              <w:top w:val="nil"/>
              <w:left w:val="nil"/>
              <w:bottom w:val="nil"/>
              <w:right w:val="nil"/>
            </w:tcBorders>
          </w:tcPr>
          <w:p w14:paraId="09971432" w14:textId="77777777" w:rsidR="00BD791D" w:rsidRPr="00CE4B73" w:rsidRDefault="00BD791D" w:rsidP="007F7AD5">
            <w:pPr>
              <w:pStyle w:val="Normal6a"/>
            </w:pPr>
          </w:p>
        </w:tc>
        <w:tc>
          <w:tcPr>
            <w:tcW w:w="4876" w:type="dxa"/>
            <w:tcBorders>
              <w:top w:val="nil"/>
              <w:left w:val="nil"/>
              <w:bottom w:val="nil"/>
              <w:right w:val="nil"/>
            </w:tcBorders>
          </w:tcPr>
          <w:p w14:paraId="03EE7FD6" w14:textId="77777777" w:rsidR="00BD791D" w:rsidRPr="00CE4B73" w:rsidRDefault="00BD791D" w:rsidP="007F7AD5">
            <w:pPr>
              <w:pStyle w:val="Normal6a"/>
            </w:pPr>
            <w:r>
              <w:rPr>
                <w:b/>
                <w:i/>
              </w:rPr>
              <w:t>fa.</w:t>
            </w:r>
            <w:r>
              <w:tab/>
            </w:r>
            <w:r>
              <w:rPr>
                <w:b/>
                <w:i/>
              </w:rPr>
              <w:t>popolna skladnost z veljavnim pravom Unije, vključno z Listino, veljavnim mednarodnim pravom, vključno z Ženevsko konvencijo o statusu beguncev z dne 28. julija 1951, kakor je bila dopolnjena z Newyorškim protokolom iz leta 1967, Konvencijo o statusu oseb brez državljanstva z dne 28. septembra 1954, obveznostmi v zvezi z dostopom do mednarodne zaščite, zlasti načelom nevračanja, ter temeljnimi pravicami, vključno s pravico do učinkovitega pravnega sredstva. </w:t>
            </w:r>
          </w:p>
        </w:tc>
      </w:tr>
    </w:tbl>
    <w:p w14:paraId="07AD3FC6"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C744375" w14:textId="77777777" w:rsidR="00BD791D" w:rsidRPr="00CE4B73" w:rsidRDefault="00BD791D" w:rsidP="00BD791D">
      <w:r>
        <w:rPr>
          <w:rStyle w:val="HideTWBExt"/>
        </w:rPr>
        <w:t>&lt;/Amend&gt;</w:t>
      </w:r>
    </w:p>
    <w:p w14:paraId="4DA0B4F1"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2261</w:t>
      </w:r>
      <w:r>
        <w:rPr>
          <w:rStyle w:val="HideTWBExt"/>
        </w:rPr>
        <w:t>&lt;/NumAm&gt;</w:t>
      </w:r>
    </w:p>
    <w:p w14:paraId="294A527A"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234ACC64" w14:textId="77777777" w:rsidR="00BD791D" w:rsidRPr="00CE4B73" w:rsidRDefault="00BD791D" w:rsidP="00BD791D">
      <w:pPr>
        <w:pStyle w:val="NormalBold"/>
      </w:pPr>
      <w:r>
        <w:rPr>
          <w:rStyle w:val="HideTWBExt"/>
          <w:b w:val="0"/>
        </w:rPr>
        <w:t>&lt;/RepeatBlock-By&gt;</w:t>
      </w:r>
    </w:p>
    <w:p w14:paraId="078FE968" w14:textId="77777777" w:rsidR="00BD791D" w:rsidRPr="00CE4B73" w:rsidRDefault="00BD791D" w:rsidP="00BD791D">
      <w:pPr>
        <w:pStyle w:val="NormalBold"/>
      </w:pPr>
      <w:r>
        <w:rPr>
          <w:rStyle w:val="HideTWBExt"/>
        </w:rPr>
        <w:t>&lt;DocAmend&gt;</w:t>
      </w:r>
      <w:r>
        <w:t>Predlog uredbe</w:t>
      </w:r>
      <w:r>
        <w:rPr>
          <w:rStyle w:val="HideTWBExt"/>
        </w:rPr>
        <w:t>&lt;/DocAmend&gt;</w:t>
      </w:r>
    </w:p>
    <w:p w14:paraId="36F9DC6D" w14:textId="77777777" w:rsidR="00BD791D" w:rsidRPr="00CE4B73" w:rsidRDefault="00BD791D" w:rsidP="00BD791D">
      <w:pPr>
        <w:pStyle w:val="NormalBold"/>
      </w:pPr>
      <w:r>
        <w:rPr>
          <w:rStyle w:val="HideTWBExt"/>
        </w:rPr>
        <w:t>&lt;Article&gt;</w:t>
      </w:r>
      <w:r>
        <w:t>Člen 42 – odstavek 1 – točka f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CBEE6B8" w14:textId="77777777" w:rsidTr="007F7AD5">
        <w:trPr>
          <w:trHeight w:hRule="exact" w:val="240"/>
          <w:jc w:val="center"/>
        </w:trPr>
        <w:tc>
          <w:tcPr>
            <w:tcW w:w="9752" w:type="dxa"/>
            <w:gridSpan w:val="2"/>
            <w:tcBorders>
              <w:top w:val="nil"/>
              <w:left w:val="nil"/>
              <w:bottom w:val="nil"/>
              <w:right w:val="nil"/>
            </w:tcBorders>
          </w:tcPr>
          <w:p w14:paraId="2A8A0A6E" w14:textId="77777777" w:rsidR="00BD791D" w:rsidRPr="00CE4B73" w:rsidRDefault="00BD791D" w:rsidP="007F7AD5"/>
        </w:tc>
      </w:tr>
      <w:tr w:rsidR="00BD791D" w14:paraId="317FCC60" w14:textId="77777777" w:rsidTr="007F7AD5">
        <w:trPr>
          <w:trHeight w:val="240"/>
          <w:jc w:val="center"/>
        </w:trPr>
        <w:tc>
          <w:tcPr>
            <w:tcW w:w="4876" w:type="dxa"/>
            <w:tcBorders>
              <w:top w:val="nil"/>
              <w:left w:val="nil"/>
              <w:bottom w:val="nil"/>
              <w:right w:val="nil"/>
            </w:tcBorders>
          </w:tcPr>
          <w:p w14:paraId="12A5E2A2"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0F426C4" w14:textId="77777777" w:rsidR="00BD791D" w:rsidRPr="00CE4B73" w:rsidRDefault="00BD791D" w:rsidP="007F7AD5">
            <w:pPr>
              <w:pStyle w:val="AmColumnHeading"/>
            </w:pPr>
            <w:r>
              <w:t>Predlog spremembe</w:t>
            </w:r>
          </w:p>
        </w:tc>
      </w:tr>
      <w:tr w:rsidR="00BD791D" w14:paraId="108EE433" w14:textId="77777777" w:rsidTr="007F7AD5">
        <w:trPr>
          <w:jc w:val="center"/>
        </w:trPr>
        <w:tc>
          <w:tcPr>
            <w:tcW w:w="4876" w:type="dxa"/>
            <w:tcBorders>
              <w:top w:val="nil"/>
              <w:left w:val="nil"/>
              <w:bottom w:val="nil"/>
              <w:right w:val="nil"/>
            </w:tcBorders>
          </w:tcPr>
          <w:p w14:paraId="0ED047EF" w14:textId="77777777" w:rsidR="00BD791D" w:rsidRPr="00CE4B73" w:rsidRDefault="00BD791D" w:rsidP="007F7AD5">
            <w:pPr>
              <w:pStyle w:val="Normal6a"/>
            </w:pPr>
          </w:p>
        </w:tc>
        <w:tc>
          <w:tcPr>
            <w:tcW w:w="4876" w:type="dxa"/>
            <w:tcBorders>
              <w:top w:val="nil"/>
              <w:left w:val="nil"/>
              <w:bottom w:val="nil"/>
              <w:right w:val="nil"/>
            </w:tcBorders>
          </w:tcPr>
          <w:p w14:paraId="67645E9F" w14:textId="77777777" w:rsidR="00BD791D" w:rsidRPr="00CE4B73" w:rsidRDefault="00BD791D" w:rsidP="007F7AD5">
            <w:pPr>
              <w:pStyle w:val="Normal6a"/>
            </w:pPr>
            <w:r>
              <w:rPr>
                <w:b/>
                <w:i/>
              </w:rPr>
              <w:t>fa.</w:t>
            </w:r>
            <w:r>
              <w:tab/>
            </w:r>
            <w:r>
              <w:rPr>
                <w:b/>
                <w:i/>
              </w:rPr>
              <w:t>popolna skladnost z zadevnim pravom Unije, vključno z Listino, zadevnim mednarodnim pravom, obveznostmi v zvezi z dostopom do mednarodne zaščite, zlasti načelom nevračanja, ter temeljnimi pravicami, vključno s pravico do učinkovitega pravnega sredstva; </w:t>
            </w:r>
          </w:p>
        </w:tc>
      </w:tr>
    </w:tbl>
    <w:p w14:paraId="54D54002"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4057182" w14:textId="77777777" w:rsidR="00BD791D" w:rsidRPr="00CE4B73" w:rsidRDefault="00BD791D" w:rsidP="00BD791D">
      <w:r>
        <w:rPr>
          <w:rStyle w:val="HideTWBExt"/>
        </w:rPr>
        <w:t>&lt;/Amend&gt;</w:t>
      </w:r>
    </w:p>
    <w:p w14:paraId="391B396E"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2262</w:t>
      </w:r>
      <w:r>
        <w:rPr>
          <w:rStyle w:val="HideTWBExt"/>
        </w:rPr>
        <w:t>&lt;/NumAm&gt;</w:t>
      </w:r>
    </w:p>
    <w:p w14:paraId="6476FAC3"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437F07D2" w14:textId="77777777" w:rsidR="00BD791D" w:rsidRPr="00CE4B73" w:rsidRDefault="00BD791D" w:rsidP="00BD791D">
      <w:pPr>
        <w:pStyle w:val="NormalBold"/>
      </w:pPr>
      <w:r>
        <w:rPr>
          <w:rStyle w:val="HideTWBExt"/>
          <w:b w:val="0"/>
        </w:rPr>
        <w:t>&lt;/RepeatBlock-By&gt;</w:t>
      </w:r>
    </w:p>
    <w:p w14:paraId="7B5BDC3A" w14:textId="77777777" w:rsidR="00BD791D" w:rsidRPr="00CE4B73" w:rsidRDefault="00BD791D" w:rsidP="00BD791D">
      <w:pPr>
        <w:pStyle w:val="NormalBold"/>
      </w:pPr>
      <w:r>
        <w:rPr>
          <w:rStyle w:val="HideTWBExt"/>
        </w:rPr>
        <w:t>&lt;DocAmend&gt;</w:t>
      </w:r>
      <w:r>
        <w:t>Predlog uredbe</w:t>
      </w:r>
      <w:r>
        <w:rPr>
          <w:rStyle w:val="HideTWBExt"/>
        </w:rPr>
        <w:t>&lt;/DocAmend&gt;</w:t>
      </w:r>
    </w:p>
    <w:p w14:paraId="0E1C8E37" w14:textId="77777777" w:rsidR="00BD791D" w:rsidRPr="00CE4B73" w:rsidRDefault="00BD791D" w:rsidP="00BD791D">
      <w:pPr>
        <w:pStyle w:val="NormalBold"/>
      </w:pPr>
      <w:r>
        <w:rPr>
          <w:rStyle w:val="HideTWBExt"/>
        </w:rPr>
        <w:t>&lt;Article&gt;</w:t>
      </w:r>
      <w:r>
        <w:t>Člen 42 – odstavek 1 – točka f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A5F528E" w14:textId="77777777" w:rsidTr="007F7AD5">
        <w:trPr>
          <w:trHeight w:hRule="exact" w:val="240"/>
          <w:jc w:val="center"/>
        </w:trPr>
        <w:tc>
          <w:tcPr>
            <w:tcW w:w="9752" w:type="dxa"/>
            <w:gridSpan w:val="2"/>
            <w:tcBorders>
              <w:top w:val="nil"/>
              <w:left w:val="nil"/>
              <w:bottom w:val="nil"/>
              <w:right w:val="nil"/>
            </w:tcBorders>
          </w:tcPr>
          <w:p w14:paraId="7888923E" w14:textId="77777777" w:rsidR="00BD791D" w:rsidRPr="00CE4B73" w:rsidRDefault="00BD791D" w:rsidP="007F7AD5"/>
        </w:tc>
      </w:tr>
      <w:tr w:rsidR="00BD791D" w14:paraId="2E70F123" w14:textId="77777777" w:rsidTr="007F7AD5">
        <w:trPr>
          <w:trHeight w:val="240"/>
          <w:jc w:val="center"/>
        </w:trPr>
        <w:tc>
          <w:tcPr>
            <w:tcW w:w="4876" w:type="dxa"/>
            <w:tcBorders>
              <w:top w:val="nil"/>
              <w:left w:val="nil"/>
              <w:bottom w:val="nil"/>
              <w:right w:val="nil"/>
            </w:tcBorders>
          </w:tcPr>
          <w:p w14:paraId="25EED925"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70D25D3" w14:textId="77777777" w:rsidR="00BD791D" w:rsidRPr="00CE4B73" w:rsidRDefault="00BD791D" w:rsidP="007F7AD5">
            <w:pPr>
              <w:pStyle w:val="AmColumnHeading"/>
            </w:pPr>
            <w:r>
              <w:t>Predlog spremembe</w:t>
            </w:r>
          </w:p>
        </w:tc>
      </w:tr>
      <w:tr w:rsidR="00BD791D" w14:paraId="200E2FBF" w14:textId="77777777" w:rsidTr="007F7AD5">
        <w:trPr>
          <w:jc w:val="center"/>
        </w:trPr>
        <w:tc>
          <w:tcPr>
            <w:tcW w:w="4876" w:type="dxa"/>
            <w:tcBorders>
              <w:top w:val="nil"/>
              <w:left w:val="nil"/>
              <w:bottom w:val="nil"/>
              <w:right w:val="nil"/>
            </w:tcBorders>
          </w:tcPr>
          <w:p w14:paraId="3DDF8B41" w14:textId="77777777" w:rsidR="00BD791D" w:rsidRPr="00CE4B73" w:rsidRDefault="00BD791D" w:rsidP="007F7AD5">
            <w:pPr>
              <w:pStyle w:val="Normal6a"/>
            </w:pPr>
          </w:p>
        </w:tc>
        <w:tc>
          <w:tcPr>
            <w:tcW w:w="4876" w:type="dxa"/>
            <w:tcBorders>
              <w:top w:val="nil"/>
              <w:left w:val="nil"/>
              <w:bottom w:val="nil"/>
              <w:right w:val="nil"/>
            </w:tcBorders>
          </w:tcPr>
          <w:p w14:paraId="43EE17A7" w14:textId="77777777" w:rsidR="00BD791D" w:rsidRPr="00CE4B73" w:rsidRDefault="00BD791D" w:rsidP="007F7AD5">
            <w:pPr>
              <w:pStyle w:val="Normal6a"/>
            </w:pPr>
            <w:r>
              <w:rPr>
                <w:b/>
                <w:i/>
              </w:rPr>
              <w:t>fa.</w:t>
            </w:r>
            <w:r>
              <w:tab/>
            </w:r>
            <w:r>
              <w:rPr>
                <w:b/>
                <w:i/>
              </w:rPr>
              <w:t>učinkoviti in neodvisni mehanizmi spremljanja.</w:t>
            </w:r>
          </w:p>
        </w:tc>
      </w:tr>
    </w:tbl>
    <w:p w14:paraId="5B4A7034"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1BF4F1C" w14:textId="77777777" w:rsidR="00BD791D" w:rsidRPr="00CE4B73" w:rsidRDefault="00BD791D" w:rsidP="00BD791D">
      <w:r>
        <w:rPr>
          <w:rStyle w:val="HideTWBExt"/>
        </w:rPr>
        <w:t>&lt;/Amend&gt;</w:t>
      </w:r>
    </w:p>
    <w:p w14:paraId="6B05439A"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2263</w:t>
      </w:r>
      <w:r>
        <w:rPr>
          <w:rStyle w:val="HideTWBExt"/>
        </w:rPr>
        <w:t>&lt;/NumAm&gt;</w:t>
      </w:r>
    </w:p>
    <w:p w14:paraId="43FF56C4"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35B085BB" w14:textId="77777777" w:rsidR="00BD791D" w:rsidRPr="00CE4B73" w:rsidRDefault="00BD791D" w:rsidP="00BD791D">
      <w:pPr>
        <w:pStyle w:val="NormalBold"/>
      </w:pPr>
      <w:r>
        <w:rPr>
          <w:rStyle w:val="HideTWBExt"/>
          <w:b w:val="0"/>
        </w:rPr>
        <w:t>&lt;/RepeatBlock-By&gt;</w:t>
      </w:r>
    </w:p>
    <w:p w14:paraId="50071952" w14:textId="77777777" w:rsidR="00BD791D" w:rsidRPr="00CE4B73" w:rsidRDefault="00BD791D" w:rsidP="00BD791D">
      <w:pPr>
        <w:pStyle w:val="NormalBold"/>
      </w:pPr>
      <w:r>
        <w:rPr>
          <w:rStyle w:val="HideTWBExt"/>
        </w:rPr>
        <w:t>&lt;DocAmend&gt;</w:t>
      </w:r>
      <w:r>
        <w:t>Predlog uredbe</w:t>
      </w:r>
      <w:r>
        <w:rPr>
          <w:rStyle w:val="HideTWBExt"/>
        </w:rPr>
        <w:t>&lt;/DocAmend&gt;</w:t>
      </w:r>
    </w:p>
    <w:p w14:paraId="3B633615" w14:textId="77777777" w:rsidR="00BD791D" w:rsidRPr="00CE4B73" w:rsidRDefault="00BD791D" w:rsidP="00BD791D">
      <w:pPr>
        <w:pStyle w:val="NormalBold"/>
      </w:pPr>
      <w:r>
        <w:rPr>
          <w:rStyle w:val="HideTWBExt"/>
        </w:rPr>
        <w:t>&lt;Article&gt;</w:t>
      </w:r>
      <w:r>
        <w:t>Člen 42 – odstavek 1 – točka f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74FD000" w14:textId="77777777" w:rsidTr="007F7AD5">
        <w:trPr>
          <w:trHeight w:hRule="exact" w:val="240"/>
          <w:jc w:val="center"/>
        </w:trPr>
        <w:tc>
          <w:tcPr>
            <w:tcW w:w="9752" w:type="dxa"/>
            <w:gridSpan w:val="2"/>
            <w:tcBorders>
              <w:top w:val="nil"/>
              <w:left w:val="nil"/>
              <w:bottom w:val="nil"/>
              <w:right w:val="nil"/>
            </w:tcBorders>
          </w:tcPr>
          <w:p w14:paraId="681E8E8E" w14:textId="77777777" w:rsidR="00BD791D" w:rsidRPr="00CE4B73" w:rsidRDefault="00BD791D" w:rsidP="007F7AD5"/>
        </w:tc>
      </w:tr>
      <w:tr w:rsidR="00BD791D" w14:paraId="76AC7AFA" w14:textId="77777777" w:rsidTr="007F7AD5">
        <w:trPr>
          <w:trHeight w:val="240"/>
          <w:jc w:val="center"/>
        </w:trPr>
        <w:tc>
          <w:tcPr>
            <w:tcW w:w="4876" w:type="dxa"/>
            <w:tcBorders>
              <w:top w:val="nil"/>
              <w:left w:val="nil"/>
              <w:bottom w:val="nil"/>
              <w:right w:val="nil"/>
            </w:tcBorders>
          </w:tcPr>
          <w:p w14:paraId="4BEB77DA"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361B6BF" w14:textId="77777777" w:rsidR="00BD791D" w:rsidRPr="00CE4B73" w:rsidRDefault="00BD791D" w:rsidP="007F7AD5">
            <w:pPr>
              <w:pStyle w:val="AmColumnHeading"/>
            </w:pPr>
            <w:r>
              <w:t>Predlog spremembe</w:t>
            </w:r>
          </w:p>
        </w:tc>
      </w:tr>
      <w:tr w:rsidR="00BD791D" w14:paraId="7F204328" w14:textId="77777777" w:rsidTr="007F7AD5">
        <w:trPr>
          <w:jc w:val="center"/>
        </w:trPr>
        <w:tc>
          <w:tcPr>
            <w:tcW w:w="4876" w:type="dxa"/>
            <w:tcBorders>
              <w:top w:val="nil"/>
              <w:left w:val="nil"/>
              <w:bottom w:val="nil"/>
              <w:right w:val="nil"/>
            </w:tcBorders>
          </w:tcPr>
          <w:p w14:paraId="51F6AE7F" w14:textId="77777777" w:rsidR="00BD791D" w:rsidRPr="00CE4B73" w:rsidRDefault="00BD791D" w:rsidP="007F7AD5">
            <w:pPr>
              <w:pStyle w:val="Normal6a"/>
            </w:pPr>
          </w:p>
        </w:tc>
        <w:tc>
          <w:tcPr>
            <w:tcW w:w="4876" w:type="dxa"/>
            <w:tcBorders>
              <w:top w:val="nil"/>
              <w:left w:val="nil"/>
              <w:bottom w:val="nil"/>
              <w:right w:val="nil"/>
            </w:tcBorders>
          </w:tcPr>
          <w:p w14:paraId="7F912AB4" w14:textId="77777777" w:rsidR="00BD791D" w:rsidRPr="00CE4B73" w:rsidRDefault="00BD791D" w:rsidP="007F7AD5">
            <w:pPr>
              <w:pStyle w:val="Normal6a"/>
            </w:pPr>
            <w:r>
              <w:rPr>
                <w:b/>
                <w:i/>
              </w:rPr>
              <w:t>fb.</w:t>
            </w:r>
            <w:r>
              <w:tab/>
            </w:r>
            <w:r>
              <w:rPr>
                <w:b/>
                <w:i/>
              </w:rPr>
              <w:t>učinkovit in neodvisen mehanizem za spremljanje spoštovanja temeljnih pravic. </w:t>
            </w:r>
          </w:p>
        </w:tc>
      </w:tr>
    </w:tbl>
    <w:p w14:paraId="13BD5AD5"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252563F" w14:textId="77777777" w:rsidR="00BD791D" w:rsidRPr="00CE4B73" w:rsidRDefault="00BD791D" w:rsidP="00BD791D">
      <w:r>
        <w:rPr>
          <w:rStyle w:val="HideTWBExt"/>
        </w:rPr>
        <w:t>&lt;/Amend&gt;</w:t>
      </w:r>
    </w:p>
    <w:p w14:paraId="758704E3"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2264</w:t>
      </w:r>
      <w:r>
        <w:rPr>
          <w:rStyle w:val="HideTWBExt"/>
        </w:rPr>
        <w:t>&lt;/NumAm&gt;</w:t>
      </w:r>
    </w:p>
    <w:p w14:paraId="57D37CA3"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676162F0" w14:textId="77777777" w:rsidR="00BD791D" w:rsidRPr="00CE4B73" w:rsidRDefault="00BD791D" w:rsidP="00BD791D">
      <w:pPr>
        <w:pStyle w:val="NormalBold"/>
      </w:pPr>
      <w:r>
        <w:rPr>
          <w:rStyle w:val="HideTWBExt"/>
          <w:b w:val="0"/>
        </w:rPr>
        <w:t>&lt;/RepeatBlock-By&gt;</w:t>
      </w:r>
    </w:p>
    <w:p w14:paraId="1E1D7658" w14:textId="77777777" w:rsidR="00BD791D" w:rsidRPr="00CE4B73" w:rsidRDefault="00BD791D" w:rsidP="00BD791D">
      <w:pPr>
        <w:pStyle w:val="NormalBold"/>
      </w:pPr>
      <w:r>
        <w:rPr>
          <w:rStyle w:val="HideTWBExt"/>
        </w:rPr>
        <w:t>&lt;DocAmend&gt;</w:t>
      </w:r>
      <w:r>
        <w:t>Predlog uredbe</w:t>
      </w:r>
      <w:r>
        <w:rPr>
          <w:rStyle w:val="HideTWBExt"/>
        </w:rPr>
        <w:t>&lt;/DocAmend&gt;</w:t>
      </w:r>
    </w:p>
    <w:p w14:paraId="6B51C9AF" w14:textId="77777777" w:rsidR="00BD791D" w:rsidRPr="00CE4B73" w:rsidRDefault="00BD791D" w:rsidP="00BD791D">
      <w:pPr>
        <w:pStyle w:val="NormalBold"/>
      </w:pPr>
      <w:r>
        <w:rPr>
          <w:rStyle w:val="HideTWBExt"/>
        </w:rPr>
        <w:t>&lt;Article&gt;</w:t>
      </w:r>
      <w:r>
        <w:t>Člen 42 – odstavek 1 – točka f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526195A" w14:textId="77777777" w:rsidTr="007F7AD5">
        <w:trPr>
          <w:trHeight w:hRule="exact" w:val="240"/>
          <w:jc w:val="center"/>
        </w:trPr>
        <w:tc>
          <w:tcPr>
            <w:tcW w:w="9752" w:type="dxa"/>
            <w:gridSpan w:val="2"/>
            <w:tcBorders>
              <w:top w:val="nil"/>
              <w:left w:val="nil"/>
              <w:bottom w:val="nil"/>
              <w:right w:val="nil"/>
            </w:tcBorders>
          </w:tcPr>
          <w:p w14:paraId="3BB335DC" w14:textId="77777777" w:rsidR="00BD791D" w:rsidRPr="00CE4B73" w:rsidRDefault="00BD791D" w:rsidP="007F7AD5"/>
        </w:tc>
      </w:tr>
      <w:tr w:rsidR="00BD791D" w14:paraId="4B888341" w14:textId="77777777" w:rsidTr="007F7AD5">
        <w:trPr>
          <w:trHeight w:val="240"/>
          <w:jc w:val="center"/>
        </w:trPr>
        <w:tc>
          <w:tcPr>
            <w:tcW w:w="4876" w:type="dxa"/>
            <w:tcBorders>
              <w:top w:val="nil"/>
              <w:left w:val="nil"/>
              <w:bottom w:val="nil"/>
              <w:right w:val="nil"/>
            </w:tcBorders>
          </w:tcPr>
          <w:p w14:paraId="01A78923"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344A55C" w14:textId="77777777" w:rsidR="00BD791D" w:rsidRPr="00CE4B73" w:rsidRDefault="00BD791D" w:rsidP="007F7AD5">
            <w:pPr>
              <w:pStyle w:val="AmColumnHeading"/>
            </w:pPr>
            <w:r>
              <w:t>Predlog spremembe</w:t>
            </w:r>
          </w:p>
        </w:tc>
      </w:tr>
      <w:tr w:rsidR="00BD791D" w14:paraId="0D744909" w14:textId="77777777" w:rsidTr="007F7AD5">
        <w:trPr>
          <w:jc w:val="center"/>
        </w:trPr>
        <w:tc>
          <w:tcPr>
            <w:tcW w:w="4876" w:type="dxa"/>
            <w:tcBorders>
              <w:top w:val="nil"/>
              <w:left w:val="nil"/>
              <w:bottom w:val="nil"/>
              <w:right w:val="nil"/>
            </w:tcBorders>
          </w:tcPr>
          <w:p w14:paraId="4F2028DF" w14:textId="77777777" w:rsidR="00BD791D" w:rsidRPr="00CE4B73" w:rsidRDefault="00BD791D" w:rsidP="007F7AD5">
            <w:pPr>
              <w:pStyle w:val="Normal6a"/>
            </w:pPr>
          </w:p>
        </w:tc>
        <w:tc>
          <w:tcPr>
            <w:tcW w:w="4876" w:type="dxa"/>
            <w:tcBorders>
              <w:top w:val="nil"/>
              <w:left w:val="nil"/>
              <w:bottom w:val="nil"/>
              <w:right w:val="nil"/>
            </w:tcBorders>
          </w:tcPr>
          <w:p w14:paraId="1FCCC37D" w14:textId="77777777" w:rsidR="00BD791D" w:rsidRPr="00CE4B73" w:rsidRDefault="00BD791D" w:rsidP="007F7AD5">
            <w:pPr>
              <w:pStyle w:val="Normal6a"/>
            </w:pPr>
            <w:r>
              <w:rPr>
                <w:b/>
                <w:i/>
              </w:rPr>
              <w:t>fb.</w:t>
            </w:r>
            <w:r>
              <w:tab/>
            </w:r>
            <w:r>
              <w:rPr>
                <w:b/>
                <w:i/>
              </w:rPr>
              <w:t>učinkoviti in neodvisni mehanizmi spremljanja.</w:t>
            </w:r>
          </w:p>
        </w:tc>
      </w:tr>
    </w:tbl>
    <w:p w14:paraId="4122A1B5"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8A26283" w14:textId="77777777" w:rsidR="00BD791D" w:rsidRPr="00CE4B73" w:rsidRDefault="00BD791D" w:rsidP="00BD791D">
      <w:r>
        <w:rPr>
          <w:rStyle w:val="HideTWBExt"/>
        </w:rPr>
        <w:t>&lt;/Amend&gt;</w:t>
      </w:r>
    </w:p>
    <w:p w14:paraId="70E8F729"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2265</w:t>
      </w:r>
      <w:r>
        <w:rPr>
          <w:rStyle w:val="HideTWBExt"/>
        </w:rPr>
        <w:t>&lt;/NumAm&gt;</w:t>
      </w:r>
    </w:p>
    <w:p w14:paraId="345ED037" w14:textId="77777777" w:rsidR="00BD791D" w:rsidRPr="00CE4B73" w:rsidRDefault="00BD791D" w:rsidP="00BD791D">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34668C3F" w14:textId="77777777" w:rsidR="00BD791D" w:rsidRPr="00CE4B73" w:rsidRDefault="00BD791D" w:rsidP="00BD791D">
      <w:pPr>
        <w:pStyle w:val="NormalBold"/>
      </w:pPr>
      <w:r>
        <w:rPr>
          <w:rStyle w:val="HideTWBExt"/>
          <w:b w:val="0"/>
        </w:rPr>
        <w:t>&lt;/RepeatBlock-By&gt;</w:t>
      </w:r>
    </w:p>
    <w:p w14:paraId="5D1F248D" w14:textId="77777777" w:rsidR="00BD791D" w:rsidRPr="00CE4B73" w:rsidRDefault="00BD791D" w:rsidP="00BD791D">
      <w:pPr>
        <w:pStyle w:val="NormalBold"/>
      </w:pPr>
      <w:r>
        <w:rPr>
          <w:rStyle w:val="HideTWBExt"/>
        </w:rPr>
        <w:t>&lt;DocAmend&gt;</w:t>
      </w:r>
      <w:r>
        <w:t>Predlog uredbe</w:t>
      </w:r>
      <w:r>
        <w:rPr>
          <w:rStyle w:val="HideTWBExt"/>
        </w:rPr>
        <w:t>&lt;/DocAmend&gt;</w:t>
      </w:r>
    </w:p>
    <w:p w14:paraId="0ECA22FF" w14:textId="77777777" w:rsidR="00BD791D" w:rsidRPr="00CE4B73" w:rsidRDefault="00BD791D" w:rsidP="00BD791D">
      <w:pPr>
        <w:pStyle w:val="NormalBold"/>
      </w:pPr>
      <w:r>
        <w:rPr>
          <w:rStyle w:val="HideTWBExt"/>
        </w:rPr>
        <w:t>&lt;Article&gt;</w:t>
      </w:r>
      <w:r>
        <w:t>Člen 42 – odstavek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1B3375A" w14:textId="77777777" w:rsidTr="007F7AD5">
        <w:trPr>
          <w:trHeight w:hRule="exact" w:val="240"/>
          <w:jc w:val="center"/>
        </w:trPr>
        <w:tc>
          <w:tcPr>
            <w:tcW w:w="9752" w:type="dxa"/>
            <w:gridSpan w:val="2"/>
            <w:tcBorders>
              <w:top w:val="nil"/>
              <w:left w:val="nil"/>
              <w:bottom w:val="nil"/>
              <w:right w:val="nil"/>
            </w:tcBorders>
          </w:tcPr>
          <w:p w14:paraId="7BAD4815" w14:textId="77777777" w:rsidR="00BD791D" w:rsidRPr="00CE4B73" w:rsidRDefault="00BD791D" w:rsidP="007F7AD5"/>
        </w:tc>
      </w:tr>
      <w:tr w:rsidR="00BD791D" w14:paraId="66E395D2" w14:textId="77777777" w:rsidTr="007F7AD5">
        <w:trPr>
          <w:trHeight w:val="240"/>
          <w:jc w:val="center"/>
        </w:trPr>
        <w:tc>
          <w:tcPr>
            <w:tcW w:w="4876" w:type="dxa"/>
            <w:tcBorders>
              <w:top w:val="nil"/>
              <w:left w:val="nil"/>
              <w:bottom w:val="nil"/>
              <w:right w:val="nil"/>
            </w:tcBorders>
          </w:tcPr>
          <w:p w14:paraId="135F5CED"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C7CB2C9" w14:textId="77777777" w:rsidR="00BD791D" w:rsidRPr="00CE4B73" w:rsidRDefault="00BD791D" w:rsidP="007F7AD5">
            <w:pPr>
              <w:pStyle w:val="AmColumnHeading"/>
            </w:pPr>
            <w:r>
              <w:t>Predlog spremembe</w:t>
            </w:r>
          </w:p>
        </w:tc>
      </w:tr>
      <w:tr w:rsidR="00BD791D" w14:paraId="7D50C69D" w14:textId="77777777" w:rsidTr="007F7AD5">
        <w:trPr>
          <w:jc w:val="center"/>
        </w:trPr>
        <w:tc>
          <w:tcPr>
            <w:tcW w:w="4876" w:type="dxa"/>
            <w:tcBorders>
              <w:top w:val="nil"/>
              <w:left w:val="nil"/>
              <w:bottom w:val="nil"/>
              <w:right w:val="nil"/>
            </w:tcBorders>
          </w:tcPr>
          <w:p w14:paraId="43F77A19" w14:textId="77777777" w:rsidR="00BD791D" w:rsidRPr="00CE4B73" w:rsidRDefault="00BD791D" w:rsidP="007F7AD5">
            <w:pPr>
              <w:pStyle w:val="Normal6a"/>
            </w:pPr>
          </w:p>
        </w:tc>
        <w:tc>
          <w:tcPr>
            <w:tcW w:w="4876" w:type="dxa"/>
            <w:tcBorders>
              <w:top w:val="nil"/>
              <w:left w:val="nil"/>
              <w:bottom w:val="nil"/>
              <w:right w:val="nil"/>
            </w:tcBorders>
          </w:tcPr>
          <w:p w14:paraId="0813DEA3" w14:textId="77777777" w:rsidR="00BD791D" w:rsidRPr="00CE4B73" w:rsidRDefault="00BD791D" w:rsidP="007F7AD5">
            <w:pPr>
              <w:pStyle w:val="Normal6a"/>
            </w:pPr>
            <w:r>
              <w:rPr>
                <w:b/>
                <w:i/>
              </w:rPr>
              <w:t>1a.</w:t>
            </w:r>
            <w:r>
              <w:tab/>
            </w:r>
            <w:r>
              <w:rPr>
                <w:b/>
                <w:i/>
              </w:rPr>
              <w:t>Razvoj digitalnih sistemov v največji možni meri temelji na obstoječih nacionalnih infrastrukturah in interoperabilnih sistemih Unije ter državam članicam ne nalaga dodatnega bremena poročanja ali postopkovnega bremena.</w:t>
            </w:r>
          </w:p>
        </w:tc>
      </w:tr>
    </w:tbl>
    <w:p w14:paraId="1EE0661B"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1B9D108" w14:textId="77777777" w:rsidR="00BD791D" w:rsidRPr="00CE4B73" w:rsidRDefault="00BD791D" w:rsidP="00BD791D">
      <w:r>
        <w:rPr>
          <w:rStyle w:val="HideTWBExt"/>
        </w:rPr>
        <w:t>&lt;/Amend&gt;</w:t>
      </w:r>
    </w:p>
    <w:p w14:paraId="1B338335"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2266</w:t>
      </w:r>
      <w:r>
        <w:rPr>
          <w:rStyle w:val="HideTWBExt"/>
        </w:rPr>
        <w:t>&lt;/NumAm&gt;</w:t>
      </w:r>
    </w:p>
    <w:p w14:paraId="223D48D8"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24204FFA" w14:textId="77777777" w:rsidR="00BD791D" w:rsidRPr="00CE4B73" w:rsidRDefault="00BD791D" w:rsidP="00BD791D">
      <w:pPr>
        <w:pStyle w:val="NormalBold"/>
      </w:pPr>
      <w:r>
        <w:rPr>
          <w:rStyle w:val="HideTWBExt"/>
          <w:b w:val="0"/>
        </w:rPr>
        <w:t>&lt;/RepeatBlock-By&gt;</w:t>
      </w:r>
    </w:p>
    <w:p w14:paraId="06A8E491" w14:textId="77777777" w:rsidR="00BD791D" w:rsidRPr="00CE4B73" w:rsidRDefault="00BD791D" w:rsidP="00BD791D">
      <w:pPr>
        <w:pStyle w:val="NormalBold"/>
      </w:pPr>
      <w:r>
        <w:rPr>
          <w:rStyle w:val="HideTWBExt"/>
        </w:rPr>
        <w:t>&lt;DocAmend&gt;</w:t>
      </w:r>
      <w:r>
        <w:t>Predlog uredbe</w:t>
      </w:r>
      <w:r>
        <w:rPr>
          <w:rStyle w:val="HideTWBExt"/>
        </w:rPr>
        <w:t>&lt;/DocAmend&gt;</w:t>
      </w:r>
    </w:p>
    <w:p w14:paraId="185551BD" w14:textId="77777777" w:rsidR="00BD791D" w:rsidRPr="00CE4B73" w:rsidRDefault="00BD791D" w:rsidP="00BD791D">
      <w:pPr>
        <w:pStyle w:val="NormalBold"/>
      </w:pPr>
      <w:r>
        <w:rPr>
          <w:rStyle w:val="HideTWBExt"/>
        </w:rPr>
        <w:t>&lt;Article&gt;</w:t>
      </w:r>
      <w:r>
        <w:t>Člen 42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9EB51C1" w14:textId="77777777" w:rsidTr="007F7AD5">
        <w:trPr>
          <w:trHeight w:hRule="exact" w:val="240"/>
          <w:jc w:val="center"/>
        </w:trPr>
        <w:tc>
          <w:tcPr>
            <w:tcW w:w="9752" w:type="dxa"/>
            <w:gridSpan w:val="2"/>
            <w:tcBorders>
              <w:top w:val="nil"/>
              <w:left w:val="nil"/>
              <w:bottom w:val="nil"/>
              <w:right w:val="nil"/>
            </w:tcBorders>
          </w:tcPr>
          <w:p w14:paraId="1C2D88F1" w14:textId="77777777" w:rsidR="00BD791D" w:rsidRPr="00CE4B73" w:rsidRDefault="00BD791D" w:rsidP="007F7AD5"/>
        </w:tc>
      </w:tr>
      <w:tr w:rsidR="00BD791D" w14:paraId="317733BA" w14:textId="77777777" w:rsidTr="007F7AD5">
        <w:trPr>
          <w:trHeight w:val="240"/>
          <w:jc w:val="center"/>
        </w:trPr>
        <w:tc>
          <w:tcPr>
            <w:tcW w:w="4876" w:type="dxa"/>
            <w:tcBorders>
              <w:top w:val="nil"/>
              <w:left w:val="nil"/>
              <w:bottom w:val="nil"/>
              <w:right w:val="nil"/>
            </w:tcBorders>
          </w:tcPr>
          <w:p w14:paraId="73AC2889"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E9BFE4A" w14:textId="77777777" w:rsidR="00BD791D" w:rsidRPr="00CE4B73" w:rsidRDefault="00BD791D" w:rsidP="007F7AD5">
            <w:pPr>
              <w:pStyle w:val="AmColumnHeading"/>
            </w:pPr>
            <w:r>
              <w:t>Predlog spremembe</w:t>
            </w:r>
          </w:p>
        </w:tc>
      </w:tr>
      <w:tr w:rsidR="00BD791D" w14:paraId="32D04D1B" w14:textId="77777777" w:rsidTr="007F7AD5">
        <w:trPr>
          <w:jc w:val="center"/>
        </w:trPr>
        <w:tc>
          <w:tcPr>
            <w:tcW w:w="4876" w:type="dxa"/>
            <w:tcBorders>
              <w:top w:val="nil"/>
              <w:left w:val="nil"/>
              <w:bottom w:val="nil"/>
              <w:right w:val="nil"/>
            </w:tcBorders>
          </w:tcPr>
          <w:p w14:paraId="45082E0D" w14:textId="77777777" w:rsidR="00BD791D" w:rsidRPr="00CE4B73" w:rsidRDefault="00BD791D" w:rsidP="007F7AD5">
            <w:pPr>
              <w:pStyle w:val="Normal6a"/>
            </w:pPr>
            <w:r>
              <w:rPr>
                <w:b/>
                <w:i/>
              </w:rPr>
              <w:t>2.</w:t>
            </w:r>
            <w:r>
              <w:tab/>
            </w:r>
            <w:r>
              <w:rPr>
                <w:b/>
                <w:i/>
              </w:rPr>
              <w:t>Unija in države članice opredelijo skupne prednostne naloge na področju vračanja, ponovnega sprejema in reintegracije ter zagotovijo potrebno nadaljnje ukrepanje ob upoštevanju evropske strategije za upravljanje azila in migracij, sprejete na podlagi člena 8 Uredbe (EU) 2024/1351, izvajanja postopka vračanja na meji v skladu z Uredbo (EU) 2024/1351, ocene stopnje sodelovanja tretjih držav z državami članicami na področju ponovnega sprejema v skladu s členom 25a Uredbe (ES) št. 810/2009 Evropskega parlamenta in Sveta</w:t>
            </w:r>
            <w:r>
              <w:rPr>
                <w:b/>
                <w:i/>
                <w:vertAlign w:val="superscript"/>
              </w:rPr>
              <w:t>32</w:t>
            </w:r>
            <w:r>
              <w:rPr>
                <w:b/>
                <w:i/>
              </w:rPr>
              <w:t xml:space="preserve"> ter instrumentov Unije za ponovni sprejem in vseh drugih instrumentov Unije, pomembnih za sodelovanje na področju ponovnega sprejema.</w:t>
            </w:r>
          </w:p>
        </w:tc>
        <w:tc>
          <w:tcPr>
            <w:tcW w:w="4876" w:type="dxa"/>
            <w:tcBorders>
              <w:top w:val="nil"/>
              <w:left w:val="nil"/>
              <w:bottom w:val="nil"/>
              <w:right w:val="nil"/>
            </w:tcBorders>
          </w:tcPr>
          <w:p w14:paraId="65DB8D80" w14:textId="77777777" w:rsidR="00BD791D" w:rsidRPr="00CE4B73" w:rsidRDefault="00BD791D" w:rsidP="007F7AD5">
            <w:pPr>
              <w:pStyle w:val="Normal6a"/>
            </w:pPr>
            <w:r>
              <w:rPr>
                <w:b/>
                <w:i/>
              </w:rPr>
              <w:t>črtano</w:t>
            </w:r>
          </w:p>
        </w:tc>
      </w:tr>
      <w:tr w:rsidR="00BD791D" w14:paraId="7BCCAA48" w14:textId="77777777" w:rsidTr="007F7AD5">
        <w:trPr>
          <w:jc w:val="center"/>
        </w:trPr>
        <w:tc>
          <w:tcPr>
            <w:tcW w:w="4876" w:type="dxa"/>
            <w:tcBorders>
              <w:top w:val="nil"/>
              <w:left w:val="nil"/>
              <w:bottom w:val="nil"/>
              <w:right w:val="nil"/>
            </w:tcBorders>
          </w:tcPr>
          <w:p w14:paraId="7C2AC3F8" w14:textId="77777777" w:rsidR="00BD791D" w:rsidRPr="00CE4B73" w:rsidRDefault="00BD791D" w:rsidP="007F7AD5">
            <w:pPr>
              <w:pStyle w:val="Normal6a"/>
            </w:pPr>
            <w:r>
              <w:rPr>
                <w:b/>
                <w:i/>
              </w:rPr>
              <w:t>_________________</w:t>
            </w:r>
          </w:p>
        </w:tc>
        <w:tc>
          <w:tcPr>
            <w:tcW w:w="4876" w:type="dxa"/>
            <w:tcBorders>
              <w:top w:val="nil"/>
              <w:left w:val="nil"/>
              <w:bottom w:val="nil"/>
              <w:right w:val="nil"/>
            </w:tcBorders>
          </w:tcPr>
          <w:p w14:paraId="0FAD0605" w14:textId="77777777" w:rsidR="00BD791D" w:rsidRPr="00CE4B73" w:rsidRDefault="00BD791D" w:rsidP="007F7AD5"/>
        </w:tc>
      </w:tr>
      <w:tr w:rsidR="00BD791D" w14:paraId="1FCB5237" w14:textId="77777777" w:rsidTr="007F7AD5">
        <w:trPr>
          <w:jc w:val="center"/>
        </w:trPr>
        <w:tc>
          <w:tcPr>
            <w:tcW w:w="4876" w:type="dxa"/>
            <w:tcBorders>
              <w:top w:val="nil"/>
              <w:left w:val="nil"/>
              <w:bottom w:val="nil"/>
              <w:right w:val="nil"/>
            </w:tcBorders>
          </w:tcPr>
          <w:p w14:paraId="75AD7C65" w14:textId="77777777" w:rsidR="00BD791D" w:rsidRPr="00CE4B73" w:rsidRDefault="00BD791D" w:rsidP="007F7AD5">
            <w:pPr>
              <w:pStyle w:val="Normal6a"/>
            </w:pPr>
            <w:r>
              <w:rPr>
                <w:b/>
                <w:i/>
                <w:vertAlign w:val="superscript"/>
              </w:rPr>
              <w:t>32</w:t>
            </w:r>
            <w:r>
              <w:t xml:space="preserve"> </w:t>
            </w:r>
            <w:r>
              <w:rPr>
                <w:b/>
                <w:i/>
              </w:rPr>
              <w:t>Uredba (ES) št. 810/2009 Evropskega parlamenta in Sveta z dne 13. julija 2009 o vizumskem zakoniku Skupnosti (Vizumski zakonik) (UL L 243, 15.9.2009, str. 1, ELI: http://data.europa.eu/eli/reg/2009/810/oj).</w:t>
            </w:r>
          </w:p>
        </w:tc>
        <w:tc>
          <w:tcPr>
            <w:tcW w:w="4876" w:type="dxa"/>
            <w:tcBorders>
              <w:top w:val="nil"/>
              <w:left w:val="nil"/>
              <w:bottom w:val="nil"/>
              <w:right w:val="nil"/>
            </w:tcBorders>
          </w:tcPr>
          <w:p w14:paraId="1B8A32CB" w14:textId="77777777" w:rsidR="00BD791D" w:rsidRPr="00CE4B73" w:rsidRDefault="00BD791D" w:rsidP="007F7AD5"/>
        </w:tc>
      </w:tr>
    </w:tbl>
    <w:p w14:paraId="561DD1DC"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108C282" w14:textId="77777777" w:rsidR="00BD791D" w:rsidRPr="00CE4B73" w:rsidRDefault="00BD791D" w:rsidP="00BD791D">
      <w:pPr>
        <w:pStyle w:val="AmJustTitle"/>
      </w:pPr>
      <w:r>
        <w:rPr>
          <w:rStyle w:val="HideTWBExt"/>
        </w:rPr>
        <w:t>&lt;TitreJust&gt;</w:t>
      </w:r>
      <w:r>
        <w:t>Obrazložitev</w:t>
      </w:r>
      <w:r>
        <w:rPr>
          <w:rStyle w:val="HideTWBExt"/>
        </w:rPr>
        <w:t>&lt;/TitreJust&gt;</w:t>
      </w:r>
    </w:p>
    <w:p w14:paraId="581ACA0B" w14:textId="77777777" w:rsidR="00BD791D" w:rsidRPr="00CE4B73" w:rsidRDefault="00BD791D" w:rsidP="00BD791D">
      <w:pPr>
        <w:pStyle w:val="AmJustText"/>
      </w:pPr>
      <w:r>
        <w:t>Ni jasne dodane vrednosti. Sklicevanje na obstoječe mehanizme sodelovanja kaže, da bi ta določba le še povečala birokracijo teh mehanizmov.</w:t>
      </w:r>
    </w:p>
    <w:p w14:paraId="16C5F984" w14:textId="77777777" w:rsidR="00BD791D" w:rsidRPr="00CE4B73" w:rsidRDefault="00BD791D" w:rsidP="00BD791D">
      <w:r>
        <w:rPr>
          <w:rStyle w:val="HideTWBExt"/>
        </w:rPr>
        <w:t>&lt;/Amend&gt;</w:t>
      </w:r>
    </w:p>
    <w:p w14:paraId="29B35A42"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2267</w:t>
      </w:r>
      <w:r>
        <w:rPr>
          <w:rStyle w:val="HideTWBExt"/>
        </w:rPr>
        <w:t>&lt;/NumAm&gt;</w:t>
      </w:r>
    </w:p>
    <w:p w14:paraId="609A52AB"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1B6248E8" w14:textId="77777777" w:rsidR="00BD791D" w:rsidRPr="00CE4B73" w:rsidRDefault="00BD791D" w:rsidP="00BD791D">
      <w:pPr>
        <w:pStyle w:val="NormalBold"/>
      </w:pPr>
      <w:r>
        <w:rPr>
          <w:rStyle w:val="HideTWBExt"/>
          <w:b w:val="0"/>
        </w:rPr>
        <w:t>&lt;/RepeatBlock-By&gt;</w:t>
      </w:r>
    </w:p>
    <w:p w14:paraId="2493BD81" w14:textId="77777777" w:rsidR="00BD791D" w:rsidRPr="00CE4B73" w:rsidRDefault="00BD791D" w:rsidP="00BD791D">
      <w:pPr>
        <w:pStyle w:val="NormalBold"/>
      </w:pPr>
      <w:r>
        <w:rPr>
          <w:rStyle w:val="HideTWBExt"/>
        </w:rPr>
        <w:t>&lt;DocAmend&gt;</w:t>
      </w:r>
      <w:r>
        <w:t>Predlog uredbe</w:t>
      </w:r>
      <w:r>
        <w:rPr>
          <w:rStyle w:val="HideTWBExt"/>
        </w:rPr>
        <w:t>&lt;/DocAmend&gt;</w:t>
      </w:r>
    </w:p>
    <w:p w14:paraId="52D9D3CE" w14:textId="77777777" w:rsidR="00BD791D" w:rsidRPr="00CE4B73" w:rsidRDefault="00BD791D" w:rsidP="00BD791D">
      <w:pPr>
        <w:pStyle w:val="NormalBold"/>
      </w:pPr>
      <w:r>
        <w:rPr>
          <w:rStyle w:val="HideTWBExt"/>
        </w:rPr>
        <w:t>&lt;Article&gt;</w:t>
      </w:r>
      <w:r>
        <w:t>Člen 42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41D4AE3" w14:textId="77777777" w:rsidTr="007F7AD5">
        <w:trPr>
          <w:trHeight w:hRule="exact" w:val="240"/>
          <w:jc w:val="center"/>
        </w:trPr>
        <w:tc>
          <w:tcPr>
            <w:tcW w:w="9752" w:type="dxa"/>
            <w:gridSpan w:val="2"/>
            <w:tcBorders>
              <w:top w:val="nil"/>
              <w:left w:val="nil"/>
              <w:bottom w:val="nil"/>
              <w:right w:val="nil"/>
            </w:tcBorders>
          </w:tcPr>
          <w:p w14:paraId="099F6CCB" w14:textId="77777777" w:rsidR="00BD791D" w:rsidRPr="00CE4B73" w:rsidRDefault="00BD791D" w:rsidP="007F7AD5"/>
        </w:tc>
      </w:tr>
      <w:tr w:rsidR="00BD791D" w14:paraId="27033F83" w14:textId="77777777" w:rsidTr="007F7AD5">
        <w:trPr>
          <w:trHeight w:val="240"/>
          <w:jc w:val="center"/>
        </w:trPr>
        <w:tc>
          <w:tcPr>
            <w:tcW w:w="4876" w:type="dxa"/>
            <w:tcBorders>
              <w:top w:val="nil"/>
              <w:left w:val="nil"/>
              <w:bottom w:val="nil"/>
              <w:right w:val="nil"/>
            </w:tcBorders>
          </w:tcPr>
          <w:p w14:paraId="32CEC793"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1CB1577" w14:textId="77777777" w:rsidR="00BD791D" w:rsidRPr="00CE4B73" w:rsidRDefault="00BD791D" w:rsidP="007F7AD5">
            <w:pPr>
              <w:pStyle w:val="AmColumnHeading"/>
            </w:pPr>
            <w:r>
              <w:t>Predlog spremembe</w:t>
            </w:r>
          </w:p>
        </w:tc>
      </w:tr>
      <w:tr w:rsidR="00BD791D" w14:paraId="2DC09F24" w14:textId="77777777" w:rsidTr="007F7AD5">
        <w:trPr>
          <w:jc w:val="center"/>
        </w:trPr>
        <w:tc>
          <w:tcPr>
            <w:tcW w:w="4876" w:type="dxa"/>
            <w:tcBorders>
              <w:top w:val="nil"/>
              <w:left w:val="nil"/>
              <w:bottom w:val="nil"/>
              <w:right w:val="nil"/>
            </w:tcBorders>
          </w:tcPr>
          <w:p w14:paraId="42A850CB" w14:textId="77777777" w:rsidR="00BD791D" w:rsidRPr="00CE4B73" w:rsidRDefault="00BD791D" w:rsidP="007F7AD5">
            <w:pPr>
              <w:pStyle w:val="Normal6a"/>
            </w:pPr>
            <w:r>
              <w:rPr>
                <w:b/>
                <w:i/>
              </w:rPr>
              <w:t>2.</w:t>
            </w:r>
            <w:r>
              <w:tab/>
            </w:r>
            <w:r>
              <w:rPr>
                <w:b/>
                <w:i/>
              </w:rPr>
              <w:t>Unija in države članice opredelijo skupne prednostne naloge na področju vračanja, ponovnega sprejema in reintegracije ter zagotovijo potrebno nadaljnje ukrepanje ob upoštevanju evropske strategije za upravljanje azila in migracij, sprejete na podlagi člena 8 Uredbe (EU) 2024/1351, izvajanja postopka vračanja na meji v skladu z Uredbo (EU) 2024/1351, ocene stopnje sodelovanja tretjih držav z državami članicami na področju ponovnega sprejema v skladu s členom 25a Uredbe (ES) št. 810/2009 Evropskega parlamenta in Sveta</w:t>
            </w:r>
            <w:r>
              <w:rPr>
                <w:b/>
                <w:i/>
                <w:vertAlign w:val="superscript"/>
              </w:rPr>
              <w:t>32</w:t>
            </w:r>
            <w:r>
              <w:rPr>
                <w:b/>
                <w:i/>
              </w:rPr>
              <w:t xml:space="preserve"> ter instrumentov Unije za ponovni sprejem in vseh drugih instrumentov Unije, pomembnih za sodelovanje na področju ponovnega sprejema.</w:t>
            </w:r>
          </w:p>
        </w:tc>
        <w:tc>
          <w:tcPr>
            <w:tcW w:w="4876" w:type="dxa"/>
            <w:tcBorders>
              <w:top w:val="nil"/>
              <w:left w:val="nil"/>
              <w:bottom w:val="nil"/>
              <w:right w:val="nil"/>
            </w:tcBorders>
          </w:tcPr>
          <w:p w14:paraId="4E304B2B" w14:textId="77777777" w:rsidR="00BD791D" w:rsidRPr="00CE4B73" w:rsidRDefault="00BD791D" w:rsidP="007F7AD5">
            <w:pPr>
              <w:pStyle w:val="Normal6a"/>
            </w:pPr>
            <w:r>
              <w:rPr>
                <w:b/>
                <w:i/>
              </w:rPr>
              <w:t>črtano</w:t>
            </w:r>
          </w:p>
        </w:tc>
      </w:tr>
      <w:tr w:rsidR="00BD791D" w14:paraId="5CA497DE" w14:textId="77777777" w:rsidTr="007F7AD5">
        <w:trPr>
          <w:jc w:val="center"/>
        </w:trPr>
        <w:tc>
          <w:tcPr>
            <w:tcW w:w="4876" w:type="dxa"/>
            <w:tcBorders>
              <w:top w:val="nil"/>
              <w:left w:val="nil"/>
              <w:bottom w:val="nil"/>
              <w:right w:val="nil"/>
            </w:tcBorders>
          </w:tcPr>
          <w:p w14:paraId="51A5FED8" w14:textId="77777777" w:rsidR="00BD791D" w:rsidRPr="00CE4B73" w:rsidRDefault="00BD791D" w:rsidP="007F7AD5">
            <w:pPr>
              <w:pStyle w:val="Normal6a"/>
            </w:pPr>
            <w:r>
              <w:rPr>
                <w:b/>
                <w:i/>
              </w:rPr>
              <w:t>_________________</w:t>
            </w:r>
          </w:p>
        </w:tc>
        <w:tc>
          <w:tcPr>
            <w:tcW w:w="4876" w:type="dxa"/>
            <w:tcBorders>
              <w:top w:val="nil"/>
              <w:left w:val="nil"/>
              <w:bottom w:val="nil"/>
              <w:right w:val="nil"/>
            </w:tcBorders>
          </w:tcPr>
          <w:p w14:paraId="682E8B58" w14:textId="77777777" w:rsidR="00BD791D" w:rsidRPr="00CE4B73" w:rsidRDefault="00BD791D" w:rsidP="007F7AD5"/>
        </w:tc>
      </w:tr>
      <w:tr w:rsidR="00BD791D" w14:paraId="3DCD9866" w14:textId="77777777" w:rsidTr="007F7AD5">
        <w:trPr>
          <w:jc w:val="center"/>
        </w:trPr>
        <w:tc>
          <w:tcPr>
            <w:tcW w:w="4876" w:type="dxa"/>
            <w:tcBorders>
              <w:top w:val="nil"/>
              <w:left w:val="nil"/>
              <w:bottom w:val="nil"/>
              <w:right w:val="nil"/>
            </w:tcBorders>
          </w:tcPr>
          <w:p w14:paraId="316304E1" w14:textId="77777777" w:rsidR="00BD791D" w:rsidRPr="00CE4B73" w:rsidRDefault="00BD791D" w:rsidP="007F7AD5">
            <w:pPr>
              <w:pStyle w:val="Normal6a"/>
            </w:pPr>
            <w:r>
              <w:rPr>
                <w:b/>
                <w:i/>
                <w:vertAlign w:val="superscript"/>
              </w:rPr>
              <w:t>32</w:t>
            </w:r>
            <w:r>
              <w:t xml:space="preserve"> </w:t>
            </w:r>
            <w:r>
              <w:rPr>
                <w:b/>
                <w:i/>
              </w:rPr>
              <w:t>Uredba (ES) št. 810/2009 Evropskega parlamenta in Sveta z dne 13. julija 2009 o vizumskem zakoniku Skupnosti (Vizumski zakonik) (UL L 243, 15.9.2009, str. 1, ELI: http://data.europa.eu/eli/reg/2009/810/oj).</w:t>
            </w:r>
          </w:p>
        </w:tc>
        <w:tc>
          <w:tcPr>
            <w:tcW w:w="4876" w:type="dxa"/>
            <w:tcBorders>
              <w:top w:val="nil"/>
              <w:left w:val="nil"/>
              <w:bottom w:val="nil"/>
              <w:right w:val="nil"/>
            </w:tcBorders>
          </w:tcPr>
          <w:p w14:paraId="3EBEEE6D" w14:textId="77777777" w:rsidR="00BD791D" w:rsidRPr="00CE4B73" w:rsidRDefault="00BD791D" w:rsidP="007F7AD5"/>
        </w:tc>
      </w:tr>
    </w:tbl>
    <w:p w14:paraId="135C61DD"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A2328D6" w14:textId="77777777" w:rsidR="00BD791D" w:rsidRPr="00CE4B73" w:rsidRDefault="00BD791D" w:rsidP="00BD791D">
      <w:r>
        <w:rPr>
          <w:rStyle w:val="HideTWBExt"/>
        </w:rPr>
        <w:t>&lt;/Amend&gt;</w:t>
      </w:r>
    </w:p>
    <w:p w14:paraId="55E233FF"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2268</w:t>
      </w:r>
      <w:r>
        <w:rPr>
          <w:rStyle w:val="HideTWBExt"/>
        </w:rPr>
        <w:t>&lt;/NumAm&gt;</w:t>
      </w:r>
    </w:p>
    <w:p w14:paraId="61F1A124"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0DBFC450" w14:textId="77777777" w:rsidR="00BD791D" w:rsidRPr="00CE4B73" w:rsidRDefault="00BD791D" w:rsidP="00BD791D">
      <w:pPr>
        <w:pStyle w:val="NormalBold"/>
      </w:pPr>
      <w:r>
        <w:rPr>
          <w:rStyle w:val="HideTWBExt"/>
          <w:b w:val="0"/>
        </w:rPr>
        <w:t>&lt;/RepeatBlock-By&gt;</w:t>
      </w:r>
    </w:p>
    <w:p w14:paraId="10DAE990" w14:textId="77777777" w:rsidR="00BD791D" w:rsidRPr="00CE4B73" w:rsidRDefault="00BD791D" w:rsidP="00BD791D">
      <w:pPr>
        <w:pStyle w:val="NormalBold"/>
      </w:pPr>
      <w:r>
        <w:rPr>
          <w:rStyle w:val="HideTWBExt"/>
        </w:rPr>
        <w:t>&lt;DocAmend&gt;</w:t>
      </w:r>
      <w:r>
        <w:t>Predlog uredbe</w:t>
      </w:r>
      <w:r>
        <w:rPr>
          <w:rStyle w:val="HideTWBExt"/>
        </w:rPr>
        <w:t>&lt;/DocAmend&gt;</w:t>
      </w:r>
    </w:p>
    <w:p w14:paraId="393EEB24" w14:textId="77777777" w:rsidR="00BD791D" w:rsidRPr="00CE4B73" w:rsidRDefault="00BD791D" w:rsidP="00BD791D">
      <w:pPr>
        <w:pStyle w:val="NormalBold"/>
      </w:pPr>
      <w:r>
        <w:rPr>
          <w:rStyle w:val="HideTWBExt"/>
        </w:rPr>
        <w:t>&lt;Article&gt;</w:t>
      </w:r>
      <w:r>
        <w:t>Člen 42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FB67FE1" w14:textId="77777777" w:rsidTr="007F7AD5">
        <w:trPr>
          <w:trHeight w:hRule="exact" w:val="240"/>
          <w:jc w:val="center"/>
        </w:trPr>
        <w:tc>
          <w:tcPr>
            <w:tcW w:w="9752" w:type="dxa"/>
            <w:gridSpan w:val="2"/>
            <w:tcBorders>
              <w:top w:val="nil"/>
              <w:left w:val="nil"/>
              <w:bottom w:val="nil"/>
              <w:right w:val="nil"/>
            </w:tcBorders>
          </w:tcPr>
          <w:p w14:paraId="3DCF95E6" w14:textId="77777777" w:rsidR="00BD791D" w:rsidRPr="00CE4B73" w:rsidRDefault="00BD791D" w:rsidP="007F7AD5"/>
        </w:tc>
      </w:tr>
      <w:tr w:rsidR="00BD791D" w14:paraId="1503C426" w14:textId="77777777" w:rsidTr="007F7AD5">
        <w:trPr>
          <w:trHeight w:val="240"/>
          <w:jc w:val="center"/>
        </w:trPr>
        <w:tc>
          <w:tcPr>
            <w:tcW w:w="4876" w:type="dxa"/>
            <w:tcBorders>
              <w:top w:val="nil"/>
              <w:left w:val="nil"/>
              <w:bottom w:val="nil"/>
              <w:right w:val="nil"/>
            </w:tcBorders>
          </w:tcPr>
          <w:p w14:paraId="7754C715"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A66637F" w14:textId="77777777" w:rsidR="00BD791D" w:rsidRPr="00CE4B73" w:rsidRDefault="00BD791D" w:rsidP="007F7AD5">
            <w:pPr>
              <w:pStyle w:val="AmColumnHeading"/>
            </w:pPr>
            <w:r>
              <w:t>Predlog spremembe</w:t>
            </w:r>
          </w:p>
        </w:tc>
      </w:tr>
      <w:tr w:rsidR="00BD791D" w14:paraId="39F2B01D" w14:textId="77777777" w:rsidTr="007F7AD5">
        <w:trPr>
          <w:jc w:val="center"/>
        </w:trPr>
        <w:tc>
          <w:tcPr>
            <w:tcW w:w="4876" w:type="dxa"/>
            <w:tcBorders>
              <w:top w:val="nil"/>
              <w:left w:val="nil"/>
              <w:bottom w:val="nil"/>
              <w:right w:val="nil"/>
            </w:tcBorders>
          </w:tcPr>
          <w:p w14:paraId="4C88A472" w14:textId="77777777" w:rsidR="00BD791D" w:rsidRPr="00CE4B73" w:rsidRDefault="00BD791D" w:rsidP="007F7AD5">
            <w:pPr>
              <w:pStyle w:val="Normal6a"/>
            </w:pPr>
            <w:r>
              <w:rPr>
                <w:b/>
                <w:i/>
              </w:rPr>
              <w:t>2.</w:t>
            </w:r>
            <w:r>
              <w:tab/>
            </w:r>
            <w:r>
              <w:rPr>
                <w:b/>
                <w:i/>
              </w:rPr>
              <w:t>Unija in države članice opredelijo skupne prednostne naloge na področju vračanja, ponovnega sprejema in reintegracije ter zagotovijo potrebno nadaljnje ukrepanje ob upoštevanju evropske strategije za upravljanje azila in migracij, sprejete na podlagi člena 8 Uredbe (EU) 2024/1351, izvajanja postopka vračanja na meji v skladu z Uredbo (EU) 2024/1351, ocene stopnje sodelovanja tretjih držav z državami članicami na področju ponovnega sprejema v skladu s členom 25a Uredbe (ES) št. 810/2009 Evropskega parlamenta in Sveta</w:t>
            </w:r>
            <w:r>
              <w:rPr>
                <w:b/>
                <w:i/>
                <w:vertAlign w:val="superscript"/>
              </w:rPr>
              <w:t>32</w:t>
            </w:r>
            <w:r>
              <w:rPr>
                <w:b/>
                <w:i/>
              </w:rPr>
              <w:t xml:space="preserve"> ter instrumentov Unije za ponovni sprejem in vseh drugih instrumentov Unije, pomembnih za sodelovanje na področju ponovnega sprejema.</w:t>
            </w:r>
          </w:p>
        </w:tc>
        <w:tc>
          <w:tcPr>
            <w:tcW w:w="4876" w:type="dxa"/>
            <w:tcBorders>
              <w:top w:val="nil"/>
              <w:left w:val="nil"/>
              <w:bottom w:val="nil"/>
              <w:right w:val="nil"/>
            </w:tcBorders>
          </w:tcPr>
          <w:p w14:paraId="31197D8F" w14:textId="77777777" w:rsidR="00BD791D" w:rsidRPr="00CE4B73" w:rsidRDefault="00BD791D" w:rsidP="007F7AD5">
            <w:pPr>
              <w:pStyle w:val="Normal6a"/>
            </w:pPr>
            <w:r>
              <w:rPr>
                <w:b/>
                <w:i/>
              </w:rPr>
              <w:t>črtano</w:t>
            </w:r>
          </w:p>
        </w:tc>
      </w:tr>
      <w:tr w:rsidR="00BD791D" w14:paraId="22D7ADB9" w14:textId="77777777" w:rsidTr="007F7AD5">
        <w:trPr>
          <w:jc w:val="center"/>
        </w:trPr>
        <w:tc>
          <w:tcPr>
            <w:tcW w:w="4876" w:type="dxa"/>
            <w:tcBorders>
              <w:top w:val="nil"/>
              <w:left w:val="nil"/>
              <w:bottom w:val="nil"/>
              <w:right w:val="nil"/>
            </w:tcBorders>
          </w:tcPr>
          <w:p w14:paraId="2E5B2838" w14:textId="77777777" w:rsidR="00BD791D" w:rsidRPr="00CE4B73" w:rsidRDefault="00BD791D" w:rsidP="007F7AD5">
            <w:pPr>
              <w:pStyle w:val="Normal6a"/>
            </w:pPr>
            <w:r>
              <w:rPr>
                <w:b/>
                <w:i/>
              </w:rPr>
              <w:t>_________________</w:t>
            </w:r>
          </w:p>
        </w:tc>
        <w:tc>
          <w:tcPr>
            <w:tcW w:w="4876" w:type="dxa"/>
            <w:tcBorders>
              <w:top w:val="nil"/>
              <w:left w:val="nil"/>
              <w:bottom w:val="nil"/>
              <w:right w:val="nil"/>
            </w:tcBorders>
          </w:tcPr>
          <w:p w14:paraId="7A22C475" w14:textId="77777777" w:rsidR="00BD791D" w:rsidRPr="00CE4B73" w:rsidRDefault="00BD791D" w:rsidP="007F7AD5"/>
        </w:tc>
      </w:tr>
      <w:tr w:rsidR="00BD791D" w14:paraId="6FA81478" w14:textId="77777777" w:rsidTr="007F7AD5">
        <w:trPr>
          <w:jc w:val="center"/>
        </w:trPr>
        <w:tc>
          <w:tcPr>
            <w:tcW w:w="4876" w:type="dxa"/>
            <w:tcBorders>
              <w:top w:val="nil"/>
              <w:left w:val="nil"/>
              <w:bottom w:val="nil"/>
              <w:right w:val="nil"/>
            </w:tcBorders>
          </w:tcPr>
          <w:p w14:paraId="4730575E" w14:textId="77777777" w:rsidR="00BD791D" w:rsidRPr="00CE4B73" w:rsidRDefault="00BD791D" w:rsidP="007F7AD5">
            <w:pPr>
              <w:pStyle w:val="Normal6a"/>
            </w:pPr>
            <w:r>
              <w:rPr>
                <w:b/>
                <w:i/>
                <w:vertAlign w:val="superscript"/>
              </w:rPr>
              <w:t>32</w:t>
            </w:r>
            <w:r>
              <w:t xml:space="preserve"> </w:t>
            </w:r>
            <w:r>
              <w:rPr>
                <w:b/>
                <w:i/>
              </w:rPr>
              <w:t>Uredba (ES) št. 810/2009 Evropskega parlamenta in Sveta z dne 13. julija 2009 o vizumskem zakoniku Skupnosti (Vizumski zakonik) (UL L 243, 15.9.2009, str. 1, ELI: http://data.europa.eu/eli/reg/2009/810/oj).</w:t>
            </w:r>
          </w:p>
        </w:tc>
        <w:tc>
          <w:tcPr>
            <w:tcW w:w="4876" w:type="dxa"/>
            <w:tcBorders>
              <w:top w:val="nil"/>
              <w:left w:val="nil"/>
              <w:bottom w:val="nil"/>
              <w:right w:val="nil"/>
            </w:tcBorders>
          </w:tcPr>
          <w:p w14:paraId="24947DBA" w14:textId="77777777" w:rsidR="00BD791D" w:rsidRPr="00CE4B73" w:rsidRDefault="00BD791D" w:rsidP="007F7AD5"/>
        </w:tc>
      </w:tr>
    </w:tbl>
    <w:p w14:paraId="1E263FE0"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C6D26A7" w14:textId="77777777" w:rsidR="00BD791D" w:rsidRPr="00CE4B73" w:rsidRDefault="00BD791D" w:rsidP="00BD791D">
      <w:r>
        <w:rPr>
          <w:rStyle w:val="HideTWBExt"/>
        </w:rPr>
        <w:t>&lt;/Amend&gt;</w:t>
      </w:r>
    </w:p>
    <w:p w14:paraId="3B3C6258"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2269</w:t>
      </w:r>
      <w:r>
        <w:rPr>
          <w:rStyle w:val="HideTWBExt"/>
        </w:rPr>
        <w:t>&lt;/NumAm&gt;</w:t>
      </w:r>
    </w:p>
    <w:p w14:paraId="1695A157"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055B3225" w14:textId="77777777" w:rsidR="00BD791D" w:rsidRPr="00CE4B73" w:rsidRDefault="00BD791D" w:rsidP="00BD791D">
      <w:pPr>
        <w:pStyle w:val="NormalBold"/>
      </w:pPr>
      <w:r>
        <w:rPr>
          <w:rStyle w:val="HideTWBExt"/>
          <w:b w:val="0"/>
        </w:rPr>
        <w:t>&lt;/RepeatBlock-By&gt;</w:t>
      </w:r>
    </w:p>
    <w:p w14:paraId="169F5703" w14:textId="77777777" w:rsidR="00BD791D" w:rsidRPr="00CE4B73" w:rsidRDefault="00BD791D" w:rsidP="00BD791D">
      <w:pPr>
        <w:pStyle w:val="NormalBold"/>
      </w:pPr>
      <w:r>
        <w:rPr>
          <w:rStyle w:val="HideTWBExt"/>
        </w:rPr>
        <w:t>&lt;DocAmend&gt;</w:t>
      </w:r>
      <w:r>
        <w:t>Predlog uredbe</w:t>
      </w:r>
      <w:r>
        <w:rPr>
          <w:rStyle w:val="HideTWBExt"/>
        </w:rPr>
        <w:t>&lt;/DocAmend&gt;</w:t>
      </w:r>
    </w:p>
    <w:p w14:paraId="79D9CFF3" w14:textId="77777777" w:rsidR="00BD791D" w:rsidRPr="00CE4B73" w:rsidRDefault="00BD791D" w:rsidP="00BD791D">
      <w:pPr>
        <w:pStyle w:val="NormalBold"/>
      </w:pPr>
      <w:r>
        <w:rPr>
          <w:rStyle w:val="HideTWBExt"/>
        </w:rPr>
        <w:t>&lt;Article&gt;</w:t>
      </w:r>
      <w:r>
        <w:t>Člen 42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3AB3FFE1" w14:textId="77777777" w:rsidTr="007F7AD5">
        <w:trPr>
          <w:trHeight w:hRule="exact" w:val="240"/>
          <w:jc w:val="center"/>
        </w:trPr>
        <w:tc>
          <w:tcPr>
            <w:tcW w:w="9752" w:type="dxa"/>
            <w:gridSpan w:val="2"/>
            <w:tcBorders>
              <w:top w:val="nil"/>
              <w:left w:val="nil"/>
              <w:bottom w:val="nil"/>
              <w:right w:val="nil"/>
            </w:tcBorders>
          </w:tcPr>
          <w:p w14:paraId="340B9085" w14:textId="77777777" w:rsidR="00BD791D" w:rsidRPr="00CE4B73" w:rsidRDefault="00BD791D" w:rsidP="007F7AD5"/>
        </w:tc>
      </w:tr>
      <w:tr w:rsidR="00BD791D" w14:paraId="4AF372AF" w14:textId="77777777" w:rsidTr="007F7AD5">
        <w:trPr>
          <w:trHeight w:val="240"/>
          <w:jc w:val="center"/>
        </w:trPr>
        <w:tc>
          <w:tcPr>
            <w:tcW w:w="4876" w:type="dxa"/>
            <w:tcBorders>
              <w:top w:val="nil"/>
              <w:left w:val="nil"/>
              <w:bottom w:val="nil"/>
              <w:right w:val="nil"/>
            </w:tcBorders>
          </w:tcPr>
          <w:p w14:paraId="266C321B"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FCB07B5" w14:textId="77777777" w:rsidR="00BD791D" w:rsidRPr="00CE4B73" w:rsidRDefault="00BD791D" w:rsidP="007F7AD5">
            <w:pPr>
              <w:pStyle w:val="AmColumnHeading"/>
            </w:pPr>
            <w:r>
              <w:t>Predlog spremembe</w:t>
            </w:r>
          </w:p>
        </w:tc>
      </w:tr>
      <w:tr w:rsidR="00BD791D" w14:paraId="618EB241" w14:textId="77777777" w:rsidTr="007F7AD5">
        <w:trPr>
          <w:jc w:val="center"/>
        </w:trPr>
        <w:tc>
          <w:tcPr>
            <w:tcW w:w="4876" w:type="dxa"/>
            <w:tcBorders>
              <w:top w:val="nil"/>
              <w:left w:val="nil"/>
              <w:bottom w:val="nil"/>
              <w:right w:val="nil"/>
            </w:tcBorders>
          </w:tcPr>
          <w:p w14:paraId="78838BCC" w14:textId="77777777" w:rsidR="00BD791D" w:rsidRPr="00CE4B73" w:rsidRDefault="00BD791D" w:rsidP="007F7AD5">
            <w:pPr>
              <w:pStyle w:val="Normal6a"/>
            </w:pPr>
            <w:r>
              <w:t>2.</w:t>
            </w:r>
            <w:r>
              <w:tab/>
              <w:t>Unija in države članice opredelijo skupne prednostne naloge na področju vračanja</w:t>
            </w:r>
            <w:r>
              <w:rPr>
                <w:b/>
                <w:i/>
              </w:rPr>
              <w:t>, ponovnega sprejema in reintegracije ter zagotovijo potrebno nadaljnje ukrepanje ob upoštevanju evropske strategije za upravljanje azila in migracij, sprejete na podlagi člena 8 Uredbe (EU) 2024/1351, izvajanja postopka vračanja na meji v skladu z Uredbo (EU) 2024/1351, ocene stopnje sodelovanja tretjih držav z državami članicami na področju ponovnega sprejema v skladu s členom 25a Uredbe (ES) št. 810/2009 Evropskega parlamenta in Sveta</w:t>
            </w:r>
            <w:r>
              <w:rPr>
                <w:b/>
                <w:i/>
                <w:vertAlign w:val="superscript"/>
              </w:rPr>
              <w:t>32</w:t>
            </w:r>
            <w:r>
              <w:rPr>
                <w:b/>
                <w:i/>
              </w:rPr>
              <w:t xml:space="preserve"> ter instrumentov Unije za ponovni sprejem in vseh drugih instrumentov Unije, pomembnih za sodelovanje na področju ponovnega sprejema</w:t>
            </w:r>
            <w:r>
              <w:t>.</w:t>
            </w:r>
          </w:p>
        </w:tc>
        <w:tc>
          <w:tcPr>
            <w:tcW w:w="4876" w:type="dxa"/>
            <w:tcBorders>
              <w:top w:val="nil"/>
              <w:left w:val="nil"/>
              <w:bottom w:val="nil"/>
              <w:right w:val="nil"/>
            </w:tcBorders>
          </w:tcPr>
          <w:p w14:paraId="69970459" w14:textId="77777777" w:rsidR="00BD791D" w:rsidRPr="00CE4B73" w:rsidRDefault="00BD791D" w:rsidP="007F7AD5">
            <w:pPr>
              <w:pStyle w:val="Normal6a"/>
            </w:pPr>
            <w:r>
              <w:t>2.</w:t>
            </w:r>
            <w:r>
              <w:tab/>
              <w:t>Unija in države članice opredelijo skupne prednostne naloge na področju vračanja.</w:t>
            </w:r>
          </w:p>
        </w:tc>
      </w:tr>
      <w:tr w:rsidR="00BD791D" w14:paraId="7A87B694" w14:textId="77777777" w:rsidTr="007F7AD5">
        <w:trPr>
          <w:jc w:val="center"/>
        </w:trPr>
        <w:tc>
          <w:tcPr>
            <w:tcW w:w="4876" w:type="dxa"/>
            <w:tcBorders>
              <w:top w:val="nil"/>
              <w:left w:val="nil"/>
              <w:bottom w:val="nil"/>
              <w:right w:val="nil"/>
            </w:tcBorders>
          </w:tcPr>
          <w:p w14:paraId="3A596558" w14:textId="77777777" w:rsidR="00BD791D" w:rsidRPr="00CE4B73" w:rsidRDefault="00BD791D" w:rsidP="007F7AD5">
            <w:pPr>
              <w:pStyle w:val="Normal6a"/>
            </w:pPr>
            <w:r>
              <w:rPr>
                <w:b/>
                <w:i/>
              </w:rPr>
              <w:t>_________________</w:t>
            </w:r>
          </w:p>
        </w:tc>
        <w:tc>
          <w:tcPr>
            <w:tcW w:w="4876" w:type="dxa"/>
            <w:tcBorders>
              <w:top w:val="nil"/>
              <w:left w:val="nil"/>
              <w:bottom w:val="nil"/>
              <w:right w:val="nil"/>
            </w:tcBorders>
          </w:tcPr>
          <w:p w14:paraId="1291B2DE" w14:textId="77777777" w:rsidR="00BD791D" w:rsidRPr="00CE4B73" w:rsidRDefault="00BD791D" w:rsidP="007F7AD5"/>
        </w:tc>
      </w:tr>
      <w:tr w:rsidR="00BD791D" w14:paraId="5640CD73" w14:textId="77777777" w:rsidTr="007F7AD5">
        <w:trPr>
          <w:jc w:val="center"/>
        </w:trPr>
        <w:tc>
          <w:tcPr>
            <w:tcW w:w="4876" w:type="dxa"/>
            <w:tcBorders>
              <w:top w:val="nil"/>
              <w:left w:val="nil"/>
              <w:bottom w:val="nil"/>
              <w:right w:val="nil"/>
            </w:tcBorders>
          </w:tcPr>
          <w:p w14:paraId="437433FE" w14:textId="77777777" w:rsidR="00BD791D" w:rsidRPr="00CE4B73" w:rsidRDefault="00BD791D" w:rsidP="007F7AD5">
            <w:pPr>
              <w:pStyle w:val="Normal6a"/>
            </w:pPr>
            <w:r>
              <w:rPr>
                <w:b/>
                <w:i/>
              </w:rPr>
              <w:t>32 Uredba (ES) št. 810/2009 Evropskega parlamenta in Sveta z dne 13. julija 2009 o vizumskem zakoniku Skupnosti (Vizumski zakonik) (UL L 243, 15.9.2009, str. 1, ELI: http://data.europa.eu/eli/reg/2009/810/oj).</w:t>
            </w:r>
          </w:p>
        </w:tc>
        <w:tc>
          <w:tcPr>
            <w:tcW w:w="4876" w:type="dxa"/>
            <w:tcBorders>
              <w:top w:val="nil"/>
              <w:left w:val="nil"/>
              <w:bottom w:val="nil"/>
              <w:right w:val="nil"/>
            </w:tcBorders>
          </w:tcPr>
          <w:p w14:paraId="5BFB6439" w14:textId="77777777" w:rsidR="00BD791D" w:rsidRPr="00CE4B73" w:rsidRDefault="00BD791D" w:rsidP="007F7AD5"/>
        </w:tc>
      </w:tr>
    </w:tbl>
    <w:p w14:paraId="0F16A074"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216364A" w14:textId="77777777" w:rsidR="00BD791D" w:rsidRPr="00CE4B73" w:rsidRDefault="00BD791D" w:rsidP="00BD791D">
      <w:r>
        <w:rPr>
          <w:rStyle w:val="HideTWBExt"/>
        </w:rPr>
        <w:t>&lt;/Amend&gt;</w:t>
      </w:r>
    </w:p>
    <w:p w14:paraId="76E771E1"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2270</w:t>
      </w:r>
      <w:r>
        <w:rPr>
          <w:rStyle w:val="HideTWBExt"/>
        </w:rPr>
        <w:t>&lt;/NumAm&gt;</w:t>
      </w:r>
    </w:p>
    <w:p w14:paraId="2808C52B" w14:textId="77777777" w:rsidR="00BD791D" w:rsidRPr="00CE4B73" w:rsidRDefault="00BD791D" w:rsidP="00BD791D">
      <w:pPr>
        <w:pStyle w:val="NormalBold"/>
      </w:pPr>
      <w:r>
        <w:rPr>
          <w:rStyle w:val="HideTWBExt"/>
          <w:b w:val="0"/>
        </w:rPr>
        <w:t>&lt;RepeatBlock-By&gt;&lt;Members&gt;</w:t>
      </w:r>
      <w:r>
        <w:t>Maciej Wąsik, Mariusz Kamiński, Jacek Ozdoba, Jadwiga Wiśniewska</w:t>
      </w:r>
      <w:r>
        <w:rPr>
          <w:rStyle w:val="HideTWBExt"/>
          <w:b w:val="0"/>
        </w:rPr>
        <w:t>&lt;/Members&gt;</w:t>
      </w:r>
    </w:p>
    <w:p w14:paraId="7380C2FB" w14:textId="77777777" w:rsidR="00BD791D" w:rsidRPr="00CE4B73" w:rsidRDefault="00BD791D" w:rsidP="00BD791D">
      <w:pPr>
        <w:pStyle w:val="NormalBold"/>
      </w:pPr>
      <w:r>
        <w:rPr>
          <w:rStyle w:val="HideTWBExt"/>
          <w:b w:val="0"/>
        </w:rPr>
        <w:t>&lt;/RepeatBlock-By&gt;</w:t>
      </w:r>
    </w:p>
    <w:p w14:paraId="2DC51883" w14:textId="77777777" w:rsidR="00BD791D" w:rsidRPr="00CE4B73" w:rsidRDefault="00BD791D" w:rsidP="00BD791D">
      <w:pPr>
        <w:pStyle w:val="NormalBold"/>
      </w:pPr>
      <w:r>
        <w:rPr>
          <w:rStyle w:val="HideTWBExt"/>
        </w:rPr>
        <w:t>&lt;DocAmend&gt;</w:t>
      </w:r>
      <w:r>
        <w:t>Predlog uredbe</w:t>
      </w:r>
      <w:r>
        <w:rPr>
          <w:rStyle w:val="HideTWBExt"/>
        </w:rPr>
        <w:t>&lt;/DocAmend&gt;</w:t>
      </w:r>
    </w:p>
    <w:p w14:paraId="7D4A20D8" w14:textId="77777777" w:rsidR="00BD791D" w:rsidRPr="00CE4B73" w:rsidRDefault="00BD791D" w:rsidP="00BD791D">
      <w:pPr>
        <w:pStyle w:val="NormalBold"/>
      </w:pPr>
      <w:r>
        <w:rPr>
          <w:rStyle w:val="HideTWBExt"/>
        </w:rPr>
        <w:t>&lt;Article&gt;</w:t>
      </w:r>
      <w:r>
        <w:t>Člen 42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DEA8F82" w14:textId="77777777" w:rsidTr="007F7AD5">
        <w:trPr>
          <w:trHeight w:hRule="exact" w:val="240"/>
          <w:jc w:val="center"/>
        </w:trPr>
        <w:tc>
          <w:tcPr>
            <w:tcW w:w="9752" w:type="dxa"/>
            <w:gridSpan w:val="2"/>
            <w:tcBorders>
              <w:top w:val="nil"/>
              <w:left w:val="nil"/>
              <w:bottom w:val="nil"/>
              <w:right w:val="nil"/>
            </w:tcBorders>
          </w:tcPr>
          <w:p w14:paraId="1FDAF4B5" w14:textId="77777777" w:rsidR="00BD791D" w:rsidRPr="00CE4B73" w:rsidRDefault="00BD791D" w:rsidP="007F7AD5"/>
        </w:tc>
      </w:tr>
      <w:tr w:rsidR="00BD791D" w14:paraId="1F1E2973" w14:textId="77777777" w:rsidTr="007F7AD5">
        <w:trPr>
          <w:trHeight w:val="240"/>
          <w:jc w:val="center"/>
        </w:trPr>
        <w:tc>
          <w:tcPr>
            <w:tcW w:w="4876" w:type="dxa"/>
            <w:tcBorders>
              <w:top w:val="nil"/>
              <w:left w:val="nil"/>
              <w:bottom w:val="nil"/>
              <w:right w:val="nil"/>
            </w:tcBorders>
          </w:tcPr>
          <w:p w14:paraId="1A903A35"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A15BDC6" w14:textId="77777777" w:rsidR="00BD791D" w:rsidRPr="00CE4B73" w:rsidRDefault="00BD791D" w:rsidP="007F7AD5">
            <w:pPr>
              <w:pStyle w:val="AmColumnHeading"/>
            </w:pPr>
            <w:r>
              <w:t>Predlog spremembe</w:t>
            </w:r>
          </w:p>
        </w:tc>
      </w:tr>
      <w:tr w:rsidR="00BD791D" w14:paraId="6482CF0D" w14:textId="77777777" w:rsidTr="007F7AD5">
        <w:trPr>
          <w:jc w:val="center"/>
        </w:trPr>
        <w:tc>
          <w:tcPr>
            <w:tcW w:w="4876" w:type="dxa"/>
            <w:tcBorders>
              <w:top w:val="nil"/>
              <w:left w:val="nil"/>
              <w:bottom w:val="nil"/>
              <w:right w:val="nil"/>
            </w:tcBorders>
          </w:tcPr>
          <w:p w14:paraId="6328F66B" w14:textId="77777777" w:rsidR="00BD791D" w:rsidRPr="00CE4B73" w:rsidRDefault="00BD791D" w:rsidP="007F7AD5">
            <w:pPr>
              <w:pStyle w:val="Normal6a"/>
            </w:pPr>
            <w:r>
              <w:t>2.</w:t>
            </w:r>
            <w:r>
              <w:tab/>
              <w:t>Unija in države članice opredelijo skupne prednostne naloge na področju vračanja</w:t>
            </w:r>
            <w:r>
              <w:rPr>
                <w:b/>
                <w:i/>
              </w:rPr>
              <w:t>, ponovnega sprejema in reintegracije ter zagotovijo potrebno nadaljnje ukrepanje ob upoštevanju evropske strategije za upravljanje azila in migracij, sprejete na podlagi člena 8 Uredbe (EU) 2024/1351, izvajanja postopka vračanja na meji v skladu z Uredbo (EU) 2024/1351, ocene stopnje sodelovanja tretjih držav z državami članicami na področju ponovnega sprejema v skladu s členom 25a Uredbe (ES) št. 810/2009 Evropskega parlamenta in Sveta</w:t>
            </w:r>
            <w:r>
              <w:rPr>
                <w:b/>
                <w:i/>
                <w:vertAlign w:val="superscript"/>
              </w:rPr>
              <w:t>32</w:t>
            </w:r>
            <w:r>
              <w:rPr>
                <w:b/>
                <w:i/>
              </w:rPr>
              <w:t xml:space="preserve"> ter instrumentov Unije za ponovni sprejem in vseh drugih instrumentov Unije, pomembnih za sodelovanje na področju ponovnega sprejema</w:t>
            </w:r>
            <w:r>
              <w:t>.</w:t>
            </w:r>
          </w:p>
        </w:tc>
        <w:tc>
          <w:tcPr>
            <w:tcW w:w="4876" w:type="dxa"/>
            <w:tcBorders>
              <w:top w:val="nil"/>
              <w:left w:val="nil"/>
              <w:bottom w:val="nil"/>
              <w:right w:val="nil"/>
            </w:tcBorders>
          </w:tcPr>
          <w:p w14:paraId="35825850" w14:textId="77777777" w:rsidR="00BD791D" w:rsidRPr="00CE4B73" w:rsidRDefault="00BD791D" w:rsidP="007F7AD5">
            <w:pPr>
              <w:pStyle w:val="Normal6a"/>
            </w:pPr>
            <w:r>
              <w:t>2.</w:t>
            </w:r>
            <w:r>
              <w:tab/>
              <w:t>Unija in države članice opredelijo skupne prednostne naloge na področju vračanja.</w:t>
            </w:r>
          </w:p>
        </w:tc>
      </w:tr>
      <w:tr w:rsidR="00BD791D" w14:paraId="615D5E84" w14:textId="77777777" w:rsidTr="007F7AD5">
        <w:trPr>
          <w:jc w:val="center"/>
        </w:trPr>
        <w:tc>
          <w:tcPr>
            <w:tcW w:w="4876" w:type="dxa"/>
            <w:tcBorders>
              <w:top w:val="nil"/>
              <w:left w:val="nil"/>
              <w:bottom w:val="nil"/>
              <w:right w:val="nil"/>
            </w:tcBorders>
          </w:tcPr>
          <w:p w14:paraId="094E0556" w14:textId="77777777" w:rsidR="00BD791D" w:rsidRPr="00CE4B73" w:rsidRDefault="00BD791D" w:rsidP="007F7AD5">
            <w:pPr>
              <w:pStyle w:val="Normal6a"/>
            </w:pPr>
            <w:r>
              <w:rPr>
                <w:b/>
                <w:i/>
              </w:rPr>
              <w:t>_________________</w:t>
            </w:r>
          </w:p>
        </w:tc>
        <w:tc>
          <w:tcPr>
            <w:tcW w:w="4876" w:type="dxa"/>
            <w:tcBorders>
              <w:top w:val="nil"/>
              <w:left w:val="nil"/>
              <w:bottom w:val="nil"/>
              <w:right w:val="nil"/>
            </w:tcBorders>
          </w:tcPr>
          <w:p w14:paraId="112F5F08" w14:textId="77777777" w:rsidR="00BD791D" w:rsidRPr="00CE4B73" w:rsidRDefault="00BD791D" w:rsidP="007F7AD5"/>
        </w:tc>
      </w:tr>
      <w:tr w:rsidR="00BD791D" w14:paraId="4CE16D1D" w14:textId="77777777" w:rsidTr="007F7AD5">
        <w:trPr>
          <w:jc w:val="center"/>
        </w:trPr>
        <w:tc>
          <w:tcPr>
            <w:tcW w:w="4876" w:type="dxa"/>
            <w:tcBorders>
              <w:top w:val="nil"/>
              <w:left w:val="nil"/>
              <w:bottom w:val="nil"/>
              <w:right w:val="nil"/>
            </w:tcBorders>
          </w:tcPr>
          <w:p w14:paraId="55FFD906" w14:textId="77777777" w:rsidR="00BD791D" w:rsidRPr="00CE4B73" w:rsidRDefault="00BD791D" w:rsidP="007F7AD5">
            <w:pPr>
              <w:pStyle w:val="Normal6a"/>
            </w:pPr>
            <w:r>
              <w:rPr>
                <w:b/>
                <w:i/>
              </w:rPr>
              <w:t>32 Uredba (ES) št. 810/2009 Evropskega parlamenta in Sveta z dne 13. julija 2009 o vizumskem zakoniku Skupnosti (Vizumski zakonik) (UL L 243, 15.9.2009, str. 1, ELI: http://data.europa.eu/eli/reg/2009/810/oj).</w:t>
            </w:r>
          </w:p>
        </w:tc>
        <w:tc>
          <w:tcPr>
            <w:tcW w:w="4876" w:type="dxa"/>
            <w:tcBorders>
              <w:top w:val="nil"/>
              <w:left w:val="nil"/>
              <w:bottom w:val="nil"/>
              <w:right w:val="nil"/>
            </w:tcBorders>
          </w:tcPr>
          <w:p w14:paraId="5335AAAC" w14:textId="77777777" w:rsidR="00BD791D" w:rsidRPr="00CE4B73" w:rsidRDefault="00BD791D" w:rsidP="007F7AD5"/>
        </w:tc>
      </w:tr>
    </w:tbl>
    <w:p w14:paraId="7F23C933"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AEA974D" w14:textId="77777777" w:rsidR="00BD791D" w:rsidRPr="00CE4B73" w:rsidRDefault="00BD791D" w:rsidP="00BD791D">
      <w:r>
        <w:rPr>
          <w:rStyle w:val="HideTWBExt"/>
        </w:rPr>
        <w:t>&lt;/Amend&gt;</w:t>
      </w:r>
    </w:p>
    <w:p w14:paraId="39F7C803"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2271</w:t>
      </w:r>
      <w:r>
        <w:rPr>
          <w:rStyle w:val="HideTWBExt"/>
        </w:rPr>
        <w:t>&lt;/NumAm&gt;</w:t>
      </w:r>
    </w:p>
    <w:p w14:paraId="71C0FA8C" w14:textId="77777777" w:rsidR="00BD791D" w:rsidRPr="00CE4B73" w:rsidRDefault="00BD791D" w:rsidP="00BD791D">
      <w:pPr>
        <w:pStyle w:val="NormalBold"/>
      </w:pPr>
      <w:r>
        <w:rPr>
          <w:rStyle w:val="HideTWBExt"/>
          <w:b w:val="0"/>
        </w:rPr>
        <w:t>&lt;RepeatBlock-By&gt;&lt;Members&gt;</w:t>
      </w:r>
      <w:r>
        <w:t>Mary Khan</w:t>
      </w:r>
      <w:r>
        <w:rPr>
          <w:rStyle w:val="HideTWBExt"/>
          <w:b w:val="0"/>
        </w:rPr>
        <w:t>&lt;/Members&gt;</w:t>
      </w:r>
    </w:p>
    <w:p w14:paraId="1358B670" w14:textId="77777777" w:rsidR="00BD791D" w:rsidRPr="00CE4B73" w:rsidRDefault="00BD791D" w:rsidP="00BD791D">
      <w:pPr>
        <w:pStyle w:val="NormalBold"/>
      </w:pPr>
      <w:r>
        <w:rPr>
          <w:rStyle w:val="HideTWBExt"/>
          <w:b w:val="0"/>
        </w:rPr>
        <w:t>&lt;/RepeatBlock-By&gt;</w:t>
      </w:r>
    </w:p>
    <w:p w14:paraId="4D5B979D" w14:textId="77777777" w:rsidR="00BD791D" w:rsidRPr="00CE4B73" w:rsidRDefault="00BD791D" w:rsidP="00BD791D">
      <w:pPr>
        <w:pStyle w:val="NormalBold"/>
      </w:pPr>
      <w:r>
        <w:rPr>
          <w:rStyle w:val="HideTWBExt"/>
        </w:rPr>
        <w:t>&lt;DocAmend&gt;</w:t>
      </w:r>
      <w:r>
        <w:t>Predlog uredbe</w:t>
      </w:r>
      <w:r>
        <w:rPr>
          <w:rStyle w:val="HideTWBExt"/>
        </w:rPr>
        <w:t>&lt;/DocAmend&gt;</w:t>
      </w:r>
    </w:p>
    <w:p w14:paraId="4DD45354" w14:textId="77777777" w:rsidR="00BD791D" w:rsidRPr="00CE4B73" w:rsidRDefault="00BD791D" w:rsidP="00BD791D">
      <w:pPr>
        <w:pStyle w:val="NormalBold"/>
      </w:pPr>
      <w:r>
        <w:rPr>
          <w:rStyle w:val="HideTWBExt"/>
        </w:rPr>
        <w:t>&lt;Article&gt;</w:t>
      </w:r>
      <w:r>
        <w:t>Člen 42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1E36788" w14:textId="77777777" w:rsidTr="007F7AD5">
        <w:trPr>
          <w:trHeight w:hRule="exact" w:val="240"/>
          <w:jc w:val="center"/>
        </w:trPr>
        <w:tc>
          <w:tcPr>
            <w:tcW w:w="9752" w:type="dxa"/>
            <w:gridSpan w:val="2"/>
            <w:tcBorders>
              <w:top w:val="nil"/>
              <w:left w:val="nil"/>
              <w:bottom w:val="nil"/>
              <w:right w:val="nil"/>
            </w:tcBorders>
          </w:tcPr>
          <w:p w14:paraId="658D8991" w14:textId="77777777" w:rsidR="00BD791D" w:rsidRPr="00CE4B73" w:rsidRDefault="00BD791D" w:rsidP="007F7AD5"/>
        </w:tc>
      </w:tr>
      <w:tr w:rsidR="00BD791D" w14:paraId="5E17C816" w14:textId="77777777" w:rsidTr="007F7AD5">
        <w:trPr>
          <w:trHeight w:val="240"/>
          <w:jc w:val="center"/>
        </w:trPr>
        <w:tc>
          <w:tcPr>
            <w:tcW w:w="4876" w:type="dxa"/>
            <w:tcBorders>
              <w:top w:val="nil"/>
              <w:left w:val="nil"/>
              <w:bottom w:val="nil"/>
              <w:right w:val="nil"/>
            </w:tcBorders>
          </w:tcPr>
          <w:p w14:paraId="0C077672"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557A313" w14:textId="77777777" w:rsidR="00BD791D" w:rsidRPr="00CE4B73" w:rsidRDefault="00BD791D" w:rsidP="007F7AD5">
            <w:pPr>
              <w:pStyle w:val="AmColumnHeading"/>
            </w:pPr>
            <w:r>
              <w:t>Predlog spremembe</w:t>
            </w:r>
          </w:p>
        </w:tc>
      </w:tr>
      <w:tr w:rsidR="00BD791D" w14:paraId="5F60648B" w14:textId="77777777" w:rsidTr="007F7AD5">
        <w:trPr>
          <w:jc w:val="center"/>
        </w:trPr>
        <w:tc>
          <w:tcPr>
            <w:tcW w:w="4876" w:type="dxa"/>
            <w:tcBorders>
              <w:top w:val="nil"/>
              <w:left w:val="nil"/>
              <w:bottom w:val="nil"/>
              <w:right w:val="nil"/>
            </w:tcBorders>
          </w:tcPr>
          <w:p w14:paraId="5163EDCA" w14:textId="77777777" w:rsidR="00BD791D" w:rsidRPr="00CE4B73" w:rsidRDefault="00BD791D" w:rsidP="007F7AD5">
            <w:pPr>
              <w:pStyle w:val="Normal6a"/>
            </w:pPr>
            <w:r>
              <w:t>2.</w:t>
            </w:r>
            <w:r>
              <w:tab/>
              <w:t>Unija in države članice opredelijo skupne prednostne naloge na področju vračanja</w:t>
            </w:r>
            <w:r>
              <w:rPr>
                <w:b/>
                <w:i/>
              </w:rPr>
              <w:t>,</w:t>
            </w:r>
            <w:r>
              <w:t xml:space="preserve"> ponovnega sprejema</w:t>
            </w:r>
            <w:r>
              <w:rPr>
                <w:b/>
                <w:i/>
              </w:rPr>
              <w:t xml:space="preserve"> in reintegracije</w:t>
            </w:r>
            <w:r>
              <w:t xml:space="preserve"> ter zagotovijo potrebno nadaljnje ukrepanje ob upoštevanju evropske strategije za upravljanje azila in migracij, sprejete na podlagi člena 8 Uredbe (EU) 2024/1351, izvajanja postopka vračanja na meji v skladu z Uredbo (EU) 2024/1351, ocene stopnje sodelovanja tretjih držav z državami članicami na področju ponovnega sprejema v skladu s členom 25a Uredbe (ES) št. 810/2009 Evropskega parlamenta in Sveta</w:t>
            </w:r>
            <w:r>
              <w:rPr>
                <w:vertAlign w:val="superscript"/>
              </w:rPr>
              <w:t>32</w:t>
            </w:r>
            <w:r>
              <w:t xml:space="preserve"> ter instrumentov Unije za ponovni sprejem in vseh drugih instrumentov Unije, pomembnih za sodelovanje na področju ponovnega sprejema.</w:t>
            </w:r>
          </w:p>
        </w:tc>
        <w:tc>
          <w:tcPr>
            <w:tcW w:w="4876" w:type="dxa"/>
            <w:tcBorders>
              <w:top w:val="nil"/>
              <w:left w:val="nil"/>
              <w:bottom w:val="nil"/>
              <w:right w:val="nil"/>
            </w:tcBorders>
          </w:tcPr>
          <w:p w14:paraId="01A62EDC" w14:textId="77777777" w:rsidR="00BD791D" w:rsidRPr="00CE4B73" w:rsidRDefault="00BD791D" w:rsidP="007F7AD5">
            <w:pPr>
              <w:pStyle w:val="Normal6a"/>
            </w:pPr>
            <w:r>
              <w:t>2.</w:t>
            </w:r>
            <w:r>
              <w:tab/>
              <w:t>Unija in države članice opredelijo skupne prednostne naloge na področju vračanja</w:t>
            </w:r>
            <w:r>
              <w:rPr>
                <w:b/>
                <w:i/>
              </w:rPr>
              <w:t xml:space="preserve"> in</w:t>
            </w:r>
            <w:r>
              <w:t xml:space="preserve"> ponovnega sprejema ter zagotovijo potrebno nadaljnje ukrepanje ob upoštevanju evropske strategije za upravljanje azila in migracij, sprejete na podlagi člena 8 Uredbe (EU) 2024/1351, izvajanja postopka vračanja na meji v skladu z Uredbo (EU) 2024/1351, ocene stopnje sodelovanja tretjih držav z državami članicami na področju ponovnega sprejema v skladu s členom 25a Uredbe (ES) št. 810/2009 Evropskega parlamenta in Sveta</w:t>
            </w:r>
            <w:r>
              <w:rPr>
                <w:vertAlign w:val="superscript"/>
              </w:rPr>
              <w:t>32</w:t>
            </w:r>
            <w:r>
              <w:t xml:space="preserve"> ter instrumentov Unije za ponovni sprejem in vseh drugih instrumentov Unije, pomembnih za sodelovanje na področju ponovnega sprejema.</w:t>
            </w:r>
          </w:p>
        </w:tc>
      </w:tr>
      <w:tr w:rsidR="00BD791D" w14:paraId="1A75C753" w14:textId="77777777" w:rsidTr="007F7AD5">
        <w:trPr>
          <w:jc w:val="center"/>
        </w:trPr>
        <w:tc>
          <w:tcPr>
            <w:tcW w:w="4876" w:type="dxa"/>
            <w:tcBorders>
              <w:top w:val="nil"/>
              <w:left w:val="nil"/>
              <w:bottom w:val="nil"/>
              <w:right w:val="nil"/>
            </w:tcBorders>
          </w:tcPr>
          <w:p w14:paraId="0FFE124D" w14:textId="77777777" w:rsidR="00BD791D" w:rsidRPr="00CE4B73" w:rsidRDefault="00BD791D" w:rsidP="007F7AD5">
            <w:pPr>
              <w:pStyle w:val="Normal6a"/>
            </w:pPr>
            <w:r>
              <w:rPr>
                <w:b/>
                <w:i/>
              </w:rPr>
              <w:t>_________________</w:t>
            </w:r>
          </w:p>
        </w:tc>
        <w:tc>
          <w:tcPr>
            <w:tcW w:w="4876" w:type="dxa"/>
            <w:tcBorders>
              <w:top w:val="nil"/>
              <w:left w:val="nil"/>
              <w:bottom w:val="nil"/>
              <w:right w:val="nil"/>
            </w:tcBorders>
          </w:tcPr>
          <w:p w14:paraId="2110BED5" w14:textId="77777777" w:rsidR="00BD791D" w:rsidRPr="00CE4B73" w:rsidRDefault="00BD791D" w:rsidP="007F7AD5">
            <w:pPr>
              <w:pStyle w:val="Normal6a"/>
            </w:pPr>
            <w:r>
              <w:rPr>
                <w:b/>
                <w:i/>
              </w:rPr>
              <w:t>_________________</w:t>
            </w:r>
          </w:p>
        </w:tc>
      </w:tr>
      <w:tr w:rsidR="00BD791D" w14:paraId="54E5A926" w14:textId="77777777" w:rsidTr="007F7AD5">
        <w:trPr>
          <w:jc w:val="center"/>
        </w:trPr>
        <w:tc>
          <w:tcPr>
            <w:tcW w:w="4876" w:type="dxa"/>
            <w:tcBorders>
              <w:top w:val="nil"/>
              <w:left w:val="nil"/>
              <w:bottom w:val="nil"/>
              <w:right w:val="nil"/>
            </w:tcBorders>
          </w:tcPr>
          <w:p w14:paraId="336C7BBE" w14:textId="77777777" w:rsidR="00BD791D" w:rsidRPr="00CE4B73" w:rsidRDefault="00BD791D" w:rsidP="007F7AD5">
            <w:pPr>
              <w:pStyle w:val="Normal6a"/>
            </w:pPr>
            <w:r>
              <w:rPr>
                <w:vertAlign w:val="superscript"/>
              </w:rPr>
              <w:t>32</w:t>
            </w:r>
            <w:r>
              <w:t xml:space="preserve"> Uredba (ES) št. 810/2009 Evropskega parlamenta in Sveta z dne 13. julija 2009 o vizumskem zakoniku Skupnosti (Vizumski zakonik) (UL L 243, 15.9.2009, str. 1, ELI: http://data.europa.eu/eli/reg/2009/810/oj).</w:t>
            </w:r>
          </w:p>
        </w:tc>
        <w:tc>
          <w:tcPr>
            <w:tcW w:w="4876" w:type="dxa"/>
            <w:tcBorders>
              <w:top w:val="nil"/>
              <w:left w:val="nil"/>
              <w:bottom w:val="nil"/>
              <w:right w:val="nil"/>
            </w:tcBorders>
          </w:tcPr>
          <w:p w14:paraId="63D3F187" w14:textId="77777777" w:rsidR="00BD791D" w:rsidRPr="00CE4B73" w:rsidRDefault="00BD791D" w:rsidP="007F7AD5">
            <w:pPr>
              <w:pStyle w:val="Normal6a"/>
            </w:pPr>
            <w:r>
              <w:rPr>
                <w:vertAlign w:val="superscript"/>
              </w:rPr>
              <w:t>32</w:t>
            </w:r>
            <w:r>
              <w:t xml:space="preserve"> Uredba (ES) št. 810/2009 Evropskega parlamenta in Sveta z dne 13. julija 2009 o vizumskem zakoniku Skupnosti (Vizumski zakonik) (UL L 243, 15.9.2009, str. 1, ELI: http://data.europa.eu/eli/reg/2009/810/oj).</w:t>
            </w:r>
          </w:p>
        </w:tc>
      </w:tr>
    </w:tbl>
    <w:p w14:paraId="0997003C"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00F0A0B8" w14:textId="77777777" w:rsidR="00BD791D" w:rsidRPr="00CE4B73" w:rsidRDefault="00BD791D" w:rsidP="00BD791D">
      <w:r>
        <w:rPr>
          <w:rStyle w:val="HideTWBExt"/>
        </w:rPr>
        <w:t>&lt;/Amend&gt;</w:t>
      </w:r>
    </w:p>
    <w:p w14:paraId="79A79BD5"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2272</w:t>
      </w:r>
      <w:r>
        <w:rPr>
          <w:rStyle w:val="HideTWBExt"/>
        </w:rPr>
        <w:t>&lt;/NumAm&gt;</w:t>
      </w:r>
    </w:p>
    <w:p w14:paraId="2E1226F4"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096D19C3" w14:textId="77777777" w:rsidR="00BD791D" w:rsidRPr="00CE4B73" w:rsidRDefault="00BD791D" w:rsidP="00BD791D">
      <w:pPr>
        <w:pStyle w:val="NormalBold"/>
      </w:pPr>
      <w:r>
        <w:rPr>
          <w:rStyle w:val="HideTWBExt"/>
          <w:b w:val="0"/>
        </w:rPr>
        <w:t>&lt;/RepeatBlock-By&gt;</w:t>
      </w:r>
    </w:p>
    <w:p w14:paraId="39820D61" w14:textId="77777777" w:rsidR="00BD791D" w:rsidRPr="00CE4B73" w:rsidRDefault="00BD791D" w:rsidP="00BD791D">
      <w:pPr>
        <w:pStyle w:val="NormalBold"/>
      </w:pPr>
      <w:r>
        <w:rPr>
          <w:rStyle w:val="HideTWBExt"/>
        </w:rPr>
        <w:t>&lt;DocAmend&gt;</w:t>
      </w:r>
      <w:r>
        <w:t>Predlog uredbe</w:t>
      </w:r>
      <w:r>
        <w:rPr>
          <w:rStyle w:val="HideTWBExt"/>
        </w:rPr>
        <w:t>&lt;/DocAmend&gt;</w:t>
      </w:r>
    </w:p>
    <w:p w14:paraId="4D481D47" w14:textId="77777777" w:rsidR="00BD791D" w:rsidRPr="00CE4B73" w:rsidRDefault="00BD791D" w:rsidP="00BD791D">
      <w:pPr>
        <w:pStyle w:val="NormalBold"/>
      </w:pPr>
      <w:r>
        <w:rPr>
          <w:rStyle w:val="HideTWBExt"/>
        </w:rPr>
        <w:t>&lt;Article&gt;</w:t>
      </w:r>
      <w:r>
        <w:t>Člen 42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B7FFAD3" w14:textId="77777777" w:rsidTr="007F7AD5">
        <w:trPr>
          <w:trHeight w:hRule="exact" w:val="240"/>
          <w:jc w:val="center"/>
        </w:trPr>
        <w:tc>
          <w:tcPr>
            <w:tcW w:w="9752" w:type="dxa"/>
            <w:gridSpan w:val="2"/>
            <w:tcBorders>
              <w:top w:val="nil"/>
              <w:left w:val="nil"/>
              <w:bottom w:val="nil"/>
              <w:right w:val="nil"/>
            </w:tcBorders>
          </w:tcPr>
          <w:p w14:paraId="6297FADE" w14:textId="77777777" w:rsidR="00BD791D" w:rsidRPr="00CE4B73" w:rsidRDefault="00BD791D" w:rsidP="007F7AD5"/>
        </w:tc>
      </w:tr>
      <w:tr w:rsidR="00BD791D" w14:paraId="0DB8D21A" w14:textId="77777777" w:rsidTr="007F7AD5">
        <w:trPr>
          <w:trHeight w:val="240"/>
          <w:jc w:val="center"/>
        </w:trPr>
        <w:tc>
          <w:tcPr>
            <w:tcW w:w="4876" w:type="dxa"/>
            <w:tcBorders>
              <w:top w:val="nil"/>
              <w:left w:val="nil"/>
              <w:bottom w:val="nil"/>
              <w:right w:val="nil"/>
            </w:tcBorders>
          </w:tcPr>
          <w:p w14:paraId="77C66B3B"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20CBCEF" w14:textId="77777777" w:rsidR="00BD791D" w:rsidRPr="00CE4B73" w:rsidRDefault="00BD791D" w:rsidP="007F7AD5">
            <w:pPr>
              <w:pStyle w:val="AmColumnHeading"/>
            </w:pPr>
            <w:r>
              <w:t>Predlog spremembe</w:t>
            </w:r>
          </w:p>
        </w:tc>
      </w:tr>
      <w:tr w:rsidR="00BD791D" w14:paraId="1823F9F9" w14:textId="77777777" w:rsidTr="007F7AD5">
        <w:trPr>
          <w:jc w:val="center"/>
        </w:trPr>
        <w:tc>
          <w:tcPr>
            <w:tcW w:w="4876" w:type="dxa"/>
            <w:tcBorders>
              <w:top w:val="nil"/>
              <w:left w:val="nil"/>
              <w:bottom w:val="nil"/>
              <w:right w:val="nil"/>
            </w:tcBorders>
          </w:tcPr>
          <w:p w14:paraId="0660E88B" w14:textId="77777777" w:rsidR="00BD791D" w:rsidRPr="00CE4B73" w:rsidRDefault="00BD791D" w:rsidP="007F7AD5">
            <w:pPr>
              <w:pStyle w:val="Normal6a"/>
            </w:pPr>
            <w:r>
              <w:rPr>
                <w:b/>
                <w:i/>
              </w:rPr>
              <w:t>3.</w:t>
            </w:r>
            <w:r>
              <w:tab/>
            </w:r>
            <w:r>
              <w:rPr>
                <w:b/>
                <w:i/>
              </w:rPr>
              <w:t>Unija in države članice zagotovijo lojalno sodelovanje in tesno usklajevanje med pristojnimi organi ter med Unijo in državami članicami, pa tudi sinergijo med notranjimi in zunanjimi komponentami, ob upoštevanju njihovega skupnega interesa za učinkovito delovanje politik Unije za upravljanje azila in migracij.</w:t>
            </w:r>
          </w:p>
        </w:tc>
        <w:tc>
          <w:tcPr>
            <w:tcW w:w="4876" w:type="dxa"/>
            <w:tcBorders>
              <w:top w:val="nil"/>
              <w:left w:val="nil"/>
              <w:bottom w:val="nil"/>
              <w:right w:val="nil"/>
            </w:tcBorders>
          </w:tcPr>
          <w:p w14:paraId="4EC5DFB5" w14:textId="77777777" w:rsidR="00BD791D" w:rsidRPr="00CE4B73" w:rsidRDefault="00BD791D" w:rsidP="007F7AD5">
            <w:pPr>
              <w:pStyle w:val="Normal6a"/>
            </w:pPr>
            <w:r>
              <w:rPr>
                <w:b/>
                <w:i/>
              </w:rPr>
              <w:t>črtano</w:t>
            </w:r>
          </w:p>
        </w:tc>
      </w:tr>
    </w:tbl>
    <w:p w14:paraId="3739896B"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5599E0C" w14:textId="77777777" w:rsidR="00BD791D" w:rsidRPr="00CE4B73" w:rsidRDefault="00BD791D" w:rsidP="00BD791D">
      <w:r>
        <w:rPr>
          <w:rStyle w:val="HideTWBExt"/>
        </w:rPr>
        <w:t>&lt;/Amend&gt;</w:t>
      </w:r>
    </w:p>
    <w:p w14:paraId="1F08FAD0"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2273</w:t>
      </w:r>
      <w:r>
        <w:rPr>
          <w:rStyle w:val="HideTWBExt"/>
        </w:rPr>
        <w:t>&lt;/NumAm&gt;</w:t>
      </w:r>
    </w:p>
    <w:p w14:paraId="368ACF03"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06346A94" w14:textId="77777777" w:rsidR="00BD791D" w:rsidRPr="00CE4B73" w:rsidRDefault="00BD791D" w:rsidP="00BD791D">
      <w:pPr>
        <w:pStyle w:val="NormalBold"/>
      </w:pPr>
      <w:r>
        <w:rPr>
          <w:rStyle w:val="HideTWBExt"/>
          <w:b w:val="0"/>
        </w:rPr>
        <w:t>&lt;/RepeatBlock-By&gt;</w:t>
      </w:r>
    </w:p>
    <w:p w14:paraId="23E963FE" w14:textId="77777777" w:rsidR="00BD791D" w:rsidRPr="00CE4B73" w:rsidRDefault="00BD791D" w:rsidP="00BD791D">
      <w:pPr>
        <w:pStyle w:val="NormalBold"/>
      </w:pPr>
      <w:r>
        <w:rPr>
          <w:rStyle w:val="HideTWBExt"/>
        </w:rPr>
        <w:t>&lt;DocAmend&gt;</w:t>
      </w:r>
      <w:r>
        <w:t>Predlog uredbe</w:t>
      </w:r>
      <w:r>
        <w:rPr>
          <w:rStyle w:val="HideTWBExt"/>
        </w:rPr>
        <w:t>&lt;/DocAmend&gt;</w:t>
      </w:r>
    </w:p>
    <w:p w14:paraId="4BADD1E7" w14:textId="77777777" w:rsidR="00BD791D" w:rsidRPr="00CE4B73" w:rsidRDefault="00BD791D" w:rsidP="00BD791D">
      <w:pPr>
        <w:pStyle w:val="NormalBold"/>
      </w:pPr>
      <w:r>
        <w:rPr>
          <w:rStyle w:val="HideTWBExt"/>
        </w:rPr>
        <w:t>&lt;Article&gt;</w:t>
      </w:r>
      <w:r>
        <w:t>Člen 42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3459BDD7" w14:textId="77777777" w:rsidTr="007F7AD5">
        <w:trPr>
          <w:trHeight w:hRule="exact" w:val="240"/>
          <w:jc w:val="center"/>
        </w:trPr>
        <w:tc>
          <w:tcPr>
            <w:tcW w:w="9752" w:type="dxa"/>
            <w:gridSpan w:val="2"/>
            <w:tcBorders>
              <w:top w:val="nil"/>
              <w:left w:val="nil"/>
              <w:bottom w:val="nil"/>
              <w:right w:val="nil"/>
            </w:tcBorders>
          </w:tcPr>
          <w:p w14:paraId="665A6175" w14:textId="77777777" w:rsidR="00BD791D" w:rsidRPr="00CE4B73" w:rsidRDefault="00BD791D" w:rsidP="007F7AD5"/>
        </w:tc>
      </w:tr>
      <w:tr w:rsidR="00BD791D" w14:paraId="14459AD9" w14:textId="77777777" w:rsidTr="007F7AD5">
        <w:trPr>
          <w:trHeight w:val="240"/>
          <w:jc w:val="center"/>
        </w:trPr>
        <w:tc>
          <w:tcPr>
            <w:tcW w:w="4876" w:type="dxa"/>
            <w:tcBorders>
              <w:top w:val="nil"/>
              <w:left w:val="nil"/>
              <w:bottom w:val="nil"/>
              <w:right w:val="nil"/>
            </w:tcBorders>
          </w:tcPr>
          <w:p w14:paraId="71D4B001"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770FA79" w14:textId="77777777" w:rsidR="00BD791D" w:rsidRPr="00CE4B73" w:rsidRDefault="00BD791D" w:rsidP="007F7AD5">
            <w:pPr>
              <w:pStyle w:val="AmColumnHeading"/>
            </w:pPr>
            <w:r>
              <w:t>Predlog spremembe</w:t>
            </w:r>
          </w:p>
        </w:tc>
      </w:tr>
      <w:tr w:rsidR="00BD791D" w14:paraId="30C096B4" w14:textId="77777777" w:rsidTr="007F7AD5">
        <w:trPr>
          <w:jc w:val="center"/>
        </w:trPr>
        <w:tc>
          <w:tcPr>
            <w:tcW w:w="4876" w:type="dxa"/>
            <w:tcBorders>
              <w:top w:val="nil"/>
              <w:left w:val="nil"/>
              <w:bottom w:val="nil"/>
              <w:right w:val="nil"/>
            </w:tcBorders>
          </w:tcPr>
          <w:p w14:paraId="4D5234B9" w14:textId="77777777" w:rsidR="00BD791D" w:rsidRPr="00CE4B73" w:rsidRDefault="00BD791D" w:rsidP="007F7AD5">
            <w:pPr>
              <w:pStyle w:val="Normal6a"/>
            </w:pPr>
            <w:r>
              <w:rPr>
                <w:b/>
                <w:i/>
              </w:rPr>
              <w:t>3.</w:t>
            </w:r>
            <w:r>
              <w:tab/>
            </w:r>
            <w:r>
              <w:rPr>
                <w:b/>
                <w:i/>
              </w:rPr>
              <w:t>Unija in države članice zagotovijo lojalno sodelovanje in tesno usklajevanje med pristojnimi organi ter med Unijo in državami članicami, pa tudi sinergijo med notranjimi in zunanjimi komponentami, ob upoštevanju njihovega skupnega interesa za učinkovito delovanje politik Unije za upravljanje azila in migracij.</w:t>
            </w:r>
          </w:p>
        </w:tc>
        <w:tc>
          <w:tcPr>
            <w:tcW w:w="4876" w:type="dxa"/>
            <w:tcBorders>
              <w:top w:val="nil"/>
              <w:left w:val="nil"/>
              <w:bottom w:val="nil"/>
              <w:right w:val="nil"/>
            </w:tcBorders>
          </w:tcPr>
          <w:p w14:paraId="65BD7865" w14:textId="77777777" w:rsidR="00BD791D" w:rsidRPr="00CE4B73" w:rsidRDefault="00BD791D" w:rsidP="007F7AD5">
            <w:pPr>
              <w:pStyle w:val="Normal6a"/>
            </w:pPr>
            <w:r>
              <w:rPr>
                <w:b/>
                <w:i/>
              </w:rPr>
              <w:t>črtano</w:t>
            </w:r>
          </w:p>
        </w:tc>
      </w:tr>
    </w:tbl>
    <w:p w14:paraId="67625353"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223927C" w14:textId="77777777" w:rsidR="00BD791D" w:rsidRPr="00CE4B73" w:rsidRDefault="00BD791D" w:rsidP="00BD791D">
      <w:r>
        <w:rPr>
          <w:rStyle w:val="HideTWBExt"/>
        </w:rPr>
        <w:t>&lt;/Amend&gt;</w:t>
      </w:r>
    </w:p>
    <w:p w14:paraId="3D589C66"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2274</w:t>
      </w:r>
      <w:r>
        <w:rPr>
          <w:rStyle w:val="HideTWBExt"/>
        </w:rPr>
        <w:t>&lt;/NumAm&gt;</w:t>
      </w:r>
    </w:p>
    <w:p w14:paraId="0B74D4F7"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1C1ACE64" w14:textId="77777777" w:rsidR="00BD791D" w:rsidRPr="00CE4B73" w:rsidRDefault="00BD791D" w:rsidP="00BD791D">
      <w:pPr>
        <w:pStyle w:val="NormalBold"/>
      </w:pPr>
      <w:r>
        <w:rPr>
          <w:rStyle w:val="HideTWBExt"/>
          <w:b w:val="0"/>
        </w:rPr>
        <w:t>&lt;/RepeatBlock-By&gt;</w:t>
      </w:r>
    </w:p>
    <w:p w14:paraId="4B6C90D1" w14:textId="77777777" w:rsidR="00BD791D" w:rsidRPr="00CE4B73" w:rsidRDefault="00BD791D" w:rsidP="00BD791D">
      <w:pPr>
        <w:pStyle w:val="NormalBold"/>
      </w:pPr>
      <w:r>
        <w:rPr>
          <w:rStyle w:val="HideTWBExt"/>
        </w:rPr>
        <w:t>&lt;DocAmend&gt;</w:t>
      </w:r>
      <w:r>
        <w:t>Predlog uredbe</w:t>
      </w:r>
      <w:r>
        <w:rPr>
          <w:rStyle w:val="HideTWBExt"/>
        </w:rPr>
        <w:t>&lt;/DocAmend&gt;</w:t>
      </w:r>
    </w:p>
    <w:p w14:paraId="1EFC8E80" w14:textId="77777777" w:rsidR="00BD791D" w:rsidRPr="00CE4B73" w:rsidRDefault="00BD791D" w:rsidP="00BD791D">
      <w:pPr>
        <w:pStyle w:val="NormalBold"/>
      </w:pPr>
      <w:r>
        <w:rPr>
          <w:rStyle w:val="HideTWBExt"/>
        </w:rPr>
        <w:t>&lt;Article&gt;</w:t>
      </w:r>
      <w:r>
        <w:t>Člen 42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D70D66E" w14:textId="77777777" w:rsidTr="007F7AD5">
        <w:trPr>
          <w:trHeight w:hRule="exact" w:val="240"/>
          <w:jc w:val="center"/>
        </w:trPr>
        <w:tc>
          <w:tcPr>
            <w:tcW w:w="9752" w:type="dxa"/>
            <w:gridSpan w:val="2"/>
            <w:tcBorders>
              <w:top w:val="nil"/>
              <w:left w:val="nil"/>
              <w:bottom w:val="nil"/>
              <w:right w:val="nil"/>
            </w:tcBorders>
          </w:tcPr>
          <w:p w14:paraId="59F37F8B" w14:textId="77777777" w:rsidR="00BD791D" w:rsidRPr="00CE4B73" w:rsidRDefault="00BD791D" w:rsidP="007F7AD5"/>
        </w:tc>
      </w:tr>
      <w:tr w:rsidR="00BD791D" w14:paraId="0F198FD0" w14:textId="77777777" w:rsidTr="007F7AD5">
        <w:trPr>
          <w:trHeight w:val="240"/>
          <w:jc w:val="center"/>
        </w:trPr>
        <w:tc>
          <w:tcPr>
            <w:tcW w:w="4876" w:type="dxa"/>
            <w:tcBorders>
              <w:top w:val="nil"/>
              <w:left w:val="nil"/>
              <w:bottom w:val="nil"/>
              <w:right w:val="nil"/>
            </w:tcBorders>
          </w:tcPr>
          <w:p w14:paraId="1CDF191F"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35D3881D" w14:textId="77777777" w:rsidR="00BD791D" w:rsidRPr="00CE4B73" w:rsidRDefault="00BD791D" w:rsidP="007F7AD5">
            <w:pPr>
              <w:pStyle w:val="AmColumnHeading"/>
            </w:pPr>
            <w:r>
              <w:t>Predlog spremembe</w:t>
            </w:r>
          </w:p>
        </w:tc>
      </w:tr>
      <w:tr w:rsidR="00BD791D" w14:paraId="0E6012E3" w14:textId="77777777" w:rsidTr="007F7AD5">
        <w:trPr>
          <w:jc w:val="center"/>
        </w:trPr>
        <w:tc>
          <w:tcPr>
            <w:tcW w:w="4876" w:type="dxa"/>
            <w:tcBorders>
              <w:top w:val="nil"/>
              <w:left w:val="nil"/>
              <w:bottom w:val="nil"/>
              <w:right w:val="nil"/>
            </w:tcBorders>
          </w:tcPr>
          <w:p w14:paraId="62AED8C8" w14:textId="77777777" w:rsidR="00BD791D" w:rsidRPr="00CE4B73" w:rsidRDefault="00BD791D" w:rsidP="007F7AD5">
            <w:pPr>
              <w:pStyle w:val="Normal6a"/>
            </w:pPr>
            <w:r>
              <w:t>3.</w:t>
            </w:r>
            <w:r>
              <w:tab/>
              <w:t>Unija in države članice zagotovijo lojalno sodelovanje in tesno usklajevanje med pristojnimi organi ter med Unijo in državami članicami, pa tudi sinergijo med notranjimi in zunanjimi komponentami</w:t>
            </w:r>
            <w:r>
              <w:rPr>
                <w:b/>
                <w:i/>
              </w:rPr>
              <w:t>, ob upoštevanju njihovega skupnega interesa za učinkovito delovanje politik Unije za upravljanje azila in migracij</w:t>
            </w:r>
            <w:r>
              <w:t>.</w:t>
            </w:r>
          </w:p>
        </w:tc>
        <w:tc>
          <w:tcPr>
            <w:tcW w:w="4876" w:type="dxa"/>
            <w:tcBorders>
              <w:top w:val="nil"/>
              <w:left w:val="nil"/>
              <w:bottom w:val="nil"/>
              <w:right w:val="nil"/>
            </w:tcBorders>
          </w:tcPr>
          <w:p w14:paraId="68BF4FAA" w14:textId="77777777" w:rsidR="00BD791D" w:rsidRPr="00CE4B73" w:rsidRDefault="00BD791D" w:rsidP="007F7AD5">
            <w:pPr>
              <w:pStyle w:val="Normal6a"/>
            </w:pPr>
            <w:r>
              <w:t>3.</w:t>
            </w:r>
            <w:r>
              <w:tab/>
              <w:t>Unija in države članice zagotovijo lojalno sodelovanje in tesno usklajevanje med pristojnimi organi ter med Unijo in državami članicami, pa tudi sinergijo med notranjimi in zunanjimi komponentami.</w:t>
            </w:r>
          </w:p>
        </w:tc>
      </w:tr>
    </w:tbl>
    <w:p w14:paraId="16C1580C"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25B8613" w14:textId="77777777" w:rsidR="00BD791D" w:rsidRPr="00CE4B73" w:rsidRDefault="00BD791D" w:rsidP="00BD791D">
      <w:r>
        <w:rPr>
          <w:rStyle w:val="HideTWBExt"/>
        </w:rPr>
        <w:t>&lt;/Amend&gt;</w:t>
      </w:r>
    </w:p>
    <w:p w14:paraId="311DF660"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2275</w:t>
      </w:r>
      <w:r>
        <w:rPr>
          <w:rStyle w:val="HideTWBExt"/>
        </w:rPr>
        <w:t>&lt;/NumAm&gt;</w:t>
      </w:r>
    </w:p>
    <w:p w14:paraId="658189C7" w14:textId="77777777" w:rsidR="00BD791D" w:rsidRPr="00CE4B73" w:rsidRDefault="00BD791D" w:rsidP="00BD791D">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358F8D62" w14:textId="77777777" w:rsidR="00BD791D" w:rsidRPr="00CE4B73" w:rsidRDefault="00BD791D" w:rsidP="00BD791D">
      <w:pPr>
        <w:pStyle w:val="NormalBold"/>
      </w:pPr>
      <w:r>
        <w:rPr>
          <w:rStyle w:val="HideTWBExt"/>
          <w:b w:val="0"/>
        </w:rPr>
        <w:t>&lt;/RepeatBlock-By&gt;</w:t>
      </w:r>
    </w:p>
    <w:p w14:paraId="5F2FA644" w14:textId="77777777" w:rsidR="00BD791D" w:rsidRPr="00CE4B73" w:rsidRDefault="00BD791D" w:rsidP="00BD791D">
      <w:pPr>
        <w:pStyle w:val="NormalBold"/>
      </w:pPr>
      <w:r>
        <w:rPr>
          <w:rStyle w:val="HideTWBExt"/>
        </w:rPr>
        <w:t>&lt;DocAmend&gt;</w:t>
      </w:r>
      <w:r>
        <w:t>Predlog uredbe</w:t>
      </w:r>
      <w:r>
        <w:rPr>
          <w:rStyle w:val="HideTWBExt"/>
        </w:rPr>
        <w:t>&lt;/DocAmend&gt;</w:t>
      </w:r>
    </w:p>
    <w:p w14:paraId="420A6B59" w14:textId="77777777" w:rsidR="00BD791D" w:rsidRPr="00CE4B73" w:rsidRDefault="00BD791D" w:rsidP="00BD791D">
      <w:pPr>
        <w:pStyle w:val="NormalBold"/>
      </w:pPr>
      <w:r>
        <w:rPr>
          <w:rStyle w:val="HideTWBExt"/>
        </w:rPr>
        <w:t>&lt;Article&gt;</w:t>
      </w:r>
      <w:r>
        <w:t>Člen 42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39118391" w14:textId="77777777" w:rsidTr="007F7AD5">
        <w:trPr>
          <w:trHeight w:hRule="exact" w:val="240"/>
          <w:jc w:val="center"/>
        </w:trPr>
        <w:tc>
          <w:tcPr>
            <w:tcW w:w="9752" w:type="dxa"/>
            <w:gridSpan w:val="2"/>
            <w:tcBorders>
              <w:top w:val="nil"/>
              <w:left w:val="nil"/>
              <w:bottom w:val="nil"/>
              <w:right w:val="nil"/>
            </w:tcBorders>
          </w:tcPr>
          <w:p w14:paraId="24C51DB6" w14:textId="77777777" w:rsidR="00BD791D" w:rsidRPr="00CE4B73" w:rsidRDefault="00BD791D" w:rsidP="007F7AD5"/>
        </w:tc>
      </w:tr>
      <w:tr w:rsidR="00BD791D" w14:paraId="0FB39B5C" w14:textId="77777777" w:rsidTr="007F7AD5">
        <w:trPr>
          <w:trHeight w:val="240"/>
          <w:jc w:val="center"/>
        </w:trPr>
        <w:tc>
          <w:tcPr>
            <w:tcW w:w="4876" w:type="dxa"/>
            <w:tcBorders>
              <w:top w:val="nil"/>
              <w:left w:val="nil"/>
              <w:bottom w:val="nil"/>
              <w:right w:val="nil"/>
            </w:tcBorders>
          </w:tcPr>
          <w:p w14:paraId="6FF13135"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2F9AECD" w14:textId="77777777" w:rsidR="00BD791D" w:rsidRPr="00CE4B73" w:rsidRDefault="00BD791D" w:rsidP="007F7AD5">
            <w:pPr>
              <w:pStyle w:val="AmColumnHeading"/>
            </w:pPr>
            <w:r>
              <w:t>Predlog spremembe</w:t>
            </w:r>
          </w:p>
        </w:tc>
      </w:tr>
      <w:tr w:rsidR="00BD791D" w14:paraId="3842AB94" w14:textId="77777777" w:rsidTr="007F7AD5">
        <w:trPr>
          <w:jc w:val="center"/>
        </w:trPr>
        <w:tc>
          <w:tcPr>
            <w:tcW w:w="4876" w:type="dxa"/>
            <w:tcBorders>
              <w:top w:val="nil"/>
              <w:left w:val="nil"/>
              <w:bottom w:val="nil"/>
              <w:right w:val="nil"/>
            </w:tcBorders>
          </w:tcPr>
          <w:p w14:paraId="785BC454" w14:textId="77777777" w:rsidR="00BD791D" w:rsidRPr="00CE4B73" w:rsidRDefault="00BD791D" w:rsidP="007F7AD5">
            <w:pPr>
              <w:pStyle w:val="Normal6a"/>
            </w:pPr>
            <w:r>
              <w:t>3.</w:t>
            </w:r>
            <w:r>
              <w:tab/>
              <w:t>Unija in države članice zagotovijo lojalno sodelovanje in tesno usklajevanje med pristojnimi organi ter med Unijo in državami članicami</w:t>
            </w:r>
            <w:r>
              <w:rPr>
                <w:b/>
                <w:i/>
              </w:rPr>
              <w:t>, pa tudi sinergijo med notranjimi in zunanjimi komponentami,</w:t>
            </w:r>
            <w:r>
              <w:t xml:space="preserve"> ob upoštevanju njihovega skupnega interesa za učinkovito delovanje politik Unije za upravljanje azila in migracij.</w:t>
            </w:r>
          </w:p>
        </w:tc>
        <w:tc>
          <w:tcPr>
            <w:tcW w:w="4876" w:type="dxa"/>
            <w:tcBorders>
              <w:top w:val="nil"/>
              <w:left w:val="nil"/>
              <w:bottom w:val="nil"/>
              <w:right w:val="nil"/>
            </w:tcBorders>
          </w:tcPr>
          <w:p w14:paraId="7387B549" w14:textId="77777777" w:rsidR="00BD791D" w:rsidRPr="00CE4B73" w:rsidRDefault="00BD791D" w:rsidP="007F7AD5">
            <w:pPr>
              <w:pStyle w:val="Normal6a"/>
            </w:pPr>
            <w:r>
              <w:t>3.</w:t>
            </w:r>
            <w:r>
              <w:tab/>
              <w:t xml:space="preserve">Unija in države članice zagotovijo lojalno sodelovanje in tesno usklajevanje med pristojnimi organi ter med Unijo in državami članicami ob upoštevanju njihovega skupnega interesa za učinkovito delovanje politik Unije za upravljanje azila in migracij. </w:t>
            </w:r>
            <w:r>
              <w:rPr>
                <w:b/>
                <w:i/>
              </w:rPr>
              <w:t>To sodelovanje in usklajevanje ne vplivata na pristojnost držav članic, da organizirajo in upravljajo operacije vračanja.</w:t>
            </w:r>
          </w:p>
        </w:tc>
      </w:tr>
    </w:tbl>
    <w:p w14:paraId="70BD228E"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2E3A0F7" w14:textId="77777777" w:rsidR="00BD791D" w:rsidRPr="00CE4B73" w:rsidRDefault="00BD791D" w:rsidP="00BD791D">
      <w:r>
        <w:rPr>
          <w:rStyle w:val="HideTWBExt"/>
        </w:rPr>
        <w:t>&lt;/Amend&gt;</w:t>
      </w:r>
    </w:p>
    <w:p w14:paraId="1E0C5DFC"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2276</w:t>
      </w:r>
      <w:r>
        <w:rPr>
          <w:rStyle w:val="HideTWBExt"/>
        </w:rPr>
        <w:t>&lt;/NumAm&gt;</w:t>
      </w:r>
    </w:p>
    <w:p w14:paraId="5B7E6197" w14:textId="77777777" w:rsidR="00BD791D" w:rsidRPr="00CE4B73" w:rsidRDefault="00BD791D" w:rsidP="00BD791D">
      <w:pPr>
        <w:pStyle w:val="NormalBold"/>
      </w:pPr>
      <w:r>
        <w:rPr>
          <w:rStyle w:val="HideTWBExt"/>
          <w:b w:val="0"/>
        </w:rPr>
        <w:t>&lt;RepeatBlock-By&gt;&lt;Members&gt;</w:t>
      </w:r>
      <w:r>
        <w:t>Nadine Morano</w:t>
      </w:r>
      <w:r>
        <w:rPr>
          <w:rStyle w:val="HideTWBExt"/>
          <w:b w:val="0"/>
        </w:rPr>
        <w:t>&lt;/Members&gt;</w:t>
      </w:r>
    </w:p>
    <w:p w14:paraId="1A72BDEB" w14:textId="77777777" w:rsidR="00BD791D" w:rsidRPr="00CE4B73" w:rsidRDefault="00BD791D" w:rsidP="00BD791D">
      <w:pPr>
        <w:pStyle w:val="NormalBold"/>
      </w:pPr>
      <w:r>
        <w:rPr>
          <w:rStyle w:val="HideTWBExt"/>
          <w:b w:val="0"/>
        </w:rPr>
        <w:t>&lt;/RepeatBlock-By&gt;</w:t>
      </w:r>
    </w:p>
    <w:p w14:paraId="3EEC8E9A" w14:textId="77777777" w:rsidR="00BD791D" w:rsidRPr="00CE4B73" w:rsidRDefault="00BD791D" w:rsidP="00BD791D">
      <w:pPr>
        <w:pStyle w:val="NormalBold"/>
      </w:pPr>
      <w:r>
        <w:rPr>
          <w:rStyle w:val="HideTWBExt"/>
        </w:rPr>
        <w:t>&lt;DocAmend&gt;</w:t>
      </w:r>
      <w:r>
        <w:t>Predlog uredbe</w:t>
      </w:r>
      <w:r>
        <w:rPr>
          <w:rStyle w:val="HideTWBExt"/>
        </w:rPr>
        <w:t>&lt;/DocAmend&gt;</w:t>
      </w:r>
    </w:p>
    <w:p w14:paraId="1427868F" w14:textId="77777777" w:rsidR="00BD791D" w:rsidRPr="00CE4B73" w:rsidRDefault="00BD791D" w:rsidP="00BD791D">
      <w:pPr>
        <w:pStyle w:val="NormalBold"/>
      </w:pPr>
      <w:r>
        <w:rPr>
          <w:rStyle w:val="HideTWBExt"/>
        </w:rPr>
        <w:t>&lt;Article&gt;</w:t>
      </w:r>
      <w:r>
        <w:t>Člen 42 – odstavek 3a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54AB8A6" w14:textId="77777777" w:rsidTr="007F7AD5">
        <w:trPr>
          <w:trHeight w:hRule="exact" w:val="240"/>
          <w:jc w:val="center"/>
        </w:trPr>
        <w:tc>
          <w:tcPr>
            <w:tcW w:w="9752" w:type="dxa"/>
            <w:gridSpan w:val="2"/>
            <w:tcBorders>
              <w:top w:val="nil"/>
              <w:left w:val="nil"/>
              <w:bottom w:val="nil"/>
              <w:right w:val="nil"/>
            </w:tcBorders>
          </w:tcPr>
          <w:p w14:paraId="4B61E2E8" w14:textId="77777777" w:rsidR="00BD791D" w:rsidRPr="00CE4B73" w:rsidRDefault="00BD791D" w:rsidP="007F7AD5"/>
        </w:tc>
      </w:tr>
      <w:tr w:rsidR="00BD791D" w14:paraId="1D1E3DA1" w14:textId="77777777" w:rsidTr="007F7AD5">
        <w:trPr>
          <w:trHeight w:val="240"/>
          <w:jc w:val="center"/>
        </w:trPr>
        <w:tc>
          <w:tcPr>
            <w:tcW w:w="4876" w:type="dxa"/>
            <w:tcBorders>
              <w:top w:val="nil"/>
              <w:left w:val="nil"/>
              <w:bottom w:val="nil"/>
              <w:right w:val="nil"/>
            </w:tcBorders>
          </w:tcPr>
          <w:p w14:paraId="1E9A6E08"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57BE573" w14:textId="77777777" w:rsidR="00BD791D" w:rsidRPr="00CE4B73" w:rsidRDefault="00BD791D" w:rsidP="007F7AD5">
            <w:pPr>
              <w:pStyle w:val="AmColumnHeading"/>
            </w:pPr>
            <w:r>
              <w:t>Predlog spremembe</w:t>
            </w:r>
          </w:p>
        </w:tc>
      </w:tr>
      <w:tr w:rsidR="00BD791D" w14:paraId="1F64745B" w14:textId="77777777" w:rsidTr="007F7AD5">
        <w:trPr>
          <w:jc w:val="center"/>
        </w:trPr>
        <w:tc>
          <w:tcPr>
            <w:tcW w:w="4876" w:type="dxa"/>
            <w:tcBorders>
              <w:top w:val="nil"/>
              <w:left w:val="nil"/>
              <w:bottom w:val="nil"/>
              <w:right w:val="nil"/>
            </w:tcBorders>
          </w:tcPr>
          <w:p w14:paraId="2C2EFC97" w14:textId="77777777" w:rsidR="00BD791D" w:rsidRPr="00CE4B73" w:rsidRDefault="00BD791D" w:rsidP="007F7AD5">
            <w:pPr>
              <w:pStyle w:val="Normal6a"/>
            </w:pPr>
          </w:p>
        </w:tc>
        <w:tc>
          <w:tcPr>
            <w:tcW w:w="4876" w:type="dxa"/>
            <w:tcBorders>
              <w:top w:val="nil"/>
              <w:left w:val="nil"/>
              <w:bottom w:val="nil"/>
              <w:right w:val="nil"/>
            </w:tcBorders>
          </w:tcPr>
          <w:p w14:paraId="219D020D" w14:textId="77777777" w:rsidR="00BD791D" w:rsidRPr="00CE4B73" w:rsidRDefault="00BD791D" w:rsidP="007F7AD5">
            <w:pPr>
              <w:pStyle w:val="Normal6a"/>
            </w:pPr>
            <w:r>
              <w:rPr>
                <w:b/>
                <w:i/>
              </w:rPr>
              <w:t>3a.</w:t>
            </w:r>
            <w:r>
              <w:tab/>
            </w:r>
            <w:r>
              <w:rPr>
                <w:b/>
                <w:i/>
              </w:rPr>
              <w:t>Če ima država članica težave s tretjo državo pri vračanju njenih državljanov, ki jim je bila izdana odločba o vrnitvi, ali pri prostovoljni vrnitvi, druge države članice in Evropska unija pokažejo solidarnost s to državo članico; Unija lahko v sodelovanju z državami članicam sprejme prisilne ukrepe proti tretjim državam, ki zavračajo sodelovanje, kot so povračilni diplomatski ukrepi, vizumske omejitve, omejitve pri gospodarskem sodelovanju, razvojni pomoči ali na drugih področjih, da se zagotovi spoštovanje obveznosti vrnitve.</w:t>
            </w:r>
          </w:p>
        </w:tc>
      </w:tr>
    </w:tbl>
    <w:p w14:paraId="6BD09368"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{FR}</w:t>
      </w:r>
      <w:r w:rsidRPr="00CE4B73">
        <w:t>fr</w:t>
      </w:r>
      <w:r w:rsidRPr="00CE4B73">
        <w:rPr>
          <w:rStyle w:val="HideTWBExt"/>
        </w:rPr>
        <w:t>&lt;/Original&gt;</w:t>
      </w:r>
    </w:p>
    <w:p w14:paraId="3BB40081" w14:textId="77777777" w:rsidR="00BD791D" w:rsidRPr="00CE4B73" w:rsidRDefault="00BD791D" w:rsidP="00BD791D">
      <w:r>
        <w:rPr>
          <w:rStyle w:val="HideTWBExt"/>
        </w:rPr>
        <w:t>&lt;/Amend&gt;</w:t>
      </w:r>
    </w:p>
    <w:p w14:paraId="786328E3"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2277</w:t>
      </w:r>
      <w:r>
        <w:rPr>
          <w:rStyle w:val="HideTWBExt"/>
        </w:rPr>
        <w:t>&lt;/NumAm&gt;</w:t>
      </w:r>
    </w:p>
    <w:p w14:paraId="0F248421"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06ED9C9D" w14:textId="77777777" w:rsidR="00BD791D" w:rsidRPr="00CE4B73" w:rsidRDefault="00BD791D" w:rsidP="00BD791D">
      <w:pPr>
        <w:pStyle w:val="NormalBold"/>
      </w:pPr>
      <w:r>
        <w:rPr>
          <w:rStyle w:val="HideTWBExt"/>
          <w:b w:val="0"/>
        </w:rPr>
        <w:t>&lt;/RepeatBlock-By&gt;</w:t>
      </w:r>
    </w:p>
    <w:p w14:paraId="649DF678" w14:textId="77777777" w:rsidR="00BD791D" w:rsidRPr="00CE4B73" w:rsidRDefault="00BD791D" w:rsidP="00BD791D">
      <w:pPr>
        <w:pStyle w:val="NormalBold"/>
      </w:pPr>
      <w:r>
        <w:rPr>
          <w:rStyle w:val="HideTWBExt"/>
        </w:rPr>
        <w:t>&lt;DocAmend&gt;</w:t>
      </w:r>
      <w:r>
        <w:t>Predlog uredbe</w:t>
      </w:r>
      <w:r>
        <w:rPr>
          <w:rStyle w:val="HideTWBExt"/>
        </w:rPr>
        <w:t>&lt;/DocAmend&gt;</w:t>
      </w:r>
    </w:p>
    <w:p w14:paraId="1B0545B8" w14:textId="77777777" w:rsidR="00BD791D" w:rsidRPr="00CE4B73" w:rsidRDefault="00BD791D" w:rsidP="00BD791D">
      <w:pPr>
        <w:pStyle w:val="NormalBold"/>
      </w:pPr>
      <w:r>
        <w:rPr>
          <w:rStyle w:val="HideTWBExt"/>
        </w:rPr>
        <w:t>&lt;Article&gt;</w:t>
      </w:r>
      <w:r>
        <w:t>Člen 43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9D0CF5A" w14:textId="77777777" w:rsidTr="007F7AD5">
        <w:trPr>
          <w:trHeight w:hRule="exact" w:val="240"/>
          <w:jc w:val="center"/>
        </w:trPr>
        <w:tc>
          <w:tcPr>
            <w:tcW w:w="9752" w:type="dxa"/>
            <w:gridSpan w:val="2"/>
            <w:tcBorders>
              <w:top w:val="nil"/>
              <w:left w:val="nil"/>
              <w:bottom w:val="nil"/>
              <w:right w:val="nil"/>
            </w:tcBorders>
          </w:tcPr>
          <w:p w14:paraId="34505B71" w14:textId="77777777" w:rsidR="00BD791D" w:rsidRPr="00CE4B73" w:rsidRDefault="00BD791D" w:rsidP="007F7AD5"/>
        </w:tc>
      </w:tr>
      <w:tr w:rsidR="00BD791D" w14:paraId="58DBDBF0" w14:textId="77777777" w:rsidTr="007F7AD5">
        <w:trPr>
          <w:trHeight w:val="240"/>
          <w:jc w:val="center"/>
        </w:trPr>
        <w:tc>
          <w:tcPr>
            <w:tcW w:w="4876" w:type="dxa"/>
            <w:tcBorders>
              <w:top w:val="nil"/>
              <w:left w:val="nil"/>
              <w:bottom w:val="nil"/>
              <w:right w:val="nil"/>
            </w:tcBorders>
          </w:tcPr>
          <w:p w14:paraId="2AAF663F"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5F23B5B" w14:textId="77777777" w:rsidR="00BD791D" w:rsidRPr="00CE4B73" w:rsidRDefault="00BD791D" w:rsidP="007F7AD5">
            <w:pPr>
              <w:pStyle w:val="AmColumnHeading"/>
            </w:pPr>
            <w:r>
              <w:t>Predlog spremembe</w:t>
            </w:r>
          </w:p>
        </w:tc>
      </w:tr>
      <w:tr w:rsidR="00BD791D" w14:paraId="5AD7CBE7" w14:textId="77777777" w:rsidTr="007F7AD5">
        <w:trPr>
          <w:jc w:val="center"/>
        </w:trPr>
        <w:tc>
          <w:tcPr>
            <w:tcW w:w="4876" w:type="dxa"/>
            <w:tcBorders>
              <w:top w:val="nil"/>
              <w:left w:val="nil"/>
              <w:bottom w:val="nil"/>
              <w:right w:val="nil"/>
            </w:tcBorders>
          </w:tcPr>
          <w:p w14:paraId="059163C7" w14:textId="77777777" w:rsidR="00BD791D" w:rsidRPr="00CE4B73" w:rsidRDefault="00BD791D" w:rsidP="007F7AD5">
            <w:pPr>
              <w:pStyle w:val="Normal6a"/>
            </w:pPr>
            <w:r>
              <w:t>1.</w:t>
            </w:r>
            <w:r>
              <w:tab/>
              <w:t xml:space="preserve">Vsaka država članica v skladu z nacionalno zakonodajo določi pristojne organe, odgovorne za izpolnjevanje obveznosti, ki izhajajo iz te </w:t>
            </w:r>
            <w:r>
              <w:rPr>
                <w:b/>
                <w:i/>
              </w:rPr>
              <w:t>uredbe</w:t>
            </w:r>
            <w:r>
              <w:t>.</w:t>
            </w:r>
          </w:p>
        </w:tc>
        <w:tc>
          <w:tcPr>
            <w:tcW w:w="4876" w:type="dxa"/>
            <w:tcBorders>
              <w:top w:val="nil"/>
              <w:left w:val="nil"/>
              <w:bottom w:val="nil"/>
              <w:right w:val="nil"/>
            </w:tcBorders>
          </w:tcPr>
          <w:p w14:paraId="35AD77C0" w14:textId="77777777" w:rsidR="00BD791D" w:rsidRPr="00CE4B73" w:rsidRDefault="00BD791D" w:rsidP="007F7AD5">
            <w:pPr>
              <w:pStyle w:val="Normal6a"/>
            </w:pPr>
            <w:r>
              <w:t>1.</w:t>
            </w:r>
            <w:r>
              <w:tab/>
              <w:t xml:space="preserve">Vsaka država članica v skladu z nacionalno zakonodajo določi pristojne organe, odgovorne za izpolnjevanje obveznosti, ki izhajajo iz te </w:t>
            </w:r>
            <w:r>
              <w:rPr>
                <w:b/>
                <w:i/>
              </w:rPr>
              <w:t>direktive</w:t>
            </w:r>
            <w:r>
              <w:t>.</w:t>
            </w:r>
          </w:p>
        </w:tc>
      </w:tr>
    </w:tbl>
    <w:p w14:paraId="23B63DE1"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17095DD" w14:textId="77777777" w:rsidR="00BD791D" w:rsidRPr="00CE4B73" w:rsidRDefault="00BD791D" w:rsidP="00BD791D">
      <w:r>
        <w:rPr>
          <w:rStyle w:val="HideTWBExt"/>
        </w:rPr>
        <w:t>&lt;/Amend&gt;</w:t>
      </w:r>
    </w:p>
    <w:p w14:paraId="6B3C62F6"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2278</w:t>
      </w:r>
      <w:r>
        <w:rPr>
          <w:rStyle w:val="HideTWBExt"/>
        </w:rPr>
        <w:t>&lt;/NumAm&gt;</w:t>
      </w:r>
    </w:p>
    <w:p w14:paraId="06AD7600"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47949094" w14:textId="77777777" w:rsidR="00BD791D" w:rsidRPr="00CE4B73" w:rsidRDefault="00BD791D" w:rsidP="00BD791D">
      <w:pPr>
        <w:pStyle w:val="NormalBold"/>
      </w:pPr>
      <w:r>
        <w:rPr>
          <w:rStyle w:val="HideTWBExt"/>
          <w:b w:val="0"/>
        </w:rPr>
        <w:t>&lt;/RepeatBlock-By&gt;</w:t>
      </w:r>
    </w:p>
    <w:p w14:paraId="297B488C" w14:textId="77777777" w:rsidR="00BD791D" w:rsidRPr="00CE4B73" w:rsidRDefault="00BD791D" w:rsidP="00BD791D">
      <w:pPr>
        <w:pStyle w:val="NormalBold"/>
      </w:pPr>
      <w:r>
        <w:rPr>
          <w:rStyle w:val="HideTWBExt"/>
        </w:rPr>
        <w:t>&lt;DocAmend&gt;</w:t>
      </w:r>
      <w:r>
        <w:t>Predlog uredbe</w:t>
      </w:r>
      <w:r>
        <w:rPr>
          <w:rStyle w:val="HideTWBExt"/>
        </w:rPr>
        <w:t>&lt;/DocAmend&gt;</w:t>
      </w:r>
    </w:p>
    <w:p w14:paraId="799AE0F9" w14:textId="77777777" w:rsidR="00BD791D" w:rsidRPr="00CE4B73" w:rsidRDefault="00BD791D" w:rsidP="00BD791D">
      <w:pPr>
        <w:pStyle w:val="NormalBold"/>
      </w:pPr>
      <w:r>
        <w:rPr>
          <w:rStyle w:val="HideTWBExt"/>
        </w:rPr>
        <w:t>&lt;Article&gt;</w:t>
      </w:r>
      <w:r>
        <w:t>Člen 43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3DD10DF" w14:textId="77777777" w:rsidTr="007F7AD5">
        <w:trPr>
          <w:trHeight w:hRule="exact" w:val="240"/>
          <w:jc w:val="center"/>
        </w:trPr>
        <w:tc>
          <w:tcPr>
            <w:tcW w:w="9752" w:type="dxa"/>
            <w:gridSpan w:val="2"/>
            <w:tcBorders>
              <w:top w:val="nil"/>
              <w:left w:val="nil"/>
              <w:bottom w:val="nil"/>
              <w:right w:val="nil"/>
            </w:tcBorders>
          </w:tcPr>
          <w:p w14:paraId="45B5A08D" w14:textId="77777777" w:rsidR="00BD791D" w:rsidRPr="00CE4B73" w:rsidRDefault="00BD791D" w:rsidP="007F7AD5"/>
        </w:tc>
      </w:tr>
      <w:tr w:rsidR="00BD791D" w14:paraId="5448A756" w14:textId="77777777" w:rsidTr="007F7AD5">
        <w:trPr>
          <w:trHeight w:val="240"/>
          <w:jc w:val="center"/>
        </w:trPr>
        <w:tc>
          <w:tcPr>
            <w:tcW w:w="4876" w:type="dxa"/>
            <w:tcBorders>
              <w:top w:val="nil"/>
              <w:left w:val="nil"/>
              <w:bottom w:val="nil"/>
              <w:right w:val="nil"/>
            </w:tcBorders>
          </w:tcPr>
          <w:p w14:paraId="32DD1813"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6F15B4E" w14:textId="77777777" w:rsidR="00BD791D" w:rsidRPr="00CE4B73" w:rsidRDefault="00BD791D" w:rsidP="007F7AD5">
            <w:pPr>
              <w:pStyle w:val="AmColumnHeading"/>
            </w:pPr>
            <w:r>
              <w:t>Predlog spremembe</w:t>
            </w:r>
          </w:p>
        </w:tc>
      </w:tr>
      <w:tr w:rsidR="00BD791D" w14:paraId="7EB197CD" w14:textId="77777777" w:rsidTr="007F7AD5">
        <w:trPr>
          <w:jc w:val="center"/>
        </w:trPr>
        <w:tc>
          <w:tcPr>
            <w:tcW w:w="4876" w:type="dxa"/>
            <w:tcBorders>
              <w:top w:val="nil"/>
              <w:left w:val="nil"/>
              <w:bottom w:val="nil"/>
              <w:right w:val="nil"/>
            </w:tcBorders>
          </w:tcPr>
          <w:p w14:paraId="02486C95" w14:textId="77777777" w:rsidR="00BD791D" w:rsidRPr="00CE4B73" w:rsidRDefault="00BD791D" w:rsidP="007F7AD5">
            <w:pPr>
              <w:pStyle w:val="Normal6a"/>
            </w:pPr>
            <w:r>
              <w:rPr>
                <w:b/>
                <w:i/>
              </w:rPr>
              <w:t>2.</w:t>
            </w:r>
            <w:r>
              <w:tab/>
            </w:r>
            <w:r>
              <w:rPr>
                <w:b/>
                <w:i/>
              </w:rPr>
              <w:t>Vsaka država članica pristojnim organom dodeli potrebna sredstva in vire, vključno z ustrezno usposobljenim osebjem, ki je seznanjeno s smernicami za izpolnjevanje obveznosti iz te uredbe.</w:t>
            </w:r>
          </w:p>
        </w:tc>
        <w:tc>
          <w:tcPr>
            <w:tcW w:w="4876" w:type="dxa"/>
            <w:tcBorders>
              <w:top w:val="nil"/>
              <w:left w:val="nil"/>
              <w:bottom w:val="nil"/>
              <w:right w:val="nil"/>
            </w:tcBorders>
          </w:tcPr>
          <w:p w14:paraId="2F7A378B" w14:textId="77777777" w:rsidR="00BD791D" w:rsidRPr="00CE4B73" w:rsidRDefault="00BD791D" w:rsidP="007F7AD5">
            <w:pPr>
              <w:pStyle w:val="Normal6a"/>
            </w:pPr>
            <w:r>
              <w:rPr>
                <w:b/>
                <w:i/>
              </w:rPr>
              <w:t>črtano</w:t>
            </w:r>
          </w:p>
        </w:tc>
      </w:tr>
    </w:tbl>
    <w:p w14:paraId="7E198F2D"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596AD5B" w14:textId="77777777" w:rsidR="00BD791D" w:rsidRPr="00CE4B73" w:rsidRDefault="00BD791D" w:rsidP="00BD791D">
      <w:r>
        <w:rPr>
          <w:rStyle w:val="HideTWBExt"/>
        </w:rPr>
        <w:t>&lt;/Amend&gt;</w:t>
      </w:r>
    </w:p>
    <w:p w14:paraId="26659F7B"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2279</w:t>
      </w:r>
      <w:r>
        <w:rPr>
          <w:rStyle w:val="HideTWBExt"/>
        </w:rPr>
        <w:t>&lt;/NumAm&gt;</w:t>
      </w:r>
    </w:p>
    <w:p w14:paraId="23A3F220"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638C7131" w14:textId="77777777" w:rsidR="00BD791D" w:rsidRPr="00CE4B73" w:rsidRDefault="00BD791D" w:rsidP="00BD791D">
      <w:pPr>
        <w:pStyle w:val="NormalBold"/>
      </w:pPr>
      <w:r>
        <w:rPr>
          <w:rStyle w:val="HideTWBExt"/>
          <w:b w:val="0"/>
        </w:rPr>
        <w:t>&lt;/RepeatBlock-By&gt;</w:t>
      </w:r>
    </w:p>
    <w:p w14:paraId="1DDF4E27" w14:textId="77777777" w:rsidR="00BD791D" w:rsidRPr="00CE4B73" w:rsidRDefault="00BD791D" w:rsidP="00BD791D">
      <w:pPr>
        <w:pStyle w:val="NormalBold"/>
      </w:pPr>
      <w:r>
        <w:rPr>
          <w:rStyle w:val="HideTWBExt"/>
        </w:rPr>
        <w:t>&lt;DocAmend&gt;</w:t>
      </w:r>
      <w:r>
        <w:t>Predlog uredbe</w:t>
      </w:r>
      <w:r>
        <w:rPr>
          <w:rStyle w:val="HideTWBExt"/>
        </w:rPr>
        <w:t>&lt;/DocAmend&gt;</w:t>
      </w:r>
    </w:p>
    <w:p w14:paraId="1AC5F07B" w14:textId="77777777" w:rsidR="00BD791D" w:rsidRPr="00CE4B73" w:rsidRDefault="00BD791D" w:rsidP="00BD791D">
      <w:pPr>
        <w:pStyle w:val="NormalBold"/>
      </w:pPr>
      <w:r>
        <w:rPr>
          <w:rStyle w:val="HideTWBExt"/>
        </w:rPr>
        <w:t>&lt;Article&gt;</w:t>
      </w:r>
      <w:r>
        <w:t>Člen 43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05A6EC6" w14:textId="77777777" w:rsidTr="007F7AD5">
        <w:trPr>
          <w:trHeight w:hRule="exact" w:val="240"/>
          <w:jc w:val="center"/>
        </w:trPr>
        <w:tc>
          <w:tcPr>
            <w:tcW w:w="9752" w:type="dxa"/>
            <w:gridSpan w:val="2"/>
            <w:tcBorders>
              <w:top w:val="nil"/>
              <w:left w:val="nil"/>
              <w:bottom w:val="nil"/>
              <w:right w:val="nil"/>
            </w:tcBorders>
          </w:tcPr>
          <w:p w14:paraId="36A76F02" w14:textId="77777777" w:rsidR="00BD791D" w:rsidRPr="00CE4B73" w:rsidRDefault="00BD791D" w:rsidP="007F7AD5"/>
        </w:tc>
      </w:tr>
      <w:tr w:rsidR="00BD791D" w14:paraId="3A80C63C" w14:textId="77777777" w:rsidTr="007F7AD5">
        <w:trPr>
          <w:trHeight w:val="240"/>
          <w:jc w:val="center"/>
        </w:trPr>
        <w:tc>
          <w:tcPr>
            <w:tcW w:w="4876" w:type="dxa"/>
            <w:tcBorders>
              <w:top w:val="nil"/>
              <w:left w:val="nil"/>
              <w:bottom w:val="nil"/>
              <w:right w:val="nil"/>
            </w:tcBorders>
          </w:tcPr>
          <w:p w14:paraId="385893F9"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39317C77" w14:textId="77777777" w:rsidR="00BD791D" w:rsidRPr="00CE4B73" w:rsidRDefault="00BD791D" w:rsidP="007F7AD5">
            <w:pPr>
              <w:pStyle w:val="AmColumnHeading"/>
            </w:pPr>
            <w:r>
              <w:t>Predlog spremembe</w:t>
            </w:r>
          </w:p>
        </w:tc>
      </w:tr>
      <w:tr w:rsidR="00BD791D" w14:paraId="0017A151" w14:textId="77777777" w:rsidTr="007F7AD5">
        <w:trPr>
          <w:jc w:val="center"/>
        </w:trPr>
        <w:tc>
          <w:tcPr>
            <w:tcW w:w="4876" w:type="dxa"/>
            <w:tcBorders>
              <w:top w:val="nil"/>
              <w:left w:val="nil"/>
              <w:bottom w:val="nil"/>
              <w:right w:val="nil"/>
            </w:tcBorders>
          </w:tcPr>
          <w:p w14:paraId="7941BFF0" w14:textId="77777777" w:rsidR="00BD791D" w:rsidRPr="00CE4B73" w:rsidRDefault="00BD791D" w:rsidP="007F7AD5">
            <w:pPr>
              <w:pStyle w:val="Normal6a"/>
            </w:pPr>
            <w:r>
              <w:t>2.</w:t>
            </w:r>
            <w:r>
              <w:tab/>
              <w:t xml:space="preserve">Vsaka država članica pristojnim organom dodeli potrebna sredstva in vire, vključno z ustrezno usposobljenim osebjem, ki je seznanjeno s smernicami za izpolnjevanje obveznosti iz te </w:t>
            </w:r>
            <w:r>
              <w:rPr>
                <w:b/>
                <w:i/>
              </w:rPr>
              <w:t>uredbe</w:t>
            </w:r>
            <w:r>
              <w:t>.</w:t>
            </w:r>
          </w:p>
        </w:tc>
        <w:tc>
          <w:tcPr>
            <w:tcW w:w="4876" w:type="dxa"/>
            <w:tcBorders>
              <w:top w:val="nil"/>
              <w:left w:val="nil"/>
              <w:bottom w:val="nil"/>
              <w:right w:val="nil"/>
            </w:tcBorders>
          </w:tcPr>
          <w:p w14:paraId="6A6D59B7" w14:textId="77777777" w:rsidR="00BD791D" w:rsidRPr="00CE4B73" w:rsidRDefault="00BD791D" w:rsidP="007F7AD5">
            <w:pPr>
              <w:pStyle w:val="Normal6a"/>
            </w:pPr>
            <w:r>
              <w:t>2.</w:t>
            </w:r>
            <w:r>
              <w:tab/>
              <w:t xml:space="preserve">Vsaka država članica pristojnim organom dodeli potrebna sredstva in vire, vključno z ustrezno usposobljenim osebjem, ki je seznanjeno s smernicami za izpolnjevanje obveznosti </w:t>
            </w:r>
            <w:r>
              <w:rPr>
                <w:b/>
                <w:i/>
              </w:rPr>
              <w:t xml:space="preserve">na področju temeljnih pravic </w:t>
            </w:r>
            <w:r>
              <w:t xml:space="preserve">iz te </w:t>
            </w:r>
            <w:r>
              <w:rPr>
                <w:b/>
                <w:i/>
              </w:rPr>
              <w:t>direktive ter drugih evropskih in mednarodnih instrumentov</w:t>
            </w:r>
            <w:r>
              <w:t>.</w:t>
            </w:r>
          </w:p>
        </w:tc>
      </w:tr>
    </w:tbl>
    <w:p w14:paraId="2594601E"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8382183" w14:textId="77777777" w:rsidR="00BD791D" w:rsidRPr="00CE4B73" w:rsidRDefault="00BD791D" w:rsidP="00BD791D">
      <w:r>
        <w:rPr>
          <w:rStyle w:val="HideTWBExt"/>
        </w:rPr>
        <w:t>&lt;/Amend&gt;</w:t>
      </w:r>
    </w:p>
    <w:p w14:paraId="147DD993"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2280</w:t>
      </w:r>
      <w:r>
        <w:rPr>
          <w:rStyle w:val="HideTWBExt"/>
        </w:rPr>
        <w:t>&lt;/NumAm&gt;</w:t>
      </w:r>
    </w:p>
    <w:p w14:paraId="3B10A47C" w14:textId="77777777" w:rsidR="00BD791D" w:rsidRPr="00CE4B73" w:rsidRDefault="00BD791D" w:rsidP="00BD791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0882F8D9" w14:textId="77777777" w:rsidR="00BD791D" w:rsidRPr="00CE4B73" w:rsidRDefault="00BD791D" w:rsidP="00BD791D">
      <w:pPr>
        <w:pStyle w:val="NormalBold"/>
      </w:pPr>
      <w:r>
        <w:rPr>
          <w:rStyle w:val="HideTWBExt"/>
          <w:b w:val="0"/>
        </w:rPr>
        <w:t>&lt;/RepeatBlock-By&gt;</w:t>
      </w:r>
    </w:p>
    <w:p w14:paraId="23916178" w14:textId="77777777" w:rsidR="00BD791D" w:rsidRPr="00CE4B73" w:rsidRDefault="00BD791D" w:rsidP="00BD791D">
      <w:pPr>
        <w:pStyle w:val="NormalBold"/>
      </w:pPr>
      <w:r>
        <w:rPr>
          <w:rStyle w:val="HideTWBExt"/>
        </w:rPr>
        <w:t>&lt;DocAmend&gt;</w:t>
      </w:r>
      <w:r>
        <w:t>Predlog uredbe</w:t>
      </w:r>
      <w:r>
        <w:rPr>
          <w:rStyle w:val="HideTWBExt"/>
        </w:rPr>
        <w:t>&lt;/DocAmend&gt;</w:t>
      </w:r>
    </w:p>
    <w:p w14:paraId="1B54FAC2" w14:textId="77777777" w:rsidR="00BD791D" w:rsidRPr="00CE4B73" w:rsidRDefault="00BD791D" w:rsidP="00BD791D">
      <w:pPr>
        <w:pStyle w:val="NormalBold"/>
      </w:pPr>
      <w:r>
        <w:rPr>
          <w:rStyle w:val="HideTWBExt"/>
        </w:rPr>
        <w:t>&lt;Article&gt;</w:t>
      </w:r>
      <w:r>
        <w:t>Člen 43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7224393" w14:textId="77777777" w:rsidTr="007F7AD5">
        <w:trPr>
          <w:trHeight w:hRule="exact" w:val="240"/>
          <w:jc w:val="center"/>
        </w:trPr>
        <w:tc>
          <w:tcPr>
            <w:tcW w:w="9752" w:type="dxa"/>
            <w:gridSpan w:val="2"/>
            <w:tcBorders>
              <w:top w:val="nil"/>
              <w:left w:val="nil"/>
              <w:bottom w:val="nil"/>
              <w:right w:val="nil"/>
            </w:tcBorders>
          </w:tcPr>
          <w:p w14:paraId="2624A6DD" w14:textId="77777777" w:rsidR="00BD791D" w:rsidRPr="00CE4B73" w:rsidRDefault="00BD791D" w:rsidP="007F7AD5"/>
        </w:tc>
      </w:tr>
      <w:tr w:rsidR="00BD791D" w14:paraId="7CDEF354" w14:textId="77777777" w:rsidTr="007F7AD5">
        <w:trPr>
          <w:trHeight w:val="240"/>
          <w:jc w:val="center"/>
        </w:trPr>
        <w:tc>
          <w:tcPr>
            <w:tcW w:w="4876" w:type="dxa"/>
            <w:tcBorders>
              <w:top w:val="nil"/>
              <w:left w:val="nil"/>
              <w:bottom w:val="nil"/>
              <w:right w:val="nil"/>
            </w:tcBorders>
          </w:tcPr>
          <w:p w14:paraId="28874FB2"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A092BB7" w14:textId="77777777" w:rsidR="00BD791D" w:rsidRPr="00CE4B73" w:rsidRDefault="00BD791D" w:rsidP="007F7AD5">
            <w:pPr>
              <w:pStyle w:val="AmColumnHeading"/>
            </w:pPr>
            <w:r>
              <w:t>Predlog spremembe</w:t>
            </w:r>
          </w:p>
        </w:tc>
      </w:tr>
      <w:tr w:rsidR="00BD791D" w14:paraId="2D073BFE" w14:textId="77777777" w:rsidTr="007F7AD5">
        <w:trPr>
          <w:jc w:val="center"/>
        </w:trPr>
        <w:tc>
          <w:tcPr>
            <w:tcW w:w="4876" w:type="dxa"/>
            <w:tcBorders>
              <w:top w:val="nil"/>
              <w:left w:val="nil"/>
              <w:bottom w:val="nil"/>
              <w:right w:val="nil"/>
            </w:tcBorders>
          </w:tcPr>
          <w:p w14:paraId="1029D448" w14:textId="77777777" w:rsidR="00BD791D" w:rsidRPr="00CE4B73" w:rsidRDefault="00BD791D" w:rsidP="007F7AD5">
            <w:pPr>
              <w:pStyle w:val="Normal6a"/>
            </w:pPr>
            <w:r>
              <w:t>2.</w:t>
            </w:r>
            <w:r>
              <w:tab/>
              <w:t xml:space="preserve">Vsaka država članica pristojnim organom dodeli </w:t>
            </w:r>
            <w:r>
              <w:rPr>
                <w:b/>
                <w:i/>
              </w:rPr>
              <w:t xml:space="preserve">potrebna </w:t>
            </w:r>
            <w:r>
              <w:t xml:space="preserve">sredstva in vire, vključno z ustrezno usposobljenim osebjem, </w:t>
            </w:r>
            <w:r>
              <w:rPr>
                <w:b/>
                <w:i/>
              </w:rPr>
              <w:t>ki je seznanjeno s smernicami za izpolnjevanje obveznosti iz te uredbe</w:t>
            </w:r>
            <w:r>
              <w:t>.</w:t>
            </w:r>
          </w:p>
        </w:tc>
        <w:tc>
          <w:tcPr>
            <w:tcW w:w="4876" w:type="dxa"/>
            <w:tcBorders>
              <w:top w:val="nil"/>
              <w:left w:val="nil"/>
              <w:bottom w:val="nil"/>
              <w:right w:val="nil"/>
            </w:tcBorders>
          </w:tcPr>
          <w:p w14:paraId="2FC17DE3" w14:textId="77777777" w:rsidR="00BD791D" w:rsidRPr="00CE4B73" w:rsidRDefault="00BD791D" w:rsidP="007F7AD5">
            <w:pPr>
              <w:pStyle w:val="Normal6a"/>
            </w:pPr>
            <w:r>
              <w:t>2.</w:t>
            </w:r>
            <w:r>
              <w:tab/>
              <w:t xml:space="preserve">Vsaka država članica pristojnim organom dodeli sredstva in vire, </w:t>
            </w:r>
            <w:r>
              <w:rPr>
                <w:b/>
                <w:i/>
              </w:rPr>
              <w:t>za katera meni</w:t>
            </w:r>
            <w:r>
              <w:t xml:space="preserve">, </w:t>
            </w:r>
            <w:r>
              <w:rPr>
                <w:b/>
                <w:i/>
              </w:rPr>
              <w:t>da so potrebna,</w:t>
            </w:r>
            <w:r>
              <w:t xml:space="preserve"> vključno z ustrezno usposobljenim osebjem.</w:t>
            </w:r>
          </w:p>
        </w:tc>
      </w:tr>
    </w:tbl>
    <w:p w14:paraId="0995408A"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DD9A9A0" w14:textId="77777777" w:rsidR="00BD791D" w:rsidRPr="00CE4B73" w:rsidRDefault="00BD791D" w:rsidP="00BD791D">
      <w:r>
        <w:rPr>
          <w:rStyle w:val="HideTWBExt"/>
        </w:rPr>
        <w:t>&lt;/Amend&gt;</w:t>
      </w:r>
    </w:p>
    <w:p w14:paraId="7390FCF5"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2281</w:t>
      </w:r>
      <w:r>
        <w:rPr>
          <w:rStyle w:val="HideTWBExt"/>
        </w:rPr>
        <w:t>&lt;/NumAm&gt;</w:t>
      </w:r>
    </w:p>
    <w:p w14:paraId="1C452E3B"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250B3E37" w14:textId="77777777" w:rsidR="00BD791D" w:rsidRPr="00CE4B73" w:rsidRDefault="00BD791D" w:rsidP="00BD791D">
      <w:pPr>
        <w:pStyle w:val="NormalBold"/>
      </w:pPr>
      <w:r>
        <w:rPr>
          <w:rStyle w:val="HideTWBExt"/>
          <w:b w:val="0"/>
        </w:rPr>
        <w:t>&lt;/RepeatBlock-By&gt;</w:t>
      </w:r>
    </w:p>
    <w:p w14:paraId="3B5E80F9" w14:textId="77777777" w:rsidR="00BD791D" w:rsidRPr="00CE4B73" w:rsidRDefault="00BD791D" w:rsidP="00BD791D">
      <w:pPr>
        <w:pStyle w:val="NormalBold"/>
      </w:pPr>
      <w:r>
        <w:rPr>
          <w:rStyle w:val="HideTWBExt"/>
        </w:rPr>
        <w:t>&lt;DocAmend&gt;</w:t>
      </w:r>
      <w:r>
        <w:t>Predlog uredbe</w:t>
      </w:r>
      <w:r>
        <w:rPr>
          <w:rStyle w:val="HideTWBExt"/>
        </w:rPr>
        <w:t>&lt;/DocAmend&gt;</w:t>
      </w:r>
    </w:p>
    <w:p w14:paraId="3386A4C1" w14:textId="77777777" w:rsidR="00BD791D" w:rsidRPr="00CE4B73" w:rsidRDefault="00BD791D" w:rsidP="00BD791D">
      <w:pPr>
        <w:pStyle w:val="NormalBold"/>
      </w:pPr>
      <w:r>
        <w:rPr>
          <w:rStyle w:val="HideTWBExt"/>
        </w:rPr>
        <w:t>&lt;Article&gt;</w:t>
      </w:r>
      <w:r>
        <w:t>Člen 43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0A3C2A3" w14:textId="77777777" w:rsidTr="007F7AD5">
        <w:trPr>
          <w:trHeight w:hRule="exact" w:val="240"/>
          <w:jc w:val="center"/>
        </w:trPr>
        <w:tc>
          <w:tcPr>
            <w:tcW w:w="9752" w:type="dxa"/>
            <w:gridSpan w:val="2"/>
            <w:tcBorders>
              <w:top w:val="nil"/>
              <w:left w:val="nil"/>
              <w:bottom w:val="nil"/>
              <w:right w:val="nil"/>
            </w:tcBorders>
          </w:tcPr>
          <w:p w14:paraId="4F6B40DA" w14:textId="77777777" w:rsidR="00BD791D" w:rsidRPr="00CE4B73" w:rsidRDefault="00BD791D" w:rsidP="007F7AD5"/>
        </w:tc>
      </w:tr>
      <w:tr w:rsidR="00BD791D" w14:paraId="1430164A" w14:textId="77777777" w:rsidTr="007F7AD5">
        <w:trPr>
          <w:trHeight w:val="240"/>
          <w:jc w:val="center"/>
        </w:trPr>
        <w:tc>
          <w:tcPr>
            <w:tcW w:w="4876" w:type="dxa"/>
            <w:tcBorders>
              <w:top w:val="nil"/>
              <w:left w:val="nil"/>
              <w:bottom w:val="nil"/>
              <w:right w:val="nil"/>
            </w:tcBorders>
          </w:tcPr>
          <w:p w14:paraId="056EC015"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4CBA971" w14:textId="77777777" w:rsidR="00BD791D" w:rsidRPr="00CE4B73" w:rsidRDefault="00BD791D" w:rsidP="007F7AD5">
            <w:pPr>
              <w:pStyle w:val="AmColumnHeading"/>
            </w:pPr>
            <w:r>
              <w:t>Predlog spremembe</w:t>
            </w:r>
          </w:p>
        </w:tc>
      </w:tr>
      <w:tr w:rsidR="00BD791D" w14:paraId="52FD912E" w14:textId="77777777" w:rsidTr="007F7AD5">
        <w:trPr>
          <w:jc w:val="center"/>
        </w:trPr>
        <w:tc>
          <w:tcPr>
            <w:tcW w:w="4876" w:type="dxa"/>
            <w:tcBorders>
              <w:top w:val="nil"/>
              <w:left w:val="nil"/>
              <w:bottom w:val="nil"/>
              <w:right w:val="nil"/>
            </w:tcBorders>
          </w:tcPr>
          <w:p w14:paraId="13D3DE3E" w14:textId="77777777" w:rsidR="00BD791D" w:rsidRPr="00CE4B73" w:rsidRDefault="00BD791D" w:rsidP="007F7AD5">
            <w:pPr>
              <w:pStyle w:val="Normal6a"/>
            </w:pPr>
            <w:r>
              <w:rPr>
                <w:b/>
                <w:i/>
              </w:rPr>
              <w:t>3.</w:t>
            </w:r>
            <w:r>
              <w:tab/>
            </w:r>
            <w:r>
              <w:rPr>
                <w:b/>
                <w:i/>
              </w:rPr>
              <w:t>Države članice zagotovijo zadostno raven zmogljivosti za pridržanje ob upoštevanju dejanskih potreb in pričakovanih vrnitev v naslednjih 12 mesecih, zlasti za namene dobro pripravljenih sistemov in kontingentnega načrtovanja v skladu s členom 7 Uredbe (EU) 2024/1351.</w:t>
            </w:r>
          </w:p>
        </w:tc>
        <w:tc>
          <w:tcPr>
            <w:tcW w:w="4876" w:type="dxa"/>
            <w:tcBorders>
              <w:top w:val="nil"/>
              <w:left w:val="nil"/>
              <w:bottom w:val="nil"/>
              <w:right w:val="nil"/>
            </w:tcBorders>
          </w:tcPr>
          <w:p w14:paraId="42019D55" w14:textId="77777777" w:rsidR="00BD791D" w:rsidRPr="00CE4B73" w:rsidRDefault="00BD791D" w:rsidP="007F7AD5">
            <w:pPr>
              <w:pStyle w:val="Normal6a"/>
            </w:pPr>
            <w:r>
              <w:rPr>
                <w:b/>
                <w:i/>
              </w:rPr>
              <w:t>črtano</w:t>
            </w:r>
          </w:p>
        </w:tc>
      </w:tr>
    </w:tbl>
    <w:p w14:paraId="64B7809A"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ECD8D8D" w14:textId="77777777" w:rsidR="00BD791D" w:rsidRPr="00CE4B73" w:rsidRDefault="00BD791D" w:rsidP="00BD791D">
      <w:pPr>
        <w:pStyle w:val="AmJustTitle"/>
      </w:pPr>
      <w:r>
        <w:rPr>
          <w:rStyle w:val="HideTWBExt"/>
        </w:rPr>
        <w:t>&lt;TitreJust&gt;</w:t>
      </w:r>
      <w:r>
        <w:t>Obrazložitev</w:t>
      </w:r>
      <w:r>
        <w:rPr>
          <w:rStyle w:val="HideTWBExt"/>
        </w:rPr>
        <w:t>&lt;/TitreJust&gt;</w:t>
      </w:r>
    </w:p>
    <w:p w14:paraId="5EBC52DB" w14:textId="77777777" w:rsidR="00BD791D" w:rsidRPr="00CE4B73" w:rsidRDefault="00BD791D" w:rsidP="00BD791D">
      <w:pPr>
        <w:pStyle w:val="AmJustText"/>
      </w:pPr>
      <w:r>
        <w:t>Ni nujno, da bodo večje zmogljivosti za pridržanje privedle do višjih stopenj vračanja. Verjetneje je, da se bo zaradi tega povečalo število pridržanj. Ne samo, da je to zgrešeno, ampak države članice in Unijo stane tudi veliko denarja.</w:t>
      </w:r>
    </w:p>
    <w:p w14:paraId="79C3867A" w14:textId="77777777" w:rsidR="00BD791D" w:rsidRPr="00CE4B73" w:rsidRDefault="00BD791D" w:rsidP="00BD791D">
      <w:r>
        <w:rPr>
          <w:rStyle w:val="HideTWBExt"/>
        </w:rPr>
        <w:t>&lt;/Amend&gt;</w:t>
      </w:r>
    </w:p>
    <w:p w14:paraId="3D8FC70D"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2282</w:t>
      </w:r>
      <w:r>
        <w:rPr>
          <w:rStyle w:val="HideTWBExt"/>
        </w:rPr>
        <w:t>&lt;/NumAm&gt;</w:t>
      </w:r>
    </w:p>
    <w:p w14:paraId="4FD40235"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136585D8" w14:textId="77777777" w:rsidR="00BD791D" w:rsidRPr="00CE4B73" w:rsidRDefault="00BD791D" w:rsidP="00BD791D">
      <w:pPr>
        <w:pStyle w:val="NormalBold"/>
      </w:pPr>
      <w:r>
        <w:rPr>
          <w:rStyle w:val="HideTWBExt"/>
          <w:b w:val="0"/>
        </w:rPr>
        <w:t>&lt;/RepeatBlock-By&gt;</w:t>
      </w:r>
    </w:p>
    <w:p w14:paraId="38CC7A19" w14:textId="77777777" w:rsidR="00BD791D" w:rsidRPr="00CE4B73" w:rsidRDefault="00BD791D" w:rsidP="00BD791D">
      <w:pPr>
        <w:pStyle w:val="NormalBold"/>
      </w:pPr>
      <w:r>
        <w:rPr>
          <w:rStyle w:val="HideTWBExt"/>
        </w:rPr>
        <w:t>&lt;DocAmend&gt;</w:t>
      </w:r>
      <w:r>
        <w:t>Predlog uredbe</w:t>
      </w:r>
      <w:r>
        <w:rPr>
          <w:rStyle w:val="HideTWBExt"/>
        </w:rPr>
        <w:t>&lt;/DocAmend&gt;</w:t>
      </w:r>
    </w:p>
    <w:p w14:paraId="1774E7A1" w14:textId="77777777" w:rsidR="00BD791D" w:rsidRPr="00CE4B73" w:rsidRDefault="00BD791D" w:rsidP="00BD791D">
      <w:pPr>
        <w:pStyle w:val="NormalBold"/>
      </w:pPr>
      <w:r>
        <w:rPr>
          <w:rStyle w:val="HideTWBExt"/>
        </w:rPr>
        <w:t>&lt;Article&gt;</w:t>
      </w:r>
      <w:r>
        <w:t>Člen 43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00B08FC" w14:textId="77777777" w:rsidTr="007F7AD5">
        <w:trPr>
          <w:trHeight w:hRule="exact" w:val="240"/>
          <w:jc w:val="center"/>
        </w:trPr>
        <w:tc>
          <w:tcPr>
            <w:tcW w:w="9752" w:type="dxa"/>
            <w:gridSpan w:val="2"/>
            <w:tcBorders>
              <w:top w:val="nil"/>
              <w:left w:val="nil"/>
              <w:bottom w:val="nil"/>
              <w:right w:val="nil"/>
            </w:tcBorders>
          </w:tcPr>
          <w:p w14:paraId="7AE6B718" w14:textId="77777777" w:rsidR="00BD791D" w:rsidRPr="00CE4B73" w:rsidRDefault="00BD791D" w:rsidP="007F7AD5"/>
        </w:tc>
      </w:tr>
      <w:tr w:rsidR="00BD791D" w14:paraId="0639B923" w14:textId="77777777" w:rsidTr="007F7AD5">
        <w:trPr>
          <w:trHeight w:val="240"/>
          <w:jc w:val="center"/>
        </w:trPr>
        <w:tc>
          <w:tcPr>
            <w:tcW w:w="4876" w:type="dxa"/>
            <w:tcBorders>
              <w:top w:val="nil"/>
              <w:left w:val="nil"/>
              <w:bottom w:val="nil"/>
              <w:right w:val="nil"/>
            </w:tcBorders>
          </w:tcPr>
          <w:p w14:paraId="4264695D"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12AE902" w14:textId="77777777" w:rsidR="00BD791D" w:rsidRPr="00CE4B73" w:rsidRDefault="00BD791D" w:rsidP="007F7AD5">
            <w:pPr>
              <w:pStyle w:val="AmColumnHeading"/>
            </w:pPr>
            <w:r>
              <w:t>Predlog spremembe</w:t>
            </w:r>
          </w:p>
        </w:tc>
      </w:tr>
      <w:tr w:rsidR="00BD791D" w14:paraId="05856BA1" w14:textId="77777777" w:rsidTr="007F7AD5">
        <w:trPr>
          <w:jc w:val="center"/>
        </w:trPr>
        <w:tc>
          <w:tcPr>
            <w:tcW w:w="4876" w:type="dxa"/>
            <w:tcBorders>
              <w:top w:val="nil"/>
              <w:left w:val="nil"/>
              <w:bottom w:val="nil"/>
              <w:right w:val="nil"/>
            </w:tcBorders>
          </w:tcPr>
          <w:p w14:paraId="6F802B29" w14:textId="77777777" w:rsidR="00BD791D" w:rsidRPr="00CE4B73" w:rsidRDefault="00BD791D" w:rsidP="007F7AD5">
            <w:pPr>
              <w:pStyle w:val="Normal6a"/>
            </w:pPr>
            <w:r>
              <w:rPr>
                <w:b/>
                <w:i/>
              </w:rPr>
              <w:t>3.</w:t>
            </w:r>
            <w:r>
              <w:tab/>
            </w:r>
            <w:r>
              <w:rPr>
                <w:b/>
                <w:i/>
              </w:rPr>
              <w:t>Države članice zagotovijo zadostno raven zmogljivosti za pridržanje ob upoštevanju dejanskih potreb in pričakovanih vrnitev v naslednjih 12 mesecih, zlasti za namene dobro pripravljenih sistemov in kontingentnega načrtovanja v skladu s členom 7 Uredbe (EU) 2024/1351.</w:t>
            </w:r>
          </w:p>
        </w:tc>
        <w:tc>
          <w:tcPr>
            <w:tcW w:w="4876" w:type="dxa"/>
            <w:tcBorders>
              <w:top w:val="nil"/>
              <w:left w:val="nil"/>
              <w:bottom w:val="nil"/>
              <w:right w:val="nil"/>
            </w:tcBorders>
          </w:tcPr>
          <w:p w14:paraId="2304AD9F" w14:textId="77777777" w:rsidR="00BD791D" w:rsidRPr="00CE4B73" w:rsidRDefault="00BD791D" w:rsidP="007F7AD5">
            <w:pPr>
              <w:pStyle w:val="Normal6a"/>
            </w:pPr>
            <w:r>
              <w:rPr>
                <w:b/>
                <w:i/>
              </w:rPr>
              <w:t>črtano</w:t>
            </w:r>
          </w:p>
        </w:tc>
      </w:tr>
    </w:tbl>
    <w:p w14:paraId="6A7EC22C"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BEC0527" w14:textId="77777777" w:rsidR="00BD791D" w:rsidRPr="00CE4B73" w:rsidRDefault="00BD791D" w:rsidP="00BD791D">
      <w:r>
        <w:rPr>
          <w:rStyle w:val="HideTWBExt"/>
        </w:rPr>
        <w:t>&lt;/Amend&gt;</w:t>
      </w:r>
    </w:p>
    <w:p w14:paraId="18365A72"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2283</w:t>
      </w:r>
      <w:r>
        <w:rPr>
          <w:rStyle w:val="HideTWBExt"/>
        </w:rPr>
        <w:t>&lt;/NumAm&gt;</w:t>
      </w:r>
    </w:p>
    <w:p w14:paraId="783879D6"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29A71050" w14:textId="77777777" w:rsidR="00BD791D" w:rsidRPr="00CE4B73" w:rsidRDefault="00BD791D" w:rsidP="00BD791D">
      <w:pPr>
        <w:pStyle w:val="NormalBold"/>
      </w:pPr>
      <w:r>
        <w:rPr>
          <w:rStyle w:val="HideTWBExt"/>
          <w:b w:val="0"/>
        </w:rPr>
        <w:t>&lt;/RepeatBlock-By&gt;</w:t>
      </w:r>
    </w:p>
    <w:p w14:paraId="0929936D" w14:textId="77777777" w:rsidR="00BD791D" w:rsidRPr="00CE4B73" w:rsidRDefault="00BD791D" w:rsidP="00BD791D">
      <w:pPr>
        <w:pStyle w:val="NormalBold"/>
      </w:pPr>
      <w:r>
        <w:rPr>
          <w:rStyle w:val="HideTWBExt"/>
        </w:rPr>
        <w:t>&lt;DocAmend&gt;</w:t>
      </w:r>
      <w:r>
        <w:t>Predlog uredbe</w:t>
      </w:r>
      <w:r>
        <w:rPr>
          <w:rStyle w:val="HideTWBExt"/>
        </w:rPr>
        <w:t>&lt;/DocAmend&gt;</w:t>
      </w:r>
    </w:p>
    <w:p w14:paraId="1B095F38" w14:textId="77777777" w:rsidR="00BD791D" w:rsidRPr="00CE4B73" w:rsidRDefault="00BD791D" w:rsidP="00BD791D">
      <w:pPr>
        <w:pStyle w:val="NormalBold"/>
      </w:pPr>
      <w:r>
        <w:rPr>
          <w:rStyle w:val="HideTWBExt"/>
        </w:rPr>
        <w:t>&lt;Article&gt;</w:t>
      </w:r>
      <w:r>
        <w:t>Člen 43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9458165" w14:textId="77777777" w:rsidTr="007F7AD5">
        <w:trPr>
          <w:trHeight w:hRule="exact" w:val="240"/>
          <w:jc w:val="center"/>
        </w:trPr>
        <w:tc>
          <w:tcPr>
            <w:tcW w:w="9752" w:type="dxa"/>
            <w:gridSpan w:val="2"/>
            <w:tcBorders>
              <w:top w:val="nil"/>
              <w:left w:val="nil"/>
              <w:bottom w:val="nil"/>
              <w:right w:val="nil"/>
            </w:tcBorders>
          </w:tcPr>
          <w:p w14:paraId="519697AC" w14:textId="77777777" w:rsidR="00BD791D" w:rsidRPr="00CE4B73" w:rsidRDefault="00BD791D" w:rsidP="007F7AD5"/>
        </w:tc>
      </w:tr>
      <w:tr w:rsidR="00BD791D" w14:paraId="316FDCA6" w14:textId="77777777" w:rsidTr="007F7AD5">
        <w:trPr>
          <w:trHeight w:val="240"/>
          <w:jc w:val="center"/>
        </w:trPr>
        <w:tc>
          <w:tcPr>
            <w:tcW w:w="4876" w:type="dxa"/>
            <w:tcBorders>
              <w:top w:val="nil"/>
              <w:left w:val="nil"/>
              <w:bottom w:val="nil"/>
              <w:right w:val="nil"/>
            </w:tcBorders>
          </w:tcPr>
          <w:p w14:paraId="1A81C65A"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7FA3292F" w14:textId="77777777" w:rsidR="00BD791D" w:rsidRPr="00CE4B73" w:rsidRDefault="00BD791D" w:rsidP="007F7AD5">
            <w:pPr>
              <w:pStyle w:val="AmColumnHeading"/>
            </w:pPr>
            <w:r>
              <w:t>Predlog spremembe</w:t>
            </w:r>
          </w:p>
        </w:tc>
      </w:tr>
      <w:tr w:rsidR="00BD791D" w14:paraId="2DC5B9C1" w14:textId="77777777" w:rsidTr="007F7AD5">
        <w:trPr>
          <w:jc w:val="center"/>
        </w:trPr>
        <w:tc>
          <w:tcPr>
            <w:tcW w:w="4876" w:type="dxa"/>
            <w:tcBorders>
              <w:top w:val="nil"/>
              <w:left w:val="nil"/>
              <w:bottom w:val="nil"/>
              <w:right w:val="nil"/>
            </w:tcBorders>
          </w:tcPr>
          <w:p w14:paraId="2B70876D" w14:textId="77777777" w:rsidR="00BD791D" w:rsidRPr="00CE4B73" w:rsidRDefault="00BD791D" w:rsidP="007F7AD5">
            <w:pPr>
              <w:pStyle w:val="Normal6a"/>
            </w:pPr>
            <w:r>
              <w:rPr>
                <w:b/>
                <w:i/>
              </w:rPr>
              <w:t>3.</w:t>
            </w:r>
            <w:r>
              <w:tab/>
            </w:r>
            <w:r>
              <w:rPr>
                <w:b/>
                <w:i/>
              </w:rPr>
              <w:t>Države članice zagotovijo zadostno raven zmogljivosti za pridržanje ob upoštevanju dejanskih potreb in pričakovanih vrnitev v naslednjih 12 mesecih, zlasti za namene dobro pripravljenih sistemov in kontingentnega načrtovanja v skladu s členom 7 Uredbe (EU) 2024/1351.</w:t>
            </w:r>
          </w:p>
        </w:tc>
        <w:tc>
          <w:tcPr>
            <w:tcW w:w="4876" w:type="dxa"/>
            <w:tcBorders>
              <w:top w:val="nil"/>
              <w:left w:val="nil"/>
              <w:bottom w:val="nil"/>
              <w:right w:val="nil"/>
            </w:tcBorders>
          </w:tcPr>
          <w:p w14:paraId="17082024" w14:textId="77777777" w:rsidR="00BD791D" w:rsidRPr="00CE4B73" w:rsidRDefault="00BD791D" w:rsidP="007F7AD5">
            <w:pPr>
              <w:pStyle w:val="Normal6a"/>
            </w:pPr>
            <w:r>
              <w:rPr>
                <w:b/>
                <w:i/>
              </w:rPr>
              <w:t>črtano</w:t>
            </w:r>
          </w:p>
        </w:tc>
      </w:tr>
    </w:tbl>
    <w:p w14:paraId="1573EF31"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BABE89F" w14:textId="77777777" w:rsidR="00BD791D" w:rsidRPr="00CE4B73" w:rsidRDefault="00BD791D" w:rsidP="00BD791D">
      <w:r>
        <w:rPr>
          <w:rStyle w:val="HideTWBExt"/>
        </w:rPr>
        <w:t>&lt;/Amend&gt;</w:t>
      </w:r>
    </w:p>
    <w:p w14:paraId="6EB849BD"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2284</w:t>
      </w:r>
      <w:r>
        <w:rPr>
          <w:rStyle w:val="HideTWBExt"/>
        </w:rPr>
        <w:t>&lt;/NumAm&gt;</w:t>
      </w:r>
    </w:p>
    <w:p w14:paraId="2EF1DD09"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0FB96209" w14:textId="77777777" w:rsidR="00BD791D" w:rsidRPr="00CE4B73" w:rsidRDefault="00BD791D" w:rsidP="00BD791D">
      <w:pPr>
        <w:pStyle w:val="NormalBold"/>
      </w:pPr>
      <w:r>
        <w:rPr>
          <w:rStyle w:val="HideTWBExt"/>
          <w:b w:val="0"/>
        </w:rPr>
        <w:t>&lt;/RepeatBlock-By&gt;</w:t>
      </w:r>
    </w:p>
    <w:p w14:paraId="55F2BCD9" w14:textId="77777777" w:rsidR="00BD791D" w:rsidRPr="00CE4B73" w:rsidRDefault="00BD791D" w:rsidP="00BD791D">
      <w:pPr>
        <w:pStyle w:val="NormalBold"/>
      </w:pPr>
      <w:r>
        <w:rPr>
          <w:rStyle w:val="HideTWBExt"/>
        </w:rPr>
        <w:t>&lt;DocAmend&gt;</w:t>
      </w:r>
      <w:r>
        <w:t>Predlog uredbe</w:t>
      </w:r>
      <w:r>
        <w:rPr>
          <w:rStyle w:val="HideTWBExt"/>
        </w:rPr>
        <w:t>&lt;/DocAmend&gt;</w:t>
      </w:r>
    </w:p>
    <w:p w14:paraId="5C43B8E8" w14:textId="77777777" w:rsidR="00BD791D" w:rsidRPr="00CE4B73" w:rsidRDefault="00BD791D" w:rsidP="00BD791D">
      <w:pPr>
        <w:pStyle w:val="NormalBold"/>
      </w:pPr>
      <w:r>
        <w:rPr>
          <w:rStyle w:val="HideTWBExt"/>
        </w:rPr>
        <w:t>&lt;Article&gt;</w:t>
      </w:r>
      <w:r>
        <w:t>Člen 43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68D2126" w14:textId="77777777" w:rsidTr="007F7AD5">
        <w:trPr>
          <w:trHeight w:hRule="exact" w:val="240"/>
          <w:jc w:val="center"/>
        </w:trPr>
        <w:tc>
          <w:tcPr>
            <w:tcW w:w="9752" w:type="dxa"/>
            <w:gridSpan w:val="2"/>
            <w:tcBorders>
              <w:top w:val="nil"/>
              <w:left w:val="nil"/>
              <w:bottom w:val="nil"/>
              <w:right w:val="nil"/>
            </w:tcBorders>
          </w:tcPr>
          <w:p w14:paraId="2D198196" w14:textId="77777777" w:rsidR="00BD791D" w:rsidRPr="00CE4B73" w:rsidRDefault="00BD791D" w:rsidP="007F7AD5"/>
        </w:tc>
      </w:tr>
      <w:tr w:rsidR="00BD791D" w14:paraId="6224EE76" w14:textId="77777777" w:rsidTr="007F7AD5">
        <w:trPr>
          <w:trHeight w:val="240"/>
          <w:jc w:val="center"/>
        </w:trPr>
        <w:tc>
          <w:tcPr>
            <w:tcW w:w="4876" w:type="dxa"/>
            <w:tcBorders>
              <w:top w:val="nil"/>
              <w:left w:val="nil"/>
              <w:bottom w:val="nil"/>
              <w:right w:val="nil"/>
            </w:tcBorders>
          </w:tcPr>
          <w:p w14:paraId="2F3D777D"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41DB13A" w14:textId="77777777" w:rsidR="00BD791D" w:rsidRPr="00CE4B73" w:rsidRDefault="00BD791D" w:rsidP="007F7AD5">
            <w:pPr>
              <w:pStyle w:val="AmColumnHeading"/>
            </w:pPr>
            <w:r>
              <w:t>Predlog spremembe</w:t>
            </w:r>
          </w:p>
        </w:tc>
      </w:tr>
      <w:tr w:rsidR="00BD791D" w14:paraId="4B58C82F" w14:textId="77777777" w:rsidTr="007F7AD5">
        <w:trPr>
          <w:jc w:val="center"/>
        </w:trPr>
        <w:tc>
          <w:tcPr>
            <w:tcW w:w="4876" w:type="dxa"/>
            <w:tcBorders>
              <w:top w:val="nil"/>
              <w:left w:val="nil"/>
              <w:bottom w:val="nil"/>
              <w:right w:val="nil"/>
            </w:tcBorders>
          </w:tcPr>
          <w:p w14:paraId="3DDD1064" w14:textId="77777777" w:rsidR="00BD791D" w:rsidRPr="00CE4B73" w:rsidRDefault="00BD791D" w:rsidP="007F7AD5">
            <w:pPr>
              <w:pStyle w:val="Normal6a"/>
            </w:pPr>
            <w:r>
              <w:t>3.</w:t>
            </w:r>
            <w:r>
              <w:tab/>
              <w:t>Države članice zagotovijo zadostno raven zmogljivosti za pridržanje ob upoštevanju dejanskih potreb in pričakovanih vrnitev v naslednjih 12 mesecih, zlasti za namene dobro pripravljenih sistemov in kontingentnega načrtovanja v skladu s členom 7 Uredbe (EU) 2024/1351.</w:t>
            </w:r>
          </w:p>
        </w:tc>
        <w:tc>
          <w:tcPr>
            <w:tcW w:w="4876" w:type="dxa"/>
            <w:tcBorders>
              <w:top w:val="nil"/>
              <w:left w:val="nil"/>
              <w:bottom w:val="nil"/>
              <w:right w:val="nil"/>
            </w:tcBorders>
          </w:tcPr>
          <w:p w14:paraId="64CA98E7" w14:textId="77777777" w:rsidR="00BD791D" w:rsidRPr="00CE4B73" w:rsidRDefault="00BD791D" w:rsidP="007F7AD5">
            <w:pPr>
              <w:pStyle w:val="Normal6a"/>
            </w:pPr>
            <w:r>
              <w:t>3.</w:t>
            </w:r>
            <w:r>
              <w:tab/>
              <w:t xml:space="preserve">Države članice zagotovijo zadostno raven </w:t>
            </w:r>
            <w:r>
              <w:rPr>
                <w:b/>
                <w:i/>
              </w:rPr>
              <w:t>upravne</w:t>
            </w:r>
            <w:r>
              <w:t xml:space="preserve"> zmogljivosti za pridržanje ob upoštevanju dejanskih potreb in pričakovanih vrnitev v naslednjih 12 mesecih, zlasti za namene dobro pripravljenih sistemov in kontingentnega načrtovanja v skladu s členom 7 Uredbe (EU) 2024/1351.</w:t>
            </w:r>
          </w:p>
        </w:tc>
      </w:tr>
    </w:tbl>
    <w:p w14:paraId="28048CFD"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1A19E8D" w14:textId="77777777" w:rsidR="00BD791D" w:rsidRPr="00CE4B73" w:rsidRDefault="00BD791D" w:rsidP="00BD791D">
      <w:r>
        <w:rPr>
          <w:rStyle w:val="HideTWBExt"/>
        </w:rPr>
        <w:t>&lt;/Amend&gt;</w:t>
      </w:r>
    </w:p>
    <w:p w14:paraId="6850F901"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2285</w:t>
      </w:r>
      <w:r>
        <w:rPr>
          <w:rStyle w:val="HideTWBExt"/>
        </w:rPr>
        <w:t>&lt;/NumAm&gt;</w:t>
      </w:r>
    </w:p>
    <w:p w14:paraId="056D8A30"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565AF95A" w14:textId="77777777" w:rsidR="00BD791D" w:rsidRPr="00CE4B73" w:rsidRDefault="00BD791D" w:rsidP="00BD791D">
      <w:pPr>
        <w:pStyle w:val="NormalBold"/>
      </w:pPr>
      <w:r>
        <w:rPr>
          <w:rStyle w:val="HideTWBExt"/>
          <w:b w:val="0"/>
        </w:rPr>
        <w:t>&lt;/RepeatBlock-By&gt;</w:t>
      </w:r>
    </w:p>
    <w:p w14:paraId="7B1CC816" w14:textId="77777777" w:rsidR="00BD791D" w:rsidRPr="00CE4B73" w:rsidRDefault="00BD791D" w:rsidP="00BD791D">
      <w:pPr>
        <w:pStyle w:val="NormalBold"/>
      </w:pPr>
      <w:r>
        <w:rPr>
          <w:rStyle w:val="HideTWBExt"/>
        </w:rPr>
        <w:t>&lt;DocAmend&gt;</w:t>
      </w:r>
      <w:r>
        <w:t>Predlog uredbe</w:t>
      </w:r>
      <w:r>
        <w:rPr>
          <w:rStyle w:val="HideTWBExt"/>
        </w:rPr>
        <w:t>&lt;/DocAmend&gt;</w:t>
      </w:r>
    </w:p>
    <w:p w14:paraId="1A34DE65" w14:textId="77777777" w:rsidR="00BD791D" w:rsidRPr="00CE4B73" w:rsidRDefault="00BD791D" w:rsidP="00BD791D">
      <w:pPr>
        <w:pStyle w:val="NormalBold"/>
      </w:pPr>
      <w:r>
        <w:rPr>
          <w:rStyle w:val="HideTWBExt"/>
        </w:rPr>
        <w:t>&lt;Article&gt;</w:t>
      </w:r>
      <w:r>
        <w:t>Člen 43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2F4D3F3" w14:textId="77777777" w:rsidTr="007F7AD5">
        <w:trPr>
          <w:trHeight w:hRule="exact" w:val="240"/>
          <w:jc w:val="center"/>
        </w:trPr>
        <w:tc>
          <w:tcPr>
            <w:tcW w:w="9752" w:type="dxa"/>
            <w:gridSpan w:val="2"/>
            <w:tcBorders>
              <w:top w:val="nil"/>
              <w:left w:val="nil"/>
              <w:bottom w:val="nil"/>
              <w:right w:val="nil"/>
            </w:tcBorders>
          </w:tcPr>
          <w:p w14:paraId="79447977" w14:textId="77777777" w:rsidR="00BD791D" w:rsidRPr="00CE4B73" w:rsidRDefault="00BD791D" w:rsidP="007F7AD5"/>
        </w:tc>
      </w:tr>
      <w:tr w:rsidR="00BD791D" w14:paraId="4001854D" w14:textId="77777777" w:rsidTr="007F7AD5">
        <w:trPr>
          <w:trHeight w:val="240"/>
          <w:jc w:val="center"/>
        </w:trPr>
        <w:tc>
          <w:tcPr>
            <w:tcW w:w="4876" w:type="dxa"/>
            <w:tcBorders>
              <w:top w:val="nil"/>
              <w:left w:val="nil"/>
              <w:bottom w:val="nil"/>
              <w:right w:val="nil"/>
            </w:tcBorders>
          </w:tcPr>
          <w:p w14:paraId="1573E5B9"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A40B8E2" w14:textId="77777777" w:rsidR="00BD791D" w:rsidRPr="00CE4B73" w:rsidRDefault="00BD791D" w:rsidP="007F7AD5">
            <w:pPr>
              <w:pStyle w:val="AmColumnHeading"/>
            </w:pPr>
            <w:r>
              <w:t>Predlog spremembe</w:t>
            </w:r>
          </w:p>
        </w:tc>
      </w:tr>
      <w:tr w:rsidR="00BD791D" w14:paraId="69F7D683" w14:textId="77777777" w:rsidTr="007F7AD5">
        <w:trPr>
          <w:jc w:val="center"/>
        </w:trPr>
        <w:tc>
          <w:tcPr>
            <w:tcW w:w="4876" w:type="dxa"/>
            <w:tcBorders>
              <w:top w:val="nil"/>
              <w:left w:val="nil"/>
              <w:bottom w:val="nil"/>
              <w:right w:val="nil"/>
            </w:tcBorders>
          </w:tcPr>
          <w:p w14:paraId="1563B497" w14:textId="77777777" w:rsidR="00BD791D" w:rsidRPr="00CE4B73" w:rsidRDefault="00BD791D" w:rsidP="007F7AD5">
            <w:pPr>
              <w:pStyle w:val="Normal6a"/>
            </w:pPr>
            <w:r>
              <w:rPr>
                <w:b/>
                <w:i/>
              </w:rPr>
              <w:t>4.</w:t>
            </w:r>
            <w:r>
              <w:tab/>
            </w:r>
            <w:r>
              <w:rPr>
                <w:b/>
                <w:i/>
              </w:rPr>
              <w:t>Države članice lahko v skladu s členom 44 podpirajo pristojni organi druge države članice in ustrezno osebje agencij Unije, med drugim v skladu s členom 45.</w:t>
            </w:r>
          </w:p>
        </w:tc>
        <w:tc>
          <w:tcPr>
            <w:tcW w:w="4876" w:type="dxa"/>
            <w:tcBorders>
              <w:top w:val="nil"/>
              <w:left w:val="nil"/>
              <w:bottom w:val="nil"/>
              <w:right w:val="nil"/>
            </w:tcBorders>
          </w:tcPr>
          <w:p w14:paraId="2D13C1A0" w14:textId="77777777" w:rsidR="00BD791D" w:rsidRPr="00CE4B73" w:rsidRDefault="00BD791D" w:rsidP="007F7AD5">
            <w:pPr>
              <w:pStyle w:val="Normal6a"/>
            </w:pPr>
            <w:r>
              <w:rPr>
                <w:b/>
                <w:i/>
              </w:rPr>
              <w:t>črtano</w:t>
            </w:r>
          </w:p>
        </w:tc>
      </w:tr>
    </w:tbl>
    <w:p w14:paraId="63ED530D"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2981668" w14:textId="77777777" w:rsidR="00BD791D" w:rsidRPr="00CE4B73" w:rsidRDefault="00BD791D" w:rsidP="00BD791D">
      <w:r>
        <w:rPr>
          <w:rStyle w:val="HideTWBExt"/>
        </w:rPr>
        <w:t>&lt;/Amend&gt;</w:t>
      </w:r>
    </w:p>
    <w:p w14:paraId="454D9280"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2286</w:t>
      </w:r>
      <w:r>
        <w:rPr>
          <w:rStyle w:val="HideTWBExt"/>
        </w:rPr>
        <w:t>&lt;/NumAm&gt;</w:t>
      </w:r>
    </w:p>
    <w:p w14:paraId="4BFA108A"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53596861" w14:textId="77777777" w:rsidR="00BD791D" w:rsidRPr="00CE4B73" w:rsidRDefault="00BD791D" w:rsidP="00BD791D">
      <w:pPr>
        <w:pStyle w:val="NormalBold"/>
      </w:pPr>
      <w:r>
        <w:rPr>
          <w:rStyle w:val="HideTWBExt"/>
          <w:b w:val="0"/>
        </w:rPr>
        <w:t>&lt;/RepeatBlock-By&gt;</w:t>
      </w:r>
    </w:p>
    <w:p w14:paraId="280640CF" w14:textId="77777777" w:rsidR="00BD791D" w:rsidRPr="00CE4B73" w:rsidRDefault="00BD791D" w:rsidP="00BD791D">
      <w:pPr>
        <w:pStyle w:val="NormalBold"/>
      </w:pPr>
      <w:r>
        <w:rPr>
          <w:rStyle w:val="HideTWBExt"/>
        </w:rPr>
        <w:t>&lt;DocAmend&gt;</w:t>
      </w:r>
      <w:r>
        <w:t>Predlog uredbe</w:t>
      </w:r>
      <w:r>
        <w:rPr>
          <w:rStyle w:val="HideTWBExt"/>
        </w:rPr>
        <w:t>&lt;/DocAmend&gt;</w:t>
      </w:r>
    </w:p>
    <w:p w14:paraId="12F10A70" w14:textId="77777777" w:rsidR="00BD791D" w:rsidRPr="00CE4B73" w:rsidRDefault="00BD791D" w:rsidP="00BD791D">
      <w:pPr>
        <w:pStyle w:val="NormalBold"/>
      </w:pPr>
      <w:r>
        <w:rPr>
          <w:rStyle w:val="HideTWBExt"/>
        </w:rPr>
        <w:t>&lt;Article&gt;</w:t>
      </w:r>
      <w:r>
        <w:t>Člen 43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DE28DCC" w14:textId="77777777" w:rsidTr="007F7AD5">
        <w:trPr>
          <w:trHeight w:hRule="exact" w:val="240"/>
          <w:jc w:val="center"/>
        </w:trPr>
        <w:tc>
          <w:tcPr>
            <w:tcW w:w="9752" w:type="dxa"/>
            <w:gridSpan w:val="2"/>
            <w:tcBorders>
              <w:top w:val="nil"/>
              <w:left w:val="nil"/>
              <w:bottom w:val="nil"/>
              <w:right w:val="nil"/>
            </w:tcBorders>
          </w:tcPr>
          <w:p w14:paraId="442A17DF" w14:textId="77777777" w:rsidR="00BD791D" w:rsidRPr="00CE4B73" w:rsidRDefault="00BD791D" w:rsidP="007F7AD5"/>
        </w:tc>
      </w:tr>
      <w:tr w:rsidR="00BD791D" w14:paraId="565329FD" w14:textId="77777777" w:rsidTr="007F7AD5">
        <w:trPr>
          <w:trHeight w:val="240"/>
          <w:jc w:val="center"/>
        </w:trPr>
        <w:tc>
          <w:tcPr>
            <w:tcW w:w="4876" w:type="dxa"/>
            <w:tcBorders>
              <w:top w:val="nil"/>
              <w:left w:val="nil"/>
              <w:bottom w:val="nil"/>
              <w:right w:val="nil"/>
            </w:tcBorders>
          </w:tcPr>
          <w:p w14:paraId="17667F0A"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2245163" w14:textId="77777777" w:rsidR="00BD791D" w:rsidRPr="00CE4B73" w:rsidRDefault="00BD791D" w:rsidP="007F7AD5">
            <w:pPr>
              <w:pStyle w:val="AmColumnHeading"/>
            </w:pPr>
            <w:r>
              <w:t>Predlog spremembe</w:t>
            </w:r>
          </w:p>
        </w:tc>
      </w:tr>
      <w:tr w:rsidR="00BD791D" w14:paraId="1E8EDF50" w14:textId="77777777" w:rsidTr="007F7AD5">
        <w:trPr>
          <w:jc w:val="center"/>
        </w:trPr>
        <w:tc>
          <w:tcPr>
            <w:tcW w:w="4876" w:type="dxa"/>
            <w:tcBorders>
              <w:top w:val="nil"/>
              <w:left w:val="nil"/>
              <w:bottom w:val="nil"/>
              <w:right w:val="nil"/>
            </w:tcBorders>
          </w:tcPr>
          <w:p w14:paraId="4F7EC5BF" w14:textId="77777777" w:rsidR="00BD791D" w:rsidRPr="00CE4B73" w:rsidRDefault="00BD791D" w:rsidP="007F7AD5">
            <w:pPr>
              <w:pStyle w:val="Normal6a"/>
            </w:pPr>
            <w:r>
              <w:rPr>
                <w:b/>
                <w:i/>
              </w:rPr>
              <w:t>4.</w:t>
            </w:r>
            <w:r>
              <w:tab/>
            </w:r>
            <w:r>
              <w:rPr>
                <w:b/>
                <w:i/>
              </w:rPr>
              <w:t>Države članice lahko v skladu s členom 44 podpirajo pristojni organi druge države članice in ustrezno osebje agencij Unije, med drugim v skladu s členom 45.</w:t>
            </w:r>
          </w:p>
        </w:tc>
        <w:tc>
          <w:tcPr>
            <w:tcW w:w="4876" w:type="dxa"/>
            <w:tcBorders>
              <w:top w:val="nil"/>
              <w:left w:val="nil"/>
              <w:bottom w:val="nil"/>
              <w:right w:val="nil"/>
            </w:tcBorders>
          </w:tcPr>
          <w:p w14:paraId="4D750D5F" w14:textId="77777777" w:rsidR="00BD791D" w:rsidRPr="00CE4B73" w:rsidRDefault="00BD791D" w:rsidP="007F7AD5">
            <w:pPr>
              <w:pStyle w:val="Normal6a"/>
            </w:pPr>
            <w:r>
              <w:rPr>
                <w:b/>
                <w:i/>
              </w:rPr>
              <w:t>črtano</w:t>
            </w:r>
          </w:p>
        </w:tc>
      </w:tr>
    </w:tbl>
    <w:p w14:paraId="6A19C5D2"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9C6E73F" w14:textId="77777777" w:rsidR="00BD791D" w:rsidRPr="00CE4B73" w:rsidRDefault="00BD791D" w:rsidP="00BD791D">
      <w:r>
        <w:rPr>
          <w:rStyle w:val="HideTWBExt"/>
        </w:rPr>
        <w:t>&lt;/Amend&gt;</w:t>
      </w:r>
    </w:p>
    <w:p w14:paraId="07BC388A"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2287</w:t>
      </w:r>
      <w:r>
        <w:rPr>
          <w:rStyle w:val="HideTWBExt"/>
        </w:rPr>
        <w:t>&lt;/NumAm&gt;</w:t>
      </w:r>
    </w:p>
    <w:p w14:paraId="5AD1C7FE"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3CF24E83" w14:textId="77777777" w:rsidR="00BD791D" w:rsidRPr="00CE4B73" w:rsidRDefault="00BD791D" w:rsidP="00BD791D">
      <w:pPr>
        <w:pStyle w:val="NormalBold"/>
      </w:pPr>
      <w:r>
        <w:rPr>
          <w:rStyle w:val="HideTWBExt"/>
          <w:b w:val="0"/>
        </w:rPr>
        <w:t>&lt;/RepeatBlock-By&gt;</w:t>
      </w:r>
    </w:p>
    <w:p w14:paraId="36BADF5E" w14:textId="77777777" w:rsidR="00BD791D" w:rsidRPr="00CE4B73" w:rsidRDefault="00BD791D" w:rsidP="00BD791D">
      <w:pPr>
        <w:pStyle w:val="NormalBold"/>
      </w:pPr>
      <w:r>
        <w:rPr>
          <w:rStyle w:val="HideTWBExt"/>
        </w:rPr>
        <w:t>&lt;DocAmend&gt;</w:t>
      </w:r>
      <w:r>
        <w:t>Predlog uredbe</w:t>
      </w:r>
      <w:r>
        <w:rPr>
          <w:rStyle w:val="HideTWBExt"/>
        </w:rPr>
        <w:t>&lt;/DocAmend&gt;</w:t>
      </w:r>
    </w:p>
    <w:p w14:paraId="3A17E294" w14:textId="77777777" w:rsidR="00BD791D" w:rsidRPr="00CE4B73" w:rsidRDefault="00BD791D" w:rsidP="00BD791D">
      <w:pPr>
        <w:pStyle w:val="NormalBold"/>
      </w:pPr>
      <w:r>
        <w:rPr>
          <w:rStyle w:val="HideTWBExt"/>
        </w:rPr>
        <w:t>&lt;Article&gt;</w:t>
      </w:r>
      <w:r>
        <w:t>Člen 43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68D8878" w14:textId="77777777" w:rsidTr="007F7AD5">
        <w:trPr>
          <w:trHeight w:hRule="exact" w:val="240"/>
          <w:jc w:val="center"/>
        </w:trPr>
        <w:tc>
          <w:tcPr>
            <w:tcW w:w="9752" w:type="dxa"/>
            <w:gridSpan w:val="2"/>
            <w:tcBorders>
              <w:top w:val="nil"/>
              <w:left w:val="nil"/>
              <w:bottom w:val="nil"/>
              <w:right w:val="nil"/>
            </w:tcBorders>
          </w:tcPr>
          <w:p w14:paraId="415C21E8" w14:textId="77777777" w:rsidR="00BD791D" w:rsidRPr="00CE4B73" w:rsidRDefault="00BD791D" w:rsidP="007F7AD5"/>
        </w:tc>
      </w:tr>
      <w:tr w:rsidR="00BD791D" w14:paraId="317478B8" w14:textId="77777777" w:rsidTr="007F7AD5">
        <w:trPr>
          <w:trHeight w:val="240"/>
          <w:jc w:val="center"/>
        </w:trPr>
        <w:tc>
          <w:tcPr>
            <w:tcW w:w="4876" w:type="dxa"/>
            <w:tcBorders>
              <w:top w:val="nil"/>
              <w:left w:val="nil"/>
              <w:bottom w:val="nil"/>
              <w:right w:val="nil"/>
            </w:tcBorders>
          </w:tcPr>
          <w:p w14:paraId="7EB90622"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B2D3C71" w14:textId="77777777" w:rsidR="00BD791D" w:rsidRPr="00CE4B73" w:rsidRDefault="00BD791D" w:rsidP="007F7AD5">
            <w:pPr>
              <w:pStyle w:val="AmColumnHeading"/>
            </w:pPr>
            <w:r>
              <w:t>Predlog spremembe</w:t>
            </w:r>
          </w:p>
        </w:tc>
      </w:tr>
      <w:tr w:rsidR="00BD791D" w14:paraId="719C77CF" w14:textId="77777777" w:rsidTr="007F7AD5">
        <w:trPr>
          <w:jc w:val="center"/>
        </w:trPr>
        <w:tc>
          <w:tcPr>
            <w:tcW w:w="4876" w:type="dxa"/>
            <w:tcBorders>
              <w:top w:val="nil"/>
              <w:left w:val="nil"/>
              <w:bottom w:val="nil"/>
              <w:right w:val="nil"/>
            </w:tcBorders>
          </w:tcPr>
          <w:p w14:paraId="5C47F120" w14:textId="77777777" w:rsidR="00BD791D" w:rsidRPr="00CE4B73" w:rsidRDefault="00BD791D" w:rsidP="007F7AD5">
            <w:pPr>
              <w:pStyle w:val="Normal6a"/>
            </w:pPr>
            <w:r>
              <w:t>4.</w:t>
            </w:r>
            <w:r>
              <w:tab/>
              <w:t xml:space="preserve">Države članice lahko </w:t>
            </w:r>
            <w:r>
              <w:rPr>
                <w:b/>
                <w:i/>
              </w:rPr>
              <w:t>v skladu s členom 44 podpirajo pristojni organi druge države članice in</w:t>
            </w:r>
            <w:r>
              <w:t xml:space="preserve"> ustrezno osebje agencij Unije</w:t>
            </w:r>
            <w:r>
              <w:rPr>
                <w:b/>
                <w:i/>
              </w:rPr>
              <w:t>, med drugim v skladu s členom 45</w:t>
            </w:r>
            <w:r>
              <w:t>.</w:t>
            </w:r>
          </w:p>
        </w:tc>
        <w:tc>
          <w:tcPr>
            <w:tcW w:w="4876" w:type="dxa"/>
            <w:tcBorders>
              <w:top w:val="nil"/>
              <w:left w:val="nil"/>
              <w:bottom w:val="nil"/>
              <w:right w:val="nil"/>
            </w:tcBorders>
          </w:tcPr>
          <w:p w14:paraId="4EFA4100" w14:textId="77777777" w:rsidR="00BD791D" w:rsidRPr="00CE4B73" w:rsidRDefault="00BD791D" w:rsidP="007F7AD5">
            <w:pPr>
              <w:pStyle w:val="Normal6a"/>
            </w:pPr>
            <w:r>
              <w:t>4.</w:t>
            </w:r>
            <w:r>
              <w:tab/>
              <w:t xml:space="preserve">Države članice lahko </w:t>
            </w:r>
            <w:r>
              <w:rPr>
                <w:b/>
                <w:i/>
              </w:rPr>
              <w:t>podpira</w:t>
            </w:r>
            <w:r>
              <w:t xml:space="preserve"> ustrezno osebje agencij Unije.</w:t>
            </w:r>
          </w:p>
        </w:tc>
      </w:tr>
    </w:tbl>
    <w:p w14:paraId="1AAD4619"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0466F757" w14:textId="77777777" w:rsidR="00BD791D" w:rsidRPr="00CE4B73" w:rsidRDefault="00BD791D" w:rsidP="00BD791D">
      <w:r>
        <w:rPr>
          <w:rStyle w:val="HideTWBExt"/>
        </w:rPr>
        <w:t>&lt;/Amend&gt;</w:t>
      </w:r>
    </w:p>
    <w:p w14:paraId="232A73E6"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2288</w:t>
      </w:r>
      <w:r>
        <w:rPr>
          <w:rStyle w:val="HideTWBExt"/>
        </w:rPr>
        <w:t>&lt;/NumAm&gt;</w:t>
      </w:r>
    </w:p>
    <w:p w14:paraId="2EACF388"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3C076BFE" w14:textId="77777777" w:rsidR="00BD791D" w:rsidRPr="00CE4B73" w:rsidRDefault="00BD791D" w:rsidP="00BD791D">
      <w:pPr>
        <w:pStyle w:val="NormalBold"/>
      </w:pPr>
      <w:r>
        <w:rPr>
          <w:rStyle w:val="HideTWBExt"/>
          <w:b w:val="0"/>
        </w:rPr>
        <w:t>&lt;/RepeatBlock-By&gt;</w:t>
      </w:r>
    </w:p>
    <w:p w14:paraId="03C6C2F9" w14:textId="77777777" w:rsidR="00BD791D" w:rsidRPr="00CE4B73" w:rsidRDefault="00BD791D" w:rsidP="00BD791D">
      <w:pPr>
        <w:pStyle w:val="NormalBold"/>
      </w:pPr>
      <w:r>
        <w:rPr>
          <w:rStyle w:val="HideTWBExt"/>
        </w:rPr>
        <w:t>&lt;DocAmend&gt;</w:t>
      </w:r>
      <w:r>
        <w:t>Predlog uredbe</w:t>
      </w:r>
      <w:r>
        <w:rPr>
          <w:rStyle w:val="HideTWBExt"/>
        </w:rPr>
        <w:t>&lt;/DocAmend&gt;</w:t>
      </w:r>
    </w:p>
    <w:p w14:paraId="7B3279CF" w14:textId="77777777" w:rsidR="00BD791D" w:rsidRPr="00CE4B73" w:rsidRDefault="00BD791D" w:rsidP="00BD791D">
      <w:pPr>
        <w:pStyle w:val="NormalBold"/>
      </w:pPr>
      <w:r>
        <w:rPr>
          <w:rStyle w:val="HideTWBExt"/>
        </w:rPr>
        <w:t>&lt;Article&gt;</w:t>
      </w:r>
      <w:r>
        <w:t>Člen 43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6A3209D" w14:textId="77777777" w:rsidTr="007F7AD5">
        <w:trPr>
          <w:trHeight w:hRule="exact" w:val="240"/>
          <w:jc w:val="center"/>
        </w:trPr>
        <w:tc>
          <w:tcPr>
            <w:tcW w:w="9752" w:type="dxa"/>
            <w:gridSpan w:val="2"/>
            <w:tcBorders>
              <w:top w:val="nil"/>
              <w:left w:val="nil"/>
              <w:bottom w:val="nil"/>
              <w:right w:val="nil"/>
            </w:tcBorders>
          </w:tcPr>
          <w:p w14:paraId="5A77F29C" w14:textId="77777777" w:rsidR="00BD791D" w:rsidRPr="00CE4B73" w:rsidRDefault="00BD791D" w:rsidP="007F7AD5"/>
        </w:tc>
      </w:tr>
      <w:tr w:rsidR="00BD791D" w14:paraId="3C5BFFB1" w14:textId="77777777" w:rsidTr="007F7AD5">
        <w:trPr>
          <w:trHeight w:val="240"/>
          <w:jc w:val="center"/>
        </w:trPr>
        <w:tc>
          <w:tcPr>
            <w:tcW w:w="4876" w:type="dxa"/>
            <w:tcBorders>
              <w:top w:val="nil"/>
              <w:left w:val="nil"/>
              <w:bottom w:val="nil"/>
              <w:right w:val="nil"/>
            </w:tcBorders>
          </w:tcPr>
          <w:p w14:paraId="7B270DFC"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4506C6B" w14:textId="77777777" w:rsidR="00BD791D" w:rsidRPr="00CE4B73" w:rsidRDefault="00BD791D" w:rsidP="007F7AD5">
            <w:pPr>
              <w:pStyle w:val="AmColumnHeading"/>
            </w:pPr>
            <w:r>
              <w:t>Predlog spremembe</w:t>
            </w:r>
          </w:p>
        </w:tc>
      </w:tr>
      <w:tr w:rsidR="00BD791D" w14:paraId="7E905135" w14:textId="77777777" w:rsidTr="007F7AD5">
        <w:trPr>
          <w:jc w:val="center"/>
        </w:trPr>
        <w:tc>
          <w:tcPr>
            <w:tcW w:w="4876" w:type="dxa"/>
            <w:tcBorders>
              <w:top w:val="nil"/>
              <w:left w:val="nil"/>
              <w:bottom w:val="nil"/>
              <w:right w:val="nil"/>
            </w:tcBorders>
          </w:tcPr>
          <w:p w14:paraId="306CF355" w14:textId="77777777" w:rsidR="00BD791D" w:rsidRPr="00CE4B73" w:rsidRDefault="00BD791D" w:rsidP="007F7AD5">
            <w:pPr>
              <w:pStyle w:val="Normal6a"/>
            </w:pPr>
            <w:r>
              <w:t>4.</w:t>
            </w:r>
            <w:r>
              <w:tab/>
              <w:t xml:space="preserve">Države članice lahko v skladu s členom 44 podpirajo pristojni organi druge države članice in ustrezno osebje agencij Unije, med drugim v skladu s </w:t>
            </w:r>
            <w:r>
              <w:rPr>
                <w:b/>
                <w:i/>
              </w:rPr>
              <w:t>členom 45</w:t>
            </w:r>
            <w:r>
              <w:t>.</w:t>
            </w:r>
          </w:p>
        </w:tc>
        <w:tc>
          <w:tcPr>
            <w:tcW w:w="4876" w:type="dxa"/>
            <w:tcBorders>
              <w:top w:val="nil"/>
              <w:left w:val="nil"/>
              <w:bottom w:val="nil"/>
              <w:right w:val="nil"/>
            </w:tcBorders>
          </w:tcPr>
          <w:p w14:paraId="5EBFC909" w14:textId="77777777" w:rsidR="00BD791D" w:rsidRPr="00CE4B73" w:rsidRDefault="00BD791D" w:rsidP="007F7AD5">
            <w:pPr>
              <w:pStyle w:val="Normal6a"/>
            </w:pPr>
            <w:r>
              <w:t>4.</w:t>
            </w:r>
            <w:r>
              <w:tab/>
              <w:t xml:space="preserve">Države članice lahko v skladu s členom 44 podpirajo pristojni organi druge države članice in ustrezno osebje agencij Unije, med drugim v skladu s </w:t>
            </w:r>
            <w:r>
              <w:rPr>
                <w:b/>
                <w:i/>
              </w:rPr>
              <w:t>pooblastili teh agencij</w:t>
            </w:r>
            <w:r>
              <w:t>.</w:t>
            </w:r>
          </w:p>
        </w:tc>
      </w:tr>
    </w:tbl>
    <w:p w14:paraId="01885086"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585D84E" w14:textId="77777777" w:rsidR="00BD791D" w:rsidRPr="00CE4B73" w:rsidRDefault="00BD791D" w:rsidP="00BD791D">
      <w:r>
        <w:rPr>
          <w:rStyle w:val="HideTWBExt"/>
        </w:rPr>
        <w:t>&lt;/Amend&gt;</w:t>
      </w:r>
    </w:p>
    <w:p w14:paraId="36D17755"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2289</w:t>
      </w:r>
      <w:r>
        <w:rPr>
          <w:rStyle w:val="HideTWBExt"/>
        </w:rPr>
        <w:t>&lt;/NumAm&gt;</w:t>
      </w:r>
    </w:p>
    <w:p w14:paraId="1CDBC61B" w14:textId="77777777" w:rsidR="00BD791D" w:rsidRPr="00CE4B73" w:rsidRDefault="00BD791D" w:rsidP="00BD791D">
      <w:pPr>
        <w:pStyle w:val="NormalBold"/>
      </w:pPr>
      <w:r>
        <w:rPr>
          <w:rStyle w:val="HideTWBExt"/>
          <w:b w:val="0"/>
        </w:rPr>
        <w:t>&lt;RepeatBlock-By&gt;&lt;Members&gt;</w:t>
      </w:r>
      <w:r>
        <w:t>Marieke Ehlers</w:t>
      </w:r>
      <w:r>
        <w:rPr>
          <w:rStyle w:val="HideTWBExt"/>
          <w:b w:val="0"/>
        </w:rPr>
        <w:t>&lt;/Members&gt;</w:t>
      </w:r>
    </w:p>
    <w:p w14:paraId="364BC590" w14:textId="77777777" w:rsidR="00BD791D" w:rsidRPr="00CE4B73" w:rsidRDefault="00BD791D" w:rsidP="00BD791D">
      <w:r>
        <w:rPr>
          <w:rStyle w:val="HideTWBExt"/>
        </w:rPr>
        <w:t>&lt;AuNomDe&gt;</w:t>
      </w:r>
      <w:r>
        <w:rPr>
          <w:rStyle w:val="HideTWBInt"/>
        </w:rPr>
        <w:t>{PfE}</w:t>
      </w:r>
      <w:r>
        <w:t>v imenu skupine PfE</w:t>
      </w:r>
      <w:r>
        <w:rPr>
          <w:rStyle w:val="HideTWBExt"/>
        </w:rPr>
        <w:t>&lt;/AuNomDe&gt;</w:t>
      </w:r>
    </w:p>
    <w:p w14:paraId="13E6F14B" w14:textId="77777777" w:rsidR="00BD791D" w:rsidRPr="00CE4B73" w:rsidRDefault="00BD791D" w:rsidP="00BD791D">
      <w:pPr>
        <w:pStyle w:val="NormalBold"/>
      </w:pPr>
      <w:r>
        <w:rPr>
          <w:rStyle w:val="HideTWBExt"/>
          <w:b w:val="0"/>
        </w:rPr>
        <w:t>&lt;/RepeatBlock-By&gt;</w:t>
      </w:r>
    </w:p>
    <w:p w14:paraId="1DC384C4" w14:textId="77777777" w:rsidR="00BD791D" w:rsidRPr="00CE4B73" w:rsidRDefault="00BD791D" w:rsidP="00BD791D">
      <w:pPr>
        <w:pStyle w:val="NormalBold"/>
      </w:pPr>
      <w:r>
        <w:rPr>
          <w:rStyle w:val="HideTWBExt"/>
        </w:rPr>
        <w:t>&lt;DocAmend&gt;</w:t>
      </w:r>
      <w:r>
        <w:t>Predlog uredbe</w:t>
      </w:r>
      <w:r>
        <w:rPr>
          <w:rStyle w:val="HideTWBExt"/>
        </w:rPr>
        <w:t>&lt;/DocAmend&gt;</w:t>
      </w:r>
    </w:p>
    <w:p w14:paraId="70C927B8" w14:textId="77777777" w:rsidR="00BD791D" w:rsidRPr="00CE4B73" w:rsidRDefault="00BD791D" w:rsidP="00BD791D">
      <w:pPr>
        <w:pStyle w:val="NormalBold"/>
      </w:pPr>
      <w:r>
        <w:rPr>
          <w:rStyle w:val="HideTWBExt"/>
        </w:rPr>
        <w:t>&lt;Article&gt;</w:t>
      </w:r>
      <w:r>
        <w:t>Člen 43 – odstavek 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6B7AB5A" w14:textId="77777777" w:rsidTr="007F7AD5">
        <w:trPr>
          <w:trHeight w:hRule="exact" w:val="240"/>
          <w:jc w:val="center"/>
        </w:trPr>
        <w:tc>
          <w:tcPr>
            <w:tcW w:w="9752" w:type="dxa"/>
            <w:gridSpan w:val="2"/>
            <w:tcBorders>
              <w:top w:val="nil"/>
              <w:left w:val="nil"/>
              <w:bottom w:val="nil"/>
              <w:right w:val="nil"/>
            </w:tcBorders>
          </w:tcPr>
          <w:p w14:paraId="7005B9D9" w14:textId="77777777" w:rsidR="00BD791D" w:rsidRPr="00CE4B73" w:rsidRDefault="00BD791D" w:rsidP="007F7AD5"/>
        </w:tc>
      </w:tr>
      <w:tr w:rsidR="00BD791D" w14:paraId="4A5EE813" w14:textId="77777777" w:rsidTr="007F7AD5">
        <w:trPr>
          <w:trHeight w:val="240"/>
          <w:jc w:val="center"/>
        </w:trPr>
        <w:tc>
          <w:tcPr>
            <w:tcW w:w="4876" w:type="dxa"/>
            <w:tcBorders>
              <w:top w:val="nil"/>
              <w:left w:val="nil"/>
              <w:bottom w:val="nil"/>
              <w:right w:val="nil"/>
            </w:tcBorders>
          </w:tcPr>
          <w:p w14:paraId="6F35565D"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C3F103D" w14:textId="77777777" w:rsidR="00BD791D" w:rsidRPr="00CE4B73" w:rsidRDefault="00BD791D" w:rsidP="007F7AD5">
            <w:pPr>
              <w:pStyle w:val="AmColumnHeading"/>
            </w:pPr>
            <w:r>
              <w:t>Predlog spremembe</w:t>
            </w:r>
          </w:p>
        </w:tc>
      </w:tr>
      <w:tr w:rsidR="00BD791D" w14:paraId="0EFAB20F" w14:textId="77777777" w:rsidTr="007F7AD5">
        <w:trPr>
          <w:jc w:val="center"/>
        </w:trPr>
        <w:tc>
          <w:tcPr>
            <w:tcW w:w="4876" w:type="dxa"/>
            <w:tcBorders>
              <w:top w:val="nil"/>
              <w:left w:val="nil"/>
              <w:bottom w:val="nil"/>
              <w:right w:val="nil"/>
            </w:tcBorders>
          </w:tcPr>
          <w:p w14:paraId="35F9FABE" w14:textId="77777777" w:rsidR="00BD791D" w:rsidRPr="00CE4B73" w:rsidRDefault="00BD791D" w:rsidP="007F7AD5">
            <w:pPr>
              <w:pStyle w:val="Normal6a"/>
            </w:pPr>
          </w:p>
        </w:tc>
        <w:tc>
          <w:tcPr>
            <w:tcW w:w="4876" w:type="dxa"/>
            <w:tcBorders>
              <w:top w:val="nil"/>
              <w:left w:val="nil"/>
              <w:bottom w:val="nil"/>
              <w:right w:val="nil"/>
            </w:tcBorders>
          </w:tcPr>
          <w:p w14:paraId="52151CB2" w14:textId="77777777" w:rsidR="00BD791D" w:rsidRPr="00CE4B73" w:rsidRDefault="00BD791D" w:rsidP="007F7AD5">
            <w:pPr>
              <w:pStyle w:val="Normal6a"/>
            </w:pPr>
            <w:r>
              <w:rPr>
                <w:b/>
                <w:i/>
              </w:rPr>
              <w:t>4a.</w:t>
            </w:r>
            <w:r>
              <w:tab/>
            </w:r>
            <w:r>
              <w:rPr>
                <w:b/>
                <w:i/>
              </w:rPr>
              <w:t>Države članice poleg dodelitve potrebnih sredstev in virov na podlagi odstavka 2 sprejmejo vse potrebne ukrepe za zagotovitev, da se v vsakem koledarskem letu učinkovito vrne vsaj 80 % državljanov tretjih držav, ki jim je bila izdana izvršljiva odločba o vrnitvi.</w:t>
            </w:r>
          </w:p>
        </w:tc>
      </w:tr>
    </w:tbl>
    <w:p w14:paraId="428D9150"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C0C75D1" w14:textId="77777777" w:rsidR="00BD791D" w:rsidRPr="00CE4B73" w:rsidRDefault="00BD791D" w:rsidP="00BD791D">
      <w:r>
        <w:rPr>
          <w:rStyle w:val="HideTWBExt"/>
        </w:rPr>
        <w:t>&lt;/Amend&gt;</w:t>
      </w:r>
    </w:p>
    <w:p w14:paraId="1F9AB1C7"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2290</w:t>
      </w:r>
      <w:r>
        <w:rPr>
          <w:rStyle w:val="HideTWBExt"/>
        </w:rPr>
        <w:t>&lt;/NumAm&gt;</w:t>
      </w:r>
    </w:p>
    <w:p w14:paraId="0CA2EF78" w14:textId="77777777" w:rsidR="00BD791D" w:rsidRPr="00CE4B73" w:rsidRDefault="00BD791D" w:rsidP="00BD791D">
      <w:pPr>
        <w:pStyle w:val="NormalBold"/>
      </w:pPr>
      <w:r>
        <w:rPr>
          <w:rStyle w:val="HideTWBExt"/>
          <w:b w:val="0"/>
        </w:rPr>
        <w:t>&lt;RepeatBlock-By&gt;&lt;Members&gt;</w:t>
      </w:r>
      <w:r>
        <w:t>Mary Khan</w:t>
      </w:r>
      <w:r>
        <w:rPr>
          <w:rStyle w:val="HideTWBExt"/>
          <w:b w:val="0"/>
        </w:rPr>
        <w:t>&lt;/Members&gt;</w:t>
      </w:r>
    </w:p>
    <w:p w14:paraId="61C98FB4" w14:textId="77777777" w:rsidR="00BD791D" w:rsidRPr="00CE4B73" w:rsidRDefault="00BD791D" w:rsidP="00BD791D">
      <w:pPr>
        <w:pStyle w:val="NormalBold"/>
      </w:pPr>
      <w:r>
        <w:rPr>
          <w:rStyle w:val="HideTWBExt"/>
          <w:b w:val="0"/>
        </w:rPr>
        <w:t>&lt;/RepeatBlock-By&gt;</w:t>
      </w:r>
    </w:p>
    <w:p w14:paraId="0C9AE6AD" w14:textId="77777777" w:rsidR="00BD791D" w:rsidRPr="00CE4B73" w:rsidRDefault="00BD791D" w:rsidP="00BD791D">
      <w:pPr>
        <w:pStyle w:val="NormalBold"/>
      </w:pPr>
      <w:r>
        <w:rPr>
          <w:rStyle w:val="HideTWBExt"/>
        </w:rPr>
        <w:t>&lt;DocAmend&gt;</w:t>
      </w:r>
      <w:r>
        <w:t>Predlog uredbe</w:t>
      </w:r>
      <w:r>
        <w:rPr>
          <w:rStyle w:val="HideTWBExt"/>
        </w:rPr>
        <w:t>&lt;/DocAmend&gt;</w:t>
      </w:r>
    </w:p>
    <w:p w14:paraId="2D903F1C" w14:textId="77777777" w:rsidR="00BD791D" w:rsidRPr="00CE4B73" w:rsidRDefault="00BD791D" w:rsidP="00BD791D">
      <w:pPr>
        <w:pStyle w:val="NormalBold"/>
      </w:pPr>
      <w:r>
        <w:rPr>
          <w:rStyle w:val="HideTWBExt"/>
        </w:rPr>
        <w:t>&lt;Article&gt;</w:t>
      </w:r>
      <w:r>
        <w:t>Člen 43 – odstavek 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3AC5DA8D" w14:textId="77777777" w:rsidTr="007F7AD5">
        <w:trPr>
          <w:trHeight w:hRule="exact" w:val="240"/>
          <w:jc w:val="center"/>
        </w:trPr>
        <w:tc>
          <w:tcPr>
            <w:tcW w:w="9752" w:type="dxa"/>
            <w:gridSpan w:val="2"/>
            <w:tcBorders>
              <w:top w:val="nil"/>
              <w:left w:val="nil"/>
              <w:bottom w:val="nil"/>
              <w:right w:val="nil"/>
            </w:tcBorders>
          </w:tcPr>
          <w:p w14:paraId="11D1DADC" w14:textId="77777777" w:rsidR="00BD791D" w:rsidRPr="00CE4B73" w:rsidRDefault="00BD791D" w:rsidP="007F7AD5"/>
        </w:tc>
      </w:tr>
      <w:tr w:rsidR="00BD791D" w14:paraId="56C056E3" w14:textId="77777777" w:rsidTr="007F7AD5">
        <w:trPr>
          <w:trHeight w:val="240"/>
          <w:jc w:val="center"/>
        </w:trPr>
        <w:tc>
          <w:tcPr>
            <w:tcW w:w="4876" w:type="dxa"/>
            <w:tcBorders>
              <w:top w:val="nil"/>
              <w:left w:val="nil"/>
              <w:bottom w:val="nil"/>
              <w:right w:val="nil"/>
            </w:tcBorders>
          </w:tcPr>
          <w:p w14:paraId="535E28A4"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E49F81D" w14:textId="77777777" w:rsidR="00BD791D" w:rsidRPr="00CE4B73" w:rsidRDefault="00BD791D" w:rsidP="007F7AD5">
            <w:pPr>
              <w:pStyle w:val="AmColumnHeading"/>
            </w:pPr>
            <w:r>
              <w:t>Predlog spremembe</w:t>
            </w:r>
          </w:p>
        </w:tc>
      </w:tr>
      <w:tr w:rsidR="00BD791D" w14:paraId="35F20157" w14:textId="77777777" w:rsidTr="007F7AD5">
        <w:trPr>
          <w:jc w:val="center"/>
        </w:trPr>
        <w:tc>
          <w:tcPr>
            <w:tcW w:w="4876" w:type="dxa"/>
            <w:tcBorders>
              <w:top w:val="nil"/>
              <w:left w:val="nil"/>
              <w:bottom w:val="nil"/>
              <w:right w:val="nil"/>
            </w:tcBorders>
          </w:tcPr>
          <w:p w14:paraId="2BD220F3" w14:textId="77777777" w:rsidR="00BD791D" w:rsidRPr="00CE4B73" w:rsidRDefault="00BD791D" w:rsidP="007F7AD5">
            <w:pPr>
              <w:pStyle w:val="Normal6a"/>
            </w:pPr>
          </w:p>
        </w:tc>
        <w:tc>
          <w:tcPr>
            <w:tcW w:w="4876" w:type="dxa"/>
            <w:tcBorders>
              <w:top w:val="nil"/>
              <w:left w:val="nil"/>
              <w:bottom w:val="nil"/>
              <w:right w:val="nil"/>
            </w:tcBorders>
          </w:tcPr>
          <w:p w14:paraId="3746E5FE" w14:textId="77777777" w:rsidR="00BD791D" w:rsidRPr="00CE4B73" w:rsidRDefault="00BD791D" w:rsidP="007F7AD5">
            <w:pPr>
              <w:pStyle w:val="Normal6a"/>
            </w:pPr>
            <w:r>
              <w:rPr>
                <w:b/>
                <w:i/>
              </w:rPr>
              <w:t>4a.</w:t>
            </w:r>
            <w:r>
              <w:tab/>
            </w:r>
            <w:r>
              <w:rPr>
                <w:b/>
                <w:i/>
              </w:rPr>
              <w:t>Države članice sprejmejo vse potrebne ukrepe za zagotovitev, da se v vsakem koledarskem letu učinkovito vrne vsaj 95 % državljanov tretjih držav, ki jim je bila izdana izvršljiva odločba o vrnitvi.</w:t>
            </w:r>
          </w:p>
        </w:tc>
      </w:tr>
    </w:tbl>
    <w:p w14:paraId="202A25B3"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0BF4F542" w14:textId="77777777" w:rsidR="00BD791D" w:rsidRPr="00CE4B73" w:rsidRDefault="00BD791D" w:rsidP="00BD791D">
      <w:r>
        <w:rPr>
          <w:rStyle w:val="HideTWBExt"/>
        </w:rPr>
        <w:t>&lt;/Amend&gt;</w:t>
      </w:r>
    </w:p>
    <w:p w14:paraId="1A3FDE4D"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2291</w:t>
      </w:r>
      <w:r>
        <w:rPr>
          <w:rStyle w:val="HideTWBExt"/>
        </w:rPr>
        <w:t>&lt;/NumAm&gt;</w:t>
      </w:r>
    </w:p>
    <w:p w14:paraId="1F3FE5C6" w14:textId="77777777" w:rsidR="00BD791D" w:rsidRPr="00CE4B73" w:rsidRDefault="00BD791D" w:rsidP="00BD791D">
      <w:pPr>
        <w:pStyle w:val="NormalBold"/>
      </w:pPr>
      <w:r>
        <w:rPr>
          <w:rStyle w:val="HideTWBExt"/>
          <w:b w:val="0"/>
        </w:rPr>
        <w:t>&lt;RepeatBlock-By&gt;&lt;Members&gt;</w:t>
      </w:r>
      <w:r>
        <w:t>Mary Khan</w:t>
      </w:r>
      <w:r>
        <w:rPr>
          <w:rStyle w:val="HideTWBExt"/>
          <w:b w:val="0"/>
        </w:rPr>
        <w:t>&lt;/Members&gt;</w:t>
      </w:r>
    </w:p>
    <w:p w14:paraId="715EA070" w14:textId="77777777" w:rsidR="00BD791D" w:rsidRPr="00CE4B73" w:rsidRDefault="00BD791D" w:rsidP="00BD791D">
      <w:pPr>
        <w:pStyle w:val="NormalBold"/>
      </w:pPr>
      <w:r>
        <w:rPr>
          <w:rStyle w:val="HideTWBExt"/>
          <w:b w:val="0"/>
        </w:rPr>
        <w:t>&lt;/RepeatBlock-By&gt;</w:t>
      </w:r>
    </w:p>
    <w:p w14:paraId="563DDBC7" w14:textId="77777777" w:rsidR="00BD791D" w:rsidRPr="00CE4B73" w:rsidRDefault="00BD791D" w:rsidP="00BD791D">
      <w:pPr>
        <w:pStyle w:val="NormalBold"/>
      </w:pPr>
      <w:r>
        <w:rPr>
          <w:rStyle w:val="HideTWBExt"/>
        </w:rPr>
        <w:t>&lt;DocAmend&gt;</w:t>
      </w:r>
      <w:r>
        <w:t>Predlog uredbe</w:t>
      </w:r>
      <w:r>
        <w:rPr>
          <w:rStyle w:val="HideTWBExt"/>
        </w:rPr>
        <w:t>&lt;/DocAmend&gt;</w:t>
      </w:r>
    </w:p>
    <w:p w14:paraId="1E253B22" w14:textId="77777777" w:rsidR="00BD791D" w:rsidRPr="00CE4B73" w:rsidRDefault="00BD791D" w:rsidP="00BD791D">
      <w:pPr>
        <w:pStyle w:val="NormalBold"/>
      </w:pPr>
      <w:r>
        <w:rPr>
          <w:rStyle w:val="HideTWBExt"/>
        </w:rPr>
        <w:t>&lt;Article&gt;</w:t>
      </w:r>
      <w:r>
        <w:t>Člen 43 – odstavek 4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6161492" w14:textId="77777777" w:rsidTr="007F7AD5">
        <w:trPr>
          <w:trHeight w:hRule="exact" w:val="240"/>
          <w:jc w:val="center"/>
        </w:trPr>
        <w:tc>
          <w:tcPr>
            <w:tcW w:w="9752" w:type="dxa"/>
            <w:gridSpan w:val="2"/>
            <w:tcBorders>
              <w:top w:val="nil"/>
              <w:left w:val="nil"/>
              <w:bottom w:val="nil"/>
              <w:right w:val="nil"/>
            </w:tcBorders>
          </w:tcPr>
          <w:p w14:paraId="155A5907" w14:textId="77777777" w:rsidR="00BD791D" w:rsidRPr="00CE4B73" w:rsidRDefault="00BD791D" w:rsidP="007F7AD5"/>
        </w:tc>
      </w:tr>
      <w:tr w:rsidR="00BD791D" w14:paraId="705CAB7B" w14:textId="77777777" w:rsidTr="007F7AD5">
        <w:trPr>
          <w:trHeight w:val="240"/>
          <w:jc w:val="center"/>
        </w:trPr>
        <w:tc>
          <w:tcPr>
            <w:tcW w:w="4876" w:type="dxa"/>
            <w:tcBorders>
              <w:top w:val="nil"/>
              <w:left w:val="nil"/>
              <w:bottom w:val="nil"/>
              <w:right w:val="nil"/>
            </w:tcBorders>
          </w:tcPr>
          <w:p w14:paraId="581FF343"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CC44374" w14:textId="77777777" w:rsidR="00BD791D" w:rsidRPr="00CE4B73" w:rsidRDefault="00BD791D" w:rsidP="007F7AD5">
            <w:pPr>
              <w:pStyle w:val="AmColumnHeading"/>
            </w:pPr>
            <w:r>
              <w:t>Predlog spremembe</w:t>
            </w:r>
          </w:p>
        </w:tc>
      </w:tr>
      <w:tr w:rsidR="00BD791D" w14:paraId="7A2E84AD" w14:textId="77777777" w:rsidTr="007F7AD5">
        <w:trPr>
          <w:jc w:val="center"/>
        </w:trPr>
        <w:tc>
          <w:tcPr>
            <w:tcW w:w="4876" w:type="dxa"/>
            <w:tcBorders>
              <w:top w:val="nil"/>
              <w:left w:val="nil"/>
              <w:bottom w:val="nil"/>
              <w:right w:val="nil"/>
            </w:tcBorders>
          </w:tcPr>
          <w:p w14:paraId="2E2B6E91" w14:textId="77777777" w:rsidR="00BD791D" w:rsidRPr="00CE4B73" w:rsidRDefault="00BD791D" w:rsidP="007F7AD5">
            <w:pPr>
              <w:pStyle w:val="Normal6a"/>
            </w:pPr>
          </w:p>
        </w:tc>
        <w:tc>
          <w:tcPr>
            <w:tcW w:w="4876" w:type="dxa"/>
            <w:tcBorders>
              <w:top w:val="nil"/>
              <w:left w:val="nil"/>
              <w:bottom w:val="nil"/>
              <w:right w:val="nil"/>
            </w:tcBorders>
          </w:tcPr>
          <w:p w14:paraId="533D8545" w14:textId="77777777" w:rsidR="00BD791D" w:rsidRPr="00CE4B73" w:rsidRDefault="00BD791D" w:rsidP="007F7AD5">
            <w:pPr>
              <w:pStyle w:val="Normal6a"/>
            </w:pPr>
            <w:r>
              <w:rPr>
                <w:b/>
                <w:i/>
              </w:rPr>
              <w:t>4b.</w:t>
            </w:r>
            <w:r>
              <w:tab/>
            </w:r>
            <w:r>
              <w:rPr>
                <w:b/>
                <w:i/>
              </w:rPr>
              <w:t>Če država članica ne doseže cilja iz odstavka 4a, o tem najpozneje tri mesece po koncu zadevnega koledarskega leta uradno obvesti Svet, Evropski parlament in Evropsko komisijo ter to uradno obvestilo objavi. Uradno obvestilo vsebuje podrobno analizo razlogov za neskladnost, vključno z morebitnimi izzivi, povezanimi s sodelovanjem tretjih držav, in akcijski načrt, v katerem so opisani ukrepi, ki jih namerava država članica sprejeti za popravo stanja.</w:t>
            </w:r>
          </w:p>
        </w:tc>
      </w:tr>
    </w:tbl>
    <w:p w14:paraId="65A4CE2B"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E86220E" w14:textId="77777777" w:rsidR="00BD791D" w:rsidRPr="00CE4B73" w:rsidRDefault="00BD791D" w:rsidP="00BD791D">
      <w:r>
        <w:rPr>
          <w:rStyle w:val="HideTWBExt"/>
        </w:rPr>
        <w:t>&lt;/Amend&gt;</w:t>
      </w:r>
    </w:p>
    <w:p w14:paraId="2845BE04"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2292</w:t>
      </w:r>
      <w:r>
        <w:rPr>
          <w:rStyle w:val="HideTWBExt"/>
        </w:rPr>
        <w:t>&lt;/NumAm&gt;</w:t>
      </w:r>
    </w:p>
    <w:p w14:paraId="16976A62" w14:textId="77777777" w:rsidR="00BD791D" w:rsidRPr="00CE4B73" w:rsidRDefault="00BD791D" w:rsidP="00BD791D">
      <w:pPr>
        <w:pStyle w:val="NormalBold"/>
      </w:pPr>
      <w:r>
        <w:rPr>
          <w:rStyle w:val="HideTWBExt"/>
          <w:b w:val="0"/>
        </w:rPr>
        <w:t>&lt;RepeatBlock-By&gt;&lt;Members&gt;</w:t>
      </w:r>
      <w:r>
        <w:t>Marieke Ehlers</w:t>
      </w:r>
      <w:r>
        <w:rPr>
          <w:rStyle w:val="HideTWBExt"/>
          <w:b w:val="0"/>
        </w:rPr>
        <w:t>&lt;/Members&gt;</w:t>
      </w:r>
    </w:p>
    <w:p w14:paraId="49D8FDA7" w14:textId="77777777" w:rsidR="00BD791D" w:rsidRPr="00CE4B73" w:rsidRDefault="00BD791D" w:rsidP="00BD791D">
      <w:r>
        <w:rPr>
          <w:rStyle w:val="HideTWBExt"/>
        </w:rPr>
        <w:t>&lt;AuNomDe&gt;</w:t>
      </w:r>
      <w:r>
        <w:rPr>
          <w:rStyle w:val="HideTWBInt"/>
        </w:rPr>
        <w:t>{PfE}</w:t>
      </w:r>
      <w:r>
        <w:t>v imenu skupine PfE</w:t>
      </w:r>
      <w:r>
        <w:rPr>
          <w:rStyle w:val="HideTWBExt"/>
        </w:rPr>
        <w:t>&lt;/AuNomDe&gt;</w:t>
      </w:r>
    </w:p>
    <w:p w14:paraId="2487D785" w14:textId="77777777" w:rsidR="00BD791D" w:rsidRPr="00CE4B73" w:rsidRDefault="00BD791D" w:rsidP="00BD791D">
      <w:pPr>
        <w:pStyle w:val="NormalBold"/>
      </w:pPr>
      <w:r>
        <w:rPr>
          <w:rStyle w:val="HideTWBExt"/>
          <w:b w:val="0"/>
        </w:rPr>
        <w:t>&lt;/RepeatBlock-By&gt;</w:t>
      </w:r>
    </w:p>
    <w:p w14:paraId="0A63D9B8" w14:textId="77777777" w:rsidR="00BD791D" w:rsidRPr="00CE4B73" w:rsidRDefault="00BD791D" w:rsidP="00BD791D">
      <w:pPr>
        <w:pStyle w:val="NormalBold"/>
      </w:pPr>
      <w:r>
        <w:rPr>
          <w:rStyle w:val="HideTWBExt"/>
        </w:rPr>
        <w:t>&lt;DocAmend&gt;</w:t>
      </w:r>
      <w:r>
        <w:t>Predlog uredbe</w:t>
      </w:r>
      <w:r>
        <w:rPr>
          <w:rStyle w:val="HideTWBExt"/>
        </w:rPr>
        <w:t>&lt;/DocAmend&gt;</w:t>
      </w:r>
    </w:p>
    <w:p w14:paraId="33A41780" w14:textId="77777777" w:rsidR="00BD791D" w:rsidRPr="00CE4B73" w:rsidRDefault="00BD791D" w:rsidP="00BD791D">
      <w:pPr>
        <w:pStyle w:val="NormalBold"/>
      </w:pPr>
      <w:r>
        <w:rPr>
          <w:rStyle w:val="HideTWBExt"/>
        </w:rPr>
        <w:t>&lt;Article&gt;</w:t>
      </w:r>
      <w:r>
        <w:t>Člen 43 – odstavek 4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E0071D6" w14:textId="77777777" w:rsidTr="007F7AD5">
        <w:trPr>
          <w:trHeight w:hRule="exact" w:val="240"/>
          <w:jc w:val="center"/>
        </w:trPr>
        <w:tc>
          <w:tcPr>
            <w:tcW w:w="9752" w:type="dxa"/>
            <w:gridSpan w:val="2"/>
            <w:tcBorders>
              <w:top w:val="nil"/>
              <w:left w:val="nil"/>
              <w:bottom w:val="nil"/>
              <w:right w:val="nil"/>
            </w:tcBorders>
          </w:tcPr>
          <w:p w14:paraId="3926510F" w14:textId="77777777" w:rsidR="00BD791D" w:rsidRPr="00CE4B73" w:rsidRDefault="00BD791D" w:rsidP="007F7AD5"/>
        </w:tc>
      </w:tr>
      <w:tr w:rsidR="00BD791D" w14:paraId="27B623B1" w14:textId="77777777" w:rsidTr="007F7AD5">
        <w:trPr>
          <w:trHeight w:val="240"/>
          <w:jc w:val="center"/>
        </w:trPr>
        <w:tc>
          <w:tcPr>
            <w:tcW w:w="4876" w:type="dxa"/>
            <w:tcBorders>
              <w:top w:val="nil"/>
              <w:left w:val="nil"/>
              <w:bottom w:val="nil"/>
              <w:right w:val="nil"/>
            </w:tcBorders>
          </w:tcPr>
          <w:p w14:paraId="421BD9DC"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181B2D3" w14:textId="77777777" w:rsidR="00BD791D" w:rsidRPr="00CE4B73" w:rsidRDefault="00BD791D" w:rsidP="007F7AD5">
            <w:pPr>
              <w:pStyle w:val="AmColumnHeading"/>
            </w:pPr>
            <w:r>
              <w:t>Predlog spremembe</w:t>
            </w:r>
          </w:p>
        </w:tc>
      </w:tr>
      <w:tr w:rsidR="00BD791D" w14:paraId="724D5B4D" w14:textId="77777777" w:rsidTr="007F7AD5">
        <w:trPr>
          <w:jc w:val="center"/>
        </w:trPr>
        <w:tc>
          <w:tcPr>
            <w:tcW w:w="4876" w:type="dxa"/>
            <w:tcBorders>
              <w:top w:val="nil"/>
              <w:left w:val="nil"/>
              <w:bottom w:val="nil"/>
              <w:right w:val="nil"/>
            </w:tcBorders>
          </w:tcPr>
          <w:p w14:paraId="11840B61" w14:textId="77777777" w:rsidR="00BD791D" w:rsidRPr="00CE4B73" w:rsidRDefault="00BD791D" w:rsidP="007F7AD5">
            <w:pPr>
              <w:pStyle w:val="Normal6a"/>
            </w:pPr>
          </w:p>
        </w:tc>
        <w:tc>
          <w:tcPr>
            <w:tcW w:w="4876" w:type="dxa"/>
            <w:tcBorders>
              <w:top w:val="nil"/>
              <w:left w:val="nil"/>
              <w:bottom w:val="nil"/>
              <w:right w:val="nil"/>
            </w:tcBorders>
          </w:tcPr>
          <w:p w14:paraId="11B5460F" w14:textId="77777777" w:rsidR="00BD791D" w:rsidRPr="00CE4B73" w:rsidRDefault="00BD791D" w:rsidP="007F7AD5">
            <w:pPr>
              <w:pStyle w:val="Normal6a"/>
            </w:pPr>
            <w:r>
              <w:rPr>
                <w:b/>
                <w:i/>
              </w:rPr>
              <w:t>4b.</w:t>
            </w:r>
            <w:r>
              <w:tab/>
            </w:r>
            <w:r>
              <w:rPr>
                <w:b/>
                <w:i/>
              </w:rPr>
              <w:t>Če država članica ne doseže cilja iz odstavka 4a, o tem najpozneje tri mesece po koncu zadevnega koledarskega leta uradno obvesti Komisijo in Svet. Uradno obvestilo vsebuje podrobno analizo razlogov za neskladnost, vključno z morebitnimi izzivi, povezanimi s sodelovanjem tretjih držav, in akcijski načrt, v katerem so opisani ukrepi, ki jih namerava država članica sprejeti za izboljšanje svoje uspešnosti.</w:t>
            </w:r>
          </w:p>
        </w:tc>
      </w:tr>
    </w:tbl>
    <w:p w14:paraId="1CB49F79"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8569A3B" w14:textId="77777777" w:rsidR="00BD791D" w:rsidRPr="00CE4B73" w:rsidRDefault="00BD791D" w:rsidP="00BD791D">
      <w:r>
        <w:rPr>
          <w:rStyle w:val="HideTWBExt"/>
        </w:rPr>
        <w:t>&lt;/Amend&gt;</w:t>
      </w:r>
    </w:p>
    <w:p w14:paraId="20BE996D"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2293</w:t>
      </w:r>
      <w:r>
        <w:rPr>
          <w:rStyle w:val="HideTWBExt"/>
        </w:rPr>
        <w:t>&lt;/NumAm&gt;</w:t>
      </w:r>
    </w:p>
    <w:p w14:paraId="4B10A68A" w14:textId="77777777" w:rsidR="00BD791D" w:rsidRPr="00CE4B73" w:rsidRDefault="00BD791D" w:rsidP="00BD791D">
      <w:pPr>
        <w:pStyle w:val="NormalBold"/>
      </w:pPr>
      <w:r>
        <w:rPr>
          <w:rStyle w:val="HideTWBExt"/>
          <w:b w:val="0"/>
        </w:rPr>
        <w:t>&lt;RepeatBlock-By&gt;&lt;Members&gt;</w:t>
      </w:r>
      <w:r>
        <w:t>Marieke Ehlers</w:t>
      </w:r>
      <w:r>
        <w:rPr>
          <w:rStyle w:val="HideTWBExt"/>
          <w:b w:val="0"/>
        </w:rPr>
        <w:t>&lt;/Members&gt;</w:t>
      </w:r>
    </w:p>
    <w:p w14:paraId="58D1E1F6" w14:textId="77777777" w:rsidR="00BD791D" w:rsidRPr="00CE4B73" w:rsidRDefault="00BD791D" w:rsidP="00BD791D">
      <w:r>
        <w:rPr>
          <w:rStyle w:val="HideTWBExt"/>
        </w:rPr>
        <w:t>&lt;AuNomDe&gt;</w:t>
      </w:r>
      <w:r>
        <w:rPr>
          <w:rStyle w:val="HideTWBInt"/>
        </w:rPr>
        <w:t>{PfE}</w:t>
      </w:r>
      <w:r>
        <w:t>v imenu skupine PfE</w:t>
      </w:r>
      <w:r>
        <w:rPr>
          <w:rStyle w:val="HideTWBExt"/>
        </w:rPr>
        <w:t>&lt;/AuNomDe&gt;</w:t>
      </w:r>
    </w:p>
    <w:p w14:paraId="06D66E71" w14:textId="77777777" w:rsidR="00BD791D" w:rsidRPr="00CE4B73" w:rsidRDefault="00BD791D" w:rsidP="00BD791D">
      <w:pPr>
        <w:pStyle w:val="NormalBold"/>
      </w:pPr>
      <w:r>
        <w:rPr>
          <w:rStyle w:val="HideTWBExt"/>
          <w:b w:val="0"/>
        </w:rPr>
        <w:t>&lt;/RepeatBlock-By&gt;</w:t>
      </w:r>
    </w:p>
    <w:p w14:paraId="6B5790E2" w14:textId="77777777" w:rsidR="00BD791D" w:rsidRPr="00CE4B73" w:rsidRDefault="00BD791D" w:rsidP="00BD791D">
      <w:pPr>
        <w:pStyle w:val="NormalBold"/>
      </w:pPr>
      <w:r>
        <w:rPr>
          <w:rStyle w:val="HideTWBExt"/>
        </w:rPr>
        <w:t>&lt;DocAmend&gt;</w:t>
      </w:r>
      <w:r>
        <w:t>Predlog uredbe</w:t>
      </w:r>
      <w:r>
        <w:rPr>
          <w:rStyle w:val="HideTWBExt"/>
        </w:rPr>
        <w:t>&lt;/DocAmend&gt;</w:t>
      </w:r>
    </w:p>
    <w:p w14:paraId="195E11E9" w14:textId="77777777" w:rsidR="00BD791D" w:rsidRPr="00CE4B73" w:rsidRDefault="00BD791D" w:rsidP="00BD791D">
      <w:pPr>
        <w:pStyle w:val="NormalBold"/>
      </w:pPr>
      <w:r>
        <w:rPr>
          <w:rStyle w:val="HideTWBExt"/>
        </w:rPr>
        <w:t>&lt;Article&gt;</w:t>
      </w:r>
      <w:r>
        <w:t>Člen 43 – odstavek 4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8E9B98F" w14:textId="77777777" w:rsidTr="007F7AD5">
        <w:trPr>
          <w:trHeight w:hRule="exact" w:val="240"/>
          <w:jc w:val="center"/>
        </w:trPr>
        <w:tc>
          <w:tcPr>
            <w:tcW w:w="9752" w:type="dxa"/>
            <w:gridSpan w:val="2"/>
            <w:tcBorders>
              <w:top w:val="nil"/>
              <w:left w:val="nil"/>
              <w:bottom w:val="nil"/>
              <w:right w:val="nil"/>
            </w:tcBorders>
          </w:tcPr>
          <w:p w14:paraId="48E1C906" w14:textId="77777777" w:rsidR="00BD791D" w:rsidRPr="00CE4B73" w:rsidRDefault="00BD791D" w:rsidP="007F7AD5"/>
        </w:tc>
      </w:tr>
      <w:tr w:rsidR="00BD791D" w14:paraId="1B2D0DAD" w14:textId="77777777" w:rsidTr="007F7AD5">
        <w:trPr>
          <w:trHeight w:val="240"/>
          <w:jc w:val="center"/>
        </w:trPr>
        <w:tc>
          <w:tcPr>
            <w:tcW w:w="4876" w:type="dxa"/>
            <w:tcBorders>
              <w:top w:val="nil"/>
              <w:left w:val="nil"/>
              <w:bottom w:val="nil"/>
              <w:right w:val="nil"/>
            </w:tcBorders>
          </w:tcPr>
          <w:p w14:paraId="59805646"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B7AA588" w14:textId="77777777" w:rsidR="00BD791D" w:rsidRPr="00CE4B73" w:rsidRDefault="00BD791D" w:rsidP="007F7AD5">
            <w:pPr>
              <w:pStyle w:val="AmColumnHeading"/>
            </w:pPr>
            <w:r>
              <w:t>Predlog spremembe</w:t>
            </w:r>
          </w:p>
        </w:tc>
      </w:tr>
      <w:tr w:rsidR="00BD791D" w14:paraId="52ED7E1A" w14:textId="77777777" w:rsidTr="007F7AD5">
        <w:trPr>
          <w:jc w:val="center"/>
        </w:trPr>
        <w:tc>
          <w:tcPr>
            <w:tcW w:w="4876" w:type="dxa"/>
            <w:tcBorders>
              <w:top w:val="nil"/>
              <w:left w:val="nil"/>
              <w:bottom w:val="nil"/>
              <w:right w:val="nil"/>
            </w:tcBorders>
          </w:tcPr>
          <w:p w14:paraId="2A727353" w14:textId="77777777" w:rsidR="00BD791D" w:rsidRPr="00CE4B73" w:rsidRDefault="00BD791D" w:rsidP="007F7AD5">
            <w:pPr>
              <w:pStyle w:val="Normal6a"/>
            </w:pPr>
          </w:p>
        </w:tc>
        <w:tc>
          <w:tcPr>
            <w:tcW w:w="4876" w:type="dxa"/>
            <w:tcBorders>
              <w:top w:val="nil"/>
              <w:left w:val="nil"/>
              <w:bottom w:val="nil"/>
              <w:right w:val="nil"/>
            </w:tcBorders>
          </w:tcPr>
          <w:p w14:paraId="03BF09F4" w14:textId="77777777" w:rsidR="00BD791D" w:rsidRPr="00CE4B73" w:rsidRDefault="00BD791D" w:rsidP="007F7AD5">
            <w:pPr>
              <w:pStyle w:val="Normal6a"/>
            </w:pPr>
            <w:r>
              <w:rPr>
                <w:b/>
                <w:i/>
              </w:rPr>
              <w:t>4c.</w:t>
            </w:r>
            <w:r>
              <w:tab/>
            </w:r>
            <w:r>
              <w:rPr>
                <w:b/>
                <w:i/>
              </w:rPr>
              <w:t>Komisija lahko na podlagi uradnega obvestila iz odstavka 4b priporoči posebne ukrepe za pomoč zadevni državi članici ali sprejme namenske ukrepe na ravni Unije, da bi izboljšala sodelovanje z zadevnimi tretjimi državami na področju ponovnega sprejema.</w:t>
            </w:r>
          </w:p>
        </w:tc>
      </w:tr>
    </w:tbl>
    <w:p w14:paraId="7C0B8894"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1838D80" w14:textId="77777777" w:rsidR="00BD791D" w:rsidRPr="00CE4B73" w:rsidRDefault="00BD791D" w:rsidP="00BD791D">
      <w:r>
        <w:rPr>
          <w:rStyle w:val="HideTWBExt"/>
        </w:rPr>
        <w:t>&lt;/Amend&gt;</w:t>
      </w:r>
    </w:p>
    <w:p w14:paraId="26C5F71E"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2294</w:t>
      </w:r>
      <w:r>
        <w:rPr>
          <w:rStyle w:val="HideTWBExt"/>
        </w:rPr>
        <w:t>&lt;/NumAm&gt;</w:t>
      </w:r>
    </w:p>
    <w:p w14:paraId="13A60761"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6375C0AB" w14:textId="77777777" w:rsidR="00BD791D" w:rsidRPr="00CE4B73" w:rsidRDefault="00BD791D" w:rsidP="00BD791D">
      <w:pPr>
        <w:pStyle w:val="NormalBold"/>
      </w:pPr>
      <w:r>
        <w:rPr>
          <w:rStyle w:val="HideTWBExt"/>
          <w:b w:val="0"/>
        </w:rPr>
        <w:t>&lt;/RepeatBlock-By&gt;</w:t>
      </w:r>
    </w:p>
    <w:p w14:paraId="376D554F" w14:textId="77777777" w:rsidR="00BD791D" w:rsidRPr="00CE4B73" w:rsidRDefault="00BD791D" w:rsidP="00BD791D">
      <w:pPr>
        <w:pStyle w:val="NormalBold"/>
      </w:pPr>
      <w:r>
        <w:rPr>
          <w:rStyle w:val="HideTWBExt"/>
        </w:rPr>
        <w:t>&lt;DocAmend&gt;</w:t>
      </w:r>
      <w:r>
        <w:t>Predlog uredbe</w:t>
      </w:r>
      <w:r>
        <w:rPr>
          <w:rStyle w:val="HideTWBExt"/>
        </w:rPr>
        <w:t>&lt;/DocAmend&gt;</w:t>
      </w:r>
    </w:p>
    <w:p w14:paraId="786E94D5" w14:textId="77777777" w:rsidR="00BD791D" w:rsidRPr="00CE4B73" w:rsidRDefault="00BD791D" w:rsidP="00BD791D">
      <w:pPr>
        <w:pStyle w:val="NormalBold"/>
      </w:pPr>
      <w:r>
        <w:rPr>
          <w:rStyle w:val="HideTWBExt"/>
        </w:rPr>
        <w:t>&lt;Article&gt;</w:t>
      </w:r>
      <w:r>
        <w:t>Člen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227E791" w14:textId="77777777" w:rsidTr="007F7AD5">
        <w:trPr>
          <w:trHeight w:hRule="exact" w:val="240"/>
          <w:jc w:val="center"/>
        </w:trPr>
        <w:tc>
          <w:tcPr>
            <w:tcW w:w="9752" w:type="dxa"/>
            <w:gridSpan w:val="2"/>
            <w:tcBorders>
              <w:top w:val="nil"/>
              <w:left w:val="nil"/>
              <w:bottom w:val="nil"/>
              <w:right w:val="nil"/>
            </w:tcBorders>
          </w:tcPr>
          <w:p w14:paraId="4550A71D" w14:textId="77777777" w:rsidR="00BD791D" w:rsidRPr="00CE4B73" w:rsidRDefault="00BD791D" w:rsidP="007F7AD5"/>
        </w:tc>
      </w:tr>
      <w:tr w:rsidR="00BD791D" w14:paraId="7C922A0C" w14:textId="77777777" w:rsidTr="007F7AD5">
        <w:trPr>
          <w:trHeight w:val="240"/>
          <w:jc w:val="center"/>
        </w:trPr>
        <w:tc>
          <w:tcPr>
            <w:tcW w:w="4876" w:type="dxa"/>
            <w:tcBorders>
              <w:top w:val="nil"/>
              <w:left w:val="nil"/>
              <w:bottom w:val="nil"/>
              <w:right w:val="nil"/>
            </w:tcBorders>
          </w:tcPr>
          <w:p w14:paraId="0FEB6BF6"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5997E61" w14:textId="77777777" w:rsidR="00BD791D" w:rsidRPr="00CE4B73" w:rsidRDefault="00BD791D" w:rsidP="007F7AD5">
            <w:pPr>
              <w:pStyle w:val="AmColumnHeading"/>
            </w:pPr>
            <w:r>
              <w:t>Predlog spremembe</w:t>
            </w:r>
          </w:p>
        </w:tc>
      </w:tr>
      <w:tr w:rsidR="00BD791D" w14:paraId="6B7E9B7F" w14:textId="77777777" w:rsidTr="007F7AD5">
        <w:trPr>
          <w:jc w:val="center"/>
        </w:trPr>
        <w:tc>
          <w:tcPr>
            <w:tcW w:w="4876" w:type="dxa"/>
            <w:tcBorders>
              <w:top w:val="nil"/>
              <w:left w:val="nil"/>
              <w:bottom w:val="nil"/>
              <w:right w:val="nil"/>
            </w:tcBorders>
          </w:tcPr>
          <w:p w14:paraId="0E641442" w14:textId="77777777" w:rsidR="00BD791D" w:rsidRPr="00CE4B73" w:rsidRDefault="00BD791D" w:rsidP="007F7AD5">
            <w:pPr>
              <w:pStyle w:val="Normal6a"/>
              <w:jc w:val="center"/>
            </w:pPr>
            <w:r>
              <w:rPr>
                <w:b/>
                <w:i/>
              </w:rPr>
              <w:t>Člen 44</w:t>
            </w:r>
            <w:r>
              <w:tab/>
            </w:r>
          </w:p>
        </w:tc>
        <w:tc>
          <w:tcPr>
            <w:tcW w:w="4876" w:type="dxa"/>
            <w:tcBorders>
              <w:top w:val="nil"/>
              <w:left w:val="nil"/>
              <w:bottom w:val="nil"/>
              <w:right w:val="nil"/>
            </w:tcBorders>
          </w:tcPr>
          <w:p w14:paraId="3069F23B" w14:textId="77777777" w:rsidR="00BD791D" w:rsidRPr="00CE4B73" w:rsidRDefault="00BD791D" w:rsidP="007F7AD5">
            <w:pPr>
              <w:pStyle w:val="Normal6a"/>
            </w:pPr>
            <w:r>
              <w:rPr>
                <w:b/>
                <w:i/>
              </w:rPr>
              <w:t>črtano</w:t>
            </w:r>
          </w:p>
        </w:tc>
      </w:tr>
      <w:tr w:rsidR="00BD791D" w14:paraId="258EC486" w14:textId="77777777" w:rsidTr="007F7AD5">
        <w:trPr>
          <w:jc w:val="center"/>
        </w:trPr>
        <w:tc>
          <w:tcPr>
            <w:tcW w:w="4876" w:type="dxa"/>
            <w:tcBorders>
              <w:top w:val="nil"/>
              <w:left w:val="nil"/>
              <w:bottom w:val="nil"/>
              <w:right w:val="nil"/>
            </w:tcBorders>
          </w:tcPr>
          <w:p w14:paraId="73203DB6" w14:textId="77777777" w:rsidR="00BD791D" w:rsidRPr="00CE4B73" w:rsidRDefault="00BD791D" w:rsidP="007F7AD5">
            <w:pPr>
              <w:pStyle w:val="Normal6a"/>
              <w:jc w:val="center"/>
            </w:pPr>
            <w:r>
              <w:rPr>
                <w:b/>
                <w:i/>
              </w:rPr>
              <w:t>Sodelovanje med državami članicami</w:t>
            </w:r>
          </w:p>
        </w:tc>
        <w:tc>
          <w:tcPr>
            <w:tcW w:w="4876" w:type="dxa"/>
            <w:tcBorders>
              <w:top w:val="nil"/>
              <w:left w:val="nil"/>
              <w:bottom w:val="nil"/>
              <w:right w:val="nil"/>
            </w:tcBorders>
          </w:tcPr>
          <w:p w14:paraId="36EC6295" w14:textId="77777777" w:rsidR="00BD791D" w:rsidRPr="00CE4B73" w:rsidRDefault="00BD791D" w:rsidP="007F7AD5">
            <w:pPr>
              <w:pStyle w:val="Normal6a"/>
            </w:pPr>
          </w:p>
        </w:tc>
      </w:tr>
      <w:tr w:rsidR="00BD791D" w14:paraId="77E27A30" w14:textId="77777777" w:rsidTr="007F7AD5">
        <w:trPr>
          <w:jc w:val="center"/>
        </w:trPr>
        <w:tc>
          <w:tcPr>
            <w:tcW w:w="4876" w:type="dxa"/>
            <w:tcBorders>
              <w:top w:val="nil"/>
              <w:left w:val="nil"/>
              <w:bottom w:val="nil"/>
              <w:right w:val="nil"/>
            </w:tcBorders>
          </w:tcPr>
          <w:p w14:paraId="71160CB6" w14:textId="77777777" w:rsidR="00BD791D" w:rsidRPr="00CE4B73" w:rsidRDefault="00BD791D" w:rsidP="007F7AD5">
            <w:pPr>
              <w:pStyle w:val="Normal6a"/>
            </w:pPr>
            <w:r>
              <w:rPr>
                <w:b/>
                <w:i/>
              </w:rPr>
              <w:t>1. Sodelovanje in pomoč med pristojnimi organi, določenimi v skladu s členom 43, potekata za:</w:t>
            </w:r>
          </w:p>
        </w:tc>
        <w:tc>
          <w:tcPr>
            <w:tcW w:w="4876" w:type="dxa"/>
            <w:tcBorders>
              <w:top w:val="nil"/>
              <w:left w:val="nil"/>
              <w:bottom w:val="nil"/>
              <w:right w:val="nil"/>
            </w:tcBorders>
          </w:tcPr>
          <w:p w14:paraId="75F29F9E" w14:textId="77777777" w:rsidR="00BD791D" w:rsidRPr="00CE4B73" w:rsidRDefault="00BD791D" w:rsidP="007F7AD5">
            <w:pPr>
              <w:pStyle w:val="Normal6a"/>
            </w:pPr>
          </w:p>
        </w:tc>
      </w:tr>
      <w:tr w:rsidR="00BD791D" w14:paraId="30F12253" w14:textId="77777777" w:rsidTr="007F7AD5">
        <w:trPr>
          <w:jc w:val="center"/>
        </w:trPr>
        <w:tc>
          <w:tcPr>
            <w:tcW w:w="4876" w:type="dxa"/>
            <w:tcBorders>
              <w:top w:val="nil"/>
              <w:left w:val="nil"/>
              <w:bottom w:val="nil"/>
              <w:right w:val="nil"/>
            </w:tcBorders>
          </w:tcPr>
          <w:p w14:paraId="46768523" w14:textId="77777777" w:rsidR="00BD791D" w:rsidRPr="00CE4B73" w:rsidRDefault="00BD791D" w:rsidP="007F7AD5">
            <w:pPr>
              <w:pStyle w:val="Normal6a"/>
            </w:pPr>
            <w:r>
              <w:rPr>
                <w:b/>
                <w:i/>
              </w:rPr>
              <w:t>a. omogočanje tranzita prek njihovega ozemlja za pomoč pri izpolnjevanju obveznosti iz odločbe o vrnitvi druge države članice ali pri pridobivanju potnih listin;</w:t>
            </w:r>
          </w:p>
        </w:tc>
        <w:tc>
          <w:tcPr>
            <w:tcW w:w="4876" w:type="dxa"/>
            <w:tcBorders>
              <w:top w:val="nil"/>
              <w:left w:val="nil"/>
              <w:bottom w:val="nil"/>
              <w:right w:val="nil"/>
            </w:tcBorders>
          </w:tcPr>
          <w:p w14:paraId="4BDE79BD" w14:textId="77777777" w:rsidR="00BD791D" w:rsidRPr="00CE4B73" w:rsidRDefault="00BD791D" w:rsidP="007F7AD5">
            <w:pPr>
              <w:pStyle w:val="Normal6a"/>
            </w:pPr>
          </w:p>
        </w:tc>
      </w:tr>
      <w:tr w:rsidR="00BD791D" w14:paraId="6DD65554" w14:textId="77777777" w:rsidTr="007F7AD5">
        <w:trPr>
          <w:jc w:val="center"/>
        </w:trPr>
        <w:tc>
          <w:tcPr>
            <w:tcW w:w="4876" w:type="dxa"/>
            <w:tcBorders>
              <w:top w:val="nil"/>
              <w:left w:val="nil"/>
              <w:bottom w:val="nil"/>
              <w:right w:val="nil"/>
            </w:tcBorders>
          </w:tcPr>
          <w:p w14:paraId="2DBE9BC0" w14:textId="77777777" w:rsidR="00BD791D" w:rsidRPr="00CE4B73" w:rsidRDefault="00BD791D" w:rsidP="007F7AD5">
            <w:pPr>
              <w:pStyle w:val="Normal6a"/>
            </w:pPr>
            <w:r>
              <w:rPr>
                <w:b/>
                <w:i/>
              </w:rPr>
              <w:t>b. zagotavljanje logistične, finančne ali druge materialne pomoči ali pomoči v naravi;</w:t>
            </w:r>
          </w:p>
        </w:tc>
        <w:tc>
          <w:tcPr>
            <w:tcW w:w="4876" w:type="dxa"/>
            <w:tcBorders>
              <w:top w:val="nil"/>
              <w:left w:val="nil"/>
              <w:bottom w:val="nil"/>
              <w:right w:val="nil"/>
            </w:tcBorders>
          </w:tcPr>
          <w:p w14:paraId="0469E72D" w14:textId="77777777" w:rsidR="00BD791D" w:rsidRPr="00CE4B73" w:rsidRDefault="00BD791D" w:rsidP="007F7AD5">
            <w:pPr>
              <w:pStyle w:val="Normal6a"/>
            </w:pPr>
          </w:p>
        </w:tc>
      </w:tr>
      <w:tr w:rsidR="00BD791D" w14:paraId="10014F30" w14:textId="77777777" w:rsidTr="007F7AD5">
        <w:trPr>
          <w:jc w:val="center"/>
        </w:trPr>
        <w:tc>
          <w:tcPr>
            <w:tcW w:w="4876" w:type="dxa"/>
            <w:tcBorders>
              <w:top w:val="nil"/>
              <w:left w:val="nil"/>
              <w:bottom w:val="nil"/>
              <w:right w:val="nil"/>
            </w:tcBorders>
          </w:tcPr>
          <w:p w14:paraId="52946942" w14:textId="77777777" w:rsidR="00BD791D" w:rsidRPr="00CE4B73" w:rsidRDefault="00BD791D" w:rsidP="007F7AD5">
            <w:pPr>
              <w:pStyle w:val="Normal6a"/>
            </w:pPr>
            <w:r>
              <w:rPr>
                <w:b/>
                <w:i/>
              </w:rPr>
              <w:t>c. vodenje ali podpiranje političnega dialoga in izmenjav z organi tretjih držav z namenom omogočanja ponovnega sprejema;</w:t>
            </w:r>
          </w:p>
        </w:tc>
        <w:tc>
          <w:tcPr>
            <w:tcW w:w="4876" w:type="dxa"/>
            <w:tcBorders>
              <w:top w:val="nil"/>
              <w:left w:val="nil"/>
              <w:bottom w:val="nil"/>
              <w:right w:val="nil"/>
            </w:tcBorders>
          </w:tcPr>
          <w:p w14:paraId="2296D8A1" w14:textId="77777777" w:rsidR="00BD791D" w:rsidRPr="00CE4B73" w:rsidRDefault="00BD791D" w:rsidP="007F7AD5">
            <w:pPr>
              <w:pStyle w:val="Normal6a"/>
            </w:pPr>
          </w:p>
        </w:tc>
      </w:tr>
      <w:tr w:rsidR="00BD791D" w14:paraId="67F32824" w14:textId="77777777" w:rsidTr="007F7AD5">
        <w:trPr>
          <w:jc w:val="center"/>
        </w:trPr>
        <w:tc>
          <w:tcPr>
            <w:tcW w:w="4876" w:type="dxa"/>
            <w:tcBorders>
              <w:top w:val="nil"/>
              <w:left w:val="nil"/>
              <w:bottom w:val="nil"/>
              <w:right w:val="nil"/>
            </w:tcBorders>
          </w:tcPr>
          <w:p w14:paraId="1D47AED8" w14:textId="77777777" w:rsidR="00BD791D" w:rsidRPr="00CE4B73" w:rsidRDefault="00BD791D" w:rsidP="007F7AD5">
            <w:pPr>
              <w:pStyle w:val="Normal6a"/>
            </w:pPr>
            <w:r>
              <w:rPr>
                <w:b/>
                <w:i/>
              </w:rPr>
              <w:t>d. navezovanje stikov s pristojnimi organi tretjih držav zaradi preverjanja istovetnosti državljanov tretjih držav in pridobitve veljavnega potovalnega dokumenta;</w:t>
            </w:r>
          </w:p>
        </w:tc>
        <w:tc>
          <w:tcPr>
            <w:tcW w:w="4876" w:type="dxa"/>
            <w:tcBorders>
              <w:top w:val="nil"/>
              <w:left w:val="nil"/>
              <w:bottom w:val="nil"/>
              <w:right w:val="nil"/>
            </w:tcBorders>
          </w:tcPr>
          <w:p w14:paraId="620B561B" w14:textId="77777777" w:rsidR="00BD791D" w:rsidRPr="00CE4B73" w:rsidRDefault="00BD791D" w:rsidP="007F7AD5">
            <w:pPr>
              <w:pStyle w:val="Normal6a"/>
            </w:pPr>
          </w:p>
        </w:tc>
      </w:tr>
      <w:tr w:rsidR="00BD791D" w14:paraId="417B6A15" w14:textId="77777777" w:rsidTr="007F7AD5">
        <w:trPr>
          <w:jc w:val="center"/>
        </w:trPr>
        <w:tc>
          <w:tcPr>
            <w:tcW w:w="4876" w:type="dxa"/>
            <w:tcBorders>
              <w:top w:val="nil"/>
              <w:left w:val="nil"/>
              <w:bottom w:val="nil"/>
              <w:right w:val="nil"/>
            </w:tcBorders>
          </w:tcPr>
          <w:p w14:paraId="7657E137" w14:textId="77777777" w:rsidR="00BD791D" w:rsidRPr="00CE4B73" w:rsidRDefault="00BD791D" w:rsidP="007F7AD5">
            <w:pPr>
              <w:pStyle w:val="Normal6a"/>
            </w:pPr>
            <w:r>
              <w:rPr>
                <w:b/>
                <w:i/>
              </w:rPr>
              <w:t>e. organizacijo praktičnih ureditev za izvršitev vrnitve v imenu države članice prosilke;</w:t>
            </w:r>
          </w:p>
        </w:tc>
        <w:tc>
          <w:tcPr>
            <w:tcW w:w="4876" w:type="dxa"/>
            <w:tcBorders>
              <w:top w:val="nil"/>
              <w:left w:val="nil"/>
              <w:bottom w:val="nil"/>
              <w:right w:val="nil"/>
            </w:tcBorders>
          </w:tcPr>
          <w:p w14:paraId="2467E9A7" w14:textId="77777777" w:rsidR="00BD791D" w:rsidRPr="00CE4B73" w:rsidRDefault="00BD791D" w:rsidP="007F7AD5">
            <w:pPr>
              <w:pStyle w:val="Normal6a"/>
            </w:pPr>
          </w:p>
        </w:tc>
      </w:tr>
      <w:tr w:rsidR="00BD791D" w14:paraId="08EFBCEE" w14:textId="77777777" w:rsidTr="007F7AD5">
        <w:trPr>
          <w:jc w:val="center"/>
        </w:trPr>
        <w:tc>
          <w:tcPr>
            <w:tcW w:w="4876" w:type="dxa"/>
            <w:tcBorders>
              <w:top w:val="nil"/>
              <w:left w:val="nil"/>
              <w:bottom w:val="nil"/>
              <w:right w:val="nil"/>
            </w:tcBorders>
          </w:tcPr>
          <w:p w14:paraId="36A18D3C" w14:textId="77777777" w:rsidR="00BD791D" w:rsidRPr="00CE4B73" w:rsidRDefault="00BD791D" w:rsidP="007F7AD5">
            <w:pPr>
              <w:pStyle w:val="Normal6a"/>
            </w:pPr>
            <w:r>
              <w:rPr>
                <w:b/>
                <w:i/>
              </w:rPr>
              <w:t>f. lajšanje predaje iz člena 8(1), točka (b);</w:t>
            </w:r>
          </w:p>
        </w:tc>
        <w:tc>
          <w:tcPr>
            <w:tcW w:w="4876" w:type="dxa"/>
            <w:tcBorders>
              <w:top w:val="nil"/>
              <w:left w:val="nil"/>
              <w:bottom w:val="nil"/>
              <w:right w:val="nil"/>
            </w:tcBorders>
          </w:tcPr>
          <w:p w14:paraId="6EB3F5F5" w14:textId="77777777" w:rsidR="00BD791D" w:rsidRPr="00CE4B73" w:rsidRDefault="00BD791D" w:rsidP="007F7AD5">
            <w:pPr>
              <w:pStyle w:val="Normal6a"/>
            </w:pPr>
          </w:p>
        </w:tc>
      </w:tr>
      <w:tr w:rsidR="00BD791D" w14:paraId="46C8CD57" w14:textId="77777777" w:rsidTr="007F7AD5">
        <w:trPr>
          <w:jc w:val="center"/>
        </w:trPr>
        <w:tc>
          <w:tcPr>
            <w:tcW w:w="4876" w:type="dxa"/>
            <w:tcBorders>
              <w:top w:val="nil"/>
              <w:left w:val="nil"/>
              <w:bottom w:val="nil"/>
              <w:right w:val="nil"/>
            </w:tcBorders>
          </w:tcPr>
          <w:p w14:paraId="702FB2ED" w14:textId="77777777" w:rsidR="00BD791D" w:rsidRPr="00CE4B73" w:rsidRDefault="00BD791D" w:rsidP="007F7AD5">
            <w:pPr>
              <w:pStyle w:val="Normal6a"/>
            </w:pPr>
            <w:r>
              <w:rPr>
                <w:b/>
                <w:i/>
              </w:rPr>
              <w:t>g. podporo pri odhodu državljana tretje države v državo članico, v kateri ima pravico do prebivanja v skladu s členom 8(1), prvi pododstavek.</w:t>
            </w:r>
          </w:p>
        </w:tc>
        <w:tc>
          <w:tcPr>
            <w:tcW w:w="4876" w:type="dxa"/>
            <w:tcBorders>
              <w:top w:val="nil"/>
              <w:left w:val="nil"/>
              <w:bottom w:val="nil"/>
              <w:right w:val="nil"/>
            </w:tcBorders>
          </w:tcPr>
          <w:p w14:paraId="70F01E56" w14:textId="77777777" w:rsidR="00BD791D" w:rsidRPr="00CE4B73" w:rsidRDefault="00BD791D" w:rsidP="007F7AD5">
            <w:pPr>
              <w:pStyle w:val="Normal6a"/>
            </w:pPr>
          </w:p>
        </w:tc>
      </w:tr>
    </w:tbl>
    <w:p w14:paraId="207A6570"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2924392" w14:textId="77777777" w:rsidR="00BD791D" w:rsidRPr="00CE4B73" w:rsidRDefault="00BD791D" w:rsidP="00BD791D">
      <w:r>
        <w:rPr>
          <w:rStyle w:val="HideTWBExt"/>
        </w:rPr>
        <w:t>&lt;/Amend&gt;</w:t>
      </w:r>
    </w:p>
    <w:p w14:paraId="32197E9F"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2295</w:t>
      </w:r>
      <w:r>
        <w:rPr>
          <w:rStyle w:val="HideTWBExt"/>
        </w:rPr>
        <w:t>&lt;/NumAm&gt;</w:t>
      </w:r>
    </w:p>
    <w:p w14:paraId="171B5C4D"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0FB0B4D7" w14:textId="77777777" w:rsidR="00BD791D" w:rsidRPr="00CE4B73" w:rsidRDefault="00BD791D" w:rsidP="00BD791D">
      <w:pPr>
        <w:pStyle w:val="NormalBold"/>
      </w:pPr>
      <w:r>
        <w:rPr>
          <w:rStyle w:val="HideTWBExt"/>
          <w:b w:val="0"/>
        </w:rPr>
        <w:t>&lt;/RepeatBlock-By&gt;</w:t>
      </w:r>
    </w:p>
    <w:p w14:paraId="09165ECC" w14:textId="77777777" w:rsidR="00BD791D" w:rsidRPr="00CE4B73" w:rsidRDefault="00BD791D" w:rsidP="00BD791D">
      <w:pPr>
        <w:pStyle w:val="NormalBold"/>
      </w:pPr>
      <w:r>
        <w:rPr>
          <w:rStyle w:val="HideTWBExt"/>
        </w:rPr>
        <w:t>&lt;DocAmend&gt;</w:t>
      </w:r>
      <w:r>
        <w:t>Predlog uredbe</w:t>
      </w:r>
      <w:r>
        <w:rPr>
          <w:rStyle w:val="HideTWBExt"/>
        </w:rPr>
        <w:t>&lt;/DocAmend&gt;</w:t>
      </w:r>
    </w:p>
    <w:p w14:paraId="3A3F5E8C" w14:textId="77777777" w:rsidR="00BD791D" w:rsidRPr="00CE4B73" w:rsidRDefault="00BD791D" w:rsidP="00BD791D">
      <w:pPr>
        <w:pStyle w:val="NormalBold"/>
      </w:pPr>
      <w:r>
        <w:rPr>
          <w:rStyle w:val="HideTWBExt"/>
        </w:rPr>
        <w:t>&lt;Article&gt;</w:t>
      </w:r>
      <w:r>
        <w:t>Člen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31BCAAD" w14:textId="77777777" w:rsidTr="007F7AD5">
        <w:trPr>
          <w:trHeight w:hRule="exact" w:val="240"/>
          <w:jc w:val="center"/>
        </w:trPr>
        <w:tc>
          <w:tcPr>
            <w:tcW w:w="9752" w:type="dxa"/>
            <w:gridSpan w:val="2"/>
            <w:tcBorders>
              <w:top w:val="nil"/>
              <w:left w:val="nil"/>
              <w:bottom w:val="nil"/>
              <w:right w:val="nil"/>
            </w:tcBorders>
          </w:tcPr>
          <w:p w14:paraId="2C1B01AB" w14:textId="77777777" w:rsidR="00BD791D" w:rsidRPr="00CE4B73" w:rsidRDefault="00BD791D" w:rsidP="007F7AD5"/>
        </w:tc>
      </w:tr>
      <w:tr w:rsidR="00BD791D" w14:paraId="5D873D39" w14:textId="77777777" w:rsidTr="007F7AD5">
        <w:trPr>
          <w:trHeight w:val="240"/>
          <w:jc w:val="center"/>
        </w:trPr>
        <w:tc>
          <w:tcPr>
            <w:tcW w:w="4876" w:type="dxa"/>
            <w:tcBorders>
              <w:top w:val="nil"/>
              <w:left w:val="nil"/>
              <w:bottom w:val="nil"/>
              <w:right w:val="nil"/>
            </w:tcBorders>
          </w:tcPr>
          <w:p w14:paraId="7C3B023F"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7ED21BF3" w14:textId="77777777" w:rsidR="00BD791D" w:rsidRPr="00CE4B73" w:rsidRDefault="00BD791D" w:rsidP="007F7AD5">
            <w:pPr>
              <w:pStyle w:val="AmColumnHeading"/>
            </w:pPr>
            <w:r>
              <w:t>Predlog spremembe</w:t>
            </w:r>
          </w:p>
        </w:tc>
      </w:tr>
      <w:tr w:rsidR="00BD791D" w14:paraId="06488709" w14:textId="77777777" w:rsidTr="007F7AD5">
        <w:trPr>
          <w:jc w:val="center"/>
        </w:trPr>
        <w:tc>
          <w:tcPr>
            <w:tcW w:w="4876" w:type="dxa"/>
            <w:tcBorders>
              <w:top w:val="nil"/>
              <w:left w:val="nil"/>
              <w:bottom w:val="nil"/>
              <w:right w:val="nil"/>
            </w:tcBorders>
          </w:tcPr>
          <w:p w14:paraId="2844AEF7" w14:textId="77777777" w:rsidR="00BD791D" w:rsidRPr="00CE4B73" w:rsidRDefault="00BD791D" w:rsidP="007F7AD5">
            <w:pPr>
              <w:pStyle w:val="Normal6a"/>
              <w:jc w:val="center"/>
            </w:pPr>
            <w:r>
              <w:rPr>
                <w:b/>
                <w:i/>
              </w:rPr>
              <w:t>Člen 44</w:t>
            </w:r>
            <w:r>
              <w:tab/>
            </w:r>
          </w:p>
        </w:tc>
        <w:tc>
          <w:tcPr>
            <w:tcW w:w="4876" w:type="dxa"/>
            <w:tcBorders>
              <w:top w:val="nil"/>
              <w:left w:val="nil"/>
              <w:bottom w:val="nil"/>
              <w:right w:val="nil"/>
            </w:tcBorders>
          </w:tcPr>
          <w:p w14:paraId="6DF90BD9" w14:textId="77777777" w:rsidR="00BD791D" w:rsidRPr="00CE4B73" w:rsidRDefault="00BD791D" w:rsidP="007F7AD5">
            <w:pPr>
              <w:pStyle w:val="Normal6a"/>
            </w:pPr>
            <w:r>
              <w:rPr>
                <w:b/>
                <w:i/>
              </w:rPr>
              <w:t>črtano</w:t>
            </w:r>
          </w:p>
        </w:tc>
      </w:tr>
      <w:tr w:rsidR="00BD791D" w14:paraId="4E5CC9C7" w14:textId="77777777" w:rsidTr="007F7AD5">
        <w:trPr>
          <w:jc w:val="center"/>
        </w:trPr>
        <w:tc>
          <w:tcPr>
            <w:tcW w:w="4876" w:type="dxa"/>
            <w:tcBorders>
              <w:top w:val="nil"/>
              <w:left w:val="nil"/>
              <w:bottom w:val="nil"/>
              <w:right w:val="nil"/>
            </w:tcBorders>
          </w:tcPr>
          <w:p w14:paraId="277119D8" w14:textId="77777777" w:rsidR="00BD791D" w:rsidRPr="00CE4B73" w:rsidRDefault="00BD791D" w:rsidP="007F7AD5">
            <w:pPr>
              <w:pStyle w:val="Normal6a"/>
              <w:jc w:val="center"/>
            </w:pPr>
            <w:r>
              <w:rPr>
                <w:b/>
                <w:i/>
              </w:rPr>
              <w:t>Sodelovanje med državami članicami</w:t>
            </w:r>
          </w:p>
        </w:tc>
        <w:tc>
          <w:tcPr>
            <w:tcW w:w="4876" w:type="dxa"/>
            <w:tcBorders>
              <w:top w:val="nil"/>
              <w:left w:val="nil"/>
              <w:bottom w:val="nil"/>
              <w:right w:val="nil"/>
            </w:tcBorders>
          </w:tcPr>
          <w:p w14:paraId="38F94870" w14:textId="77777777" w:rsidR="00BD791D" w:rsidRPr="00CE4B73" w:rsidRDefault="00BD791D" w:rsidP="007F7AD5">
            <w:pPr>
              <w:pStyle w:val="Normal6a"/>
            </w:pPr>
          </w:p>
        </w:tc>
      </w:tr>
      <w:tr w:rsidR="00BD791D" w14:paraId="7C808635" w14:textId="77777777" w:rsidTr="007F7AD5">
        <w:trPr>
          <w:jc w:val="center"/>
        </w:trPr>
        <w:tc>
          <w:tcPr>
            <w:tcW w:w="4876" w:type="dxa"/>
            <w:tcBorders>
              <w:top w:val="nil"/>
              <w:left w:val="nil"/>
              <w:bottom w:val="nil"/>
              <w:right w:val="nil"/>
            </w:tcBorders>
          </w:tcPr>
          <w:p w14:paraId="58B5B002" w14:textId="77777777" w:rsidR="00BD791D" w:rsidRPr="00CE4B73" w:rsidRDefault="00BD791D" w:rsidP="007F7AD5">
            <w:pPr>
              <w:pStyle w:val="Normal6a"/>
            </w:pPr>
            <w:r>
              <w:rPr>
                <w:b/>
                <w:i/>
              </w:rPr>
              <w:t>1. Sodelovanje in pomoč med pristojnimi organi, določenimi v skladu s členom 43, potekata za:</w:t>
            </w:r>
          </w:p>
        </w:tc>
        <w:tc>
          <w:tcPr>
            <w:tcW w:w="4876" w:type="dxa"/>
            <w:tcBorders>
              <w:top w:val="nil"/>
              <w:left w:val="nil"/>
              <w:bottom w:val="nil"/>
              <w:right w:val="nil"/>
            </w:tcBorders>
          </w:tcPr>
          <w:p w14:paraId="4D2E18F6" w14:textId="77777777" w:rsidR="00BD791D" w:rsidRPr="00CE4B73" w:rsidRDefault="00BD791D" w:rsidP="007F7AD5">
            <w:pPr>
              <w:pStyle w:val="Normal6a"/>
            </w:pPr>
          </w:p>
        </w:tc>
      </w:tr>
      <w:tr w:rsidR="00BD791D" w14:paraId="34C6DDC2" w14:textId="77777777" w:rsidTr="007F7AD5">
        <w:trPr>
          <w:jc w:val="center"/>
        </w:trPr>
        <w:tc>
          <w:tcPr>
            <w:tcW w:w="4876" w:type="dxa"/>
            <w:tcBorders>
              <w:top w:val="nil"/>
              <w:left w:val="nil"/>
              <w:bottom w:val="nil"/>
              <w:right w:val="nil"/>
            </w:tcBorders>
          </w:tcPr>
          <w:p w14:paraId="69A98E38" w14:textId="77777777" w:rsidR="00BD791D" w:rsidRPr="00CE4B73" w:rsidRDefault="00BD791D" w:rsidP="007F7AD5">
            <w:pPr>
              <w:pStyle w:val="Normal6a"/>
            </w:pPr>
            <w:r>
              <w:rPr>
                <w:b/>
                <w:i/>
              </w:rPr>
              <w:t>a. omogočanje tranzita prek njihovega ozemlja za pomoč pri izpolnjevanju obveznosti iz odločbe o vrnitvi druge države članice ali pri pridobivanju potnih listin;</w:t>
            </w:r>
          </w:p>
        </w:tc>
        <w:tc>
          <w:tcPr>
            <w:tcW w:w="4876" w:type="dxa"/>
            <w:tcBorders>
              <w:top w:val="nil"/>
              <w:left w:val="nil"/>
              <w:bottom w:val="nil"/>
              <w:right w:val="nil"/>
            </w:tcBorders>
          </w:tcPr>
          <w:p w14:paraId="28C1FAFF" w14:textId="77777777" w:rsidR="00BD791D" w:rsidRPr="00CE4B73" w:rsidRDefault="00BD791D" w:rsidP="007F7AD5">
            <w:pPr>
              <w:pStyle w:val="Normal6a"/>
            </w:pPr>
          </w:p>
        </w:tc>
      </w:tr>
      <w:tr w:rsidR="00BD791D" w14:paraId="51C53B35" w14:textId="77777777" w:rsidTr="007F7AD5">
        <w:trPr>
          <w:jc w:val="center"/>
        </w:trPr>
        <w:tc>
          <w:tcPr>
            <w:tcW w:w="4876" w:type="dxa"/>
            <w:tcBorders>
              <w:top w:val="nil"/>
              <w:left w:val="nil"/>
              <w:bottom w:val="nil"/>
              <w:right w:val="nil"/>
            </w:tcBorders>
          </w:tcPr>
          <w:p w14:paraId="4C361C24" w14:textId="77777777" w:rsidR="00BD791D" w:rsidRPr="00CE4B73" w:rsidRDefault="00BD791D" w:rsidP="007F7AD5">
            <w:pPr>
              <w:pStyle w:val="Normal6a"/>
            </w:pPr>
            <w:r>
              <w:rPr>
                <w:b/>
                <w:i/>
              </w:rPr>
              <w:t>b. zagotavljanje logistične, finančne ali druge materialne pomoči ali pomoči v naravi;</w:t>
            </w:r>
          </w:p>
        </w:tc>
        <w:tc>
          <w:tcPr>
            <w:tcW w:w="4876" w:type="dxa"/>
            <w:tcBorders>
              <w:top w:val="nil"/>
              <w:left w:val="nil"/>
              <w:bottom w:val="nil"/>
              <w:right w:val="nil"/>
            </w:tcBorders>
          </w:tcPr>
          <w:p w14:paraId="52E2618D" w14:textId="77777777" w:rsidR="00BD791D" w:rsidRPr="00CE4B73" w:rsidRDefault="00BD791D" w:rsidP="007F7AD5">
            <w:pPr>
              <w:pStyle w:val="Normal6a"/>
            </w:pPr>
          </w:p>
        </w:tc>
      </w:tr>
      <w:tr w:rsidR="00BD791D" w14:paraId="0288FC6F" w14:textId="77777777" w:rsidTr="007F7AD5">
        <w:trPr>
          <w:jc w:val="center"/>
        </w:trPr>
        <w:tc>
          <w:tcPr>
            <w:tcW w:w="4876" w:type="dxa"/>
            <w:tcBorders>
              <w:top w:val="nil"/>
              <w:left w:val="nil"/>
              <w:bottom w:val="nil"/>
              <w:right w:val="nil"/>
            </w:tcBorders>
          </w:tcPr>
          <w:p w14:paraId="167D4A0E" w14:textId="77777777" w:rsidR="00BD791D" w:rsidRPr="00CE4B73" w:rsidRDefault="00BD791D" w:rsidP="007F7AD5">
            <w:pPr>
              <w:pStyle w:val="Normal6a"/>
            </w:pPr>
            <w:r>
              <w:rPr>
                <w:b/>
                <w:i/>
              </w:rPr>
              <w:t>c. vodenje ali podpiranje političnega dialoga in izmenjav z organi tretjih držav z namenom omogočanja ponovnega sprejema;</w:t>
            </w:r>
          </w:p>
        </w:tc>
        <w:tc>
          <w:tcPr>
            <w:tcW w:w="4876" w:type="dxa"/>
            <w:tcBorders>
              <w:top w:val="nil"/>
              <w:left w:val="nil"/>
              <w:bottom w:val="nil"/>
              <w:right w:val="nil"/>
            </w:tcBorders>
          </w:tcPr>
          <w:p w14:paraId="5F8EC0D8" w14:textId="77777777" w:rsidR="00BD791D" w:rsidRPr="00CE4B73" w:rsidRDefault="00BD791D" w:rsidP="007F7AD5">
            <w:pPr>
              <w:pStyle w:val="Normal6a"/>
            </w:pPr>
          </w:p>
        </w:tc>
      </w:tr>
      <w:tr w:rsidR="00BD791D" w14:paraId="775A1F4C" w14:textId="77777777" w:rsidTr="007F7AD5">
        <w:trPr>
          <w:jc w:val="center"/>
        </w:trPr>
        <w:tc>
          <w:tcPr>
            <w:tcW w:w="4876" w:type="dxa"/>
            <w:tcBorders>
              <w:top w:val="nil"/>
              <w:left w:val="nil"/>
              <w:bottom w:val="nil"/>
              <w:right w:val="nil"/>
            </w:tcBorders>
          </w:tcPr>
          <w:p w14:paraId="5C48D942" w14:textId="77777777" w:rsidR="00BD791D" w:rsidRPr="00CE4B73" w:rsidRDefault="00BD791D" w:rsidP="007F7AD5">
            <w:pPr>
              <w:pStyle w:val="Normal6a"/>
            </w:pPr>
            <w:r>
              <w:rPr>
                <w:b/>
                <w:i/>
              </w:rPr>
              <w:t>d. navezovanje stikov s pristojnimi organi tretjih držav zaradi preverjanja istovetnosti državljanov tretjih držav in pridobitve veljavnega potovalnega dokumenta;</w:t>
            </w:r>
          </w:p>
        </w:tc>
        <w:tc>
          <w:tcPr>
            <w:tcW w:w="4876" w:type="dxa"/>
            <w:tcBorders>
              <w:top w:val="nil"/>
              <w:left w:val="nil"/>
              <w:bottom w:val="nil"/>
              <w:right w:val="nil"/>
            </w:tcBorders>
          </w:tcPr>
          <w:p w14:paraId="71C395E3" w14:textId="77777777" w:rsidR="00BD791D" w:rsidRPr="00CE4B73" w:rsidRDefault="00BD791D" w:rsidP="007F7AD5">
            <w:pPr>
              <w:pStyle w:val="Normal6a"/>
            </w:pPr>
          </w:p>
        </w:tc>
      </w:tr>
      <w:tr w:rsidR="00BD791D" w14:paraId="6C87A25B" w14:textId="77777777" w:rsidTr="007F7AD5">
        <w:trPr>
          <w:jc w:val="center"/>
        </w:trPr>
        <w:tc>
          <w:tcPr>
            <w:tcW w:w="4876" w:type="dxa"/>
            <w:tcBorders>
              <w:top w:val="nil"/>
              <w:left w:val="nil"/>
              <w:bottom w:val="nil"/>
              <w:right w:val="nil"/>
            </w:tcBorders>
          </w:tcPr>
          <w:p w14:paraId="576F8DEF" w14:textId="77777777" w:rsidR="00BD791D" w:rsidRPr="00CE4B73" w:rsidRDefault="00BD791D" w:rsidP="007F7AD5">
            <w:pPr>
              <w:pStyle w:val="Normal6a"/>
            </w:pPr>
            <w:r>
              <w:rPr>
                <w:b/>
                <w:i/>
              </w:rPr>
              <w:t>e. organizacijo praktičnih ureditev za izvršitev vrnitve v imenu države članice prosilke;</w:t>
            </w:r>
          </w:p>
        </w:tc>
        <w:tc>
          <w:tcPr>
            <w:tcW w:w="4876" w:type="dxa"/>
            <w:tcBorders>
              <w:top w:val="nil"/>
              <w:left w:val="nil"/>
              <w:bottom w:val="nil"/>
              <w:right w:val="nil"/>
            </w:tcBorders>
          </w:tcPr>
          <w:p w14:paraId="6DA4F63E" w14:textId="77777777" w:rsidR="00BD791D" w:rsidRPr="00CE4B73" w:rsidRDefault="00BD791D" w:rsidP="007F7AD5">
            <w:pPr>
              <w:pStyle w:val="Normal6a"/>
            </w:pPr>
          </w:p>
        </w:tc>
      </w:tr>
      <w:tr w:rsidR="00BD791D" w14:paraId="7E2BE9A5" w14:textId="77777777" w:rsidTr="007F7AD5">
        <w:trPr>
          <w:jc w:val="center"/>
        </w:trPr>
        <w:tc>
          <w:tcPr>
            <w:tcW w:w="4876" w:type="dxa"/>
            <w:tcBorders>
              <w:top w:val="nil"/>
              <w:left w:val="nil"/>
              <w:bottom w:val="nil"/>
              <w:right w:val="nil"/>
            </w:tcBorders>
          </w:tcPr>
          <w:p w14:paraId="2A6C6463" w14:textId="77777777" w:rsidR="00BD791D" w:rsidRPr="00CE4B73" w:rsidRDefault="00BD791D" w:rsidP="007F7AD5">
            <w:pPr>
              <w:pStyle w:val="Normal6a"/>
            </w:pPr>
            <w:r>
              <w:rPr>
                <w:b/>
                <w:i/>
              </w:rPr>
              <w:t>f. lajšanje predaje iz člena 8(1), točka (b);</w:t>
            </w:r>
          </w:p>
        </w:tc>
        <w:tc>
          <w:tcPr>
            <w:tcW w:w="4876" w:type="dxa"/>
            <w:tcBorders>
              <w:top w:val="nil"/>
              <w:left w:val="nil"/>
              <w:bottom w:val="nil"/>
              <w:right w:val="nil"/>
            </w:tcBorders>
          </w:tcPr>
          <w:p w14:paraId="1B53F006" w14:textId="77777777" w:rsidR="00BD791D" w:rsidRPr="00CE4B73" w:rsidRDefault="00BD791D" w:rsidP="007F7AD5">
            <w:pPr>
              <w:pStyle w:val="Normal6a"/>
            </w:pPr>
          </w:p>
        </w:tc>
      </w:tr>
      <w:tr w:rsidR="00BD791D" w14:paraId="18581269" w14:textId="77777777" w:rsidTr="007F7AD5">
        <w:trPr>
          <w:jc w:val="center"/>
        </w:trPr>
        <w:tc>
          <w:tcPr>
            <w:tcW w:w="4876" w:type="dxa"/>
            <w:tcBorders>
              <w:top w:val="nil"/>
              <w:left w:val="nil"/>
              <w:bottom w:val="nil"/>
              <w:right w:val="nil"/>
            </w:tcBorders>
          </w:tcPr>
          <w:p w14:paraId="75AF6C7A" w14:textId="77777777" w:rsidR="00BD791D" w:rsidRPr="00CE4B73" w:rsidRDefault="00BD791D" w:rsidP="007F7AD5">
            <w:pPr>
              <w:pStyle w:val="Normal6a"/>
            </w:pPr>
            <w:r>
              <w:rPr>
                <w:b/>
                <w:i/>
              </w:rPr>
              <w:t>g. podporo pri odhodu državljana tretje države v državo članico, v kateri ima pravico do prebivanja v skladu s členom 8(1), prvi pododstavek.</w:t>
            </w:r>
          </w:p>
        </w:tc>
        <w:tc>
          <w:tcPr>
            <w:tcW w:w="4876" w:type="dxa"/>
            <w:tcBorders>
              <w:top w:val="nil"/>
              <w:left w:val="nil"/>
              <w:bottom w:val="nil"/>
              <w:right w:val="nil"/>
            </w:tcBorders>
          </w:tcPr>
          <w:p w14:paraId="65E1892B" w14:textId="77777777" w:rsidR="00BD791D" w:rsidRPr="00CE4B73" w:rsidRDefault="00BD791D" w:rsidP="007F7AD5">
            <w:pPr>
              <w:pStyle w:val="Normal6a"/>
            </w:pPr>
          </w:p>
        </w:tc>
      </w:tr>
    </w:tbl>
    <w:p w14:paraId="05C70D2E"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05158AE" w14:textId="77777777" w:rsidR="00BD791D" w:rsidRPr="00CE4B73" w:rsidRDefault="00BD791D" w:rsidP="00BD791D">
      <w:r>
        <w:rPr>
          <w:rStyle w:val="HideTWBExt"/>
        </w:rPr>
        <w:t>&lt;/Amend&gt;</w:t>
      </w:r>
    </w:p>
    <w:p w14:paraId="66B185C0"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2296</w:t>
      </w:r>
      <w:r>
        <w:rPr>
          <w:rStyle w:val="HideTWBExt"/>
        </w:rPr>
        <w:t>&lt;/NumAm&gt;</w:t>
      </w:r>
    </w:p>
    <w:p w14:paraId="4364F276"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12B67F4C" w14:textId="77777777" w:rsidR="00BD791D" w:rsidRPr="00CE4B73" w:rsidRDefault="00BD791D" w:rsidP="00BD791D">
      <w:pPr>
        <w:pStyle w:val="NormalBold"/>
      </w:pPr>
      <w:r>
        <w:rPr>
          <w:rStyle w:val="HideTWBExt"/>
          <w:b w:val="0"/>
        </w:rPr>
        <w:t>&lt;/RepeatBlock-By&gt;</w:t>
      </w:r>
    </w:p>
    <w:p w14:paraId="7E3E45B2" w14:textId="77777777" w:rsidR="00BD791D" w:rsidRPr="00CE4B73" w:rsidRDefault="00BD791D" w:rsidP="00BD791D">
      <w:pPr>
        <w:pStyle w:val="NormalBold"/>
      </w:pPr>
      <w:r>
        <w:rPr>
          <w:rStyle w:val="HideTWBExt"/>
        </w:rPr>
        <w:t>&lt;DocAmend&gt;</w:t>
      </w:r>
      <w:r>
        <w:t>Predlog uredbe</w:t>
      </w:r>
      <w:r>
        <w:rPr>
          <w:rStyle w:val="HideTWBExt"/>
        </w:rPr>
        <w:t>&lt;/DocAmend&gt;</w:t>
      </w:r>
    </w:p>
    <w:p w14:paraId="3604BB9F" w14:textId="77777777" w:rsidR="00BD791D" w:rsidRPr="00CE4B73" w:rsidRDefault="00BD791D" w:rsidP="00BD791D">
      <w:pPr>
        <w:pStyle w:val="NormalBold"/>
      </w:pPr>
      <w:r>
        <w:rPr>
          <w:rStyle w:val="HideTWBExt"/>
        </w:rPr>
        <w:t>&lt;Article&gt;</w:t>
      </w:r>
      <w:r>
        <w:t>Člen 44 – odstavek 1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21EFD54" w14:textId="77777777" w:rsidTr="007F7AD5">
        <w:trPr>
          <w:trHeight w:hRule="exact" w:val="240"/>
          <w:jc w:val="center"/>
        </w:trPr>
        <w:tc>
          <w:tcPr>
            <w:tcW w:w="9752" w:type="dxa"/>
            <w:gridSpan w:val="2"/>
            <w:tcBorders>
              <w:top w:val="nil"/>
              <w:left w:val="nil"/>
              <w:bottom w:val="nil"/>
              <w:right w:val="nil"/>
            </w:tcBorders>
          </w:tcPr>
          <w:p w14:paraId="6E9E8346" w14:textId="77777777" w:rsidR="00BD791D" w:rsidRPr="00CE4B73" w:rsidRDefault="00BD791D" w:rsidP="007F7AD5"/>
        </w:tc>
      </w:tr>
      <w:tr w:rsidR="00BD791D" w14:paraId="50B7C3B4" w14:textId="77777777" w:rsidTr="007F7AD5">
        <w:trPr>
          <w:trHeight w:val="240"/>
          <w:jc w:val="center"/>
        </w:trPr>
        <w:tc>
          <w:tcPr>
            <w:tcW w:w="4876" w:type="dxa"/>
            <w:tcBorders>
              <w:top w:val="nil"/>
              <w:left w:val="nil"/>
              <w:bottom w:val="nil"/>
              <w:right w:val="nil"/>
            </w:tcBorders>
          </w:tcPr>
          <w:p w14:paraId="09E964BF"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9CAB612" w14:textId="77777777" w:rsidR="00BD791D" w:rsidRPr="00CE4B73" w:rsidRDefault="00BD791D" w:rsidP="007F7AD5">
            <w:pPr>
              <w:pStyle w:val="AmColumnHeading"/>
            </w:pPr>
            <w:r>
              <w:t>Predlog spremembe</w:t>
            </w:r>
          </w:p>
        </w:tc>
      </w:tr>
      <w:tr w:rsidR="00BD791D" w14:paraId="3B943C08" w14:textId="77777777" w:rsidTr="007F7AD5">
        <w:trPr>
          <w:jc w:val="center"/>
        </w:trPr>
        <w:tc>
          <w:tcPr>
            <w:tcW w:w="4876" w:type="dxa"/>
            <w:tcBorders>
              <w:top w:val="nil"/>
              <w:left w:val="nil"/>
              <w:bottom w:val="nil"/>
              <w:right w:val="nil"/>
            </w:tcBorders>
          </w:tcPr>
          <w:p w14:paraId="34DBB133" w14:textId="77777777" w:rsidR="00BD791D" w:rsidRPr="00CE4B73" w:rsidRDefault="00BD791D" w:rsidP="007F7AD5">
            <w:pPr>
              <w:pStyle w:val="Normal6a"/>
            </w:pPr>
            <w:r>
              <w:t>1.</w:t>
            </w:r>
            <w:r>
              <w:tab/>
              <w:t>Sodelovanje in pomoč med pristojnimi organi, določenimi v skladu s členom 43, potekata za:</w:t>
            </w:r>
          </w:p>
        </w:tc>
        <w:tc>
          <w:tcPr>
            <w:tcW w:w="4876" w:type="dxa"/>
            <w:tcBorders>
              <w:top w:val="nil"/>
              <w:left w:val="nil"/>
              <w:bottom w:val="nil"/>
              <w:right w:val="nil"/>
            </w:tcBorders>
          </w:tcPr>
          <w:p w14:paraId="6B29BF13" w14:textId="77777777" w:rsidR="00BD791D" w:rsidRPr="00CE4B73" w:rsidRDefault="00BD791D" w:rsidP="007F7AD5">
            <w:pPr>
              <w:pStyle w:val="Normal6a"/>
            </w:pPr>
            <w:r>
              <w:t>1.</w:t>
            </w:r>
            <w:r>
              <w:tab/>
              <w:t xml:space="preserve">Sodelovanje in pomoč med pristojnimi organi, določenimi v skladu s členom 43, </w:t>
            </w:r>
            <w:r>
              <w:rPr>
                <w:b/>
                <w:i/>
              </w:rPr>
              <w:t>praviloma</w:t>
            </w:r>
            <w:r>
              <w:t xml:space="preserve"> potekata za:</w:t>
            </w:r>
          </w:p>
        </w:tc>
      </w:tr>
    </w:tbl>
    <w:p w14:paraId="40CFC9C3"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E7C02EC" w14:textId="77777777" w:rsidR="00BD791D" w:rsidRPr="00CE4B73" w:rsidRDefault="00BD791D" w:rsidP="00BD791D">
      <w:r>
        <w:rPr>
          <w:rStyle w:val="HideTWBExt"/>
        </w:rPr>
        <w:t>&lt;/Amend&gt;</w:t>
      </w:r>
    </w:p>
    <w:p w14:paraId="4397D0A9"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2297</w:t>
      </w:r>
      <w:r>
        <w:rPr>
          <w:rStyle w:val="HideTWBExt"/>
        </w:rPr>
        <w:t>&lt;/NumAm&gt;</w:t>
      </w:r>
    </w:p>
    <w:p w14:paraId="322CC9F9" w14:textId="77777777" w:rsidR="00BD791D" w:rsidRPr="00CE4B73" w:rsidRDefault="00BD791D" w:rsidP="00BD791D">
      <w:pPr>
        <w:pStyle w:val="NormalBold"/>
      </w:pPr>
      <w:r>
        <w:rPr>
          <w:rStyle w:val="HideTWBExt"/>
          <w:b w:val="0"/>
        </w:rPr>
        <w:t>&lt;RepeatBlock-By&gt;&lt;Members&gt;</w:t>
      </w:r>
      <w:r>
        <w:t>Elissavet Vozemberg-Vrionidi, Fredis Beleris</w:t>
      </w:r>
      <w:r>
        <w:rPr>
          <w:rStyle w:val="HideTWBExt"/>
          <w:b w:val="0"/>
        </w:rPr>
        <w:t>&lt;/Members&gt;</w:t>
      </w:r>
    </w:p>
    <w:p w14:paraId="7B4D227B" w14:textId="77777777" w:rsidR="00BD791D" w:rsidRPr="00CE4B73" w:rsidRDefault="00BD791D" w:rsidP="00BD791D">
      <w:pPr>
        <w:pStyle w:val="NormalBold"/>
      </w:pPr>
      <w:r>
        <w:rPr>
          <w:rStyle w:val="HideTWBExt"/>
          <w:b w:val="0"/>
        </w:rPr>
        <w:t>&lt;/RepeatBlock-By&gt;</w:t>
      </w:r>
    </w:p>
    <w:p w14:paraId="5930BE65" w14:textId="77777777" w:rsidR="00BD791D" w:rsidRPr="00CE4B73" w:rsidRDefault="00BD791D" w:rsidP="00BD791D">
      <w:pPr>
        <w:pStyle w:val="NormalBold"/>
      </w:pPr>
      <w:r>
        <w:rPr>
          <w:rStyle w:val="HideTWBExt"/>
        </w:rPr>
        <w:t>&lt;DocAmend&gt;</w:t>
      </w:r>
      <w:r>
        <w:t>Predlog uredbe</w:t>
      </w:r>
      <w:r>
        <w:rPr>
          <w:rStyle w:val="HideTWBExt"/>
        </w:rPr>
        <w:t>&lt;/DocAmend&gt;</w:t>
      </w:r>
    </w:p>
    <w:p w14:paraId="3E051051" w14:textId="77777777" w:rsidR="00BD791D" w:rsidRPr="00CE4B73" w:rsidRDefault="00BD791D" w:rsidP="00BD791D">
      <w:pPr>
        <w:pStyle w:val="NormalBold"/>
      </w:pPr>
      <w:r>
        <w:rPr>
          <w:rStyle w:val="HideTWBExt"/>
        </w:rPr>
        <w:t>&lt;Article&gt;</w:t>
      </w:r>
      <w:r>
        <w:t>Člen 44 – odstavek 1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8B60D8A" w14:textId="77777777" w:rsidTr="007F7AD5">
        <w:trPr>
          <w:trHeight w:hRule="exact" w:val="240"/>
          <w:jc w:val="center"/>
        </w:trPr>
        <w:tc>
          <w:tcPr>
            <w:tcW w:w="9752" w:type="dxa"/>
            <w:gridSpan w:val="2"/>
            <w:tcBorders>
              <w:top w:val="nil"/>
              <w:left w:val="nil"/>
              <w:bottom w:val="nil"/>
              <w:right w:val="nil"/>
            </w:tcBorders>
          </w:tcPr>
          <w:p w14:paraId="634FD548" w14:textId="77777777" w:rsidR="00BD791D" w:rsidRPr="00CE4B73" w:rsidRDefault="00BD791D" w:rsidP="007F7AD5"/>
        </w:tc>
      </w:tr>
      <w:tr w:rsidR="00BD791D" w14:paraId="3FCB43B2" w14:textId="77777777" w:rsidTr="007F7AD5">
        <w:trPr>
          <w:trHeight w:val="240"/>
          <w:jc w:val="center"/>
        </w:trPr>
        <w:tc>
          <w:tcPr>
            <w:tcW w:w="4876" w:type="dxa"/>
            <w:tcBorders>
              <w:top w:val="nil"/>
              <w:left w:val="nil"/>
              <w:bottom w:val="nil"/>
              <w:right w:val="nil"/>
            </w:tcBorders>
          </w:tcPr>
          <w:p w14:paraId="4B322D91"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F0AE39F" w14:textId="77777777" w:rsidR="00BD791D" w:rsidRPr="00CE4B73" w:rsidRDefault="00BD791D" w:rsidP="007F7AD5">
            <w:pPr>
              <w:pStyle w:val="AmColumnHeading"/>
            </w:pPr>
            <w:r>
              <w:t>Predlog spremembe</w:t>
            </w:r>
          </w:p>
        </w:tc>
      </w:tr>
      <w:tr w:rsidR="00BD791D" w14:paraId="056146C3" w14:textId="77777777" w:rsidTr="007F7AD5">
        <w:trPr>
          <w:jc w:val="center"/>
        </w:trPr>
        <w:tc>
          <w:tcPr>
            <w:tcW w:w="4876" w:type="dxa"/>
            <w:tcBorders>
              <w:top w:val="nil"/>
              <w:left w:val="nil"/>
              <w:bottom w:val="nil"/>
              <w:right w:val="nil"/>
            </w:tcBorders>
          </w:tcPr>
          <w:p w14:paraId="73F0E3F2" w14:textId="77777777" w:rsidR="00BD791D" w:rsidRPr="00CE4B73" w:rsidRDefault="00BD791D" w:rsidP="007F7AD5">
            <w:pPr>
              <w:pStyle w:val="Normal6a"/>
            </w:pPr>
            <w:r>
              <w:t>1.</w:t>
            </w:r>
            <w:r>
              <w:tab/>
              <w:t xml:space="preserve">Sodelovanje in pomoč med pristojnimi organi, določenimi v skladu s členom 43, </w:t>
            </w:r>
            <w:r>
              <w:rPr>
                <w:b/>
                <w:i/>
              </w:rPr>
              <w:t>potekata za</w:t>
            </w:r>
            <w:r>
              <w:t>:</w:t>
            </w:r>
          </w:p>
        </w:tc>
        <w:tc>
          <w:tcPr>
            <w:tcW w:w="4876" w:type="dxa"/>
            <w:tcBorders>
              <w:top w:val="nil"/>
              <w:left w:val="nil"/>
              <w:bottom w:val="nil"/>
              <w:right w:val="nil"/>
            </w:tcBorders>
          </w:tcPr>
          <w:p w14:paraId="7B65A469" w14:textId="77777777" w:rsidR="00BD791D" w:rsidRPr="00CE4B73" w:rsidRDefault="00BD791D" w:rsidP="007F7AD5">
            <w:pPr>
              <w:pStyle w:val="Normal6a"/>
            </w:pPr>
            <w:r>
              <w:t>1.</w:t>
            </w:r>
            <w:r>
              <w:tab/>
              <w:t xml:space="preserve">Sodelovanje in pomoč med pristojnimi organi, določenimi v skladu s členom 43, </w:t>
            </w:r>
            <w:r>
              <w:rPr>
                <w:b/>
                <w:i/>
              </w:rPr>
              <w:t>lahko zajemata</w:t>
            </w:r>
            <w:r>
              <w:t>:</w:t>
            </w:r>
          </w:p>
        </w:tc>
      </w:tr>
    </w:tbl>
    <w:p w14:paraId="7FE448A1"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3C3459E" w14:textId="77777777" w:rsidR="00BD791D" w:rsidRPr="00CE4B73" w:rsidRDefault="00BD791D" w:rsidP="00BD791D">
      <w:r>
        <w:rPr>
          <w:rStyle w:val="HideTWBExt"/>
        </w:rPr>
        <w:t>&lt;/Amend&gt;</w:t>
      </w:r>
    </w:p>
    <w:p w14:paraId="154F569F"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2298</w:t>
      </w:r>
      <w:r>
        <w:rPr>
          <w:rStyle w:val="HideTWBExt"/>
        </w:rPr>
        <w:t>&lt;/NumAm&gt;</w:t>
      </w:r>
    </w:p>
    <w:p w14:paraId="1FBAC7AD" w14:textId="77777777" w:rsidR="00BD791D" w:rsidRPr="00CE4B73" w:rsidRDefault="00BD791D" w:rsidP="00BD791D">
      <w:pPr>
        <w:pStyle w:val="NormalBold"/>
      </w:pPr>
      <w:r>
        <w:rPr>
          <w:rStyle w:val="HideTWBExt"/>
          <w:b w:val="0"/>
        </w:rPr>
        <w:t>&lt;RepeatBlock-By&gt;&lt;Members&gt;</w:t>
      </w:r>
      <w:r>
        <w:t>Irena Joveva</w:t>
      </w:r>
      <w:r>
        <w:rPr>
          <w:rStyle w:val="HideTWBExt"/>
          <w:b w:val="0"/>
        </w:rPr>
        <w:t>&lt;/Members&gt;</w:t>
      </w:r>
    </w:p>
    <w:p w14:paraId="5B8AF2A1" w14:textId="77777777" w:rsidR="00BD791D" w:rsidRPr="00CE4B73" w:rsidRDefault="00BD791D" w:rsidP="00BD791D">
      <w:pPr>
        <w:pStyle w:val="NormalBold"/>
      </w:pPr>
      <w:r>
        <w:rPr>
          <w:rStyle w:val="HideTWBExt"/>
          <w:b w:val="0"/>
        </w:rPr>
        <w:t>&lt;/RepeatBlock-By&gt;</w:t>
      </w:r>
    </w:p>
    <w:p w14:paraId="7C8AE436" w14:textId="77777777" w:rsidR="00BD791D" w:rsidRPr="00CE4B73" w:rsidRDefault="00BD791D" w:rsidP="00BD791D">
      <w:pPr>
        <w:pStyle w:val="NormalBold"/>
      </w:pPr>
      <w:r>
        <w:rPr>
          <w:rStyle w:val="HideTWBExt"/>
        </w:rPr>
        <w:t>&lt;DocAmend&gt;</w:t>
      </w:r>
      <w:r>
        <w:t>Predlog uredbe</w:t>
      </w:r>
      <w:r>
        <w:rPr>
          <w:rStyle w:val="HideTWBExt"/>
        </w:rPr>
        <w:t>&lt;/DocAmend&gt;</w:t>
      </w:r>
    </w:p>
    <w:p w14:paraId="7761EC57" w14:textId="77777777" w:rsidR="00BD791D" w:rsidRPr="00CE4B73" w:rsidRDefault="00BD791D" w:rsidP="00BD791D">
      <w:pPr>
        <w:pStyle w:val="NormalBold"/>
      </w:pPr>
      <w:r>
        <w:rPr>
          <w:rStyle w:val="HideTWBExt"/>
        </w:rPr>
        <w:t>&lt;Article&gt;</w:t>
      </w:r>
      <w:r>
        <w:t>Člen 44 – odstavek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C7163CE" w14:textId="77777777" w:rsidTr="007F7AD5">
        <w:trPr>
          <w:trHeight w:hRule="exact" w:val="240"/>
          <w:jc w:val="center"/>
        </w:trPr>
        <w:tc>
          <w:tcPr>
            <w:tcW w:w="9752" w:type="dxa"/>
            <w:gridSpan w:val="2"/>
            <w:tcBorders>
              <w:top w:val="nil"/>
              <w:left w:val="nil"/>
              <w:bottom w:val="nil"/>
              <w:right w:val="nil"/>
            </w:tcBorders>
          </w:tcPr>
          <w:p w14:paraId="02B4C836" w14:textId="77777777" w:rsidR="00BD791D" w:rsidRPr="00CE4B73" w:rsidRDefault="00BD791D" w:rsidP="007F7AD5"/>
        </w:tc>
      </w:tr>
      <w:tr w:rsidR="00BD791D" w14:paraId="75BCA9DF" w14:textId="77777777" w:rsidTr="007F7AD5">
        <w:trPr>
          <w:trHeight w:val="240"/>
          <w:jc w:val="center"/>
        </w:trPr>
        <w:tc>
          <w:tcPr>
            <w:tcW w:w="4876" w:type="dxa"/>
            <w:tcBorders>
              <w:top w:val="nil"/>
              <w:left w:val="nil"/>
              <w:bottom w:val="nil"/>
              <w:right w:val="nil"/>
            </w:tcBorders>
          </w:tcPr>
          <w:p w14:paraId="550ECBC6"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33AC581A" w14:textId="77777777" w:rsidR="00BD791D" w:rsidRPr="00CE4B73" w:rsidRDefault="00BD791D" w:rsidP="007F7AD5">
            <w:pPr>
              <w:pStyle w:val="AmColumnHeading"/>
            </w:pPr>
            <w:r>
              <w:t>Predlog spremembe</w:t>
            </w:r>
          </w:p>
        </w:tc>
      </w:tr>
      <w:tr w:rsidR="00BD791D" w14:paraId="40DFA39A" w14:textId="77777777" w:rsidTr="007F7AD5">
        <w:trPr>
          <w:jc w:val="center"/>
        </w:trPr>
        <w:tc>
          <w:tcPr>
            <w:tcW w:w="4876" w:type="dxa"/>
            <w:tcBorders>
              <w:top w:val="nil"/>
              <w:left w:val="nil"/>
              <w:bottom w:val="nil"/>
              <w:right w:val="nil"/>
            </w:tcBorders>
          </w:tcPr>
          <w:p w14:paraId="61CDB457" w14:textId="77777777" w:rsidR="00BD791D" w:rsidRPr="00CE4B73" w:rsidRDefault="00BD791D" w:rsidP="007F7AD5">
            <w:pPr>
              <w:pStyle w:val="Normal6a"/>
            </w:pPr>
            <w:r>
              <w:t>a.</w:t>
            </w:r>
            <w:r>
              <w:tab/>
              <w:t xml:space="preserve">omogočanje tranzita prek njihovega ozemlja za pomoč pri izpolnjevanju obveznosti iz odločbe o vrnitvi druge države članice ali </w:t>
            </w:r>
            <w:r>
              <w:rPr>
                <w:b/>
                <w:i/>
              </w:rPr>
              <w:t>pri pridobivanju</w:t>
            </w:r>
            <w:r>
              <w:t xml:space="preserve"> potnih listin;</w:t>
            </w:r>
          </w:p>
        </w:tc>
        <w:tc>
          <w:tcPr>
            <w:tcW w:w="4876" w:type="dxa"/>
            <w:tcBorders>
              <w:top w:val="nil"/>
              <w:left w:val="nil"/>
              <w:bottom w:val="nil"/>
              <w:right w:val="nil"/>
            </w:tcBorders>
          </w:tcPr>
          <w:p w14:paraId="2B8C4FD7" w14:textId="77777777" w:rsidR="00BD791D" w:rsidRPr="00CE4B73" w:rsidRDefault="00BD791D" w:rsidP="007F7AD5">
            <w:pPr>
              <w:pStyle w:val="Normal6a"/>
            </w:pPr>
            <w:r>
              <w:t>a.</w:t>
            </w:r>
            <w:r>
              <w:tab/>
              <w:t xml:space="preserve">omogočanje tranzita prek njihovega ozemlja za pomoč pri izpolnjevanju obveznosti iz odločbe o vrnitvi druge države članice ali </w:t>
            </w:r>
            <w:r>
              <w:rPr>
                <w:b/>
                <w:i/>
              </w:rPr>
              <w:t>za namene postopkov identifikacije ali pridobitve</w:t>
            </w:r>
            <w:r>
              <w:t xml:space="preserve"> potnih listin;</w:t>
            </w:r>
          </w:p>
        </w:tc>
      </w:tr>
    </w:tbl>
    <w:p w14:paraId="5E942322"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414C789" w14:textId="77777777" w:rsidR="00BD791D" w:rsidRPr="00CE4B73" w:rsidRDefault="00BD791D" w:rsidP="00BD791D">
      <w:r>
        <w:rPr>
          <w:rStyle w:val="HideTWBExt"/>
        </w:rPr>
        <w:t>&lt;/Amend&gt;</w:t>
      </w:r>
    </w:p>
    <w:p w14:paraId="43FCAB34"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2299</w:t>
      </w:r>
      <w:r>
        <w:rPr>
          <w:rStyle w:val="HideTWBExt"/>
        </w:rPr>
        <w:t>&lt;/NumAm&gt;</w:t>
      </w:r>
    </w:p>
    <w:p w14:paraId="4F40BB69"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01629CF7" w14:textId="77777777" w:rsidR="00BD791D" w:rsidRPr="00CE4B73" w:rsidRDefault="00BD791D" w:rsidP="00BD791D">
      <w:pPr>
        <w:pStyle w:val="NormalBold"/>
      </w:pPr>
      <w:r>
        <w:rPr>
          <w:rStyle w:val="HideTWBExt"/>
          <w:b w:val="0"/>
        </w:rPr>
        <w:t>&lt;/RepeatBlock-By&gt;</w:t>
      </w:r>
    </w:p>
    <w:p w14:paraId="3F2C5FD6" w14:textId="77777777" w:rsidR="00BD791D" w:rsidRPr="00CE4B73" w:rsidRDefault="00BD791D" w:rsidP="00BD791D">
      <w:pPr>
        <w:pStyle w:val="NormalBold"/>
      </w:pPr>
      <w:r>
        <w:rPr>
          <w:rStyle w:val="HideTWBExt"/>
        </w:rPr>
        <w:t>&lt;DocAmend&gt;</w:t>
      </w:r>
      <w:r>
        <w:t>Predlog uredbe</w:t>
      </w:r>
      <w:r>
        <w:rPr>
          <w:rStyle w:val="HideTWBExt"/>
        </w:rPr>
        <w:t>&lt;/DocAmend&gt;</w:t>
      </w:r>
    </w:p>
    <w:p w14:paraId="24655FC0" w14:textId="77777777" w:rsidR="00BD791D" w:rsidRPr="00CE4B73" w:rsidRDefault="00BD791D" w:rsidP="00BD791D">
      <w:pPr>
        <w:pStyle w:val="NormalBold"/>
      </w:pPr>
      <w:r>
        <w:rPr>
          <w:rStyle w:val="HideTWBExt"/>
        </w:rPr>
        <w:t>&lt;Article&gt;</w:t>
      </w:r>
      <w:r>
        <w:t>Člen 44 – odstavek 1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D8946B9" w14:textId="77777777" w:rsidTr="007F7AD5">
        <w:trPr>
          <w:trHeight w:hRule="exact" w:val="240"/>
          <w:jc w:val="center"/>
        </w:trPr>
        <w:tc>
          <w:tcPr>
            <w:tcW w:w="9752" w:type="dxa"/>
            <w:gridSpan w:val="2"/>
            <w:tcBorders>
              <w:top w:val="nil"/>
              <w:left w:val="nil"/>
              <w:bottom w:val="nil"/>
              <w:right w:val="nil"/>
            </w:tcBorders>
          </w:tcPr>
          <w:p w14:paraId="601700DF" w14:textId="77777777" w:rsidR="00BD791D" w:rsidRPr="00CE4B73" w:rsidRDefault="00BD791D" w:rsidP="007F7AD5"/>
        </w:tc>
      </w:tr>
      <w:tr w:rsidR="00BD791D" w14:paraId="01CA98CD" w14:textId="77777777" w:rsidTr="007F7AD5">
        <w:trPr>
          <w:trHeight w:val="240"/>
          <w:jc w:val="center"/>
        </w:trPr>
        <w:tc>
          <w:tcPr>
            <w:tcW w:w="4876" w:type="dxa"/>
            <w:tcBorders>
              <w:top w:val="nil"/>
              <w:left w:val="nil"/>
              <w:bottom w:val="nil"/>
              <w:right w:val="nil"/>
            </w:tcBorders>
          </w:tcPr>
          <w:p w14:paraId="466B0DA2"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3F6E562" w14:textId="77777777" w:rsidR="00BD791D" w:rsidRPr="00CE4B73" w:rsidRDefault="00BD791D" w:rsidP="007F7AD5">
            <w:pPr>
              <w:pStyle w:val="AmColumnHeading"/>
            </w:pPr>
            <w:r>
              <w:t>Predlog spremembe</w:t>
            </w:r>
          </w:p>
        </w:tc>
      </w:tr>
      <w:tr w:rsidR="00BD791D" w14:paraId="6F1593C4" w14:textId="77777777" w:rsidTr="007F7AD5">
        <w:trPr>
          <w:jc w:val="center"/>
        </w:trPr>
        <w:tc>
          <w:tcPr>
            <w:tcW w:w="4876" w:type="dxa"/>
            <w:tcBorders>
              <w:top w:val="nil"/>
              <w:left w:val="nil"/>
              <w:bottom w:val="nil"/>
              <w:right w:val="nil"/>
            </w:tcBorders>
          </w:tcPr>
          <w:p w14:paraId="5454ACCA" w14:textId="77777777" w:rsidR="00BD791D" w:rsidRPr="00CE4B73" w:rsidRDefault="00BD791D" w:rsidP="007F7AD5">
            <w:pPr>
              <w:pStyle w:val="Normal6a"/>
            </w:pPr>
            <w:r>
              <w:t>b.</w:t>
            </w:r>
            <w:r>
              <w:tab/>
              <w:t>zagotavljanje logistične</w:t>
            </w:r>
            <w:r>
              <w:rPr>
                <w:b/>
                <w:i/>
              </w:rPr>
              <w:t>, finančne</w:t>
            </w:r>
            <w:r>
              <w:t xml:space="preserve"> ali druge materialne pomoči ali pomoči v naravi;</w:t>
            </w:r>
          </w:p>
        </w:tc>
        <w:tc>
          <w:tcPr>
            <w:tcW w:w="4876" w:type="dxa"/>
            <w:tcBorders>
              <w:top w:val="nil"/>
              <w:left w:val="nil"/>
              <w:bottom w:val="nil"/>
              <w:right w:val="nil"/>
            </w:tcBorders>
          </w:tcPr>
          <w:p w14:paraId="4F75A3B1" w14:textId="77777777" w:rsidR="00BD791D" w:rsidRPr="00CE4B73" w:rsidRDefault="00BD791D" w:rsidP="007F7AD5">
            <w:pPr>
              <w:pStyle w:val="Normal6a"/>
            </w:pPr>
            <w:r>
              <w:t>b.</w:t>
            </w:r>
            <w:r>
              <w:tab/>
              <w:t>zagotavljanje logistične ali druge materialne pomoči ali pomoči v naravi</w:t>
            </w:r>
            <w:r>
              <w:rPr>
                <w:b/>
                <w:i/>
              </w:rPr>
              <w:t xml:space="preserve"> v zvezi s tranzitom prek njihovega ozemlja na podlagi točke (a)</w:t>
            </w:r>
            <w:r>
              <w:t>;</w:t>
            </w:r>
          </w:p>
        </w:tc>
      </w:tr>
    </w:tbl>
    <w:p w14:paraId="29D2B792"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3D92F23" w14:textId="77777777" w:rsidR="00BD791D" w:rsidRPr="00CE4B73" w:rsidRDefault="00BD791D" w:rsidP="00BD791D">
      <w:r>
        <w:rPr>
          <w:rStyle w:val="HideTWBExt"/>
        </w:rPr>
        <w:t>&lt;/Amend&gt;</w:t>
      </w:r>
    </w:p>
    <w:p w14:paraId="0577B9BB"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2300</w:t>
      </w:r>
      <w:r>
        <w:rPr>
          <w:rStyle w:val="HideTWBExt"/>
        </w:rPr>
        <w:t>&lt;/NumAm&gt;</w:t>
      </w:r>
    </w:p>
    <w:p w14:paraId="5D1CF048"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3A3AE095" w14:textId="77777777" w:rsidR="00BD791D" w:rsidRPr="00CE4B73" w:rsidRDefault="00BD791D" w:rsidP="00BD791D">
      <w:pPr>
        <w:pStyle w:val="NormalBold"/>
      </w:pPr>
      <w:r>
        <w:rPr>
          <w:rStyle w:val="HideTWBExt"/>
          <w:b w:val="0"/>
        </w:rPr>
        <w:t>&lt;/RepeatBlock-By&gt;</w:t>
      </w:r>
    </w:p>
    <w:p w14:paraId="7FC69994" w14:textId="77777777" w:rsidR="00BD791D" w:rsidRPr="00CE4B73" w:rsidRDefault="00BD791D" w:rsidP="00BD791D">
      <w:pPr>
        <w:pStyle w:val="NormalBold"/>
      </w:pPr>
      <w:r>
        <w:rPr>
          <w:rStyle w:val="HideTWBExt"/>
        </w:rPr>
        <w:t>&lt;DocAmend&gt;</w:t>
      </w:r>
      <w:r>
        <w:t>Predlog uredbe</w:t>
      </w:r>
      <w:r>
        <w:rPr>
          <w:rStyle w:val="HideTWBExt"/>
        </w:rPr>
        <w:t>&lt;/DocAmend&gt;</w:t>
      </w:r>
    </w:p>
    <w:p w14:paraId="00FEC0B9" w14:textId="77777777" w:rsidR="00BD791D" w:rsidRPr="00CE4B73" w:rsidRDefault="00BD791D" w:rsidP="00BD791D">
      <w:pPr>
        <w:pStyle w:val="NormalBold"/>
      </w:pPr>
      <w:r>
        <w:rPr>
          <w:rStyle w:val="HideTWBExt"/>
        </w:rPr>
        <w:t>&lt;Article&gt;</w:t>
      </w:r>
      <w:r>
        <w:t>Člen 44 – odstavek 1 – točka b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69730BF" w14:textId="77777777" w:rsidTr="007F7AD5">
        <w:trPr>
          <w:trHeight w:hRule="exact" w:val="240"/>
          <w:jc w:val="center"/>
        </w:trPr>
        <w:tc>
          <w:tcPr>
            <w:tcW w:w="9752" w:type="dxa"/>
            <w:gridSpan w:val="2"/>
            <w:tcBorders>
              <w:top w:val="nil"/>
              <w:left w:val="nil"/>
              <w:bottom w:val="nil"/>
              <w:right w:val="nil"/>
            </w:tcBorders>
          </w:tcPr>
          <w:p w14:paraId="483439B8" w14:textId="77777777" w:rsidR="00BD791D" w:rsidRPr="00CE4B73" w:rsidRDefault="00BD791D" w:rsidP="007F7AD5"/>
        </w:tc>
      </w:tr>
      <w:tr w:rsidR="00BD791D" w14:paraId="4FAEDE0C" w14:textId="77777777" w:rsidTr="007F7AD5">
        <w:trPr>
          <w:trHeight w:val="240"/>
          <w:jc w:val="center"/>
        </w:trPr>
        <w:tc>
          <w:tcPr>
            <w:tcW w:w="4876" w:type="dxa"/>
            <w:tcBorders>
              <w:top w:val="nil"/>
              <w:left w:val="nil"/>
              <w:bottom w:val="nil"/>
              <w:right w:val="nil"/>
            </w:tcBorders>
          </w:tcPr>
          <w:p w14:paraId="4135D9B7"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9EE2283" w14:textId="77777777" w:rsidR="00BD791D" w:rsidRPr="00CE4B73" w:rsidRDefault="00BD791D" w:rsidP="007F7AD5">
            <w:pPr>
              <w:pStyle w:val="AmColumnHeading"/>
            </w:pPr>
            <w:r>
              <w:t>Predlog spremembe</w:t>
            </w:r>
          </w:p>
        </w:tc>
      </w:tr>
      <w:tr w:rsidR="00BD791D" w14:paraId="08475E13" w14:textId="77777777" w:rsidTr="007F7AD5">
        <w:trPr>
          <w:jc w:val="center"/>
        </w:trPr>
        <w:tc>
          <w:tcPr>
            <w:tcW w:w="4876" w:type="dxa"/>
            <w:tcBorders>
              <w:top w:val="nil"/>
              <w:left w:val="nil"/>
              <w:bottom w:val="nil"/>
              <w:right w:val="nil"/>
            </w:tcBorders>
          </w:tcPr>
          <w:p w14:paraId="02893FC4" w14:textId="77777777" w:rsidR="00BD791D" w:rsidRPr="00CE4B73" w:rsidRDefault="00BD791D" w:rsidP="007F7AD5">
            <w:pPr>
              <w:pStyle w:val="Normal6a"/>
            </w:pPr>
          </w:p>
        </w:tc>
        <w:tc>
          <w:tcPr>
            <w:tcW w:w="4876" w:type="dxa"/>
            <w:tcBorders>
              <w:top w:val="nil"/>
              <w:left w:val="nil"/>
              <w:bottom w:val="nil"/>
              <w:right w:val="nil"/>
            </w:tcBorders>
          </w:tcPr>
          <w:p w14:paraId="665FE7AA" w14:textId="77777777" w:rsidR="00BD791D" w:rsidRPr="00CE4B73" w:rsidRDefault="00BD791D" w:rsidP="007F7AD5">
            <w:pPr>
              <w:pStyle w:val="Normal6a"/>
            </w:pPr>
            <w:r>
              <w:rPr>
                <w:b/>
                <w:i/>
              </w:rPr>
              <w:t>ba.</w:t>
            </w:r>
            <w:r>
              <w:tab/>
            </w:r>
            <w:r>
              <w:rPr>
                <w:b/>
                <w:i/>
              </w:rPr>
              <w:t>lajšanje predaje iz člena 8(1), točka (b);</w:t>
            </w:r>
          </w:p>
        </w:tc>
      </w:tr>
    </w:tbl>
    <w:p w14:paraId="34F0A5F1"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0F1ADA62" w14:textId="77777777" w:rsidR="00BD791D" w:rsidRPr="00CE4B73" w:rsidRDefault="00BD791D" w:rsidP="00BD791D">
      <w:r>
        <w:rPr>
          <w:rStyle w:val="HideTWBExt"/>
        </w:rPr>
        <w:t>&lt;/Amend&gt;</w:t>
      </w:r>
    </w:p>
    <w:p w14:paraId="6169F5CC"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2301</w:t>
      </w:r>
      <w:r>
        <w:rPr>
          <w:rStyle w:val="HideTWBExt"/>
        </w:rPr>
        <w:t>&lt;/NumAm&gt;</w:t>
      </w:r>
    </w:p>
    <w:p w14:paraId="39077EB5"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6F94B94C" w14:textId="77777777" w:rsidR="00BD791D" w:rsidRPr="00CE4B73" w:rsidRDefault="00BD791D" w:rsidP="00BD791D">
      <w:pPr>
        <w:pStyle w:val="NormalBold"/>
      </w:pPr>
      <w:r>
        <w:rPr>
          <w:rStyle w:val="HideTWBExt"/>
          <w:b w:val="0"/>
        </w:rPr>
        <w:t>&lt;/RepeatBlock-By&gt;</w:t>
      </w:r>
    </w:p>
    <w:p w14:paraId="379586C1" w14:textId="77777777" w:rsidR="00BD791D" w:rsidRPr="00CE4B73" w:rsidRDefault="00BD791D" w:rsidP="00BD791D">
      <w:pPr>
        <w:pStyle w:val="NormalBold"/>
      </w:pPr>
      <w:r>
        <w:rPr>
          <w:rStyle w:val="HideTWBExt"/>
        </w:rPr>
        <w:t>&lt;DocAmend&gt;</w:t>
      </w:r>
      <w:r>
        <w:t>Predlog uredbe</w:t>
      </w:r>
      <w:r>
        <w:rPr>
          <w:rStyle w:val="HideTWBExt"/>
        </w:rPr>
        <w:t>&lt;/DocAmend&gt;</w:t>
      </w:r>
    </w:p>
    <w:p w14:paraId="7E5F748C" w14:textId="77777777" w:rsidR="00BD791D" w:rsidRPr="00CE4B73" w:rsidRDefault="00BD791D" w:rsidP="00BD791D">
      <w:pPr>
        <w:pStyle w:val="NormalBold"/>
      </w:pPr>
      <w:r>
        <w:rPr>
          <w:rStyle w:val="HideTWBExt"/>
        </w:rPr>
        <w:t>&lt;Article&gt;</w:t>
      </w:r>
      <w:r>
        <w:t>Člen 44 – odstavek 1 – točka b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0A10ABA" w14:textId="77777777" w:rsidTr="007F7AD5">
        <w:trPr>
          <w:trHeight w:hRule="exact" w:val="240"/>
          <w:jc w:val="center"/>
        </w:trPr>
        <w:tc>
          <w:tcPr>
            <w:tcW w:w="9752" w:type="dxa"/>
            <w:gridSpan w:val="2"/>
            <w:tcBorders>
              <w:top w:val="nil"/>
              <w:left w:val="nil"/>
              <w:bottom w:val="nil"/>
              <w:right w:val="nil"/>
            </w:tcBorders>
          </w:tcPr>
          <w:p w14:paraId="2F072847" w14:textId="77777777" w:rsidR="00BD791D" w:rsidRPr="00CE4B73" w:rsidRDefault="00BD791D" w:rsidP="007F7AD5"/>
        </w:tc>
      </w:tr>
      <w:tr w:rsidR="00BD791D" w14:paraId="028435A2" w14:textId="77777777" w:rsidTr="007F7AD5">
        <w:trPr>
          <w:trHeight w:val="240"/>
          <w:jc w:val="center"/>
        </w:trPr>
        <w:tc>
          <w:tcPr>
            <w:tcW w:w="4876" w:type="dxa"/>
            <w:tcBorders>
              <w:top w:val="nil"/>
              <w:left w:val="nil"/>
              <w:bottom w:val="nil"/>
              <w:right w:val="nil"/>
            </w:tcBorders>
          </w:tcPr>
          <w:p w14:paraId="7D2560BA"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DFCB3A3" w14:textId="77777777" w:rsidR="00BD791D" w:rsidRPr="00CE4B73" w:rsidRDefault="00BD791D" w:rsidP="007F7AD5">
            <w:pPr>
              <w:pStyle w:val="AmColumnHeading"/>
            </w:pPr>
            <w:r>
              <w:t>Predlog spremembe</w:t>
            </w:r>
          </w:p>
        </w:tc>
      </w:tr>
      <w:tr w:rsidR="00BD791D" w14:paraId="0A19A6C7" w14:textId="77777777" w:rsidTr="007F7AD5">
        <w:trPr>
          <w:jc w:val="center"/>
        </w:trPr>
        <w:tc>
          <w:tcPr>
            <w:tcW w:w="4876" w:type="dxa"/>
            <w:tcBorders>
              <w:top w:val="nil"/>
              <w:left w:val="nil"/>
              <w:bottom w:val="nil"/>
              <w:right w:val="nil"/>
            </w:tcBorders>
          </w:tcPr>
          <w:p w14:paraId="250A2AEC" w14:textId="77777777" w:rsidR="00BD791D" w:rsidRPr="00CE4B73" w:rsidRDefault="00BD791D" w:rsidP="007F7AD5">
            <w:pPr>
              <w:pStyle w:val="Normal6a"/>
            </w:pPr>
          </w:p>
        </w:tc>
        <w:tc>
          <w:tcPr>
            <w:tcW w:w="4876" w:type="dxa"/>
            <w:tcBorders>
              <w:top w:val="nil"/>
              <w:left w:val="nil"/>
              <w:bottom w:val="nil"/>
              <w:right w:val="nil"/>
            </w:tcBorders>
          </w:tcPr>
          <w:p w14:paraId="121D5384" w14:textId="77777777" w:rsidR="00BD791D" w:rsidRPr="00CE4B73" w:rsidRDefault="00BD791D" w:rsidP="007F7AD5">
            <w:pPr>
              <w:pStyle w:val="Normal6a"/>
            </w:pPr>
            <w:r>
              <w:rPr>
                <w:b/>
                <w:i/>
              </w:rPr>
              <w:t>bb.</w:t>
            </w:r>
            <w:r>
              <w:tab/>
            </w:r>
            <w:r>
              <w:rPr>
                <w:b/>
                <w:i/>
              </w:rPr>
              <w:t>podporo pri vrnitvi ali odstranitvi državljana tretje države v državo članico, v kateri ima pravico do prebivanja v skladu s členom 8(1), prvi pododstavek, vključno s pridržanjem.</w:t>
            </w:r>
          </w:p>
        </w:tc>
      </w:tr>
    </w:tbl>
    <w:p w14:paraId="151FE023"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02E648E7" w14:textId="77777777" w:rsidR="00BD791D" w:rsidRPr="00CE4B73" w:rsidRDefault="00BD791D" w:rsidP="00BD791D">
      <w:r>
        <w:rPr>
          <w:rStyle w:val="HideTWBExt"/>
        </w:rPr>
        <w:t>&lt;/Amend&gt;</w:t>
      </w:r>
    </w:p>
    <w:p w14:paraId="3548E60B"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2302</w:t>
      </w:r>
      <w:r>
        <w:rPr>
          <w:rStyle w:val="HideTWBExt"/>
        </w:rPr>
        <w:t>&lt;/NumAm&gt;</w:t>
      </w:r>
    </w:p>
    <w:p w14:paraId="48AE0478" w14:textId="77777777" w:rsidR="00BD791D" w:rsidRPr="00CE4B73" w:rsidRDefault="00BD791D" w:rsidP="00BD791D">
      <w:pPr>
        <w:pStyle w:val="NormalBold"/>
      </w:pPr>
      <w:r>
        <w:rPr>
          <w:rStyle w:val="HideTWBExt"/>
          <w:b w:val="0"/>
        </w:rPr>
        <w:t>&lt;RepeatBlock-By&gt;&lt;Members&gt;</w:t>
      </w:r>
      <w:r>
        <w:t>Jan-Christoph Oetjen, Irena Joveva, Abir Al-Sahlani</w:t>
      </w:r>
      <w:r>
        <w:rPr>
          <w:rStyle w:val="HideTWBExt"/>
          <w:b w:val="0"/>
        </w:rPr>
        <w:t>&lt;/Members&gt;</w:t>
      </w:r>
    </w:p>
    <w:p w14:paraId="56EE4C94" w14:textId="77777777" w:rsidR="00BD791D" w:rsidRPr="00CE4B73" w:rsidRDefault="00BD791D" w:rsidP="00BD791D">
      <w:pPr>
        <w:pStyle w:val="NormalBold"/>
      </w:pPr>
      <w:r>
        <w:rPr>
          <w:rStyle w:val="HideTWBExt"/>
          <w:b w:val="0"/>
        </w:rPr>
        <w:t>&lt;/RepeatBlock-By&gt;</w:t>
      </w:r>
    </w:p>
    <w:p w14:paraId="0EFCB391" w14:textId="77777777" w:rsidR="00BD791D" w:rsidRPr="00CE4B73" w:rsidRDefault="00BD791D" w:rsidP="00BD791D">
      <w:pPr>
        <w:pStyle w:val="NormalBold"/>
      </w:pPr>
      <w:r>
        <w:rPr>
          <w:rStyle w:val="HideTWBExt"/>
        </w:rPr>
        <w:t>&lt;DocAmend&gt;</w:t>
      </w:r>
      <w:r>
        <w:t>Predlog uredbe</w:t>
      </w:r>
      <w:r>
        <w:rPr>
          <w:rStyle w:val="HideTWBExt"/>
        </w:rPr>
        <w:t>&lt;/DocAmend&gt;</w:t>
      </w:r>
    </w:p>
    <w:p w14:paraId="0F818770" w14:textId="77777777" w:rsidR="00BD791D" w:rsidRPr="00CE4B73" w:rsidRDefault="00BD791D" w:rsidP="00BD791D">
      <w:pPr>
        <w:pStyle w:val="NormalBold"/>
      </w:pPr>
      <w:r>
        <w:rPr>
          <w:rStyle w:val="HideTWBExt"/>
        </w:rPr>
        <w:t>&lt;Article&gt;</w:t>
      </w:r>
      <w:r>
        <w:t>Člen 44 – odstavek 1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C2D40D1" w14:textId="77777777" w:rsidTr="007F7AD5">
        <w:trPr>
          <w:trHeight w:hRule="exact" w:val="240"/>
          <w:jc w:val="center"/>
        </w:trPr>
        <w:tc>
          <w:tcPr>
            <w:tcW w:w="9752" w:type="dxa"/>
            <w:gridSpan w:val="2"/>
            <w:tcBorders>
              <w:top w:val="nil"/>
              <w:left w:val="nil"/>
              <w:bottom w:val="nil"/>
              <w:right w:val="nil"/>
            </w:tcBorders>
          </w:tcPr>
          <w:p w14:paraId="77358B48" w14:textId="77777777" w:rsidR="00BD791D" w:rsidRPr="00CE4B73" w:rsidRDefault="00BD791D" w:rsidP="007F7AD5"/>
        </w:tc>
      </w:tr>
      <w:tr w:rsidR="00BD791D" w14:paraId="417E3D2C" w14:textId="77777777" w:rsidTr="007F7AD5">
        <w:trPr>
          <w:trHeight w:val="240"/>
          <w:jc w:val="center"/>
        </w:trPr>
        <w:tc>
          <w:tcPr>
            <w:tcW w:w="4876" w:type="dxa"/>
            <w:tcBorders>
              <w:top w:val="nil"/>
              <w:left w:val="nil"/>
              <w:bottom w:val="nil"/>
              <w:right w:val="nil"/>
            </w:tcBorders>
          </w:tcPr>
          <w:p w14:paraId="4F1C6EE9"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0D7CA72" w14:textId="77777777" w:rsidR="00BD791D" w:rsidRPr="00CE4B73" w:rsidRDefault="00BD791D" w:rsidP="007F7AD5">
            <w:pPr>
              <w:pStyle w:val="AmColumnHeading"/>
            </w:pPr>
            <w:r>
              <w:t>Predlog spremembe</w:t>
            </w:r>
          </w:p>
        </w:tc>
      </w:tr>
      <w:tr w:rsidR="00BD791D" w14:paraId="5DCEA387" w14:textId="77777777" w:rsidTr="007F7AD5">
        <w:trPr>
          <w:jc w:val="center"/>
        </w:trPr>
        <w:tc>
          <w:tcPr>
            <w:tcW w:w="4876" w:type="dxa"/>
            <w:tcBorders>
              <w:top w:val="nil"/>
              <w:left w:val="nil"/>
              <w:bottom w:val="nil"/>
              <w:right w:val="nil"/>
            </w:tcBorders>
          </w:tcPr>
          <w:p w14:paraId="22FD9EF2" w14:textId="77777777" w:rsidR="00BD791D" w:rsidRPr="00CE4B73" w:rsidRDefault="00BD791D" w:rsidP="007F7AD5">
            <w:pPr>
              <w:pStyle w:val="Normal6a"/>
            </w:pPr>
            <w:r>
              <w:t>d.</w:t>
            </w:r>
            <w:r>
              <w:tab/>
              <w:t>navezovanje stikov s pristojnimi organi tretjih držav zaradi preverjanja istovetnosti državljanov tretjih držav in pridobitve veljavnega potovalnega dokumenta;</w:t>
            </w:r>
          </w:p>
        </w:tc>
        <w:tc>
          <w:tcPr>
            <w:tcW w:w="4876" w:type="dxa"/>
            <w:tcBorders>
              <w:top w:val="nil"/>
              <w:left w:val="nil"/>
              <w:bottom w:val="nil"/>
              <w:right w:val="nil"/>
            </w:tcBorders>
          </w:tcPr>
          <w:p w14:paraId="76C77B35" w14:textId="77777777" w:rsidR="00BD791D" w:rsidRPr="00CE4B73" w:rsidRDefault="00BD791D" w:rsidP="007F7AD5">
            <w:pPr>
              <w:pStyle w:val="Normal6a"/>
            </w:pPr>
            <w:r>
              <w:t>d.</w:t>
            </w:r>
            <w:r>
              <w:tab/>
              <w:t>navezovanje stikov s pristojnimi organi tretjih držav zaradi preverjanja istovetnosti državljanov tretjih držav in pridobitve veljavnega potovalnega dokumenta</w:t>
            </w:r>
            <w:r>
              <w:rPr>
                <w:b/>
                <w:i/>
              </w:rPr>
              <w:t>, kadar tega ne more izvajati država članica izvršiteljica, potem ko se temeljito oceni, da to ne bo ogrozilo dobrobiti teh državljanov</w:t>
            </w:r>
            <w:r>
              <w:t>;</w:t>
            </w:r>
          </w:p>
        </w:tc>
      </w:tr>
    </w:tbl>
    <w:p w14:paraId="5B6454DF"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318DF41" w14:textId="77777777" w:rsidR="00BD791D" w:rsidRPr="00CE4B73" w:rsidRDefault="00BD791D" w:rsidP="00BD791D">
      <w:r>
        <w:rPr>
          <w:rStyle w:val="HideTWBExt"/>
        </w:rPr>
        <w:t>&lt;/Amend&gt;</w:t>
      </w:r>
    </w:p>
    <w:p w14:paraId="34841BBB"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2303</w:t>
      </w:r>
      <w:r>
        <w:rPr>
          <w:rStyle w:val="HideTWBExt"/>
        </w:rPr>
        <w:t>&lt;/NumAm&gt;</w:t>
      </w:r>
    </w:p>
    <w:p w14:paraId="4B2897B2" w14:textId="77777777" w:rsidR="00BD791D" w:rsidRPr="00CE4B73" w:rsidRDefault="00BD791D" w:rsidP="00BD791D">
      <w:pPr>
        <w:pStyle w:val="NormalBold"/>
      </w:pPr>
      <w:r>
        <w:rPr>
          <w:rStyle w:val="HideTWBExt"/>
          <w:b w:val="0"/>
        </w:rPr>
        <w:t>&lt;RepeatBlock-By&gt;&lt;Members&gt;</w:t>
      </w:r>
      <w:r>
        <w:t>Elissavet Vozemberg-Vrionidi, Fredis Beleris</w:t>
      </w:r>
      <w:r>
        <w:rPr>
          <w:rStyle w:val="HideTWBExt"/>
          <w:b w:val="0"/>
        </w:rPr>
        <w:t>&lt;/Members&gt;</w:t>
      </w:r>
    </w:p>
    <w:p w14:paraId="6F505B6E" w14:textId="77777777" w:rsidR="00BD791D" w:rsidRPr="00CE4B73" w:rsidRDefault="00BD791D" w:rsidP="00BD791D">
      <w:pPr>
        <w:pStyle w:val="NormalBold"/>
      </w:pPr>
      <w:r>
        <w:rPr>
          <w:rStyle w:val="HideTWBExt"/>
          <w:b w:val="0"/>
        </w:rPr>
        <w:t>&lt;/RepeatBlock-By&gt;</w:t>
      </w:r>
    </w:p>
    <w:p w14:paraId="78D08E02" w14:textId="77777777" w:rsidR="00BD791D" w:rsidRPr="00CE4B73" w:rsidRDefault="00BD791D" w:rsidP="00BD791D">
      <w:pPr>
        <w:pStyle w:val="NormalBold"/>
      </w:pPr>
      <w:r>
        <w:rPr>
          <w:rStyle w:val="HideTWBExt"/>
        </w:rPr>
        <w:t>&lt;DocAmend&gt;</w:t>
      </w:r>
      <w:r>
        <w:t>Predlog uredbe</w:t>
      </w:r>
      <w:r>
        <w:rPr>
          <w:rStyle w:val="HideTWBExt"/>
        </w:rPr>
        <w:t>&lt;/DocAmend&gt;</w:t>
      </w:r>
    </w:p>
    <w:p w14:paraId="73E4D716" w14:textId="77777777" w:rsidR="00BD791D" w:rsidRPr="00CE4B73" w:rsidRDefault="00BD791D" w:rsidP="00BD791D">
      <w:pPr>
        <w:pStyle w:val="NormalBold"/>
      </w:pPr>
      <w:r>
        <w:rPr>
          <w:rStyle w:val="HideTWBExt"/>
        </w:rPr>
        <w:t>&lt;Article&gt;</w:t>
      </w:r>
      <w:r>
        <w:t>Člen 44 – odstavek 1 – točka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3633F4F6" w14:textId="77777777" w:rsidTr="007F7AD5">
        <w:trPr>
          <w:trHeight w:hRule="exact" w:val="240"/>
          <w:jc w:val="center"/>
        </w:trPr>
        <w:tc>
          <w:tcPr>
            <w:tcW w:w="9752" w:type="dxa"/>
            <w:gridSpan w:val="2"/>
            <w:tcBorders>
              <w:top w:val="nil"/>
              <w:left w:val="nil"/>
              <w:bottom w:val="nil"/>
              <w:right w:val="nil"/>
            </w:tcBorders>
          </w:tcPr>
          <w:p w14:paraId="2D1C6AA5" w14:textId="77777777" w:rsidR="00BD791D" w:rsidRPr="00CE4B73" w:rsidRDefault="00BD791D" w:rsidP="007F7AD5"/>
        </w:tc>
      </w:tr>
      <w:tr w:rsidR="00BD791D" w14:paraId="457CAFB2" w14:textId="77777777" w:rsidTr="007F7AD5">
        <w:trPr>
          <w:trHeight w:val="240"/>
          <w:jc w:val="center"/>
        </w:trPr>
        <w:tc>
          <w:tcPr>
            <w:tcW w:w="4876" w:type="dxa"/>
            <w:tcBorders>
              <w:top w:val="nil"/>
              <w:left w:val="nil"/>
              <w:bottom w:val="nil"/>
              <w:right w:val="nil"/>
            </w:tcBorders>
          </w:tcPr>
          <w:p w14:paraId="024963FA"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48D22CB" w14:textId="77777777" w:rsidR="00BD791D" w:rsidRPr="00CE4B73" w:rsidRDefault="00BD791D" w:rsidP="007F7AD5">
            <w:pPr>
              <w:pStyle w:val="AmColumnHeading"/>
            </w:pPr>
            <w:r>
              <w:t>Predlog spremembe</w:t>
            </w:r>
          </w:p>
        </w:tc>
      </w:tr>
      <w:tr w:rsidR="00BD791D" w14:paraId="2273E18F" w14:textId="77777777" w:rsidTr="007F7AD5">
        <w:trPr>
          <w:jc w:val="center"/>
        </w:trPr>
        <w:tc>
          <w:tcPr>
            <w:tcW w:w="4876" w:type="dxa"/>
            <w:tcBorders>
              <w:top w:val="nil"/>
              <w:left w:val="nil"/>
              <w:bottom w:val="nil"/>
              <w:right w:val="nil"/>
            </w:tcBorders>
          </w:tcPr>
          <w:p w14:paraId="5B6D2A5C" w14:textId="77777777" w:rsidR="00BD791D" w:rsidRPr="00CE4B73" w:rsidRDefault="00BD791D" w:rsidP="007F7AD5">
            <w:pPr>
              <w:pStyle w:val="Normal6a"/>
            </w:pPr>
            <w:r>
              <w:rPr>
                <w:b/>
                <w:i/>
              </w:rPr>
              <w:t>f.</w:t>
            </w:r>
            <w:r>
              <w:tab/>
            </w:r>
            <w:r>
              <w:rPr>
                <w:b/>
                <w:i/>
              </w:rPr>
              <w:t>lajšanje predaje iz člena 8(1), točka (b);</w:t>
            </w:r>
          </w:p>
        </w:tc>
        <w:tc>
          <w:tcPr>
            <w:tcW w:w="4876" w:type="dxa"/>
            <w:tcBorders>
              <w:top w:val="nil"/>
              <w:left w:val="nil"/>
              <w:bottom w:val="nil"/>
              <w:right w:val="nil"/>
            </w:tcBorders>
          </w:tcPr>
          <w:p w14:paraId="05FEFE71" w14:textId="77777777" w:rsidR="00BD791D" w:rsidRPr="00CE4B73" w:rsidRDefault="00BD791D" w:rsidP="007F7AD5">
            <w:pPr>
              <w:pStyle w:val="Normal6a"/>
            </w:pPr>
            <w:r>
              <w:rPr>
                <w:b/>
                <w:i/>
              </w:rPr>
              <w:t>črtano</w:t>
            </w:r>
          </w:p>
        </w:tc>
      </w:tr>
    </w:tbl>
    <w:p w14:paraId="52A100BE"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05A6520B" w14:textId="77777777" w:rsidR="00BD791D" w:rsidRPr="00CE4B73" w:rsidRDefault="00BD791D" w:rsidP="00BD791D">
      <w:r>
        <w:rPr>
          <w:rStyle w:val="HideTWBExt"/>
        </w:rPr>
        <w:t>&lt;/Amend&gt;</w:t>
      </w:r>
    </w:p>
    <w:p w14:paraId="1B4912A0"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2304</w:t>
      </w:r>
      <w:r>
        <w:rPr>
          <w:rStyle w:val="HideTWBExt"/>
        </w:rPr>
        <w:t>&lt;/NumAm&gt;</w:t>
      </w:r>
    </w:p>
    <w:p w14:paraId="5D5C5366"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39F850A3" w14:textId="77777777" w:rsidR="00BD791D" w:rsidRPr="00CE4B73" w:rsidRDefault="00BD791D" w:rsidP="00BD791D">
      <w:pPr>
        <w:pStyle w:val="NormalBold"/>
      </w:pPr>
      <w:r>
        <w:rPr>
          <w:rStyle w:val="HideTWBExt"/>
          <w:b w:val="0"/>
        </w:rPr>
        <w:t>&lt;/RepeatBlock-By&gt;</w:t>
      </w:r>
    </w:p>
    <w:p w14:paraId="063A5C3A" w14:textId="77777777" w:rsidR="00BD791D" w:rsidRPr="00CE4B73" w:rsidRDefault="00BD791D" w:rsidP="00BD791D">
      <w:pPr>
        <w:pStyle w:val="NormalBold"/>
      </w:pPr>
      <w:r>
        <w:rPr>
          <w:rStyle w:val="HideTWBExt"/>
        </w:rPr>
        <w:t>&lt;DocAmend&gt;</w:t>
      </w:r>
      <w:r>
        <w:t>Predlog uredbe</w:t>
      </w:r>
      <w:r>
        <w:rPr>
          <w:rStyle w:val="HideTWBExt"/>
        </w:rPr>
        <w:t>&lt;/DocAmend&gt;</w:t>
      </w:r>
    </w:p>
    <w:p w14:paraId="07F0DCD7" w14:textId="77777777" w:rsidR="00BD791D" w:rsidRPr="00CE4B73" w:rsidRDefault="00BD791D" w:rsidP="00BD791D">
      <w:pPr>
        <w:pStyle w:val="NormalBold"/>
      </w:pPr>
      <w:r>
        <w:rPr>
          <w:rStyle w:val="HideTWBExt"/>
        </w:rPr>
        <w:t>&lt;Article&gt;</w:t>
      </w:r>
      <w:r>
        <w:t>Člen 44 – odstavek 1 – točka g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56F7CDD" w14:textId="77777777" w:rsidTr="007F7AD5">
        <w:trPr>
          <w:trHeight w:hRule="exact" w:val="240"/>
          <w:jc w:val="center"/>
        </w:trPr>
        <w:tc>
          <w:tcPr>
            <w:tcW w:w="9752" w:type="dxa"/>
            <w:gridSpan w:val="2"/>
            <w:tcBorders>
              <w:top w:val="nil"/>
              <w:left w:val="nil"/>
              <w:bottom w:val="nil"/>
              <w:right w:val="nil"/>
            </w:tcBorders>
          </w:tcPr>
          <w:p w14:paraId="3E54C752" w14:textId="77777777" w:rsidR="00BD791D" w:rsidRPr="00CE4B73" w:rsidRDefault="00BD791D" w:rsidP="007F7AD5"/>
        </w:tc>
      </w:tr>
      <w:tr w:rsidR="00BD791D" w14:paraId="3D1EB345" w14:textId="77777777" w:rsidTr="007F7AD5">
        <w:trPr>
          <w:trHeight w:val="240"/>
          <w:jc w:val="center"/>
        </w:trPr>
        <w:tc>
          <w:tcPr>
            <w:tcW w:w="4876" w:type="dxa"/>
            <w:tcBorders>
              <w:top w:val="nil"/>
              <w:left w:val="nil"/>
              <w:bottom w:val="nil"/>
              <w:right w:val="nil"/>
            </w:tcBorders>
          </w:tcPr>
          <w:p w14:paraId="31160F97"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3660DD83" w14:textId="77777777" w:rsidR="00BD791D" w:rsidRPr="00CE4B73" w:rsidRDefault="00BD791D" w:rsidP="007F7AD5">
            <w:pPr>
              <w:pStyle w:val="AmColumnHeading"/>
            </w:pPr>
            <w:r>
              <w:t>Predlog spremembe</w:t>
            </w:r>
          </w:p>
        </w:tc>
      </w:tr>
      <w:tr w:rsidR="00BD791D" w14:paraId="2CA34351" w14:textId="77777777" w:rsidTr="007F7AD5">
        <w:trPr>
          <w:jc w:val="center"/>
        </w:trPr>
        <w:tc>
          <w:tcPr>
            <w:tcW w:w="4876" w:type="dxa"/>
            <w:tcBorders>
              <w:top w:val="nil"/>
              <w:left w:val="nil"/>
              <w:bottom w:val="nil"/>
              <w:right w:val="nil"/>
            </w:tcBorders>
          </w:tcPr>
          <w:p w14:paraId="5DD03F3F" w14:textId="77777777" w:rsidR="00BD791D" w:rsidRPr="00CE4B73" w:rsidRDefault="00BD791D" w:rsidP="007F7AD5">
            <w:pPr>
              <w:pStyle w:val="Normal6a"/>
            </w:pPr>
          </w:p>
        </w:tc>
        <w:tc>
          <w:tcPr>
            <w:tcW w:w="4876" w:type="dxa"/>
            <w:tcBorders>
              <w:top w:val="nil"/>
              <w:left w:val="nil"/>
              <w:bottom w:val="nil"/>
              <w:right w:val="nil"/>
            </w:tcBorders>
          </w:tcPr>
          <w:p w14:paraId="19174448" w14:textId="77777777" w:rsidR="00BD791D" w:rsidRPr="00CE4B73" w:rsidRDefault="00BD791D" w:rsidP="007F7AD5">
            <w:pPr>
              <w:pStyle w:val="Normal6a"/>
            </w:pPr>
            <w:r>
              <w:rPr>
                <w:b/>
                <w:i/>
              </w:rPr>
              <w:t>ga.</w:t>
            </w:r>
            <w:r>
              <w:tab/>
            </w:r>
            <w:r>
              <w:rPr>
                <w:b/>
                <w:i/>
              </w:rPr>
              <w:t>v primerih vzajemnega priznavanja zagotavljanje, da lahko povratnik v celoti uveljavlja svojo pravico do učinkovitega pravnega sredstva v obeh državah članicah.</w:t>
            </w:r>
          </w:p>
        </w:tc>
      </w:tr>
    </w:tbl>
    <w:p w14:paraId="0E5A4701"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862BD44" w14:textId="77777777" w:rsidR="00BD791D" w:rsidRPr="00CE4B73" w:rsidRDefault="00BD791D" w:rsidP="00BD791D">
      <w:r>
        <w:rPr>
          <w:rStyle w:val="HideTWBExt"/>
        </w:rPr>
        <w:t>&lt;/Amend&gt;</w:t>
      </w:r>
    </w:p>
    <w:p w14:paraId="67E3A746"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2305</w:t>
      </w:r>
      <w:r>
        <w:rPr>
          <w:rStyle w:val="HideTWBExt"/>
        </w:rPr>
        <w:t>&lt;/NumAm&gt;</w:t>
      </w:r>
    </w:p>
    <w:p w14:paraId="23950F32"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2874BC65" w14:textId="77777777" w:rsidR="00BD791D" w:rsidRPr="00CE4B73" w:rsidRDefault="00BD791D" w:rsidP="00BD791D">
      <w:pPr>
        <w:pStyle w:val="NormalBold"/>
      </w:pPr>
      <w:r>
        <w:rPr>
          <w:rStyle w:val="HideTWBExt"/>
          <w:b w:val="0"/>
        </w:rPr>
        <w:t>&lt;/RepeatBlock-By&gt;</w:t>
      </w:r>
    </w:p>
    <w:p w14:paraId="216C3041" w14:textId="77777777" w:rsidR="00BD791D" w:rsidRPr="00CE4B73" w:rsidRDefault="00BD791D" w:rsidP="00BD791D">
      <w:pPr>
        <w:pStyle w:val="NormalBold"/>
      </w:pPr>
      <w:r>
        <w:rPr>
          <w:rStyle w:val="HideTWBExt"/>
        </w:rPr>
        <w:t>&lt;DocAmend&gt;</w:t>
      </w:r>
      <w:r>
        <w:t>Predlog uredbe</w:t>
      </w:r>
      <w:r>
        <w:rPr>
          <w:rStyle w:val="HideTWBExt"/>
        </w:rPr>
        <w:t>&lt;/DocAmend&gt;</w:t>
      </w:r>
    </w:p>
    <w:p w14:paraId="4E8404FB" w14:textId="77777777" w:rsidR="00BD791D" w:rsidRPr="00CE4B73" w:rsidRDefault="00BD791D" w:rsidP="00BD791D">
      <w:pPr>
        <w:pStyle w:val="NormalBold"/>
      </w:pPr>
      <w:r>
        <w:rPr>
          <w:rStyle w:val="HideTWBExt"/>
        </w:rPr>
        <w:t>&lt;Article&gt;</w:t>
      </w:r>
      <w:r>
        <w:t>Člen 44 – odstavek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1776490" w14:textId="77777777" w:rsidTr="007F7AD5">
        <w:trPr>
          <w:trHeight w:hRule="exact" w:val="240"/>
          <w:jc w:val="center"/>
        </w:trPr>
        <w:tc>
          <w:tcPr>
            <w:tcW w:w="9752" w:type="dxa"/>
            <w:gridSpan w:val="2"/>
            <w:tcBorders>
              <w:top w:val="nil"/>
              <w:left w:val="nil"/>
              <w:bottom w:val="nil"/>
              <w:right w:val="nil"/>
            </w:tcBorders>
          </w:tcPr>
          <w:p w14:paraId="39BFE315" w14:textId="77777777" w:rsidR="00BD791D" w:rsidRPr="00CE4B73" w:rsidRDefault="00BD791D" w:rsidP="007F7AD5"/>
        </w:tc>
      </w:tr>
      <w:tr w:rsidR="00BD791D" w14:paraId="32B96B7C" w14:textId="77777777" w:rsidTr="007F7AD5">
        <w:trPr>
          <w:trHeight w:val="240"/>
          <w:jc w:val="center"/>
        </w:trPr>
        <w:tc>
          <w:tcPr>
            <w:tcW w:w="4876" w:type="dxa"/>
            <w:tcBorders>
              <w:top w:val="nil"/>
              <w:left w:val="nil"/>
              <w:bottom w:val="nil"/>
              <w:right w:val="nil"/>
            </w:tcBorders>
          </w:tcPr>
          <w:p w14:paraId="2C59AA2D"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6E24D3A" w14:textId="77777777" w:rsidR="00BD791D" w:rsidRPr="00CE4B73" w:rsidRDefault="00BD791D" w:rsidP="007F7AD5">
            <w:pPr>
              <w:pStyle w:val="AmColumnHeading"/>
            </w:pPr>
            <w:r>
              <w:t>Predlog spremembe</w:t>
            </w:r>
          </w:p>
        </w:tc>
      </w:tr>
      <w:tr w:rsidR="00BD791D" w14:paraId="34B7B50D" w14:textId="77777777" w:rsidTr="007F7AD5">
        <w:trPr>
          <w:jc w:val="center"/>
        </w:trPr>
        <w:tc>
          <w:tcPr>
            <w:tcW w:w="4876" w:type="dxa"/>
            <w:tcBorders>
              <w:top w:val="nil"/>
              <w:left w:val="nil"/>
              <w:bottom w:val="nil"/>
              <w:right w:val="nil"/>
            </w:tcBorders>
          </w:tcPr>
          <w:p w14:paraId="0E5D3D7B" w14:textId="77777777" w:rsidR="00BD791D" w:rsidRPr="00CE4B73" w:rsidRDefault="00BD791D" w:rsidP="007F7AD5">
            <w:pPr>
              <w:pStyle w:val="Normal6a"/>
            </w:pPr>
          </w:p>
        </w:tc>
        <w:tc>
          <w:tcPr>
            <w:tcW w:w="4876" w:type="dxa"/>
            <w:tcBorders>
              <w:top w:val="nil"/>
              <w:left w:val="nil"/>
              <w:bottom w:val="nil"/>
              <w:right w:val="nil"/>
            </w:tcBorders>
          </w:tcPr>
          <w:p w14:paraId="2A0C4B76" w14:textId="77777777" w:rsidR="00BD791D" w:rsidRPr="00CE4B73" w:rsidRDefault="00BD791D" w:rsidP="007F7AD5">
            <w:pPr>
              <w:pStyle w:val="Normal6a"/>
            </w:pPr>
            <w:r>
              <w:rPr>
                <w:b/>
                <w:i/>
              </w:rPr>
              <w:t>1a.</w:t>
            </w:r>
            <w:r>
              <w:tab/>
            </w:r>
            <w:r>
              <w:rPr>
                <w:b/>
                <w:i/>
              </w:rPr>
              <w:t>Sodelovanje in pomoč med pristojnimi organi, določenimi v skladu s členom 43, lahko med drugim potekata za:</w:t>
            </w:r>
            <w:r>
              <w:br/>
            </w:r>
            <w:r>
              <w:br/>
            </w:r>
            <w:r>
              <w:rPr>
                <w:b/>
                <w:i/>
              </w:rPr>
              <w:t>a. vodenje ali podpiranje političnega dialoga in izmenjav z organi tretjih držav z namenom omogočanja ponovnega sprejema;</w:t>
            </w:r>
            <w:r>
              <w:br/>
            </w:r>
            <w:r>
              <w:br/>
            </w:r>
            <w:r>
              <w:rPr>
                <w:b/>
                <w:i/>
              </w:rPr>
              <w:t>b. navezovanje stikov s pristojnimi organi tretjih držav zaradi preverjanja istovetnosti državljanov tretjih držav in pridobitve veljavnega potovalnega dokumenta;</w:t>
            </w:r>
            <w:r>
              <w:br/>
            </w:r>
            <w:r>
              <w:br/>
            </w:r>
            <w:r>
              <w:rPr>
                <w:b/>
                <w:i/>
              </w:rPr>
              <w:t>c. organizacijo v imenu države članice prosilke</w:t>
            </w:r>
          </w:p>
        </w:tc>
      </w:tr>
    </w:tbl>
    <w:p w14:paraId="06A97CA2"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F1EFC37" w14:textId="77777777" w:rsidR="00BD791D" w:rsidRPr="00CE4B73" w:rsidRDefault="00BD791D" w:rsidP="00BD791D">
      <w:r>
        <w:rPr>
          <w:rStyle w:val="HideTWBExt"/>
        </w:rPr>
        <w:t>&lt;/Amend&gt;</w:t>
      </w:r>
    </w:p>
    <w:p w14:paraId="0505B0A3"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2306</w:t>
      </w:r>
      <w:r>
        <w:rPr>
          <w:rStyle w:val="HideTWBExt"/>
        </w:rPr>
        <w:t>&lt;/NumAm&gt;</w:t>
      </w:r>
    </w:p>
    <w:p w14:paraId="46561137"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6EDF4711" w14:textId="77777777" w:rsidR="00BD791D" w:rsidRPr="00CE4B73" w:rsidRDefault="00BD791D" w:rsidP="00BD791D">
      <w:pPr>
        <w:pStyle w:val="NormalBold"/>
      </w:pPr>
      <w:r>
        <w:rPr>
          <w:rStyle w:val="HideTWBExt"/>
          <w:b w:val="0"/>
        </w:rPr>
        <w:t>&lt;/RepeatBlock-By&gt;</w:t>
      </w:r>
    </w:p>
    <w:p w14:paraId="06B63A16" w14:textId="77777777" w:rsidR="00BD791D" w:rsidRPr="00CE4B73" w:rsidRDefault="00BD791D" w:rsidP="00BD791D">
      <w:pPr>
        <w:pStyle w:val="NormalBold"/>
      </w:pPr>
      <w:r>
        <w:rPr>
          <w:rStyle w:val="HideTWBExt"/>
        </w:rPr>
        <w:t>&lt;DocAmend&gt;</w:t>
      </w:r>
      <w:r>
        <w:t>Predlog uredbe</w:t>
      </w:r>
      <w:r>
        <w:rPr>
          <w:rStyle w:val="HideTWBExt"/>
        </w:rPr>
        <w:t>&lt;/DocAmend&gt;</w:t>
      </w:r>
    </w:p>
    <w:p w14:paraId="17DF087B" w14:textId="77777777" w:rsidR="00BD791D" w:rsidRPr="00CE4B73" w:rsidRDefault="00BD791D" w:rsidP="00BD791D">
      <w:pPr>
        <w:pStyle w:val="NormalBold"/>
      </w:pPr>
      <w:r>
        <w:rPr>
          <w:rStyle w:val="HideTWBExt"/>
        </w:rPr>
        <w:t>&lt;Article&gt;</w:t>
      </w:r>
      <w:r>
        <w:t>Člen 44 – odstavek 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3653936" w14:textId="77777777" w:rsidTr="007F7AD5">
        <w:trPr>
          <w:trHeight w:hRule="exact" w:val="240"/>
          <w:jc w:val="center"/>
        </w:trPr>
        <w:tc>
          <w:tcPr>
            <w:tcW w:w="9752" w:type="dxa"/>
            <w:gridSpan w:val="2"/>
            <w:tcBorders>
              <w:top w:val="nil"/>
              <w:left w:val="nil"/>
              <w:bottom w:val="nil"/>
              <w:right w:val="nil"/>
            </w:tcBorders>
          </w:tcPr>
          <w:p w14:paraId="625509C8" w14:textId="77777777" w:rsidR="00BD791D" w:rsidRPr="00CE4B73" w:rsidRDefault="00BD791D" w:rsidP="007F7AD5"/>
        </w:tc>
      </w:tr>
      <w:tr w:rsidR="00BD791D" w14:paraId="2F53E454" w14:textId="77777777" w:rsidTr="007F7AD5">
        <w:trPr>
          <w:trHeight w:val="240"/>
          <w:jc w:val="center"/>
        </w:trPr>
        <w:tc>
          <w:tcPr>
            <w:tcW w:w="4876" w:type="dxa"/>
            <w:tcBorders>
              <w:top w:val="nil"/>
              <w:left w:val="nil"/>
              <w:bottom w:val="nil"/>
              <w:right w:val="nil"/>
            </w:tcBorders>
          </w:tcPr>
          <w:p w14:paraId="0D50BA9E"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D13E562" w14:textId="77777777" w:rsidR="00BD791D" w:rsidRPr="00CE4B73" w:rsidRDefault="00BD791D" w:rsidP="007F7AD5">
            <w:pPr>
              <w:pStyle w:val="AmColumnHeading"/>
            </w:pPr>
            <w:r>
              <w:t>Predlog spremembe</w:t>
            </w:r>
          </w:p>
        </w:tc>
      </w:tr>
      <w:tr w:rsidR="00BD791D" w14:paraId="33CB1CF0" w14:textId="77777777" w:rsidTr="007F7AD5">
        <w:trPr>
          <w:jc w:val="center"/>
        </w:trPr>
        <w:tc>
          <w:tcPr>
            <w:tcW w:w="4876" w:type="dxa"/>
            <w:tcBorders>
              <w:top w:val="nil"/>
              <w:left w:val="nil"/>
              <w:bottom w:val="nil"/>
              <w:right w:val="nil"/>
            </w:tcBorders>
          </w:tcPr>
          <w:p w14:paraId="406B2A94" w14:textId="77777777" w:rsidR="00BD791D" w:rsidRPr="00CE4B73" w:rsidRDefault="00BD791D" w:rsidP="007F7AD5">
            <w:pPr>
              <w:pStyle w:val="Normal6a"/>
            </w:pPr>
          </w:p>
        </w:tc>
        <w:tc>
          <w:tcPr>
            <w:tcW w:w="4876" w:type="dxa"/>
            <w:tcBorders>
              <w:top w:val="nil"/>
              <w:left w:val="nil"/>
              <w:bottom w:val="nil"/>
              <w:right w:val="nil"/>
            </w:tcBorders>
          </w:tcPr>
          <w:p w14:paraId="6A4D5537" w14:textId="77777777" w:rsidR="00BD791D" w:rsidRPr="00CE4B73" w:rsidRDefault="00BD791D" w:rsidP="007F7AD5">
            <w:pPr>
              <w:pStyle w:val="Normal6a"/>
            </w:pPr>
            <w:r>
              <w:rPr>
                <w:b/>
                <w:i/>
              </w:rPr>
              <w:t>1b.</w:t>
            </w:r>
            <w:r>
              <w:tab/>
            </w:r>
            <w:r>
              <w:rPr>
                <w:b/>
                <w:i/>
              </w:rPr>
              <w:t>Pomoč pri tranzitu in olajšanje tranzita bi bilo treba zagotoviti le, če se državljan tretje države ne more vrniti z direktnim letom z ozemlja države članice, ki je izdala ali izvršila odločbo o vrnitvi ali odredbo o odstranitvi.</w:t>
            </w:r>
          </w:p>
        </w:tc>
      </w:tr>
    </w:tbl>
    <w:p w14:paraId="1221E3A1"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926530F" w14:textId="77777777" w:rsidR="00BD791D" w:rsidRPr="00CE4B73" w:rsidRDefault="00BD791D" w:rsidP="00BD791D">
      <w:r>
        <w:rPr>
          <w:rStyle w:val="HideTWBExt"/>
        </w:rPr>
        <w:t>&lt;/Amend&gt;</w:t>
      </w:r>
    </w:p>
    <w:p w14:paraId="588276C7"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2307</w:t>
      </w:r>
      <w:r>
        <w:rPr>
          <w:rStyle w:val="HideTWBExt"/>
        </w:rPr>
        <w:t>&lt;/NumAm&gt;</w:t>
      </w:r>
    </w:p>
    <w:p w14:paraId="2013863D"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281192C0" w14:textId="77777777" w:rsidR="00BD791D" w:rsidRPr="00CE4B73" w:rsidRDefault="00BD791D" w:rsidP="00BD791D">
      <w:pPr>
        <w:pStyle w:val="NormalBold"/>
      </w:pPr>
      <w:r>
        <w:rPr>
          <w:rStyle w:val="HideTWBExt"/>
          <w:b w:val="0"/>
        </w:rPr>
        <w:t>&lt;/RepeatBlock-By&gt;</w:t>
      </w:r>
    </w:p>
    <w:p w14:paraId="45379941" w14:textId="77777777" w:rsidR="00BD791D" w:rsidRPr="00CE4B73" w:rsidRDefault="00BD791D" w:rsidP="00BD791D">
      <w:pPr>
        <w:pStyle w:val="NormalBold"/>
      </w:pPr>
      <w:r>
        <w:rPr>
          <w:rStyle w:val="HideTWBExt"/>
        </w:rPr>
        <w:t>&lt;DocAmend&gt;</w:t>
      </w:r>
      <w:r>
        <w:t>Predlog uredbe</w:t>
      </w:r>
      <w:r>
        <w:rPr>
          <w:rStyle w:val="HideTWBExt"/>
        </w:rPr>
        <w:t>&lt;/DocAmend&gt;</w:t>
      </w:r>
    </w:p>
    <w:p w14:paraId="00FF33B9" w14:textId="77777777" w:rsidR="00BD791D" w:rsidRPr="00CE4B73" w:rsidRDefault="00BD791D" w:rsidP="00BD791D">
      <w:pPr>
        <w:pStyle w:val="NormalBold"/>
      </w:pPr>
      <w:r>
        <w:rPr>
          <w:rStyle w:val="HideTWBExt"/>
        </w:rPr>
        <w:t>&lt;Article&gt;</w:t>
      </w:r>
      <w:r>
        <w:t>Člen 44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393A3759" w14:textId="77777777" w:rsidTr="007F7AD5">
        <w:trPr>
          <w:trHeight w:hRule="exact" w:val="240"/>
          <w:jc w:val="center"/>
        </w:trPr>
        <w:tc>
          <w:tcPr>
            <w:tcW w:w="9752" w:type="dxa"/>
            <w:gridSpan w:val="2"/>
            <w:tcBorders>
              <w:top w:val="nil"/>
              <w:left w:val="nil"/>
              <w:bottom w:val="nil"/>
              <w:right w:val="nil"/>
            </w:tcBorders>
          </w:tcPr>
          <w:p w14:paraId="59700344" w14:textId="77777777" w:rsidR="00BD791D" w:rsidRPr="00CE4B73" w:rsidRDefault="00BD791D" w:rsidP="007F7AD5"/>
        </w:tc>
      </w:tr>
      <w:tr w:rsidR="00BD791D" w14:paraId="2FE9EF98" w14:textId="77777777" w:rsidTr="007F7AD5">
        <w:trPr>
          <w:trHeight w:val="240"/>
          <w:jc w:val="center"/>
        </w:trPr>
        <w:tc>
          <w:tcPr>
            <w:tcW w:w="4876" w:type="dxa"/>
            <w:tcBorders>
              <w:top w:val="nil"/>
              <w:left w:val="nil"/>
              <w:bottom w:val="nil"/>
              <w:right w:val="nil"/>
            </w:tcBorders>
          </w:tcPr>
          <w:p w14:paraId="096A2900"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8B3AC68" w14:textId="77777777" w:rsidR="00BD791D" w:rsidRPr="00CE4B73" w:rsidRDefault="00BD791D" w:rsidP="007F7AD5">
            <w:pPr>
              <w:pStyle w:val="AmColumnHeading"/>
            </w:pPr>
            <w:r>
              <w:t>Predlog spremembe</w:t>
            </w:r>
          </w:p>
        </w:tc>
      </w:tr>
      <w:tr w:rsidR="00BD791D" w14:paraId="5CACA873" w14:textId="77777777" w:rsidTr="007F7AD5">
        <w:trPr>
          <w:jc w:val="center"/>
        </w:trPr>
        <w:tc>
          <w:tcPr>
            <w:tcW w:w="4876" w:type="dxa"/>
            <w:tcBorders>
              <w:top w:val="nil"/>
              <w:left w:val="nil"/>
              <w:bottom w:val="nil"/>
              <w:right w:val="nil"/>
            </w:tcBorders>
          </w:tcPr>
          <w:p w14:paraId="3C995D94" w14:textId="77777777" w:rsidR="00BD791D" w:rsidRPr="00CE4B73" w:rsidRDefault="00BD791D" w:rsidP="007F7AD5">
            <w:pPr>
              <w:pStyle w:val="Normal6a"/>
            </w:pPr>
          </w:p>
        </w:tc>
        <w:tc>
          <w:tcPr>
            <w:tcW w:w="4876" w:type="dxa"/>
            <w:tcBorders>
              <w:top w:val="nil"/>
              <w:left w:val="nil"/>
              <w:bottom w:val="nil"/>
              <w:right w:val="nil"/>
            </w:tcBorders>
          </w:tcPr>
          <w:p w14:paraId="62A7DBEB" w14:textId="77777777" w:rsidR="00BD791D" w:rsidRPr="00CE4B73" w:rsidRDefault="00BD791D" w:rsidP="007F7AD5">
            <w:pPr>
              <w:pStyle w:val="Normal6a"/>
              <w:jc w:val="center"/>
            </w:pPr>
            <w:r>
              <w:rPr>
                <w:b/>
                <w:i/>
              </w:rPr>
              <w:t>Člen 44a</w:t>
            </w:r>
            <w:r>
              <w:tab/>
            </w:r>
          </w:p>
        </w:tc>
      </w:tr>
      <w:tr w:rsidR="00BD791D" w14:paraId="020302F7" w14:textId="77777777" w:rsidTr="007F7AD5">
        <w:trPr>
          <w:jc w:val="center"/>
        </w:trPr>
        <w:tc>
          <w:tcPr>
            <w:tcW w:w="4876" w:type="dxa"/>
            <w:tcBorders>
              <w:top w:val="nil"/>
              <w:left w:val="nil"/>
              <w:bottom w:val="nil"/>
              <w:right w:val="nil"/>
            </w:tcBorders>
          </w:tcPr>
          <w:p w14:paraId="66C73B10" w14:textId="77777777" w:rsidR="00BD791D" w:rsidRPr="00CE4B73" w:rsidRDefault="00BD791D" w:rsidP="007F7AD5">
            <w:pPr>
              <w:pStyle w:val="Normal6a"/>
            </w:pPr>
          </w:p>
        </w:tc>
        <w:tc>
          <w:tcPr>
            <w:tcW w:w="4876" w:type="dxa"/>
            <w:tcBorders>
              <w:top w:val="nil"/>
              <w:left w:val="nil"/>
              <w:bottom w:val="nil"/>
              <w:right w:val="nil"/>
            </w:tcBorders>
          </w:tcPr>
          <w:p w14:paraId="0431B540" w14:textId="77777777" w:rsidR="00BD791D" w:rsidRPr="00CE4B73" w:rsidRDefault="00BD791D" w:rsidP="007F7AD5">
            <w:pPr>
              <w:pStyle w:val="Normal6a"/>
              <w:jc w:val="center"/>
            </w:pPr>
            <w:r>
              <w:rPr>
                <w:b/>
                <w:i/>
              </w:rPr>
              <w:t>Obveznosti držav članic</w:t>
            </w:r>
          </w:p>
        </w:tc>
      </w:tr>
      <w:tr w:rsidR="00BD791D" w14:paraId="21D33584" w14:textId="77777777" w:rsidTr="007F7AD5">
        <w:trPr>
          <w:jc w:val="center"/>
        </w:trPr>
        <w:tc>
          <w:tcPr>
            <w:tcW w:w="4876" w:type="dxa"/>
            <w:tcBorders>
              <w:top w:val="nil"/>
              <w:left w:val="nil"/>
              <w:bottom w:val="nil"/>
              <w:right w:val="nil"/>
            </w:tcBorders>
          </w:tcPr>
          <w:p w14:paraId="48955F60" w14:textId="77777777" w:rsidR="00BD791D" w:rsidRPr="00CE4B73" w:rsidRDefault="00BD791D" w:rsidP="007F7AD5">
            <w:pPr>
              <w:pStyle w:val="Normal6a"/>
            </w:pPr>
          </w:p>
        </w:tc>
        <w:tc>
          <w:tcPr>
            <w:tcW w:w="4876" w:type="dxa"/>
            <w:tcBorders>
              <w:top w:val="nil"/>
              <w:left w:val="nil"/>
              <w:bottom w:val="nil"/>
              <w:right w:val="nil"/>
            </w:tcBorders>
          </w:tcPr>
          <w:p w14:paraId="2578AEB6" w14:textId="77777777" w:rsidR="00BD791D" w:rsidRPr="00CE4B73" w:rsidRDefault="00BD791D" w:rsidP="007F7AD5">
            <w:pPr>
              <w:pStyle w:val="Normal6a"/>
            </w:pPr>
            <w:r>
              <w:rPr>
                <w:b/>
                <w:i/>
              </w:rPr>
              <w:t>1. Države članice zagotovijo dobro delujoče, dostojne, varne in trajnostne sisteme vračanja, ki v celoti spoštujejo temeljne pravice in so vzpostavljeni s to uredbo. V ta namen pristojnim nacionalnim organom dodelijo zadostne vire, infrastrukturo in upravne zmogljivosti ter sodelujejo z državljani tretjih držav v skladu s členom 21(-1)(novo).</w:t>
            </w:r>
          </w:p>
        </w:tc>
      </w:tr>
      <w:tr w:rsidR="00BD791D" w14:paraId="5B50A996" w14:textId="77777777" w:rsidTr="007F7AD5">
        <w:trPr>
          <w:jc w:val="center"/>
        </w:trPr>
        <w:tc>
          <w:tcPr>
            <w:tcW w:w="4876" w:type="dxa"/>
            <w:tcBorders>
              <w:top w:val="nil"/>
              <w:left w:val="nil"/>
              <w:bottom w:val="nil"/>
              <w:right w:val="nil"/>
            </w:tcBorders>
          </w:tcPr>
          <w:p w14:paraId="3EB8C1AD" w14:textId="77777777" w:rsidR="00BD791D" w:rsidRPr="00CE4B73" w:rsidRDefault="00BD791D" w:rsidP="007F7AD5">
            <w:pPr>
              <w:pStyle w:val="Normal6a"/>
            </w:pPr>
          </w:p>
        </w:tc>
        <w:tc>
          <w:tcPr>
            <w:tcW w:w="4876" w:type="dxa"/>
            <w:tcBorders>
              <w:top w:val="nil"/>
              <w:left w:val="nil"/>
              <w:bottom w:val="nil"/>
              <w:right w:val="nil"/>
            </w:tcBorders>
          </w:tcPr>
          <w:p w14:paraId="50EAD094" w14:textId="77777777" w:rsidR="00BD791D" w:rsidRPr="00CE4B73" w:rsidRDefault="00BD791D" w:rsidP="007F7AD5">
            <w:pPr>
              <w:pStyle w:val="Normal6a"/>
            </w:pPr>
            <w:r>
              <w:rPr>
                <w:b/>
                <w:i/>
              </w:rPr>
              <w:t>2. Države članice Komisiji in Evropskemu parlamentu predložijo letno poročilo o izvajanju te uredbe in delovanju svojega nacionalnega okvira za vračanje, v katerem navedejo vsaj:</w:t>
            </w:r>
          </w:p>
        </w:tc>
      </w:tr>
      <w:tr w:rsidR="00BD791D" w14:paraId="657D7A4A" w14:textId="77777777" w:rsidTr="007F7AD5">
        <w:trPr>
          <w:jc w:val="center"/>
        </w:trPr>
        <w:tc>
          <w:tcPr>
            <w:tcW w:w="4876" w:type="dxa"/>
            <w:tcBorders>
              <w:top w:val="nil"/>
              <w:left w:val="nil"/>
              <w:bottom w:val="nil"/>
              <w:right w:val="nil"/>
            </w:tcBorders>
          </w:tcPr>
          <w:p w14:paraId="4086C7F1" w14:textId="77777777" w:rsidR="00BD791D" w:rsidRPr="00CE4B73" w:rsidRDefault="00BD791D" w:rsidP="007F7AD5">
            <w:pPr>
              <w:pStyle w:val="Normal6a"/>
            </w:pPr>
          </w:p>
        </w:tc>
        <w:tc>
          <w:tcPr>
            <w:tcW w:w="4876" w:type="dxa"/>
            <w:tcBorders>
              <w:top w:val="nil"/>
              <w:left w:val="nil"/>
              <w:bottom w:val="nil"/>
              <w:right w:val="nil"/>
            </w:tcBorders>
          </w:tcPr>
          <w:p w14:paraId="0DB14A56" w14:textId="77777777" w:rsidR="00BD791D" w:rsidRPr="00CE4B73" w:rsidRDefault="00BD791D" w:rsidP="007F7AD5">
            <w:pPr>
              <w:pStyle w:val="Normal6a"/>
            </w:pPr>
            <w:r>
              <w:rPr>
                <w:b/>
                <w:i/>
              </w:rPr>
              <w:t>a) vire, infrastrukturo in upravne zmogljivosti pristojnih nacionalnih organov;</w:t>
            </w:r>
          </w:p>
        </w:tc>
      </w:tr>
      <w:tr w:rsidR="00BD791D" w14:paraId="3CDAEB74" w14:textId="77777777" w:rsidTr="007F7AD5">
        <w:trPr>
          <w:jc w:val="center"/>
        </w:trPr>
        <w:tc>
          <w:tcPr>
            <w:tcW w:w="4876" w:type="dxa"/>
            <w:tcBorders>
              <w:top w:val="nil"/>
              <w:left w:val="nil"/>
              <w:bottom w:val="nil"/>
              <w:right w:val="nil"/>
            </w:tcBorders>
          </w:tcPr>
          <w:p w14:paraId="19C959CD" w14:textId="77777777" w:rsidR="00BD791D" w:rsidRPr="00CE4B73" w:rsidRDefault="00BD791D" w:rsidP="007F7AD5">
            <w:pPr>
              <w:pStyle w:val="Normal6a"/>
            </w:pPr>
          </w:p>
        </w:tc>
        <w:tc>
          <w:tcPr>
            <w:tcW w:w="4876" w:type="dxa"/>
            <w:tcBorders>
              <w:top w:val="nil"/>
              <w:left w:val="nil"/>
              <w:bottom w:val="nil"/>
              <w:right w:val="nil"/>
            </w:tcBorders>
          </w:tcPr>
          <w:p w14:paraId="5C86DD0C" w14:textId="77777777" w:rsidR="00BD791D" w:rsidRPr="00CE4B73" w:rsidRDefault="00BD791D" w:rsidP="007F7AD5">
            <w:pPr>
              <w:pStyle w:val="Normal6a"/>
            </w:pPr>
            <w:r>
              <w:rPr>
                <w:b/>
                <w:i/>
              </w:rPr>
              <w:t>b) število tekočih postopkov vračanja;</w:t>
            </w:r>
          </w:p>
        </w:tc>
      </w:tr>
      <w:tr w:rsidR="00BD791D" w14:paraId="77751574" w14:textId="77777777" w:rsidTr="007F7AD5">
        <w:trPr>
          <w:jc w:val="center"/>
        </w:trPr>
        <w:tc>
          <w:tcPr>
            <w:tcW w:w="4876" w:type="dxa"/>
            <w:tcBorders>
              <w:top w:val="nil"/>
              <w:left w:val="nil"/>
              <w:bottom w:val="nil"/>
              <w:right w:val="nil"/>
            </w:tcBorders>
          </w:tcPr>
          <w:p w14:paraId="35878FAB" w14:textId="77777777" w:rsidR="00BD791D" w:rsidRPr="00CE4B73" w:rsidRDefault="00BD791D" w:rsidP="007F7AD5">
            <w:pPr>
              <w:pStyle w:val="Normal6a"/>
            </w:pPr>
          </w:p>
        </w:tc>
        <w:tc>
          <w:tcPr>
            <w:tcW w:w="4876" w:type="dxa"/>
            <w:tcBorders>
              <w:top w:val="nil"/>
              <w:left w:val="nil"/>
              <w:bottom w:val="nil"/>
              <w:right w:val="nil"/>
            </w:tcBorders>
          </w:tcPr>
          <w:p w14:paraId="2C9F5463" w14:textId="77777777" w:rsidR="00BD791D" w:rsidRPr="00CE4B73" w:rsidRDefault="00BD791D" w:rsidP="007F7AD5">
            <w:pPr>
              <w:pStyle w:val="Normal6a"/>
            </w:pPr>
            <w:r>
              <w:rPr>
                <w:b/>
                <w:i/>
              </w:rPr>
              <w:t>c) povprečni čas, potreben za izdajo odločbe o vrnitvi;</w:t>
            </w:r>
          </w:p>
        </w:tc>
      </w:tr>
      <w:tr w:rsidR="00BD791D" w14:paraId="5F022C5F" w14:textId="77777777" w:rsidTr="007F7AD5">
        <w:trPr>
          <w:jc w:val="center"/>
        </w:trPr>
        <w:tc>
          <w:tcPr>
            <w:tcW w:w="4876" w:type="dxa"/>
            <w:tcBorders>
              <w:top w:val="nil"/>
              <w:left w:val="nil"/>
              <w:bottom w:val="nil"/>
              <w:right w:val="nil"/>
            </w:tcBorders>
          </w:tcPr>
          <w:p w14:paraId="61C50BE2" w14:textId="77777777" w:rsidR="00BD791D" w:rsidRPr="00CE4B73" w:rsidRDefault="00BD791D" w:rsidP="007F7AD5">
            <w:pPr>
              <w:pStyle w:val="Normal6a"/>
            </w:pPr>
          </w:p>
        </w:tc>
        <w:tc>
          <w:tcPr>
            <w:tcW w:w="4876" w:type="dxa"/>
            <w:tcBorders>
              <w:top w:val="nil"/>
              <w:left w:val="nil"/>
              <w:bottom w:val="nil"/>
              <w:right w:val="nil"/>
            </w:tcBorders>
          </w:tcPr>
          <w:p w14:paraId="5F65C9F9" w14:textId="77777777" w:rsidR="00BD791D" w:rsidRPr="00CE4B73" w:rsidRDefault="00BD791D" w:rsidP="007F7AD5">
            <w:pPr>
              <w:pStyle w:val="Normal6a"/>
            </w:pPr>
            <w:r>
              <w:rPr>
                <w:b/>
                <w:i/>
              </w:rPr>
              <w:t>d) število prošenj za ponovni sprejem, naslovljenih na tretje države, glede na število izdanih odločb o vrnitvi, vključno z analizo razlogov, zakaj prošnje za ponovni sprejem niso bile podane;</w:t>
            </w:r>
          </w:p>
        </w:tc>
      </w:tr>
      <w:tr w:rsidR="00BD791D" w14:paraId="712F5053" w14:textId="77777777" w:rsidTr="007F7AD5">
        <w:trPr>
          <w:jc w:val="center"/>
        </w:trPr>
        <w:tc>
          <w:tcPr>
            <w:tcW w:w="4876" w:type="dxa"/>
            <w:tcBorders>
              <w:top w:val="nil"/>
              <w:left w:val="nil"/>
              <w:bottom w:val="nil"/>
              <w:right w:val="nil"/>
            </w:tcBorders>
          </w:tcPr>
          <w:p w14:paraId="716D2D52" w14:textId="77777777" w:rsidR="00BD791D" w:rsidRPr="00CE4B73" w:rsidRDefault="00BD791D" w:rsidP="007F7AD5">
            <w:pPr>
              <w:pStyle w:val="Normal6a"/>
            </w:pPr>
          </w:p>
        </w:tc>
        <w:tc>
          <w:tcPr>
            <w:tcW w:w="4876" w:type="dxa"/>
            <w:tcBorders>
              <w:top w:val="nil"/>
              <w:left w:val="nil"/>
              <w:bottom w:val="nil"/>
              <w:right w:val="nil"/>
            </w:tcBorders>
          </w:tcPr>
          <w:p w14:paraId="0470A9D0" w14:textId="77777777" w:rsidR="00BD791D" w:rsidRPr="00CE4B73" w:rsidRDefault="00BD791D" w:rsidP="007F7AD5">
            <w:pPr>
              <w:pStyle w:val="Normal6a"/>
            </w:pPr>
            <w:r>
              <w:rPr>
                <w:b/>
                <w:i/>
              </w:rPr>
              <w:t>e) povprečno trajanje pridržanja za namen izvedbe vrnitve;</w:t>
            </w:r>
          </w:p>
        </w:tc>
      </w:tr>
      <w:tr w:rsidR="00BD791D" w14:paraId="226880CB" w14:textId="77777777" w:rsidTr="007F7AD5">
        <w:trPr>
          <w:jc w:val="center"/>
        </w:trPr>
        <w:tc>
          <w:tcPr>
            <w:tcW w:w="4876" w:type="dxa"/>
            <w:tcBorders>
              <w:top w:val="nil"/>
              <w:left w:val="nil"/>
              <w:bottom w:val="nil"/>
              <w:right w:val="nil"/>
            </w:tcBorders>
          </w:tcPr>
          <w:p w14:paraId="3F297018" w14:textId="77777777" w:rsidR="00BD791D" w:rsidRPr="00CE4B73" w:rsidRDefault="00BD791D" w:rsidP="007F7AD5">
            <w:pPr>
              <w:pStyle w:val="Normal6a"/>
            </w:pPr>
          </w:p>
        </w:tc>
        <w:tc>
          <w:tcPr>
            <w:tcW w:w="4876" w:type="dxa"/>
            <w:tcBorders>
              <w:top w:val="nil"/>
              <w:left w:val="nil"/>
              <w:bottom w:val="nil"/>
              <w:right w:val="nil"/>
            </w:tcBorders>
          </w:tcPr>
          <w:p w14:paraId="33BE30F2" w14:textId="77777777" w:rsidR="00BD791D" w:rsidRPr="00CE4B73" w:rsidRDefault="00BD791D" w:rsidP="007F7AD5">
            <w:pPr>
              <w:pStyle w:val="Normal6a"/>
            </w:pPr>
            <w:r>
              <w:rPr>
                <w:b/>
                <w:i/>
              </w:rPr>
              <w:t>f) vrste alternativ pridržanju, ki so bile uporabljene.</w:t>
            </w:r>
          </w:p>
        </w:tc>
      </w:tr>
      <w:tr w:rsidR="00BD791D" w14:paraId="5877954A" w14:textId="77777777" w:rsidTr="007F7AD5">
        <w:trPr>
          <w:jc w:val="center"/>
        </w:trPr>
        <w:tc>
          <w:tcPr>
            <w:tcW w:w="4876" w:type="dxa"/>
            <w:tcBorders>
              <w:top w:val="nil"/>
              <w:left w:val="nil"/>
              <w:bottom w:val="nil"/>
              <w:right w:val="nil"/>
            </w:tcBorders>
          </w:tcPr>
          <w:p w14:paraId="1E21AD29" w14:textId="77777777" w:rsidR="00BD791D" w:rsidRPr="00CE4B73" w:rsidRDefault="00BD791D" w:rsidP="007F7AD5">
            <w:pPr>
              <w:pStyle w:val="Normal6a"/>
            </w:pPr>
          </w:p>
        </w:tc>
        <w:tc>
          <w:tcPr>
            <w:tcW w:w="4876" w:type="dxa"/>
            <w:tcBorders>
              <w:top w:val="nil"/>
              <w:left w:val="nil"/>
              <w:bottom w:val="nil"/>
              <w:right w:val="nil"/>
            </w:tcBorders>
          </w:tcPr>
          <w:p w14:paraId="0CFCC754" w14:textId="77777777" w:rsidR="00BD791D" w:rsidRPr="00CE4B73" w:rsidRDefault="00BD791D" w:rsidP="007F7AD5">
            <w:pPr>
              <w:pStyle w:val="Normal6a"/>
            </w:pPr>
            <w:r>
              <w:rPr>
                <w:b/>
                <w:i/>
              </w:rPr>
              <w:t>3. Komisija spremlja in analizira izvajanje te uredbe na podlagi poročil, ki jih države članice izdajo na podlagi odstavka 2, ter drugih razpoložljivih virov, vključno s poročili ustreznih agencij in organov Unije ter mednarodnih in nevladnih organizacij. Izda podrobno letno analizo s priporočili Evropskemu parlamentu in Svetu ter objavi zbirno poročilo o tej analizi in njenih ugotovitvah.</w:t>
            </w:r>
          </w:p>
        </w:tc>
      </w:tr>
      <w:tr w:rsidR="00BD791D" w14:paraId="3F74D573" w14:textId="77777777" w:rsidTr="007F7AD5">
        <w:trPr>
          <w:jc w:val="center"/>
        </w:trPr>
        <w:tc>
          <w:tcPr>
            <w:tcW w:w="4876" w:type="dxa"/>
            <w:tcBorders>
              <w:top w:val="nil"/>
              <w:left w:val="nil"/>
              <w:bottom w:val="nil"/>
              <w:right w:val="nil"/>
            </w:tcBorders>
          </w:tcPr>
          <w:p w14:paraId="7EA7256D" w14:textId="77777777" w:rsidR="00BD791D" w:rsidRPr="00CE4B73" w:rsidRDefault="00BD791D" w:rsidP="007F7AD5">
            <w:pPr>
              <w:pStyle w:val="Normal6a"/>
            </w:pPr>
          </w:p>
        </w:tc>
        <w:tc>
          <w:tcPr>
            <w:tcW w:w="4876" w:type="dxa"/>
            <w:tcBorders>
              <w:top w:val="nil"/>
              <w:left w:val="nil"/>
              <w:bottom w:val="nil"/>
              <w:right w:val="nil"/>
            </w:tcBorders>
          </w:tcPr>
          <w:p w14:paraId="6D53B5DD" w14:textId="77777777" w:rsidR="00BD791D" w:rsidRPr="00CE4B73" w:rsidRDefault="00BD791D" w:rsidP="007F7AD5">
            <w:pPr>
              <w:pStyle w:val="Normal6a"/>
            </w:pPr>
            <w:r>
              <w:rPr>
                <w:b/>
                <w:i/>
              </w:rPr>
              <w:t>4. Če Komisija na podlagi analize iz odstavka 3 ugotovi, da je delovanje skupnega sistema za vračanje sistematično ovirano iz razlogov, ki niso taki, da ena ali več držav članic nanje ne bi mogla vplivati, izda priporočila prizadeti državi članici ali državam članicam in določi ustrezne nadaljnje ukrepe, po potrebi vključno z začetkom postopkov za ugotavljanje kršitev.</w:t>
            </w:r>
          </w:p>
        </w:tc>
      </w:tr>
    </w:tbl>
    <w:p w14:paraId="002D617E"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801C18A" w14:textId="77777777" w:rsidR="00BD791D" w:rsidRPr="00CE4B73" w:rsidRDefault="00BD791D" w:rsidP="00BD791D">
      <w:r>
        <w:rPr>
          <w:rStyle w:val="HideTWBExt"/>
        </w:rPr>
        <w:t>&lt;/Amend&gt;</w:t>
      </w:r>
    </w:p>
    <w:p w14:paraId="2CA4A2CF"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2308</w:t>
      </w:r>
      <w:r>
        <w:rPr>
          <w:rStyle w:val="HideTWBExt"/>
        </w:rPr>
        <w:t>&lt;/NumAm&gt;</w:t>
      </w:r>
    </w:p>
    <w:p w14:paraId="43069F90"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70243246" w14:textId="77777777" w:rsidR="00BD791D" w:rsidRPr="00CE4B73" w:rsidRDefault="00BD791D" w:rsidP="00BD791D">
      <w:pPr>
        <w:pStyle w:val="NormalBold"/>
      </w:pPr>
      <w:r>
        <w:rPr>
          <w:rStyle w:val="HideTWBExt"/>
          <w:b w:val="0"/>
        </w:rPr>
        <w:t>&lt;/RepeatBlock-By&gt;</w:t>
      </w:r>
    </w:p>
    <w:p w14:paraId="37A994E7" w14:textId="77777777" w:rsidR="00BD791D" w:rsidRPr="00CE4B73" w:rsidRDefault="00BD791D" w:rsidP="00BD791D">
      <w:pPr>
        <w:pStyle w:val="NormalBold"/>
      </w:pPr>
      <w:r>
        <w:rPr>
          <w:rStyle w:val="HideTWBExt"/>
        </w:rPr>
        <w:t>&lt;DocAmend&gt;</w:t>
      </w:r>
      <w:r>
        <w:t>Predlog uredbe</w:t>
      </w:r>
      <w:r>
        <w:rPr>
          <w:rStyle w:val="HideTWBExt"/>
        </w:rPr>
        <w:t>&lt;/DocAmend&gt;</w:t>
      </w:r>
    </w:p>
    <w:p w14:paraId="7FC223ED" w14:textId="77777777" w:rsidR="00BD791D" w:rsidRPr="00CE4B73" w:rsidRDefault="00BD791D" w:rsidP="00BD791D">
      <w:pPr>
        <w:pStyle w:val="NormalBold"/>
      </w:pPr>
      <w:r>
        <w:rPr>
          <w:rStyle w:val="HideTWBExt"/>
        </w:rPr>
        <w:t>&lt;Article&gt;</w:t>
      </w:r>
      <w:r>
        <w:t>Člen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FBA28F6" w14:textId="77777777" w:rsidTr="007F7AD5">
        <w:trPr>
          <w:trHeight w:hRule="exact" w:val="240"/>
          <w:jc w:val="center"/>
        </w:trPr>
        <w:tc>
          <w:tcPr>
            <w:tcW w:w="9752" w:type="dxa"/>
            <w:gridSpan w:val="2"/>
            <w:tcBorders>
              <w:top w:val="nil"/>
              <w:left w:val="nil"/>
              <w:bottom w:val="nil"/>
              <w:right w:val="nil"/>
            </w:tcBorders>
          </w:tcPr>
          <w:p w14:paraId="55E93C46" w14:textId="77777777" w:rsidR="00BD791D" w:rsidRPr="00CE4B73" w:rsidRDefault="00BD791D" w:rsidP="007F7AD5"/>
        </w:tc>
      </w:tr>
      <w:tr w:rsidR="00BD791D" w14:paraId="38EA631A" w14:textId="77777777" w:rsidTr="007F7AD5">
        <w:trPr>
          <w:trHeight w:val="240"/>
          <w:jc w:val="center"/>
        </w:trPr>
        <w:tc>
          <w:tcPr>
            <w:tcW w:w="4876" w:type="dxa"/>
            <w:tcBorders>
              <w:top w:val="nil"/>
              <w:left w:val="nil"/>
              <w:bottom w:val="nil"/>
              <w:right w:val="nil"/>
            </w:tcBorders>
          </w:tcPr>
          <w:p w14:paraId="53C255E9"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1669EE3" w14:textId="77777777" w:rsidR="00BD791D" w:rsidRPr="00CE4B73" w:rsidRDefault="00BD791D" w:rsidP="007F7AD5">
            <w:pPr>
              <w:pStyle w:val="AmColumnHeading"/>
            </w:pPr>
            <w:r>
              <w:t>Predlog spremembe</w:t>
            </w:r>
          </w:p>
        </w:tc>
      </w:tr>
      <w:tr w:rsidR="00BD791D" w14:paraId="37EC4476" w14:textId="77777777" w:rsidTr="007F7AD5">
        <w:trPr>
          <w:jc w:val="center"/>
        </w:trPr>
        <w:tc>
          <w:tcPr>
            <w:tcW w:w="4876" w:type="dxa"/>
            <w:tcBorders>
              <w:top w:val="nil"/>
              <w:left w:val="nil"/>
              <w:bottom w:val="nil"/>
              <w:right w:val="nil"/>
            </w:tcBorders>
          </w:tcPr>
          <w:p w14:paraId="12E8A0DC" w14:textId="77777777" w:rsidR="00BD791D" w:rsidRPr="00CE4B73" w:rsidRDefault="00BD791D" w:rsidP="007F7AD5">
            <w:pPr>
              <w:pStyle w:val="Normal6a"/>
              <w:jc w:val="center"/>
            </w:pPr>
            <w:r>
              <w:rPr>
                <w:b/>
                <w:i/>
              </w:rPr>
              <w:t>Člen 45</w:t>
            </w:r>
            <w:r>
              <w:tab/>
            </w:r>
          </w:p>
        </w:tc>
        <w:tc>
          <w:tcPr>
            <w:tcW w:w="4876" w:type="dxa"/>
            <w:tcBorders>
              <w:top w:val="nil"/>
              <w:left w:val="nil"/>
              <w:bottom w:val="nil"/>
              <w:right w:val="nil"/>
            </w:tcBorders>
          </w:tcPr>
          <w:p w14:paraId="016FC52F" w14:textId="77777777" w:rsidR="00BD791D" w:rsidRPr="00CE4B73" w:rsidRDefault="00BD791D" w:rsidP="007F7AD5">
            <w:pPr>
              <w:pStyle w:val="Normal6a"/>
            </w:pPr>
            <w:r>
              <w:rPr>
                <w:b/>
                <w:i/>
              </w:rPr>
              <w:t>črtano</w:t>
            </w:r>
          </w:p>
        </w:tc>
      </w:tr>
      <w:tr w:rsidR="00BD791D" w14:paraId="52C15FB5" w14:textId="77777777" w:rsidTr="007F7AD5">
        <w:trPr>
          <w:jc w:val="center"/>
        </w:trPr>
        <w:tc>
          <w:tcPr>
            <w:tcW w:w="4876" w:type="dxa"/>
            <w:tcBorders>
              <w:top w:val="nil"/>
              <w:left w:val="nil"/>
              <w:bottom w:val="nil"/>
              <w:right w:val="nil"/>
            </w:tcBorders>
          </w:tcPr>
          <w:p w14:paraId="7E0B3908" w14:textId="77777777" w:rsidR="00BD791D" w:rsidRPr="00CE4B73" w:rsidRDefault="00BD791D" w:rsidP="007F7AD5">
            <w:pPr>
              <w:pStyle w:val="Normal6a"/>
              <w:jc w:val="center"/>
            </w:pPr>
            <w:r>
              <w:rPr>
                <w:b/>
                <w:i/>
              </w:rPr>
              <w:t>Podpora agencije Frontex</w:t>
            </w:r>
          </w:p>
        </w:tc>
        <w:tc>
          <w:tcPr>
            <w:tcW w:w="4876" w:type="dxa"/>
            <w:tcBorders>
              <w:top w:val="nil"/>
              <w:left w:val="nil"/>
              <w:bottom w:val="nil"/>
              <w:right w:val="nil"/>
            </w:tcBorders>
          </w:tcPr>
          <w:p w14:paraId="0F97EF3B" w14:textId="77777777" w:rsidR="00BD791D" w:rsidRPr="00CE4B73" w:rsidRDefault="00BD791D" w:rsidP="007F7AD5">
            <w:pPr>
              <w:pStyle w:val="Normal6a"/>
            </w:pPr>
          </w:p>
        </w:tc>
      </w:tr>
      <w:tr w:rsidR="00BD791D" w14:paraId="27849E05" w14:textId="77777777" w:rsidTr="007F7AD5">
        <w:trPr>
          <w:jc w:val="center"/>
        </w:trPr>
        <w:tc>
          <w:tcPr>
            <w:tcW w:w="4876" w:type="dxa"/>
            <w:tcBorders>
              <w:top w:val="nil"/>
              <w:left w:val="nil"/>
              <w:bottom w:val="nil"/>
              <w:right w:val="nil"/>
            </w:tcBorders>
          </w:tcPr>
          <w:p w14:paraId="5F818236" w14:textId="77777777" w:rsidR="00BD791D" w:rsidRPr="00CE4B73" w:rsidRDefault="00BD791D" w:rsidP="007F7AD5">
            <w:pPr>
              <w:pStyle w:val="Normal6a"/>
            </w:pPr>
            <w:r>
              <w:rPr>
                <w:b/>
                <w:i/>
              </w:rPr>
              <w:t>1. Države članice lahko v skladu z Uredbo (EU) 2019/1896 zahtevajo, da njihovim pristojnim organom pomagajo strokovnjaki, ki jih napoti ali podpira agencija Frontex, vključno z uradniki za zvezo za vračanje in drugimi uradniki za zvezo.</w:t>
            </w:r>
          </w:p>
        </w:tc>
        <w:tc>
          <w:tcPr>
            <w:tcW w:w="4876" w:type="dxa"/>
            <w:tcBorders>
              <w:top w:val="nil"/>
              <w:left w:val="nil"/>
              <w:bottom w:val="nil"/>
              <w:right w:val="nil"/>
            </w:tcBorders>
          </w:tcPr>
          <w:p w14:paraId="066D3B32" w14:textId="77777777" w:rsidR="00BD791D" w:rsidRPr="00CE4B73" w:rsidRDefault="00BD791D" w:rsidP="007F7AD5">
            <w:pPr>
              <w:pStyle w:val="Normal6a"/>
            </w:pPr>
          </w:p>
        </w:tc>
      </w:tr>
      <w:tr w:rsidR="00BD791D" w14:paraId="5D0187B4" w14:textId="77777777" w:rsidTr="007F7AD5">
        <w:trPr>
          <w:jc w:val="center"/>
        </w:trPr>
        <w:tc>
          <w:tcPr>
            <w:tcW w:w="4876" w:type="dxa"/>
            <w:tcBorders>
              <w:top w:val="nil"/>
              <w:left w:val="nil"/>
              <w:bottom w:val="nil"/>
              <w:right w:val="nil"/>
            </w:tcBorders>
          </w:tcPr>
          <w:p w14:paraId="25AEE9C7" w14:textId="77777777" w:rsidR="00BD791D" w:rsidRPr="00CE4B73" w:rsidRDefault="00BD791D" w:rsidP="007F7AD5">
            <w:pPr>
              <w:pStyle w:val="Normal6a"/>
            </w:pPr>
            <w:r>
              <w:rPr>
                <w:b/>
                <w:i/>
              </w:rPr>
              <w:t>2. Države članice agenciji Frontex zagotovijo ustrezne informacije v zvezi z načrtovanimi potrebami po podpori agencije Frontex, da bi se lahko opravilo potrebno načrtovanja podpore Agencije v skladu s prednostnimi nalogami Unije na področju vračanja, ponovnega sprejema in reintegracije, izvajanjem postopka vračanja na meji v skladu z Uredbo (EU) 2024/1349, evropsko strategijo za azil in migracije na podlagi člena 8 Uredbe (EU) 2024/1351 in prednostnimi nalogami v okviru rednega ocenjevanja sodelovanja na področju ponovnega sprejema v skladu s členom 25a Uredbe (ES) št. 810/2009.</w:t>
            </w:r>
          </w:p>
        </w:tc>
        <w:tc>
          <w:tcPr>
            <w:tcW w:w="4876" w:type="dxa"/>
            <w:tcBorders>
              <w:top w:val="nil"/>
              <w:left w:val="nil"/>
              <w:bottom w:val="nil"/>
              <w:right w:val="nil"/>
            </w:tcBorders>
          </w:tcPr>
          <w:p w14:paraId="424B4777" w14:textId="77777777" w:rsidR="00BD791D" w:rsidRPr="00CE4B73" w:rsidRDefault="00BD791D" w:rsidP="007F7AD5">
            <w:pPr>
              <w:pStyle w:val="Normal6a"/>
            </w:pPr>
          </w:p>
        </w:tc>
      </w:tr>
    </w:tbl>
    <w:p w14:paraId="1EBFFEAD"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699F71B" w14:textId="77777777" w:rsidR="00BD791D" w:rsidRPr="00CE4B73" w:rsidRDefault="00BD791D" w:rsidP="00BD791D">
      <w:r>
        <w:rPr>
          <w:rStyle w:val="HideTWBExt"/>
        </w:rPr>
        <w:t>&lt;/Amend&gt;</w:t>
      </w:r>
    </w:p>
    <w:p w14:paraId="236218AD"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2309</w:t>
      </w:r>
      <w:r>
        <w:rPr>
          <w:rStyle w:val="HideTWBExt"/>
        </w:rPr>
        <w:t>&lt;/NumAm&gt;</w:t>
      </w:r>
    </w:p>
    <w:p w14:paraId="0559601F"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50C92C60" w14:textId="77777777" w:rsidR="00BD791D" w:rsidRPr="00CE4B73" w:rsidRDefault="00BD791D" w:rsidP="00BD791D">
      <w:pPr>
        <w:pStyle w:val="NormalBold"/>
      </w:pPr>
      <w:r>
        <w:rPr>
          <w:rStyle w:val="HideTWBExt"/>
          <w:b w:val="0"/>
        </w:rPr>
        <w:t>&lt;/RepeatBlock-By&gt;</w:t>
      </w:r>
    </w:p>
    <w:p w14:paraId="50B831AC" w14:textId="77777777" w:rsidR="00BD791D" w:rsidRPr="00CE4B73" w:rsidRDefault="00BD791D" w:rsidP="00BD791D">
      <w:pPr>
        <w:pStyle w:val="NormalBold"/>
      </w:pPr>
      <w:r>
        <w:rPr>
          <w:rStyle w:val="HideTWBExt"/>
        </w:rPr>
        <w:t>&lt;DocAmend&gt;</w:t>
      </w:r>
      <w:r>
        <w:t>Predlog uredbe</w:t>
      </w:r>
      <w:r>
        <w:rPr>
          <w:rStyle w:val="HideTWBExt"/>
        </w:rPr>
        <w:t>&lt;/DocAmend&gt;</w:t>
      </w:r>
    </w:p>
    <w:p w14:paraId="4556624F" w14:textId="77777777" w:rsidR="00BD791D" w:rsidRPr="00CE4B73" w:rsidRDefault="00BD791D" w:rsidP="00BD791D">
      <w:pPr>
        <w:pStyle w:val="NormalBold"/>
      </w:pPr>
      <w:r>
        <w:rPr>
          <w:rStyle w:val="HideTWBExt"/>
        </w:rPr>
        <w:t>&lt;Article&gt;</w:t>
      </w:r>
      <w:r>
        <w:t>Člen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2E4DC1D" w14:textId="77777777" w:rsidTr="007F7AD5">
        <w:trPr>
          <w:trHeight w:hRule="exact" w:val="240"/>
          <w:jc w:val="center"/>
        </w:trPr>
        <w:tc>
          <w:tcPr>
            <w:tcW w:w="9752" w:type="dxa"/>
            <w:gridSpan w:val="2"/>
            <w:tcBorders>
              <w:top w:val="nil"/>
              <w:left w:val="nil"/>
              <w:bottom w:val="nil"/>
              <w:right w:val="nil"/>
            </w:tcBorders>
          </w:tcPr>
          <w:p w14:paraId="1E064DD6" w14:textId="77777777" w:rsidR="00BD791D" w:rsidRPr="00CE4B73" w:rsidRDefault="00BD791D" w:rsidP="007F7AD5"/>
        </w:tc>
      </w:tr>
      <w:tr w:rsidR="00BD791D" w14:paraId="555C9378" w14:textId="77777777" w:rsidTr="007F7AD5">
        <w:trPr>
          <w:trHeight w:val="240"/>
          <w:jc w:val="center"/>
        </w:trPr>
        <w:tc>
          <w:tcPr>
            <w:tcW w:w="4876" w:type="dxa"/>
            <w:tcBorders>
              <w:top w:val="nil"/>
              <w:left w:val="nil"/>
              <w:bottom w:val="nil"/>
              <w:right w:val="nil"/>
            </w:tcBorders>
          </w:tcPr>
          <w:p w14:paraId="50DD286A"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F64494B" w14:textId="77777777" w:rsidR="00BD791D" w:rsidRPr="00CE4B73" w:rsidRDefault="00BD791D" w:rsidP="007F7AD5">
            <w:pPr>
              <w:pStyle w:val="AmColumnHeading"/>
            </w:pPr>
            <w:r>
              <w:t>Predlog spremembe</w:t>
            </w:r>
          </w:p>
        </w:tc>
      </w:tr>
      <w:tr w:rsidR="00BD791D" w14:paraId="0DC770B7" w14:textId="77777777" w:rsidTr="007F7AD5">
        <w:trPr>
          <w:jc w:val="center"/>
        </w:trPr>
        <w:tc>
          <w:tcPr>
            <w:tcW w:w="4876" w:type="dxa"/>
            <w:tcBorders>
              <w:top w:val="nil"/>
              <w:left w:val="nil"/>
              <w:bottom w:val="nil"/>
              <w:right w:val="nil"/>
            </w:tcBorders>
          </w:tcPr>
          <w:p w14:paraId="5B923889" w14:textId="77777777" w:rsidR="00BD791D" w:rsidRPr="00CE4B73" w:rsidRDefault="00BD791D" w:rsidP="007F7AD5">
            <w:pPr>
              <w:pStyle w:val="Normal6a"/>
              <w:jc w:val="center"/>
            </w:pPr>
            <w:r>
              <w:rPr>
                <w:b/>
                <w:i/>
              </w:rPr>
              <w:t>Člen 45</w:t>
            </w:r>
            <w:r>
              <w:tab/>
            </w:r>
          </w:p>
        </w:tc>
        <w:tc>
          <w:tcPr>
            <w:tcW w:w="4876" w:type="dxa"/>
            <w:tcBorders>
              <w:top w:val="nil"/>
              <w:left w:val="nil"/>
              <w:bottom w:val="nil"/>
              <w:right w:val="nil"/>
            </w:tcBorders>
          </w:tcPr>
          <w:p w14:paraId="138FC6B9" w14:textId="77777777" w:rsidR="00BD791D" w:rsidRPr="00CE4B73" w:rsidRDefault="00BD791D" w:rsidP="007F7AD5">
            <w:pPr>
              <w:pStyle w:val="Normal6a"/>
            </w:pPr>
            <w:r>
              <w:rPr>
                <w:b/>
                <w:i/>
              </w:rPr>
              <w:t>črtano</w:t>
            </w:r>
          </w:p>
        </w:tc>
      </w:tr>
      <w:tr w:rsidR="00BD791D" w14:paraId="15CBD4A2" w14:textId="77777777" w:rsidTr="007F7AD5">
        <w:trPr>
          <w:jc w:val="center"/>
        </w:trPr>
        <w:tc>
          <w:tcPr>
            <w:tcW w:w="4876" w:type="dxa"/>
            <w:tcBorders>
              <w:top w:val="nil"/>
              <w:left w:val="nil"/>
              <w:bottom w:val="nil"/>
              <w:right w:val="nil"/>
            </w:tcBorders>
          </w:tcPr>
          <w:p w14:paraId="373BD73A" w14:textId="77777777" w:rsidR="00BD791D" w:rsidRPr="00CE4B73" w:rsidRDefault="00BD791D" w:rsidP="007F7AD5">
            <w:pPr>
              <w:pStyle w:val="Normal6a"/>
              <w:jc w:val="center"/>
            </w:pPr>
            <w:r>
              <w:rPr>
                <w:b/>
                <w:i/>
              </w:rPr>
              <w:t>Podpora agencije Frontex</w:t>
            </w:r>
          </w:p>
        </w:tc>
        <w:tc>
          <w:tcPr>
            <w:tcW w:w="4876" w:type="dxa"/>
            <w:tcBorders>
              <w:top w:val="nil"/>
              <w:left w:val="nil"/>
              <w:bottom w:val="nil"/>
              <w:right w:val="nil"/>
            </w:tcBorders>
          </w:tcPr>
          <w:p w14:paraId="0DBC8F22" w14:textId="77777777" w:rsidR="00BD791D" w:rsidRPr="00CE4B73" w:rsidRDefault="00BD791D" w:rsidP="007F7AD5">
            <w:pPr>
              <w:pStyle w:val="Normal6a"/>
            </w:pPr>
          </w:p>
        </w:tc>
      </w:tr>
      <w:tr w:rsidR="00BD791D" w14:paraId="68B8C0BE" w14:textId="77777777" w:rsidTr="007F7AD5">
        <w:trPr>
          <w:jc w:val="center"/>
        </w:trPr>
        <w:tc>
          <w:tcPr>
            <w:tcW w:w="4876" w:type="dxa"/>
            <w:tcBorders>
              <w:top w:val="nil"/>
              <w:left w:val="nil"/>
              <w:bottom w:val="nil"/>
              <w:right w:val="nil"/>
            </w:tcBorders>
          </w:tcPr>
          <w:p w14:paraId="47A9170E" w14:textId="77777777" w:rsidR="00BD791D" w:rsidRPr="00CE4B73" w:rsidRDefault="00BD791D" w:rsidP="007F7AD5">
            <w:pPr>
              <w:pStyle w:val="Normal6a"/>
            </w:pPr>
            <w:r>
              <w:rPr>
                <w:b/>
                <w:i/>
              </w:rPr>
              <w:t>1. Države članice lahko v skladu z Uredbo (EU) 2019/1896 zahtevajo, da njihovim pristojnim organom pomagajo strokovnjaki, ki jih napoti ali podpira agencija Frontex, vključno z uradniki za zvezo za vračanje in drugimi uradniki za zvezo.</w:t>
            </w:r>
          </w:p>
        </w:tc>
        <w:tc>
          <w:tcPr>
            <w:tcW w:w="4876" w:type="dxa"/>
            <w:tcBorders>
              <w:top w:val="nil"/>
              <w:left w:val="nil"/>
              <w:bottom w:val="nil"/>
              <w:right w:val="nil"/>
            </w:tcBorders>
          </w:tcPr>
          <w:p w14:paraId="3CE64383" w14:textId="77777777" w:rsidR="00BD791D" w:rsidRPr="00CE4B73" w:rsidRDefault="00BD791D" w:rsidP="007F7AD5">
            <w:pPr>
              <w:pStyle w:val="Normal6a"/>
            </w:pPr>
          </w:p>
        </w:tc>
      </w:tr>
      <w:tr w:rsidR="00BD791D" w14:paraId="547F57E5" w14:textId="77777777" w:rsidTr="007F7AD5">
        <w:trPr>
          <w:jc w:val="center"/>
        </w:trPr>
        <w:tc>
          <w:tcPr>
            <w:tcW w:w="4876" w:type="dxa"/>
            <w:tcBorders>
              <w:top w:val="nil"/>
              <w:left w:val="nil"/>
              <w:bottom w:val="nil"/>
              <w:right w:val="nil"/>
            </w:tcBorders>
          </w:tcPr>
          <w:p w14:paraId="12C73628" w14:textId="77777777" w:rsidR="00BD791D" w:rsidRPr="00CE4B73" w:rsidRDefault="00BD791D" w:rsidP="007F7AD5">
            <w:pPr>
              <w:pStyle w:val="Normal6a"/>
            </w:pPr>
            <w:r>
              <w:rPr>
                <w:b/>
                <w:i/>
              </w:rPr>
              <w:t>2. Države članice agenciji Frontex zagotovijo ustrezne informacije v zvezi z načrtovanimi potrebami po podpori agencije Frontex, da bi se lahko opravilo potrebno načrtovanja podpore Agencije v skladu s prednostnimi nalogami Unije na področju vračanja, ponovnega sprejema in reintegracije, izvajanjem postopka vračanja na meji v skladu z Uredbo (EU) 2024/1349, evropsko strategijo za azil in migracije na podlagi člena 8 Uredbe (EU) 2024/1351 in prednostnimi nalogami v okviru rednega ocenjevanja sodelovanja na področju ponovnega sprejema v skladu s členom 25a Uredbe (ES) št. 810/2009.</w:t>
            </w:r>
          </w:p>
        </w:tc>
        <w:tc>
          <w:tcPr>
            <w:tcW w:w="4876" w:type="dxa"/>
            <w:tcBorders>
              <w:top w:val="nil"/>
              <w:left w:val="nil"/>
              <w:bottom w:val="nil"/>
              <w:right w:val="nil"/>
            </w:tcBorders>
          </w:tcPr>
          <w:p w14:paraId="7F755D0A" w14:textId="77777777" w:rsidR="00BD791D" w:rsidRPr="00CE4B73" w:rsidRDefault="00BD791D" w:rsidP="007F7AD5">
            <w:pPr>
              <w:pStyle w:val="Normal6a"/>
            </w:pPr>
          </w:p>
        </w:tc>
      </w:tr>
    </w:tbl>
    <w:p w14:paraId="345BD16C"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17DDEEC" w14:textId="77777777" w:rsidR="00BD791D" w:rsidRPr="00CE4B73" w:rsidRDefault="00BD791D" w:rsidP="00BD791D">
      <w:r>
        <w:rPr>
          <w:rStyle w:val="HideTWBExt"/>
        </w:rPr>
        <w:t>&lt;/Amend&gt;</w:t>
      </w:r>
    </w:p>
    <w:p w14:paraId="2A92B237"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2310</w:t>
      </w:r>
      <w:r>
        <w:rPr>
          <w:rStyle w:val="HideTWBExt"/>
        </w:rPr>
        <w:t>&lt;/NumAm&gt;</w:t>
      </w:r>
    </w:p>
    <w:p w14:paraId="58CBB442"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19CF1E5F" w14:textId="77777777" w:rsidR="00BD791D" w:rsidRPr="00CE4B73" w:rsidRDefault="00BD791D" w:rsidP="00BD791D">
      <w:pPr>
        <w:pStyle w:val="NormalBold"/>
      </w:pPr>
      <w:r>
        <w:rPr>
          <w:rStyle w:val="HideTWBExt"/>
          <w:b w:val="0"/>
        </w:rPr>
        <w:t>&lt;/RepeatBlock-By&gt;</w:t>
      </w:r>
    </w:p>
    <w:p w14:paraId="39CCE68C" w14:textId="77777777" w:rsidR="00BD791D" w:rsidRPr="00CE4B73" w:rsidRDefault="00BD791D" w:rsidP="00BD791D">
      <w:pPr>
        <w:pStyle w:val="NormalBold"/>
      </w:pPr>
      <w:r>
        <w:rPr>
          <w:rStyle w:val="HideTWBExt"/>
        </w:rPr>
        <w:t>&lt;DocAmend&gt;</w:t>
      </w:r>
      <w:r>
        <w:t>Predlog uredbe</w:t>
      </w:r>
      <w:r>
        <w:rPr>
          <w:rStyle w:val="HideTWBExt"/>
        </w:rPr>
        <w:t>&lt;/DocAmend&gt;</w:t>
      </w:r>
    </w:p>
    <w:p w14:paraId="04B56001" w14:textId="77777777" w:rsidR="00BD791D" w:rsidRPr="00CE4B73" w:rsidRDefault="00BD791D" w:rsidP="00BD791D">
      <w:pPr>
        <w:pStyle w:val="NormalBold"/>
      </w:pPr>
      <w:r>
        <w:rPr>
          <w:rStyle w:val="HideTWBExt"/>
        </w:rPr>
        <w:t>&lt;Article&gt;</w:t>
      </w:r>
      <w:r>
        <w:t>Člen 45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2C34E5B" w14:textId="77777777" w:rsidTr="007F7AD5">
        <w:trPr>
          <w:trHeight w:hRule="exact" w:val="240"/>
          <w:jc w:val="center"/>
        </w:trPr>
        <w:tc>
          <w:tcPr>
            <w:tcW w:w="9752" w:type="dxa"/>
            <w:gridSpan w:val="2"/>
            <w:tcBorders>
              <w:top w:val="nil"/>
              <w:left w:val="nil"/>
              <w:bottom w:val="nil"/>
              <w:right w:val="nil"/>
            </w:tcBorders>
          </w:tcPr>
          <w:p w14:paraId="3D30C35B" w14:textId="77777777" w:rsidR="00BD791D" w:rsidRPr="00CE4B73" w:rsidRDefault="00BD791D" w:rsidP="007F7AD5"/>
        </w:tc>
      </w:tr>
      <w:tr w:rsidR="00BD791D" w14:paraId="480C6016" w14:textId="77777777" w:rsidTr="007F7AD5">
        <w:trPr>
          <w:trHeight w:val="240"/>
          <w:jc w:val="center"/>
        </w:trPr>
        <w:tc>
          <w:tcPr>
            <w:tcW w:w="4876" w:type="dxa"/>
            <w:tcBorders>
              <w:top w:val="nil"/>
              <w:left w:val="nil"/>
              <w:bottom w:val="nil"/>
              <w:right w:val="nil"/>
            </w:tcBorders>
          </w:tcPr>
          <w:p w14:paraId="69A1B9CB"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7C619E8C" w14:textId="77777777" w:rsidR="00BD791D" w:rsidRPr="00CE4B73" w:rsidRDefault="00BD791D" w:rsidP="007F7AD5">
            <w:pPr>
              <w:pStyle w:val="AmColumnHeading"/>
            </w:pPr>
            <w:r>
              <w:t>Predlog spremembe</w:t>
            </w:r>
          </w:p>
        </w:tc>
      </w:tr>
      <w:tr w:rsidR="00BD791D" w14:paraId="5C1C620E" w14:textId="77777777" w:rsidTr="007F7AD5">
        <w:trPr>
          <w:jc w:val="center"/>
        </w:trPr>
        <w:tc>
          <w:tcPr>
            <w:tcW w:w="4876" w:type="dxa"/>
            <w:tcBorders>
              <w:top w:val="nil"/>
              <w:left w:val="nil"/>
              <w:bottom w:val="nil"/>
              <w:right w:val="nil"/>
            </w:tcBorders>
          </w:tcPr>
          <w:p w14:paraId="1DCF1651" w14:textId="77777777" w:rsidR="00BD791D" w:rsidRPr="00CE4B73" w:rsidRDefault="00BD791D" w:rsidP="007F7AD5">
            <w:pPr>
              <w:pStyle w:val="Normal6a"/>
            </w:pPr>
            <w:r>
              <w:t>1.</w:t>
            </w:r>
            <w:r>
              <w:tab/>
              <w:t>Države članice lahko v skladu z Uredbo (EU) 2019/1896 zahtevajo, da njihovim pristojnim organom pomagajo strokovnjaki, ki jih napoti ali podpira agencija Frontex, vključno z uradniki za zvezo za vračanje in drugimi uradniki za zvezo.</w:t>
            </w:r>
          </w:p>
        </w:tc>
        <w:tc>
          <w:tcPr>
            <w:tcW w:w="4876" w:type="dxa"/>
            <w:tcBorders>
              <w:top w:val="nil"/>
              <w:left w:val="nil"/>
              <w:bottom w:val="nil"/>
              <w:right w:val="nil"/>
            </w:tcBorders>
          </w:tcPr>
          <w:p w14:paraId="2C97F19A" w14:textId="77777777" w:rsidR="00BD791D" w:rsidRPr="00CE4B73" w:rsidRDefault="00BD791D" w:rsidP="007F7AD5">
            <w:pPr>
              <w:pStyle w:val="Normal6a"/>
            </w:pPr>
            <w:r>
              <w:t>1.</w:t>
            </w:r>
            <w:r>
              <w:tab/>
              <w:t xml:space="preserve">Države članice lahko v skladu z Uredbo (EU) 2019/1896 zahtevajo, da njihovim pristojnim organom pomagajo strokovnjaki, ki jih napoti ali podpira agencija Frontex, vključno z </w:t>
            </w:r>
            <w:r>
              <w:rPr>
                <w:b/>
                <w:i/>
              </w:rPr>
              <w:t xml:space="preserve">uradnikom agencije Frontex za temeljne pravice, opazovalci agencije Frontex za temeljne pravice, </w:t>
            </w:r>
            <w:r>
              <w:t>uradniki za zvezo za vračanje in drugimi uradniki za zvezo.</w:t>
            </w:r>
          </w:p>
        </w:tc>
      </w:tr>
    </w:tbl>
    <w:p w14:paraId="47EAAD5E"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109D9C6" w14:textId="77777777" w:rsidR="00BD791D" w:rsidRPr="00CE4B73" w:rsidRDefault="00BD791D" w:rsidP="00BD791D">
      <w:pPr>
        <w:pStyle w:val="AmJustTitle"/>
      </w:pPr>
      <w:r>
        <w:rPr>
          <w:rStyle w:val="HideTWBExt"/>
        </w:rPr>
        <w:t>&lt;TitreJust&gt;</w:t>
      </w:r>
      <w:r>
        <w:t>Obrazložitev</w:t>
      </w:r>
      <w:r>
        <w:rPr>
          <w:rStyle w:val="HideTWBExt"/>
        </w:rPr>
        <w:t>&lt;/TitreJust&gt;</w:t>
      </w:r>
    </w:p>
    <w:p w14:paraId="41F4469D" w14:textId="77777777" w:rsidR="00BD791D" w:rsidRPr="00CE4B73" w:rsidRDefault="00BD791D" w:rsidP="00BD791D">
      <w:pPr>
        <w:pStyle w:val="AmJustText"/>
      </w:pPr>
      <w:r>
        <w:t>Državam članicam, ki zaprosijo za napotitev ali podporo agencije Frontex, bi moralo biti na voljo vse osebje te agencije.</w:t>
      </w:r>
    </w:p>
    <w:p w14:paraId="5345CC07" w14:textId="77777777" w:rsidR="00BD791D" w:rsidRPr="00CE4B73" w:rsidRDefault="00BD791D" w:rsidP="00BD791D">
      <w:r>
        <w:rPr>
          <w:rStyle w:val="HideTWBExt"/>
        </w:rPr>
        <w:t>&lt;/Amend&gt;</w:t>
      </w:r>
    </w:p>
    <w:p w14:paraId="679814F6"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2311</w:t>
      </w:r>
      <w:r>
        <w:rPr>
          <w:rStyle w:val="HideTWBExt"/>
        </w:rPr>
        <w:t>&lt;/NumAm&gt;</w:t>
      </w:r>
    </w:p>
    <w:p w14:paraId="506920BF" w14:textId="77777777" w:rsidR="00BD791D" w:rsidRPr="00CE4B73" w:rsidRDefault="00BD791D" w:rsidP="00BD791D">
      <w:pPr>
        <w:pStyle w:val="NormalBold"/>
      </w:pPr>
      <w:r>
        <w:rPr>
          <w:rStyle w:val="HideTWBExt"/>
          <w:b w:val="0"/>
        </w:rPr>
        <w:t>&lt;RepeatBlock-By&gt;&lt;Members&gt;</w:t>
      </w:r>
      <w:r>
        <w:t>Mary Khan</w:t>
      </w:r>
      <w:r>
        <w:rPr>
          <w:rStyle w:val="HideTWBExt"/>
          <w:b w:val="0"/>
        </w:rPr>
        <w:t>&lt;/Members&gt;</w:t>
      </w:r>
    </w:p>
    <w:p w14:paraId="6C1A1122" w14:textId="77777777" w:rsidR="00BD791D" w:rsidRPr="00CE4B73" w:rsidRDefault="00BD791D" w:rsidP="00BD791D">
      <w:pPr>
        <w:pStyle w:val="NormalBold"/>
      </w:pPr>
      <w:r>
        <w:rPr>
          <w:rStyle w:val="HideTWBExt"/>
          <w:b w:val="0"/>
        </w:rPr>
        <w:t>&lt;/RepeatBlock-By&gt;</w:t>
      </w:r>
    </w:p>
    <w:p w14:paraId="3F1025B6" w14:textId="77777777" w:rsidR="00BD791D" w:rsidRPr="00CE4B73" w:rsidRDefault="00BD791D" w:rsidP="00BD791D">
      <w:pPr>
        <w:pStyle w:val="NormalBold"/>
      </w:pPr>
      <w:r>
        <w:rPr>
          <w:rStyle w:val="HideTWBExt"/>
        </w:rPr>
        <w:t>&lt;DocAmend&gt;</w:t>
      </w:r>
      <w:r>
        <w:t>Predlog uredbe</w:t>
      </w:r>
      <w:r>
        <w:rPr>
          <w:rStyle w:val="HideTWBExt"/>
        </w:rPr>
        <w:t>&lt;/DocAmend&gt;</w:t>
      </w:r>
    </w:p>
    <w:p w14:paraId="6983815E" w14:textId="77777777" w:rsidR="00BD791D" w:rsidRPr="00CE4B73" w:rsidRDefault="00BD791D" w:rsidP="00BD791D">
      <w:pPr>
        <w:pStyle w:val="NormalBold"/>
      </w:pPr>
      <w:r>
        <w:rPr>
          <w:rStyle w:val="HideTWBExt"/>
        </w:rPr>
        <w:t>&lt;Article&gt;</w:t>
      </w:r>
      <w:r>
        <w:t>Člen 45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6BB34FB" w14:textId="77777777" w:rsidTr="007F7AD5">
        <w:trPr>
          <w:trHeight w:hRule="exact" w:val="240"/>
          <w:jc w:val="center"/>
        </w:trPr>
        <w:tc>
          <w:tcPr>
            <w:tcW w:w="9752" w:type="dxa"/>
            <w:gridSpan w:val="2"/>
            <w:tcBorders>
              <w:top w:val="nil"/>
              <w:left w:val="nil"/>
              <w:bottom w:val="nil"/>
              <w:right w:val="nil"/>
            </w:tcBorders>
          </w:tcPr>
          <w:p w14:paraId="7506F393" w14:textId="77777777" w:rsidR="00BD791D" w:rsidRPr="00CE4B73" w:rsidRDefault="00BD791D" w:rsidP="007F7AD5"/>
        </w:tc>
      </w:tr>
      <w:tr w:rsidR="00BD791D" w14:paraId="0153212D" w14:textId="77777777" w:rsidTr="007F7AD5">
        <w:trPr>
          <w:trHeight w:val="240"/>
          <w:jc w:val="center"/>
        </w:trPr>
        <w:tc>
          <w:tcPr>
            <w:tcW w:w="4876" w:type="dxa"/>
            <w:tcBorders>
              <w:top w:val="nil"/>
              <w:left w:val="nil"/>
              <w:bottom w:val="nil"/>
              <w:right w:val="nil"/>
            </w:tcBorders>
          </w:tcPr>
          <w:p w14:paraId="76EC4E48"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2841CD6" w14:textId="77777777" w:rsidR="00BD791D" w:rsidRPr="00CE4B73" w:rsidRDefault="00BD791D" w:rsidP="007F7AD5">
            <w:pPr>
              <w:pStyle w:val="AmColumnHeading"/>
            </w:pPr>
            <w:r>
              <w:t>Predlog spremembe</w:t>
            </w:r>
          </w:p>
        </w:tc>
      </w:tr>
      <w:tr w:rsidR="00BD791D" w14:paraId="59303F14" w14:textId="77777777" w:rsidTr="007F7AD5">
        <w:trPr>
          <w:jc w:val="center"/>
        </w:trPr>
        <w:tc>
          <w:tcPr>
            <w:tcW w:w="4876" w:type="dxa"/>
            <w:tcBorders>
              <w:top w:val="nil"/>
              <w:left w:val="nil"/>
              <w:bottom w:val="nil"/>
              <w:right w:val="nil"/>
            </w:tcBorders>
          </w:tcPr>
          <w:p w14:paraId="6D2C703F" w14:textId="77777777" w:rsidR="00BD791D" w:rsidRPr="00CE4B73" w:rsidRDefault="00BD791D" w:rsidP="007F7AD5">
            <w:pPr>
              <w:pStyle w:val="Normal6a"/>
            </w:pPr>
            <w:r>
              <w:t>1.</w:t>
            </w:r>
            <w:r>
              <w:tab/>
              <w:t>Države članice lahko v skladu z Uredbo (EU) 2019/1896 zahtevajo, da njihovim pristojnim organom pomagajo strokovnjaki, ki jih napoti ali podpira agencija Frontex</w:t>
            </w:r>
            <w:r>
              <w:rPr>
                <w:b/>
                <w:i/>
              </w:rPr>
              <w:t>, vključno z uradniki za zvezo za vračanje in drugimi uradniki za zvezo</w:t>
            </w:r>
            <w:r>
              <w:t>.</w:t>
            </w:r>
          </w:p>
        </w:tc>
        <w:tc>
          <w:tcPr>
            <w:tcW w:w="4876" w:type="dxa"/>
            <w:tcBorders>
              <w:top w:val="nil"/>
              <w:left w:val="nil"/>
              <w:bottom w:val="nil"/>
              <w:right w:val="nil"/>
            </w:tcBorders>
          </w:tcPr>
          <w:p w14:paraId="5CDB03DE" w14:textId="77777777" w:rsidR="00BD791D" w:rsidRPr="00CE4B73" w:rsidRDefault="00BD791D" w:rsidP="007F7AD5">
            <w:pPr>
              <w:pStyle w:val="Normal6a"/>
            </w:pPr>
            <w:r>
              <w:t>1.</w:t>
            </w:r>
            <w:r>
              <w:tab/>
              <w:t>Države članice lahko v skladu z Uredbo (EU) 2019/1896 zahtevajo, da njihovim pristojnim organom pomagajo strokovnjaki, ki jih napoti ali podpira agencija Frontex.</w:t>
            </w:r>
          </w:p>
        </w:tc>
      </w:tr>
    </w:tbl>
    <w:p w14:paraId="2AF0BD88"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0A3C705" w14:textId="77777777" w:rsidR="00BD791D" w:rsidRPr="00CE4B73" w:rsidRDefault="00BD791D" w:rsidP="00BD791D">
      <w:r>
        <w:rPr>
          <w:rStyle w:val="HideTWBExt"/>
        </w:rPr>
        <w:t>&lt;/Amend&gt;</w:t>
      </w:r>
    </w:p>
    <w:p w14:paraId="56E3E424"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2312</w:t>
      </w:r>
      <w:r>
        <w:rPr>
          <w:rStyle w:val="HideTWBExt"/>
        </w:rPr>
        <w:t>&lt;/NumAm&gt;</w:t>
      </w:r>
    </w:p>
    <w:p w14:paraId="7FB42772"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3D5A2F9C" w14:textId="77777777" w:rsidR="00BD791D" w:rsidRPr="00CE4B73" w:rsidRDefault="00BD791D" w:rsidP="00BD791D">
      <w:pPr>
        <w:pStyle w:val="NormalBold"/>
      </w:pPr>
      <w:r>
        <w:rPr>
          <w:rStyle w:val="HideTWBExt"/>
          <w:b w:val="0"/>
        </w:rPr>
        <w:t>&lt;/RepeatBlock-By&gt;</w:t>
      </w:r>
    </w:p>
    <w:p w14:paraId="47E13C6D" w14:textId="77777777" w:rsidR="00BD791D" w:rsidRPr="00CE4B73" w:rsidRDefault="00BD791D" w:rsidP="00BD791D">
      <w:pPr>
        <w:pStyle w:val="NormalBold"/>
      </w:pPr>
      <w:r>
        <w:rPr>
          <w:rStyle w:val="HideTWBExt"/>
        </w:rPr>
        <w:t>&lt;DocAmend&gt;</w:t>
      </w:r>
      <w:r>
        <w:t>Predlog uredbe</w:t>
      </w:r>
      <w:r>
        <w:rPr>
          <w:rStyle w:val="HideTWBExt"/>
        </w:rPr>
        <w:t>&lt;/DocAmend&gt;</w:t>
      </w:r>
    </w:p>
    <w:p w14:paraId="26D809C0" w14:textId="77777777" w:rsidR="00BD791D" w:rsidRPr="00CE4B73" w:rsidRDefault="00BD791D" w:rsidP="00BD791D">
      <w:pPr>
        <w:pStyle w:val="NormalBold"/>
      </w:pPr>
      <w:r>
        <w:rPr>
          <w:rStyle w:val="HideTWBExt"/>
        </w:rPr>
        <w:t>&lt;Article&gt;</w:t>
      </w:r>
      <w:r>
        <w:t>Člen 45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923A8ED" w14:textId="77777777" w:rsidTr="007F7AD5">
        <w:trPr>
          <w:trHeight w:hRule="exact" w:val="240"/>
          <w:jc w:val="center"/>
        </w:trPr>
        <w:tc>
          <w:tcPr>
            <w:tcW w:w="9752" w:type="dxa"/>
            <w:gridSpan w:val="2"/>
            <w:tcBorders>
              <w:top w:val="nil"/>
              <w:left w:val="nil"/>
              <w:bottom w:val="nil"/>
              <w:right w:val="nil"/>
            </w:tcBorders>
          </w:tcPr>
          <w:p w14:paraId="48FAD0A8" w14:textId="77777777" w:rsidR="00BD791D" w:rsidRPr="00CE4B73" w:rsidRDefault="00BD791D" w:rsidP="007F7AD5"/>
        </w:tc>
      </w:tr>
      <w:tr w:rsidR="00BD791D" w14:paraId="4A61E6D2" w14:textId="77777777" w:rsidTr="007F7AD5">
        <w:trPr>
          <w:trHeight w:val="240"/>
          <w:jc w:val="center"/>
        </w:trPr>
        <w:tc>
          <w:tcPr>
            <w:tcW w:w="4876" w:type="dxa"/>
            <w:tcBorders>
              <w:top w:val="nil"/>
              <w:left w:val="nil"/>
              <w:bottom w:val="nil"/>
              <w:right w:val="nil"/>
            </w:tcBorders>
          </w:tcPr>
          <w:p w14:paraId="48147B84"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4D3549D" w14:textId="77777777" w:rsidR="00BD791D" w:rsidRPr="00CE4B73" w:rsidRDefault="00BD791D" w:rsidP="007F7AD5">
            <w:pPr>
              <w:pStyle w:val="AmColumnHeading"/>
            </w:pPr>
            <w:r>
              <w:t>Predlog spremembe</w:t>
            </w:r>
          </w:p>
        </w:tc>
      </w:tr>
      <w:tr w:rsidR="00BD791D" w14:paraId="3F45D93F" w14:textId="77777777" w:rsidTr="007F7AD5">
        <w:trPr>
          <w:jc w:val="center"/>
        </w:trPr>
        <w:tc>
          <w:tcPr>
            <w:tcW w:w="4876" w:type="dxa"/>
            <w:tcBorders>
              <w:top w:val="nil"/>
              <w:left w:val="nil"/>
              <w:bottom w:val="nil"/>
              <w:right w:val="nil"/>
            </w:tcBorders>
          </w:tcPr>
          <w:p w14:paraId="28E0F3B0" w14:textId="77777777" w:rsidR="00BD791D" w:rsidRPr="00CE4B73" w:rsidRDefault="00BD791D" w:rsidP="007F7AD5">
            <w:pPr>
              <w:pStyle w:val="Normal6a"/>
            </w:pPr>
            <w:r>
              <w:t>2.</w:t>
            </w:r>
            <w:r>
              <w:tab/>
              <w:t xml:space="preserve">Države članice agenciji Frontex zagotovijo ustrezne informacije v zvezi z načrtovanimi potrebami po podpori agencije Frontex, da bi se lahko opravilo potrebno načrtovanja podpore Agencije v skladu </w:t>
            </w:r>
            <w:r>
              <w:rPr>
                <w:b/>
                <w:i/>
              </w:rPr>
              <w:t xml:space="preserve">s prednostnimi nalogami Unije na področju vračanja, ponovnega sprejema in reintegracije, izvajanjem postopka vračanja na meji v skladu </w:t>
            </w:r>
            <w:r>
              <w:t xml:space="preserve">z Uredbo (EU) </w:t>
            </w:r>
            <w:r>
              <w:rPr>
                <w:b/>
                <w:i/>
              </w:rPr>
              <w:t>2024/1349, evropsko strategijo za azil in migracije na podlagi člena 8 Uredbe (EU) 2024/1351 in prednostnimi nalogami v okviru rednega ocenjevanja sodelovanja na področju ponovnega sprejema v skladu s členom 25a Uredbe (ES) št. 810/2009</w:t>
            </w:r>
            <w:r>
              <w:t>.</w:t>
            </w:r>
          </w:p>
        </w:tc>
        <w:tc>
          <w:tcPr>
            <w:tcW w:w="4876" w:type="dxa"/>
            <w:tcBorders>
              <w:top w:val="nil"/>
              <w:left w:val="nil"/>
              <w:bottom w:val="nil"/>
              <w:right w:val="nil"/>
            </w:tcBorders>
          </w:tcPr>
          <w:p w14:paraId="58F161E8" w14:textId="77777777" w:rsidR="00BD791D" w:rsidRPr="00CE4B73" w:rsidRDefault="00BD791D" w:rsidP="007F7AD5">
            <w:pPr>
              <w:pStyle w:val="Normal6a"/>
            </w:pPr>
            <w:r>
              <w:t>2.</w:t>
            </w:r>
            <w:r>
              <w:tab/>
              <w:t xml:space="preserve">Države članice agenciji Frontex zagotovijo ustrezne informacije v zvezi z načrtovanimi potrebami po podpori agencije Frontex, da bi se lahko opravilo potrebno načrtovanja podpore Agencije v skladu z Uredbo (EU) </w:t>
            </w:r>
            <w:r>
              <w:rPr>
                <w:b/>
                <w:i/>
              </w:rPr>
              <w:t>2019/1896</w:t>
            </w:r>
            <w:r>
              <w:t>.</w:t>
            </w:r>
          </w:p>
        </w:tc>
      </w:tr>
    </w:tbl>
    <w:p w14:paraId="75AC292A"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8B423F2" w14:textId="77777777" w:rsidR="00BD791D" w:rsidRPr="00CE4B73" w:rsidRDefault="00BD791D" w:rsidP="00BD791D">
      <w:r>
        <w:rPr>
          <w:rStyle w:val="HideTWBExt"/>
        </w:rPr>
        <w:t>&lt;/Amend&gt;</w:t>
      </w:r>
    </w:p>
    <w:p w14:paraId="46B6C689"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2313</w:t>
      </w:r>
      <w:r>
        <w:rPr>
          <w:rStyle w:val="HideTWBExt"/>
        </w:rPr>
        <w:t>&lt;/NumAm&gt;</w:t>
      </w:r>
    </w:p>
    <w:p w14:paraId="6CEB4724" w14:textId="77777777" w:rsidR="00BD791D" w:rsidRPr="00CE4B73" w:rsidRDefault="00BD791D" w:rsidP="00BD791D">
      <w:pPr>
        <w:pStyle w:val="NormalBold"/>
      </w:pPr>
      <w:r>
        <w:rPr>
          <w:rStyle w:val="HideTWBExt"/>
          <w:b w:val="0"/>
        </w:rPr>
        <w:t>&lt;RepeatBlock-By&gt;&lt;Members&gt;</w:t>
      </w:r>
      <w:r>
        <w:t>Maciej Wąsik, Mariusz Kamiński, Jacek Ozdoba, Jadwiga Wiśniewska</w:t>
      </w:r>
      <w:r>
        <w:rPr>
          <w:rStyle w:val="HideTWBExt"/>
          <w:b w:val="0"/>
        </w:rPr>
        <w:t>&lt;/Members&gt;</w:t>
      </w:r>
    </w:p>
    <w:p w14:paraId="191513F6" w14:textId="77777777" w:rsidR="00BD791D" w:rsidRPr="00CE4B73" w:rsidRDefault="00BD791D" w:rsidP="00BD791D">
      <w:pPr>
        <w:pStyle w:val="NormalBold"/>
      </w:pPr>
      <w:r>
        <w:rPr>
          <w:rStyle w:val="HideTWBExt"/>
          <w:b w:val="0"/>
        </w:rPr>
        <w:t>&lt;/RepeatBlock-By&gt;</w:t>
      </w:r>
    </w:p>
    <w:p w14:paraId="58AB7CC9" w14:textId="77777777" w:rsidR="00BD791D" w:rsidRPr="00CE4B73" w:rsidRDefault="00BD791D" w:rsidP="00BD791D">
      <w:pPr>
        <w:pStyle w:val="NormalBold"/>
      </w:pPr>
      <w:r>
        <w:rPr>
          <w:rStyle w:val="HideTWBExt"/>
        </w:rPr>
        <w:t>&lt;DocAmend&gt;</w:t>
      </w:r>
      <w:r>
        <w:t>Predlog uredbe</w:t>
      </w:r>
      <w:r>
        <w:rPr>
          <w:rStyle w:val="HideTWBExt"/>
        </w:rPr>
        <w:t>&lt;/DocAmend&gt;</w:t>
      </w:r>
    </w:p>
    <w:p w14:paraId="45DF229B" w14:textId="77777777" w:rsidR="00BD791D" w:rsidRPr="00CE4B73" w:rsidRDefault="00BD791D" w:rsidP="00BD791D">
      <w:pPr>
        <w:pStyle w:val="NormalBold"/>
      </w:pPr>
      <w:r>
        <w:rPr>
          <w:rStyle w:val="HideTWBExt"/>
        </w:rPr>
        <w:t>&lt;Article&gt;</w:t>
      </w:r>
      <w:r>
        <w:t>Člen 45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7DC0034" w14:textId="77777777" w:rsidTr="007F7AD5">
        <w:trPr>
          <w:trHeight w:hRule="exact" w:val="240"/>
          <w:jc w:val="center"/>
        </w:trPr>
        <w:tc>
          <w:tcPr>
            <w:tcW w:w="9752" w:type="dxa"/>
            <w:gridSpan w:val="2"/>
            <w:tcBorders>
              <w:top w:val="nil"/>
              <w:left w:val="nil"/>
              <w:bottom w:val="nil"/>
              <w:right w:val="nil"/>
            </w:tcBorders>
          </w:tcPr>
          <w:p w14:paraId="1C3F6A41" w14:textId="77777777" w:rsidR="00BD791D" w:rsidRPr="00CE4B73" w:rsidRDefault="00BD791D" w:rsidP="007F7AD5"/>
        </w:tc>
      </w:tr>
      <w:tr w:rsidR="00BD791D" w14:paraId="4482C689" w14:textId="77777777" w:rsidTr="007F7AD5">
        <w:trPr>
          <w:trHeight w:val="240"/>
          <w:jc w:val="center"/>
        </w:trPr>
        <w:tc>
          <w:tcPr>
            <w:tcW w:w="4876" w:type="dxa"/>
            <w:tcBorders>
              <w:top w:val="nil"/>
              <w:left w:val="nil"/>
              <w:bottom w:val="nil"/>
              <w:right w:val="nil"/>
            </w:tcBorders>
          </w:tcPr>
          <w:p w14:paraId="5E009465"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749C7CC" w14:textId="77777777" w:rsidR="00BD791D" w:rsidRPr="00CE4B73" w:rsidRDefault="00BD791D" w:rsidP="007F7AD5">
            <w:pPr>
              <w:pStyle w:val="AmColumnHeading"/>
            </w:pPr>
            <w:r>
              <w:t>Predlog spremembe</w:t>
            </w:r>
          </w:p>
        </w:tc>
      </w:tr>
      <w:tr w:rsidR="00BD791D" w14:paraId="27F2D086" w14:textId="77777777" w:rsidTr="007F7AD5">
        <w:trPr>
          <w:jc w:val="center"/>
        </w:trPr>
        <w:tc>
          <w:tcPr>
            <w:tcW w:w="4876" w:type="dxa"/>
            <w:tcBorders>
              <w:top w:val="nil"/>
              <w:left w:val="nil"/>
              <w:bottom w:val="nil"/>
              <w:right w:val="nil"/>
            </w:tcBorders>
          </w:tcPr>
          <w:p w14:paraId="68073F0C" w14:textId="77777777" w:rsidR="00BD791D" w:rsidRPr="00CE4B73" w:rsidRDefault="00BD791D" w:rsidP="007F7AD5">
            <w:pPr>
              <w:pStyle w:val="Normal6a"/>
            </w:pPr>
            <w:r>
              <w:t>2.</w:t>
            </w:r>
            <w:r>
              <w:tab/>
              <w:t xml:space="preserve">Države članice agenciji Frontex zagotovijo ustrezne informacije v zvezi z načrtovanimi potrebami po podpori agencije Frontex, da bi se lahko opravilo potrebno načrtovanja podpore Agencije v skladu </w:t>
            </w:r>
            <w:r>
              <w:rPr>
                <w:b/>
                <w:i/>
              </w:rPr>
              <w:t xml:space="preserve">s prednostnimi nalogami Unije na področju vračanja, ponovnega sprejema in reintegracije, izvajanjem postopka vračanja na meji v skladu </w:t>
            </w:r>
            <w:r>
              <w:t xml:space="preserve">z Uredbo (EU) </w:t>
            </w:r>
            <w:r>
              <w:rPr>
                <w:b/>
                <w:i/>
              </w:rPr>
              <w:t>2024/1349, evropsko strategijo za azil in migracije na podlagi člena 8 Uredbe (EU) 2024/1351 in prednostnimi nalogami v okviru rednega ocenjevanja sodelovanja na področju ponovnega sprejema v skladu s členom 25a Uredbe (ES) št. 810/2009</w:t>
            </w:r>
            <w:r>
              <w:t>.</w:t>
            </w:r>
          </w:p>
        </w:tc>
        <w:tc>
          <w:tcPr>
            <w:tcW w:w="4876" w:type="dxa"/>
            <w:tcBorders>
              <w:top w:val="nil"/>
              <w:left w:val="nil"/>
              <w:bottom w:val="nil"/>
              <w:right w:val="nil"/>
            </w:tcBorders>
          </w:tcPr>
          <w:p w14:paraId="790AA1EC" w14:textId="77777777" w:rsidR="00BD791D" w:rsidRPr="00CE4B73" w:rsidRDefault="00BD791D" w:rsidP="007F7AD5">
            <w:pPr>
              <w:pStyle w:val="Normal6a"/>
            </w:pPr>
            <w:r>
              <w:t>2.</w:t>
            </w:r>
            <w:r>
              <w:tab/>
              <w:t xml:space="preserve">Države članice agenciji Frontex zagotovijo ustrezne informacije v zvezi z načrtovanimi potrebami po podpori agencije Frontex, da bi se lahko opravilo potrebno načrtovanja podpore Agencije v skladu z Uredbo (EU) </w:t>
            </w:r>
            <w:r>
              <w:rPr>
                <w:b/>
                <w:i/>
              </w:rPr>
              <w:t>2019/1896</w:t>
            </w:r>
            <w:r>
              <w:t>.</w:t>
            </w:r>
          </w:p>
        </w:tc>
      </w:tr>
    </w:tbl>
    <w:p w14:paraId="29366CD6"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7FA2483" w14:textId="77777777" w:rsidR="00BD791D" w:rsidRPr="00CE4B73" w:rsidRDefault="00BD791D" w:rsidP="00BD791D">
      <w:r>
        <w:rPr>
          <w:rStyle w:val="HideTWBExt"/>
        </w:rPr>
        <w:t>&lt;/Amend&gt;</w:t>
      </w:r>
    </w:p>
    <w:p w14:paraId="62F5A74D"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2314</w:t>
      </w:r>
      <w:r>
        <w:rPr>
          <w:rStyle w:val="HideTWBExt"/>
        </w:rPr>
        <w:t>&lt;/NumAm&gt;</w:t>
      </w:r>
    </w:p>
    <w:p w14:paraId="05202691" w14:textId="77777777" w:rsidR="00BD791D" w:rsidRPr="00CE4B73" w:rsidRDefault="00BD791D" w:rsidP="00BD791D">
      <w:pPr>
        <w:pStyle w:val="NormalBold"/>
      </w:pPr>
      <w:r>
        <w:rPr>
          <w:rStyle w:val="HideTWBExt"/>
          <w:b w:val="0"/>
        </w:rPr>
        <w:t>&lt;RepeatBlock-By&gt;&lt;Members&gt;</w:t>
      </w:r>
      <w:r>
        <w:t>Mary Khan</w:t>
      </w:r>
      <w:r>
        <w:rPr>
          <w:rStyle w:val="HideTWBExt"/>
          <w:b w:val="0"/>
        </w:rPr>
        <w:t>&lt;/Members&gt;</w:t>
      </w:r>
    </w:p>
    <w:p w14:paraId="3D744A3D" w14:textId="77777777" w:rsidR="00BD791D" w:rsidRPr="00CE4B73" w:rsidRDefault="00BD791D" w:rsidP="00BD791D">
      <w:pPr>
        <w:pStyle w:val="NormalBold"/>
      </w:pPr>
      <w:r>
        <w:rPr>
          <w:rStyle w:val="HideTWBExt"/>
          <w:b w:val="0"/>
        </w:rPr>
        <w:t>&lt;/RepeatBlock-By&gt;</w:t>
      </w:r>
    </w:p>
    <w:p w14:paraId="3150DD87" w14:textId="77777777" w:rsidR="00BD791D" w:rsidRPr="00CE4B73" w:rsidRDefault="00BD791D" w:rsidP="00BD791D">
      <w:pPr>
        <w:pStyle w:val="NormalBold"/>
      </w:pPr>
      <w:r>
        <w:rPr>
          <w:rStyle w:val="HideTWBExt"/>
        </w:rPr>
        <w:t>&lt;DocAmend&gt;</w:t>
      </w:r>
      <w:r>
        <w:t>Predlog uredbe</w:t>
      </w:r>
      <w:r>
        <w:rPr>
          <w:rStyle w:val="HideTWBExt"/>
        </w:rPr>
        <w:t>&lt;/DocAmend&gt;</w:t>
      </w:r>
    </w:p>
    <w:p w14:paraId="064F55F2" w14:textId="77777777" w:rsidR="00BD791D" w:rsidRPr="00CE4B73" w:rsidRDefault="00BD791D" w:rsidP="00BD791D">
      <w:pPr>
        <w:pStyle w:val="NormalBold"/>
      </w:pPr>
      <w:r>
        <w:rPr>
          <w:rStyle w:val="HideTWBExt"/>
        </w:rPr>
        <w:t>&lt;Article&gt;</w:t>
      </w:r>
      <w:r>
        <w:t>Člen 45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EEB44E9" w14:textId="77777777" w:rsidTr="007F7AD5">
        <w:trPr>
          <w:trHeight w:hRule="exact" w:val="240"/>
          <w:jc w:val="center"/>
        </w:trPr>
        <w:tc>
          <w:tcPr>
            <w:tcW w:w="9752" w:type="dxa"/>
            <w:gridSpan w:val="2"/>
            <w:tcBorders>
              <w:top w:val="nil"/>
              <w:left w:val="nil"/>
              <w:bottom w:val="nil"/>
              <w:right w:val="nil"/>
            </w:tcBorders>
          </w:tcPr>
          <w:p w14:paraId="2CA0C67C" w14:textId="77777777" w:rsidR="00BD791D" w:rsidRPr="00CE4B73" w:rsidRDefault="00BD791D" w:rsidP="007F7AD5"/>
        </w:tc>
      </w:tr>
      <w:tr w:rsidR="00BD791D" w14:paraId="350C2326" w14:textId="77777777" w:rsidTr="007F7AD5">
        <w:trPr>
          <w:trHeight w:val="240"/>
          <w:jc w:val="center"/>
        </w:trPr>
        <w:tc>
          <w:tcPr>
            <w:tcW w:w="4876" w:type="dxa"/>
            <w:tcBorders>
              <w:top w:val="nil"/>
              <w:left w:val="nil"/>
              <w:bottom w:val="nil"/>
              <w:right w:val="nil"/>
            </w:tcBorders>
          </w:tcPr>
          <w:p w14:paraId="12BF6B86"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48CB517" w14:textId="77777777" w:rsidR="00BD791D" w:rsidRPr="00CE4B73" w:rsidRDefault="00BD791D" w:rsidP="007F7AD5">
            <w:pPr>
              <w:pStyle w:val="AmColumnHeading"/>
            </w:pPr>
            <w:r>
              <w:t>Predlog spremembe</w:t>
            </w:r>
          </w:p>
        </w:tc>
      </w:tr>
      <w:tr w:rsidR="00BD791D" w14:paraId="484658FD" w14:textId="77777777" w:rsidTr="007F7AD5">
        <w:trPr>
          <w:jc w:val="center"/>
        </w:trPr>
        <w:tc>
          <w:tcPr>
            <w:tcW w:w="4876" w:type="dxa"/>
            <w:tcBorders>
              <w:top w:val="nil"/>
              <w:left w:val="nil"/>
              <w:bottom w:val="nil"/>
              <w:right w:val="nil"/>
            </w:tcBorders>
          </w:tcPr>
          <w:p w14:paraId="2DAD42F2" w14:textId="77777777" w:rsidR="00BD791D" w:rsidRPr="00CE4B73" w:rsidRDefault="00BD791D" w:rsidP="007F7AD5">
            <w:pPr>
              <w:pStyle w:val="Normal6a"/>
            </w:pPr>
            <w:r>
              <w:t>2.</w:t>
            </w:r>
            <w:r>
              <w:tab/>
              <w:t>Države članice agenciji Frontex zagotovijo ustrezne informacije v zvezi z načrtovanimi potrebami po podpori agencije Frontex, da bi se lahko opravilo potrebno načrtovanja podpore Agencije v skladu s prednostnimi nalogami Unije na področju vračanja</w:t>
            </w:r>
            <w:r>
              <w:rPr>
                <w:b/>
                <w:i/>
              </w:rPr>
              <w:t>,</w:t>
            </w:r>
            <w:r>
              <w:t xml:space="preserve"> ponovnega sprejema</w:t>
            </w:r>
            <w:r>
              <w:rPr>
                <w:b/>
                <w:i/>
              </w:rPr>
              <w:t xml:space="preserve"> in reintegracije</w:t>
            </w:r>
            <w:r>
              <w:t>, izvajanjem postopka vračanja na meji v skladu z Uredbo (EU) 2024/1349, evropsko strategijo za azil in migracije na podlagi člena 8 Uredbe (EU) 2024/1351 in prednostnimi nalogami v okviru rednega ocenjevanja sodelovanja na področju ponovnega sprejema v skladu s členom 25a Uredbe (ES) št. 810/2009.</w:t>
            </w:r>
          </w:p>
        </w:tc>
        <w:tc>
          <w:tcPr>
            <w:tcW w:w="4876" w:type="dxa"/>
            <w:tcBorders>
              <w:top w:val="nil"/>
              <w:left w:val="nil"/>
              <w:bottom w:val="nil"/>
              <w:right w:val="nil"/>
            </w:tcBorders>
          </w:tcPr>
          <w:p w14:paraId="6AEE0518" w14:textId="77777777" w:rsidR="00BD791D" w:rsidRPr="00CE4B73" w:rsidRDefault="00BD791D" w:rsidP="007F7AD5">
            <w:pPr>
              <w:pStyle w:val="Normal6a"/>
            </w:pPr>
            <w:r>
              <w:t>2.</w:t>
            </w:r>
            <w:r>
              <w:tab/>
              <w:t>Države članice agenciji Frontex zagotovijo ustrezne informacije v zvezi z načrtovanimi potrebami po podpori agencije Frontex, da bi se lahko opravilo potrebno načrtovanja podpore Agencije v skladu s prednostnimi nalogami Unije na področju vračanja</w:t>
            </w:r>
            <w:r>
              <w:rPr>
                <w:b/>
                <w:i/>
              </w:rPr>
              <w:t xml:space="preserve"> in</w:t>
            </w:r>
            <w:r>
              <w:t xml:space="preserve"> ponovnega sprejema, izvajanjem postopka vračanja na meji v skladu z Uredbo (EU) 2024/1349, evropsko strategijo za azil in migracije na podlagi člena 8 Uredbe (EU) 2024/1351 in prednostnimi nalogami v okviru rednega ocenjevanja sodelovanja na področju ponovnega sprejema v skladu s členom 25a Uredbe (ES) št. 810/2009.</w:t>
            </w:r>
          </w:p>
        </w:tc>
      </w:tr>
    </w:tbl>
    <w:p w14:paraId="4DD0B1B5"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A3E57C0" w14:textId="77777777" w:rsidR="00BD791D" w:rsidRPr="00CE4B73" w:rsidRDefault="00BD791D" w:rsidP="00BD791D">
      <w:r>
        <w:rPr>
          <w:rStyle w:val="HideTWBExt"/>
        </w:rPr>
        <w:t>&lt;/Amend&gt;</w:t>
      </w:r>
    </w:p>
    <w:p w14:paraId="25D4C6AA"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2315</w:t>
      </w:r>
      <w:r>
        <w:rPr>
          <w:rStyle w:val="HideTWBExt"/>
        </w:rPr>
        <w:t>&lt;/NumAm&gt;</w:t>
      </w:r>
    </w:p>
    <w:p w14:paraId="6ED61F94" w14:textId="77777777" w:rsidR="00BD791D" w:rsidRPr="00CE4B73" w:rsidRDefault="00BD791D" w:rsidP="00BD791D">
      <w:pPr>
        <w:pStyle w:val="NormalBold"/>
      </w:pPr>
      <w:r>
        <w:rPr>
          <w:rStyle w:val="HideTWBExt"/>
          <w:b w:val="0"/>
        </w:rPr>
        <w:t>&lt;RepeatBlock-By&gt;&lt;Members&gt;</w:t>
      </w:r>
      <w:r>
        <w:t>Marieke Ehlers</w:t>
      </w:r>
      <w:r>
        <w:rPr>
          <w:rStyle w:val="HideTWBExt"/>
          <w:b w:val="0"/>
        </w:rPr>
        <w:t>&lt;/Members&gt;</w:t>
      </w:r>
    </w:p>
    <w:p w14:paraId="278656F8" w14:textId="77777777" w:rsidR="00BD791D" w:rsidRPr="00CE4B73" w:rsidRDefault="00BD791D" w:rsidP="00BD791D">
      <w:r>
        <w:rPr>
          <w:rStyle w:val="HideTWBExt"/>
        </w:rPr>
        <w:t>&lt;AuNomDe&gt;</w:t>
      </w:r>
      <w:r>
        <w:rPr>
          <w:rStyle w:val="HideTWBInt"/>
        </w:rPr>
        <w:t>{PfE}</w:t>
      </w:r>
      <w:r>
        <w:t>v imenu skupine PfE</w:t>
      </w:r>
      <w:r>
        <w:rPr>
          <w:rStyle w:val="HideTWBExt"/>
        </w:rPr>
        <w:t>&lt;/AuNomDe&gt;</w:t>
      </w:r>
    </w:p>
    <w:p w14:paraId="67C338A4" w14:textId="77777777" w:rsidR="00BD791D" w:rsidRPr="00CE4B73" w:rsidRDefault="00BD791D" w:rsidP="00BD791D">
      <w:pPr>
        <w:pStyle w:val="NormalBold"/>
      </w:pPr>
      <w:r>
        <w:rPr>
          <w:rStyle w:val="HideTWBExt"/>
          <w:b w:val="0"/>
        </w:rPr>
        <w:t>&lt;/RepeatBlock-By&gt;</w:t>
      </w:r>
    </w:p>
    <w:p w14:paraId="4760CF88" w14:textId="77777777" w:rsidR="00BD791D" w:rsidRPr="00CE4B73" w:rsidRDefault="00BD791D" w:rsidP="00BD791D">
      <w:pPr>
        <w:pStyle w:val="NormalBold"/>
      </w:pPr>
      <w:r>
        <w:rPr>
          <w:rStyle w:val="HideTWBExt"/>
        </w:rPr>
        <w:t>&lt;DocAmend&gt;</w:t>
      </w:r>
      <w:r>
        <w:t>Predlog uredbe</w:t>
      </w:r>
      <w:r>
        <w:rPr>
          <w:rStyle w:val="HideTWBExt"/>
        </w:rPr>
        <w:t>&lt;/DocAmend&gt;</w:t>
      </w:r>
    </w:p>
    <w:p w14:paraId="68067A15" w14:textId="77777777" w:rsidR="00BD791D" w:rsidRPr="00CE4B73" w:rsidRDefault="00BD791D" w:rsidP="00BD791D">
      <w:pPr>
        <w:pStyle w:val="NormalBold"/>
      </w:pPr>
      <w:r>
        <w:rPr>
          <w:rStyle w:val="HideTWBExt"/>
        </w:rPr>
        <w:t>&lt;Article&gt;</w:t>
      </w:r>
      <w:r>
        <w:t>Člen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DBBFA10" w14:textId="77777777" w:rsidTr="007F7AD5">
        <w:trPr>
          <w:trHeight w:hRule="exact" w:val="240"/>
          <w:jc w:val="center"/>
        </w:trPr>
        <w:tc>
          <w:tcPr>
            <w:tcW w:w="9752" w:type="dxa"/>
            <w:gridSpan w:val="2"/>
            <w:tcBorders>
              <w:top w:val="nil"/>
              <w:left w:val="nil"/>
              <w:bottom w:val="nil"/>
              <w:right w:val="nil"/>
            </w:tcBorders>
          </w:tcPr>
          <w:p w14:paraId="5B866420" w14:textId="77777777" w:rsidR="00BD791D" w:rsidRPr="00CE4B73" w:rsidRDefault="00BD791D" w:rsidP="007F7AD5"/>
        </w:tc>
      </w:tr>
      <w:tr w:rsidR="00BD791D" w14:paraId="0135948D" w14:textId="77777777" w:rsidTr="007F7AD5">
        <w:trPr>
          <w:trHeight w:val="240"/>
          <w:jc w:val="center"/>
        </w:trPr>
        <w:tc>
          <w:tcPr>
            <w:tcW w:w="4876" w:type="dxa"/>
            <w:tcBorders>
              <w:top w:val="nil"/>
              <w:left w:val="nil"/>
              <w:bottom w:val="nil"/>
              <w:right w:val="nil"/>
            </w:tcBorders>
          </w:tcPr>
          <w:p w14:paraId="3F751ADE"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A949570" w14:textId="77777777" w:rsidR="00BD791D" w:rsidRPr="00CE4B73" w:rsidRDefault="00BD791D" w:rsidP="007F7AD5">
            <w:pPr>
              <w:pStyle w:val="AmColumnHeading"/>
            </w:pPr>
            <w:r>
              <w:t>Predlog spremembe</w:t>
            </w:r>
          </w:p>
        </w:tc>
      </w:tr>
      <w:tr w:rsidR="00BD791D" w14:paraId="455821A4" w14:textId="77777777" w:rsidTr="007F7AD5">
        <w:trPr>
          <w:jc w:val="center"/>
        </w:trPr>
        <w:tc>
          <w:tcPr>
            <w:tcW w:w="4876" w:type="dxa"/>
            <w:tcBorders>
              <w:top w:val="nil"/>
              <w:left w:val="nil"/>
              <w:bottom w:val="nil"/>
              <w:right w:val="nil"/>
            </w:tcBorders>
          </w:tcPr>
          <w:p w14:paraId="7F9094CC" w14:textId="77777777" w:rsidR="00BD791D" w:rsidRPr="00CE4B73" w:rsidRDefault="00BD791D" w:rsidP="007F7AD5">
            <w:pPr>
              <w:pStyle w:val="Normal6a"/>
              <w:jc w:val="center"/>
            </w:pPr>
            <w:r>
              <w:rPr>
                <w:b/>
                <w:i/>
              </w:rPr>
              <w:t>Člen 46</w:t>
            </w:r>
            <w:r>
              <w:tab/>
            </w:r>
          </w:p>
        </w:tc>
        <w:tc>
          <w:tcPr>
            <w:tcW w:w="4876" w:type="dxa"/>
            <w:tcBorders>
              <w:top w:val="nil"/>
              <w:left w:val="nil"/>
              <w:bottom w:val="nil"/>
              <w:right w:val="nil"/>
            </w:tcBorders>
          </w:tcPr>
          <w:p w14:paraId="68A9636C" w14:textId="77777777" w:rsidR="00BD791D" w:rsidRPr="00CE4B73" w:rsidRDefault="00BD791D" w:rsidP="007F7AD5">
            <w:pPr>
              <w:pStyle w:val="Normal6a"/>
            </w:pPr>
            <w:r>
              <w:rPr>
                <w:b/>
                <w:i/>
              </w:rPr>
              <w:t>črtano</w:t>
            </w:r>
          </w:p>
        </w:tc>
      </w:tr>
      <w:tr w:rsidR="00BD791D" w14:paraId="2A296ED0" w14:textId="77777777" w:rsidTr="007F7AD5">
        <w:trPr>
          <w:jc w:val="center"/>
        </w:trPr>
        <w:tc>
          <w:tcPr>
            <w:tcW w:w="4876" w:type="dxa"/>
            <w:tcBorders>
              <w:top w:val="nil"/>
              <w:left w:val="nil"/>
              <w:bottom w:val="nil"/>
              <w:right w:val="nil"/>
            </w:tcBorders>
          </w:tcPr>
          <w:p w14:paraId="610F70A2" w14:textId="77777777" w:rsidR="00BD791D" w:rsidRPr="00CE4B73" w:rsidRDefault="00BD791D" w:rsidP="007F7AD5">
            <w:pPr>
              <w:pStyle w:val="Normal6a"/>
              <w:jc w:val="center"/>
            </w:pPr>
            <w:r>
              <w:rPr>
                <w:b/>
                <w:i/>
              </w:rPr>
              <w:t>Podpora za vrnitev in reintegracijo</w:t>
            </w:r>
          </w:p>
        </w:tc>
        <w:tc>
          <w:tcPr>
            <w:tcW w:w="4876" w:type="dxa"/>
            <w:tcBorders>
              <w:top w:val="nil"/>
              <w:left w:val="nil"/>
              <w:bottom w:val="nil"/>
              <w:right w:val="nil"/>
            </w:tcBorders>
          </w:tcPr>
          <w:p w14:paraId="2860F1D0" w14:textId="77777777" w:rsidR="00BD791D" w:rsidRPr="00CE4B73" w:rsidRDefault="00BD791D" w:rsidP="007F7AD5">
            <w:pPr>
              <w:pStyle w:val="Normal6a"/>
            </w:pPr>
          </w:p>
        </w:tc>
      </w:tr>
      <w:tr w:rsidR="00BD791D" w14:paraId="03A9BF4D" w14:textId="77777777" w:rsidTr="007F7AD5">
        <w:trPr>
          <w:jc w:val="center"/>
        </w:trPr>
        <w:tc>
          <w:tcPr>
            <w:tcW w:w="4876" w:type="dxa"/>
            <w:tcBorders>
              <w:top w:val="nil"/>
              <w:left w:val="nil"/>
              <w:bottom w:val="nil"/>
              <w:right w:val="nil"/>
            </w:tcBorders>
          </w:tcPr>
          <w:p w14:paraId="128CE886" w14:textId="77777777" w:rsidR="00BD791D" w:rsidRPr="00CE4B73" w:rsidRDefault="00BD791D" w:rsidP="007F7AD5">
            <w:pPr>
              <w:pStyle w:val="Normal6a"/>
            </w:pPr>
            <w:r>
              <w:rPr>
                <w:b/>
                <w:i/>
              </w:rPr>
              <w:t>1. Države članice vzpostavijo svetovalne strukture za vračanje in reintegracijo, da državljanom tretjih držav čim prej v postopku vračanja zagotovijo informacije in smernice o možnostih vrnitve in reintegracije, vključno s programi iz odstavka 3. Svetovanje pri vračanju in reintegraciji se lahko kombinira z drugim svetovanjem v okviru drugih migracijskih postopkov v državi članici.</w:t>
            </w:r>
          </w:p>
        </w:tc>
        <w:tc>
          <w:tcPr>
            <w:tcW w:w="4876" w:type="dxa"/>
            <w:tcBorders>
              <w:top w:val="nil"/>
              <w:left w:val="nil"/>
              <w:bottom w:val="nil"/>
              <w:right w:val="nil"/>
            </w:tcBorders>
          </w:tcPr>
          <w:p w14:paraId="42C110AE" w14:textId="77777777" w:rsidR="00BD791D" w:rsidRPr="00CE4B73" w:rsidRDefault="00BD791D" w:rsidP="007F7AD5">
            <w:pPr>
              <w:pStyle w:val="Normal6a"/>
            </w:pPr>
          </w:p>
        </w:tc>
      </w:tr>
      <w:tr w:rsidR="00BD791D" w14:paraId="54D87AF0" w14:textId="77777777" w:rsidTr="007F7AD5">
        <w:trPr>
          <w:jc w:val="center"/>
        </w:trPr>
        <w:tc>
          <w:tcPr>
            <w:tcW w:w="4876" w:type="dxa"/>
            <w:tcBorders>
              <w:top w:val="nil"/>
              <w:left w:val="nil"/>
              <w:bottom w:val="nil"/>
              <w:right w:val="nil"/>
            </w:tcBorders>
          </w:tcPr>
          <w:p w14:paraId="221CA984" w14:textId="77777777" w:rsidR="00BD791D" w:rsidRPr="00CE4B73" w:rsidRDefault="00BD791D" w:rsidP="007F7AD5">
            <w:pPr>
              <w:pStyle w:val="Normal6a"/>
            </w:pPr>
            <w:r>
              <w:rPr>
                <w:b/>
                <w:i/>
              </w:rPr>
              <w:t>2. Države članice zagotovijo, da se informacije o vračanju in reintegraciji priskrbijo tudi pred izdajo odločbe o vrnitvi, zlasti kadar se uporablja člen 37 Uredbe (EU) 2024/1348.</w:t>
            </w:r>
          </w:p>
        </w:tc>
        <w:tc>
          <w:tcPr>
            <w:tcW w:w="4876" w:type="dxa"/>
            <w:tcBorders>
              <w:top w:val="nil"/>
              <w:left w:val="nil"/>
              <w:bottom w:val="nil"/>
              <w:right w:val="nil"/>
            </w:tcBorders>
          </w:tcPr>
          <w:p w14:paraId="409FFDCD" w14:textId="77777777" w:rsidR="00BD791D" w:rsidRPr="00CE4B73" w:rsidRDefault="00BD791D" w:rsidP="007F7AD5">
            <w:pPr>
              <w:pStyle w:val="Normal6a"/>
            </w:pPr>
          </w:p>
        </w:tc>
      </w:tr>
      <w:tr w:rsidR="00BD791D" w14:paraId="71309325" w14:textId="77777777" w:rsidTr="007F7AD5">
        <w:trPr>
          <w:jc w:val="center"/>
        </w:trPr>
        <w:tc>
          <w:tcPr>
            <w:tcW w:w="4876" w:type="dxa"/>
            <w:tcBorders>
              <w:top w:val="nil"/>
              <w:left w:val="nil"/>
              <w:bottom w:val="nil"/>
              <w:right w:val="nil"/>
            </w:tcBorders>
          </w:tcPr>
          <w:p w14:paraId="0FF11E62" w14:textId="77777777" w:rsidR="00BD791D" w:rsidRPr="00CE4B73" w:rsidRDefault="00BD791D" w:rsidP="007F7AD5">
            <w:pPr>
              <w:pStyle w:val="Normal6a"/>
            </w:pPr>
            <w:r>
              <w:rPr>
                <w:b/>
                <w:i/>
              </w:rPr>
              <w:t>3. Države članice vzpostavijo nacionalne programe za podporo pri vračanju in reintegraciji ter praviloma uporabljajo programe, ki jih zagotavlja Unija. Nacionalni programi in pomoč za reintegracijo, ki jo zagotavlja Unija, vključujejo logistično, finančno in drugo materialno pomoč ali pomoč v naravi oziroma spodbude, vključno s pomočjo pri reintegraciji v državo vrnitve, ki se zagotovi državljanu tretje države.</w:t>
            </w:r>
          </w:p>
        </w:tc>
        <w:tc>
          <w:tcPr>
            <w:tcW w:w="4876" w:type="dxa"/>
            <w:tcBorders>
              <w:top w:val="nil"/>
              <w:left w:val="nil"/>
              <w:bottom w:val="nil"/>
              <w:right w:val="nil"/>
            </w:tcBorders>
          </w:tcPr>
          <w:p w14:paraId="30275D3C" w14:textId="77777777" w:rsidR="00BD791D" w:rsidRPr="00CE4B73" w:rsidRDefault="00BD791D" w:rsidP="007F7AD5">
            <w:pPr>
              <w:pStyle w:val="Normal6a"/>
            </w:pPr>
          </w:p>
        </w:tc>
      </w:tr>
      <w:tr w:rsidR="00BD791D" w14:paraId="4256121A" w14:textId="77777777" w:rsidTr="007F7AD5">
        <w:trPr>
          <w:jc w:val="center"/>
        </w:trPr>
        <w:tc>
          <w:tcPr>
            <w:tcW w:w="4876" w:type="dxa"/>
            <w:tcBorders>
              <w:top w:val="nil"/>
              <w:left w:val="nil"/>
              <w:bottom w:val="nil"/>
              <w:right w:val="nil"/>
            </w:tcBorders>
          </w:tcPr>
          <w:p w14:paraId="6F89F62A" w14:textId="77777777" w:rsidR="00BD791D" w:rsidRPr="00CE4B73" w:rsidRDefault="00BD791D" w:rsidP="007F7AD5">
            <w:pPr>
              <w:pStyle w:val="Normal6a"/>
            </w:pPr>
            <w:r>
              <w:rPr>
                <w:b/>
                <w:i/>
              </w:rPr>
              <w:t>4. Pomoč pri reintegraciji ni individualna pravica in ni predpogoj za postopek ponovnega sprejema.</w:t>
            </w:r>
          </w:p>
        </w:tc>
        <w:tc>
          <w:tcPr>
            <w:tcW w:w="4876" w:type="dxa"/>
            <w:tcBorders>
              <w:top w:val="nil"/>
              <w:left w:val="nil"/>
              <w:bottom w:val="nil"/>
              <w:right w:val="nil"/>
            </w:tcBorders>
          </w:tcPr>
          <w:p w14:paraId="1AB58FB0" w14:textId="77777777" w:rsidR="00BD791D" w:rsidRPr="00CE4B73" w:rsidRDefault="00BD791D" w:rsidP="007F7AD5">
            <w:pPr>
              <w:pStyle w:val="Normal6a"/>
            </w:pPr>
          </w:p>
        </w:tc>
      </w:tr>
      <w:tr w:rsidR="00BD791D" w14:paraId="1ABD0B61" w14:textId="77777777" w:rsidTr="007F7AD5">
        <w:trPr>
          <w:jc w:val="center"/>
        </w:trPr>
        <w:tc>
          <w:tcPr>
            <w:tcW w:w="4876" w:type="dxa"/>
            <w:tcBorders>
              <w:top w:val="nil"/>
              <w:left w:val="nil"/>
              <w:bottom w:val="nil"/>
              <w:right w:val="nil"/>
            </w:tcBorders>
          </w:tcPr>
          <w:p w14:paraId="7B014E00" w14:textId="77777777" w:rsidR="00BD791D" w:rsidRPr="00CE4B73" w:rsidRDefault="00BD791D" w:rsidP="007F7AD5">
            <w:pPr>
              <w:pStyle w:val="Normal6a"/>
            </w:pPr>
            <w:r>
              <w:rPr>
                <w:b/>
                <w:i/>
              </w:rPr>
              <w:t>5. Pomoč, zagotovljena v okviru programov za vračanje in reintegracijo, odraža raven sodelovanja in izpolnjevanja obveznosti državljana tretje države ter se lahko sčasoma zmanjša. Pri določanju vrste in obsega pomoči pri vračanju in reintegraciji, kjer je ustrezno, se upoštevajo naslednja merila:</w:t>
            </w:r>
          </w:p>
        </w:tc>
        <w:tc>
          <w:tcPr>
            <w:tcW w:w="4876" w:type="dxa"/>
            <w:tcBorders>
              <w:top w:val="nil"/>
              <w:left w:val="nil"/>
              <w:bottom w:val="nil"/>
              <w:right w:val="nil"/>
            </w:tcBorders>
          </w:tcPr>
          <w:p w14:paraId="7C1A5F0A" w14:textId="77777777" w:rsidR="00BD791D" w:rsidRPr="00CE4B73" w:rsidRDefault="00BD791D" w:rsidP="007F7AD5">
            <w:pPr>
              <w:pStyle w:val="Normal6a"/>
            </w:pPr>
          </w:p>
        </w:tc>
      </w:tr>
      <w:tr w:rsidR="00BD791D" w14:paraId="4AB99AC9" w14:textId="77777777" w:rsidTr="007F7AD5">
        <w:trPr>
          <w:jc w:val="center"/>
        </w:trPr>
        <w:tc>
          <w:tcPr>
            <w:tcW w:w="4876" w:type="dxa"/>
            <w:tcBorders>
              <w:top w:val="nil"/>
              <w:left w:val="nil"/>
              <w:bottom w:val="nil"/>
              <w:right w:val="nil"/>
            </w:tcBorders>
          </w:tcPr>
          <w:p w14:paraId="616A4EBE" w14:textId="77777777" w:rsidR="00BD791D" w:rsidRPr="00CE4B73" w:rsidRDefault="00BD791D" w:rsidP="007F7AD5">
            <w:pPr>
              <w:pStyle w:val="Normal6a"/>
            </w:pPr>
            <w:r>
              <w:rPr>
                <w:b/>
                <w:i/>
              </w:rPr>
              <w:t>a. sodelovanje zadevnega državljana tretje države med postopkom vračanja in ponovnega sprejema, kot je določeno v členu 21;</w:t>
            </w:r>
          </w:p>
        </w:tc>
        <w:tc>
          <w:tcPr>
            <w:tcW w:w="4876" w:type="dxa"/>
            <w:tcBorders>
              <w:top w:val="nil"/>
              <w:left w:val="nil"/>
              <w:bottom w:val="nil"/>
              <w:right w:val="nil"/>
            </w:tcBorders>
          </w:tcPr>
          <w:p w14:paraId="465BCC4E" w14:textId="77777777" w:rsidR="00BD791D" w:rsidRPr="00CE4B73" w:rsidRDefault="00BD791D" w:rsidP="007F7AD5">
            <w:pPr>
              <w:pStyle w:val="Normal6a"/>
            </w:pPr>
          </w:p>
        </w:tc>
      </w:tr>
      <w:tr w:rsidR="00BD791D" w14:paraId="736803A8" w14:textId="77777777" w:rsidTr="007F7AD5">
        <w:trPr>
          <w:jc w:val="center"/>
        </w:trPr>
        <w:tc>
          <w:tcPr>
            <w:tcW w:w="4876" w:type="dxa"/>
            <w:tcBorders>
              <w:top w:val="nil"/>
              <w:left w:val="nil"/>
              <w:bottom w:val="nil"/>
              <w:right w:val="nil"/>
            </w:tcBorders>
          </w:tcPr>
          <w:p w14:paraId="4D73F1AD" w14:textId="77777777" w:rsidR="00BD791D" w:rsidRPr="00CE4B73" w:rsidRDefault="00BD791D" w:rsidP="007F7AD5">
            <w:pPr>
              <w:pStyle w:val="Normal6a"/>
            </w:pPr>
            <w:r>
              <w:rPr>
                <w:b/>
                <w:i/>
              </w:rPr>
              <w:t>b. ali se državljan tretje države vrača prostovoljno ali je odstranjen;</w:t>
            </w:r>
          </w:p>
        </w:tc>
        <w:tc>
          <w:tcPr>
            <w:tcW w:w="4876" w:type="dxa"/>
            <w:tcBorders>
              <w:top w:val="nil"/>
              <w:left w:val="nil"/>
              <w:bottom w:val="nil"/>
              <w:right w:val="nil"/>
            </w:tcBorders>
          </w:tcPr>
          <w:p w14:paraId="740B5FD2" w14:textId="77777777" w:rsidR="00BD791D" w:rsidRPr="00CE4B73" w:rsidRDefault="00BD791D" w:rsidP="007F7AD5">
            <w:pPr>
              <w:pStyle w:val="Normal6a"/>
            </w:pPr>
          </w:p>
        </w:tc>
      </w:tr>
      <w:tr w:rsidR="00BD791D" w14:paraId="6C0A9B1B" w14:textId="77777777" w:rsidTr="007F7AD5">
        <w:trPr>
          <w:jc w:val="center"/>
        </w:trPr>
        <w:tc>
          <w:tcPr>
            <w:tcW w:w="4876" w:type="dxa"/>
            <w:tcBorders>
              <w:top w:val="nil"/>
              <w:left w:val="nil"/>
              <w:bottom w:val="nil"/>
              <w:right w:val="nil"/>
            </w:tcBorders>
          </w:tcPr>
          <w:p w14:paraId="78613458" w14:textId="77777777" w:rsidR="00BD791D" w:rsidRPr="00CE4B73" w:rsidRDefault="00BD791D" w:rsidP="007F7AD5">
            <w:pPr>
              <w:pStyle w:val="Normal6a"/>
            </w:pPr>
            <w:r>
              <w:rPr>
                <w:b/>
                <w:i/>
              </w:rPr>
              <w:t>c. ali je državljan tretje države državljan tretje države s seznama iz Priloge II k Uredbi (EU) 2018/1806;</w:t>
            </w:r>
          </w:p>
        </w:tc>
        <w:tc>
          <w:tcPr>
            <w:tcW w:w="4876" w:type="dxa"/>
            <w:tcBorders>
              <w:top w:val="nil"/>
              <w:left w:val="nil"/>
              <w:bottom w:val="nil"/>
              <w:right w:val="nil"/>
            </w:tcBorders>
          </w:tcPr>
          <w:p w14:paraId="44221EF6" w14:textId="77777777" w:rsidR="00BD791D" w:rsidRPr="00CE4B73" w:rsidRDefault="00BD791D" w:rsidP="007F7AD5">
            <w:pPr>
              <w:pStyle w:val="Normal6a"/>
            </w:pPr>
          </w:p>
        </w:tc>
      </w:tr>
      <w:tr w:rsidR="00BD791D" w14:paraId="6F8FAFC6" w14:textId="77777777" w:rsidTr="007F7AD5">
        <w:trPr>
          <w:jc w:val="center"/>
        </w:trPr>
        <w:tc>
          <w:tcPr>
            <w:tcW w:w="4876" w:type="dxa"/>
            <w:tcBorders>
              <w:top w:val="nil"/>
              <w:left w:val="nil"/>
              <w:bottom w:val="nil"/>
              <w:right w:val="nil"/>
            </w:tcBorders>
          </w:tcPr>
          <w:p w14:paraId="6DED4F8B" w14:textId="77777777" w:rsidR="00BD791D" w:rsidRPr="00CE4B73" w:rsidRDefault="00BD791D" w:rsidP="007F7AD5">
            <w:pPr>
              <w:pStyle w:val="Normal6a"/>
            </w:pPr>
            <w:r>
              <w:rPr>
                <w:b/>
                <w:i/>
              </w:rPr>
              <w:t>d. ali je bil državljan tretje države obsojen za kaznivo dejanje;</w:t>
            </w:r>
          </w:p>
        </w:tc>
        <w:tc>
          <w:tcPr>
            <w:tcW w:w="4876" w:type="dxa"/>
            <w:tcBorders>
              <w:top w:val="nil"/>
              <w:left w:val="nil"/>
              <w:bottom w:val="nil"/>
              <w:right w:val="nil"/>
            </w:tcBorders>
          </w:tcPr>
          <w:p w14:paraId="441187B3" w14:textId="77777777" w:rsidR="00BD791D" w:rsidRPr="00CE4B73" w:rsidRDefault="00BD791D" w:rsidP="007F7AD5">
            <w:pPr>
              <w:pStyle w:val="Normal6a"/>
            </w:pPr>
          </w:p>
        </w:tc>
      </w:tr>
      <w:tr w:rsidR="00BD791D" w14:paraId="5B6F2CDA" w14:textId="77777777" w:rsidTr="007F7AD5">
        <w:trPr>
          <w:jc w:val="center"/>
        </w:trPr>
        <w:tc>
          <w:tcPr>
            <w:tcW w:w="4876" w:type="dxa"/>
            <w:tcBorders>
              <w:top w:val="nil"/>
              <w:left w:val="nil"/>
              <w:bottom w:val="nil"/>
              <w:right w:val="nil"/>
            </w:tcBorders>
          </w:tcPr>
          <w:p w14:paraId="76571F49" w14:textId="77777777" w:rsidR="00BD791D" w:rsidRPr="00CE4B73" w:rsidRDefault="00BD791D" w:rsidP="007F7AD5">
            <w:pPr>
              <w:pStyle w:val="Normal6a"/>
            </w:pPr>
            <w:r>
              <w:rPr>
                <w:b/>
                <w:i/>
              </w:rPr>
              <w:t>e. ali ima državljan tretje države posebne potrebe, ker je ranljiva oseba, mladoletnik, mladoletnik brez spremstva ali del družine.</w:t>
            </w:r>
          </w:p>
        </w:tc>
        <w:tc>
          <w:tcPr>
            <w:tcW w:w="4876" w:type="dxa"/>
            <w:tcBorders>
              <w:top w:val="nil"/>
              <w:left w:val="nil"/>
              <w:bottom w:val="nil"/>
              <w:right w:val="nil"/>
            </w:tcBorders>
          </w:tcPr>
          <w:p w14:paraId="07582424" w14:textId="77777777" w:rsidR="00BD791D" w:rsidRPr="00CE4B73" w:rsidRDefault="00BD791D" w:rsidP="007F7AD5">
            <w:pPr>
              <w:pStyle w:val="Normal6a"/>
            </w:pPr>
          </w:p>
        </w:tc>
      </w:tr>
      <w:tr w:rsidR="00BD791D" w14:paraId="68634B2F" w14:textId="77777777" w:rsidTr="007F7AD5">
        <w:trPr>
          <w:jc w:val="center"/>
        </w:trPr>
        <w:tc>
          <w:tcPr>
            <w:tcW w:w="4876" w:type="dxa"/>
            <w:tcBorders>
              <w:top w:val="nil"/>
              <w:left w:val="nil"/>
              <w:bottom w:val="nil"/>
              <w:right w:val="nil"/>
            </w:tcBorders>
          </w:tcPr>
          <w:p w14:paraId="531894BD" w14:textId="77777777" w:rsidR="00BD791D" w:rsidRPr="00CE4B73" w:rsidRDefault="00BD791D" w:rsidP="007F7AD5">
            <w:pPr>
              <w:pStyle w:val="Normal6a"/>
            </w:pPr>
            <w:r>
              <w:rPr>
                <w:b/>
                <w:i/>
              </w:rPr>
              <w:t>6. Pomoč iz tega člena se ne dodeli državljanom tretjih držav, ki so že prejeli drugo ali isto podporo države članice ali Unije. Unija, države članice in Frontex poskrbijo za doslednost in usklajevanje pomoči pri reintegraciji.</w:t>
            </w:r>
          </w:p>
        </w:tc>
        <w:tc>
          <w:tcPr>
            <w:tcW w:w="4876" w:type="dxa"/>
            <w:tcBorders>
              <w:top w:val="nil"/>
              <w:left w:val="nil"/>
              <w:bottom w:val="nil"/>
              <w:right w:val="nil"/>
            </w:tcBorders>
          </w:tcPr>
          <w:p w14:paraId="710F05ED" w14:textId="77777777" w:rsidR="00BD791D" w:rsidRPr="00CE4B73" w:rsidRDefault="00BD791D" w:rsidP="007F7AD5">
            <w:pPr>
              <w:pStyle w:val="Normal6a"/>
            </w:pPr>
          </w:p>
        </w:tc>
      </w:tr>
    </w:tbl>
    <w:p w14:paraId="44482E1B"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01D8818" w14:textId="77777777" w:rsidR="00BD791D" w:rsidRPr="00CE4B73" w:rsidRDefault="00BD791D" w:rsidP="00BD791D">
      <w:r>
        <w:rPr>
          <w:rStyle w:val="HideTWBExt"/>
        </w:rPr>
        <w:t>&lt;/Amend&gt;</w:t>
      </w:r>
    </w:p>
    <w:p w14:paraId="56B1EC73"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2316</w:t>
      </w:r>
      <w:r>
        <w:rPr>
          <w:rStyle w:val="HideTWBExt"/>
        </w:rPr>
        <w:t>&lt;/NumAm&gt;</w:t>
      </w:r>
    </w:p>
    <w:p w14:paraId="02C8EB19" w14:textId="77777777" w:rsidR="00BD791D" w:rsidRPr="00CE4B73" w:rsidRDefault="00BD791D" w:rsidP="00BD791D">
      <w:pPr>
        <w:pStyle w:val="NormalBold"/>
      </w:pPr>
      <w:r>
        <w:rPr>
          <w:rStyle w:val="HideTWBExt"/>
          <w:b w:val="0"/>
        </w:rPr>
        <w:t>&lt;RepeatBlock-By&gt;&lt;Members&gt;</w:t>
      </w:r>
      <w:r>
        <w:t>Mary Khan</w:t>
      </w:r>
      <w:r>
        <w:rPr>
          <w:rStyle w:val="HideTWBExt"/>
          <w:b w:val="0"/>
        </w:rPr>
        <w:t>&lt;/Members&gt;</w:t>
      </w:r>
    </w:p>
    <w:p w14:paraId="70EFC019" w14:textId="77777777" w:rsidR="00BD791D" w:rsidRPr="00CE4B73" w:rsidRDefault="00BD791D" w:rsidP="00BD791D">
      <w:pPr>
        <w:pStyle w:val="NormalBold"/>
      </w:pPr>
      <w:r>
        <w:rPr>
          <w:rStyle w:val="HideTWBExt"/>
          <w:b w:val="0"/>
        </w:rPr>
        <w:t>&lt;/RepeatBlock-By&gt;</w:t>
      </w:r>
    </w:p>
    <w:p w14:paraId="38A96AC2" w14:textId="77777777" w:rsidR="00BD791D" w:rsidRPr="00CE4B73" w:rsidRDefault="00BD791D" w:rsidP="00BD791D">
      <w:pPr>
        <w:pStyle w:val="NormalBold"/>
      </w:pPr>
      <w:r>
        <w:rPr>
          <w:rStyle w:val="HideTWBExt"/>
        </w:rPr>
        <w:t>&lt;DocAmend&gt;</w:t>
      </w:r>
      <w:r>
        <w:t>Predlog uredbe</w:t>
      </w:r>
      <w:r>
        <w:rPr>
          <w:rStyle w:val="HideTWBExt"/>
        </w:rPr>
        <w:t>&lt;/DocAmend&gt;</w:t>
      </w:r>
    </w:p>
    <w:p w14:paraId="56715FA1" w14:textId="77777777" w:rsidR="00BD791D" w:rsidRPr="00CE4B73" w:rsidRDefault="00BD791D" w:rsidP="00BD791D">
      <w:pPr>
        <w:pStyle w:val="NormalBold"/>
      </w:pPr>
      <w:r>
        <w:rPr>
          <w:rStyle w:val="HideTWBExt"/>
        </w:rPr>
        <w:t>&lt;Article&gt;</w:t>
      </w:r>
      <w:r>
        <w:t>Člen 46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8DBE4E6" w14:textId="77777777" w:rsidTr="007F7AD5">
        <w:trPr>
          <w:trHeight w:hRule="exact" w:val="240"/>
          <w:jc w:val="center"/>
        </w:trPr>
        <w:tc>
          <w:tcPr>
            <w:tcW w:w="9752" w:type="dxa"/>
            <w:gridSpan w:val="2"/>
            <w:tcBorders>
              <w:top w:val="nil"/>
              <w:left w:val="nil"/>
              <w:bottom w:val="nil"/>
              <w:right w:val="nil"/>
            </w:tcBorders>
          </w:tcPr>
          <w:p w14:paraId="566E8472" w14:textId="77777777" w:rsidR="00BD791D" w:rsidRPr="00CE4B73" w:rsidRDefault="00BD791D" w:rsidP="007F7AD5"/>
        </w:tc>
      </w:tr>
      <w:tr w:rsidR="00BD791D" w14:paraId="4F255854" w14:textId="77777777" w:rsidTr="007F7AD5">
        <w:trPr>
          <w:trHeight w:val="240"/>
          <w:jc w:val="center"/>
        </w:trPr>
        <w:tc>
          <w:tcPr>
            <w:tcW w:w="4876" w:type="dxa"/>
            <w:tcBorders>
              <w:top w:val="nil"/>
              <w:left w:val="nil"/>
              <w:bottom w:val="nil"/>
              <w:right w:val="nil"/>
            </w:tcBorders>
          </w:tcPr>
          <w:p w14:paraId="56E94370"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DCD1181" w14:textId="77777777" w:rsidR="00BD791D" w:rsidRPr="00CE4B73" w:rsidRDefault="00BD791D" w:rsidP="007F7AD5">
            <w:pPr>
              <w:pStyle w:val="AmColumnHeading"/>
            </w:pPr>
            <w:r>
              <w:t>Predlog spremembe</w:t>
            </w:r>
          </w:p>
        </w:tc>
      </w:tr>
      <w:tr w:rsidR="00BD791D" w14:paraId="027E8CFF" w14:textId="77777777" w:rsidTr="007F7AD5">
        <w:trPr>
          <w:jc w:val="center"/>
        </w:trPr>
        <w:tc>
          <w:tcPr>
            <w:tcW w:w="4876" w:type="dxa"/>
            <w:tcBorders>
              <w:top w:val="nil"/>
              <w:left w:val="nil"/>
              <w:bottom w:val="nil"/>
              <w:right w:val="nil"/>
            </w:tcBorders>
          </w:tcPr>
          <w:p w14:paraId="66BA7FE1" w14:textId="77777777" w:rsidR="00BD791D" w:rsidRPr="00CE4B73" w:rsidRDefault="00BD791D" w:rsidP="007F7AD5">
            <w:pPr>
              <w:pStyle w:val="Normal6a"/>
            </w:pPr>
            <w:r>
              <w:t>Podpora za vrnitev</w:t>
            </w:r>
            <w:r>
              <w:rPr>
                <w:b/>
                <w:i/>
              </w:rPr>
              <w:t xml:space="preserve"> in reintegracijo</w:t>
            </w:r>
          </w:p>
        </w:tc>
        <w:tc>
          <w:tcPr>
            <w:tcW w:w="4876" w:type="dxa"/>
            <w:tcBorders>
              <w:top w:val="nil"/>
              <w:left w:val="nil"/>
              <w:bottom w:val="nil"/>
              <w:right w:val="nil"/>
            </w:tcBorders>
          </w:tcPr>
          <w:p w14:paraId="1BC8D420" w14:textId="77777777" w:rsidR="00BD791D" w:rsidRPr="00CE4B73" w:rsidRDefault="00BD791D" w:rsidP="007F7AD5">
            <w:pPr>
              <w:pStyle w:val="Normal6a"/>
            </w:pPr>
            <w:r>
              <w:t>Podpora za vrnitev</w:t>
            </w:r>
          </w:p>
        </w:tc>
      </w:tr>
    </w:tbl>
    <w:p w14:paraId="4BF3BD0C"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0A847DB" w14:textId="77777777" w:rsidR="00BD791D" w:rsidRPr="00CE4B73" w:rsidRDefault="00BD791D" w:rsidP="00BD791D">
      <w:r>
        <w:rPr>
          <w:rStyle w:val="HideTWBExt"/>
        </w:rPr>
        <w:t>&lt;/Amend&gt;</w:t>
      </w:r>
    </w:p>
    <w:p w14:paraId="32993B36"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2317</w:t>
      </w:r>
      <w:r>
        <w:rPr>
          <w:rStyle w:val="HideTWBExt"/>
        </w:rPr>
        <w:t>&lt;/NumAm&gt;</w:t>
      </w:r>
    </w:p>
    <w:p w14:paraId="3B816088" w14:textId="77777777" w:rsidR="00BD791D" w:rsidRPr="00CE4B73" w:rsidRDefault="00BD791D" w:rsidP="00BD791D">
      <w:pPr>
        <w:pStyle w:val="NormalBold"/>
      </w:pPr>
      <w:r>
        <w:rPr>
          <w:rStyle w:val="HideTWBExt"/>
          <w:b w:val="0"/>
        </w:rPr>
        <w:t>&lt;RepeatBlock-By&gt;&lt;Members&gt;</w:t>
      </w:r>
      <w:r>
        <w:t>Maciej Wąsik, Mariusz Kamiński, Jacek Ozdoba, Jadwiga Wiśniewska</w:t>
      </w:r>
      <w:r>
        <w:rPr>
          <w:rStyle w:val="HideTWBExt"/>
          <w:b w:val="0"/>
        </w:rPr>
        <w:t>&lt;/Members&gt;</w:t>
      </w:r>
    </w:p>
    <w:p w14:paraId="6D611A0B" w14:textId="77777777" w:rsidR="00BD791D" w:rsidRPr="00CE4B73" w:rsidRDefault="00BD791D" w:rsidP="00BD791D">
      <w:pPr>
        <w:pStyle w:val="NormalBold"/>
      </w:pPr>
      <w:r>
        <w:rPr>
          <w:rStyle w:val="HideTWBExt"/>
          <w:b w:val="0"/>
        </w:rPr>
        <w:t>&lt;/RepeatBlock-By&gt;</w:t>
      </w:r>
    </w:p>
    <w:p w14:paraId="413113A1" w14:textId="77777777" w:rsidR="00BD791D" w:rsidRPr="00CE4B73" w:rsidRDefault="00BD791D" w:rsidP="00BD791D">
      <w:pPr>
        <w:pStyle w:val="NormalBold"/>
      </w:pPr>
      <w:r>
        <w:rPr>
          <w:rStyle w:val="HideTWBExt"/>
        </w:rPr>
        <w:t>&lt;DocAmend&gt;</w:t>
      </w:r>
      <w:r>
        <w:t>Predlog uredbe</w:t>
      </w:r>
      <w:r>
        <w:rPr>
          <w:rStyle w:val="HideTWBExt"/>
        </w:rPr>
        <w:t>&lt;/DocAmend&gt;</w:t>
      </w:r>
    </w:p>
    <w:p w14:paraId="12CAD63E" w14:textId="77777777" w:rsidR="00BD791D" w:rsidRPr="00CE4B73" w:rsidRDefault="00BD791D" w:rsidP="00BD791D">
      <w:pPr>
        <w:pStyle w:val="NormalBold"/>
      </w:pPr>
      <w:r>
        <w:rPr>
          <w:rStyle w:val="HideTWBExt"/>
        </w:rPr>
        <w:t>&lt;Article&gt;</w:t>
      </w:r>
      <w:r>
        <w:t>Člen 46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0714402" w14:textId="77777777" w:rsidTr="007F7AD5">
        <w:trPr>
          <w:trHeight w:hRule="exact" w:val="240"/>
          <w:jc w:val="center"/>
        </w:trPr>
        <w:tc>
          <w:tcPr>
            <w:tcW w:w="9752" w:type="dxa"/>
            <w:gridSpan w:val="2"/>
            <w:tcBorders>
              <w:top w:val="nil"/>
              <w:left w:val="nil"/>
              <w:bottom w:val="nil"/>
              <w:right w:val="nil"/>
            </w:tcBorders>
          </w:tcPr>
          <w:p w14:paraId="0A89B855" w14:textId="77777777" w:rsidR="00BD791D" w:rsidRPr="00CE4B73" w:rsidRDefault="00BD791D" w:rsidP="007F7AD5"/>
        </w:tc>
      </w:tr>
      <w:tr w:rsidR="00BD791D" w14:paraId="60A191B1" w14:textId="77777777" w:rsidTr="007F7AD5">
        <w:trPr>
          <w:trHeight w:val="240"/>
          <w:jc w:val="center"/>
        </w:trPr>
        <w:tc>
          <w:tcPr>
            <w:tcW w:w="4876" w:type="dxa"/>
            <w:tcBorders>
              <w:top w:val="nil"/>
              <w:left w:val="nil"/>
              <w:bottom w:val="nil"/>
              <w:right w:val="nil"/>
            </w:tcBorders>
          </w:tcPr>
          <w:p w14:paraId="744AE43A"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78228DA9" w14:textId="77777777" w:rsidR="00BD791D" w:rsidRPr="00CE4B73" w:rsidRDefault="00BD791D" w:rsidP="007F7AD5">
            <w:pPr>
              <w:pStyle w:val="AmColumnHeading"/>
            </w:pPr>
            <w:r>
              <w:t>Predlog spremembe</w:t>
            </w:r>
          </w:p>
        </w:tc>
      </w:tr>
      <w:tr w:rsidR="00BD791D" w14:paraId="4BD33A44" w14:textId="77777777" w:rsidTr="007F7AD5">
        <w:trPr>
          <w:jc w:val="center"/>
        </w:trPr>
        <w:tc>
          <w:tcPr>
            <w:tcW w:w="4876" w:type="dxa"/>
            <w:tcBorders>
              <w:top w:val="nil"/>
              <w:left w:val="nil"/>
              <w:bottom w:val="nil"/>
              <w:right w:val="nil"/>
            </w:tcBorders>
          </w:tcPr>
          <w:p w14:paraId="315F1289" w14:textId="77777777" w:rsidR="00BD791D" w:rsidRPr="00CE4B73" w:rsidRDefault="00BD791D" w:rsidP="007F7AD5">
            <w:pPr>
              <w:pStyle w:val="Normal6a"/>
            </w:pPr>
            <w:r>
              <w:rPr>
                <w:b/>
                <w:i/>
              </w:rPr>
              <w:t>1.</w:t>
            </w:r>
            <w:r>
              <w:tab/>
            </w:r>
            <w:r>
              <w:rPr>
                <w:b/>
                <w:i/>
              </w:rPr>
              <w:t>Države članice vzpostavijo svetovalne strukture za vračanje in reintegracijo, da državljanom tretjih držav čim prej v postopku vračanja zagotovijo informacije in smernice o možnostih vrnitve in reintegracije, vključno s programi iz odstavka 3. Svetovanje pri vračanju in reintegraciji se lahko kombinira z drugim svetovanjem v okviru drugih migracijskih postopkov v državi članici.</w:t>
            </w:r>
          </w:p>
        </w:tc>
        <w:tc>
          <w:tcPr>
            <w:tcW w:w="4876" w:type="dxa"/>
            <w:tcBorders>
              <w:top w:val="nil"/>
              <w:left w:val="nil"/>
              <w:bottom w:val="nil"/>
              <w:right w:val="nil"/>
            </w:tcBorders>
          </w:tcPr>
          <w:p w14:paraId="2756E671" w14:textId="77777777" w:rsidR="00BD791D" w:rsidRPr="00CE4B73" w:rsidRDefault="00BD791D" w:rsidP="007F7AD5">
            <w:pPr>
              <w:pStyle w:val="Normal6a"/>
            </w:pPr>
            <w:r>
              <w:rPr>
                <w:b/>
                <w:i/>
              </w:rPr>
              <w:t>črtano</w:t>
            </w:r>
          </w:p>
        </w:tc>
      </w:tr>
    </w:tbl>
    <w:p w14:paraId="016F2BE8"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0F417A9" w14:textId="77777777" w:rsidR="00BD791D" w:rsidRPr="00CE4B73" w:rsidRDefault="00BD791D" w:rsidP="00BD791D">
      <w:r>
        <w:rPr>
          <w:rStyle w:val="HideTWBExt"/>
        </w:rPr>
        <w:t>&lt;/Amend&gt;</w:t>
      </w:r>
    </w:p>
    <w:p w14:paraId="16045837"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2318</w:t>
      </w:r>
      <w:r>
        <w:rPr>
          <w:rStyle w:val="HideTWBExt"/>
        </w:rPr>
        <w:t>&lt;/NumAm&gt;</w:t>
      </w:r>
    </w:p>
    <w:p w14:paraId="3FB8FC7D" w14:textId="77777777" w:rsidR="00BD791D" w:rsidRPr="00CE4B73" w:rsidRDefault="00BD791D" w:rsidP="00BD791D">
      <w:pPr>
        <w:pStyle w:val="NormalBold"/>
      </w:pPr>
      <w:r>
        <w:rPr>
          <w:rStyle w:val="HideTWBExt"/>
          <w:b w:val="0"/>
        </w:rPr>
        <w:t>&lt;RepeatBlock-By&gt;&lt;Members&gt;</w:t>
      </w:r>
      <w:r>
        <w:t>Mary Khan</w:t>
      </w:r>
      <w:r>
        <w:rPr>
          <w:rStyle w:val="HideTWBExt"/>
          <w:b w:val="0"/>
        </w:rPr>
        <w:t>&lt;/Members&gt;</w:t>
      </w:r>
    </w:p>
    <w:p w14:paraId="36BB1E54" w14:textId="77777777" w:rsidR="00BD791D" w:rsidRPr="00CE4B73" w:rsidRDefault="00BD791D" w:rsidP="00BD791D">
      <w:pPr>
        <w:pStyle w:val="NormalBold"/>
      </w:pPr>
      <w:r>
        <w:rPr>
          <w:rStyle w:val="HideTWBExt"/>
          <w:b w:val="0"/>
        </w:rPr>
        <w:t>&lt;/RepeatBlock-By&gt;</w:t>
      </w:r>
    </w:p>
    <w:p w14:paraId="43874AF7" w14:textId="77777777" w:rsidR="00BD791D" w:rsidRPr="00CE4B73" w:rsidRDefault="00BD791D" w:rsidP="00BD791D">
      <w:pPr>
        <w:pStyle w:val="NormalBold"/>
      </w:pPr>
      <w:r>
        <w:rPr>
          <w:rStyle w:val="HideTWBExt"/>
        </w:rPr>
        <w:t>&lt;DocAmend&gt;</w:t>
      </w:r>
      <w:r>
        <w:t>Predlog uredbe</w:t>
      </w:r>
      <w:r>
        <w:rPr>
          <w:rStyle w:val="HideTWBExt"/>
        </w:rPr>
        <w:t>&lt;/DocAmend&gt;</w:t>
      </w:r>
    </w:p>
    <w:p w14:paraId="3853C664" w14:textId="77777777" w:rsidR="00BD791D" w:rsidRPr="00CE4B73" w:rsidRDefault="00BD791D" w:rsidP="00BD791D">
      <w:pPr>
        <w:pStyle w:val="NormalBold"/>
      </w:pPr>
      <w:r>
        <w:rPr>
          <w:rStyle w:val="HideTWBExt"/>
        </w:rPr>
        <w:t>&lt;Article&gt;</w:t>
      </w:r>
      <w:r>
        <w:t>Člen 46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EFA648E" w14:textId="77777777" w:rsidTr="007F7AD5">
        <w:trPr>
          <w:trHeight w:hRule="exact" w:val="240"/>
          <w:jc w:val="center"/>
        </w:trPr>
        <w:tc>
          <w:tcPr>
            <w:tcW w:w="9752" w:type="dxa"/>
            <w:gridSpan w:val="2"/>
            <w:tcBorders>
              <w:top w:val="nil"/>
              <w:left w:val="nil"/>
              <w:bottom w:val="nil"/>
              <w:right w:val="nil"/>
            </w:tcBorders>
          </w:tcPr>
          <w:p w14:paraId="00EEA9F2" w14:textId="77777777" w:rsidR="00BD791D" w:rsidRPr="00CE4B73" w:rsidRDefault="00BD791D" w:rsidP="007F7AD5"/>
        </w:tc>
      </w:tr>
      <w:tr w:rsidR="00BD791D" w14:paraId="08E11BDF" w14:textId="77777777" w:rsidTr="007F7AD5">
        <w:trPr>
          <w:trHeight w:val="240"/>
          <w:jc w:val="center"/>
        </w:trPr>
        <w:tc>
          <w:tcPr>
            <w:tcW w:w="4876" w:type="dxa"/>
            <w:tcBorders>
              <w:top w:val="nil"/>
              <w:left w:val="nil"/>
              <w:bottom w:val="nil"/>
              <w:right w:val="nil"/>
            </w:tcBorders>
          </w:tcPr>
          <w:p w14:paraId="46F08BE8"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5340CF0" w14:textId="77777777" w:rsidR="00BD791D" w:rsidRPr="00CE4B73" w:rsidRDefault="00BD791D" w:rsidP="007F7AD5">
            <w:pPr>
              <w:pStyle w:val="AmColumnHeading"/>
            </w:pPr>
            <w:r>
              <w:t>Predlog spremembe</w:t>
            </w:r>
          </w:p>
        </w:tc>
      </w:tr>
      <w:tr w:rsidR="00BD791D" w14:paraId="6B41D64D" w14:textId="77777777" w:rsidTr="007F7AD5">
        <w:trPr>
          <w:jc w:val="center"/>
        </w:trPr>
        <w:tc>
          <w:tcPr>
            <w:tcW w:w="4876" w:type="dxa"/>
            <w:tcBorders>
              <w:top w:val="nil"/>
              <w:left w:val="nil"/>
              <w:bottom w:val="nil"/>
              <w:right w:val="nil"/>
            </w:tcBorders>
          </w:tcPr>
          <w:p w14:paraId="3EF6F4D5" w14:textId="77777777" w:rsidR="00BD791D" w:rsidRPr="00CE4B73" w:rsidRDefault="00BD791D" w:rsidP="007F7AD5">
            <w:pPr>
              <w:pStyle w:val="Normal6a"/>
            </w:pPr>
            <w:r>
              <w:t>1.</w:t>
            </w:r>
            <w:r>
              <w:tab/>
              <w:t>Države članice vzpostavijo svetovalne strukture za vračanje</w:t>
            </w:r>
            <w:r>
              <w:rPr>
                <w:b/>
                <w:i/>
              </w:rPr>
              <w:t xml:space="preserve"> in reintegracijo</w:t>
            </w:r>
            <w:r>
              <w:t xml:space="preserve">, da državljanom tretjih držav </w:t>
            </w:r>
            <w:r>
              <w:rPr>
                <w:b/>
                <w:i/>
              </w:rPr>
              <w:t>čim prej v postopku vračanja zagotovijo</w:t>
            </w:r>
            <w:r>
              <w:t xml:space="preserve"> informacije in smernice o </w:t>
            </w:r>
            <w:r>
              <w:rPr>
                <w:b/>
                <w:i/>
              </w:rPr>
              <w:t>možnostih vrnitve in reintegracije, vključno s programi iz odstavka 3.</w:t>
            </w:r>
            <w:r>
              <w:t xml:space="preserve"> </w:t>
            </w:r>
            <w:r>
              <w:rPr>
                <w:b/>
                <w:i/>
              </w:rPr>
              <w:t>Svetovanje pri vračanju in reintegraciji se lahko kombinira z drugim svetovanjem v okviru drugih migracijskih postopkov v državi članici.</w:t>
            </w:r>
          </w:p>
        </w:tc>
        <w:tc>
          <w:tcPr>
            <w:tcW w:w="4876" w:type="dxa"/>
            <w:tcBorders>
              <w:top w:val="nil"/>
              <w:left w:val="nil"/>
              <w:bottom w:val="nil"/>
              <w:right w:val="nil"/>
            </w:tcBorders>
          </w:tcPr>
          <w:p w14:paraId="231B5969" w14:textId="77777777" w:rsidR="00BD791D" w:rsidRPr="00CE4B73" w:rsidRDefault="00BD791D" w:rsidP="007F7AD5">
            <w:pPr>
              <w:pStyle w:val="Normal6a"/>
            </w:pPr>
            <w:r>
              <w:t>1.</w:t>
            </w:r>
            <w:r>
              <w:tab/>
              <w:t xml:space="preserve">Države članice </w:t>
            </w:r>
            <w:r>
              <w:rPr>
                <w:b/>
                <w:i/>
              </w:rPr>
              <w:t xml:space="preserve">lahko </w:t>
            </w:r>
            <w:r>
              <w:t>vzpostavijo svetovalne strukture za vračanje, da</w:t>
            </w:r>
            <w:r>
              <w:rPr>
                <w:b/>
                <w:i/>
              </w:rPr>
              <w:t xml:space="preserve"> bi</w:t>
            </w:r>
            <w:r>
              <w:t xml:space="preserve"> državljanom tretjih držav </w:t>
            </w:r>
            <w:r>
              <w:rPr>
                <w:b/>
                <w:i/>
              </w:rPr>
              <w:t>zagotovile</w:t>
            </w:r>
            <w:r>
              <w:t xml:space="preserve"> informacije in smernice o </w:t>
            </w:r>
            <w:r>
              <w:rPr>
                <w:b/>
                <w:i/>
              </w:rPr>
              <w:t>njihovi vrnitvi</w:t>
            </w:r>
            <w:r>
              <w:t>.</w:t>
            </w:r>
          </w:p>
        </w:tc>
      </w:tr>
    </w:tbl>
    <w:p w14:paraId="57C73AE9"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12BEF10" w14:textId="77777777" w:rsidR="00BD791D" w:rsidRPr="00CE4B73" w:rsidRDefault="00BD791D" w:rsidP="00BD791D">
      <w:r>
        <w:rPr>
          <w:rStyle w:val="HideTWBExt"/>
        </w:rPr>
        <w:t>&lt;/Amend&gt;</w:t>
      </w:r>
    </w:p>
    <w:p w14:paraId="2675A273"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2319</w:t>
      </w:r>
      <w:r>
        <w:rPr>
          <w:rStyle w:val="HideTWBExt"/>
        </w:rPr>
        <w:t>&lt;/NumAm&gt;</w:t>
      </w:r>
    </w:p>
    <w:p w14:paraId="09E5E667"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53C4C1FA" w14:textId="77777777" w:rsidR="00BD791D" w:rsidRPr="00CE4B73" w:rsidRDefault="00BD791D" w:rsidP="00BD791D">
      <w:pPr>
        <w:pStyle w:val="NormalBold"/>
      </w:pPr>
      <w:r>
        <w:rPr>
          <w:rStyle w:val="HideTWBExt"/>
          <w:b w:val="0"/>
        </w:rPr>
        <w:t>&lt;/RepeatBlock-By&gt;</w:t>
      </w:r>
    </w:p>
    <w:p w14:paraId="3E527561" w14:textId="77777777" w:rsidR="00BD791D" w:rsidRPr="00CE4B73" w:rsidRDefault="00BD791D" w:rsidP="00BD791D">
      <w:pPr>
        <w:pStyle w:val="NormalBold"/>
      </w:pPr>
      <w:r>
        <w:rPr>
          <w:rStyle w:val="HideTWBExt"/>
        </w:rPr>
        <w:t>&lt;DocAmend&gt;</w:t>
      </w:r>
      <w:r>
        <w:t>Predlog uredbe</w:t>
      </w:r>
      <w:r>
        <w:rPr>
          <w:rStyle w:val="HideTWBExt"/>
        </w:rPr>
        <w:t>&lt;/DocAmend&gt;</w:t>
      </w:r>
    </w:p>
    <w:p w14:paraId="7C6DD0BE" w14:textId="77777777" w:rsidR="00BD791D" w:rsidRPr="00CE4B73" w:rsidRDefault="00BD791D" w:rsidP="00BD791D">
      <w:pPr>
        <w:pStyle w:val="NormalBold"/>
      </w:pPr>
      <w:r>
        <w:rPr>
          <w:rStyle w:val="HideTWBExt"/>
        </w:rPr>
        <w:t>&lt;Article&gt;</w:t>
      </w:r>
      <w:r>
        <w:t>Člen 46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574ACCA" w14:textId="77777777" w:rsidTr="007F7AD5">
        <w:trPr>
          <w:trHeight w:hRule="exact" w:val="240"/>
          <w:jc w:val="center"/>
        </w:trPr>
        <w:tc>
          <w:tcPr>
            <w:tcW w:w="9752" w:type="dxa"/>
            <w:gridSpan w:val="2"/>
            <w:tcBorders>
              <w:top w:val="nil"/>
              <w:left w:val="nil"/>
              <w:bottom w:val="nil"/>
              <w:right w:val="nil"/>
            </w:tcBorders>
          </w:tcPr>
          <w:p w14:paraId="1BEE064E" w14:textId="77777777" w:rsidR="00BD791D" w:rsidRPr="00CE4B73" w:rsidRDefault="00BD791D" w:rsidP="007F7AD5"/>
        </w:tc>
      </w:tr>
      <w:tr w:rsidR="00BD791D" w14:paraId="651F5DA8" w14:textId="77777777" w:rsidTr="007F7AD5">
        <w:trPr>
          <w:trHeight w:val="240"/>
          <w:jc w:val="center"/>
        </w:trPr>
        <w:tc>
          <w:tcPr>
            <w:tcW w:w="4876" w:type="dxa"/>
            <w:tcBorders>
              <w:top w:val="nil"/>
              <w:left w:val="nil"/>
              <w:bottom w:val="nil"/>
              <w:right w:val="nil"/>
            </w:tcBorders>
          </w:tcPr>
          <w:p w14:paraId="38157BAE"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B3681D4" w14:textId="77777777" w:rsidR="00BD791D" w:rsidRPr="00CE4B73" w:rsidRDefault="00BD791D" w:rsidP="007F7AD5">
            <w:pPr>
              <w:pStyle w:val="AmColumnHeading"/>
            </w:pPr>
            <w:r>
              <w:t>Predlog spremembe</w:t>
            </w:r>
          </w:p>
        </w:tc>
      </w:tr>
      <w:tr w:rsidR="00BD791D" w14:paraId="10EC7D51" w14:textId="77777777" w:rsidTr="007F7AD5">
        <w:trPr>
          <w:jc w:val="center"/>
        </w:trPr>
        <w:tc>
          <w:tcPr>
            <w:tcW w:w="4876" w:type="dxa"/>
            <w:tcBorders>
              <w:top w:val="nil"/>
              <w:left w:val="nil"/>
              <w:bottom w:val="nil"/>
              <w:right w:val="nil"/>
            </w:tcBorders>
          </w:tcPr>
          <w:p w14:paraId="7F58E658" w14:textId="77777777" w:rsidR="00BD791D" w:rsidRPr="00CE4B73" w:rsidRDefault="00BD791D" w:rsidP="007F7AD5">
            <w:pPr>
              <w:pStyle w:val="Normal6a"/>
            </w:pPr>
            <w:r>
              <w:t>1.</w:t>
            </w:r>
            <w:r>
              <w:tab/>
              <w:t xml:space="preserve">Države članice vzpostavijo svetovalne strukture za vračanje in reintegracijo, da državljanom tretjih držav čim prej v postopku vračanja zagotovijo informacije in smernice o možnostih vrnitve in reintegracije, vključno s programi iz odstavka 3. </w:t>
            </w:r>
            <w:r>
              <w:rPr>
                <w:b/>
                <w:i/>
              </w:rPr>
              <w:t>Svetovanje pri vračanju in reintegraciji se lahko kombinira z drugim svetovanjem v okviru drugih migracijskih postopkov v državi članici.</w:t>
            </w:r>
          </w:p>
        </w:tc>
        <w:tc>
          <w:tcPr>
            <w:tcW w:w="4876" w:type="dxa"/>
            <w:tcBorders>
              <w:top w:val="nil"/>
              <w:left w:val="nil"/>
              <w:bottom w:val="nil"/>
              <w:right w:val="nil"/>
            </w:tcBorders>
          </w:tcPr>
          <w:p w14:paraId="1089C8E4" w14:textId="77777777" w:rsidR="00BD791D" w:rsidRPr="00CE4B73" w:rsidRDefault="00BD791D" w:rsidP="007F7AD5">
            <w:pPr>
              <w:pStyle w:val="Normal6a"/>
            </w:pPr>
            <w:r>
              <w:t>1.</w:t>
            </w:r>
            <w:r>
              <w:tab/>
              <w:t xml:space="preserve">Države članice vzpostavijo </w:t>
            </w:r>
            <w:r>
              <w:rPr>
                <w:b/>
                <w:i/>
              </w:rPr>
              <w:t xml:space="preserve">neodvisne in nepristranske </w:t>
            </w:r>
            <w:r>
              <w:t>svetovalne strukture za vračanje in reintegracijo, da državljanom tretjih držav čim prej v postopku vračanja zagotovijo informacije in smernice o možnostih vrnitve in reintegracije, vključno s programi iz odstavka 3. </w:t>
            </w:r>
          </w:p>
        </w:tc>
      </w:tr>
    </w:tbl>
    <w:p w14:paraId="5B903F87"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7E1F33C" w14:textId="77777777" w:rsidR="00BD791D" w:rsidRPr="00CE4B73" w:rsidRDefault="00BD791D" w:rsidP="00BD791D">
      <w:r>
        <w:rPr>
          <w:rStyle w:val="HideTWBExt"/>
        </w:rPr>
        <w:t>&lt;/Amend&gt;</w:t>
      </w:r>
    </w:p>
    <w:p w14:paraId="2A75EE0B"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2320</w:t>
      </w:r>
      <w:r>
        <w:rPr>
          <w:rStyle w:val="HideTWBExt"/>
        </w:rPr>
        <w:t>&lt;/NumAm&gt;</w:t>
      </w:r>
    </w:p>
    <w:p w14:paraId="0939E6B4"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0D543E8B" w14:textId="77777777" w:rsidR="00BD791D" w:rsidRPr="00CE4B73" w:rsidRDefault="00BD791D" w:rsidP="00BD791D">
      <w:pPr>
        <w:pStyle w:val="NormalBold"/>
      </w:pPr>
      <w:r>
        <w:rPr>
          <w:rStyle w:val="HideTWBExt"/>
          <w:b w:val="0"/>
        </w:rPr>
        <w:t>&lt;/RepeatBlock-By&gt;</w:t>
      </w:r>
    </w:p>
    <w:p w14:paraId="73F001FB" w14:textId="77777777" w:rsidR="00BD791D" w:rsidRPr="00CE4B73" w:rsidRDefault="00BD791D" w:rsidP="00BD791D">
      <w:pPr>
        <w:pStyle w:val="NormalBold"/>
      </w:pPr>
      <w:r>
        <w:rPr>
          <w:rStyle w:val="HideTWBExt"/>
        </w:rPr>
        <w:t>&lt;DocAmend&gt;</w:t>
      </w:r>
      <w:r>
        <w:t>Predlog uredbe</w:t>
      </w:r>
      <w:r>
        <w:rPr>
          <w:rStyle w:val="HideTWBExt"/>
        </w:rPr>
        <w:t>&lt;/DocAmend&gt;</w:t>
      </w:r>
    </w:p>
    <w:p w14:paraId="5988EFD2" w14:textId="77777777" w:rsidR="00BD791D" w:rsidRPr="00CE4B73" w:rsidRDefault="00BD791D" w:rsidP="00BD791D">
      <w:pPr>
        <w:pStyle w:val="NormalBold"/>
      </w:pPr>
      <w:r>
        <w:rPr>
          <w:rStyle w:val="HideTWBExt"/>
        </w:rPr>
        <w:t>&lt;Article&gt;</w:t>
      </w:r>
      <w:r>
        <w:t>Člen 46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556A8C3" w14:textId="77777777" w:rsidTr="007F7AD5">
        <w:trPr>
          <w:trHeight w:hRule="exact" w:val="240"/>
          <w:jc w:val="center"/>
        </w:trPr>
        <w:tc>
          <w:tcPr>
            <w:tcW w:w="9752" w:type="dxa"/>
            <w:gridSpan w:val="2"/>
            <w:tcBorders>
              <w:top w:val="nil"/>
              <w:left w:val="nil"/>
              <w:bottom w:val="nil"/>
              <w:right w:val="nil"/>
            </w:tcBorders>
          </w:tcPr>
          <w:p w14:paraId="75652C05" w14:textId="77777777" w:rsidR="00BD791D" w:rsidRPr="00CE4B73" w:rsidRDefault="00BD791D" w:rsidP="007F7AD5"/>
        </w:tc>
      </w:tr>
      <w:tr w:rsidR="00BD791D" w14:paraId="34D21F5F" w14:textId="77777777" w:rsidTr="007F7AD5">
        <w:trPr>
          <w:trHeight w:val="240"/>
          <w:jc w:val="center"/>
        </w:trPr>
        <w:tc>
          <w:tcPr>
            <w:tcW w:w="4876" w:type="dxa"/>
            <w:tcBorders>
              <w:top w:val="nil"/>
              <w:left w:val="nil"/>
              <w:bottom w:val="nil"/>
              <w:right w:val="nil"/>
            </w:tcBorders>
          </w:tcPr>
          <w:p w14:paraId="28951EE0"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7BCE4FA3" w14:textId="77777777" w:rsidR="00BD791D" w:rsidRPr="00CE4B73" w:rsidRDefault="00BD791D" w:rsidP="007F7AD5">
            <w:pPr>
              <w:pStyle w:val="AmColumnHeading"/>
            </w:pPr>
            <w:r>
              <w:t>Predlog spremembe</w:t>
            </w:r>
          </w:p>
        </w:tc>
      </w:tr>
      <w:tr w:rsidR="00BD791D" w14:paraId="03E67CBF" w14:textId="77777777" w:rsidTr="007F7AD5">
        <w:trPr>
          <w:jc w:val="center"/>
        </w:trPr>
        <w:tc>
          <w:tcPr>
            <w:tcW w:w="4876" w:type="dxa"/>
            <w:tcBorders>
              <w:top w:val="nil"/>
              <w:left w:val="nil"/>
              <w:bottom w:val="nil"/>
              <w:right w:val="nil"/>
            </w:tcBorders>
          </w:tcPr>
          <w:p w14:paraId="7C0A3C6D" w14:textId="77777777" w:rsidR="00BD791D" w:rsidRPr="00CE4B73" w:rsidRDefault="00BD791D" w:rsidP="007F7AD5">
            <w:pPr>
              <w:pStyle w:val="Normal6a"/>
            </w:pPr>
            <w:r>
              <w:t>1.</w:t>
            </w:r>
            <w:r>
              <w:tab/>
              <w:t>Države članice vzpostavijo svetovalne strukture za vračanje in reintegracijo, da državljanom tretjih držav čim prej v postopku vračanja zagotovijo informacije in smernice o možnostih vrnitve in reintegracije, vključno s programi iz odstavka 3. Svetovanje pri vračanju in reintegraciji se lahko kombinira z drugim svetovanjem v okviru drugih migracijskih postopkov v državi članici.</w:t>
            </w:r>
          </w:p>
        </w:tc>
        <w:tc>
          <w:tcPr>
            <w:tcW w:w="4876" w:type="dxa"/>
            <w:tcBorders>
              <w:top w:val="nil"/>
              <w:left w:val="nil"/>
              <w:bottom w:val="nil"/>
              <w:right w:val="nil"/>
            </w:tcBorders>
          </w:tcPr>
          <w:p w14:paraId="2FBD154A" w14:textId="77777777" w:rsidR="00BD791D" w:rsidRPr="00CE4B73" w:rsidRDefault="00BD791D" w:rsidP="007F7AD5">
            <w:pPr>
              <w:pStyle w:val="Normal6a"/>
            </w:pPr>
            <w:r>
              <w:t>1.</w:t>
            </w:r>
            <w:r>
              <w:tab/>
              <w:t xml:space="preserve">Države članice vzpostavijo </w:t>
            </w:r>
            <w:r>
              <w:rPr>
                <w:b/>
                <w:i/>
              </w:rPr>
              <w:t xml:space="preserve">neodvisne in nepristranske </w:t>
            </w:r>
            <w:r>
              <w:t>svetovalne strukture za vračanje in reintegracijo, da državljanom tretjih držav čim prej v postopku vračanja zagotovijo informacije in smernice o možnostih vrnitve in reintegracije, vključno s programi iz odstavka 3. Svetovanje pri vračanju in reintegraciji se lahko kombinira z drugim svetovanjem v okviru drugih migracijskih postopkov v državi članici.</w:t>
            </w:r>
          </w:p>
        </w:tc>
      </w:tr>
    </w:tbl>
    <w:p w14:paraId="3C4C5C17"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875BABE" w14:textId="77777777" w:rsidR="00BD791D" w:rsidRPr="00CE4B73" w:rsidRDefault="00BD791D" w:rsidP="00BD791D">
      <w:r>
        <w:rPr>
          <w:rStyle w:val="HideTWBExt"/>
        </w:rPr>
        <w:t>&lt;/Amend&gt;</w:t>
      </w:r>
    </w:p>
    <w:p w14:paraId="1F11D6C7"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2321</w:t>
      </w:r>
      <w:r>
        <w:rPr>
          <w:rStyle w:val="HideTWBExt"/>
        </w:rPr>
        <w:t>&lt;/NumAm&gt;</w:t>
      </w:r>
    </w:p>
    <w:p w14:paraId="0A696005" w14:textId="77777777" w:rsidR="00BD791D" w:rsidRPr="00CE4B73" w:rsidRDefault="00BD791D" w:rsidP="00BD791D">
      <w:pPr>
        <w:pStyle w:val="NormalBold"/>
      </w:pPr>
      <w:r>
        <w:rPr>
          <w:rStyle w:val="HideTWBExt"/>
          <w:b w:val="0"/>
        </w:rPr>
        <w:t>&lt;RepeatBlock-By&gt;&lt;Members&gt;</w:t>
      </w:r>
      <w:r>
        <w:t>Rasa Juknevičienė</w:t>
      </w:r>
      <w:r>
        <w:rPr>
          <w:rStyle w:val="HideTWBExt"/>
          <w:b w:val="0"/>
        </w:rPr>
        <w:t>&lt;/Members&gt;</w:t>
      </w:r>
    </w:p>
    <w:p w14:paraId="07955D7C" w14:textId="77777777" w:rsidR="00BD791D" w:rsidRPr="00CE4B73" w:rsidRDefault="00BD791D" w:rsidP="00BD791D">
      <w:pPr>
        <w:pStyle w:val="NormalBold"/>
      </w:pPr>
      <w:r>
        <w:rPr>
          <w:rStyle w:val="HideTWBExt"/>
          <w:b w:val="0"/>
        </w:rPr>
        <w:t>&lt;/RepeatBlock-By&gt;</w:t>
      </w:r>
    </w:p>
    <w:p w14:paraId="08302455" w14:textId="77777777" w:rsidR="00BD791D" w:rsidRPr="00CE4B73" w:rsidRDefault="00BD791D" w:rsidP="00BD791D">
      <w:pPr>
        <w:pStyle w:val="NormalBold"/>
      </w:pPr>
      <w:r>
        <w:rPr>
          <w:rStyle w:val="HideTWBExt"/>
        </w:rPr>
        <w:t>&lt;DocAmend&gt;</w:t>
      </w:r>
      <w:r>
        <w:t>Predlog uredbe</w:t>
      </w:r>
      <w:r>
        <w:rPr>
          <w:rStyle w:val="HideTWBExt"/>
        </w:rPr>
        <w:t>&lt;/DocAmend&gt;</w:t>
      </w:r>
    </w:p>
    <w:p w14:paraId="39EE92E4" w14:textId="77777777" w:rsidR="00BD791D" w:rsidRPr="00CE4B73" w:rsidRDefault="00BD791D" w:rsidP="00BD791D">
      <w:pPr>
        <w:pStyle w:val="NormalBold"/>
      </w:pPr>
      <w:r>
        <w:rPr>
          <w:rStyle w:val="HideTWBExt"/>
        </w:rPr>
        <w:t>&lt;Article&gt;</w:t>
      </w:r>
      <w:r>
        <w:t>Člen 46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212E61E" w14:textId="77777777" w:rsidTr="007F7AD5">
        <w:trPr>
          <w:trHeight w:hRule="exact" w:val="240"/>
          <w:jc w:val="center"/>
        </w:trPr>
        <w:tc>
          <w:tcPr>
            <w:tcW w:w="9752" w:type="dxa"/>
            <w:gridSpan w:val="2"/>
            <w:tcBorders>
              <w:top w:val="nil"/>
              <w:left w:val="nil"/>
              <w:bottom w:val="nil"/>
              <w:right w:val="nil"/>
            </w:tcBorders>
          </w:tcPr>
          <w:p w14:paraId="10860FA5" w14:textId="77777777" w:rsidR="00BD791D" w:rsidRPr="00CE4B73" w:rsidRDefault="00BD791D" w:rsidP="007F7AD5"/>
        </w:tc>
      </w:tr>
      <w:tr w:rsidR="00BD791D" w14:paraId="16B81C1B" w14:textId="77777777" w:rsidTr="007F7AD5">
        <w:trPr>
          <w:trHeight w:val="240"/>
          <w:jc w:val="center"/>
        </w:trPr>
        <w:tc>
          <w:tcPr>
            <w:tcW w:w="4876" w:type="dxa"/>
            <w:tcBorders>
              <w:top w:val="nil"/>
              <w:left w:val="nil"/>
              <w:bottom w:val="nil"/>
              <w:right w:val="nil"/>
            </w:tcBorders>
          </w:tcPr>
          <w:p w14:paraId="2A12B0B7"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A122F94" w14:textId="77777777" w:rsidR="00BD791D" w:rsidRPr="00CE4B73" w:rsidRDefault="00BD791D" w:rsidP="007F7AD5">
            <w:pPr>
              <w:pStyle w:val="AmColumnHeading"/>
            </w:pPr>
            <w:r>
              <w:t>Predlog spremembe</w:t>
            </w:r>
          </w:p>
        </w:tc>
      </w:tr>
      <w:tr w:rsidR="00BD791D" w14:paraId="10461CB0" w14:textId="77777777" w:rsidTr="007F7AD5">
        <w:trPr>
          <w:jc w:val="center"/>
        </w:trPr>
        <w:tc>
          <w:tcPr>
            <w:tcW w:w="4876" w:type="dxa"/>
            <w:tcBorders>
              <w:top w:val="nil"/>
              <w:left w:val="nil"/>
              <w:bottom w:val="nil"/>
              <w:right w:val="nil"/>
            </w:tcBorders>
          </w:tcPr>
          <w:p w14:paraId="301AFB65" w14:textId="77777777" w:rsidR="00BD791D" w:rsidRPr="00CE4B73" w:rsidRDefault="00BD791D" w:rsidP="007F7AD5">
            <w:pPr>
              <w:pStyle w:val="Normal6a"/>
            </w:pPr>
            <w:r>
              <w:t>1.</w:t>
            </w:r>
            <w:r>
              <w:tab/>
              <w:t xml:space="preserve">Države članice </w:t>
            </w:r>
            <w:r>
              <w:rPr>
                <w:b/>
                <w:i/>
              </w:rPr>
              <w:t>vzpostavijo svetovalne strukture za vračanje</w:t>
            </w:r>
            <w:r>
              <w:t xml:space="preserve"> in </w:t>
            </w:r>
            <w:r>
              <w:rPr>
                <w:b/>
                <w:i/>
              </w:rPr>
              <w:t>reintegracijo</w:t>
            </w:r>
            <w:r>
              <w:t>, da državljanom tretjih držav čim prej v postopku vračanja zagotovijo informacije in smernice o možnostih vrnitve in reintegracije, vključno s programi iz odstavka 3. Svetovanje pri vračanju in reintegraciji se lahko kombinira z drugim svetovanjem v okviru drugih migracijskih postopkov v državi članici.</w:t>
            </w:r>
          </w:p>
        </w:tc>
        <w:tc>
          <w:tcPr>
            <w:tcW w:w="4876" w:type="dxa"/>
            <w:tcBorders>
              <w:top w:val="nil"/>
              <w:left w:val="nil"/>
              <w:bottom w:val="nil"/>
              <w:right w:val="nil"/>
            </w:tcBorders>
          </w:tcPr>
          <w:p w14:paraId="162B2564" w14:textId="77777777" w:rsidR="00BD791D" w:rsidRPr="00CE4B73" w:rsidRDefault="00BD791D" w:rsidP="007F7AD5">
            <w:pPr>
              <w:pStyle w:val="Normal6a"/>
            </w:pPr>
            <w:r>
              <w:t>1.</w:t>
            </w:r>
            <w:r>
              <w:tab/>
              <w:t xml:space="preserve">Države članice </w:t>
            </w:r>
            <w:r>
              <w:rPr>
                <w:b/>
                <w:i/>
              </w:rPr>
              <w:t>zagotovijo razpoložljivost svetovanja pri vračanju</w:t>
            </w:r>
            <w:r>
              <w:t xml:space="preserve"> in </w:t>
            </w:r>
            <w:r>
              <w:rPr>
                <w:b/>
                <w:i/>
              </w:rPr>
              <w:t>reintegraciji</w:t>
            </w:r>
            <w:r>
              <w:t>, da državljanom tretjih držav</w:t>
            </w:r>
            <w:r>
              <w:rPr>
                <w:b/>
                <w:i/>
              </w:rPr>
              <w:t>, kjer je to ustrezno,</w:t>
            </w:r>
            <w:r>
              <w:t xml:space="preserve"> čim prej v postopku vračanja zagotovijo informacije in smernice o možnostih vrnitve in reintegracije, vključno s programi iz odstavka 3. Svetovanje pri vračanju in reintegraciji se lahko kombinira z drugim svetovanjem v okviru drugih migracijskih postopkov v državi članici.</w:t>
            </w:r>
          </w:p>
        </w:tc>
      </w:tr>
    </w:tbl>
    <w:p w14:paraId="6CC7379E"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1ADA4A1" w14:textId="77777777" w:rsidR="00BD791D" w:rsidRPr="00CE4B73" w:rsidRDefault="00BD791D" w:rsidP="00BD791D">
      <w:r>
        <w:rPr>
          <w:rStyle w:val="HideTWBExt"/>
        </w:rPr>
        <w:t>&lt;/Amend&gt;</w:t>
      </w:r>
    </w:p>
    <w:p w14:paraId="21C9904A"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2322</w:t>
      </w:r>
      <w:r>
        <w:rPr>
          <w:rStyle w:val="HideTWBExt"/>
        </w:rPr>
        <w:t>&lt;/NumAm&gt;</w:t>
      </w:r>
    </w:p>
    <w:p w14:paraId="4CB124C6" w14:textId="77777777" w:rsidR="00BD791D" w:rsidRPr="00CE4B73" w:rsidRDefault="00BD791D" w:rsidP="00BD791D">
      <w:pPr>
        <w:pStyle w:val="NormalBold"/>
      </w:pPr>
      <w:r>
        <w:rPr>
          <w:rStyle w:val="HideTWBExt"/>
          <w:b w:val="0"/>
        </w:rPr>
        <w:t>&lt;RepeatBlock-By&gt;&lt;Members&gt;</w:t>
      </w:r>
      <w:r>
        <w:t>Nadine Morano</w:t>
      </w:r>
      <w:r>
        <w:rPr>
          <w:rStyle w:val="HideTWBExt"/>
          <w:b w:val="0"/>
        </w:rPr>
        <w:t>&lt;/Members&gt;</w:t>
      </w:r>
    </w:p>
    <w:p w14:paraId="42DC9B1E" w14:textId="77777777" w:rsidR="00BD791D" w:rsidRPr="00CE4B73" w:rsidRDefault="00BD791D" w:rsidP="00BD791D">
      <w:pPr>
        <w:pStyle w:val="NormalBold"/>
      </w:pPr>
      <w:r>
        <w:rPr>
          <w:rStyle w:val="HideTWBExt"/>
          <w:b w:val="0"/>
        </w:rPr>
        <w:t>&lt;/RepeatBlock-By&gt;</w:t>
      </w:r>
    </w:p>
    <w:p w14:paraId="2437A9EA" w14:textId="77777777" w:rsidR="00BD791D" w:rsidRPr="00CE4B73" w:rsidRDefault="00BD791D" w:rsidP="00BD791D">
      <w:pPr>
        <w:pStyle w:val="NormalBold"/>
      </w:pPr>
      <w:r>
        <w:rPr>
          <w:rStyle w:val="HideTWBExt"/>
        </w:rPr>
        <w:t>&lt;DocAmend&gt;</w:t>
      </w:r>
      <w:r>
        <w:t>Predlog uredbe</w:t>
      </w:r>
      <w:r>
        <w:rPr>
          <w:rStyle w:val="HideTWBExt"/>
        </w:rPr>
        <w:t>&lt;/DocAmend&gt;</w:t>
      </w:r>
    </w:p>
    <w:p w14:paraId="067E2B96" w14:textId="77777777" w:rsidR="00BD791D" w:rsidRPr="00CE4B73" w:rsidRDefault="00BD791D" w:rsidP="00BD791D">
      <w:pPr>
        <w:pStyle w:val="NormalBold"/>
      </w:pPr>
      <w:r>
        <w:rPr>
          <w:rStyle w:val="HideTWBExt"/>
        </w:rPr>
        <w:t>&lt;Article&gt;</w:t>
      </w:r>
      <w:r>
        <w:t>Člen 46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2BB402D" w14:textId="77777777" w:rsidTr="007F7AD5">
        <w:trPr>
          <w:trHeight w:hRule="exact" w:val="240"/>
          <w:jc w:val="center"/>
        </w:trPr>
        <w:tc>
          <w:tcPr>
            <w:tcW w:w="9752" w:type="dxa"/>
            <w:gridSpan w:val="2"/>
            <w:tcBorders>
              <w:top w:val="nil"/>
              <w:left w:val="nil"/>
              <w:bottom w:val="nil"/>
              <w:right w:val="nil"/>
            </w:tcBorders>
          </w:tcPr>
          <w:p w14:paraId="315AC819" w14:textId="77777777" w:rsidR="00BD791D" w:rsidRPr="00CE4B73" w:rsidRDefault="00BD791D" w:rsidP="007F7AD5"/>
        </w:tc>
      </w:tr>
      <w:tr w:rsidR="00BD791D" w14:paraId="2016D530" w14:textId="77777777" w:rsidTr="007F7AD5">
        <w:trPr>
          <w:trHeight w:val="240"/>
          <w:jc w:val="center"/>
        </w:trPr>
        <w:tc>
          <w:tcPr>
            <w:tcW w:w="4876" w:type="dxa"/>
            <w:tcBorders>
              <w:top w:val="nil"/>
              <w:left w:val="nil"/>
              <w:bottom w:val="nil"/>
              <w:right w:val="nil"/>
            </w:tcBorders>
          </w:tcPr>
          <w:p w14:paraId="6499B0B3"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771C9F43" w14:textId="77777777" w:rsidR="00BD791D" w:rsidRPr="00CE4B73" w:rsidRDefault="00BD791D" w:rsidP="007F7AD5">
            <w:pPr>
              <w:pStyle w:val="AmColumnHeading"/>
            </w:pPr>
            <w:r>
              <w:t>Predlog spremembe</w:t>
            </w:r>
          </w:p>
        </w:tc>
      </w:tr>
      <w:tr w:rsidR="00BD791D" w14:paraId="737335E3" w14:textId="77777777" w:rsidTr="007F7AD5">
        <w:trPr>
          <w:jc w:val="center"/>
        </w:trPr>
        <w:tc>
          <w:tcPr>
            <w:tcW w:w="4876" w:type="dxa"/>
            <w:tcBorders>
              <w:top w:val="nil"/>
              <w:left w:val="nil"/>
              <w:bottom w:val="nil"/>
              <w:right w:val="nil"/>
            </w:tcBorders>
          </w:tcPr>
          <w:p w14:paraId="26FD520E" w14:textId="77777777" w:rsidR="00BD791D" w:rsidRPr="00CE4B73" w:rsidRDefault="00BD791D" w:rsidP="007F7AD5">
            <w:pPr>
              <w:pStyle w:val="Normal6a"/>
            </w:pPr>
            <w:r>
              <w:t>1.</w:t>
            </w:r>
            <w:r>
              <w:tab/>
              <w:t>Države članice vzpostavijo svetovalne strukture za vračanje in reintegracijo, da državljanom tretjih držav čim prej v postopku vračanja zagotovijo informacije in smernice o možnostih vrnitve in reintegracije, vključno s programi iz odstavka 3. Svetovanje pri vračanju in reintegraciji se lahko kombinira z drugim svetovanjem v okviru drugih migracijskih postopkov v državi članici.</w:t>
            </w:r>
          </w:p>
        </w:tc>
        <w:tc>
          <w:tcPr>
            <w:tcW w:w="4876" w:type="dxa"/>
            <w:tcBorders>
              <w:top w:val="nil"/>
              <w:left w:val="nil"/>
              <w:bottom w:val="nil"/>
              <w:right w:val="nil"/>
            </w:tcBorders>
          </w:tcPr>
          <w:p w14:paraId="5F419EBA" w14:textId="77777777" w:rsidR="00BD791D" w:rsidRPr="00CE4B73" w:rsidRDefault="00BD791D" w:rsidP="007F7AD5">
            <w:pPr>
              <w:pStyle w:val="Normal6a"/>
            </w:pPr>
            <w:r>
              <w:t>1.</w:t>
            </w:r>
            <w:r>
              <w:tab/>
              <w:t xml:space="preserve">Države članice </w:t>
            </w:r>
            <w:r>
              <w:rPr>
                <w:b/>
                <w:i/>
              </w:rPr>
              <w:t xml:space="preserve">lahko </w:t>
            </w:r>
            <w:r>
              <w:t>vzpostavijo svetovalne strukture za vračanje in reintegracijo, da državljanom tretjih držav čim prej v postopku vračanja zagotovijo informacije in smernice o možnostih vrnitve in reintegracije, vključno s programi iz odstavka 3. Svetovanje pri vračanju in reintegraciji se lahko kombinira z drugim svetovanjem v okviru drugih migracijskih postopkov v državi članici.</w:t>
            </w:r>
          </w:p>
        </w:tc>
      </w:tr>
    </w:tbl>
    <w:p w14:paraId="25E72A05"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{FR}</w:t>
      </w:r>
      <w:r w:rsidRPr="00CE4B73">
        <w:t>fr</w:t>
      </w:r>
      <w:r w:rsidRPr="00CE4B73">
        <w:rPr>
          <w:rStyle w:val="HideTWBExt"/>
        </w:rPr>
        <w:t>&lt;/Original&gt;</w:t>
      </w:r>
    </w:p>
    <w:p w14:paraId="3043D2AA" w14:textId="77777777" w:rsidR="00BD791D" w:rsidRPr="00CE4B73" w:rsidRDefault="00BD791D" w:rsidP="00BD791D">
      <w:r>
        <w:rPr>
          <w:rStyle w:val="HideTWBExt"/>
        </w:rPr>
        <w:t>&lt;/Amend&gt;</w:t>
      </w:r>
    </w:p>
    <w:p w14:paraId="3FA5A30C"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2323</w:t>
      </w:r>
      <w:r>
        <w:rPr>
          <w:rStyle w:val="HideTWBExt"/>
        </w:rPr>
        <w:t>&lt;/NumAm&gt;</w:t>
      </w:r>
    </w:p>
    <w:p w14:paraId="506CD974"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7ADF05AA" w14:textId="77777777" w:rsidR="00BD791D" w:rsidRPr="00CE4B73" w:rsidRDefault="00BD791D" w:rsidP="00BD791D">
      <w:pPr>
        <w:pStyle w:val="NormalBold"/>
      </w:pPr>
      <w:r>
        <w:rPr>
          <w:rStyle w:val="HideTWBExt"/>
          <w:b w:val="0"/>
        </w:rPr>
        <w:t>&lt;/RepeatBlock-By&gt;</w:t>
      </w:r>
    </w:p>
    <w:p w14:paraId="58E93262" w14:textId="77777777" w:rsidR="00BD791D" w:rsidRPr="00CE4B73" w:rsidRDefault="00BD791D" w:rsidP="00BD791D">
      <w:pPr>
        <w:pStyle w:val="NormalBold"/>
      </w:pPr>
      <w:r>
        <w:rPr>
          <w:rStyle w:val="HideTWBExt"/>
        </w:rPr>
        <w:t>&lt;DocAmend&gt;</w:t>
      </w:r>
      <w:r>
        <w:t>Predlog uredbe</w:t>
      </w:r>
      <w:r>
        <w:rPr>
          <w:rStyle w:val="HideTWBExt"/>
        </w:rPr>
        <w:t>&lt;/DocAmend&gt;</w:t>
      </w:r>
    </w:p>
    <w:p w14:paraId="053EBB89" w14:textId="77777777" w:rsidR="00BD791D" w:rsidRPr="00CE4B73" w:rsidRDefault="00BD791D" w:rsidP="00BD791D">
      <w:pPr>
        <w:pStyle w:val="NormalBold"/>
      </w:pPr>
      <w:r>
        <w:rPr>
          <w:rStyle w:val="HideTWBExt"/>
        </w:rPr>
        <w:t>&lt;Article&gt;</w:t>
      </w:r>
      <w:r>
        <w:t>Člen 46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A8D89C9" w14:textId="77777777" w:rsidTr="007F7AD5">
        <w:trPr>
          <w:trHeight w:hRule="exact" w:val="240"/>
          <w:jc w:val="center"/>
        </w:trPr>
        <w:tc>
          <w:tcPr>
            <w:tcW w:w="9752" w:type="dxa"/>
            <w:gridSpan w:val="2"/>
            <w:tcBorders>
              <w:top w:val="nil"/>
              <w:left w:val="nil"/>
              <w:bottom w:val="nil"/>
              <w:right w:val="nil"/>
            </w:tcBorders>
          </w:tcPr>
          <w:p w14:paraId="52AD39C1" w14:textId="77777777" w:rsidR="00BD791D" w:rsidRPr="00CE4B73" w:rsidRDefault="00BD791D" w:rsidP="007F7AD5"/>
        </w:tc>
      </w:tr>
      <w:tr w:rsidR="00BD791D" w14:paraId="77214A83" w14:textId="77777777" w:rsidTr="007F7AD5">
        <w:trPr>
          <w:trHeight w:val="240"/>
          <w:jc w:val="center"/>
        </w:trPr>
        <w:tc>
          <w:tcPr>
            <w:tcW w:w="4876" w:type="dxa"/>
            <w:tcBorders>
              <w:top w:val="nil"/>
              <w:left w:val="nil"/>
              <w:bottom w:val="nil"/>
              <w:right w:val="nil"/>
            </w:tcBorders>
          </w:tcPr>
          <w:p w14:paraId="02EBDAB6"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D3220CE" w14:textId="77777777" w:rsidR="00BD791D" w:rsidRPr="00CE4B73" w:rsidRDefault="00BD791D" w:rsidP="007F7AD5">
            <w:pPr>
              <w:pStyle w:val="AmColumnHeading"/>
            </w:pPr>
            <w:r>
              <w:t>Predlog spremembe</w:t>
            </w:r>
          </w:p>
        </w:tc>
      </w:tr>
      <w:tr w:rsidR="00BD791D" w14:paraId="38CBE517" w14:textId="77777777" w:rsidTr="007F7AD5">
        <w:trPr>
          <w:jc w:val="center"/>
        </w:trPr>
        <w:tc>
          <w:tcPr>
            <w:tcW w:w="4876" w:type="dxa"/>
            <w:tcBorders>
              <w:top w:val="nil"/>
              <w:left w:val="nil"/>
              <w:bottom w:val="nil"/>
              <w:right w:val="nil"/>
            </w:tcBorders>
          </w:tcPr>
          <w:p w14:paraId="533485F7" w14:textId="77777777" w:rsidR="00BD791D" w:rsidRPr="00CE4B73" w:rsidRDefault="00BD791D" w:rsidP="007F7AD5">
            <w:pPr>
              <w:pStyle w:val="Normal6a"/>
            </w:pPr>
            <w:r>
              <w:rPr>
                <w:b/>
                <w:i/>
              </w:rPr>
              <w:t>2.</w:t>
            </w:r>
            <w:r>
              <w:tab/>
            </w:r>
            <w:r>
              <w:rPr>
                <w:b/>
                <w:i/>
              </w:rPr>
              <w:t>Države članice zagotovijo, da se informacije o vračanju in reintegraciji priskrbijo tudi pred izdajo odločbe o vrnitvi, zlasti kadar se uporablja člen 37 Uredbe (EU) 2024/1348.</w:t>
            </w:r>
          </w:p>
        </w:tc>
        <w:tc>
          <w:tcPr>
            <w:tcW w:w="4876" w:type="dxa"/>
            <w:tcBorders>
              <w:top w:val="nil"/>
              <w:left w:val="nil"/>
              <w:bottom w:val="nil"/>
              <w:right w:val="nil"/>
            </w:tcBorders>
          </w:tcPr>
          <w:p w14:paraId="210430AB" w14:textId="77777777" w:rsidR="00BD791D" w:rsidRPr="00CE4B73" w:rsidRDefault="00BD791D" w:rsidP="007F7AD5">
            <w:pPr>
              <w:pStyle w:val="Normal6a"/>
            </w:pPr>
            <w:r>
              <w:rPr>
                <w:b/>
                <w:i/>
              </w:rPr>
              <w:t>črtano</w:t>
            </w:r>
          </w:p>
        </w:tc>
      </w:tr>
    </w:tbl>
    <w:p w14:paraId="01207C73"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652FA21" w14:textId="77777777" w:rsidR="00BD791D" w:rsidRPr="00CE4B73" w:rsidRDefault="00BD791D" w:rsidP="00BD791D">
      <w:r>
        <w:rPr>
          <w:rStyle w:val="HideTWBExt"/>
        </w:rPr>
        <w:t>&lt;/Amend&gt;</w:t>
      </w:r>
    </w:p>
    <w:p w14:paraId="1C6BF1D5"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2324</w:t>
      </w:r>
      <w:r>
        <w:rPr>
          <w:rStyle w:val="HideTWBExt"/>
        </w:rPr>
        <w:t>&lt;/NumAm&gt;</w:t>
      </w:r>
    </w:p>
    <w:p w14:paraId="74293717" w14:textId="77777777" w:rsidR="00BD791D" w:rsidRPr="00CE4B73" w:rsidRDefault="00BD791D" w:rsidP="00BD791D">
      <w:pPr>
        <w:pStyle w:val="NormalBold"/>
      </w:pPr>
      <w:r>
        <w:rPr>
          <w:rStyle w:val="HideTWBExt"/>
          <w:b w:val="0"/>
        </w:rPr>
        <w:t>&lt;RepeatBlock-By&gt;&lt;Members&gt;</w:t>
      </w:r>
      <w:r>
        <w:t>Mary Khan</w:t>
      </w:r>
      <w:r>
        <w:rPr>
          <w:rStyle w:val="HideTWBExt"/>
          <w:b w:val="0"/>
        </w:rPr>
        <w:t>&lt;/Members&gt;</w:t>
      </w:r>
    </w:p>
    <w:p w14:paraId="6C336ED4" w14:textId="77777777" w:rsidR="00BD791D" w:rsidRPr="00CE4B73" w:rsidRDefault="00BD791D" w:rsidP="00BD791D">
      <w:pPr>
        <w:pStyle w:val="NormalBold"/>
      </w:pPr>
      <w:r>
        <w:rPr>
          <w:rStyle w:val="HideTWBExt"/>
          <w:b w:val="0"/>
        </w:rPr>
        <w:t>&lt;/RepeatBlock-By&gt;</w:t>
      </w:r>
    </w:p>
    <w:p w14:paraId="0C2FB66D" w14:textId="77777777" w:rsidR="00BD791D" w:rsidRPr="00CE4B73" w:rsidRDefault="00BD791D" w:rsidP="00BD791D">
      <w:pPr>
        <w:pStyle w:val="NormalBold"/>
      </w:pPr>
      <w:r>
        <w:rPr>
          <w:rStyle w:val="HideTWBExt"/>
        </w:rPr>
        <w:t>&lt;DocAmend&gt;</w:t>
      </w:r>
      <w:r>
        <w:t>Predlog uredbe</w:t>
      </w:r>
      <w:r>
        <w:rPr>
          <w:rStyle w:val="HideTWBExt"/>
        </w:rPr>
        <w:t>&lt;/DocAmend&gt;</w:t>
      </w:r>
    </w:p>
    <w:p w14:paraId="1D762D5F" w14:textId="77777777" w:rsidR="00BD791D" w:rsidRPr="00CE4B73" w:rsidRDefault="00BD791D" w:rsidP="00BD791D">
      <w:pPr>
        <w:pStyle w:val="NormalBold"/>
      </w:pPr>
      <w:r>
        <w:rPr>
          <w:rStyle w:val="HideTWBExt"/>
        </w:rPr>
        <w:t>&lt;Article&gt;</w:t>
      </w:r>
      <w:r>
        <w:t>Člen 46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7BA009B" w14:textId="77777777" w:rsidTr="007F7AD5">
        <w:trPr>
          <w:trHeight w:hRule="exact" w:val="240"/>
          <w:jc w:val="center"/>
        </w:trPr>
        <w:tc>
          <w:tcPr>
            <w:tcW w:w="9752" w:type="dxa"/>
            <w:gridSpan w:val="2"/>
            <w:tcBorders>
              <w:top w:val="nil"/>
              <w:left w:val="nil"/>
              <w:bottom w:val="nil"/>
              <w:right w:val="nil"/>
            </w:tcBorders>
          </w:tcPr>
          <w:p w14:paraId="59B74AB6" w14:textId="77777777" w:rsidR="00BD791D" w:rsidRPr="00CE4B73" w:rsidRDefault="00BD791D" w:rsidP="007F7AD5"/>
        </w:tc>
      </w:tr>
      <w:tr w:rsidR="00BD791D" w14:paraId="0BE809BD" w14:textId="77777777" w:rsidTr="007F7AD5">
        <w:trPr>
          <w:trHeight w:val="240"/>
          <w:jc w:val="center"/>
        </w:trPr>
        <w:tc>
          <w:tcPr>
            <w:tcW w:w="4876" w:type="dxa"/>
            <w:tcBorders>
              <w:top w:val="nil"/>
              <w:left w:val="nil"/>
              <w:bottom w:val="nil"/>
              <w:right w:val="nil"/>
            </w:tcBorders>
          </w:tcPr>
          <w:p w14:paraId="65B62800"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8298535" w14:textId="77777777" w:rsidR="00BD791D" w:rsidRPr="00CE4B73" w:rsidRDefault="00BD791D" w:rsidP="007F7AD5">
            <w:pPr>
              <w:pStyle w:val="AmColumnHeading"/>
            </w:pPr>
            <w:r>
              <w:t>Predlog spremembe</w:t>
            </w:r>
          </w:p>
        </w:tc>
      </w:tr>
      <w:tr w:rsidR="00BD791D" w14:paraId="0767C665" w14:textId="77777777" w:rsidTr="007F7AD5">
        <w:trPr>
          <w:jc w:val="center"/>
        </w:trPr>
        <w:tc>
          <w:tcPr>
            <w:tcW w:w="4876" w:type="dxa"/>
            <w:tcBorders>
              <w:top w:val="nil"/>
              <w:left w:val="nil"/>
              <w:bottom w:val="nil"/>
              <w:right w:val="nil"/>
            </w:tcBorders>
          </w:tcPr>
          <w:p w14:paraId="5FCA5613" w14:textId="77777777" w:rsidR="00BD791D" w:rsidRPr="00CE4B73" w:rsidRDefault="00BD791D" w:rsidP="007F7AD5">
            <w:pPr>
              <w:pStyle w:val="Normal6a"/>
            </w:pPr>
            <w:r>
              <w:rPr>
                <w:b/>
                <w:i/>
              </w:rPr>
              <w:t>2.</w:t>
            </w:r>
            <w:r>
              <w:tab/>
            </w:r>
            <w:r>
              <w:rPr>
                <w:b/>
                <w:i/>
              </w:rPr>
              <w:t>Države članice zagotovijo, da se informacije o vračanju in reintegraciji priskrbijo tudi pred izdajo odločbe o vrnitvi, zlasti kadar se uporablja člen 37 Uredbe (EU) 2024/1348.</w:t>
            </w:r>
          </w:p>
        </w:tc>
        <w:tc>
          <w:tcPr>
            <w:tcW w:w="4876" w:type="dxa"/>
            <w:tcBorders>
              <w:top w:val="nil"/>
              <w:left w:val="nil"/>
              <w:bottom w:val="nil"/>
              <w:right w:val="nil"/>
            </w:tcBorders>
          </w:tcPr>
          <w:p w14:paraId="7054FC81" w14:textId="77777777" w:rsidR="00BD791D" w:rsidRPr="00CE4B73" w:rsidRDefault="00BD791D" w:rsidP="007F7AD5">
            <w:pPr>
              <w:pStyle w:val="Normal6a"/>
            </w:pPr>
            <w:r>
              <w:rPr>
                <w:b/>
                <w:i/>
              </w:rPr>
              <w:t>črtano</w:t>
            </w:r>
          </w:p>
        </w:tc>
      </w:tr>
    </w:tbl>
    <w:p w14:paraId="3332C8F7"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E546F04" w14:textId="77777777" w:rsidR="00BD791D" w:rsidRPr="00CE4B73" w:rsidRDefault="00BD791D" w:rsidP="00BD791D">
      <w:r>
        <w:rPr>
          <w:rStyle w:val="HideTWBExt"/>
        </w:rPr>
        <w:t>&lt;/Amend&gt;</w:t>
      </w:r>
    </w:p>
    <w:p w14:paraId="5792C0EA"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2325</w:t>
      </w:r>
      <w:r>
        <w:rPr>
          <w:rStyle w:val="HideTWBExt"/>
        </w:rPr>
        <w:t>&lt;/NumAm&gt;</w:t>
      </w:r>
    </w:p>
    <w:p w14:paraId="33FFBAE2"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74B13CD3" w14:textId="77777777" w:rsidR="00BD791D" w:rsidRPr="00CE4B73" w:rsidRDefault="00BD791D" w:rsidP="00BD791D">
      <w:pPr>
        <w:pStyle w:val="NormalBold"/>
      </w:pPr>
      <w:r>
        <w:rPr>
          <w:rStyle w:val="HideTWBExt"/>
          <w:b w:val="0"/>
        </w:rPr>
        <w:t>&lt;/RepeatBlock-By&gt;</w:t>
      </w:r>
    </w:p>
    <w:p w14:paraId="4E776ADB" w14:textId="77777777" w:rsidR="00BD791D" w:rsidRPr="00CE4B73" w:rsidRDefault="00BD791D" w:rsidP="00BD791D">
      <w:pPr>
        <w:pStyle w:val="NormalBold"/>
      </w:pPr>
      <w:r>
        <w:rPr>
          <w:rStyle w:val="HideTWBExt"/>
        </w:rPr>
        <w:t>&lt;DocAmend&gt;</w:t>
      </w:r>
      <w:r>
        <w:t>Predlog uredbe</w:t>
      </w:r>
      <w:r>
        <w:rPr>
          <w:rStyle w:val="HideTWBExt"/>
        </w:rPr>
        <w:t>&lt;/DocAmend&gt;</w:t>
      </w:r>
    </w:p>
    <w:p w14:paraId="564B254E" w14:textId="77777777" w:rsidR="00BD791D" w:rsidRPr="00CE4B73" w:rsidRDefault="00BD791D" w:rsidP="00BD791D">
      <w:pPr>
        <w:pStyle w:val="NormalBold"/>
      </w:pPr>
      <w:r>
        <w:rPr>
          <w:rStyle w:val="HideTWBExt"/>
        </w:rPr>
        <w:t>&lt;Article&gt;</w:t>
      </w:r>
      <w:r>
        <w:t>Člen 46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EC4D3C4" w14:textId="77777777" w:rsidTr="007F7AD5">
        <w:trPr>
          <w:trHeight w:hRule="exact" w:val="240"/>
          <w:jc w:val="center"/>
        </w:trPr>
        <w:tc>
          <w:tcPr>
            <w:tcW w:w="9752" w:type="dxa"/>
            <w:gridSpan w:val="2"/>
            <w:tcBorders>
              <w:top w:val="nil"/>
              <w:left w:val="nil"/>
              <w:bottom w:val="nil"/>
              <w:right w:val="nil"/>
            </w:tcBorders>
          </w:tcPr>
          <w:p w14:paraId="1BE301B2" w14:textId="77777777" w:rsidR="00BD791D" w:rsidRPr="00CE4B73" w:rsidRDefault="00BD791D" w:rsidP="007F7AD5"/>
        </w:tc>
      </w:tr>
      <w:tr w:rsidR="00BD791D" w14:paraId="2C7BAA8A" w14:textId="77777777" w:rsidTr="007F7AD5">
        <w:trPr>
          <w:trHeight w:val="240"/>
          <w:jc w:val="center"/>
        </w:trPr>
        <w:tc>
          <w:tcPr>
            <w:tcW w:w="4876" w:type="dxa"/>
            <w:tcBorders>
              <w:top w:val="nil"/>
              <w:left w:val="nil"/>
              <w:bottom w:val="nil"/>
              <w:right w:val="nil"/>
            </w:tcBorders>
          </w:tcPr>
          <w:p w14:paraId="0FFCF8B2"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76DD8D1E" w14:textId="77777777" w:rsidR="00BD791D" w:rsidRPr="00CE4B73" w:rsidRDefault="00BD791D" w:rsidP="007F7AD5">
            <w:pPr>
              <w:pStyle w:val="AmColumnHeading"/>
            </w:pPr>
            <w:r>
              <w:t>Predlog spremembe</w:t>
            </w:r>
          </w:p>
        </w:tc>
      </w:tr>
      <w:tr w:rsidR="00BD791D" w14:paraId="59724330" w14:textId="77777777" w:rsidTr="007F7AD5">
        <w:trPr>
          <w:jc w:val="center"/>
        </w:trPr>
        <w:tc>
          <w:tcPr>
            <w:tcW w:w="4876" w:type="dxa"/>
            <w:tcBorders>
              <w:top w:val="nil"/>
              <w:left w:val="nil"/>
              <w:bottom w:val="nil"/>
              <w:right w:val="nil"/>
            </w:tcBorders>
          </w:tcPr>
          <w:p w14:paraId="1F4A46AD" w14:textId="77777777" w:rsidR="00BD791D" w:rsidRPr="00CE4B73" w:rsidRDefault="00BD791D" w:rsidP="007F7AD5">
            <w:pPr>
              <w:pStyle w:val="Normal6a"/>
            </w:pPr>
            <w:r>
              <w:t>2.</w:t>
            </w:r>
            <w:r>
              <w:tab/>
              <w:t xml:space="preserve">Države članice </w:t>
            </w:r>
            <w:r>
              <w:rPr>
                <w:b/>
                <w:i/>
              </w:rPr>
              <w:t>zagotovijo, da se</w:t>
            </w:r>
            <w:r>
              <w:t xml:space="preserve"> informacije o vračanju in reintegraciji priskrbijo </w:t>
            </w:r>
            <w:r>
              <w:rPr>
                <w:b/>
                <w:i/>
              </w:rPr>
              <w:t xml:space="preserve">tudi </w:t>
            </w:r>
            <w:r>
              <w:t>pred izdajo odločbe o vrnitvi</w:t>
            </w:r>
            <w:r>
              <w:rPr>
                <w:b/>
                <w:i/>
              </w:rPr>
              <w:t>, zlasti kadar se uporablja člen 37 Uredbe (EU) 2024/1348</w:t>
            </w:r>
            <w:r>
              <w:t>.</w:t>
            </w:r>
          </w:p>
        </w:tc>
        <w:tc>
          <w:tcPr>
            <w:tcW w:w="4876" w:type="dxa"/>
            <w:tcBorders>
              <w:top w:val="nil"/>
              <w:left w:val="nil"/>
              <w:bottom w:val="nil"/>
              <w:right w:val="nil"/>
            </w:tcBorders>
          </w:tcPr>
          <w:p w14:paraId="7F862CD1" w14:textId="77777777" w:rsidR="00BD791D" w:rsidRPr="00CE4B73" w:rsidRDefault="00BD791D" w:rsidP="007F7AD5">
            <w:pPr>
              <w:pStyle w:val="Normal6a"/>
            </w:pPr>
            <w:r>
              <w:t>2.</w:t>
            </w:r>
            <w:r>
              <w:tab/>
              <w:t xml:space="preserve">Države članice </w:t>
            </w:r>
            <w:r>
              <w:rPr>
                <w:b/>
                <w:i/>
              </w:rPr>
              <w:t>lahko</w:t>
            </w:r>
            <w:r>
              <w:t xml:space="preserve"> informacije o vračanju in reintegraciji priskrbijo pred izdajo odločbe o vrnitvi.</w:t>
            </w:r>
          </w:p>
        </w:tc>
      </w:tr>
    </w:tbl>
    <w:p w14:paraId="0F886C9F"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FBBBD9D" w14:textId="77777777" w:rsidR="00BD791D" w:rsidRPr="00CE4B73" w:rsidRDefault="00BD791D" w:rsidP="00BD791D">
      <w:r>
        <w:rPr>
          <w:rStyle w:val="HideTWBExt"/>
        </w:rPr>
        <w:t>&lt;/Amend&gt;</w:t>
      </w:r>
    </w:p>
    <w:p w14:paraId="6D124270"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2326</w:t>
      </w:r>
      <w:r>
        <w:rPr>
          <w:rStyle w:val="HideTWBExt"/>
        </w:rPr>
        <w:t>&lt;/NumAm&gt;</w:t>
      </w:r>
    </w:p>
    <w:p w14:paraId="708BC057" w14:textId="77777777" w:rsidR="00BD791D" w:rsidRPr="00CE4B73" w:rsidRDefault="00BD791D" w:rsidP="00BD791D">
      <w:pPr>
        <w:pStyle w:val="NormalBold"/>
      </w:pPr>
      <w:r>
        <w:rPr>
          <w:rStyle w:val="HideTWBExt"/>
          <w:b w:val="0"/>
        </w:rPr>
        <w:t>&lt;RepeatBlock-By&gt;&lt;Members&gt;</w:t>
      </w:r>
      <w:r>
        <w:t>Maciej Wąsik, Mariusz Kamiński, Jacek Ozdoba, Jadwiga Wiśniewska</w:t>
      </w:r>
      <w:r>
        <w:rPr>
          <w:rStyle w:val="HideTWBExt"/>
          <w:b w:val="0"/>
        </w:rPr>
        <w:t>&lt;/Members&gt;</w:t>
      </w:r>
    </w:p>
    <w:p w14:paraId="3C5EBAF9" w14:textId="77777777" w:rsidR="00BD791D" w:rsidRPr="00CE4B73" w:rsidRDefault="00BD791D" w:rsidP="00BD791D">
      <w:pPr>
        <w:pStyle w:val="NormalBold"/>
      </w:pPr>
      <w:r>
        <w:rPr>
          <w:rStyle w:val="HideTWBExt"/>
          <w:b w:val="0"/>
        </w:rPr>
        <w:t>&lt;/RepeatBlock-By&gt;</w:t>
      </w:r>
    </w:p>
    <w:p w14:paraId="1937B58E" w14:textId="77777777" w:rsidR="00BD791D" w:rsidRPr="00CE4B73" w:rsidRDefault="00BD791D" w:rsidP="00BD791D">
      <w:pPr>
        <w:pStyle w:val="NormalBold"/>
      </w:pPr>
      <w:r>
        <w:rPr>
          <w:rStyle w:val="HideTWBExt"/>
        </w:rPr>
        <w:t>&lt;DocAmend&gt;</w:t>
      </w:r>
      <w:r>
        <w:t>Predlog uredbe</w:t>
      </w:r>
      <w:r>
        <w:rPr>
          <w:rStyle w:val="HideTWBExt"/>
        </w:rPr>
        <w:t>&lt;/DocAmend&gt;</w:t>
      </w:r>
    </w:p>
    <w:p w14:paraId="093CCCED" w14:textId="77777777" w:rsidR="00BD791D" w:rsidRPr="00CE4B73" w:rsidRDefault="00BD791D" w:rsidP="00BD791D">
      <w:pPr>
        <w:pStyle w:val="NormalBold"/>
      </w:pPr>
      <w:r>
        <w:rPr>
          <w:rStyle w:val="HideTWBExt"/>
        </w:rPr>
        <w:t>&lt;Article&gt;</w:t>
      </w:r>
      <w:r>
        <w:t>Člen 46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92F16D5" w14:textId="77777777" w:rsidTr="007F7AD5">
        <w:trPr>
          <w:trHeight w:hRule="exact" w:val="240"/>
          <w:jc w:val="center"/>
        </w:trPr>
        <w:tc>
          <w:tcPr>
            <w:tcW w:w="9752" w:type="dxa"/>
            <w:gridSpan w:val="2"/>
            <w:tcBorders>
              <w:top w:val="nil"/>
              <w:left w:val="nil"/>
              <w:bottom w:val="nil"/>
              <w:right w:val="nil"/>
            </w:tcBorders>
          </w:tcPr>
          <w:p w14:paraId="7C8E4662" w14:textId="77777777" w:rsidR="00BD791D" w:rsidRPr="00CE4B73" w:rsidRDefault="00BD791D" w:rsidP="007F7AD5"/>
        </w:tc>
      </w:tr>
      <w:tr w:rsidR="00BD791D" w14:paraId="6602516B" w14:textId="77777777" w:rsidTr="007F7AD5">
        <w:trPr>
          <w:trHeight w:val="240"/>
          <w:jc w:val="center"/>
        </w:trPr>
        <w:tc>
          <w:tcPr>
            <w:tcW w:w="4876" w:type="dxa"/>
            <w:tcBorders>
              <w:top w:val="nil"/>
              <w:left w:val="nil"/>
              <w:bottom w:val="nil"/>
              <w:right w:val="nil"/>
            </w:tcBorders>
          </w:tcPr>
          <w:p w14:paraId="1E8BE5B0"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77F75199" w14:textId="77777777" w:rsidR="00BD791D" w:rsidRPr="00CE4B73" w:rsidRDefault="00BD791D" w:rsidP="007F7AD5">
            <w:pPr>
              <w:pStyle w:val="AmColumnHeading"/>
            </w:pPr>
            <w:r>
              <w:t>Predlog spremembe</w:t>
            </w:r>
          </w:p>
        </w:tc>
      </w:tr>
      <w:tr w:rsidR="00BD791D" w14:paraId="2B1AB3F7" w14:textId="77777777" w:rsidTr="007F7AD5">
        <w:trPr>
          <w:jc w:val="center"/>
        </w:trPr>
        <w:tc>
          <w:tcPr>
            <w:tcW w:w="4876" w:type="dxa"/>
            <w:tcBorders>
              <w:top w:val="nil"/>
              <w:left w:val="nil"/>
              <w:bottom w:val="nil"/>
              <w:right w:val="nil"/>
            </w:tcBorders>
          </w:tcPr>
          <w:p w14:paraId="01FA5303" w14:textId="77777777" w:rsidR="00BD791D" w:rsidRPr="00CE4B73" w:rsidRDefault="00BD791D" w:rsidP="007F7AD5">
            <w:pPr>
              <w:pStyle w:val="Normal6a"/>
            </w:pPr>
            <w:r>
              <w:t>2.</w:t>
            </w:r>
            <w:r>
              <w:tab/>
              <w:t xml:space="preserve">Države članice </w:t>
            </w:r>
            <w:r>
              <w:rPr>
                <w:b/>
                <w:i/>
              </w:rPr>
              <w:t>zagotovijo, da se</w:t>
            </w:r>
            <w:r>
              <w:t xml:space="preserve"> informacije o vračanju in reintegraciji priskrbijo </w:t>
            </w:r>
            <w:r>
              <w:rPr>
                <w:b/>
                <w:i/>
              </w:rPr>
              <w:t xml:space="preserve">tudi </w:t>
            </w:r>
            <w:r>
              <w:t>pred izdajo odločbe o vrnitvi</w:t>
            </w:r>
            <w:r>
              <w:rPr>
                <w:b/>
                <w:i/>
              </w:rPr>
              <w:t>, zlasti kadar se uporablja člen 37 Uredbe (EU) 2024/1348</w:t>
            </w:r>
            <w:r>
              <w:t>.</w:t>
            </w:r>
          </w:p>
        </w:tc>
        <w:tc>
          <w:tcPr>
            <w:tcW w:w="4876" w:type="dxa"/>
            <w:tcBorders>
              <w:top w:val="nil"/>
              <w:left w:val="nil"/>
              <w:bottom w:val="nil"/>
              <w:right w:val="nil"/>
            </w:tcBorders>
          </w:tcPr>
          <w:p w14:paraId="7B4F4518" w14:textId="77777777" w:rsidR="00BD791D" w:rsidRPr="00CE4B73" w:rsidRDefault="00BD791D" w:rsidP="007F7AD5">
            <w:pPr>
              <w:pStyle w:val="Normal6a"/>
            </w:pPr>
            <w:r>
              <w:t>2.</w:t>
            </w:r>
            <w:r>
              <w:tab/>
              <w:t xml:space="preserve">Države članice </w:t>
            </w:r>
            <w:r>
              <w:rPr>
                <w:b/>
                <w:i/>
              </w:rPr>
              <w:t>lahko</w:t>
            </w:r>
            <w:r>
              <w:t xml:space="preserve"> informacije o vračanju in reintegraciji priskrbijo pred izdajo odločbe o vrnitvi.</w:t>
            </w:r>
          </w:p>
        </w:tc>
      </w:tr>
    </w:tbl>
    <w:p w14:paraId="3A76DA15"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C9918D0" w14:textId="77777777" w:rsidR="00BD791D" w:rsidRPr="00CE4B73" w:rsidRDefault="00BD791D" w:rsidP="00BD791D">
      <w:r>
        <w:rPr>
          <w:rStyle w:val="HideTWBExt"/>
        </w:rPr>
        <w:t>&lt;/Amend&gt;</w:t>
      </w:r>
    </w:p>
    <w:p w14:paraId="40A6C2FA"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2327</w:t>
      </w:r>
      <w:r>
        <w:rPr>
          <w:rStyle w:val="HideTWBExt"/>
        </w:rPr>
        <w:t>&lt;/NumAm&gt;</w:t>
      </w:r>
    </w:p>
    <w:p w14:paraId="5892D3A6" w14:textId="77777777" w:rsidR="00BD791D" w:rsidRPr="00CE4B73" w:rsidRDefault="00BD791D" w:rsidP="00BD791D">
      <w:pPr>
        <w:pStyle w:val="NormalBold"/>
      </w:pPr>
      <w:r>
        <w:rPr>
          <w:rStyle w:val="HideTWBExt"/>
          <w:b w:val="0"/>
        </w:rPr>
        <w:t>&lt;RepeatBlock-By&gt;&lt;Members&gt;</w:t>
      </w:r>
      <w:r>
        <w:t>Rasa Juknevičienė</w:t>
      </w:r>
      <w:r>
        <w:rPr>
          <w:rStyle w:val="HideTWBExt"/>
          <w:b w:val="0"/>
        </w:rPr>
        <w:t>&lt;/Members&gt;</w:t>
      </w:r>
    </w:p>
    <w:p w14:paraId="13CE778D" w14:textId="77777777" w:rsidR="00BD791D" w:rsidRPr="00CE4B73" w:rsidRDefault="00BD791D" w:rsidP="00BD791D">
      <w:pPr>
        <w:pStyle w:val="NormalBold"/>
      </w:pPr>
      <w:r>
        <w:rPr>
          <w:rStyle w:val="HideTWBExt"/>
          <w:b w:val="0"/>
        </w:rPr>
        <w:t>&lt;/RepeatBlock-By&gt;</w:t>
      </w:r>
    </w:p>
    <w:p w14:paraId="72CD1371" w14:textId="77777777" w:rsidR="00BD791D" w:rsidRPr="00CE4B73" w:rsidRDefault="00BD791D" w:rsidP="00BD791D">
      <w:pPr>
        <w:pStyle w:val="NormalBold"/>
      </w:pPr>
      <w:r>
        <w:rPr>
          <w:rStyle w:val="HideTWBExt"/>
        </w:rPr>
        <w:t>&lt;DocAmend&gt;</w:t>
      </w:r>
      <w:r>
        <w:t>Predlog uredbe</w:t>
      </w:r>
      <w:r>
        <w:rPr>
          <w:rStyle w:val="HideTWBExt"/>
        </w:rPr>
        <w:t>&lt;/DocAmend&gt;</w:t>
      </w:r>
    </w:p>
    <w:p w14:paraId="406FD13C" w14:textId="77777777" w:rsidR="00BD791D" w:rsidRPr="00CE4B73" w:rsidRDefault="00BD791D" w:rsidP="00BD791D">
      <w:pPr>
        <w:pStyle w:val="NormalBold"/>
      </w:pPr>
      <w:r>
        <w:rPr>
          <w:rStyle w:val="HideTWBExt"/>
        </w:rPr>
        <w:t>&lt;Article&gt;</w:t>
      </w:r>
      <w:r>
        <w:t>Člen 46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1E30C3C" w14:textId="77777777" w:rsidTr="007F7AD5">
        <w:trPr>
          <w:trHeight w:hRule="exact" w:val="240"/>
          <w:jc w:val="center"/>
        </w:trPr>
        <w:tc>
          <w:tcPr>
            <w:tcW w:w="9752" w:type="dxa"/>
            <w:gridSpan w:val="2"/>
            <w:tcBorders>
              <w:top w:val="nil"/>
              <w:left w:val="nil"/>
              <w:bottom w:val="nil"/>
              <w:right w:val="nil"/>
            </w:tcBorders>
          </w:tcPr>
          <w:p w14:paraId="1CBAB5F4" w14:textId="77777777" w:rsidR="00BD791D" w:rsidRPr="00CE4B73" w:rsidRDefault="00BD791D" w:rsidP="007F7AD5"/>
        </w:tc>
      </w:tr>
      <w:tr w:rsidR="00BD791D" w14:paraId="54A78873" w14:textId="77777777" w:rsidTr="007F7AD5">
        <w:trPr>
          <w:trHeight w:val="240"/>
          <w:jc w:val="center"/>
        </w:trPr>
        <w:tc>
          <w:tcPr>
            <w:tcW w:w="4876" w:type="dxa"/>
            <w:tcBorders>
              <w:top w:val="nil"/>
              <w:left w:val="nil"/>
              <w:bottom w:val="nil"/>
              <w:right w:val="nil"/>
            </w:tcBorders>
          </w:tcPr>
          <w:p w14:paraId="3E593549"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7F5E030A" w14:textId="77777777" w:rsidR="00BD791D" w:rsidRPr="00CE4B73" w:rsidRDefault="00BD791D" w:rsidP="007F7AD5">
            <w:pPr>
              <w:pStyle w:val="AmColumnHeading"/>
            </w:pPr>
            <w:r>
              <w:t>Predlog spremembe</w:t>
            </w:r>
          </w:p>
        </w:tc>
      </w:tr>
      <w:tr w:rsidR="00BD791D" w14:paraId="3AB6A0BD" w14:textId="77777777" w:rsidTr="007F7AD5">
        <w:trPr>
          <w:jc w:val="center"/>
        </w:trPr>
        <w:tc>
          <w:tcPr>
            <w:tcW w:w="4876" w:type="dxa"/>
            <w:tcBorders>
              <w:top w:val="nil"/>
              <w:left w:val="nil"/>
              <w:bottom w:val="nil"/>
              <w:right w:val="nil"/>
            </w:tcBorders>
          </w:tcPr>
          <w:p w14:paraId="3A2A7A52" w14:textId="77777777" w:rsidR="00BD791D" w:rsidRPr="00CE4B73" w:rsidRDefault="00BD791D" w:rsidP="007F7AD5">
            <w:pPr>
              <w:pStyle w:val="Normal6a"/>
            </w:pPr>
            <w:r>
              <w:t>2.</w:t>
            </w:r>
            <w:r>
              <w:tab/>
              <w:t xml:space="preserve">Države članice </w:t>
            </w:r>
            <w:r>
              <w:rPr>
                <w:b/>
                <w:i/>
              </w:rPr>
              <w:t>zagotovijo, da se</w:t>
            </w:r>
            <w:r>
              <w:t xml:space="preserve"> informacije o vračanju in reintegraciji priskrbijo</w:t>
            </w:r>
            <w:r>
              <w:rPr>
                <w:b/>
                <w:i/>
              </w:rPr>
              <w:t xml:space="preserve"> tudi</w:t>
            </w:r>
            <w:r>
              <w:t xml:space="preserve"> pred izdajo odločbe o vrnitvi, zlasti kadar se uporablja člen 37 Uredbe (EU) 2024/1348.</w:t>
            </w:r>
          </w:p>
        </w:tc>
        <w:tc>
          <w:tcPr>
            <w:tcW w:w="4876" w:type="dxa"/>
            <w:tcBorders>
              <w:top w:val="nil"/>
              <w:left w:val="nil"/>
              <w:bottom w:val="nil"/>
              <w:right w:val="nil"/>
            </w:tcBorders>
          </w:tcPr>
          <w:p w14:paraId="0AA36DC4" w14:textId="77777777" w:rsidR="00BD791D" w:rsidRPr="00CE4B73" w:rsidRDefault="00BD791D" w:rsidP="007F7AD5">
            <w:pPr>
              <w:pStyle w:val="Normal6a"/>
            </w:pPr>
            <w:r>
              <w:t>2.</w:t>
            </w:r>
            <w:r>
              <w:tab/>
              <w:t xml:space="preserve">Države članice </w:t>
            </w:r>
            <w:r>
              <w:rPr>
                <w:b/>
                <w:i/>
              </w:rPr>
              <w:t>lahko</w:t>
            </w:r>
            <w:r>
              <w:t xml:space="preserve"> informacije o vračanju in reintegraciji priskrbijo pred izdajo odločbe o vrnitvi, zlasti kadar se uporablja člen 37 Uredbe (EU) 2024/1348.</w:t>
            </w:r>
          </w:p>
        </w:tc>
      </w:tr>
    </w:tbl>
    <w:p w14:paraId="0B4156C5"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4AA6A74" w14:textId="77777777" w:rsidR="00BD791D" w:rsidRPr="00CE4B73" w:rsidRDefault="00BD791D" w:rsidP="00BD791D">
      <w:pPr>
        <w:pStyle w:val="AmJustTitle"/>
      </w:pPr>
      <w:r>
        <w:rPr>
          <w:rStyle w:val="HideTWBExt"/>
        </w:rPr>
        <w:t>&lt;TitreJust&gt;</w:t>
      </w:r>
      <w:r>
        <w:t>Obrazložitev</w:t>
      </w:r>
      <w:r>
        <w:rPr>
          <w:rStyle w:val="HideTWBExt"/>
        </w:rPr>
        <w:t>&lt;/TitreJust&gt;</w:t>
      </w:r>
    </w:p>
    <w:p w14:paraId="78C2C864" w14:textId="77777777" w:rsidR="00BD791D" w:rsidRPr="00CE4B73" w:rsidRDefault="00BD791D" w:rsidP="00BD791D">
      <w:pPr>
        <w:pStyle w:val="AmJustText"/>
      </w:pPr>
      <w:r>
        <w:t>Podpora pri vračanju in reintegraciji se ne bi smela nuditi kot splošno pravilo, saj so državljani tretjih držav, ki prebivajo nezakonito, dolžni kriti svoje stroške vračanja, pomoč pa se jim odobri samo, če nimajo potrebnih sredstev. Poleg tega lahko v nekaterih primerih pomoč za prostovoljno vrnitev, zlasti pa podpora pri reintegraciji postaneta dejavnik pritegovanja nedovoljenih migracij.</w:t>
      </w:r>
    </w:p>
    <w:p w14:paraId="638EA5E1" w14:textId="77777777" w:rsidR="00BD791D" w:rsidRPr="00CE4B73" w:rsidRDefault="00BD791D" w:rsidP="00BD791D">
      <w:r>
        <w:rPr>
          <w:rStyle w:val="HideTWBExt"/>
        </w:rPr>
        <w:t>&lt;/Amend&gt;</w:t>
      </w:r>
    </w:p>
    <w:p w14:paraId="21DC8EC6"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2328</w:t>
      </w:r>
      <w:r>
        <w:rPr>
          <w:rStyle w:val="HideTWBExt"/>
        </w:rPr>
        <w:t>&lt;/NumAm&gt;</w:t>
      </w:r>
    </w:p>
    <w:p w14:paraId="255E0CC9" w14:textId="77777777" w:rsidR="00BD791D" w:rsidRPr="00CE4B73" w:rsidRDefault="00BD791D" w:rsidP="00BD791D">
      <w:pPr>
        <w:pStyle w:val="NormalBold"/>
      </w:pPr>
      <w:r>
        <w:rPr>
          <w:rStyle w:val="HideTWBExt"/>
          <w:b w:val="0"/>
        </w:rPr>
        <w:t>&lt;RepeatBlock-By&gt;&lt;Members&gt;</w:t>
      </w:r>
      <w:r>
        <w:t>Maciej Wąsik, Mariusz Kamiński, Jacek Ozdoba, Jadwiga Wiśniewska</w:t>
      </w:r>
      <w:r>
        <w:rPr>
          <w:rStyle w:val="HideTWBExt"/>
          <w:b w:val="0"/>
        </w:rPr>
        <w:t>&lt;/Members&gt;</w:t>
      </w:r>
    </w:p>
    <w:p w14:paraId="241D401B" w14:textId="77777777" w:rsidR="00BD791D" w:rsidRPr="00CE4B73" w:rsidRDefault="00BD791D" w:rsidP="00BD791D">
      <w:pPr>
        <w:pStyle w:val="NormalBold"/>
      </w:pPr>
      <w:r>
        <w:rPr>
          <w:rStyle w:val="HideTWBExt"/>
          <w:b w:val="0"/>
        </w:rPr>
        <w:t>&lt;/RepeatBlock-By&gt;</w:t>
      </w:r>
    </w:p>
    <w:p w14:paraId="1131116C" w14:textId="77777777" w:rsidR="00BD791D" w:rsidRPr="00CE4B73" w:rsidRDefault="00BD791D" w:rsidP="00BD791D">
      <w:pPr>
        <w:pStyle w:val="NormalBold"/>
      </w:pPr>
      <w:r>
        <w:rPr>
          <w:rStyle w:val="HideTWBExt"/>
        </w:rPr>
        <w:t>&lt;DocAmend&gt;</w:t>
      </w:r>
      <w:r>
        <w:t>Predlog uredbe</w:t>
      </w:r>
      <w:r>
        <w:rPr>
          <w:rStyle w:val="HideTWBExt"/>
        </w:rPr>
        <w:t>&lt;/DocAmend&gt;</w:t>
      </w:r>
    </w:p>
    <w:p w14:paraId="227605E6" w14:textId="77777777" w:rsidR="00BD791D" w:rsidRPr="00CE4B73" w:rsidRDefault="00BD791D" w:rsidP="00BD791D">
      <w:pPr>
        <w:pStyle w:val="NormalBold"/>
      </w:pPr>
      <w:r>
        <w:rPr>
          <w:rStyle w:val="HideTWBExt"/>
        </w:rPr>
        <w:t>&lt;Article&gt;</w:t>
      </w:r>
      <w:r>
        <w:t>Člen 46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6E21118" w14:textId="77777777" w:rsidTr="007F7AD5">
        <w:trPr>
          <w:trHeight w:hRule="exact" w:val="240"/>
          <w:jc w:val="center"/>
        </w:trPr>
        <w:tc>
          <w:tcPr>
            <w:tcW w:w="9752" w:type="dxa"/>
            <w:gridSpan w:val="2"/>
            <w:tcBorders>
              <w:top w:val="nil"/>
              <w:left w:val="nil"/>
              <w:bottom w:val="nil"/>
              <w:right w:val="nil"/>
            </w:tcBorders>
          </w:tcPr>
          <w:p w14:paraId="24CCFBBC" w14:textId="77777777" w:rsidR="00BD791D" w:rsidRPr="00CE4B73" w:rsidRDefault="00BD791D" w:rsidP="007F7AD5"/>
        </w:tc>
      </w:tr>
      <w:tr w:rsidR="00BD791D" w14:paraId="4F91EBC1" w14:textId="77777777" w:rsidTr="007F7AD5">
        <w:trPr>
          <w:trHeight w:val="240"/>
          <w:jc w:val="center"/>
        </w:trPr>
        <w:tc>
          <w:tcPr>
            <w:tcW w:w="4876" w:type="dxa"/>
            <w:tcBorders>
              <w:top w:val="nil"/>
              <w:left w:val="nil"/>
              <w:bottom w:val="nil"/>
              <w:right w:val="nil"/>
            </w:tcBorders>
          </w:tcPr>
          <w:p w14:paraId="09B6AF99"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07B26F2" w14:textId="77777777" w:rsidR="00BD791D" w:rsidRPr="00CE4B73" w:rsidRDefault="00BD791D" w:rsidP="007F7AD5">
            <w:pPr>
              <w:pStyle w:val="AmColumnHeading"/>
            </w:pPr>
            <w:r>
              <w:t>Predlog spremembe</w:t>
            </w:r>
          </w:p>
        </w:tc>
      </w:tr>
      <w:tr w:rsidR="00BD791D" w14:paraId="40489E5F" w14:textId="77777777" w:rsidTr="007F7AD5">
        <w:trPr>
          <w:jc w:val="center"/>
        </w:trPr>
        <w:tc>
          <w:tcPr>
            <w:tcW w:w="4876" w:type="dxa"/>
            <w:tcBorders>
              <w:top w:val="nil"/>
              <w:left w:val="nil"/>
              <w:bottom w:val="nil"/>
              <w:right w:val="nil"/>
            </w:tcBorders>
          </w:tcPr>
          <w:p w14:paraId="2C0E1CC9" w14:textId="77777777" w:rsidR="00BD791D" w:rsidRPr="00CE4B73" w:rsidRDefault="00BD791D" w:rsidP="007F7AD5">
            <w:pPr>
              <w:pStyle w:val="Normal6a"/>
            </w:pPr>
            <w:r>
              <w:t>3.</w:t>
            </w:r>
            <w:r>
              <w:tab/>
              <w:t>Države članice vzpostavijo nacionalne programe za podporo pri vračanju in reintegraciji</w:t>
            </w:r>
            <w:r>
              <w:rPr>
                <w:b/>
                <w:i/>
              </w:rPr>
              <w:t xml:space="preserve"> ter praviloma uporabljajo programe</w:t>
            </w:r>
            <w:r>
              <w:t xml:space="preserve">, ki </w:t>
            </w:r>
            <w:r>
              <w:rPr>
                <w:b/>
                <w:i/>
              </w:rPr>
              <w:t>jih zagotavlja Unija. Nacionalni programi in pomoč za reintegracijo, ki jo zagotavlja Unija, vključujejo logistično, finančno in drugo materialno pomoč</w:t>
            </w:r>
            <w:r>
              <w:t xml:space="preserve"> ali </w:t>
            </w:r>
            <w:r>
              <w:rPr>
                <w:b/>
                <w:i/>
              </w:rPr>
              <w:t>pomoč v naravi oziroma spodbude, vključno s pomočjo pri reintegraciji v državo vrnitve, ki se zagotovi državljanu tretje države</w:t>
            </w:r>
            <w:r>
              <w:t>.</w:t>
            </w:r>
          </w:p>
        </w:tc>
        <w:tc>
          <w:tcPr>
            <w:tcW w:w="4876" w:type="dxa"/>
            <w:tcBorders>
              <w:top w:val="nil"/>
              <w:left w:val="nil"/>
              <w:bottom w:val="nil"/>
              <w:right w:val="nil"/>
            </w:tcBorders>
          </w:tcPr>
          <w:p w14:paraId="34732469" w14:textId="77777777" w:rsidR="00BD791D" w:rsidRPr="00CE4B73" w:rsidRDefault="00BD791D" w:rsidP="007F7AD5">
            <w:pPr>
              <w:pStyle w:val="Normal6a"/>
            </w:pPr>
            <w:r>
              <w:t>3.</w:t>
            </w:r>
            <w:r>
              <w:tab/>
              <w:t xml:space="preserve">Države članice </w:t>
            </w:r>
            <w:r>
              <w:rPr>
                <w:b/>
                <w:i/>
              </w:rPr>
              <w:t xml:space="preserve">lahko </w:t>
            </w:r>
            <w:r>
              <w:t xml:space="preserve">vzpostavijo nacionalne programe za podporo pri vračanju in reintegraciji, ki </w:t>
            </w:r>
            <w:r>
              <w:rPr>
                <w:b/>
                <w:i/>
              </w:rPr>
              <w:t>se podpirajo</w:t>
            </w:r>
            <w:r>
              <w:t xml:space="preserve"> ali </w:t>
            </w:r>
            <w:r>
              <w:rPr>
                <w:b/>
                <w:i/>
              </w:rPr>
              <w:t>financirajo na nacionalni ravni ali ravni Unije</w:t>
            </w:r>
            <w:r>
              <w:t>.</w:t>
            </w:r>
          </w:p>
        </w:tc>
      </w:tr>
    </w:tbl>
    <w:p w14:paraId="3CF06E44"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EC2F2AE" w14:textId="77777777" w:rsidR="00BD791D" w:rsidRPr="00CE4B73" w:rsidRDefault="00BD791D" w:rsidP="00BD791D">
      <w:r>
        <w:rPr>
          <w:rStyle w:val="HideTWBExt"/>
        </w:rPr>
        <w:t>&lt;/Amend&gt;</w:t>
      </w:r>
    </w:p>
    <w:p w14:paraId="10F666A1"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2329</w:t>
      </w:r>
      <w:r>
        <w:rPr>
          <w:rStyle w:val="HideTWBExt"/>
        </w:rPr>
        <w:t>&lt;/NumAm&gt;</w:t>
      </w:r>
    </w:p>
    <w:p w14:paraId="57CBD9F2" w14:textId="77777777" w:rsidR="00BD791D" w:rsidRPr="00CE4B73" w:rsidRDefault="00BD791D" w:rsidP="00BD791D">
      <w:pPr>
        <w:pStyle w:val="NormalBold"/>
      </w:pPr>
      <w:r>
        <w:rPr>
          <w:rStyle w:val="HideTWBExt"/>
          <w:b w:val="0"/>
        </w:rPr>
        <w:t>&lt;RepeatBlock-By&gt;&lt;Members&gt;</w:t>
      </w:r>
      <w:r>
        <w:t>Mary Khan</w:t>
      </w:r>
      <w:r>
        <w:rPr>
          <w:rStyle w:val="HideTWBExt"/>
          <w:b w:val="0"/>
        </w:rPr>
        <w:t>&lt;/Members&gt;</w:t>
      </w:r>
    </w:p>
    <w:p w14:paraId="4275003E" w14:textId="77777777" w:rsidR="00BD791D" w:rsidRPr="00CE4B73" w:rsidRDefault="00BD791D" w:rsidP="00BD791D">
      <w:pPr>
        <w:pStyle w:val="NormalBold"/>
      </w:pPr>
      <w:r>
        <w:rPr>
          <w:rStyle w:val="HideTWBExt"/>
          <w:b w:val="0"/>
        </w:rPr>
        <w:t>&lt;/RepeatBlock-By&gt;</w:t>
      </w:r>
    </w:p>
    <w:p w14:paraId="1D971082" w14:textId="77777777" w:rsidR="00BD791D" w:rsidRPr="00CE4B73" w:rsidRDefault="00BD791D" w:rsidP="00BD791D">
      <w:pPr>
        <w:pStyle w:val="NormalBold"/>
      </w:pPr>
      <w:r>
        <w:rPr>
          <w:rStyle w:val="HideTWBExt"/>
        </w:rPr>
        <w:t>&lt;DocAmend&gt;</w:t>
      </w:r>
      <w:r>
        <w:t>Predlog uredbe</w:t>
      </w:r>
      <w:r>
        <w:rPr>
          <w:rStyle w:val="HideTWBExt"/>
        </w:rPr>
        <w:t>&lt;/DocAmend&gt;</w:t>
      </w:r>
    </w:p>
    <w:p w14:paraId="476117BA" w14:textId="77777777" w:rsidR="00BD791D" w:rsidRPr="00CE4B73" w:rsidRDefault="00BD791D" w:rsidP="00BD791D">
      <w:pPr>
        <w:pStyle w:val="NormalBold"/>
      </w:pPr>
      <w:r>
        <w:rPr>
          <w:rStyle w:val="HideTWBExt"/>
        </w:rPr>
        <w:t>&lt;Article&gt;</w:t>
      </w:r>
      <w:r>
        <w:t>Člen 46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93193AE" w14:textId="77777777" w:rsidTr="007F7AD5">
        <w:trPr>
          <w:trHeight w:hRule="exact" w:val="240"/>
          <w:jc w:val="center"/>
        </w:trPr>
        <w:tc>
          <w:tcPr>
            <w:tcW w:w="9752" w:type="dxa"/>
            <w:gridSpan w:val="2"/>
            <w:tcBorders>
              <w:top w:val="nil"/>
              <w:left w:val="nil"/>
              <w:bottom w:val="nil"/>
              <w:right w:val="nil"/>
            </w:tcBorders>
          </w:tcPr>
          <w:p w14:paraId="72D825DD" w14:textId="77777777" w:rsidR="00BD791D" w:rsidRPr="00CE4B73" w:rsidRDefault="00BD791D" w:rsidP="007F7AD5"/>
        </w:tc>
      </w:tr>
      <w:tr w:rsidR="00BD791D" w14:paraId="633DA649" w14:textId="77777777" w:rsidTr="007F7AD5">
        <w:trPr>
          <w:trHeight w:val="240"/>
          <w:jc w:val="center"/>
        </w:trPr>
        <w:tc>
          <w:tcPr>
            <w:tcW w:w="4876" w:type="dxa"/>
            <w:tcBorders>
              <w:top w:val="nil"/>
              <w:left w:val="nil"/>
              <w:bottom w:val="nil"/>
              <w:right w:val="nil"/>
            </w:tcBorders>
          </w:tcPr>
          <w:p w14:paraId="2DFB78EB"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35A88C5" w14:textId="77777777" w:rsidR="00BD791D" w:rsidRPr="00CE4B73" w:rsidRDefault="00BD791D" w:rsidP="007F7AD5">
            <w:pPr>
              <w:pStyle w:val="AmColumnHeading"/>
            </w:pPr>
            <w:r>
              <w:t>Predlog spremembe</w:t>
            </w:r>
          </w:p>
        </w:tc>
      </w:tr>
      <w:tr w:rsidR="00BD791D" w14:paraId="1320E703" w14:textId="77777777" w:rsidTr="007F7AD5">
        <w:trPr>
          <w:jc w:val="center"/>
        </w:trPr>
        <w:tc>
          <w:tcPr>
            <w:tcW w:w="4876" w:type="dxa"/>
            <w:tcBorders>
              <w:top w:val="nil"/>
              <w:left w:val="nil"/>
              <w:bottom w:val="nil"/>
              <w:right w:val="nil"/>
            </w:tcBorders>
          </w:tcPr>
          <w:p w14:paraId="4F212B9D" w14:textId="77777777" w:rsidR="00BD791D" w:rsidRPr="00CE4B73" w:rsidRDefault="00BD791D" w:rsidP="007F7AD5">
            <w:pPr>
              <w:pStyle w:val="Normal6a"/>
            </w:pPr>
            <w:r>
              <w:t>3.</w:t>
            </w:r>
            <w:r>
              <w:tab/>
              <w:t xml:space="preserve">Države članice vzpostavijo nacionalne programe za podporo pri vračanju </w:t>
            </w:r>
            <w:r>
              <w:rPr>
                <w:b/>
                <w:i/>
              </w:rPr>
              <w:t xml:space="preserve">in reintegraciji </w:t>
            </w:r>
            <w:r>
              <w:t xml:space="preserve">ter </w:t>
            </w:r>
            <w:r>
              <w:rPr>
                <w:b/>
                <w:i/>
              </w:rPr>
              <w:t>praviloma</w:t>
            </w:r>
            <w:r>
              <w:t xml:space="preserve"> uporabljajo programe, ki jih zagotavlja Unija. Nacionalni programi in pomoč za reintegracijo, ki jo zagotavlja Unija, vključujejo logistično</w:t>
            </w:r>
            <w:r>
              <w:rPr>
                <w:b/>
                <w:i/>
              </w:rPr>
              <w:t>, finančno</w:t>
            </w:r>
            <w:r>
              <w:t xml:space="preserve"> in drugo materialno pomoč ali pomoč v naravi oziroma spodbude</w:t>
            </w:r>
            <w:r>
              <w:rPr>
                <w:b/>
                <w:i/>
              </w:rPr>
              <w:t>, vključno s pomočjo pri reintegraciji v državo vrnitve</w:t>
            </w:r>
            <w:r>
              <w:t>, ki se zagotovi državljanu tretje države.</w:t>
            </w:r>
          </w:p>
        </w:tc>
        <w:tc>
          <w:tcPr>
            <w:tcW w:w="4876" w:type="dxa"/>
            <w:tcBorders>
              <w:top w:val="nil"/>
              <w:left w:val="nil"/>
              <w:bottom w:val="nil"/>
              <w:right w:val="nil"/>
            </w:tcBorders>
          </w:tcPr>
          <w:p w14:paraId="469311DB" w14:textId="77777777" w:rsidR="00BD791D" w:rsidRPr="00CE4B73" w:rsidRDefault="00BD791D" w:rsidP="007F7AD5">
            <w:pPr>
              <w:pStyle w:val="Normal6a"/>
            </w:pPr>
            <w:r>
              <w:t>3.</w:t>
            </w:r>
            <w:r>
              <w:tab/>
              <w:t xml:space="preserve">Države članice </w:t>
            </w:r>
            <w:r>
              <w:rPr>
                <w:b/>
                <w:i/>
              </w:rPr>
              <w:t xml:space="preserve">lahko </w:t>
            </w:r>
            <w:r>
              <w:t xml:space="preserve">vzpostavijo nacionalne programe za podporo pri vračanju ter </w:t>
            </w:r>
            <w:r>
              <w:rPr>
                <w:b/>
                <w:i/>
              </w:rPr>
              <w:t>lahko</w:t>
            </w:r>
            <w:r>
              <w:t xml:space="preserve"> uporabljajo programe, ki jih zagotavlja Unija. Nacionalni programi in pomoč za reintegracijo, ki jo zagotavlja Unija, vključujejo logistično in drugo materialno pomoč ali pomoč v naravi oziroma spodbude, ki se zagotovi državljanu tretje države.</w:t>
            </w:r>
          </w:p>
        </w:tc>
      </w:tr>
    </w:tbl>
    <w:p w14:paraId="704B1981"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0C1E6BA4" w14:textId="77777777" w:rsidR="00BD791D" w:rsidRPr="00CE4B73" w:rsidRDefault="00BD791D" w:rsidP="00BD791D">
      <w:r>
        <w:rPr>
          <w:rStyle w:val="HideTWBExt"/>
        </w:rPr>
        <w:t>&lt;/Amend&gt;</w:t>
      </w:r>
    </w:p>
    <w:p w14:paraId="7DFC0849"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2330</w:t>
      </w:r>
      <w:r>
        <w:rPr>
          <w:rStyle w:val="HideTWBExt"/>
        </w:rPr>
        <w:t>&lt;/NumAm&gt;</w:t>
      </w:r>
    </w:p>
    <w:p w14:paraId="48D6CEE8"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73CC73D1" w14:textId="77777777" w:rsidR="00BD791D" w:rsidRPr="00CE4B73" w:rsidRDefault="00BD791D" w:rsidP="00BD791D">
      <w:pPr>
        <w:pStyle w:val="NormalBold"/>
      </w:pPr>
      <w:r>
        <w:rPr>
          <w:rStyle w:val="HideTWBExt"/>
          <w:b w:val="0"/>
        </w:rPr>
        <w:t>&lt;/RepeatBlock-By&gt;</w:t>
      </w:r>
    </w:p>
    <w:p w14:paraId="05841B74" w14:textId="77777777" w:rsidR="00BD791D" w:rsidRPr="00CE4B73" w:rsidRDefault="00BD791D" w:rsidP="00BD791D">
      <w:pPr>
        <w:pStyle w:val="NormalBold"/>
      </w:pPr>
      <w:r>
        <w:rPr>
          <w:rStyle w:val="HideTWBExt"/>
        </w:rPr>
        <w:t>&lt;DocAmend&gt;</w:t>
      </w:r>
      <w:r>
        <w:t>Predlog uredbe</w:t>
      </w:r>
      <w:r>
        <w:rPr>
          <w:rStyle w:val="HideTWBExt"/>
        </w:rPr>
        <w:t>&lt;/DocAmend&gt;</w:t>
      </w:r>
    </w:p>
    <w:p w14:paraId="381DF4CD" w14:textId="77777777" w:rsidR="00BD791D" w:rsidRPr="00CE4B73" w:rsidRDefault="00BD791D" w:rsidP="00BD791D">
      <w:pPr>
        <w:pStyle w:val="NormalBold"/>
      </w:pPr>
      <w:r>
        <w:rPr>
          <w:rStyle w:val="HideTWBExt"/>
        </w:rPr>
        <w:t>&lt;Article&gt;</w:t>
      </w:r>
      <w:r>
        <w:t>Člen 46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A610B50" w14:textId="77777777" w:rsidTr="007F7AD5">
        <w:trPr>
          <w:trHeight w:hRule="exact" w:val="240"/>
          <w:jc w:val="center"/>
        </w:trPr>
        <w:tc>
          <w:tcPr>
            <w:tcW w:w="9752" w:type="dxa"/>
            <w:gridSpan w:val="2"/>
            <w:tcBorders>
              <w:top w:val="nil"/>
              <w:left w:val="nil"/>
              <w:bottom w:val="nil"/>
              <w:right w:val="nil"/>
            </w:tcBorders>
          </w:tcPr>
          <w:p w14:paraId="70453722" w14:textId="77777777" w:rsidR="00BD791D" w:rsidRPr="00CE4B73" w:rsidRDefault="00BD791D" w:rsidP="007F7AD5"/>
        </w:tc>
      </w:tr>
      <w:tr w:rsidR="00BD791D" w14:paraId="4ADF80F6" w14:textId="77777777" w:rsidTr="007F7AD5">
        <w:trPr>
          <w:trHeight w:val="240"/>
          <w:jc w:val="center"/>
        </w:trPr>
        <w:tc>
          <w:tcPr>
            <w:tcW w:w="4876" w:type="dxa"/>
            <w:tcBorders>
              <w:top w:val="nil"/>
              <w:left w:val="nil"/>
              <w:bottom w:val="nil"/>
              <w:right w:val="nil"/>
            </w:tcBorders>
          </w:tcPr>
          <w:p w14:paraId="67FBCE8E"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2301D44" w14:textId="77777777" w:rsidR="00BD791D" w:rsidRPr="00CE4B73" w:rsidRDefault="00BD791D" w:rsidP="007F7AD5">
            <w:pPr>
              <w:pStyle w:val="AmColumnHeading"/>
            </w:pPr>
            <w:r>
              <w:t>Predlog spremembe</w:t>
            </w:r>
          </w:p>
        </w:tc>
      </w:tr>
      <w:tr w:rsidR="00BD791D" w14:paraId="6573031A" w14:textId="77777777" w:rsidTr="007F7AD5">
        <w:trPr>
          <w:jc w:val="center"/>
        </w:trPr>
        <w:tc>
          <w:tcPr>
            <w:tcW w:w="4876" w:type="dxa"/>
            <w:tcBorders>
              <w:top w:val="nil"/>
              <w:left w:val="nil"/>
              <w:bottom w:val="nil"/>
              <w:right w:val="nil"/>
            </w:tcBorders>
          </w:tcPr>
          <w:p w14:paraId="7B632D3D" w14:textId="77777777" w:rsidR="00BD791D" w:rsidRPr="00CE4B73" w:rsidRDefault="00BD791D" w:rsidP="007F7AD5">
            <w:pPr>
              <w:pStyle w:val="Normal6a"/>
            </w:pPr>
            <w:r>
              <w:t>3.</w:t>
            </w:r>
            <w:r>
              <w:tab/>
              <w:t xml:space="preserve">Države članice </w:t>
            </w:r>
            <w:r>
              <w:rPr>
                <w:b/>
                <w:i/>
              </w:rPr>
              <w:t>vzpostavijo nacionalne programe</w:t>
            </w:r>
            <w:r>
              <w:t xml:space="preserve"> za </w:t>
            </w:r>
            <w:r>
              <w:rPr>
                <w:b/>
                <w:i/>
              </w:rPr>
              <w:t>podporo pri vračanju</w:t>
            </w:r>
            <w:r>
              <w:t xml:space="preserve"> in </w:t>
            </w:r>
            <w:r>
              <w:rPr>
                <w:b/>
                <w:i/>
              </w:rPr>
              <w:t>reintegraciji ter praviloma uporabljajo programe</w:t>
            </w:r>
            <w:r>
              <w:t xml:space="preserve">, ki </w:t>
            </w:r>
            <w:r>
              <w:rPr>
                <w:b/>
                <w:i/>
              </w:rPr>
              <w:t>jih zagotavlja Unija. Nacionalni programi in pomoč za reintegracijo, ki jo zagotavlja Unija,</w:t>
            </w:r>
            <w:r>
              <w:t xml:space="preserve"> vključujejo logistično, finančno </w:t>
            </w:r>
            <w:r>
              <w:rPr>
                <w:b/>
                <w:i/>
              </w:rPr>
              <w:t>in</w:t>
            </w:r>
            <w:r>
              <w:t xml:space="preserve"> drugo materialno pomoč ali pomoč v naravi oziroma spodbude, vključno s pomočjo pri reintegraciji v državo vrnitve, ki se zagotovi državljanu tretje države.</w:t>
            </w:r>
          </w:p>
        </w:tc>
        <w:tc>
          <w:tcPr>
            <w:tcW w:w="4876" w:type="dxa"/>
            <w:tcBorders>
              <w:top w:val="nil"/>
              <w:left w:val="nil"/>
              <w:bottom w:val="nil"/>
              <w:right w:val="nil"/>
            </w:tcBorders>
          </w:tcPr>
          <w:p w14:paraId="26CB6F21" w14:textId="77777777" w:rsidR="00BD791D" w:rsidRPr="00CE4B73" w:rsidRDefault="00BD791D" w:rsidP="007F7AD5">
            <w:pPr>
              <w:pStyle w:val="Normal6a"/>
            </w:pPr>
            <w:r>
              <w:t>3.</w:t>
            </w:r>
            <w:r>
              <w:tab/>
              <w:t xml:space="preserve">Države članice </w:t>
            </w:r>
            <w:r>
              <w:rPr>
                <w:b/>
                <w:i/>
              </w:rPr>
              <w:t>zagotovijo razpoložljivost programov</w:t>
            </w:r>
            <w:r>
              <w:t xml:space="preserve"> za </w:t>
            </w:r>
            <w:r>
              <w:rPr>
                <w:b/>
                <w:i/>
              </w:rPr>
              <w:t>vračanje</w:t>
            </w:r>
            <w:r>
              <w:t xml:space="preserve"> in </w:t>
            </w:r>
            <w:r>
              <w:rPr>
                <w:b/>
                <w:i/>
              </w:rPr>
              <w:t>reintegracijo</w:t>
            </w:r>
            <w:r>
              <w:t xml:space="preserve">, ki </w:t>
            </w:r>
            <w:r>
              <w:rPr>
                <w:b/>
                <w:i/>
              </w:rPr>
              <w:t>se podpirajo ali financirajo na nacionalni ravni ali ravni Unije. Taki programi</w:t>
            </w:r>
            <w:r>
              <w:t xml:space="preserve"> vključujejo logistično, finančno </w:t>
            </w:r>
            <w:r>
              <w:rPr>
                <w:b/>
                <w:i/>
              </w:rPr>
              <w:t>ali</w:t>
            </w:r>
            <w:r>
              <w:t xml:space="preserve"> drugo materialno pomoč ali pomoč v naravi oziroma spodbude, vključno s pomočjo pri reintegraciji v državo vrnitve, ki se zagotovi državljanu tretje države.</w:t>
            </w:r>
          </w:p>
        </w:tc>
      </w:tr>
    </w:tbl>
    <w:p w14:paraId="084AEC8B"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D6139C8" w14:textId="77777777" w:rsidR="00BD791D" w:rsidRPr="00CE4B73" w:rsidRDefault="00BD791D" w:rsidP="00BD791D">
      <w:r>
        <w:rPr>
          <w:rStyle w:val="HideTWBExt"/>
        </w:rPr>
        <w:t>&lt;/Amend&gt;</w:t>
      </w:r>
    </w:p>
    <w:p w14:paraId="2F3DCD8E"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2331</w:t>
      </w:r>
      <w:r>
        <w:rPr>
          <w:rStyle w:val="HideTWBExt"/>
        </w:rPr>
        <w:t>&lt;/NumAm&gt;</w:t>
      </w:r>
    </w:p>
    <w:p w14:paraId="710384B1" w14:textId="77777777" w:rsidR="00BD791D" w:rsidRPr="00CE4B73" w:rsidRDefault="00BD791D" w:rsidP="00BD791D">
      <w:pPr>
        <w:pStyle w:val="NormalBold"/>
      </w:pPr>
      <w:r>
        <w:rPr>
          <w:rStyle w:val="HideTWBExt"/>
          <w:b w:val="0"/>
        </w:rPr>
        <w:t>&lt;RepeatBlock-By&gt;&lt;Members&gt;</w:t>
      </w:r>
      <w:r>
        <w:t>Rasa Juknevičienė</w:t>
      </w:r>
      <w:r>
        <w:rPr>
          <w:rStyle w:val="HideTWBExt"/>
          <w:b w:val="0"/>
        </w:rPr>
        <w:t>&lt;/Members&gt;</w:t>
      </w:r>
    </w:p>
    <w:p w14:paraId="2F067EC6" w14:textId="77777777" w:rsidR="00BD791D" w:rsidRPr="00CE4B73" w:rsidRDefault="00BD791D" w:rsidP="00BD791D">
      <w:pPr>
        <w:pStyle w:val="NormalBold"/>
      </w:pPr>
      <w:r>
        <w:rPr>
          <w:rStyle w:val="HideTWBExt"/>
          <w:b w:val="0"/>
        </w:rPr>
        <w:t>&lt;/RepeatBlock-By&gt;</w:t>
      </w:r>
    </w:p>
    <w:p w14:paraId="273A512A" w14:textId="77777777" w:rsidR="00BD791D" w:rsidRPr="00CE4B73" w:rsidRDefault="00BD791D" w:rsidP="00BD791D">
      <w:pPr>
        <w:pStyle w:val="NormalBold"/>
      </w:pPr>
      <w:r>
        <w:rPr>
          <w:rStyle w:val="HideTWBExt"/>
        </w:rPr>
        <w:t>&lt;DocAmend&gt;</w:t>
      </w:r>
      <w:r>
        <w:t>Predlog uredbe</w:t>
      </w:r>
      <w:r>
        <w:rPr>
          <w:rStyle w:val="HideTWBExt"/>
        </w:rPr>
        <w:t>&lt;/DocAmend&gt;</w:t>
      </w:r>
    </w:p>
    <w:p w14:paraId="03488CEE" w14:textId="77777777" w:rsidR="00BD791D" w:rsidRPr="00CE4B73" w:rsidRDefault="00BD791D" w:rsidP="00BD791D">
      <w:pPr>
        <w:pStyle w:val="NormalBold"/>
      </w:pPr>
      <w:r>
        <w:rPr>
          <w:rStyle w:val="HideTWBExt"/>
        </w:rPr>
        <w:t>&lt;Article&gt;</w:t>
      </w:r>
      <w:r>
        <w:t>Člen 46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2582D0D" w14:textId="77777777" w:rsidTr="007F7AD5">
        <w:trPr>
          <w:trHeight w:hRule="exact" w:val="240"/>
          <w:jc w:val="center"/>
        </w:trPr>
        <w:tc>
          <w:tcPr>
            <w:tcW w:w="9752" w:type="dxa"/>
            <w:gridSpan w:val="2"/>
            <w:tcBorders>
              <w:top w:val="nil"/>
              <w:left w:val="nil"/>
              <w:bottom w:val="nil"/>
              <w:right w:val="nil"/>
            </w:tcBorders>
          </w:tcPr>
          <w:p w14:paraId="115343AE" w14:textId="77777777" w:rsidR="00BD791D" w:rsidRPr="00CE4B73" w:rsidRDefault="00BD791D" w:rsidP="007F7AD5"/>
        </w:tc>
      </w:tr>
      <w:tr w:rsidR="00BD791D" w14:paraId="13B4860B" w14:textId="77777777" w:rsidTr="007F7AD5">
        <w:trPr>
          <w:trHeight w:val="240"/>
          <w:jc w:val="center"/>
        </w:trPr>
        <w:tc>
          <w:tcPr>
            <w:tcW w:w="4876" w:type="dxa"/>
            <w:tcBorders>
              <w:top w:val="nil"/>
              <w:left w:val="nil"/>
              <w:bottom w:val="nil"/>
              <w:right w:val="nil"/>
            </w:tcBorders>
          </w:tcPr>
          <w:p w14:paraId="4BC5171A"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3140FF1" w14:textId="77777777" w:rsidR="00BD791D" w:rsidRPr="00CE4B73" w:rsidRDefault="00BD791D" w:rsidP="007F7AD5">
            <w:pPr>
              <w:pStyle w:val="AmColumnHeading"/>
            </w:pPr>
            <w:r>
              <w:t>Predlog spremembe</w:t>
            </w:r>
          </w:p>
        </w:tc>
      </w:tr>
      <w:tr w:rsidR="00BD791D" w14:paraId="4D3D0A60" w14:textId="77777777" w:rsidTr="007F7AD5">
        <w:trPr>
          <w:jc w:val="center"/>
        </w:trPr>
        <w:tc>
          <w:tcPr>
            <w:tcW w:w="4876" w:type="dxa"/>
            <w:tcBorders>
              <w:top w:val="nil"/>
              <w:left w:val="nil"/>
              <w:bottom w:val="nil"/>
              <w:right w:val="nil"/>
            </w:tcBorders>
          </w:tcPr>
          <w:p w14:paraId="0F870048" w14:textId="77777777" w:rsidR="00BD791D" w:rsidRPr="00CE4B73" w:rsidRDefault="00BD791D" w:rsidP="007F7AD5">
            <w:pPr>
              <w:pStyle w:val="Normal6a"/>
            </w:pPr>
            <w:r>
              <w:t>3.</w:t>
            </w:r>
            <w:r>
              <w:tab/>
              <w:t xml:space="preserve">Države članice </w:t>
            </w:r>
            <w:r>
              <w:rPr>
                <w:b/>
                <w:i/>
              </w:rPr>
              <w:t>vzpostavijo nacionalne</w:t>
            </w:r>
            <w:r>
              <w:t xml:space="preserve"> programe za </w:t>
            </w:r>
            <w:r>
              <w:rPr>
                <w:b/>
                <w:i/>
              </w:rPr>
              <w:t>podporo pri vračanju</w:t>
            </w:r>
            <w:r>
              <w:t xml:space="preserve"> in </w:t>
            </w:r>
            <w:r>
              <w:rPr>
                <w:b/>
                <w:i/>
              </w:rPr>
              <w:t>reintegraciji ter praviloma uporabljajo programe</w:t>
            </w:r>
            <w:r>
              <w:t xml:space="preserve">, ki jih zagotavlja Unija. </w:t>
            </w:r>
            <w:r>
              <w:rPr>
                <w:b/>
                <w:i/>
              </w:rPr>
              <w:t>Nacionalni programi</w:t>
            </w:r>
            <w:r>
              <w:t xml:space="preserve"> in pomoč </w:t>
            </w:r>
            <w:r>
              <w:rPr>
                <w:b/>
                <w:i/>
              </w:rPr>
              <w:t>za reintegracijo, ki jo zagotavlja Unija, vključujejo</w:t>
            </w:r>
            <w:r>
              <w:t xml:space="preserve"> logistično, finančno </w:t>
            </w:r>
            <w:r>
              <w:rPr>
                <w:b/>
                <w:i/>
              </w:rPr>
              <w:t>in</w:t>
            </w:r>
            <w:r>
              <w:t xml:space="preserve"> drugo materialno pomoč ali pomoč v naravi oziroma spodbude, vključno s pomočjo pri reintegraciji v državo vrnitve, ki se zagotovi državljanu tretje države.</w:t>
            </w:r>
          </w:p>
        </w:tc>
        <w:tc>
          <w:tcPr>
            <w:tcW w:w="4876" w:type="dxa"/>
            <w:tcBorders>
              <w:top w:val="nil"/>
              <w:left w:val="nil"/>
              <w:bottom w:val="nil"/>
              <w:right w:val="nil"/>
            </w:tcBorders>
          </w:tcPr>
          <w:p w14:paraId="49228B0B" w14:textId="77777777" w:rsidR="00BD791D" w:rsidRPr="00CE4B73" w:rsidRDefault="00BD791D" w:rsidP="007F7AD5">
            <w:pPr>
              <w:pStyle w:val="Normal6a"/>
            </w:pPr>
            <w:r>
              <w:t>3.</w:t>
            </w:r>
            <w:r>
              <w:tab/>
              <w:t xml:space="preserve">Države članice </w:t>
            </w:r>
            <w:r>
              <w:rPr>
                <w:b/>
                <w:i/>
              </w:rPr>
              <w:t>praviloma uporabljajo</w:t>
            </w:r>
            <w:r>
              <w:t xml:space="preserve"> programe za </w:t>
            </w:r>
            <w:r>
              <w:rPr>
                <w:b/>
                <w:i/>
              </w:rPr>
              <w:t>vračanje</w:t>
            </w:r>
            <w:r>
              <w:t xml:space="preserve"> in </w:t>
            </w:r>
            <w:r>
              <w:rPr>
                <w:b/>
                <w:i/>
              </w:rPr>
              <w:t>reintegracijo</w:t>
            </w:r>
            <w:r>
              <w:t>, ki jih zagotavlja Unija.</w:t>
            </w:r>
            <w:r>
              <w:rPr>
                <w:b/>
                <w:i/>
              </w:rPr>
              <w:t xml:space="preserve"> Po potrebi lahko vzpostavijo nacionalne programe za za podporo pri vračanju</w:t>
            </w:r>
            <w:r>
              <w:t xml:space="preserve"> in </w:t>
            </w:r>
            <w:r>
              <w:rPr>
                <w:b/>
                <w:i/>
              </w:rPr>
              <w:t xml:space="preserve">reintegraciji. </w:t>
            </w:r>
            <w:r>
              <w:t xml:space="preserve">Pomoč </w:t>
            </w:r>
            <w:r>
              <w:rPr>
                <w:b/>
                <w:i/>
              </w:rPr>
              <w:t>v okviru programov Unije in nacionalnih programov lahko vključuje</w:t>
            </w:r>
            <w:r>
              <w:t xml:space="preserve"> logistično, finančno </w:t>
            </w:r>
            <w:r>
              <w:rPr>
                <w:b/>
                <w:i/>
              </w:rPr>
              <w:t>ali</w:t>
            </w:r>
            <w:r>
              <w:t xml:space="preserve"> drugo materialno pomoč ali pomoč v naravi oziroma spodbude, vključno s pomočjo pri reintegraciji v državo vrnitve, ki se zagotovi državljanu tretje države.</w:t>
            </w:r>
          </w:p>
        </w:tc>
      </w:tr>
    </w:tbl>
    <w:p w14:paraId="39C3D580"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8E25410" w14:textId="77777777" w:rsidR="00BD791D" w:rsidRPr="00CE4B73" w:rsidRDefault="00BD791D" w:rsidP="00BD791D">
      <w:pPr>
        <w:pStyle w:val="AmJustTitle"/>
      </w:pPr>
      <w:r>
        <w:rPr>
          <w:rStyle w:val="HideTWBExt"/>
        </w:rPr>
        <w:t>&lt;TitreJust&gt;</w:t>
      </w:r>
      <w:r>
        <w:t>Obrazložitev</w:t>
      </w:r>
      <w:r>
        <w:rPr>
          <w:rStyle w:val="HideTWBExt"/>
        </w:rPr>
        <w:t>&lt;/TitreJust&gt;</w:t>
      </w:r>
    </w:p>
    <w:p w14:paraId="0DBFA502" w14:textId="77777777" w:rsidR="00BD791D" w:rsidRPr="00CE4B73" w:rsidRDefault="00BD791D" w:rsidP="00BD791D">
      <w:pPr>
        <w:pStyle w:val="AmJustText"/>
      </w:pPr>
      <w:r>
        <w:t>Podpora pri vračanju in reintegraciji se ne bi smela nuditi kot splošno pravilo, saj so državljani tretjih držav, ki prebivajo nezakonito, dolžni kriti svoje stroške vračanja, pomoč pa se jim odobri samo, če nimajo potrebnih sredstev. Poleg tega lahko v nekaterih primerih pomoč za prostovoljno vrnitev, zlasti pa podpora pri reintegraciji postaneta dejavnik pritegovanja nedovoljenih migracij.</w:t>
      </w:r>
    </w:p>
    <w:p w14:paraId="0C2A043D" w14:textId="77777777" w:rsidR="00BD791D" w:rsidRPr="00CE4B73" w:rsidRDefault="00BD791D" w:rsidP="00BD791D">
      <w:r>
        <w:rPr>
          <w:rStyle w:val="HideTWBExt"/>
        </w:rPr>
        <w:t>&lt;/Amend&gt;</w:t>
      </w:r>
    </w:p>
    <w:p w14:paraId="3351C3F0"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2332</w:t>
      </w:r>
      <w:r>
        <w:rPr>
          <w:rStyle w:val="HideTWBExt"/>
        </w:rPr>
        <w:t>&lt;/NumAm&gt;</w:t>
      </w:r>
    </w:p>
    <w:p w14:paraId="62D6AA7F" w14:textId="77777777" w:rsidR="00BD791D" w:rsidRPr="00CE4B73" w:rsidRDefault="00BD791D" w:rsidP="00BD791D">
      <w:pPr>
        <w:pStyle w:val="NormalBold"/>
      </w:pPr>
      <w:r>
        <w:rPr>
          <w:rStyle w:val="HideTWBExt"/>
          <w:b w:val="0"/>
        </w:rPr>
        <w:t>&lt;RepeatBlock-By&gt;&lt;Members&gt;</w:t>
      </w:r>
      <w:r>
        <w:t>Irena Joveva</w:t>
      </w:r>
      <w:r>
        <w:rPr>
          <w:rStyle w:val="HideTWBExt"/>
          <w:b w:val="0"/>
        </w:rPr>
        <w:t>&lt;/Members&gt;</w:t>
      </w:r>
    </w:p>
    <w:p w14:paraId="6057C1F2" w14:textId="77777777" w:rsidR="00BD791D" w:rsidRPr="00CE4B73" w:rsidRDefault="00BD791D" w:rsidP="00BD791D">
      <w:pPr>
        <w:pStyle w:val="NormalBold"/>
      </w:pPr>
      <w:r>
        <w:rPr>
          <w:rStyle w:val="HideTWBExt"/>
          <w:b w:val="0"/>
        </w:rPr>
        <w:t>&lt;/RepeatBlock-By&gt;</w:t>
      </w:r>
    </w:p>
    <w:p w14:paraId="21B84BC4" w14:textId="77777777" w:rsidR="00BD791D" w:rsidRPr="00CE4B73" w:rsidRDefault="00BD791D" w:rsidP="00BD791D">
      <w:pPr>
        <w:pStyle w:val="NormalBold"/>
      </w:pPr>
      <w:r>
        <w:rPr>
          <w:rStyle w:val="HideTWBExt"/>
        </w:rPr>
        <w:t>&lt;DocAmend&gt;</w:t>
      </w:r>
      <w:r>
        <w:t>Predlog uredbe</w:t>
      </w:r>
      <w:r>
        <w:rPr>
          <w:rStyle w:val="HideTWBExt"/>
        </w:rPr>
        <w:t>&lt;/DocAmend&gt;</w:t>
      </w:r>
    </w:p>
    <w:p w14:paraId="363F526E" w14:textId="77777777" w:rsidR="00BD791D" w:rsidRPr="00CE4B73" w:rsidRDefault="00BD791D" w:rsidP="00BD791D">
      <w:pPr>
        <w:pStyle w:val="NormalBold"/>
      </w:pPr>
      <w:r>
        <w:rPr>
          <w:rStyle w:val="HideTWBExt"/>
        </w:rPr>
        <w:t>&lt;Article&gt;</w:t>
      </w:r>
      <w:r>
        <w:t>Člen 46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26B4766" w14:textId="77777777" w:rsidTr="007F7AD5">
        <w:trPr>
          <w:trHeight w:hRule="exact" w:val="240"/>
          <w:jc w:val="center"/>
        </w:trPr>
        <w:tc>
          <w:tcPr>
            <w:tcW w:w="9752" w:type="dxa"/>
            <w:gridSpan w:val="2"/>
            <w:tcBorders>
              <w:top w:val="nil"/>
              <w:left w:val="nil"/>
              <w:bottom w:val="nil"/>
              <w:right w:val="nil"/>
            </w:tcBorders>
          </w:tcPr>
          <w:p w14:paraId="364A1097" w14:textId="77777777" w:rsidR="00BD791D" w:rsidRPr="00CE4B73" w:rsidRDefault="00BD791D" w:rsidP="007F7AD5"/>
        </w:tc>
      </w:tr>
      <w:tr w:rsidR="00BD791D" w14:paraId="1C38F83B" w14:textId="77777777" w:rsidTr="007F7AD5">
        <w:trPr>
          <w:trHeight w:val="240"/>
          <w:jc w:val="center"/>
        </w:trPr>
        <w:tc>
          <w:tcPr>
            <w:tcW w:w="4876" w:type="dxa"/>
            <w:tcBorders>
              <w:top w:val="nil"/>
              <w:left w:val="nil"/>
              <w:bottom w:val="nil"/>
              <w:right w:val="nil"/>
            </w:tcBorders>
          </w:tcPr>
          <w:p w14:paraId="789EE606"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2EB6972" w14:textId="77777777" w:rsidR="00BD791D" w:rsidRPr="00CE4B73" w:rsidRDefault="00BD791D" w:rsidP="007F7AD5">
            <w:pPr>
              <w:pStyle w:val="AmColumnHeading"/>
            </w:pPr>
            <w:r>
              <w:t>Predlog spremembe</w:t>
            </w:r>
          </w:p>
        </w:tc>
      </w:tr>
      <w:tr w:rsidR="00BD791D" w14:paraId="6AA5B554" w14:textId="77777777" w:rsidTr="007F7AD5">
        <w:trPr>
          <w:jc w:val="center"/>
        </w:trPr>
        <w:tc>
          <w:tcPr>
            <w:tcW w:w="4876" w:type="dxa"/>
            <w:tcBorders>
              <w:top w:val="nil"/>
              <w:left w:val="nil"/>
              <w:bottom w:val="nil"/>
              <w:right w:val="nil"/>
            </w:tcBorders>
          </w:tcPr>
          <w:p w14:paraId="5097C3A8" w14:textId="77777777" w:rsidR="00BD791D" w:rsidRPr="00CE4B73" w:rsidRDefault="00BD791D" w:rsidP="007F7AD5">
            <w:pPr>
              <w:pStyle w:val="Normal6a"/>
            </w:pPr>
            <w:r>
              <w:t>3.</w:t>
            </w:r>
            <w:r>
              <w:tab/>
              <w:t xml:space="preserve">Države članice </w:t>
            </w:r>
            <w:r>
              <w:rPr>
                <w:b/>
                <w:i/>
              </w:rPr>
              <w:t>vzpostavijo nacionalne programe</w:t>
            </w:r>
            <w:r>
              <w:t xml:space="preserve"> za </w:t>
            </w:r>
            <w:r>
              <w:rPr>
                <w:b/>
                <w:i/>
              </w:rPr>
              <w:t>podporo pri vračanju in reintegraciji ter praviloma uporabljajo programe, ki jih zagotavlja Unija</w:t>
            </w:r>
            <w:r>
              <w:t xml:space="preserve">. </w:t>
            </w:r>
            <w:r>
              <w:rPr>
                <w:b/>
                <w:i/>
              </w:rPr>
              <w:t>Nacionalni</w:t>
            </w:r>
            <w:r>
              <w:t xml:space="preserve"> programi in pomoč za reintegracijo, ki jo zagotavlja Unija, vključujejo logistično, finančno in drugo materialno pomoč ali pomoč v naravi oziroma spodbude, vključno s pomočjo pri reintegraciji v državo vrnitve, ki se zagotovi državljanu tretje države.</w:t>
            </w:r>
          </w:p>
        </w:tc>
        <w:tc>
          <w:tcPr>
            <w:tcW w:w="4876" w:type="dxa"/>
            <w:tcBorders>
              <w:top w:val="nil"/>
              <w:left w:val="nil"/>
              <w:bottom w:val="nil"/>
              <w:right w:val="nil"/>
            </w:tcBorders>
          </w:tcPr>
          <w:p w14:paraId="6939D4CD" w14:textId="77777777" w:rsidR="00BD791D" w:rsidRPr="00CE4B73" w:rsidRDefault="00BD791D" w:rsidP="007F7AD5">
            <w:pPr>
              <w:pStyle w:val="Normal6a"/>
            </w:pPr>
            <w:r>
              <w:t>3.</w:t>
            </w:r>
            <w:r>
              <w:tab/>
              <w:t xml:space="preserve">Države članice </w:t>
            </w:r>
            <w:r>
              <w:rPr>
                <w:b/>
                <w:i/>
              </w:rPr>
              <w:t>zagotovijo razpoložljivost programov</w:t>
            </w:r>
            <w:r>
              <w:t xml:space="preserve"> za </w:t>
            </w:r>
            <w:r>
              <w:rPr>
                <w:b/>
                <w:i/>
              </w:rPr>
              <w:t>vračanje in reintegracijo, ki se podpirajo ali financirajo na nacionalni ravni ali ravni Unije</w:t>
            </w:r>
            <w:r>
              <w:t>.</w:t>
            </w:r>
            <w:r>
              <w:rPr>
                <w:b/>
                <w:i/>
              </w:rPr>
              <w:t xml:space="preserve"> Taki</w:t>
            </w:r>
            <w:r>
              <w:t xml:space="preserve"> programi in pomoč za reintegracijo, ki jo zagotavlja Unija, vključujejo logistično, finančno in drugo materialno pomoč ali pomoč v naravi oziroma spodbude, vključno s pomočjo pri reintegraciji v državo vrnitve, ki se zagotovi državljanu tretje države.</w:t>
            </w:r>
          </w:p>
        </w:tc>
      </w:tr>
    </w:tbl>
    <w:p w14:paraId="722A5731"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D5FE06B" w14:textId="77777777" w:rsidR="00BD791D" w:rsidRPr="00CE4B73" w:rsidRDefault="00BD791D" w:rsidP="00BD791D">
      <w:r>
        <w:rPr>
          <w:rStyle w:val="HideTWBExt"/>
        </w:rPr>
        <w:t>&lt;/Amend&gt;</w:t>
      </w:r>
    </w:p>
    <w:p w14:paraId="6DDE1DD4"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2333</w:t>
      </w:r>
      <w:r>
        <w:rPr>
          <w:rStyle w:val="HideTWBExt"/>
        </w:rPr>
        <w:t>&lt;/NumAm&gt;</w:t>
      </w:r>
    </w:p>
    <w:p w14:paraId="7D2B4B98" w14:textId="77777777" w:rsidR="00BD791D" w:rsidRPr="00CE4B73" w:rsidRDefault="00BD791D" w:rsidP="00BD791D">
      <w:pPr>
        <w:pStyle w:val="NormalBold"/>
      </w:pPr>
      <w:r>
        <w:rPr>
          <w:rStyle w:val="HideTWBExt"/>
          <w:b w:val="0"/>
        </w:rPr>
        <w:t>&lt;RepeatBlock-By&gt;&lt;Members&gt;</w:t>
      </w:r>
      <w:r>
        <w:t>Nadine Morano</w:t>
      </w:r>
      <w:r>
        <w:rPr>
          <w:rStyle w:val="HideTWBExt"/>
          <w:b w:val="0"/>
        </w:rPr>
        <w:t>&lt;/Members&gt;</w:t>
      </w:r>
    </w:p>
    <w:p w14:paraId="00FFF08C" w14:textId="77777777" w:rsidR="00BD791D" w:rsidRPr="00CE4B73" w:rsidRDefault="00BD791D" w:rsidP="00BD791D">
      <w:pPr>
        <w:pStyle w:val="NormalBold"/>
      </w:pPr>
      <w:r>
        <w:rPr>
          <w:rStyle w:val="HideTWBExt"/>
          <w:b w:val="0"/>
        </w:rPr>
        <w:t>&lt;/RepeatBlock-By&gt;</w:t>
      </w:r>
    </w:p>
    <w:p w14:paraId="75BBD4BE" w14:textId="77777777" w:rsidR="00BD791D" w:rsidRPr="00CE4B73" w:rsidRDefault="00BD791D" w:rsidP="00BD791D">
      <w:pPr>
        <w:pStyle w:val="NormalBold"/>
      </w:pPr>
      <w:r>
        <w:rPr>
          <w:rStyle w:val="HideTWBExt"/>
        </w:rPr>
        <w:t>&lt;DocAmend&gt;</w:t>
      </w:r>
      <w:r>
        <w:t>Predlog uredbe</w:t>
      </w:r>
      <w:r>
        <w:rPr>
          <w:rStyle w:val="HideTWBExt"/>
        </w:rPr>
        <w:t>&lt;/DocAmend&gt;</w:t>
      </w:r>
    </w:p>
    <w:p w14:paraId="41DD6B78" w14:textId="77777777" w:rsidR="00BD791D" w:rsidRPr="00CE4B73" w:rsidRDefault="00BD791D" w:rsidP="00BD791D">
      <w:pPr>
        <w:pStyle w:val="NormalBold"/>
      </w:pPr>
      <w:r>
        <w:rPr>
          <w:rStyle w:val="HideTWBExt"/>
        </w:rPr>
        <w:t>&lt;Article&gt;</w:t>
      </w:r>
      <w:r>
        <w:t>Člen 46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D00556A" w14:textId="77777777" w:rsidTr="007F7AD5">
        <w:trPr>
          <w:trHeight w:hRule="exact" w:val="240"/>
          <w:jc w:val="center"/>
        </w:trPr>
        <w:tc>
          <w:tcPr>
            <w:tcW w:w="9752" w:type="dxa"/>
            <w:gridSpan w:val="2"/>
            <w:tcBorders>
              <w:top w:val="nil"/>
              <w:left w:val="nil"/>
              <w:bottom w:val="nil"/>
              <w:right w:val="nil"/>
            </w:tcBorders>
          </w:tcPr>
          <w:p w14:paraId="6670B5EE" w14:textId="77777777" w:rsidR="00BD791D" w:rsidRPr="00CE4B73" w:rsidRDefault="00BD791D" w:rsidP="007F7AD5"/>
        </w:tc>
      </w:tr>
      <w:tr w:rsidR="00BD791D" w14:paraId="4CE119B3" w14:textId="77777777" w:rsidTr="007F7AD5">
        <w:trPr>
          <w:trHeight w:val="240"/>
          <w:jc w:val="center"/>
        </w:trPr>
        <w:tc>
          <w:tcPr>
            <w:tcW w:w="4876" w:type="dxa"/>
            <w:tcBorders>
              <w:top w:val="nil"/>
              <w:left w:val="nil"/>
              <w:bottom w:val="nil"/>
              <w:right w:val="nil"/>
            </w:tcBorders>
          </w:tcPr>
          <w:p w14:paraId="60D970D6"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0CABDD4" w14:textId="77777777" w:rsidR="00BD791D" w:rsidRPr="00CE4B73" w:rsidRDefault="00BD791D" w:rsidP="007F7AD5">
            <w:pPr>
              <w:pStyle w:val="AmColumnHeading"/>
            </w:pPr>
            <w:r>
              <w:t>Predlog spremembe</w:t>
            </w:r>
          </w:p>
        </w:tc>
      </w:tr>
      <w:tr w:rsidR="00BD791D" w14:paraId="6496BE0C" w14:textId="77777777" w:rsidTr="007F7AD5">
        <w:trPr>
          <w:jc w:val="center"/>
        </w:trPr>
        <w:tc>
          <w:tcPr>
            <w:tcW w:w="4876" w:type="dxa"/>
            <w:tcBorders>
              <w:top w:val="nil"/>
              <w:left w:val="nil"/>
              <w:bottom w:val="nil"/>
              <w:right w:val="nil"/>
            </w:tcBorders>
          </w:tcPr>
          <w:p w14:paraId="72A3BDE4" w14:textId="77777777" w:rsidR="00BD791D" w:rsidRPr="00CE4B73" w:rsidRDefault="00BD791D" w:rsidP="007F7AD5">
            <w:pPr>
              <w:pStyle w:val="Normal6a"/>
            </w:pPr>
            <w:r>
              <w:t>3.</w:t>
            </w:r>
            <w:r>
              <w:tab/>
              <w:t>Države članice vzpostavijo nacionalne programe za podporo pri vračanju in reintegraciji ter praviloma uporabljajo programe, ki jih zagotavlja Unija. Nacionalni programi in pomoč za reintegracijo, ki jo zagotavlja Unija, vključujejo logistično, finančno in drugo materialno pomoč ali pomoč v naravi oziroma spodbude, vključno s pomočjo pri reintegraciji v državo vrnitve, ki se zagotovi državljanu tretje države.</w:t>
            </w:r>
          </w:p>
        </w:tc>
        <w:tc>
          <w:tcPr>
            <w:tcW w:w="4876" w:type="dxa"/>
            <w:tcBorders>
              <w:top w:val="nil"/>
              <w:left w:val="nil"/>
              <w:bottom w:val="nil"/>
              <w:right w:val="nil"/>
            </w:tcBorders>
          </w:tcPr>
          <w:p w14:paraId="0EB8DA2E" w14:textId="77777777" w:rsidR="00BD791D" w:rsidRPr="00CE4B73" w:rsidRDefault="00BD791D" w:rsidP="007F7AD5">
            <w:pPr>
              <w:pStyle w:val="Normal6a"/>
            </w:pPr>
            <w:r>
              <w:t>3.</w:t>
            </w:r>
            <w:r>
              <w:tab/>
              <w:t xml:space="preserve">Države članice </w:t>
            </w:r>
            <w:r>
              <w:rPr>
                <w:b/>
                <w:i/>
              </w:rPr>
              <w:t xml:space="preserve">lahko </w:t>
            </w:r>
            <w:r>
              <w:t>vzpostavijo nacionalne programe za podporo pri vračanju in reintegraciji ter praviloma uporabljajo programe, ki jih zagotavlja Unija. Nacionalni programi in pomoč za reintegracijo, ki jo zagotavlja Unija, vključujejo logistično, finančno in drugo materialno pomoč ali pomoč v naravi oziroma spodbude, vključno s pomočjo pri reintegraciji v državo vrnitve, ki se zagotovi državljanu tretje države.</w:t>
            </w:r>
          </w:p>
        </w:tc>
      </w:tr>
    </w:tbl>
    <w:p w14:paraId="0605BA10"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{FR}</w:t>
      </w:r>
      <w:r w:rsidRPr="00CE4B73">
        <w:t>fr</w:t>
      </w:r>
      <w:r w:rsidRPr="00CE4B73">
        <w:rPr>
          <w:rStyle w:val="HideTWBExt"/>
        </w:rPr>
        <w:t>&lt;/Original&gt;</w:t>
      </w:r>
    </w:p>
    <w:p w14:paraId="24BFBA47" w14:textId="77777777" w:rsidR="00BD791D" w:rsidRPr="00CE4B73" w:rsidRDefault="00BD791D" w:rsidP="00BD791D">
      <w:r>
        <w:rPr>
          <w:rStyle w:val="HideTWBExt"/>
        </w:rPr>
        <w:t>&lt;/Amend&gt;</w:t>
      </w:r>
    </w:p>
    <w:p w14:paraId="7FAD883B"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2334</w:t>
      </w:r>
      <w:r>
        <w:rPr>
          <w:rStyle w:val="HideTWBExt"/>
        </w:rPr>
        <w:t>&lt;/NumAm&gt;</w:t>
      </w:r>
    </w:p>
    <w:p w14:paraId="3F503898"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0397EE1F" w14:textId="77777777" w:rsidR="00BD791D" w:rsidRPr="00CE4B73" w:rsidRDefault="00BD791D" w:rsidP="00BD791D">
      <w:pPr>
        <w:pStyle w:val="NormalBold"/>
      </w:pPr>
      <w:r>
        <w:rPr>
          <w:rStyle w:val="HideTWBExt"/>
          <w:b w:val="0"/>
        </w:rPr>
        <w:t>&lt;/RepeatBlock-By&gt;</w:t>
      </w:r>
    </w:p>
    <w:p w14:paraId="7696D900" w14:textId="77777777" w:rsidR="00BD791D" w:rsidRPr="00CE4B73" w:rsidRDefault="00BD791D" w:rsidP="00BD791D">
      <w:pPr>
        <w:pStyle w:val="NormalBold"/>
      </w:pPr>
      <w:r>
        <w:rPr>
          <w:rStyle w:val="HideTWBExt"/>
        </w:rPr>
        <w:t>&lt;DocAmend&gt;</w:t>
      </w:r>
      <w:r>
        <w:t>Predlog uredbe</w:t>
      </w:r>
      <w:r>
        <w:rPr>
          <w:rStyle w:val="HideTWBExt"/>
        </w:rPr>
        <w:t>&lt;/DocAmend&gt;</w:t>
      </w:r>
    </w:p>
    <w:p w14:paraId="140FC89E" w14:textId="77777777" w:rsidR="00BD791D" w:rsidRPr="00CE4B73" w:rsidRDefault="00BD791D" w:rsidP="00BD791D">
      <w:pPr>
        <w:pStyle w:val="NormalBold"/>
      </w:pPr>
      <w:r>
        <w:rPr>
          <w:rStyle w:val="HideTWBExt"/>
        </w:rPr>
        <w:t>&lt;Article&gt;</w:t>
      </w:r>
      <w:r>
        <w:t>Člen 46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E43B8F0" w14:textId="77777777" w:rsidTr="007F7AD5">
        <w:trPr>
          <w:trHeight w:hRule="exact" w:val="240"/>
          <w:jc w:val="center"/>
        </w:trPr>
        <w:tc>
          <w:tcPr>
            <w:tcW w:w="9752" w:type="dxa"/>
            <w:gridSpan w:val="2"/>
            <w:tcBorders>
              <w:top w:val="nil"/>
              <w:left w:val="nil"/>
              <w:bottom w:val="nil"/>
              <w:right w:val="nil"/>
            </w:tcBorders>
          </w:tcPr>
          <w:p w14:paraId="3C90135D" w14:textId="77777777" w:rsidR="00BD791D" w:rsidRPr="00CE4B73" w:rsidRDefault="00BD791D" w:rsidP="007F7AD5"/>
        </w:tc>
      </w:tr>
      <w:tr w:rsidR="00BD791D" w14:paraId="3176551B" w14:textId="77777777" w:rsidTr="007F7AD5">
        <w:trPr>
          <w:trHeight w:val="240"/>
          <w:jc w:val="center"/>
        </w:trPr>
        <w:tc>
          <w:tcPr>
            <w:tcW w:w="4876" w:type="dxa"/>
            <w:tcBorders>
              <w:top w:val="nil"/>
              <w:left w:val="nil"/>
              <w:bottom w:val="nil"/>
              <w:right w:val="nil"/>
            </w:tcBorders>
          </w:tcPr>
          <w:p w14:paraId="071ACD72"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A484470" w14:textId="77777777" w:rsidR="00BD791D" w:rsidRPr="00CE4B73" w:rsidRDefault="00BD791D" w:rsidP="007F7AD5">
            <w:pPr>
              <w:pStyle w:val="AmColumnHeading"/>
            </w:pPr>
            <w:r>
              <w:t>Predlog spremembe</w:t>
            </w:r>
          </w:p>
        </w:tc>
      </w:tr>
      <w:tr w:rsidR="00BD791D" w14:paraId="27B17063" w14:textId="77777777" w:rsidTr="007F7AD5">
        <w:trPr>
          <w:jc w:val="center"/>
        </w:trPr>
        <w:tc>
          <w:tcPr>
            <w:tcW w:w="4876" w:type="dxa"/>
            <w:tcBorders>
              <w:top w:val="nil"/>
              <w:left w:val="nil"/>
              <w:bottom w:val="nil"/>
              <w:right w:val="nil"/>
            </w:tcBorders>
          </w:tcPr>
          <w:p w14:paraId="23ABAD2D" w14:textId="77777777" w:rsidR="00BD791D" w:rsidRPr="00CE4B73" w:rsidRDefault="00BD791D" w:rsidP="007F7AD5">
            <w:pPr>
              <w:pStyle w:val="Normal6a"/>
            </w:pPr>
            <w:r>
              <w:t>3.</w:t>
            </w:r>
            <w:r>
              <w:tab/>
              <w:t xml:space="preserve">Države članice vzpostavijo nacionalne programe za podporo pri vračanju in reintegraciji ter </w:t>
            </w:r>
            <w:r>
              <w:rPr>
                <w:b/>
                <w:i/>
              </w:rPr>
              <w:t>praviloma</w:t>
            </w:r>
            <w:r>
              <w:t xml:space="preserve"> uporabljajo programe, ki jih zagotavlja Unija. Nacionalni programi in pomoč za reintegracijo, ki jo zagotavlja Unija, vključujejo logistično, finančno in drugo materialno pomoč ali pomoč v naravi oziroma spodbude, vključno s pomočjo pri reintegraciji v državo vrnitve, ki se zagotovi državljanu tretje države.</w:t>
            </w:r>
          </w:p>
        </w:tc>
        <w:tc>
          <w:tcPr>
            <w:tcW w:w="4876" w:type="dxa"/>
            <w:tcBorders>
              <w:top w:val="nil"/>
              <w:left w:val="nil"/>
              <w:bottom w:val="nil"/>
              <w:right w:val="nil"/>
            </w:tcBorders>
          </w:tcPr>
          <w:p w14:paraId="0C1F4BF3" w14:textId="77777777" w:rsidR="00BD791D" w:rsidRPr="00CE4B73" w:rsidRDefault="00BD791D" w:rsidP="007F7AD5">
            <w:pPr>
              <w:pStyle w:val="Normal6a"/>
            </w:pPr>
            <w:r>
              <w:t>3.</w:t>
            </w:r>
            <w:r>
              <w:tab/>
              <w:t xml:space="preserve">Države članice vzpostavijo nacionalne programe za podporo pri </w:t>
            </w:r>
            <w:r>
              <w:rPr>
                <w:b/>
                <w:i/>
              </w:rPr>
              <w:t xml:space="preserve">prostovoljnem </w:t>
            </w:r>
            <w:r>
              <w:t xml:space="preserve">vračanju in reintegraciji ter </w:t>
            </w:r>
            <w:r>
              <w:rPr>
                <w:b/>
                <w:i/>
              </w:rPr>
              <w:t>lahko</w:t>
            </w:r>
            <w:r>
              <w:t xml:space="preserve"> uporabljajo programe, ki jih zagotavlja Unija. Nacionalni programi in pomoč za reintegracijo, ki jo zagotavlja Unija, vključujejo logistično, finančno in drugo materialno pomoč ali pomoč v naravi oziroma spodbude, vključno s pomočjo pri reintegraciji v državo vrnitve, ki se zagotovi državljanu tretje države.</w:t>
            </w:r>
          </w:p>
        </w:tc>
      </w:tr>
    </w:tbl>
    <w:p w14:paraId="5D3147E6"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6A03CC3" w14:textId="77777777" w:rsidR="00BD791D" w:rsidRPr="00CE4B73" w:rsidRDefault="00BD791D" w:rsidP="00BD791D">
      <w:r>
        <w:rPr>
          <w:rStyle w:val="HideTWBExt"/>
        </w:rPr>
        <w:t>&lt;/Amend&gt;</w:t>
      </w:r>
    </w:p>
    <w:p w14:paraId="3E909AAD"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2335</w:t>
      </w:r>
      <w:r>
        <w:rPr>
          <w:rStyle w:val="HideTWBExt"/>
        </w:rPr>
        <w:t>&lt;/NumAm&gt;</w:t>
      </w:r>
    </w:p>
    <w:p w14:paraId="4C8AB10B"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7FB6D6CC" w14:textId="77777777" w:rsidR="00BD791D" w:rsidRPr="00CE4B73" w:rsidRDefault="00BD791D" w:rsidP="00BD791D">
      <w:pPr>
        <w:pStyle w:val="NormalBold"/>
      </w:pPr>
      <w:r>
        <w:rPr>
          <w:rStyle w:val="HideTWBExt"/>
          <w:b w:val="0"/>
        </w:rPr>
        <w:t>&lt;/RepeatBlock-By&gt;</w:t>
      </w:r>
    </w:p>
    <w:p w14:paraId="245B4E37" w14:textId="77777777" w:rsidR="00BD791D" w:rsidRPr="00CE4B73" w:rsidRDefault="00BD791D" w:rsidP="00BD791D">
      <w:pPr>
        <w:pStyle w:val="NormalBold"/>
      </w:pPr>
      <w:r>
        <w:rPr>
          <w:rStyle w:val="HideTWBExt"/>
        </w:rPr>
        <w:t>&lt;DocAmend&gt;</w:t>
      </w:r>
      <w:r>
        <w:t>Predlog uredbe</w:t>
      </w:r>
      <w:r>
        <w:rPr>
          <w:rStyle w:val="HideTWBExt"/>
        </w:rPr>
        <w:t>&lt;/DocAmend&gt;</w:t>
      </w:r>
    </w:p>
    <w:p w14:paraId="5DD4626E" w14:textId="77777777" w:rsidR="00BD791D" w:rsidRPr="00CE4B73" w:rsidRDefault="00BD791D" w:rsidP="00BD791D">
      <w:pPr>
        <w:pStyle w:val="NormalBold"/>
      </w:pPr>
      <w:r>
        <w:rPr>
          <w:rStyle w:val="HideTWBExt"/>
        </w:rPr>
        <w:t>&lt;Article&gt;</w:t>
      </w:r>
      <w:r>
        <w:t>Člen 46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691F160" w14:textId="77777777" w:rsidTr="007F7AD5">
        <w:trPr>
          <w:trHeight w:hRule="exact" w:val="240"/>
          <w:jc w:val="center"/>
        </w:trPr>
        <w:tc>
          <w:tcPr>
            <w:tcW w:w="9752" w:type="dxa"/>
            <w:gridSpan w:val="2"/>
            <w:tcBorders>
              <w:top w:val="nil"/>
              <w:left w:val="nil"/>
              <w:bottom w:val="nil"/>
              <w:right w:val="nil"/>
            </w:tcBorders>
          </w:tcPr>
          <w:p w14:paraId="37D0F69F" w14:textId="77777777" w:rsidR="00BD791D" w:rsidRPr="00CE4B73" w:rsidRDefault="00BD791D" w:rsidP="007F7AD5"/>
        </w:tc>
      </w:tr>
      <w:tr w:rsidR="00BD791D" w14:paraId="35B01EA4" w14:textId="77777777" w:rsidTr="007F7AD5">
        <w:trPr>
          <w:trHeight w:val="240"/>
          <w:jc w:val="center"/>
        </w:trPr>
        <w:tc>
          <w:tcPr>
            <w:tcW w:w="4876" w:type="dxa"/>
            <w:tcBorders>
              <w:top w:val="nil"/>
              <w:left w:val="nil"/>
              <w:bottom w:val="nil"/>
              <w:right w:val="nil"/>
            </w:tcBorders>
          </w:tcPr>
          <w:p w14:paraId="07E5D1E3"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6B1950F" w14:textId="77777777" w:rsidR="00BD791D" w:rsidRPr="00CE4B73" w:rsidRDefault="00BD791D" w:rsidP="007F7AD5">
            <w:pPr>
              <w:pStyle w:val="AmColumnHeading"/>
            </w:pPr>
            <w:r>
              <w:t>Predlog spremembe</w:t>
            </w:r>
          </w:p>
        </w:tc>
      </w:tr>
      <w:tr w:rsidR="00BD791D" w14:paraId="52269439" w14:textId="77777777" w:rsidTr="007F7AD5">
        <w:trPr>
          <w:jc w:val="center"/>
        </w:trPr>
        <w:tc>
          <w:tcPr>
            <w:tcW w:w="4876" w:type="dxa"/>
            <w:tcBorders>
              <w:top w:val="nil"/>
              <w:left w:val="nil"/>
              <w:bottom w:val="nil"/>
              <w:right w:val="nil"/>
            </w:tcBorders>
          </w:tcPr>
          <w:p w14:paraId="40944A47" w14:textId="77777777" w:rsidR="00BD791D" w:rsidRPr="00CE4B73" w:rsidRDefault="00BD791D" w:rsidP="007F7AD5">
            <w:pPr>
              <w:pStyle w:val="Normal6a"/>
            </w:pPr>
            <w:r>
              <w:t>3.</w:t>
            </w:r>
            <w:r>
              <w:tab/>
              <w:t xml:space="preserve">Države članice vzpostavijo nacionalne programe za podporo pri vračanju in reintegraciji ter praviloma uporabljajo programe, ki jih zagotavlja Unija. Nacionalni programi in pomoč za reintegracijo, ki jo zagotavlja Unija, vključujejo logistično, finančno in drugo materialno pomoč ali pomoč v naravi oziroma spodbude, vključno s pomočjo pri reintegraciji v državo </w:t>
            </w:r>
            <w:r>
              <w:rPr>
                <w:b/>
                <w:i/>
              </w:rPr>
              <w:t>vrnitve</w:t>
            </w:r>
            <w:r>
              <w:t xml:space="preserve">, ki se zagotovi </w:t>
            </w:r>
            <w:r>
              <w:rPr>
                <w:b/>
                <w:i/>
              </w:rPr>
              <w:t>državljanu tretje države</w:t>
            </w:r>
            <w:r>
              <w:t>.</w:t>
            </w:r>
          </w:p>
        </w:tc>
        <w:tc>
          <w:tcPr>
            <w:tcW w:w="4876" w:type="dxa"/>
            <w:tcBorders>
              <w:top w:val="nil"/>
              <w:left w:val="nil"/>
              <w:bottom w:val="nil"/>
              <w:right w:val="nil"/>
            </w:tcBorders>
          </w:tcPr>
          <w:p w14:paraId="13F25153" w14:textId="77777777" w:rsidR="00BD791D" w:rsidRPr="00CE4B73" w:rsidRDefault="00BD791D" w:rsidP="007F7AD5">
            <w:pPr>
              <w:pStyle w:val="Normal6a"/>
            </w:pPr>
            <w:r>
              <w:t>3.</w:t>
            </w:r>
            <w:r>
              <w:tab/>
              <w:t xml:space="preserve">Države članice vzpostavijo nacionalne programe za podporo pri vračanju in reintegraciji ter praviloma uporabljajo programe, ki jih zagotavlja Unija. Nacionalni programi in pomoč za reintegracijo, ki jo zagotavlja Unija, vključujejo logistično, finančno in drugo materialno pomoč ali pomoč v naravi oziroma spodbude, vključno s pomočjo pri reintegraciji v državo </w:t>
            </w:r>
            <w:r>
              <w:rPr>
                <w:b/>
                <w:i/>
              </w:rPr>
              <w:t>predaje</w:t>
            </w:r>
            <w:r>
              <w:t xml:space="preserve">, ki se zagotovi </w:t>
            </w:r>
            <w:r>
              <w:rPr>
                <w:b/>
                <w:i/>
              </w:rPr>
              <w:t>povratniku</w:t>
            </w:r>
            <w:r>
              <w:t>.</w:t>
            </w:r>
          </w:p>
        </w:tc>
      </w:tr>
    </w:tbl>
    <w:p w14:paraId="2D113BF4"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0935D30A" w14:textId="77777777" w:rsidR="00BD791D" w:rsidRPr="00CE4B73" w:rsidRDefault="00BD791D" w:rsidP="00BD791D">
      <w:r>
        <w:rPr>
          <w:rStyle w:val="HideTWBExt"/>
        </w:rPr>
        <w:t>&lt;/Amend&gt;</w:t>
      </w:r>
    </w:p>
    <w:p w14:paraId="1730F653"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2336</w:t>
      </w:r>
      <w:r>
        <w:rPr>
          <w:rStyle w:val="HideTWBExt"/>
        </w:rPr>
        <w:t>&lt;/NumAm&gt;</w:t>
      </w:r>
    </w:p>
    <w:p w14:paraId="4C669050"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15BB35D1" w14:textId="77777777" w:rsidR="00BD791D" w:rsidRPr="00CE4B73" w:rsidRDefault="00BD791D" w:rsidP="00BD791D">
      <w:pPr>
        <w:pStyle w:val="NormalBold"/>
      </w:pPr>
      <w:r>
        <w:rPr>
          <w:rStyle w:val="HideTWBExt"/>
          <w:b w:val="0"/>
        </w:rPr>
        <w:t>&lt;/RepeatBlock-By&gt;</w:t>
      </w:r>
    </w:p>
    <w:p w14:paraId="4A0C43DB" w14:textId="77777777" w:rsidR="00BD791D" w:rsidRPr="00CE4B73" w:rsidRDefault="00BD791D" w:rsidP="00BD791D">
      <w:pPr>
        <w:pStyle w:val="NormalBold"/>
      </w:pPr>
      <w:r>
        <w:rPr>
          <w:rStyle w:val="HideTWBExt"/>
        </w:rPr>
        <w:t>&lt;DocAmend&gt;</w:t>
      </w:r>
      <w:r>
        <w:t>Predlog uredbe</w:t>
      </w:r>
      <w:r>
        <w:rPr>
          <w:rStyle w:val="HideTWBExt"/>
        </w:rPr>
        <w:t>&lt;/DocAmend&gt;</w:t>
      </w:r>
    </w:p>
    <w:p w14:paraId="5393F37C" w14:textId="77777777" w:rsidR="00BD791D" w:rsidRPr="00CE4B73" w:rsidRDefault="00BD791D" w:rsidP="00BD791D">
      <w:pPr>
        <w:pStyle w:val="NormalBold"/>
      </w:pPr>
      <w:r>
        <w:rPr>
          <w:rStyle w:val="HideTWBExt"/>
        </w:rPr>
        <w:t>&lt;Article&gt;</w:t>
      </w:r>
      <w:r>
        <w:t>Člen 46 – odstavek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A2D6CB8" w14:textId="77777777" w:rsidTr="007F7AD5">
        <w:trPr>
          <w:trHeight w:hRule="exact" w:val="240"/>
          <w:jc w:val="center"/>
        </w:trPr>
        <w:tc>
          <w:tcPr>
            <w:tcW w:w="9752" w:type="dxa"/>
            <w:gridSpan w:val="2"/>
            <w:tcBorders>
              <w:top w:val="nil"/>
              <w:left w:val="nil"/>
              <w:bottom w:val="nil"/>
              <w:right w:val="nil"/>
            </w:tcBorders>
          </w:tcPr>
          <w:p w14:paraId="6DF0CE76" w14:textId="77777777" w:rsidR="00BD791D" w:rsidRPr="00CE4B73" w:rsidRDefault="00BD791D" w:rsidP="007F7AD5"/>
        </w:tc>
      </w:tr>
      <w:tr w:rsidR="00BD791D" w14:paraId="0B87E6D6" w14:textId="77777777" w:rsidTr="007F7AD5">
        <w:trPr>
          <w:trHeight w:val="240"/>
          <w:jc w:val="center"/>
        </w:trPr>
        <w:tc>
          <w:tcPr>
            <w:tcW w:w="4876" w:type="dxa"/>
            <w:tcBorders>
              <w:top w:val="nil"/>
              <w:left w:val="nil"/>
              <w:bottom w:val="nil"/>
              <w:right w:val="nil"/>
            </w:tcBorders>
          </w:tcPr>
          <w:p w14:paraId="4BB09F64"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1DFA348" w14:textId="77777777" w:rsidR="00BD791D" w:rsidRPr="00CE4B73" w:rsidRDefault="00BD791D" w:rsidP="007F7AD5">
            <w:pPr>
              <w:pStyle w:val="AmColumnHeading"/>
            </w:pPr>
            <w:r>
              <w:t>Predlog spremembe</w:t>
            </w:r>
          </w:p>
        </w:tc>
      </w:tr>
      <w:tr w:rsidR="00BD791D" w14:paraId="30323AB2" w14:textId="77777777" w:rsidTr="007F7AD5">
        <w:trPr>
          <w:jc w:val="center"/>
        </w:trPr>
        <w:tc>
          <w:tcPr>
            <w:tcW w:w="4876" w:type="dxa"/>
            <w:tcBorders>
              <w:top w:val="nil"/>
              <w:left w:val="nil"/>
              <w:bottom w:val="nil"/>
              <w:right w:val="nil"/>
            </w:tcBorders>
          </w:tcPr>
          <w:p w14:paraId="77AF65DF" w14:textId="77777777" w:rsidR="00BD791D" w:rsidRPr="00CE4B73" w:rsidRDefault="00BD791D" w:rsidP="007F7AD5">
            <w:pPr>
              <w:pStyle w:val="Normal6a"/>
            </w:pPr>
          </w:p>
        </w:tc>
        <w:tc>
          <w:tcPr>
            <w:tcW w:w="4876" w:type="dxa"/>
            <w:tcBorders>
              <w:top w:val="nil"/>
              <w:left w:val="nil"/>
              <w:bottom w:val="nil"/>
              <w:right w:val="nil"/>
            </w:tcBorders>
          </w:tcPr>
          <w:p w14:paraId="1EE41CD1" w14:textId="77777777" w:rsidR="00BD791D" w:rsidRPr="00CE4B73" w:rsidRDefault="00BD791D" w:rsidP="007F7AD5">
            <w:pPr>
              <w:pStyle w:val="Normal6a"/>
            </w:pPr>
            <w:r>
              <w:rPr>
                <w:b/>
                <w:i/>
              </w:rPr>
              <w:t>3a.</w:t>
            </w:r>
            <w:r>
              <w:tab/>
            </w:r>
            <w:r>
              <w:rPr>
                <w:b/>
                <w:i/>
              </w:rPr>
              <w:t>Nacionalni programi vključujejo nudenje zadostnih informacij s strani držav članic o pogojih v državah vrnitve, ustreznem prenosu oskrbe oseb v ranljivem položaju in ureditvi družinskega skrbništva za otroke brez spremstva in otroke, ločene od družine, ter o mehanizmih za ustrezen prenos pravne pomoči in dostop do sodnega varstva ter mehanizmih pravnih sredstev, vključno z ukrepi za dostop do sodnega varstva po vrnitvi v tretjo državo.</w:t>
            </w:r>
          </w:p>
        </w:tc>
      </w:tr>
    </w:tbl>
    <w:p w14:paraId="12027E0E"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04AAAC31" w14:textId="77777777" w:rsidR="00BD791D" w:rsidRPr="00CE4B73" w:rsidRDefault="00BD791D" w:rsidP="00BD791D">
      <w:r>
        <w:rPr>
          <w:rStyle w:val="HideTWBExt"/>
        </w:rPr>
        <w:t>&lt;/Amend&gt;</w:t>
      </w:r>
    </w:p>
    <w:p w14:paraId="222FBC1F"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2337</w:t>
      </w:r>
      <w:r>
        <w:rPr>
          <w:rStyle w:val="HideTWBExt"/>
        </w:rPr>
        <w:t>&lt;/NumAm&gt;</w:t>
      </w:r>
    </w:p>
    <w:p w14:paraId="1C50A484" w14:textId="77777777" w:rsidR="00BD791D" w:rsidRPr="00CE4B73" w:rsidRDefault="00BD791D" w:rsidP="00BD791D">
      <w:pPr>
        <w:pStyle w:val="NormalBold"/>
      </w:pPr>
      <w:r>
        <w:rPr>
          <w:rStyle w:val="HideTWBExt"/>
          <w:b w:val="0"/>
        </w:rPr>
        <w:t>&lt;RepeatBlock-By&gt;&lt;Members&gt;</w:t>
      </w:r>
      <w:r>
        <w:t>Mary Khan</w:t>
      </w:r>
      <w:r>
        <w:rPr>
          <w:rStyle w:val="HideTWBExt"/>
          <w:b w:val="0"/>
        </w:rPr>
        <w:t>&lt;/Members&gt;</w:t>
      </w:r>
    </w:p>
    <w:p w14:paraId="5CC418B8" w14:textId="77777777" w:rsidR="00BD791D" w:rsidRPr="00CE4B73" w:rsidRDefault="00BD791D" w:rsidP="00BD791D">
      <w:pPr>
        <w:pStyle w:val="NormalBold"/>
      </w:pPr>
      <w:r>
        <w:rPr>
          <w:rStyle w:val="HideTWBExt"/>
          <w:b w:val="0"/>
        </w:rPr>
        <w:t>&lt;/RepeatBlock-By&gt;</w:t>
      </w:r>
    </w:p>
    <w:p w14:paraId="69F53098" w14:textId="77777777" w:rsidR="00BD791D" w:rsidRPr="00CE4B73" w:rsidRDefault="00BD791D" w:rsidP="00BD791D">
      <w:pPr>
        <w:pStyle w:val="NormalBold"/>
      </w:pPr>
      <w:r>
        <w:rPr>
          <w:rStyle w:val="HideTWBExt"/>
        </w:rPr>
        <w:t>&lt;DocAmend&gt;</w:t>
      </w:r>
      <w:r>
        <w:t>Predlog uredbe</w:t>
      </w:r>
      <w:r>
        <w:rPr>
          <w:rStyle w:val="HideTWBExt"/>
        </w:rPr>
        <w:t>&lt;/DocAmend&gt;</w:t>
      </w:r>
    </w:p>
    <w:p w14:paraId="7E562AAE" w14:textId="77777777" w:rsidR="00BD791D" w:rsidRPr="00CE4B73" w:rsidRDefault="00BD791D" w:rsidP="00BD791D">
      <w:pPr>
        <w:pStyle w:val="NormalBold"/>
      </w:pPr>
      <w:r>
        <w:rPr>
          <w:rStyle w:val="HideTWBExt"/>
        </w:rPr>
        <w:t>&lt;Article&gt;</w:t>
      </w:r>
      <w:r>
        <w:t>Člen 46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9427B41" w14:textId="77777777" w:rsidTr="007F7AD5">
        <w:trPr>
          <w:trHeight w:hRule="exact" w:val="240"/>
          <w:jc w:val="center"/>
        </w:trPr>
        <w:tc>
          <w:tcPr>
            <w:tcW w:w="9752" w:type="dxa"/>
            <w:gridSpan w:val="2"/>
            <w:tcBorders>
              <w:top w:val="nil"/>
              <w:left w:val="nil"/>
              <w:bottom w:val="nil"/>
              <w:right w:val="nil"/>
            </w:tcBorders>
          </w:tcPr>
          <w:p w14:paraId="4AB051E4" w14:textId="77777777" w:rsidR="00BD791D" w:rsidRPr="00CE4B73" w:rsidRDefault="00BD791D" w:rsidP="007F7AD5"/>
        </w:tc>
      </w:tr>
      <w:tr w:rsidR="00BD791D" w14:paraId="276025E5" w14:textId="77777777" w:rsidTr="007F7AD5">
        <w:trPr>
          <w:trHeight w:val="240"/>
          <w:jc w:val="center"/>
        </w:trPr>
        <w:tc>
          <w:tcPr>
            <w:tcW w:w="4876" w:type="dxa"/>
            <w:tcBorders>
              <w:top w:val="nil"/>
              <w:left w:val="nil"/>
              <w:bottom w:val="nil"/>
              <w:right w:val="nil"/>
            </w:tcBorders>
          </w:tcPr>
          <w:p w14:paraId="367F6E3D"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1B4FD24" w14:textId="77777777" w:rsidR="00BD791D" w:rsidRPr="00CE4B73" w:rsidRDefault="00BD791D" w:rsidP="007F7AD5">
            <w:pPr>
              <w:pStyle w:val="AmColumnHeading"/>
            </w:pPr>
            <w:r>
              <w:t>Predlog spremembe</w:t>
            </w:r>
          </w:p>
        </w:tc>
      </w:tr>
      <w:tr w:rsidR="00BD791D" w14:paraId="4BE225B7" w14:textId="77777777" w:rsidTr="007F7AD5">
        <w:trPr>
          <w:jc w:val="center"/>
        </w:trPr>
        <w:tc>
          <w:tcPr>
            <w:tcW w:w="4876" w:type="dxa"/>
            <w:tcBorders>
              <w:top w:val="nil"/>
              <w:left w:val="nil"/>
              <w:bottom w:val="nil"/>
              <w:right w:val="nil"/>
            </w:tcBorders>
          </w:tcPr>
          <w:p w14:paraId="2E9A9789" w14:textId="77777777" w:rsidR="00BD791D" w:rsidRPr="00CE4B73" w:rsidRDefault="00BD791D" w:rsidP="007F7AD5">
            <w:pPr>
              <w:pStyle w:val="Normal6a"/>
            </w:pPr>
            <w:r>
              <w:rPr>
                <w:b/>
                <w:i/>
              </w:rPr>
              <w:t>4.</w:t>
            </w:r>
            <w:r>
              <w:tab/>
            </w:r>
            <w:r>
              <w:rPr>
                <w:b/>
                <w:i/>
              </w:rPr>
              <w:t>Pomoč pri reintegraciji ni individualna pravica in ni predpogoj za postopek ponovnega sprejema.</w:t>
            </w:r>
          </w:p>
        </w:tc>
        <w:tc>
          <w:tcPr>
            <w:tcW w:w="4876" w:type="dxa"/>
            <w:tcBorders>
              <w:top w:val="nil"/>
              <w:left w:val="nil"/>
              <w:bottom w:val="nil"/>
              <w:right w:val="nil"/>
            </w:tcBorders>
          </w:tcPr>
          <w:p w14:paraId="7BB43856" w14:textId="77777777" w:rsidR="00BD791D" w:rsidRPr="00CE4B73" w:rsidRDefault="00BD791D" w:rsidP="007F7AD5">
            <w:pPr>
              <w:pStyle w:val="Normal6a"/>
            </w:pPr>
            <w:r>
              <w:rPr>
                <w:b/>
                <w:i/>
              </w:rPr>
              <w:t>črtano</w:t>
            </w:r>
          </w:p>
        </w:tc>
      </w:tr>
    </w:tbl>
    <w:p w14:paraId="3DCDBBAA"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8A54EF6" w14:textId="77777777" w:rsidR="00BD791D" w:rsidRPr="00CE4B73" w:rsidRDefault="00BD791D" w:rsidP="00BD791D">
      <w:r>
        <w:rPr>
          <w:rStyle w:val="HideTWBExt"/>
        </w:rPr>
        <w:t>&lt;/Amend&gt;</w:t>
      </w:r>
    </w:p>
    <w:p w14:paraId="48560C8F"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2338</w:t>
      </w:r>
      <w:r>
        <w:rPr>
          <w:rStyle w:val="HideTWBExt"/>
        </w:rPr>
        <w:t>&lt;/NumAm&gt;</w:t>
      </w:r>
    </w:p>
    <w:p w14:paraId="282CB52C"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562F300D" w14:textId="77777777" w:rsidR="00BD791D" w:rsidRPr="00CE4B73" w:rsidRDefault="00BD791D" w:rsidP="00BD791D">
      <w:pPr>
        <w:pStyle w:val="NormalBold"/>
      </w:pPr>
      <w:r>
        <w:rPr>
          <w:rStyle w:val="HideTWBExt"/>
          <w:b w:val="0"/>
        </w:rPr>
        <w:t>&lt;/RepeatBlock-By&gt;</w:t>
      </w:r>
    </w:p>
    <w:p w14:paraId="6B533F1B" w14:textId="77777777" w:rsidR="00BD791D" w:rsidRPr="00CE4B73" w:rsidRDefault="00BD791D" w:rsidP="00BD791D">
      <w:pPr>
        <w:pStyle w:val="NormalBold"/>
      </w:pPr>
      <w:r>
        <w:rPr>
          <w:rStyle w:val="HideTWBExt"/>
        </w:rPr>
        <w:t>&lt;DocAmend&gt;</w:t>
      </w:r>
      <w:r>
        <w:t>Predlog uredbe</w:t>
      </w:r>
      <w:r>
        <w:rPr>
          <w:rStyle w:val="HideTWBExt"/>
        </w:rPr>
        <w:t>&lt;/DocAmend&gt;</w:t>
      </w:r>
    </w:p>
    <w:p w14:paraId="73A8ED96" w14:textId="77777777" w:rsidR="00BD791D" w:rsidRPr="00CE4B73" w:rsidRDefault="00BD791D" w:rsidP="00BD791D">
      <w:pPr>
        <w:pStyle w:val="NormalBold"/>
      </w:pPr>
      <w:r>
        <w:rPr>
          <w:rStyle w:val="HideTWBExt"/>
        </w:rPr>
        <w:t>&lt;Article&gt;</w:t>
      </w:r>
      <w:r>
        <w:t>Člen 46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0F09163" w14:textId="77777777" w:rsidTr="007F7AD5">
        <w:trPr>
          <w:trHeight w:hRule="exact" w:val="240"/>
          <w:jc w:val="center"/>
        </w:trPr>
        <w:tc>
          <w:tcPr>
            <w:tcW w:w="9752" w:type="dxa"/>
            <w:gridSpan w:val="2"/>
            <w:tcBorders>
              <w:top w:val="nil"/>
              <w:left w:val="nil"/>
              <w:bottom w:val="nil"/>
              <w:right w:val="nil"/>
            </w:tcBorders>
          </w:tcPr>
          <w:p w14:paraId="32AF7A38" w14:textId="77777777" w:rsidR="00BD791D" w:rsidRPr="00CE4B73" w:rsidRDefault="00BD791D" w:rsidP="007F7AD5"/>
        </w:tc>
      </w:tr>
      <w:tr w:rsidR="00BD791D" w14:paraId="5B06C7D6" w14:textId="77777777" w:rsidTr="007F7AD5">
        <w:trPr>
          <w:trHeight w:val="240"/>
          <w:jc w:val="center"/>
        </w:trPr>
        <w:tc>
          <w:tcPr>
            <w:tcW w:w="4876" w:type="dxa"/>
            <w:tcBorders>
              <w:top w:val="nil"/>
              <w:left w:val="nil"/>
              <w:bottom w:val="nil"/>
              <w:right w:val="nil"/>
            </w:tcBorders>
          </w:tcPr>
          <w:p w14:paraId="78062AAC"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FA01307" w14:textId="77777777" w:rsidR="00BD791D" w:rsidRPr="00CE4B73" w:rsidRDefault="00BD791D" w:rsidP="007F7AD5">
            <w:pPr>
              <w:pStyle w:val="AmColumnHeading"/>
            </w:pPr>
            <w:r>
              <w:t>Predlog spremembe</w:t>
            </w:r>
          </w:p>
        </w:tc>
      </w:tr>
      <w:tr w:rsidR="00BD791D" w14:paraId="597A9F82" w14:textId="77777777" w:rsidTr="007F7AD5">
        <w:trPr>
          <w:jc w:val="center"/>
        </w:trPr>
        <w:tc>
          <w:tcPr>
            <w:tcW w:w="4876" w:type="dxa"/>
            <w:tcBorders>
              <w:top w:val="nil"/>
              <w:left w:val="nil"/>
              <w:bottom w:val="nil"/>
              <w:right w:val="nil"/>
            </w:tcBorders>
          </w:tcPr>
          <w:p w14:paraId="2E2D43D8" w14:textId="77777777" w:rsidR="00BD791D" w:rsidRPr="00CE4B73" w:rsidRDefault="00BD791D" w:rsidP="007F7AD5">
            <w:pPr>
              <w:pStyle w:val="Normal6a"/>
            </w:pPr>
            <w:r>
              <w:rPr>
                <w:b/>
                <w:i/>
              </w:rPr>
              <w:t>4.</w:t>
            </w:r>
            <w:r>
              <w:tab/>
            </w:r>
            <w:r>
              <w:rPr>
                <w:b/>
                <w:i/>
              </w:rPr>
              <w:t>Pomoč pri reintegraciji ni individualna pravica in ni predpogoj za postopek ponovnega sprejema.</w:t>
            </w:r>
          </w:p>
        </w:tc>
        <w:tc>
          <w:tcPr>
            <w:tcW w:w="4876" w:type="dxa"/>
            <w:tcBorders>
              <w:top w:val="nil"/>
              <w:left w:val="nil"/>
              <w:bottom w:val="nil"/>
              <w:right w:val="nil"/>
            </w:tcBorders>
          </w:tcPr>
          <w:p w14:paraId="19908CEA" w14:textId="77777777" w:rsidR="00BD791D" w:rsidRPr="00CE4B73" w:rsidRDefault="00BD791D" w:rsidP="007F7AD5">
            <w:pPr>
              <w:pStyle w:val="Normal6a"/>
            </w:pPr>
            <w:r>
              <w:rPr>
                <w:b/>
                <w:i/>
              </w:rPr>
              <w:t>črtano</w:t>
            </w:r>
          </w:p>
        </w:tc>
      </w:tr>
    </w:tbl>
    <w:p w14:paraId="50462866"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E88B9A8" w14:textId="77777777" w:rsidR="00BD791D" w:rsidRPr="00CE4B73" w:rsidRDefault="00BD791D" w:rsidP="00BD791D">
      <w:r>
        <w:rPr>
          <w:rStyle w:val="HideTWBExt"/>
        </w:rPr>
        <w:t>&lt;/Amend&gt;</w:t>
      </w:r>
    </w:p>
    <w:p w14:paraId="56112A2D"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2339</w:t>
      </w:r>
      <w:r>
        <w:rPr>
          <w:rStyle w:val="HideTWBExt"/>
        </w:rPr>
        <w:t>&lt;/NumAm&gt;</w:t>
      </w:r>
    </w:p>
    <w:p w14:paraId="6B8BDF94"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700D2BCC" w14:textId="77777777" w:rsidR="00BD791D" w:rsidRPr="00CE4B73" w:rsidRDefault="00BD791D" w:rsidP="00BD791D">
      <w:pPr>
        <w:pStyle w:val="NormalBold"/>
      </w:pPr>
      <w:r>
        <w:rPr>
          <w:rStyle w:val="HideTWBExt"/>
          <w:b w:val="0"/>
        </w:rPr>
        <w:t>&lt;/RepeatBlock-By&gt;</w:t>
      </w:r>
    </w:p>
    <w:p w14:paraId="445614D7" w14:textId="77777777" w:rsidR="00BD791D" w:rsidRPr="00CE4B73" w:rsidRDefault="00BD791D" w:rsidP="00BD791D">
      <w:pPr>
        <w:pStyle w:val="NormalBold"/>
      </w:pPr>
      <w:r>
        <w:rPr>
          <w:rStyle w:val="HideTWBExt"/>
        </w:rPr>
        <w:t>&lt;DocAmend&gt;</w:t>
      </w:r>
      <w:r>
        <w:t>Predlog uredbe</w:t>
      </w:r>
      <w:r>
        <w:rPr>
          <w:rStyle w:val="HideTWBExt"/>
        </w:rPr>
        <w:t>&lt;/DocAmend&gt;</w:t>
      </w:r>
    </w:p>
    <w:p w14:paraId="356A4CF4" w14:textId="77777777" w:rsidR="00BD791D" w:rsidRPr="00CE4B73" w:rsidRDefault="00BD791D" w:rsidP="00BD791D">
      <w:pPr>
        <w:pStyle w:val="NormalBold"/>
      </w:pPr>
      <w:r>
        <w:rPr>
          <w:rStyle w:val="HideTWBExt"/>
        </w:rPr>
        <w:t>&lt;Article&gt;</w:t>
      </w:r>
      <w:r>
        <w:t>Člen 46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0520F00" w14:textId="77777777" w:rsidTr="007F7AD5">
        <w:trPr>
          <w:trHeight w:hRule="exact" w:val="240"/>
          <w:jc w:val="center"/>
        </w:trPr>
        <w:tc>
          <w:tcPr>
            <w:tcW w:w="9752" w:type="dxa"/>
            <w:gridSpan w:val="2"/>
            <w:tcBorders>
              <w:top w:val="nil"/>
              <w:left w:val="nil"/>
              <w:bottom w:val="nil"/>
              <w:right w:val="nil"/>
            </w:tcBorders>
          </w:tcPr>
          <w:p w14:paraId="4A17061B" w14:textId="77777777" w:rsidR="00BD791D" w:rsidRPr="00CE4B73" w:rsidRDefault="00BD791D" w:rsidP="007F7AD5"/>
        </w:tc>
      </w:tr>
      <w:tr w:rsidR="00BD791D" w14:paraId="5477E145" w14:textId="77777777" w:rsidTr="007F7AD5">
        <w:trPr>
          <w:trHeight w:val="240"/>
          <w:jc w:val="center"/>
        </w:trPr>
        <w:tc>
          <w:tcPr>
            <w:tcW w:w="4876" w:type="dxa"/>
            <w:tcBorders>
              <w:top w:val="nil"/>
              <w:left w:val="nil"/>
              <w:bottom w:val="nil"/>
              <w:right w:val="nil"/>
            </w:tcBorders>
          </w:tcPr>
          <w:p w14:paraId="171660FF"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093E2FD" w14:textId="77777777" w:rsidR="00BD791D" w:rsidRPr="00CE4B73" w:rsidRDefault="00BD791D" w:rsidP="007F7AD5">
            <w:pPr>
              <w:pStyle w:val="AmColumnHeading"/>
            </w:pPr>
            <w:r>
              <w:t>Predlog spremembe</w:t>
            </w:r>
          </w:p>
        </w:tc>
      </w:tr>
      <w:tr w:rsidR="00BD791D" w14:paraId="020549E2" w14:textId="77777777" w:rsidTr="007F7AD5">
        <w:trPr>
          <w:jc w:val="center"/>
        </w:trPr>
        <w:tc>
          <w:tcPr>
            <w:tcW w:w="4876" w:type="dxa"/>
            <w:tcBorders>
              <w:top w:val="nil"/>
              <w:left w:val="nil"/>
              <w:bottom w:val="nil"/>
              <w:right w:val="nil"/>
            </w:tcBorders>
          </w:tcPr>
          <w:p w14:paraId="1609FA59" w14:textId="77777777" w:rsidR="00BD791D" w:rsidRPr="00CE4B73" w:rsidRDefault="00BD791D" w:rsidP="007F7AD5">
            <w:pPr>
              <w:pStyle w:val="Normal6a"/>
            </w:pPr>
            <w:r>
              <w:rPr>
                <w:b/>
                <w:i/>
              </w:rPr>
              <w:t>4.</w:t>
            </w:r>
            <w:r>
              <w:tab/>
            </w:r>
            <w:r>
              <w:rPr>
                <w:b/>
                <w:i/>
              </w:rPr>
              <w:t>Pomoč pri reintegraciji ni individualna pravica in ni predpogoj za postopek ponovnega sprejema.</w:t>
            </w:r>
          </w:p>
        </w:tc>
        <w:tc>
          <w:tcPr>
            <w:tcW w:w="4876" w:type="dxa"/>
            <w:tcBorders>
              <w:top w:val="nil"/>
              <w:left w:val="nil"/>
              <w:bottom w:val="nil"/>
              <w:right w:val="nil"/>
            </w:tcBorders>
          </w:tcPr>
          <w:p w14:paraId="17D5D97D" w14:textId="77777777" w:rsidR="00BD791D" w:rsidRPr="00CE4B73" w:rsidRDefault="00BD791D" w:rsidP="007F7AD5">
            <w:pPr>
              <w:pStyle w:val="Normal6a"/>
            </w:pPr>
            <w:r>
              <w:rPr>
                <w:b/>
                <w:i/>
              </w:rPr>
              <w:t>črtano</w:t>
            </w:r>
          </w:p>
        </w:tc>
      </w:tr>
    </w:tbl>
    <w:p w14:paraId="1FF022CB"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A73885C" w14:textId="77777777" w:rsidR="00BD791D" w:rsidRPr="00CE4B73" w:rsidRDefault="00BD791D" w:rsidP="00BD791D">
      <w:pPr>
        <w:pStyle w:val="AmJustTitle"/>
      </w:pPr>
      <w:r>
        <w:rPr>
          <w:rStyle w:val="HideTWBExt"/>
        </w:rPr>
        <w:t>&lt;TitreJust&gt;</w:t>
      </w:r>
      <w:r>
        <w:t>Obrazložitev</w:t>
      </w:r>
      <w:r>
        <w:rPr>
          <w:rStyle w:val="HideTWBExt"/>
        </w:rPr>
        <w:t>&lt;/TitreJust&gt;</w:t>
      </w:r>
    </w:p>
    <w:p w14:paraId="1D430E43" w14:textId="77777777" w:rsidR="00BD791D" w:rsidRPr="00CE4B73" w:rsidRDefault="00BD791D" w:rsidP="00BD791D">
      <w:pPr>
        <w:pStyle w:val="AmJustText"/>
      </w:pPr>
      <w:r>
        <w:t>Ni posebej določeno, da je pomoč pri reintegraciji pravica. Države članice bi bilo treba spodbuditi, da pomoč pri reintegraciji ponujajo čim pogosteje, saj so s tem vrnitve bolj trajne.</w:t>
      </w:r>
    </w:p>
    <w:p w14:paraId="3086D5D7" w14:textId="77777777" w:rsidR="00BD791D" w:rsidRPr="00CE4B73" w:rsidRDefault="00BD791D" w:rsidP="00BD791D">
      <w:r>
        <w:rPr>
          <w:rStyle w:val="HideTWBExt"/>
        </w:rPr>
        <w:t>&lt;/Amend&gt;</w:t>
      </w:r>
    </w:p>
    <w:p w14:paraId="08A7F7B5"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2340</w:t>
      </w:r>
      <w:r>
        <w:rPr>
          <w:rStyle w:val="HideTWBExt"/>
        </w:rPr>
        <w:t>&lt;/NumAm&gt;</w:t>
      </w:r>
    </w:p>
    <w:p w14:paraId="2ED67DBF" w14:textId="77777777" w:rsidR="00BD791D" w:rsidRPr="00CE4B73" w:rsidRDefault="00BD791D" w:rsidP="00BD791D">
      <w:pPr>
        <w:pStyle w:val="NormalBold"/>
      </w:pPr>
      <w:r>
        <w:rPr>
          <w:rStyle w:val="HideTWBExt"/>
          <w:b w:val="0"/>
        </w:rPr>
        <w:t>&lt;RepeatBlock-By&gt;&lt;Members&gt;</w:t>
      </w:r>
      <w:r>
        <w:t>Rasa Juknevičienė</w:t>
      </w:r>
      <w:r>
        <w:rPr>
          <w:rStyle w:val="HideTWBExt"/>
          <w:b w:val="0"/>
        </w:rPr>
        <w:t>&lt;/Members&gt;</w:t>
      </w:r>
    </w:p>
    <w:p w14:paraId="75A2DB8E" w14:textId="77777777" w:rsidR="00BD791D" w:rsidRPr="00CE4B73" w:rsidRDefault="00BD791D" w:rsidP="00BD791D">
      <w:pPr>
        <w:pStyle w:val="NormalBold"/>
      </w:pPr>
      <w:r>
        <w:rPr>
          <w:rStyle w:val="HideTWBExt"/>
          <w:b w:val="0"/>
        </w:rPr>
        <w:t>&lt;/RepeatBlock-By&gt;</w:t>
      </w:r>
    </w:p>
    <w:p w14:paraId="03CDC842" w14:textId="77777777" w:rsidR="00BD791D" w:rsidRPr="00CE4B73" w:rsidRDefault="00BD791D" w:rsidP="00BD791D">
      <w:pPr>
        <w:pStyle w:val="NormalBold"/>
      </w:pPr>
      <w:r>
        <w:rPr>
          <w:rStyle w:val="HideTWBExt"/>
        </w:rPr>
        <w:t>&lt;DocAmend&gt;</w:t>
      </w:r>
      <w:r>
        <w:t>Predlog uredbe</w:t>
      </w:r>
      <w:r>
        <w:rPr>
          <w:rStyle w:val="HideTWBExt"/>
        </w:rPr>
        <w:t>&lt;/DocAmend&gt;</w:t>
      </w:r>
    </w:p>
    <w:p w14:paraId="08882E39" w14:textId="77777777" w:rsidR="00BD791D" w:rsidRPr="00CE4B73" w:rsidRDefault="00BD791D" w:rsidP="00BD791D">
      <w:pPr>
        <w:pStyle w:val="NormalBold"/>
      </w:pPr>
      <w:r>
        <w:rPr>
          <w:rStyle w:val="HideTWBExt"/>
        </w:rPr>
        <w:t>&lt;Article&gt;</w:t>
      </w:r>
      <w:r>
        <w:t>Člen 46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7EFE01A" w14:textId="77777777" w:rsidTr="007F7AD5">
        <w:trPr>
          <w:trHeight w:hRule="exact" w:val="240"/>
          <w:jc w:val="center"/>
        </w:trPr>
        <w:tc>
          <w:tcPr>
            <w:tcW w:w="9752" w:type="dxa"/>
            <w:gridSpan w:val="2"/>
            <w:tcBorders>
              <w:top w:val="nil"/>
              <w:left w:val="nil"/>
              <w:bottom w:val="nil"/>
              <w:right w:val="nil"/>
            </w:tcBorders>
          </w:tcPr>
          <w:p w14:paraId="6B61F48E" w14:textId="77777777" w:rsidR="00BD791D" w:rsidRPr="00CE4B73" w:rsidRDefault="00BD791D" w:rsidP="007F7AD5"/>
        </w:tc>
      </w:tr>
      <w:tr w:rsidR="00BD791D" w14:paraId="495630CE" w14:textId="77777777" w:rsidTr="007F7AD5">
        <w:trPr>
          <w:trHeight w:val="240"/>
          <w:jc w:val="center"/>
        </w:trPr>
        <w:tc>
          <w:tcPr>
            <w:tcW w:w="4876" w:type="dxa"/>
            <w:tcBorders>
              <w:top w:val="nil"/>
              <w:left w:val="nil"/>
              <w:bottom w:val="nil"/>
              <w:right w:val="nil"/>
            </w:tcBorders>
          </w:tcPr>
          <w:p w14:paraId="38750A4E"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7D192966" w14:textId="77777777" w:rsidR="00BD791D" w:rsidRPr="00CE4B73" w:rsidRDefault="00BD791D" w:rsidP="007F7AD5">
            <w:pPr>
              <w:pStyle w:val="AmColumnHeading"/>
            </w:pPr>
            <w:r>
              <w:t>Predlog spremembe</w:t>
            </w:r>
          </w:p>
        </w:tc>
      </w:tr>
      <w:tr w:rsidR="00BD791D" w14:paraId="2FCEC3AD" w14:textId="77777777" w:rsidTr="007F7AD5">
        <w:trPr>
          <w:jc w:val="center"/>
        </w:trPr>
        <w:tc>
          <w:tcPr>
            <w:tcW w:w="4876" w:type="dxa"/>
            <w:tcBorders>
              <w:top w:val="nil"/>
              <w:left w:val="nil"/>
              <w:bottom w:val="nil"/>
              <w:right w:val="nil"/>
            </w:tcBorders>
          </w:tcPr>
          <w:p w14:paraId="0A9B2754" w14:textId="77777777" w:rsidR="00BD791D" w:rsidRPr="00CE4B73" w:rsidRDefault="00BD791D" w:rsidP="007F7AD5">
            <w:pPr>
              <w:pStyle w:val="Normal6a"/>
            </w:pPr>
            <w:r>
              <w:t>4.</w:t>
            </w:r>
            <w:r>
              <w:tab/>
              <w:t>Pomoč pri reintegraciji ni individualna pravica in ni predpogoj za postopek ponovnega sprejema.</w:t>
            </w:r>
          </w:p>
        </w:tc>
        <w:tc>
          <w:tcPr>
            <w:tcW w:w="4876" w:type="dxa"/>
            <w:tcBorders>
              <w:top w:val="nil"/>
              <w:left w:val="nil"/>
              <w:bottom w:val="nil"/>
              <w:right w:val="nil"/>
            </w:tcBorders>
          </w:tcPr>
          <w:p w14:paraId="7D4088D8" w14:textId="77777777" w:rsidR="00BD791D" w:rsidRPr="00CE4B73" w:rsidRDefault="00BD791D" w:rsidP="007F7AD5">
            <w:pPr>
              <w:pStyle w:val="Normal6a"/>
            </w:pPr>
            <w:r>
              <w:t>4.</w:t>
            </w:r>
            <w:r>
              <w:tab/>
              <w:t xml:space="preserve">Pomoč pri </w:t>
            </w:r>
            <w:r>
              <w:rPr>
                <w:b/>
                <w:i/>
              </w:rPr>
              <w:t xml:space="preserve">vračanju in </w:t>
            </w:r>
            <w:r>
              <w:t>reintegraciji ni individualna pravica in ni predpogoj za postopek ponovnega sprejema.</w:t>
            </w:r>
          </w:p>
        </w:tc>
      </w:tr>
    </w:tbl>
    <w:p w14:paraId="2A358B68"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331DA2A" w14:textId="77777777" w:rsidR="00BD791D" w:rsidRPr="00CE4B73" w:rsidRDefault="00BD791D" w:rsidP="00BD791D">
      <w:pPr>
        <w:pStyle w:val="AmJustTitle"/>
      </w:pPr>
      <w:r>
        <w:rPr>
          <w:rStyle w:val="HideTWBExt"/>
        </w:rPr>
        <w:t>&lt;TitreJust&gt;</w:t>
      </w:r>
      <w:r>
        <w:t>Obrazložitev</w:t>
      </w:r>
      <w:r>
        <w:rPr>
          <w:rStyle w:val="HideTWBExt"/>
        </w:rPr>
        <w:t>&lt;/TitreJust&gt;</w:t>
      </w:r>
    </w:p>
    <w:p w14:paraId="0A8B5EBE" w14:textId="77777777" w:rsidR="00BD791D" w:rsidRPr="00CE4B73" w:rsidRDefault="00BD791D" w:rsidP="00BD791D">
      <w:pPr>
        <w:pStyle w:val="AmJustText"/>
      </w:pPr>
      <w:r>
        <w:t>Podpora pri vračanju in reintegraciji se ne bi smela nuditi kot splošno pravilo, saj so državljani tretjih držav, ki prebivajo nezakonito, dolžni kriti svoje stroške vračanja, pomoč pa se jim odobri samo, če nimajo potrebnih sredstev. Poleg tega lahko v nekaterih primerih pomoč za prostovoljno vrnitev, zlasti pa podpora pri reintegraciji postaneta dejavnik pritegovanja nedovoljenih migracij.</w:t>
      </w:r>
    </w:p>
    <w:p w14:paraId="1FBE5E91" w14:textId="77777777" w:rsidR="00BD791D" w:rsidRPr="00CE4B73" w:rsidRDefault="00BD791D" w:rsidP="00BD791D">
      <w:r>
        <w:rPr>
          <w:rStyle w:val="HideTWBExt"/>
        </w:rPr>
        <w:t>&lt;/Amend&gt;</w:t>
      </w:r>
    </w:p>
    <w:p w14:paraId="542F191C"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2341</w:t>
      </w:r>
      <w:r>
        <w:rPr>
          <w:rStyle w:val="HideTWBExt"/>
        </w:rPr>
        <w:t>&lt;/NumAm&gt;</w:t>
      </w:r>
    </w:p>
    <w:p w14:paraId="2DE3238F" w14:textId="77777777" w:rsidR="00BD791D" w:rsidRPr="00CE4B73" w:rsidRDefault="00BD791D" w:rsidP="00BD791D">
      <w:pPr>
        <w:pStyle w:val="NormalBold"/>
      </w:pPr>
      <w:r>
        <w:rPr>
          <w:rStyle w:val="HideTWBExt"/>
          <w:b w:val="0"/>
        </w:rPr>
        <w:t>&lt;RepeatBlock-By&gt;&lt;Members&gt;</w:t>
      </w:r>
      <w:r>
        <w:t>Maciej Wąsik, Mariusz Kamiński, Jadwiga Wiśniewska, Jacek Ozdoba</w:t>
      </w:r>
      <w:r>
        <w:rPr>
          <w:rStyle w:val="HideTWBExt"/>
          <w:b w:val="0"/>
        </w:rPr>
        <w:t>&lt;/Members&gt;</w:t>
      </w:r>
    </w:p>
    <w:p w14:paraId="7DD7FD5C" w14:textId="77777777" w:rsidR="00BD791D" w:rsidRPr="00CE4B73" w:rsidRDefault="00BD791D" w:rsidP="00BD791D">
      <w:pPr>
        <w:pStyle w:val="NormalBold"/>
      </w:pPr>
      <w:r>
        <w:rPr>
          <w:rStyle w:val="HideTWBExt"/>
          <w:b w:val="0"/>
        </w:rPr>
        <w:t>&lt;/RepeatBlock-By&gt;</w:t>
      </w:r>
    </w:p>
    <w:p w14:paraId="621FBF83" w14:textId="77777777" w:rsidR="00BD791D" w:rsidRPr="00CE4B73" w:rsidRDefault="00BD791D" w:rsidP="00BD791D">
      <w:pPr>
        <w:pStyle w:val="NormalBold"/>
      </w:pPr>
      <w:r>
        <w:rPr>
          <w:rStyle w:val="HideTWBExt"/>
        </w:rPr>
        <w:t>&lt;DocAmend&gt;</w:t>
      </w:r>
      <w:r>
        <w:t>Predlog uredbe</w:t>
      </w:r>
      <w:r>
        <w:rPr>
          <w:rStyle w:val="HideTWBExt"/>
        </w:rPr>
        <w:t>&lt;/DocAmend&gt;</w:t>
      </w:r>
    </w:p>
    <w:p w14:paraId="7702DFA0" w14:textId="77777777" w:rsidR="00BD791D" w:rsidRPr="00CE4B73" w:rsidRDefault="00BD791D" w:rsidP="00BD791D">
      <w:pPr>
        <w:pStyle w:val="NormalBold"/>
      </w:pPr>
      <w:r>
        <w:rPr>
          <w:rStyle w:val="HideTWBExt"/>
        </w:rPr>
        <w:t>&lt;Article&gt;</w:t>
      </w:r>
      <w:r>
        <w:t>Člen 46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3C505A4" w14:textId="77777777" w:rsidTr="007F7AD5">
        <w:trPr>
          <w:trHeight w:hRule="exact" w:val="240"/>
          <w:jc w:val="center"/>
        </w:trPr>
        <w:tc>
          <w:tcPr>
            <w:tcW w:w="9752" w:type="dxa"/>
            <w:gridSpan w:val="2"/>
            <w:tcBorders>
              <w:top w:val="nil"/>
              <w:left w:val="nil"/>
              <w:bottom w:val="nil"/>
              <w:right w:val="nil"/>
            </w:tcBorders>
          </w:tcPr>
          <w:p w14:paraId="4449F190" w14:textId="77777777" w:rsidR="00BD791D" w:rsidRPr="00CE4B73" w:rsidRDefault="00BD791D" w:rsidP="007F7AD5"/>
        </w:tc>
      </w:tr>
      <w:tr w:rsidR="00BD791D" w14:paraId="501D77C0" w14:textId="77777777" w:rsidTr="007F7AD5">
        <w:trPr>
          <w:trHeight w:val="240"/>
          <w:jc w:val="center"/>
        </w:trPr>
        <w:tc>
          <w:tcPr>
            <w:tcW w:w="4876" w:type="dxa"/>
            <w:tcBorders>
              <w:top w:val="nil"/>
              <w:left w:val="nil"/>
              <w:bottom w:val="nil"/>
              <w:right w:val="nil"/>
            </w:tcBorders>
          </w:tcPr>
          <w:p w14:paraId="187646BD"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C847231" w14:textId="77777777" w:rsidR="00BD791D" w:rsidRPr="00CE4B73" w:rsidRDefault="00BD791D" w:rsidP="007F7AD5">
            <w:pPr>
              <w:pStyle w:val="AmColumnHeading"/>
            </w:pPr>
            <w:r>
              <w:t>Predlog spremembe</w:t>
            </w:r>
          </w:p>
        </w:tc>
      </w:tr>
      <w:tr w:rsidR="00BD791D" w14:paraId="54BB54AD" w14:textId="77777777" w:rsidTr="007F7AD5">
        <w:trPr>
          <w:jc w:val="center"/>
        </w:trPr>
        <w:tc>
          <w:tcPr>
            <w:tcW w:w="4876" w:type="dxa"/>
            <w:tcBorders>
              <w:top w:val="nil"/>
              <w:left w:val="nil"/>
              <w:bottom w:val="nil"/>
              <w:right w:val="nil"/>
            </w:tcBorders>
          </w:tcPr>
          <w:p w14:paraId="1587D233" w14:textId="77777777" w:rsidR="00BD791D" w:rsidRPr="00CE4B73" w:rsidRDefault="00BD791D" w:rsidP="007F7AD5">
            <w:pPr>
              <w:pStyle w:val="Normal6a"/>
            </w:pPr>
            <w:r>
              <w:t>4.</w:t>
            </w:r>
            <w:r>
              <w:tab/>
              <w:t>Pomoč pri reintegraciji ni individualna pravica in ni predpogoj za postopek ponovnega sprejema.</w:t>
            </w:r>
          </w:p>
        </w:tc>
        <w:tc>
          <w:tcPr>
            <w:tcW w:w="4876" w:type="dxa"/>
            <w:tcBorders>
              <w:top w:val="nil"/>
              <w:left w:val="nil"/>
              <w:bottom w:val="nil"/>
              <w:right w:val="nil"/>
            </w:tcBorders>
          </w:tcPr>
          <w:p w14:paraId="1697B304" w14:textId="77777777" w:rsidR="00BD791D" w:rsidRPr="00CE4B73" w:rsidRDefault="00BD791D" w:rsidP="007F7AD5">
            <w:pPr>
              <w:pStyle w:val="Normal6a"/>
            </w:pPr>
            <w:r>
              <w:t>4.</w:t>
            </w:r>
            <w:r>
              <w:tab/>
              <w:t xml:space="preserve">Pomoč pri </w:t>
            </w:r>
            <w:r>
              <w:rPr>
                <w:b/>
                <w:i/>
              </w:rPr>
              <w:t xml:space="preserve">vračanju in </w:t>
            </w:r>
            <w:r>
              <w:t>reintegraciji ni individualna pravica in ni predpogoj za postopek ponovnega sprejema.</w:t>
            </w:r>
          </w:p>
        </w:tc>
      </w:tr>
    </w:tbl>
    <w:p w14:paraId="31AC61D7"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D324BA6" w14:textId="77777777" w:rsidR="00BD791D" w:rsidRPr="00CE4B73" w:rsidRDefault="00BD791D" w:rsidP="00BD791D">
      <w:r>
        <w:rPr>
          <w:rStyle w:val="HideTWBExt"/>
        </w:rPr>
        <w:t>&lt;/Amend&gt;</w:t>
      </w:r>
    </w:p>
    <w:p w14:paraId="5437A46C"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2342</w:t>
      </w:r>
      <w:r>
        <w:rPr>
          <w:rStyle w:val="HideTWBExt"/>
        </w:rPr>
        <w:t>&lt;/NumAm&gt;</w:t>
      </w:r>
    </w:p>
    <w:p w14:paraId="75AB9ECB"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53F7D099" w14:textId="77777777" w:rsidR="00BD791D" w:rsidRPr="00CE4B73" w:rsidRDefault="00BD791D" w:rsidP="00BD791D">
      <w:pPr>
        <w:pStyle w:val="NormalBold"/>
      </w:pPr>
      <w:r>
        <w:rPr>
          <w:rStyle w:val="HideTWBExt"/>
          <w:b w:val="0"/>
        </w:rPr>
        <w:t>&lt;/RepeatBlock-By&gt;</w:t>
      </w:r>
    </w:p>
    <w:p w14:paraId="650A6B5A" w14:textId="77777777" w:rsidR="00BD791D" w:rsidRPr="00CE4B73" w:rsidRDefault="00BD791D" w:rsidP="00BD791D">
      <w:pPr>
        <w:pStyle w:val="NormalBold"/>
      </w:pPr>
      <w:r>
        <w:rPr>
          <w:rStyle w:val="HideTWBExt"/>
        </w:rPr>
        <w:t>&lt;DocAmend&gt;</w:t>
      </w:r>
      <w:r>
        <w:t>Predlog uredbe</w:t>
      </w:r>
      <w:r>
        <w:rPr>
          <w:rStyle w:val="HideTWBExt"/>
        </w:rPr>
        <w:t>&lt;/DocAmend&gt;</w:t>
      </w:r>
    </w:p>
    <w:p w14:paraId="5BC53981" w14:textId="77777777" w:rsidR="00BD791D" w:rsidRPr="00CE4B73" w:rsidRDefault="00BD791D" w:rsidP="00BD791D">
      <w:pPr>
        <w:pStyle w:val="NormalBold"/>
      </w:pPr>
      <w:r>
        <w:rPr>
          <w:rStyle w:val="HideTWBExt"/>
        </w:rPr>
        <w:t>&lt;Article&gt;</w:t>
      </w:r>
      <w:r>
        <w:t>Člen 46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EFCA6A5" w14:textId="77777777" w:rsidTr="007F7AD5">
        <w:trPr>
          <w:trHeight w:hRule="exact" w:val="240"/>
          <w:jc w:val="center"/>
        </w:trPr>
        <w:tc>
          <w:tcPr>
            <w:tcW w:w="9752" w:type="dxa"/>
            <w:gridSpan w:val="2"/>
            <w:tcBorders>
              <w:top w:val="nil"/>
              <w:left w:val="nil"/>
              <w:bottom w:val="nil"/>
              <w:right w:val="nil"/>
            </w:tcBorders>
          </w:tcPr>
          <w:p w14:paraId="383BF397" w14:textId="77777777" w:rsidR="00BD791D" w:rsidRPr="00CE4B73" w:rsidRDefault="00BD791D" w:rsidP="007F7AD5"/>
        </w:tc>
      </w:tr>
      <w:tr w:rsidR="00BD791D" w14:paraId="4F8BDAD3" w14:textId="77777777" w:rsidTr="007F7AD5">
        <w:trPr>
          <w:trHeight w:val="240"/>
          <w:jc w:val="center"/>
        </w:trPr>
        <w:tc>
          <w:tcPr>
            <w:tcW w:w="4876" w:type="dxa"/>
            <w:tcBorders>
              <w:top w:val="nil"/>
              <w:left w:val="nil"/>
              <w:bottom w:val="nil"/>
              <w:right w:val="nil"/>
            </w:tcBorders>
          </w:tcPr>
          <w:p w14:paraId="6D91EA05"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1CBB92E" w14:textId="77777777" w:rsidR="00BD791D" w:rsidRPr="00CE4B73" w:rsidRDefault="00BD791D" w:rsidP="007F7AD5">
            <w:pPr>
              <w:pStyle w:val="AmColumnHeading"/>
            </w:pPr>
            <w:r>
              <w:t>Predlog spremembe</w:t>
            </w:r>
          </w:p>
        </w:tc>
      </w:tr>
      <w:tr w:rsidR="00BD791D" w14:paraId="5306C271" w14:textId="77777777" w:rsidTr="007F7AD5">
        <w:trPr>
          <w:jc w:val="center"/>
        </w:trPr>
        <w:tc>
          <w:tcPr>
            <w:tcW w:w="4876" w:type="dxa"/>
            <w:tcBorders>
              <w:top w:val="nil"/>
              <w:left w:val="nil"/>
              <w:bottom w:val="nil"/>
              <w:right w:val="nil"/>
            </w:tcBorders>
          </w:tcPr>
          <w:p w14:paraId="4356A492" w14:textId="77777777" w:rsidR="00BD791D" w:rsidRPr="00CE4B73" w:rsidRDefault="00BD791D" w:rsidP="007F7AD5">
            <w:pPr>
              <w:pStyle w:val="Normal6a"/>
            </w:pPr>
            <w:r>
              <w:t>4.</w:t>
            </w:r>
            <w:r>
              <w:tab/>
              <w:t>Pomoč pri reintegraciji ni individualna pravica in ni predpogoj za postopek ponovnega sprejema.</w:t>
            </w:r>
          </w:p>
        </w:tc>
        <w:tc>
          <w:tcPr>
            <w:tcW w:w="4876" w:type="dxa"/>
            <w:tcBorders>
              <w:top w:val="nil"/>
              <w:left w:val="nil"/>
              <w:bottom w:val="nil"/>
              <w:right w:val="nil"/>
            </w:tcBorders>
          </w:tcPr>
          <w:p w14:paraId="6DF45FA9" w14:textId="77777777" w:rsidR="00BD791D" w:rsidRPr="00CE4B73" w:rsidRDefault="00BD791D" w:rsidP="007F7AD5">
            <w:pPr>
              <w:pStyle w:val="Normal6a"/>
            </w:pPr>
            <w:r>
              <w:t>4.</w:t>
            </w:r>
            <w:r>
              <w:tab/>
              <w:t xml:space="preserve">Pomoč pri </w:t>
            </w:r>
            <w:r>
              <w:rPr>
                <w:b/>
                <w:i/>
              </w:rPr>
              <w:t xml:space="preserve">vračanju in </w:t>
            </w:r>
            <w:r>
              <w:t>reintegraciji ni individualna pravica in ni predpogoj za postopek ponovnega sprejema.</w:t>
            </w:r>
          </w:p>
        </w:tc>
      </w:tr>
    </w:tbl>
    <w:p w14:paraId="455E4031"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BD17B28" w14:textId="77777777" w:rsidR="00BD791D" w:rsidRPr="00CE4B73" w:rsidRDefault="00BD791D" w:rsidP="00BD791D">
      <w:r>
        <w:rPr>
          <w:rStyle w:val="HideTWBExt"/>
        </w:rPr>
        <w:t>&lt;/Amend&gt;</w:t>
      </w:r>
    </w:p>
    <w:p w14:paraId="4D132687"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2343</w:t>
      </w:r>
      <w:r>
        <w:rPr>
          <w:rStyle w:val="HideTWBExt"/>
        </w:rPr>
        <w:t>&lt;/NumAm&gt;</w:t>
      </w:r>
    </w:p>
    <w:p w14:paraId="72B9F862"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637AC4A8" w14:textId="77777777" w:rsidR="00BD791D" w:rsidRPr="00CE4B73" w:rsidRDefault="00BD791D" w:rsidP="00BD791D">
      <w:pPr>
        <w:pStyle w:val="NormalBold"/>
      </w:pPr>
      <w:r>
        <w:rPr>
          <w:rStyle w:val="HideTWBExt"/>
          <w:b w:val="0"/>
        </w:rPr>
        <w:t>&lt;/RepeatBlock-By&gt;</w:t>
      </w:r>
    </w:p>
    <w:p w14:paraId="77D74103" w14:textId="77777777" w:rsidR="00BD791D" w:rsidRPr="00CE4B73" w:rsidRDefault="00BD791D" w:rsidP="00BD791D">
      <w:pPr>
        <w:pStyle w:val="NormalBold"/>
      </w:pPr>
      <w:r>
        <w:rPr>
          <w:rStyle w:val="HideTWBExt"/>
        </w:rPr>
        <w:t>&lt;DocAmend&gt;</w:t>
      </w:r>
      <w:r>
        <w:t>Predlog uredbe</w:t>
      </w:r>
      <w:r>
        <w:rPr>
          <w:rStyle w:val="HideTWBExt"/>
        </w:rPr>
        <w:t>&lt;/DocAmend&gt;</w:t>
      </w:r>
    </w:p>
    <w:p w14:paraId="17E60415" w14:textId="77777777" w:rsidR="00BD791D" w:rsidRPr="00CE4B73" w:rsidRDefault="00BD791D" w:rsidP="00BD791D">
      <w:pPr>
        <w:pStyle w:val="NormalBold"/>
      </w:pPr>
      <w:r>
        <w:rPr>
          <w:rStyle w:val="HideTWBExt"/>
        </w:rPr>
        <w:t>&lt;Article&gt;</w:t>
      </w:r>
      <w:r>
        <w:t>Člen 46 – odstavek 5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B9E4A95" w14:textId="77777777" w:rsidTr="007F7AD5">
        <w:trPr>
          <w:trHeight w:hRule="exact" w:val="240"/>
          <w:jc w:val="center"/>
        </w:trPr>
        <w:tc>
          <w:tcPr>
            <w:tcW w:w="9752" w:type="dxa"/>
            <w:gridSpan w:val="2"/>
            <w:tcBorders>
              <w:top w:val="nil"/>
              <w:left w:val="nil"/>
              <w:bottom w:val="nil"/>
              <w:right w:val="nil"/>
            </w:tcBorders>
          </w:tcPr>
          <w:p w14:paraId="6E3753FF" w14:textId="77777777" w:rsidR="00BD791D" w:rsidRPr="00CE4B73" w:rsidRDefault="00BD791D" w:rsidP="007F7AD5"/>
        </w:tc>
      </w:tr>
      <w:tr w:rsidR="00BD791D" w14:paraId="52BA5878" w14:textId="77777777" w:rsidTr="007F7AD5">
        <w:trPr>
          <w:trHeight w:val="240"/>
          <w:jc w:val="center"/>
        </w:trPr>
        <w:tc>
          <w:tcPr>
            <w:tcW w:w="4876" w:type="dxa"/>
            <w:tcBorders>
              <w:top w:val="nil"/>
              <w:left w:val="nil"/>
              <w:bottom w:val="nil"/>
              <w:right w:val="nil"/>
            </w:tcBorders>
          </w:tcPr>
          <w:p w14:paraId="62A0142A"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32326786" w14:textId="77777777" w:rsidR="00BD791D" w:rsidRPr="00CE4B73" w:rsidRDefault="00BD791D" w:rsidP="007F7AD5">
            <w:pPr>
              <w:pStyle w:val="AmColumnHeading"/>
            </w:pPr>
            <w:r>
              <w:t>Predlog spremembe</w:t>
            </w:r>
          </w:p>
        </w:tc>
      </w:tr>
      <w:tr w:rsidR="00BD791D" w14:paraId="6033805C" w14:textId="77777777" w:rsidTr="007F7AD5">
        <w:trPr>
          <w:jc w:val="center"/>
        </w:trPr>
        <w:tc>
          <w:tcPr>
            <w:tcW w:w="4876" w:type="dxa"/>
            <w:tcBorders>
              <w:top w:val="nil"/>
              <w:left w:val="nil"/>
              <w:bottom w:val="nil"/>
              <w:right w:val="nil"/>
            </w:tcBorders>
          </w:tcPr>
          <w:p w14:paraId="51E0D6CC" w14:textId="77777777" w:rsidR="00BD791D" w:rsidRPr="00CE4B73" w:rsidRDefault="00BD791D" w:rsidP="007F7AD5">
            <w:pPr>
              <w:pStyle w:val="Normal6a"/>
            </w:pPr>
            <w:r>
              <w:t>5.</w:t>
            </w:r>
            <w:r>
              <w:tab/>
              <w:t xml:space="preserve">Pomoč, zagotovljena v okviru programov za vračanje in reintegracijo, </w:t>
            </w:r>
            <w:r>
              <w:rPr>
                <w:b/>
                <w:i/>
              </w:rPr>
              <w:t>odraža raven sodelovanja in izpolnjevanja obveznosti državljana tretje države ter se lahko sčasoma zmanjša. Pri določanju vrste in obsega pomoči pri vračanju in reintegraciji, kjer je ustrezno, se upoštevajo naslednja merila</w:t>
            </w:r>
            <w:r>
              <w:t>:</w:t>
            </w:r>
          </w:p>
        </w:tc>
        <w:tc>
          <w:tcPr>
            <w:tcW w:w="4876" w:type="dxa"/>
            <w:tcBorders>
              <w:top w:val="nil"/>
              <w:left w:val="nil"/>
              <w:bottom w:val="nil"/>
              <w:right w:val="nil"/>
            </w:tcBorders>
          </w:tcPr>
          <w:p w14:paraId="399D3CD5" w14:textId="77777777" w:rsidR="00BD791D" w:rsidRPr="00CE4B73" w:rsidRDefault="00BD791D" w:rsidP="007F7AD5">
            <w:pPr>
              <w:pStyle w:val="Normal6a"/>
            </w:pPr>
            <w:r>
              <w:t>5.</w:t>
            </w:r>
            <w:r>
              <w:tab/>
              <w:t xml:space="preserve">Pomoč, zagotovljena v okviru programov za vračanje in reintegracijo, </w:t>
            </w:r>
            <w:r>
              <w:rPr>
                <w:b/>
                <w:i/>
              </w:rPr>
              <w:t>upošteva</w:t>
            </w:r>
            <w:r>
              <w:t>:</w:t>
            </w:r>
            <w:r>
              <w:rPr>
                <w:b/>
                <w:i/>
              </w:rPr>
              <w:t> </w:t>
            </w:r>
          </w:p>
        </w:tc>
      </w:tr>
    </w:tbl>
    <w:p w14:paraId="32D0201D"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56CD871" w14:textId="77777777" w:rsidR="00BD791D" w:rsidRPr="00CE4B73" w:rsidRDefault="00BD791D" w:rsidP="00BD791D">
      <w:r>
        <w:rPr>
          <w:rStyle w:val="HideTWBExt"/>
        </w:rPr>
        <w:t>&lt;/Amend&gt;</w:t>
      </w:r>
    </w:p>
    <w:p w14:paraId="67F64780"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2344</w:t>
      </w:r>
      <w:r>
        <w:rPr>
          <w:rStyle w:val="HideTWBExt"/>
        </w:rPr>
        <w:t>&lt;/NumAm&gt;</w:t>
      </w:r>
    </w:p>
    <w:p w14:paraId="6E21EFA9"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26F41165" w14:textId="77777777" w:rsidR="00BD791D" w:rsidRPr="00CE4B73" w:rsidRDefault="00BD791D" w:rsidP="00BD791D">
      <w:pPr>
        <w:pStyle w:val="NormalBold"/>
      </w:pPr>
      <w:r>
        <w:rPr>
          <w:rStyle w:val="HideTWBExt"/>
          <w:b w:val="0"/>
        </w:rPr>
        <w:t>&lt;/RepeatBlock-By&gt;</w:t>
      </w:r>
    </w:p>
    <w:p w14:paraId="7C4C11DA" w14:textId="77777777" w:rsidR="00BD791D" w:rsidRPr="00CE4B73" w:rsidRDefault="00BD791D" w:rsidP="00BD791D">
      <w:pPr>
        <w:pStyle w:val="NormalBold"/>
      </w:pPr>
      <w:r>
        <w:rPr>
          <w:rStyle w:val="HideTWBExt"/>
        </w:rPr>
        <w:t>&lt;DocAmend&gt;</w:t>
      </w:r>
      <w:r>
        <w:t>Predlog uredbe</w:t>
      </w:r>
      <w:r>
        <w:rPr>
          <w:rStyle w:val="HideTWBExt"/>
        </w:rPr>
        <w:t>&lt;/DocAmend&gt;</w:t>
      </w:r>
    </w:p>
    <w:p w14:paraId="0D55C0F3" w14:textId="77777777" w:rsidR="00BD791D" w:rsidRPr="00CE4B73" w:rsidRDefault="00BD791D" w:rsidP="00BD791D">
      <w:pPr>
        <w:pStyle w:val="NormalBold"/>
      </w:pPr>
      <w:r>
        <w:rPr>
          <w:rStyle w:val="HideTWBExt"/>
        </w:rPr>
        <w:t>&lt;Article&gt;</w:t>
      </w:r>
      <w:r>
        <w:t>Člen 46 – odstavek 5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D070AEC" w14:textId="77777777" w:rsidTr="007F7AD5">
        <w:trPr>
          <w:trHeight w:hRule="exact" w:val="240"/>
          <w:jc w:val="center"/>
        </w:trPr>
        <w:tc>
          <w:tcPr>
            <w:tcW w:w="9752" w:type="dxa"/>
            <w:gridSpan w:val="2"/>
            <w:tcBorders>
              <w:top w:val="nil"/>
              <w:left w:val="nil"/>
              <w:bottom w:val="nil"/>
              <w:right w:val="nil"/>
            </w:tcBorders>
          </w:tcPr>
          <w:p w14:paraId="2DD7DB5B" w14:textId="77777777" w:rsidR="00BD791D" w:rsidRPr="00CE4B73" w:rsidRDefault="00BD791D" w:rsidP="007F7AD5"/>
        </w:tc>
      </w:tr>
      <w:tr w:rsidR="00BD791D" w14:paraId="444E1475" w14:textId="77777777" w:rsidTr="007F7AD5">
        <w:trPr>
          <w:trHeight w:val="240"/>
          <w:jc w:val="center"/>
        </w:trPr>
        <w:tc>
          <w:tcPr>
            <w:tcW w:w="4876" w:type="dxa"/>
            <w:tcBorders>
              <w:top w:val="nil"/>
              <w:left w:val="nil"/>
              <w:bottom w:val="nil"/>
              <w:right w:val="nil"/>
            </w:tcBorders>
          </w:tcPr>
          <w:p w14:paraId="223AE9E9"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92C51E2" w14:textId="77777777" w:rsidR="00BD791D" w:rsidRPr="00CE4B73" w:rsidRDefault="00BD791D" w:rsidP="007F7AD5">
            <w:pPr>
              <w:pStyle w:val="AmColumnHeading"/>
            </w:pPr>
            <w:r>
              <w:t>Predlog spremembe</w:t>
            </w:r>
          </w:p>
        </w:tc>
      </w:tr>
      <w:tr w:rsidR="00BD791D" w14:paraId="219E4FB4" w14:textId="77777777" w:rsidTr="007F7AD5">
        <w:trPr>
          <w:jc w:val="center"/>
        </w:trPr>
        <w:tc>
          <w:tcPr>
            <w:tcW w:w="4876" w:type="dxa"/>
            <w:tcBorders>
              <w:top w:val="nil"/>
              <w:left w:val="nil"/>
              <w:bottom w:val="nil"/>
              <w:right w:val="nil"/>
            </w:tcBorders>
          </w:tcPr>
          <w:p w14:paraId="02739FAE" w14:textId="77777777" w:rsidR="00BD791D" w:rsidRPr="00CE4B73" w:rsidRDefault="00BD791D" w:rsidP="007F7AD5">
            <w:pPr>
              <w:pStyle w:val="Normal6a"/>
            </w:pPr>
            <w:r>
              <w:t>5.</w:t>
            </w:r>
            <w:r>
              <w:tab/>
            </w:r>
            <w:r>
              <w:rPr>
                <w:b/>
                <w:i/>
              </w:rPr>
              <w:t>Pomoč, zagotovljena v okviru programov za vračanje in reintegracijo, odraža raven sodelovanja in izpolnjevanja obveznosti državljana tretje države ter se lahko sčasoma zmanjša.</w:t>
            </w:r>
            <w:r>
              <w:t xml:space="preserve"> Pri določanju vrste in obsega pomoči pri vračanju in reintegraciji, kjer je ustrezno, se upoštevajo naslednja merila:</w:t>
            </w:r>
          </w:p>
        </w:tc>
        <w:tc>
          <w:tcPr>
            <w:tcW w:w="4876" w:type="dxa"/>
            <w:tcBorders>
              <w:top w:val="nil"/>
              <w:left w:val="nil"/>
              <w:bottom w:val="nil"/>
              <w:right w:val="nil"/>
            </w:tcBorders>
          </w:tcPr>
          <w:p w14:paraId="28C17B27" w14:textId="77777777" w:rsidR="00BD791D" w:rsidRPr="00CE4B73" w:rsidRDefault="00BD791D" w:rsidP="007F7AD5">
            <w:pPr>
              <w:pStyle w:val="Normal6a"/>
            </w:pPr>
            <w:r>
              <w:t>5.</w:t>
            </w:r>
            <w:r>
              <w:tab/>
              <w:t>Pri določanju vrste in obsega pomoči pri vračanju in reintegraciji, kjer je ustrezno, se upoštevajo naslednja merila:</w:t>
            </w:r>
          </w:p>
        </w:tc>
      </w:tr>
    </w:tbl>
    <w:p w14:paraId="51647046"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5341D00" w14:textId="77777777" w:rsidR="00BD791D" w:rsidRPr="00CE4B73" w:rsidRDefault="00BD791D" w:rsidP="00BD791D">
      <w:r>
        <w:rPr>
          <w:rStyle w:val="HideTWBExt"/>
        </w:rPr>
        <w:t>&lt;/Amend&gt;</w:t>
      </w:r>
    </w:p>
    <w:p w14:paraId="2AA1C2D3"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2345</w:t>
      </w:r>
      <w:r>
        <w:rPr>
          <w:rStyle w:val="HideTWBExt"/>
        </w:rPr>
        <w:t>&lt;/NumAm&gt;</w:t>
      </w:r>
    </w:p>
    <w:p w14:paraId="1ABBD845"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33648AB6" w14:textId="77777777" w:rsidR="00BD791D" w:rsidRPr="00CE4B73" w:rsidRDefault="00BD791D" w:rsidP="00BD791D">
      <w:pPr>
        <w:pStyle w:val="NormalBold"/>
      </w:pPr>
      <w:r>
        <w:rPr>
          <w:rStyle w:val="HideTWBExt"/>
          <w:b w:val="0"/>
        </w:rPr>
        <w:t>&lt;/RepeatBlock-By&gt;</w:t>
      </w:r>
    </w:p>
    <w:p w14:paraId="332A3213" w14:textId="77777777" w:rsidR="00BD791D" w:rsidRPr="00CE4B73" w:rsidRDefault="00BD791D" w:rsidP="00BD791D">
      <w:pPr>
        <w:pStyle w:val="NormalBold"/>
      </w:pPr>
      <w:r>
        <w:rPr>
          <w:rStyle w:val="HideTWBExt"/>
        </w:rPr>
        <w:t>&lt;DocAmend&gt;</w:t>
      </w:r>
      <w:r>
        <w:t>Predlog uredbe</w:t>
      </w:r>
      <w:r>
        <w:rPr>
          <w:rStyle w:val="HideTWBExt"/>
        </w:rPr>
        <w:t>&lt;/DocAmend&gt;</w:t>
      </w:r>
    </w:p>
    <w:p w14:paraId="74CFC117" w14:textId="77777777" w:rsidR="00BD791D" w:rsidRPr="00CE4B73" w:rsidRDefault="00BD791D" w:rsidP="00BD791D">
      <w:pPr>
        <w:pStyle w:val="NormalBold"/>
      </w:pPr>
      <w:r>
        <w:rPr>
          <w:rStyle w:val="HideTWBExt"/>
        </w:rPr>
        <w:t>&lt;Article&gt;</w:t>
      </w:r>
      <w:r>
        <w:t>Člen 46 – odstavek 5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7448278" w14:textId="77777777" w:rsidTr="007F7AD5">
        <w:trPr>
          <w:trHeight w:hRule="exact" w:val="240"/>
          <w:jc w:val="center"/>
        </w:trPr>
        <w:tc>
          <w:tcPr>
            <w:tcW w:w="9752" w:type="dxa"/>
            <w:gridSpan w:val="2"/>
            <w:tcBorders>
              <w:top w:val="nil"/>
              <w:left w:val="nil"/>
              <w:bottom w:val="nil"/>
              <w:right w:val="nil"/>
            </w:tcBorders>
          </w:tcPr>
          <w:p w14:paraId="612F866A" w14:textId="77777777" w:rsidR="00BD791D" w:rsidRPr="00CE4B73" w:rsidRDefault="00BD791D" w:rsidP="007F7AD5"/>
        </w:tc>
      </w:tr>
      <w:tr w:rsidR="00BD791D" w14:paraId="16F0B8A2" w14:textId="77777777" w:rsidTr="007F7AD5">
        <w:trPr>
          <w:trHeight w:val="240"/>
          <w:jc w:val="center"/>
        </w:trPr>
        <w:tc>
          <w:tcPr>
            <w:tcW w:w="4876" w:type="dxa"/>
            <w:tcBorders>
              <w:top w:val="nil"/>
              <w:left w:val="nil"/>
              <w:bottom w:val="nil"/>
              <w:right w:val="nil"/>
            </w:tcBorders>
          </w:tcPr>
          <w:p w14:paraId="1A4E405D"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707F28C" w14:textId="77777777" w:rsidR="00BD791D" w:rsidRPr="00CE4B73" w:rsidRDefault="00BD791D" w:rsidP="007F7AD5">
            <w:pPr>
              <w:pStyle w:val="AmColumnHeading"/>
            </w:pPr>
            <w:r>
              <w:t>Predlog spremembe</w:t>
            </w:r>
          </w:p>
        </w:tc>
      </w:tr>
      <w:tr w:rsidR="00BD791D" w14:paraId="64406CAC" w14:textId="77777777" w:rsidTr="007F7AD5">
        <w:trPr>
          <w:jc w:val="center"/>
        </w:trPr>
        <w:tc>
          <w:tcPr>
            <w:tcW w:w="4876" w:type="dxa"/>
            <w:tcBorders>
              <w:top w:val="nil"/>
              <w:left w:val="nil"/>
              <w:bottom w:val="nil"/>
              <w:right w:val="nil"/>
            </w:tcBorders>
          </w:tcPr>
          <w:p w14:paraId="2BE7D52D" w14:textId="77777777" w:rsidR="00BD791D" w:rsidRPr="00CE4B73" w:rsidRDefault="00BD791D" w:rsidP="007F7AD5">
            <w:pPr>
              <w:pStyle w:val="Normal6a"/>
            </w:pPr>
            <w:r>
              <w:t>5.</w:t>
            </w:r>
            <w:r>
              <w:tab/>
              <w:t xml:space="preserve">Pomoč, zagotovljena v okviru programov za vračanje in reintegracijo, </w:t>
            </w:r>
            <w:r>
              <w:rPr>
                <w:b/>
                <w:i/>
              </w:rPr>
              <w:t xml:space="preserve">odraža raven sodelovanja in izpolnjevanja obveznosti državljana tretje države ter </w:t>
            </w:r>
            <w:r>
              <w:t>se lahko sčasoma zmanjša. Pri določanju vrste in obsega pomoči pri vračanju in reintegraciji, kjer je ustrezno, se upoštevajo naslednja merila:</w:t>
            </w:r>
          </w:p>
        </w:tc>
        <w:tc>
          <w:tcPr>
            <w:tcW w:w="4876" w:type="dxa"/>
            <w:tcBorders>
              <w:top w:val="nil"/>
              <w:left w:val="nil"/>
              <w:bottom w:val="nil"/>
              <w:right w:val="nil"/>
            </w:tcBorders>
          </w:tcPr>
          <w:p w14:paraId="77E9ED45" w14:textId="77777777" w:rsidR="00BD791D" w:rsidRPr="00CE4B73" w:rsidRDefault="00BD791D" w:rsidP="007F7AD5">
            <w:pPr>
              <w:pStyle w:val="Normal6a"/>
            </w:pPr>
            <w:r>
              <w:t>5.</w:t>
            </w:r>
            <w:r>
              <w:tab/>
              <w:t>Pomoč, zagotovljena v okviru programov za vračanje in reintegracijo, se lahko sčasoma zmanjša. Pri določanju vrste in obsega pomoči pri vračanju in reintegraciji, kjer je ustrezno, se upoštevajo naslednja merila:</w:t>
            </w:r>
          </w:p>
        </w:tc>
      </w:tr>
    </w:tbl>
    <w:p w14:paraId="1695DF06"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0E99A92C" w14:textId="77777777" w:rsidR="00BD791D" w:rsidRPr="00CE4B73" w:rsidRDefault="00BD791D" w:rsidP="00BD791D">
      <w:r>
        <w:rPr>
          <w:rStyle w:val="HideTWBExt"/>
        </w:rPr>
        <w:t>&lt;/Amend&gt;</w:t>
      </w:r>
    </w:p>
    <w:p w14:paraId="4C01EB9D"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2346</w:t>
      </w:r>
      <w:r>
        <w:rPr>
          <w:rStyle w:val="HideTWBExt"/>
        </w:rPr>
        <w:t>&lt;/NumAm&gt;</w:t>
      </w:r>
    </w:p>
    <w:p w14:paraId="00B8B34A" w14:textId="77777777" w:rsidR="00BD791D" w:rsidRPr="00CE4B73" w:rsidRDefault="00BD791D" w:rsidP="00BD791D">
      <w:pPr>
        <w:pStyle w:val="NormalBold"/>
      </w:pPr>
      <w:r>
        <w:rPr>
          <w:rStyle w:val="HideTWBExt"/>
          <w:b w:val="0"/>
        </w:rPr>
        <w:t>&lt;RepeatBlock-By&gt;&lt;Members&gt;</w:t>
      </w:r>
      <w:r>
        <w:t>Mary Khan</w:t>
      </w:r>
      <w:r>
        <w:rPr>
          <w:rStyle w:val="HideTWBExt"/>
          <w:b w:val="0"/>
        </w:rPr>
        <w:t>&lt;/Members&gt;</w:t>
      </w:r>
    </w:p>
    <w:p w14:paraId="48C2DBC6" w14:textId="77777777" w:rsidR="00BD791D" w:rsidRPr="00CE4B73" w:rsidRDefault="00BD791D" w:rsidP="00BD791D">
      <w:pPr>
        <w:pStyle w:val="NormalBold"/>
      </w:pPr>
      <w:r>
        <w:rPr>
          <w:rStyle w:val="HideTWBExt"/>
          <w:b w:val="0"/>
        </w:rPr>
        <w:t>&lt;/RepeatBlock-By&gt;</w:t>
      </w:r>
    </w:p>
    <w:p w14:paraId="7676161E" w14:textId="77777777" w:rsidR="00BD791D" w:rsidRPr="00CE4B73" w:rsidRDefault="00BD791D" w:rsidP="00BD791D">
      <w:pPr>
        <w:pStyle w:val="NormalBold"/>
      </w:pPr>
      <w:r>
        <w:rPr>
          <w:rStyle w:val="HideTWBExt"/>
        </w:rPr>
        <w:t>&lt;DocAmend&gt;</w:t>
      </w:r>
      <w:r>
        <w:t>Predlog uredbe</w:t>
      </w:r>
      <w:r>
        <w:rPr>
          <w:rStyle w:val="HideTWBExt"/>
        </w:rPr>
        <w:t>&lt;/DocAmend&gt;</w:t>
      </w:r>
    </w:p>
    <w:p w14:paraId="2B3B6460" w14:textId="77777777" w:rsidR="00BD791D" w:rsidRPr="00CE4B73" w:rsidRDefault="00BD791D" w:rsidP="00BD791D">
      <w:pPr>
        <w:pStyle w:val="NormalBold"/>
      </w:pPr>
      <w:r>
        <w:rPr>
          <w:rStyle w:val="HideTWBExt"/>
        </w:rPr>
        <w:t>&lt;Article&gt;</w:t>
      </w:r>
      <w:r>
        <w:t>Člen 46 – odstavek 5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48A583D" w14:textId="77777777" w:rsidTr="007F7AD5">
        <w:trPr>
          <w:trHeight w:hRule="exact" w:val="240"/>
          <w:jc w:val="center"/>
        </w:trPr>
        <w:tc>
          <w:tcPr>
            <w:tcW w:w="9752" w:type="dxa"/>
            <w:gridSpan w:val="2"/>
            <w:tcBorders>
              <w:top w:val="nil"/>
              <w:left w:val="nil"/>
              <w:bottom w:val="nil"/>
              <w:right w:val="nil"/>
            </w:tcBorders>
          </w:tcPr>
          <w:p w14:paraId="20868ADF" w14:textId="77777777" w:rsidR="00BD791D" w:rsidRPr="00CE4B73" w:rsidRDefault="00BD791D" w:rsidP="007F7AD5"/>
        </w:tc>
      </w:tr>
      <w:tr w:rsidR="00BD791D" w14:paraId="67C87651" w14:textId="77777777" w:rsidTr="007F7AD5">
        <w:trPr>
          <w:trHeight w:val="240"/>
          <w:jc w:val="center"/>
        </w:trPr>
        <w:tc>
          <w:tcPr>
            <w:tcW w:w="4876" w:type="dxa"/>
            <w:tcBorders>
              <w:top w:val="nil"/>
              <w:left w:val="nil"/>
              <w:bottom w:val="nil"/>
              <w:right w:val="nil"/>
            </w:tcBorders>
          </w:tcPr>
          <w:p w14:paraId="2A680416"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7371975B" w14:textId="77777777" w:rsidR="00BD791D" w:rsidRPr="00CE4B73" w:rsidRDefault="00BD791D" w:rsidP="007F7AD5">
            <w:pPr>
              <w:pStyle w:val="AmColumnHeading"/>
            </w:pPr>
            <w:r>
              <w:t>Predlog spremembe</w:t>
            </w:r>
          </w:p>
        </w:tc>
      </w:tr>
      <w:tr w:rsidR="00BD791D" w14:paraId="45A23F4E" w14:textId="77777777" w:rsidTr="007F7AD5">
        <w:trPr>
          <w:jc w:val="center"/>
        </w:trPr>
        <w:tc>
          <w:tcPr>
            <w:tcW w:w="4876" w:type="dxa"/>
            <w:tcBorders>
              <w:top w:val="nil"/>
              <w:left w:val="nil"/>
              <w:bottom w:val="nil"/>
              <w:right w:val="nil"/>
            </w:tcBorders>
          </w:tcPr>
          <w:p w14:paraId="106FEFCC" w14:textId="77777777" w:rsidR="00BD791D" w:rsidRPr="00CE4B73" w:rsidRDefault="00BD791D" w:rsidP="007F7AD5">
            <w:pPr>
              <w:pStyle w:val="Normal6a"/>
            </w:pPr>
            <w:r>
              <w:t>5.</w:t>
            </w:r>
            <w:r>
              <w:tab/>
              <w:t xml:space="preserve">Pomoč, zagotovljena v okviru programov za vračanje in </w:t>
            </w:r>
            <w:r>
              <w:rPr>
                <w:b/>
                <w:i/>
              </w:rPr>
              <w:t>reintegracijo, odraža raven</w:t>
            </w:r>
            <w:r>
              <w:t xml:space="preserve"> sodelovanja in izpolnjevanja obveznosti državljana tretje države</w:t>
            </w:r>
            <w:r>
              <w:rPr>
                <w:b/>
                <w:i/>
              </w:rPr>
              <w:t xml:space="preserve"> ter se lahko sčasoma zmanjša</w:t>
            </w:r>
            <w:r>
              <w:t>. Pri določanju vrste in obsega pomoči pri vračanju</w:t>
            </w:r>
            <w:r>
              <w:rPr>
                <w:b/>
                <w:i/>
              </w:rPr>
              <w:t xml:space="preserve"> in reintegraciji, kjer je ustrezno,</w:t>
            </w:r>
            <w:r>
              <w:t xml:space="preserve"> se upoštevajo naslednja merila:</w:t>
            </w:r>
          </w:p>
        </w:tc>
        <w:tc>
          <w:tcPr>
            <w:tcW w:w="4876" w:type="dxa"/>
            <w:tcBorders>
              <w:top w:val="nil"/>
              <w:left w:val="nil"/>
              <w:bottom w:val="nil"/>
              <w:right w:val="nil"/>
            </w:tcBorders>
          </w:tcPr>
          <w:p w14:paraId="314F2DF1" w14:textId="77777777" w:rsidR="00BD791D" w:rsidRPr="00CE4B73" w:rsidRDefault="00BD791D" w:rsidP="007F7AD5">
            <w:pPr>
              <w:pStyle w:val="Normal6a"/>
            </w:pPr>
            <w:r>
              <w:t>5.</w:t>
            </w:r>
            <w:r>
              <w:tab/>
              <w:t>Pomoč, zagotovljena v okviru programov za vračanje</w:t>
            </w:r>
            <w:r>
              <w:rPr>
                <w:b/>
                <w:i/>
              </w:rPr>
              <w:t>, je minimalna</w:t>
            </w:r>
            <w:r>
              <w:t xml:space="preserve"> in </w:t>
            </w:r>
            <w:r>
              <w:rPr>
                <w:b/>
                <w:i/>
              </w:rPr>
              <w:t>odvisna od ravni</w:t>
            </w:r>
            <w:r>
              <w:t xml:space="preserve"> sodelovanja in izpolnjevanja obveznosti državljana tretje države. Pri določanju vrste in obsega pomoči pri vračanju se upoštevajo naslednja merila:</w:t>
            </w:r>
          </w:p>
        </w:tc>
      </w:tr>
    </w:tbl>
    <w:p w14:paraId="7C637B7C"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0F853052" w14:textId="77777777" w:rsidR="00BD791D" w:rsidRPr="00CE4B73" w:rsidRDefault="00BD791D" w:rsidP="00BD791D">
      <w:r>
        <w:rPr>
          <w:rStyle w:val="HideTWBExt"/>
        </w:rPr>
        <w:t>&lt;/Amend&gt;</w:t>
      </w:r>
    </w:p>
    <w:p w14:paraId="181B7C34"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2347</w:t>
      </w:r>
      <w:r>
        <w:rPr>
          <w:rStyle w:val="HideTWBExt"/>
        </w:rPr>
        <w:t>&lt;/NumAm&gt;</w:t>
      </w:r>
    </w:p>
    <w:p w14:paraId="717888B7" w14:textId="77777777" w:rsidR="00BD791D" w:rsidRPr="00CE4B73" w:rsidRDefault="00BD791D" w:rsidP="00BD791D">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3821CCAB" w14:textId="77777777" w:rsidR="00BD791D" w:rsidRPr="00CE4B73" w:rsidRDefault="00BD791D" w:rsidP="00BD791D">
      <w:pPr>
        <w:pStyle w:val="NormalBold"/>
      </w:pPr>
      <w:r>
        <w:rPr>
          <w:rStyle w:val="HideTWBExt"/>
          <w:b w:val="0"/>
        </w:rPr>
        <w:t>&lt;/RepeatBlock-By&gt;</w:t>
      </w:r>
    </w:p>
    <w:p w14:paraId="03B57D17" w14:textId="77777777" w:rsidR="00BD791D" w:rsidRPr="00CE4B73" w:rsidRDefault="00BD791D" w:rsidP="00BD791D">
      <w:pPr>
        <w:pStyle w:val="NormalBold"/>
      </w:pPr>
      <w:r>
        <w:rPr>
          <w:rStyle w:val="HideTWBExt"/>
        </w:rPr>
        <w:t>&lt;DocAmend&gt;</w:t>
      </w:r>
      <w:r>
        <w:t>Predlog uredbe</w:t>
      </w:r>
      <w:r>
        <w:rPr>
          <w:rStyle w:val="HideTWBExt"/>
        </w:rPr>
        <w:t>&lt;/DocAmend&gt;</w:t>
      </w:r>
    </w:p>
    <w:p w14:paraId="648C7AF9" w14:textId="77777777" w:rsidR="00BD791D" w:rsidRPr="00CE4B73" w:rsidRDefault="00BD791D" w:rsidP="00BD791D">
      <w:pPr>
        <w:pStyle w:val="NormalBold"/>
      </w:pPr>
      <w:r>
        <w:rPr>
          <w:rStyle w:val="HideTWBExt"/>
        </w:rPr>
        <w:t>&lt;Article&gt;</w:t>
      </w:r>
      <w:r>
        <w:t>Člen 46 – odstavek 5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0AB5617" w14:textId="77777777" w:rsidTr="007F7AD5">
        <w:trPr>
          <w:trHeight w:hRule="exact" w:val="240"/>
          <w:jc w:val="center"/>
        </w:trPr>
        <w:tc>
          <w:tcPr>
            <w:tcW w:w="9752" w:type="dxa"/>
            <w:gridSpan w:val="2"/>
            <w:tcBorders>
              <w:top w:val="nil"/>
              <w:left w:val="nil"/>
              <w:bottom w:val="nil"/>
              <w:right w:val="nil"/>
            </w:tcBorders>
          </w:tcPr>
          <w:p w14:paraId="7C569552" w14:textId="77777777" w:rsidR="00BD791D" w:rsidRPr="00CE4B73" w:rsidRDefault="00BD791D" w:rsidP="007F7AD5"/>
        </w:tc>
      </w:tr>
      <w:tr w:rsidR="00BD791D" w14:paraId="644B59FD" w14:textId="77777777" w:rsidTr="007F7AD5">
        <w:trPr>
          <w:trHeight w:val="240"/>
          <w:jc w:val="center"/>
        </w:trPr>
        <w:tc>
          <w:tcPr>
            <w:tcW w:w="4876" w:type="dxa"/>
            <w:tcBorders>
              <w:top w:val="nil"/>
              <w:left w:val="nil"/>
              <w:bottom w:val="nil"/>
              <w:right w:val="nil"/>
            </w:tcBorders>
          </w:tcPr>
          <w:p w14:paraId="68126806"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52DACCF" w14:textId="77777777" w:rsidR="00BD791D" w:rsidRPr="00CE4B73" w:rsidRDefault="00BD791D" w:rsidP="007F7AD5">
            <w:pPr>
              <w:pStyle w:val="AmColumnHeading"/>
            </w:pPr>
            <w:r>
              <w:t>Predlog spremembe</w:t>
            </w:r>
          </w:p>
        </w:tc>
      </w:tr>
      <w:tr w:rsidR="00BD791D" w14:paraId="7DD76FF4" w14:textId="77777777" w:rsidTr="007F7AD5">
        <w:trPr>
          <w:jc w:val="center"/>
        </w:trPr>
        <w:tc>
          <w:tcPr>
            <w:tcW w:w="4876" w:type="dxa"/>
            <w:tcBorders>
              <w:top w:val="nil"/>
              <w:left w:val="nil"/>
              <w:bottom w:val="nil"/>
              <w:right w:val="nil"/>
            </w:tcBorders>
          </w:tcPr>
          <w:p w14:paraId="39C8221E" w14:textId="77777777" w:rsidR="00BD791D" w:rsidRPr="00CE4B73" w:rsidRDefault="00BD791D" w:rsidP="007F7AD5">
            <w:pPr>
              <w:pStyle w:val="Normal6a"/>
            </w:pPr>
            <w:r>
              <w:t>5.</w:t>
            </w:r>
            <w:r>
              <w:tab/>
              <w:t xml:space="preserve">Pomoč, zagotovljena v okviru programov za vračanje in reintegracijo, </w:t>
            </w:r>
            <w:r>
              <w:rPr>
                <w:b/>
                <w:i/>
              </w:rPr>
              <w:t>odraža</w:t>
            </w:r>
            <w:r>
              <w:t xml:space="preserve"> raven sodelovanja in izpolnjevanja obveznosti državljana tretje države ter se lahko </w:t>
            </w:r>
            <w:r>
              <w:rPr>
                <w:b/>
                <w:i/>
              </w:rPr>
              <w:t>sčasoma zmanjša</w:t>
            </w:r>
            <w:r>
              <w:t>. Pri določanju vrste in obsega pomoči pri vračanju in reintegraciji, kjer je ustrezno, se upoštevajo naslednja merila:</w:t>
            </w:r>
          </w:p>
        </w:tc>
        <w:tc>
          <w:tcPr>
            <w:tcW w:w="4876" w:type="dxa"/>
            <w:tcBorders>
              <w:top w:val="nil"/>
              <w:left w:val="nil"/>
              <w:bottom w:val="nil"/>
              <w:right w:val="nil"/>
            </w:tcBorders>
          </w:tcPr>
          <w:p w14:paraId="4DD19F41" w14:textId="77777777" w:rsidR="00BD791D" w:rsidRPr="00CE4B73" w:rsidRDefault="00BD791D" w:rsidP="007F7AD5">
            <w:pPr>
              <w:pStyle w:val="Normal6a"/>
            </w:pPr>
            <w:r>
              <w:t>5.</w:t>
            </w:r>
            <w:r>
              <w:tab/>
              <w:t xml:space="preserve">Pomoč, zagotovljena v okviru programov za vračanje in reintegracijo, </w:t>
            </w:r>
            <w:r>
              <w:rPr>
                <w:b/>
                <w:i/>
              </w:rPr>
              <w:t>je dosledno vezana na</w:t>
            </w:r>
            <w:r>
              <w:t xml:space="preserve"> raven sodelovanja in izpolnjevanja obveznosti državljana tretje države ter se lahko </w:t>
            </w:r>
            <w:r>
              <w:rPr>
                <w:b/>
                <w:i/>
              </w:rPr>
              <w:t>zmanjša ali odvzame</w:t>
            </w:r>
            <w:r>
              <w:t>. Pri določanju vrste in obsega pomoči pri vračanju in reintegraciji, kjer je ustrezno, se</w:t>
            </w:r>
            <w:r>
              <w:rPr>
                <w:b/>
                <w:i/>
              </w:rPr>
              <w:t xml:space="preserve"> lahko</w:t>
            </w:r>
            <w:r>
              <w:t xml:space="preserve"> upoštevajo naslednja merila:</w:t>
            </w:r>
          </w:p>
        </w:tc>
      </w:tr>
    </w:tbl>
    <w:p w14:paraId="4CEEE0B2"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032EECA7" w14:textId="77777777" w:rsidR="00BD791D" w:rsidRPr="00CE4B73" w:rsidRDefault="00BD791D" w:rsidP="00BD791D">
      <w:r>
        <w:rPr>
          <w:rStyle w:val="HideTWBExt"/>
        </w:rPr>
        <w:t>&lt;/Amend&gt;</w:t>
      </w:r>
    </w:p>
    <w:p w14:paraId="176DB00A"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2348</w:t>
      </w:r>
      <w:r>
        <w:rPr>
          <w:rStyle w:val="HideTWBExt"/>
        </w:rPr>
        <w:t>&lt;/NumAm&gt;</w:t>
      </w:r>
    </w:p>
    <w:p w14:paraId="66073B3C"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3E785134" w14:textId="77777777" w:rsidR="00BD791D" w:rsidRPr="00CE4B73" w:rsidRDefault="00BD791D" w:rsidP="00BD791D">
      <w:pPr>
        <w:pStyle w:val="NormalBold"/>
      </w:pPr>
      <w:r>
        <w:rPr>
          <w:rStyle w:val="HideTWBExt"/>
          <w:b w:val="0"/>
        </w:rPr>
        <w:t>&lt;/RepeatBlock-By&gt;</w:t>
      </w:r>
    </w:p>
    <w:p w14:paraId="28CFFAA7" w14:textId="77777777" w:rsidR="00BD791D" w:rsidRPr="00CE4B73" w:rsidRDefault="00BD791D" w:rsidP="00BD791D">
      <w:pPr>
        <w:pStyle w:val="NormalBold"/>
      </w:pPr>
      <w:r>
        <w:rPr>
          <w:rStyle w:val="HideTWBExt"/>
        </w:rPr>
        <w:t>&lt;DocAmend&gt;</w:t>
      </w:r>
      <w:r>
        <w:t>Predlog uredbe</w:t>
      </w:r>
      <w:r>
        <w:rPr>
          <w:rStyle w:val="HideTWBExt"/>
        </w:rPr>
        <w:t>&lt;/DocAmend&gt;</w:t>
      </w:r>
    </w:p>
    <w:p w14:paraId="4DCFAC70" w14:textId="77777777" w:rsidR="00BD791D" w:rsidRPr="00CE4B73" w:rsidRDefault="00BD791D" w:rsidP="00BD791D">
      <w:pPr>
        <w:pStyle w:val="NormalBold"/>
      </w:pPr>
      <w:r>
        <w:rPr>
          <w:rStyle w:val="HideTWBExt"/>
        </w:rPr>
        <w:t>&lt;Article&gt;</w:t>
      </w:r>
      <w:r>
        <w:t>Člen 46 – odstavek 5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9682DCE" w14:textId="77777777" w:rsidTr="007F7AD5">
        <w:trPr>
          <w:trHeight w:hRule="exact" w:val="240"/>
          <w:jc w:val="center"/>
        </w:trPr>
        <w:tc>
          <w:tcPr>
            <w:tcW w:w="9752" w:type="dxa"/>
            <w:gridSpan w:val="2"/>
            <w:tcBorders>
              <w:top w:val="nil"/>
              <w:left w:val="nil"/>
              <w:bottom w:val="nil"/>
              <w:right w:val="nil"/>
            </w:tcBorders>
          </w:tcPr>
          <w:p w14:paraId="33172160" w14:textId="77777777" w:rsidR="00BD791D" w:rsidRPr="00CE4B73" w:rsidRDefault="00BD791D" w:rsidP="007F7AD5"/>
        </w:tc>
      </w:tr>
      <w:tr w:rsidR="00BD791D" w14:paraId="5BBC83EF" w14:textId="77777777" w:rsidTr="007F7AD5">
        <w:trPr>
          <w:trHeight w:val="240"/>
          <w:jc w:val="center"/>
        </w:trPr>
        <w:tc>
          <w:tcPr>
            <w:tcW w:w="4876" w:type="dxa"/>
            <w:tcBorders>
              <w:top w:val="nil"/>
              <w:left w:val="nil"/>
              <w:bottom w:val="nil"/>
              <w:right w:val="nil"/>
            </w:tcBorders>
          </w:tcPr>
          <w:p w14:paraId="4CB1E7B7"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01333F1" w14:textId="77777777" w:rsidR="00BD791D" w:rsidRPr="00CE4B73" w:rsidRDefault="00BD791D" w:rsidP="007F7AD5">
            <w:pPr>
              <w:pStyle w:val="AmColumnHeading"/>
            </w:pPr>
            <w:r>
              <w:t>Predlog spremembe</w:t>
            </w:r>
          </w:p>
        </w:tc>
      </w:tr>
      <w:tr w:rsidR="00BD791D" w14:paraId="3415028F" w14:textId="77777777" w:rsidTr="007F7AD5">
        <w:trPr>
          <w:jc w:val="center"/>
        </w:trPr>
        <w:tc>
          <w:tcPr>
            <w:tcW w:w="4876" w:type="dxa"/>
            <w:tcBorders>
              <w:top w:val="nil"/>
              <w:left w:val="nil"/>
              <w:bottom w:val="nil"/>
              <w:right w:val="nil"/>
            </w:tcBorders>
          </w:tcPr>
          <w:p w14:paraId="6A1E4A6D" w14:textId="77777777" w:rsidR="00BD791D" w:rsidRPr="00CE4B73" w:rsidRDefault="00BD791D" w:rsidP="007F7AD5">
            <w:pPr>
              <w:pStyle w:val="Normal6a"/>
            </w:pPr>
            <w:r>
              <w:rPr>
                <w:b/>
                <w:i/>
              </w:rPr>
              <w:t>a.</w:t>
            </w:r>
            <w:r>
              <w:tab/>
            </w:r>
            <w:r>
              <w:rPr>
                <w:b/>
                <w:i/>
              </w:rPr>
              <w:t>sodelovanje zadevnega državljana tretje države med postopkom vračanja in ponovnega sprejema, kot je določeno v členu 21;</w:t>
            </w:r>
          </w:p>
        </w:tc>
        <w:tc>
          <w:tcPr>
            <w:tcW w:w="4876" w:type="dxa"/>
            <w:tcBorders>
              <w:top w:val="nil"/>
              <w:left w:val="nil"/>
              <w:bottom w:val="nil"/>
              <w:right w:val="nil"/>
            </w:tcBorders>
          </w:tcPr>
          <w:p w14:paraId="271A394D" w14:textId="77777777" w:rsidR="00BD791D" w:rsidRPr="00CE4B73" w:rsidRDefault="00BD791D" w:rsidP="007F7AD5">
            <w:pPr>
              <w:pStyle w:val="Normal6a"/>
            </w:pPr>
            <w:r>
              <w:rPr>
                <w:b/>
                <w:i/>
              </w:rPr>
              <w:t>črtano</w:t>
            </w:r>
          </w:p>
        </w:tc>
      </w:tr>
    </w:tbl>
    <w:p w14:paraId="250FFBA5"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135BEA8" w14:textId="77777777" w:rsidR="00BD791D" w:rsidRPr="00CE4B73" w:rsidRDefault="00BD791D" w:rsidP="00BD791D">
      <w:r>
        <w:rPr>
          <w:rStyle w:val="HideTWBExt"/>
        </w:rPr>
        <w:t>&lt;/Amend&gt;</w:t>
      </w:r>
    </w:p>
    <w:p w14:paraId="73366D79"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2349</w:t>
      </w:r>
      <w:r>
        <w:rPr>
          <w:rStyle w:val="HideTWBExt"/>
        </w:rPr>
        <w:t>&lt;/NumAm&gt;</w:t>
      </w:r>
    </w:p>
    <w:p w14:paraId="0A12C308"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0CD0B7FE" w14:textId="77777777" w:rsidR="00BD791D" w:rsidRPr="00CE4B73" w:rsidRDefault="00BD791D" w:rsidP="00BD791D">
      <w:pPr>
        <w:pStyle w:val="NormalBold"/>
      </w:pPr>
      <w:r>
        <w:rPr>
          <w:rStyle w:val="HideTWBExt"/>
          <w:b w:val="0"/>
        </w:rPr>
        <w:t>&lt;/RepeatBlock-By&gt;</w:t>
      </w:r>
    </w:p>
    <w:p w14:paraId="3E2F3396" w14:textId="77777777" w:rsidR="00BD791D" w:rsidRPr="00CE4B73" w:rsidRDefault="00BD791D" w:rsidP="00BD791D">
      <w:pPr>
        <w:pStyle w:val="NormalBold"/>
      </w:pPr>
      <w:r>
        <w:rPr>
          <w:rStyle w:val="HideTWBExt"/>
        </w:rPr>
        <w:t>&lt;DocAmend&gt;</w:t>
      </w:r>
      <w:r>
        <w:t>Predlog uredbe</w:t>
      </w:r>
      <w:r>
        <w:rPr>
          <w:rStyle w:val="HideTWBExt"/>
        </w:rPr>
        <w:t>&lt;/DocAmend&gt;</w:t>
      </w:r>
    </w:p>
    <w:p w14:paraId="33DAD0B1" w14:textId="77777777" w:rsidR="00BD791D" w:rsidRPr="00CE4B73" w:rsidRDefault="00BD791D" w:rsidP="00BD791D">
      <w:pPr>
        <w:pStyle w:val="NormalBold"/>
      </w:pPr>
      <w:r>
        <w:rPr>
          <w:rStyle w:val="HideTWBExt"/>
        </w:rPr>
        <w:t>&lt;Article&gt;</w:t>
      </w:r>
      <w:r>
        <w:t>Člen 46 – odstavek 5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2F4C723" w14:textId="77777777" w:rsidTr="007F7AD5">
        <w:trPr>
          <w:trHeight w:hRule="exact" w:val="240"/>
          <w:jc w:val="center"/>
        </w:trPr>
        <w:tc>
          <w:tcPr>
            <w:tcW w:w="9752" w:type="dxa"/>
            <w:gridSpan w:val="2"/>
            <w:tcBorders>
              <w:top w:val="nil"/>
              <w:left w:val="nil"/>
              <w:bottom w:val="nil"/>
              <w:right w:val="nil"/>
            </w:tcBorders>
          </w:tcPr>
          <w:p w14:paraId="6C84EFEA" w14:textId="77777777" w:rsidR="00BD791D" w:rsidRPr="00CE4B73" w:rsidRDefault="00BD791D" w:rsidP="007F7AD5"/>
        </w:tc>
      </w:tr>
      <w:tr w:rsidR="00BD791D" w14:paraId="065EBBE0" w14:textId="77777777" w:rsidTr="007F7AD5">
        <w:trPr>
          <w:trHeight w:val="240"/>
          <w:jc w:val="center"/>
        </w:trPr>
        <w:tc>
          <w:tcPr>
            <w:tcW w:w="4876" w:type="dxa"/>
            <w:tcBorders>
              <w:top w:val="nil"/>
              <w:left w:val="nil"/>
              <w:bottom w:val="nil"/>
              <w:right w:val="nil"/>
            </w:tcBorders>
          </w:tcPr>
          <w:p w14:paraId="43886F8B"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42BFB90" w14:textId="77777777" w:rsidR="00BD791D" w:rsidRPr="00CE4B73" w:rsidRDefault="00BD791D" w:rsidP="007F7AD5">
            <w:pPr>
              <w:pStyle w:val="AmColumnHeading"/>
            </w:pPr>
            <w:r>
              <w:t>Predlog spremembe</w:t>
            </w:r>
          </w:p>
        </w:tc>
      </w:tr>
      <w:tr w:rsidR="00BD791D" w14:paraId="042A3893" w14:textId="77777777" w:rsidTr="007F7AD5">
        <w:trPr>
          <w:jc w:val="center"/>
        </w:trPr>
        <w:tc>
          <w:tcPr>
            <w:tcW w:w="4876" w:type="dxa"/>
            <w:tcBorders>
              <w:top w:val="nil"/>
              <w:left w:val="nil"/>
              <w:bottom w:val="nil"/>
              <w:right w:val="nil"/>
            </w:tcBorders>
          </w:tcPr>
          <w:p w14:paraId="7B5A3DD0" w14:textId="77777777" w:rsidR="00BD791D" w:rsidRPr="00CE4B73" w:rsidRDefault="00BD791D" w:rsidP="007F7AD5">
            <w:pPr>
              <w:pStyle w:val="Normal6a"/>
            </w:pPr>
            <w:r>
              <w:t>a.</w:t>
            </w:r>
            <w:r>
              <w:tab/>
            </w:r>
            <w:r>
              <w:rPr>
                <w:b/>
                <w:i/>
              </w:rPr>
              <w:t>sodelovanje zadevnega državljana tretje države med postopkom vračanja in ponovnega sprejema, kot je določeno v členu 21</w:t>
            </w:r>
            <w:r>
              <w:t>;</w:t>
            </w:r>
          </w:p>
        </w:tc>
        <w:tc>
          <w:tcPr>
            <w:tcW w:w="4876" w:type="dxa"/>
            <w:tcBorders>
              <w:top w:val="nil"/>
              <w:left w:val="nil"/>
              <w:bottom w:val="nil"/>
              <w:right w:val="nil"/>
            </w:tcBorders>
          </w:tcPr>
          <w:p w14:paraId="500252AB" w14:textId="77777777" w:rsidR="00BD791D" w:rsidRPr="00CE4B73" w:rsidRDefault="00BD791D" w:rsidP="007F7AD5">
            <w:pPr>
              <w:pStyle w:val="Normal6a"/>
            </w:pPr>
            <w:r>
              <w:t>a.</w:t>
            </w:r>
            <w:r>
              <w:tab/>
            </w:r>
            <w:r>
              <w:rPr>
                <w:b/>
                <w:i/>
              </w:rPr>
              <w:t>individualne okoliščine primera</w:t>
            </w:r>
            <w:r>
              <w:t>;</w:t>
            </w:r>
            <w:r>
              <w:rPr>
                <w:b/>
                <w:i/>
              </w:rPr>
              <w:t> </w:t>
            </w:r>
          </w:p>
        </w:tc>
      </w:tr>
    </w:tbl>
    <w:p w14:paraId="62C919B2"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7EBA7A4" w14:textId="77777777" w:rsidR="00BD791D" w:rsidRPr="00CE4B73" w:rsidRDefault="00BD791D" w:rsidP="00BD791D">
      <w:r>
        <w:rPr>
          <w:rStyle w:val="HideTWBExt"/>
        </w:rPr>
        <w:t>&lt;/Amend&gt;</w:t>
      </w:r>
    </w:p>
    <w:p w14:paraId="626AECEC"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2350</w:t>
      </w:r>
      <w:r>
        <w:rPr>
          <w:rStyle w:val="HideTWBExt"/>
        </w:rPr>
        <w:t>&lt;/NumAm&gt;</w:t>
      </w:r>
    </w:p>
    <w:p w14:paraId="3B0FF9B8"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6EEBD578" w14:textId="77777777" w:rsidR="00BD791D" w:rsidRPr="00CE4B73" w:rsidRDefault="00BD791D" w:rsidP="00BD791D">
      <w:pPr>
        <w:pStyle w:val="NormalBold"/>
      </w:pPr>
      <w:r>
        <w:rPr>
          <w:rStyle w:val="HideTWBExt"/>
          <w:b w:val="0"/>
        </w:rPr>
        <w:t>&lt;/RepeatBlock-By&gt;</w:t>
      </w:r>
    </w:p>
    <w:p w14:paraId="68693D53" w14:textId="77777777" w:rsidR="00BD791D" w:rsidRPr="00CE4B73" w:rsidRDefault="00BD791D" w:rsidP="00BD791D">
      <w:pPr>
        <w:pStyle w:val="NormalBold"/>
      </w:pPr>
      <w:r>
        <w:rPr>
          <w:rStyle w:val="HideTWBExt"/>
        </w:rPr>
        <w:t>&lt;DocAmend&gt;</w:t>
      </w:r>
      <w:r>
        <w:t>Predlog uredbe</w:t>
      </w:r>
      <w:r>
        <w:rPr>
          <w:rStyle w:val="HideTWBExt"/>
        </w:rPr>
        <w:t>&lt;/DocAmend&gt;</w:t>
      </w:r>
    </w:p>
    <w:p w14:paraId="2862862D" w14:textId="77777777" w:rsidR="00BD791D" w:rsidRPr="00CE4B73" w:rsidRDefault="00BD791D" w:rsidP="00BD791D">
      <w:pPr>
        <w:pStyle w:val="NormalBold"/>
      </w:pPr>
      <w:r>
        <w:rPr>
          <w:rStyle w:val="HideTWBExt"/>
        </w:rPr>
        <w:t>&lt;Article&gt;</w:t>
      </w:r>
      <w:r>
        <w:t>Člen 46 – odstavek 5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1F24050" w14:textId="77777777" w:rsidTr="007F7AD5">
        <w:trPr>
          <w:trHeight w:hRule="exact" w:val="240"/>
          <w:jc w:val="center"/>
        </w:trPr>
        <w:tc>
          <w:tcPr>
            <w:tcW w:w="9752" w:type="dxa"/>
            <w:gridSpan w:val="2"/>
            <w:tcBorders>
              <w:top w:val="nil"/>
              <w:left w:val="nil"/>
              <w:bottom w:val="nil"/>
              <w:right w:val="nil"/>
            </w:tcBorders>
          </w:tcPr>
          <w:p w14:paraId="66C22AD6" w14:textId="77777777" w:rsidR="00BD791D" w:rsidRPr="00CE4B73" w:rsidRDefault="00BD791D" w:rsidP="007F7AD5"/>
        </w:tc>
      </w:tr>
      <w:tr w:rsidR="00BD791D" w14:paraId="19D9DA34" w14:textId="77777777" w:rsidTr="007F7AD5">
        <w:trPr>
          <w:trHeight w:val="240"/>
          <w:jc w:val="center"/>
        </w:trPr>
        <w:tc>
          <w:tcPr>
            <w:tcW w:w="4876" w:type="dxa"/>
            <w:tcBorders>
              <w:top w:val="nil"/>
              <w:left w:val="nil"/>
              <w:bottom w:val="nil"/>
              <w:right w:val="nil"/>
            </w:tcBorders>
          </w:tcPr>
          <w:p w14:paraId="059A1E79"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48FC088" w14:textId="77777777" w:rsidR="00BD791D" w:rsidRPr="00CE4B73" w:rsidRDefault="00BD791D" w:rsidP="007F7AD5">
            <w:pPr>
              <w:pStyle w:val="AmColumnHeading"/>
            </w:pPr>
            <w:r>
              <w:t>Predlog spremembe</w:t>
            </w:r>
          </w:p>
        </w:tc>
      </w:tr>
      <w:tr w:rsidR="00BD791D" w14:paraId="7E2F3268" w14:textId="77777777" w:rsidTr="007F7AD5">
        <w:trPr>
          <w:jc w:val="center"/>
        </w:trPr>
        <w:tc>
          <w:tcPr>
            <w:tcW w:w="4876" w:type="dxa"/>
            <w:tcBorders>
              <w:top w:val="nil"/>
              <w:left w:val="nil"/>
              <w:bottom w:val="nil"/>
              <w:right w:val="nil"/>
            </w:tcBorders>
          </w:tcPr>
          <w:p w14:paraId="5594CA97" w14:textId="77777777" w:rsidR="00BD791D" w:rsidRPr="00CE4B73" w:rsidRDefault="00BD791D" w:rsidP="007F7AD5">
            <w:pPr>
              <w:pStyle w:val="Normal6a"/>
            </w:pPr>
            <w:r>
              <w:t>a.</w:t>
            </w:r>
            <w:r>
              <w:tab/>
            </w:r>
            <w:r>
              <w:rPr>
                <w:b/>
                <w:i/>
              </w:rPr>
              <w:t>sodelovanje zadevnega državljana tretje države med postopkom</w:t>
            </w:r>
            <w:r>
              <w:t xml:space="preserve"> vračanja in ponovnega sprejema</w:t>
            </w:r>
            <w:r>
              <w:rPr>
                <w:b/>
                <w:i/>
              </w:rPr>
              <w:t>, kot je določeno v členu 21</w:t>
            </w:r>
            <w:r>
              <w:t>;</w:t>
            </w:r>
          </w:p>
        </w:tc>
        <w:tc>
          <w:tcPr>
            <w:tcW w:w="4876" w:type="dxa"/>
            <w:tcBorders>
              <w:top w:val="nil"/>
              <w:left w:val="nil"/>
              <w:bottom w:val="nil"/>
              <w:right w:val="nil"/>
            </w:tcBorders>
          </w:tcPr>
          <w:p w14:paraId="482CEA8E" w14:textId="77777777" w:rsidR="00BD791D" w:rsidRPr="00CE4B73" w:rsidRDefault="00BD791D" w:rsidP="007F7AD5">
            <w:pPr>
              <w:pStyle w:val="Normal6a"/>
            </w:pPr>
            <w:r>
              <w:t>a.</w:t>
            </w:r>
            <w:r>
              <w:tab/>
            </w:r>
            <w:r>
              <w:rPr>
                <w:b/>
                <w:i/>
              </w:rPr>
              <w:t>ali povratniki namerno ovirajo postopek</w:t>
            </w:r>
            <w:r>
              <w:t xml:space="preserve"> vračanja in ponovnega sprejema;</w:t>
            </w:r>
          </w:p>
        </w:tc>
      </w:tr>
    </w:tbl>
    <w:p w14:paraId="73ADC467"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C5490BC" w14:textId="77777777" w:rsidR="00BD791D" w:rsidRPr="00CE4B73" w:rsidRDefault="00BD791D" w:rsidP="00BD791D">
      <w:pPr>
        <w:pStyle w:val="AmJustTitle"/>
      </w:pPr>
      <w:r>
        <w:rPr>
          <w:rStyle w:val="HideTWBExt"/>
        </w:rPr>
        <w:t>&lt;TitreJust&gt;</w:t>
      </w:r>
      <w:r>
        <w:t>Obrazložitev</w:t>
      </w:r>
      <w:r>
        <w:rPr>
          <w:rStyle w:val="HideTWBExt"/>
        </w:rPr>
        <w:t>&lt;/TitreJust&gt;</w:t>
      </w:r>
    </w:p>
    <w:p w14:paraId="03417D1A" w14:textId="77777777" w:rsidR="00BD791D" w:rsidRPr="00CE4B73" w:rsidRDefault="00BD791D" w:rsidP="00BD791D">
      <w:pPr>
        <w:pStyle w:val="AmJustText"/>
      </w:pPr>
      <w:r>
        <w:t>Države članice bi bilo treba spodbujati k nudenju svetovanja o vračanju in pomoči pri reintegraciji, ne pa iskanju izgovorov, da te pomoči in svetovanja ni treba ponuditi. Resno nesodelovanje, kadar povratnik namerno ovira postopek vračanja, je lahko povod za presojo o ravni pomoči.</w:t>
      </w:r>
    </w:p>
    <w:p w14:paraId="02690B37" w14:textId="77777777" w:rsidR="00BD791D" w:rsidRPr="00CE4B73" w:rsidRDefault="00BD791D" w:rsidP="00BD791D">
      <w:r>
        <w:rPr>
          <w:rStyle w:val="HideTWBExt"/>
        </w:rPr>
        <w:t>&lt;/Amend&gt;</w:t>
      </w:r>
    </w:p>
    <w:p w14:paraId="332DE0DD"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2351</w:t>
      </w:r>
      <w:r>
        <w:rPr>
          <w:rStyle w:val="HideTWBExt"/>
        </w:rPr>
        <w:t>&lt;/NumAm&gt;</w:t>
      </w:r>
    </w:p>
    <w:p w14:paraId="02185A87"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7B559128" w14:textId="77777777" w:rsidR="00BD791D" w:rsidRPr="00CE4B73" w:rsidRDefault="00BD791D" w:rsidP="00BD791D">
      <w:pPr>
        <w:pStyle w:val="NormalBold"/>
      </w:pPr>
      <w:r>
        <w:rPr>
          <w:rStyle w:val="HideTWBExt"/>
          <w:b w:val="0"/>
        </w:rPr>
        <w:t>&lt;/RepeatBlock-By&gt;</w:t>
      </w:r>
    </w:p>
    <w:p w14:paraId="1CAE9A81" w14:textId="77777777" w:rsidR="00BD791D" w:rsidRPr="00CE4B73" w:rsidRDefault="00BD791D" w:rsidP="00BD791D">
      <w:pPr>
        <w:pStyle w:val="NormalBold"/>
      </w:pPr>
      <w:r>
        <w:rPr>
          <w:rStyle w:val="HideTWBExt"/>
        </w:rPr>
        <w:t>&lt;DocAmend&gt;</w:t>
      </w:r>
      <w:r>
        <w:t>Predlog uredbe</w:t>
      </w:r>
      <w:r>
        <w:rPr>
          <w:rStyle w:val="HideTWBExt"/>
        </w:rPr>
        <w:t>&lt;/DocAmend&gt;</w:t>
      </w:r>
    </w:p>
    <w:p w14:paraId="716A11B7" w14:textId="77777777" w:rsidR="00BD791D" w:rsidRPr="00CE4B73" w:rsidRDefault="00BD791D" w:rsidP="00BD791D">
      <w:pPr>
        <w:pStyle w:val="NormalBold"/>
      </w:pPr>
      <w:r>
        <w:rPr>
          <w:rStyle w:val="HideTWBExt"/>
        </w:rPr>
        <w:t>&lt;Article&gt;</w:t>
      </w:r>
      <w:r>
        <w:t>Člen 46 – odstavek 5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F966437" w14:textId="77777777" w:rsidTr="007F7AD5">
        <w:trPr>
          <w:trHeight w:hRule="exact" w:val="240"/>
          <w:jc w:val="center"/>
        </w:trPr>
        <w:tc>
          <w:tcPr>
            <w:tcW w:w="9752" w:type="dxa"/>
            <w:gridSpan w:val="2"/>
            <w:tcBorders>
              <w:top w:val="nil"/>
              <w:left w:val="nil"/>
              <w:bottom w:val="nil"/>
              <w:right w:val="nil"/>
            </w:tcBorders>
          </w:tcPr>
          <w:p w14:paraId="0D3684EE" w14:textId="77777777" w:rsidR="00BD791D" w:rsidRPr="00CE4B73" w:rsidRDefault="00BD791D" w:rsidP="007F7AD5"/>
        </w:tc>
      </w:tr>
      <w:tr w:rsidR="00BD791D" w14:paraId="31B28681" w14:textId="77777777" w:rsidTr="007F7AD5">
        <w:trPr>
          <w:trHeight w:val="240"/>
          <w:jc w:val="center"/>
        </w:trPr>
        <w:tc>
          <w:tcPr>
            <w:tcW w:w="4876" w:type="dxa"/>
            <w:tcBorders>
              <w:top w:val="nil"/>
              <w:left w:val="nil"/>
              <w:bottom w:val="nil"/>
              <w:right w:val="nil"/>
            </w:tcBorders>
          </w:tcPr>
          <w:p w14:paraId="478F964E"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A85FFC8" w14:textId="77777777" w:rsidR="00BD791D" w:rsidRPr="00CE4B73" w:rsidRDefault="00BD791D" w:rsidP="007F7AD5">
            <w:pPr>
              <w:pStyle w:val="AmColumnHeading"/>
            </w:pPr>
            <w:r>
              <w:t>Predlog spremembe</w:t>
            </w:r>
          </w:p>
        </w:tc>
      </w:tr>
      <w:tr w:rsidR="00BD791D" w14:paraId="72CCDD1B" w14:textId="77777777" w:rsidTr="007F7AD5">
        <w:trPr>
          <w:jc w:val="center"/>
        </w:trPr>
        <w:tc>
          <w:tcPr>
            <w:tcW w:w="4876" w:type="dxa"/>
            <w:tcBorders>
              <w:top w:val="nil"/>
              <w:left w:val="nil"/>
              <w:bottom w:val="nil"/>
              <w:right w:val="nil"/>
            </w:tcBorders>
          </w:tcPr>
          <w:p w14:paraId="28DEDD74" w14:textId="77777777" w:rsidR="00BD791D" w:rsidRPr="00CE4B73" w:rsidRDefault="00BD791D" w:rsidP="007F7AD5">
            <w:pPr>
              <w:pStyle w:val="Normal6a"/>
            </w:pPr>
            <w:r>
              <w:rPr>
                <w:b/>
                <w:i/>
              </w:rPr>
              <w:t>b.</w:t>
            </w:r>
            <w:r>
              <w:tab/>
            </w:r>
            <w:r>
              <w:rPr>
                <w:b/>
                <w:i/>
              </w:rPr>
              <w:t>ali se državljan tretje države vrača prostovoljno ali je odstranjen;</w:t>
            </w:r>
          </w:p>
        </w:tc>
        <w:tc>
          <w:tcPr>
            <w:tcW w:w="4876" w:type="dxa"/>
            <w:tcBorders>
              <w:top w:val="nil"/>
              <w:left w:val="nil"/>
              <w:bottom w:val="nil"/>
              <w:right w:val="nil"/>
            </w:tcBorders>
          </w:tcPr>
          <w:p w14:paraId="08E275C6" w14:textId="77777777" w:rsidR="00BD791D" w:rsidRPr="00CE4B73" w:rsidRDefault="00BD791D" w:rsidP="007F7AD5">
            <w:pPr>
              <w:pStyle w:val="Normal6a"/>
            </w:pPr>
            <w:r>
              <w:rPr>
                <w:b/>
                <w:i/>
              </w:rPr>
              <w:t>črtano</w:t>
            </w:r>
          </w:p>
        </w:tc>
      </w:tr>
    </w:tbl>
    <w:p w14:paraId="384B4D25"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BDB537E" w14:textId="77777777" w:rsidR="00BD791D" w:rsidRPr="00CE4B73" w:rsidRDefault="00BD791D" w:rsidP="00BD791D">
      <w:r>
        <w:rPr>
          <w:rStyle w:val="HideTWBExt"/>
        </w:rPr>
        <w:t>&lt;/Amend&gt;</w:t>
      </w:r>
    </w:p>
    <w:p w14:paraId="6B9FCAC8"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2352</w:t>
      </w:r>
      <w:r>
        <w:rPr>
          <w:rStyle w:val="HideTWBExt"/>
        </w:rPr>
        <w:t>&lt;/NumAm&gt;</w:t>
      </w:r>
    </w:p>
    <w:p w14:paraId="6C334E7F"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07573F53" w14:textId="77777777" w:rsidR="00BD791D" w:rsidRPr="00CE4B73" w:rsidRDefault="00BD791D" w:rsidP="00BD791D">
      <w:pPr>
        <w:pStyle w:val="NormalBold"/>
      </w:pPr>
      <w:r>
        <w:rPr>
          <w:rStyle w:val="HideTWBExt"/>
          <w:b w:val="0"/>
        </w:rPr>
        <w:t>&lt;/RepeatBlock-By&gt;</w:t>
      </w:r>
    </w:p>
    <w:p w14:paraId="3924F6E5" w14:textId="77777777" w:rsidR="00BD791D" w:rsidRPr="00CE4B73" w:rsidRDefault="00BD791D" w:rsidP="00BD791D">
      <w:pPr>
        <w:pStyle w:val="NormalBold"/>
      </w:pPr>
      <w:r>
        <w:rPr>
          <w:rStyle w:val="HideTWBExt"/>
        </w:rPr>
        <w:t>&lt;DocAmend&gt;</w:t>
      </w:r>
      <w:r>
        <w:t>Predlog uredbe</w:t>
      </w:r>
      <w:r>
        <w:rPr>
          <w:rStyle w:val="HideTWBExt"/>
        </w:rPr>
        <w:t>&lt;/DocAmend&gt;</w:t>
      </w:r>
    </w:p>
    <w:p w14:paraId="5A207B51" w14:textId="77777777" w:rsidR="00BD791D" w:rsidRPr="00CE4B73" w:rsidRDefault="00BD791D" w:rsidP="00BD791D">
      <w:pPr>
        <w:pStyle w:val="NormalBold"/>
      </w:pPr>
      <w:r>
        <w:rPr>
          <w:rStyle w:val="HideTWBExt"/>
        </w:rPr>
        <w:t>&lt;Article&gt;</w:t>
      </w:r>
      <w:r>
        <w:t>Člen 46 – odstavek 5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F2D5A2A" w14:textId="77777777" w:rsidTr="007F7AD5">
        <w:trPr>
          <w:trHeight w:hRule="exact" w:val="240"/>
          <w:jc w:val="center"/>
        </w:trPr>
        <w:tc>
          <w:tcPr>
            <w:tcW w:w="9752" w:type="dxa"/>
            <w:gridSpan w:val="2"/>
            <w:tcBorders>
              <w:top w:val="nil"/>
              <w:left w:val="nil"/>
              <w:bottom w:val="nil"/>
              <w:right w:val="nil"/>
            </w:tcBorders>
          </w:tcPr>
          <w:p w14:paraId="2B27C13F" w14:textId="77777777" w:rsidR="00BD791D" w:rsidRPr="00CE4B73" w:rsidRDefault="00BD791D" w:rsidP="007F7AD5"/>
        </w:tc>
      </w:tr>
      <w:tr w:rsidR="00BD791D" w14:paraId="1C72DD89" w14:textId="77777777" w:rsidTr="007F7AD5">
        <w:trPr>
          <w:trHeight w:val="240"/>
          <w:jc w:val="center"/>
        </w:trPr>
        <w:tc>
          <w:tcPr>
            <w:tcW w:w="4876" w:type="dxa"/>
            <w:tcBorders>
              <w:top w:val="nil"/>
              <w:left w:val="nil"/>
              <w:bottom w:val="nil"/>
              <w:right w:val="nil"/>
            </w:tcBorders>
          </w:tcPr>
          <w:p w14:paraId="79E8D3A6"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740C71B3" w14:textId="77777777" w:rsidR="00BD791D" w:rsidRPr="00CE4B73" w:rsidRDefault="00BD791D" w:rsidP="007F7AD5">
            <w:pPr>
              <w:pStyle w:val="AmColumnHeading"/>
            </w:pPr>
            <w:r>
              <w:t>Predlog spremembe</w:t>
            </w:r>
          </w:p>
        </w:tc>
      </w:tr>
      <w:tr w:rsidR="00BD791D" w14:paraId="2FC5D77F" w14:textId="77777777" w:rsidTr="007F7AD5">
        <w:trPr>
          <w:jc w:val="center"/>
        </w:trPr>
        <w:tc>
          <w:tcPr>
            <w:tcW w:w="4876" w:type="dxa"/>
            <w:tcBorders>
              <w:top w:val="nil"/>
              <w:left w:val="nil"/>
              <w:bottom w:val="nil"/>
              <w:right w:val="nil"/>
            </w:tcBorders>
          </w:tcPr>
          <w:p w14:paraId="7DA98DD5" w14:textId="77777777" w:rsidR="00BD791D" w:rsidRPr="00CE4B73" w:rsidRDefault="00BD791D" w:rsidP="007F7AD5">
            <w:pPr>
              <w:pStyle w:val="Normal6a"/>
            </w:pPr>
            <w:r>
              <w:rPr>
                <w:b/>
                <w:i/>
              </w:rPr>
              <w:t>b.</w:t>
            </w:r>
            <w:r>
              <w:tab/>
            </w:r>
            <w:r>
              <w:rPr>
                <w:b/>
                <w:i/>
              </w:rPr>
              <w:t>ali se državljan tretje države vrača prostovoljno ali je odstranjen;</w:t>
            </w:r>
          </w:p>
        </w:tc>
        <w:tc>
          <w:tcPr>
            <w:tcW w:w="4876" w:type="dxa"/>
            <w:tcBorders>
              <w:top w:val="nil"/>
              <w:left w:val="nil"/>
              <w:bottom w:val="nil"/>
              <w:right w:val="nil"/>
            </w:tcBorders>
          </w:tcPr>
          <w:p w14:paraId="6CB32601" w14:textId="77777777" w:rsidR="00BD791D" w:rsidRPr="00CE4B73" w:rsidRDefault="00BD791D" w:rsidP="007F7AD5">
            <w:pPr>
              <w:pStyle w:val="Normal6a"/>
            </w:pPr>
            <w:r>
              <w:rPr>
                <w:b/>
                <w:i/>
              </w:rPr>
              <w:t>črtano</w:t>
            </w:r>
          </w:p>
        </w:tc>
      </w:tr>
    </w:tbl>
    <w:p w14:paraId="53E8E29A"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84A0204" w14:textId="77777777" w:rsidR="00BD791D" w:rsidRPr="00CE4B73" w:rsidRDefault="00BD791D" w:rsidP="00BD791D">
      <w:r>
        <w:rPr>
          <w:rStyle w:val="HideTWBExt"/>
        </w:rPr>
        <w:t>&lt;/Amend&gt;</w:t>
      </w:r>
    </w:p>
    <w:p w14:paraId="58DE4B99"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2353</w:t>
      </w:r>
      <w:r>
        <w:rPr>
          <w:rStyle w:val="HideTWBExt"/>
        </w:rPr>
        <w:t>&lt;/NumAm&gt;</w:t>
      </w:r>
    </w:p>
    <w:p w14:paraId="630706CC"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1F9CA544" w14:textId="77777777" w:rsidR="00BD791D" w:rsidRPr="00CE4B73" w:rsidRDefault="00BD791D" w:rsidP="00BD791D">
      <w:pPr>
        <w:pStyle w:val="NormalBold"/>
      </w:pPr>
      <w:r>
        <w:rPr>
          <w:rStyle w:val="HideTWBExt"/>
          <w:b w:val="0"/>
        </w:rPr>
        <w:t>&lt;/RepeatBlock-By&gt;</w:t>
      </w:r>
    </w:p>
    <w:p w14:paraId="577CDD6B" w14:textId="77777777" w:rsidR="00BD791D" w:rsidRPr="00CE4B73" w:rsidRDefault="00BD791D" w:rsidP="00BD791D">
      <w:pPr>
        <w:pStyle w:val="NormalBold"/>
      </w:pPr>
      <w:r>
        <w:rPr>
          <w:rStyle w:val="HideTWBExt"/>
        </w:rPr>
        <w:t>&lt;DocAmend&gt;</w:t>
      </w:r>
      <w:r>
        <w:t>Predlog uredbe</w:t>
      </w:r>
      <w:r>
        <w:rPr>
          <w:rStyle w:val="HideTWBExt"/>
        </w:rPr>
        <w:t>&lt;/DocAmend&gt;</w:t>
      </w:r>
    </w:p>
    <w:p w14:paraId="6C474928" w14:textId="77777777" w:rsidR="00BD791D" w:rsidRPr="00CE4B73" w:rsidRDefault="00BD791D" w:rsidP="00BD791D">
      <w:pPr>
        <w:pStyle w:val="NormalBold"/>
      </w:pPr>
      <w:r>
        <w:rPr>
          <w:rStyle w:val="HideTWBExt"/>
        </w:rPr>
        <w:t>&lt;Article&gt;</w:t>
      </w:r>
      <w:r>
        <w:t>Člen 46 – odstavek 5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9DDCBE0" w14:textId="77777777" w:rsidTr="007F7AD5">
        <w:trPr>
          <w:trHeight w:hRule="exact" w:val="240"/>
          <w:jc w:val="center"/>
        </w:trPr>
        <w:tc>
          <w:tcPr>
            <w:tcW w:w="9752" w:type="dxa"/>
            <w:gridSpan w:val="2"/>
            <w:tcBorders>
              <w:top w:val="nil"/>
              <w:left w:val="nil"/>
              <w:bottom w:val="nil"/>
              <w:right w:val="nil"/>
            </w:tcBorders>
          </w:tcPr>
          <w:p w14:paraId="05CE63F8" w14:textId="77777777" w:rsidR="00BD791D" w:rsidRPr="00CE4B73" w:rsidRDefault="00BD791D" w:rsidP="007F7AD5"/>
        </w:tc>
      </w:tr>
      <w:tr w:rsidR="00BD791D" w14:paraId="73561AEE" w14:textId="77777777" w:rsidTr="007F7AD5">
        <w:trPr>
          <w:trHeight w:val="240"/>
          <w:jc w:val="center"/>
        </w:trPr>
        <w:tc>
          <w:tcPr>
            <w:tcW w:w="4876" w:type="dxa"/>
            <w:tcBorders>
              <w:top w:val="nil"/>
              <w:left w:val="nil"/>
              <w:bottom w:val="nil"/>
              <w:right w:val="nil"/>
            </w:tcBorders>
          </w:tcPr>
          <w:p w14:paraId="2CE345B7"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5F64231" w14:textId="77777777" w:rsidR="00BD791D" w:rsidRPr="00CE4B73" w:rsidRDefault="00BD791D" w:rsidP="007F7AD5">
            <w:pPr>
              <w:pStyle w:val="AmColumnHeading"/>
            </w:pPr>
            <w:r>
              <w:t>Predlog spremembe</w:t>
            </w:r>
          </w:p>
        </w:tc>
      </w:tr>
      <w:tr w:rsidR="00BD791D" w14:paraId="31A93875" w14:textId="77777777" w:rsidTr="007F7AD5">
        <w:trPr>
          <w:jc w:val="center"/>
        </w:trPr>
        <w:tc>
          <w:tcPr>
            <w:tcW w:w="4876" w:type="dxa"/>
            <w:tcBorders>
              <w:top w:val="nil"/>
              <w:left w:val="nil"/>
              <w:bottom w:val="nil"/>
              <w:right w:val="nil"/>
            </w:tcBorders>
          </w:tcPr>
          <w:p w14:paraId="49540117" w14:textId="77777777" w:rsidR="00BD791D" w:rsidRPr="00CE4B73" w:rsidRDefault="00BD791D" w:rsidP="007F7AD5">
            <w:pPr>
              <w:pStyle w:val="Normal6a"/>
            </w:pPr>
            <w:r>
              <w:rPr>
                <w:b/>
                <w:i/>
              </w:rPr>
              <w:t>b.</w:t>
            </w:r>
            <w:r>
              <w:tab/>
            </w:r>
            <w:r>
              <w:rPr>
                <w:b/>
                <w:i/>
              </w:rPr>
              <w:t>ali se državljan tretje države vrača prostovoljno ali je odstranjen;</w:t>
            </w:r>
          </w:p>
        </w:tc>
        <w:tc>
          <w:tcPr>
            <w:tcW w:w="4876" w:type="dxa"/>
            <w:tcBorders>
              <w:top w:val="nil"/>
              <w:left w:val="nil"/>
              <w:bottom w:val="nil"/>
              <w:right w:val="nil"/>
            </w:tcBorders>
          </w:tcPr>
          <w:p w14:paraId="36BAA719" w14:textId="77777777" w:rsidR="00BD791D" w:rsidRPr="00CE4B73" w:rsidRDefault="00BD791D" w:rsidP="007F7AD5">
            <w:pPr>
              <w:pStyle w:val="Normal6a"/>
            </w:pPr>
            <w:r>
              <w:rPr>
                <w:b/>
                <w:i/>
              </w:rPr>
              <w:t>črtano</w:t>
            </w:r>
          </w:p>
        </w:tc>
      </w:tr>
    </w:tbl>
    <w:p w14:paraId="43E7BA31"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BDED3E7" w14:textId="77777777" w:rsidR="00BD791D" w:rsidRPr="00CE4B73" w:rsidRDefault="00BD791D" w:rsidP="00BD791D">
      <w:pPr>
        <w:pStyle w:val="AmJustTitle"/>
      </w:pPr>
      <w:r>
        <w:rPr>
          <w:rStyle w:val="HideTWBExt"/>
        </w:rPr>
        <w:t>&lt;TitreJust&gt;</w:t>
      </w:r>
      <w:r>
        <w:t>Obrazložitev</w:t>
      </w:r>
      <w:r>
        <w:rPr>
          <w:rStyle w:val="HideTWBExt"/>
        </w:rPr>
        <w:t>&lt;/TitreJust&gt;</w:t>
      </w:r>
    </w:p>
    <w:p w14:paraId="1E740030" w14:textId="77777777" w:rsidR="00BD791D" w:rsidRPr="00CE4B73" w:rsidRDefault="00BD791D" w:rsidP="00BD791D">
      <w:pPr>
        <w:pStyle w:val="AmJustText"/>
      </w:pPr>
      <w:r>
        <w:t>Svetovanje pri vračanju je še pomembnejše, kadar povratnik ne želi sprejeti odločbe o vrnitvi. V takih primerih ima okrnjeno svetovanje pri vračanju nasproten učinek.</w:t>
      </w:r>
    </w:p>
    <w:p w14:paraId="6337FEE9" w14:textId="77777777" w:rsidR="00BD791D" w:rsidRPr="00CE4B73" w:rsidRDefault="00BD791D" w:rsidP="00BD791D">
      <w:r>
        <w:rPr>
          <w:rStyle w:val="HideTWBExt"/>
        </w:rPr>
        <w:t>&lt;/Amend&gt;</w:t>
      </w:r>
    </w:p>
    <w:p w14:paraId="263958D2"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2354</w:t>
      </w:r>
      <w:r>
        <w:rPr>
          <w:rStyle w:val="HideTWBExt"/>
        </w:rPr>
        <w:t>&lt;/NumAm&gt;</w:t>
      </w:r>
    </w:p>
    <w:p w14:paraId="01112D0F"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0AFA57D8" w14:textId="77777777" w:rsidR="00BD791D" w:rsidRPr="00CE4B73" w:rsidRDefault="00BD791D" w:rsidP="00BD791D">
      <w:pPr>
        <w:pStyle w:val="NormalBold"/>
      </w:pPr>
      <w:r>
        <w:rPr>
          <w:rStyle w:val="HideTWBExt"/>
          <w:b w:val="0"/>
        </w:rPr>
        <w:t>&lt;/RepeatBlock-By&gt;</w:t>
      </w:r>
    </w:p>
    <w:p w14:paraId="4108A035" w14:textId="77777777" w:rsidR="00BD791D" w:rsidRPr="00CE4B73" w:rsidRDefault="00BD791D" w:rsidP="00BD791D">
      <w:pPr>
        <w:pStyle w:val="NormalBold"/>
      </w:pPr>
      <w:r>
        <w:rPr>
          <w:rStyle w:val="HideTWBExt"/>
        </w:rPr>
        <w:t>&lt;DocAmend&gt;</w:t>
      </w:r>
      <w:r>
        <w:t>Predlog uredbe</w:t>
      </w:r>
      <w:r>
        <w:rPr>
          <w:rStyle w:val="HideTWBExt"/>
        </w:rPr>
        <w:t>&lt;/DocAmend&gt;</w:t>
      </w:r>
    </w:p>
    <w:p w14:paraId="02F6F314" w14:textId="77777777" w:rsidR="00BD791D" w:rsidRPr="00CE4B73" w:rsidRDefault="00BD791D" w:rsidP="00BD791D">
      <w:pPr>
        <w:pStyle w:val="NormalBold"/>
      </w:pPr>
      <w:r>
        <w:rPr>
          <w:rStyle w:val="HideTWBExt"/>
        </w:rPr>
        <w:t>&lt;Article&gt;</w:t>
      </w:r>
      <w:r>
        <w:t>Člen 46 – odstavek 5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34757824" w14:textId="77777777" w:rsidTr="007F7AD5">
        <w:trPr>
          <w:trHeight w:hRule="exact" w:val="240"/>
          <w:jc w:val="center"/>
        </w:trPr>
        <w:tc>
          <w:tcPr>
            <w:tcW w:w="9752" w:type="dxa"/>
            <w:gridSpan w:val="2"/>
            <w:tcBorders>
              <w:top w:val="nil"/>
              <w:left w:val="nil"/>
              <w:bottom w:val="nil"/>
              <w:right w:val="nil"/>
            </w:tcBorders>
          </w:tcPr>
          <w:p w14:paraId="56D7EB94" w14:textId="77777777" w:rsidR="00BD791D" w:rsidRPr="00CE4B73" w:rsidRDefault="00BD791D" w:rsidP="007F7AD5"/>
        </w:tc>
      </w:tr>
      <w:tr w:rsidR="00BD791D" w14:paraId="2C94A083" w14:textId="77777777" w:rsidTr="007F7AD5">
        <w:trPr>
          <w:trHeight w:val="240"/>
          <w:jc w:val="center"/>
        </w:trPr>
        <w:tc>
          <w:tcPr>
            <w:tcW w:w="4876" w:type="dxa"/>
            <w:tcBorders>
              <w:top w:val="nil"/>
              <w:left w:val="nil"/>
              <w:bottom w:val="nil"/>
              <w:right w:val="nil"/>
            </w:tcBorders>
          </w:tcPr>
          <w:p w14:paraId="198ED2B9"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736CE4A" w14:textId="77777777" w:rsidR="00BD791D" w:rsidRPr="00CE4B73" w:rsidRDefault="00BD791D" w:rsidP="007F7AD5">
            <w:pPr>
              <w:pStyle w:val="AmColumnHeading"/>
            </w:pPr>
            <w:r>
              <w:t>Predlog spremembe</w:t>
            </w:r>
          </w:p>
        </w:tc>
      </w:tr>
      <w:tr w:rsidR="00BD791D" w14:paraId="54C8DDCD" w14:textId="77777777" w:rsidTr="007F7AD5">
        <w:trPr>
          <w:jc w:val="center"/>
        </w:trPr>
        <w:tc>
          <w:tcPr>
            <w:tcW w:w="4876" w:type="dxa"/>
            <w:tcBorders>
              <w:top w:val="nil"/>
              <w:left w:val="nil"/>
              <w:bottom w:val="nil"/>
              <w:right w:val="nil"/>
            </w:tcBorders>
          </w:tcPr>
          <w:p w14:paraId="5CDE7AD5" w14:textId="77777777" w:rsidR="00BD791D" w:rsidRPr="00CE4B73" w:rsidRDefault="00BD791D" w:rsidP="007F7AD5">
            <w:pPr>
              <w:pStyle w:val="Normal6a"/>
            </w:pPr>
            <w:r>
              <w:rPr>
                <w:b/>
                <w:i/>
              </w:rPr>
              <w:t>c.</w:t>
            </w:r>
            <w:r>
              <w:tab/>
            </w:r>
            <w:r>
              <w:rPr>
                <w:b/>
                <w:i/>
              </w:rPr>
              <w:t>ali je državljan tretje države državljan tretje države s seznama iz Priloge II k Uredbi (EU) 2018/1806;</w:t>
            </w:r>
          </w:p>
        </w:tc>
        <w:tc>
          <w:tcPr>
            <w:tcW w:w="4876" w:type="dxa"/>
            <w:tcBorders>
              <w:top w:val="nil"/>
              <w:left w:val="nil"/>
              <w:bottom w:val="nil"/>
              <w:right w:val="nil"/>
            </w:tcBorders>
          </w:tcPr>
          <w:p w14:paraId="5E1B34E3" w14:textId="77777777" w:rsidR="00BD791D" w:rsidRPr="00CE4B73" w:rsidRDefault="00BD791D" w:rsidP="007F7AD5">
            <w:pPr>
              <w:pStyle w:val="Normal6a"/>
            </w:pPr>
            <w:r>
              <w:rPr>
                <w:b/>
                <w:i/>
              </w:rPr>
              <w:t>črtano</w:t>
            </w:r>
          </w:p>
        </w:tc>
      </w:tr>
    </w:tbl>
    <w:p w14:paraId="38F1EC8C"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40C7FFE" w14:textId="77777777" w:rsidR="00BD791D" w:rsidRPr="00CE4B73" w:rsidRDefault="00BD791D" w:rsidP="00BD791D">
      <w:r>
        <w:rPr>
          <w:rStyle w:val="HideTWBExt"/>
        </w:rPr>
        <w:t>&lt;/Amend&gt;</w:t>
      </w:r>
    </w:p>
    <w:p w14:paraId="18C7A5EB"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2355</w:t>
      </w:r>
      <w:r>
        <w:rPr>
          <w:rStyle w:val="HideTWBExt"/>
        </w:rPr>
        <w:t>&lt;/NumAm&gt;</w:t>
      </w:r>
    </w:p>
    <w:p w14:paraId="3E34DDCC"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0D2DA225" w14:textId="77777777" w:rsidR="00BD791D" w:rsidRPr="00CE4B73" w:rsidRDefault="00BD791D" w:rsidP="00BD791D">
      <w:pPr>
        <w:pStyle w:val="NormalBold"/>
      </w:pPr>
      <w:r>
        <w:rPr>
          <w:rStyle w:val="HideTWBExt"/>
          <w:b w:val="0"/>
        </w:rPr>
        <w:t>&lt;/RepeatBlock-By&gt;</w:t>
      </w:r>
    </w:p>
    <w:p w14:paraId="2AB22069" w14:textId="77777777" w:rsidR="00BD791D" w:rsidRPr="00CE4B73" w:rsidRDefault="00BD791D" w:rsidP="00BD791D">
      <w:pPr>
        <w:pStyle w:val="NormalBold"/>
      </w:pPr>
      <w:r>
        <w:rPr>
          <w:rStyle w:val="HideTWBExt"/>
        </w:rPr>
        <w:t>&lt;DocAmend&gt;</w:t>
      </w:r>
      <w:r>
        <w:t>Predlog uredbe</w:t>
      </w:r>
      <w:r>
        <w:rPr>
          <w:rStyle w:val="HideTWBExt"/>
        </w:rPr>
        <w:t>&lt;/DocAmend&gt;</w:t>
      </w:r>
    </w:p>
    <w:p w14:paraId="0E92341D" w14:textId="77777777" w:rsidR="00BD791D" w:rsidRPr="00CE4B73" w:rsidRDefault="00BD791D" w:rsidP="00BD791D">
      <w:pPr>
        <w:pStyle w:val="NormalBold"/>
      </w:pPr>
      <w:r>
        <w:rPr>
          <w:rStyle w:val="HideTWBExt"/>
        </w:rPr>
        <w:t>&lt;Article&gt;</w:t>
      </w:r>
      <w:r>
        <w:t>Člen 46 – odstavek 5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69FA478" w14:textId="77777777" w:rsidTr="007F7AD5">
        <w:trPr>
          <w:trHeight w:hRule="exact" w:val="240"/>
          <w:jc w:val="center"/>
        </w:trPr>
        <w:tc>
          <w:tcPr>
            <w:tcW w:w="9752" w:type="dxa"/>
            <w:gridSpan w:val="2"/>
            <w:tcBorders>
              <w:top w:val="nil"/>
              <w:left w:val="nil"/>
              <w:bottom w:val="nil"/>
              <w:right w:val="nil"/>
            </w:tcBorders>
          </w:tcPr>
          <w:p w14:paraId="19E5F974" w14:textId="77777777" w:rsidR="00BD791D" w:rsidRPr="00CE4B73" w:rsidRDefault="00BD791D" w:rsidP="007F7AD5"/>
        </w:tc>
      </w:tr>
      <w:tr w:rsidR="00BD791D" w14:paraId="55A876A4" w14:textId="77777777" w:rsidTr="007F7AD5">
        <w:trPr>
          <w:trHeight w:val="240"/>
          <w:jc w:val="center"/>
        </w:trPr>
        <w:tc>
          <w:tcPr>
            <w:tcW w:w="4876" w:type="dxa"/>
            <w:tcBorders>
              <w:top w:val="nil"/>
              <w:left w:val="nil"/>
              <w:bottom w:val="nil"/>
              <w:right w:val="nil"/>
            </w:tcBorders>
          </w:tcPr>
          <w:p w14:paraId="55755474"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135BD36" w14:textId="77777777" w:rsidR="00BD791D" w:rsidRPr="00CE4B73" w:rsidRDefault="00BD791D" w:rsidP="007F7AD5">
            <w:pPr>
              <w:pStyle w:val="AmColumnHeading"/>
            </w:pPr>
            <w:r>
              <w:t>Predlog spremembe</w:t>
            </w:r>
          </w:p>
        </w:tc>
      </w:tr>
      <w:tr w:rsidR="00BD791D" w14:paraId="5D14E6F6" w14:textId="77777777" w:rsidTr="007F7AD5">
        <w:trPr>
          <w:jc w:val="center"/>
        </w:trPr>
        <w:tc>
          <w:tcPr>
            <w:tcW w:w="4876" w:type="dxa"/>
            <w:tcBorders>
              <w:top w:val="nil"/>
              <w:left w:val="nil"/>
              <w:bottom w:val="nil"/>
              <w:right w:val="nil"/>
            </w:tcBorders>
          </w:tcPr>
          <w:p w14:paraId="3ADC49FF" w14:textId="77777777" w:rsidR="00BD791D" w:rsidRPr="00CE4B73" w:rsidRDefault="00BD791D" w:rsidP="007F7AD5">
            <w:pPr>
              <w:pStyle w:val="Normal6a"/>
            </w:pPr>
            <w:r>
              <w:rPr>
                <w:b/>
                <w:i/>
              </w:rPr>
              <w:t>c.</w:t>
            </w:r>
            <w:r>
              <w:tab/>
            </w:r>
            <w:r>
              <w:rPr>
                <w:b/>
                <w:i/>
              </w:rPr>
              <w:t>ali je državljan tretje države državljan tretje države s seznama iz Priloge II k Uredbi (EU) 2018/1806;</w:t>
            </w:r>
          </w:p>
        </w:tc>
        <w:tc>
          <w:tcPr>
            <w:tcW w:w="4876" w:type="dxa"/>
            <w:tcBorders>
              <w:top w:val="nil"/>
              <w:left w:val="nil"/>
              <w:bottom w:val="nil"/>
              <w:right w:val="nil"/>
            </w:tcBorders>
          </w:tcPr>
          <w:p w14:paraId="300F7C00" w14:textId="77777777" w:rsidR="00BD791D" w:rsidRPr="00CE4B73" w:rsidRDefault="00BD791D" w:rsidP="007F7AD5">
            <w:pPr>
              <w:pStyle w:val="Normal6a"/>
            </w:pPr>
            <w:r>
              <w:rPr>
                <w:b/>
                <w:i/>
              </w:rPr>
              <w:t>črtano</w:t>
            </w:r>
          </w:p>
        </w:tc>
      </w:tr>
    </w:tbl>
    <w:p w14:paraId="05ED58D7"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D75F20A" w14:textId="77777777" w:rsidR="00BD791D" w:rsidRPr="00CE4B73" w:rsidRDefault="00BD791D" w:rsidP="00BD791D">
      <w:r>
        <w:rPr>
          <w:rStyle w:val="HideTWBExt"/>
        </w:rPr>
        <w:t>&lt;/Amend&gt;</w:t>
      </w:r>
    </w:p>
    <w:p w14:paraId="0516D3E5"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2356</w:t>
      </w:r>
      <w:r>
        <w:rPr>
          <w:rStyle w:val="HideTWBExt"/>
        </w:rPr>
        <w:t>&lt;/NumAm&gt;</w:t>
      </w:r>
    </w:p>
    <w:p w14:paraId="57CBB2DC"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3C998461" w14:textId="77777777" w:rsidR="00BD791D" w:rsidRPr="00CE4B73" w:rsidRDefault="00BD791D" w:rsidP="00BD791D">
      <w:pPr>
        <w:pStyle w:val="NormalBold"/>
      </w:pPr>
      <w:r>
        <w:rPr>
          <w:rStyle w:val="HideTWBExt"/>
          <w:b w:val="0"/>
        </w:rPr>
        <w:t>&lt;/RepeatBlock-By&gt;</w:t>
      </w:r>
    </w:p>
    <w:p w14:paraId="68784AA3" w14:textId="77777777" w:rsidR="00BD791D" w:rsidRPr="00CE4B73" w:rsidRDefault="00BD791D" w:rsidP="00BD791D">
      <w:pPr>
        <w:pStyle w:val="NormalBold"/>
      </w:pPr>
      <w:r>
        <w:rPr>
          <w:rStyle w:val="HideTWBExt"/>
        </w:rPr>
        <w:t>&lt;DocAmend&gt;</w:t>
      </w:r>
      <w:r>
        <w:t>Predlog uredbe</w:t>
      </w:r>
      <w:r>
        <w:rPr>
          <w:rStyle w:val="HideTWBExt"/>
        </w:rPr>
        <w:t>&lt;/DocAmend&gt;</w:t>
      </w:r>
    </w:p>
    <w:p w14:paraId="69D44167" w14:textId="77777777" w:rsidR="00BD791D" w:rsidRPr="00CE4B73" w:rsidRDefault="00BD791D" w:rsidP="00BD791D">
      <w:pPr>
        <w:pStyle w:val="NormalBold"/>
      </w:pPr>
      <w:r>
        <w:rPr>
          <w:rStyle w:val="HideTWBExt"/>
        </w:rPr>
        <w:t>&lt;Article&gt;</w:t>
      </w:r>
      <w:r>
        <w:t>Člen 46 – odstavek 5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68E8D54" w14:textId="77777777" w:rsidTr="007F7AD5">
        <w:trPr>
          <w:trHeight w:hRule="exact" w:val="240"/>
          <w:jc w:val="center"/>
        </w:trPr>
        <w:tc>
          <w:tcPr>
            <w:tcW w:w="9752" w:type="dxa"/>
            <w:gridSpan w:val="2"/>
            <w:tcBorders>
              <w:top w:val="nil"/>
              <w:left w:val="nil"/>
              <w:bottom w:val="nil"/>
              <w:right w:val="nil"/>
            </w:tcBorders>
          </w:tcPr>
          <w:p w14:paraId="0EDE05BB" w14:textId="77777777" w:rsidR="00BD791D" w:rsidRPr="00CE4B73" w:rsidRDefault="00BD791D" w:rsidP="007F7AD5"/>
        </w:tc>
      </w:tr>
      <w:tr w:rsidR="00BD791D" w14:paraId="04460F6F" w14:textId="77777777" w:rsidTr="007F7AD5">
        <w:trPr>
          <w:trHeight w:val="240"/>
          <w:jc w:val="center"/>
        </w:trPr>
        <w:tc>
          <w:tcPr>
            <w:tcW w:w="4876" w:type="dxa"/>
            <w:tcBorders>
              <w:top w:val="nil"/>
              <w:left w:val="nil"/>
              <w:bottom w:val="nil"/>
              <w:right w:val="nil"/>
            </w:tcBorders>
          </w:tcPr>
          <w:p w14:paraId="55D0CAC6"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5FFE020" w14:textId="77777777" w:rsidR="00BD791D" w:rsidRPr="00CE4B73" w:rsidRDefault="00BD791D" w:rsidP="007F7AD5">
            <w:pPr>
              <w:pStyle w:val="AmColumnHeading"/>
            </w:pPr>
            <w:r>
              <w:t>Predlog spremembe</w:t>
            </w:r>
          </w:p>
        </w:tc>
      </w:tr>
      <w:tr w:rsidR="00BD791D" w14:paraId="6B8AF9E4" w14:textId="77777777" w:rsidTr="007F7AD5">
        <w:trPr>
          <w:jc w:val="center"/>
        </w:trPr>
        <w:tc>
          <w:tcPr>
            <w:tcW w:w="4876" w:type="dxa"/>
            <w:tcBorders>
              <w:top w:val="nil"/>
              <w:left w:val="nil"/>
              <w:bottom w:val="nil"/>
              <w:right w:val="nil"/>
            </w:tcBorders>
          </w:tcPr>
          <w:p w14:paraId="0ECAC6B5" w14:textId="77777777" w:rsidR="00BD791D" w:rsidRPr="00CE4B73" w:rsidRDefault="00BD791D" w:rsidP="007F7AD5">
            <w:pPr>
              <w:pStyle w:val="Normal6a"/>
            </w:pPr>
            <w:r>
              <w:rPr>
                <w:b/>
                <w:i/>
              </w:rPr>
              <w:t>d.</w:t>
            </w:r>
            <w:r>
              <w:tab/>
            </w:r>
            <w:r>
              <w:rPr>
                <w:b/>
                <w:i/>
              </w:rPr>
              <w:t>ali je bil državljan tretje države obsojen za kaznivo dejanje;</w:t>
            </w:r>
          </w:p>
        </w:tc>
        <w:tc>
          <w:tcPr>
            <w:tcW w:w="4876" w:type="dxa"/>
            <w:tcBorders>
              <w:top w:val="nil"/>
              <w:left w:val="nil"/>
              <w:bottom w:val="nil"/>
              <w:right w:val="nil"/>
            </w:tcBorders>
          </w:tcPr>
          <w:p w14:paraId="1435B5C5" w14:textId="77777777" w:rsidR="00BD791D" w:rsidRPr="00CE4B73" w:rsidRDefault="00BD791D" w:rsidP="007F7AD5">
            <w:pPr>
              <w:pStyle w:val="Normal6a"/>
            </w:pPr>
            <w:r>
              <w:rPr>
                <w:b/>
                <w:i/>
              </w:rPr>
              <w:t>črtano</w:t>
            </w:r>
          </w:p>
        </w:tc>
      </w:tr>
    </w:tbl>
    <w:p w14:paraId="4DA189ED"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9352ABB" w14:textId="77777777" w:rsidR="00BD791D" w:rsidRPr="00CE4B73" w:rsidRDefault="00BD791D" w:rsidP="00BD791D">
      <w:r>
        <w:rPr>
          <w:rStyle w:val="HideTWBExt"/>
        </w:rPr>
        <w:t>&lt;/Amend&gt;</w:t>
      </w:r>
    </w:p>
    <w:p w14:paraId="2E99DD5B"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2357</w:t>
      </w:r>
      <w:r>
        <w:rPr>
          <w:rStyle w:val="HideTWBExt"/>
        </w:rPr>
        <w:t>&lt;/NumAm&gt;</w:t>
      </w:r>
    </w:p>
    <w:p w14:paraId="5FCDCA77"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74DD3256" w14:textId="77777777" w:rsidR="00BD791D" w:rsidRPr="00CE4B73" w:rsidRDefault="00BD791D" w:rsidP="00BD791D">
      <w:pPr>
        <w:pStyle w:val="NormalBold"/>
      </w:pPr>
      <w:r>
        <w:rPr>
          <w:rStyle w:val="HideTWBExt"/>
          <w:b w:val="0"/>
        </w:rPr>
        <w:t>&lt;/RepeatBlock-By&gt;</w:t>
      </w:r>
    </w:p>
    <w:p w14:paraId="64E0F7CA" w14:textId="77777777" w:rsidR="00BD791D" w:rsidRPr="00CE4B73" w:rsidRDefault="00BD791D" w:rsidP="00BD791D">
      <w:pPr>
        <w:pStyle w:val="NormalBold"/>
      </w:pPr>
      <w:r>
        <w:rPr>
          <w:rStyle w:val="HideTWBExt"/>
        </w:rPr>
        <w:t>&lt;DocAmend&gt;</w:t>
      </w:r>
      <w:r>
        <w:t>Predlog uredbe</w:t>
      </w:r>
      <w:r>
        <w:rPr>
          <w:rStyle w:val="HideTWBExt"/>
        </w:rPr>
        <w:t>&lt;/DocAmend&gt;</w:t>
      </w:r>
    </w:p>
    <w:p w14:paraId="258EE59D" w14:textId="77777777" w:rsidR="00BD791D" w:rsidRPr="00CE4B73" w:rsidRDefault="00BD791D" w:rsidP="00BD791D">
      <w:pPr>
        <w:pStyle w:val="NormalBold"/>
      </w:pPr>
      <w:r>
        <w:rPr>
          <w:rStyle w:val="HideTWBExt"/>
        </w:rPr>
        <w:t>&lt;Article&gt;</w:t>
      </w:r>
      <w:r>
        <w:t>Člen 46 – odstavek 5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316FD802" w14:textId="77777777" w:rsidTr="007F7AD5">
        <w:trPr>
          <w:trHeight w:hRule="exact" w:val="240"/>
          <w:jc w:val="center"/>
        </w:trPr>
        <w:tc>
          <w:tcPr>
            <w:tcW w:w="9752" w:type="dxa"/>
            <w:gridSpan w:val="2"/>
            <w:tcBorders>
              <w:top w:val="nil"/>
              <w:left w:val="nil"/>
              <w:bottom w:val="nil"/>
              <w:right w:val="nil"/>
            </w:tcBorders>
          </w:tcPr>
          <w:p w14:paraId="760B7AB8" w14:textId="77777777" w:rsidR="00BD791D" w:rsidRPr="00CE4B73" w:rsidRDefault="00BD791D" w:rsidP="007F7AD5"/>
        </w:tc>
      </w:tr>
      <w:tr w:rsidR="00BD791D" w14:paraId="4199FB72" w14:textId="77777777" w:rsidTr="007F7AD5">
        <w:trPr>
          <w:trHeight w:val="240"/>
          <w:jc w:val="center"/>
        </w:trPr>
        <w:tc>
          <w:tcPr>
            <w:tcW w:w="4876" w:type="dxa"/>
            <w:tcBorders>
              <w:top w:val="nil"/>
              <w:left w:val="nil"/>
              <w:bottom w:val="nil"/>
              <w:right w:val="nil"/>
            </w:tcBorders>
          </w:tcPr>
          <w:p w14:paraId="2ABEA59C"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EE42630" w14:textId="77777777" w:rsidR="00BD791D" w:rsidRPr="00CE4B73" w:rsidRDefault="00BD791D" w:rsidP="007F7AD5">
            <w:pPr>
              <w:pStyle w:val="AmColumnHeading"/>
            </w:pPr>
            <w:r>
              <w:t>Predlog spremembe</w:t>
            </w:r>
          </w:p>
        </w:tc>
      </w:tr>
      <w:tr w:rsidR="00BD791D" w14:paraId="07A83858" w14:textId="77777777" w:rsidTr="007F7AD5">
        <w:trPr>
          <w:jc w:val="center"/>
        </w:trPr>
        <w:tc>
          <w:tcPr>
            <w:tcW w:w="4876" w:type="dxa"/>
            <w:tcBorders>
              <w:top w:val="nil"/>
              <w:left w:val="nil"/>
              <w:bottom w:val="nil"/>
              <w:right w:val="nil"/>
            </w:tcBorders>
          </w:tcPr>
          <w:p w14:paraId="4B500F91" w14:textId="77777777" w:rsidR="00BD791D" w:rsidRPr="00CE4B73" w:rsidRDefault="00BD791D" w:rsidP="007F7AD5">
            <w:pPr>
              <w:pStyle w:val="Normal6a"/>
            </w:pPr>
            <w:r>
              <w:rPr>
                <w:b/>
                <w:i/>
              </w:rPr>
              <w:t>d.</w:t>
            </w:r>
            <w:r>
              <w:tab/>
            </w:r>
            <w:r>
              <w:rPr>
                <w:b/>
                <w:i/>
              </w:rPr>
              <w:t>ali je bil državljan tretje države obsojen za kaznivo dejanje;</w:t>
            </w:r>
          </w:p>
        </w:tc>
        <w:tc>
          <w:tcPr>
            <w:tcW w:w="4876" w:type="dxa"/>
            <w:tcBorders>
              <w:top w:val="nil"/>
              <w:left w:val="nil"/>
              <w:bottom w:val="nil"/>
              <w:right w:val="nil"/>
            </w:tcBorders>
          </w:tcPr>
          <w:p w14:paraId="59720EA2" w14:textId="77777777" w:rsidR="00BD791D" w:rsidRPr="00CE4B73" w:rsidRDefault="00BD791D" w:rsidP="007F7AD5">
            <w:pPr>
              <w:pStyle w:val="Normal6a"/>
            </w:pPr>
            <w:r>
              <w:rPr>
                <w:b/>
                <w:i/>
              </w:rPr>
              <w:t>črtano</w:t>
            </w:r>
          </w:p>
        </w:tc>
      </w:tr>
    </w:tbl>
    <w:p w14:paraId="5B863320"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6644471" w14:textId="77777777" w:rsidR="00BD791D" w:rsidRPr="00CE4B73" w:rsidRDefault="00BD791D" w:rsidP="00BD791D">
      <w:r>
        <w:rPr>
          <w:rStyle w:val="HideTWBExt"/>
        </w:rPr>
        <w:t>&lt;/Amend&gt;</w:t>
      </w:r>
    </w:p>
    <w:p w14:paraId="07F23BAD"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2358</w:t>
      </w:r>
      <w:r>
        <w:rPr>
          <w:rStyle w:val="HideTWBExt"/>
        </w:rPr>
        <w:t>&lt;/NumAm&gt;</w:t>
      </w:r>
    </w:p>
    <w:p w14:paraId="72E81F6E" w14:textId="77777777" w:rsidR="00BD791D" w:rsidRPr="00CE4B73" w:rsidRDefault="00BD791D" w:rsidP="00BD791D">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4E0AB905" w14:textId="77777777" w:rsidR="00BD791D" w:rsidRPr="00CE4B73" w:rsidRDefault="00BD791D" w:rsidP="00BD791D">
      <w:pPr>
        <w:pStyle w:val="NormalBold"/>
      </w:pPr>
      <w:r>
        <w:rPr>
          <w:rStyle w:val="HideTWBExt"/>
          <w:b w:val="0"/>
        </w:rPr>
        <w:t>&lt;/RepeatBlock-By&gt;</w:t>
      </w:r>
    </w:p>
    <w:p w14:paraId="0C68CA9D" w14:textId="77777777" w:rsidR="00BD791D" w:rsidRPr="00CE4B73" w:rsidRDefault="00BD791D" w:rsidP="00BD791D">
      <w:pPr>
        <w:pStyle w:val="NormalBold"/>
      </w:pPr>
      <w:r>
        <w:rPr>
          <w:rStyle w:val="HideTWBExt"/>
        </w:rPr>
        <w:t>&lt;DocAmend&gt;</w:t>
      </w:r>
      <w:r>
        <w:t>Predlog uredbe</w:t>
      </w:r>
      <w:r>
        <w:rPr>
          <w:rStyle w:val="HideTWBExt"/>
        </w:rPr>
        <w:t>&lt;/DocAmend&gt;</w:t>
      </w:r>
    </w:p>
    <w:p w14:paraId="2B319BB0" w14:textId="77777777" w:rsidR="00BD791D" w:rsidRPr="00CE4B73" w:rsidRDefault="00BD791D" w:rsidP="00BD791D">
      <w:pPr>
        <w:pStyle w:val="NormalBold"/>
      </w:pPr>
      <w:r>
        <w:rPr>
          <w:rStyle w:val="HideTWBExt"/>
        </w:rPr>
        <w:t>&lt;Article&gt;</w:t>
      </w:r>
      <w:r>
        <w:t>Člen 46 – odstavek 5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80B99EE" w14:textId="77777777" w:rsidTr="007F7AD5">
        <w:trPr>
          <w:trHeight w:hRule="exact" w:val="240"/>
          <w:jc w:val="center"/>
        </w:trPr>
        <w:tc>
          <w:tcPr>
            <w:tcW w:w="9752" w:type="dxa"/>
            <w:gridSpan w:val="2"/>
            <w:tcBorders>
              <w:top w:val="nil"/>
              <w:left w:val="nil"/>
              <w:bottom w:val="nil"/>
              <w:right w:val="nil"/>
            </w:tcBorders>
          </w:tcPr>
          <w:p w14:paraId="292E80B0" w14:textId="77777777" w:rsidR="00BD791D" w:rsidRPr="00CE4B73" w:rsidRDefault="00BD791D" w:rsidP="007F7AD5"/>
        </w:tc>
      </w:tr>
      <w:tr w:rsidR="00BD791D" w14:paraId="50E20E42" w14:textId="77777777" w:rsidTr="007F7AD5">
        <w:trPr>
          <w:trHeight w:val="240"/>
          <w:jc w:val="center"/>
        </w:trPr>
        <w:tc>
          <w:tcPr>
            <w:tcW w:w="4876" w:type="dxa"/>
            <w:tcBorders>
              <w:top w:val="nil"/>
              <w:left w:val="nil"/>
              <w:bottom w:val="nil"/>
              <w:right w:val="nil"/>
            </w:tcBorders>
          </w:tcPr>
          <w:p w14:paraId="701D2FED"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2AC489AA" w14:textId="77777777" w:rsidR="00BD791D" w:rsidRPr="00CE4B73" w:rsidRDefault="00BD791D" w:rsidP="007F7AD5">
            <w:pPr>
              <w:pStyle w:val="AmColumnHeading"/>
            </w:pPr>
            <w:r>
              <w:t>Predlog spremembe</w:t>
            </w:r>
          </w:p>
        </w:tc>
      </w:tr>
      <w:tr w:rsidR="00BD791D" w14:paraId="38C7029B" w14:textId="77777777" w:rsidTr="007F7AD5">
        <w:trPr>
          <w:jc w:val="center"/>
        </w:trPr>
        <w:tc>
          <w:tcPr>
            <w:tcW w:w="4876" w:type="dxa"/>
            <w:tcBorders>
              <w:top w:val="nil"/>
              <w:left w:val="nil"/>
              <w:bottom w:val="nil"/>
              <w:right w:val="nil"/>
            </w:tcBorders>
          </w:tcPr>
          <w:p w14:paraId="0B49C91B" w14:textId="77777777" w:rsidR="00BD791D" w:rsidRPr="00CE4B73" w:rsidRDefault="00BD791D" w:rsidP="007F7AD5">
            <w:pPr>
              <w:pStyle w:val="Normal6a"/>
            </w:pPr>
            <w:r>
              <w:rPr>
                <w:b/>
                <w:i/>
              </w:rPr>
              <w:t>d.</w:t>
            </w:r>
            <w:r>
              <w:tab/>
            </w:r>
            <w:r>
              <w:rPr>
                <w:b/>
                <w:i/>
              </w:rPr>
              <w:t>ali je bil državljan tretje države obsojen za kaznivo dejanje;</w:t>
            </w:r>
          </w:p>
        </w:tc>
        <w:tc>
          <w:tcPr>
            <w:tcW w:w="4876" w:type="dxa"/>
            <w:tcBorders>
              <w:top w:val="nil"/>
              <w:left w:val="nil"/>
              <w:bottom w:val="nil"/>
              <w:right w:val="nil"/>
            </w:tcBorders>
          </w:tcPr>
          <w:p w14:paraId="28B4BD18" w14:textId="77777777" w:rsidR="00BD791D" w:rsidRPr="00CE4B73" w:rsidRDefault="00BD791D" w:rsidP="007F7AD5">
            <w:pPr>
              <w:pStyle w:val="Normal6a"/>
            </w:pPr>
            <w:r>
              <w:rPr>
                <w:b/>
                <w:i/>
              </w:rPr>
              <w:t>črtano</w:t>
            </w:r>
          </w:p>
        </w:tc>
      </w:tr>
    </w:tbl>
    <w:p w14:paraId="45BBD9B0"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29B058F" w14:textId="77777777" w:rsidR="00BD791D" w:rsidRPr="00CE4B73" w:rsidRDefault="00BD791D" w:rsidP="00BD791D">
      <w:pPr>
        <w:pStyle w:val="AmJustTitle"/>
      </w:pPr>
      <w:r>
        <w:rPr>
          <w:rStyle w:val="HideTWBExt"/>
        </w:rPr>
        <w:t>&lt;TitreJust&gt;</w:t>
      </w:r>
      <w:r>
        <w:t>Obrazložitev</w:t>
      </w:r>
      <w:r>
        <w:rPr>
          <w:rStyle w:val="HideTWBExt"/>
        </w:rPr>
        <w:t>&lt;/TitreJust&gt;</w:t>
      </w:r>
    </w:p>
    <w:p w14:paraId="203129E0" w14:textId="77777777" w:rsidR="00BD791D" w:rsidRPr="00CE4B73" w:rsidRDefault="00BD791D" w:rsidP="00BD791D">
      <w:pPr>
        <w:pStyle w:val="AmJustText"/>
      </w:pPr>
      <w:r>
        <w:t>Težko je videti povezavo med obsodbo za kaznivo dejanje (tudi če ne gre za hudo kaznivo dejanje) in svetovanje o vračanju. Če EU in države članice dejansko želijo povečati stopnjo vračanja, morajo dati prednost ukrepom, s katerimi so vrnitve učinkovite in trajne, ne pa iskati razlogov za njihovo neuporabo.</w:t>
      </w:r>
    </w:p>
    <w:p w14:paraId="19203192" w14:textId="77777777" w:rsidR="00BD791D" w:rsidRPr="00CE4B73" w:rsidRDefault="00BD791D" w:rsidP="00BD791D">
      <w:r>
        <w:rPr>
          <w:rStyle w:val="HideTWBExt"/>
        </w:rPr>
        <w:t>&lt;/Amend&gt;</w:t>
      </w:r>
    </w:p>
    <w:p w14:paraId="7DF4AB26"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2359</w:t>
      </w:r>
      <w:r>
        <w:rPr>
          <w:rStyle w:val="HideTWBExt"/>
        </w:rPr>
        <w:t>&lt;/NumAm&gt;</w:t>
      </w:r>
    </w:p>
    <w:p w14:paraId="2E56D893" w14:textId="77777777" w:rsidR="00BD791D" w:rsidRPr="00CE4B73" w:rsidRDefault="00BD791D" w:rsidP="00BD791D">
      <w:pPr>
        <w:pStyle w:val="NormalBold"/>
      </w:pPr>
      <w:r>
        <w:rPr>
          <w:rStyle w:val="HideTWBExt"/>
          <w:b w:val="0"/>
        </w:rPr>
        <w:t>&lt;RepeatBlock-By&gt;&lt;Members&gt;</w:t>
      </w:r>
      <w:r>
        <w:t>Mary Khan</w:t>
      </w:r>
      <w:r>
        <w:rPr>
          <w:rStyle w:val="HideTWBExt"/>
          <w:b w:val="0"/>
        </w:rPr>
        <w:t>&lt;/Members&gt;</w:t>
      </w:r>
    </w:p>
    <w:p w14:paraId="54BF5E56" w14:textId="77777777" w:rsidR="00BD791D" w:rsidRPr="00CE4B73" w:rsidRDefault="00BD791D" w:rsidP="00BD791D">
      <w:pPr>
        <w:pStyle w:val="NormalBold"/>
      </w:pPr>
      <w:r>
        <w:rPr>
          <w:rStyle w:val="HideTWBExt"/>
          <w:b w:val="0"/>
        </w:rPr>
        <w:t>&lt;/RepeatBlock-By&gt;</w:t>
      </w:r>
    </w:p>
    <w:p w14:paraId="4C92E867" w14:textId="77777777" w:rsidR="00BD791D" w:rsidRPr="00CE4B73" w:rsidRDefault="00BD791D" w:rsidP="00BD791D">
      <w:pPr>
        <w:pStyle w:val="NormalBold"/>
      </w:pPr>
      <w:r>
        <w:rPr>
          <w:rStyle w:val="HideTWBExt"/>
        </w:rPr>
        <w:t>&lt;DocAmend&gt;</w:t>
      </w:r>
      <w:r>
        <w:t>Predlog uredbe</w:t>
      </w:r>
      <w:r>
        <w:rPr>
          <w:rStyle w:val="HideTWBExt"/>
        </w:rPr>
        <w:t>&lt;/DocAmend&gt;</w:t>
      </w:r>
    </w:p>
    <w:p w14:paraId="3AEA851F" w14:textId="77777777" w:rsidR="00BD791D" w:rsidRPr="00CE4B73" w:rsidRDefault="00BD791D" w:rsidP="00BD791D">
      <w:pPr>
        <w:pStyle w:val="NormalBold"/>
      </w:pPr>
      <w:r>
        <w:rPr>
          <w:rStyle w:val="HideTWBExt"/>
        </w:rPr>
        <w:t>&lt;Article&gt;</w:t>
      </w:r>
      <w:r>
        <w:t>Člen 46 – odstavek 5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26ED5169" w14:textId="77777777" w:rsidTr="007F7AD5">
        <w:trPr>
          <w:trHeight w:hRule="exact" w:val="240"/>
          <w:jc w:val="center"/>
        </w:trPr>
        <w:tc>
          <w:tcPr>
            <w:tcW w:w="9752" w:type="dxa"/>
            <w:gridSpan w:val="2"/>
            <w:tcBorders>
              <w:top w:val="nil"/>
              <w:left w:val="nil"/>
              <w:bottom w:val="nil"/>
              <w:right w:val="nil"/>
            </w:tcBorders>
          </w:tcPr>
          <w:p w14:paraId="5201B799" w14:textId="77777777" w:rsidR="00BD791D" w:rsidRPr="00CE4B73" w:rsidRDefault="00BD791D" w:rsidP="007F7AD5"/>
        </w:tc>
      </w:tr>
      <w:tr w:rsidR="00BD791D" w14:paraId="57569056" w14:textId="77777777" w:rsidTr="007F7AD5">
        <w:trPr>
          <w:trHeight w:val="240"/>
          <w:jc w:val="center"/>
        </w:trPr>
        <w:tc>
          <w:tcPr>
            <w:tcW w:w="4876" w:type="dxa"/>
            <w:tcBorders>
              <w:top w:val="nil"/>
              <w:left w:val="nil"/>
              <w:bottom w:val="nil"/>
              <w:right w:val="nil"/>
            </w:tcBorders>
          </w:tcPr>
          <w:p w14:paraId="7958E10A"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1BE29CD" w14:textId="77777777" w:rsidR="00BD791D" w:rsidRPr="00CE4B73" w:rsidRDefault="00BD791D" w:rsidP="007F7AD5">
            <w:pPr>
              <w:pStyle w:val="AmColumnHeading"/>
            </w:pPr>
            <w:r>
              <w:t>Predlog spremembe</w:t>
            </w:r>
          </w:p>
        </w:tc>
      </w:tr>
      <w:tr w:rsidR="00BD791D" w14:paraId="7C94B3E2" w14:textId="77777777" w:rsidTr="007F7AD5">
        <w:trPr>
          <w:jc w:val="center"/>
        </w:trPr>
        <w:tc>
          <w:tcPr>
            <w:tcW w:w="4876" w:type="dxa"/>
            <w:tcBorders>
              <w:top w:val="nil"/>
              <w:left w:val="nil"/>
              <w:bottom w:val="nil"/>
              <w:right w:val="nil"/>
            </w:tcBorders>
          </w:tcPr>
          <w:p w14:paraId="2EEC1E8A" w14:textId="77777777" w:rsidR="00BD791D" w:rsidRPr="00CE4B73" w:rsidRDefault="00BD791D" w:rsidP="007F7AD5">
            <w:pPr>
              <w:pStyle w:val="Normal6a"/>
            </w:pPr>
            <w:r>
              <w:t>d.</w:t>
            </w:r>
            <w:r>
              <w:tab/>
              <w:t>ali je bil državljan tretje države obsojen za kaznivo dejanje;</w:t>
            </w:r>
          </w:p>
        </w:tc>
        <w:tc>
          <w:tcPr>
            <w:tcW w:w="4876" w:type="dxa"/>
            <w:tcBorders>
              <w:top w:val="nil"/>
              <w:left w:val="nil"/>
              <w:bottom w:val="nil"/>
              <w:right w:val="nil"/>
            </w:tcBorders>
          </w:tcPr>
          <w:p w14:paraId="335C722B" w14:textId="77777777" w:rsidR="00BD791D" w:rsidRPr="00CE4B73" w:rsidRDefault="00BD791D" w:rsidP="007F7AD5">
            <w:pPr>
              <w:pStyle w:val="Normal6a"/>
            </w:pPr>
            <w:r>
              <w:t>d.</w:t>
            </w:r>
            <w:r>
              <w:tab/>
              <w:t xml:space="preserve">ali je bil državljan tretje države obsojen za </w:t>
            </w:r>
            <w:r>
              <w:rPr>
                <w:b/>
                <w:i/>
              </w:rPr>
              <w:t xml:space="preserve">prekršek ali </w:t>
            </w:r>
            <w:r>
              <w:t>kaznivo dejanje;</w:t>
            </w:r>
          </w:p>
        </w:tc>
      </w:tr>
    </w:tbl>
    <w:p w14:paraId="6FC5E441"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5D274E5" w14:textId="77777777" w:rsidR="00BD791D" w:rsidRPr="00CE4B73" w:rsidRDefault="00BD791D" w:rsidP="00BD791D">
      <w:r>
        <w:rPr>
          <w:rStyle w:val="HideTWBExt"/>
        </w:rPr>
        <w:t>&lt;/Amend&gt;</w:t>
      </w:r>
    </w:p>
    <w:p w14:paraId="268CBB63"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2360</w:t>
      </w:r>
      <w:r>
        <w:rPr>
          <w:rStyle w:val="HideTWBExt"/>
        </w:rPr>
        <w:t>&lt;/NumAm&gt;</w:t>
      </w:r>
    </w:p>
    <w:p w14:paraId="7FFD8FE4" w14:textId="77777777" w:rsidR="00BD791D" w:rsidRPr="00CE4B73" w:rsidRDefault="00BD791D" w:rsidP="00BD791D">
      <w:pPr>
        <w:pStyle w:val="NormalBold"/>
      </w:pPr>
      <w:r>
        <w:rPr>
          <w:rStyle w:val="HideTWBExt"/>
          <w:b w:val="0"/>
        </w:rPr>
        <w:t>&lt;RepeatBlock-By&gt;&lt;Members&gt;</w:t>
      </w:r>
      <w:r>
        <w:t>Maciej Wąsik, Mariusz Kamiński, Jadwiga Wiśniewska, Jacek Ozdoba</w:t>
      </w:r>
      <w:r>
        <w:rPr>
          <w:rStyle w:val="HideTWBExt"/>
          <w:b w:val="0"/>
        </w:rPr>
        <w:t>&lt;/Members&gt;</w:t>
      </w:r>
    </w:p>
    <w:p w14:paraId="3D86103E" w14:textId="77777777" w:rsidR="00BD791D" w:rsidRPr="00CE4B73" w:rsidRDefault="00BD791D" w:rsidP="00BD791D">
      <w:pPr>
        <w:pStyle w:val="NormalBold"/>
      </w:pPr>
      <w:r>
        <w:rPr>
          <w:rStyle w:val="HideTWBExt"/>
          <w:b w:val="0"/>
        </w:rPr>
        <w:t>&lt;/RepeatBlock-By&gt;</w:t>
      </w:r>
    </w:p>
    <w:p w14:paraId="5B2A0273" w14:textId="77777777" w:rsidR="00BD791D" w:rsidRPr="00CE4B73" w:rsidRDefault="00BD791D" w:rsidP="00BD791D">
      <w:pPr>
        <w:pStyle w:val="NormalBold"/>
      </w:pPr>
      <w:r>
        <w:rPr>
          <w:rStyle w:val="HideTWBExt"/>
        </w:rPr>
        <w:t>&lt;DocAmend&gt;</w:t>
      </w:r>
      <w:r>
        <w:t>Predlog uredbe</w:t>
      </w:r>
      <w:r>
        <w:rPr>
          <w:rStyle w:val="HideTWBExt"/>
        </w:rPr>
        <w:t>&lt;/DocAmend&gt;</w:t>
      </w:r>
    </w:p>
    <w:p w14:paraId="75ACCD24" w14:textId="77777777" w:rsidR="00BD791D" w:rsidRPr="00CE4B73" w:rsidRDefault="00BD791D" w:rsidP="00BD791D">
      <w:pPr>
        <w:pStyle w:val="NormalBold"/>
      </w:pPr>
      <w:r>
        <w:rPr>
          <w:rStyle w:val="HideTWBExt"/>
        </w:rPr>
        <w:t>&lt;Article&gt;</w:t>
      </w:r>
      <w:r>
        <w:t>Člen 46 – odstavek 5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5998F9D" w14:textId="77777777" w:rsidTr="007F7AD5">
        <w:trPr>
          <w:trHeight w:hRule="exact" w:val="240"/>
          <w:jc w:val="center"/>
        </w:trPr>
        <w:tc>
          <w:tcPr>
            <w:tcW w:w="9752" w:type="dxa"/>
            <w:gridSpan w:val="2"/>
            <w:tcBorders>
              <w:top w:val="nil"/>
              <w:left w:val="nil"/>
              <w:bottom w:val="nil"/>
              <w:right w:val="nil"/>
            </w:tcBorders>
          </w:tcPr>
          <w:p w14:paraId="0146D658" w14:textId="77777777" w:rsidR="00BD791D" w:rsidRPr="00CE4B73" w:rsidRDefault="00BD791D" w:rsidP="007F7AD5"/>
        </w:tc>
      </w:tr>
      <w:tr w:rsidR="00BD791D" w14:paraId="220B1EC2" w14:textId="77777777" w:rsidTr="007F7AD5">
        <w:trPr>
          <w:trHeight w:val="240"/>
          <w:jc w:val="center"/>
        </w:trPr>
        <w:tc>
          <w:tcPr>
            <w:tcW w:w="4876" w:type="dxa"/>
            <w:tcBorders>
              <w:top w:val="nil"/>
              <w:left w:val="nil"/>
              <w:bottom w:val="nil"/>
              <w:right w:val="nil"/>
            </w:tcBorders>
          </w:tcPr>
          <w:p w14:paraId="3F2742DE"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03D12E7" w14:textId="77777777" w:rsidR="00BD791D" w:rsidRPr="00CE4B73" w:rsidRDefault="00BD791D" w:rsidP="007F7AD5">
            <w:pPr>
              <w:pStyle w:val="AmColumnHeading"/>
            </w:pPr>
            <w:r>
              <w:t>Predlog spremembe</w:t>
            </w:r>
          </w:p>
        </w:tc>
      </w:tr>
      <w:tr w:rsidR="00BD791D" w14:paraId="210712DD" w14:textId="77777777" w:rsidTr="007F7AD5">
        <w:trPr>
          <w:jc w:val="center"/>
        </w:trPr>
        <w:tc>
          <w:tcPr>
            <w:tcW w:w="4876" w:type="dxa"/>
            <w:tcBorders>
              <w:top w:val="nil"/>
              <w:left w:val="nil"/>
              <w:bottom w:val="nil"/>
              <w:right w:val="nil"/>
            </w:tcBorders>
          </w:tcPr>
          <w:p w14:paraId="1FA7AF1A" w14:textId="77777777" w:rsidR="00BD791D" w:rsidRPr="00CE4B73" w:rsidRDefault="00BD791D" w:rsidP="007F7AD5">
            <w:pPr>
              <w:pStyle w:val="Normal6a"/>
            </w:pPr>
            <w:r>
              <w:rPr>
                <w:b/>
                <w:i/>
              </w:rPr>
              <w:t>e.</w:t>
            </w:r>
            <w:r>
              <w:tab/>
            </w:r>
            <w:r>
              <w:rPr>
                <w:b/>
                <w:i/>
              </w:rPr>
              <w:t>ali ima državljan tretje države posebne potrebe, ker je ranljiva oseba, mladoletnik, mladoletnik brez spremstva ali del družine.</w:t>
            </w:r>
          </w:p>
        </w:tc>
        <w:tc>
          <w:tcPr>
            <w:tcW w:w="4876" w:type="dxa"/>
            <w:tcBorders>
              <w:top w:val="nil"/>
              <w:left w:val="nil"/>
              <w:bottom w:val="nil"/>
              <w:right w:val="nil"/>
            </w:tcBorders>
          </w:tcPr>
          <w:p w14:paraId="7EF53BE1" w14:textId="77777777" w:rsidR="00BD791D" w:rsidRPr="00CE4B73" w:rsidRDefault="00BD791D" w:rsidP="007F7AD5">
            <w:pPr>
              <w:pStyle w:val="Normal6a"/>
            </w:pPr>
            <w:r>
              <w:rPr>
                <w:b/>
                <w:i/>
              </w:rPr>
              <w:t>črtano</w:t>
            </w:r>
          </w:p>
        </w:tc>
      </w:tr>
    </w:tbl>
    <w:p w14:paraId="276B5FF5"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D4D1245" w14:textId="77777777" w:rsidR="00BD791D" w:rsidRPr="00CE4B73" w:rsidRDefault="00BD791D" w:rsidP="00BD791D">
      <w:r>
        <w:rPr>
          <w:rStyle w:val="HideTWBExt"/>
        </w:rPr>
        <w:t>&lt;/Amend&gt;</w:t>
      </w:r>
    </w:p>
    <w:p w14:paraId="3592ED87"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2361</w:t>
      </w:r>
      <w:r>
        <w:rPr>
          <w:rStyle w:val="HideTWBExt"/>
        </w:rPr>
        <w:t>&lt;/NumAm&gt;</w:t>
      </w:r>
    </w:p>
    <w:p w14:paraId="60AF2B8F"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3B26ECC8" w14:textId="77777777" w:rsidR="00BD791D" w:rsidRPr="00CE4B73" w:rsidRDefault="00BD791D" w:rsidP="00BD791D">
      <w:pPr>
        <w:pStyle w:val="NormalBold"/>
      </w:pPr>
      <w:r>
        <w:rPr>
          <w:rStyle w:val="HideTWBExt"/>
          <w:b w:val="0"/>
        </w:rPr>
        <w:t>&lt;/RepeatBlock-By&gt;</w:t>
      </w:r>
    </w:p>
    <w:p w14:paraId="5F569AB5" w14:textId="77777777" w:rsidR="00BD791D" w:rsidRPr="00CE4B73" w:rsidRDefault="00BD791D" w:rsidP="00BD791D">
      <w:pPr>
        <w:pStyle w:val="NormalBold"/>
      </w:pPr>
      <w:r>
        <w:rPr>
          <w:rStyle w:val="HideTWBExt"/>
        </w:rPr>
        <w:t>&lt;DocAmend&gt;</w:t>
      </w:r>
      <w:r>
        <w:t>Predlog uredbe</w:t>
      </w:r>
      <w:r>
        <w:rPr>
          <w:rStyle w:val="HideTWBExt"/>
        </w:rPr>
        <w:t>&lt;/DocAmend&gt;</w:t>
      </w:r>
    </w:p>
    <w:p w14:paraId="1879FABB" w14:textId="77777777" w:rsidR="00BD791D" w:rsidRPr="00CE4B73" w:rsidRDefault="00BD791D" w:rsidP="00BD791D">
      <w:pPr>
        <w:pStyle w:val="NormalBold"/>
      </w:pPr>
      <w:r>
        <w:rPr>
          <w:rStyle w:val="HideTWBExt"/>
        </w:rPr>
        <w:t>&lt;Article&gt;</w:t>
      </w:r>
      <w:r>
        <w:t>Člen 46 – odstavek 5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2754D21" w14:textId="77777777" w:rsidTr="007F7AD5">
        <w:trPr>
          <w:trHeight w:hRule="exact" w:val="240"/>
          <w:jc w:val="center"/>
        </w:trPr>
        <w:tc>
          <w:tcPr>
            <w:tcW w:w="9752" w:type="dxa"/>
            <w:gridSpan w:val="2"/>
            <w:tcBorders>
              <w:top w:val="nil"/>
              <w:left w:val="nil"/>
              <w:bottom w:val="nil"/>
              <w:right w:val="nil"/>
            </w:tcBorders>
          </w:tcPr>
          <w:p w14:paraId="1A949DC5" w14:textId="77777777" w:rsidR="00BD791D" w:rsidRPr="00CE4B73" w:rsidRDefault="00BD791D" w:rsidP="007F7AD5"/>
        </w:tc>
      </w:tr>
      <w:tr w:rsidR="00BD791D" w14:paraId="693F7BE6" w14:textId="77777777" w:rsidTr="007F7AD5">
        <w:trPr>
          <w:trHeight w:val="240"/>
          <w:jc w:val="center"/>
        </w:trPr>
        <w:tc>
          <w:tcPr>
            <w:tcW w:w="4876" w:type="dxa"/>
            <w:tcBorders>
              <w:top w:val="nil"/>
              <w:left w:val="nil"/>
              <w:bottom w:val="nil"/>
              <w:right w:val="nil"/>
            </w:tcBorders>
          </w:tcPr>
          <w:p w14:paraId="791CDE86"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391BE54" w14:textId="77777777" w:rsidR="00BD791D" w:rsidRPr="00CE4B73" w:rsidRDefault="00BD791D" w:rsidP="007F7AD5">
            <w:pPr>
              <w:pStyle w:val="AmColumnHeading"/>
            </w:pPr>
            <w:r>
              <w:t>Predlog spremembe</w:t>
            </w:r>
          </w:p>
        </w:tc>
      </w:tr>
      <w:tr w:rsidR="00BD791D" w14:paraId="3DF1D262" w14:textId="77777777" w:rsidTr="007F7AD5">
        <w:trPr>
          <w:jc w:val="center"/>
        </w:trPr>
        <w:tc>
          <w:tcPr>
            <w:tcW w:w="4876" w:type="dxa"/>
            <w:tcBorders>
              <w:top w:val="nil"/>
              <w:left w:val="nil"/>
              <w:bottom w:val="nil"/>
              <w:right w:val="nil"/>
            </w:tcBorders>
          </w:tcPr>
          <w:p w14:paraId="43810929" w14:textId="77777777" w:rsidR="00BD791D" w:rsidRPr="00CE4B73" w:rsidRDefault="00BD791D" w:rsidP="007F7AD5">
            <w:pPr>
              <w:pStyle w:val="Normal6a"/>
            </w:pPr>
            <w:r>
              <w:t>e.</w:t>
            </w:r>
            <w:r>
              <w:tab/>
              <w:t>ali ima državljan tretje države posebne potrebe, ker je ranljiva oseba, mladoletnik, mladoletnik brez spremstva ali del družine.</w:t>
            </w:r>
          </w:p>
        </w:tc>
        <w:tc>
          <w:tcPr>
            <w:tcW w:w="4876" w:type="dxa"/>
            <w:tcBorders>
              <w:top w:val="nil"/>
              <w:left w:val="nil"/>
              <w:bottom w:val="nil"/>
              <w:right w:val="nil"/>
            </w:tcBorders>
          </w:tcPr>
          <w:p w14:paraId="4849453B" w14:textId="77777777" w:rsidR="00BD791D" w:rsidRPr="00CE4B73" w:rsidRDefault="00BD791D" w:rsidP="007F7AD5">
            <w:pPr>
              <w:pStyle w:val="Normal6a"/>
            </w:pPr>
            <w:r>
              <w:t>e.</w:t>
            </w:r>
            <w:r>
              <w:tab/>
              <w:t>ali ima državljan tretje države posebne potrebe, ker je ranljiva oseba, mladoletnik, mladoletnik brez spremstva ali del družine</w:t>
            </w:r>
            <w:r>
              <w:rPr>
                <w:b/>
                <w:i/>
              </w:rPr>
              <w:t>, oseba LGBTIQ+, ženska sama ali v drugem položaju</w:t>
            </w:r>
            <w:r>
              <w:t>.</w:t>
            </w:r>
          </w:p>
        </w:tc>
      </w:tr>
    </w:tbl>
    <w:p w14:paraId="0120CD4D"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270B253" w14:textId="77777777" w:rsidR="00BD791D" w:rsidRPr="00CE4B73" w:rsidRDefault="00BD791D" w:rsidP="00BD791D">
      <w:r>
        <w:rPr>
          <w:rStyle w:val="HideTWBExt"/>
        </w:rPr>
        <w:t>&lt;/Amend&gt;</w:t>
      </w:r>
    </w:p>
    <w:p w14:paraId="68212836"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2362</w:t>
      </w:r>
      <w:r>
        <w:rPr>
          <w:rStyle w:val="HideTWBExt"/>
        </w:rPr>
        <w:t>&lt;/NumAm&gt;</w:t>
      </w:r>
    </w:p>
    <w:p w14:paraId="5B10982D" w14:textId="77777777" w:rsidR="00BD791D" w:rsidRPr="00CE4B73" w:rsidRDefault="00BD791D" w:rsidP="00BD791D">
      <w:pPr>
        <w:pStyle w:val="NormalBold"/>
      </w:pPr>
      <w:r>
        <w:rPr>
          <w:rStyle w:val="HideTWBExt"/>
          <w:b w:val="0"/>
        </w:rPr>
        <w:t>&lt;RepeatBlock-By&gt;&lt;Members&gt;</w:t>
      </w:r>
      <w:r>
        <w:t>Rasa Juknevičienė</w:t>
      </w:r>
      <w:r>
        <w:rPr>
          <w:rStyle w:val="HideTWBExt"/>
          <w:b w:val="0"/>
        </w:rPr>
        <w:t>&lt;/Members&gt;</w:t>
      </w:r>
    </w:p>
    <w:p w14:paraId="26AADA27" w14:textId="77777777" w:rsidR="00BD791D" w:rsidRPr="00CE4B73" w:rsidRDefault="00BD791D" w:rsidP="00BD791D">
      <w:pPr>
        <w:pStyle w:val="NormalBold"/>
      </w:pPr>
      <w:r>
        <w:rPr>
          <w:rStyle w:val="HideTWBExt"/>
          <w:b w:val="0"/>
        </w:rPr>
        <w:t>&lt;/RepeatBlock-By&gt;</w:t>
      </w:r>
    </w:p>
    <w:p w14:paraId="037FE1EA" w14:textId="77777777" w:rsidR="00BD791D" w:rsidRPr="00CE4B73" w:rsidRDefault="00BD791D" w:rsidP="00BD791D">
      <w:pPr>
        <w:pStyle w:val="NormalBold"/>
      </w:pPr>
      <w:r>
        <w:rPr>
          <w:rStyle w:val="HideTWBExt"/>
        </w:rPr>
        <w:t>&lt;DocAmend&gt;</w:t>
      </w:r>
      <w:r>
        <w:t>Predlog uredbe</w:t>
      </w:r>
      <w:r>
        <w:rPr>
          <w:rStyle w:val="HideTWBExt"/>
        </w:rPr>
        <w:t>&lt;/DocAmend&gt;</w:t>
      </w:r>
    </w:p>
    <w:p w14:paraId="5C0A7605" w14:textId="77777777" w:rsidR="00BD791D" w:rsidRPr="00CE4B73" w:rsidRDefault="00BD791D" w:rsidP="00BD791D">
      <w:pPr>
        <w:pStyle w:val="NormalBold"/>
      </w:pPr>
      <w:r>
        <w:rPr>
          <w:rStyle w:val="HideTWBExt"/>
        </w:rPr>
        <w:t>&lt;Article&gt;</w:t>
      </w:r>
      <w:r>
        <w:t>Člen 46 – odstavek 5 – točka e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B1B79F5" w14:textId="77777777" w:rsidTr="007F7AD5">
        <w:trPr>
          <w:trHeight w:hRule="exact" w:val="240"/>
          <w:jc w:val="center"/>
        </w:trPr>
        <w:tc>
          <w:tcPr>
            <w:tcW w:w="9752" w:type="dxa"/>
            <w:gridSpan w:val="2"/>
            <w:tcBorders>
              <w:top w:val="nil"/>
              <w:left w:val="nil"/>
              <w:bottom w:val="nil"/>
              <w:right w:val="nil"/>
            </w:tcBorders>
          </w:tcPr>
          <w:p w14:paraId="185E7782" w14:textId="77777777" w:rsidR="00BD791D" w:rsidRPr="00CE4B73" w:rsidRDefault="00BD791D" w:rsidP="007F7AD5"/>
        </w:tc>
      </w:tr>
      <w:tr w:rsidR="00BD791D" w14:paraId="0359C7FE" w14:textId="77777777" w:rsidTr="007F7AD5">
        <w:trPr>
          <w:trHeight w:val="240"/>
          <w:jc w:val="center"/>
        </w:trPr>
        <w:tc>
          <w:tcPr>
            <w:tcW w:w="4876" w:type="dxa"/>
            <w:tcBorders>
              <w:top w:val="nil"/>
              <w:left w:val="nil"/>
              <w:bottom w:val="nil"/>
              <w:right w:val="nil"/>
            </w:tcBorders>
          </w:tcPr>
          <w:p w14:paraId="6822B3FF"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660318E" w14:textId="77777777" w:rsidR="00BD791D" w:rsidRPr="00CE4B73" w:rsidRDefault="00BD791D" w:rsidP="007F7AD5">
            <w:pPr>
              <w:pStyle w:val="AmColumnHeading"/>
            </w:pPr>
            <w:r>
              <w:t>Predlog spremembe</w:t>
            </w:r>
          </w:p>
        </w:tc>
      </w:tr>
      <w:tr w:rsidR="00BD791D" w14:paraId="2D1E53B6" w14:textId="77777777" w:rsidTr="007F7AD5">
        <w:trPr>
          <w:jc w:val="center"/>
        </w:trPr>
        <w:tc>
          <w:tcPr>
            <w:tcW w:w="4876" w:type="dxa"/>
            <w:tcBorders>
              <w:top w:val="nil"/>
              <w:left w:val="nil"/>
              <w:bottom w:val="nil"/>
              <w:right w:val="nil"/>
            </w:tcBorders>
          </w:tcPr>
          <w:p w14:paraId="2659FF9E" w14:textId="77777777" w:rsidR="00BD791D" w:rsidRPr="00CE4B73" w:rsidRDefault="00BD791D" w:rsidP="007F7AD5">
            <w:pPr>
              <w:pStyle w:val="Normal6a"/>
            </w:pPr>
          </w:p>
        </w:tc>
        <w:tc>
          <w:tcPr>
            <w:tcW w:w="4876" w:type="dxa"/>
            <w:tcBorders>
              <w:top w:val="nil"/>
              <w:left w:val="nil"/>
              <w:bottom w:val="nil"/>
              <w:right w:val="nil"/>
            </w:tcBorders>
          </w:tcPr>
          <w:p w14:paraId="65B0078B" w14:textId="77777777" w:rsidR="00BD791D" w:rsidRPr="00CE4B73" w:rsidRDefault="00BD791D" w:rsidP="007F7AD5">
            <w:pPr>
              <w:pStyle w:val="Normal6a"/>
            </w:pPr>
            <w:r>
              <w:rPr>
                <w:b/>
                <w:i/>
              </w:rPr>
              <w:t>ea.</w:t>
            </w:r>
            <w:r>
              <w:tab/>
            </w:r>
            <w:r>
              <w:rPr>
                <w:b/>
                <w:i/>
              </w:rPr>
              <w:t>ali državljan tretje države ne more z lastnimi sredstvi kriti stroškov vračanja;</w:t>
            </w:r>
          </w:p>
        </w:tc>
      </w:tr>
    </w:tbl>
    <w:p w14:paraId="7F7E3C63"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8DFA8EA" w14:textId="77777777" w:rsidR="00BD791D" w:rsidRPr="00CE4B73" w:rsidRDefault="00BD791D" w:rsidP="00BD791D">
      <w:pPr>
        <w:pStyle w:val="AmJustTitle"/>
      </w:pPr>
      <w:r>
        <w:rPr>
          <w:rStyle w:val="HideTWBExt"/>
        </w:rPr>
        <w:t>&lt;TitreJust&gt;</w:t>
      </w:r>
      <w:r>
        <w:t>Obrazložitev</w:t>
      </w:r>
      <w:r>
        <w:rPr>
          <w:rStyle w:val="HideTWBExt"/>
        </w:rPr>
        <w:t>&lt;/TitreJust&gt;</w:t>
      </w:r>
    </w:p>
    <w:p w14:paraId="275FD1BB" w14:textId="77777777" w:rsidR="00BD791D" w:rsidRPr="00CE4B73" w:rsidRDefault="00BD791D" w:rsidP="00BD791D">
      <w:pPr>
        <w:pStyle w:val="AmJustText"/>
      </w:pPr>
      <w:r>
        <w:t>Support for return and reintegration should not be provided as the general rule, as third-country nationals staying irregularly are under the obligation to cover their own return costs, with assistance to be granted only where they lack the necessary means. Moreover, in certain cases, assistance for voluntary return, and in particular reintegration support, may create a pull factor for irregular migration.I therefore propose complementing the criteria set out in Article 46(5), which guide decisions on the nature and level of return and reintegration support, by adding new criteria related to the financial situation of the third-country national and the risk of creating a pull factor for irregular migration. This is particularly relevant for Member States with external borders. Alternatively, Article 46(5) should make clear that the list of criteria is not exhaustive.Furthermore, the Regulation should not oblige Member States to establish additional national programmes; they should have the possibility, where appropriate, to rely solely on Union programmes.</w:t>
      </w:r>
    </w:p>
    <w:p w14:paraId="21FDB9AB" w14:textId="77777777" w:rsidR="00BD791D" w:rsidRPr="00CE4B73" w:rsidRDefault="00BD791D" w:rsidP="00BD791D">
      <w:r>
        <w:rPr>
          <w:rStyle w:val="HideTWBExt"/>
        </w:rPr>
        <w:t>&lt;/Amend&gt;</w:t>
      </w:r>
    </w:p>
    <w:p w14:paraId="1B4CC86F"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2363</w:t>
      </w:r>
      <w:r>
        <w:rPr>
          <w:rStyle w:val="HideTWBExt"/>
        </w:rPr>
        <w:t>&lt;/NumAm&gt;</w:t>
      </w:r>
    </w:p>
    <w:p w14:paraId="6BB209C9" w14:textId="77777777" w:rsidR="00BD791D" w:rsidRPr="00CE4B73" w:rsidRDefault="00BD791D" w:rsidP="00BD791D">
      <w:pPr>
        <w:pStyle w:val="NormalBold"/>
      </w:pPr>
      <w:r>
        <w:rPr>
          <w:rStyle w:val="HideTWBExt"/>
          <w:b w:val="0"/>
        </w:rPr>
        <w:t>&lt;RepeatBlock-By&gt;&lt;Members&gt;</w:t>
      </w:r>
      <w:r>
        <w:t>Mary Khan</w:t>
      </w:r>
      <w:r>
        <w:rPr>
          <w:rStyle w:val="HideTWBExt"/>
          <w:b w:val="0"/>
        </w:rPr>
        <w:t>&lt;/Members&gt;</w:t>
      </w:r>
    </w:p>
    <w:p w14:paraId="282E5E74" w14:textId="77777777" w:rsidR="00BD791D" w:rsidRPr="00CE4B73" w:rsidRDefault="00BD791D" w:rsidP="00BD791D">
      <w:pPr>
        <w:pStyle w:val="NormalBold"/>
      </w:pPr>
      <w:r>
        <w:rPr>
          <w:rStyle w:val="HideTWBExt"/>
          <w:b w:val="0"/>
        </w:rPr>
        <w:t>&lt;/RepeatBlock-By&gt;</w:t>
      </w:r>
    </w:p>
    <w:p w14:paraId="15EA5A7D" w14:textId="77777777" w:rsidR="00BD791D" w:rsidRPr="00CE4B73" w:rsidRDefault="00BD791D" w:rsidP="00BD791D">
      <w:pPr>
        <w:pStyle w:val="NormalBold"/>
      </w:pPr>
      <w:r>
        <w:rPr>
          <w:rStyle w:val="HideTWBExt"/>
        </w:rPr>
        <w:t>&lt;DocAmend&gt;</w:t>
      </w:r>
      <w:r>
        <w:t>Predlog uredbe</w:t>
      </w:r>
      <w:r>
        <w:rPr>
          <w:rStyle w:val="HideTWBExt"/>
        </w:rPr>
        <w:t>&lt;/DocAmend&gt;</w:t>
      </w:r>
    </w:p>
    <w:p w14:paraId="5A9E38C9" w14:textId="77777777" w:rsidR="00BD791D" w:rsidRPr="00CE4B73" w:rsidRDefault="00BD791D" w:rsidP="00BD791D">
      <w:pPr>
        <w:pStyle w:val="NormalBold"/>
      </w:pPr>
      <w:r>
        <w:rPr>
          <w:rStyle w:val="HideTWBExt"/>
        </w:rPr>
        <w:t>&lt;Article&gt;</w:t>
      </w:r>
      <w:r>
        <w:t>Člen 46 – odstavek 5 – točka e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C5EE93A" w14:textId="77777777" w:rsidTr="007F7AD5">
        <w:trPr>
          <w:trHeight w:hRule="exact" w:val="240"/>
          <w:jc w:val="center"/>
        </w:trPr>
        <w:tc>
          <w:tcPr>
            <w:tcW w:w="9752" w:type="dxa"/>
            <w:gridSpan w:val="2"/>
            <w:tcBorders>
              <w:top w:val="nil"/>
              <w:left w:val="nil"/>
              <w:bottom w:val="nil"/>
              <w:right w:val="nil"/>
            </w:tcBorders>
          </w:tcPr>
          <w:p w14:paraId="02F56CE3" w14:textId="77777777" w:rsidR="00BD791D" w:rsidRPr="00CE4B73" w:rsidRDefault="00BD791D" w:rsidP="007F7AD5"/>
        </w:tc>
      </w:tr>
      <w:tr w:rsidR="00BD791D" w14:paraId="1A10F29D" w14:textId="77777777" w:rsidTr="007F7AD5">
        <w:trPr>
          <w:trHeight w:val="240"/>
          <w:jc w:val="center"/>
        </w:trPr>
        <w:tc>
          <w:tcPr>
            <w:tcW w:w="4876" w:type="dxa"/>
            <w:tcBorders>
              <w:top w:val="nil"/>
              <w:left w:val="nil"/>
              <w:bottom w:val="nil"/>
              <w:right w:val="nil"/>
            </w:tcBorders>
          </w:tcPr>
          <w:p w14:paraId="002628B9"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2F4F2BC" w14:textId="77777777" w:rsidR="00BD791D" w:rsidRPr="00CE4B73" w:rsidRDefault="00BD791D" w:rsidP="007F7AD5">
            <w:pPr>
              <w:pStyle w:val="AmColumnHeading"/>
            </w:pPr>
            <w:r>
              <w:t>Predlog spremembe</w:t>
            </w:r>
          </w:p>
        </w:tc>
      </w:tr>
      <w:tr w:rsidR="00BD791D" w14:paraId="469C05FB" w14:textId="77777777" w:rsidTr="007F7AD5">
        <w:trPr>
          <w:jc w:val="center"/>
        </w:trPr>
        <w:tc>
          <w:tcPr>
            <w:tcW w:w="4876" w:type="dxa"/>
            <w:tcBorders>
              <w:top w:val="nil"/>
              <w:left w:val="nil"/>
              <w:bottom w:val="nil"/>
              <w:right w:val="nil"/>
            </w:tcBorders>
          </w:tcPr>
          <w:p w14:paraId="17382A82" w14:textId="77777777" w:rsidR="00BD791D" w:rsidRPr="00CE4B73" w:rsidRDefault="00BD791D" w:rsidP="007F7AD5">
            <w:pPr>
              <w:pStyle w:val="Normal6a"/>
            </w:pPr>
          </w:p>
        </w:tc>
        <w:tc>
          <w:tcPr>
            <w:tcW w:w="4876" w:type="dxa"/>
            <w:tcBorders>
              <w:top w:val="nil"/>
              <w:left w:val="nil"/>
              <w:bottom w:val="nil"/>
              <w:right w:val="nil"/>
            </w:tcBorders>
          </w:tcPr>
          <w:p w14:paraId="60C37CEA" w14:textId="77777777" w:rsidR="00BD791D" w:rsidRPr="00CE4B73" w:rsidRDefault="00BD791D" w:rsidP="007F7AD5">
            <w:pPr>
              <w:pStyle w:val="Normal6a"/>
            </w:pPr>
            <w:r>
              <w:rPr>
                <w:b/>
                <w:i/>
              </w:rPr>
              <w:t>ea.</w:t>
            </w:r>
            <w:r>
              <w:tab/>
            </w:r>
            <w:r>
              <w:rPr>
                <w:b/>
                <w:i/>
              </w:rPr>
              <w:t>dodatna merila v skladu z nacionalnim pravom.</w:t>
            </w:r>
          </w:p>
        </w:tc>
      </w:tr>
    </w:tbl>
    <w:p w14:paraId="6A9E5A61"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7FE202A" w14:textId="77777777" w:rsidR="00BD791D" w:rsidRPr="00CE4B73" w:rsidRDefault="00BD791D" w:rsidP="00BD791D">
      <w:r>
        <w:rPr>
          <w:rStyle w:val="HideTWBExt"/>
        </w:rPr>
        <w:t>&lt;/Amend&gt;</w:t>
      </w:r>
    </w:p>
    <w:p w14:paraId="0E8426E3"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2364</w:t>
      </w:r>
      <w:r>
        <w:rPr>
          <w:rStyle w:val="HideTWBExt"/>
        </w:rPr>
        <w:t>&lt;/NumAm&gt;</w:t>
      </w:r>
    </w:p>
    <w:p w14:paraId="7ED49898"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3CEF0005" w14:textId="77777777" w:rsidR="00BD791D" w:rsidRPr="00CE4B73" w:rsidRDefault="00BD791D" w:rsidP="00BD791D">
      <w:pPr>
        <w:pStyle w:val="NormalBold"/>
      </w:pPr>
      <w:r>
        <w:rPr>
          <w:rStyle w:val="HideTWBExt"/>
          <w:b w:val="0"/>
        </w:rPr>
        <w:t>&lt;/RepeatBlock-By&gt;</w:t>
      </w:r>
    </w:p>
    <w:p w14:paraId="37E0A2F3" w14:textId="77777777" w:rsidR="00BD791D" w:rsidRPr="00CE4B73" w:rsidRDefault="00BD791D" w:rsidP="00BD791D">
      <w:pPr>
        <w:pStyle w:val="NormalBold"/>
      </w:pPr>
      <w:r>
        <w:rPr>
          <w:rStyle w:val="HideTWBExt"/>
        </w:rPr>
        <w:t>&lt;DocAmend&gt;</w:t>
      </w:r>
      <w:r>
        <w:t>Predlog uredbe</w:t>
      </w:r>
      <w:r>
        <w:rPr>
          <w:rStyle w:val="HideTWBExt"/>
        </w:rPr>
        <w:t>&lt;/DocAmend&gt;</w:t>
      </w:r>
    </w:p>
    <w:p w14:paraId="3FD803AB" w14:textId="77777777" w:rsidR="00BD791D" w:rsidRPr="00CE4B73" w:rsidRDefault="00BD791D" w:rsidP="00BD791D">
      <w:pPr>
        <w:pStyle w:val="NormalBold"/>
      </w:pPr>
      <w:r>
        <w:rPr>
          <w:rStyle w:val="HideTWBExt"/>
        </w:rPr>
        <w:t>&lt;Article&gt;</w:t>
      </w:r>
      <w:r>
        <w:t>Člen 46 – odstavek 5 – točka e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40A5507" w14:textId="77777777" w:rsidTr="007F7AD5">
        <w:trPr>
          <w:trHeight w:hRule="exact" w:val="240"/>
          <w:jc w:val="center"/>
        </w:trPr>
        <w:tc>
          <w:tcPr>
            <w:tcW w:w="9752" w:type="dxa"/>
            <w:gridSpan w:val="2"/>
            <w:tcBorders>
              <w:top w:val="nil"/>
              <w:left w:val="nil"/>
              <w:bottom w:val="nil"/>
              <w:right w:val="nil"/>
            </w:tcBorders>
          </w:tcPr>
          <w:p w14:paraId="5D118439" w14:textId="77777777" w:rsidR="00BD791D" w:rsidRPr="00CE4B73" w:rsidRDefault="00BD791D" w:rsidP="007F7AD5"/>
        </w:tc>
      </w:tr>
      <w:tr w:rsidR="00BD791D" w14:paraId="6FEF9CCD" w14:textId="77777777" w:rsidTr="007F7AD5">
        <w:trPr>
          <w:trHeight w:val="240"/>
          <w:jc w:val="center"/>
        </w:trPr>
        <w:tc>
          <w:tcPr>
            <w:tcW w:w="4876" w:type="dxa"/>
            <w:tcBorders>
              <w:top w:val="nil"/>
              <w:left w:val="nil"/>
              <w:bottom w:val="nil"/>
              <w:right w:val="nil"/>
            </w:tcBorders>
          </w:tcPr>
          <w:p w14:paraId="1B6CAA9D"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32D9FDF0" w14:textId="77777777" w:rsidR="00BD791D" w:rsidRPr="00CE4B73" w:rsidRDefault="00BD791D" w:rsidP="007F7AD5">
            <w:pPr>
              <w:pStyle w:val="AmColumnHeading"/>
            </w:pPr>
            <w:r>
              <w:t>Predlog spremembe</w:t>
            </w:r>
          </w:p>
        </w:tc>
      </w:tr>
      <w:tr w:rsidR="00BD791D" w14:paraId="70B426A8" w14:textId="77777777" w:rsidTr="007F7AD5">
        <w:trPr>
          <w:jc w:val="center"/>
        </w:trPr>
        <w:tc>
          <w:tcPr>
            <w:tcW w:w="4876" w:type="dxa"/>
            <w:tcBorders>
              <w:top w:val="nil"/>
              <w:left w:val="nil"/>
              <w:bottom w:val="nil"/>
              <w:right w:val="nil"/>
            </w:tcBorders>
          </w:tcPr>
          <w:p w14:paraId="565F62A7" w14:textId="77777777" w:rsidR="00BD791D" w:rsidRPr="00CE4B73" w:rsidRDefault="00BD791D" w:rsidP="007F7AD5">
            <w:pPr>
              <w:pStyle w:val="Normal6a"/>
            </w:pPr>
          </w:p>
        </w:tc>
        <w:tc>
          <w:tcPr>
            <w:tcW w:w="4876" w:type="dxa"/>
            <w:tcBorders>
              <w:top w:val="nil"/>
              <w:left w:val="nil"/>
              <w:bottom w:val="nil"/>
              <w:right w:val="nil"/>
            </w:tcBorders>
          </w:tcPr>
          <w:p w14:paraId="24587603" w14:textId="77777777" w:rsidR="00BD791D" w:rsidRPr="00CE4B73" w:rsidRDefault="00BD791D" w:rsidP="007F7AD5">
            <w:pPr>
              <w:pStyle w:val="Normal6a"/>
            </w:pPr>
            <w:r>
              <w:rPr>
                <w:b/>
                <w:i/>
              </w:rPr>
              <w:t>ea.</w:t>
            </w:r>
            <w:r>
              <w:tab/>
            </w:r>
            <w:r>
              <w:rPr>
                <w:b/>
                <w:i/>
              </w:rPr>
              <w:t>dodatna merila v skladu z nacionalnim pravom.</w:t>
            </w:r>
          </w:p>
        </w:tc>
      </w:tr>
    </w:tbl>
    <w:p w14:paraId="4A3BE581"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76E0640C" w14:textId="77777777" w:rsidR="00BD791D" w:rsidRPr="00CE4B73" w:rsidRDefault="00BD791D" w:rsidP="00BD791D">
      <w:r>
        <w:rPr>
          <w:rStyle w:val="HideTWBExt"/>
        </w:rPr>
        <w:t>&lt;/Amend&gt;</w:t>
      </w:r>
    </w:p>
    <w:p w14:paraId="7DA6907F"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2365</w:t>
      </w:r>
      <w:r>
        <w:rPr>
          <w:rStyle w:val="HideTWBExt"/>
        </w:rPr>
        <w:t>&lt;/NumAm&gt;</w:t>
      </w:r>
    </w:p>
    <w:p w14:paraId="7A0253D7" w14:textId="77777777" w:rsidR="00BD791D" w:rsidRPr="00CE4B73" w:rsidRDefault="00BD791D" w:rsidP="00BD791D">
      <w:pPr>
        <w:pStyle w:val="NormalBold"/>
      </w:pPr>
      <w:r>
        <w:rPr>
          <w:rStyle w:val="HideTWBExt"/>
          <w:b w:val="0"/>
        </w:rPr>
        <w:t>&lt;RepeatBlock-By&gt;&lt;Members&gt;</w:t>
      </w:r>
      <w:r>
        <w:t>Rasa Juknevičienė</w:t>
      </w:r>
      <w:r>
        <w:rPr>
          <w:rStyle w:val="HideTWBExt"/>
          <w:b w:val="0"/>
        </w:rPr>
        <w:t>&lt;/Members&gt;</w:t>
      </w:r>
    </w:p>
    <w:p w14:paraId="46575B1D" w14:textId="77777777" w:rsidR="00BD791D" w:rsidRPr="00CE4B73" w:rsidRDefault="00BD791D" w:rsidP="00BD791D">
      <w:pPr>
        <w:pStyle w:val="NormalBold"/>
      </w:pPr>
      <w:r>
        <w:rPr>
          <w:rStyle w:val="HideTWBExt"/>
          <w:b w:val="0"/>
        </w:rPr>
        <w:t>&lt;/RepeatBlock-By&gt;</w:t>
      </w:r>
    </w:p>
    <w:p w14:paraId="204F32B1" w14:textId="77777777" w:rsidR="00BD791D" w:rsidRPr="00CE4B73" w:rsidRDefault="00BD791D" w:rsidP="00BD791D">
      <w:pPr>
        <w:pStyle w:val="NormalBold"/>
      </w:pPr>
      <w:r>
        <w:rPr>
          <w:rStyle w:val="HideTWBExt"/>
        </w:rPr>
        <w:t>&lt;DocAmend&gt;</w:t>
      </w:r>
      <w:r>
        <w:t>Predlog uredbe</w:t>
      </w:r>
      <w:r>
        <w:rPr>
          <w:rStyle w:val="HideTWBExt"/>
        </w:rPr>
        <w:t>&lt;/DocAmend&gt;</w:t>
      </w:r>
    </w:p>
    <w:p w14:paraId="19586AE6" w14:textId="77777777" w:rsidR="00BD791D" w:rsidRPr="00CE4B73" w:rsidRDefault="00BD791D" w:rsidP="00BD791D">
      <w:pPr>
        <w:pStyle w:val="NormalBold"/>
      </w:pPr>
      <w:r>
        <w:rPr>
          <w:rStyle w:val="HideTWBExt"/>
        </w:rPr>
        <w:t>&lt;Article&gt;</w:t>
      </w:r>
      <w:r>
        <w:t>Člen 46 – odstavek 5 – točka e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3E7F1ABC" w14:textId="77777777" w:rsidTr="007F7AD5">
        <w:trPr>
          <w:trHeight w:hRule="exact" w:val="240"/>
          <w:jc w:val="center"/>
        </w:trPr>
        <w:tc>
          <w:tcPr>
            <w:tcW w:w="9752" w:type="dxa"/>
            <w:gridSpan w:val="2"/>
            <w:tcBorders>
              <w:top w:val="nil"/>
              <w:left w:val="nil"/>
              <w:bottom w:val="nil"/>
              <w:right w:val="nil"/>
            </w:tcBorders>
          </w:tcPr>
          <w:p w14:paraId="7009AEAD" w14:textId="77777777" w:rsidR="00BD791D" w:rsidRPr="00CE4B73" w:rsidRDefault="00BD791D" w:rsidP="007F7AD5"/>
        </w:tc>
      </w:tr>
      <w:tr w:rsidR="00BD791D" w14:paraId="73AB4C58" w14:textId="77777777" w:rsidTr="007F7AD5">
        <w:trPr>
          <w:trHeight w:val="240"/>
          <w:jc w:val="center"/>
        </w:trPr>
        <w:tc>
          <w:tcPr>
            <w:tcW w:w="4876" w:type="dxa"/>
            <w:tcBorders>
              <w:top w:val="nil"/>
              <w:left w:val="nil"/>
              <w:bottom w:val="nil"/>
              <w:right w:val="nil"/>
            </w:tcBorders>
          </w:tcPr>
          <w:p w14:paraId="2D3169C0"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BB2C137" w14:textId="77777777" w:rsidR="00BD791D" w:rsidRPr="00CE4B73" w:rsidRDefault="00BD791D" w:rsidP="007F7AD5">
            <w:pPr>
              <w:pStyle w:val="AmColumnHeading"/>
            </w:pPr>
            <w:r>
              <w:t>Predlog spremembe</w:t>
            </w:r>
          </w:p>
        </w:tc>
      </w:tr>
      <w:tr w:rsidR="00BD791D" w14:paraId="4679B35F" w14:textId="77777777" w:rsidTr="007F7AD5">
        <w:trPr>
          <w:jc w:val="center"/>
        </w:trPr>
        <w:tc>
          <w:tcPr>
            <w:tcW w:w="4876" w:type="dxa"/>
            <w:tcBorders>
              <w:top w:val="nil"/>
              <w:left w:val="nil"/>
              <w:bottom w:val="nil"/>
              <w:right w:val="nil"/>
            </w:tcBorders>
          </w:tcPr>
          <w:p w14:paraId="0D9CC55B" w14:textId="77777777" w:rsidR="00BD791D" w:rsidRPr="00CE4B73" w:rsidRDefault="00BD791D" w:rsidP="007F7AD5">
            <w:pPr>
              <w:pStyle w:val="Normal6a"/>
            </w:pPr>
          </w:p>
        </w:tc>
        <w:tc>
          <w:tcPr>
            <w:tcW w:w="4876" w:type="dxa"/>
            <w:tcBorders>
              <w:top w:val="nil"/>
              <w:left w:val="nil"/>
              <w:bottom w:val="nil"/>
              <w:right w:val="nil"/>
            </w:tcBorders>
          </w:tcPr>
          <w:p w14:paraId="524BF16D" w14:textId="77777777" w:rsidR="00BD791D" w:rsidRPr="00CE4B73" w:rsidRDefault="00BD791D" w:rsidP="007F7AD5">
            <w:pPr>
              <w:pStyle w:val="Normal6a"/>
            </w:pPr>
            <w:r>
              <w:rPr>
                <w:b/>
                <w:i/>
              </w:rPr>
              <w:t>eb.</w:t>
            </w:r>
            <w:r>
              <w:tab/>
            </w:r>
            <w:r>
              <w:rPr>
                <w:b/>
                <w:i/>
              </w:rPr>
              <w:t>ali obstaja tveganje, da zaradi dodeljene pomoči pride do nedovoljene migracije;</w:t>
            </w:r>
          </w:p>
        </w:tc>
      </w:tr>
    </w:tbl>
    <w:p w14:paraId="45E31602"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3D0240B" w14:textId="77777777" w:rsidR="00BD791D" w:rsidRPr="00CE4B73" w:rsidRDefault="00BD791D" w:rsidP="00BD791D">
      <w:pPr>
        <w:pStyle w:val="AmJustTitle"/>
      </w:pPr>
      <w:r>
        <w:rPr>
          <w:rStyle w:val="HideTWBExt"/>
        </w:rPr>
        <w:t>&lt;TitreJust&gt;</w:t>
      </w:r>
      <w:r>
        <w:t>Obrazložitev</w:t>
      </w:r>
      <w:r>
        <w:rPr>
          <w:rStyle w:val="HideTWBExt"/>
        </w:rPr>
        <w:t>&lt;/TitreJust&gt;</w:t>
      </w:r>
    </w:p>
    <w:p w14:paraId="53038141" w14:textId="77777777" w:rsidR="00BD791D" w:rsidRPr="00CE4B73" w:rsidRDefault="00BD791D" w:rsidP="00BD791D">
      <w:pPr>
        <w:pStyle w:val="AmJustText"/>
      </w:pPr>
      <w:r>
        <w:t>Support for return and reintegration should not be provided as the general rule, as third-country nationals staying irregularly are under the obligation to cover their own return costs, with assistance to be granted only where they lack the necessary means. Moreover, in certain cases, assistance for voluntary return, and in particular reintegration support, may create a pull factor for irregular migration.I therefore propose complementing the criteria set out in Article 46(5), which guide decisions on the nature and level of return and reintegration support, by adding new criteria related to the financial situation of the third-country national and the risk of creating a pull factor for irregular migration. This is particularly relevant for Member States with external borders. Alternatively, Article 46(5) should make clear that the list of criteria is not exhaustive.Furthermore, the Regulation should not oblige Member States to establish additional national programmes; they should have the possibility, where appropriate, to rely solely on Union programmes.</w:t>
      </w:r>
    </w:p>
    <w:p w14:paraId="48826A7D" w14:textId="77777777" w:rsidR="00BD791D" w:rsidRPr="00CE4B73" w:rsidRDefault="00BD791D" w:rsidP="00BD791D">
      <w:r>
        <w:rPr>
          <w:rStyle w:val="HideTWBExt"/>
        </w:rPr>
        <w:t>&lt;/Amend&gt;</w:t>
      </w:r>
    </w:p>
    <w:p w14:paraId="02BDE36C"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2366</w:t>
      </w:r>
      <w:r>
        <w:rPr>
          <w:rStyle w:val="HideTWBExt"/>
        </w:rPr>
        <w:t>&lt;/NumAm&gt;</w:t>
      </w:r>
    </w:p>
    <w:p w14:paraId="49CA4567" w14:textId="77777777" w:rsidR="00BD791D" w:rsidRPr="00CE4B73" w:rsidRDefault="00BD791D" w:rsidP="00BD791D">
      <w:pPr>
        <w:pStyle w:val="NormalBold"/>
      </w:pPr>
      <w:r>
        <w:rPr>
          <w:rStyle w:val="HideTWBExt"/>
          <w:b w:val="0"/>
        </w:rPr>
        <w:t>&lt;RepeatBlock-By&gt;&lt;Members&gt;</w:t>
      </w:r>
      <w:r>
        <w:t>Rasa Juknevičienė</w:t>
      </w:r>
      <w:r>
        <w:rPr>
          <w:rStyle w:val="HideTWBExt"/>
          <w:b w:val="0"/>
        </w:rPr>
        <w:t>&lt;/Members&gt;</w:t>
      </w:r>
    </w:p>
    <w:p w14:paraId="6FD56FD6" w14:textId="77777777" w:rsidR="00BD791D" w:rsidRPr="00CE4B73" w:rsidRDefault="00BD791D" w:rsidP="00BD791D">
      <w:pPr>
        <w:pStyle w:val="NormalBold"/>
      </w:pPr>
      <w:r>
        <w:rPr>
          <w:rStyle w:val="HideTWBExt"/>
          <w:b w:val="0"/>
        </w:rPr>
        <w:t>&lt;/RepeatBlock-By&gt;</w:t>
      </w:r>
    </w:p>
    <w:p w14:paraId="6A305967" w14:textId="77777777" w:rsidR="00BD791D" w:rsidRPr="00CE4B73" w:rsidRDefault="00BD791D" w:rsidP="00BD791D">
      <w:pPr>
        <w:pStyle w:val="NormalBold"/>
      </w:pPr>
      <w:r>
        <w:rPr>
          <w:rStyle w:val="HideTWBExt"/>
        </w:rPr>
        <w:t>&lt;DocAmend&gt;</w:t>
      </w:r>
      <w:r>
        <w:t>Predlog uredbe</w:t>
      </w:r>
      <w:r>
        <w:rPr>
          <w:rStyle w:val="HideTWBExt"/>
        </w:rPr>
        <w:t>&lt;/DocAmend&gt;</w:t>
      </w:r>
    </w:p>
    <w:p w14:paraId="5BE2BD93" w14:textId="77777777" w:rsidR="00BD791D" w:rsidRPr="00CE4B73" w:rsidRDefault="00BD791D" w:rsidP="00BD791D">
      <w:pPr>
        <w:pStyle w:val="NormalBold"/>
      </w:pPr>
      <w:r>
        <w:rPr>
          <w:rStyle w:val="HideTWBExt"/>
        </w:rPr>
        <w:t>&lt;Article&gt;</w:t>
      </w:r>
      <w:r>
        <w:t>Člen 46 – odstavek 5 – točka e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35D06EFE" w14:textId="77777777" w:rsidTr="007F7AD5">
        <w:trPr>
          <w:trHeight w:hRule="exact" w:val="240"/>
          <w:jc w:val="center"/>
        </w:trPr>
        <w:tc>
          <w:tcPr>
            <w:tcW w:w="9752" w:type="dxa"/>
            <w:gridSpan w:val="2"/>
            <w:tcBorders>
              <w:top w:val="nil"/>
              <w:left w:val="nil"/>
              <w:bottom w:val="nil"/>
              <w:right w:val="nil"/>
            </w:tcBorders>
          </w:tcPr>
          <w:p w14:paraId="248FA598" w14:textId="77777777" w:rsidR="00BD791D" w:rsidRPr="00CE4B73" w:rsidRDefault="00BD791D" w:rsidP="007F7AD5"/>
        </w:tc>
      </w:tr>
      <w:tr w:rsidR="00BD791D" w14:paraId="64362EFF" w14:textId="77777777" w:rsidTr="007F7AD5">
        <w:trPr>
          <w:trHeight w:val="240"/>
          <w:jc w:val="center"/>
        </w:trPr>
        <w:tc>
          <w:tcPr>
            <w:tcW w:w="4876" w:type="dxa"/>
            <w:tcBorders>
              <w:top w:val="nil"/>
              <w:left w:val="nil"/>
              <w:bottom w:val="nil"/>
              <w:right w:val="nil"/>
            </w:tcBorders>
          </w:tcPr>
          <w:p w14:paraId="183ED7A6"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3DE3B8D2" w14:textId="77777777" w:rsidR="00BD791D" w:rsidRPr="00CE4B73" w:rsidRDefault="00BD791D" w:rsidP="007F7AD5">
            <w:pPr>
              <w:pStyle w:val="AmColumnHeading"/>
            </w:pPr>
            <w:r>
              <w:t>Predlog spremembe</w:t>
            </w:r>
          </w:p>
        </w:tc>
      </w:tr>
      <w:tr w:rsidR="00BD791D" w14:paraId="37B9336D" w14:textId="77777777" w:rsidTr="007F7AD5">
        <w:trPr>
          <w:jc w:val="center"/>
        </w:trPr>
        <w:tc>
          <w:tcPr>
            <w:tcW w:w="4876" w:type="dxa"/>
            <w:tcBorders>
              <w:top w:val="nil"/>
              <w:left w:val="nil"/>
              <w:bottom w:val="nil"/>
              <w:right w:val="nil"/>
            </w:tcBorders>
          </w:tcPr>
          <w:p w14:paraId="0DB5DD42" w14:textId="77777777" w:rsidR="00BD791D" w:rsidRPr="00CE4B73" w:rsidRDefault="00BD791D" w:rsidP="007F7AD5">
            <w:pPr>
              <w:pStyle w:val="Normal6a"/>
            </w:pPr>
          </w:p>
        </w:tc>
        <w:tc>
          <w:tcPr>
            <w:tcW w:w="4876" w:type="dxa"/>
            <w:tcBorders>
              <w:top w:val="nil"/>
              <w:left w:val="nil"/>
              <w:bottom w:val="nil"/>
              <w:right w:val="nil"/>
            </w:tcBorders>
          </w:tcPr>
          <w:p w14:paraId="14F5E0AE" w14:textId="77777777" w:rsidR="00BD791D" w:rsidRPr="00CE4B73" w:rsidRDefault="00BD791D" w:rsidP="007F7AD5">
            <w:pPr>
              <w:pStyle w:val="Normal6a"/>
            </w:pPr>
            <w:r>
              <w:rPr>
                <w:b/>
                <w:i/>
              </w:rPr>
              <w:t>ec.</w:t>
            </w:r>
            <w:r>
              <w:tab/>
            </w:r>
            <w:r>
              <w:rPr>
                <w:b/>
                <w:i/>
              </w:rPr>
              <w:t>dodatna merila v skladu z nacionalnim pravom.</w:t>
            </w:r>
          </w:p>
        </w:tc>
      </w:tr>
    </w:tbl>
    <w:p w14:paraId="56F6A99F"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4FD62E79" w14:textId="77777777" w:rsidR="00BD791D" w:rsidRPr="00CE4B73" w:rsidRDefault="00BD791D" w:rsidP="00BD791D">
      <w:pPr>
        <w:pStyle w:val="AmJustTitle"/>
      </w:pPr>
      <w:r>
        <w:rPr>
          <w:rStyle w:val="HideTWBExt"/>
        </w:rPr>
        <w:t>&lt;TitreJust&gt;</w:t>
      </w:r>
      <w:r>
        <w:t>Obrazložitev</w:t>
      </w:r>
      <w:r>
        <w:rPr>
          <w:rStyle w:val="HideTWBExt"/>
        </w:rPr>
        <w:t>&lt;/TitreJust&gt;</w:t>
      </w:r>
    </w:p>
    <w:p w14:paraId="66C1BF82" w14:textId="77777777" w:rsidR="00BD791D" w:rsidRPr="00CE4B73" w:rsidRDefault="00BD791D" w:rsidP="00BD791D">
      <w:pPr>
        <w:pStyle w:val="AmJustText"/>
      </w:pPr>
      <w:r>
        <w:t>Support for return and reintegration should not be provided as the general rule, as third-country nationals staying irregularly are under the obligation to cover their own return costs, with assistance to be granted only where they lack the necessary means. Moreover, in certain cases, assistance for voluntary return, and in particular reintegration support, may create a pull factor for irregular migration.I therefore propose complementing the criteria set out in Article 46(5), which guide decisions on the nature and level of return and reintegration support, by adding new criteria related to the financial situation of the third-country national and the risk of creating a pull factor for irregular migration. This is particularly relevant for Member States with external borders. Alternatively, Article 46(5) should make clear that the list of criteria is not exhaustive.Furthermore, the Regulation should not oblige Member States to establish additional national programmes; they should have the possibility, where appropriate, to rely solely on Union programmes.</w:t>
      </w:r>
    </w:p>
    <w:p w14:paraId="31DCB91E" w14:textId="77777777" w:rsidR="00BD791D" w:rsidRPr="00CE4B73" w:rsidRDefault="00BD791D" w:rsidP="00BD791D">
      <w:r>
        <w:rPr>
          <w:rStyle w:val="HideTWBExt"/>
        </w:rPr>
        <w:t>&lt;/Amend&gt;</w:t>
      </w:r>
    </w:p>
    <w:p w14:paraId="764175C1"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2367</w:t>
      </w:r>
      <w:r>
        <w:rPr>
          <w:rStyle w:val="HideTWBExt"/>
        </w:rPr>
        <w:t>&lt;/NumAm&gt;</w:t>
      </w:r>
    </w:p>
    <w:p w14:paraId="484F64D9" w14:textId="77777777" w:rsidR="00BD791D" w:rsidRPr="00CE4B73" w:rsidRDefault="00BD791D" w:rsidP="00BD791D">
      <w:pPr>
        <w:pStyle w:val="NormalBold"/>
      </w:pPr>
      <w:r>
        <w:rPr>
          <w:rStyle w:val="HideTWBExt"/>
          <w:b w:val="0"/>
        </w:rPr>
        <w:t>&lt;RepeatBlock-By&gt;&lt;Members&gt;</w:t>
      </w:r>
      <w:r>
        <w:t>Charlie Weimers, Alessandro Ciriani, Assita Kanko</w:t>
      </w:r>
      <w:r>
        <w:rPr>
          <w:rStyle w:val="HideTWBExt"/>
          <w:b w:val="0"/>
        </w:rPr>
        <w:t>&lt;/Members&gt;</w:t>
      </w:r>
    </w:p>
    <w:p w14:paraId="28DCBCDD" w14:textId="77777777" w:rsidR="00BD791D" w:rsidRPr="00CE4B73" w:rsidRDefault="00BD791D" w:rsidP="00BD791D">
      <w:pPr>
        <w:pStyle w:val="NormalBold"/>
      </w:pPr>
      <w:r>
        <w:rPr>
          <w:rStyle w:val="HideTWBExt"/>
          <w:b w:val="0"/>
        </w:rPr>
        <w:t>&lt;/RepeatBlock-By&gt;</w:t>
      </w:r>
    </w:p>
    <w:p w14:paraId="37463092" w14:textId="77777777" w:rsidR="00BD791D" w:rsidRPr="00CE4B73" w:rsidRDefault="00BD791D" w:rsidP="00BD791D">
      <w:pPr>
        <w:pStyle w:val="NormalBold"/>
      </w:pPr>
      <w:r>
        <w:rPr>
          <w:rStyle w:val="HideTWBExt"/>
        </w:rPr>
        <w:t>&lt;DocAmend&gt;</w:t>
      </w:r>
      <w:r>
        <w:t>Predlog uredbe</w:t>
      </w:r>
      <w:r>
        <w:rPr>
          <w:rStyle w:val="HideTWBExt"/>
        </w:rPr>
        <w:t>&lt;/DocAmend&gt;</w:t>
      </w:r>
    </w:p>
    <w:p w14:paraId="1AC2130E" w14:textId="77777777" w:rsidR="00BD791D" w:rsidRPr="00CE4B73" w:rsidRDefault="00BD791D" w:rsidP="00BD791D">
      <w:pPr>
        <w:pStyle w:val="NormalBold"/>
      </w:pPr>
      <w:r>
        <w:rPr>
          <w:rStyle w:val="HideTWBExt"/>
        </w:rPr>
        <w:t>&lt;Article&gt;</w:t>
      </w:r>
      <w:r>
        <w:t>Člen 46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1957CB4E" w14:textId="77777777" w:rsidTr="007F7AD5">
        <w:trPr>
          <w:trHeight w:hRule="exact" w:val="240"/>
          <w:jc w:val="center"/>
        </w:trPr>
        <w:tc>
          <w:tcPr>
            <w:tcW w:w="9752" w:type="dxa"/>
            <w:gridSpan w:val="2"/>
            <w:tcBorders>
              <w:top w:val="nil"/>
              <w:left w:val="nil"/>
              <w:bottom w:val="nil"/>
              <w:right w:val="nil"/>
            </w:tcBorders>
          </w:tcPr>
          <w:p w14:paraId="2261B48A" w14:textId="77777777" w:rsidR="00BD791D" w:rsidRPr="00CE4B73" w:rsidRDefault="00BD791D" w:rsidP="007F7AD5"/>
        </w:tc>
      </w:tr>
      <w:tr w:rsidR="00BD791D" w14:paraId="1181C70F" w14:textId="77777777" w:rsidTr="007F7AD5">
        <w:trPr>
          <w:trHeight w:val="240"/>
          <w:jc w:val="center"/>
        </w:trPr>
        <w:tc>
          <w:tcPr>
            <w:tcW w:w="4876" w:type="dxa"/>
            <w:tcBorders>
              <w:top w:val="nil"/>
              <w:left w:val="nil"/>
              <w:bottom w:val="nil"/>
              <w:right w:val="nil"/>
            </w:tcBorders>
          </w:tcPr>
          <w:p w14:paraId="581F3984"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0EE500D" w14:textId="77777777" w:rsidR="00BD791D" w:rsidRPr="00CE4B73" w:rsidRDefault="00BD791D" w:rsidP="007F7AD5">
            <w:pPr>
              <w:pStyle w:val="AmColumnHeading"/>
            </w:pPr>
            <w:r>
              <w:t>Predlog spremembe</w:t>
            </w:r>
          </w:p>
        </w:tc>
      </w:tr>
      <w:tr w:rsidR="00BD791D" w14:paraId="7A292037" w14:textId="77777777" w:rsidTr="007F7AD5">
        <w:trPr>
          <w:jc w:val="center"/>
        </w:trPr>
        <w:tc>
          <w:tcPr>
            <w:tcW w:w="4876" w:type="dxa"/>
            <w:tcBorders>
              <w:top w:val="nil"/>
              <w:left w:val="nil"/>
              <w:bottom w:val="nil"/>
              <w:right w:val="nil"/>
            </w:tcBorders>
          </w:tcPr>
          <w:p w14:paraId="3ABE571A" w14:textId="77777777" w:rsidR="00BD791D" w:rsidRPr="00CE4B73" w:rsidRDefault="00BD791D" w:rsidP="007F7AD5">
            <w:pPr>
              <w:pStyle w:val="Normal6a"/>
            </w:pPr>
            <w:r>
              <w:t>6.</w:t>
            </w:r>
            <w:r>
              <w:tab/>
              <w:t>Pomoč iz tega člena se ne dodeli državljanom tretjih držav, ki so že prejeli drugo ali isto podporo države članice ali Unije. Unija, države članice in Frontex poskrbijo za doslednost in usklajevanje pomoči pri reintegraciji.</w:t>
            </w:r>
          </w:p>
        </w:tc>
        <w:tc>
          <w:tcPr>
            <w:tcW w:w="4876" w:type="dxa"/>
            <w:tcBorders>
              <w:top w:val="nil"/>
              <w:left w:val="nil"/>
              <w:bottom w:val="nil"/>
              <w:right w:val="nil"/>
            </w:tcBorders>
          </w:tcPr>
          <w:p w14:paraId="33205351" w14:textId="77777777" w:rsidR="00BD791D" w:rsidRPr="00CE4B73" w:rsidRDefault="00BD791D" w:rsidP="007F7AD5">
            <w:pPr>
              <w:pStyle w:val="Normal6a"/>
            </w:pPr>
            <w:r>
              <w:t>6.</w:t>
            </w:r>
            <w:r>
              <w:tab/>
              <w:t xml:space="preserve">Pomoč iz tega člena se </w:t>
            </w:r>
            <w:r>
              <w:rPr>
                <w:b/>
                <w:i/>
              </w:rPr>
              <w:t xml:space="preserve">praviloma </w:t>
            </w:r>
            <w:r>
              <w:t xml:space="preserve">ne dodeli državljanom tretjih držav, ki so že prejeli drugo ali isto podporo države članice ali Unije. </w:t>
            </w:r>
            <w:r>
              <w:rPr>
                <w:b/>
                <w:i/>
              </w:rPr>
              <w:t xml:space="preserve">Države članice in </w:t>
            </w:r>
            <w:r>
              <w:t>Unija</w:t>
            </w:r>
            <w:r>
              <w:rPr>
                <w:b/>
                <w:i/>
              </w:rPr>
              <w:t xml:space="preserve"> lahko odstopajo od tega splošnega pravila</w:t>
            </w:r>
            <w:r>
              <w:t xml:space="preserve">, </w:t>
            </w:r>
            <w:r>
              <w:rPr>
                <w:b/>
                <w:i/>
              </w:rPr>
              <w:t>da podprejo takojšnjo vrnitev državljana tretje države.</w:t>
            </w:r>
            <w:r>
              <w:t xml:space="preserve"> Države članice</w:t>
            </w:r>
            <w:r>
              <w:rPr>
                <w:b/>
                <w:i/>
              </w:rPr>
              <w:t>, Unija</w:t>
            </w:r>
            <w:r>
              <w:t xml:space="preserve"> in Frontex poskrbijo za doslednost in usklajevanje pomoči pri reintegraciji.</w:t>
            </w:r>
          </w:p>
        </w:tc>
      </w:tr>
    </w:tbl>
    <w:p w14:paraId="16C5DD5D"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FC9E42B" w14:textId="77777777" w:rsidR="00BD791D" w:rsidRPr="00CE4B73" w:rsidRDefault="00BD791D" w:rsidP="00BD791D">
      <w:r>
        <w:rPr>
          <w:rStyle w:val="HideTWBExt"/>
        </w:rPr>
        <w:t>&lt;/Amend&gt;</w:t>
      </w:r>
    </w:p>
    <w:p w14:paraId="453BFF27"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2368</w:t>
      </w:r>
      <w:r>
        <w:rPr>
          <w:rStyle w:val="HideTWBExt"/>
        </w:rPr>
        <w:t>&lt;/NumAm&gt;</w:t>
      </w:r>
    </w:p>
    <w:p w14:paraId="29B86019" w14:textId="77777777" w:rsidR="00BD791D" w:rsidRPr="00CE4B73" w:rsidRDefault="00BD791D" w:rsidP="00BD791D">
      <w:pPr>
        <w:pStyle w:val="NormalBold"/>
      </w:pPr>
      <w:r>
        <w:rPr>
          <w:rStyle w:val="HideTWBExt"/>
          <w:b w:val="0"/>
        </w:rPr>
        <w:t>&lt;RepeatBlock-By&gt;&lt;Members&gt;</w:t>
      </w:r>
      <w:r>
        <w:t>Nadine Morano</w:t>
      </w:r>
      <w:r>
        <w:rPr>
          <w:rStyle w:val="HideTWBExt"/>
          <w:b w:val="0"/>
        </w:rPr>
        <w:t>&lt;/Members&gt;</w:t>
      </w:r>
    </w:p>
    <w:p w14:paraId="214B6C43" w14:textId="77777777" w:rsidR="00BD791D" w:rsidRPr="00CE4B73" w:rsidRDefault="00BD791D" w:rsidP="00BD791D">
      <w:pPr>
        <w:pStyle w:val="NormalBold"/>
      </w:pPr>
      <w:r>
        <w:rPr>
          <w:rStyle w:val="HideTWBExt"/>
          <w:b w:val="0"/>
        </w:rPr>
        <w:t>&lt;/RepeatBlock-By&gt;</w:t>
      </w:r>
    </w:p>
    <w:p w14:paraId="6584FD43" w14:textId="77777777" w:rsidR="00BD791D" w:rsidRPr="00CE4B73" w:rsidRDefault="00BD791D" w:rsidP="00BD791D">
      <w:pPr>
        <w:pStyle w:val="NormalBold"/>
      </w:pPr>
      <w:r>
        <w:rPr>
          <w:rStyle w:val="HideTWBExt"/>
        </w:rPr>
        <w:t>&lt;DocAmend&gt;</w:t>
      </w:r>
      <w:r>
        <w:t>Predlog uredbe</w:t>
      </w:r>
      <w:r>
        <w:rPr>
          <w:rStyle w:val="HideTWBExt"/>
        </w:rPr>
        <w:t>&lt;/DocAmend&gt;</w:t>
      </w:r>
    </w:p>
    <w:p w14:paraId="39F4D2A6" w14:textId="77777777" w:rsidR="00BD791D" w:rsidRPr="00CE4B73" w:rsidRDefault="00BD791D" w:rsidP="00BD791D">
      <w:pPr>
        <w:pStyle w:val="NormalBold"/>
      </w:pPr>
      <w:r>
        <w:rPr>
          <w:rStyle w:val="HideTWBExt"/>
        </w:rPr>
        <w:t>&lt;Article&gt;</w:t>
      </w:r>
      <w:r>
        <w:t>Člen 46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FEACE01" w14:textId="77777777" w:rsidTr="007F7AD5">
        <w:trPr>
          <w:trHeight w:hRule="exact" w:val="240"/>
          <w:jc w:val="center"/>
        </w:trPr>
        <w:tc>
          <w:tcPr>
            <w:tcW w:w="9752" w:type="dxa"/>
            <w:gridSpan w:val="2"/>
            <w:tcBorders>
              <w:top w:val="nil"/>
              <w:left w:val="nil"/>
              <w:bottom w:val="nil"/>
              <w:right w:val="nil"/>
            </w:tcBorders>
          </w:tcPr>
          <w:p w14:paraId="004205F2" w14:textId="77777777" w:rsidR="00BD791D" w:rsidRPr="00CE4B73" w:rsidRDefault="00BD791D" w:rsidP="007F7AD5"/>
        </w:tc>
      </w:tr>
      <w:tr w:rsidR="00BD791D" w14:paraId="16438BE1" w14:textId="77777777" w:rsidTr="007F7AD5">
        <w:trPr>
          <w:trHeight w:val="240"/>
          <w:jc w:val="center"/>
        </w:trPr>
        <w:tc>
          <w:tcPr>
            <w:tcW w:w="4876" w:type="dxa"/>
            <w:tcBorders>
              <w:top w:val="nil"/>
              <w:left w:val="nil"/>
              <w:bottom w:val="nil"/>
              <w:right w:val="nil"/>
            </w:tcBorders>
          </w:tcPr>
          <w:p w14:paraId="6DEE0C4D"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05ACBA6" w14:textId="77777777" w:rsidR="00BD791D" w:rsidRPr="00CE4B73" w:rsidRDefault="00BD791D" w:rsidP="007F7AD5">
            <w:pPr>
              <w:pStyle w:val="AmColumnHeading"/>
            </w:pPr>
            <w:r>
              <w:t>Predlog spremembe</w:t>
            </w:r>
          </w:p>
        </w:tc>
      </w:tr>
      <w:tr w:rsidR="00BD791D" w14:paraId="4A28D404" w14:textId="77777777" w:rsidTr="007F7AD5">
        <w:trPr>
          <w:jc w:val="center"/>
        </w:trPr>
        <w:tc>
          <w:tcPr>
            <w:tcW w:w="4876" w:type="dxa"/>
            <w:tcBorders>
              <w:top w:val="nil"/>
              <w:left w:val="nil"/>
              <w:bottom w:val="nil"/>
              <w:right w:val="nil"/>
            </w:tcBorders>
          </w:tcPr>
          <w:p w14:paraId="3859F1C8" w14:textId="77777777" w:rsidR="00BD791D" w:rsidRPr="00CE4B73" w:rsidRDefault="00BD791D" w:rsidP="007F7AD5">
            <w:pPr>
              <w:pStyle w:val="Normal6a"/>
            </w:pPr>
            <w:r>
              <w:t>6.</w:t>
            </w:r>
            <w:r>
              <w:tab/>
              <w:t>Pomoč iz tega člena se ne dodeli državljanom tretjih držav, ki so že prejeli drugo ali isto podporo države članice ali Unije. Unija, države članice in Frontex poskrbijo za doslednost in usklajevanje pomoči pri reintegraciji.</w:t>
            </w:r>
          </w:p>
        </w:tc>
        <w:tc>
          <w:tcPr>
            <w:tcW w:w="4876" w:type="dxa"/>
            <w:tcBorders>
              <w:top w:val="nil"/>
              <w:left w:val="nil"/>
              <w:bottom w:val="nil"/>
              <w:right w:val="nil"/>
            </w:tcBorders>
          </w:tcPr>
          <w:p w14:paraId="6D9D6497" w14:textId="77777777" w:rsidR="00BD791D" w:rsidRPr="00CE4B73" w:rsidRDefault="00BD791D" w:rsidP="007F7AD5">
            <w:pPr>
              <w:pStyle w:val="Normal6a"/>
            </w:pPr>
            <w:r>
              <w:t>6.</w:t>
            </w:r>
            <w:r>
              <w:tab/>
              <w:t>Pomoč iz tega člena se ne dodeli državljanom tretjih držav, ki so že prejeli drugo ali isto podporo države članice ali Unije. Unija, države članice in Frontex poskrbijo za doslednost in usklajevanje pomoči pri reintegraciji</w:t>
            </w:r>
            <w:r>
              <w:rPr>
                <w:b/>
                <w:i/>
              </w:rPr>
              <w:t>, zlasti z redno izmenjavo podatkov o prejemnikih take pomoči</w:t>
            </w:r>
            <w:r>
              <w:t>.</w:t>
            </w:r>
          </w:p>
        </w:tc>
      </w:tr>
    </w:tbl>
    <w:p w14:paraId="1B5A6B4E"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{FR}</w:t>
      </w:r>
      <w:r w:rsidRPr="00CE4B73">
        <w:t>fr</w:t>
      </w:r>
      <w:r w:rsidRPr="00CE4B73">
        <w:rPr>
          <w:rStyle w:val="HideTWBExt"/>
        </w:rPr>
        <w:t>&lt;/Original&gt;</w:t>
      </w:r>
    </w:p>
    <w:p w14:paraId="76D35E9B" w14:textId="77777777" w:rsidR="00BD791D" w:rsidRPr="00CE4B73" w:rsidRDefault="00BD791D" w:rsidP="00BD791D">
      <w:r>
        <w:rPr>
          <w:rStyle w:val="HideTWBExt"/>
        </w:rPr>
        <w:t>&lt;/Amend&gt;</w:t>
      </w:r>
    </w:p>
    <w:p w14:paraId="42D84376"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2369</w:t>
      </w:r>
      <w:r>
        <w:rPr>
          <w:rStyle w:val="HideTWBExt"/>
        </w:rPr>
        <w:t>&lt;/NumAm&gt;</w:t>
      </w:r>
    </w:p>
    <w:p w14:paraId="7DA0CE65" w14:textId="77777777" w:rsidR="00BD791D" w:rsidRPr="00CE4B73" w:rsidRDefault="00BD791D" w:rsidP="00BD791D">
      <w:pPr>
        <w:pStyle w:val="NormalBold"/>
      </w:pPr>
      <w:r>
        <w:rPr>
          <w:rStyle w:val="HideTWBExt"/>
          <w:b w:val="0"/>
        </w:rPr>
        <w:t>&lt;RepeatBlock-By&gt;&lt;Members&gt;</w:t>
      </w:r>
      <w:r>
        <w:t>Estrella Galán</w:t>
      </w:r>
      <w:r>
        <w:rPr>
          <w:rStyle w:val="HideTWBExt"/>
          <w:b w:val="0"/>
        </w:rPr>
        <w:t>&lt;/Members&gt;</w:t>
      </w:r>
    </w:p>
    <w:p w14:paraId="1D1AF24D" w14:textId="77777777" w:rsidR="00BD791D" w:rsidRPr="00CE4B73" w:rsidRDefault="00BD791D" w:rsidP="00BD791D">
      <w:pPr>
        <w:pStyle w:val="NormalBold"/>
      </w:pPr>
      <w:r>
        <w:rPr>
          <w:rStyle w:val="HideTWBExt"/>
          <w:b w:val="0"/>
        </w:rPr>
        <w:t>&lt;/RepeatBlock-By&gt;</w:t>
      </w:r>
    </w:p>
    <w:p w14:paraId="2DCE4652" w14:textId="77777777" w:rsidR="00BD791D" w:rsidRPr="00CE4B73" w:rsidRDefault="00BD791D" w:rsidP="00BD791D">
      <w:pPr>
        <w:pStyle w:val="NormalBold"/>
      </w:pPr>
      <w:r>
        <w:rPr>
          <w:rStyle w:val="HideTWBExt"/>
        </w:rPr>
        <w:t>&lt;DocAmend&gt;</w:t>
      </w:r>
      <w:r>
        <w:t>Predlog uredbe</w:t>
      </w:r>
      <w:r>
        <w:rPr>
          <w:rStyle w:val="HideTWBExt"/>
        </w:rPr>
        <w:t>&lt;/DocAmend&gt;</w:t>
      </w:r>
    </w:p>
    <w:p w14:paraId="5D6C832A" w14:textId="77777777" w:rsidR="00BD791D" w:rsidRPr="00CE4B73" w:rsidRDefault="00BD791D" w:rsidP="00BD791D">
      <w:pPr>
        <w:pStyle w:val="NormalBold"/>
      </w:pPr>
      <w:r>
        <w:rPr>
          <w:rStyle w:val="HideTWBExt"/>
        </w:rPr>
        <w:t>&lt;Article&gt;</w:t>
      </w:r>
      <w:r>
        <w:t>Člen 46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09FEC64" w14:textId="77777777" w:rsidTr="007F7AD5">
        <w:trPr>
          <w:trHeight w:hRule="exact" w:val="240"/>
          <w:jc w:val="center"/>
        </w:trPr>
        <w:tc>
          <w:tcPr>
            <w:tcW w:w="9752" w:type="dxa"/>
            <w:gridSpan w:val="2"/>
            <w:tcBorders>
              <w:top w:val="nil"/>
              <w:left w:val="nil"/>
              <w:bottom w:val="nil"/>
              <w:right w:val="nil"/>
            </w:tcBorders>
          </w:tcPr>
          <w:p w14:paraId="26F0D81F" w14:textId="77777777" w:rsidR="00BD791D" w:rsidRPr="00CE4B73" w:rsidRDefault="00BD791D" w:rsidP="007F7AD5"/>
        </w:tc>
      </w:tr>
      <w:tr w:rsidR="00BD791D" w14:paraId="5D269D9D" w14:textId="77777777" w:rsidTr="007F7AD5">
        <w:trPr>
          <w:trHeight w:val="240"/>
          <w:jc w:val="center"/>
        </w:trPr>
        <w:tc>
          <w:tcPr>
            <w:tcW w:w="4876" w:type="dxa"/>
            <w:tcBorders>
              <w:top w:val="nil"/>
              <w:left w:val="nil"/>
              <w:bottom w:val="nil"/>
              <w:right w:val="nil"/>
            </w:tcBorders>
          </w:tcPr>
          <w:p w14:paraId="123C649D"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31EC9BED" w14:textId="77777777" w:rsidR="00BD791D" w:rsidRPr="00CE4B73" w:rsidRDefault="00BD791D" w:rsidP="007F7AD5">
            <w:pPr>
              <w:pStyle w:val="AmColumnHeading"/>
            </w:pPr>
            <w:r>
              <w:t>Predlog spremembe</w:t>
            </w:r>
          </w:p>
        </w:tc>
      </w:tr>
      <w:tr w:rsidR="00BD791D" w14:paraId="46629AE3" w14:textId="77777777" w:rsidTr="007F7AD5">
        <w:trPr>
          <w:jc w:val="center"/>
        </w:trPr>
        <w:tc>
          <w:tcPr>
            <w:tcW w:w="4876" w:type="dxa"/>
            <w:tcBorders>
              <w:top w:val="nil"/>
              <w:left w:val="nil"/>
              <w:bottom w:val="nil"/>
              <w:right w:val="nil"/>
            </w:tcBorders>
          </w:tcPr>
          <w:p w14:paraId="2D796F4F" w14:textId="77777777" w:rsidR="00BD791D" w:rsidRPr="00CE4B73" w:rsidRDefault="00BD791D" w:rsidP="007F7AD5">
            <w:pPr>
              <w:pStyle w:val="Normal6a"/>
            </w:pPr>
            <w:r>
              <w:t>6.</w:t>
            </w:r>
            <w:r>
              <w:tab/>
              <w:t xml:space="preserve">Pomoč iz tega člena se ne dodeli državljanom tretjih držav, ki so že prejeli drugo ali isto podporo države članice ali Unije. </w:t>
            </w:r>
            <w:r>
              <w:rPr>
                <w:b/>
                <w:i/>
              </w:rPr>
              <w:t>Unija, države članice in Frontex poskrbijo za doslednost in usklajevanje pomoči pri reintegraciji.</w:t>
            </w:r>
          </w:p>
        </w:tc>
        <w:tc>
          <w:tcPr>
            <w:tcW w:w="4876" w:type="dxa"/>
            <w:tcBorders>
              <w:top w:val="nil"/>
              <w:left w:val="nil"/>
              <w:bottom w:val="nil"/>
              <w:right w:val="nil"/>
            </w:tcBorders>
          </w:tcPr>
          <w:p w14:paraId="26AFEEA3" w14:textId="77777777" w:rsidR="00BD791D" w:rsidRPr="00CE4B73" w:rsidRDefault="00BD791D" w:rsidP="007F7AD5">
            <w:pPr>
              <w:pStyle w:val="Normal6a"/>
            </w:pPr>
            <w:r>
              <w:t>6.</w:t>
            </w:r>
            <w:r>
              <w:tab/>
              <w:t xml:space="preserve">Pomoč iz tega člena se </w:t>
            </w:r>
            <w:r>
              <w:rPr>
                <w:b/>
                <w:i/>
              </w:rPr>
              <w:t xml:space="preserve">lahko </w:t>
            </w:r>
            <w:r>
              <w:t>ne dodeli državljanom tretjih držav, ki so že prejeli drugo ali isto podporo države članice ali Unije. </w:t>
            </w:r>
          </w:p>
        </w:tc>
      </w:tr>
    </w:tbl>
    <w:p w14:paraId="4FDCCEBB"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64F3B4B9" w14:textId="77777777" w:rsidR="00BD791D" w:rsidRPr="00CE4B73" w:rsidRDefault="00BD791D" w:rsidP="00BD791D">
      <w:r>
        <w:rPr>
          <w:rStyle w:val="HideTWBExt"/>
        </w:rPr>
        <w:t>&lt;/Amend&gt;</w:t>
      </w:r>
    </w:p>
    <w:p w14:paraId="0628BED8"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2370</w:t>
      </w:r>
      <w:r>
        <w:rPr>
          <w:rStyle w:val="HideTWBExt"/>
        </w:rPr>
        <w:t>&lt;/NumAm&gt;</w:t>
      </w:r>
    </w:p>
    <w:p w14:paraId="642E1971" w14:textId="77777777" w:rsidR="00BD791D" w:rsidRPr="00CE4B73" w:rsidRDefault="00BD791D" w:rsidP="00BD791D">
      <w:pPr>
        <w:pStyle w:val="NormalBold"/>
      </w:pPr>
      <w:r>
        <w:rPr>
          <w:rStyle w:val="HideTWBExt"/>
          <w:b w:val="0"/>
        </w:rPr>
        <w:t>&lt;RepeatBlock-By&gt;&lt;Members&gt;</w:t>
      </w:r>
      <w:r>
        <w:t>Mary Khan</w:t>
      </w:r>
      <w:r>
        <w:rPr>
          <w:rStyle w:val="HideTWBExt"/>
          <w:b w:val="0"/>
        </w:rPr>
        <w:t>&lt;/Members&gt;</w:t>
      </w:r>
    </w:p>
    <w:p w14:paraId="5792EE00" w14:textId="77777777" w:rsidR="00BD791D" w:rsidRPr="00CE4B73" w:rsidRDefault="00BD791D" w:rsidP="00BD791D">
      <w:pPr>
        <w:pStyle w:val="NormalBold"/>
      </w:pPr>
      <w:r>
        <w:rPr>
          <w:rStyle w:val="HideTWBExt"/>
          <w:b w:val="0"/>
        </w:rPr>
        <w:t>&lt;/RepeatBlock-By&gt;</w:t>
      </w:r>
    </w:p>
    <w:p w14:paraId="3AC149B2" w14:textId="77777777" w:rsidR="00BD791D" w:rsidRPr="00CE4B73" w:rsidRDefault="00BD791D" w:rsidP="00BD791D">
      <w:pPr>
        <w:pStyle w:val="NormalBold"/>
      </w:pPr>
      <w:r>
        <w:rPr>
          <w:rStyle w:val="HideTWBExt"/>
        </w:rPr>
        <w:t>&lt;DocAmend&gt;</w:t>
      </w:r>
      <w:r>
        <w:t>Predlog uredbe</w:t>
      </w:r>
      <w:r>
        <w:rPr>
          <w:rStyle w:val="HideTWBExt"/>
        </w:rPr>
        <w:t>&lt;/DocAmend&gt;</w:t>
      </w:r>
    </w:p>
    <w:p w14:paraId="24350762" w14:textId="77777777" w:rsidR="00BD791D" w:rsidRPr="00CE4B73" w:rsidRDefault="00BD791D" w:rsidP="00BD791D">
      <w:pPr>
        <w:pStyle w:val="NormalBold"/>
      </w:pPr>
      <w:r>
        <w:rPr>
          <w:rStyle w:val="HideTWBExt"/>
        </w:rPr>
        <w:t>&lt;Article&gt;</w:t>
      </w:r>
      <w:r>
        <w:t>Člen 46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5617122C" w14:textId="77777777" w:rsidTr="007F7AD5">
        <w:trPr>
          <w:trHeight w:hRule="exact" w:val="240"/>
          <w:jc w:val="center"/>
        </w:trPr>
        <w:tc>
          <w:tcPr>
            <w:tcW w:w="9752" w:type="dxa"/>
            <w:gridSpan w:val="2"/>
            <w:tcBorders>
              <w:top w:val="nil"/>
              <w:left w:val="nil"/>
              <w:bottom w:val="nil"/>
              <w:right w:val="nil"/>
            </w:tcBorders>
          </w:tcPr>
          <w:p w14:paraId="21690CA6" w14:textId="77777777" w:rsidR="00BD791D" w:rsidRPr="00CE4B73" w:rsidRDefault="00BD791D" w:rsidP="007F7AD5"/>
        </w:tc>
      </w:tr>
      <w:tr w:rsidR="00BD791D" w14:paraId="5B9FF793" w14:textId="77777777" w:rsidTr="007F7AD5">
        <w:trPr>
          <w:trHeight w:val="240"/>
          <w:jc w:val="center"/>
        </w:trPr>
        <w:tc>
          <w:tcPr>
            <w:tcW w:w="4876" w:type="dxa"/>
            <w:tcBorders>
              <w:top w:val="nil"/>
              <w:left w:val="nil"/>
              <w:bottom w:val="nil"/>
              <w:right w:val="nil"/>
            </w:tcBorders>
          </w:tcPr>
          <w:p w14:paraId="4E2101F8"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635554B8" w14:textId="77777777" w:rsidR="00BD791D" w:rsidRPr="00CE4B73" w:rsidRDefault="00BD791D" w:rsidP="007F7AD5">
            <w:pPr>
              <w:pStyle w:val="AmColumnHeading"/>
            </w:pPr>
            <w:r>
              <w:t>Predlog spremembe</w:t>
            </w:r>
          </w:p>
        </w:tc>
      </w:tr>
      <w:tr w:rsidR="00BD791D" w14:paraId="57FF79AC" w14:textId="77777777" w:rsidTr="007F7AD5">
        <w:trPr>
          <w:jc w:val="center"/>
        </w:trPr>
        <w:tc>
          <w:tcPr>
            <w:tcW w:w="4876" w:type="dxa"/>
            <w:tcBorders>
              <w:top w:val="nil"/>
              <w:left w:val="nil"/>
              <w:bottom w:val="nil"/>
              <w:right w:val="nil"/>
            </w:tcBorders>
          </w:tcPr>
          <w:p w14:paraId="22E9AF5A" w14:textId="77777777" w:rsidR="00BD791D" w:rsidRPr="00CE4B73" w:rsidRDefault="00BD791D" w:rsidP="007F7AD5">
            <w:pPr>
              <w:pStyle w:val="Normal6a"/>
            </w:pPr>
            <w:r>
              <w:t>6.</w:t>
            </w:r>
            <w:r>
              <w:tab/>
              <w:t xml:space="preserve">Pomoč iz tega člena se ne dodeli državljanom tretjih držav, ki so že prejeli drugo ali isto podporo države članice ali Unije. </w:t>
            </w:r>
            <w:r>
              <w:rPr>
                <w:b/>
                <w:i/>
              </w:rPr>
              <w:t>Unija, države članice in Frontex poskrbijo za doslednost in usklajevanje pomoči pri reintegraciji.</w:t>
            </w:r>
          </w:p>
        </w:tc>
        <w:tc>
          <w:tcPr>
            <w:tcW w:w="4876" w:type="dxa"/>
            <w:tcBorders>
              <w:top w:val="nil"/>
              <w:left w:val="nil"/>
              <w:bottom w:val="nil"/>
              <w:right w:val="nil"/>
            </w:tcBorders>
          </w:tcPr>
          <w:p w14:paraId="79F8C737" w14:textId="77777777" w:rsidR="00BD791D" w:rsidRPr="00CE4B73" w:rsidRDefault="00BD791D" w:rsidP="007F7AD5">
            <w:pPr>
              <w:pStyle w:val="Normal6a"/>
            </w:pPr>
            <w:r>
              <w:t>6.</w:t>
            </w:r>
            <w:r>
              <w:tab/>
              <w:t>Pomoč iz tega člena se ne dodeli državljanom tretjih držav, ki so že prejeli drugo ali isto podporo države članice ali Unije.</w:t>
            </w:r>
          </w:p>
        </w:tc>
      </w:tr>
    </w:tbl>
    <w:p w14:paraId="7EEB9C83"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FE05669" w14:textId="77777777" w:rsidR="00BD791D" w:rsidRPr="00CE4B73" w:rsidRDefault="00BD791D" w:rsidP="00BD791D">
      <w:r>
        <w:rPr>
          <w:rStyle w:val="HideTWBExt"/>
        </w:rPr>
        <w:t>&lt;/Amend&gt;</w:t>
      </w:r>
    </w:p>
    <w:p w14:paraId="5EB9189B"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2371</w:t>
      </w:r>
      <w:r>
        <w:rPr>
          <w:rStyle w:val="HideTWBExt"/>
        </w:rPr>
        <w:t>&lt;/NumAm&gt;</w:t>
      </w:r>
    </w:p>
    <w:p w14:paraId="7DF1DA9B" w14:textId="77777777" w:rsidR="00BD791D" w:rsidRPr="00CE4B73" w:rsidRDefault="00BD791D" w:rsidP="00BD791D">
      <w:pPr>
        <w:pStyle w:val="NormalBold"/>
      </w:pPr>
      <w:r>
        <w:rPr>
          <w:rStyle w:val="HideTWBExt"/>
          <w:b w:val="0"/>
        </w:rPr>
        <w:t>&lt;RepeatBlock-By&gt;&lt;Members&gt;</w:t>
      </w:r>
      <w:r>
        <w:t>Mélissa Camara</w:t>
      </w:r>
      <w:r>
        <w:rPr>
          <w:rStyle w:val="HideTWBExt"/>
          <w:b w:val="0"/>
        </w:rPr>
        <w:t>&lt;/Members&gt;</w:t>
      </w:r>
    </w:p>
    <w:p w14:paraId="425C6684" w14:textId="77777777" w:rsidR="00BD791D" w:rsidRPr="00CE4B73" w:rsidRDefault="00BD791D" w:rsidP="00BD791D">
      <w:pPr>
        <w:pStyle w:val="NormalBold"/>
      </w:pPr>
      <w:r>
        <w:rPr>
          <w:rStyle w:val="HideTWBExt"/>
          <w:b w:val="0"/>
        </w:rPr>
        <w:t>&lt;/RepeatBlock-By&gt;</w:t>
      </w:r>
    </w:p>
    <w:p w14:paraId="6DD5B9AE" w14:textId="77777777" w:rsidR="00BD791D" w:rsidRPr="00CE4B73" w:rsidRDefault="00BD791D" w:rsidP="00BD791D">
      <w:pPr>
        <w:pStyle w:val="NormalBold"/>
      </w:pPr>
      <w:r>
        <w:rPr>
          <w:rStyle w:val="HideTWBExt"/>
        </w:rPr>
        <w:t>&lt;DocAmend&gt;</w:t>
      </w:r>
      <w:r>
        <w:t>Predlog uredbe</w:t>
      </w:r>
      <w:r>
        <w:rPr>
          <w:rStyle w:val="HideTWBExt"/>
        </w:rPr>
        <w:t>&lt;/DocAmend&gt;</w:t>
      </w:r>
    </w:p>
    <w:p w14:paraId="3B413F59" w14:textId="77777777" w:rsidR="00BD791D" w:rsidRPr="00CE4B73" w:rsidRDefault="00BD791D" w:rsidP="00BD791D">
      <w:pPr>
        <w:pStyle w:val="NormalBold"/>
      </w:pPr>
      <w:r>
        <w:rPr>
          <w:rStyle w:val="HideTWBExt"/>
        </w:rPr>
        <w:t>&lt;Article&gt;</w:t>
      </w:r>
      <w:r>
        <w:t>Člen 46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08605D13" w14:textId="77777777" w:rsidTr="007F7AD5">
        <w:trPr>
          <w:trHeight w:hRule="exact" w:val="240"/>
          <w:jc w:val="center"/>
        </w:trPr>
        <w:tc>
          <w:tcPr>
            <w:tcW w:w="9752" w:type="dxa"/>
            <w:gridSpan w:val="2"/>
            <w:tcBorders>
              <w:top w:val="nil"/>
              <w:left w:val="nil"/>
              <w:bottom w:val="nil"/>
              <w:right w:val="nil"/>
            </w:tcBorders>
          </w:tcPr>
          <w:p w14:paraId="51280BFA" w14:textId="77777777" w:rsidR="00BD791D" w:rsidRPr="00CE4B73" w:rsidRDefault="00BD791D" w:rsidP="007F7AD5"/>
        </w:tc>
      </w:tr>
      <w:tr w:rsidR="00BD791D" w14:paraId="20F1E633" w14:textId="77777777" w:rsidTr="007F7AD5">
        <w:trPr>
          <w:trHeight w:val="240"/>
          <w:jc w:val="center"/>
        </w:trPr>
        <w:tc>
          <w:tcPr>
            <w:tcW w:w="4876" w:type="dxa"/>
            <w:tcBorders>
              <w:top w:val="nil"/>
              <w:left w:val="nil"/>
              <w:bottom w:val="nil"/>
              <w:right w:val="nil"/>
            </w:tcBorders>
          </w:tcPr>
          <w:p w14:paraId="73DF60EA"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5B95E7FE" w14:textId="77777777" w:rsidR="00BD791D" w:rsidRPr="00CE4B73" w:rsidRDefault="00BD791D" w:rsidP="007F7AD5">
            <w:pPr>
              <w:pStyle w:val="AmColumnHeading"/>
            </w:pPr>
            <w:r>
              <w:t>Predlog spremembe</w:t>
            </w:r>
          </w:p>
        </w:tc>
      </w:tr>
      <w:tr w:rsidR="00BD791D" w14:paraId="5C437B79" w14:textId="77777777" w:rsidTr="007F7AD5">
        <w:trPr>
          <w:jc w:val="center"/>
        </w:trPr>
        <w:tc>
          <w:tcPr>
            <w:tcW w:w="4876" w:type="dxa"/>
            <w:tcBorders>
              <w:top w:val="nil"/>
              <w:left w:val="nil"/>
              <w:bottom w:val="nil"/>
              <w:right w:val="nil"/>
            </w:tcBorders>
          </w:tcPr>
          <w:p w14:paraId="7B18EDB8" w14:textId="77777777" w:rsidR="00BD791D" w:rsidRPr="00CE4B73" w:rsidRDefault="00BD791D" w:rsidP="007F7AD5">
            <w:pPr>
              <w:pStyle w:val="Normal6a"/>
            </w:pPr>
            <w:r>
              <w:t>6.</w:t>
            </w:r>
            <w:r>
              <w:tab/>
              <w:t>Pomoč iz tega člena</w:t>
            </w:r>
            <w:r>
              <w:rPr>
                <w:b/>
                <w:i/>
              </w:rPr>
              <w:t xml:space="preserve"> se</w:t>
            </w:r>
            <w:r>
              <w:t xml:space="preserve"> ne dodeli državljanom tretjih držav, ki so že prejeli drugo ali isto podporo države članice ali Unije. Unija, države članice in Frontex poskrbijo za doslednost in usklajevanje pomoči pri reintegraciji.</w:t>
            </w:r>
          </w:p>
        </w:tc>
        <w:tc>
          <w:tcPr>
            <w:tcW w:w="4876" w:type="dxa"/>
            <w:tcBorders>
              <w:top w:val="nil"/>
              <w:left w:val="nil"/>
              <w:bottom w:val="nil"/>
              <w:right w:val="nil"/>
            </w:tcBorders>
          </w:tcPr>
          <w:p w14:paraId="066498B8" w14:textId="77777777" w:rsidR="00BD791D" w:rsidRPr="00CE4B73" w:rsidRDefault="00BD791D" w:rsidP="007F7AD5">
            <w:pPr>
              <w:pStyle w:val="Normal6a"/>
            </w:pPr>
            <w:r>
              <w:t>6.</w:t>
            </w:r>
            <w:r>
              <w:tab/>
            </w:r>
            <w:r>
              <w:rPr>
                <w:b/>
                <w:i/>
              </w:rPr>
              <w:t>Države članice se lahko odločijo, da se</w:t>
            </w:r>
            <w:r>
              <w:t xml:space="preserve"> pomoč iz tega člena ne dodeli državljanom tretjih držav, ki so že prejeli drugo ali isto podporo države članice ali Unije. Unija, države članice in Frontex poskrbijo za doslednost in usklajevanje pomoči pri reintegraciji.</w:t>
            </w:r>
          </w:p>
        </w:tc>
      </w:tr>
    </w:tbl>
    <w:p w14:paraId="23E4A661"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15CF8D6A" w14:textId="77777777" w:rsidR="00BD791D" w:rsidRPr="00CE4B73" w:rsidRDefault="00BD791D" w:rsidP="00BD791D">
      <w:r>
        <w:rPr>
          <w:rStyle w:val="HideTWBExt"/>
        </w:rPr>
        <w:t>&lt;/Amend&gt;</w:t>
      </w:r>
    </w:p>
    <w:p w14:paraId="1F271F00"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2372</w:t>
      </w:r>
      <w:r>
        <w:rPr>
          <w:rStyle w:val="HideTWBExt"/>
        </w:rPr>
        <w:t>&lt;/NumAm&gt;</w:t>
      </w:r>
    </w:p>
    <w:p w14:paraId="3ADD034A" w14:textId="77777777" w:rsidR="00BD791D" w:rsidRPr="00CE4B73" w:rsidRDefault="00BD791D" w:rsidP="00BD791D">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4BD401E1" w14:textId="77777777" w:rsidR="00BD791D" w:rsidRPr="00CE4B73" w:rsidRDefault="00BD791D" w:rsidP="00BD791D">
      <w:pPr>
        <w:pStyle w:val="NormalBold"/>
      </w:pPr>
      <w:r>
        <w:rPr>
          <w:rStyle w:val="HideTWBExt"/>
          <w:b w:val="0"/>
        </w:rPr>
        <w:t>&lt;/RepeatBlock-By&gt;</w:t>
      </w:r>
    </w:p>
    <w:p w14:paraId="1F58DFF8" w14:textId="77777777" w:rsidR="00BD791D" w:rsidRPr="00CE4B73" w:rsidRDefault="00BD791D" w:rsidP="00BD791D">
      <w:pPr>
        <w:pStyle w:val="NormalBold"/>
      </w:pPr>
      <w:r>
        <w:rPr>
          <w:rStyle w:val="HideTWBExt"/>
        </w:rPr>
        <w:t>&lt;DocAmend&gt;</w:t>
      </w:r>
      <w:r>
        <w:t>Predlog uredbe</w:t>
      </w:r>
      <w:r>
        <w:rPr>
          <w:rStyle w:val="HideTWBExt"/>
        </w:rPr>
        <w:t>&lt;/DocAmend&gt;</w:t>
      </w:r>
    </w:p>
    <w:p w14:paraId="2F94EEA8" w14:textId="77777777" w:rsidR="00BD791D" w:rsidRPr="00CE4B73" w:rsidRDefault="00BD791D" w:rsidP="00BD791D">
      <w:pPr>
        <w:pStyle w:val="NormalBold"/>
      </w:pPr>
      <w:r>
        <w:rPr>
          <w:rStyle w:val="HideTWBExt"/>
        </w:rPr>
        <w:t>&lt;Article&gt;</w:t>
      </w:r>
      <w:r>
        <w:t>Člen 46 – odstavek 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E286CF3" w14:textId="77777777" w:rsidTr="007F7AD5">
        <w:trPr>
          <w:trHeight w:hRule="exact" w:val="240"/>
          <w:jc w:val="center"/>
        </w:trPr>
        <w:tc>
          <w:tcPr>
            <w:tcW w:w="9752" w:type="dxa"/>
            <w:gridSpan w:val="2"/>
            <w:tcBorders>
              <w:top w:val="nil"/>
              <w:left w:val="nil"/>
              <w:bottom w:val="nil"/>
              <w:right w:val="nil"/>
            </w:tcBorders>
          </w:tcPr>
          <w:p w14:paraId="7F947A65" w14:textId="77777777" w:rsidR="00BD791D" w:rsidRPr="00CE4B73" w:rsidRDefault="00BD791D" w:rsidP="007F7AD5"/>
        </w:tc>
      </w:tr>
      <w:tr w:rsidR="00BD791D" w14:paraId="0DB9806B" w14:textId="77777777" w:rsidTr="007F7AD5">
        <w:trPr>
          <w:trHeight w:val="240"/>
          <w:jc w:val="center"/>
        </w:trPr>
        <w:tc>
          <w:tcPr>
            <w:tcW w:w="4876" w:type="dxa"/>
            <w:tcBorders>
              <w:top w:val="nil"/>
              <w:left w:val="nil"/>
              <w:bottom w:val="nil"/>
              <w:right w:val="nil"/>
            </w:tcBorders>
          </w:tcPr>
          <w:p w14:paraId="6FE894A5"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489B6D36" w14:textId="77777777" w:rsidR="00BD791D" w:rsidRPr="00CE4B73" w:rsidRDefault="00BD791D" w:rsidP="007F7AD5">
            <w:pPr>
              <w:pStyle w:val="AmColumnHeading"/>
            </w:pPr>
            <w:r>
              <w:t>Predlog spremembe</w:t>
            </w:r>
          </w:p>
        </w:tc>
      </w:tr>
      <w:tr w:rsidR="00BD791D" w14:paraId="6F755CB6" w14:textId="77777777" w:rsidTr="007F7AD5">
        <w:trPr>
          <w:jc w:val="center"/>
        </w:trPr>
        <w:tc>
          <w:tcPr>
            <w:tcW w:w="4876" w:type="dxa"/>
            <w:tcBorders>
              <w:top w:val="nil"/>
              <w:left w:val="nil"/>
              <w:bottom w:val="nil"/>
              <w:right w:val="nil"/>
            </w:tcBorders>
          </w:tcPr>
          <w:p w14:paraId="20804D82" w14:textId="77777777" w:rsidR="00BD791D" w:rsidRPr="00CE4B73" w:rsidRDefault="00BD791D" w:rsidP="007F7AD5">
            <w:pPr>
              <w:pStyle w:val="Normal6a"/>
            </w:pPr>
          </w:p>
        </w:tc>
        <w:tc>
          <w:tcPr>
            <w:tcW w:w="4876" w:type="dxa"/>
            <w:tcBorders>
              <w:top w:val="nil"/>
              <w:left w:val="nil"/>
              <w:bottom w:val="nil"/>
              <w:right w:val="nil"/>
            </w:tcBorders>
          </w:tcPr>
          <w:p w14:paraId="752A3663" w14:textId="77777777" w:rsidR="00BD791D" w:rsidRPr="00CE4B73" w:rsidRDefault="00BD791D" w:rsidP="007F7AD5">
            <w:pPr>
              <w:pStyle w:val="Normal6a"/>
            </w:pPr>
            <w:r>
              <w:rPr>
                <w:b/>
                <w:i/>
              </w:rPr>
              <w:t>6a.</w:t>
            </w:r>
            <w:r>
              <w:tab/>
            </w:r>
            <w:r>
              <w:rPr>
                <w:b/>
                <w:i/>
              </w:rPr>
              <w:t>Pomoč pri reintegraciji se ne dodeli državljanom tretjih držav, ki pomenijo varnostno tveganje na podlagi člena 16.</w:t>
            </w:r>
          </w:p>
        </w:tc>
      </w:tr>
    </w:tbl>
    <w:p w14:paraId="0472AFED"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3ED3C9AD" w14:textId="77777777" w:rsidR="00BD791D" w:rsidRPr="00CE4B73" w:rsidRDefault="00BD791D" w:rsidP="00BD791D">
      <w:r>
        <w:rPr>
          <w:rStyle w:val="HideTWBExt"/>
        </w:rPr>
        <w:t>&lt;/Amend&gt;</w:t>
      </w:r>
    </w:p>
    <w:p w14:paraId="040B263A"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2373</w:t>
      </w:r>
      <w:r>
        <w:rPr>
          <w:rStyle w:val="HideTWBExt"/>
        </w:rPr>
        <w:t>&lt;/NumAm&gt;</w:t>
      </w:r>
    </w:p>
    <w:p w14:paraId="3AC62DD4" w14:textId="77777777" w:rsidR="00BD791D" w:rsidRPr="00CE4B73" w:rsidRDefault="00BD791D" w:rsidP="00BD791D">
      <w:pPr>
        <w:pStyle w:val="NormalBold"/>
      </w:pPr>
      <w:r>
        <w:rPr>
          <w:rStyle w:val="HideTWBExt"/>
          <w:b w:val="0"/>
        </w:rPr>
        <w:t>&lt;RepeatBlock-By&gt;&lt;Members&gt;</w:t>
      </w:r>
      <w:r>
        <w:t>Marieke Ehlers</w:t>
      </w:r>
      <w:r>
        <w:rPr>
          <w:rStyle w:val="HideTWBExt"/>
          <w:b w:val="0"/>
        </w:rPr>
        <w:t>&lt;/Members&gt;</w:t>
      </w:r>
    </w:p>
    <w:p w14:paraId="5FD8DEAD" w14:textId="77777777" w:rsidR="00BD791D" w:rsidRPr="00CE4B73" w:rsidRDefault="00BD791D" w:rsidP="00BD791D">
      <w:r>
        <w:rPr>
          <w:rStyle w:val="HideTWBExt"/>
        </w:rPr>
        <w:t>&lt;AuNomDe&gt;</w:t>
      </w:r>
      <w:r>
        <w:rPr>
          <w:rStyle w:val="HideTWBInt"/>
        </w:rPr>
        <w:t>{PfE}</w:t>
      </w:r>
      <w:r>
        <w:t>v imenu skupine PfE</w:t>
      </w:r>
      <w:r>
        <w:rPr>
          <w:rStyle w:val="HideTWBExt"/>
        </w:rPr>
        <w:t>&lt;/AuNomDe&gt;</w:t>
      </w:r>
    </w:p>
    <w:p w14:paraId="1DE389B0" w14:textId="77777777" w:rsidR="00BD791D" w:rsidRPr="00CE4B73" w:rsidRDefault="00BD791D" w:rsidP="00BD791D">
      <w:pPr>
        <w:pStyle w:val="NormalBold"/>
      </w:pPr>
      <w:r>
        <w:rPr>
          <w:rStyle w:val="HideTWBExt"/>
          <w:b w:val="0"/>
        </w:rPr>
        <w:t>&lt;/RepeatBlock-By&gt;</w:t>
      </w:r>
    </w:p>
    <w:p w14:paraId="3D25DB90" w14:textId="77777777" w:rsidR="00BD791D" w:rsidRPr="00CE4B73" w:rsidRDefault="00BD791D" w:rsidP="00BD791D">
      <w:pPr>
        <w:pStyle w:val="NormalBold"/>
      </w:pPr>
      <w:r>
        <w:rPr>
          <w:rStyle w:val="HideTWBExt"/>
        </w:rPr>
        <w:t>&lt;DocAmend&gt;</w:t>
      </w:r>
      <w:r>
        <w:t>Predlog uredbe</w:t>
      </w:r>
      <w:r>
        <w:rPr>
          <w:rStyle w:val="HideTWBExt"/>
        </w:rPr>
        <w:t>&lt;/DocAmend&gt;</w:t>
      </w:r>
    </w:p>
    <w:p w14:paraId="7064E6BF" w14:textId="77777777" w:rsidR="00BD791D" w:rsidRPr="00CE4B73" w:rsidRDefault="00BD791D" w:rsidP="00BD791D">
      <w:pPr>
        <w:pStyle w:val="NormalBold"/>
      </w:pPr>
      <w:r>
        <w:rPr>
          <w:rStyle w:val="HideTWBExt"/>
        </w:rPr>
        <w:t>&lt;Article&gt;</w:t>
      </w:r>
      <w:r>
        <w:t>Člen 46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7AE06E42" w14:textId="77777777" w:rsidTr="007F7AD5">
        <w:trPr>
          <w:trHeight w:hRule="exact" w:val="240"/>
          <w:jc w:val="center"/>
        </w:trPr>
        <w:tc>
          <w:tcPr>
            <w:tcW w:w="9752" w:type="dxa"/>
            <w:gridSpan w:val="2"/>
            <w:tcBorders>
              <w:top w:val="nil"/>
              <w:left w:val="nil"/>
              <w:bottom w:val="nil"/>
              <w:right w:val="nil"/>
            </w:tcBorders>
          </w:tcPr>
          <w:p w14:paraId="69F51982" w14:textId="77777777" w:rsidR="00BD791D" w:rsidRPr="00CE4B73" w:rsidRDefault="00BD791D" w:rsidP="007F7AD5"/>
        </w:tc>
      </w:tr>
      <w:tr w:rsidR="00BD791D" w14:paraId="0026E108" w14:textId="77777777" w:rsidTr="007F7AD5">
        <w:trPr>
          <w:trHeight w:val="240"/>
          <w:jc w:val="center"/>
        </w:trPr>
        <w:tc>
          <w:tcPr>
            <w:tcW w:w="4876" w:type="dxa"/>
            <w:tcBorders>
              <w:top w:val="nil"/>
              <w:left w:val="nil"/>
              <w:bottom w:val="nil"/>
              <w:right w:val="nil"/>
            </w:tcBorders>
          </w:tcPr>
          <w:p w14:paraId="0EF2D89C"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156C8B40" w14:textId="77777777" w:rsidR="00BD791D" w:rsidRPr="00CE4B73" w:rsidRDefault="00BD791D" w:rsidP="007F7AD5">
            <w:pPr>
              <w:pStyle w:val="AmColumnHeading"/>
            </w:pPr>
            <w:r>
              <w:t>Predlog spremembe</w:t>
            </w:r>
          </w:p>
        </w:tc>
      </w:tr>
      <w:tr w:rsidR="00BD791D" w14:paraId="228BF9AF" w14:textId="77777777" w:rsidTr="007F7AD5">
        <w:trPr>
          <w:jc w:val="center"/>
        </w:trPr>
        <w:tc>
          <w:tcPr>
            <w:tcW w:w="4876" w:type="dxa"/>
            <w:tcBorders>
              <w:top w:val="nil"/>
              <w:left w:val="nil"/>
              <w:bottom w:val="nil"/>
              <w:right w:val="nil"/>
            </w:tcBorders>
          </w:tcPr>
          <w:p w14:paraId="6E93AE05" w14:textId="77777777" w:rsidR="00BD791D" w:rsidRPr="00CE4B73" w:rsidRDefault="00BD791D" w:rsidP="007F7AD5">
            <w:pPr>
              <w:pStyle w:val="Normal6a"/>
            </w:pPr>
          </w:p>
        </w:tc>
        <w:tc>
          <w:tcPr>
            <w:tcW w:w="4876" w:type="dxa"/>
            <w:tcBorders>
              <w:top w:val="nil"/>
              <w:left w:val="nil"/>
              <w:bottom w:val="nil"/>
              <w:right w:val="nil"/>
            </w:tcBorders>
          </w:tcPr>
          <w:p w14:paraId="3287E5E9" w14:textId="77777777" w:rsidR="00BD791D" w:rsidRPr="00CE4B73" w:rsidRDefault="00BD791D" w:rsidP="007F7AD5">
            <w:pPr>
              <w:pStyle w:val="Normal6a"/>
              <w:jc w:val="center"/>
            </w:pPr>
            <w:r>
              <w:rPr>
                <w:b/>
                <w:i/>
              </w:rPr>
              <w:t>Člen 46a</w:t>
            </w:r>
            <w:r>
              <w:tab/>
            </w:r>
          </w:p>
        </w:tc>
      </w:tr>
      <w:tr w:rsidR="00BD791D" w14:paraId="38977274" w14:textId="77777777" w:rsidTr="007F7AD5">
        <w:trPr>
          <w:jc w:val="center"/>
        </w:trPr>
        <w:tc>
          <w:tcPr>
            <w:tcW w:w="4876" w:type="dxa"/>
            <w:tcBorders>
              <w:top w:val="nil"/>
              <w:left w:val="nil"/>
              <w:bottom w:val="nil"/>
              <w:right w:val="nil"/>
            </w:tcBorders>
          </w:tcPr>
          <w:p w14:paraId="6EF66079" w14:textId="77777777" w:rsidR="00BD791D" w:rsidRPr="00CE4B73" w:rsidRDefault="00BD791D" w:rsidP="007F7AD5">
            <w:pPr>
              <w:pStyle w:val="Normal6a"/>
            </w:pPr>
          </w:p>
        </w:tc>
        <w:tc>
          <w:tcPr>
            <w:tcW w:w="4876" w:type="dxa"/>
            <w:tcBorders>
              <w:top w:val="nil"/>
              <w:left w:val="nil"/>
              <w:bottom w:val="nil"/>
              <w:right w:val="nil"/>
            </w:tcBorders>
          </w:tcPr>
          <w:p w14:paraId="7CE0011B" w14:textId="77777777" w:rsidR="00BD791D" w:rsidRPr="00CE4B73" w:rsidRDefault="00BD791D" w:rsidP="007F7AD5">
            <w:pPr>
              <w:pStyle w:val="Normal6a"/>
              <w:jc w:val="center"/>
            </w:pPr>
            <w:r>
              <w:rPr>
                <w:b/>
                <w:i/>
              </w:rPr>
              <w:t>Letna ocena in razvrstitev tretjih držav</w:t>
            </w:r>
          </w:p>
        </w:tc>
      </w:tr>
      <w:tr w:rsidR="00BD791D" w14:paraId="7A7B8418" w14:textId="77777777" w:rsidTr="007F7AD5">
        <w:trPr>
          <w:jc w:val="center"/>
        </w:trPr>
        <w:tc>
          <w:tcPr>
            <w:tcW w:w="4876" w:type="dxa"/>
            <w:tcBorders>
              <w:top w:val="nil"/>
              <w:left w:val="nil"/>
              <w:bottom w:val="nil"/>
              <w:right w:val="nil"/>
            </w:tcBorders>
          </w:tcPr>
          <w:p w14:paraId="250E998B" w14:textId="77777777" w:rsidR="00BD791D" w:rsidRPr="00CE4B73" w:rsidRDefault="00BD791D" w:rsidP="007F7AD5">
            <w:pPr>
              <w:pStyle w:val="Normal6a"/>
            </w:pPr>
          </w:p>
        </w:tc>
        <w:tc>
          <w:tcPr>
            <w:tcW w:w="4876" w:type="dxa"/>
            <w:tcBorders>
              <w:top w:val="nil"/>
              <w:left w:val="nil"/>
              <w:bottom w:val="nil"/>
              <w:right w:val="nil"/>
            </w:tcBorders>
          </w:tcPr>
          <w:p w14:paraId="3C253553" w14:textId="77777777" w:rsidR="00BD791D" w:rsidRPr="00CE4B73" w:rsidRDefault="00BD791D" w:rsidP="007F7AD5">
            <w:pPr>
              <w:pStyle w:val="Normal6a"/>
            </w:pPr>
            <w:r>
              <w:rPr>
                <w:b/>
                <w:i/>
              </w:rPr>
              <w:t>1. Komisija vsako leto do 1. aprila objavi javno poročilo s celovito oceno sodelovanja vsake zadevne tretje države pri ponovnem sprejemu na podlagi podatkov in informacij, zbranih na podlagi člena 48. V poročilu se za vsako državo izračuna stopnja sprejemanja ob vrnitvi, ki je opredeljena kot odstotek uspešno vrnjenih državljanov tretjih držav glede na skupno število izvršljivih odločb o vrnitvi, za katere se je zahteval ponovni sprejem.</w:t>
            </w:r>
          </w:p>
        </w:tc>
      </w:tr>
      <w:tr w:rsidR="00BD791D" w14:paraId="07204FBA" w14:textId="77777777" w:rsidTr="007F7AD5">
        <w:trPr>
          <w:jc w:val="center"/>
        </w:trPr>
        <w:tc>
          <w:tcPr>
            <w:tcW w:w="4876" w:type="dxa"/>
            <w:tcBorders>
              <w:top w:val="nil"/>
              <w:left w:val="nil"/>
              <w:bottom w:val="nil"/>
              <w:right w:val="nil"/>
            </w:tcBorders>
          </w:tcPr>
          <w:p w14:paraId="6F878FD7" w14:textId="77777777" w:rsidR="00BD791D" w:rsidRPr="00CE4B73" w:rsidRDefault="00BD791D" w:rsidP="007F7AD5">
            <w:pPr>
              <w:pStyle w:val="Normal6a"/>
            </w:pPr>
          </w:p>
        </w:tc>
        <w:tc>
          <w:tcPr>
            <w:tcW w:w="4876" w:type="dxa"/>
            <w:tcBorders>
              <w:top w:val="nil"/>
              <w:left w:val="nil"/>
              <w:bottom w:val="nil"/>
              <w:right w:val="nil"/>
            </w:tcBorders>
          </w:tcPr>
          <w:p w14:paraId="3EA62683" w14:textId="77777777" w:rsidR="00BD791D" w:rsidRPr="00CE4B73" w:rsidRDefault="00BD791D" w:rsidP="007F7AD5">
            <w:pPr>
              <w:pStyle w:val="Normal6a"/>
            </w:pPr>
            <w:r>
              <w:rPr>
                <w:b/>
                <w:i/>
              </w:rPr>
              <w:t>2. Komisija na podlagi poročila iz odstavka 1 vsako leto do 1. maja sprejme izvedbeni akt, s katerim so tretje države razvrščene v eno od naslednjih kategorij:</w:t>
            </w:r>
          </w:p>
        </w:tc>
      </w:tr>
      <w:tr w:rsidR="00BD791D" w14:paraId="75E0EBDA" w14:textId="77777777" w:rsidTr="007F7AD5">
        <w:trPr>
          <w:jc w:val="center"/>
        </w:trPr>
        <w:tc>
          <w:tcPr>
            <w:tcW w:w="4876" w:type="dxa"/>
            <w:tcBorders>
              <w:top w:val="nil"/>
              <w:left w:val="nil"/>
              <w:bottom w:val="nil"/>
              <w:right w:val="nil"/>
            </w:tcBorders>
          </w:tcPr>
          <w:p w14:paraId="7D9F47C4" w14:textId="77777777" w:rsidR="00BD791D" w:rsidRPr="00CE4B73" w:rsidRDefault="00BD791D" w:rsidP="007F7AD5">
            <w:pPr>
              <w:pStyle w:val="Normal6a"/>
            </w:pPr>
          </w:p>
        </w:tc>
        <w:tc>
          <w:tcPr>
            <w:tcW w:w="4876" w:type="dxa"/>
            <w:tcBorders>
              <w:top w:val="nil"/>
              <w:left w:val="nil"/>
              <w:bottom w:val="nil"/>
              <w:right w:val="nil"/>
            </w:tcBorders>
          </w:tcPr>
          <w:p w14:paraId="6291290E" w14:textId="77777777" w:rsidR="00BD791D" w:rsidRPr="00CE4B73" w:rsidRDefault="00BD791D" w:rsidP="007F7AD5">
            <w:pPr>
              <w:pStyle w:val="Normal6a"/>
            </w:pPr>
            <w:r>
              <w:rPr>
                <w:b/>
                <w:i/>
              </w:rPr>
              <w:t>(a) kategorija A+: države s stopnjo sprejemanja ob vrnitvi 90 % ali več;</w:t>
            </w:r>
          </w:p>
        </w:tc>
      </w:tr>
      <w:tr w:rsidR="00BD791D" w14:paraId="4DE4F12A" w14:textId="77777777" w:rsidTr="007F7AD5">
        <w:trPr>
          <w:jc w:val="center"/>
        </w:trPr>
        <w:tc>
          <w:tcPr>
            <w:tcW w:w="4876" w:type="dxa"/>
            <w:tcBorders>
              <w:top w:val="nil"/>
              <w:left w:val="nil"/>
              <w:bottom w:val="nil"/>
              <w:right w:val="nil"/>
            </w:tcBorders>
          </w:tcPr>
          <w:p w14:paraId="50C50E5E" w14:textId="77777777" w:rsidR="00BD791D" w:rsidRPr="00CE4B73" w:rsidRDefault="00BD791D" w:rsidP="007F7AD5">
            <w:pPr>
              <w:pStyle w:val="Normal6a"/>
            </w:pPr>
          </w:p>
        </w:tc>
        <w:tc>
          <w:tcPr>
            <w:tcW w:w="4876" w:type="dxa"/>
            <w:tcBorders>
              <w:top w:val="nil"/>
              <w:left w:val="nil"/>
              <w:bottom w:val="nil"/>
              <w:right w:val="nil"/>
            </w:tcBorders>
          </w:tcPr>
          <w:p w14:paraId="32C515E0" w14:textId="77777777" w:rsidR="00BD791D" w:rsidRPr="00CE4B73" w:rsidRDefault="00BD791D" w:rsidP="007F7AD5">
            <w:pPr>
              <w:pStyle w:val="Normal6a"/>
            </w:pPr>
            <w:r>
              <w:rPr>
                <w:b/>
                <w:i/>
              </w:rPr>
              <w:t>(b) kategorija A: države s stopnjo sprejemanja ob vrnitvi 75 % ali več, a manj kot 90 %;</w:t>
            </w:r>
          </w:p>
        </w:tc>
      </w:tr>
      <w:tr w:rsidR="00BD791D" w14:paraId="4BE9577A" w14:textId="77777777" w:rsidTr="007F7AD5">
        <w:trPr>
          <w:jc w:val="center"/>
        </w:trPr>
        <w:tc>
          <w:tcPr>
            <w:tcW w:w="4876" w:type="dxa"/>
            <w:tcBorders>
              <w:top w:val="nil"/>
              <w:left w:val="nil"/>
              <w:bottom w:val="nil"/>
              <w:right w:val="nil"/>
            </w:tcBorders>
          </w:tcPr>
          <w:p w14:paraId="6304BA56" w14:textId="77777777" w:rsidR="00BD791D" w:rsidRPr="00CE4B73" w:rsidRDefault="00BD791D" w:rsidP="007F7AD5">
            <w:pPr>
              <w:pStyle w:val="Normal6a"/>
            </w:pPr>
          </w:p>
        </w:tc>
        <w:tc>
          <w:tcPr>
            <w:tcW w:w="4876" w:type="dxa"/>
            <w:tcBorders>
              <w:top w:val="nil"/>
              <w:left w:val="nil"/>
              <w:bottom w:val="nil"/>
              <w:right w:val="nil"/>
            </w:tcBorders>
          </w:tcPr>
          <w:p w14:paraId="476D6C87" w14:textId="77777777" w:rsidR="00BD791D" w:rsidRPr="00CE4B73" w:rsidRDefault="00BD791D" w:rsidP="007F7AD5">
            <w:pPr>
              <w:pStyle w:val="Normal6a"/>
            </w:pPr>
            <w:r>
              <w:rPr>
                <w:b/>
                <w:i/>
              </w:rPr>
              <w:t>(c) kategorija B: države s stopnjo sprejemanja ob vrnitvi 50 % ali več, a manj kot 75 %;</w:t>
            </w:r>
          </w:p>
        </w:tc>
      </w:tr>
      <w:tr w:rsidR="00BD791D" w14:paraId="7D6DF1DB" w14:textId="77777777" w:rsidTr="007F7AD5">
        <w:trPr>
          <w:jc w:val="center"/>
        </w:trPr>
        <w:tc>
          <w:tcPr>
            <w:tcW w:w="4876" w:type="dxa"/>
            <w:tcBorders>
              <w:top w:val="nil"/>
              <w:left w:val="nil"/>
              <w:bottom w:val="nil"/>
              <w:right w:val="nil"/>
            </w:tcBorders>
          </w:tcPr>
          <w:p w14:paraId="51CDB464" w14:textId="77777777" w:rsidR="00BD791D" w:rsidRPr="00CE4B73" w:rsidRDefault="00BD791D" w:rsidP="007F7AD5">
            <w:pPr>
              <w:pStyle w:val="Normal6a"/>
            </w:pPr>
          </w:p>
        </w:tc>
        <w:tc>
          <w:tcPr>
            <w:tcW w:w="4876" w:type="dxa"/>
            <w:tcBorders>
              <w:top w:val="nil"/>
              <w:left w:val="nil"/>
              <w:bottom w:val="nil"/>
              <w:right w:val="nil"/>
            </w:tcBorders>
          </w:tcPr>
          <w:p w14:paraId="5B8E4EB2" w14:textId="77777777" w:rsidR="00BD791D" w:rsidRPr="00CE4B73" w:rsidRDefault="00BD791D" w:rsidP="007F7AD5">
            <w:pPr>
              <w:pStyle w:val="Normal6a"/>
            </w:pPr>
            <w:r>
              <w:rPr>
                <w:b/>
                <w:i/>
              </w:rPr>
              <w:t>(d) kategorija C: države s stopnjo sprejemanja ob vrnitvi 25 % ali več, a manj kot 50 %;</w:t>
            </w:r>
          </w:p>
        </w:tc>
      </w:tr>
      <w:tr w:rsidR="00BD791D" w14:paraId="13E27BDB" w14:textId="77777777" w:rsidTr="007F7AD5">
        <w:trPr>
          <w:jc w:val="center"/>
        </w:trPr>
        <w:tc>
          <w:tcPr>
            <w:tcW w:w="4876" w:type="dxa"/>
            <w:tcBorders>
              <w:top w:val="nil"/>
              <w:left w:val="nil"/>
              <w:bottom w:val="nil"/>
              <w:right w:val="nil"/>
            </w:tcBorders>
          </w:tcPr>
          <w:p w14:paraId="7DE44DAC" w14:textId="77777777" w:rsidR="00BD791D" w:rsidRPr="00CE4B73" w:rsidRDefault="00BD791D" w:rsidP="007F7AD5">
            <w:pPr>
              <w:pStyle w:val="Normal6a"/>
            </w:pPr>
          </w:p>
        </w:tc>
        <w:tc>
          <w:tcPr>
            <w:tcW w:w="4876" w:type="dxa"/>
            <w:tcBorders>
              <w:top w:val="nil"/>
              <w:left w:val="nil"/>
              <w:bottom w:val="nil"/>
              <w:right w:val="nil"/>
            </w:tcBorders>
          </w:tcPr>
          <w:p w14:paraId="3A84CE13" w14:textId="77777777" w:rsidR="00BD791D" w:rsidRPr="00CE4B73" w:rsidRDefault="00BD791D" w:rsidP="007F7AD5">
            <w:pPr>
              <w:pStyle w:val="Normal6a"/>
            </w:pPr>
            <w:r>
              <w:rPr>
                <w:b/>
                <w:i/>
              </w:rPr>
              <w:t>(e) kategorija D: države s stopnjo sprejemanja ob vrnitvi manj kot 25 %.</w:t>
            </w:r>
          </w:p>
        </w:tc>
      </w:tr>
      <w:tr w:rsidR="00BD791D" w14:paraId="19C27483" w14:textId="77777777" w:rsidTr="007F7AD5">
        <w:trPr>
          <w:jc w:val="center"/>
        </w:trPr>
        <w:tc>
          <w:tcPr>
            <w:tcW w:w="4876" w:type="dxa"/>
            <w:tcBorders>
              <w:top w:val="nil"/>
              <w:left w:val="nil"/>
              <w:bottom w:val="nil"/>
              <w:right w:val="nil"/>
            </w:tcBorders>
          </w:tcPr>
          <w:p w14:paraId="72B648F0" w14:textId="77777777" w:rsidR="00BD791D" w:rsidRPr="00CE4B73" w:rsidRDefault="00BD791D" w:rsidP="007F7AD5">
            <w:pPr>
              <w:pStyle w:val="Normal6a"/>
            </w:pPr>
          </w:p>
        </w:tc>
        <w:tc>
          <w:tcPr>
            <w:tcW w:w="4876" w:type="dxa"/>
            <w:tcBorders>
              <w:top w:val="nil"/>
              <w:left w:val="nil"/>
              <w:bottom w:val="nil"/>
              <w:right w:val="nil"/>
            </w:tcBorders>
          </w:tcPr>
          <w:p w14:paraId="56190ADC" w14:textId="77777777" w:rsidR="00BD791D" w:rsidRPr="00CE4B73" w:rsidRDefault="00BD791D" w:rsidP="007F7AD5">
            <w:pPr>
              <w:pStyle w:val="Normal6a"/>
            </w:pPr>
            <w:r>
              <w:rPr>
                <w:b/>
                <w:i/>
              </w:rPr>
              <w:t>3. Izvedbeni akt iz odstavka 2 se sprejme v skladu s postopkom pregleda iz člena 49(2). Objavi se v Uradnem listu Evropske unije.</w:t>
            </w:r>
          </w:p>
        </w:tc>
      </w:tr>
      <w:tr w:rsidR="00BD791D" w14:paraId="701DF86F" w14:textId="77777777" w:rsidTr="007F7AD5">
        <w:trPr>
          <w:jc w:val="center"/>
        </w:trPr>
        <w:tc>
          <w:tcPr>
            <w:tcW w:w="4876" w:type="dxa"/>
            <w:tcBorders>
              <w:top w:val="nil"/>
              <w:left w:val="nil"/>
              <w:bottom w:val="nil"/>
              <w:right w:val="nil"/>
            </w:tcBorders>
          </w:tcPr>
          <w:p w14:paraId="53FC9038" w14:textId="77777777" w:rsidR="00BD791D" w:rsidRPr="00CE4B73" w:rsidRDefault="00BD791D" w:rsidP="007F7AD5">
            <w:pPr>
              <w:pStyle w:val="Normal6a"/>
            </w:pPr>
          </w:p>
        </w:tc>
        <w:tc>
          <w:tcPr>
            <w:tcW w:w="4876" w:type="dxa"/>
            <w:tcBorders>
              <w:top w:val="nil"/>
              <w:left w:val="nil"/>
              <w:bottom w:val="nil"/>
              <w:right w:val="nil"/>
            </w:tcBorders>
          </w:tcPr>
          <w:p w14:paraId="1B358AE3" w14:textId="77777777" w:rsidR="00BD791D" w:rsidRPr="00CE4B73" w:rsidRDefault="00BD791D" w:rsidP="007F7AD5">
            <w:pPr>
              <w:pStyle w:val="Normal6a"/>
            </w:pPr>
            <w:r>
              <w:rPr>
                <w:b/>
                <w:i/>
              </w:rPr>
              <w:t>4. Razvrstitev tretje države v posamezno kategorijo ima samodejni in takojšni učinek od datuma objave izvedbenega akta, kar sproži uporabo ustreznih ukrepov iz člena 46b.</w:t>
            </w:r>
          </w:p>
        </w:tc>
      </w:tr>
    </w:tbl>
    <w:p w14:paraId="48D0AF96"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08ECF1AD" w14:textId="77777777" w:rsidR="00BD791D" w:rsidRPr="00CE4B73" w:rsidRDefault="00BD791D" w:rsidP="00BD791D">
      <w:r>
        <w:rPr>
          <w:rStyle w:val="HideTWBExt"/>
        </w:rPr>
        <w:t>&lt;/Amend&gt;</w:t>
      </w:r>
    </w:p>
    <w:p w14:paraId="440BCE8A"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2374</w:t>
      </w:r>
      <w:r>
        <w:rPr>
          <w:rStyle w:val="HideTWBExt"/>
        </w:rPr>
        <w:t>&lt;/NumAm&gt;</w:t>
      </w:r>
    </w:p>
    <w:p w14:paraId="13FF59C7" w14:textId="77777777" w:rsidR="00BD791D" w:rsidRPr="00CE4B73" w:rsidRDefault="00BD791D" w:rsidP="00BD791D">
      <w:pPr>
        <w:pStyle w:val="NormalBold"/>
      </w:pPr>
      <w:r>
        <w:rPr>
          <w:rStyle w:val="HideTWBExt"/>
          <w:b w:val="0"/>
        </w:rPr>
        <w:t>&lt;RepeatBlock-By&gt;&lt;Members&gt;</w:t>
      </w:r>
      <w:r>
        <w:t>Marieke Ehlers</w:t>
      </w:r>
      <w:r>
        <w:rPr>
          <w:rStyle w:val="HideTWBExt"/>
          <w:b w:val="0"/>
        </w:rPr>
        <w:t>&lt;/Members&gt;</w:t>
      </w:r>
    </w:p>
    <w:p w14:paraId="4623F25F" w14:textId="77777777" w:rsidR="00BD791D" w:rsidRPr="00CE4B73" w:rsidRDefault="00BD791D" w:rsidP="00BD791D">
      <w:r>
        <w:rPr>
          <w:rStyle w:val="HideTWBExt"/>
        </w:rPr>
        <w:t>&lt;AuNomDe&gt;</w:t>
      </w:r>
      <w:r>
        <w:rPr>
          <w:rStyle w:val="HideTWBInt"/>
        </w:rPr>
        <w:t>{PfE}</w:t>
      </w:r>
      <w:r>
        <w:t>v imenu skupine PfE</w:t>
      </w:r>
      <w:r>
        <w:rPr>
          <w:rStyle w:val="HideTWBExt"/>
        </w:rPr>
        <w:t>&lt;/AuNomDe&gt;</w:t>
      </w:r>
    </w:p>
    <w:p w14:paraId="6C160080" w14:textId="77777777" w:rsidR="00BD791D" w:rsidRPr="00CE4B73" w:rsidRDefault="00BD791D" w:rsidP="00BD791D">
      <w:pPr>
        <w:pStyle w:val="NormalBold"/>
      </w:pPr>
      <w:r>
        <w:rPr>
          <w:rStyle w:val="HideTWBExt"/>
          <w:b w:val="0"/>
        </w:rPr>
        <w:t>&lt;/RepeatBlock-By&gt;</w:t>
      </w:r>
    </w:p>
    <w:p w14:paraId="231E0E1C" w14:textId="77777777" w:rsidR="00BD791D" w:rsidRPr="00CE4B73" w:rsidRDefault="00BD791D" w:rsidP="00BD791D">
      <w:pPr>
        <w:pStyle w:val="NormalBold"/>
      </w:pPr>
      <w:r>
        <w:rPr>
          <w:rStyle w:val="HideTWBExt"/>
        </w:rPr>
        <w:t>&lt;DocAmend&gt;</w:t>
      </w:r>
      <w:r>
        <w:t>Predlog uredbe</w:t>
      </w:r>
      <w:r>
        <w:rPr>
          <w:rStyle w:val="HideTWBExt"/>
        </w:rPr>
        <w:t>&lt;/DocAmend&gt;</w:t>
      </w:r>
    </w:p>
    <w:p w14:paraId="53101952" w14:textId="77777777" w:rsidR="00BD791D" w:rsidRPr="00CE4B73" w:rsidRDefault="00BD791D" w:rsidP="00BD791D">
      <w:pPr>
        <w:pStyle w:val="NormalBold"/>
      </w:pPr>
      <w:r>
        <w:rPr>
          <w:rStyle w:val="HideTWBExt"/>
        </w:rPr>
        <w:t>&lt;Article&gt;</w:t>
      </w:r>
      <w:r>
        <w:t>Člen 46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6DF07CE9" w14:textId="77777777" w:rsidTr="007F7AD5">
        <w:trPr>
          <w:trHeight w:hRule="exact" w:val="240"/>
          <w:jc w:val="center"/>
        </w:trPr>
        <w:tc>
          <w:tcPr>
            <w:tcW w:w="9752" w:type="dxa"/>
            <w:gridSpan w:val="2"/>
            <w:tcBorders>
              <w:top w:val="nil"/>
              <w:left w:val="nil"/>
              <w:bottom w:val="nil"/>
              <w:right w:val="nil"/>
            </w:tcBorders>
          </w:tcPr>
          <w:p w14:paraId="2BA82DC4" w14:textId="77777777" w:rsidR="00BD791D" w:rsidRPr="00CE4B73" w:rsidRDefault="00BD791D" w:rsidP="007F7AD5"/>
        </w:tc>
      </w:tr>
      <w:tr w:rsidR="00BD791D" w14:paraId="2EF954A3" w14:textId="77777777" w:rsidTr="007F7AD5">
        <w:trPr>
          <w:trHeight w:val="240"/>
          <w:jc w:val="center"/>
        </w:trPr>
        <w:tc>
          <w:tcPr>
            <w:tcW w:w="4876" w:type="dxa"/>
            <w:tcBorders>
              <w:top w:val="nil"/>
              <w:left w:val="nil"/>
              <w:bottom w:val="nil"/>
              <w:right w:val="nil"/>
            </w:tcBorders>
          </w:tcPr>
          <w:p w14:paraId="3DF4E623"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772DB157" w14:textId="77777777" w:rsidR="00BD791D" w:rsidRPr="00CE4B73" w:rsidRDefault="00BD791D" w:rsidP="007F7AD5">
            <w:pPr>
              <w:pStyle w:val="AmColumnHeading"/>
            </w:pPr>
            <w:r>
              <w:t>Predlog spremembe</w:t>
            </w:r>
          </w:p>
        </w:tc>
      </w:tr>
      <w:tr w:rsidR="00BD791D" w14:paraId="4A62638B" w14:textId="77777777" w:rsidTr="007F7AD5">
        <w:trPr>
          <w:jc w:val="center"/>
        </w:trPr>
        <w:tc>
          <w:tcPr>
            <w:tcW w:w="4876" w:type="dxa"/>
            <w:tcBorders>
              <w:top w:val="nil"/>
              <w:left w:val="nil"/>
              <w:bottom w:val="nil"/>
              <w:right w:val="nil"/>
            </w:tcBorders>
          </w:tcPr>
          <w:p w14:paraId="2E30B8C6" w14:textId="77777777" w:rsidR="00BD791D" w:rsidRPr="00CE4B73" w:rsidRDefault="00BD791D" w:rsidP="007F7AD5">
            <w:pPr>
              <w:pStyle w:val="Normal6a"/>
            </w:pPr>
          </w:p>
        </w:tc>
        <w:tc>
          <w:tcPr>
            <w:tcW w:w="4876" w:type="dxa"/>
            <w:tcBorders>
              <w:top w:val="nil"/>
              <w:left w:val="nil"/>
              <w:bottom w:val="nil"/>
              <w:right w:val="nil"/>
            </w:tcBorders>
          </w:tcPr>
          <w:p w14:paraId="1E2D4951" w14:textId="77777777" w:rsidR="00BD791D" w:rsidRPr="00CE4B73" w:rsidRDefault="00BD791D" w:rsidP="007F7AD5">
            <w:pPr>
              <w:pStyle w:val="Normal6a"/>
              <w:jc w:val="center"/>
            </w:pPr>
            <w:r>
              <w:rPr>
                <w:b/>
                <w:i/>
              </w:rPr>
              <w:t>Člen 46b</w:t>
            </w:r>
            <w:r>
              <w:tab/>
            </w:r>
          </w:p>
        </w:tc>
      </w:tr>
      <w:tr w:rsidR="00BD791D" w14:paraId="05B273CC" w14:textId="77777777" w:rsidTr="007F7AD5">
        <w:trPr>
          <w:jc w:val="center"/>
        </w:trPr>
        <w:tc>
          <w:tcPr>
            <w:tcW w:w="4876" w:type="dxa"/>
            <w:tcBorders>
              <w:top w:val="nil"/>
              <w:left w:val="nil"/>
              <w:bottom w:val="nil"/>
              <w:right w:val="nil"/>
            </w:tcBorders>
          </w:tcPr>
          <w:p w14:paraId="3B91B166" w14:textId="77777777" w:rsidR="00BD791D" w:rsidRPr="00CE4B73" w:rsidRDefault="00BD791D" w:rsidP="007F7AD5">
            <w:pPr>
              <w:pStyle w:val="Normal6a"/>
            </w:pPr>
          </w:p>
        </w:tc>
        <w:tc>
          <w:tcPr>
            <w:tcW w:w="4876" w:type="dxa"/>
            <w:tcBorders>
              <w:top w:val="nil"/>
              <w:left w:val="nil"/>
              <w:bottom w:val="nil"/>
              <w:right w:val="nil"/>
            </w:tcBorders>
          </w:tcPr>
          <w:p w14:paraId="5F4F7117" w14:textId="77777777" w:rsidR="00BD791D" w:rsidRPr="00CE4B73" w:rsidRDefault="00BD791D" w:rsidP="007F7AD5">
            <w:pPr>
              <w:pStyle w:val="Normal6a"/>
              <w:jc w:val="center"/>
            </w:pPr>
            <w:r>
              <w:rPr>
                <w:b/>
                <w:i/>
              </w:rPr>
              <w:t>Metodologija za izračun in prerazporeditev začasno ustavljenih sredstev</w:t>
            </w:r>
          </w:p>
        </w:tc>
      </w:tr>
      <w:tr w:rsidR="00BD791D" w14:paraId="3761418F" w14:textId="77777777" w:rsidTr="007F7AD5">
        <w:trPr>
          <w:jc w:val="center"/>
        </w:trPr>
        <w:tc>
          <w:tcPr>
            <w:tcW w:w="4876" w:type="dxa"/>
            <w:tcBorders>
              <w:top w:val="nil"/>
              <w:left w:val="nil"/>
              <w:bottom w:val="nil"/>
              <w:right w:val="nil"/>
            </w:tcBorders>
          </w:tcPr>
          <w:p w14:paraId="2A1116ED" w14:textId="77777777" w:rsidR="00BD791D" w:rsidRPr="00CE4B73" w:rsidRDefault="00BD791D" w:rsidP="007F7AD5">
            <w:pPr>
              <w:pStyle w:val="Normal6a"/>
            </w:pPr>
          </w:p>
        </w:tc>
        <w:tc>
          <w:tcPr>
            <w:tcW w:w="4876" w:type="dxa"/>
            <w:tcBorders>
              <w:top w:val="nil"/>
              <w:left w:val="nil"/>
              <w:bottom w:val="nil"/>
              <w:right w:val="nil"/>
            </w:tcBorders>
          </w:tcPr>
          <w:p w14:paraId="6CA95651" w14:textId="77777777" w:rsidR="00BD791D" w:rsidRPr="00CE4B73" w:rsidRDefault="00BD791D" w:rsidP="007F7AD5">
            <w:pPr>
              <w:pStyle w:val="Normal6a"/>
            </w:pPr>
            <w:r>
              <w:rPr>
                <w:b/>
                <w:i/>
              </w:rPr>
              <w:t>1. Komisija sprejme izvedbeni akt, v katerem določi podrobno metodologijo za izračun finančnih sredstev, začasno ustavljenih zaradi ukrepov, ki se uporabljajo v skladu s členom 46b. Ta izvedbeni akt se sprejme v šestih mesecih po začetku veljavnosti te uredbe.</w:t>
            </w:r>
          </w:p>
        </w:tc>
      </w:tr>
      <w:tr w:rsidR="00BD791D" w14:paraId="6DBD3ED9" w14:textId="77777777" w:rsidTr="007F7AD5">
        <w:trPr>
          <w:jc w:val="center"/>
        </w:trPr>
        <w:tc>
          <w:tcPr>
            <w:tcW w:w="4876" w:type="dxa"/>
            <w:tcBorders>
              <w:top w:val="nil"/>
              <w:left w:val="nil"/>
              <w:bottom w:val="nil"/>
              <w:right w:val="nil"/>
            </w:tcBorders>
          </w:tcPr>
          <w:p w14:paraId="291CE697" w14:textId="77777777" w:rsidR="00BD791D" w:rsidRPr="00CE4B73" w:rsidRDefault="00BD791D" w:rsidP="007F7AD5">
            <w:pPr>
              <w:pStyle w:val="Normal6a"/>
            </w:pPr>
          </w:p>
        </w:tc>
        <w:tc>
          <w:tcPr>
            <w:tcW w:w="4876" w:type="dxa"/>
            <w:tcBorders>
              <w:top w:val="nil"/>
              <w:left w:val="nil"/>
              <w:bottom w:val="nil"/>
              <w:right w:val="nil"/>
            </w:tcBorders>
          </w:tcPr>
          <w:p w14:paraId="54C6E7F3" w14:textId="77777777" w:rsidR="00BD791D" w:rsidRPr="00CE4B73" w:rsidRDefault="00BD791D" w:rsidP="007F7AD5">
            <w:pPr>
              <w:pStyle w:val="Normal6a"/>
            </w:pPr>
            <w:r>
              <w:rPr>
                <w:b/>
                <w:i/>
              </w:rPr>
              <w:t>2. Metodologija določi skupna merila za Unijo in države članice pri opredeljevanju in izračunu začasno ustavljenih sredstev. Vključujejo vsaj naslednje:</w:t>
            </w:r>
          </w:p>
        </w:tc>
      </w:tr>
      <w:tr w:rsidR="00BD791D" w14:paraId="3A0261C5" w14:textId="77777777" w:rsidTr="007F7AD5">
        <w:trPr>
          <w:jc w:val="center"/>
        </w:trPr>
        <w:tc>
          <w:tcPr>
            <w:tcW w:w="4876" w:type="dxa"/>
            <w:tcBorders>
              <w:top w:val="nil"/>
              <w:left w:val="nil"/>
              <w:bottom w:val="nil"/>
              <w:right w:val="nil"/>
            </w:tcBorders>
          </w:tcPr>
          <w:p w14:paraId="1021086A" w14:textId="77777777" w:rsidR="00BD791D" w:rsidRPr="00CE4B73" w:rsidRDefault="00BD791D" w:rsidP="007F7AD5">
            <w:pPr>
              <w:pStyle w:val="Normal6a"/>
            </w:pPr>
          </w:p>
        </w:tc>
        <w:tc>
          <w:tcPr>
            <w:tcW w:w="4876" w:type="dxa"/>
            <w:tcBorders>
              <w:top w:val="nil"/>
              <w:left w:val="nil"/>
              <w:bottom w:val="nil"/>
              <w:right w:val="nil"/>
            </w:tcBorders>
          </w:tcPr>
          <w:p w14:paraId="5E4C8E77" w14:textId="77777777" w:rsidR="00BD791D" w:rsidRPr="00CE4B73" w:rsidRDefault="00BD791D" w:rsidP="007F7AD5">
            <w:pPr>
              <w:pStyle w:val="Normal6a"/>
            </w:pPr>
            <w:r>
              <w:rPr>
                <w:b/>
                <w:i/>
              </w:rPr>
              <w:t>(a) sredstva iz sporazumov o financiranju na ravni Unije in instrumentov razvojne pomoči, vključno z neizplačanimi obveznostmi in ukinjenimi prihodnjimi programi za zadevne države;</w:t>
            </w:r>
          </w:p>
        </w:tc>
      </w:tr>
      <w:tr w:rsidR="00BD791D" w14:paraId="7330A29C" w14:textId="77777777" w:rsidTr="007F7AD5">
        <w:trPr>
          <w:jc w:val="center"/>
        </w:trPr>
        <w:tc>
          <w:tcPr>
            <w:tcW w:w="4876" w:type="dxa"/>
            <w:tcBorders>
              <w:top w:val="nil"/>
              <w:left w:val="nil"/>
              <w:bottom w:val="nil"/>
              <w:right w:val="nil"/>
            </w:tcBorders>
          </w:tcPr>
          <w:p w14:paraId="086D83AF" w14:textId="77777777" w:rsidR="00BD791D" w:rsidRPr="00CE4B73" w:rsidRDefault="00BD791D" w:rsidP="007F7AD5">
            <w:pPr>
              <w:pStyle w:val="Normal6a"/>
            </w:pPr>
          </w:p>
        </w:tc>
        <w:tc>
          <w:tcPr>
            <w:tcW w:w="4876" w:type="dxa"/>
            <w:tcBorders>
              <w:top w:val="nil"/>
              <w:left w:val="nil"/>
              <w:bottom w:val="nil"/>
              <w:right w:val="nil"/>
            </w:tcBorders>
          </w:tcPr>
          <w:p w14:paraId="6C617E21" w14:textId="77777777" w:rsidR="00BD791D" w:rsidRPr="00CE4B73" w:rsidRDefault="00BD791D" w:rsidP="007F7AD5">
            <w:pPr>
              <w:pStyle w:val="Normal6a"/>
            </w:pPr>
            <w:r>
              <w:rPr>
                <w:b/>
                <w:i/>
              </w:rPr>
              <w:t>(b) sredstva iz dvostranskih sporazumov držav članic o razvojni pomoči in sporazumov o financiranju, pri čemer se zagotovi dosleden pristop k vrednotenju začasno ustavljenih projektov in programov;</w:t>
            </w:r>
          </w:p>
        </w:tc>
      </w:tr>
      <w:tr w:rsidR="00BD791D" w14:paraId="7AD92BEB" w14:textId="77777777" w:rsidTr="007F7AD5">
        <w:trPr>
          <w:jc w:val="center"/>
        </w:trPr>
        <w:tc>
          <w:tcPr>
            <w:tcW w:w="4876" w:type="dxa"/>
            <w:tcBorders>
              <w:top w:val="nil"/>
              <w:left w:val="nil"/>
              <w:bottom w:val="nil"/>
              <w:right w:val="nil"/>
            </w:tcBorders>
          </w:tcPr>
          <w:p w14:paraId="2BDB26CC" w14:textId="77777777" w:rsidR="00BD791D" w:rsidRPr="00CE4B73" w:rsidRDefault="00BD791D" w:rsidP="007F7AD5">
            <w:pPr>
              <w:pStyle w:val="Normal6a"/>
            </w:pPr>
          </w:p>
        </w:tc>
        <w:tc>
          <w:tcPr>
            <w:tcW w:w="4876" w:type="dxa"/>
            <w:tcBorders>
              <w:top w:val="nil"/>
              <w:left w:val="nil"/>
              <w:bottom w:val="nil"/>
              <w:right w:val="nil"/>
            </w:tcBorders>
          </w:tcPr>
          <w:p w14:paraId="116C17C9" w14:textId="77777777" w:rsidR="00BD791D" w:rsidRPr="00CE4B73" w:rsidRDefault="00BD791D" w:rsidP="007F7AD5">
            <w:pPr>
              <w:pStyle w:val="Normal6a"/>
            </w:pPr>
            <w:r>
              <w:rPr>
                <w:b/>
                <w:i/>
              </w:rPr>
              <w:t>(c) druga opredeljiva proračunska sredstva iz začasno prekinjenih partnerstev ali sporazumov z neposredno finančno komponento;</w:t>
            </w:r>
          </w:p>
        </w:tc>
      </w:tr>
      <w:tr w:rsidR="00BD791D" w14:paraId="1663A2C5" w14:textId="77777777" w:rsidTr="007F7AD5">
        <w:trPr>
          <w:jc w:val="center"/>
        </w:trPr>
        <w:tc>
          <w:tcPr>
            <w:tcW w:w="4876" w:type="dxa"/>
            <w:tcBorders>
              <w:top w:val="nil"/>
              <w:left w:val="nil"/>
              <w:bottom w:val="nil"/>
              <w:right w:val="nil"/>
            </w:tcBorders>
          </w:tcPr>
          <w:p w14:paraId="7876D585" w14:textId="77777777" w:rsidR="00BD791D" w:rsidRPr="00CE4B73" w:rsidRDefault="00BD791D" w:rsidP="007F7AD5">
            <w:pPr>
              <w:pStyle w:val="Normal6a"/>
            </w:pPr>
          </w:p>
        </w:tc>
        <w:tc>
          <w:tcPr>
            <w:tcW w:w="4876" w:type="dxa"/>
            <w:tcBorders>
              <w:top w:val="nil"/>
              <w:left w:val="nil"/>
              <w:bottom w:val="nil"/>
              <w:right w:val="nil"/>
            </w:tcBorders>
          </w:tcPr>
          <w:p w14:paraId="01EA58F7" w14:textId="77777777" w:rsidR="00BD791D" w:rsidRPr="00CE4B73" w:rsidRDefault="00BD791D" w:rsidP="007F7AD5">
            <w:pPr>
              <w:pStyle w:val="Normal6a"/>
            </w:pPr>
            <w:r>
              <w:rPr>
                <w:b/>
                <w:i/>
              </w:rPr>
              <w:t>(d) metodologija se osredotoča na neposredne proračunske odhodke in ne vključuje izračunov posrednih ekonomskih posledic, kot so carinski prihodki od začasno prekinjenih preferencialnih tarif.</w:t>
            </w:r>
          </w:p>
        </w:tc>
      </w:tr>
      <w:tr w:rsidR="00BD791D" w14:paraId="6BA68645" w14:textId="77777777" w:rsidTr="007F7AD5">
        <w:trPr>
          <w:jc w:val="center"/>
        </w:trPr>
        <w:tc>
          <w:tcPr>
            <w:tcW w:w="4876" w:type="dxa"/>
            <w:tcBorders>
              <w:top w:val="nil"/>
              <w:left w:val="nil"/>
              <w:bottom w:val="nil"/>
              <w:right w:val="nil"/>
            </w:tcBorders>
          </w:tcPr>
          <w:p w14:paraId="07682B66" w14:textId="77777777" w:rsidR="00BD791D" w:rsidRPr="00CE4B73" w:rsidRDefault="00BD791D" w:rsidP="007F7AD5">
            <w:pPr>
              <w:pStyle w:val="Normal6a"/>
            </w:pPr>
          </w:p>
        </w:tc>
        <w:tc>
          <w:tcPr>
            <w:tcW w:w="4876" w:type="dxa"/>
            <w:tcBorders>
              <w:top w:val="nil"/>
              <w:left w:val="nil"/>
              <w:bottom w:val="nil"/>
              <w:right w:val="nil"/>
            </w:tcBorders>
          </w:tcPr>
          <w:p w14:paraId="4255ABA4" w14:textId="77777777" w:rsidR="00BD791D" w:rsidRPr="00CE4B73" w:rsidRDefault="00BD791D" w:rsidP="007F7AD5">
            <w:pPr>
              <w:pStyle w:val="Normal6a"/>
            </w:pPr>
            <w:r>
              <w:rPr>
                <w:b/>
                <w:i/>
              </w:rPr>
              <w:t>3. Države članice vsako leto po objavi izvedbenega akta iz člena 46a(2) v skladu z metodologijo iz odstavka 1 tega člena v treh mesecih izračunajo in Komisiji sporočijo skupni znesek svojih začasno ustavljenih sredstev.</w:t>
            </w:r>
          </w:p>
        </w:tc>
      </w:tr>
      <w:tr w:rsidR="00BD791D" w14:paraId="3FE0E123" w14:textId="77777777" w:rsidTr="007F7AD5">
        <w:trPr>
          <w:jc w:val="center"/>
        </w:trPr>
        <w:tc>
          <w:tcPr>
            <w:tcW w:w="4876" w:type="dxa"/>
            <w:tcBorders>
              <w:top w:val="nil"/>
              <w:left w:val="nil"/>
              <w:bottom w:val="nil"/>
              <w:right w:val="nil"/>
            </w:tcBorders>
          </w:tcPr>
          <w:p w14:paraId="6E7A0125" w14:textId="77777777" w:rsidR="00BD791D" w:rsidRPr="00CE4B73" w:rsidRDefault="00BD791D" w:rsidP="007F7AD5">
            <w:pPr>
              <w:pStyle w:val="Normal6a"/>
            </w:pPr>
          </w:p>
        </w:tc>
        <w:tc>
          <w:tcPr>
            <w:tcW w:w="4876" w:type="dxa"/>
            <w:tcBorders>
              <w:top w:val="nil"/>
              <w:left w:val="nil"/>
              <w:bottom w:val="nil"/>
              <w:right w:val="nil"/>
            </w:tcBorders>
          </w:tcPr>
          <w:p w14:paraId="598AE0DA" w14:textId="77777777" w:rsidR="00BD791D" w:rsidRPr="00CE4B73" w:rsidRDefault="00BD791D" w:rsidP="007F7AD5">
            <w:pPr>
              <w:pStyle w:val="Normal6a"/>
            </w:pPr>
            <w:r>
              <w:rPr>
                <w:b/>
                <w:i/>
              </w:rPr>
              <w:t>4. Komisija podatke, ki jih sporočijo države članice, konsolidira z zneskom zamrznjenih sredstev Unije. Na podlagi te konsolidacije določi skupni znesek začasno ustavljenih sredstev in ga objavi. Skupni znesek začasno ustavljenih sredstev, določen v skladu z odstavkom 4, se da na voljo in prerazporedi v skladu z naslednjimi načeli:</w:t>
            </w:r>
          </w:p>
        </w:tc>
      </w:tr>
      <w:tr w:rsidR="00BD791D" w14:paraId="4F6B723B" w14:textId="77777777" w:rsidTr="007F7AD5">
        <w:trPr>
          <w:jc w:val="center"/>
        </w:trPr>
        <w:tc>
          <w:tcPr>
            <w:tcW w:w="4876" w:type="dxa"/>
            <w:tcBorders>
              <w:top w:val="nil"/>
              <w:left w:val="nil"/>
              <w:bottom w:val="nil"/>
              <w:right w:val="nil"/>
            </w:tcBorders>
          </w:tcPr>
          <w:p w14:paraId="3129E2AB" w14:textId="77777777" w:rsidR="00BD791D" w:rsidRPr="00CE4B73" w:rsidRDefault="00BD791D" w:rsidP="007F7AD5">
            <w:pPr>
              <w:pStyle w:val="Normal6a"/>
            </w:pPr>
          </w:p>
        </w:tc>
        <w:tc>
          <w:tcPr>
            <w:tcW w:w="4876" w:type="dxa"/>
            <w:tcBorders>
              <w:top w:val="nil"/>
              <w:left w:val="nil"/>
              <w:bottom w:val="nil"/>
              <w:right w:val="nil"/>
            </w:tcBorders>
          </w:tcPr>
          <w:p w14:paraId="2EE983A1" w14:textId="77777777" w:rsidR="00BD791D" w:rsidRPr="00CE4B73" w:rsidRDefault="00BD791D" w:rsidP="007F7AD5">
            <w:pPr>
              <w:pStyle w:val="Normal6a"/>
            </w:pPr>
            <w:r>
              <w:rPr>
                <w:b/>
                <w:i/>
              </w:rPr>
              <w:t>(a) 50 % skupnega zneska se nameni za podporo novih projektov za razvoj, partnerstvo in dobro upravljanje v tretjih državah, uvrščenih v kategorijo A+. Pri tem Komisija daje prednost projektom za upravljanje migracij in trajnosten gospodarski razvoj.</w:t>
            </w:r>
          </w:p>
        </w:tc>
      </w:tr>
      <w:tr w:rsidR="00BD791D" w14:paraId="4C56AE18" w14:textId="77777777" w:rsidTr="007F7AD5">
        <w:trPr>
          <w:jc w:val="center"/>
        </w:trPr>
        <w:tc>
          <w:tcPr>
            <w:tcW w:w="4876" w:type="dxa"/>
            <w:tcBorders>
              <w:top w:val="nil"/>
              <w:left w:val="nil"/>
              <w:bottom w:val="nil"/>
              <w:right w:val="nil"/>
            </w:tcBorders>
          </w:tcPr>
          <w:p w14:paraId="680A2ADB" w14:textId="77777777" w:rsidR="00BD791D" w:rsidRPr="00CE4B73" w:rsidRDefault="00BD791D" w:rsidP="007F7AD5">
            <w:pPr>
              <w:pStyle w:val="Normal6a"/>
            </w:pPr>
          </w:p>
        </w:tc>
        <w:tc>
          <w:tcPr>
            <w:tcW w:w="4876" w:type="dxa"/>
            <w:tcBorders>
              <w:top w:val="nil"/>
              <w:left w:val="nil"/>
              <w:bottom w:val="nil"/>
              <w:right w:val="nil"/>
            </w:tcBorders>
          </w:tcPr>
          <w:p w14:paraId="691B0333" w14:textId="77777777" w:rsidR="00BD791D" w:rsidRPr="00CE4B73" w:rsidRDefault="00BD791D" w:rsidP="007F7AD5">
            <w:pPr>
              <w:pStyle w:val="Normal6a"/>
            </w:pPr>
            <w:r>
              <w:rPr>
                <w:b/>
                <w:i/>
              </w:rPr>
              <w:t>(b) 50 % skupnega zneska se dodeli ustreznim instrumentom Unije za upravljanje meja, zlasti instrumentu za finančno podporo za upravljanje meja in vizumsko politiko, da se okrepi operativna zmogljivost Evropske agencije za mejno in obalno stražo (Frontex) in podprejo ukrepi držav članic pri upravljanju zunanjih meja.</w:t>
            </w:r>
          </w:p>
        </w:tc>
      </w:tr>
      <w:tr w:rsidR="00BD791D" w14:paraId="3D68F959" w14:textId="77777777" w:rsidTr="007F7AD5">
        <w:trPr>
          <w:jc w:val="center"/>
        </w:trPr>
        <w:tc>
          <w:tcPr>
            <w:tcW w:w="4876" w:type="dxa"/>
            <w:tcBorders>
              <w:top w:val="nil"/>
              <w:left w:val="nil"/>
              <w:bottom w:val="nil"/>
              <w:right w:val="nil"/>
            </w:tcBorders>
          </w:tcPr>
          <w:p w14:paraId="34619E25" w14:textId="77777777" w:rsidR="00BD791D" w:rsidRPr="00CE4B73" w:rsidRDefault="00BD791D" w:rsidP="007F7AD5">
            <w:pPr>
              <w:pStyle w:val="Normal6a"/>
            </w:pPr>
          </w:p>
        </w:tc>
        <w:tc>
          <w:tcPr>
            <w:tcW w:w="4876" w:type="dxa"/>
            <w:tcBorders>
              <w:top w:val="nil"/>
              <w:left w:val="nil"/>
              <w:bottom w:val="nil"/>
              <w:right w:val="nil"/>
            </w:tcBorders>
          </w:tcPr>
          <w:p w14:paraId="1FFCB99A" w14:textId="77777777" w:rsidR="00BD791D" w:rsidRPr="00CE4B73" w:rsidRDefault="00BD791D" w:rsidP="007F7AD5">
            <w:pPr>
              <w:pStyle w:val="Normal6a"/>
            </w:pPr>
            <w:r>
              <w:rPr>
                <w:b/>
                <w:i/>
              </w:rPr>
              <w:t>5. Prerazporeditev sredstev na podlagi tega člena se izvede povsem v skladu s proračunskimi načeli Unije in ustreznimi določbami finančne uredbe. Komisija sprejme potrebne proračunske odločitve ali predlaga potrebne proračunske prerazporeditve za uveljavitev te določbe.</w:t>
            </w:r>
          </w:p>
        </w:tc>
      </w:tr>
    </w:tbl>
    <w:p w14:paraId="7F32B234"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56EB8427" w14:textId="77777777" w:rsidR="00BD791D" w:rsidRPr="00CE4B73" w:rsidRDefault="00BD791D" w:rsidP="00BD791D">
      <w:r>
        <w:rPr>
          <w:rStyle w:val="HideTWBExt"/>
        </w:rPr>
        <w:t>&lt;/Amend&gt;</w:t>
      </w:r>
    </w:p>
    <w:p w14:paraId="2D4F43DF" w14:textId="77777777" w:rsidR="00BD791D" w:rsidRPr="00CE4B73" w:rsidRDefault="00BD791D" w:rsidP="00BD791D">
      <w:pPr>
        <w:pStyle w:val="AmNumberTabs"/>
      </w:pPr>
      <w:r>
        <w:rPr>
          <w:rStyle w:val="HideTWBExt"/>
        </w:rPr>
        <w:t>&lt;Amend&gt;</w:t>
      </w:r>
      <w:r>
        <w:t>Predlog spremembe</w:t>
      </w:r>
      <w:r>
        <w:tab/>
      </w:r>
      <w:r>
        <w:tab/>
      </w:r>
      <w:r>
        <w:rPr>
          <w:rStyle w:val="HideTWBExt"/>
        </w:rPr>
        <w:t>&lt;NumAm&gt;</w:t>
      </w:r>
      <w:r>
        <w:t>2375</w:t>
      </w:r>
      <w:r>
        <w:rPr>
          <w:rStyle w:val="HideTWBExt"/>
        </w:rPr>
        <w:t>&lt;/NumAm&gt;</w:t>
      </w:r>
    </w:p>
    <w:p w14:paraId="54EB96FB" w14:textId="77777777" w:rsidR="00BD791D" w:rsidRPr="00CE4B73" w:rsidRDefault="00BD791D" w:rsidP="00BD791D">
      <w:pPr>
        <w:pStyle w:val="NormalBold"/>
      </w:pPr>
      <w:r>
        <w:rPr>
          <w:rStyle w:val="HideTWBExt"/>
          <w:b w:val="0"/>
        </w:rPr>
        <w:t>&lt;RepeatBlock-By&gt;&lt;Members&gt;</w:t>
      </w:r>
      <w:r>
        <w:t>Marieke Ehlers</w:t>
      </w:r>
      <w:r>
        <w:rPr>
          <w:rStyle w:val="HideTWBExt"/>
          <w:b w:val="0"/>
        </w:rPr>
        <w:t>&lt;/Members&gt;</w:t>
      </w:r>
    </w:p>
    <w:p w14:paraId="6D0BF445" w14:textId="77777777" w:rsidR="00BD791D" w:rsidRPr="00CE4B73" w:rsidRDefault="00BD791D" w:rsidP="00BD791D">
      <w:r>
        <w:rPr>
          <w:rStyle w:val="HideTWBExt"/>
        </w:rPr>
        <w:t>&lt;AuNomDe&gt;</w:t>
      </w:r>
      <w:r>
        <w:rPr>
          <w:rStyle w:val="HideTWBInt"/>
        </w:rPr>
        <w:t>{PfE}</w:t>
      </w:r>
      <w:r>
        <w:t>v imenu skupine PfE</w:t>
      </w:r>
      <w:r>
        <w:rPr>
          <w:rStyle w:val="HideTWBExt"/>
        </w:rPr>
        <w:t>&lt;/AuNomDe&gt;</w:t>
      </w:r>
    </w:p>
    <w:p w14:paraId="7EA6FA24" w14:textId="77777777" w:rsidR="00BD791D" w:rsidRPr="00CE4B73" w:rsidRDefault="00BD791D" w:rsidP="00BD791D">
      <w:pPr>
        <w:pStyle w:val="NormalBold"/>
      </w:pPr>
      <w:r>
        <w:rPr>
          <w:rStyle w:val="HideTWBExt"/>
          <w:b w:val="0"/>
        </w:rPr>
        <w:t>&lt;/RepeatBlock-By&gt;</w:t>
      </w:r>
    </w:p>
    <w:p w14:paraId="66D739AD" w14:textId="77777777" w:rsidR="00BD791D" w:rsidRPr="00CE4B73" w:rsidRDefault="00BD791D" w:rsidP="00BD791D">
      <w:pPr>
        <w:pStyle w:val="NormalBold"/>
      </w:pPr>
      <w:r>
        <w:rPr>
          <w:rStyle w:val="HideTWBExt"/>
        </w:rPr>
        <w:t>&lt;DocAmend&gt;</w:t>
      </w:r>
      <w:r>
        <w:t>Predlog uredbe</w:t>
      </w:r>
      <w:r>
        <w:rPr>
          <w:rStyle w:val="HideTWBExt"/>
        </w:rPr>
        <w:t>&lt;/DocAmend&gt;</w:t>
      </w:r>
    </w:p>
    <w:p w14:paraId="69CC92C3" w14:textId="77777777" w:rsidR="00BD791D" w:rsidRPr="00CE4B73" w:rsidRDefault="00BD791D" w:rsidP="00BD791D">
      <w:pPr>
        <w:pStyle w:val="NormalBold"/>
      </w:pPr>
      <w:r>
        <w:rPr>
          <w:rStyle w:val="HideTWBExt"/>
        </w:rPr>
        <w:t>&lt;Article&gt;</w:t>
      </w:r>
      <w:r>
        <w:t>Člen 46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91D" w14:paraId="43BA0063" w14:textId="77777777" w:rsidTr="007F7AD5">
        <w:trPr>
          <w:trHeight w:hRule="exact" w:val="240"/>
          <w:jc w:val="center"/>
        </w:trPr>
        <w:tc>
          <w:tcPr>
            <w:tcW w:w="9752" w:type="dxa"/>
            <w:gridSpan w:val="2"/>
            <w:tcBorders>
              <w:top w:val="nil"/>
              <w:left w:val="nil"/>
              <w:bottom w:val="nil"/>
              <w:right w:val="nil"/>
            </w:tcBorders>
          </w:tcPr>
          <w:p w14:paraId="682738C6" w14:textId="77777777" w:rsidR="00BD791D" w:rsidRPr="00CE4B73" w:rsidRDefault="00BD791D" w:rsidP="007F7AD5"/>
        </w:tc>
      </w:tr>
      <w:tr w:rsidR="00BD791D" w14:paraId="57283620" w14:textId="77777777" w:rsidTr="007F7AD5">
        <w:trPr>
          <w:trHeight w:val="240"/>
          <w:jc w:val="center"/>
        </w:trPr>
        <w:tc>
          <w:tcPr>
            <w:tcW w:w="4876" w:type="dxa"/>
            <w:tcBorders>
              <w:top w:val="nil"/>
              <w:left w:val="nil"/>
              <w:bottom w:val="nil"/>
              <w:right w:val="nil"/>
            </w:tcBorders>
          </w:tcPr>
          <w:p w14:paraId="51ADA47D" w14:textId="77777777" w:rsidR="00BD791D" w:rsidRPr="00CE4B73" w:rsidRDefault="00BD791D" w:rsidP="007F7AD5">
            <w:pPr>
              <w:pStyle w:val="AmColumnHeading"/>
            </w:pPr>
            <w:r>
              <w:t>Besedilo, ki ga predlaga Komisija</w:t>
            </w:r>
          </w:p>
        </w:tc>
        <w:tc>
          <w:tcPr>
            <w:tcW w:w="4876" w:type="dxa"/>
            <w:tcBorders>
              <w:top w:val="nil"/>
              <w:left w:val="nil"/>
              <w:bottom w:val="nil"/>
              <w:right w:val="nil"/>
            </w:tcBorders>
          </w:tcPr>
          <w:p w14:paraId="0D8C370A" w14:textId="77777777" w:rsidR="00BD791D" w:rsidRPr="00CE4B73" w:rsidRDefault="00BD791D" w:rsidP="007F7AD5">
            <w:pPr>
              <w:pStyle w:val="AmColumnHeading"/>
            </w:pPr>
            <w:r>
              <w:t>Predlog spremembe</w:t>
            </w:r>
          </w:p>
        </w:tc>
      </w:tr>
      <w:tr w:rsidR="00BD791D" w14:paraId="1FF587D8" w14:textId="77777777" w:rsidTr="007F7AD5">
        <w:trPr>
          <w:jc w:val="center"/>
        </w:trPr>
        <w:tc>
          <w:tcPr>
            <w:tcW w:w="4876" w:type="dxa"/>
            <w:tcBorders>
              <w:top w:val="nil"/>
              <w:left w:val="nil"/>
              <w:bottom w:val="nil"/>
              <w:right w:val="nil"/>
            </w:tcBorders>
          </w:tcPr>
          <w:p w14:paraId="3CB14C02" w14:textId="77777777" w:rsidR="00BD791D" w:rsidRPr="00CE4B73" w:rsidRDefault="00BD791D" w:rsidP="007F7AD5">
            <w:pPr>
              <w:pStyle w:val="Normal6a"/>
            </w:pPr>
          </w:p>
        </w:tc>
        <w:tc>
          <w:tcPr>
            <w:tcW w:w="4876" w:type="dxa"/>
            <w:tcBorders>
              <w:top w:val="nil"/>
              <w:left w:val="nil"/>
              <w:bottom w:val="nil"/>
              <w:right w:val="nil"/>
            </w:tcBorders>
          </w:tcPr>
          <w:p w14:paraId="78BDAF28" w14:textId="77777777" w:rsidR="00BD791D" w:rsidRPr="00CE4B73" w:rsidRDefault="00BD791D" w:rsidP="007F7AD5">
            <w:pPr>
              <w:pStyle w:val="Normal6a"/>
              <w:jc w:val="center"/>
            </w:pPr>
            <w:r>
              <w:rPr>
                <w:b/>
                <w:i/>
              </w:rPr>
              <w:t>Člen 46c</w:t>
            </w:r>
            <w:r>
              <w:tab/>
            </w:r>
          </w:p>
        </w:tc>
      </w:tr>
      <w:tr w:rsidR="00BD791D" w14:paraId="78B50365" w14:textId="77777777" w:rsidTr="007F7AD5">
        <w:trPr>
          <w:jc w:val="center"/>
        </w:trPr>
        <w:tc>
          <w:tcPr>
            <w:tcW w:w="4876" w:type="dxa"/>
            <w:tcBorders>
              <w:top w:val="nil"/>
              <w:left w:val="nil"/>
              <w:bottom w:val="nil"/>
              <w:right w:val="nil"/>
            </w:tcBorders>
          </w:tcPr>
          <w:p w14:paraId="29693C1E" w14:textId="77777777" w:rsidR="00BD791D" w:rsidRPr="00CE4B73" w:rsidRDefault="00BD791D" w:rsidP="007F7AD5">
            <w:pPr>
              <w:pStyle w:val="Normal6a"/>
            </w:pPr>
          </w:p>
        </w:tc>
        <w:tc>
          <w:tcPr>
            <w:tcW w:w="4876" w:type="dxa"/>
            <w:tcBorders>
              <w:top w:val="nil"/>
              <w:left w:val="nil"/>
              <w:bottom w:val="nil"/>
              <w:right w:val="nil"/>
            </w:tcBorders>
          </w:tcPr>
          <w:p w14:paraId="45340BC9" w14:textId="77777777" w:rsidR="00BD791D" w:rsidRPr="00CE4B73" w:rsidRDefault="00BD791D" w:rsidP="007F7AD5">
            <w:pPr>
              <w:pStyle w:val="Normal6a"/>
              <w:jc w:val="center"/>
            </w:pPr>
            <w:r>
              <w:rPr>
                <w:b/>
                <w:i/>
              </w:rPr>
              <w:t>Posledice razvrstitve</w:t>
            </w:r>
          </w:p>
        </w:tc>
      </w:tr>
      <w:tr w:rsidR="00BD791D" w14:paraId="29963220" w14:textId="77777777" w:rsidTr="007F7AD5">
        <w:trPr>
          <w:jc w:val="center"/>
        </w:trPr>
        <w:tc>
          <w:tcPr>
            <w:tcW w:w="4876" w:type="dxa"/>
            <w:tcBorders>
              <w:top w:val="nil"/>
              <w:left w:val="nil"/>
              <w:bottom w:val="nil"/>
              <w:right w:val="nil"/>
            </w:tcBorders>
          </w:tcPr>
          <w:p w14:paraId="535030AD" w14:textId="77777777" w:rsidR="00BD791D" w:rsidRPr="00CE4B73" w:rsidRDefault="00BD791D" w:rsidP="007F7AD5">
            <w:pPr>
              <w:pStyle w:val="Normal6a"/>
            </w:pPr>
          </w:p>
        </w:tc>
        <w:tc>
          <w:tcPr>
            <w:tcW w:w="4876" w:type="dxa"/>
            <w:tcBorders>
              <w:top w:val="nil"/>
              <w:left w:val="nil"/>
              <w:bottom w:val="nil"/>
              <w:right w:val="nil"/>
            </w:tcBorders>
          </w:tcPr>
          <w:p w14:paraId="466847C5" w14:textId="77777777" w:rsidR="00BD791D" w:rsidRPr="00CE4B73" w:rsidRDefault="00BD791D" w:rsidP="007F7AD5">
            <w:pPr>
              <w:pStyle w:val="Normal6a"/>
            </w:pPr>
            <w:r>
              <w:rPr>
                <w:b/>
                <w:i/>
              </w:rPr>
              <w:t>1. Za države, uvrščene v kategorijo A+ ali A, ne veljajo ukrepi na podlagi tega člena.</w:t>
            </w:r>
          </w:p>
        </w:tc>
      </w:tr>
      <w:tr w:rsidR="00BD791D" w14:paraId="1EA99485" w14:textId="77777777" w:rsidTr="007F7AD5">
        <w:trPr>
          <w:jc w:val="center"/>
        </w:trPr>
        <w:tc>
          <w:tcPr>
            <w:tcW w:w="4876" w:type="dxa"/>
            <w:tcBorders>
              <w:top w:val="nil"/>
              <w:left w:val="nil"/>
              <w:bottom w:val="nil"/>
              <w:right w:val="nil"/>
            </w:tcBorders>
          </w:tcPr>
          <w:p w14:paraId="020DBC23" w14:textId="77777777" w:rsidR="00BD791D" w:rsidRPr="00CE4B73" w:rsidRDefault="00BD791D" w:rsidP="007F7AD5">
            <w:pPr>
              <w:pStyle w:val="Normal6a"/>
            </w:pPr>
          </w:p>
        </w:tc>
        <w:tc>
          <w:tcPr>
            <w:tcW w:w="4876" w:type="dxa"/>
            <w:tcBorders>
              <w:top w:val="nil"/>
              <w:left w:val="nil"/>
              <w:bottom w:val="nil"/>
              <w:right w:val="nil"/>
            </w:tcBorders>
          </w:tcPr>
          <w:p w14:paraId="63F73B44" w14:textId="77777777" w:rsidR="00BD791D" w:rsidRPr="00CE4B73" w:rsidRDefault="00BD791D" w:rsidP="007F7AD5">
            <w:pPr>
              <w:pStyle w:val="Normal6a"/>
            </w:pPr>
            <w:r>
              <w:rPr>
                <w:b/>
                <w:i/>
              </w:rPr>
              <w:t>2. Za tretjo državo, uvrščeno v kategorijo B, se na ravni Unije uporabljajo naslednji ukrepi:</w:t>
            </w:r>
          </w:p>
        </w:tc>
      </w:tr>
      <w:tr w:rsidR="00BD791D" w14:paraId="69C3F8BE" w14:textId="77777777" w:rsidTr="007F7AD5">
        <w:trPr>
          <w:jc w:val="center"/>
        </w:trPr>
        <w:tc>
          <w:tcPr>
            <w:tcW w:w="4876" w:type="dxa"/>
            <w:tcBorders>
              <w:top w:val="nil"/>
              <w:left w:val="nil"/>
              <w:bottom w:val="nil"/>
              <w:right w:val="nil"/>
            </w:tcBorders>
          </w:tcPr>
          <w:p w14:paraId="6AB3839C" w14:textId="77777777" w:rsidR="00BD791D" w:rsidRPr="00CE4B73" w:rsidRDefault="00BD791D" w:rsidP="007F7AD5">
            <w:pPr>
              <w:pStyle w:val="Normal6a"/>
            </w:pPr>
          </w:p>
        </w:tc>
        <w:tc>
          <w:tcPr>
            <w:tcW w:w="4876" w:type="dxa"/>
            <w:tcBorders>
              <w:top w:val="nil"/>
              <w:left w:val="nil"/>
              <w:bottom w:val="nil"/>
              <w:right w:val="nil"/>
            </w:tcBorders>
          </w:tcPr>
          <w:p w14:paraId="03CCFAF3" w14:textId="77777777" w:rsidR="00BD791D" w:rsidRPr="00CE4B73" w:rsidRDefault="00BD791D" w:rsidP="007F7AD5">
            <w:pPr>
              <w:pStyle w:val="Normal6a"/>
            </w:pPr>
            <w:r>
              <w:rPr>
                <w:b/>
                <w:i/>
              </w:rPr>
              <w:t>(a) Komisija začasno prekine sklepanje novih sporazumov o financiranju za projekte razvojne pomoči, ki se financirajo iz proračuna Unije, z vlado ali javnimi organi te države.</w:t>
            </w:r>
          </w:p>
        </w:tc>
      </w:tr>
      <w:tr w:rsidR="00BD791D" w14:paraId="2E284AB4" w14:textId="77777777" w:rsidTr="007F7AD5">
        <w:trPr>
          <w:jc w:val="center"/>
        </w:trPr>
        <w:tc>
          <w:tcPr>
            <w:tcW w:w="4876" w:type="dxa"/>
            <w:tcBorders>
              <w:top w:val="nil"/>
              <w:left w:val="nil"/>
              <w:bottom w:val="nil"/>
              <w:right w:val="nil"/>
            </w:tcBorders>
          </w:tcPr>
          <w:p w14:paraId="1E2A8145" w14:textId="77777777" w:rsidR="00BD791D" w:rsidRPr="00CE4B73" w:rsidRDefault="00BD791D" w:rsidP="007F7AD5">
            <w:pPr>
              <w:pStyle w:val="Normal6a"/>
            </w:pPr>
          </w:p>
        </w:tc>
        <w:tc>
          <w:tcPr>
            <w:tcW w:w="4876" w:type="dxa"/>
            <w:tcBorders>
              <w:top w:val="nil"/>
              <w:left w:val="nil"/>
              <w:bottom w:val="nil"/>
              <w:right w:val="nil"/>
            </w:tcBorders>
          </w:tcPr>
          <w:p w14:paraId="5FADEB49" w14:textId="77777777" w:rsidR="00BD791D" w:rsidRPr="00CE4B73" w:rsidRDefault="00BD791D" w:rsidP="007F7AD5">
            <w:pPr>
              <w:pStyle w:val="Normal6a"/>
            </w:pPr>
            <w:r>
              <w:rPr>
                <w:b/>
                <w:i/>
              </w:rPr>
              <w:t>(b) Unija v skladu s pravnim okvirom veljavnih sporazumov začne potrebne postopke za njihovo začasno prekinitev.</w:t>
            </w:r>
          </w:p>
        </w:tc>
      </w:tr>
      <w:tr w:rsidR="00BD791D" w14:paraId="3FC154A1" w14:textId="77777777" w:rsidTr="007F7AD5">
        <w:trPr>
          <w:jc w:val="center"/>
        </w:trPr>
        <w:tc>
          <w:tcPr>
            <w:tcW w:w="4876" w:type="dxa"/>
            <w:tcBorders>
              <w:top w:val="nil"/>
              <w:left w:val="nil"/>
              <w:bottom w:val="nil"/>
              <w:right w:val="nil"/>
            </w:tcBorders>
          </w:tcPr>
          <w:p w14:paraId="5AC6A68B" w14:textId="77777777" w:rsidR="00BD791D" w:rsidRPr="00CE4B73" w:rsidRDefault="00BD791D" w:rsidP="007F7AD5">
            <w:pPr>
              <w:pStyle w:val="Normal6a"/>
            </w:pPr>
          </w:p>
        </w:tc>
        <w:tc>
          <w:tcPr>
            <w:tcW w:w="4876" w:type="dxa"/>
            <w:tcBorders>
              <w:top w:val="nil"/>
              <w:left w:val="nil"/>
              <w:bottom w:val="nil"/>
              <w:right w:val="nil"/>
            </w:tcBorders>
          </w:tcPr>
          <w:p w14:paraId="11F00375" w14:textId="77777777" w:rsidR="00BD791D" w:rsidRPr="00CE4B73" w:rsidRDefault="00BD791D" w:rsidP="007F7AD5">
            <w:pPr>
              <w:pStyle w:val="Normal6a"/>
            </w:pPr>
            <w:r>
              <w:rPr>
                <w:b/>
                <w:i/>
              </w:rPr>
              <w:t>(c) Začasno se prekine kakršen koli preferencialni dostop do trga, ki ga je Unija odobrila v skladu s shemo splošnih tarifnih preferencialov (GSP ali GSP+).</w:t>
            </w:r>
          </w:p>
        </w:tc>
      </w:tr>
      <w:tr w:rsidR="00BD791D" w14:paraId="0F37D70B" w14:textId="77777777" w:rsidTr="007F7AD5">
        <w:trPr>
          <w:jc w:val="center"/>
        </w:trPr>
        <w:tc>
          <w:tcPr>
            <w:tcW w:w="4876" w:type="dxa"/>
            <w:tcBorders>
              <w:top w:val="nil"/>
              <w:left w:val="nil"/>
              <w:bottom w:val="nil"/>
              <w:right w:val="nil"/>
            </w:tcBorders>
          </w:tcPr>
          <w:p w14:paraId="76D87602" w14:textId="77777777" w:rsidR="00BD791D" w:rsidRPr="00CE4B73" w:rsidRDefault="00BD791D" w:rsidP="007F7AD5">
            <w:pPr>
              <w:pStyle w:val="Normal6a"/>
            </w:pPr>
          </w:p>
        </w:tc>
        <w:tc>
          <w:tcPr>
            <w:tcW w:w="4876" w:type="dxa"/>
            <w:tcBorders>
              <w:top w:val="nil"/>
              <w:left w:val="nil"/>
              <w:bottom w:val="nil"/>
              <w:right w:val="nil"/>
            </w:tcBorders>
          </w:tcPr>
          <w:p w14:paraId="69341C8A" w14:textId="77777777" w:rsidR="00BD791D" w:rsidRPr="00CE4B73" w:rsidRDefault="00BD791D" w:rsidP="007F7AD5">
            <w:pPr>
              <w:pStyle w:val="Normal6a"/>
            </w:pPr>
            <w:r>
              <w:rPr>
                <w:b/>
                <w:i/>
              </w:rPr>
              <w:t>(d) Začasno se prekinejo vsi brezvizumski potovalni režimi, ki jih je odobrila Unija.</w:t>
            </w:r>
          </w:p>
        </w:tc>
      </w:tr>
      <w:tr w:rsidR="00BD791D" w14:paraId="309BE66F" w14:textId="77777777" w:rsidTr="007F7AD5">
        <w:trPr>
          <w:jc w:val="center"/>
        </w:trPr>
        <w:tc>
          <w:tcPr>
            <w:tcW w:w="4876" w:type="dxa"/>
            <w:tcBorders>
              <w:top w:val="nil"/>
              <w:left w:val="nil"/>
              <w:bottom w:val="nil"/>
              <w:right w:val="nil"/>
            </w:tcBorders>
          </w:tcPr>
          <w:p w14:paraId="6C416C9A" w14:textId="77777777" w:rsidR="00BD791D" w:rsidRPr="00CE4B73" w:rsidRDefault="00BD791D" w:rsidP="007F7AD5">
            <w:pPr>
              <w:pStyle w:val="Normal6a"/>
            </w:pPr>
          </w:p>
        </w:tc>
        <w:tc>
          <w:tcPr>
            <w:tcW w:w="4876" w:type="dxa"/>
            <w:tcBorders>
              <w:top w:val="nil"/>
              <w:left w:val="nil"/>
              <w:bottom w:val="nil"/>
              <w:right w:val="nil"/>
            </w:tcBorders>
          </w:tcPr>
          <w:p w14:paraId="24F04536" w14:textId="77777777" w:rsidR="00BD791D" w:rsidRPr="00CE4B73" w:rsidRDefault="00BD791D" w:rsidP="007F7AD5">
            <w:pPr>
              <w:pStyle w:val="Normal6a"/>
            </w:pPr>
            <w:r>
              <w:rPr>
                <w:b/>
                <w:i/>
              </w:rPr>
              <w:t>3. Države članice se lahko v primeru tretje države, uvrščene v kategorijo B, na podlagi lastne ocene odločijo za uvedbo ustreznih ukrepov na nacionalni ravni, vključno z začasno prekinitvijo nove ali obstoječe bilateralne razvojne pomoči in sporazumov o financiranju.</w:t>
            </w:r>
          </w:p>
        </w:tc>
      </w:tr>
      <w:tr w:rsidR="00BD791D" w14:paraId="5C16840D" w14:textId="77777777" w:rsidTr="007F7AD5">
        <w:trPr>
          <w:jc w:val="center"/>
        </w:trPr>
        <w:tc>
          <w:tcPr>
            <w:tcW w:w="4876" w:type="dxa"/>
            <w:tcBorders>
              <w:top w:val="nil"/>
              <w:left w:val="nil"/>
              <w:bottom w:val="nil"/>
              <w:right w:val="nil"/>
            </w:tcBorders>
          </w:tcPr>
          <w:p w14:paraId="67E4048B" w14:textId="77777777" w:rsidR="00BD791D" w:rsidRPr="00CE4B73" w:rsidRDefault="00BD791D" w:rsidP="007F7AD5">
            <w:pPr>
              <w:pStyle w:val="Normal6a"/>
            </w:pPr>
          </w:p>
        </w:tc>
        <w:tc>
          <w:tcPr>
            <w:tcW w:w="4876" w:type="dxa"/>
            <w:tcBorders>
              <w:top w:val="nil"/>
              <w:left w:val="nil"/>
              <w:bottom w:val="nil"/>
              <w:right w:val="nil"/>
            </w:tcBorders>
          </w:tcPr>
          <w:p w14:paraId="318F28A1" w14:textId="77777777" w:rsidR="00BD791D" w:rsidRPr="00CE4B73" w:rsidRDefault="00BD791D" w:rsidP="007F7AD5">
            <w:pPr>
              <w:pStyle w:val="Normal6a"/>
            </w:pPr>
            <w:r>
              <w:rPr>
                <w:b/>
                <w:i/>
              </w:rPr>
              <w:t>4. Za tretjo državo, uvrščeno v kategorijo C, se poleg ukrepov iz odstavka 2 uporabljajo naslednji ukrepi:</w:t>
            </w:r>
          </w:p>
        </w:tc>
      </w:tr>
      <w:tr w:rsidR="00BD791D" w14:paraId="5F869BE7" w14:textId="77777777" w:rsidTr="007F7AD5">
        <w:trPr>
          <w:jc w:val="center"/>
        </w:trPr>
        <w:tc>
          <w:tcPr>
            <w:tcW w:w="4876" w:type="dxa"/>
            <w:tcBorders>
              <w:top w:val="nil"/>
              <w:left w:val="nil"/>
              <w:bottom w:val="nil"/>
              <w:right w:val="nil"/>
            </w:tcBorders>
          </w:tcPr>
          <w:p w14:paraId="66D4BF36" w14:textId="77777777" w:rsidR="00BD791D" w:rsidRPr="00CE4B73" w:rsidRDefault="00BD791D" w:rsidP="007F7AD5">
            <w:pPr>
              <w:pStyle w:val="Normal6a"/>
            </w:pPr>
          </w:p>
        </w:tc>
        <w:tc>
          <w:tcPr>
            <w:tcW w:w="4876" w:type="dxa"/>
            <w:tcBorders>
              <w:top w:val="nil"/>
              <w:left w:val="nil"/>
              <w:bottom w:val="nil"/>
              <w:right w:val="nil"/>
            </w:tcBorders>
          </w:tcPr>
          <w:p w14:paraId="0AB86851" w14:textId="77777777" w:rsidR="00BD791D" w:rsidRPr="00CE4B73" w:rsidRDefault="00BD791D" w:rsidP="007F7AD5">
            <w:pPr>
              <w:pStyle w:val="Normal6a"/>
            </w:pPr>
            <w:r>
              <w:rPr>
                <w:b/>
                <w:i/>
              </w:rPr>
              <w:t>(a) Komisija v skladu s postopkom iz člena 25a Uredbe (ES) št. 810/2009 (Vizumski zakonik) Svetu predlaga začasno ustavitev uporabe nekaterih določb o izdaji vizumov za kratkoročno bivanje državljanom te države.</w:t>
            </w:r>
          </w:p>
        </w:tc>
      </w:tr>
      <w:tr w:rsidR="00BD791D" w14:paraId="286B4601" w14:textId="77777777" w:rsidTr="007F7AD5">
        <w:trPr>
          <w:jc w:val="center"/>
        </w:trPr>
        <w:tc>
          <w:tcPr>
            <w:tcW w:w="4876" w:type="dxa"/>
            <w:tcBorders>
              <w:top w:val="nil"/>
              <w:left w:val="nil"/>
              <w:bottom w:val="nil"/>
              <w:right w:val="nil"/>
            </w:tcBorders>
          </w:tcPr>
          <w:p w14:paraId="4A17DAC3" w14:textId="77777777" w:rsidR="00BD791D" w:rsidRPr="00CE4B73" w:rsidRDefault="00BD791D" w:rsidP="007F7AD5">
            <w:pPr>
              <w:pStyle w:val="Normal6a"/>
            </w:pPr>
          </w:p>
        </w:tc>
        <w:tc>
          <w:tcPr>
            <w:tcW w:w="4876" w:type="dxa"/>
            <w:tcBorders>
              <w:top w:val="nil"/>
              <w:left w:val="nil"/>
              <w:bottom w:val="nil"/>
              <w:right w:val="nil"/>
            </w:tcBorders>
          </w:tcPr>
          <w:p w14:paraId="10304F9F" w14:textId="77777777" w:rsidR="00BD791D" w:rsidRPr="00CE4B73" w:rsidRDefault="00BD791D" w:rsidP="007F7AD5">
            <w:pPr>
              <w:pStyle w:val="Normal6a"/>
            </w:pPr>
            <w:r>
              <w:rPr>
                <w:b/>
                <w:i/>
              </w:rPr>
              <w:t>(b) Komisija začne postopek za ugotavljanje, ali je uvedba kazenskih tarif ali drugih trgovinskih omejitev upravičena in pravno izvedljiva.</w:t>
            </w:r>
          </w:p>
        </w:tc>
      </w:tr>
      <w:tr w:rsidR="00BD791D" w14:paraId="47D936A0" w14:textId="77777777" w:rsidTr="007F7AD5">
        <w:trPr>
          <w:jc w:val="center"/>
        </w:trPr>
        <w:tc>
          <w:tcPr>
            <w:tcW w:w="4876" w:type="dxa"/>
            <w:tcBorders>
              <w:top w:val="nil"/>
              <w:left w:val="nil"/>
              <w:bottom w:val="nil"/>
              <w:right w:val="nil"/>
            </w:tcBorders>
          </w:tcPr>
          <w:p w14:paraId="36695387" w14:textId="77777777" w:rsidR="00BD791D" w:rsidRPr="00CE4B73" w:rsidRDefault="00BD791D" w:rsidP="007F7AD5">
            <w:pPr>
              <w:pStyle w:val="Normal6a"/>
            </w:pPr>
          </w:p>
        </w:tc>
        <w:tc>
          <w:tcPr>
            <w:tcW w:w="4876" w:type="dxa"/>
            <w:tcBorders>
              <w:top w:val="nil"/>
              <w:left w:val="nil"/>
              <w:bottom w:val="nil"/>
              <w:right w:val="nil"/>
            </w:tcBorders>
          </w:tcPr>
          <w:p w14:paraId="01B6409B" w14:textId="77777777" w:rsidR="00BD791D" w:rsidRPr="00CE4B73" w:rsidRDefault="00BD791D" w:rsidP="007F7AD5">
            <w:pPr>
              <w:pStyle w:val="Normal6a"/>
            </w:pPr>
            <w:r>
              <w:rPr>
                <w:b/>
                <w:i/>
              </w:rPr>
              <w:t>5. Za tretjo državo, uvrščeno v kategorijo D, se poleg ukrepov iz odstavkov 2 in 4 uporabljajo naslednji ukrepi: Po objavi izvedbenega akta o razvrstitvi države v kategorijo D visoki predstavnik Unije za zunanje zadeve in varnostno politiko ter Komisija Svetu nemudoma predložita skupni predlog za sklep o sprejetju celovitih omejevalnih ukrepov proti tej državi na podlagi člena 215 Pogodbe o delovanju Evropske unije. Ti ukrepi vključujejo tudi zamrznitev sredstev, prepoved potovanj za določene posameznike, prepoved prenosa sredstev ter stroge trgovinske omejitve, kot sta prepoved uvoza ali izvoza.</w:t>
            </w:r>
          </w:p>
        </w:tc>
      </w:tr>
      <w:tr w:rsidR="00BD791D" w14:paraId="1A7A98E7" w14:textId="77777777" w:rsidTr="007F7AD5">
        <w:trPr>
          <w:jc w:val="center"/>
        </w:trPr>
        <w:tc>
          <w:tcPr>
            <w:tcW w:w="4876" w:type="dxa"/>
            <w:tcBorders>
              <w:top w:val="nil"/>
              <w:left w:val="nil"/>
              <w:bottom w:val="nil"/>
              <w:right w:val="nil"/>
            </w:tcBorders>
          </w:tcPr>
          <w:p w14:paraId="73117A6E" w14:textId="77777777" w:rsidR="00BD791D" w:rsidRPr="00CE4B73" w:rsidRDefault="00BD791D" w:rsidP="007F7AD5">
            <w:pPr>
              <w:pStyle w:val="Normal6a"/>
            </w:pPr>
          </w:p>
        </w:tc>
        <w:tc>
          <w:tcPr>
            <w:tcW w:w="4876" w:type="dxa"/>
            <w:tcBorders>
              <w:top w:val="nil"/>
              <w:left w:val="nil"/>
              <w:bottom w:val="nil"/>
              <w:right w:val="nil"/>
            </w:tcBorders>
          </w:tcPr>
          <w:p w14:paraId="0092CACC" w14:textId="77777777" w:rsidR="00BD791D" w:rsidRPr="00CE4B73" w:rsidRDefault="00BD791D" w:rsidP="007F7AD5">
            <w:pPr>
              <w:pStyle w:val="Normal6a"/>
            </w:pPr>
            <w:r>
              <w:rPr>
                <w:b/>
                <w:i/>
              </w:rPr>
              <w:t>6. Unija v vse prihodnje sporazume o trgovini in partnerstvu vključi klavzulo, ki omogoča začasno prekinitev ali uvedbo tarif, če je tretja država uvrščena v kategorijo C ali D.</w:t>
            </w:r>
          </w:p>
        </w:tc>
      </w:tr>
      <w:tr w:rsidR="00BD791D" w14:paraId="516D860C" w14:textId="77777777" w:rsidTr="007F7AD5">
        <w:trPr>
          <w:jc w:val="center"/>
        </w:trPr>
        <w:tc>
          <w:tcPr>
            <w:tcW w:w="4876" w:type="dxa"/>
            <w:tcBorders>
              <w:top w:val="nil"/>
              <w:left w:val="nil"/>
              <w:bottom w:val="nil"/>
              <w:right w:val="nil"/>
            </w:tcBorders>
          </w:tcPr>
          <w:p w14:paraId="6C489083" w14:textId="77777777" w:rsidR="00BD791D" w:rsidRPr="00CE4B73" w:rsidRDefault="00BD791D" w:rsidP="007F7AD5">
            <w:pPr>
              <w:pStyle w:val="Normal6a"/>
            </w:pPr>
          </w:p>
        </w:tc>
        <w:tc>
          <w:tcPr>
            <w:tcW w:w="4876" w:type="dxa"/>
            <w:tcBorders>
              <w:top w:val="nil"/>
              <w:left w:val="nil"/>
              <w:bottom w:val="nil"/>
              <w:right w:val="nil"/>
            </w:tcBorders>
          </w:tcPr>
          <w:p w14:paraId="36DCD894" w14:textId="77777777" w:rsidR="00BD791D" w:rsidRPr="00CE4B73" w:rsidRDefault="00BD791D" w:rsidP="007F7AD5">
            <w:pPr>
              <w:pStyle w:val="Normal6a"/>
            </w:pPr>
            <w:r>
              <w:rPr>
                <w:b/>
                <w:i/>
              </w:rPr>
              <w:t>7. Institucije, organi, uradi in agencije Unije sprejmejo vse potrebne pravne in upravne ukrepe za zagotovitev popolnega in takojšnjega izvajanja posledic na ravni Unije iz tega člena.</w:t>
            </w:r>
          </w:p>
        </w:tc>
      </w:tr>
      <w:tr w:rsidR="00BD791D" w14:paraId="0565C325" w14:textId="77777777" w:rsidTr="007F7AD5">
        <w:trPr>
          <w:jc w:val="center"/>
        </w:trPr>
        <w:tc>
          <w:tcPr>
            <w:tcW w:w="4876" w:type="dxa"/>
            <w:tcBorders>
              <w:top w:val="nil"/>
              <w:left w:val="nil"/>
              <w:bottom w:val="nil"/>
              <w:right w:val="nil"/>
            </w:tcBorders>
          </w:tcPr>
          <w:p w14:paraId="71BC63DB" w14:textId="77777777" w:rsidR="00BD791D" w:rsidRPr="00CE4B73" w:rsidRDefault="00BD791D" w:rsidP="007F7AD5">
            <w:pPr>
              <w:pStyle w:val="Normal6a"/>
            </w:pPr>
          </w:p>
        </w:tc>
        <w:tc>
          <w:tcPr>
            <w:tcW w:w="4876" w:type="dxa"/>
            <w:tcBorders>
              <w:top w:val="nil"/>
              <w:left w:val="nil"/>
              <w:bottom w:val="nil"/>
              <w:right w:val="nil"/>
            </w:tcBorders>
          </w:tcPr>
          <w:p w14:paraId="634FBF2B" w14:textId="77777777" w:rsidR="00BD791D" w:rsidRPr="00CE4B73" w:rsidRDefault="00BD791D" w:rsidP="007F7AD5">
            <w:pPr>
              <w:pStyle w:val="Normal6a"/>
            </w:pPr>
            <w:r>
              <w:rPr>
                <w:b/>
                <w:i/>
              </w:rPr>
              <w:t>8. Nobena določba v tem členu se ne razlaga tako, da državi članici preprečuje izdajo vizuma iz humanitarnih razlogov ali nudenje humanitarne pomoči.</w:t>
            </w:r>
          </w:p>
        </w:tc>
      </w:tr>
    </w:tbl>
    <w:p w14:paraId="2BFC12D9" w14:textId="77777777" w:rsidR="00BD791D" w:rsidRPr="00CE4B73" w:rsidRDefault="00BD791D" w:rsidP="00BD791D">
      <w:pPr>
        <w:pStyle w:val="AmOrLang"/>
      </w:pPr>
      <w:r w:rsidRPr="00CE4B73">
        <w:t xml:space="preserve">Or. </w:t>
      </w:r>
      <w:r w:rsidRPr="00CE4B73">
        <w:rPr>
          <w:rStyle w:val="HideTWBExt"/>
        </w:rPr>
        <w:t>&lt;Original&gt;</w:t>
      </w:r>
      <w:r w:rsidRPr="00CE4B73">
        <w:rPr>
          <w:rStyle w:val="HideTWBInt"/>
        </w:rPr>
        <w:t>{EN}</w:t>
      </w:r>
      <w:r w:rsidRPr="00CE4B73">
        <w:t>en</w:t>
      </w:r>
      <w:r w:rsidRPr="00CE4B73">
        <w:rPr>
          <w:rStyle w:val="HideTWBExt"/>
        </w:rPr>
        <w:t>&lt;/Original&gt;</w:t>
      </w:r>
    </w:p>
    <w:p w14:paraId="2FE5E89D" w14:textId="03680030" w:rsidR="00BD791D" w:rsidRDefault="00BD791D" w:rsidP="00BD791D">
      <w:r>
        <w:rPr>
          <w:rStyle w:val="HideTWBExt"/>
        </w:rPr>
        <w:t>&lt;/Amend&gt;</w:t>
      </w:r>
      <w:r w:rsidRPr="00BD791D">
        <w:rPr>
          <w:rStyle w:val="HideTWBExt"/>
        </w:rPr>
        <w:t>&lt;/RepeatBlock-Amend&gt;</w:t>
      </w:r>
    </w:p>
    <w:p w14:paraId="07287EFF" w14:textId="32CB5038" w:rsidR="004563D0" w:rsidRPr="00CE4B73" w:rsidRDefault="004563D0" w:rsidP="00BD791D"/>
    <w:sectPr w:rsidR="004563D0" w:rsidRPr="00CE4B73" w:rsidSect="00BD791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EE015" w14:textId="77777777" w:rsidR="00676880" w:rsidRPr="00CE4B73" w:rsidRDefault="00676880">
      <w:r w:rsidRPr="00CE4B73">
        <w:separator/>
      </w:r>
    </w:p>
  </w:endnote>
  <w:endnote w:type="continuationSeparator" w:id="0">
    <w:p w14:paraId="4A9FF30A" w14:textId="77777777" w:rsidR="00676880" w:rsidRPr="00CE4B73" w:rsidRDefault="00676880">
      <w:r w:rsidRPr="00CE4B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13CE3" w14:textId="77777777" w:rsidR="00BD791D" w:rsidRDefault="00BD791D" w:rsidP="00BD791D">
    <w:pPr>
      <w:pStyle w:val="EPFooter"/>
    </w:pPr>
    <w:r>
      <w:t>PE</w:t>
    </w:r>
    <w:r w:rsidRPr="00BD791D">
      <w:rPr>
        <w:rStyle w:val="HideTWBExt"/>
      </w:rPr>
      <w:t>&lt;NoPE&gt;</w:t>
    </w:r>
    <w:r>
      <w:t>781.177</w:t>
    </w:r>
    <w:r w:rsidRPr="00BD791D">
      <w:rPr>
        <w:rStyle w:val="HideTWBExt"/>
      </w:rPr>
      <w:t>&lt;/NoPE&gt;&lt;Version&gt;</w:t>
    </w:r>
    <w:r>
      <w:t>v01-00</w:t>
    </w:r>
    <w:r w:rsidRPr="00BD791D">
      <w:rPr>
        <w:rStyle w:val="HideTWBExt"/>
      </w:rPr>
      <w:t>&lt;/Version&gt;</w:t>
    </w:r>
    <w:r>
      <w:tab/>
    </w:r>
    <w:r>
      <w:fldChar w:fldCharType="begin"/>
    </w:r>
    <w:r>
      <w:instrText xml:space="preserve"> PAGE  \* MERGEFORMAT </w:instrText>
    </w:r>
    <w:r>
      <w:fldChar w:fldCharType="separate"/>
    </w:r>
    <w:r>
      <w:rPr>
        <w:noProof/>
      </w:rPr>
      <w:t>318</w:t>
    </w:r>
    <w:r>
      <w:fldChar w:fldCharType="end"/>
    </w:r>
    <w:r>
      <w:t>/</w:t>
    </w:r>
    <w:fldSimple w:instr=" NUMPAGES  \* MERGEFORMAT ">
      <w:r>
        <w:rPr>
          <w:noProof/>
        </w:rPr>
        <w:t>319</w:t>
      </w:r>
    </w:fldSimple>
    <w:r>
      <w:tab/>
    </w:r>
    <w:r w:rsidRPr="00BD791D">
      <w:rPr>
        <w:rStyle w:val="HideTWBExt"/>
      </w:rPr>
      <w:t>&lt;PathFdR&gt;</w:t>
    </w:r>
    <w:r>
      <w:t>AM\1333224SL.docx</w:t>
    </w:r>
    <w:r w:rsidRPr="00BD791D">
      <w:rPr>
        <w:rStyle w:val="HideTWBExt"/>
      </w:rPr>
      <w:t>&lt;/PathFdR&gt;</w:t>
    </w:r>
  </w:p>
  <w:p w14:paraId="3DB0A936" w14:textId="15FEC9D6" w:rsidR="004563D0" w:rsidRPr="00CE4B73" w:rsidRDefault="00BD791D" w:rsidP="00BD791D">
    <w:pPr>
      <w:pStyle w:val="EPFooter2"/>
    </w:pPr>
    <w:r>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04FFC" w14:textId="77777777" w:rsidR="00BD791D" w:rsidRDefault="00BD791D" w:rsidP="00BD791D">
    <w:pPr>
      <w:pStyle w:val="EPFooter"/>
    </w:pPr>
    <w:r w:rsidRPr="00BD791D">
      <w:rPr>
        <w:rStyle w:val="HideTWBExt"/>
      </w:rPr>
      <w:t>&lt;PathFdR&gt;</w:t>
    </w:r>
    <w:r>
      <w:t>AM\1333224SL.docx</w:t>
    </w:r>
    <w:r w:rsidRPr="00BD791D">
      <w:rPr>
        <w:rStyle w:val="HideTWBExt"/>
      </w:rPr>
      <w:t>&lt;/PathFdR&gt;</w:t>
    </w:r>
    <w:r>
      <w:tab/>
    </w:r>
    <w:r>
      <w:fldChar w:fldCharType="begin"/>
    </w:r>
    <w:r>
      <w:instrText xml:space="preserve"> PAGE  \* MERGEFORMAT </w:instrText>
    </w:r>
    <w:r>
      <w:fldChar w:fldCharType="separate"/>
    </w:r>
    <w:r>
      <w:rPr>
        <w:noProof/>
      </w:rPr>
      <w:t>319</w:t>
    </w:r>
    <w:r>
      <w:fldChar w:fldCharType="end"/>
    </w:r>
    <w:r>
      <w:t>/</w:t>
    </w:r>
    <w:fldSimple w:instr=" NUMPAGES  \* MERGEFORMAT ">
      <w:r>
        <w:rPr>
          <w:noProof/>
        </w:rPr>
        <w:t>319</w:t>
      </w:r>
    </w:fldSimple>
    <w:r>
      <w:tab/>
      <w:t>PE</w:t>
    </w:r>
    <w:r w:rsidRPr="00BD791D">
      <w:rPr>
        <w:rStyle w:val="HideTWBExt"/>
      </w:rPr>
      <w:t>&lt;NoPE&gt;</w:t>
    </w:r>
    <w:r>
      <w:t>781.177</w:t>
    </w:r>
    <w:r w:rsidRPr="00BD791D">
      <w:rPr>
        <w:rStyle w:val="HideTWBExt"/>
      </w:rPr>
      <w:t>&lt;/NoPE&gt;&lt;Version&gt;</w:t>
    </w:r>
    <w:r>
      <w:t>v01-00</w:t>
    </w:r>
    <w:r w:rsidRPr="00BD791D">
      <w:rPr>
        <w:rStyle w:val="HideTWBExt"/>
      </w:rPr>
      <w:t>&lt;/Version&gt;</w:t>
    </w:r>
  </w:p>
  <w:p w14:paraId="26205347" w14:textId="062D851B" w:rsidR="004563D0" w:rsidRPr="00CE4B73" w:rsidRDefault="00BD791D" w:rsidP="00BD791D">
    <w:pPr>
      <w:pStyle w:val="EPFooter2"/>
    </w:pPr>
    <w:r>
      <w:tab/>
    </w:r>
    <w:r>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C478E" w14:textId="77777777" w:rsidR="00BD791D" w:rsidRDefault="00BD791D" w:rsidP="00BD791D">
    <w:pPr>
      <w:pStyle w:val="EPFooter"/>
    </w:pPr>
    <w:r w:rsidRPr="00BD791D">
      <w:rPr>
        <w:rStyle w:val="HideTWBExt"/>
      </w:rPr>
      <w:t>&lt;PathFdR&gt;</w:t>
    </w:r>
    <w:r>
      <w:t>AM\1333224SL.docx</w:t>
    </w:r>
    <w:r w:rsidRPr="00BD791D">
      <w:rPr>
        <w:rStyle w:val="HideTWBExt"/>
      </w:rPr>
      <w:t>&lt;/PathFdR&gt;</w:t>
    </w:r>
    <w:r>
      <w:tab/>
    </w:r>
    <w:r>
      <w:tab/>
      <w:t>PE</w:t>
    </w:r>
    <w:r w:rsidRPr="00BD791D">
      <w:rPr>
        <w:rStyle w:val="HideTWBExt"/>
      </w:rPr>
      <w:t>&lt;NoPE&gt;</w:t>
    </w:r>
    <w:r>
      <w:t>781.177</w:t>
    </w:r>
    <w:r w:rsidRPr="00BD791D">
      <w:rPr>
        <w:rStyle w:val="HideTWBExt"/>
      </w:rPr>
      <w:t>&lt;/NoPE&gt;&lt;Version&gt;</w:t>
    </w:r>
    <w:r>
      <w:t>v01-00</w:t>
    </w:r>
    <w:r w:rsidRPr="00BD791D">
      <w:rPr>
        <w:rStyle w:val="HideTWBExt"/>
      </w:rPr>
      <w:t>&lt;/Version&gt;</w:t>
    </w:r>
  </w:p>
  <w:p w14:paraId="49766EC1" w14:textId="3454D031" w:rsidR="004563D0" w:rsidRPr="00CE4B73" w:rsidRDefault="00BD791D" w:rsidP="00BD791D">
    <w:pPr>
      <w:pStyle w:val="EPFooter2"/>
    </w:pPr>
    <w:r>
      <w:t>SL</w:t>
    </w:r>
    <w:r>
      <w:tab/>
    </w:r>
    <w:r w:rsidRPr="00BD791D">
      <w:rPr>
        <w:b w:val="0"/>
        <w:i/>
        <w:color w:val="C0C0C0"/>
        <w:sz w:val="22"/>
      </w:rPr>
      <w:t>Združena v raznolikosti</w:t>
    </w:r>
    <w:r>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EB7DC6" w14:textId="77777777" w:rsidR="00676880" w:rsidRPr="00CE4B73" w:rsidRDefault="00676880">
      <w:r w:rsidRPr="00CE4B73">
        <w:separator/>
      </w:r>
    </w:p>
  </w:footnote>
  <w:footnote w:type="continuationSeparator" w:id="0">
    <w:p w14:paraId="61AE2B8E" w14:textId="77777777" w:rsidR="00676880" w:rsidRPr="00CE4B73" w:rsidRDefault="00676880">
      <w:r w:rsidRPr="00CE4B7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E124C" w14:textId="77777777" w:rsidR="00BD791D" w:rsidRDefault="00BD79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0DF61" w14:textId="77777777" w:rsidR="00BD791D" w:rsidRDefault="00BD79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9E42A" w14:textId="77777777" w:rsidR="00BD791D" w:rsidRDefault="00BD79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SL"/>
    <w:docVar w:name="TXTLANGUEMIN" w:val="sl"/>
    <w:docVar w:name="TXTNRPE" w:val="781.177"/>
    <w:docVar w:name="TXTPEorAP" w:val="PE"/>
    <w:docVar w:name="TXTROUTE" w:val="AM\1333224SL.docx"/>
    <w:docVar w:name="TXTVERSION" w:val="01-00"/>
  </w:docVars>
  <w:rsids>
    <w:rsidRoot w:val="00A77B3E"/>
    <w:rsid w:val="002508CE"/>
    <w:rsid w:val="003C2D5B"/>
    <w:rsid w:val="004563D0"/>
    <w:rsid w:val="004650FB"/>
    <w:rsid w:val="004C6BCE"/>
    <w:rsid w:val="00676880"/>
    <w:rsid w:val="00A77B3E"/>
    <w:rsid w:val="00BD791D"/>
    <w:rsid w:val="00CA2A55"/>
    <w:rsid w:val="00CE4B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938AA27"/>
  <w15:docId w15:val="{6AFC7C0A-AE4F-476E-B149-648F1A98D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2508CE"/>
    <w:pPr>
      <w:tabs>
        <w:tab w:val="center" w:pos="4513"/>
        <w:tab w:val="right" w:pos="9026"/>
      </w:tabs>
    </w:pPr>
  </w:style>
  <w:style w:type="character" w:customStyle="1" w:styleId="HeaderChar">
    <w:name w:val="Header Char"/>
    <w:basedOn w:val="DefaultParagraphFont"/>
    <w:link w:val="Header"/>
    <w:rsid w:val="002508CE"/>
    <w:rPr>
      <w:sz w:val="24"/>
      <w:szCs w:val="24"/>
    </w:rPr>
  </w:style>
  <w:style w:type="paragraph" w:customStyle="1" w:styleId="Justificationtitre">
    <w:name w:val="Justification titre"/>
    <w:basedOn w:val="Normal"/>
    <w:next w:val="Normal"/>
    <w:rsid w:val="00676880"/>
    <w:pPr>
      <w:keepNext/>
      <w:spacing w:before="240" w:after="240"/>
      <w:jc w:val="center"/>
    </w:pPr>
    <w:rPr>
      <w:i/>
      <w:noProof/>
      <w:snapToGrid w:val="0"/>
      <w:szCs w:val="20"/>
      <w:lang w:eastAsia="en-GB"/>
    </w:rPr>
  </w:style>
  <w:style w:type="paragraph" w:styleId="Footer">
    <w:name w:val="footer"/>
    <w:basedOn w:val="Normal"/>
    <w:link w:val="FooterChar"/>
    <w:rsid w:val="00BD791D"/>
    <w:pPr>
      <w:tabs>
        <w:tab w:val="center" w:pos="4513"/>
        <w:tab w:val="right" w:pos="9026"/>
      </w:tabs>
    </w:pPr>
  </w:style>
  <w:style w:type="character" w:customStyle="1" w:styleId="FooterChar">
    <w:name w:val="Footer Char"/>
    <w:basedOn w:val="DefaultParagraphFont"/>
    <w:link w:val="Footer"/>
    <w:rsid w:val="00BD791D"/>
    <w:rPr>
      <w:sz w:val="24"/>
      <w:szCs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175</Pages>
  <Words>34596</Words>
  <Characters>203987</Characters>
  <Application>Microsoft Office Word</Application>
  <DocSecurity>0</DocSecurity>
  <Lines>8810</Lines>
  <Paragraphs>3505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2026-01-08T15:34:00Z</dcterms:created>
  <dcterms:modified xsi:type="dcterms:W3CDTF">2026-01-08T15:34:00Z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1333224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298453</vt:lpwstr>
  </property>
  <property fmtid="{D5CDD505-2E9C-101B-9397-08002B2CF9AE}" pid="7" name="dmxml.render.traceId">
    <vt:lpwstr>692d79648a1ca5b241388a2fdc154a73</vt:lpwstr>
  </property>
  <property fmtid="{D5CDD505-2E9C-101B-9397-08002B2CF9AE}" pid="8" name="FooterPath">
    <vt:lpwstr>AM\1333224SL.docx</vt:lpwstr>
  </property>
  <property fmtid="{D5CDD505-2E9C-101B-9397-08002B2CF9AE}" pid="9" name="PE Number">
    <vt:lpwstr>781.177</vt:lpwstr>
  </property>
  <property fmtid="{D5CDD505-2E9C-101B-9397-08002B2CF9AE}" pid="10" name="UID">
    <vt:lpwstr>eu.europa.europarl-DIN1-2025-0000237078_01.00-xm-01.00_text-xml</vt:lpwstr>
  </property>
  <property fmtid="{D5CDD505-2E9C-101B-9397-08002B2CF9AE}" pid="11" name="OriLang">
    <vt:lpwstr>EN</vt:lpwstr>
  </property>
  <property fmtid="{D5CDD505-2E9C-101B-9397-08002B2CF9AE}" pid="12" name="LastEdited with">
    <vt:lpwstr>10.2.1 Build [20251215]</vt:lpwstr>
  </property>
  <property fmtid="{D5CDD505-2E9C-101B-9397-08002B2CF9AE}" pid="13" name="Bookout">
    <vt:lpwstr>OK - 2026/01/08 16:33</vt:lpwstr>
  </property>
</Properties>
</file>