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B6C4D" w14:paraId="3683E403" w14:textId="77777777">
        <w:trPr>
          <w:trHeight w:hRule="exact" w:val="1417"/>
          <w:jc w:val="center"/>
        </w:trPr>
        <w:tc>
          <w:tcPr>
            <w:tcW w:w="6804" w:type="dxa"/>
            <w:tcBorders>
              <w:top w:val="nil"/>
              <w:left w:val="nil"/>
              <w:bottom w:val="nil"/>
              <w:right w:val="nil"/>
            </w:tcBorders>
            <w:vAlign w:val="center"/>
          </w:tcPr>
          <w:p w14:paraId="3EE61A9D" w14:textId="7A4040B2" w:rsidR="003A0EA3" w:rsidRPr="000F5769" w:rsidRDefault="001410D5">
            <w:pPr>
              <w:pStyle w:val="EPName"/>
            </w:pPr>
            <w:r>
              <w:t>Evropský parlament</w:t>
            </w:r>
          </w:p>
          <w:p w14:paraId="1C97CB29" w14:textId="77777777" w:rsidR="003A0EA3" w:rsidRPr="000F5769" w:rsidRDefault="001410D5">
            <w:pPr>
              <w:pStyle w:val="EPTerm"/>
            </w:pPr>
            <w:r>
              <w:t>2024-2029</w:t>
            </w:r>
          </w:p>
        </w:tc>
        <w:tc>
          <w:tcPr>
            <w:tcW w:w="2268" w:type="dxa"/>
            <w:tcBorders>
              <w:top w:val="nil"/>
              <w:left w:val="nil"/>
              <w:bottom w:val="nil"/>
              <w:right w:val="nil"/>
            </w:tcBorders>
          </w:tcPr>
          <w:p w14:paraId="06599A5F" w14:textId="77777777" w:rsidR="003A0EA3" w:rsidRPr="000F5769" w:rsidRDefault="001410D5">
            <w:pPr>
              <w:pStyle w:val="EPLogo"/>
            </w:pPr>
            <w:r>
              <w:pict w14:anchorId="046CB6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9.9pt">
                  <v:imagedata r:id="rId6" o:title=""/>
                </v:shape>
              </w:pict>
            </w:r>
          </w:p>
        </w:tc>
      </w:tr>
    </w:tbl>
    <w:p w14:paraId="7CCF1516" w14:textId="1A112437" w:rsidR="003A0EA3" w:rsidRPr="000F5769" w:rsidRDefault="003A0EA3">
      <w:pPr>
        <w:pStyle w:val="LineTop"/>
      </w:pPr>
    </w:p>
    <w:p w14:paraId="2F68F091" w14:textId="163D89A2" w:rsidR="003A0EA3" w:rsidRPr="00D83F3F" w:rsidRDefault="001410D5">
      <w:pPr>
        <w:pStyle w:val="EPBody"/>
        <w:rPr>
          <w:color w:val="000000" w:themeColor="text1"/>
        </w:rPr>
      </w:pPr>
      <w:r>
        <w:rPr>
          <w:rStyle w:val="HideTWBExt"/>
          <w:i w:val="0"/>
        </w:rPr>
        <w:t>&lt;Commission&gt;</w:t>
      </w:r>
      <w:r>
        <w:rPr>
          <w:rStyle w:val="HideTWBInt"/>
          <w:i w:val="0"/>
          <w:color w:val="auto"/>
        </w:rPr>
        <w:t>{LIBE}</w:t>
      </w:r>
      <w:r>
        <w:t>Výbor pro občanské svobody, spravedlnost a </w:t>
      </w:r>
      <w:r>
        <w:t>vnitřní věci</w:t>
      </w:r>
      <w:r>
        <w:rPr>
          <w:rStyle w:val="HideTWBExt"/>
          <w:i w:val="0"/>
        </w:rPr>
        <w:t>&lt;/Commission&gt;</w:t>
      </w:r>
    </w:p>
    <w:p w14:paraId="67E1C304" w14:textId="1EA7169E" w:rsidR="003A0EA3" w:rsidRPr="000F5769" w:rsidRDefault="003A0EA3">
      <w:pPr>
        <w:pStyle w:val="LineBottom"/>
      </w:pPr>
    </w:p>
    <w:p w14:paraId="5B035036" w14:textId="77777777" w:rsidR="003A0EA3" w:rsidRPr="00D83F3F" w:rsidRDefault="001410D5">
      <w:pPr>
        <w:pStyle w:val="CoverReference"/>
        <w:rPr>
          <w:color w:val="000000" w:themeColor="text1"/>
        </w:rPr>
      </w:pPr>
      <w:r>
        <w:rPr>
          <w:rStyle w:val="HideTWBExt"/>
          <w:b w:val="0"/>
        </w:rPr>
        <w:t>&lt;RefProc&gt;</w:t>
      </w:r>
      <w:r>
        <w:t>2025/0059</w:t>
      </w:r>
      <w:r>
        <w:rPr>
          <w:rStyle w:val="HideTWBExt"/>
          <w:b w:val="0"/>
        </w:rPr>
        <w:t>&lt;/RefProc&gt;&lt;RefTypeProc&gt;</w:t>
      </w:r>
      <w:r>
        <w:t>(COD)</w:t>
      </w:r>
      <w:r>
        <w:rPr>
          <w:rStyle w:val="HideTWBExt"/>
          <w:b w:val="0"/>
        </w:rPr>
        <w:t>&lt;/RefTypeProc&gt;</w:t>
      </w:r>
    </w:p>
    <w:p w14:paraId="292906B4" w14:textId="77777777" w:rsidR="003A0EA3" w:rsidRPr="00D83F3F" w:rsidRDefault="001410D5">
      <w:pPr>
        <w:pStyle w:val="CoverDate"/>
        <w:rPr>
          <w:color w:val="000000" w:themeColor="text1"/>
        </w:rPr>
      </w:pPr>
      <w:r>
        <w:rPr>
          <w:rStyle w:val="HideTWBExt"/>
        </w:rPr>
        <w:t>&lt;Date&gt;</w:t>
      </w:r>
      <w:r>
        <w:rPr>
          <w:rStyle w:val="HideTWBInt"/>
          <w:color w:val="auto"/>
        </w:rPr>
        <w:t>{01/12/2025}</w:t>
      </w:r>
      <w:r>
        <w:t>1.12.2025</w:t>
      </w:r>
      <w:r>
        <w:rPr>
          <w:rStyle w:val="HideTWBExt"/>
        </w:rPr>
        <w:t>&lt;/Date&gt;</w:t>
      </w:r>
    </w:p>
    <w:p w14:paraId="25F2EE20" w14:textId="66236B8C" w:rsidR="003A0EA3" w:rsidRPr="00D83F3F" w:rsidRDefault="001410D5">
      <w:pPr>
        <w:pStyle w:val="CoverDocType"/>
        <w:rPr>
          <w:color w:val="000000" w:themeColor="text1"/>
        </w:rPr>
      </w:pPr>
      <w:r>
        <w:rPr>
          <w:rStyle w:val="HideTWBExt"/>
          <w:b w:val="0"/>
        </w:rPr>
        <w:t>&lt;TypeAM&gt;</w:t>
      </w:r>
      <w:r>
        <w:t>POZMĚŇOVACÍ NÁVRHY</w:t>
      </w:r>
      <w:r>
        <w:rPr>
          <w:rStyle w:val="HideTWBExt"/>
          <w:b w:val="0"/>
        </w:rPr>
        <w:t>&lt;/TypeAM&gt;</w:t>
      </w:r>
    </w:p>
    <w:p w14:paraId="73A60715" w14:textId="77777777" w:rsidR="003A0EA3" w:rsidRPr="00D83F3F" w:rsidRDefault="001410D5">
      <w:pPr>
        <w:pStyle w:val="CoverDocType24a"/>
        <w:rPr>
          <w:color w:val="000000" w:themeColor="text1"/>
        </w:rPr>
      </w:pPr>
      <w:r>
        <w:rPr>
          <w:rStyle w:val="HideTWBExt"/>
          <w:b w:val="0"/>
        </w:rPr>
        <w:t>&lt;RangeAM&gt;</w:t>
      </w:r>
      <w:proofErr w:type="gramStart"/>
      <w:r>
        <w:t>2376 - 2409</w:t>
      </w:r>
      <w:proofErr w:type="gramEnd"/>
      <w:r>
        <w:rPr>
          <w:rStyle w:val="HideTWBExt"/>
          <w:b w:val="0"/>
        </w:rPr>
        <w:t>&lt;/RangeAM&gt;</w:t>
      </w:r>
    </w:p>
    <w:p w14:paraId="436A9914" w14:textId="2BF66653" w:rsidR="003A0EA3" w:rsidRPr="00D83F3F" w:rsidRDefault="001410D5">
      <w:pPr>
        <w:pStyle w:val="CoverBold"/>
        <w:rPr>
          <w:color w:val="000000" w:themeColor="text1"/>
        </w:rPr>
      </w:pPr>
      <w:r>
        <w:rPr>
          <w:rStyle w:val="HideTWBExt"/>
          <w:b w:val="0"/>
        </w:rPr>
        <w:t>&lt;TitreType&gt;</w:t>
      </w:r>
      <w:r>
        <w:t>Návrh zprávy</w:t>
      </w:r>
      <w:r>
        <w:rPr>
          <w:rStyle w:val="HideTWBExt"/>
          <w:b w:val="0"/>
        </w:rPr>
        <w:t>&lt;/TitreType&gt;</w:t>
      </w:r>
    </w:p>
    <w:p w14:paraId="6B7F7632" w14:textId="77777777" w:rsidR="003A0EA3" w:rsidRPr="00D83F3F" w:rsidRDefault="001410D5">
      <w:pPr>
        <w:pStyle w:val="CoverBold"/>
        <w:rPr>
          <w:color w:val="000000" w:themeColor="text1"/>
        </w:rPr>
      </w:pPr>
      <w:r>
        <w:rPr>
          <w:rStyle w:val="HideTWBExt"/>
          <w:b w:val="0"/>
        </w:rPr>
        <w:t>&lt;Rapporteur&gt;</w:t>
      </w:r>
      <w:proofErr w:type="spellStart"/>
      <w:r>
        <w:t>Malik</w:t>
      </w:r>
      <w:proofErr w:type="spellEnd"/>
      <w:r>
        <w:t xml:space="preserve"> </w:t>
      </w:r>
      <w:proofErr w:type="spellStart"/>
      <w:r>
        <w:t>Azmani</w:t>
      </w:r>
      <w:proofErr w:type="spellEnd"/>
      <w:r>
        <w:rPr>
          <w:rStyle w:val="HideTWBExt"/>
          <w:b w:val="0"/>
        </w:rPr>
        <w:t>&lt;/Rapporteur&gt;</w:t>
      </w:r>
    </w:p>
    <w:p w14:paraId="13E64584" w14:textId="77777777" w:rsidR="003A0EA3" w:rsidRPr="00D83F3F" w:rsidRDefault="001410D5">
      <w:pPr>
        <w:pStyle w:val="CoverNormal24a"/>
        <w:rPr>
          <w:color w:val="000000" w:themeColor="text1"/>
        </w:rPr>
      </w:pPr>
      <w:r>
        <w:rPr>
          <w:rStyle w:val="HideTWBExt"/>
        </w:rPr>
        <w:t>&lt;DocRefPE&gt;</w:t>
      </w:r>
      <w:r>
        <w:t>(PE779.352v01-00)</w:t>
      </w:r>
      <w:r>
        <w:rPr>
          <w:rStyle w:val="HideTWBExt"/>
        </w:rPr>
        <w:t>&lt;/DocRefPE&gt;</w:t>
      </w:r>
    </w:p>
    <w:p w14:paraId="04059B6B" w14:textId="7E3FE138" w:rsidR="003A0EA3" w:rsidRPr="00D83F3F" w:rsidRDefault="001410D5">
      <w:pPr>
        <w:pStyle w:val="CoverNormal24a"/>
        <w:rPr>
          <w:color w:val="000000" w:themeColor="text1"/>
        </w:rPr>
      </w:pPr>
      <w:r>
        <w:rPr>
          <w:rStyle w:val="HideTWBExt"/>
        </w:rPr>
        <w:t>&lt;Titre&gt;</w:t>
      </w:r>
      <w:r>
        <w:t xml:space="preserve">Zavedení společného systému navracení státních příslušníků třetích zemí neoprávněně </w:t>
      </w:r>
      <w:r>
        <w:t>pobývajících v </w:t>
      </w:r>
      <w:r>
        <w:t>Unii a </w:t>
      </w:r>
      <w:r>
        <w:t>zrušení směrnice Evropského parlamentu a </w:t>
      </w:r>
      <w:r>
        <w:t>Rady 2008/115/ES, směrnice Rady 2001/40/ES a </w:t>
      </w:r>
      <w:r>
        <w:t>rozhodnutí Rady 2004/191/ES</w:t>
      </w:r>
      <w:r>
        <w:rPr>
          <w:rStyle w:val="HideTWBExt"/>
        </w:rPr>
        <w:t>&lt;/Titre&gt;</w:t>
      </w:r>
    </w:p>
    <w:p w14:paraId="66280FC4" w14:textId="3BAC0091" w:rsidR="003A0EA3" w:rsidRPr="00D83F3F" w:rsidRDefault="001410D5">
      <w:pPr>
        <w:pStyle w:val="CoverNormal"/>
        <w:rPr>
          <w:color w:val="000000" w:themeColor="text1"/>
        </w:rPr>
      </w:pPr>
      <w:r>
        <w:rPr>
          <w:rStyle w:val="HideTWBExt"/>
        </w:rPr>
        <w:t>&lt;DocAmend&gt;</w:t>
      </w:r>
      <w:r>
        <w:t>Návrh nařízení</w:t>
      </w:r>
      <w:r>
        <w:rPr>
          <w:rStyle w:val="HideTWBExt"/>
        </w:rPr>
        <w:t>&lt;/DocAmend&gt;</w:t>
      </w:r>
    </w:p>
    <w:p w14:paraId="29F1BF60" w14:textId="77777777" w:rsidR="003A0EA3" w:rsidRPr="00D83F3F" w:rsidRDefault="001410D5">
      <w:pPr>
        <w:pStyle w:val="CoverNormal24a"/>
        <w:rPr>
          <w:color w:val="000000" w:themeColor="text1"/>
        </w:rPr>
      </w:pPr>
      <w:r>
        <w:rPr>
          <w:rStyle w:val="HideTWBExt"/>
        </w:rPr>
        <w:t>&lt;DocRef&gt;</w:t>
      </w:r>
      <w:r>
        <w:t>(</w:t>
      </w:r>
      <w:proofErr w:type="gramStart"/>
      <w:r>
        <w:t>COM(</w:t>
      </w:r>
      <w:proofErr w:type="gramEnd"/>
      <w:r>
        <w:t>2025)0101 – 2025/0059(COD))</w:t>
      </w:r>
      <w:r>
        <w:rPr>
          <w:rStyle w:val="HideTWBExt"/>
        </w:rPr>
        <w:t>&lt;/DocRef&gt;</w:t>
      </w:r>
    </w:p>
    <w:p w14:paraId="3A47924D" w14:textId="77777777" w:rsidR="003A0EA3" w:rsidRPr="000F5769" w:rsidRDefault="001410D5">
      <w:r>
        <w:br w:type="page"/>
      </w:r>
      <w:proofErr w:type="spellStart"/>
      <w:r>
        <w:lastRenderedPageBreak/>
        <w:t>AM_Com_LegReport</w:t>
      </w:r>
      <w:proofErr w:type="spellEnd"/>
    </w:p>
    <w:p w14:paraId="66C4784D" w14:textId="515A7305" w:rsidR="003A0EA3" w:rsidRPr="000F5769" w:rsidRDefault="001410D5">
      <w:pPr>
        <w:pStyle w:val="AmNumberTabs"/>
      </w:pPr>
      <w:r>
        <w:br w:type="page"/>
      </w:r>
      <w:r>
        <w:rPr>
          <w:rStyle w:val="HideTWBExt"/>
          <w:b w:val="0"/>
        </w:rPr>
        <w:lastRenderedPageBreak/>
        <w:t>&lt;RepeatBlock-Amend&gt;&lt;Amend&gt;</w:t>
      </w:r>
      <w:r>
        <w:t>Pozměňovací návrh</w:t>
      </w:r>
      <w:r>
        <w:tab/>
      </w:r>
      <w:r>
        <w:tab/>
      </w:r>
      <w:r>
        <w:rPr>
          <w:rStyle w:val="HideTWBExt"/>
          <w:b w:val="0"/>
        </w:rPr>
        <w:t>&lt;NumAm&gt;</w:t>
      </w:r>
      <w:r>
        <w:t>2376</w:t>
      </w:r>
      <w:r>
        <w:rPr>
          <w:rStyle w:val="HideTWBExt"/>
          <w:b w:val="0"/>
        </w:rPr>
        <w:t>&lt;/NumAm&gt;</w:t>
      </w:r>
    </w:p>
    <w:p w14:paraId="1A480422" w14:textId="77777777" w:rsidR="003A0EA3" w:rsidRPr="000F5769" w:rsidRDefault="001410D5">
      <w:pPr>
        <w:pStyle w:val="NormalBold"/>
      </w:pPr>
      <w:r>
        <w:rPr>
          <w:rStyle w:val="HideTWBExt"/>
          <w:b w:val="0"/>
        </w:rPr>
        <w:t>&lt;RepeatBlock-By&gt;&lt;Members&gt;</w:t>
      </w:r>
      <w:proofErr w:type="spellStart"/>
      <w:r>
        <w:t>Mélissa</w:t>
      </w:r>
      <w:proofErr w:type="spellEnd"/>
      <w:r>
        <w:t xml:space="preserve"> </w:t>
      </w:r>
      <w:proofErr w:type="spellStart"/>
      <w:r>
        <w:t>Camara</w:t>
      </w:r>
      <w:proofErr w:type="spellEnd"/>
      <w:r>
        <w:rPr>
          <w:rStyle w:val="HideTWBExt"/>
          <w:b w:val="0"/>
        </w:rPr>
        <w:t>&lt;/Members&gt;</w:t>
      </w:r>
    </w:p>
    <w:p w14:paraId="57D33DE1" w14:textId="77777777" w:rsidR="003A0EA3" w:rsidRPr="000F5769" w:rsidRDefault="001410D5">
      <w:pPr>
        <w:pStyle w:val="NormalBold"/>
      </w:pPr>
      <w:r>
        <w:rPr>
          <w:rStyle w:val="HideTWBExt"/>
          <w:b w:val="0"/>
        </w:rPr>
        <w:t>&lt;/RepeatBlock-By&gt;</w:t>
      </w:r>
    </w:p>
    <w:p w14:paraId="5DF9BD0C" w14:textId="6EAE9DE2" w:rsidR="003A0EA3" w:rsidRPr="000F5769" w:rsidRDefault="001410D5">
      <w:pPr>
        <w:pStyle w:val="NormalBold"/>
      </w:pPr>
      <w:r>
        <w:rPr>
          <w:rStyle w:val="HideTWBExt"/>
          <w:b w:val="0"/>
        </w:rPr>
        <w:t>&lt;DocAmend&gt;</w:t>
      </w:r>
      <w:r>
        <w:t>Návrh nařízení</w:t>
      </w:r>
      <w:r>
        <w:rPr>
          <w:rStyle w:val="HideTWBExt"/>
          <w:b w:val="0"/>
        </w:rPr>
        <w:t>&lt;/DocAmend&gt;</w:t>
      </w:r>
    </w:p>
    <w:p w14:paraId="50D66D2B" w14:textId="5F80A1D9" w:rsidR="003A0EA3" w:rsidRPr="000F5769" w:rsidRDefault="001410D5">
      <w:pPr>
        <w:pStyle w:val="NormalBold"/>
      </w:pPr>
      <w:r>
        <w:rPr>
          <w:rStyle w:val="HideTWBExt"/>
          <w:b w:val="0"/>
        </w:rPr>
        <w:t>&lt;Article&gt;</w:t>
      </w:r>
      <w:r>
        <w:t>Článek 47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6AA3D72E" w14:textId="77777777">
        <w:trPr>
          <w:trHeight w:hRule="exact" w:val="240"/>
          <w:jc w:val="center"/>
        </w:trPr>
        <w:tc>
          <w:tcPr>
            <w:tcW w:w="9752" w:type="dxa"/>
            <w:gridSpan w:val="2"/>
            <w:tcBorders>
              <w:top w:val="nil"/>
              <w:left w:val="nil"/>
              <w:bottom w:val="nil"/>
              <w:right w:val="nil"/>
            </w:tcBorders>
          </w:tcPr>
          <w:p w14:paraId="4D26F578" w14:textId="77777777" w:rsidR="003A0EA3" w:rsidRPr="000F5769" w:rsidRDefault="003A0EA3"/>
        </w:tc>
      </w:tr>
      <w:tr w:rsidR="00BB6C4D" w14:paraId="7D5F45CB" w14:textId="77777777">
        <w:trPr>
          <w:trHeight w:val="240"/>
          <w:jc w:val="center"/>
        </w:trPr>
        <w:tc>
          <w:tcPr>
            <w:tcW w:w="4876" w:type="dxa"/>
            <w:tcBorders>
              <w:top w:val="nil"/>
              <w:left w:val="nil"/>
              <w:bottom w:val="nil"/>
              <w:right w:val="nil"/>
            </w:tcBorders>
          </w:tcPr>
          <w:p w14:paraId="2A82F0B4" w14:textId="486E4749" w:rsidR="003A0EA3" w:rsidRPr="000F5769" w:rsidRDefault="001410D5">
            <w:pPr>
              <w:pStyle w:val="AmColumnHeading"/>
            </w:pPr>
            <w:r>
              <w:t>Znění navržené Komisí</w:t>
            </w:r>
          </w:p>
        </w:tc>
        <w:tc>
          <w:tcPr>
            <w:tcW w:w="4876" w:type="dxa"/>
            <w:tcBorders>
              <w:top w:val="nil"/>
              <w:left w:val="nil"/>
              <w:bottom w:val="nil"/>
              <w:right w:val="nil"/>
            </w:tcBorders>
          </w:tcPr>
          <w:p w14:paraId="7C58FFEE" w14:textId="3D4895C2" w:rsidR="003A0EA3" w:rsidRPr="000F5769" w:rsidRDefault="001410D5">
            <w:pPr>
              <w:pStyle w:val="AmColumnHeading"/>
            </w:pPr>
            <w:r>
              <w:t>Pozměňovací návrh</w:t>
            </w:r>
          </w:p>
        </w:tc>
      </w:tr>
      <w:tr w:rsidR="00BB6C4D" w14:paraId="3B175E48" w14:textId="77777777">
        <w:trPr>
          <w:jc w:val="center"/>
        </w:trPr>
        <w:tc>
          <w:tcPr>
            <w:tcW w:w="4876" w:type="dxa"/>
            <w:tcBorders>
              <w:top w:val="nil"/>
              <w:left w:val="nil"/>
              <w:bottom w:val="nil"/>
              <w:right w:val="nil"/>
            </w:tcBorders>
          </w:tcPr>
          <w:p w14:paraId="4B057229" w14:textId="52D13973" w:rsidR="003A0EA3" w:rsidRPr="000F5769" w:rsidRDefault="001410D5">
            <w:pPr>
              <w:pStyle w:val="Normal6a"/>
              <w:jc w:val="center"/>
            </w:pPr>
            <w:r>
              <w:rPr>
                <w:b/>
                <w:i/>
              </w:rPr>
              <w:t>Článek 47</w:t>
            </w:r>
            <w:r>
              <w:tab/>
            </w:r>
          </w:p>
        </w:tc>
        <w:tc>
          <w:tcPr>
            <w:tcW w:w="4876" w:type="dxa"/>
            <w:tcBorders>
              <w:top w:val="nil"/>
              <w:left w:val="nil"/>
              <w:bottom w:val="nil"/>
              <w:right w:val="nil"/>
            </w:tcBorders>
          </w:tcPr>
          <w:p w14:paraId="2AF95AA6" w14:textId="0F34275A" w:rsidR="003A0EA3" w:rsidRPr="000F5769" w:rsidRDefault="001410D5">
            <w:pPr>
              <w:pStyle w:val="Normal6a"/>
            </w:pPr>
            <w:r>
              <w:rPr>
                <w:b/>
                <w:i/>
              </w:rPr>
              <w:t>vypouští se</w:t>
            </w:r>
          </w:p>
        </w:tc>
      </w:tr>
      <w:tr w:rsidR="00BB6C4D" w14:paraId="46784AD0" w14:textId="77777777">
        <w:trPr>
          <w:jc w:val="center"/>
        </w:trPr>
        <w:tc>
          <w:tcPr>
            <w:tcW w:w="4876" w:type="dxa"/>
            <w:tcBorders>
              <w:top w:val="nil"/>
              <w:left w:val="nil"/>
              <w:bottom w:val="nil"/>
              <w:right w:val="nil"/>
            </w:tcBorders>
          </w:tcPr>
          <w:p w14:paraId="0A88D10B" w14:textId="77777777" w:rsidR="003A0EA3" w:rsidRPr="000F5769" w:rsidRDefault="001410D5">
            <w:pPr>
              <w:pStyle w:val="Normal6a"/>
              <w:jc w:val="center"/>
            </w:pPr>
            <w:r>
              <w:rPr>
                <w:b/>
                <w:i/>
              </w:rPr>
              <w:t>Mimořádné situace</w:t>
            </w:r>
          </w:p>
        </w:tc>
        <w:tc>
          <w:tcPr>
            <w:tcW w:w="4876" w:type="dxa"/>
            <w:tcBorders>
              <w:top w:val="nil"/>
              <w:left w:val="nil"/>
              <w:bottom w:val="nil"/>
              <w:right w:val="nil"/>
            </w:tcBorders>
          </w:tcPr>
          <w:p w14:paraId="3DC84127" w14:textId="77777777" w:rsidR="003A0EA3" w:rsidRPr="000F5769" w:rsidRDefault="003A0EA3">
            <w:pPr>
              <w:pStyle w:val="Normal6a"/>
            </w:pPr>
          </w:p>
        </w:tc>
      </w:tr>
      <w:tr w:rsidR="00BB6C4D" w14:paraId="3234CB49" w14:textId="77777777">
        <w:trPr>
          <w:jc w:val="center"/>
        </w:trPr>
        <w:tc>
          <w:tcPr>
            <w:tcW w:w="4876" w:type="dxa"/>
            <w:tcBorders>
              <w:top w:val="nil"/>
              <w:left w:val="nil"/>
              <w:bottom w:val="nil"/>
              <w:right w:val="nil"/>
            </w:tcBorders>
          </w:tcPr>
          <w:p w14:paraId="0FDAD8A5" w14:textId="77777777" w:rsidR="003A0EA3" w:rsidRPr="000F5769" w:rsidRDefault="001410D5">
            <w:pPr>
              <w:pStyle w:val="Normal6a"/>
            </w:pPr>
            <w:r>
              <w:rPr>
                <w:b/>
                <w:i/>
              </w:rPr>
              <w:t>1. Vznikne-li důsledkem výjimečně rozsáhlého množství státních příslušníků třetích zemí, kteří mají být navráceni, nepředvídatelně velká zátěž pro kapacitu zajišťovacích zařízení členského státu nebo pro jeho správní či soudní zaměstnance, může tento členský stát po dobu trvání uvedené mimořádné situace rozhodnout o poskytnutí delší lhůty pro soudní přezkum, než je lhůta stanovená podle čl. 33 odst. 3, a přijmout naléhavá opatření, pokud jde o podmínky zajištění odchylující se od opatření stanovených v čl. </w:t>
            </w:r>
            <w:r>
              <w:rPr>
                <w:b/>
                <w:i/>
              </w:rPr>
              <w:t>34 odst. 1 a čl. 35 odst. 2.</w:t>
            </w:r>
          </w:p>
        </w:tc>
        <w:tc>
          <w:tcPr>
            <w:tcW w:w="4876" w:type="dxa"/>
            <w:tcBorders>
              <w:top w:val="nil"/>
              <w:left w:val="nil"/>
              <w:bottom w:val="nil"/>
              <w:right w:val="nil"/>
            </w:tcBorders>
          </w:tcPr>
          <w:p w14:paraId="59B5E591" w14:textId="77777777" w:rsidR="003A0EA3" w:rsidRPr="000F5769" w:rsidRDefault="003A0EA3">
            <w:pPr>
              <w:pStyle w:val="Normal6a"/>
            </w:pPr>
          </w:p>
        </w:tc>
      </w:tr>
      <w:tr w:rsidR="00BB6C4D" w14:paraId="054456CC" w14:textId="77777777">
        <w:trPr>
          <w:jc w:val="center"/>
        </w:trPr>
        <w:tc>
          <w:tcPr>
            <w:tcW w:w="4876" w:type="dxa"/>
            <w:tcBorders>
              <w:top w:val="nil"/>
              <w:left w:val="nil"/>
              <w:bottom w:val="nil"/>
              <w:right w:val="nil"/>
            </w:tcBorders>
          </w:tcPr>
          <w:p w14:paraId="2E6780AB" w14:textId="5EE00AD4" w:rsidR="003A0EA3" w:rsidRPr="000F5769" w:rsidRDefault="001410D5">
            <w:pPr>
              <w:pStyle w:val="Normal6a"/>
            </w:pPr>
            <w:r>
              <w:rPr>
                <w:b/>
                <w:i/>
              </w:rPr>
              <w:t>2. Uchýlí-li se dotyčný členský stát k </w:t>
            </w:r>
            <w:r>
              <w:rPr>
                <w:b/>
                <w:i/>
              </w:rPr>
              <w:t>takovým mimořádným opatřením, bezodkladně o </w:t>
            </w:r>
            <w:r>
              <w:rPr>
                <w:b/>
                <w:i/>
              </w:rPr>
              <w:t xml:space="preserve">tom uvědomí Komisi. Rovněž uvědomí Komisi, jakmile důvody pro uplatnění těchto mimořádných opatření </w:t>
            </w:r>
            <w:r>
              <w:rPr>
                <w:b/>
                <w:i/>
              </w:rPr>
              <w:t>pominou.</w:t>
            </w:r>
          </w:p>
        </w:tc>
        <w:tc>
          <w:tcPr>
            <w:tcW w:w="4876" w:type="dxa"/>
            <w:tcBorders>
              <w:top w:val="nil"/>
              <w:left w:val="nil"/>
              <w:bottom w:val="nil"/>
              <w:right w:val="nil"/>
            </w:tcBorders>
          </w:tcPr>
          <w:p w14:paraId="53BFEF18" w14:textId="77777777" w:rsidR="003A0EA3" w:rsidRPr="000F5769" w:rsidRDefault="003A0EA3">
            <w:pPr>
              <w:pStyle w:val="Normal6a"/>
            </w:pPr>
          </w:p>
        </w:tc>
      </w:tr>
      <w:tr w:rsidR="00BB6C4D" w14:paraId="46475E08" w14:textId="77777777">
        <w:trPr>
          <w:jc w:val="center"/>
        </w:trPr>
        <w:tc>
          <w:tcPr>
            <w:tcW w:w="4876" w:type="dxa"/>
            <w:tcBorders>
              <w:top w:val="nil"/>
              <w:left w:val="nil"/>
              <w:bottom w:val="nil"/>
              <w:right w:val="nil"/>
            </w:tcBorders>
          </w:tcPr>
          <w:p w14:paraId="29C272E1" w14:textId="77777777" w:rsidR="003A0EA3" w:rsidRPr="000F5769" w:rsidRDefault="001410D5">
            <w:pPr>
              <w:pStyle w:val="Normal6a"/>
            </w:pPr>
            <w:r>
              <w:rPr>
                <w:b/>
                <w:i/>
              </w:rPr>
              <w:t>3. Žádné ustanovení tohoto článku nelze vykládat tak, že by umožňovalo členským státům odchýlit se od své obecné povinnosti přijmout veškerá přiměřená obecná či konkrétní opatření k plnění svých povinností vyplývajících z tohoto nařízení.</w:t>
            </w:r>
          </w:p>
        </w:tc>
        <w:tc>
          <w:tcPr>
            <w:tcW w:w="4876" w:type="dxa"/>
            <w:tcBorders>
              <w:top w:val="nil"/>
              <w:left w:val="nil"/>
              <w:bottom w:val="nil"/>
              <w:right w:val="nil"/>
            </w:tcBorders>
          </w:tcPr>
          <w:p w14:paraId="23BDE001" w14:textId="77777777" w:rsidR="003A0EA3" w:rsidRPr="000F5769" w:rsidRDefault="003A0EA3">
            <w:pPr>
              <w:pStyle w:val="Normal6a"/>
            </w:pPr>
          </w:p>
        </w:tc>
      </w:tr>
    </w:tbl>
    <w:p w14:paraId="3AEF2050"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02B77AE0" w14:textId="77777777" w:rsidR="003A0EA3" w:rsidRPr="000F5769" w:rsidRDefault="001410D5">
      <w:r>
        <w:rPr>
          <w:rStyle w:val="HideTWBExt"/>
        </w:rPr>
        <w:t>&lt;/Amend&gt;</w:t>
      </w:r>
    </w:p>
    <w:p w14:paraId="53F1A6BC" w14:textId="0FC46056" w:rsidR="003A0EA3" w:rsidRPr="000F5769" w:rsidRDefault="001410D5">
      <w:pPr>
        <w:pStyle w:val="AmNumberTabs"/>
      </w:pPr>
      <w:r>
        <w:rPr>
          <w:rStyle w:val="HideTWBExt"/>
          <w:b w:val="0"/>
        </w:rPr>
        <w:t>&lt;Amend&gt;</w:t>
      </w:r>
      <w:r>
        <w:t>Pozměňovací návrh</w:t>
      </w:r>
      <w:r>
        <w:tab/>
      </w:r>
      <w:r>
        <w:tab/>
      </w:r>
      <w:r>
        <w:rPr>
          <w:rStyle w:val="HideTWBExt"/>
          <w:b w:val="0"/>
        </w:rPr>
        <w:t>&lt;NumAm&gt;</w:t>
      </w:r>
      <w:r>
        <w:t>2377</w:t>
      </w:r>
      <w:r>
        <w:rPr>
          <w:rStyle w:val="HideTWBExt"/>
          <w:b w:val="0"/>
        </w:rPr>
        <w:t>&lt;/NumAm&gt;</w:t>
      </w:r>
    </w:p>
    <w:p w14:paraId="78965F73" w14:textId="77777777" w:rsidR="003A0EA3" w:rsidRPr="000F5769" w:rsidRDefault="001410D5">
      <w:pPr>
        <w:pStyle w:val="NormalBold"/>
      </w:pPr>
      <w:r>
        <w:rPr>
          <w:rStyle w:val="HideTWBExt"/>
          <w:b w:val="0"/>
        </w:rPr>
        <w:t>&lt;RepeatBlock-By&gt;&lt;Members&gt;</w:t>
      </w:r>
      <w:proofErr w:type="spellStart"/>
      <w:r>
        <w:t>Estrella</w:t>
      </w:r>
      <w:proofErr w:type="spellEnd"/>
      <w:r>
        <w:t xml:space="preserve"> Galán</w:t>
      </w:r>
      <w:r>
        <w:rPr>
          <w:rStyle w:val="HideTWBExt"/>
          <w:b w:val="0"/>
        </w:rPr>
        <w:t>&lt;/Members&gt;</w:t>
      </w:r>
    </w:p>
    <w:p w14:paraId="3BD8B7DD" w14:textId="77777777" w:rsidR="003A0EA3" w:rsidRPr="000F5769" w:rsidRDefault="001410D5">
      <w:pPr>
        <w:pStyle w:val="NormalBold"/>
      </w:pPr>
      <w:r>
        <w:rPr>
          <w:rStyle w:val="HideTWBExt"/>
          <w:b w:val="0"/>
        </w:rPr>
        <w:t>&lt;/RepeatBlock-By&gt;</w:t>
      </w:r>
    </w:p>
    <w:p w14:paraId="04126125" w14:textId="3C8D9998" w:rsidR="003A0EA3" w:rsidRPr="000F5769" w:rsidRDefault="001410D5">
      <w:pPr>
        <w:pStyle w:val="NormalBold"/>
      </w:pPr>
      <w:r>
        <w:rPr>
          <w:rStyle w:val="HideTWBExt"/>
          <w:b w:val="0"/>
        </w:rPr>
        <w:t>&lt;DocAmend&gt;</w:t>
      </w:r>
      <w:r>
        <w:t>Návrh nařízení</w:t>
      </w:r>
      <w:r>
        <w:rPr>
          <w:rStyle w:val="HideTWBExt"/>
          <w:b w:val="0"/>
        </w:rPr>
        <w:t>&lt;/DocAmend&gt;</w:t>
      </w:r>
    </w:p>
    <w:p w14:paraId="50258356" w14:textId="7A9BCB0D" w:rsidR="003A0EA3" w:rsidRPr="000F5769" w:rsidRDefault="001410D5">
      <w:pPr>
        <w:pStyle w:val="NormalBold"/>
      </w:pPr>
      <w:r>
        <w:rPr>
          <w:rStyle w:val="HideTWBExt"/>
          <w:b w:val="0"/>
        </w:rPr>
        <w:t>&lt;Article&gt;</w:t>
      </w:r>
      <w:r>
        <w:t>Článek 47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204F4A90" w14:textId="77777777">
        <w:trPr>
          <w:trHeight w:hRule="exact" w:val="240"/>
          <w:jc w:val="center"/>
        </w:trPr>
        <w:tc>
          <w:tcPr>
            <w:tcW w:w="9752" w:type="dxa"/>
            <w:gridSpan w:val="2"/>
            <w:tcBorders>
              <w:top w:val="nil"/>
              <w:left w:val="nil"/>
              <w:bottom w:val="nil"/>
              <w:right w:val="nil"/>
            </w:tcBorders>
          </w:tcPr>
          <w:p w14:paraId="4A2C4B3D" w14:textId="77777777" w:rsidR="003A0EA3" w:rsidRPr="000F5769" w:rsidRDefault="003A0EA3"/>
        </w:tc>
      </w:tr>
      <w:tr w:rsidR="00BB6C4D" w14:paraId="7B56214C" w14:textId="77777777">
        <w:trPr>
          <w:trHeight w:val="240"/>
          <w:jc w:val="center"/>
        </w:trPr>
        <w:tc>
          <w:tcPr>
            <w:tcW w:w="4876" w:type="dxa"/>
            <w:tcBorders>
              <w:top w:val="nil"/>
              <w:left w:val="nil"/>
              <w:bottom w:val="nil"/>
              <w:right w:val="nil"/>
            </w:tcBorders>
          </w:tcPr>
          <w:p w14:paraId="1CEC4344" w14:textId="66D5562B" w:rsidR="003A0EA3" w:rsidRPr="000F5769" w:rsidRDefault="001410D5">
            <w:pPr>
              <w:pStyle w:val="AmColumnHeading"/>
            </w:pPr>
            <w:r>
              <w:t>Znění navržené Komisí</w:t>
            </w:r>
          </w:p>
        </w:tc>
        <w:tc>
          <w:tcPr>
            <w:tcW w:w="4876" w:type="dxa"/>
            <w:tcBorders>
              <w:top w:val="nil"/>
              <w:left w:val="nil"/>
              <w:bottom w:val="nil"/>
              <w:right w:val="nil"/>
            </w:tcBorders>
          </w:tcPr>
          <w:p w14:paraId="2EDD5016" w14:textId="39F2FAFE" w:rsidR="003A0EA3" w:rsidRPr="000F5769" w:rsidRDefault="001410D5">
            <w:pPr>
              <w:pStyle w:val="AmColumnHeading"/>
            </w:pPr>
            <w:r>
              <w:t>Pozměňovací návrh</w:t>
            </w:r>
          </w:p>
        </w:tc>
      </w:tr>
      <w:tr w:rsidR="00BB6C4D" w14:paraId="6BCBD933" w14:textId="77777777">
        <w:trPr>
          <w:jc w:val="center"/>
        </w:trPr>
        <w:tc>
          <w:tcPr>
            <w:tcW w:w="4876" w:type="dxa"/>
            <w:tcBorders>
              <w:top w:val="nil"/>
              <w:left w:val="nil"/>
              <w:bottom w:val="nil"/>
              <w:right w:val="nil"/>
            </w:tcBorders>
          </w:tcPr>
          <w:p w14:paraId="3248617D" w14:textId="6C275948" w:rsidR="003A0EA3" w:rsidRPr="000F5769" w:rsidRDefault="001410D5">
            <w:pPr>
              <w:pStyle w:val="Normal6a"/>
              <w:jc w:val="center"/>
            </w:pPr>
            <w:r>
              <w:rPr>
                <w:b/>
                <w:i/>
              </w:rPr>
              <w:t>Článek 47</w:t>
            </w:r>
            <w:r>
              <w:tab/>
            </w:r>
          </w:p>
        </w:tc>
        <w:tc>
          <w:tcPr>
            <w:tcW w:w="4876" w:type="dxa"/>
            <w:tcBorders>
              <w:top w:val="nil"/>
              <w:left w:val="nil"/>
              <w:bottom w:val="nil"/>
              <w:right w:val="nil"/>
            </w:tcBorders>
          </w:tcPr>
          <w:p w14:paraId="1DD0BC13" w14:textId="6F7CAD39" w:rsidR="003A0EA3" w:rsidRPr="000F5769" w:rsidRDefault="001410D5">
            <w:pPr>
              <w:pStyle w:val="Normal6a"/>
            </w:pPr>
            <w:r>
              <w:rPr>
                <w:b/>
                <w:i/>
              </w:rPr>
              <w:t>vypouští se</w:t>
            </w:r>
          </w:p>
        </w:tc>
      </w:tr>
      <w:tr w:rsidR="00BB6C4D" w14:paraId="3A718F99" w14:textId="77777777">
        <w:trPr>
          <w:jc w:val="center"/>
        </w:trPr>
        <w:tc>
          <w:tcPr>
            <w:tcW w:w="4876" w:type="dxa"/>
            <w:tcBorders>
              <w:top w:val="nil"/>
              <w:left w:val="nil"/>
              <w:bottom w:val="nil"/>
              <w:right w:val="nil"/>
            </w:tcBorders>
          </w:tcPr>
          <w:p w14:paraId="0658717E" w14:textId="77777777" w:rsidR="003A0EA3" w:rsidRPr="000F5769" w:rsidRDefault="001410D5">
            <w:pPr>
              <w:pStyle w:val="Normal6a"/>
              <w:jc w:val="center"/>
            </w:pPr>
            <w:r>
              <w:rPr>
                <w:b/>
                <w:i/>
              </w:rPr>
              <w:t>Mimořádné situace</w:t>
            </w:r>
          </w:p>
        </w:tc>
        <w:tc>
          <w:tcPr>
            <w:tcW w:w="4876" w:type="dxa"/>
            <w:tcBorders>
              <w:top w:val="nil"/>
              <w:left w:val="nil"/>
              <w:bottom w:val="nil"/>
              <w:right w:val="nil"/>
            </w:tcBorders>
          </w:tcPr>
          <w:p w14:paraId="0A069AE9" w14:textId="77777777" w:rsidR="003A0EA3" w:rsidRPr="000F5769" w:rsidRDefault="003A0EA3">
            <w:pPr>
              <w:pStyle w:val="Normal6a"/>
            </w:pPr>
          </w:p>
        </w:tc>
      </w:tr>
      <w:tr w:rsidR="00BB6C4D" w14:paraId="597412C9" w14:textId="77777777">
        <w:trPr>
          <w:jc w:val="center"/>
        </w:trPr>
        <w:tc>
          <w:tcPr>
            <w:tcW w:w="4876" w:type="dxa"/>
            <w:tcBorders>
              <w:top w:val="nil"/>
              <w:left w:val="nil"/>
              <w:bottom w:val="nil"/>
              <w:right w:val="nil"/>
            </w:tcBorders>
          </w:tcPr>
          <w:p w14:paraId="319EA7D7" w14:textId="77777777" w:rsidR="003A0EA3" w:rsidRPr="000F5769" w:rsidRDefault="001410D5">
            <w:pPr>
              <w:pStyle w:val="Normal6a"/>
            </w:pPr>
            <w:r>
              <w:rPr>
                <w:b/>
                <w:i/>
              </w:rPr>
              <w:t xml:space="preserve">1. Vznikne-li důsledkem výjimečně rozsáhlého množství státních příslušníků třetích zemí, kteří mají být navráceni, nepředvídatelně velká zátěž pro kapacitu zajišťovacích zařízení </w:t>
            </w:r>
            <w:r>
              <w:rPr>
                <w:b/>
                <w:i/>
              </w:rPr>
              <w:t>členského státu nebo pro jeho správní či soudní zaměstnance, může tento členský stát po dobu trvání uvedené mimořádné situace rozhodnout o poskytnutí delší lhůty pro soudní přezkum, než je lhůta stanovená podle čl. 33 odst. 3, a přijmout naléhavá opatření, pokud jde o podmínky zajištění odchylující se od opatření stanovených v čl. 34 odst. 1 a čl. 35 odst. 2.</w:t>
            </w:r>
          </w:p>
        </w:tc>
        <w:tc>
          <w:tcPr>
            <w:tcW w:w="4876" w:type="dxa"/>
            <w:tcBorders>
              <w:top w:val="nil"/>
              <w:left w:val="nil"/>
              <w:bottom w:val="nil"/>
              <w:right w:val="nil"/>
            </w:tcBorders>
          </w:tcPr>
          <w:p w14:paraId="2E99B2FB" w14:textId="77777777" w:rsidR="003A0EA3" w:rsidRPr="000F5769" w:rsidRDefault="003A0EA3">
            <w:pPr>
              <w:pStyle w:val="Normal6a"/>
            </w:pPr>
          </w:p>
        </w:tc>
      </w:tr>
      <w:tr w:rsidR="00BB6C4D" w14:paraId="5C8D0A31" w14:textId="77777777">
        <w:trPr>
          <w:jc w:val="center"/>
        </w:trPr>
        <w:tc>
          <w:tcPr>
            <w:tcW w:w="4876" w:type="dxa"/>
            <w:tcBorders>
              <w:top w:val="nil"/>
              <w:left w:val="nil"/>
              <w:bottom w:val="nil"/>
              <w:right w:val="nil"/>
            </w:tcBorders>
          </w:tcPr>
          <w:p w14:paraId="55018D6C" w14:textId="05DA10A9" w:rsidR="003A0EA3" w:rsidRPr="000F5769" w:rsidRDefault="001410D5">
            <w:pPr>
              <w:pStyle w:val="Normal6a"/>
            </w:pPr>
            <w:r>
              <w:rPr>
                <w:b/>
                <w:i/>
              </w:rPr>
              <w:t>2. Uchýlí-li se dotyčný členský stát k </w:t>
            </w:r>
            <w:r>
              <w:rPr>
                <w:b/>
                <w:i/>
              </w:rPr>
              <w:t>takovým mimořádným opatřením, bezodkladně o </w:t>
            </w:r>
            <w:r>
              <w:rPr>
                <w:b/>
                <w:i/>
              </w:rPr>
              <w:t xml:space="preserve">tom uvědomí Komisi. Rovněž uvědomí Komisi, jakmile důvody pro </w:t>
            </w:r>
            <w:r>
              <w:rPr>
                <w:b/>
                <w:i/>
              </w:rPr>
              <w:t>uplatnění těchto mimořádných opatření pominou.</w:t>
            </w:r>
          </w:p>
        </w:tc>
        <w:tc>
          <w:tcPr>
            <w:tcW w:w="4876" w:type="dxa"/>
            <w:tcBorders>
              <w:top w:val="nil"/>
              <w:left w:val="nil"/>
              <w:bottom w:val="nil"/>
              <w:right w:val="nil"/>
            </w:tcBorders>
          </w:tcPr>
          <w:p w14:paraId="379B515C" w14:textId="77777777" w:rsidR="003A0EA3" w:rsidRPr="000F5769" w:rsidRDefault="003A0EA3">
            <w:pPr>
              <w:pStyle w:val="Normal6a"/>
            </w:pPr>
          </w:p>
        </w:tc>
      </w:tr>
      <w:tr w:rsidR="00BB6C4D" w14:paraId="59B6847C" w14:textId="77777777">
        <w:trPr>
          <w:jc w:val="center"/>
        </w:trPr>
        <w:tc>
          <w:tcPr>
            <w:tcW w:w="4876" w:type="dxa"/>
            <w:tcBorders>
              <w:top w:val="nil"/>
              <w:left w:val="nil"/>
              <w:bottom w:val="nil"/>
              <w:right w:val="nil"/>
            </w:tcBorders>
          </w:tcPr>
          <w:p w14:paraId="29CCD67D" w14:textId="77777777" w:rsidR="003A0EA3" w:rsidRPr="000F5769" w:rsidRDefault="001410D5">
            <w:pPr>
              <w:pStyle w:val="Normal6a"/>
            </w:pPr>
            <w:r>
              <w:rPr>
                <w:b/>
                <w:i/>
              </w:rPr>
              <w:t>3. Žádné ustanovení tohoto článku nelze vykládat tak, že by umožňovalo členským státům odchýlit se od své obecné povinnosti přijmout veškerá přiměřená obecná či konkrétní opatření k plnění svých povinností vyplývajících z tohoto nařízení.</w:t>
            </w:r>
          </w:p>
        </w:tc>
        <w:tc>
          <w:tcPr>
            <w:tcW w:w="4876" w:type="dxa"/>
            <w:tcBorders>
              <w:top w:val="nil"/>
              <w:left w:val="nil"/>
              <w:bottom w:val="nil"/>
              <w:right w:val="nil"/>
            </w:tcBorders>
          </w:tcPr>
          <w:p w14:paraId="324D4756" w14:textId="77777777" w:rsidR="003A0EA3" w:rsidRPr="000F5769" w:rsidRDefault="003A0EA3">
            <w:pPr>
              <w:pStyle w:val="Normal6a"/>
            </w:pPr>
          </w:p>
        </w:tc>
      </w:tr>
    </w:tbl>
    <w:p w14:paraId="4A056582"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4C140B9C" w14:textId="77777777" w:rsidR="003A0EA3" w:rsidRPr="000F5769" w:rsidRDefault="001410D5">
      <w:r>
        <w:rPr>
          <w:rStyle w:val="HideTWBExt"/>
        </w:rPr>
        <w:t>&lt;/Amend&gt;</w:t>
      </w:r>
    </w:p>
    <w:p w14:paraId="380E4247" w14:textId="719C2D9D" w:rsidR="003A0EA3" w:rsidRPr="000F5769" w:rsidRDefault="001410D5">
      <w:pPr>
        <w:pStyle w:val="AmNumberTabs"/>
      </w:pPr>
      <w:r>
        <w:rPr>
          <w:rStyle w:val="HideTWBExt"/>
          <w:b w:val="0"/>
        </w:rPr>
        <w:t>&lt;Amend&gt;</w:t>
      </w:r>
      <w:r>
        <w:t>Pozměňovací návrh</w:t>
      </w:r>
      <w:r>
        <w:tab/>
      </w:r>
      <w:r>
        <w:tab/>
      </w:r>
      <w:r>
        <w:rPr>
          <w:rStyle w:val="HideTWBExt"/>
          <w:b w:val="0"/>
        </w:rPr>
        <w:t>&lt;NumAm&gt;</w:t>
      </w:r>
      <w:r>
        <w:t>2378</w:t>
      </w:r>
      <w:r>
        <w:rPr>
          <w:rStyle w:val="HideTWBExt"/>
          <w:b w:val="0"/>
        </w:rPr>
        <w:t>&lt;/NumAm&gt;</w:t>
      </w:r>
    </w:p>
    <w:p w14:paraId="16117922" w14:textId="77777777" w:rsidR="003A0EA3" w:rsidRPr="000F5769" w:rsidRDefault="001410D5">
      <w:pPr>
        <w:pStyle w:val="NormalBold"/>
      </w:pPr>
      <w:r>
        <w:rPr>
          <w:rStyle w:val="HideTWBExt"/>
          <w:b w:val="0"/>
        </w:rPr>
        <w:t>&lt;RepeatBlock-By&gt;&lt;Members&gt;</w:t>
      </w:r>
      <w:r>
        <w:t xml:space="preserve">François-Xavier </w:t>
      </w:r>
      <w:proofErr w:type="spellStart"/>
      <w:r>
        <w:t>Bellamy</w:t>
      </w:r>
      <w:proofErr w:type="spellEnd"/>
      <w:r>
        <w:t xml:space="preserve">, Lukas Mandl, Alice </w:t>
      </w:r>
      <w:proofErr w:type="spellStart"/>
      <w:r>
        <w:t>Teodorescu</w:t>
      </w:r>
      <w:proofErr w:type="spellEnd"/>
      <w:r>
        <w:t xml:space="preserve"> </w:t>
      </w:r>
      <w:proofErr w:type="spellStart"/>
      <w:r>
        <w:t>Måwe</w:t>
      </w:r>
      <w:proofErr w:type="spellEnd"/>
      <w:r>
        <w:t xml:space="preserve">, Sander </w:t>
      </w:r>
      <w:proofErr w:type="spellStart"/>
      <w:r>
        <w:t>Smit</w:t>
      </w:r>
      <w:proofErr w:type="spellEnd"/>
      <w:r>
        <w:t xml:space="preserve">, </w:t>
      </w:r>
      <w:proofErr w:type="spellStart"/>
      <w:r>
        <w:t>Loránt</w:t>
      </w:r>
      <w:proofErr w:type="spellEnd"/>
      <w:r>
        <w:t xml:space="preserve"> </w:t>
      </w:r>
      <w:proofErr w:type="spellStart"/>
      <w:r>
        <w:t>Vincze</w:t>
      </w:r>
      <w:proofErr w:type="spellEnd"/>
      <w:r>
        <w:t xml:space="preserve">, Lena </w:t>
      </w:r>
      <w:proofErr w:type="spellStart"/>
      <w:r>
        <w:t>Düpont</w:t>
      </w:r>
      <w:proofErr w:type="spellEnd"/>
      <w:r>
        <w:t xml:space="preserve">, Tomas </w:t>
      </w:r>
      <w:proofErr w:type="spellStart"/>
      <w:r>
        <w:t>Tobé</w:t>
      </w:r>
      <w:proofErr w:type="spellEnd"/>
      <w:r>
        <w:t xml:space="preserve">, Rasa </w:t>
      </w:r>
      <w:proofErr w:type="spellStart"/>
      <w:r>
        <w:t>Juknevičienė</w:t>
      </w:r>
      <w:proofErr w:type="spellEnd"/>
      <w:r>
        <w:t xml:space="preserve">, </w:t>
      </w:r>
      <w:proofErr w:type="spellStart"/>
      <w:r>
        <w:t>Jeroen</w:t>
      </w:r>
      <w:proofErr w:type="spellEnd"/>
      <w:r>
        <w:t xml:space="preserve"> </w:t>
      </w:r>
      <w:proofErr w:type="spellStart"/>
      <w:r>
        <w:t>Lenaers</w:t>
      </w:r>
      <w:proofErr w:type="spellEnd"/>
      <w:r>
        <w:t xml:space="preserve">, Karlo </w:t>
      </w:r>
      <w:proofErr w:type="spellStart"/>
      <w:r>
        <w:t>Ressler</w:t>
      </w:r>
      <w:proofErr w:type="spellEnd"/>
      <w:r>
        <w:rPr>
          <w:rStyle w:val="HideTWBExt"/>
          <w:b w:val="0"/>
        </w:rPr>
        <w:t>&lt;/Members&gt;</w:t>
      </w:r>
    </w:p>
    <w:p w14:paraId="3760D0F0" w14:textId="77777777" w:rsidR="003A0EA3" w:rsidRPr="000F5769" w:rsidRDefault="001410D5">
      <w:pPr>
        <w:pStyle w:val="NormalBold"/>
      </w:pPr>
      <w:r>
        <w:rPr>
          <w:rStyle w:val="HideTWBExt"/>
          <w:b w:val="0"/>
        </w:rPr>
        <w:t>&lt;/RepeatBlock-By&gt;</w:t>
      </w:r>
    </w:p>
    <w:p w14:paraId="183C5AE3" w14:textId="73F8DB77" w:rsidR="003A0EA3" w:rsidRPr="000F5769" w:rsidRDefault="001410D5">
      <w:pPr>
        <w:pStyle w:val="NormalBold"/>
      </w:pPr>
      <w:r>
        <w:rPr>
          <w:rStyle w:val="HideTWBExt"/>
          <w:b w:val="0"/>
        </w:rPr>
        <w:t>&lt;DocAmend&gt;</w:t>
      </w:r>
      <w:r>
        <w:t>Návrh nařízení</w:t>
      </w:r>
      <w:r>
        <w:rPr>
          <w:rStyle w:val="HideTWBExt"/>
          <w:b w:val="0"/>
        </w:rPr>
        <w:t>&lt;/DocAmend&gt;</w:t>
      </w:r>
    </w:p>
    <w:p w14:paraId="5E7765D1" w14:textId="31AF19F0" w:rsidR="003A0EA3" w:rsidRPr="000F5769" w:rsidRDefault="001410D5">
      <w:pPr>
        <w:pStyle w:val="NormalBold"/>
      </w:pPr>
      <w:r>
        <w:rPr>
          <w:rStyle w:val="HideTWBExt"/>
          <w:b w:val="0"/>
        </w:rPr>
        <w:t>&lt;Article&gt;</w:t>
      </w:r>
      <w:r>
        <w:t>Čl. 47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397BE81C" w14:textId="77777777">
        <w:trPr>
          <w:trHeight w:hRule="exact" w:val="240"/>
          <w:jc w:val="center"/>
        </w:trPr>
        <w:tc>
          <w:tcPr>
            <w:tcW w:w="9752" w:type="dxa"/>
            <w:gridSpan w:val="2"/>
            <w:tcBorders>
              <w:top w:val="nil"/>
              <w:left w:val="nil"/>
              <w:bottom w:val="nil"/>
              <w:right w:val="nil"/>
            </w:tcBorders>
          </w:tcPr>
          <w:p w14:paraId="2589FB56" w14:textId="77777777" w:rsidR="003A0EA3" w:rsidRPr="000F5769" w:rsidRDefault="003A0EA3"/>
        </w:tc>
      </w:tr>
      <w:tr w:rsidR="00BB6C4D" w14:paraId="288BA544" w14:textId="77777777">
        <w:trPr>
          <w:trHeight w:val="240"/>
          <w:jc w:val="center"/>
        </w:trPr>
        <w:tc>
          <w:tcPr>
            <w:tcW w:w="4876" w:type="dxa"/>
            <w:tcBorders>
              <w:top w:val="nil"/>
              <w:left w:val="nil"/>
              <w:bottom w:val="nil"/>
              <w:right w:val="nil"/>
            </w:tcBorders>
          </w:tcPr>
          <w:p w14:paraId="61845A27" w14:textId="28131F7C" w:rsidR="003A0EA3" w:rsidRPr="000F5769" w:rsidRDefault="001410D5">
            <w:pPr>
              <w:pStyle w:val="AmColumnHeading"/>
            </w:pPr>
            <w:r>
              <w:t>Znění navržené Komisí</w:t>
            </w:r>
          </w:p>
        </w:tc>
        <w:tc>
          <w:tcPr>
            <w:tcW w:w="4876" w:type="dxa"/>
            <w:tcBorders>
              <w:top w:val="nil"/>
              <w:left w:val="nil"/>
              <w:bottom w:val="nil"/>
              <w:right w:val="nil"/>
            </w:tcBorders>
          </w:tcPr>
          <w:p w14:paraId="2D837E29" w14:textId="55CB8386" w:rsidR="003A0EA3" w:rsidRPr="000F5769" w:rsidRDefault="001410D5">
            <w:pPr>
              <w:pStyle w:val="AmColumnHeading"/>
            </w:pPr>
            <w:r>
              <w:t>Pozměňovací návrh</w:t>
            </w:r>
          </w:p>
        </w:tc>
      </w:tr>
      <w:tr w:rsidR="00BB6C4D" w14:paraId="605B5E1C" w14:textId="77777777">
        <w:trPr>
          <w:jc w:val="center"/>
        </w:trPr>
        <w:tc>
          <w:tcPr>
            <w:tcW w:w="4876" w:type="dxa"/>
            <w:tcBorders>
              <w:top w:val="nil"/>
              <w:left w:val="nil"/>
              <w:bottom w:val="nil"/>
              <w:right w:val="nil"/>
            </w:tcBorders>
          </w:tcPr>
          <w:p w14:paraId="104FE84A" w14:textId="77777777" w:rsidR="003A0EA3" w:rsidRPr="000F5769" w:rsidRDefault="001410D5">
            <w:pPr>
              <w:pStyle w:val="Normal6a"/>
            </w:pPr>
            <w:r>
              <w:t>1.</w:t>
            </w:r>
            <w:r>
              <w:tab/>
              <w:t xml:space="preserve">Vznikne-li důsledkem výjimečně rozsáhlého </w:t>
            </w:r>
            <w:r>
              <w:t>množství státních příslušníků třetích zemí, kteří mají být navráceni, nepředvídatelně velká zátěž pro kapacitu zajišťovacích zařízení členského státu nebo pro jeho správní či soudní zaměstnance, může tento členský stát po dobu trvání uvedené mimořádné situace rozhodnout o poskytnutí delší lhůty pro soudní přezkum, než je lhůta stanovená podle čl. 33 odst. 3, a přijmout naléhavá opatření, pokud jde o podmínky zajištění odchylující se od opatření stanovených v čl. 34 odst. 1 a čl. 35 odst. 2.</w:t>
            </w:r>
          </w:p>
        </w:tc>
        <w:tc>
          <w:tcPr>
            <w:tcW w:w="4876" w:type="dxa"/>
            <w:tcBorders>
              <w:top w:val="nil"/>
              <w:left w:val="nil"/>
              <w:bottom w:val="nil"/>
              <w:right w:val="nil"/>
            </w:tcBorders>
          </w:tcPr>
          <w:p w14:paraId="648F1667" w14:textId="2B012E37" w:rsidR="003A0EA3" w:rsidRPr="000F5769" w:rsidRDefault="001410D5">
            <w:pPr>
              <w:pStyle w:val="Normal6a"/>
            </w:pPr>
            <w:r>
              <w:t>1.</w:t>
            </w:r>
            <w:r>
              <w:tab/>
              <w:t>Vznikne-li důsledkem výjimečně rozsáhlého množství státních příslušníků třetích zemí, kteří mají být navráceni, nepředvídatelně velká zátěž pro kapacitu zajišťovacích zařízení členského státu nebo pro jeho správní či soudní zaměstnance, může tento členský stát po dobu trvání uvedené mimořádné situace rozhodnout o poskytnutí delší lhůty pro soudní přezkum, než je lhůta stanovená podle čl. 33 odst. 3, a přijmout naléhavá opatření, pokud jde o podmínky zajištění odchylující se od opatření stanovených v čl. 34</w:t>
            </w:r>
            <w:r>
              <w:t xml:space="preserve"> odst. 1 a čl. 35 odst. 2. </w:t>
            </w:r>
            <w:r>
              <w:rPr>
                <w:b/>
                <w:i/>
              </w:rPr>
              <w:t>Členské státy mohou dočasně upravit správní postupy a </w:t>
            </w:r>
            <w:r>
              <w:rPr>
                <w:b/>
                <w:i/>
              </w:rPr>
              <w:t>interní požadavky na podávání zpráv, aby urychlily návratové operace, pokud jsou tyto úpravy nezbytně nutné pro zvládnutí výjimečné situace.</w:t>
            </w:r>
          </w:p>
        </w:tc>
      </w:tr>
    </w:tbl>
    <w:p w14:paraId="2C363935"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373D6259" w14:textId="77777777" w:rsidR="003A0EA3" w:rsidRPr="000F5769" w:rsidRDefault="001410D5">
      <w:r>
        <w:rPr>
          <w:rStyle w:val="HideTWBExt"/>
        </w:rPr>
        <w:t>&lt;/Amend&gt;</w:t>
      </w:r>
    </w:p>
    <w:p w14:paraId="48F2BDBC" w14:textId="34B527E4" w:rsidR="003A0EA3" w:rsidRPr="000F5769" w:rsidRDefault="001410D5">
      <w:pPr>
        <w:pStyle w:val="AmNumberTabs"/>
      </w:pPr>
      <w:r>
        <w:rPr>
          <w:rStyle w:val="HideTWBExt"/>
          <w:b w:val="0"/>
        </w:rPr>
        <w:t>&lt;Amend&gt;</w:t>
      </w:r>
      <w:r>
        <w:t>Pozměňovací návrh</w:t>
      </w:r>
      <w:r>
        <w:tab/>
      </w:r>
      <w:r>
        <w:tab/>
      </w:r>
      <w:r>
        <w:rPr>
          <w:rStyle w:val="HideTWBExt"/>
          <w:b w:val="0"/>
        </w:rPr>
        <w:t>&lt;NumAm&gt;</w:t>
      </w:r>
      <w:r>
        <w:t>2379</w:t>
      </w:r>
      <w:r>
        <w:rPr>
          <w:rStyle w:val="HideTWBExt"/>
          <w:b w:val="0"/>
        </w:rPr>
        <w:t>&lt;/NumAm&gt;</w:t>
      </w:r>
    </w:p>
    <w:p w14:paraId="2365A120" w14:textId="77777777" w:rsidR="003A0EA3" w:rsidRPr="000F5769" w:rsidRDefault="001410D5">
      <w:pPr>
        <w:pStyle w:val="NormalBold"/>
      </w:pPr>
      <w:r>
        <w:rPr>
          <w:rStyle w:val="HideTWBExt"/>
          <w:b w:val="0"/>
        </w:rPr>
        <w:t>&lt;RepeatBlock-By&gt;&lt;Members&gt;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Cecilia Strada</w:t>
      </w:r>
      <w:r>
        <w:rPr>
          <w:rStyle w:val="HideTWBExt"/>
          <w:b w:val="0"/>
        </w:rPr>
        <w:t>&lt;/Members&gt;</w:t>
      </w:r>
    </w:p>
    <w:p w14:paraId="0CE31B93" w14:textId="77777777" w:rsidR="003A0EA3" w:rsidRPr="000F5769" w:rsidRDefault="001410D5">
      <w:pPr>
        <w:pStyle w:val="NormalBold"/>
      </w:pPr>
      <w:r>
        <w:rPr>
          <w:rStyle w:val="HideTWBExt"/>
          <w:b w:val="0"/>
        </w:rPr>
        <w:t>&lt;/RepeatBlock-By&gt;</w:t>
      </w:r>
    </w:p>
    <w:p w14:paraId="7FA58CCC" w14:textId="2D249874" w:rsidR="003A0EA3" w:rsidRPr="000F5769" w:rsidRDefault="001410D5">
      <w:pPr>
        <w:pStyle w:val="NormalBold"/>
      </w:pPr>
      <w:r>
        <w:rPr>
          <w:rStyle w:val="HideTWBExt"/>
          <w:b w:val="0"/>
        </w:rPr>
        <w:t>&lt;DocAmend&gt;</w:t>
      </w:r>
      <w:r>
        <w:t>Návrh nařízení</w:t>
      </w:r>
      <w:r>
        <w:rPr>
          <w:rStyle w:val="HideTWBExt"/>
          <w:b w:val="0"/>
        </w:rPr>
        <w:t>&lt;/DocAmend&gt;</w:t>
      </w:r>
    </w:p>
    <w:p w14:paraId="0D17695F" w14:textId="4BF5231E" w:rsidR="003A0EA3" w:rsidRPr="000F5769" w:rsidRDefault="001410D5">
      <w:pPr>
        <w:pStyle w:val="NormalBold"/>
      </w:pPr>
      <w:r>
        <w:rPr>
          <w:rStyle w:val="HideTWBExt"/>
          <w:b w:val="0"/>
        </w:rPr>
        <w:t>&lt;Article&gt;</w:t>
      </w:r>
      <w:r>
        <w:t>Čl. 47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5936CCC6" w14:textId="77777777">
        <w:trPr>
          <w:trHeight w:hRule="exact" w:val="240"/>
          <w:jc w:val="center"/>
        </w:trPr>
        <w:tc>
          <w:tcPr>
            <w:tcW w:w="9752" w:type="dxa"/>
            <w:gridSpan w:val="2"/>
            <w:tcBorders>
              <w:top w:val="nil"/>
              <w:left w:val="nil"/>
              <w:bottom w:val="nil"/>
              <w:right w:val="nil"/>
            </w:tcBorders>
          </w:tcPr>
          <w:p w14:paraId="56320D58" w14:textId="77777777" w:rsidR="003A0EA3" w:rsidRPr="000F5769" w:rsidRDefault="003A0EA3"/>
        </w:tc>
      </w:tr>
      <w:tr w:rsidR="00BB6C4D" w14:paraId="57B36C9C" w14:textId="77777777">
        <w:trPr>
          <w:trHeight w:val="240"/>
          <w:jc w:val="center"/>
        </w:trPr>
        <w:tc>
          <w:tcPr>
            <w:tcW w:w="4876" w:type="dxa"/>
            <w:tcBorders>
              <w:top w:val="nil"/>
              <w:left w:val="nil"/>
              <w:bottom w:val="nil"/>
              <w:right w:val="nil"/>
            </w:tcBorders>
          </w:tcPr>
          <w:p w14:paraId="265A9FAC" w14:textId="4233F089" w:rsidR="003A0EA3" w:rsidRPr="000F5769" w:rsidRDefault="001410D5">
            <w:pPr>
              <w:pStyle w:val="AmColumnHeading"/>
            </w:pPr>
            <w:r>
              <w:t>Znění navržené Komisí</w:t>
            </w:r>
          </w:p>
        </w:tc>
        <w:tc>
          <w:tcPr>
            <w:tcW w:w="4876" w:type="dxa"/>
            <w:tcBorders>
              <w:top w:val="nil"/>
              <w:left w:val="nil"/>
              <w:bottom w:val="nil"/>
              <w:right w:val="nil"/>
            </w:tcBorders>
          </w:tcPr>
          <w:p w14:paraId="7DAC57DB" w14:textId="4C432F1F" w:rsidR="003A0EA3" w:rsidRPr="000F5769" w:rsidRDefault="001410D5">
            <w:pPr>
              <w:pStyle w:val="AmColumnHeading"/>
            </w:pPr>
            <w:r>
              <w:t>Pozměňovací návrh</w:t>
            </w:r>
          </w:p>
        </w:tc>
      </w:tr>
      <w:tr w:rsidR="00BB6C4D" w14:paraId="6A0D7CE4" w14:textId="77777777">
        <w:trPr>
          <w:jc w:val="center"/>
        </w:trPr>
        <w:tc>
          <w:tcPr>
            <w:tcW w:w="4876" w:type="dxa"/>
            <w:tcBorders>
              <w:top w:val="nil"/>
              <w:left w:val="nil"/>
              <w:bottom w:val="nil"/>
              <w:right w:val="nil"/>
            </w:tcBorders>
          </w:tcPr>
          <w:p w14:paraId="195A86D9" w14:textId="77777777" w:rsidR="003A0EA3" w:rsidRPr="000F5769" w:rsidRDefault="001410D5">
            <w:pPr>
              <w:pStyle w:val="Normal6a"/>
            </w:pPr>
            <w:r>
              <w:t>1.</w:t>
            </w:r>
            <w:r>
              <w:tab/>
            </w:r>
            <w:r>
              <w:t xml:space="preserve">Vznikne-li důsledkem výjimečně rozsáhlého množství státních příslušníků třetích zemí, kteří mají být navráceni, nepředvídatelně velká zátěž pro kapacitu zajišťovacích zařízení členského státu nebo pro jeho správní či soudní zaměstnance, může tento členský stát po dobu trvání uvedené mimořádné situace rozhodnout </w:t>
            </w:r>
            <w:r>
              <w:rPr>
                <w:b/>
                <w:i/>
              </w:rPr>
              <w:t>o poskytnutí delší lhůty pro soudní přezkum, než je lhůta stanovená podle čl. 33 odst. 3,</w:t>
            </w:r>
            <w:r>
              <w:t xml:space="preserve"> a přijmout naléhavá opatření, pokud jde o podmínky zajištění odchylující se od opatření stanovených v čl. 34 </w:t>
            </w:r>
            <w:r>
              <w:t>odst. 1 a čl. 35 odst. 2.</w:t>
            </w:r>
          </w:p>
        </w:tc>
        <w:tc>
          <w:tcPr>
            <w:tcW w:w="4876" w:type="dxa"/>
            <w:tcBorders>
              <w:top w:val="nil"/>
              <w:left w:val="nil"/>
              <w:bottom w:val="nil"/>
              <w:right w:val="nil"/>
            </w:tcBorders>
          </w:tcPr>
          <w:p w14:paraId="40F3F512" w14:textId="77777777" w:rsidR="003A0EA3" w:rsidRPr="000F5769" w:rsidRDefault="001410D5">
            <w:pPr>
              <w:pStyle w:val="Normal6a"/>
            </w:pPr>
            <w:r>
              <w:t>1.</w:t>
            </w:r>
            <w:r>
              <w:tab/>
              <w:t xml:space="preserve">Vznikne-li důsledkem výjimečně rozsáhlého množství státních příslušníků třetích zemí, kteří mají být navráceni, nepředvídatelně velká zátěž pro kapacitu zajišťovacích zařízení členského státu nebo pro jeho správní či soudní zaměstnance, může tento členský stát po dobu trvání uvedené mimořádné situace rozhodnout </w:t>
            </w:r>
            <w:r>
              <w:rPr>
                <w:b/>
                <w:i/>
              </w:rPr>
              <w:t>plně neuplatnit ustanovení článku 29</w:t>
            </w:r>
            <w:r>
              <w:t xml:space="preserve"> a přijmout naléhavá opatření, pokud jde o podmínky zajištění odchylující se od opatření stanovených v čl. 34 odst. 1 a čl. 35 odst. 2.</w:t>
            </w:r>
          </w:p>
        </w:tc>
      </w:tr>
    </w:tbl>
    <w:p w14:paraId="227D305D"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37B52B17" w14:textId="1542BAEA" w:rsidR="003A0EA3" w:rsidRPr="000F5769" w:rsidRDefault="001410D5">
      <w:pPr>
        <w:pStyle w:val="AmJustTitle"/>
      </w:pPr>
      <w:r>
        <w:rPr>
          <w:rStyle w:val="HideTWBExt"/>
          <w:i w:val="0"/>
        </w:rPr>
        <w:t>&lt;TitreJust&gt;</w:t>
      </w:r>
      <w:r>
        <w:t>Odůvodnění</w:t>
      </w:r>
      <w:r>
        <w:rPr>
          <w:rStyle w:val="HideTWBExt"/>
          <w:i w:val="0"/>
        </w:rPr>
        <w:t>&lt;/TitreJust&gt;</w:t>
      </w:r>
    </w:p>
    <w:p w14:paraId="3C42D9E3" w14:textId="6B4204B2" w:rsidR="003A0EA3" w:rsidRPr="000F5769" w:rsidRDefault="001410D5">
      <w:pPr>
        <w:pStyle w:val="AmJustText"/>
      </w:pPr>
      <w:r>
        <w:t>Mimořádná situace by neměla ospravedlňovat další omezování práv navracených osob žádat o </w:t>
      </w:r>
      <w:r>
        <w:t>soudní přezkum, ale měla by vyžadovat, aby členské státy určily, kdo skutečně musí být zadržován, a </w:t>
      </w:r>
      <w:r>
        <w:t>kdo nikoli.</w:t>
      </w:r>
    </w:p>
    <w:p w14:paraId="6BADACB5" w14:textId="77777777" w:rsidR="003A0EA3" w:rsidRPr="000F5769" w:rsidRDefault="001410D5">
      <w:r>
        <w:rPr>
          <w:rStyle w:val="HideTWBExt"/>
        </w:rPr>
        <w:t>&lt;/Amend&gt;</w:t>
      </w:r>
    </w:p>
    <w:p w14:paraId="00C79465" w14:textId="4C506FD7" w:rsidR="003A0EA3" w:rsidRPr="000F5769" w:rsidRDefault="001410D5">
      <w:pPr>
        <w:pStyle w:val="AmNumberTabs"/>
      </w:pPr>
      <w:r>
        <w:rPr>
          <w:rStyle w:val="HideTWBExt"/>
          <w:b w:val="0"/>
        </w:rPr>
        <w:t>&lt;Amend&gt;</w:t>
      </w:r>
      <w:r>
        <w:t>Pozměňovací návrh</w:t>
      </w:r>
      <w:r>
        <w:tab/>
      </w:r>
      <w:r>
        <w:tab/>
      </w:r>
      <w:r>
        <w:rPr>
          <w:rStyle w:val="HideTWBExt"/>
          <w:b w:val="0"/>
        </w:rPr>
        <w:t>&lt;NumAm&gt;</w:t>
      </w:r>
      <w:r>
        <w:t>2380</w:t>
      </w:r>
      <w:r>
        <w:rPr>
          <w:rStyle w:val="HideTWBExt"/>
          <w:b w:val="0"/>
        </w:rPr>
        <w:t>&lt;/NumAm&gt;</w:t>
      </w:r>
    </w:p>
    <w:p w14:paraId="039484E4" w14:textId="77777777" w:rsidR="003A0EA3" w:rsidRPr="000F5769" w:rsidRDefault="001410D5">
      <w:pPr>
        <w:pStyle w:val="NormalBold"/>
      </w:pPr>
      <w:r>
        <w:rPr>
          <w:rStyle w:val="HideTWBExt"/>
          <w:b w:val="0"/>
        </w:rPr>
        <w:t>&lt;RepeatBlock-By&gt;&lt;Members&gt;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73BADA05" w14:textId="77777777" w:rsidR="003A0EA3" w:rsidRPr="000F5769" w:rsidRDefault="001410D5">
      <w:pPr>
        <w:pStyle w:val="NormalBold"/>
      </w:pPr>
      <w:r>
        <w:rPr>
          <w:rStyle w:val="HideTWBExt"/>
          <w:b w:val="0"/>
        </w:rPr>
        <w:t>&lt;/RepeatBlock-By&gt;</w:t>
      </w:r>
    </w:p>
    <w:p w14:paraId="624AEA2F" w14:textId="4A7DDA95" w:rsidR="003A0EA3" w:rsidRPr="000F5769" w:rsidRDefault="001410D5">
      <w:pPr>
        <w:pStyle w:val="NormalBold"/>
      </w:pPr>
      <w:r>
        <w:rPr>
          <w:rStyle w:val="HideTWBExt"/>
          <w:b w:val="0"/>
        </w:rPr>
        <w:t>&lt;DocAmend&gt;</w:t>
      </w:r>
      <w:r>
        <w:t>Návrh nařízení</w:t>
      </w:r>
      <w:r>
        <w:rPr>
          <w:rStyle w:val="HideTWBExt"/>
          <w:b w:val="0"/>
        </w:rPr>
        <w:t>&lt;/DocAmend&gt;</w:t>
      </w:r>
    </w:p>
    <w:p w14:paraId="6F06EB1B" w14:textId="3F719BD9" w:rsidR="003A0EA3" w:rsidRPr="000F5769" w:rsidRDefault="001410D5">
      <w:pPr>
        <w:pStyle w:val="NormalBold"/>
      </w:pPr>
      <w:r>
        <w:rPr>
          <w:rStyle w:val="HideTWBExt"/>
          <w:b w:val="0"/>
        </w:rPr>
        <w:t>&lt;Article&gt;</w:t>
      </w:r>
      <w:r>
        <w:t>Čl. 47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14B7C6A1" w14:textId="77777777">
        <w:trPr>
          <w:trHeight w:hRule="exact" w:val="240"/>
          <w:jc w:val="center"/>
        </w:trPr>
        <w:tc>
          <w:tcPr>
            <w:tcW w:w="9752" w:type="dxa"/>
            <w:gridSpan w:val="2"/>
            <w:tcBorders>
              <w:top w:val="nil"/>
              <w:left w:val="nil"/>
              <w:bottom w:val="nil"/>
              <w:right w:val="nil"/>
            </w:tcBorders>
          </w:tcPr>
          <w:p w14:paraId="7776696F" w14:textId="77777777" w:rsidR="003A0EA3" w:rsidRPr="000F5769" w:rsidRDefault="003A0EA3"/>
        </w:tc>
      </w:tr>
      <w:tr w:rsidR="00BB6C4D" w14:paraId="609D40B1" w14:textId="77777777">
        <w:trPr>
          <w:trHeight w:val="240"/>
          <w:jc w:val="center"/>
        </w:trPr>
        <w:tc>
          <w:tcPr>
            <w:tcW w:w="4876" w:type="dxa"/>
            <w:tcBorders>
              <w:top w:val="nil"/>
              <w:left w:val="nil"/>
              <w:bottom w:val="nil"/>
              <w:right w:val="nil"/>
            </w:tcBorders>
          </w:tcPr>
          <w:p w14:paraId="694BD957" w14:textId="0B207232" w:rsidR="003A0EA3" w:rsidRPr="000F5769" w:rsidRDefault="001410D5">
            <w:pPr>
              <w:pStyle w:val="AmColumnHeading"/>
            </w:pPr>
            <w:r>
              <w:t xml:space="preserve">Znění </w:t>
            </w:r>
            <w:r>
              <w:t>navržené Komisí</w:t>
            </w:r>
          </w:p>
        </w:tc>
        <w:tc>
          <w:tcPr>
            <w:tcW w:w="4876" w:type="dxa"/>
            <w:tcBorders>
              <w:top w:val="nil"/>
              <w:left w:val="nil"/>
              <w:bottom w:val="nil"/>
              <w:right w:val="nil"/>
            </w:tcBorders>
          </w:tcPr>
          <w:p w14:paraId="1DDDCA0E" w14:textId="2E847E57" w:rsidR="003A0EA3" w:rsidRPr="000F5769" w:rsidRDefault="001410D5">
            <w:pPr>
              <w:pStyle w:val="AmColumnHeading"/>
            </w:pPr>
            <w:r>
              <w:t>Pozměňovací návrh</w:t>
            </w:r>
          </w:p>
        </w:tc>
      </w:tr>
      <w:tr w:rsidR="00BB6C4D" w14:paraId="4473757B" w14:textId="77777777">
        <w:trPr>
          <w:jc w:val="center"/>
        </w:trPr>
        <w:tc>
          <w:tcPr>
            <w:tcW w:w="4876" w:type="dxa"/>
            <w:tcBorders>
              <w:top w:val="nil"/>
              <w:left w:val="nil"/>
              <w:bottom w:val="nil"/>
              <w:right w:val="nil"/>
            </w:tcBorders>
          </w:tcPr>
          <w:p w14:paraId="0BC7BCB1" w14:textId="77777777" w:rsidR="003A0EA3" w:rsidRPr="000F5769" w:rsidRDefault="001410D5">
            <w:pPr>
              <w:pStyle w:val="Normal6a"/>
            </w:pPr>
            <w:r>
              <w:t>1.</w:t>
            </w:r>
            <w:r>
              <w:tab/>
              <w:t xml:space="preserve">Vznikne-li důsledkem výjimečně rozsáhlého množství státních příslušníků třetích zemí, kteří mají být navráceni, nepředvídatelně velká zátěž pro kapacitu zajišťovacích zařízení členského státu nebo pro jeho </w:t>
            </w:r>
            <w:r>
              <w:t>správní či soudní zaměstnance, může tento členský stát po dobu trvání uvedené mimořádné situace rozhodnout o poskytnutí delší lhůty</w:t>
            </w:r>
            <w:r>
              <w:rPr>
                <w:b/>
                <w:i/>
              </w:rPr>
              <w:t xml:space="preserve"> pro soudní přezkum</w:t>
            </w:r>
            <w:r>
              <w:t>, než je lhůta stanovená podle čl. 33 odst. </w:t>
            </w:r>
            <w:r>
              <w:rPr>
                <w:b/>
                <w:i/>
              </w:rPr>
              <w:t>3</w:t>
            </w:r>
            <w:r>
              <w:t>, a přijmout naléhavá opatření, pokud jde o podmínky zajištění odchylující se od opatření stanovených v čl. 34 odst. 1 a čl. 35 odst. 2.</w:t>
            </w:r>
          </w:p>
        </w:tc>
        <w:tc>
          <w:tcPr>
            <w:tcW w:w="4876" w:type="dxa"/>
            <w:tcBorders>
              <w:top w:val="nil"/>
              <w:left w:val="nil"/>
              <w:bottom w:val="nil"/>
              <w:right w:val="nil"/>
            </w:tcBorders>
          </w:tcPr>
          <w:p w14:paraId="089E857B" w14:textId="48A015ED" w:rsidR="003A0EA3" w:rsidRPr="000F5769" w:rsidRDefault="001410D5">
            <w:pPr>
              <w:pStyle w:val="Normal6a"/>
            </w:pPr>
            <w:r>
              <w:t>1.</w:t>
            </w:r>
            <w:r>
              <w:tab/>
              <w:t>Vznikne-li důsledkem výjimečně rozsáhlého množství státních příslušníků třetích zemí, kteří mají být navráceni, nepředvídatelně velká zátěž pro kapacitu zajišťovacích zařízení členského státu nebo pro jeho správní či soudní zaměstnance, může tento členský stát po dobu trvání uvedené mimořádné situace rozhodnout o poskytnutí delší lhůty, než je lhůta stanovená podle čl.</w:t>
            </w:r>
            <w:r>
              <w:rPr>
                <w:b/>
                <w:i/>
              </w:rPr>
              <w:t xml:space="preserve"> 27 odst. 1,</w:t>
            </w:r>
            <w:r>
              <w:t> </w:t>
            </w:r>
            <w:r>
              <w:rPr>
                <w:b/>
                <w:i/>
              </w:rPr>
              <w:t xml:space="preserve">čl. </w:t>
            </w:r>
            <w:r>
              <w:t>33 odst. </w:t>
            </w:r>
            <w:r>
              <w:rPr>
                <w:b/>
                <w:i/>
              </w:rPr>
              <w:t>1</w:t>
            </w:r>
            <w:r>
              <w:t>,</w:t>
            </w:r>
            <w:r>
              <w:rPr>
                <w:b/>
                <w:i/>
              </w:rPr>
              <w:t xml:space="preserve"> a </w:t>
            </w:r>
            <w:r>
              <w:rPr>
                <w:b/>
                <w:i/>
              </w:rPr>
              <w:t>čl. 38 odst. 7</w:t>
            </w:r>
            <w:r>
              <w:t xml:space="preserve"> a přijmout naléhavá opatření, pokud jde o podmínky zajištění odchylující se od opatření stanovených v čl. 34 odst. 1 a čl. 35 odst. 2.</w:t>
            </w:r>
          </w:p>
        </w:tc>
      </w:tr>
    </w:tbl>
    <w:p w14:paraId="1C6ED98F"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639D0FAD" w14:textId="77777777" w:rsidR="003A0EA3" w:rsidRPr="000F5769" w:rsidRDefault="001410D5">
      <w:r>
        <w:rPr>
          <w:rStyle w:val="HideTWBExt"/>
        </w:rPr>
        <w:t>&lt;/Amend&gt;</w:t>
      </w:r>
    </w:p>
    <w:p w14:paraId="1B6F39B0" w14:textId="20A0F5FD" w:rsidR="003A0EA3" w:rsidRPr="000F5769" w:rsidRDefault="001410D5">
      <w:pPr>
        <w:pStyle w:val="AmNumberTabs"/>
      </w:pPr>
      <w:r>
        <w:rPr>
          <w:rStyle w:val="HideTWBExt"/>
          <w:b w:val="0"/>
        </w:rPr>
        <w:t>&lt;Amend&gt;</w:t>
      </w:r>
      <w:r>
        <w:t>Pozměňovací návrh</w:t>
      </w:r>
      <w:r>
        <w:tab/>
      </w:r>
      <w:r>
        <w:tab/>
      </w:r>
      <w:r>
        <w:rPr>
          <w:rStyle w:val="HideTWBExt"/>
          <w:b w:val="0"/>
        </w:rPr>
        <w:t>&lt;NumAm&gt;</w:t>
      </w:r>
      <w:r>
        <w:t>2381</w:t>
      </w:r>
      <w:r>
        <w:rPr>
          <w:rStyle w:val="HideTWBExt"/>
          <w:b w:val="0"/>
        </w:rPr>
        <w:t>&lt;/NumAm&gt;</w:t>
      </w:r>
    </w:p>
    <w:p w14:paraId="1504E69D" w14:textId="77777777" w:rsidR="003A0EA3" w:rsidRPr="000F5769" w:rsidRDefault="001410D5">
      <w:pPr>
        <w:pStyle w:val="NormalBold"/>
      </w:pPr>
      <w:r>
        <w:rPr>
          <w:rStyle w:val="HideTWBExt"/>
          <w:b w:val="0"/>
        </w:rPr>
        <w:t>&lt;RepeatBlock-By&gt;&lt;Members&gt;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Cecilia Strada</w:t>
      </w:r>
      <w:r>
        <w:rPr>
          <w:rStyle w:val="HideTWBExt"/>
          <w:b w:val="0"/>
        </w:rPr>
        <w:t>&lt;/Members&gt;</w:t>
      </w:r>
    </w:p>
    <w:p w14:paraId="780FC80F" w14:textId="77777777" w:rsidR="003A0EA3" w:rsidRPr="000F5769" w:rsidRDefault="001410D5">
      <w:pPr>
        <w:pStyle w:val="NormalBold"/>
      </w:pPr>
      <w:r>
        <w:rPr>
          <w:rStyle w:val="HideTWBExt"/>
          <w:b w:val="0"/>
        </w:rPr>
        <w:t>&lt;/RepeatBlock-By&gt;</w:t>
      </w:r>
    </w:p>
    <w:p w14:paraId="107ADC0A" w14:textId="429D1921" w:rsidR="003A0EA3" w:rsidRPr="000F5769" w:rsidRDefault="001410D5">
      <w:pPr>
        <w:pStyle w:val="NormalBold"/>
      </w:pPr>
      <w:r>
        <w:rPr>
          <w:rStyle w:val="HideTWBExt"/>
          <w:b w:val="0"/>
        </w:rPr>
        <w:t>&lt;DocAmend&gt;</w:t>
      </w:r>
      <w:r>
        <w:t>Návrh nařízení</w:t>
      </w:r>
      <w:r>
        <w:rPr>
          <w:rStyle w:val="HideTWBExt"/>
          <w:b w:val="0"/>
        </w:rPr>
        <w:t>&lt;/DocAmend&gt;</w:t>
      </w:r>
    </w:p>
    <w:p w14:paraId="54583762" w14:textId="06BADDDC" w:rsidR="003A0EA3" w:rsidRPr="000F5769" w:rsidRDefault="001410D5">
      <w:pPr>
        <w:pStyle w:val="NormalBold"/>
      </w:pPr>
      <w:r>
        <w:rPr>
          <w:rStyle w:val="HideTWBExt"/>
          <w:b w:val="0"/>
        </w:rPr>
        <w:t>&lt;Article&gt;</w:t>
      </w:r>
      <w:r>
        <w:t>Čl. 47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70FEAA6E" w14:textId="77777777">
        <w:trPr>
          <w:trHeight w:hRule="exact" w:val="240"/>
          <w:jc w:val="center"/>
        </w:trPr>
        <w:tc>
          <w:tcPr>
            <w:tcW w:w="9752" w:type="dxa"/>
            <w:gridSpan w:val="2"/>
            <w:tcBorders>
              <w:top w:val="nil"/>
              <w:left w:val="nil"/>
              <w:bottom w:val="nil"/>
              <w:right w:val="nil"/>
            </w:tcBorders>
          </w:tcPr>
          <w:p w14:paraId="57519CF1" w14:textId="77777777" w:rsidR="003A0EA3" w:rsidRPr="000F5769" w:rsidRDefault="003A0EA3"/>
        </w:tc>
      </w:tr>
      <w:tr w:rsidR="00BB6C4D" w14:paraId="0C3DFFB1" w14:textId="77777777">
        <w:trPr>
          <w:trHeight w:val="240"/>
          <w:jc w:val="center"/>
        </w:trPr>
        <w:tc>
          <w:tcPr>
            <w:tcW w:w="4876" w:type="dxa"/>
            <w:tcBorders>
              <w:top w:val="nil"/>
              <w:left w:val="nil"/>
              <w:bottom w:val="nil"/>
              <w:right w:val="nil"/>
            </w:tcBorders>
          </w:tcPr>
          <w:p w14:paraId="74DD38D7" w14:textId="650C66AC" w:rsidR="003A0EA3" w:rsidRPr="000F5769" w:rsidRDefault="001410D5">
            <w:pPr>
              <w:pStyle w:val="AmColumnHeading"/>
            </w:pPr>
            <w:r>
              <w:t xml:space="preserve">Znění </w:t>
            </w:r>
            <w:r>
              <w:t>navržené Komisí</w:t>
            </w:r>
          </w:p>
        </w:tc>
        <w:tc>
          <w:tcPr>
            <w:tcW w:w="4876" w:type="dxa"/>
            <w:tcBorders>
              <w:top w:val="nil"/>
              <w:left w:val="nil"/>
              <w:bottom w:val="nil"/>
              <w:right w:val="nil"/>
            </w:tcBorders>
          </w:tcPr>
          <w:p w14:paraId="65DA8C1C" w14:textId="4BF6F74E" w:rsidR="003A0EA3" w:rsidRPr="000F5769" w:rsidRDefault="001410D5">
            <w:pPr>
              <w:pStyle w:val="AmColumnHeading"/>
            </w:pPr>
            <w:r>
              <w:t>Pozměňovací návrh</w:t>
            </w:r>
          </w:p>
        </w:tc>
      </w:tr>
      <w:tr w:rsidR="00BB6C4D" w14:paraId="61511BBB" w14:textId="77777777">
        <w:trPr>
          <w:jc w:val="center"/>
        </w:trPr>
        <w:tc>
          <w:tcPr>
            <w:tcW w:w="4876" w:type="dxa"/>
            <w:tcBorders>
              <w:top w:val="nil"/>
              <w:left w:val="nil"/>
              <w:bottom w:val="nil"/>
              <w:right w:val="nil"/>
            </w:tcBorders>
          </w:tcPr>
          <w:p w14:paraId="4186E3E5" w14:textId="77777777" w:rsidR="003A0EA3" w:rsidRPr="000F5769" w:rsidRDefault="001410D5">
            <w:pPr>
              <w:pStyle w:val="Normal6a"/>
            </w:pPr>
            <w:r>
              <w:rPr>
                <w:b/>
                <w:i/>
              </w:rPr>
              <w:t>3.</w:t>
            </w:r>
            <w:r>
              <w:tab/>
            </w:r>
            <w:r>
              <w:rPr>
                <w:b/>
                <w:i/>
              </w:rPr>
              <w:t>Žádné ustanovení tohoto článku nelze vykládat tak, že by umožňovalo členským státům odchýlit se od své obecné povinnosti přijmout veškerá přiměřená obecná či konkrétní opatření k plnění svých povinností vyplývajících z tohoto nařízení.</w:t>
            </w:r>
          </w:p>
        </w:tc>
        <w:tc>
          <w:tcPr>
            <w:tcW w:w="4876" w:type="dxa"/>
            <w:tcBorders>
              <w:top w:val="nil"/>
              <w:left w:val="nil"/>
              <w:bottom w:val="nil"/>
              <w:right w:val="nil"/>
            </w:tcBorders>
          </w:tcPr>
          <w:p w14:paraId="6EE1A3AD" w14:textId="59A55A8C" w:rsidR="003A0EA3" w:rsidRPr="000F5769" w:rsidRDefault="001410D5">
            <w:pPr>
              <w:pStyle w:val="Normal6a"/>
            </w:pPr>
            <w:r>
              <w:rPr>
                <w:b/>
                <w:i/>
              </w:rPr>
              <w:t>vypouští se</w:t>
            </w:r>
          </w:p>
        </w:tc>
      </w:tr>
    </w:tbl>
    <w:p w14:paraId="7FA1C6BF"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7C528A37" w14:textId="5CF2BC08" w:rsidR="003A0EA3" w:rsidRPr="000F5769" w:rsidRDefault="001410D5">
      <w:pPr>
        <w:pStyle w:val="AmJustTitle"/>
      </w:pPr>
      <w:r>
        <w:rPr>
          <w:rStyle w:val="HideTWBExt"/>
          <w:i w:val="0"/>
        </w:rPr>
        <w:t>&lt;TitreJust&gt;</w:t>
      </w:r>
      <w:r>
        <w:t>Odůvodnění</w:t>
      </w:r>
      <w:r>
        <w:rPr>
          <w:rStyle w:val="HideTWBExt"/>
          <w:i w:val="0"/>
        </w:rPr>
        <w:t>&lt;/TitreJust&gt;</w:t>
      </w:r>
    </w:p>
    <w:p w14:paraId="058D5180" w14:textId="67249237" w:rsidR="003A0EA3" w:rsidRPr="000F5769" w:rsidRDefault="001410D5">
      <w:pPr>
        <w:pStyle w:val="AmJustText"/>
      </w:pPr>
      <w:r>
        <w:t>Povinnosti orgánů členských států jsou stanoveny v </w:t>
      </w:r>
      <w:r>
        <w:t xml:space="preserve">tomto nařízení. Článek stanoví odchylku od některých zvláštních povinností za specifických </w:t>
      </w:r>
      <w:r>
        <w:t>okolností. Nenaznačuje ani nepovoluje všeobecné neplnění povinností.</w:t>
      </w:r>
    </w:p>
    <w:p w14:paraId="197C562C" w14:textId="77777777" w:rsidR="003A0EA3" w:rsidRPr="000F5769" w:rsidRDefault="001410D5">
      <w:r>
        <w:rPr>
          <w:rStyle w:val="HideTWBExt"/>
        </w:rPr>
        <w:t>&lt;/Amend&gt;</w:t>
      </w:r>
    </w:p>
    <w:p w14:paraId="52029213" w14:textId="79F45778" w:rsidR="003A0EA3" w:rsidRPr="000F5769" w:rsidRDefault="001410D5">
      <w:pPr>
        <w:pStyle w:val="AmNumberTabs"/>
      </w:pPr>
      <w:r>
        <w:rPr>
          <w:rStyle w:val="HideTWBExt"/>
          <w:b w:val="0"/>
        </w:rPr>
        <w:t>&lt;Amend&gt;</w:t>
      </w:r>
      <w:r>
        <w:t>Pozměňovací návrh</w:t>
      </w:r>
      <w:r>
        <w:tab/>
      </w:r>
      <w:r>
        <w:tab/>
      </w:r>
      <w:r>
        <w:rPr>
          <w:rStyle w:val="HideTWBExt"/>
          <w:b w:val="0"/>
        </w:rPr>
        <w:t>&lt;NumAm&gt;</w:t>
      </w:r>
      <w:r>
        <w:t>2382</w:t>
      </w:r>
      <w:r>
        <w:rPr>
          <w:rStyle w:val="HideTWBExt"/>
          <w:b w:val="0"/>
        </w:rPr>
        <w:t>&lt;/NumAm&gt;</w:t>
      </w:r>
    </w:p>
    <w:p w14:paraId="47AAD6AB" w14:textId="77777777" w:rsidR="003A0EA3" w:rsidRPr="000F5769" w:rsidRDefault="001410D5">
      <w:pPr>
        <w:pStyle w:val="NormalBold"/>
      </w:pPr>
      <w:r>
        <w:rPr>
          <w:rStyle w:val="HideTWBExt"/>
          <w:b w:val="0"/>
        </w:rPr>
        <w:t>&lt;RepeatBlock-By&gt;&lt;Members&gt;</w:t>
      </w:r>
      <w:proofErr w:type="spellStart"/>
      <w:r>
        <w:t>Mélissa</w:t>
      </w:r>
      <w:proofErr w:type="spellEnd"/>
      <w:r>
        <w:t xml:space="preserve"> </w:t>
      </w:r>
      <w:proofErr w:type="spellStart"/>
      <w:r>
        <w:t>Camara</w:t>
      </w:r>
      <w:proofErr w:type="spellEnd"/>
      <w:r>
        <w:rPr>
          <w:rStyle w:val="HideTWBExt"/>
          <w:b w:val="0"/>
        </w:rPr>
        <w:t>&lt;/Members&gt;</w:t>
      </w:r>
    </w:p>
    <w:p w14:paraId="7FFA29F2" w14:textId="77777777" w:rsidR="003A0EA3" w:rsidRPr="000F5769" w:rsidRDefault="001410D5">
      <w:pPr>
        <w:pStyle w:val="NormalBold"/>
      </w:pPr>
      <w:r>
        <w:rPr>
          <w:rStyle w:val="HideTWBExt"/>
          <w:b w:val="0"/>
        </w:rPr>
        <w:t>&lt;/RepeatBlock-By&gt;</w:t>
      </w:r>
    </w:p>
    <w:p w14:paraId="3B282239" w14:textId="192FCAFC" w:rsidR="003A0EA3" w:rsidRPr="000F5769" w:rsidRDefault="001410D5">
      <w:pPr>
        <w:pStyle w:val="NormalBold"/>
      </w:pPr>
      <w:r>
        <w:rPr>
          <w:rStyle w:val="HideTWBExt"/>
          <w:b w:val="0"/>
        </w:rPr>
        <w:t>&lt;DocAmend&gt;</w:t>
      </w:r>
      <w:r>
        <w:t>Návrh nařízení</w:t>
      </w:r>
      <w:r>
        <w:rPr>
          <w:rStyle w:val="HideTWBExt"/>
          <w:b w:val="0"/>
        </w:rPr>
        <w:t>&lt;/DocAmend&gt;</w:t>
      </w:r>
    </w:p>
    <w:p w14:paraId="0DB5C18C" w14:textId="409A56FF" w:rsidR="003A0EA3" w:rsidRPr="000F5769" w:rsidRDefault="001410D5">
      <w:pPr>
        <w:pStyle w:val="NormalBold"/>
      </w:pPr>
      <w:r>
        <w:rPr>
          <w:rStyle w:val="HideTWBExt"/>
          <w:b w:val="0"/>
        </w:rPr>
        <w:t>&lt;Article&gt;</w:t>
      </w:r>
      <w:r>
        <w:t>Čl. 48 – odst. 1 – písm.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68A9106C" w14:textId="77777777">
        <w:trPr>
          <w:trHeight w:hRule="exact" w:val="240"/>
          <w:jc w:val="center"/>
        </w:trPr>
        <w:tc>
          <w:tcPr>
            <w:tcW w:w="9752" w:type="dxa"/>
            <w:gridSpan w:val="2"/>
            <w:tcBorders>
              <w:top w:val="nil"/>
              <w:left w:val="nil"/>
              <w:bottom w:val="nil"/>
              <w:right w:val="nil"/>
            </w:tcBorders>
          </w:tcPr>
          <w:p w14:paraId="10CECD5D" w14:textId="77777777" w:rsidR="003A0EA3" w:rsidRPr="000F5769" w:rsidRDefault="003A0EA3"/>
        </w:tc>
      </w:tr>
      <w:tr w:rsidR="00BB6C4D" w14:paraId="65AEA0DF" w14:textId="77777777">
        <w:trPr>
          <w:trHeight w:val="240"/>
          <w:jc w:val="center"/>
        </w:trPr>
        <w:tc>
          <w:tcPr>
            <w:tcW w:w="4876" w:type="dxa"/>
            <w:tcBorders>
              <w:top w:val="nil"/>
              <w:left w:val="nil"/>
              <w:bottom w:val="nil"/>
              <w:right w:val="nil"/>
            </w:tcBorders>
          </w:tcPr>
          <w:p w14:paraId="38E7DC72" w14:textId="64C31AFC" w:rsidR="003A0EA3" w:rsidRPr="000F5769" w:rsidRDefault="001410D5">
            <w:pPr>
              <w:pStyle w:val="AmColumnHeading"/>
            </w:pPr>
            <w:r>
              <w:t>Znění navržené Komisí</w:t>
            </w:r>
          </w:p>
        </w:tc>
        <w:tc>
          <w:tcPr>
            <w:tcW w:w="4876" w:type="dxa"/>
            <w:tcBorders>
              <w:top w:val="nil"/>
              <w:left w:val="nil"/>
              <w:bottom w:val="nil"/>
              <w:right w:val="nil"/>
            </w:tcBorders>
          </w:tcPr>
          <w:p w14:paraId="3200D9C1" w14:textId="0DE0529F" w:rsidR="003A0EA3" w:rsidRPr="000F5769" w:rsidRDefault="001410D5">
            <w:pPr>
              <w:pStyle w:val="AmColumnHeading"/>
            </w:pPr>
            <w:r>
              <w:t>Pozměňovací návrh</w:t>
            </w:r>
          </w:p>
        </w:tc>
      </w:tr>
      <w:tr w:rsidR="00BB6C4D" w14:paraId="674DA262" w14:textId="77777777">
        <w:trPr>
          <w:jc w:val="center"/>
        </w:trPr>
        <w:tc>
          <w:tcPr>
            <w:tcW w:w="4876" w:type="dxa"/>
            <w:tcBorders>
              <w:top w:val="nil"/>
              <w:left w:val="nil"/>
              <w:bottom w:val="nil"/>
              <w:right w:val="nil"/>
            </w:tcBorders>
          </w:tcPr>
          <w:p w14:paraId="775E6A18" w14:textId="1A993660" w:rsidR="003A0EA3" w:rsidRPr="000F5769" w:rsidRDefault="001410D5">
            <w:pPr>
              <w:pStyle w:val="Normal6a"/>
            </w:pPr>
            <w:r>
              <w:t>a.</w:t>
            </w:r>
            <w:r>
              <w:tab/>
              <w:t xml:space="preserve">počet </w:t>
            </w:r>
            <w:r>
              <w:rPr>
                <w:b/>
                <w:i/>
              </w:rPr>
              <w:t>státních příslušníků třetích zemí, na něž se vztahují uznaná</w:t>
            </w:r>
            <w:r>
              <w:t xml:space="preserve"> rozhodnutí o </w:t>
            </w:r>
            <w:r>
              <w:t>návratu</w:t>
            </w:r>
            <w:r>
              <w:rPr>
                <w:b/>
                <w:i/>
              </w:rPr>
              <w:t xml:space="preserve"> vydaná jiným členským státem,</w:t>
            </w:r>
          </w:p>
        </w:tc>
        <w:tc>
          <w:tcPr>
            <w:tcW w:w="4876" w:type="dxa"/>
            <w:tcBorders>
              <w:top w:val="nil"/>
              <w:left w:val="nil"/>
              <w:bottom w:val="nil"/>
              <w:right w:val="nil"/>
            </w:tcBorders>
          </w:tcPr>
          <w:p w14:paraId="7C1907D0" w14:textId="2A8CC9CB" w:rsidR="003A0EA3" w:rsidRPr="000F5769" w:rsidRDefault="001410D5">
            <w:pPr>
              <w:pStyle w:val="Normal6a"/>
            </w:pPr>
            <w:r>
              <w:t>a.</w:t>
            </w:r>
            <w:r>
              <w:tab/>
              <w:t xml:space="preserve">počet </w:t>
            </w:r>
            <w:r>
              <w:rPr>
                <w:b/>
                <w:i/>
              </w:rPr>
              <w:t>vydaných</w:t>
            </w:r>
            <w:r>
              <w:t xml:space="preserve"> rozhodnutí o </w:t>
            </w:r>
            <w:r>
              <w:t>návratu</w:t>
            </w:r>
            <w:r>
              <w:rPr>
                <w:b/>
                <w:i/>
              </w:rPr>
              <w:t>;</w:t>
            </w:r>
          </w:p>
        </w:tc>
      </w:tr>
    </w:tbl>
    <w:p w14:paraId="285B7221"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57361E60" w14:textId="77777777" w:rsidR="003A0EA3" w:rsidRPr="000F5769" w:rsidRDefault="001410D5">
      <w:r>
        <w:rPr>
          <w:rStyle w:val="HideTWBExt"/>
        </w:rPr>
        <w:t>&lt;/Amend&gt;</w:t>
      </w:r>
    </w:p>
    <w:p w14:paraId="5238202A" w14:textId="14F24D1C" w:rsidR="003A0EA3" w:rsidRPr="000F5769" w:rsidRDefault="001410D5">
      <w:pPr>
        <w:pStyle w:val="AmNumberTabs"/>
      </w:pPr>
      <w:r>
        <w:rPr>
          <w:rStyle w:val="HideTWBExt"/>
          <w:b w:val="0"/>
        </w:rPr>
        <w:t>&lt;Amend&gt;</w:t>
      </w:r>
      <w:r>
        <w:t>Pozměňovací návrh</w:t>
      </w:r>
      <w:r>
        <w:tab/>
      </w:r>
      <w:r>
        <w:tab/>
      </w:r>
      <w:r>
        <w:rPr>
          <w:rStyle w:val="HideTWBExt"/>
          <w:b w:val="0"/>
        </w:rPr>
        <w:t>&lt;NumAm&gt;</w:t>
      </w:r>
      <w:r>
        <w:t>2383</w:t>
      </w:r>
      <w:r>
        <w:rPr>
          <w:rStyle w:val="HideTWBExt"/>
          <w:b w:val="0"/>
        </w:rPr>
        <w:t>&lt;/NumAm&gt;</w:t>
      </w:r>
    </w:p>
    <w:p w14:paraId="4E36DC8D" w14:textId="77777777" w:rsidR="003A0EA3" w:rsidRPr="000F5769" w:rsidRDefault="001410D5">
      <w:pPr>
        <w:pStyle w:val="NormalBold"/>
      </w:pPr>
      <w:r>
        <w:rPr>
          <w:rStyle w:val="HideTWBExt"/>
          <w:b w:val="0"/>
        </w:rPr>
        <w:t>&lt;RepeatBlock-By&gt;&lt;Members&gt;</w:t>
      </w:r>
      <w:proofErr w:type="spellStart"/>
      <w:r>
        <w:t>Estrella</w:t>
      </w:r>
      <w:proofErr w:type="spellEnd"/>
      <w:r>
        <w:t xml:space="preserve"> Galán</w:t>
      </w:r>
      <w:r>
        <w:rPr>
          <w:rStyle w:val="HideTWBExt"/>
          <w:b w:val="0"/>
        </w:rPr>
        <w:t>&lt;/Members&gt;</w:t>
      </w:r>
    </w:p>
    <w:p w14:paraId="29B7D947" w14:textId="77777777" w:rsidR="003A0EA3" w:rsidRPr="000F5769" w:rsidRDefault="001410D5">
      <w:pPr>
        <w:pStyle w:val="NormalBold"/>
      </w:pPr>
      <w:r>
        <w:rPr>
          <w:rStyle w:val="HideTWBExt"/>
          <w:b w:val="0"/>
        </w:rPr>
        <w:t>&lt;/RepeatBlock-By&gt;</w:t>
      </w:r>
    </w:p>
    <w:p w14:paraId="0D173A49" w14:textId="3A0DDB99" w:rsidR="003A0EA3" w:rsidRPr="000F5769" w:rsidRDefault="001410D5">
      <w:pPr>
        <w:pStyle w:val="NormalBold"/>
      </w:pPr>
      <w:r>
        <w:rPr>
          <w:rStyle w:val="HideTWBExt"/>
          <w:b w:val="0"/>
        </w:rPr>
        <w:t>&lt;DocAmend&gt;</w:t>
      </w:r>
      <w:r>
        <w:t>Návrh nařízení</w:t>
      </w:r>
      <w:r>
        <w:rPr>
          <w:rStyle w:val="HideTWBExt"/>
          <w:b w:val="0"/>
        </w:rPr>
        <w:t>&lt;/DocAmend&gt;</w:t>
      </w:r>
    </w:p>
    <w:p w14:paraId="4F23AC8E" w14:textId="7B307F29" w:rsidR="003A0EA3" w:rsidRPr="000F5769" w:rsidRDefault="001410D5">
      <w:pPr>
        <w:pStyle w:val="NormalBold"/>
      </w:pPr>
      <w:r>
        <w:rPr>
          <w:rStyle w:val="HideTWBExt"/>
          <w:b w:val="0"/>
        </w:rPr>
        <w:t>&lt;Article&gt;</w:t>
      </w:r>
      <w:r>
        <w:t>Čl. 48 – odst. 1 – písm.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53D496DD" w14:textId="77777777">
        <w:trPr>
          <w:trHeight w:hRule="exact" w:val="240"/>
          <w:jc w:val="center"/>
        </w:trPr>
        <w:tc>
          <w:tcPr>
            <w:tcW w:w="9752" w:type="dxa"/>
            <w:gridSpan w:val="2"/>
            <w:tcBorders>
              <w:top w:val="nil"/>
              <w:left w:val="nil"/>
              <w:bottom w:val="nil"/>
              <w:right w:val="nil"/>
            </w:tcBorders>
          </w:tcPr>
          <w:p w14:paraId="269F999B" w14:textId="77777777" w:rsidR="003A0EA3" w:rsidRPr="000F5769" w:rsidRDefault="003A0EA3"/>
        </w:tc>
      </w:tr>
      <w:tr w:rsidR="00BB6C4D" w14:paraId="2B0FC7DE" w14:textId="77777777">
        <w:trPr>
          <w:trHeight w:val="240"/>
          <w:jc w:val="center"/>
        </w:trPr>
        <w:tc>
          <w:tcPr>
            <w:tcW w:w="4876" w:type="dxa"/>
            <w:tcBorders>
              <w:top w:val="nil"/>
              <w:left w:val="nil"/>
              <w:bottom w:val="nil"/>
              <w:right w:val="nil"/>
            </w:tcBorders>
          </w:tcPr>
          <w:p w14:paraId="1DAC8809" w14:textId="1184AB62" w:rsidR="003A0EA3" w:rsidRPr="000F5769" w:rsidRDefault="001410D5">
            <w:pPr>
              <w:pStyle w:val="AmColumnHeading"/>
            </w:pPr>
            <w:r>
              <w:t>Znění navržené Komisí</w:t>
            </w:r>
          </w:p>
        </w:tc>
        <w:tc>
          <w:tcPr>
            <w:tcW w:w="4876" w:type="dxa"/>
            <w:tcBorders>
              <w:top w:val="nil"/>
              <w:left w:val="nil"/>
              <w:bottom w:val="nil"/>
              <w:right w:val="nil"/>
            </w:tcBorders>
          </w:tcPr>
          <w:p w14:paraId="7EEB7C62" w14:textId="4D1B2B11" w:rsidR="003A0EA3" w:rsidRPr="000F5769" w:rsidRDefault="001410D5">
            <w:pPr>
              <w:pStyle w:val="AmColumnHeading"/>
            </w:pPr>
            <w:r>
              <w:t>Pozměňovací návrh</w:t>
            </w:r>
          </w:p>
        </w:tc>
      </w:tr>
      <w:tr w:rsidR="00BB6C4D" w14:paraId="7DFD4744" w14:textId="77777777">
        <w:trPr>
          <w:jc w:val="center"/>
        </w:trPr>
        <w:tc>
          <w:tcPr>
            <w:tcW w:w="4876" w:type="dxa"/>
            <w:tcBorders>
              <w:top w:val="nil"/>
              <w:left w:val="nil"/>
              <w:bottom w:val="nil"/>
              <w:right w:val="nil"/>
            </w:tcBorders>
          </w:tcPr>
          <w:p w14:paraId="17736AB0" w14:textId="7C5EE927" w:rsidR="003A0EA3" w:rsidRPr="000F5769" w:rsidRDefault="001410D5">
            <w:pPr>
              <w:pStyle w:val="Normal6a"/>
            </w:pPr>
            <w:r>
              <w:t>a.</w:t>
            </w:r>
            <w:r>
              <w:tab/>
              <w:t xml:space="preserve">počet </w:t>
            </w:r>
            <w:r>
              <w:rPr>
                <w:b/>
                <w:i/>
              </w:rPr>
              <w:t>státních příslušníků třetích zemí, na něž se vztahují uznaná</w:t>
            </w:r>
            <w:r>
              <w:t xml:space="preserve"> rozhodnutí o </w:t>
            </w:r>
            <w:r>
              <w:t>návratu</w:t>
            </w:r>
            <w:r>
              <w:rPr>
                <w:b/>
                <w:i/>
              </w:rPr>
              <w:t xml:space="preserve"> vydaná jiným členským státem,</w:t>
            </w:r>
          </w:p>
        </w:tc>
        <w:tc>
          <w:tcPr>
            <w:tcW w:w="4876" w:type="dxa"/>
            <w:tcBorders>
              <w:top w:val="nil"/>
              <w:left w:val="nil"/>
              <w:bottom w:val="nil"/>
              <w:right w:val="nil"/>
            </w:tcBorders>
          </w:tcPr>
          <w:p w14:paraId="41D0B003" w14:textId="42EF161D" w:rsidR="003A0EA3" w:rsidRPr="000F5769" w:rsidRDefault="001410D5">
            <w:pPr>
              <w:pStyle w:val="Normal6a"/>
            </w:pPr>
            <w:r>
              <w:t>a.</w:t>
            </w:r>
            <w:r>
              <w:tab/>
              <w:t xml:space="preserve">počet </w:t>
            </w:r>
            <w:r>
              <w:rPr>
                <w:b/>
                <w:i/>
              </w:rPr>
              <w:t>vydaných</w:t>
            </w:r>
            <w:r>
              <w:t xml:space="preserve"> rozhodnutí o </w:t>
            </w:r>
            <w:r>
              <w:t>návratu</w:t>
            </w:r>
            <w:r>
              <w:rPr>
                <w:b/>
                <w:i/>
              </w:rPr>
              <w:t>;</w:t>
            </w:r>
          </w:p>
        </w:tc>
      </w:tr>
    </w:tbl>
    <w:p w14:paraId="78A3F648"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452C2EA7" w14:textId="77777777" w:rsidR="003A0EA3" w:rsidRPr="000F5769" w:rsidRDefault="001410D5">
      <w:r>
        <w:rPr>
          <w:rStyle w:val="HideTWBExt"/>
        </w:rPr>
        <w:t>&lt;/Amend&gt;</w:t>
      </w:r>
    </w:p>
    <w:p w14:paraId="4B06984E" w14:textId="676A15C9" w:rsidR="003A0EA3" w:rsidRPr="000F5769" w:rsidRDefault="001410D5">
      <w:pPr>
        <w:pStyle w:val="AmNumberTabs"/>
      </w:pPr>
      <w:r>
        <w:rPr>
          <w:rStyle w:val="HideTWBExt"/>
          <w:b w:val="0"/>
        </w:rPr>
        <w:t>&lt;Amend&gt;</w:t>
      </w:r>
      <w:r>
        <w:t>Pozměňovací návrh</w:t>
      </w:r>
      <w:r>
        <w:tab/>
      </w:r>
      <w:r>
        <w:tab/>
      </w:r>
      <w:r>
        <w:rPr>
          <w:rStyle w:val="HideTWBExt"/>
          <w:b w:val="0"/>
        </w:rPr>
        <w:t>&lt;NumAm&gt;</w:t>
      </w:r>
      <w:r>
        <w:t>2384</w:t>
      </w:r>
      <w:r>
        <w:rPr>
          <w:rStyle w:val="HideTWBExt"/>
          <w:b w:val="0"/>
        </w:rPr>
        <w:t>&lt;/NumAm&gt;</w:t>
      </w:r>
    </w:p>
    <w:p w14:paraId="570DC7CB" w14:textId="77777777" w:rsidR="003A0EA3" w:rsidRPr="000F5769" w:rsidRDefault="001410D5">
      <w:pPr>
        <w:pStyle w:val="NormalBold"/>
      </w:pPr>
      <w:r>
        <w:rPr>
          <w:rStyle w:val="HideTWBExt"/>
          <w:b w:val="0"/>
        </w:rPr>
        <w:t>&lt;RepeatBlock-By&gt;&lt;Members&gt;</w:t>
      </w:r>
      <w:proofErr w:type="spellStart"/>
      <w:r>
        <w:t>Estrella</w:t>
      </w:r>
      <w:proofErr w:type="spellEnd"/>
      <w:r>
        <w:t xml:space="preserve"> Galán</w:t>
      </w:r>
      <w:r>
        <w:rPr>
          <w:rStyle w:val="HideTWBExt"/>
          <w:b w:val="0"/>
        </w:rPr>
        <w:t>&lt;/Members&gt;</w:t>
      </w:r>
    </w:p>
    <w:p w14:paraId="46B6A052" w14:textId="77777777" w:rsidR="003A0EA3" w:rsidRPr="000F5769" w:rsidRDefault="001410D5">
      <w:pPr>
        <w:pStyle w:val="NormalBold"/>
      </w:pPr>
      <w:r>
        <w:rPr>
          <w:rStyle w:val="HideTWBExt"/>
          <w:b w:val="0"/>
        </w:rPr>
        <w:t>&lt;/RepeatBlock-By&gt;</w:t>
      </w:r>
    </w:p>
    <w:p w14:paraId="67314101" w14:textId="0D8FCE9E" w:rsidR="003A0EA3" w:rsidRPr="000F5769" w:rsidRDefault="001410D5">
      <w:pPr>
        <w:pStyle w:val="NormalBold"/>
      </w:pPr>
      <w:r>
        <w:rPr>
          <w:rStyle w:val="HideTWBExt"/>
          <w:b w:val="0"/>
        </w:rPr>
        <w:t>&lt;DocAmend&gt;</w:t>
      </w:r>
      <w:r>
        <w:t>Návrh nařízení</w:t>
      </w:r>
      <w:r>
        <w:rPr>
          <w:rStyle w:val="HideTWBExt"/>
          <w:b w:val="0"/>
        </w:rPr>
        <w:t>&lt;/DocAmend&gt;</w:t>
      </w:r>
    </w:p>
    <w:p w14:paraId="6797ADAF" w14:textId="2A288A82" w:rsidR="003A0EA3" w:rsidRPr="000F5769" w:rsidRDefault="001410D5">
      <w:pPr>
        <w:pStyle w:val="NormalBold"/>
      </w:pPr>
      <w:r>
        <w:rPr>
          <w:rStyle w:val="HideTWBExt"/>
          <w:b w:val="0"/>
        </w:rPr>
        <w:t>&lt;Article&gt;</w:t>
      </w:r>
      <w:r>
        <w:t>Čl. 48 – odst. 1 – písm. c 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2D3D5EA6" w14:textId="77777777">
        <w:trPr>
          <w:trHeight w:hRule="exact" w:val="240"/>
          <w:jc w:val="center"/>
        </w:trPr>
        <w:tc>
          <w:tcPr>
            <w:tcW w:w="9752" w:type="dxa"/>
            <w:gridSpan w:val="2"/>
            <w:tcBorders>
              <w:top w:val="nil"/>
              <w:left w:val="nil"/>
              <w:bottom w:val="nil"/>
              <w:right w:val="nil"/>
            </w:tcBorders>
          </w:tcPr>
          <w:p w14:paraId="40EF091C" w14:textId="77777777" w:rsidR="003A0EA3" w:rsidRPr="000F5769" w:rsidRDefault="003A0EA3"/>
        </w:tc>
      </w:tr>
      <w:tr w:rsidR="00BB6C4D" w14:paraId="61642D8F" w14:textId="77777777">
        <w:trPr>
          <w:trHeight w:val="240"/>
          <w:jc w:val="center"/>
        </w:trPr>
        <w:tc>
          <w:tcPr>
            <w:tcW w:w="4876" w:type="dxa"/>
            <w:tcBorders>
              <w:top w:val="nil"/>
              <w:left w:val="nil"/>
              <w:bottom w:val="nil"/>
              <w:right w:val="nil"/>
            </w:tcBorders>
          </w:tcPr>
          <w:p w14:paraId="2664DA3A" w14:textId="37593C2B" w:rsidR="003A0EA3" w:rsidRPr="000F5769" w:rsidRDefault="001410D5">
            <w:pPr>
              <w:pStyle w:val="AmColumnHeading"/>
            </w:pPr>
            <w:r>
              <w:t>Znění navržené Komisí</w:t>
            </w:r>
          </w:p>
        </w:tc>
        <w:tc>
          <w:tcPr>
            <w:tcW w:w="4876" w:type="dxa"/>
            <w:tcBorders>
              <w:top w:val="nil"/>
              <w:left w:val="nil"/>
              <w:bottom w:val="nil"/>
              <w:right w:val="nil"/>
            </w:tcBorders>
          </w:tcPr>
          <w:p w14:paraId="0614A755" w14:textId="69CF8DD4" w:rsidR="003A0EA3" w:rsidRPr="000F5769" w:rsidRDefault="001410D5">
            <w:pPr>
              <w:pStyle w:val="AmColumnHeading"/>
            </w:pPr>
            <w:r>
              <w:t>Pozměňovací návrh</w:t>
            </w:r>
          </w:p>
        </w:tc>
      </w:tr>
      <w:tr w:rsidR="00BB6C4D" w14:paraId="63F1FDA6" w14:textId="77777777">
        <w:trPr>
          <w:jc w:val="center"/>
        </w:trPr>
        <w:tc>
          <w:tcPr>
            <w:tcW w:w="4876" w:type="dxa"/>
            <w:tcBorders>
              <w:top w:val="nil"/>
              <w:left w:val="nil"/>
              <w:bottom w:val="nil"/>
              <w:right w:val="nil"/>
            </w:tcBorders>
          </w:tcPr>
          <w:p w14:paraId="5B34C44E" w14:textId="77777777" w:rsidR="003A0EA3" w:rsidRPr="000F5769" w:rsidRDefault="003A0EA3">
            <w:pPr>
              <w:pStyle w:val="Normal6a"/>
            </w:pPr>
          </w:p>
        </w:tc>
        <w:tc>
          <w:tcPr>
            <w:tcW w:w="4876" w:type="dxa"/>
            <w:tcBorders>
              <w:top w:val="nil"/>
              <w:left w:val="nil"/>
              <w:bottom w:val="nil"/>
              <w:right w:val="nil"/>
            </w:tcBorders>
          </w:tcPr>
          <w:p w14:paraId="125BB9C2" w14:textId="151121A7" w:rsidR="003A0EA3" w:rsidRPr="000F5769" w:rsidRDefault="001410D5">
            <w:pPr>
              <w:pStyle w:val="Normal6a"/>
            </w:pPr>
            <w:r>
              <w:rPr>
                <w:b/>
                <w:i/>
              </w:rPr>
              <w:t>ca.</w:t>
            </w:r>
            <w:r>
              <w:tab/>
            </w:r>
            <w:r>
              <w:rPr>
                <w:b/>
                <w:i/>
              </w:rPr>
              <w:t xml:space="preserve">průměrná doba trvání </w:t>
            </w:r>
            <w:r>
              <w:rPr>
                <w:b/>
                <w:i/>
              </w:rPr>
              <w:t>zajištění a </w:t>
            </w:r>
            <w:r>
              <w:rPr>
                <w:b/>
                <w:i/>
              </w:rPr>
              <w:t>počet zajištěných osob, které tento průměr překračují. </w:t>
            </w:r>
          </w:p>
        </w:tc>
      </w:tr>
    </w:tbl>
    <w:p w14:paraId="559CAFA8"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770B9E83" w14:textId="77777777" w:rsidR="003A0EA3" w:rsidRPr="000F5769" w:rsidRDefault="001410D5">
      <w:r>
        <w:rPr>
          <w:rStyle w:val="HideTWBExt"/>
        </w:rPr>
        <w:t>&lt;/Amend&gt;</w:t>
      </w:r>
    </w:p>
    <w:p w14:paraId="13CD09AB" w14:textId="1F5B1666" w:rsidR="003A0EA3" w:rsidRPr="000F5769" w:rsidRDefault="001410D5">
      <w:pPr>
        <w:pStyle w:val="AmNumberTabs"/>
      </w:pPr>
      <w:r>
        <w:rPr>
          <w:rStyle w:val="HideTWBExt"/>
          <w:b w:val="0"/>
        </w:rPr>
        <w:t>&lt;Amend&gt;</w:t>
      </w:r>
      <w:r>
        <w:t>Pozměňovací návrh</w:t>
      </w:r>
      <w:r>
        <w:tab/>
      </w:r>
      <w:r>
        <w:tab/>
      </w:r>
      <w:r>
        <w:rPr>
          <w:rStyle w:val="HideTWBExt"/>
          <w:b w:val="0"/>
        </w:rPr>
        <w:t>&lt;NumAm&gt;</w:t>
      </w:r>
      <w:r>
        <w:t>2385</w:t>
      </w:r>
      <w:r>
        <w:rPr>
          <w:rStyle w:val="HideTWBExt"/>
          <w:b w:val="0"/>
        </w:rPr>
        <w:t>&lt;/NumAm&gt;</w:t>
      </w:r>
    </w:p>
    <w:p w14:paraId="3BF8A52F" w14:textId="77777777" w:rsidR="003A0EA3" w:rsidRPr="000F5769" w:rsidRDefault="001410D5">
      <w:pPr>
        <w:pStyle w:val="NormalBold"/>
      </w:pPr>
      <w:r>
        <w:rPr>
          <w:rStyle w:val="HideTWBExt"/>
          <w:b w:val="0"/>
        </w:rPr>
        <w:t>&lt;RepeatBlock-By&gt;&lt;Members&gt;</w:t>
      </w:r>
      <w:r>
        <w:t xml:space="preserve">Tomáš </w:t>
      </w:r>
      <w:proofErr w:type="spellStart"/>
      <w:r>
        <w:t>Zdechovský</w:t>
      </w:r>
      <w:proofErr w:type="spellEnd"/>
      <w:r>
        <w:rPr>
          <w:rStyle w:val="HideTWBExt"/>
          <w:b w:val="0"/>
        </w:rPr>
        <w:t>&lt;/Members&gt;</w:t>
      </w:r>
    </w:p>
    <w:p w14:paraId="4CE5E187" w14:textId="77777777" w:rsidR="003A0EA3" w:rsidRPr="000F5769" w:rsidRDefault="001410D5">
      <w:pPr>
        <w:pStyle w:val="NormalBold"/>
      </w:pPr>
      <w:r>
        <w:rPr>
          <w:rStyle w:val="HideTWBExt"/>
          <w:b w:val="0"/>
        </w:rPr>
        <w:t>&lt;/RepeatBlock-By&gt;</w:t>
      </w:r>
    </w:p>
    <w:p w14:paraId="2A09CFA3" w14:textId="68A60954" w:rsidR="003A0EA3" w:rsidRPr="000F5769" w:rsidRDefault="001410D5">
      <w:pPr>
        <w:pStyle w:val="NormalBold"/>
      </w:pPr>
      <w:r>
        <w:rPr>
          <w:rStyle w:val="HideTWBExt"/>
          <w:b w:val="0"/>
        </w:rPr>
        <w:t>&lt;DocAmend&gt;</w:t>
      </w:r>
      <w:r>
        <w:t>Návrh nařízení</w:t>
      </w:r>
      <w:r>
        <w:rPr>
          <w:rStyle w:val="HideTWBExt"/>
          <w:b w:val="0"/>
        </w:rPr>
        <w:t>&lt;/DocAmend&gt;</w:t>
      </w:r>
    </w:p>
    <w:p w14:paraId="556F60A7" w14:textId="2B4D7B12" w:rsidR="003A0EA3" w:rsidRPr="000F5769" w:rsidRDefault="001410D5">
      <w:pPr>
        <w:pStyle w:val="NormalBold"/>
      </w:pPr>
      <w:r>
        <w:rPr>
          <w:rStyle w:val="HideTWBExt"/>
          <w:b w:val="0"/>
        </w:rPr>
        <w:t>&lt;Article&gt;</w:t>
      </w:r>
      <w:r>
        <w:t>Čl. 48 – odst. 1 – písm. c 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06AB7EEF" w14:textId="77777777">
        <w:trPr>
          <w:trHeight w:hRule="exact" w:val="240"/>
          <w:jc w:val="center"/>
        </w:trPr>
        <w:tc>
          <w:tcPr>
            <w:tcW w:w="9752" w:type="dxa"/>
            <w:gridSpan w:val="2"/>
            <w:tcBorders>
              <w:top w:val="nil"/>
              <w:left w:val="nil"/>
              <w:bottom w:val="nil"/>
              <w:right w:val="nil"/>
            </w:tcBorders>
          </w:tcPr>
          <w:p w14:paraId="2CDBC89A" w14:textId="77777777" w:rsidR="003A0EA3" w:rsidRPr="000F5769" w:rsidRDefault="003A0EA3"/>
        </w:tc>
      </w:tr>
      <w:tr w:rsidR="00BB6C4D" w14:paraId="774BA2AE" w14:textId="77777777">
        <w:trPr>
          <w:trHeight w:val="240"/>
          <w:jc w:val="center"/>
        </w:trPr>
        <w:tc>
          <w:tcPr>
            <w:tcW w:w="4876" w:type="dxa"/>
            <w:tcBorders>
              <w:top w:val="nil"/>
              <w:left w:val="nil"/>
              <w:bottom w:val="nil"/>
              <w:right w:val="nil"/>
            </w:tcBorders>
          </w:tcPr>
          <w:p w14:paraId="7C315922" w14:textId="587A83AF" w:rsidR="003A0EA3" w:rsidRPr="000F5769" w:rsidRDefault="001410D5">
            <w:pPr>
              <w:pStyle w:val="AmColumnHeading"/>
            </w:pPr>
            <w:r>
              <w:t>Znění navržené Komisí</w:t>
            </w:r>
          </w:p>
        </w:tc>
        <w:tc>
          <w:tcPr>
            <w:tcW w:w="4876" w:type="dxa"/>
            <w:tcBorders>
              <w:top w:val="nil"/>
              <w:left w:val="nil"/>
              <w:bottom w:val="nil"/>
              <w:right w:val="nil"/>
            </w:tcBorders>
          </w:tcPr>
          <w:p w14:paraId="0C35640B" w14:textId="714CC508" w:rsidR="003A0EA3" w:rsidRPr="000F5769" w:rsidRDefault="001410D5">
            <w:pPr>
              <w:pStyle w:val="AmColumnHeading"/>
            </w:pPr>
            <w:r>
              <w:t>Pozměňovací návrh</w:t>
            </w:r>
          </w:p>
        </w:tc>
      </w:tr>
      <w:tr w:rsidR="00BB6C4D" w14:paraId="1601C982" w14:textId="77777777">
        <w:trPr>
          <w:jc w:val="center"/>
        </w:trPr>
        <w:tc>
          <w:tcPr>
            <w:tcW w:w="4876" w:type="dxa"/>
            <w:tcBorders>
              <w:top w:val="nil"/>
              <w:left w:val="nil"/>
              <w:bottom w:val="nil"/>
              <w:right w:val="nil"/>
            </w:tcBorders>
          </w:tcPr>
          <w:p w14:paraId="2BACDF41" w14:textId="77777777" w:rsidR="003A0EA3" w:rsidRPr="000F5769" w:rsidRDefault="003A0EA3">
            <w:pPr>
              <w:pStyle w:val="Normal6a"/>
            </w:pPr>
          </w:p>
        </w:tc>
        <w:tc>
          <w:tcPr>
            <w:tcW w:w="4876" w:type="dxa"/>
            <w:tcBorders>
              <w:top w:val="nil"/>
              <w:left w:val="nil"/>
              <w:bottom w:val="nil"/>
              <w:right w:val="nil"/>
            </w:tcBorders>
          </w:tcPr>
          <w:p w14:paraId="21FD85C6" w14:textId="2B44AE21" w:rsidR="003A0EA3" w:rsidRPr="000F5769" w:rsidRDefault="001410D5">
            <w:pPr>
              <w:pStyle w:val="Normal6a"/>
            </w:pPr>
            <w:r>
              <w:rPr>
                <w:b/>
                <w:i/>
              </w:rPr>
              <w:t>ca.</w:t>
            </w:r>
            <w:r>
              <w:tab/>
            </w:r>
            <w:r>
              <w:rPr>
                <w:b/>
                <w:i/>
              </w:rPr>
              <w:t xml:space="preserve">počet případů, kdy agentura </w:t>
            </w:r>
            <w:proofErr w:type="spellStart"/>
            <w:r>
              <w:rPr>
                <w:b/>
                <w:i/>
              </w:rPr>
              <w:t>Frontex</w:t>
            </w:r>
            <w:proofErr w:type="spellEnd"/>
            <w:r>
              <w:rPr>
                <w:b/>
                <w:i/>
              </w:rPr>
              <w:t xml:space="preserve"> neposkytla podporu v </w:t>
            </w:r>
            <w:r>
              <w:rPr>
                <w:b/>
                <w:i/>
              </w:rPr>
              <w:t>řízení o </w:t>
            </w:r>
            <w:r>
              <w:rPr>
                <w:b/>
                <w:i/>
              </w:rPr>
              <w:t>návratu nebo vyhoštění, a </w:t>
            </w:r>
            <w:r>
              <w:rPr>
                <w:b/>
                <w:i/>
              </w:rPr>
              <w:t>příslušné zdůvodnění.</w:t>
            </w:r>
          </w:p>
        </w:tc>
      </w:tr>
    </w:tbl>
    <w:p w14:paraId="5D9C4C21"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502167E7" w14:textId="77777777" w:rsidR="003A0EA3" w:rsidRPr="000F5769" w:rsidRDefault="001410D5">
      <w:r>
        <w:rPr>
          <w:rStyle w:val="HideTWBExt"/>
        </w:rPr>
        <w:t>&lt;/Amend&gt;</w:t>
      </w:r>
    </w:p>
    <w:p w14:paraId="2C9BE18F" w14:textId="29802C8A" w:rsidR="003A0EA3" w:rsidRPr="000F5769" w:rsidRDefault="001410D5">
      <w:pPr>
        <w:pStyle w:val="AmNumberTabs"/>
      </w:pPr>
      <w:r>
        <w:rPr>
          <w:rStyle w:val="HideTWBExt"/>
          <w:b w:val="0"/>
        </w:rPr>
        <w:t>&lt;Amend&gt;</w:t>
      </w:r>
      <w:r>
        <w:t>Pozměňovací návrh</w:t>
      </w:r>
      <w:r>
        <w:tab/>
      </w:r>
      <w:r>
        <w:tab/>
      </w:r>
      <w:r>
        <w:rPr>
          <w:rStyle w:val="HideTWBExt"/>
          <w:b w:val="0"/>
        </w:rPr>
        <w:t>&lt;NumAm&gt;</w:t>
      </w:r>
      <w:r>
        <w:t>2386</w:t>
      </w:r>
      <w:r>
        <w:rPr>
          <w:rStyle w:val="HideTWBExt"/>
          <w:b w:val="0"/>
        </w:rPr>
        <w:t>&lt;/NumAm&gt;</w:t>
      </w:r>
    </w:p>
    <w:p w14:paraId="73290037" w14:textId="77777777" w:rsidR="003A0EA3" w:rsidRPr="000F5769" w:rsidRDefault="001410D5">
      <w:pPr>
        <w:pStyle w:val="NormalBold"/>
      </w:pPr>
      <w:r>
        <w:rPr>
          <w:rStyle w:val="HideTWBExt"/>
          <w:b w:val="0"/>
        </w:rPr>
        <w:t>&lt;RepeatBlock-By&gt;&lt;Members&gt;</w:t>
      </w:r>
      <w:proofErr w:type="spellStart"/>
      <w:r>
        <w:t>Murielle</w:t>
      </w:r>
      <w:proofErr w:type="spellEnd"/>
      <w:r>
        <w:t xml:space="preserve"> Laurent, Ana </w:t>
      </w:r>
      <w:proofErr w:type="spellStart"/>
      <w:r>
        <w:t>Catarina</w:t>
      </w:r>
      <w:proofErr w:type="spellEnd"/>
      <w:r>
        <w:t xml:space="preserve"> </w:t>
      </w:r>
      <w:proofErr w:type="spellStart"/>
      <w:r>
        <w:t>Mendes</w:t>
      </w:r>
      <w:proofErr w:type="spellEnd"/>
      <w:r>
        <w:t xml:space="preserve">, Emma </w:t>
      </w:r>
      <w:proofErr w:type="spellStart"/>
      <w:r>
        <w:t>Rafowicz</w:t>
      </w:r>
      <w:proofErr w:type="spellEnd"/>
      <w:r>
        <w:t xml:space="preserve">, </w:t>
      </w:r>
      <w:proofErr w:type="spellStart"/>
      <w:r>
        <w:t>Matjaž</w:t>
      </w:r>
      <w:proofErr w:type="spellEnd"/>
      <w:r>
        <w:t xml:space="preserve"> </w:t>
      </w:r>
      <w:proofErr w:type="spellStart"/>
      <w:r>
        <w:t>Nemec</w:t>
      </w:r>
      <w:proofErr w:type="spellEnd"/>
      <w:r>
        <w:t xml:space="preserve">, Marco </w:t>
      </w:r>
      <w:proofErr w:type="spellStart"/>
      <w:r>
        <w:t>Tarquinio</w:t>
      </w:r>
      <w:proofErr w:type="spellEnd"/>
      <w:r>
        <w:t xml:space="preserve">, Francisco </w:t>
      </w:r>
      <w:proofErr w:type="spellStart"/>
      <w:r>
        <w:t>Assis</w:t>
      </w:r>
      <w:proofErr w:type="spellEnd"/>
      <w:r>
        <w:t>, Cecilia Strada</w:t>
      </w:r>
      <w:r>
        <w:rPr>
          <w:rStyle w:val="HideTWBExt"/>
          <w:b w:val="0"/>
        </w:rPr>
        <w:t>&lt;/Members&gt;</w:t>
      </w:r>
    </w:p>
    <w:p w14:paraId="06FA32F3" w14:textId="77777777" w:rsidR="003A0EA3" w:rsidRPr="000F5769" w:rsidRDefault="001410D5">
      <w:pPr>
        <w:pStyle w:val="NormalBold"/>
      </w:pPr>
      <w:r>
        <w:rPr>
          <w:rStyle w:val="HideTWBExt"/>
          <w:b w:val="0"/>
        </w:rPr>
        <w:t>&lt;/RepeatBlock-By&gt;</w:t>
      </w:r>
    </w:p>
    <w:p w14:paraId="47813638" w14:textId="78E7EBE1" w:rsidR="003A0EA3" w:rsidRPr="000F5769" w:rsidRDefault="001410D5">
      <w:pPr>
        <w:pStyle w:val="NormalBold"/>
      </w:pPr>
      <w:r>
        <w:rPr>
          <w:rStyle w:val="HideTWBExt"/>
          <w:b w:val="0"/>
        </w:rPr>
        <w:t>&lt;DocAmend&gt;</w:t>
      </w:r>
      <w:r>
        <w:t>Návrh nařízení</w:t>
      </w:r>
      <w:r>
        <w:rPr>
          <w:rStyle w:val="HideTWBExt"/>
          <w:b w:val="0"/>
        </w:rPr>
        <w:t>&lt;/DocAmend&gt;</w:t>
      </w:r>
    </w:p>
    <w:p w14:paraId="4309E70C" w14:textId="09D9C1CD" w:rsidR="003A0EA3" w:rsidRPr="000F5769" w:rsidRDefault="001410D5">
      <w:pPr>
        <w:pStyle w:val="NormalBold"/>
      </w:pPr>
      <w:r>
        <w:rPr>
          <w:rStyle w:val="HideTWBExt"/>
          <w:b w:val="0"/>
        </w:rPr>
        <w:t>&lt;Article&gt;</w:t>
      </w:r>
      <w:r>
        <w:t>Čl. 48 – odst. 1 – písm. c a </w:t>
      </w:r>
      <w:r>
        <w:t>(nové)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68141AEC" w14:textId="77777777">
        <w:trPr>
          <w:trHeight w:hRule="exact" w:val="240"/>
          <w:jc w:val="center"/>
        </w:trPr>
        <w:tc>
          <w:tcPr>
            <w:tcW w:w="9752" w:type="dxa"/>
            <w:gridSpan w:val="2"/>
            <w:tcBorders>
              <w:top w:val="nil"/>
              <w:left w:val="nil"/>
              <w:bottom w:val="nil"/>
              <w:right w:val="nil"/>
            </w:tcBorders>
          </w:tcPr>
          <w:p w14:paraId="6DF195FE" w14:textId="77777777" w:rsidR="003A0EA3" w:rsidRPr="000F5769" w:rsidRDefault="003A0EA3"/>
        </w:tc>
      </w:tr>
      <w:tr w:rsidR="00BB6C4D" w14:paraId="209A09BC" w14:textId="77777777">
        <w:trPr>
          <w:trHeight w:val="240"/>
          <w:jc w:val="center"/>
        </w:trPr>
        <w:tc>
          <w:tcPr>
            <w:tcW w:w="4876" w:type="dxa"/>
            <w:tcBorders>
              <w:top w:val="nil"/>
              <w:left w:val="nil"/>
              <w:bottom w:val="nil"/>
              <w:right w:val="nil"/>
            </w:tcBorders>
          </w:tcPr>
          <w:p w14:paraId="6659AE11" w14:textId="4ADAF8F6" w:rsidR="003A0EA3" w:rsidRPr="000F5769" w:rsidRDefault="001410D5">
            <w:pPr>
              <w:pStyle w:val="AmColumnHeading"/>
            </w:pPr>
            <w:r>
              <w:t>Znění navržené Komisí</w:t>
            </w:r>
          </w:p>
        </w:tc>
        <w:tc>
          <w:tcPr>
            <w:tcW w:w="4876" w:type="dxa"/>
            <w:tcBorders>
              <w:top w:val="nil"/>
              <w:left w:val="nil"/>
              <w:bottom w:val="nil"/>
              <w:right w:val="nil"/>
            </w:tcBorders>
          </w:tcPr>
          <w:p w14:paraId="1977B651" w14:textId="544D362F" w:rsidR="003A0EA3" w:rsidRPr="000F5769" w:rsidRDefault="001410D5">
            <w:pPr>
              <w:pStyle w:val="AmColumnHeading"/>
            </w:pPr>
            <w:r>
              <w:t>Pozměňovací návrh</w:t>
            </w:r>
          </w:p>
        </w:tc>
      </w:tr>
      <w:tr w:rsidR="00BB6C4D" w14:paraId="03C7947C" w14:textId="77777777">
        <w:trPr>
          <w:jc w:val="center"/>
        </w:trPr>
        <w:tc>
          <w:tcPr>
            <w:tcW w:w="4876" w:type="dxa"/>
            <w:tcBorders>
              <w:top w:val="nil"/>
              <w:left w:val="nil"/>
              <w:bottom w:val="nil"/>
              <w:right w:val="nil"/>
            </w:tcBorders>
          </w:tcPr>
          <w:p w14:paraId="50742FA3" w14:textId="77777777" w:rsidR="003A0EA3" w:rsidRPr="000F5769" w:rsidRDefault="003A0EA3">
            <w:pPr>
              <w:pStyle w:val="Normal6a"/>
            </w:pPr>
          </w:p>
        </w:tc>
        <w:tc>
          <w:tcPr>
            <w:tcW w:w="4876" w:type="dxa"/>
            <w:tcBorders>
              <w:top w:val="nil"/>
              <w:left w:val="nil"/>
              <w:bottom w:val="nil"/>
              <w:right w:val="nil"/>
            </w:tcBorders>
          </w:tcPr>
          <w:p w14:paraId="14545EDA" w14:textId="63F012C7" w:rsidR="003A0EA3" w:rsidRPr="000F5769" w:rsidRDefault="001410D5">
            <w:pPr>
              <w:pStyle w:val="Normal6a"/>
            </w:pPr>
            <w:r>
              <w:rPr>
                <w:b/>
                <w:i/>
              </w:rPr>
              <w:t>ca.</w:t>
            </w:r>
            <w:r>
              <w:tab/>
            </w:r>
            <w:r>
              <w:rPr>
                <w:b/>
                <w:i/>
              </w:rPr>
              <w:t>počet státních příslušníků třetích zemí, u </w:t>
            </w:r>
            <w:r>
              <w:rPr>
                <w:b/>
                <w:i/>
              </w:rPr>
              <w:t>nichž doba zajištění dosáhla maximálního povoleného trvání.</w:t>
            </w:r>
          </w:p>
        </w:tc>
      </w:tr>
    </w:tbl>
    <w:p w14:paraId="1A9810DF"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56CBFAD9" w14:textId="77777777" w:rsidR="003A0EA3" w:rsidRPr="000F5769" w:rsidRDefault="001410D5">
      <w:r>
        <w:rPr>
          <w:rStyle w:val="HideTWBExt"/>
        </w:rPr>
        <w:t>&lt;/Amend&gt;</w:t>
      </w:r>
    </w:p>
    <w:p w14:paraId="6A634DBE" w14:textId="61EA0F3A" w:rsidR="003A0EA3" w:rsidRPr="000F5769" w:rsidRDefault="001410D5">
      <w:pPr>
        <w:pStyle w:val="AmNumberTabs"/>
      </w:pPr>
      <w:r>
        <w:rPr>
          <w:rStyle w:val="HideTWBExt"/>
          <w:b w:val="0"/>
        </w:rPr>
        <w:t>&lt;Amend&gt;</w:t>
      </w:r>
      <w:r>
        <w:t>Pozměňovací návrh</w:t>
      </w:r>
      <w:r>
        <w:tab/>
      </w:r>
      <w:r>
        <w:tab/>
      </w:r>
      <w:r>
        <w:rPr>
          <w:rStyle w:val="HideTWBExt"/>
          <w:b w:val="0"/>
        </w:rPr>
        <w:t>&lt;NumAm&gt;</w:t>
      </w:r>
      <w:r>
        <w:t>2387</w:t>
      </w:r>
      <w:r>
        <w:rPr>
          <w:rStyle w:val="HideTWBExt"/>
          <w:b w:val="0"/>
        </w:rPr>
        <w:t>&lt;/NumAm&gt;</w:t>
      </w:r>
    </w:p>
    <w:p w14:paraId="7EAA55F9" w14:textId="77777777" w:rsidR="003A0EA3" w:rsidRPr="000F5769" w:rsidRDefault="001410D5">
      <w:pPr>
        <w:pStyle w:val="NormalBold"/>
      </w:pPr>
      <w:r>
        <w:rPr>
          <w:rStyle w:val="HideTWBExt"/>
          <w:b w:val="0"/>
        </w:rPr>
        <w:t>&lt;RepeatBlock-By&gt;&lt;Members&gt;</w:t>
      </w:r>
      <w:r>
        <w:t>Nadine Morano</w:t>
      </w:r>
      <w:r>
        <w:rPr>
          <w:rStyle w:val="HideTWBExt"/>
          <w:b w:val="0"/>
        </w:rPr>
        <w:t>&lt;/Members&gt;</w:t>
      </w:r>
    </w:p>
    <w:p w14:paraId="67B13D7F" w14:textId="77777777" w:rsidR="003A0EA3" w:rsidRPr="000F5769" w:rsidRDefault="001410D5">
      <w:pPr>
        <w:pStyle w:val="NormalBold"/>
      </w:pPr>
      <w:r>
        <w:rPr>
          <w:rStyle w:val="HideTWBExt"/>
          <w:b w:val="0"/>
        </w:rPr>
        <w:t>&lt;/RepeatBlock-By&gt;</w:t>
      </w:r>
    </w:p>
    <w:p w14:paraId="15911DB6" w14:textId="08092F43" w:rsidR="003A0EA3" w:rsidRPr="000F5769" w:rsidRDefault="001410D5">
      <w:pPr>
        <w:pStyle w:val="NormalBold"/>
      </w:pPr>
      <w:r>
        <w:rPr>
          <w:rStyle w:val="HideTWBExt"/>
          <w:b w:val="0"/>
        </w:rPr>
        <w:t>&lt;DocAmend&gt;</w:t>
      </w:r>
      <w:r>
        <w:t>Návrh nařízení</w:t>
      </w:r>
      <w:r>
        <w:rPr>
          <w:rStyle w:val="HideTWBExt"/>
          <w:b w:val="0"/>
        </w:rPr>
        <w:t>&lt;/DocAmend&gt;</w:t>
      </w:r>
    </w:p>
    <w:p w14:paraId="7B2D8A28" w14:textId="7AE42DE7" w:rsidR="003A0EA3" w:rsidRPr="000F5769" w:rsidRDefault="001410D5">
      <w:pPr>
        <w:pStyle w:val="NormalBold"/>
      </w:pPr>
      <w:r>
        <w:rPr>
          <w:rStyle w:val="HideTWBExt"/>
          <w:b w:val="0"/>
        </w:rPr>
        <w:t>&lt;Article&gt;</w:t>
      </w:r>
      <w:r>
        <w:t>Čl. 48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0F2A1541" w14:textId="77777777">
        <w:trPr>
          <w:trHeight w:hRule="exact" w:val="240"/>
          <w:jc w:val="center"/>
        </w:trPr>
        <w:tc>
          <w:tcPr>
            <w:tcW w:w="9752" w:type="dxa"/>
            <w:gridSpan w:val="2"/>
            <w:tcBorders>
              <w:top w:val="nil"/>
              <w:left w:val="nil"/>
              <w:bottom w:val="nil"/>
              <w:right w:val="nil"/>
            </w:tcBorders>
          </w:tcPr>
          <w:p w14:paraId="1D1A25D5" w14:textId="77777777" w:rsidR="003A0EA3" w:rsidRPr="000F5769" w:rsidRDefault="003A0EA3"/>
        </w:tc>
      </w:tr>
      <w:tr w:rsidR="00BB6C4D" w14:paraId="415A317A" w14:textId="77777777">
        <w:trPr>
          <w:trHeight w:val="240"/>
          <w:jc w:val="center"/>
        </w:trPr>
        <w:tc>
          <w:tcPr>
            <w:tcW w:w="4876" w:type="dxa"/>
            <w:tcBorders>
              <w:top w:val="nil"/>
              <w:left w:val="nil"/>
              <w:bottom w:val="nil"/>
              <w:right w:val="nil"/>
            </w:tcBorders>
          </w:tcPr>
          <w:p w14:paraId="5C7E0CEB" w14:textId="13B360AF" w:rsidR="003A0EA3" w:rsidRPr="000F5769" w:rsidRDefault="001410D5">
            <w:pPr>
              <w:pStyle w:val="AmColumnHeading"/>
            </w:pPr>
            <w:r>
              <w:t>Znění navržené Komisí</w:t>
            </w:r>
          </w:p>
        </w:tc>
        <w:tc>
          <w:tcPr>
            <w:tcW w:w="4876" w:type="dxa"/>
            <w:tcBorders>
              <w:top w:val="nil"/>
              <w:left w:val="nil"/>
              <w:bottom w:val="nil"/>
              <w:right w:val="nil"/>
            </w:tcBorders>
          </w:tcPr>
          <w:p w14:paraId="6AC276F3" w14:textId="43CCAC44" w:rsidR="003A0EA3" w:rsidRPr="000F5769" w:rsidRDefault="001410D5">
            <w:pPr>
              <w:pStyle w:val="AmColumnHeading"/>
            </w:pPr>
            <w:r>
              <w:t>Pozměňovací návrh</w:t>
            </w:r>
          </w:p>
        </w:tc>
      </w:tr>
      <w:tr w:rsidR="00BB6C4D" w14:paraId="326D8FC1" w14:textId="77777777">
        <w:trPr>
          <w:jc w:val="center"/>
        </w:trPr>
        <w:tc>
          <w:tcPr>
            <w:tcW w:w="4876" w:type="dxa"/>
            <w:tcBorders>
              <w:top w:val="nil"/>
              <w:left w:val="nil"/>
              <w:bottom w:val="nil"/>
              <w:right w:val="nil"/>
            </w:tcBorders>
          </w:tcPr>
          <w:p w14:paraId="3C28F00F" w14:textId="1EB2FAB8" w:rsidR="003A0EA3" w:rsidRPr="000F5769" w:rsidRDefault="001410D5">
            <w:pPr>
              <w:pStyle w:val="Normal6a"/>
            </w:pPr>
            <w:r>
              <w:t>2.</w:t>
            </w:r>
            <w:r>
              <w:tab/>
            </w:r>
            <w:r>
              <w:t>Sdělované údaje jsou členěny podle věku, pohlaví a </w:t>
            </w:r>
            <w:r>
              <w:t>státního občanství. Údaje se vztahují k </w:t>
            </w:r>
            <w:r>
              <w:t>referenčnímu období jednoho čtvrtletí. Členské státy poskytnou Komisi (</w:t>
            </w:r>
            <w:proofErr w:type="spellStart"/>
            <w:r>
              <w:t>Eurostatu</w:t>
            </w:r>
            <w:proofErr w:type="spellEnd"/>
            <w:r>
              <w:t>) údaje za tři kalendářní měsíce, které představují jedno čtvrtletí, do dvou měsíců od konce každého čtvrtletí. Prvním referenčním obdobím je [druhé čtvrtletí následující po datu použitelnosti tohoto nařízení].</w:t>
            </w:r>
          </w:p>
        </w:tc>
        <w:tc>
          <w:tcPr>
            <w:tcW w:w="4876" w:type="dxa"/>
            <w:tcBorders>
              <w:top w:val="nil"/>
              <w:left w:val="nil"/>
              <w:bottom w:val="nil"/>
              <w:right w:val="nil"/>
            </w:tcBorders>
          </w:tcPr>
          <w:p w14:paraId="098E4805" w14:textId="31C47998" w:rsidR="003A0EA3" w:rsidRPr="000F5769" w:rsidRDefault="001410D5">
            <w:pPr>
              <w:pStyle w:val="Normal6a"/>
            </w:pPr>
            <w:r>
              <w:t>2.</w:t>
            </w:r>
            <w:r>
              <w:tab/>
              <w:t>Sdělované údaje jsou členěny podle věku, pohlaví a </w:t>
            </w:r>
            <w:r>
              <w:t>státního občanství</w:t>
            </w:r>
            <w:r>
              <w:rPr>
                <w:b/>
                <w:i/>
              </w:rPr>
              <w:t>, země původu a </w:t>
            </w:r>
            <w:r>
              <w:rPr>
                <w:b/>
                <w:i/>
              </w:rPr>
              <w:t>země tranzitu</w:t>
            </w:r>
            <w:r>
              <w:t>. Údaje se vztahují k </w:t>
            </w:r>
            <w:r>
              <w:t>referenčnímu období jednoho čtvrtletí. Členské státy poskytnou Komisi (</w:t>
            </w:r>
            <w:proofErr w:type="spellStart"/>
            <w:r>
              <w:t>Eurostatu</w:t>
            </w:r>
            <w:proofErr w:type="spellEnd"/>
            <w:r>
              <w:t>) údaje za tři kalendářní měsíce, které představují jedno čtvrtletí, do dvou měsíců od konce každého čtvrtletí.</w:t>
            </w:r>
            <w:r>
              <w:rPr>
                <w:b/>
                <w:i/>
              </w:rPr>
              <w:t xml:space="preserve"> </w:t>
            </w:r>
            <w:r>
              <w:t xml:space="preserve"> Prvním referenčním obdobím je [druhé čtvrtletí následující po datu použitelnosti tohoto nařízení].</w:t>
            </w:r>
          </w:p>
        </w:tc>
      </w:tr>
    </w:tbl>
    <w:p w14:paraId="3030B1D6"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{FR}</w:t>
      </w:r>
      <w:r w:rsidRPr="000F5769">
        <w:t>fr</w:t>
      </w:r>
      <w:r w:rsidRPr="00B85E3E">
        <w:rPr>
          <w:rStyle w:val="HideTWBExt"/>
        </w:rPr>
        <w:t>&lt;/Original&gt;</w:t>
      </w:r>
    </w:p>
    <w:p w14:paraId="57232699" w14:textId="77777777" w:rsidR="003A0EA3" w:rsidRPr="000F5769" w:rsidRDefault="001410D5">
      <w:r>
        <w:rPr>
          <w:rStyle w:val="HideTWBExt"/>
        </w:rPr>
        <w:t>&lt;/Amend&gt;</w:t>
      </w:r>
    </w:p>
    <w:p w14:paraId="7A8C9CD6" w14:textId="0AA25D8A" w:rsidR="003A0EA3" w:rsidRPr="000F5769" w:rsidRDefault="001410D5">
      <w:pPr>
        <w:pStyle w:val="AmNumberTabs"/>
      </w:pPr>
      <w:r>
        <w:rPr>
          <w:rStyle w:val="HideTWBExt"/>
          <w:b w:val="0"/>
        </w:rPr>
        <w:t>&lt;Amend&gt;</w:t>
      </w:r>
      <w:r>
        <w:t>Pozměňovací návrh</w:t>
      </w:r>
      <w:r>
        <w:tab/>
      </w:r>
      <w:r>
        <w:tab/>
      </w:r>
      <w:r>
        <w:rPr>
          <w:rStyle w:val="HideTWBExt"/>
          <w:b w:val="0"/>
        </w:rPr>
        <w:t>&lt;NumAm&gt;</w:t>
      </w:r>
      <w:r>
        <w:t>2388</w:t>
      </w:r>
      <w:r>
        <w:rPr>
          <w:rStyle w:val="HideTWBExt"/>
          <w:b w:val="0"/>
        </w:rPr>
        <w:t>&lt;/NumAm&gt;</w:t>
      </w:r>
    </w:p>
    <w:p w14:paraId="7F69B519" w14:textId="77777777" w:rsidR="003A0EA3" w:rsidRPr="000F5769" w:rsidRDefault="001410D5">
      <w:pPr>
        <w:pStyle w:val="NormalBold"/>
      </w:pPr>
      <w:r>
        <w:rPr>
          <w:rStyle w:val="HideTWBExt"/>
          <w:b w:val="0"/>
        </w:rPr>
        <w:t>&lt;RepeatBlock-By&gt;&lt;Members&gt;</w:t>
      </w:r>
      <w:proofErr w:type="spellStart"/>
      <w:r>
        <w:t>Marieke</w:t>
      </w:r>
      <w:proofErr w:type="spellEnd"/>
      <w:r>
        <w:t xml:space="preserve"> </w:t>
      </w:r>
      <w:proofErr w:type="spellStart"/>
      <w:r>
        <w:t>Ehlers</w:t>
      </w:r>
      <w:proofErr w:type="spellEnd"/>
      <w:r>
        <w:rPr>
          <w:rStyle w:val="HideTWBExt"/>
          <w:b w:val="0"/>
        </w:rPr>
        <w:t>&lt;/Members&gt;</w:t>
      </w:r>
    </w:p>
    <w:p w14:paraId="15558DED" w14:textId="06E547CE" w:rsidR="003A0EA3" w:rsidRPr="000F5769" w:rsidRDefault="001410D5">
      <w:r>
        <w:rPr>
          <w:rStyle w:val="HideTWBExt"/>
        </w:rPr>
        <w:t>&lt;AuNomDe&gt;</w:t>
      </w:r>
      <w:r>
        <w:rPr>
          <w:rStyle w:val="HideTWBInt"/>
          <w:color w:val="auto"/>
        </w:rPr>
        <w:t>{PfE}</w:t>
      </w:r>
      <w:r>
        <w:t xml:space="preserve">za skupinu </w:t>
      </w:r>
      <w:proofErr w:type="spellStart"/>
      <w:r>
        <w:t>PfE</w:t>
      </w:r>
      <w:proofErr w:type="spellEnd"/>
      <w:r>
        <w:rPr>
          <w:rStyle w:val="HideTWBExt"/>
        </w:rPr>
        <w:t>&lt;/AuNomDe&gt;</w:t>
      </w:r>
    </w:p>
    <w:p w14:paraId="0E326ABB" w14:textId="77777777" w:rsidR="003A0EA3" w:rsidRPr="000F5769" w:rsidRDefault="001410D5">
      <w:pPr>
        <w:pStyle w:val="NormalBold"/>
      </w:pPr>
      <w:r>
        <w:rPr>
          <w:rStyle w:val="HideTWBExt"/>
          <w:b w:val="0"/>
        </w:rPr>
        <w:t>&lt;/RepeatBlock-By&gt;</w:t>
      </w:r>
    </w:p>
    <w:p w14:paraId="3F355329" w14:textId="178D5451" w:rsidR="003A0EA3" w:rsidRPr="000F5769" w:rsidRDefault="001410D5">
      <w:pPr>
        <w:pStyle w:val="NormalBold"/>
      </w:pPr>
      <w:r>
        <w:rPr>
          <w:rStyle w:val="HideTWBExt"/>
          <w:b w:val="0"/>
        </w:rPr>
        <w:t>&lt;DocAmend&gt;</w:t>
      </w:r>
      <w:r>
        <w:t xml:space="preserve">Návrh </w:t>
      </w:r>
      <w:r>
        <w:t>nařízení</w:t>
      </w:r>
      <w:r>
        <w:rPr>
          <w:rStyle w:val="HideTWBExt"/>
          <w:b w:val="0"/>
        </w:rPr>
        <w:t>&lt;/DocAmend&gt;</w:t>
      </w:r>
    </w:p>
    <w:p w14:paraId="7BC433D1" w14:textId="2824515A" w:rsidR="003A0EA3" w:rsidRPr="000F5769" w:rsidRDefault="001410D5">
      <w:pPr>
        <w:pStyle w:val="NormalBold"/>
      </w:pPr>
      <w:r>
        <w:rPr>
          <w:rStyle w:val="HideTWBExt"/>
          <w:b w:val="0"/>
        </w:rPr>
        <w:t>&lt;Article&gt;</w:t>
      </w:r>
      <w:r>
        <w:t>Čl. 48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21ABBD14" w14:textId="77777777">
        <w:trPr>
          <w:trHeight w:hRule="exact" w:val="240"/>
          <w:jc w:val="center"/>
        </w:trPr>
        <w:tc>
          <w:tcPr>
            <w:tcW w:w="9752" w:type="dxa"/>
            <w:gridSpan w:val="2"/>
            <w:tcBorders>
              <w:top w:val="nil"/>
              <w:left w:val="nil"/>
              <w:bottom w:val="nil"/>
              <w:right w:val="nil"/>
            </w:tcBorders>
          </w:tcPr>
          <w:p w14:paraId="3104D6A8" w14:textId="77777777" w:rsidR="003A0EA3" w:rsidRPr="000F5769" w:rsidRDefault="003A0EA3"/>
        </w:tc>
      </w:tr>
      <w:tr w:rsidR="00BB6C4D" w14:paraId="1122B6DF" w14:textId="77777777">
        <w:trPr>
          <w:trHeight w:val="240"/>
          <w:jc w:val="center"/>
        </w:trPr>
        <w:tc>
          <w:tcPr>
            <w:tcW w:w="4876" w:type="dxa"/>
            <w:tcBorders>
              <w:top w:val="nil"/>
              <w:left w:val="nil"/>
              <w:bottom w:val="nil"/>
              <w:right w:val="nil"/>
            </w:tcBorders>
          </w:tcPr>
          <w:p w14:paraId="54817E22" w14:textId="1F5155BF" w:rsidR="003A0EA3" w:rsidRPr="000F5769" w:rsidRDefault="001410D5">
            <w:pPr>
              <w:pStyle w:val="AmColumnHeading"/>
            </w:pPr>
            <w:r>
              <w:t>Znění navržené Komisí</w:t>
            </w:r>
          </w:p>
        </w:tc>
        <w:tc>
          <w:tcPr>
            <w:tcW w:w="4876" w:type="dxa"/>
            <w:tcBorders>
              <w:top w:val="nil"/>
              <w:left w:val="nil"/>
              <w:bottom w:val="nil"/>
              <w:right w:val="nil"/>
            </w:tcBorders>
          </w:tcPr>
          <w:p w14:paraId="06D0BE57" w14:textId="2B3B3CF7" w:rsidR="003A0EA3" w:rsidRPr="000F5769" w:rsidRDefault="001410D5">
            <w:pPr>
              <w:pStyle w:val="AmColumnHeading"/>
            </w:pPr>
            <w:r>
              <w:t>Pozměňovací návrh</w:t>
            </w:r>
          </w:p>
        </w:tc>
      </w:tr>
      <w:tr w:rsidR="00BB6C4D" w14:paraId="00FB621D" w14:textId="77777777">
        <w:trPr>
          <w:jc w:val="center"/>
        </w:trPr>
        <w:tc>
          <w:tcPr>
            <w:tcW w:w="4876" w:type="dxa"/>
            <w:tcBorders>
              <w:top w:val="nil"/>
              <w:left w:val="nil"/>
              <w:bottom w:val="nil"/>
              <w:right w:val="nil"/>
            </w:tcBorders>
          </w:tcPr>
          <w:p w14:paraId="7BCE4361" w14:textId="0D1B8734" w:rsidR="003A0EA3" w:rsidRPr="000F5769" w:rsidRDefault="001410D5">
            <w:pPr>
              <w:pStyle w:val="Normal6a"/>
            </w:pPr>
            <w:r>
              <w:rPr>
                <w:b/>
                <w:i/>
              </w:rPr>
              <w:t>3.</w:t>
            </w:r>
            <w:r>
              <w:tab/>
            </w:r>
            <w:r>
              <w:rPr>
                <w:b/>
                <w:i/>
              </w:rPr>
              <w:t xml:space="preserve">Členské státy sdělí agentuře </w:t>
            </w:r>
            <w:proofErr w:type="spellStart"/>
            <w:r>
              <w:rPr>
                <w:b/>
                <w:i/>
              </w:rPr>
              <w:t>Frontex</w:t>
            </w:r>
            <w:proofErr w:type="spellEnd"/>
            <w:r>
              <w:rPr>
                <w:b/>
                <w:i/>
              </w:rPr>
              <w:t xml:space="preserve"> každý měsíc následující údaje, jakož i </w:t>
            </w:r>
            <w:r>
              <w:rPr>
                <w:b/>
                <w:i/>
              </w:rPr>
              <w:t>odpovídající soubory údajů týkající se každé třetí země:</w:t>
            </w:r>
          </w:p>
        </w:tc>
        <w:tc>
          <w:tcPr>
            <w:tcW w:w="4876" w:type="dxa"/>
            <w:tcBorders>
              <w:top w:val="nil"/>
              <w:left w:val="nil"/>
              <w:bottom w:val="nil"/>
              <w:right w:val="nil"/>
            </w:tcBorders>
          </w:tcPr>
          <w:p w14:paraId="32FBCD2F" w14:textId="59B91F76" w:rsidR="003A0EA3" w:rsidRPr="000F5769" w:rsidRDefault="001410D5">
            <w:pPr>
              <w:pStyle w:val="Normal6a"/>
            </w:pPr>
            <w:r>
              <w:rPr>
                <w:b/>
                <w:i/>
              </w:rPr>
              <w:t>vypouští se</w:t>
            </w:r>
          </w:p>
        </w:tc>
      </w:tr>
      <w:tr w:rsidR="00BB6C4D" w14:paraId="550477FD" w14:textId="77777777">
        <w:trPr>
          <w:jc w:val="center"/>
        </w:trPr>
        <w:tc>
          <w:tcPr>
            <w:tcW w:w="4876" w:type="dxa"/>
            <w:tcBorders>
              <w:top w:val="nil"/>
              <w:left w:val="nil"/>
              <w:bottom w:val="nil"/>
              <w:right w:val="nil"/>
            </w:tcBorders>
          </w:tcPr>
          <w:p w14:paraId="46EFA470" w14:textId="27EC9923" w:rsidR="003A0EA3" w:rsidRPr="000F5769" w:rsidRDefault="001410D5">
            <w:pPr>
              <w:pStyle w:val="Normal6a"/>
            </w:pPr>
            <w:r>
              <w:rPr>
                <w:b/>
                <w:i/>
              </w:rPr>
              <w:t xml:space="preserve">a. </w:t>
            </w:r>
            <w:r>
              <w:rPr>
                <w:b/>
                <w:i/>
              </w:rPr>
              <w:t>počet předložených žádostí o </w:t>
            </w:r>
            <w:r>
              <w:rPr>
                <w:b/>
                <w:i/>
              </w:rPr>
              <w:t>zpětné převzetí;</w:t>
            </w:r>
          </w:p>
        </w:tc>
        <w:tc>
          <w:tcPr>
            <w:tcW w:w="4876" w:type="dxa"/>
            <w:tcBorders>
              <w:top w:val="nil"/>
              <w:left w:val="nil"/>
              <w:bottom w:val="nil"/>
              <w:right w:val="nil"/>
            </w:tcBorders>
          </w:tcPr>
          <w:p w14:paraId="7284357A" w14:textId="77777777" w:rsidR="003A0EA3" w:rsidRPr="000F5769" w:rsidRDefault="003A0EA3">
            <w:pPr>
              <w:pStyle w:val="Normal6a"/>
            </w:pPr>
          </w:p>
        </w:tc>
      </w:tr>
      <w:tr w:rsidR="00BB6C4D" w14:paraId="16ABB5AA" w14:textId="77777777">
        <w:trPr>
          <w:jc w:val="center"/>
        </w:trPr>
        <w:tc>
          <w:tcPr>
            <w:tcW w:w="4876" w:type="dxa"/>
            <w:tcBorders>
              <w:top w:val="nil"/>
              <w:left w:val="nil"/>
              <w:bottom w:val="nil"/>
              <w:right w:val="nil"/>
            </w:tcBorders>
          </w:tcPr>
          <w:p w14:paraId="277C09B1" w14:textId="32B12173" w:rsidR="003A0EA3" w:rsidRPr="000F5769" w:rsidRDefault="001410D5">
            <w:pPr>
              <w:pStyle w:val="Normal6a"/>
            </w:pPr>
            <w:r>
              <w:rPr>
                <w:b/>
                <w:i/>
              </w:rPr>
              <w:t>b. počet žádostí o </w:t>
            </w:r>
            <w:r>
              <w:rPr>
                <w:b/>
                <w:i/>
              </w:rPr>
              <w:t>potvrzení státní příslušnosti a </w:t>
            </w:r>
            <w:r>
              <w:rPr>
                <w:b/>
                <w:i/>
              </w:rPr>
              <w:t>počet obdržených kladných a </w:t>
            </w:r>
            <w:r>
              <w:rPr>
                <w:b/>
                <w:i/>
              </w:rPr>
              <w:t>záporných odpovědí ohledně potvrzení žádostí o </w:t>
            </w:r>
            <w:r>
              <w:rPr>
                <w:b/>
                <w:i/>
              </w:rPr>
              <w:t>státní příslušnost;</w:t>
            </w:r>
          </w:p>
        </w:tc>
        <w:tc>
          <w:tcPr>
            <w:tcW w:w="4876" w:type="dxa"/>
            <w:tcBorders>
              <w:top w:val="nil"/>
              <w:left w:val="nil"/>
              <w:bottom w:val="nil"/>
              <w:right w:val="nil"/>
            </w:tcBorders>
          </w:tcPr>
          <w:p w14:paraId="5C8C8A8A" w14:textId="77777777" w:rsidR="003A0EA3" w:rsidRPr="000F5769" w:rsidRDefault="003A0EA3">
            <w:pPr>
              <w:pStyle w:val="Normal6a"/>
            </w:pPr>
          </w:p>
        </w:tc>
      </w:tr>
      <w:tr w:rsidR="00BB6C4D" w14:paraId="2B0DF519" w14:textId="77777777">
        <w:trPr>
          <w:jc w:val="center"/>
        </w:trPr>
        <w:tc>
          <w:tcPr>
            <w:tcW w:w="4876" w:type="dxa"/>
            <w:tcBorders>
              <w:top w:val="nil"/>
              <w:left w:val="nil"/>
              <w:bottom w:val="nil"/>
              <w:right w:val="nil"/>
            </w:tcBorders>
          </w:tcPr>
          <w:p w14:paraId="5464F2F4" w14:textId="43CDF8F4" w:rsidR="003A0EA3" w:rsidRPr="000F5769" w:rsidRDefault="001410D5">
            <w:pPr>
              <w:pStyle w:val="Normal6a"/>
            </w:pPr>
            <w:r>
              <w:rPr>
                <w:b/>
                <w:i/>
              </w:rPr>
              <w:t>c. počet žádostí o </w:t>
            </w:r>
            <w:r>
              <w:rPr>
                <w:b/>
                <w:i/>
              </w:rPr>
              <w:t>vydání cestovních dokladů, počet cestovních dokladů vydaných orgány třetí země a </w:t>
            </w:r>
            <w:r>
              <w:rPr>
                <w:b/>
                <w:i/>
              </w:rPr>
              <w:t>počet záporných odpovědí týkajících se žádostí o </w:t>
            </w:r>
            <w:r>
              <w:rPr>
                <w:b/>
                <w:i/>
              </w:rPr>
              <w:t>cestovní doklady;</w:t>
            </w:r>
          </w:p>
        </w:tc>
        <w:tc>
          <w:tcPr>
            <w:tcW w:w="4876" w:type="dxa"/>
            <w:tcBorders>
              <w:top w:val="nil"/>
              <w:left w:val="nil"/>
              <w:bottom w:val="nil"/>
              <w:right w:val="nil"/>
            </w:tcBorders>
          </w:tcPr>
          <w:p w14:paraId="3FC95D52" w14:textId="77777777" w:rsidR="003A0EA3" w:rsidRPr="000F5769" w:rsidRDefault="003A0EA3">
            <w:pPr>
              <w:pStyle w:val="Normal6a"/>
            </w:pPr>
          </w:p>
        </w:tc>
      </w:tr>
      <w:tr w:rsidR="00BB6C4D" w14:paraId="17B309A9" w14:textId="77777777">
        <w:trPr>
          <w:jc w:val="center"/>
        </w:trPr>
        <w:tc>
          <w:tcPr>
            <w:tcW w:w="4876" w:type="dxa"/>
            <w:tcBorders>
              <w:top w:val="nil"/>
              <w:left w:val="nil"/>
              <w:bottom w:val="nil"/>
              <w:right w:val="nil"/>
            </w:tcBorders>
          </w:tcPr>
          <w:p w14:paraId="51807F8C" w14:textId="77777777" w:rsidR="003A0EA3" w:rsidRPr="000F5769" w:rsidRDefault="001410D5">
            <w:pPr>
              <w:pStyle w:val="Normal6a"/>
            </w:pPr>
            <w:r>
              <w:rPr>
                <w:b/>
                <w:i/>
              </w:rPr>
              <w:t>d. počet příjemců pomoci při opětovném začlenění rozdělený podle třetích zemí.</w:t>
            </w:r>
          </w:p>
        </w:tc>
        <w:tc>
          <w:tcPr>
            <w:tcW w:w="4876" w:type="dxa"/>
            <w:tcBorders>
              <w:top w:val="nil"/>
              <w:left w:val="nil"/>
              <w:bottom w:val="nil"/>
              <w:right w:val="nil"/>
            </w:tcBorders>
          </w:tcPr>
          <w:p w14:paraId="49A9F1EE" w14:textId="77777777" w:rsidR="003A0EA3" w:rsidRPr="000F5769" w:rsidRDefault="003A0EA3">
            <w:pPr>
              <w:pStyle w:val="Normal6a"/>
            </w:pPr>
          </w:p>
        </w:tc>
      </w:tr>
      <w:tr w:rsidR="00BB6C4D" w14:paraId="403FC56C" w14:textId="77777777">
        <w:trPr>
          <w:jc w:val="center"/>
        </w:trPr>
        <w:tc>
          <w:tcPr>
            <w:tcW w:w="4876" w:type="dxa"/>
            <w:tcBorders>
              <w:top w:val="nil"/>
              <w:left w:val="nil"/>
              <w:bottom w:val="nil"/>
              <w:right w:val="nil"/>
            </w:tcBorders>
          </w:tcPr>
          <w:p w14:paraId="4A8655D6" w14:textId="63412157" w:rsidR="003A0EA3" w:rsidRPr="000F5769" w:rsidRDefault="001410D5">
            <w:pPr>
              <w:pStyle w:val="Normal6a"/>
            </w:pPr>
            <w:r>
              <w:rPr>
                <w:b/>
                <w:i/>
              </w:rPr>
              <w:t xml:space="preserve">Agentura </w:t>
            </w:r>
            <w:proofErr w:type="spellStart"/>
            <w:r>
              <w:rPr>
                <w:b/>
                <w:i/>
              </w:rPr>
              <w:t>Frontex</w:t>
            </w:r>
            <w:proofErr w:type="spellEnd"/>
            <w:r>
              <w:rPr>
                <w:b/>
                <w:i/>
              </w:rPr>
              <w:t xml:space="preserve"> poskytne Komisi přístup k </w:t>
            </w:r>
            <w:r>
              <w:rPr>
                <w:b/>
                <w:i/>
              </w:rPr>
              <w:t>údajům uvedeným v </w:t>
            </w:r>
            <w:r>
              <w:rPr>
                <w:b/>
                <w:i/>
              </w:rPr>
              <w:t>tomto odstavci.</w:t>
            </w:r>
          </w:p>
        </w:tc>
        <w:tc>
          <w:tcPr>
            <w:tcW w:w="4876" w:type="dxa"/>
            <w:tcBorders>
              <w:top w:val="nil"/>
              <w:left w:val="nil"/>
              <w:bottom w:val="nil"/>
              <w:right w:val="nil"/>
            </w:tcBorders>
          </w:tcPr>
          <w:p w14:paraId="1E97CA7C" w14:textId="77777777" w:rsidR="003A0EA3" w:rsidRPr="000F5769" w:rsidRDefault="003A0EA3">
            <w:pPr>
              <w:pStyle w:val="Normal6a"/>
            </w:pPr>
          </w:p>
        </w:tc>
      </w:tr>
    </w:tbl>
    <w:p w14:paraId="698599EC"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456EDCD5" w14:textId="77777777" w:rsidR="003A0EA3" w:rsidRPr="000F5769" w:rsidRDefault="001410D5">
      <w:r>
        <w:rPr>
          <w:rStyle w:val="HideTWBExt"/>
        </w:rPr>
        <w:t>&lt;/Amend&gt;</w:t>
      </w:r>
    </w:p>
    <w:p w14:paraId="491AB903" w14:textId="5063DFAC" w:rsidR="003A0EA3" w:rsidRPr="000F5769" w:rsidRDefault="001410D5">
      <w:pPr>
        <w:pStyle w:val="AmNumberTabs"/>
      </w:pPr>
      <w:r>
        <w:rPr>
          <w:rStyle w:val="HideTWBExt"/>
          <w:b w:val="0"/>
        </w:rPr>
        <w:t>&lt;Amend&gt;</w:t>
      </w:r>
      <w:r>
        <w:t>Pozměňovací návrh</w:t>
      </w:r>
      <w:r>
        <w:tab/>
      </w:r>
      <w:r>
        <w:tab/>
      </w:r>
      <w:r>
        <w:rPr>
          <w:rStyle w:val="HideTWBExt"/>
          <w:b w:val="0"/>
        </w:rPr>
        <w:t>&lt;NumAm&gt;</w:t>
      </w:r>
      <w:r>
        <w:t>2389</w:t>
      </w:r>
      <w:r>
        <w:rPr>
          <w:rStyle w:val="HideTWBExt"/>
          <w:b w:val="0"/>
        </w:rPr>
        <w:t>&lt;/NumAm&gt;</w:t>
      </w:r>
    </w:p>
    <w:p w14:paraId="21387591" w14:textId="77777777" w:rsidR="003A0EA3" w:rsidRPr="000F5769" w:rsidRDefault="001410D5">
      <w:pPr>
        <w:pStyle w:val="NormalBold"/>
      </w:pPr>
      <w:r>
        <w:rPr>
          <w:rStyle w:val="HideTWBExt"/>
          <w:b w:val="0"/>
        </w:rPr>
        <w:t>&lt;RepeatBlock-By&gt;&lt;Members&gt;</w:t>
      </w:r>
      <w:proofErr w:type="spellStart"/>
      <w:r>
        <w:t>Estrella</w:t>
      </w:r>
      <w:proofErr w:type="spellEnd"/>
      <w:r>
        <w:t xml:space="preserve"> Galán</w:t>
      </w:r>
      <w:r>
        <w:rPr>
          <w:rStyle w:val="HideTWBExt"/>
          <w:b w:val="0"/>
        </w:rPr>
        <w:t>&lt;/Members&gt;</w:t>
      </w:r>
    </w:p>
    <w:p w14:paraId="0E030E7A" w14:textId="77777777" w:rsidR="003A0EA3" w:rsidRPr="000F5769" w:rsidRDefault="001410D5">
      <w:pPr>
        <w:pStyle w:val="NormalBold"/>
      </w:pPr>
      <w:r>
        <w:rPr>
          <w:rStyle w:val="HideTWBExt"/>
          <w:b w:val="0"/>
        </w:rPr>
        <w:t>&lt;/RepeatBlock-By&gt;</w:t>
      </w:r>
    </w:p>
    <w:p w14:paraId="264F06C9" w14:textId="6FF9CCCB" w:rsidR="003A0EA3" w:rsidRPr="000F5769" w:rsidRDefault="001410D5">
      <w:pPr>
        <w:pStyle w:val="NormalBold"/>
      </w:pPr>
      <w:r>
        <w:rPr>
          <w:rStyle w:val="HideTWBExt"/>
          <w:b w:val="0"/>
        </w:rPr>
        <w:t>&lt;DocAmend&gt;</w:t>
      </w:r>
      <w:r>
        <w:t>Návrh nařízení</w:t>
      </w:r>
      <w:r>
        <w:rPr>
          <w:rStyle w:val="HideTWBExt"/>
          <w:b w:val="0"/>
        </w:rPr>
        <w:t>&lt;/DocAmend&gt;</w:t>
      </w:r>
    </w:p>
    <w:p w14:paraId="40C403CB" w14:textId="7693673A" w:rsidR="003A0EA3" w:rsidRPr="000F5769" w:rsidRDefault="001410D5">
      <w:pPr>
        <w:pStyle w:val="NormalBold"/>
      </w:pPr>
      <w:r>
        <w:rPr>
          <w:rStyle w:val="HideTWBExt"/>
          <w:b w:val="0"/>
        </w:rPr>
        <w:t>&lt;Article&gt;</w:t>
      </w:r>
      <w:r>
        <w:t>Čl. 48 – odst. 3 – pododstavec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31F1E6C7" w14:textId="77777777">
        <w:trPr>
          <w:trHeight w:hRule="exact" w:val="240"/>
          <w:jc w:val="center"/>
        </w:trPr>
        <w:tc>
          <w:tcPr>
            <w:tcW w:w="9752" w:type="dxa"/>
            <w:gridSpan w:val="2"/>
            <w:tcBorders>
              <w:top w:val="nil"/>
              <w:left w:val="nil"/>
              <w:bottom w:val="nil"/>
              <w:right w:val="nil"/>
            </w:tcBorders>
          </w:tcPr>
          <w:p w14:paraId="3AD2541E" w14:textId="77777777" w:rsidR="003A0EA3" w:rsidRPr="000F5769" w:rsidRDefault="003A0EA3"/>
        </w:tc>
      </w:tr>
      <w:tr w:rsidR="00BB6C4D" w14:paraId="4A132E76" w14:textId="77777777">
        <w:trPr>
          <w:trHeight w:val="240"/>
          <w:jc w:val="center"/>
        </w:trPr>
        <w:tc>
          <w:tcPr>
            <w:tcW w:w="4876" w:type="dxa"/>
            <w:tcBorders>
              <w:top w:val="nil"/>
              <w:left w:val="nil"/>
              <w:bottom w:val="nil"/>
              <w:right w:val="nil"/>
            </w:tcBorders>
          </w:tcPr>
          <w:p w14:paraId="282F3F01" w14:textId="6CE93F12" w:rsidR="003A0EA3" w:rsidRPr="000F5769" w:rsidRDefault="001410D5">
            <w:pPr>
              <w:pStyle w:val="AmColumnHeading"/>
            </w:pPr>
            <w:r>
              <w:t>Znění navržené Komisí</w:t>
            </w:r>
          </w:p>
        </w:tc>
        <w:tc>
          <w:tcPr>
            <w:tcW w:w="4876" w:type="dxa"/>
            <w:tcBorders>
              <w:top w:val="nil"/>
              <w:left w:val="nil"/>
              <w:bottom w:val="nil"/>
              <w:right w:val="nil"/>
            </w:tcBorders>
          </w:tcPr>
          <w:p w14:paraId="3790D39E" w14:textId="7C8C84BB" w:rsidR="003A0EA3" w:rsidRPr="000F5769" w:rsidRDefault="001410D5">
            <w:pPr>
              <w:pStyle w:val="AmColumnHeading"/>
            </w:pPr>
            <w:r>
              <w:t>Pozměňovací návrh</w:t>
            </w:r>
          </w:p>
        </w:tc>
      </w:tr>
      <w:tr w:rsidR="00BB6C4D" w14:paraId="46D8BB66" w14:textId="77777777">
        <w:trPr>
          <w:jc w:val="center"/>
        </w:trPr>
        <w:tc>
          <w:tcPr>
            <w:tcW w:w="4876" w:type="dxa"/>
            <w:tcBorders>
              <w:top w:val="nil"/>
              <w:left w:val="nil"/>
              <w:bottom w:val="nil"/>
              <w:right w:val="nil"/>
            </w:tcBorders>
          </w:tcPr>
          <w:p w14:paraId="5CEA4B71" w14:textId="4E5DC88A" w:rsidR="003A0EA3" w:rsidRPr="000F5769" w:rsidRDefault="001410D5">
            <w:pPr>
              <w:pStyle w:val="Normal6a"/>
            </w:pPr>
            <w:r>
              <w:rPr>
                <w:b/>
                <w:i/>
              </w:rPr>
              <w:t xml:space="preserve">Členské státy sdělí agentuře </w:t>
            </w:r>
            <w:proofErr w:type="spellStart"/>
            <w:r>
              <w:rPr>
                <w:b/>
                <w:i/>
              </w:rPr>
              <w:t>Frontex</w:t>
            </w:r>
            <w:proofErr w:type="spellEnd"/>
            <w:r>
              <w:rPr>
                <w:b/>
                <w:i/>
              </w:rPr>
              <w:t xml:space="preserve"> každý měsíc následující údaje, jakož i </w:t>
            </w:r>
            <w:r>
              <w:rPr>
                <w:b/>
                <w:i/>
              </w:rPr>
              <w:t>odpovídající soubory údajů týkající se každé třetí země:</w:t>
            </w:r>
          </w:p>
        </w:tc>
        <w:tc>
          <w:tcPr>
            <w:tcW w:w="4876" w:type="dxa"/>
            <w:tcBorders>
              <w:top w:val="nil"/>
              <w:left w:val="nil"/>
              <w:bottom w:val="nil"/>
              <w:right w:val="nil"/>
            </w:tcBorders>
          </w:tcPr>
          <w:p w14:paraId="235D2171" w14:textId="3D01EC8C" w:rsidR="003A0EA3" w:rsidRPr="000F5769" w:rsidRDefault="001410D5">
            <w:pPr>
              <w:pStyle w:val="Normal6a"/>
            </w:pPr>
            <w:r>
              <w:rPr>
                <w:b/>
                <w:i/>
              </w:rPr>
              <w:t>vypouští se</w:t>
            </w:r>
          </w:p>
        </w:tc>
      </w:tr>
      <w:tr w:rsidR="00BB6C4D" w14:paraId="10335CAB" w14:textId="77777777">
        <w:trPr>
          <w:jc w:val="center"/>
        </w:trPr>
        <w:tc>
          <w:tcPr>
            <w:tcW w:w="4876" w:type="dxa"/>
            <w:tcBorders>
              <w:top w:val="nil"/>
              <w:left w:val="nil"/>
              <w:bottom w:val="nil"/>
              <w:right w:val="nil"/>
            </w:tcBorders>
          </w:tcPr>
          <w:p w14:paraId="039A1F9C" w14:textId="5C799B8D" w:rsidR="003A0EA3" w:rsidRPr="000F5769" w:rsidRDefault="001410D5">
            <w:pPr>
              <w:pStyle w:val="Normal6a"/>
            </w:pPr>
            <w:r>
              <w:rPr>
                <w:b/>
                <w:i/>
              </w:rPr>
              <w:t>a. počet předložených žádostí o </w:t>
            </w:r>
            <w:r>
              <w:rPr>
                <w:b/>
                <w:i/>
              </w:rPr>
              <w:t xml:space="preserve">zpětné </w:t>
            </w:r>
            <w:r>
              <w:rPr>
                <w:b/>
                <w:i/>
              </w:rPr>
              <w:t>převzetí;</w:t>
            </w:r>
          </w:p>
        </w:tc>
        <w:tc>
          <w:tcPr>
            <w:tcW w:w="4876" w:type="dxa"/>
            <w:tcBorders>
              <w:top w:val="nil"/>
              <w:left w:val="nil"/>
              <w:bottom w:val="nil"/>
              <w:right w:val="nil"/>
            </w:tcBorders>
          </w:tcPr>
          <w:p w14:paraId="4ABB5832" w14:textId="77777777" w:rsidR="003A0EA3" w:rsidRPr="000F5769" w:rsidRDefault="003A0EA3">
            <w:pPr>
              <w:pStyle w:val="Normal6a"/>
            </w:pPr>
          </w:p>
        </w:tc>
      </w:tr>
      <w:tr w:rsidR="00BB6C4D" w14:paraId="67E285E3" w14:textId="77777777">
        <w:trPr>
          <w:jc w:val="center"/>
        </w:trPr>
        <w:tc>
          <w:tcPr>
            <w:tcW w:w="4876" w:type="dxa"/>
            <w:tcBorders>
              <w:top w:val="nil"/>
              <w:left w:val="nil"/>
              <w:bottom w:val="nil"/>
              <w:right w:val="nil"/>
            </w:tcBorders>
          </w:tcPr>
          <w:p w14:paraId="1D76D22E" w14:textId="0CE7ECDD" w:rsidR="003A0EA3" w:rsidRPr="000F5769" w:rsidRDefault="001410D5">
            <w:pPr>
              <w:pStyle w:val="Normal6a"/>
            </w:pPr>
            <w:r>
              <w:rPr>
                <w:b/>
                <w:i/>
              </w:rPr>
              <w:t>b. počet žádostí o </w:t>
            </w:r>
            <w:r>
              <w:rPr>
                <w:b/>
                <w:i/>
              </w:rPr>
              <w:t>potvrzení státní příslušnosti a </w:t>
            </w:r>
            <w:r>
              <w:rPr>
                <w:b/>
                <w:i/>
              </w:rPr>
              <w:t>počet obdržených kladných a </w:t>
            </w:r>
            <w:r>
              <w:rPr>
                <w:b/>
                <w:i/>
              </w:rPr>
              <w:t>záporných odpovědí ohledně potvrzení žádostí o </w:t>
            </w:r>
            <w:r>
              <w:rPr>
                <w:b/>
                <w:i/>
              </w:rPr>
              <w:t>státní příslušnost;</w:t>
            </w:r>
          </w:p>
        </w:tc>
        <w:tc>
          <w:tcPr>
            <w:tcW w:w="4876" w:type="dxa"/>
            <w:tcBorders>
              <w:top w:val="nil"/>
              <w:left w:val="nil"/>
              <w:bottom w:val="nil"/>
              <w:right w:val="nil"/>
            </w:tcBorders>
          </w:tcPr>
          <w:p w14:paraId="726A022E" w14:textId="77777777" w:rsidR="003A0EA3" w:rsidRPr="000F5769" w:rsidRDefault="003A0EA3">
            <w:pPr>
              <w:pStyle w:val="Normal6a"/>
            </w:pPr>
          </w:p>
        </w:tc>
      </w:tr>
      <w:tr w:rsidR="00BB6C4D" w14:paraId="7D54EC55" w14:textId="77777777">
        <w:trPr>
          <w:jc w:val="center"/>
        </w:trPr>
        <w:tc>
          <w:tcPr>
            <w:tcW w:w="4876" w:type="dxa"/>
            <w:tcBorders>
              <w:top w:val="nil"/>
              <w:left w:val="nil"/>
              <w:bottom w:val="nil"/>
              <w:right w:val="nil"/>
            </w:tcBorders>
          </w:tcPr>
          <w:p w14:paraId="783733F2" w14:textId="0193D05B" w:rsidR="003A0EA3" w:rsidRPr="000F5769" w:rsidRDefault="001410D5">
            <w:pPr>
              <w:pStyle w:val="Normal6a"/>
            </w:pPr>
            <w:r>
              <w:rPr>
                <w:b/>
                <w:i/>
              </w:rPr>
              <w:t>c. počet žádostí o </w:t>
            </w:r>
            <w:r>
              <w:rPr>
                <w:b/>
                <w:i/>
              </w:rPr>
              <w:t>vydání cestovních dokladů, počet cestovních dokladů vydaných orgány třetí země a </w:t>
            </w:r>
            <w:r>
              <w:rPr>
                <w:b/>
                <w:i/>
              </w:rPr>
              <w:t>počet záporných odpovědí týkajících se žádostí o </w:t>
            </w:r>
            <w:r>
              <w:rPr>
                <w:b/>
                <w:i/>
              </w:rPr>
              <w:t>cestovní doklady;</w:t>
            </w:r>
          </w:p>
        </w:tc>
        <w:tc>
          <w:tcPr>
            <w:tcW w:w="4876" w:type="dxa"/>
            <w:tcBorders>
              <w:top w:val="nil"/>
              <w:left w:val="nil"/>
              <w:bottom w:val="nil"/>
              <w:right w:val="nil"/>
            </w:tcBorders>
          </w:tcPr>
          <w:p w14:paraId="78D0CCFD" w14:textId="77777777" w:rsidR="003A0EA3" w:rsidRPr="000F5769" w:rsidRDefault="003A0EA3">
            <w:pPr>
              <w:pStyle w:val="Normal6a"/>
            </w:pPr>
          </w:p>
        </w:tc>
      </w:tr>
      <w:tr w:rsidR="00BB6C4D" w14:paraId="1B41862E" w14:textId="77777777">
        <w:trPr>
          <w:jc w:val="center"/>
        </w:trPr>
        <w:tc>
          <w:tcPr>
            <w:tcW w:w="4876" w:type="dxa"/>
            <w:tcBorders>
              <w:top w:val="nil"/>
              <w:left w:val="nil"/>
              <w:bottom w:val="nil"/>
              <w:right w:val="nil"/>
            </w:tcBorders>
          </w:tcPr>
          <w:p w14:paraId="3DFB84C5" w14:textId="77777777" w:rsidR="003A0EA3" w:rsidRPr="000F5769" w:rsidRDefault="001410D5">
            <w:pPr>
              <w:pStyle w:val="Normal6a"/>
            </w:pPr>
            <w:r>
              <w:rPr>
                <w:b/>
                <w:i/>
              </w:rPr>
              <w:t>d. počet příjemců pomoci při opětovném začlenění rozdělený podle třetích zemí.</w:t>
            </w:r>
          </w:p>
        </w:tc>
        <w:tc>
          <w:tcPr>
            <w:tcW w:w="4876" w:type="dxa"/>
            <w:tcBorders>
              <w:top w:val="nil"/>
              <w:left w:val="nil"/>
              <w:bottom w:val="nil"/>
              <w:right w:val="nil"/>
            </w:tcBorders>
          </w:tcPr>
          <w:p w14:paraId="75215833" w14:textId="77777777" w:rsidR="003A0EA3" w:rsidRPr="000F5769" w:rsidRDefault="003A0EA3">
            <w:pPr>
              <w:pStyle w:val="Normal6a"/>
            </w:pPr>
          </w:p>
        </w:tc>
      </w:tr>
    </w:tbl>
    <w:p w14:paraId="3BC54AAF"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1ACEE95A" w14:textId="77777777" w:rsidR="003A0EA3" w:rsidRPr="000F5769" w:rsidRDefault="001410D5">
      <w:r>
        <w:rPr>
          <w:rStyle w:val="HideTWBExt"/>
        </w:rPr>
        <w:t>&lt;/Amend&gt;</w:t>
      </w:r>
    </w:p>
    <w:p w14:paraId="0EDAEA01" w14:textId="1071A766" w:rsidR="003A0EA3" w:rsidRPr="000F5769" w:rsidRDefault="001410D5">
      <w:pPr>
        <w:pStyle w:val="AmNumberTabs"/>
      </w:pPr>
      <w:r>
        <w:rPr>
          <w:rStyle w:val="HideTWBExt"/>
          <w:b w:val="0"/>
        </w:rPr>
        <w:t>&lt;Amend&gt;</w:t>
      </w:r>
      <w:r>
        <w:t>Pozměňovací návrh</w:t>
      </w:r>
      <w:r>
        <w:tab/>
      </w:r>
      <w:r>
        <w:tab/>
      </w:r>
      <w:r>
        <w:rPr>
          <w:rStyle w:val="HideTWBExt"/>
          <w:b w:val="0"/>
        </w:rPr>
        <w:t>&lt;NumAm&gt;</w:t>
      </w:r>
      <w:r>
        <w:t>2390</w:t>
      </w:r>
      <w:r>
        <w:rPr>
          <w:rStyle w:val="HideTWBExt"/>
          <w:b w:val="0"/>
        </w:rPr>
        <w:t>&lt;/NumAm&gt;</w:t>
      </w:r>
    </w:p>
    <w:p w14:paraId="7F4FE6B3" w14:textId="77777777" w:rsidR="003A0EA3" w:rsidRPr="000F5769" w:rsidRDefault="001410D5">
      <w:pPr>
        <w:pStyle w:val="NormalBold"/>
      </w:pPr>
      <w:r>
        <w:rPr>
          <w:rStyle w:val="HideTWBExt"/>
          <w:b w:val="0"/>
        </w:rPr>
        <w:t>&lt;RepeatBlock-By&gt;&lt;Members&gt;</w:t>
      </w:r>
      <w:r>
        <w:t xml:space="preserve">Cecilia Strada, Marco </w:t>
      </w:r>
      <w:proofErr w:type="spellStart"/>
      <w:r>
        <w:t>Tarquinio</w:t>
      </w:r>
      <w:proofErr w:type="spellEnd"/>
      <w:r>
        <w:t xml:space="preserve">, Alessandro </w:t>
      </w:r>
      <w:proofErr w:type="spellStart"/>
      <w:r>
        <w:t>Zan</w:t>
      </w:r>
      <w:proofErr w:type="spellEnd"/>
      <w:r>
        <w:rPr>
          <w:rStyle w:val="HideTWBExt"/>
          <w:b w:val="0"/>
        </w:rPr>
        <w:t>&lt;/Members&gt;</w:t>
      </w:r>
    </w:p>
    <w:p w14:paraId="37526607" w14:textId="77777777" w:rsidR="003A0EA3" w:rsidRPr="000F5769" w:rsidRDefault="001410D5">
      <w:pPr>
        <w:pStyle w:val="NormalBold"/>
      </w:pPr>
      <w:r>
        <w:rPr>
          <w:rStyle w:val="HideTWBExt"/>
          <w:b w:val="0"/>
        </w:rPr>
        <w:t>&lt;/RepeatBlock-By&gt;</w:t>
      </w:r>
    </w:p>
    <w:p w14:paraId="6F20DDE7" w14:textId="060A0048" w:rsidR="003A0EA3" w:rsidRPr="000F5769" w:rsidRDefault="001410D5">
      <w:pPr>
        <w:pStyle w:val="NormalBold"/>
      </w:pPr>
      <w:r>
        <w:rPr>
          <w:rStyle w:val="HideTWBExt"/>
          <w:b w:val="0"/>
        </w:rPr>
        <w:t>&lt;DocAmend&gt;</w:t>
      </w:r>
      <w:r>
        <w:t>Návrh nařízení</w:t>
      </w:r>
      <w:r>
        <w:rPr>
          <w:rStyle w:val="HideTWBExt"/>
          <w:b w:val="0"/>
        </w:rPr>
        <w:t>&lt;/DocAmend&gt;</w:t>
      </w:r>
    </w:p>
    <w:p w14:paraId="5AEDCC12" w14:textId="0E074DAF" w:rsidR="003A0EA3" w:rsidRPr="000F5769" w:rsidRDefault="001410D5">
      <w:pPr>
        <w:pStyle w:val="NormalBold"/>
      </w:pPr>
      <w:r>
        <w:rPr>
          <w:rStyle w:val="HideTWBExt"/>
          <w:b w:val="0"/>
        </w:rPr>
        <w:t>&lt;Article&gt;</w:t>
      </w:r>
      <w:r>
        <w:t>Čl. 48 – odst. 3 – pododstavec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681C546C" w14:textId="77777777">
        <w:trPr>
          <w:trHeight w:hRule="exact" w:val="240"/>
          <w:jc w:val="center"/>
        </w:trPr>
        <w:tc>
          <w:tcPr>
            <w:tcW w:w="9752" w:type="dxa"/>
            <w:gridSpan w:val="2"/>
            <w:tcBorders>
              <w:top w:val="nil"/>
              <w:left w:val="nil"/>
              <w:bottom w:val="nil"/>
              <w:right w:val="nil"/>
            </w:tcBorders>
          </w:tcPr>
          <w:p w14:paraId="6FBAB0C4" w14:textId="77777777" w:rsidR="003A0EA3" w:rsidRPr="000F5769" w:rsidRDefault="003A0EA3"/>
        </w:tc>
      </w:tr>
      <w:tr w:rsidR="00BB6C4D" w14:paraId="0901DA00" w14:textId="77777777">
        <w:trPr>
          <w:trHeight w:val="240"/>
          <w:jc w:val="center"/>
        </w:trPr>
        <w:tc>
          <w:tcPr>
            <w:tcW w:w="4876" w:type="dxa"/>
            <w:tcBorders>
              <w:top w:val="nil"/>
              <w:left w:val="nil"/>
              <w:bottom w:val="nil"/>
              <w:right w:val="nil"/>
            </w:tcBorders>
          </w:tcPr>
          <w:p w14:paraId="21DFB1F1" w14:textId="1A73CCB5" w:rsidR="003A0EA3" w:rsidRPr="000F5769" w:rsidRDefault="001410D5">
            <w:pPr>
              <w:pStyle w:val="AmColumnHeading"/>
            </w:pPr>
            <w:r>
              <w:t>Znění navržené Komisí</w:t>
            </w:r>
          </w:p>
        </w:tc>
        <w:tc>
          <w:tcPr>
            <w:tcW w:w="4876" w:type="dxa"/>
            <w:tcBorders>
              <w:top w:val="nil"/>
              <w:left w:val="nil"/>
              <w:bottom w:val="nil"/>
              <w:right w:val="nil"/>
            </w:tcBorders>
          </w:tcPr>
          <w:p w14:paraId="1DBA23F3" w14:textId="59E7AAC6" w:rsidR="003A0EA3" w:rsidRPr="000F5769" w:rsidRDefault="001410D5">
            <w:pPr>
              <w:pStyle w:val="AmColumnHeading"/>
            </w:pPr>
            <w:r>
              <w:t>Pozměňovací návrh</w:t>
            </w:r>
          </w:p>
        </w:tc>
      </w:tr>
      <w:tr w:rsidR="00BB6C4D" w14:paraId="3F5E1990" w14:textId="77777777">
        <w:trPr>
          <w:jc w:val="center"/>
        </w:trPr>
        <w:tc>
          <w:tcPr>
            <w:tcW w:w="4876" w:type="dxa"/>
            <w:tcBorders>
              <w:top w:val="nil"/>
              <w:left w:val="nil"/>
              <w:bottom w:val="nil"/>
              <w:right w:val="nil"/>
            </w:tcBorders>
          </w:tcPr>
          <w:p w14:paraId="2714F8BC" w14:textId="142445A7" w:rsidR="003A0EA3" w:rsidRPr="000F5769" w:rsidRDefault="001410D5">
            <w:pPr>
              <w:pStyle w:val="Normal6a"/>
            </w:pPr>
            <w:r>
              <w:t xml:space="preserve">Agentura </w:t>
            </w:r>
            <w:proofErr w:type="spellStart"/>
            <w:r>
              <w:t>Frontex</w:t>
            </w:r>
            <w:proofErr w:type="spellEnd"/>
            <w:r>
              <w:t xml:space="preserve"> poskytne Komisi </w:t>
            </w:r>
            <w:r>
              <w:t>přístup k </w:t>
            </w:r>
            <w:r>
              <w:t>údajům uvedeným v </w:t>
            </w:r>
            <w:r>
              <w:t>tomto odstavci.</w:t>
            </w:r>
          </w:p>
        </w:tc>
        <w:tc>
          <w:tcPr>
            <w:tcW w:w="4876" w:type="dxa"/>
            <w:tcBorders>
              <w:top w:val="nil"/>
              <w:left w:val="nil"/>
              <w:bottom w:val="nil"/>
              <w:right w:val="nil"/>
            </w:tcBorders>
          </w:tcPr>
          <w:p w14:paraId="6A9709C1" w14:textId="054398E0" w:rsidR="003A0EA3" w:rsidRPr="000F5769" w:rsidRDefault="001410D5">
            <w:pPr>
              <w:pStyle w:val="Normal6a"/>
            </w:pPr>
            <w:r>
              <w:t xml:space="preserve">Agentura </w:t>
            </w:r>
            <w:proofErr w:type="spellStart"/>
            <w:r>
              <w:t>Frontex</w:t>
            </w:r>
            <w:proofErr w:type="spellEnd"/>
            <w:r>
              <w:t xml:space="preserve"> poskytne Komisi přístup k </w:t>
            </w:r>
            <w:r>
              <w:t>údajům uvedeným v </w:t>
            </w:r>
            <w:r>
              <w:t xml:space="preserve">tomto odstavci. </w:t>
            </w:r>
            <w:r>
              <w:rPr>
                <w:b/>
                <w:i/>
              </w:rPr>
              <w:t>Na žádost Evropského parlamentu zpřístupní Komise údaje do 21 dnů.</w:t>
            </w:r>
          </w:p>
        </w:tc>
      </w:tr>
    </w:tbl>
    <w:p w14:paraId="18078B19"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746FF321" w14:textId="77777777" w:rsidR="003A0EA3" w:rsidRPr="000F5769" w:rsidRDefault="001410D5">
      <w:r>
        <w:rPr>
          <w:rStyle w:val="HideTWBExt"/>
        </w:rPr>
        <w:t>&lt;/Amend&gt;</w:t>
      </w:r>
    </w:p>
    <w:p w14:paraId="05CF29E9" w14:textId="422AFAEC" w:rsidR="003A0EA3" w:rsidRPr="000F5769" w:rsidRDefault="001410D5">
      <w:pPr>
        <w:pStyle w:val="AmNumberTabs"/>
      </w:pPr>
      <w:r>
        <w:rPr>
          <w:rStyle w:val="HideTWBExt"/>
          <w:b w:val="0"/>
        </w:rPr>
        <w:t>&lt;Amend&gt;</w:t>
      </w:r>
      <w:r>
        <w:t>Pozměňovací návrh</w:t>
      </w:r>
      <w:r>
        <w:tab/>
      </w:r>
      <w:r>
        <w:tab/>
      </w:r>
      <w:r>
        <w:rPr>
          <w:rStyle w:val="HideTWBExt"/>
          <w:b w:val="0"/>
        </w:rPr>
        <w:t>&lt;NumAm&gt;</w:t>
      </w:r>
      <w:r>
        <w:t>2391</w:t>
      </w:r>
      <w:r>
        <w:rPr>
          <w:rStyle w:val="HideTWBExt"/>
          <w:b w:val="0"/>
        </w:rPr>
        <w:t>&lt;/NumAm&gt;</w:t>
      </w:r>
    </w:p>
    <w:p w14:paraId="778778ED" w14:textId="77777777" w:rsidR="003A0EA3" w:rsidRPr="000F5769" w:rsidRDefault="001410D5">
      <w:pPr>
        <w:pStyle w:val="NormalBold"/>
      </w:pPr>
      <w:r>
        <w:rPr>
          <w:rStyle w:val="HideTWBExt"/>
          <w:b w:val="0"/>
        </w:rPr>
        <w:t>&lt;RepeatBlock-By&gt;&lt;Members&gt;</w:t>
      </w:r>
      <w:proofErr w:type="spellStart"/>
      <w:r>
        <w:t>Marieke</w:t>
      </w:r>
      <w:proofErr w:type="spellEnd"/>
      <w:r>
        <w:t xml:space="preserve"> </w:t>
      </w:r>
      <w:proofErr w:type="spellStart"/>
      <w:r>
        <w:t>Ehlers</w:t>
      </w:r>
      <w:proofErr w:type="spellEnd"/>
      <w:r>
        <w:rPr>
          <w:rStyle w:val="HideTWBExt"/>
          <w:b w:val="0"/>
        </w:rPr>
        <w:t>&lt;/Members&gt;</w:t>
      </w:r>
    </w:p>
    <w:p w14:paraId="23371F86" w14:textId="5A09C816" w:rsidR="003A0EA3" w:rsidRPr="000F5769" w:rsidRDefault="001410D5">
      <w:r>
        <w:rPr>
          <w:rStyle w:val="HideTWBExt"/>
        </w:rPr>
        <w:t>&lt;AuNomDe&gt;</w:t>
      </w:r>
      <w:r>
        <w:rPr>
          <w:rStyle w:val="HideTWBInt"/>
          <w:color w:val="auto"/>
        </w:rPr>
        <w:t>{PfE}</w:t>
      </w:r>
      <w:r>
        <w:t xml:space="preserve">za skupinu </w:t>
      </w:r>
      <w:proofErr w:type="spellStart"/>
      <w:r>
        <w:t>PfE</w:t>
      </w:r>
      <w:proofErr w:type="spellEnd"/>
      <w:r>
        <w:rPr>
          <w:rStyle w:val="HideTWBExt"/>
        </w:rPr>
        <w:t>&lt;/AuNomDe&gt;</w:t>
      </w:r>
    </w:p>
    <w:p w14:paraId="14C1223C" w14:textId="77777777" w:rsidR="003A0EA3" w:rsidRPr="000F5769" w:rsidRDefault="001410D5">
      <w:pPr>
        <w:pStyle w:val="NormalBold"/>
      </w:pPr>
      <w:r>
        <w:rPr>
          <w:rStyle w:val="HideTWBExt"/>
          <w:b w:val="0"/>
        </w:rPr>
        <w:t>&lt;/RepeatBlock-By&gt;</w:t>
      </w:r>
    </w:p>
    <w:p w14:paraId="504B275F" w14:textId="7C0B85F0" w:rsidR="003A0EA3" w:rsidRPr="000F5769" w:rsidRDefault="001410D5">
      <w:pPr>
        <w:pStyle w:val="NormalBold"/>
      </w:pPr>
      <w:r>
        <w:rPr>
          <w:rStyle w:val="HideTWBExt"/>
          <w:b w:val="0"/>
        </w:rPr>
        <w:t>&lt;DocAmend&gt;</w:t>
      </w:r>
      <w:r>
        <w:t>Návrh nařízení</w:t>
      </w:r>
      <w:r>
        <w:rPr>
          <w:rStyle w:val="HideTWBExt"/>
          <w:b w:val="0"/>
        </w:rPr>
        <w:t>&lt;/DocAmend&gt;</w:t>
      </w:r>
    </w:p>
    <w:p w14:paraId="6E323D9A" w14:textId="4E2478DB" w:rsidR="003A0EA3" w:rsidRPr="000F5769" w:rsidRDefault="001410D5">
      <w:pPr>
        <w:pStyle w:val="NormalBold"/>
      </w:pPr>
      <w:r>
        <w:rPr>
          <w:rStyle w:val="HideTWBExt"/>
          <w:b w:val="0"/>
        </w:rPr>
        <w:t>&lt;Article&gt;</w:t>
      </w:r>
      <w:r>
        <w:t>Čl. 48 – odst. 3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6FEEA001" w14:textId="77777777">
        <w:trPr>
          <w:trHeight w:hRule="exact" w:val="240"/>
          <w:jc w:val="center"/>
        </w:trPr>
        <w:tc>
          <w:tcPr>
            <w:tcW w:w="9752" w:type="dxa"/>
            <w:gridSpan w:val="2"/>
            <w:tcBorders>
              <w:top w:val="nil"/>
              <w:left w:val="nil"/>
              <w:bottom w:val="nil"/>
              <w:right w:val="nil"/>
            </w:tcBorders>
          </w:tcPr>
          <w:p w14:paraId="187231D6" w14:textId="77777777" w:rsidR="003A0EA3" w:rsidRPr="000F5769" w:rsidRDefault="003A0EA3"/>
        </w:tc>
      </w:tr>
      <w:tr w:rsidR="00BB6C4D" w14:paraId="6B193BBE" w14:textId="77777777">
        <w:trPr>
          <w:trHeight w:val="240"/>
          <w:jc w:val="center"/>
        </w:trPr>
        <w:tc>
          <w:tcPr>
            <w:tcW w:w="4876" w:type="dxa"/>
            <w:tcBorders>
              <w:top w:val="nil"/>
              <w:left w:val="nil"/>
              <w:bottom w:val="nil"/>
              <w:right w:val="nil"/>
            </w:tcBorders>
          </w:tcPr>
          <w:p w14:paraId="307D2839" w14:textId="5B319248" w:rsidR="003A0EA3" w:rsidRPr="000F5769" w:rsidRDefault="001410D5">
            <w:pPr>
              <w:pStyle w:val="AmColumnHeading"/>
            </w:pPr>
            <w:r>
              <w:t>Znění navržené Komisí</w:t>
            </w:r>
          </w:p>
        </w:tc>
        <w:tc>
          <w:tcPr>
            <w:tcW w:w="4876" w:type="dxa"/>
            <w:tcBorders>
              <w:top w:val="nil"/>
              <w:left w:val="nil"/>
              <w:bottom w:val="nil"/>
              <w:right w:val="nil"/>
            </w:tcBorders>
          </w:tcPr>
          <w:p w14:paraId="4C7CCEE0" w14:textId="17C1C984" w:rsidR="003A0EA3" w:rsidRPr="000F5769" w:rsidRDefault="001410D5">
            <w:pPr>
              <w:pStyle w:val="AmColumnHeading"/>
            </w:pPr>
            <w:r>
              <w:t>Pozměňovací návrh</w:t>
            </w:r>
          </w:p>
        </w:tc>
      </w:tr>
      <w:tr w:rsidR="00BB6C4D" w14:paraId="0C337ABF" w14:textId="77777777">
        <w:trPr>
          <w:jc w:val="center"/>
        </w:trPr>
        <w:tc>
          <w:tcPr>
            <w:tcW w:w="4876" w:type="dxa"/>
            <w:tcBorders>
              <w:top w:val="nil"/>
              <w:left w:val="nil"/>
              <w:bottom w:val="nil"/>
              <w:right w:val="nil"/>
            </w:tcBorders>
          </w:tcPr>
          <w:p w14:paraId="4215D618" w14:textId="77777777" w:rsidR="003A0EA3" w:rsidRPr="000F5769" w:rsidRDefault="003A0EA3">
            <w:pPr>
              <w:pStyle w:val="Normal6a"/>
            </w:pPr>
          </w:p>
        </w:tc>
        <w:tc>
          <w:tcPr>
            <w:tcW w:w="4876" w:type="dxa"/>
            <w:tcBorders>
              <w:top w:val="nil"/>
              <w:left w:val="nil"/>
              <w:bottom w:val="nil"/>
              <w:right w:val="nil"/>
            </w:tcBorders>
          </w:tcPr>
          <w:p w14:paraId="5AC32A1D" w14:textId="55706374" w:rsidR="003A0EA3" w:rsidRPr="000F5769" w:rsidRDefault="001410D5">
            <w:pPr>
              <w:pStyle w:val="Normal6a"/>
            </w:pPr>
            <w:proofErr w:type="gramStart"/>
            <w:r>
              <w:rPr>
                <w:b/>
                <w:i/>
              </w:rPr>
              <w:t>3a</w:t>
            </w:r>
            <w:proofErr w:type="gramEnd"/>
            <w:r>
              <w:rPr>
                <w:b/>
                <w:i/>
              </w:rPr>
              <w:t>.</w:t>
            </w:r>
            <w:r>
              <w:tab/>
            </w:r>
            <w:r>
              <w:rPr>
                <w:b/>
                <w:i/>
              </w:rPr>
              <w:t>Členské státy systematicky shromažďují následující údaje týkající se spolupráce jednotlivých třetích zemí v </w:t>
            </w:r>
            <w:r>
              <w:rPr>
                <w:b/>
                <w:i/>
              </w:rPr>
              <w:t>oblasti zpětného přebírání osob:</w:t>
            </w:r>
          </w:p>
        </w:tc>
      </w:tr>
      <w:tr w:rsidR="00BB6C4D" w14:paraId="499022B6" w14:textId="77777777">
        <w:trPr>
          <w:jc w:val="center"/>
        </w:trPr>
        <w:tc>
          <w:tcPr>
            <w:tcW w:w="4876" w:type="dxa"/>
            <w:tcBorders>
              <w:top w:val="nil"/>
              <w:left w:val="nil"/>
              <w:bottom w:val="nil"/>
              <w:right w:val="nil"/>
            </w:tcBorders>
          </w:tcPr>
          <w:p w14:paraId="2DF8AD8E" w14:textId="77777777" w:rsidR="003A0EA3" w:rsidRPr="000F5769" w:rsidRDefault="003A0EA3">
            <w:pPr>
              <w:pStyle w:val="Normal6a"/>
            </w:pPr>
          </w:p>
        </w:tc>
        <w:tc>
          <w:tcPr>
            <w:tcW w:w="4876" w:type="dxa"/>
            <w:tcBorders>
              <w:top w:val="nil"/>
              <w:left w:val="nil"/>
              <w:bottom w:val="nil"/>
              <w:right w:val="nil"/>
            </w:tcBorders>
          </w:tcPr>
          <w:p w14:paraId="3826F4F5" w14:textId="260EF317" w:rsidR="003A0EA3" w:rsidRPr="000F5769" w:rsidRDefault="001410D5">
            <w:pPr>
              <w:pStyle w:val="Normal6a"/>
            </w:pPr>
            <w:r>
              <w:rPr>
                <w:b/>
                <w:i/>
              </w:rPr>
              <w:t>a) počet podaných žádostí o </w:t>
            </w:r>
            <w:r>
              <w:rPr>
                <w:b/>
                <w:i/>
              </w:rPr>
              <w:t>zpětné převzetí;</w:t>
            </w:r>
          </w:p>
        </w:tc>
      </w:tr>
      <w:tr w:rsidR="00BB6C4D" w14:paraId="7F2B32BF" w14:textId="77777777">
        <w:trPr>
          <w:jc w:val="center"/>
        </w:trPr>
        <w:tc>
          <w:tcPr>
            <w:tcW w:w="4876" w:type="dxa"/>
            <w:tcBorders>
              <w:top w:val="nil"/>
              <w:left w:val="nil"/>
              <w:bottom w:val="nil"/>
              <w:right w:val="nil"/>
            </w:tcBorders>
          </w:tcPr>
          <w:p w14:paraId="39907370" w14:textId="77777777" w:rsidR="003A0EA3" w:rsidRPr="000F5769" w:rsidRDefault="003A0EA3">
            <w:pPr>
              <w:pStyle w:val="Normal6a"/>
            </w:pPr>
          </w:p>
        </w:tc>
        <w:tc>
          <w:tcPr>
            <w:tcW w:w="4876" w:type="dxa"/>
            <w:tcBorders>
              <w:top w:val="nil"/>
              <w:left w:val="nil"/>
              <w:bottom w:val="nil"/>
              <w:right w:val="nil"/>
            </w:tcBorders>
          </w:tcPr>
          <w:p w14:paraId="75A968ED" w14:textId="3E267F7C" w:rsidR="003A0EA3" w:rsidRPr="000F5769" w:rsidRDefault="001410D5">
            <w:pPr>
              <w:pStyle w:val="Normal6a"/>
            </w:pPr>
            <w:r>
              <w:rPr>
                <w:b/>
                <w:i/>
              </w:rPr>
              <w:t>b) počet obdržených kladných a </w:t>
            </w:r>
            <w:r>
              <w:rPr>
                <w:b/>
                <w:i/>
              </w:rPr>
              <w:t>záporných odpovědí na žádosti o </w:t>
            </w:r>
            <w:r>
              <w:rPr>
                <w:b/>
                <w:i/>
              </w:rPr>
              <w:t>potvrzení státní příslušnosti;</w:t>
            </w:r>
          </w:p>
        </w:tc>
      </w:tr>
      <w:tr w:rsidR="00BB6C4D" w14:paraId="1D01BF9D" w14:textId="77777777">
        <w:trPr>
          <w:jc w:val="center"/>
        </w:trPr>
        <w:tc>
          <w:tcPr>
            <w:tcW w:w="4876" w:type="dxa"/>
            <w:tcBorders>
              <w:top w:val="nil"/>
              <w:left w:val="nil"/>
              <w:bottom w:val="nil"/>
              <w:right w:val="nil"/>
            </w:tcBorders>
          </w:tcPr>
          <w:p w14:paraId="3746C3E5" w14:textId="77777777" w:rsidR="003A0EA3" w:rsidRPr="000F5769" w:rsidRDefault="003A0EA3">
            <w:pPr>
              <w:pStyle w:val="Normal6a"/>
            </w:pPr>
          </w:p>
        </w:tc>
        <w:tc>
          <w:tcPr>
            <w:tcW w:w="4876" w:type="dxa"/>
            <w:tcBorders>
              <w:top w:val="nil"/>
              <w:left w:val="nil"/>
              <w:bottom w:val="nil"/>
              <w:right w:val="nil"/>
            </w:tcBorders>
          </w:tcPr>
          <w:p w14:paraId="30D6016F" w14:textId="084B4EC5" w:rsidR="003A0EA3" w:rsidRPr="000F5769" w:rsidRDefault="001410D5">
            <w:pPr>
              <w:pStyle w:val="Normal6a"/>
            </w:pPr>
            <w:r>
              <w:rPr>
                <w:b/>
                <w:i/>
              </w:rPr>
              <w:t>c) průměrnou dobu, kterou třetí země potřebovala na odpověď na tyto žádosti;</w:t>
            </w:r>
          </w:p>
        </w:tc>
      </w:tr>
      <w:tr w:rsidR="00BB6C4D" w14:paraId="69D67446" w14:textId="77777777">
        <w:trPr>
          <w:jc w:val="center"/>
        </w:trPr>
        <w:tc>
          <w:tcPr>
            <w:tcW w:w="4876" w:type="dxa"/>
            <w:tcBorders>
              <w:top w:val="nil"/>
              <w:left w:val="nil"/>
              <w:bottom w:val="nil"/>
              <w:right w:val="nil"/>
            </w:tcBorders>
          </w:tcPr>
          <w:p w14:paraId="6720BE07" w14:textId="77777777" w:rsidR="003A0EA3" w:rsidRPr="000F5769" w:rsidRDefault="003A0EA3">
            <w:pPr>
              <w:pStyle w:val="Normal6a"/>
            </w:pPr>
          </w:p>
        </w:tc>
        <w:tc>
          <w:tcPr>
            <w:tcW w:w="4876" w:type="dxa"/>
            <w:tcBorders>
              <w:top w:val="nil"/>
              <w:left w:val="nil"/>
              <w:bottom w:val="nil"/>
              <w:right w:val="nil"/>
            </w:tcBorders>
          </w:tcPr>
          <w:p w14:paraId="6E270422" w14:textId="4E763F66" w:rsidR="003A0EA3" w:rsidRPr="000F5769" w:rsidRDefault="001410D5">
            <w:pPr>
              <w:pStyle w:val="Normal6a"/>
            </w:pPr>
            <w:r>
              <w:rPr>
                <w:b/>
                <w:i/>
              </w:rPr>
              <w:t>d) počet cestovních dokladů vydaných třetí zemí pro účely navracení a </w:t>
            </w:r>
            <w:r>
              <w:rPr>
                <w:b/>
                <w:i/>
              </w:rPr>
              <w:t>počet zamítnutých žádostí;</w:t>
            </w:r>
          </w:p>
        </w:tc>
      </w:tr>
      <w:tr w:rsidR="00BB6C4D" w14:paraId="47E7D291" w14:textId="77777777">
        <w:trPr>
          <w:jc w:val="center"/>
        </w:trPr>
        <w:tc>
          <w:tcPr>
            <w:tcW w:w="4876" w:type="dxa"/>
            <w:tcBorders>
              <w:top w:val="nil"/>
              <w:left w:val="nil"/>
              <w:bottom w:val="nil"/>
              <w:right w:val="nil"/>
            </w:tcBorders>
          </w:tcPr>
          <w:p w14:paraId="63379F3C" w14:textId="77777777" w:rsidR="003A0EA3" w:rsidRPr="000F5769" w:rsidRDefault="003A0EA3">
            <w:pPr>
              <w:pStyle w:val="Normal6a"/>
            </w:pPr>
          </w:p>
        </w:tc>
        <w:tc>
          <w:tcPr>
            <w:tcW w:w="4876" w:type="dxa"/>
            <w:tcBorders>
              <w:top w:val="nil"/>
              <w:left w:val="nil"/>
              <w:bottom w:val="nil"/>
              <w:right w:val="nil"/>
            </w:tcBorders>
          </w:tcPr>
          <w:p w14:paraId="67E499A9" w14:textId="1B43F520" w:rsidR="003A0EA3" w:rsidRPr="000F5769" w:rsidRDefault="001410D5">
            <w:pPr>
              <w:pStyle w:val="Normal6a"/>
            </w:pPr>
            <w:r>
              <w:rPr>
                <w:b/>
                <w:i/>
              </w:rPr>
              <w:t>e) počet skutečných návratů uskutečněných do této země rozčleněných na nucené a </w:t>
            </w:r>
            <w:r>
              <w:rPr>
                <w:b/>
                <w:i/>
              </w:rPr>
              <w:t>dobrovolné návraty.</w:t>
            </w:r>
          </w:p>
        </w:tc>
      </w:tr>
    </w:tbl>
    <w:p w14:paraId="2385ED47"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63EC8625" w14:textId="77777777" w:rsidR="003A0EA3" w:rsidRPr="000F5769" w:rsidRDefault="001410D5">
      <w:r>
        <w:rPr>
          <w:rStyle w:val="HideTWBExt"/>
        </w:rPr>
        <w:t>&lt;/Amend&gt;</w:t>
      </w:r>
    </w:p>
    <w:p w14:paraId="03E332FB" w14:textId="78FF7EE3" w:rsidR="003A0EA3" w:rsidRPr="000F5769" w:rsidRDefault="001410D5">
      <w:pPr>
        <w:pStyle w:val="AmNumberTabs"/>
      </w:pPr>
      <w:r>
        <w:rPr>
          <w:rStyle w:val="HideTWBExt"/>
          <w:b w:val="0"/>
        </w:rPr>
        <w:t>&lt;Amend&gt;</w:t>
      </w:r>
      <w:r>
        <w:t>Pozměňovací návrh</w:t>
      </w:r>
      <w:r>
        <w:tab/>
      </w:r>
      <w:r>
        <w:tab/>
      </w:r>
      <w:r>
        <w:rPr>
          <w:rStyle w:val="HideTWBExt"/>
          <w:b w:val="0"/>
        </w:rPr>
        <w:t>&lt;NumAm&gt;</w:t>
      </w:r>
      <w:r>
        <w:t>2392</w:t>
      </w:r>
      <w:r>
        <w:rPr>
          <w:rStyle w:val="HideTWBExt"/>
          <w:b w:val="0"/>
        </w:rPr>
        <w:t>&lt;/NumAm&gt;</w:t>
      </w:r>
    </w:p>
    <w:p w14:paraId="3E276C20" w14:textId="77777777" w:rsidR="003A0EA3" w:rsidRPr="000F5769" w:rsidRDefault="001410D5">
      <w:pPr>
        <w:pStyle w:val="NormalBold"/>
      </w:pPr>
      <w:r>
        <w:rPr>
          <w:rStyle w:val="HideTWBExt"/>
          <w:b w:val="0"/>
        </w:rPr>
        <w:t>&lt;RepeatBlock-By&gt;&lt;Members&gt;</w:t>
      </w:r>
      <w:proofErr w:type="spellStart"/>
      <w:r>
        <w:t>Marieke</w:t>
      </w:r>
      <w:proofErr w:type="spellEnd"/>
      <w:r>
        <w:t xml:space="preserve"> </w:t>
      </w:r>
      <w:proofErr w:type="spellStart"/>
      <w:r>
        <w:t>Ehlers</w:t>
      </w:r>
      <w:proofErr w:type="spellEnd"/>
      <w:r>
        <w:rPr>
          <w:rStyle w:val="HideTWBExt"/>
          <w:b w:val="0"/>
        </w:rPr>
        <w:t>&lt;/Members&gt;</w:t>
      </w:r>
    </w:p>
    <w:p w14:paraId="096BD029" w14:textId="16F77354" w:rsidR="003A0EA3" w:rsidRPr="000F5769" w:rsidRDefault="001410D5">
      <w:r>
        <w:rPr>
          <w:rStyle w:val="HideTWBExt"/>
        </w:rPr>
        <w:t>&lt;AuNomDe&gt;</w:t>
      </w:r>
      <w:r>
        <w:rPr>
          <w:rStyle w:val="HideTWBInt"/>
          <w:color w:val="auto"/>
        </w:rPr>
        <w:t>{PfE}</w:t>
      </w:r>
      <w:r>
        <w:t xml:space="preserve">za skupinu </w:t>
      </w:r>
      <w:proofErr w:type="spellStart"/>
      <w:r>
        <w:t>PfE</w:t>
      </w:r>
      <w:proofErr w:type="spellEnd"/>
      <w:r>
        <w:rPr>
          <w:rStyle w:val="HideTWBExt"/>
        </w:rPr>
        <w:t>&lt;/AuNomDe&gt;</w:t>
      </w:r>
    </w:p>
    <w:p w14:paraId="081D61C8" w14:textId="77777777" w:rsidR="003A0EA3" w:rsidRPr="000F5769" w:rsidRDefault="001410D5">
      <w:pPr>
        <w:pStyle w:val="NormalBold"/>
      </w:pPr>
      <w:r>
        <w:rPr>
          <w:rStyle w:val="HideTWBExt"/>
          <w:b w:val="0"/>
        </w:rPr>
        <w:t>&lt;/RepeatBlock-By&gt;</w:t>
      </w:r>
    </w:p>
    <w:p w14:paraId="6A3CE190" w14:textId="3AB622F2" w:rsidR="003A0EA3" w:rsidRPr="000F5769" w:rsidRDefault="001410D5">
      <w:pPr>
        <w:pStyle w:val="NormalBold"/>
      </w:pPr>
      <w:r>
        <w:rPr>
          <w:rStyle w:val="HideTWBExt"/>
          <w:b w:val="0"/>
        </w:rPr>
        <w:t>&lt;DocAmend&gt;</w:t>
      </w:r>
      <w:r>
        <w:t>Návrh nařízení</w:t>
      </w:r>
      <w:r>
        <w:rPr>
          <w:rStyle w:val="HideTWBExt"/>
          <w:b w:val="0"/>
        </w:rPr>
        <w:t>&lt;/DocAmend&gt;</w:t>
      </w:r>
    </w:p>
    <w:p w14:paraId="3CA63C16" w14:textId="31B25815" w:rsidR="003A0EA3" w:rsidRPr="000F5769" w:rsidRDefault="001410D5">
      <w:pPr>
        <w:pStyle w:val="NormalBold"/>
      </w:pPr>
      <w:r>
        <w:rPr>
          <w:rStyle w:val="HideTWBExt"/>
          <w:b w:val="0"/>
        </w:rPr>
        <w:t>&lt;Article&gt;</w:t>
      </w:r>
      <w:r>
        <w:t>Čl. 48 – odst.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716AB4C8" w14:textId="77777777">
        <w:trPr>
          <w:trHeight w:hRule="exact" w:val="240"/>
          <w:jc w:val="center"/>
        </w:trPr>
        <w:tc>
          <w:tcPr>
            <w:tcW w:w="9752" w:type="dxa"/>
            <w:gridSpan w:val="2"/>
            <w:tcBorders>
              <w:top w:val="nil"/>
              <w:left w:val="nil"/>
              <w:bottom w:val="nil"/>
              <w:right w:val="nil"/>
            </w:tcBorders>
          </w:tcPr>
          <w:p w14:paraId="505BEB9D" w14:textId="77777777" w:rsidR="003A0EA3" w:rsidRPr="000F5769" w:rsidRDefault="003A0EA3"/>
        </w:tc>
      </w:tr>
      <w:tr w:rsidR="00BB6C4D" w14:paraId="30B15CB5" w14:textId="77777777">
        <w:trPr>
          <w:trHeight w:val="240"/>
          <w:jc w:val="center"/>
        </w:trPr>
        <w:tc>
          <w:tcPr>
            <w:tcW w:w="4876" w:type="dxa"/>
            <w:tcBorders>
              <w:top w:val="nil"/>
              <w:left w:val="nil"/>
              <w:bottom w:val="nil"/>
              <w:right w:val="nil"/>
            </w:tcBorders>
          </w:tcPr>
          <w:p w14:paraId="25A65930" w14:textId="27B0894D" w:rsidR="003A0EA3" w:rsidRPr="000F5769" w:rsidRDefault="001410D5">
            <w:pPr>
              <w:pStyle w:val="AmColumnHeading"/>
            </w:pPr>
            <w:r>
              <w:t>Znění navržené Komisí</w:t>
            </w:r>
          </w:p>
        </w:tc>
        <w:tc>
          <w:tcPr>
            <w:tcW w:w="4876" w:type="dxa"/>
            <w:tcBorders>
              <w:top w:val="nil"/>
              <w:left w:val="nil"/>
              <w:bottom w:val="nil"/>
              <w:right w:val="nil"/>
            </w:tcBorders>
          </w:tcPr>
          <w:p w14:paraId="79B85C14" w14:textId="469A4F52" w:rsidR="003A0EA3" w:rsidRPr="000F5769" w:rsidRDefault="001410D5">
            <w:pPr>
              <w:pStyle w:val="AmColumnHeading"/>
            </w:pPr>
            <w:r>
              <w:t>Pozměňovací návrh</w:t>
            </w:r>
          </w:p>
        </w:tc>
      </w:tr>
      <w:tr w:rsidR="00BB6C4D" w14:paraId="6C5530C7" w14:textId="77777777">
        <w:trPr>
          <w:jc w:val="center"/>
        </w:trPr>
        <w:tc>
          <w:tcPr>
            <w:tcW w:w="4876" w:type="dxa"/>
            <w:tcBorders>
              <w:top w:val="nil"/>
              <w:left w:val="nil"/>
              <w:bottom w:val="nil"/>
              <w:right w:val="nil"/>
            </w:tcBorders>
          </w:tcPr>
          <w:p w14:paraId="1F3E65E5" w14:textId="77777777" w:rsidR="003A0EA3" w:rsidRPr="000F5769" w:rsidRDefault="003A0EA3">
            <w:pPr>
              <w:pStyle w:val="Normal6a"/>
            </w:pPr>
          </w:p>
        </w:tc>
        <w:tc>
          <w:tcPr>
            <w:tcW w:w="4876" w:type="dxa"/>
            <w:tcBorders>
              <w:top w:val="nil"/>
              <w:left w:val="nil"/>
              <w:bottom w:val="nil"/>
              <w:right w:val="nil"/>
            </w:tcBorders>
          </w:tcPr>
          <w:p w14:paraId="37D7C960" w14:textId="7FD82B51" w:rsidR="003A0EA3" w:rsidRPr="000F5769" w:rsidRDefault="001410D5">
            <w:pPr>
              <w:pStyle w:val="Normal6a"/>
            </w:pPr>
            <w:proofErr w:type="gramStart"/>
            <w:r>
              <w:rPr>
                <w:b/>
                <w:i/>
              </w:rPr>
              <w:t>3b</w:t>
            </w:r>
            <w:proofErr w:type="gramEnd"/>
            <w:r>
              <w:rPr>
                <w:b/>
                <w:i/>
              </w:rPr>
              <w:t>.</w:t>
            </w:r>
            <w:r>
              <w:tab/>
            </w:r>
            <w:r>
              <w:rPr>
                <w:b/>
                <w:i/>
              </w:rPr>
              <w:t>Komisi je svěřena pravomoc přijímat prováděcí akt v </w:t>
            </w:r>
            <w:r>
              <w:rPr>
                <w:b/>
                <w:i/>
              </w:rPr>
              <w:t>souladu s </w:t>
            </w:r>
            <w:r>
              <w:rPr>
                <w:b/>
                <w:i/>
              </w:rPr>
              <w:t xml:space="preserve">postupem projednávání ve </w:t>
            </w:r>
            <w:r>
              <w:rPr>
                <w:b/>
                <w:i/>
              </w:rPr>
              <w:t>výboru uvedeným v </w:t>
            </w:r>
            <w:r>
              <w:rPr>
                <w:b/>
                <w:i/>
              </w:rPr>
              <w:t>článku 49 za účelem stanovení společné metodiky a </w:t>
            </w:r>
            <w:r>
              <w:rPr>
                <w:b/>
                <w:i/>
              </w:rPr>
              <w:t>standardizovaného formátu pro shromažďování a </w:t>
            </w:r>
            <w:r>
              <w:rPr>
                <w:b/>
                <w:i/>
              </w:rPr>
              <w:t>vykazování údajů uvedených v </w:t>
            </w:r>
            <w:r>
              <w:rPr>
                <w:b/>
                <w:i/>
              </w:rPr>
              <w:t xml:space="preserve">odstavci </w:t>
            </w:r>
            <w:proofErr w:type="gramStart"/>
            <w:r>
              <w:rPr>
                <w:b/>
                <w:i/>
              </w:rPr>
              <w:t>3a</w:t>
            </w:r>
            <w:proofErr w:type="gramEnd"/>
            <w:r>
              <w:rPr>
                <w:b/>
                <w:i/>
              </w:rPr>
              <w:t xml:space="preserve"> s </w:t>
            </w:r>
            <w:r>
              <w:rPr>
                <w:b/>
                <w:i/>
              </w:rPr>
              <w:t>cílem zajistit, aby tyto údaje byly harmonizované, úplné a </w:t>
            </w:r>
            <w:r>
              <w:rPr>
                <w:b/>
                <w:i/>
              </w:rPr>
              <w:t>srovnatelné v </w:t>
            </w:r>
            <w:r>
              <w:rPr>
                <w:b/>
                <w:i/>
              </w:rPr>
              <w:t>celé Unii.</w:t>
            </w:r>
          </w:p>
        </w:tc>
      </w:tr>
    </w:tbl>
    <w:p w14:paraId="1B3D3862"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16A8C545" w14:textId="77777777" w:rsidR="003A0EA3" w:rsidRPr="000F5769" w:rsidRDefault="001410D5">
      <w:r>
        <w:rPr>
          <w:rStyle w:val="HideTWBExt"/>
        </w:rPr>
        <w:t>&lt;/Amend&gt;</w:t>
      </w:r>
    </w:p>
    <w:p w14:paraId="63A4AE59" w14:textId="7D1017D8" w:rsidR="003A0EA3" w:rsidRPr="000F5769" w:rsidRDefault="001410D5">
      <w:pPr>
        <w:pStyle w:val="AmNumberTabs"/>
      </w:pPr>
      <w:r>
        <w:rPr>
          <w:rStyle w:val="HideTWBExt"/>
          <w:b w:val="0"/>
        </w:rPr>
        <w:t>&lt;Amend&gt;</w:t>
      </w:r>
      <w:r>
        <w:t>Pozměňovací návrh</w:t>
      </w:r>
      <w:r>
        <w:tab/>
      </w:r>
      <w:r>
        <w:tab/>
      </w:r>
      <w:r>
        <w:rPr>
          <w:rStyle w:val="HideTWBExt"/>
          <w:b w:val="0"/>
        </w:rPr>
        <w:t>&lt;NumAm&gt;</w:t>
      </w:r>
      <w:r>
        <w:t>2393</w:t>
      </w:r>
      <w:r>
        <w:rPr>
          <w:rStyle w:val="HideTWBExt"/>
          <w:b w:val="0"/>
        </w:rPr>
        <w:t>&lt;/NumAm&gt;</w:t>
      </w:r>
    </w:p>
    <w:p w14:paraId="3FC174B5" w14:textId="77777777" w:rsidR="003A0EA3" w:rsidRPr="000F5769" w:rsidRDefault="001410D5">
      <w:pPr>
        <w:pStyle w:val="NormalBold"/>
      </w:pPr>
      <w:r>
        <w:rPr>
          <w:rStyle w:val="HideTWBExt"/>
          <w:b w:val="0"/>
        </w:rPr>
        <w:t>&lt;RepeatBlock-By&gt;&lt;Members&gt;</w:t>
      </w:r>
      <w:proofErr w:type="spellStart"/>
      <w:r>
        <w:t>Marieke</w:t>
      </w:r>
      <w:proofErr w:type="spellEnd"/>
      <w:r>
        <w:t xml:space="preserve"> </w:t>
      </w:r>
      <w:proofErr w:type="spellStart"/>
      <w:r>
        <w:t>Ehlers</w:t>
      </w:r>
      <w:proofErr w:type="spellEnd"/>
      <w:r>
        <w:rPr>
          <w:rStyle w:val="HideTWBExt"/>
          <w:b w:val="0"/>
        </w:rPr>
        <w:t>&lt;/Members&gt;</w:t>
      </w:r>
    </w:p>
    <w:p w14:paraId="7BA71E90" w14:textId="71021AF0" w:rsidR="003A0EA3" w:rsidRPr="000F5769" w:rsidRDefault="001410D5">
      <w:r>
        <w:rPr>
          <w:rStyle w:val="HideTWBExt"/>
        </w:rPr>
        <w:t>&lt;AuNomDe&gt;</w:t>
      </w:r>
      <w:r>
        <w:rPr>
          <w:rStyle w:val="HideTWBInt"/>
          <w:color w:val="auto"/>
        </w:rPr>
        <w:t>{PfE}</w:t>
      </w:r>
      <w:r>
        <w:t xml:space="preserve">za skupinu </w:t>
      </w:r>
      <w:proofErr w:type="spellStart"/>
      <w:r>
        <w:t>PfE</w:t>
      </w:r>
      <w:proofErr w:type="spellEnd"/>
      <w:r>
        <w:rPr>
          <w:rStyle w:val="HideTWBExt"/>
        </w:rPr>
        <w:t>&lt;/AuNomDe&gt;</w:t>
      </w:r>
    </w:p>
    <w:p w14:paraId="554C8035" w14:textId="77777777" w:rsidR="003A0EA3" w:rsidRPr="000F5769" w:rsidRDefault="001410D5">
      <w:pPr>
        <w:pStyle w:val="NormalBold"/>
      </w:pPr>
      <w:r>
        <w:rPr>
          <w:rStyle w:val="HideTWBExt"/>
          <w:b w:val="0"/>
        </w:rPr>
        <w:t>&lt;/RepeatBlock-By&gt;</w:t>
      </w:r>
    </w:p>
    <w:p w14:paraId="72DF61DE" w14:textId="6BDE504D" w:rsidR="003A0EA3" w:rsidRPr="000F5769" w:rsidRDefault="001410D5">
      <w:pPr>
        <w:pStyle w:val="NormalBold"/>
      </w:pPr>
      <w:r>
        <w:rPr>
          <w:rStyle w:val="HideTWBExt"/>
          <w:b w:val="0"/>
        </w:rPr>
        <w:t>&lt;DocAmend&gt;</w:t>
      </w:r>
      <w:r>
        <w:t>Návrh nařízení</w:t>
      </w:r>
      <w:r>
        <w:rPr>
          <w:rStyle w:val="HideTWBExt"/>
          <w:b w:val="0"/>
        </w:rPr>
        <w:t>&lt;/DocAmend&gt;</w:t>
      </w:r>
    </w:p>
    <w:p w14:paraId="7EBA8212" w14:textId="16EBE691" w:rsidR="003A0EA3" w:rsidRPr="000F5769" w:rsidRDefault="001410D5">
      <w:pPr>
        <w:pStyle w:val="NormalBold"/>
      </w:pPr>
      <w:r>
        <w:rPr>
          <w:rStyle w:val="HideTWBExt"/>
          <w:b w:val="0"/>
        </w:rPr>
        <w:t>&lt;Article&gt;</w:t>
      </w:r>
      <w:r>
        <w:t>Čl. 48 – odst. 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76A17086" w14:textId="77777777">
        <w:trPr>
          <w:trHeight w:hRule="exact" w:val="240"/>
          <w:jc w:val="center"/>
        </w:trPr>
        <w:tc>
          <w:tcPr>
            <w:tcW w:w="9752" w:type="dxa"/>
            <w:gridSpan w:val="2"/>
            <w:tcBorders>
              <w:top w:val="nil"/>
              <w:left w:val="nil"/>
              <w:bottom w:val="nil"/>
              <w:right w:val="nil"/>
            </w:tcBorders>
          </w:tcPr>
          <w:p w14:paraId="541CF9A1" w14:textId="77777777" w:rsidR="003A0EA3" w:rsidRPr="000F5769" w:rsidRDefault="003A0EA3"/>
        </w:tc>
      </w:tr>
      <w:tr w:rsidR="00BB6C4D" w14:paraId="2D54CB3A" w14:textId="77777777">
        <w:trPr>
          <w:trHeight w:val="240"/>
          <w:jc w:val="center"/>
        </w:trPr>
        <w:tc>
          <w:tcPr>
            <w:tcW w:w="4876" w:type="dxa"/>
            <w:tcBorders>
              <w:top w:val="nil"/>
              <w:left w:val="nil"/>
              <w:bottom w:val="nil"/>
              <w:right w:val="nil"/>
            </w:tcBorders>
          </w:tcPr>
          <w:p w14:paraId="2A66B91F" w14:textId="57977730" w:rsidR="003A0EA3" w:rsidRPr="000F5769" w:rsidRDefault="001410D5">
            <w:pPr>
              <w:pStyle w:val="AmColumnHeading"/>
            </w:pPr>
            <w:r>
              <w:t>Znění navržené Komisí</w:t>
            </w:r>
          </w:p>
        </w:tc>
        <w:tc>
          <w:tcPr>
            <w:tcW w:w="4876" w:type="dxa"/>
            <w:tcBorders>
              <w:top w:val="nil"/>
              <w:left w:val="nil"/>
              <w:bottom w:val="nil"/>
              <w:right w:val="nil"/>
            </w:tcBorders>
          </w:tcPr>
          <w:p w14:paraId="41D8983A" w14:textId="4FD6C04A" w:rsidR="003A0EA3" w:rsidRPr="000F5769" w:rsidRDefault="001410D5">
            <w:pPr>
              <w:pStyle w:val="AmColumnHeading"/>
            </w:pPr>
            <w:r>
              <w:t>Pozměňovací návrh</w:t>
            </w:r>
          </w:p>
        </w:tc>
      </w:tr>
      <w:tr w:rsidR="00BB6C4D" w14:paraId="713CD8A8" w14:textId="77777777">
        <w:trPr>
          <w:jc w:val="center"/>
        </w:trPr>
        <w:tc>
          <w:tcPr>
            <w:tcW w:w="4876" w:type="dxa"/>
            <w:tcBorders>
              <w:top w:val="nil"/>
              <w:left w:val="nil"/>
              <w:bottom w:val="nil"/>
              <w:right w:val="nil"/>
            </w:tcBorders>
          </w:tcPr>
          <w:p w14:paraId="290547F7" w14:textId="77777777" w:rsidR="003A0EA3" w:rsidRPr="000F5769" w:rsidRDefault="003A0EA3">
            <w:pPr>
              <w:pStyle w:val="Normal6a"/>
            </w:pPr>
          </w:p>
        </w:tc>
        <w:tc>
          <w:tcPr>
            <w:tcW w:w="4876" w:type="dxa"/>
            <w:tcBorders>
              <w:top w:val="nil"/>
              <w:left w:val="nil"/>
              <w:bottom w:val="nil"/>
              <w:right w:val="nil"/>
            </w:tcBorders>
          </w:tcPr>
          <w:p w14:paraId="4AA684AE" w14:textId="54E4F30F" w:rsidR="003A0EA3" w:rsidRPr="000F5769" w:rsidRDefault="001410D5">
            <w:pPr>
              <w:pStyle w:val="Normal6a"/>
            </w:pPr>
            <w:proofErr w:type="gramStart"/>
            <w:r>
              <w:rPr>
                <w:b/>
                <w:i/>
              </w:rPr>
              <w:t>3b</w:t>
            </w:r>
            <w:proofErr w:type="gramEnd"/>
            <w:r>
              <w:rPr>
                <w:b/>
                <w:i/>
              </w:rPr>
              <w:t>.</w:t>
            </w:r>
            <w:r>
              <w:tab/>
            </w:r>
            <w:r>
              <w:rPr>
                <w:b/>
                <w:i/>
              </w:rPr>
              <w:t>Členské státy čtvrtletně sdělují údaje uvedené v </w:t>
            </w:r>
            <w:r>
              <w:rPr>
                <w:b/>
                <w:i/>
              </w:rPr>
              <w:t xml:space="preserve">odstavci </w:t>
            </w:r>
            <w:proofErr w:type="gramStart"/>
            <w:r>
              <w:rPr>
                <w:b/>
                <w:i/>
              </w:rPr>
              <w:t>3a</w:t>
            </w:r>
            <w:proofErr w:type="gramEnd"/>
            <w:r>
              <w:rPr>
                <w:b/>
                <w:i/>
              </w:rPr>
              <w:t xml:space="preserve"> Komisi a </w:t>
            </w:r>
            <w:r>
              <w:rPr>
                <w:b/>
                <w:i/>
              </w:rPr>
              <w:t>Evropské agentuře pro pohraniční a </w:t>
            </w:r>
            <w:r>
              <w:rPr>
                <w:b/>
                <w:i/>
              </w:rPr>
              <w:t>pobřežní stráž (</w:t>
            </w:r>
            <w:proofErr w:type="spellStart"/>
            <w:r>
              <w:rPr>
                <w:b/>
                <w:i/>
              </w:rPr>
              <w:t>Frontex</w:t>
            </w:r>
            <w:proofErr w:type="spellEnd"/>
            <w:r>
              <w:rPr>
                <w:b/>
                <w:i/>
              </w:rPr>
              <w:t>).</w:t>
            </w:r>
          </w:p>
        </w:tc>
      </w:tr>
    </w:tbl>
    <w:p w14:paraId="46508FE1"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1BAC857B" w14:textId="77777777" w:rsidR="003A0EA3" w:rsidRPr="000F5769" w:rsidRDefault="001410D5">
      <w:r>
        <w:rPr>
          <w:rStyle w:val="HideTWBExt"/>
        </w:rPr>
        <w:t>&lt;/Amend&gt;</w:t>
      </w:r>
    </w:p>
    <w:p w14:paraId="448971E3" w14:textId="7A844A23" w:rsidR="003A0EA3" w:rsidRPr="000F5769" w:rsidRDefault="001410D5">
      <w:pPr>
        <w:pStyle w:val="AmNumberTabs"/>
      </w:pPr>
      <w:r>
        <w:rPr>
          <w:rStyle w:val="HideTWBExt"/>
          <w:b w:val="0"/>
        </w:rPr>
        <w:t>&lt;Amend&gt;</w:t>
      </w:r>
      <w:r>
        <w:t>Pozměňovací návrh</w:t>
      </w:r>
      <w:r>
        <w:tab/>
      </w:r>
      <w:r>
        <w:tab/>
      </w:r>
      <w:r>
        <w:rPr>
          <w:rStyle w:val="HideTWBExt"/>
          <w:b w:val="0"/>
        </w:rPr>
        <w:t>&lt;NumAm&gt;</w:t>
      </w:r>
      <w:r>
        <w:t>2394</w:t>
      </w:r>
      <w:r>
        <w:rPr>
          <w:rStyle w:val="HideTWBExt"/>
          <w:b w:val="0"/>
        </w:rPr>
        <w:t>&lt;/NumAm&gt;</w:t>
      </w:r>
    </w:p>
    <w:p w14:paraId="67E2DFC3" w14:textId="77777777" w:rsidR="003A0EA3" w:rsidRPr="000F5769" w:rsidRDefault="001410D5">
      <w:pPr>
        <w:pStyle w:val="NormalBold"/>
      </w:pPr>
      <w:r>
        <w:rPr>
          <w:rStyle w:val="HideTWBExt"/>
          <w:b w:val="0"/>
        </w:rPr>
        <w:t>&lt;RepeatBlock-By&gt;&lt;Members&gt;</w:t>
      </w:r>
      <w:proofErr w:type="spellStart"/>
      <w:r>
        <w:t>Marieke</w:t>
      </w:r>
      <w:proofErr w:type="spellEnd"/>
      <w:r>
        <w:t xml:space="preserve"> </w:t>
      </w:r>
      <w:proofErr w:type="spellStart"/>
      <w:r>
        <w:t>Ehlers</w:t>
      </w:r>
      <w:proofErr w:type="spellEnd"/>
      <w:r>
        <w:rPr>
          <w:rStyle w:val="HideTWBExt"/>
          <w:b w:val="0"/>
        </w:rPr>
        <w:t>&lt;/Members&gt;</w:t>
      </w:r>
    </w:p>
    <w:p w14:paraId="05AF34EE" w14:textId="36963F5D" w:rsidR="003A0EA3" w:rsidRPr="000F5769" w:rsidRDefault="001410D5">
      <w:r>
        <w:rPr>
          <w:rStyle w:val="HideTWBExt"/>
        </w:rPr>
        <w:t>&lt;AuNomDe&gt;</w:t>
      </w:r>
      <w:r>
        <w:rPr>
          <w:rStyle w:val="HideTWBInt"/>
          <w:color w:val="auto"/>
        </w:rPr>
        <w:t>{PfE}</w:t>
      </w:r>
      <w:r>
        <w:t xml:space="preserve">za skupinu </w:t>
      </w:r>
      <w:proofErr w:type="spellStart"/>
      <w:r>
        <w:t>PfE</w:t>
      </w:r>
      <w:proofErr w:type="spellEnd"/>
      <w:r>
        <w:rPr>
          <w:rStyle w:val="HideTWBExt"/>
        </w:rPr>
        <w:t>&lt;/AuNomDe&gt;</w:t>
      </w:r>
    </w:p>
    <w:p w14:paraId="2D8E2FF5" w14:textId="77777777" w:rsidR="003A0EA3" w:rsidRPr="000F5769" w:rsidRDefault="001410D5">
      <w:pPr>
        <w:pStyle w:val="NormalBold"/>
      </w:pPr>
      <w:r>
        <w:rPr>
          <w:rStyle w:val="HideTWBExt"/>
          <w:b w:val="0"/>
        </w:rPr>
        <w:t>&lt;/RepeatBlock-By&gt;</w:t>
      </w:r>
    </w:p>
    <w:p w14:paraId="42D284E6" w14:textId="3527FF35" w:rsidR="003A0EA3" w:rsidRPr="000F5769" w:rsidRDefault="001410D5">
      <w:pPr>
        <w:pStyle w:val="NormalBold"/>
      </w:pPr>
      <w:r>
        <w:rPr>
          <w:rStyle w:val="HideTWBExt"/>
          <w:b w:val="0"/>
        </w:rPr>
        <w:t>&lt;DocAmend&gt;</w:t>
      </w:r>
      <w:r>
        <w:t>Návrh nařízení</w:t>
      </w:r>
      <w:r>
        <w:rPr>
          <w:rStyle w:val="HideTWBExt"/>
          <w:b w:val="0"/>
        </w:rPr>
        <w:t>&lt;/DocAmend&gt;</w:t>
      </w:r>
    </w:p>
    <w:p w14:paraId="21413C8E" w14:textId="0925E607" w:rsidR="003A0EA3" w:rsidRPr="000F5769" w:rsidRDefault="001410D5">
      <w:pPr>
        <w:pStyle w:val="NormalBold"/>
      </w:pPr>
      <w:r>
        <w:rPr>
          <w:rStyle w:val="HideTWBExt"/>
          <w:b w:val="0"/>
        </w:rPr>
        <w:t>&lt;Article&gt;</w:t>
      </w:r>
      <w:r>
        <w:t>Čl. 48 – odst. 3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0D35CB14" w14:textId="77777777">
        <w:trPr>
          <w:trHeight w:hRule="exact" w:val="240"/>
          <w:jc w:val="center"/>
        </w:trPr>
        <w:tc>
          <w:tcPr>
            <w:tcW w:w="9752" w:type="dxa"/>
            <w:gridSpan w:val="2"/>
            <w:tcBorders>
              <w:top w:val="nil"/>
              <w:left w:val="nil"/>
              <w:bottom w:val="nil"/>
              <w:right w:val="nil"/>
            </w:tcBorders>
          </w:tcPr>
          <w:p w14:paraId="5EBCD49F" w14:textId="77777777" w:rsidR="003A0EA3" w:rsidRPr="000F5769" w:rsidRDefault="003A0EA3"/>
        </w:tc>
      </w:tr>
      <w:tr w:rsidR="00BB6C4D" w14:paraId="0642888D" w14:textId="77777777">
        <w:trPr>
          <w:trHeight w:val="240"/>
          <w:jc w:val="center"/>
        </w:trPr>
        <w:tc>
          <w:tcPr>
            <w:tcW w:w="4876" w:type="dxa"/>
            <w:tcBorders>
              <w:top w:val="nil"/>
              <w:left w:val="nil"/>
              <w:bottom w:val="nil"/>
              <w:right w:val="nil"/>
            </w:tcBorders>
          </w:tcPr>
          <w:p w14:paraId="63BC86A5" w14:textId="3E88F710" w:rsidR="003A0EA3" w:rsidRPr="000F5769" w:rsidRDefault="001410D5">
            <w:pPr>
              <w:pStyle w:val="AmColumnHeading"/>
            </w:pPr>
            <w:r>
              <w:t>Znění navržené Komisí</w:t>
            </w:r>
          </w:p>
        </w:tc>
        <w:tc>
          <w:tcPr>
            <w:tcW w:w="4876" w:type="dxa"/>
            <w:tcBorders>
              <w:top w:val="nil"/>
              <w:left w:val="nil"/>
              <w:bottom w:val="nil"/>
              <w:right w:val="nil"/>
            </w:tcBorders>
          </w:tcPr>
          <w:p w14:paraId="5286539D" w14:textId="35EB7373" w:rsidR="003A0EA3" w:rsidRPr="000F5769" w:rsidRDefault="001410D5">
            <w:pPr>
              <w:pStyle w:val="AmColumnHeading"/>
            </w:pPr>
            <w:r>
              <w:t>Pozměňovací návrh</w:t>
            </w:r>
          </w:p>
        </w:tc>
      </w:tr>
      <w:tr w:rsidR="00BB6C4D" w14:paraId="0AEFB4CE" w14:textId="77777777">
        <w:trPr>
          <w:jc w:val="center"/>
        </w:trPr>
        <w:tc>
          <w:tcPr>
            <w:tcW w:w="4876" w:type="dxa"/>
            <w:tcBorders>
              <w:top w:val="nil"/>
              <w:left w:val="nil"/>
              <w:bottom w:val="nil"/>
              <w:right w:val="nil"/>
            </w:tcBorders>
          </w:tcPr>
          <w:p w14:paraId="417D4CE2" w14:textId="77777777" w:rsidR="003A0EA3" w:rsidRPr="000F5769" w:rsidRDefault="003A0EA3">
            <w:pPr>
              <w:pStyle w:val="Normal6a"/>
            </w:pPr>
          </w:p>
        </w:tc>
        <w:tc>
          <w:tcPr>
            <w:tcW w:w="4876" w:type="dxa"/>
            <w:tcBorders>
              <w:top w:val="nil"/>
              <w:left w:val="nil"/>
              <w:bottom w:val="nil"/>
              <w:right w:val="nil"/>
            </w:tcBorders>
          </w:tcPr>
          <w:p w14:paraId="7EFB54C3" w14:textId="57340B42" w:rsidR="003A0EA3" w:rsidRPr="000F5769" w:rsidRDefault="001410D5">
            <w:pPr>
              <w:pStyle w:val="Normal6a"/>
            </w:pPr>
            <w:r>
              <w:rPr>
                <w:b/>
                <w:i/>
              </w:rPr>
              <w:t>3c.</w:t>
            </w:r>
            <w:r>
              <w:tab/>
            </w:r>
            <w:r>
              <w:rPr>
                <w:b/>
                <w:i/>
              </w:rPr>
              <w:t>Komise s </w:t>
            </w:r>
            <w:r>
              <w:rPr>
                <w:b/>
                <w:i/>
              </w:rPr>
              <w:t xml:space="preserve">pomocí agentury </w:t>
            </w:r>
            <w:proofErr w:type="spellStart"/>
            <w:r>
              <w:rPr>
                <w:b/>
                <w:i/>
              </w:rPr>
              <w:t>Frontex</w:t>
            </w:r>
            <w:proofErr w:type="spellEnd"/>
            <w:r>
              <w:rPr>
                <w:b/>
                <w:i/>
              </w:rPr>
              <w:t xml:space="preserve"> shromáždí a </w:t>
            </w:r>
            <w:r>
              <w:rPr>
                <w:b/>
                <w:i/>
              </w:rPr>
              <w:t xml:space="preserve">analyzuje údaje předložené členskými státy podle odstavce </w:t>
            </w:r>
            <w:proofErr w:type="gramStart"/>
            <w:r>
              <w:rPr>
                <w:b/>
                <w:i/>
              </w:rPr>
              <w:t>3a</w:t>
            </w:r>
            <w:proofErr w:type="gramEnd"/>
            <w:r>
              <w:rPr>
                <w:b/>
                <w:i/>
              </w:rPr>
              <w:t xml:space="preserve"> a </w:t>
            </w:r>
            <w:r>
              <w:rPr>
                <w:b/>
                <w:i/>
              </w:rPr>
              <w:t>další relevantní informace, včetně informací od styčných úředníků Unie a </w:t>
            </w:r>
            <w:r>
              <w:rPr>
                <w:b/>
                <w:i/>
              </w:rPr>
              <w:t>delegací Unie, pro účely ročního posouzení uvedeného v </w:t>
            </w:r>
            <w:r>
              <w:rPr>
                <w:b/>
                <w:i/>
              </w:rPr>
              <w:t>článku 46a.</w:t>
            </w:r>
          </w:p>
        </w:tc>
      </w:tr>
    </w:tbl>
    <w:p w14:paraId="28F7EEF8"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4A977968" w14:textId="77777777" w:rsidR="003A0EA3" w:rsidRPr="000F5769" w:rsidRDefault="001410D5">
      <w:r>
        <w:rPr>
          <w:rStyle w:val="HideTWBExt"/>
        </w:rPr>
        <w:t>&lt;/Amend&gt;</w:t>
      </w:r>
    </w:p>
    <w:p w14:paraId="30197867" w14:textId="62CF0CC0" w:rsidR="003A0EA3" w:rsidRPr="000F5769" w:rsidRDefault="001410D5">
      <w:pPr>
        <w:pStyle w:val="AmNumberTabs"/>
      </w:pPr>
      <w:r>
        <w:rPr>
          <w:rStyle w:val="HideTWBExt"/>
          <w:b w:val="0"/>
        </w:rPr>
        <w:t>&lt;Amend&gt;</w:t>
      </w:r>
      <w:r>
        <w:t>Pozměňovací návrh</w:t>
      </w:r>
      <w:r>
        <w:tab/>
      </w:r>
      <w:r>
        <w:tab/>
      </w:r>
      <w:r>
        <w:rPr>
          <w:rStyle w:val="HideTWBExt"/>
          <w:b w:val="0"/>
        </w:rPr>
        <w:t>&lt;NumAm&gt;</w:t>
      </w:r>
      <w:r>
        <w:t>2395</w:t>
      </w:r>
      <w:r>
        <w:rPr>
          <w:rStyle w:val="HideTWBExt"/>
          <w:b w:val="0"/>
        </w:rPr>
        <w:t>&lt;/NumAm&gt;</w:t>
      </w:r>
    </w:p>
    <w:p w14:paraId="5C2CD74A" w14:textId="77777777" w:rsidR="003A0EA3" w:rsidRPr="000F5769" w:rsidRDefault="001410D5">
      <w:pPr>
        <w:pStyle w:val="NormalBold"/>
      </w:pPr>
      <w:r>
        <w:rPr>
          <w:rStyle w:val="HideTWBExt"/>
          <w:b w:val="0"/>
        </w:rPr>
        <w:t>&lt;RepeatBlock-By&gt;&lt;Members&gt;</w:t>
      </w:r>
      <w:proofErr w:type="spellStart"/>
      <w:r>
        <w:t>Mélissa</w:t>
      </w:r>
      <w:proofErr w:type="spellEnd"/>
      <w:r>
        <w:t xml:space="preserve"> </w:t>
      </w:r>
      <w:proofErr w:type="spellStart"/>
      <w:r>
        <w:t>Camara</w:t>
      </w:r>
      <w:proofErr w:type="spellEnd"/>
      <w:r>
        <w:rPr>
          <w:rStyle w:val="HideTWBExt"/>
          <w:b w:val="0"/>
        </w:rPr>
        <w:t>&lt;/Members&gt;</w:t>
      </w:r>
    </w:p>
    <w:p w14:paraId="3F4C23D9" w14:textId="77777777" w:rsidR="003A0EA3" w:rsidRPr="000F5769" w:rsidRDefault="001410D5">
      <w:pPr>
        <w:pStyle w:val="NormalBold"/>
      </w:pPr>
      <w:r>
        <w:rPr>
          <w:rStyle w:val="HideTWBExt"/>
          <w:b w:val="0"/>
        </w:rPr>
        <w:t>&lt;/RepeatBlock-By&gt;</w:t>
      </w:r>
    </w:p>
    <w:p w14:paraId="6708203C" w14:textId="0D7EE80E" w:rsidR="003A0EA3" w:rsidRPr="000F5769" w:rsidRDefault="001410D5">
      <w:pPr>
        <w:pStyle w:val="NormalBold"/>
      </w:pPr>
      <w:r>
        <w:rPr>
          <w:rStyle w:val="HideTWBExt"/>
          <w:b w:val="0"/>
        </w:rPr>
        <w:t>&lt;DocAmend&gt;</w:t>
      </w:r>
      <w:r>
        <w:t>Návrh nařízení</w:t>
      </w:r>
      <w:r>
        <w:rPr>
          <w:rStyle w:val="HideTWBExt"/>
          <w:b w:val="0"/>
        </w:rPr>
        <w:t>&lt;/DocAmend&gt;</w:t>
      </w:r>
    </w:p>
    <w:p w14:paraId="3DC986EC" w14:textId="02B6D580" w:rsidR="003A0EA3" w:rsidRPr="000F5769" w:rsidRDefault="001410D5">
      <w:pPr>
        <w:pStyle w:val="NormalBold"/>
      </w:pPr>
      <w:r>
        <w:rPr>
          <w:rStyle w:val="HideTWBExt"/>
          <w:b w:val="0"/>
        </w:rPr>
        <w:t>&lt;Article&gt;</w:t>
      </w:r>
      <w:r>
        <w:t>Čl. 48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6810348C" w14:textId="77777777">
        <w:trPr>
          <w:trHeight w:hRule="exact" w:val="240"/>
          <w:jc w:val="center"/>
        </w:trPr>
        <w:tc>
          <w:tcPr>
            <w:tcW w:w="9752" w:type="dxa"/>
            <w:gridSpan w:val="2"/>
            <w:tcBorders>
              <w:top w:val="nil"/>
              <w:left w:val="nil"/>
              <w:bottom w:val="nil"/>
              <w:right w:val="nil"/>
            </w:tcBorders>
          </w:tcPr>
          <w:p w14:paraId="7749DF80" w14:textId="77777777" w:rsidR="003A0EA3" w:rsidRPr="000F5769" w:rsidRDefault="003A0EA3"/>
        </w:tc>
      </w:tr>
      <w:tr w:rsidR="00BB6C4D" w14:paraId="584925B6" w14:textId="77777777">
        <w:trPr>
          <w:trHeight w:val="240"/>
          <w:jc w:val="center"/>
        </w:trPr>
        <w:tc>
          <w:tcPr>
            <w:tcW w:w="4876" w:type="dxa"/>
            <w:tcBorders>
              <w:top w:val="nil"/>
              <w:left w:val="nil"/>
              <w:bottom w:val="nil"/>
              <w:right w:val="nil"/>
            </w:tcBorders>
          </w:tcPr>
          <w:p w14:paraId="50BCD339" w14:textId="3663405F" w:rsidR="003A0EA3" w:rsidRPr="000F5769" w:rsidRDefault="001410D5">
            <w:pPr>
              <w:pStyle w:val="AmColumnHeading"/>
            </w:pPr>
            <w:r>
              <w:t>Znění navržené Komisí</w:t>
            </w:r>
          </w:p>
        </w:tc>
        <w:tc>
          <w:tcPr>
            <w:tcW w:w="4876" w:type="dxa"/>
            <w:tcBorders>
              <w:top w:val="nil"/>
              <w:left w:val="nil"/>
              <w:bottom w:val="nil"/>
              <w:right w:val="nil"/>
            </w:tcBorders>
          </w:tcPr>
          <w:p w14:paraId="77000EEA" w14:textId="2FF2F3F1" w:rsidR="003A0EA3" w:rsidRPr="000F5769" w:rsidRDefault="001410D5">
            <w:pPr>
              <w:pStyle w:val="AmColumnHeading"/>
            </w:pPr>
            <w:r>
              <w:t>Pozměňovací návrh</w:t>
            </w:r>
          </w:p>
        </w:tc>
      </w:tr>
      <w:tr w:rsidR="00BB6C4D" w14:paraId="3C0F557E" w14:textId="77777777">
        <w:trPr>
          <w:jc w:val="center"/>
        </w:trPr>
        <w:tc>
          <w:tcPr>
            <w:tcW w:w="4876" w:type="dxa"/>
            <w:tcBorders>
              <w:top w:val="nil"/>
              <w:left w:val="nil"/>
              <w:bottom w:val="nil"/>
              <w:right w:val="nil"/>
            </w:tcBorders>
          </w:tcPr>
          <w:p w14:paraId="093896F4" w14:textId="2742E7C2" w:rsidR="003A0EA3" w:rsidRPr="000F5769" w:rsidRDefault="001410D5">
            <w:pPr>
              <w:pStyle w:val="Normal6a"/>
            </w:pPr>
            <w:r>
              <w:rPr>
                <w:b/>
                <w:i/>
              </w:rPr>
              <w:t>4.</w:t>
            </w:r>
            <w:r>
              <w:tab/>
            </w:r>
            <w:r>
              <w:rPr>
                <w:b/>
                <w:i/>
              </w:rPr>
              <w:t>Údaje uvedené v </w:t>
            </w:r>
            <w:r>
              <w:rPr>
                <w:b/>
                <w:i/>
              </w:rPr>
              <w:t>odstavcích 1 a </w:t>
            </w:r>
            <w:r>
              <w:rPr>
                <w:b/>
                <w:i/>
              </w:rPr>
              <w:t>3 rozčleněné podle členských států mohou být sdělovány třetím zemím pro účely sledování provádění a </w:t>
            </w:r>
            <w:r>
              <w:rPr>
                <w:b/>
                <w:i/>
              </w:rPr>
              <w:t>dodržování zásady zpětného přebírání, a </w:t>
            </w:r>
            <w:r>
              <w:rPr>
                <w:b/>
                <w:i/>
              </w:rPr>
              <w:t>to i v </w:t>
            </w:r>
            <w:r>
              <w:rPr>
                <w:b/>
                <w:i/>
              </w:rPr>
              <w:t>rámci nástrojů Unie pro zpětné přebírání.</w:t>
            </w:r>
          </w:p>
        </w:tc>
        <w:tc>
          <w:tcPr>
            <w:tcW w:w="4876" w:type="dxa"/>
            <w:tcBorders>
              <w:top w:val="nil"/>
              <w:left w:val="nil"/>
              <w:bottom w:val="nil"/>
              <w:right w:val="nil"/>
            </w:tcBorders>
          </w:tcPr>
          <w:p w14:paraId="5B03CE54" w14:textId="68AAD484" w:rsidR="003A0EA3" w:rsidRPr="000F5769" w:rsidRDefault="001410D5">
            <w:pPr>
              <w:pStyle w:val="Normal6a"/>
            </w:pPr>
            <w:r>
              <w:rPr>
                <w:b/>
                <w:i/>
              </w:rPr>
              <w:t>vypouští se</w:t>
            </w:r>
          </w:p>
        </w:tc>
      </w:tr>
    </w:tbl>
    <w:p w14:paraId="334F889C"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0D38873E" w14:textId="77777777" w:rsidR="003A0EA3" w:rsidRPr="000F5769" w:rsidRDefault="001410D5">
      <w:r>
        <w:rPr>
          <w:rStyle w:val="HideTWBExt"/>
        </w:rPr>
        <w:t>&lt;/Amend&gt;</w:t>
      </w:r>
    </w:p>
    <w:p w14:paraId="4CA8FC56" w14:textId="0FE85D51" w:rsidR="003A0EA3" w:rsidRPr="000F5769" w:rsidRDefault="001410D5">
      <w:pPr>
        <w:pStyle w:val="AmNumberTabs"/>
      </w:pPr>
      <w:r>
        <w:rPr>
          <w:rStyle w:val="HideTWBExt"/>
          <w:b w:val="0"/>
        </w:rPr>
        <w:t>&lt;Amend&gt;</w:t>
      </w:r>
      <w:r>
        <w:t>Pozměňovací návrh</w:t>
      </w:r>
      <w:r>
        <w:tab/>
      </w:r>
      <w:r>
        <w:tab/>
      </w:r>
      <w:r>
        <w:rPr>
          <w:rStyle w:val="HideTWBExt"/>
          <w:b w:val="0"/>
        </w:rPr>
        <w:t>&lt;NumAm&gt;</w:t>
      </w:r>
      <w:r>
        <w:t>2396</w:t>
      </w:r>
      <w:r>
        <w:rPr>
          <w:rStyle w:val="HideTWBExt"/>
          <w:b w:val="0"/>
        </w:rPr>
        <w:t>&lt;/NumAm&gt;</w:t>
      </w:r>
    </w:p>
    <w:p w14:paraId="09E54C88" w14:textId="77777777" w:rsidR="003A0EA3" w:rsidRPr="000F5769" w:rsidRDefault="001410D5">
      <w:pPr>
        <w:pStyle w:val="NormalBold"/>
      </w:pPr>
      <w:r>
        <w:rPr>
          <w:rStyle w:val="HideTWBExt"/>
          <w:b w:val="0"/>
        </w:rPr>
        <w:t>&lt;RepeatBlock-By&gt;&lt;Members&gt;</w:t>
      </w:r>
      <w:proofErr w:type="spellStart"/>
      <w:r>
        <w:t>Estrella</w:t>
      </w:r>
      <w:proofErr w:type="spellEnd"/>
      <w:r>
        <w:t xml:space="preserve"> Galán</w:t>
      </w:r>
      <w:r>
        <w:rPr>
          <w:rStyle w:val="HideTWBExt"/>
          <w:b w:val="0"/>
        </w:rPr>
        <w:t>&lt;/Members&gt;</w:t>
      </w:r>
    </w:p>
    <w:p w14:paraId="3CB5B65A" w14:textId="77777777" w:rsidR="003A0EA3" w:rsidRPr="000F5769" w:rsidRDefault="001410D5">
      <w:pPr>
        <w:pStyle w:val="NormalBold"/>
      </w:pPr>
      <w:r>
        <w:rPr>
          <w:rStyle w:val="HideTWBExt"/>
          <w:b w:val="0"/>
        </w:rPr>
        <w:t>&lt;/RepeatBlock-By&gt;</w:t>
      </w:r>
    </w:p>
    <w:p w14:paraId="22217656" w14:textId="0E7B04F5" w:rsidR="003A0EA3" w:rsidRPr="000F5769" w:rsidRDefault="001410D5">
      <w:pPr>
        <w:pStyle w:val="NormalBold"/>
      </w:pPr>
      <w:r>
        <w:rPr>
          <w:rStyle w:val="HideTWBExt"/>
          <w:b w:val="0"/>
        </w:rPr>
        <w:t>&lt;DocAmend&gt;</w:t>
      </w:r>
      <w:r>
        <w:t>Návrh nařízení</w:t>
      </w:r>
      <w:r>
        <w:rPr>
          <w:rStyle w:val="HideTWBExt"/>
          <w:b w:val="0"/>
        </w:rPr>
        <w:t>&lt;/DocAmend&gt;</w:t>
      </w:r>
    </w:p>
    <w:p w14:paraId="78C57A56" w14:textId="7FBD5651" w:rsidR="003A0EA3" w:rsidRPr="000F5769" w:rsidRDefault="001410D5">
      <w:pPr>
        <w:pStyle w:val="NormalBold"/>
      </w:pPr>
      <w:r>
        <w:rPr>
          <w:rStyle w:val="HideTWBExt"/>
          <w:b w:val="0"/>
        </w:rPr>
        <w:t>&lt;Article&gt;</w:t>
      </w:r>
      <w:r>
        <w:t>Čl. 48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6BF20F37" w14:textId="77777777">
        <w:trPr>
          <w:trHeight w:hRule="exact" w:val="240"/>
          <w:jc w:val="center"/>
        </w:trPr>
        <w:tc>
          <w:tcPr>
            <w:tcW w:w="9752" w:type="dxa"/>
            <w:gridSpan w:val="2"/>
            <w:tcBorders>
              <w:top w:val="nil"/>
              <w:left w:val="nil"/>
              <w:bottom w:val="nil"/>
              <w:right w:val="nil"/>
            </w:tcBorders>
          </w:tcPr>
          <w:p w14:paraId="4AF31ED1" w14:textId="77777777" w:rsidR="003A0EA3" w:rsidRPr="000F5769" w:rsidRDefault="003A0EA3"/>
        </w:tc>
      </w:tr>
      <w:tr w:rsidR="00BB6C4D" w14:paraId="74320D88" w14:textId="77777777">
        <w:trPr>
          <w:trHeight w:val="240"/>
          <w:jc w:val="center"/>
        </w:trPr>
        <w:tc>
          <w:tcPr>
            <w:tcW w:w="4876" w:type="dxa"/>
            <w:tcBorders>
              <w:top w:val="nil"/>
              <w:left w:val="nil"/>
              <w:bottom w:val="nil"/>
              <w:right w:val="nil"/>
            </w:tcBorders>
          </w:tcPr>
          <w:p w14:paraId="403EA246" w14:textId="6AB68538" w:rsidR="003A0EA3" w:rsidRPr="000F5769" w:rsidRDefault="001410D5">
            <w:pPr>
              <w:pStyle w:val="AmColumnHeading"/>
            </w:pPr>
            <w:r>
              <w:t xml:space="preserve">Znění </w:t>
            </w:r>
            <w:r>
              <w:t>navržené Komisí</w:t>
            </w:r>
          </w:p>
        </w:tc>
        <w:tc>
          <w:tcPr>
            <w:tcW w:w="4876" w:type="dxa"/>
            <w:tcBorders>
              <w:top w:val="nil"/>
              <w:left w:val="nil"/>
              <w:bottom w:val="nil"/>
              <w:right w:val="nil"/>
            </w:tcBorders>
          </w:tcPr>
          <w:p w14:paraId="3DE4237B" w14:textId="5FFA132A" w:rsidR="003A0EA3" w:rsidRPr="000F5769" w:rsidRDefault="001410D5">
            <w:pPr>
              <w:pStyle w:val="AmColumnHeading"/>
            </w:pPr>
            <w:r>
              <w:t>Pozměňovací návrh</w:t>
            </w:r>
          </w:p>
        </w:tc>
      </w:tr>
      <w:tr w:rsidR="00BB6C4D" w14:paraId="76FB5F01" w14:textId="77777777">
        <w:trPr>
          <w:jc w:val="center"/>
        </w:trPr>
        <w:tc>
          <w:tcPr>
            <w:tcW w:w="4876" w:type="dxa"/>
            <w:tcBorders>
              <w:top w:val="nil"/>
              <w:left w:val="nil"/>
              <w:bottom w:val="nil"/>
              <w:right w:val="nil"/>
            </w:tcBorders>
          </w:tcPr>
          <w:p w14:paraId="3F3E112B" w14:textId="58DD2B2F" w:rsidR="003A0EA3" w:rsidRPr="000F5769" w:rsidRDefault="001410D5">
            <w:pPr>
              <w:pStyle w:val="Normal6a"/>
            </w:pPr>
            <w:r>
              <w:rPr>
                <w:b/>
                <w:i/>
              </w:rPr>
              <w:t>4.</w:t>
            </w:r>
            <w:r>
              <w:tab/>
            </w:r>
            <w:r>
              <w:rPr>
                <w:b/>
                <w:i/>
              </w:rPr>
              <w:t>Údaje uvedené v </w:t>
            </w:r>
            <w:r>
              <w:rPr>
                <w:b/>
                <w:i/>
              </w:rPr>
              <w:t>odstavcích 1 a </w:t>
            </w:r>
            <w:r>
              <w:rPr>
                <w:b/>
                <w:i/>
              </w:rPr>
              <w:t>3 rozčleněné podle členských států mohou být sdělovány třetím zemím pro účely sledování provádění a </w:t>
            </w:r>
            <w:r>
              <w:rPr>
                <w:b/>
                <w:i/>
              </w:rPr>
              <w:t>dodržování zásady zpětného přebírání, a </w:t>
            </w:r>
            <w:r>
              <w:rPr>
                <w:b/>
                <w:i/>
              </w:rPr>
              <w:t>to i v </w:t>
            </w:r>
            <w:r>
              <w:rPr>
                <w:b/>
                <w:i/>
              </w:rPr>
              <w:t>rámci nástrojů Unie pro zpětné přebírání.</w:t>
            </w:r>
          </w:p>
        </w:tc>
        <w:tc>
          <w:tcPr>
            <w:tcW w:w="4876" w:type="dxa"/>
            <w:tcBorders>
              <w:top w:val="nil"/>
              <w:left w:val="nil"/>
              <w:bottom w:val="nil"/>
              <w:right w:val="nil"/>
            </w:tcBorders>
          </w:tcPr>
          <w:p w14:paraId="4B2574B7" w14:textId="49506EBC" w:rsidR="003A0EA3" w:rsidRPr="000F5769" w:rsidRDefault="001410D5">
            <w:pPr>
              <w:pStyle w:val="Normal6a"/>
            </w:pPr>
            <w:r>
              <w:rPr>
                <w:b/>
                <w:i/>
              </w:rPr>
              <w:t>vypouští se</w:t>
            </w:r>
          </w:p>
        </w:tc>
      </w:tr>
    </w:tbl>
    <w:p w14:paraId="247890FE"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405F1BD7" w14:textId="77777777" w:rsidR="003A0EA3" w:rsidRPr="000F5769" w:rsidRDefault="001410D5">
      <w:r>
        <w:rPr>
          <w:rStyle w:val="HideTWBExt"/>
        </w:rPr>
        <w:t>&lt;/Amend&gt;</w:t>
      </w:r>
    </w:p>
    <w:p w14:paraId="1BBBF075" w14:textId="7252DC33" w:rsidR="003A0EA3" w:rsidRPr="000F5769" w:rsidRDefault="001410D5">
      <w:pPr>
        <w:pStyle w:val="AmNumberTabs"/>
      </w:pPr>
      <w:r>
        <w:rPr>
          <w:rStyle w:val="HideTWBExt"/>
          <w:b w:val="0"/>
        </w:rPr>
        <w:t>&lt;Amend&gt;</w:t>
      </w:r>
      <w:r>
        <w:t>Pozměňovací návrh</w:t>
      </w:r>
      <w:r>
        <w:tab/>
      </w:r>
      <w:r>
        <w:tab/>
      </w:r>
      <w:r>
        <w:rPr>
          <w:rStyle w:val="HideTWBExt"/>
          <w:b w:val="0"/>
        </w:rPr>
        <w:t>&lt;NumAm&gt;</w:t>
      </w:r>
      <w:r>
        <w:t>2397</w:t>
      </w:r>
      <w:r>
        <w:rPr>
          <w:rStyle w:val="HideTWBExt"/>
          <w:b w:val="0"/>
        </w:rPr>
        <w:t>&lt;/NumAm&gt;</w:t>
      </w:r>
    </w:p>
    <w:p w14:paraId="14047AD2" w14:textId="77777777" w:rsidR="003A0EA3" w:rsidRPr="000F5769" w:rsidRDefault="001410D5">
      <w:pPr>
        <w:pStyle w:val="NormalBold"/>
      </w:pPr>
      <w:r>
        <w:rPr>
          <w:rStyle w:val="HideTWBExt"/>
          <w:b w:val="0"/>
        </w:rPr>
        <w:t>&lt;RepeatBlock-By&gt;&lt;Members&gt;</w:t>
      </w:r>
      <w:proofErr w:type="spellStart"/>
      <w:r>
        <w:t>Murielle</w:t>
      </w:r>
      <w:proofErr w:type="spellEnd"/>
      <w:r>
        <w:t xml:space="preserve"> Laurent</w:t>
      </w:r>
      <w:r>
        <w:rPr>
          <w:rStyle w:val="HideTWBExt"/>
          <w:b w:val="0"/>
        </w:rPr>
        <w:t>&lt;/Members&gt;</w:t>
      </w:r>
    </w:p>
    <w:p w14:paraId="0AE87441" w14:textId="111A1A1F" w:rsidR="003A0EA3" w:rsidRPr="000F5769" w:rsidRDefault="001410D5">
      <w:r>
        <w:rPr>
          <w:rStyle w:val="HideTWBExt"/>
        </w:rPr>
        <w:t>&lt;AuNomDe&gt;</w:t>
      </w:r>
      <w:r>
        <w:rPr>
          <w:rStyle w:val="HideTWBInt"/>
          <w:color w:val="auto"/>
        </w:rPr>
        <w:t>{S&amp;D}</w:t>
      </w:r>
      <w:r>
        <w:t>za skupinu S&amp;D</w:t>
      </w:r>
      <w:r>
        <w:rPr>
          <w:rStyle w:val="HideTWBExt"/>
        </w:rPr>
        <w:t>&lt;/AuNomDe&gt;</w:t>
      </w:r>
    </w:p>
    <w:p w14:paraId="12C08A4D" w14:textId="77777777" w:rsidR="003A0EA3" w:rsidRPr="000F5769" w:rsidRDefault="001410D5">
      <w:pPr>
        <w:pStyle w:val="NormalBold"/>
      </w:pPr>
      <w:r>
        <w:rPr>
          <w:rStyle w:val="HideTWBExt"/>
          <w:b w:val="0"/>
        </w:rPr>
        <w:t>&lt;/RepeatBlock-By&gt;</w:t>
      </w:r>
    </w:p>
    <w:p w14:paraId="7F8677A6" w14:textId="1C9841F0" w:rsidR="003A0EA3" w:rsidRPr="000F5769" w:rsidRDefault="001410D5">
      <w:pPr>
        <w:pStyle w:val="NormalBold"/>
      </w:pPr>
      <w:r>
        <w:rPr>
          <w:rStyle w:val="HideTWBExt"/>
          <w:b w:val="0"/>
        </w:rPr>
        <w:t>&lt;DocAmend&gt;</w:t>
      </w:r>
      <w:r>
        <w:t>Návrh nařízení</w:t>
      </w:r>
      <w:r>
        <w:rPr>
          <w:rStyle w:val="HideTWBExt"/>
          <w:b w:val="0"/>
        </w:rPr>
        <w:t>&lt;/DocAmend&gt;</w:t>
      </w:r>
    </w:p>
    <w:p w14:paraId="64A906AD" w14:textId="3076BE87" w:rsidR="003A0EA3" w:rsidRPr="000F5769" w:rsidRDefault="001410D5">
      <w:pPr>
        <w:pStyle w:val="NormalBold"/>
      </w:pPr>
      <w:r>
        <w:rPr>
          <w:rStyle w:val="HideTWBExt"/>
          <w:b w:val="0"/>
        </w:rPr>
        <w:t>&lt;Article&gt;</w:t>
      </w:r>
      <w:r>
        <w:t>Článek 48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07740237" w14:textId="77777777">
        <w:trPr>
          <w:trHeight w:hRule="exact" w:val="240"/>
          <w:jc w:val="center"/>
        </w:trPr>
        <w:tc>
          <w:tcPr>
            <w:tcW w:w="9752" w:type="dxa"/>
            <w:gridSpan w:val="2"/>
            <w:tcBorders>
              <w:top w:val="nil"/>
              <w:left w:val="nil"/>
              <w:bottom w:val="nil"/>
              <w:right w:val="nil"/>
            </w:tcBorders>
          </w:tcPr>
          <w:p w14:paraId="4371FFED" w14:textId="77777777" w:rsidR="003A0EA3" w:rsidRPr="000F5769" w:rsidRDefault="003A0EA3"/>
        </w:tc>
      </w:tr>
      <w:tr w:rsidR="00BB6C4D" w14:paraId="5A0E13BC" w14:textId="77777777">
        <w:trPr>
          <w:trHeight w:val="240"/>
          <w:jc w:val="center"/>
        </w:trPr>
        <w:tc>
          <w:tcPr>
            <w:tcW w:w="4876" w:type="dxa"/>
            <w:tcBorders>
              <w:top w:val="nil"/>
              <w:left w:val="nil"/>
              <w:bottom w:val="nil"/>
              <w:right w:val="nil"/>
            </w:tcBorders>
          </w:tcPr>
          <w:p w14:paraId="0885A6AA" w14:textId="774D54CB" w:rsidR="003A0EA3" w:rsidRPr="000F5769" w:rsidRDefault="001410D5">
            <w:pPr>
              <w:pStyle w:val="AmColumnHeading"/>
            </w:pPr>
            <w:r>
              <w:t>Znění navržené Komisí</w:t>
            </w:r>
          </w:p>
        </w:tc>
        <w:tc>
          <w:tcPr>
            <w:tcW w:w="4876" w:type="dxa"/>
            <w:tcBorders>
              <w:top w:val="nil"/>
              <w:left w:val="nil"/>
              <w:bottom w:val="nil"/>
              <w:right w:val="nil"/>
            </w:tcBorders>
          </w:tcPr>
          <w:p w14:paraId="0A578175" w14:textId="59AE195E" w:rsidR="003A0EA3" w:rsidRPr="000F5769" w:rsidRDefault="001410D5">
            <w:pPr>
              <w:pStyle w:val="AmColumnHeading"/>
            </w:pPr>
            <w:r>
              <w:t>Pozměňovací návrh</w:t>
            </w:r>
          </w:p>
        </w:tc>
      </w:tr>
      <w:tr w:rsidR="00BB6C4D" w14:paraId="0FFAE250" w14:textId="77777777">
        <w:trPr>
          <w:jc w:val="center"/>
        </w:trPr>
        <w:tc>
          <w:tcPr>
            <w:tcW w:w="4876" w:type="dxa"/>
            <w:tcBorders>
              <w:top w:val="nil"/>
              <w:left w:val="nil"/>
              <w:bottom w:val="nil"/>
              <w:right w:val="nil"/>
            </w:tcBorders>
          </w:tcPr>
          <w:p w14:paraId="6917EFE8" w14:textId="77777777" w:rsidR="003A0EA3" w:rsidRPr="000F5769" w:rsidRDefault="003A0EA3">
            <w:pPr>
              <w:pStyle w:val="Normal6a"/>
            </w:pPr>
          </w:p>
        </w:tc>
        <w:tc>
          <w:tcPr>
            <w:tcW w:w="4876" w:type="dxa"/>
            <w:tcBorders>
              <w:top w:val="nil"/>
              <w:left w:val="nil"/>
              <w:bottom w:val="nil"/>
              <w:right w:val="nil"/>
            </w:tcBorders>
          </w:tcPr>
          <w:p w14:paraId="565B849A" w14:textId="5DBC1052" w:rsidR="003A0EA3" w:rsidRPr="000F5769" w:rsidRDefault="001410D5">
            <w:pPr>
              <w:pStyle w:val="Normal6a"/>
              <w:jc w:val="center"/>
            </w:pPr>
            <w:r>
              <w:rPr>
                <w:b/>
                <w:i/>
              </w:rPr>
              <w:t xml:space="preserve">Článek </w:t>
            </w:r>
            <w:proofErr w:type="gramStart"/>
            <w:r>
              <w:rPr>
                <w:b/>
                <w:i/>
              </w:rPr>
              <w:t>48a</w:t>
            </w:r>
            <w:proofErr w:type="gramEnd"/>
            <w:r>
              <w:tab/>
            </w:r>
          </w:p>
        </w:tc>
      </w:tr>
      <w:tr w:rsidR="00BB6C4D" w14:paraId="4239DDF2" w14:textId="77777777">
        <w:trPr>
          <w:jc w:val="center"/>
        </w:trPr>
        <w:tc>
          <w:tcPr>
            <w:tcW w:w="4876" w:type="dxa"/>
            <w:tcBorders>
              <w:top w:val="nil"/>
              <w:left w:val="nil"/>
              <w:bottom w:val="nil"/>
              <w:right w:val="nil"/>
            </w:tcBorders>
          </w:tcPr>
          <w:p w14:paraId="26C8CCCA" w14:textId="77777777" w:rsidR="003A0EA3" w:rsidRPr="000F5769" w:rsidRDefault="003A0EA3">
            <w:pPr>
              <w:pStyle w:val="Normal6a"/>
            </w:pPr>
          </w:p>
        </w:tc>
        <w:tc>
          <w:tcPr>
            <w:tcW w:w="4876" w:type="dxa"/>
            <w:tcBorders>
              <w:top w:val="nil"/>
              <w:left w:val="nil"/>
              <w:bottom w:val="nil"/>
              <w:right w:val="nil"/>
            </w:tcBorders>
          </w:tcPr>
          <w:p w14:paraId="00651DEE" w14:textId="77777777" w:rsidR="003A0EA3" w:rsidRPr="000F5769" w:rsidRDefault="001410D5">
            <w:pPr>
              <w:pStyle w:val="Normal6a"/>
              <w:jc w:val="center"/>
            </w:pPr>
            <w:r>
              <w:rPr>
                <w:b/>
                <w:i/>
              </w:rPr>
              <w:t>Výkon přenesené pravomoci</w:t>
            </w:r>
          </w:p>
        </w:tc>
      </w:tr>
      <w:tr w:rsidR="00BB6C4D" w14:paraId="6BEC8D1F" w14:textId="77777777">
        <w:trPr>
          <w:jc w:val="center"/>
        </w:trPr>
        <w:tc>
          <w:tcPr>
            <w:tcW w:w="4876" w:type="dxa"/>
            <w:tcBorders>
              <w:top w:val="nil"/>
              <w:left w:val="nil"/>
              <w:bottom w:val="nil"/>
              <w:right w:val="nil"/>
            </w:tcBorders>
          </w:tcPr>
          <w:p w14:paraId="41046661" w14:textId="77777777" w:rsidR="003A0EA3" w:rsidRPr="000F5769" w:rsidRDefault="003A0EA3">
            <w:pPr>
              <w:pStyle w:val="Normal6a"/>
            </w:pPr>
          </w:p>
        </w:tc>
        <w:tc>
          <w:tcPr>
            <w:tcW w:w="4876" w:type="dxa"/>
            <w:tcBorders>
              <w:top w:val="nil"/>
              <w:left w:val="nil"/>
              <w:bottom w:val="nil"/>
              <w:right w:val="nil"/>
            </w:tcBorders>
          </w:tcPr>
          <w:p w14:paraId="60D87AD1" w14:textId="77777777" w:rsidR="003A0EA3" w:rsidRPr="000F5769" w:rsidRDefault="001410D5">
            <w:pPr>
              <w:pStyle w:val="Normal6a"/>
            </w:pPr>
            <w:r>
              <w:rPr>
                <w:b/>
                <w:i/>
              </w:rPr>
              <w:t>1. Pravomoc přijímat akty v přenesené pravomoci je svěřena Komisi za podmínek stanovených v tomto článku.</w:t>
            </w:r>
          </w:p>
        </w:tc>
      </w:tr>
      <w:tr w:rsidR="00BB6C4D" w14:paraId="30B7E9F1" w14:textId="77777777">
        <w:trPr>
          <w:jc w:val="center"/>
        </w:trPr>
        <w:tc>
          <w:tcPr>
            <w:tcW w:w="4876" w:type="dxa"/>
            <w:tcBorders>
              <w:top w:val="nil"/>
              <w:left w:val="nil"/>
              <w:bottom w:val="nil"/>
              <w:right w:val="nil"/>
            </w:tcBorders>
          </w:tcPr>
          <w:p w14:paraId="6CEEDF5C" w14:textId="77777777" w:rsidR="003A0EA3" w:rsidRPr="000F5769" w:rsidRDefault="003A0EA3">
            <w:pPr>
              <w:pStyle w:val="Normal6a"/>
            </w:pPr>
          </w:p>
        </w:tc>
        <w:tc>
          <w:tcPr>
            <w:tcW w:w="4876" w:type="dxa"/>
            <w:tcBorders>
              <w:top w:val="nil"/>
              <w:left w:val="nil"/>
              <w:bottom w:val="nil"/>
              <w:right w:val="nil"/>
            </w:tcBorders>
          </w:tcPr>
          <w:p w14:paraId="22FBCB6D" w14:textId="77777777" w:rsidR="003A0EA3" w:rsidRPr="000F5769" w:rsidRDefault="001410D5">
            <w:pPr>
              <w:pStyle w:val="Normal6a"/>
            </w:pPr>
            <w:r>
              <w:rPr>
                <w:b/>
                <w:i/>
              </w:rPr>
              <w:t xml:space="preserve">2. </w:t>
            </w:r>
            <w:r>
              <w:rPr>
                <w:b/>
                <w:i/>
              </w:rPr>
              <w:t>Pravomoc přijímat akty v přenesené pravomoci uvedené v článku 7 je Komisi svěřena na dobu pěti let od vstupu tohoto nařízení v platnost. Komise vypracuje zprávu o přenesení pravomoci nejpozději devět měsíců před koncem tohoto pětiletého období. Přenesení pravomocí se automaticky prodlužuje o stejně dlouhá období, pokud Evropský parlament nebo Rada nevysloví námitku proti takovému prodloužení nejpozději tři měsíce před koncem každého z těchto období.</w:t>
            </w:r>
          </w:p>
        </w:tc>
      </w:tr>
      <w:tr w:rsidR="00BB6C4D" w14:paraId="7C79979E" w14:textId="77777777">
        <w:trPr>
          <w:jc w:val="center"/>
        </w:trPr>
        <w:tc>
          <w:tcPr>
            <w:tcW w:w="4876" w:type="dxa"/>
            <w:tcBorders>
              <w:top w:val="nil"/>
              <w:left w:val="nil"/>
              <w:bottom w:val="nil"/>
              <w:right w:val="nil"/>
            </w:tcBorders>
          </w:tcPr>
          <w:p w14:paraId="1A96981F" w14:textId="77777777" w:rsidR="003A0EA3" w:rsidRPr="000F5769" w:rsidRDefault="003A0EA3">
            <w:pPr>
              <w:pStyle w:val="Normal6a"/>
            </w:pPr>
          </w:p>
        </w:tc>
        <w:tc>
          <w:tcPr>
            <w:tcW w:w="4876" w:type="dxa"/>
            <w:tcBorders>
              <w:top w:val="nil"/>
              <w:left w:val="nil"/>
              <w:bottom w:val="nil"/>
              <w:right w:val="nil"/>
            </w:tcBorders>
          </w:tcPr>
          <w:p w14:paraId="1E56A160" w14:textId="77777777" w:rsidR="003A0EA3" w:rsidRPr="000F5769" w:rsidRDefault="001410D5">
            <w:pPr>
              <w:pStyle w:val="Normal6a"/>
            </w:pPr>
            <w:r>
              <w:rPr>
                <w:b/>
                <w:i/>
              </w:rPr>
              <w:t>3. Evropský parlament nebo Rada mohou přenesení pravomoci uvedené v článku 7 kdykoli zrušit. Rozhodnutím o zrušení se ukončuje přenesení pravomoci v něm určené. Rozhodnutí nabývá účinku prvním dnem po zveřejnění v Úředním věstníku Evropské unie nebo k pozdějšímu dni, který je v něm upřesněn. Nedotýká se platnosti již platných aktů v přenesené pravomoci.</w:t>
            </w:r>
          </w:p>
        </w:tc>
      </w:tr>
      <w:tr w:rsidR="00BB6C4D" w14:paraId="26DA27CA" w14:textId="77777777">
        <w:trPr>
          <w:jc w:val="center"/>
        </w:trPr>
        <w:tc>
          <w:tcPr>
            <w:tcW w:w="4876" w:type="dxa"/>
            <w:tcBorders>
              <w:top w:val="nil"/>
              <w:left w:val="nil"/>
              <w:bottom w:val="nil"/>
              <w:right w:val="nil"/>
            </w:tcBorders>
          </w:tcPr>
          <w:p w14:paraId="5FBA8DFE" w14:textId="77777777" w:rsidR="003A0EA3" w:rsidRPr="000F5769" w:rsidRDefault="003A0EA3">
            <w:pPr>
              <w:pStyle w:val="Normal6a"/>
            </w:pPr>
          </w:p>
        </w:tc>
        <w:tc>
          <w:tcPr>
            <w:tcW w:w="4876" w:type="dxa"/>
            <w:tcBorders>
              <w:top w:val="nil"/>
              <w:left w:val="nil"/>
              <w:bottom w:val="nil"/>
              <w:right w:val="nil"/>
            </w:tcBorders>
          </w:tcPr>
          <w:p w14:paraId="12E64462" w14:textId="500B9114" w:rsidR="003A0EA3" w:rsidRPr="000F5769" w:rsidRDefault="001410D5">
            <w:pPr>
              <w:pStyle w:val="Normal6a"/>
            </w:pPr>
            <w:r>
              <w:rPr>
                <w:b/>
                <w:i/>
              </w:rPr>
              <w:t>4. Před přijetím aktu v </w:t>
            </w:r>
            <w:r>
              <w:rPr>
                <w:b/>
                <w:i/>
              </w:rPr>
              <w:t>přenesené pravomoci Komise vede konzultace s </w:t>
            </w:r>
            <w:r>
              <w:rPr>
                <w:b/>
                <w:i/>
              </w:rPr>
              <w:t>odborníky jmenovanými jednotlivými členskými státy v </w:t>
            </w:r>
            <w:r>
              <w:rPr>
                <w:b/>
                <w:i/>
              </w:rPr>
              <w:t>souladu se zásadami stanovenými v </w:t>
            </w:r>
            <w:r>
              <w:rPr>
                <w:b/>
                <w:i/>
              </w:rPr>
              <w:t>interinstitucionální dohodě o </w:t>
            </w:r>
            <w:r>
              <w:rPr>
                <w:b/>
                <w:i/>
              </w:rPr>
              <w:t>zdokonalení tvorby právních předpisů ze dne 13. dubna 2016.</w:t>
            </w:r>
          </w:p>
        </w:tc>
      </w:tr>
      <w:tr w:rsidR="00BB6C4D" w14:paraId="4F6D2C35" w14:textId="77777777">
        <w:trPr>
          <w:jc w:val="center"/>
        </w:trPr>
        <w:tc>
          <w:tcPr>
            <w:tcW w:w="4876" w:type="dxa"/>
            <w:tcBorders>
              <w:top w:val="nil"/>
              <w:left w:val="nil"/>
              <w:bottom w:val="nil"/>
              <w:right w:val="nil"/>
            </w:tcBorders>
          </w:tcPr>
          <w:p w14:paraId="1A352F1A" w14:textId="77777777" w:rsidR="003A0EA3" w:rsidRPr="000F5769" w:rsidRDefault="003A0EA3">
            <w:pPr>
              <w:pStyle w:val="Normal6a"/>
            </w:pPr>
          </w:p>
        </w:tc>
        <w:tc>
          <w:tcPr>
            <w:tcW w:w="4876" w:type="dxa"/>
            <w:tcBorders>
              <w:top w:val="nil"/>
              <w:left w:val="nil"/>
              <w:bottom w:val="nil"/>
              <w:right w:val="nil"/>
            </w:tcBorders>
          </w:tcPr>
          <w:p w14:paraId="055CAD33" w14:textId="77777777" w:rsidR="003A0EA3" w:rsidRPr="000F5769" w:rsidRDefault="001410D5">
            <w:pPr>
              <w:pStyle w:val="Normal6a"/>
            </w:pPr>
            <w:r>
              <w:rPr>
                <w:b/>
                <w:i/>
              </w:rPr>
              <w:t>5. Přijetí aktu v přenesené pravomoci Komise neprodleně oznámí současně Evropskému parlamentu a Radě.</w:t>
            </w:r>
          </w:p>
        </w:tc>
      </w:tr>
      <w:tr w:rsidR="00BB6C4D" w14:paraId="4E56EBA4" w14:textId="77777777">
        <w:trPr>
          <w:jc w:val="center"/>
        </w:trPr>
        <w:tc>
          <w:tcPr>
            <w:tcW w:w="4876" w:type="dxa"/>
            <w:tcBorders>
              <w:top w:val="nil"/>
              <w:left w:val="nil"/>
              <w:bottom w:val="nil"/>
              <w:right w:val="nil"/>
            </w:tcBorders>
          </w:tcPr>
          <w:p w14:paraId="2A45CD50" w14:textId="77777777" w:rsidR="003A0EA3" w:rsidRPr="000F5769" w:rsidRDefault="003A0EA3">
            <w:pPr>
              <w:pStyle w:val="Normal6a"/>
            </w:pPr>
          </w:p>
        </w:tc>
        <w:tc>
          <w:tcPr>
            <w:tcW w:w="4876" w:type="dxa"/>
            <w:tcBorders>
              <w:top w:val="nil"/>
              <w:left w:val="nil"/>
              <w:bottom w:val="nil"/>
              <w:right w:val="nil"/>
            </w:tcBorders>
          </w:tcPr>
          <w:p w14:paraId="52E24AA8" w14:textId="557F46F9" w:rsidR="003A0EA3" w:rsidRPr="000F5769" w:rsidRDefault="001410D5">
            <w:pPr>
              <w:pStyle w:val="Normal6a"/>
            </w:pPr>
            <w:r>
              <w:rPr>
                <w:b/>
                <w:i/>
              </w:rPr>
              <w:t>6. Akt v </w:t>
            </w:r>
            <w:r>
              <w:rPr>
                <w:b/>
                <w:i/>
              </w:rPr>
              <w:t>přenesené pravomoci podle článku 7 vstoupí v </w:t>
            </w:r>
            <w:r>
              <w:rPr>
                <w:b/>
                <w:i/>
              </w:rPr>
              <w:t>platnost, pouze pokud proti němu Evropský parlament nebo Rada nevysloví námitky ve lhůtě dvou měsíců ode dne, kdy jim byl tento akt oznámen, nebo pokud Evropský parlament i </w:t>
            </w:r>
            <w:r>
              <w:rPr>
                <w:b/>
                <w:i/>
              </w:rPr>
              <w:t>Rada před uplynutím této lhůty informují Komisi o </w:t>
            </w:r>
            <w:r>
              <w:rPr>
                <w:b/>
                <w:i/>
              </w:rPr>
              <w:t>tom, že námitky nevysloví. Z </w:t>
            </w:r>
            <w:r>
              <w:rPr>
                <w:b/>
                <w:i/>
              </w:rPr>
              <w:t xml:space="preserve">podnětu Evropského parlamentu nebo Rady se tato lhůta </w:t>
            </w:r>
            <w:proofErr w:type="gramStart"/>
            <w:r>
              <w:rPr>
                <w:b/>
                <w:i/>
              </w:rPr>
              <w:t>prodlouží</w:t>
            </w:r>
            <w:proofErr w:type="gramEnd"/>
            <w:r>
              <w:rPr>
                <w:b/>
                <w:i/>
              </w:rPr>
              <w:t xml:space="preserve"> o </w:t>
            </w:r>
            <w:r>
              <w:rPr>
                <w:b/>
                <w:i/>
              </w:rPr>
              <w:t>dva měsíce.</w:t>
            </w:r>
          </w:p>
        </w:tc>
      </w:tr>
    </w:tbl>
    <w:p w14:paraId="779ADFE5"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0B8C54EC" w14:textId="1102FCE4" w:rsidR="003A0EA3" w:rsidRPr="000F5769" w:rsidRDefault="001410D5">
      <w:pPr>
        <w:pStyle w:val="AmJustTitle"/>
      </w:pPr>
      <w:r>
        <w:rPr>
          <w:rStyle w:val="HideTWBExt"/>
          <w:i w:val="0"/>
        </w:rPr>
        <w:t>&lt;TitreJust&gt;</w:t>
      </w:r>
      <w:r>
        <w:t>Odůvodnění</w:t>
      </w:r>
      <w:r>
        <w:rPr>
          <w:rStyle w:val="HideTWBExt"/>
          <w:i w:val="0"/>
        </w:rPr>
        <w:t>&lt;/TitreJust&gt;</w:t>
      </w:r>
    </w:p>
    <w:p w14:paraId="21A2979C" w14:textId="1F856C9B" w:rsidR="003A0EA3" w:rsidRPr="000F5769" w:rsidRDefault="001410D5">
      <w:pPr>
        <w:pStyle w:val="AmJustText"/>
      </w:pPr>
      <w:r>
        <w:t>S </w:t>
      </w:r>
      <w:r>
        <w:t>ohledem na akt v </w:t>
      </w:r>
      <w:r>
        <w:t>přenesené pravomoci navržený v </w:t>
      </w:r>
      <w:r>
        <w:t>článku 7.</w:t>
      </w:r>
    </w:p>
    <w:p w14:paraId="759F0626" w14:textId="77777777" w:rsidR="003A0EA3" w:rsidRPr="000F5769" w:rsidRDefault="001410D5">
      <w:r>
        <w:rPr>
          <w:rStyle w:val="HideTWBExt"/>
        </w:rPr>
        <w:t>&lt;/Amend&gt;</w:t>
      </w:r>
    </w:p>
    <w:p w14:paraId="70BBCEC5" w14:textId="02C4CC08" w:rsidR="003A0EA3" w:rsidRPr="000F5769" w:rsidRDefault="001410D5">
      <w:pPr>
        <w:pStyle w:val="AmNumberTabs"/>
      </w:pPr>
      <w:r>
        <w:rPr>
          <w:rStyle w:val="HideTWBExt"/>
          <w:b w:val="0"/>
        </w:rPr>
        <w:t>&lt;Amend&gt;</w:t>
      </w:r>
      <w:r>
        <w:t>Pozměňovací návrh</w:t>
      </w:r>
      <w:r>
        <w:tab/>
      </w:r>
      <w:r>
        <w:tab/>
      </w:r>
      <w:r>
        <w:rPr>
          <w:rStyle w:val="HideTWBExt"/>
          <w:b w:val="0"/>
        </w:rPr>
        <w:t>&lt;NumAm&gt;</w:t>
      </w:r>
      <w:r>
        <w:t>2398</w:t>
      </w:r>
      <w:r>
        <w:rPr>
          <w:rStyle w:val="HideTWBExt"/>
          <w:b w:val="0"/>
        </w:rPr>
        <w:t>&lt;/NumAm&gt;</w:t>
      </w:r>
    </w:p>
    <w:p w14:paraId="6FF85C37" w14:textId="77777777" w:rsidR="003A0EA3" w:rsidRPr="000F5769" w:rsidRDefault="001410D5">
      <w:pPr>
        <w:pStyle w:val="NormalBold"/>
      </w:pPr>
      <w:r>
        <w:rPr>
          <w:rStyle w:val="HideTWBExt"/>
          <w:b w:val="0"/>
        </w:rPr>
        <w:t>&lt;RepeatBlock-By&gt;&lt;Members&gt;</w:t>
      </w:r>
      <w:proofErr w:type="spellStart"/>
      <w:r>
        <w:t>Marieke</w:t>
      </w:r>
      <w:proofErr w:type="spellEnd"/>
      <w:r>
        <w:t xml:space="preserve"> </w:t>
      </w:r>
      <w:proofErr w:type="spellStart"/>
      <w:r>
        <w:t>Ehlers</w:t>
      </w:r>
      <w:proofErr w:type="spellEnd"/>
      <w:r>
        <w:rPr>
          <w:rStyle w:val="HideTWBExt"/>
          <w:b w:val="0"/>
        </w:rPr>
        <w:t>&lt;/Members&gt;</w:t>
      </w:r>
    </w:p>
    <w:p w14:paraId="25F6A58A" w14:textId="2866D28E" w:rsidR="003A0EA3" w:rsidRPr="000F5769" w:rsidRDefault="001410D5">
      <w:r>
        <w:rPr>
          <w:rStyle w:val="HideTWBExt"/>
        </w:rPr>
        <w:t>&lt;AuNomDe&gt;</w:t>
      </w:r>
      <w:r>
        <w:rPr>
          <w:rStyle w:val="HideTWBInt"/>
          <w:color w:val="auto"/>
        </w:rPr>
        <w:t>{PfE}</w:t>
      </w:r>
      <w:r>
        <w:t xml:space="preserve">za skupinu </w:t>
      </w:r>
      <w:proofErr w:type="spellStart"/>
      <w:r>
        <w:t>PfE</w:t>
      </w:r>
      <w:proofErr w:type="spellEnd"/>
      <w:r>
        <w:rPr>
          <w:rStyle w:val="HideTWBExt"/>
        </w:rPr>
        <w:t>&lt;/AuNomDe&gt;</w:t>
      </w:r>
    </w:p>
    <w:p w14:paraId="023966D8" w14:textId="77777777" w:rsidR="003A0EA3" w:rsidRPr="000F5769" w:rsidRDefault="001410D5">
      <w:pPr>
        <w:pStyle w:val="NormalBold"/>
      </w:pPr>
      <w:r>
        <w:rPr>
          <w:rStyle w:val="HideTWBExt"/>
          <w:b w:val="0"/>
        </w:rPr>
        <w:t>&lt;/RepeatBlock-By&gt;</w:t>
      </w:r>
    </w:p>
    <w:p w14:paraId="6F2B196C" w14:textId="56BDEB50" w:rsidR="003A0EA3" w:rsidRPr="000F5769" w:rsidRDefault="001410D5">
      <w:pPr>
        <w:pStyle w:val="NormalBold"/>
      </w:pPr>
      <w:r>
        <w:rPr>
          <w:rStyle w:val="HideTWBExt"/>
          <w:b w:val="0"/>
        </w:rPr>
        <w:t>&lt;DocAmend&gt;</w:t>
      </w:r>
      <w:r>
        <w:t>Návrh nařízení</w:t>
      </w:r>
      <w:r>
        <w:rPr>
          <w:rStyle w:val="HideTWBExt"/>
          <w:b w:val="0"/>
        </w:rPr>
        <w:t>&lt;/DocAmend&gt;</w:t>
      </w:r>
    </w:p>
    <w:p w14:paraId="637B43D6" w14:textId="4A9B44D2" w:rsidR="003A0EA3" w:rsidRPr="000F5769" w:rsidRDefault="001410D5">
      <w:pPr>
        <w:pStyle w:val="NormalBold"/>
      </w:pPr>
      <w:r>
        <w:rPr>
          <w:rStyle w:val="HideTWBExt"/>
          <w:b w:val="0"/>
        </w:rPr>
        <w:t>&lt;Article&gt;</w:t>
      </w:r>
      <w:r>
        <w:t>Čl. 50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43F321FC" w14:textId="77777777">
        <w:trPr>
          <w:trHeight w:hRule="exact" w:val="240"/>
          <w:jc w:val="center"/>
        </w:trPr>
        <w:tc>
          <w:tcPr>
            <w:tcW w:w="9752" w:type="dxa"/>
            <w:gridSpan w:val="2"/>
            <w:tcBorders>
              <w:top w:val="nil"/>
              <w:left w:val="nil"/>
              <w:bottom w:val="nil"/>
              <w:right w:val="nil"/>
            </w:tcBorders>
          </w:tcPr>
          <w:p w14:paraId="0AE66667" w14:textId="77777777" w:rsidR="003A0EA3" w:rsidRPr="000F5769" w:rsidRDefault="003A0EA3"/>
        </w:tc>
      </w:tr>
      <w:tr w:rsidR="00BB6C4D" w14:paraId="208CBFB9" w14:textId="77777777">
        <w:trPr>
          <w:trHeight w:val="240"/>
          <w:jc w:val="center"/>
        </w:trPr>
        <w:tc>
          <w:tcPr>
            <w:tcW w:w="4876" w:type="dxa"/>
            <w:tcBorders>
              <w:top w:val="nil"/>
              <w:left w:val="nil"/>
              <w:bottom w:val="nil"/>
              <w:right w:val="nil"/>
            </w:tcBorders>
          </w:tcPr>
          <w:p w14:paraId="616B8C99" w14:textId="00AD4391" w:rsidR="003A0EA3" w:rsidRPr="000F5769" w:rsidRDefault="001410D5">
            <w:pPr>
              <w:pStyle w:val="AmColumnHeading"/>
            </w:pPr>
            <w:r>
              <w:t>Znění navržené Komisí</w:t>
            </w:r>
          </w:p>
        </w:tc>
        <w:tc>
          <w:tcPr>
            <w:tcW w:w="4876" w:type="dxa"/>
            <w:tcBorders>
              <w:top w:val="nil"/>
              <w:left w:val="nil"/>
              <w:bottom w:val="nil"/>
              <w:right w:val="nil"/>
            </w:tcBorders>
          </w:tcPr>
          <w:p w14:paraId="75FDB16E" w14:textId="0404485A" w:rsidR="003A0EA3" w:rsidRPr="000F5769" w:rsidRDefault="001410D5">
            <w:pPr>
              <w:pStyle w:val="AmColumnHeading"/>
            </w:pPr>
            <w:r>
              <w:t>Pozměňovací návrh</w:t>
            </w:r>
          </w:p>
        </w:tc>
      </w:tr>
      <w:tr w:rsidR="00BB6C4D" w14:paraId="0A6AE9C4" w14:textId="77777777">
        <w:trPr>
          <w:jc w:val="center"/>
        </w:trPr>
        <w:tc>
          <w:tcPr>
            <w:tcW w:w="4876" w:type="dxa"/>
            <w:tcBorders>
              <w:top w:val="nil"/>
              <w:left w:val="nil"/>
              <w:bottom w:val="nil"/>
              <w:right w:val="nil"/>
            </w:tcBorders>
          </w:tcPr>
          <w:p w14:paraId="52A3F24C" w14:textId="77777777" w:rsidR="003A0EA3" w:rsidRPr="000F5769" w:rsidRDefault="001410D5">
            <w:pPr>
              <w:pStyle w:val="Normal6a"/>
            </w:pPr>
            <w:r>
              <w:t>1.</w:t>
            </w:r>
            <w:r>
              <w:tab/>
              <w:t xml:space="preserve">Do </w:t>
            </w:r>
            <w:r>
              <w:rPr>
                <w:b/>
                <w:i/>
              </w:rPr>
              <w:t>dne [datum]</w:t>
            </w:r>
            <w:r>
              <w:t xml:space="preserve"> a</w:t>
            </w:r>
            <w:r>
              <w:rPr>
                <w:b/>
                <w:i/>
              </w:rPr>
              <w:t> </w:t>
            </w:r>
            <w:r>
              <w:t xml:space="preserve">poté </w:t>
            </w:r>
            <w:r>
              <w:rPr>
                <w:b/>
                <w:i/>
              </w:rPr>
              <w:t>každých pět let</w:t>
            </w:r>
            <w:r>
              <w:t xml:space="preserve"> </w:t>
            </w:r>
            <w:proofErr w:type="gramStart"/>
            <w:r>
              <w:t>předloží</w:t>
            </w:r>
            <w:proofErr w:type="gramEnd"/>
            <w:r>
              <w:t xml:space="preserve"> Komise Evropskému parlamentu a</w:t>
            </w:r>
            <w:r>
              <w:rPr>
                <w:b/>
                <w:i/>
              </w:rPr>
              <w:t> </w:t>
            </w:r>
            <w:r>
              <w:t>Radě zprávu o</w:t>
            </w:r>
            <w:r>
              <w:rPr>
                <w:b/>
                <w:i/>
              </w:rPr>
              <w:t> </w:t>
            </w:r>
            <w:r>
              <w:t>uplatňování tohoto nařízení v</w:t>
            </w:r>
            <w:r>
              <w:rPr>
                <w:b/>
                <w:i/>
              </w:rPr>
              <w:t> členských státech, a bude-li to vhodné, navrhne</w:t>
            </w:r>
            <w:r>
              <w:t xml:space="preserve"> jeho </w:t>
            </w:r>
            <w:r>
              <w:rPr>
                <w:b/>
                <w:i/>
              </w:rPr>
              <w:t>změny</w:t>
            </w:r>
            <w:r>
              <w:t>.</w:t>
            </w:r>
          </w:p>
        </w:tc>
        <w:tc>
          <w:tcPr>
            <w:tcW w:w="4876" w:type="dxa"/>
            <w:tcBorders>
              <w:top w:val="nil"/>
              <w:left w:val="nil"/>
              <w:bottom w:val="nil"/>
              <w:right w:val="nil"/>
            </w:tcBorders>
          </w:tcPr>
          <w:p w14:paraId="7693427F" w14:textId="6B8257B2" w:rsidR="003A0EA3" w:rsidRPr="000F5769" w:rsidRDefault="001410D5">
            <w:pPr>
              <w:pStyle w:val="Normal6a"/>
            </w:pPr>
            <w:r>
              <w:t>1.</w:t>
            </w:r>
            <w:r>
              <w:tab/>
            </w:r>
            <w:r>
              <w:rPr>
                <w:b/>
                <w:i/>
              </w:rPr>
              <w:t xml:space="preserve">1. </w:t>
            </w:r>
            <w:r>
              <w:t xml:space="preserve">Do </w:t>
            </w:r>
            <w:r>
              <w:rPr>
                <w:b/>
                <w:i/>
              </w:rPr>
              <w:t>[dva roky po vstupu v </w:t>
            </w:r>
            <w:r>
              <w:rPr>
                <w:b/>
                <w:i/>
              </w:rPr>
              <w:t>platnost]</w:t>
            </w:r>
            <w:r>
              <w:t xml:space="preserve"> a </w:t>
            </w:r>
            <w:r>
              <w:t xml:space="preserve">poté </w:t>
            </w:r>
            <w:r>
              <w:rPr>
                <w:b/>
                <w:i/>
              </w:rPr>
              <w:t>každé dva roky</w:t>
            </w:r>
            <w:r>
              <w:t xml:space="preserve"> </w:t>
            </w:r>
            <w:proofErr w:type="gramStart"/>
            <w:r>
              <w:t>předloží</w:t>
            </w:r>
            <w:proofErr w:type="gramEnd"/>
            <w:r>
              <w:t xml:space="preserve"> Komise Evropskému parlamentu a </w:t>
            </w:r>
            <w:r>
              <w:t>Radě zprávu o </w:t>
            </w:r>
            <w:r>
              <w:t>uplatňování tohoto nařízení</w:t>
            </w:r>
            <w:r>
              <w:rPr>
                <w:b/>
                <w:i/>
              </w:rPr>
              <w:t>. Tato zpráva bude obsahovat komplexní hodnocení účinnosti tohoto nařízení a </w:t>
            </w:r>
            <w:r>
              <w:t>v </w:t>
            </w:r>
            <w:r>
              <w:rPr>
                <w:b/>
                <w:i/>
              </w:rPr>
              <w:t>případě potřeby se k </w:t>
            </w:r>
            <w:r>
              <w:rPr>
                <w:b/>
                <w:i/>
              </w:rPr>
              <w:t>ní připojí legislativní návrh na změnu nebo rozšíření</w:t>
            </w:r>
            <w:r>
              <w:t xml:space="preserve"> jeho </w:t>
            </w:r>
            <w:r>
              <w:rPr>
                <w:b/>
                <w:i/>
              </w:rPr>
              <w:t>uplatňování</w:t>
            </w:r>
            <w:r>
              <w:t>.</w:t>
            </w:r>
          </w:p>
        </w:tc>
      </w:tr>
    </w:tbl>
    <w:p w14:paraId="4296BFC5"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2C47D1EB" w14:textId="77777777" w:rsidR="003A0EA3" w:rsidRPr="000F5769" w:rsidRDefault="001410D5">
      <w:r>
        <w:rPr>
          <w:rStyle w:val="HideTWBExt"/>
        </w:rPr>
        <w:t>&lt;/Amend&gt;</w:t>
      </w:r>
    </w:p>
    <w:p w14:paraId="5A4CE6AE" w14:textId="5ECF9681" w:rsidR="003A0EA3" w:rsidRPr="000F5769" w:rsidRDefault="001410D5">
      <w:pPr>
        <w:pStyle w:val="AmNumberTabs"/>
      </w:pPr>
      <w:r>
        <w:rPr>
          <w:rStyle w:val="HideTWBExt"/>
          <w:b w:val="0"/>
        </w:rPr>
        <w:t>&lt;Amend&gt;</w:t>
      </w:r>
      <w:r>
        <w:t>Pozměňovací návrh</w:t>
      </w:r>
      <w:r>
        <w:tab/>
      </w:r>
      <w:r>
        <w:tab/>
      </w:r>
      <w:r>
        <w:rPr>
          <w:rStyle w:val="HideTWBExt"/>
          <w:b w:val="0"/>
        </w:rPr>
        <w:t>&lt;NumAm&gt;</w:t>
      </w:r>
      <w:r>
        <w:t>2399</w:t>
      </w:r>
      <w:r>
        <w:rPr>
          <w:rStyle w:val="HideTWBExt"/>
          <w:b w:val="0"/>
        </w:rPr>
        <w:t>&lt;/NumAm&gt;</w:t>
      </w:r>
    </w:p>
    <w:p w14:paraId="533A97E6" w14:textId="77777777" w:rsidR="003A0EA3" w:rsidRPr="000F5769" w:rsidRDefault="001410D5">
      <w:pPr>
        <w:pStyle w:val="NormalBold"/>
      </w:pPr>
      <w:r>
        <w:rPr>
          <w:rStyle w:val="HideTWBExt"/>
          <w:b w:val="0"/>
        </w:rPr>
        <w:t>&lt;RepeatBlock-By&gt;&lt;Members&gt;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09E2219C" w14:textId="77777777" w:rsidR="003A0EA3" w:rsidRPr="000F5769" w:rsidRDefault="001410D5">
      <w:pPr>
        <w:pStyle w:val="NormalBold"/>
      </w:pPr>
      <w:r>
        <w:rPr>
          <w:rStyle w:val="HideTWBExt"/>
          <w:b w:val="0"/>
        </w:rPr>
        <w:t>&lt;/RepeatBlock-By&gt;</w:t>
      </w:r>
    </w:p>
    <w:p w14:paraId="433002FC" w14:textId="5C5F94D1" w:rsidR="003A0EA3" w:rsidRPr="000F5769" w:rsidRDefault="001410D5">
      <w:pPr>
        <w:pStyle w:val="NormalBold"/>
      </w:pPr>
      <w:r>
        <w:rPr>
          <w:rStyle w:val="HideTWBExt"/>
          <w:b w:val="0"/>
        </w:rPr>
        <w:t>&lt;DocAmend&gt;</w:t>
      </w:r>
      <w:r>
        <w:t>Návrh nařízení</w:t>
      </w:r>
      <w:r>
        <w:rPr>
          <w:rStyle w:val="HideTWBExt"/>
          <w:b w:val="0"/>
        </w:rPr>
        <w:t>&lt;/DocAmend&gt;</w:t>
      </w:r>
    </w:p>
    <w:p w14:paraId="23EF68EC" w14:textId="0EAFE3CE" w:rsidR="003A0EA3" w:rsidRPr="000F5769" w:rsidRDefault="001410D5">
      <w:pPr>
        <w:pStyle w:val="NormalBold"/>
      </w:pPr>
      <w:r>
        <w:rPr>
          <w:rStyle w:val="HideTWBExt"/>
          <w:b w:val="0"/>
        </w:rPr>
        <w:t>&lt;Article&gt;</w:t>
      </w:r>
      <w:r>
        <w:t>Čl. 50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2E7E0B05" w14:textId="77777777">
        <w:trPr>
          <w:trHeight w:hRule="exact" w:val="240"/>
          <w:jc w:val="center"/>
        </w:trPr>
        <w:tc>
          <w:tcPr>
            <w:tcW w:w="9752" w:type="dxa"/>
            <w:gridSpan w:val="2"/>
            <w:tcBorders>
              <w:top w:val="nil"/>
              <w:left w:val="nil"/>
              <w:bottom w:val="nil"/>
              <w:right w:val="nil"/>
            </w:tcBorders>
          </w:tcPr>
          <w:p w14:paraId="3298E460" w14:textId="77777777" w:rsidR="003A0EA3" w:rsidRPr="000F5769" w:rsidRDefault="003A0EA3"/>
        </w:tc>
      </w:tr>
      <w:tr w:rsidR="00BB6C4D" w14:paraId="1BDFB7C4" w14:textId="77777777">
        <w:trPr>
          <w:trHeight w:val="240"/>
          <w:jc w:val="center"/>
        </w:trPr>
        <w:tc>
          <w:tcPr>
            <w:tcW w:w="4876" w:type="dxa"/>
            <w:tcBorders>
              <w:top w:val="nil"/>
              <w:left w:val="nil"/>
              <w:bottom w:val="nil"/>
              <w:right w:val="nil"/>
            </w:tcBorders>
          </w:tcPr>
          <w:p w14:paraId="347997FB" w14:textId="3348BCB7" w:rsidR="003A0EA3" w:rsidRPr="000F5769" w:rsidRDefault="001410D5">
            <w:pPr>
              <w:pStyle w:val="AmColumnHeading"/>
            </w:pPr>
            <w:r>
              <w:t>Znění navržené Komisí</w:t>
            </w:r>
          </w:p>
        </w:tc>
        <w:tc>
          <w:tcPr>
            <w:tcW w:w="4876" w:type="dxa"/>
            <w:tcBorders>
              <w:top w:val="nil"/>
              <w:left w:val="nil"/>
              <w:bottom w:val="nil"/>
              <w:right w:val="nil"/>
            </w:tcBorders>
          </w:tcPr>
          <w:p w14:paraId="37C857DE" w14:textId="2D42AE42" w:rsidR="003A0EA3" w:rsidRPr="000F5769" w:rsidRDefault="001410D5">
            <w:pPr>
              <w:pStyle w:val="AmColumnHeading"/>
            </w:pPr>
            <w:r>
              <w:t>Pozměňovací návrh</w:t>
            </w:r>
          </w:p>
        </w:tc>
      </w:tr>
      <w:tr w:rsidR="00BB6C4D" w14:paraId="1CA14E88" w14:textId="77777777">
        <w:trPr>
          <w:jc w:val="center"/>
        </w:trPr>
        <w:tc>
          <w:tcPr>
            <w:tcW w:w="4876" w:type="dxa"/>
            <w:tcBorders>
              <w:top w:val="nil"/>
              <w:left w:val="nil"/>
              <w:bottom w:val="nil"/>
              <w:right w:val="nil"/>
            </w:tcBorders>
          </w:tcPr>
          <w:p w14:paraId="7099A50E" w14:textId="77777777" w:rsidR="003A0EA3" w:rsidRPr="000F5769" w:rsidRDefault="001410D5">
            <w:pPr>
              <w:pStyle w:val="Normal6a"/>
            </w:pPr>
            <w:r>
              <w:t>1.</w:t>
            </w:r>
            <w:r>
              <w:tab/>
              <w:t xml:space="preserve">Do </w:t>
            </w:r>
            <w:r>
              <w:rPr>
                <w:b/>
                <w:i/>
              </w:rPr>
              <w:t>dne [datum]</w:t>
            </w:r>
            <w:r>
              <w:t xml:space="preserve"> a</w:t>
            </w:r>
            <w:r>
              <w:rPr>
                <w:b/>
                <w:i/>
              </w:rPr>
              <w:t> </w:t>
            </w:r>
            <w:r>
              <w:t xml:space="preserve">poté každých pět let </w:t>
            </w:r>
            <w:proofErr w:type="gramStart"/>
            <w:r>
              <w:t>předloží</w:t>
            </w:r>
            <w:proofErr w:type="gramEnd"/>
            <w:r>
              <w:t xml:space="preserve"> Komise Evropskému parlamentu a</w:t>
            </w:r>
            <w:r>
              <w:rPr>
                <w:b/>
                <w:i/>
              </w:rPr>
              <w:t> </w:t>
            </w:r>
            <w:r>
              <w:t>Radě zprávu o</w:t>
            </w:r>
            <w:r>
              <w:rPr>
                <w:b/>
                <w:i/>
              </w:rPr>
              <w:t> </w:t>
            </w:r>
            <w:r>
              <w:t>uplatňování tohoto nařízení v</w:t>
            </w:r>
            <w:r>
              <w:rPr>
                <w:b/>
                <w:i/>
              </w:rPr>
              <w:t> </w:t>
            </w:r>
            <w:r>
              <w:t>členských státech</w:t>
            </w:r>
            <w:r>
              <w:rPr>
                <w:b/>
                <w:i/>
              </w:rPr>
              <w:t>,</w:t>
            </w:r>
            <w:r>
              <w:t xml:space="preserve"> a</w:t>
            </w:r>
            <w:r>
              <w:rPr>
                <w:b/>
                <w:i/>
              </w:rPr>
              <w:t> </w:t>
            </w:r>
            <w:r>
              <w:t>bude-li to vhodné</w:t>
            </w:r>
            <w:r>
              <w:rPr>
                <w:b/>
                <w:i/>
              </w:rPr>
              <w:t>,</w:t>
            </w:r>
            <w:r>
              <w:t xml:space="preserve"> navrhne</w:t>
            </w:r>
            <w:r>
              <w:rPr>
                <w:b/>
                <w:i/>
              </w:rPr>
              <w:t xml:space="preserve"> jeho</w:t>
            </w:r>
            <w:r>
              <w:t xml:space="preserve"> změny.</w:t>
            </w:r>
          </w:p>
        </w:tc>
        <w:tc>
          <w:tcPr>
            <w:tcW w:w="4876" w:type="dxa"/>
            <w:tcBorders>
              <w:top w:val="nil"/>
              <w:left w:val="nil"/>
              <w:bottom w:val="nil"/>
              <w:right w:val="nil"/>
            </w:tcBorders>
          </w:tcPr>
          <w:p w14:paraId="515DF588" w14:textId="7E4AF0DA" w:rsidR="003A0EA3" w:rsidRPr="000F5769" w:rsidRDefault="001410D5">
            <w:pPr>
              <w:pStyle w:val="Normal6a"/>
            </w:pPr>
            <w:r>
              <w:t>1.</w:t>
            </w:r>
            <w:r>
              <w:tab/>
              <w:t xml:space="preserve">Do </w:t>
            </w:r>
            <w:r>
              <w:rPr>
                <w:b/>
                <w:i/>
              </w:rPr>
              <w:t xml:space="preserve">[pěti let od </w:t>
            </w:r>
            <w:r>
              <w:rPr>
                <w:b/>
                <w:i/>
              </w:rPr>
              <w:t>vstupu tohoto nařízení v </w:t>
            </w:r>
            <w:r>
              <w:rPr>
                <w:b/>
                <w:i/>
              </w:rPr>
              <w:t>platnost]</w:t>
            </w:r>
            <w:r>
              <w:t xml:space="preserve"> a </w:t>
            </w:r>
            <w:r>
              <w:t xml:space="preserve">poté každých pět let </w:t>
            </w:r>
            <w:proofErr w:type="gramStart"/>
            <w:r>
              <w:t>předloží</w:t>
            </w:r>
            <w:proofErr w:type="gramEnd"/>
            <w:r>
              <w:t xml:space="preserve"> Komise Evropskému parlamentu a </w:t>
            </w:r>
            <w:r>
              <w:t>Radě zprávu o </w:t>
            </w:r>
            <w:r>
              <w:t>uplatňování tohoto nařízení v </w:t>
            </w:r>
            <w:r>
              <w:t>členských státech a, bude-li to vhodné, navrhne změny.</w:t>
            </w:r>
          </w:p>
        </w:tc>
      </w:tr>
    </w:tbl>
    <w:p w14:paraId="734E6F00"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23054AAA" w14:textId="77777777" w:rsidR="003A0EA3" w:rsidRPr="000F5769" w:rsidRDefault="001410D5">
      <w:r>
        <w:rPr>
          <w:rStyle w:val="HideTWBExt"/>
        </w:rPr>
        <w:t>&lt;/Amend&gt;</w:t>
      </w:r>
    </w:p>
    <w:p w14:paraId="1D0E1262" w14:textId="643CD969" w:rsidR="003A0EA3" w:rsidRPr="000F5769" w:rsidRDefault="001410D5">
      <w:pPr>
        <w:pStyle w:val="AmNumberTabs"/>
      </w:pPr>
      <w:r>
        <w:rPr>
          <w:rStyle w:val="HideTWBExt"/>
          <w:b w:val="0"/>
        </w:rPr>
        <w:t>&lt;Amend&gt;</w:t>
      </w:r>
      <w:r>
        <w:t>Pozměňovací návrh</w:t>
      </w:r>
      <w:r>
        <w:tab/>
      </w:r>
      <w:r>
        <w:tab/>
      </w:r>
      <w:r>
        <w:rPr>
          <w:rStyle w:val="HideTWBExt"/>
          <w:b w:val="0"/>
        </w:rPr>
        <w:t>&lt;NumAm&gt;</w:t>
      </w:r>
      <w:r>
        <w:t>2400</w:t>
      </w:r>
      <w:r>
        <w:rPr>
          <w:rStyle w:val="HideTWBExt"/>
          <w:b w:val="0"/>
        </w:rPr>
        <w:t>&lt;/NumAm&gt;</w:t>
      </w:r>
    </w:p>
    <w:p w14:paraId="3FE3FD0A" w14:textId="77777777" w:rsidR="003A0EA3" w:rsidRPr="000F5769" w:rsidRDefault="001410D5">
      <w:pPr>
        <w:pStyle w:val="NormalBold"/>
      </w:pPr>
      <w:r>
        <w:rPr>
          <w:rStyle w:val="HideTWBExt"/>
          <w:b w:val="0"/>
        </w:rPr>
        <w:t>&lt;RepeatBlock-By&gt;&lt;Members&gt;</w:t>
      </w:r>
      <w:r>
        <w:t xml:space="preserve">Mary </w:t>
      </w:r>
      <w:proofErr w:type="spellStart"/>
      <w:r>
        <w:t>Khan</w:t>
      </w:r>
      <w:proofErr w:type="spellEnd"/>
      <w:r>
        <w:rPr>
          <w:rStyle w:val="HideTWBExt"/>
          <w:b w:val="0"/>
        </w:rPr>
        <w:t>&lt;/Members&gt;</w:t>
      </w:r>
    </w:p>
    <w:p w14:paraId="286F2E65" w14:textId="77777777" w:rsidR="003A0EA3" w:rsidRPr="000F5769" w:rsidRDefault="001410D5">
      <w:pPr>
        <w:pStyle w:val="NormalBold"/>
      </w:pPr>
      <w:r>
        <w:rPr>
          <w:rStyle w:val="HideTWBExt"/>
          <w:b w:val="0"/>
        </w:rPr>
        <w:t>&lt;/RepeatBlock-By&gt;</w:t>
      </w:r>
    </w:p>
    <w:p w14:paraId="4C53904A" w14:textId="3EB5DD48" w:rsidR="003A0EA3" w:rsidRPr="000F5769" w:rsidRDefault="001410D5">
      <w:pPr>
        <w:pStyle w:val="NormalBold"/>
      </w:pPr>
      <w:r>
        <w:rPr>
          <w:rStyle w:val="HideTWBExt"/>
          <w:b w:val="0"/>
        </w:rPr>
        <w:t>&lt;DocAmend&gt;</w:t>
      </w:r>
      <w:r>
        <w:t>Návrh nařízení</w:t>
      </w:r>
      <w:r>
        <w:rPr>
          <w:rStyle w:val="HideTWBExt"/>
          <w:b w:val="0"/>
        </w:rPr>
        <w:t>&lt;/DocAmend&gt;</w:t>
      </w:r>
    </w:p>
    <w:p w14:paraId="3CD3382E" w14:textId="58258D5C" w:rsidR="003A0EA3" w:rsidRPr="000F5769" w:rsidRDefault="001410D5">
      <w:pPr>
        <w:pStyle w:val="NormalBold"/>
      </w:pPr>
      <w:r>
        <w:rPr>
          <w:rStyle w:val="HideTWBExt"/>
          <w:b w:val="0"/>
        </w:rPr>
        <w:t>&lt;Article&gt;</w:t>
      </w:r>
      <w:r>
        <w:t>Čl. 50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5A26CB97" w14:textId="77777777">
        <w:trPr>
          <w:trHeight w:hRule="exact" w:val="240"/>
          <w:jc w:val="center"/>
        </w:trPr>
        <w:tc>
          <w:tcPr>
            <w:tcW w:w="9752" w:type="dxa"/>
            <w:gridSpan w:val="2"/>
            <w:tcBorders>
              <w:top w:val="nil"/>
              <w:left w:val="nil"/>
              <w:bottom w:val="nil"/>
              <w:right w:val="nil"/>
            </w:tcBorders>
          </w:tcPr>
          <w:p w14:paraId="0E1F19A0" w14:textId="77777777" w:rsidR="003A0EA3" w:rsidRPr="000F5769" w:rsidRDefault="003A0EA3"/>
        </w:tc>
      </w:tr>
      <w:tr w:rsidR="00BB6C4D" w14:paraId="09AAF0F2" w14:textId="77777777">
        <w:trPr>
          <w:trHeight w:val="240"/>
          <w:jc w:val="center"/>
        </w:trPr>
        <w:tc>
          <w:tcPr>
            <w:tcW w:w="4876" w:type="dxa"/>
            <w:tcBorders>
              <w:top w:val="nil"/>
              <w:left w:val="nil"/>
              <w:bottom w:val="nil"/>
              <w:right w:val="nil"/>
            </w:tcBorders>
          </w:tcPr>
          <w:p w14:paraId="1D5D501A" w14:textId="0C762664" w:rsidR="003A0EA3" w:rsidRPr="000F5769" w:rsidRDefault="001410D5">
            <w:pPr>
              <w:pStyle w:val="AmColumnHeading"/>
            </w:pPr>
            <w:r>
              <w:t>Znění navržené Komisí</w:t>
            </w:r>
          </w:p>
        </w:tc>
        <w:tc>
          <w:tcPr>
            <w:tcW w:w="4876" w:type="dxa"/>
            <w:tcBorders>
              <w:top w:val="nil"/>
              <w:left w:val="nil"/>
              <w:bottom w:val="nil"/>
              <w:right w:val="nil"/>
            </w:tcBorders>
          </w:tcPr>
          <w:p w14:paraId="1FD6ACAB" w14:textId="6D5C55A0" w:rsidR="003A0EA3" w:rsidRPr="000F5769" w:rsidRDefault="001410D5">
            <w:pPr>
              <w:pStyle w:val="AmColumnHeading"/>
            </w:pPr>
            <w:r>
              <w:t>Pozměňovací návrh</w:t>
            </w:r>
          </w:p>
        </w:tc>
      </w:tr>
      <w:tr w:rsidR="00BB6C4D" w14:paraId="7B753BF7" w14:textId="77777777">
        <w:trPr>
          <w:jc w:val="center"/>
        </w:trPr>
        <w:tc>
          <w:tcPr>
            <w:tcW w:w="4876" w:type="dxa"/>
            <w:tcBorders>
              <w:top w:val="nil"/>
              <w:left w:val="nil"/>
              <w:bottom w:val="nil"/>
              <w:right w:val="nil"/>
            </w:tcBorders>
          </w:tcPr>
          <w:p w14:paraId="7DEA18B3" w14:textId="77777777" w:rsidR="003A0EA3" w:rsidRPr="000F5769" w:rsidRDefault="001410D5">
            <w:pPr>
              <w:pStyle w:val="Normal6a"/>
            </w:pPr>
            <w:r>
              <w:t>1.</w:t>
            </w:r>
            <w:r>
              <w:tab/>
            </w:r>
            <w:r>
              <w:t xml:space="preserve">Do dne [datum] a poté </w:t>
            </w:r>
            <w:r>
              <w:rPr>
                <w:b/>
                <w:i/>
              </w:rPr>
              <w:t>každých pět let</w:t>
            </w:r>
            <w:r>
              <w:t xml:space="preserve"> </w:t>
            </w:r>
            <w:proofErr w:type="gramStart"/>
            <w:r>
              <w:t>předloží</w:t>
            </w:r>
            <w:proofErr w:type="gramEnd"/>
            <w:r>
              <w:t xml:space="preserve"> Komise Evropskému parlamentu a Radě zprávu o uplatňování tohoto nařízení v členských státech, a bude-li to vhodné, navrhne jeho změny.</w:t>
            </w:r>
          </w:p>
        </w:tc>
        <w:tc>
          <w:tcPr>
            <w:tcW w:w="4876" w:type="dxa"/>
            <w:tcBorders>
              <w:top w:val="nil"/>
              <w:left w:val="nil"/>
              <w:bottom w:val="nil"/>
              <w:right w:val="nil"/>
            </w:tcBorders>
          </w:tcPr>
          <w:p w14:paraId="18C2925A" w14:textId="77777777" w:rsidR="003A0EA3" w:rsidRPr="000F5769" w:rsidRDefault="001410D5">
            <w:pPr>
              <w:pStyle w:val="Normal6a"/>
            </w:pPr>
            <w:r>
              <w:t>1.</w:t>
            </w:r>
            <w:r>
              <w:tab/>
              <w:t xml:space="preserve">Do dne [datum] a poté </w:t>
            </w:r>
            <w:r>
              <w:rPr>
                <w:b/>
                <w:i/>
              </w:rPr>
              <w:t>každé dva roky</w:t>
            </w:r>
            <w:r>
              <w:t xml:space="preserve"> </w:t>
            </w:r>
            <w:proofErr w:type="gramStart"/>
            <w:r>
              <w:t>předloží</w:t>
            </w:r>
            <w:proofErr w:type="gramEnd"/>
            <w:r>
              <w:t xml:space="preserve"> Komise Evropskému parlamentu a Radě zprávu o uplatňování tohoto nařízení v členských státech, a bude-li to vhodné, navrhne jeho změny.</w:t>
            </w:r>
          </w:p>
        </w:tc>
      </w:tr>
    </w:tbl>
    <w:p w14:paraId="5B8A788D"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6A3FA2F2" w14:textId="77777777" w:rsidR="003A0EA3" w:rsidRPr="000F5769" w:rsidRDefault="001410D5">
      <w:r>
        <w:rPr>
          <w:rStyle w:val="HideTWBExt"/>
        </w:rPr>
        <w:t>&lt;/Amend&gt;</w:t>
      </w:r>
    </w:p>
    <w:p w14:paraId="265B0312" w14:textId="668B06C8" w:rsidR="003A0EA3" w:rsidRPr="000F5769" w:rsidRDefault="001410D5">
      <w:pPr>
        <w:pStyle w:val="AmNumberTabs"/>
      </w:pPr>
      <w:r>
        <w:rPr>
          <w:rStyle w:val="HideTWBExt"/>
          <w:b w:val="0"/>
        </w:rPr>
        <w:t>&lt;Amend&gt;</w:t>
      </w:r>
      <w:r>
        <w:t>Pozměňovací návrh</w:t>
      </w:r>
      <w:r>
        <w:tab/>
      </w:r>
      <w:r>
        <w:tab/>
      </w:r>
      <w:r>
        <w:rPr>
          <w:rStyle w:val="HideTWBExt"/>
          <w:b w:val="0"/>
        </w:rPr>
        <w:t>&lt;NumAm&gt;</w:t>
      </w:r>
      <w:r>
        <w:t>2401</w:t>
      </w:r>
      <w:r>
        <w:rPr>
          <w:rStyle w:val="HideTWBExt"/>
          <w:b w:val="0"/>
        </w:rPr>
        <w:t>&lt;/NumAm&gt;</w:t>
      </w:r>
    </w:p>
    <w:p w14:paraId="0C918543" w14:textId="77777777" w:rsidR="003A0EA3" w:rsidRPr="000F5769" w:rsidRDefault="001410D5">
      <w:pPr>
        <w:pStyle w:val="NormalBold"/>
      </w:pPr>
      <w:r>
        <w:rPr>
          <w:rStyle w:val="HideTWBExt"/>
          <w:b w:val="0"/>
        </w:rPr>
        <w:t>&lt;RepeatBlock-By&gt;&lt;Members&gt;</w:t>
      </w:r>
      <w:proofErr w:type="spellStart"/>
      <w:r>
        <w:t>Mélissa</w:t>
      </w:r>
      <w:proofErr w:type="spellEnd"/>
      <w:r>
        <w:t xml:space="preserve"> </w:t>
      </w:r>
      <w:proofErr w:type="spellStart"/>
      <w:r>
        <w:t>Camara</w:t>
      </w:r>
      <w:proofErr w:type="spellEnd"/>
      <w:r>
        <w:rPr>
          <w:rStyle w:val="HideTWBExt"/>
          <w:b w:val="0"/>
        </w:rPr>
        <w:t>&lt;/Members&gt;</w:t>
      </w:r>
    </w:p>
    <w:p w14:paraId="45B205E6" w14:textId="77777777" w:rsidR="003A0EA3" w:rsidRPr="000F5769" w:rsidRDefault="001410D5">
      <w:pPr>
        <w:pStyle w:val="NormalBold"/>
      </w:pPr>
      <w:r>
        <w:rPr>
          <w:rStyle w:val="HideTWBExt"/>
          <w:b w:val="0"/>
        </w:rPr>
        <w:t>&lt;/RepeatBlock-By&gt;</w:t>
      </w:r>
    </w:p>
    <w:p w14:paraId="599928FC" w14:textId="75C8F5CC" w:rsidR="003A0EA3" w:rsidRPr="000F5769" w:rsidRDefault="001410D5">
      <w:pPr>
        <w:pStyle w:val="NormalBold"/>
      </w:pPr>
      <w:r>
        <w:rPr>
          <w:rStyle w:val="HideTWBExt"/>
          <w:b w:val="0"/>
        </w:rPr>
        <w:t>&lt;DocAmend&gt;</w:t>
      </w:r>
      <w:r>
        <w:t>Návrh nařízení</w:t>
      </w:r>
      <w:r>
        <w:rPr>
          <w:rStyle w:val="HideTWBExt"/>
          <w:b w:val="0"/>
        </w:rPr>
        <w:t>&lt;/DocAmend&gt;</w:t>
      </w:r>
    </w:p>
    <w:p w14:paraId="63C642FB" w14:textId="124E0C51" w:rsidR="003A0EA3" w:rsidRPr="000F5769" w:rsidRDefault="001410D5">
      <w:pPr>
        <w:pStyle w:val="NormalBold"/>
      </w:pPr>
      <w:r>
        <w:rPr>
          <w:rStyle w:val="HideTWBExt"/>
          <w:b w:val="0"/>
        </w:rPr>
        <w:t>&lt;Article&gt;</w:t>
      </w:r>
      <w:r>
        <w:t>Čl. 50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7084616A" w14:textId="77777777">
        <w:trPr>
          <w:trHeight w:hRule="exact" w:val="240"/>
          <w:jc w:val="center"/>
        </w:trPr>
        <w:tc>
          <w:tcPr>
            <w:tcW w:w="9752" w:type="dxa"/>
            <w:gridSpan w:val="2"/>
            <w:tcBorders>
              <w:top w:val="nil"/>
              <w:left w:val="nil"/>
              <w:bottom w:val="nil"/>
              <w:right w:val="nil"/>
            </w:tcBorders>
          </w:tcPr>
          <w:p w14:paraId="4804858E" w14:textId="77777777" w:rsidR="003A0EA3" w:rsidRPr="000F5769" w:rsidRDefault="003A0EA3"/>
        </w:tc>
      </w:tr>
      <w:tr w:rsidR="00BB6C4D" w14:paraId="01576193" w14:textId="77777777">
        <w:trPr>
          <w:trHeight w:val="240"/>
          <w:jc w:val="center"/>
        </w:trPr>
        <w:tc>
          <w:tcPr>
            <w:tcW w:w="4876" w:type="dxa"/>
            <w:tcBorders>
              <w:top w:val="nil"/>
              <w:left w:val="nil"/>
              <w:bottom w:val="nil"/>
              <w:right w:val="nil"/>
            </w:tcBorders>
          </w:tcPr>
          <w:p w14:paraId="219A0EA1" w14:textId="145082C6" w:rsidR="003A0EA3" w:rsidRPr="000F5769" w:rsidRDefault="001410D5">
            <w:pPr>
              <w:pStyle w:val="AmColumnHeading"/>
            </w:pPr>
            <w:r>
              <w:t>Znění navržené Komisí</w:t>
            </w:r>
          </w:p>
        </w:tc>
        <w:tc>
          <w:tcPr>
            <w:tcW w:w="4876" w:type="dxa"/>
            <w:tcBorders>
              <w:top w:val="nil"/>
              <w:left w:val="nil"/>
              <w:bottom w:val="nil"/>
              <w:right w:val="nil"/>
            </w:tcBorders>
          </w:tcPr>
          <w:p w14:paraId="2E2FF85A" w14:textId="285473B8" w:rsidR="003A0EA3" w:rsidRPr="000F5769" w:rsidRDefault="001410D5">
            <w:pPr>
              <w:pStyle w:val="AmColumnHeading"/>
            </w:pPr>
            <w:r>
              <w:t>Pozměňovací návrh</w:t>
            </w:r>
          </w:p>
        </w:tc>
      </w:tr>
      <w:tr w:rsidR="00BB6C4D" w14:paraId="779644B2" w14:textId="77777777">
        <w:trPr>
          <w:jc w:val="center"/>
        </w:trPr>
        <w:tc>
          <w:tcPr>
            <w:tcW w:w="4876" w:type="dxa"/>
            <w:tcBorders>
              <w:top w:val="nil"/>
              <w:left w:val="nil"/>
              <w:bottom w:val="nil"/>
              <w:right w:val="nil"/>
            </w:tcBorders>
          </w:tcPr>
          <w:p w14:paraId="104705D1" w14:textId="77777777" w:rsidR="003A0EA3" w:rsidRPr="000F5769" w:rsidRDefault="001410D5">
            <w:pPr>
              <w:pStyle w:val="Normal6a"/>
            </w:pPr>
            <w:r>
              <w:t>1.</w:t>
            </w:r>
            <w:r>
              <w:tab/>
              <w:t xml:space="preserve">Do dne [datum] a poté každých pět let </w:t>
            </w:r>
            <w:proofErr w:type="gramStart"/>
            <w:r>
              <w:t>předloží</w:t>
            </w:r>
            <w:proofErr w:type="gramEnd"/>
            <w:r>
              <w:t xml:space="preserve"> Komise Evropskému parlamentu a Radě zprávu o uplatňování tohoto </w:t>
            </w:r>
            <w:r>
              <w:t>nařízení v členských státech, a bude-li to vhodné, navrhne jeho změny.</w:t>
            </w:r>
          </w:p>
        </w:tc>
        <w:tc>
          <w:tcPr>
            <w:tcW w:w="4876" w:type="dxa"/>
            <w:tcBorders>
              <w:top w:val="nil"/>
              <w:left w:val="nil"/>
              <w:bottom w:val="nil"/>
              <w:right w:val="nil"/>
            </w:tcBorders>
          </w:tcPr>
          <w:p w14:paraId="0FB6EC5C" w14:textId="77777777" w:rsidR="003A0EA3" w:rsidRPr="000F5769" w:rsidRDefault="001410D5">
            <w:pPr>
              <w:pStyle w:val="Normal6a"/>
            </w:pPr>
            <w:r>
              <w:t>1.</w:t>
            </w:r>
            <w:r>
              <w:tab/>
              <w:t xml:space="preserve">Do dne [datum] a poté každé dva roky </w:t>
            </w:r>
            <w:proofErr w:type="gramStart"/>
            <w:r>
              <w:t>předloží</w:t>
            </w:r>
            <w:proofErr w:type="gramEnd"/>
            <w:r>
              <w:t xml:space="preserve"> Komise Evropskému parlamentu a Radě zprávu o uplatňování tohoto nařízení v členských státech, a bude-li to vhodné, navrhne jeho </w:t>
            </w:r>
            <w:r>
              <w:t>změny.</w:t>
            </w:r>
          </w:p>
        </w:tc>
      </w:tr>
    </w:tbl>
    <w:p w14:paraId="5AD65CDB"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6CB52D46" w14:textId="77777777" w:rsidR="003A0EA3" w:rsidRPr="000F5769" w:rsidRDefault="001410D5">
      <w:r>
        <w:rPr>
          <w:rStyle w:val="HideTWBExt"/>
        </w:rPr>
        <w:t>&lt;/Amend&gt;</w:t>
      </w:r>
    </w:p>
    <w:p w14:paraId="7D96CFF6" w14:textId="44340A60" w:rsidR="003A0EA3" w:rsidRPr="000F5769" w:rsidRDefault="001410D5">
      <w:pPr>
        <w:pStyle w:val="AmNumberTabs"/>
      </w:pPr>
      <w:r>
        <w:rPr>
          <w:rStyle w:val="HideTWBExt"/>
          <w:b w:val="0"/>
        </w:rPr>
        <w:t>&lt;Amend&gt;</w:t>
      </w:r>
      <w:r>
        <w:t>Pozměňovací návrh</w:t>
      </w:r>
      <w:r>
        <w:tab/>
      </w:r>
      <w:r>
        <w:tab/>
      </w:r>
      <w:r>
        <w:rPr>
          <w:rStyle w:val="HideTWBExt"/>
          <w:b w:val="0"/>
        </w:rPr>
        <w:t>&lt;NumAm&gt;</w:t>
      </w:r>
      <w:r>
        <w:t>2402</w:t>
      </w:r>
      <w:r>
        <w:rPr>
          <w:rStyle w:val="HideTWBExt"/>
          <w:b w:val="0"/>
        </w:rPr>
        <w:t>&lt;/NumAm&gt;</w:t>
      </w:r>
    </w:p>
    <w:p w14:paraId="1DB50230" w14:textId="77777777" w:rsidR="003A0EA3" w:rsidRPr="000F5769" w:rsidRDefault="001410D5">
      <w:pPr>
        <w:pStyle w:val="NormalBold"/>
      </w:pPr>
      <w:r>
        <w:rPr>
          <w:rStyle w:val="HideTWBExt"/>
          <w:b w:val="0"/>
        </w:rPr>
        <w:t>&lt;RepeatBlock-By&gt;&lt;Members&gt;</w:t>
      </w:r>
      <w:proofErr w:type="spellStart"/>
      <w:r>
        <w:t>Estrella</w:t>
      </w:r>
      <w:proofErr w:type="spellEnd"/>
      <w:r>
        <w:t xml:space="preserve"> Galán</w:t>
      </w:r>
      <w:r>
        <w:rPr>
          <w:rStyle w:val="HideTWBExt"/>
          <w:b w:val="0"/>
        </w:rPr>
        <w:t>&lt;/Members&gt;</w:t>
      </w:r>
    </w:p>
    <w:p w14:paraId="44219B9E" w14:textId="77777777" w:rsidR="003A0EA3" w:rsidRPr="000F5769" w:rsidRDefault="001410D5">
      <w:pPr>
        <w:pStyle w:val="NormalBold"/>
      </w:pPr>
      <w:r>
        <w:rPr>
          <w:rStyle w:val="HideTWBExt"/>
          <w:b w:val="0"/>
        </w:rPr>
        <w:t>&lt;/RepeatBlock-By&gt;</w:t>
      </w:r>
    </w:p>
    <w:p w14:paraId="585BCE5E" w14:textId="6AF3FE04" w:rsidR="003A0EA3" w:rsidRPr="000F5769" w:rsidRDefault="001410D5">
      <w:pPr>
        <w:pStyle w:val="NormalBold"/>
      </w:pPr>
      <w:r>
        <w:rPr>
          <w:rStyle w:val="HideTWBExt"/>
          <w:b w:val="0"/>
        </w:rPr>
        <w:t>&lt;DocAmend&gt;</w:t>
      </w:r>
      <w:r>
        <w:t>Návrh nařízení</w:t>
      </w:r>
      <w:r>
        <w:rPr>
          <w:rStyle w:val="HideTWBExt"/>
          <w:b w:val="0"/>
        </w:rPr>
        <w:t>&lt;/DocAmend&gt;</w:t>
      </w:r>
    </w:p>
    <w:p w14:paraId="5508E169" w14:textId="0EDCE4B3" w:rsidR="003A0EA3" w:rsidRPr="000F5769" w:rsidRDefault="001410D5">
      <w:pPr>
        <w:pStyle w:val="NormalBold"/>
      </w:pPr>
      <w:r>
        <w:rPr>
          <w:rStyle w:val="HideTWBExt"/>
          <w:b w:val="0"/>
        </w:rPr>
        <w:t>&lt;Article&gt;</w:t>
      </w:r>
      <w:r>
        <w:t>Čl. 50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65522D80" w14:textId="77777777">
        <w:trPr>
          <w:trHeight w:hRule="exact" w:val="240"/>
          <w:jc w:val="center"/>
        </w:trPr>
        <w:tc>
          <w:tcPr>
            <w:tcW w:w="9752" w:type="dxa"/>
            <w:gridSpan w:val="2"/>
            <w:tcBorders>
              <w:top w:val="nil"/>
              <w:left w:val="nil"/>
              <w:bottom w:val="nil"/>
              <w:right w:val="nil"/>
            </w:tcBorders>
          </w:tcPr>
          <w:p w14:paraId="50BC5D3F" w14:textId="77777777" w:rsidR="003A0EA3" w:rsidRPr="000F5769" w:rsidRDefault="003A0EA3"/>
        </w:tc>
      </w:tr>
      <w:tr w:rsidR="00BB6C4D" w14:paraId="590AB3FC" w14:textId="77777777">
        <w:trPr>
          <w:trHeight w:val="240"/>
          <w:jc w:val="center"/>
        </w:trPr>
        <w:tc>
          <w:tcPr>
            <w:tcW w:w="4876" w:type="dxa"/>
            <w:tcBorders>
              <w:top w:val="nil"/>
              <w:left w:val="nil"/>
              <w:bottom w:val="nil"/>
              <w:right w:val="nil"/>
            </w:tcBorders>
          </w:tcPr>
          <w:p w14:paraId="1CA86BC2" w14:textId="3322AD07" w:rsidR="003A0EA3" w:rsidRPr="000F5769" w:rsidRDefault="001410D5">
            <w:pPr>
              <w:pStyle w:val="AmColumnHeading"/>
            </w:pPr>
            <w:r>
              <w:t xml:space="preserve">Znění </w:t>
            </w:r>
            <w:r>
              <w:t>navržené Komisí</w:t>
            </w:r>
          </w:p>
        </w:tc>
        <w:tc>
          <w:tcPr>
            <w:tcW w:w="4876" w:type="dxa"/>
            <w:tcBorders>
              <w:top w:val="nil"/>
              <w:left w:val="nil"/>
              <w:bottom w:val="nil"/>
              <w:right w:val="nil"/>
            </w:tcBorders>
          </w:tcPr>
          <w:p w14:paraId="043AA64E" w14:textId="4EF4AA2A" w:rsidR="003A0EA3" w:rsidRPr="000F5769" w:rsidRDefault="001410D5">
            <w:pPr>
              <w:pStyle w:val="AmColumnHeading"/>
            </w:pPr>
            <w:r>
              <w:t>Pozměňovací návrh</w:t>
            </w:r>
          </w:p>
        </w:tc>
      </w:tr>
      <w:tr w:rsidR="00BB6C4D" w14:paraId="1C624A8C" w14:textId="77777777">
        <w:trPr>
          <w:jc w:val="center"/>
        </w:trPr>
        <w:tc>
          <w:tcPr>
            <w:tcW w:w="4876" w:type="dxa"/>
            <w:tcBorders>
              <w:top w:val="nil"/>
              <w:left w:val="nil"/>
              <w:bottom w:val="nil"/>
              <w:right w:val="nil"/>
            </w:tcBorders>
          </w:tcPr>
          <w:p w14:paraId="0AA7A67D" w14:textId="77777777" w:rsidR="003A0EA3" w:rsidRPr="000F5769" w:rsidRDefault="001410D5">
            <w:pPr>
              <w:pStyle w:val="Normal6a"/>
            </w:pPr>
            <w:r>
              <w:t>1.</w:t>
            </w:r>
            <w:r>
              <w:tab/>
              <w:t xml:space="preserve">Do dne [datum] a poté každých pět let </w:t>
            </w:r>
            <w:proofErr w:type="gramStart"/>
            <w:r>
              <w:t>předloží</w:t>
            </w:r>
            <w:proofErr w:type="gramEnd"/>
            <w:r>
              <w:t xml:space="preserve"> Komise Evropskému parlamentu a Radě zprávu o uplatňování tohoto nařízení v členských státech, a bude-li to vhodné, navrhne jeho změny.</w:t>
            </w:r>
          </w:p>
        </w:tc>
        <w:tc>
          <w:tcPr>
            <w:tcW w:w="4876" w:type="dxa"/>
            <w:tcBorders>
              <w:top w:val="nil"/>
              <w:left w:val="nil"/>
              <w:bottom w:val="nil"/>
              <w:right w:val="nil"/>
            </w:tcBorders>
          </w:tcPr>
          <w:p w14:paraId="5CAAB804" w14:textId="77777777" w:rsidR="003A0EA3" w:rsidRPr="000F5769" w:rsidRDefault="001410D5">
            <w:pPr>
              <w:pStyle w:val="Normal6a"/>
            </w:pPr>
            <w:r>
              <w:t>1.</w:t>
            </w:r>
            <w:r>
              <w:tab/>
              <w:t xml:space="preserve">Do dne [datum] a poté každé dva roky </w:t>
            </w:r>
            <w:proofErr w:type="gramStart"/>
            <w:r>
              <w:t>předloží</w:t>
            </w:r>
            <w:proofErr w:type="gramEnd"/>
            <w:r>
              <w:t xml:space="preserve"> Komise Evropskému parlamentu a Radě zprávu o uplatňování této směrnice v členských státech, a bude-li to vhodné, navrhne její změny.</w:t>
            </w:r>
          </w:p>
        </w:tc>
      </w:tr>
    </w:tbl>
    <w:p w14:paraId="01D28F37"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05CCE6DC" w14:textId="77777777" w:rsidR="003A0EA3" w:rsidRPr="000F5769" w:rsidRDefault="001410D5">
      <w:r>
        <w:rPr>
          <w:rStyle w:val="HideTWBExt"/>
        </w:rPr>
        <w:t>&lt;/Amend&gt;</w:t>
      </w:r>
    </w:p>
    <w:p w14:paraId="20C12A0B" w14:textId="40C7BD1B" w:rsidR="003A0EA3" w:rsidRPr="000F5769" w:rsidRDefault="001410D5">
      <w:pPr>
        <w:pStyle w:val="AmNumberTabs"/>
      </w:pPr>
      <w:r>
        <w:rPr>
          <w:rStyle w:val="HideTWBExt"/>
          <w:b w:val="0"/>
        </w:rPr>
        <w:t>&lt;Amend&gt;</w:t>
      </w:r>
      <w:r>
        <w:t>Pozměňovací návrh</w:t>
      </w:r>
      <w:r>
        <w:tab/>
      </w:r>
      <w:r>
        <w:tab/>
      </w:r>
      <w:r>
        <w:rPr>
          <w:rStyle w:val="HideTWBExt"/>
          <w:b w:val="0"/>
        </w:rPr>
        <w:t>&lt;NumAm&gt;</w:t>
      </w:r>
      <w:r>
        <w:t>2403</w:t>
      </w:r>
      <w:r>
        <w:rPr>
          <w:rStyle w:val="HideTWBExt"/>
          <w:b w:val="0"/>
        </w:rPr>
        <w:t>&lt;/NumAm&gt;</w:t>
      </w:r>
    </w:p>
    <w:p w14:paraId="2D76A13C" w14:textId="77777777" w:rsidR="003A0EA3" w:rsidRPr="000F5769" w:rsidRDefault="001410D5">
      <w:pPr>
        <w:pStyle w:val="NormalBold"/>
      </w:pPr>
      <w:r>
        <w:rPr>
          <w:rStyle w:val="HideTWBExt"/>
          <w:b w:val="0"/>
        </w:rPr>
        <w:t>&lt;RepeatBlock-By&gt;&lt;Members&gt;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3B143CB2" w14:textId="77777777" w:rsidR="003A0EA3" w:rsidRPr="000F5769" w:rsidRDefault="001410D5">
      <w:pPr>
        <w:pStyle w:val="NormalBold"/>
      </w:pPr>
      <w:r>
        <w:rPr>
          <w:rStyle w:val="HideTWBExt"/>
          <w:b w:val="0"/>
        </w:rPr>
        <w:t>&lt;/RepeatBlock-By&gt;</w:t>
      </w:r>
    </w:p>
    <w:p w14:paraId="12695C36" w14:textId="45EE8725" w:rsidR="003A0EA3" w:rsidRPr="000F5769" w:rsidRDefault="001410D5">
      <w:pPr>
        <w:pStyle w:val="NormalBold"/>
      </w:pPr>
      <w:r>
        <w:rPr>
          <w:rStyle w:val="HideTWBExt"/>
          <w:b w:val="0"/>
        </w:rPr>
        <w:t>&lt;DocAmend&gt;</w:t>
      </w:r>
      <w:r>
        <w:t>Návrh nařízení</w:t>
      </w:r>
      <w:r>
        <w:rPr>
          <w:rStyle w:val="HideTWBExt"/>
          <w:b w:val="0"/>
        </w:rPr>
        <w:t>&lt;/DocAmend&gt;</w:t>
      </w:r>
    </w:p>
    <w:p w14:paraId="6F032FD3" w14:textId="660233F9" w:rsidR="003A0EA3" w:rsidRPr="000F5769" w:rsidRDefault="001410D5">
      <w:pPr>
        <w:pStyle w:val="NormalBold"/>
      </w:pPr>
      <w:r>
        <w:rPr>
          <w:rStyle w:val="HideTWBExt"/>
          <w:b w:val="0"/>
        </w:rPr>
        <w:t>&lt;Article&gt;</w:t>
      </w:r>
      <w:r>
        <w:t>Čl. 50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29416766" w14:textId="77777777">
        <w:trPr>
          <w:trHeight w:hRule="exact" w:val="240"/>
          <w:jc w:val="center"/>
        </w:trPr>
        <w:tc>
          <w:tcPr>
            <w:tcW w:w="9752" w:type="dxa"/>
            <w:gridSpan w:val="2"/>
            <w:tcBorders>
              <w:top w:val="nil"/>
              <w:left w:val="nil"/>
              <w:bottom w:val="nil"/>
              <w:right w:val="nil"/>
            </w:tcBorders>
          </w:tcPr>
          <w:p w14:paraId="684E91EF" w14:textId="77777777" w:rsidR="003A0EA3" w:rsidRPr="000F5769" w:rsidRDefault="003A0EA3"/>
        </w:tc>
      </w:tr>
      <w:tr w:rsidR="00BB6C4D" w14:paraId="1EA88C81" w14:textId="77777777">
        <w:trPr>
          <w:trHeight w:val="240"/>
          <w:jc w:val="center"/>
        </w:trPr>
        <w:tc>
          <w:tcPr>
            <w:tcW w:w="4876" w:type="dxa"/>
            <w:tcBorders>
              <w:top w:val="nil"/>
              <w:left w:val="nil"/>
              <w:bottom w:val="nil"/>
              <w:right w:val="nil"/>
            </w:tcBorders>
          </w:tcPr>
          <w:p w14:paraId="4D288B45" w14:textId="3746F03C" w:rsidR="003A0EA3" w:rsidRPr="000F5769" w:rsidRDefault="001410D5">
            <w:pPr>
              <w:pStyle w:val="AmColumnHeading"/>
            </w:pPr>
            <w:r>
              <w:t>Znění navržené Komisí</w:t>
            </w:r>
          </w:p>
        </w:tc>
        <w:tc>
          <w:tcPr>
            <w:tcW w:w="4876" w:type="dxa"/>
            <w:tcBorders>
              <w:top w:val="nil"/>
              <w:left w:val="nil"/>
              <w:bottom w:val="nil"/>
              <w:right w:val="nil"/>
            </w:tcBorders>
          </w:tcPr>
          <w:p w14:paraId="2773C064" w14:textId="0288306E" w:rsidR="003A0EA3" w:rsidRPr="000F5769" w:rsidRDefault="001410D5">
            <w:pPr>
              <w:pStyle w:val="AmColumnHeading"/>
            </w:pPr>
            <w:r>
              <w:t>Pozměňovací návrh</w:t>
            </w:r>
          </w:p>
        </w:tc>
      </w:tr>
      <w:tr w:rsidR="00BB6C4D" w14:paraId="44C65848" w14:textId="77777777">
        <w:trPr>
          <w:jc w:val="center"/>
        </w:trPr>
        <w:tc>
          <w:tcPr>
            <w:tcW w:w="4876" w:type="dxa"/>
            <w:tcBorders>
              <w:top w:val="nil"/>
              <w:left w:val="nil"/>
              <w:bottom w:val="nil"/>
              <w:right w:val="nil"/>
            </w:tcBorders>
          </w:tcPr>
          <w:p w14:paraId="4322F1FA" w14:textId="77777777" w:rsidR="003A0EA3" w:rsidRPr="000F5769" w:rsidRDefault="001410D5">
            <w:pPr>
              <w:pStyle w:val="Normal6a"/>
            </w:pPr>
            <w:r>
              <w:t>2.</w:t>
            </w:r>
            <w:r>
              <w:tab/>
              <w:t xml:space="preserve">Členské státy Komisi na její </w:t>
            </w:r>
            <w:r>
              <w:t>žádost zašlou informace nezbytné k vypracování její zprávy nejpozději devět měsíců před uplynutím této lhůty.</w:t>
            </w:r>
          </w:p>
        </w:tc>
        <w:tc>
          <w:tcPr>
            <w:tcW w:w="4876" w:type="dxa"/>
            <w:tcBorders>
              <w:top w:val="nil"/>
              <w:left w:val="nil"/>
              <w:bottom w:val="nil"/>
              <w:right w:val="nil"/>
            </w:tcBorders>
          </w:tcPr>
          <w:p w14:paraId="2EA9D7BE" w14:textId="67B9E7FD" w:rsidR="003A0EA3" w:rsidRPr="000F5769" w:rsidRDefault="001410D5">
            <w:pPr>
              <w:pStyle w:val="Normal6a"/>
            </w:pPr>
            <w:r>
              <w:t>2.</w:t>
            </w:r>
            <w:r>
              <w:tab/>
              <w:t xml:space="preserve">Členské státy Komisi na její žádost zašlou informace nezbytné k vypracování její zprávy </w:t>
            </w:r>
            <w:r>
              <w:rPr>
                <w:b/>
                <w:i/>
              </w:rPr>
              <w:t>podle odstavce 1, pokud je mají k </w:t>
            </w:r>
            <w:r>
              <w:rPr>
                <w:b/>
                <w:i/>
              </w:rPr>
              <w:t>dispozici, a </w:t>
            </w:r>
            <w:r>
              <w:rPr>
                <w:b/>
                <w:i/>
              </w:rPr>
              <w:t xml:space="preserve">to </w:t>
            </w:r>
            <w:r>
              <w:t xml:space="preserve">nejpozději devět měsíců před uplynutím této lhůty. </w:t>
            </w:r>
            <w:proofErr w:type="gramStart"/>
            <w:r>
              <w:rPr>
                <w:b/>
                <w:i/>
              </w:rPr>
              <w:t>Komise</w:t>
            </w:r>
            <w:proofErr w:type="gramEnd"/>
            <w:r>
              <w:rPr>
                <w:b/>
                <w:i/>
              </w:rPr>
              <w:t xml:space="preserve"> pokud možno využije informace zpřístupněné podle nařízení Evropského parlamentu a </w:t>
            </w:r>
            <w:r>
              <w:rPr>
                <w:b/>
                <w:i/>
              </w:rPr>
              <w:t>Rady (ES) č. 862/2007.</w:t>
            </w:r>
          </w:p>
        </w:tc>
      </w:tr>
    </w:tbl>
    <w:p w14:paraId="0835AE35"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0E68D7E3" w14:textId="77777777" w:rsidR="003A0EA3" w:rsidRPr="000F5769" w:rsidRDefault="001410D5">
      <w:r>
        <w:rPr>
          <w:rStyle w:val="HideTWBExt"/>
        </w:rPr>
        <w:t>&lt;/Amend&gt;</w:t>
      </w:r>
    </w:p>
    <w:p w14:paraId="672ECE85" w14:textId="220F5D5D" w:rsidR="003A0EA3" w:rsidRPr="000F5769" w:rsidRDefault="001410D5">
      <w:pPr>
        <w:pStyle w:val="AmNumberTabs"/>
      </w:pPr>
      <w:r>
        <w:rPr>
          <w:rStyle w:val="HideTWBExt"/>
          <w:b w:val="0"/>
        </w:rPr>
        <w:t>&lt;Amend&gt;</w:t>
      </w:r>
      <w:r>
        <w:t>Pozměňovací návrh</w:t>
      </w:r>
      <w:r>
        <w:tab/>
      </w:r>
      <w:r>
        <w:tab/>
      </w:r>
      <w:r>
        <w:rPr>
          <w:rStyle w:val="HideTWBExt"/>
          <w:b w:val="0"/>
        </w:rPr>
        <w:t>&lt;NumAm&gt;</w:t>
      </w:r>
      <w:r>
        <w:t>2404</w:t>
      </w:r>
      <w:r>
        <w:rPr>
          <w:rStyle w:val="HideTWBExt"/>
          <w:b w:val="0"/>
        </w:rPr>
        <w:t>&lt;/NumAm&gt;</w:t>
      </w:r>
    </w:p>
    <w:p w14:paraId="09B5A0DB" w14:textId="77777777" w:rsidR="003A0EA3" w:rsidRPr="000F5769" w:rsidRDefault="001410D5">
      <w:pPr>
        <w:pStyle w:val="NormalBold"/>
      </w:pPr>
      <w:r>
        <w:rPr>
          <w:rStyle w:val="HideTWBExt"/>
          <w:b w:val="0"/>
        </w:rPr>
        <w:t>&lt;RepeatBlock-By&gt;&lt;Members&gt;</w:t>
      </w:r>
      <w:proofErr w:type="spellStart"/>
      <w:r>
        <w:t>Marieke</w:t>
      </w:r>
      <w:proofErr w:type="spellEnd"/>
      <w:r>
        <w:t xml:space="preserve"> </w:t>
      </w:r>
      <w:proofErr w:type="spellStart"/>
      <w:r>
        <w:t>Ehlers</w:t>
      </w:r>
      <w:proofErr w:type="spellEnd"/>
      <w:r>
        <w:rPr>
          <w:rStyle w:val="HideTWBExt"/>
          <w:b w:val="0"/>
        </w:rPr>
        <w:t>&lt;/Members&gt;</w:t>
      </w:r>
    </w:p>
    <w:p w14:paraId="17E8B18D" w14:textId="64105115" w:rsidR="003A0EA3" w:rsidRPr="000F5769" w:rsidRDefault="001410D5">
      <w:r>
        <w:rPr>
          <w:rStyle w:val="HideTWBExt"/>
        </w:rPr>
        <w:t>&lt;AuNomDe&gt;</w:t>
      </w:r>
      <w:r>
        <w:rPr>
          <w:rStyle w:val="HideTWBInt"/>
          <w:color w:val="auto"/>
        </w:rPr>
        <w:t>{PfE}</w:t>
      </w:r>
      <w:r>
        <w:t xml:space="preserve">za skupinu </w:t>
      </w:r>
      <w:proofErr w:type="spellStart"/>
      <w:r>
        <w:t>PfE</w:t>
      </w:r>
      <w:proofErr w:type="spellEnd"/>
      <w:r>
        <w:rPr>
          <w:rStyle w:val="HideTWBExt"/>
        </w:rPr>
        <w:t>&lt;/AuNomDe&gt;</w:t>
      </w:r>
    </w:p>
    <w:p w14:paraId="54F02658" w14:textId="77777777" w:rsidR="003A0EA3" w:rsidRPr="000F5769" w:rsidRDefault="001410D5">
      <w:pPr>
        <w:pStyle w:val="NormalBold"/>
      </w:pPr>
      <w:r>
        <w:rPr>
          <w:rStyle w:val="HideTWBExt"/>
          <w:b w:val="0"/>
        </w:rPr>
        <w:t>&lt;/RepeatBlock-By&gt;</w:t>
      </w:r>
    </w:p>
    <w:p w14:paraId="1BFBD9AF" w14:textId="5F27FDF1" w:rsidR="003A0EA3" w:rsidRPr="000F5769" w:rsidRDefault="001410D5">
      <w:pPr>
        <w:pStyle w:val="NormalBold"/>
      </w:pPr>
      <w:r>
        <w:rPr>
          <w:rStyle w:val="HideTWBExt"/>
          <w:b w:val="0"/>
        </w:rPr>
        <w:t>&lt;DocAmend&gt;</w:t>
      </w:r>
      <w:r>
        <w:t>Návrh nařízení</w:t>
      </w:r>
      <w:r>
        <w:rPr>
          <w:rStyle w:val="HideTWBExt"/>
          <w:b w:val="0"/>
        </w:rPr>
        <w:t>&lt;/DocAmend&gt;</w:t>
      </w:r>
    </w:p>
    <w:p w14:paraId="27DACEA4" w14:textId="382DAC99" w:rsidR="003A0EA3" w:rsidRPr="000F5769" w:rsidRDefault="001410D5">
      <w:pPr>
        <w:pStyle w:val="NormalBold"/>
      </w:pPr>
      <w:r>
        <w:rPr>
          <w:rStyle w:val="HideTWBExt"/>
          <w:b w:val="0"/>
        </w:rPr>
        <w:t>&lt;Article&gt;</w:t>
      </w:r>
      <w:r>
        <w:t>Článek 50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08C2FFB7" w14:textId="77777777">
        <w:trPr>
          <w:trHeight w:hRule="exact" w:val="240"/>
          <w:jc w:val="center"/>
        </w:trPr>
        <w:tc>
          <w:tcPr>
            <w:tcW w:w="9752" w:type="dxa"/>
            <w:gridSpan w:val="2"/>
            <w:tcBorders>
              <w:top w:val="nil"/>
              <w:left w:val="nil"/>
              <w:bottom w:val="nil"/>
              <w:right w:val="nil"/>
            </w:tcBorders>
          </w:tcPr>
          <w:p w14:paraId="103628AC" w14:textId="77777777" w:rsidR="003A0EA3" w:rsidRPr="000F5769" w:rsidRDefault="003A0EA3"/>
        </w:tc>
      </w:tr>
      <w:tr w:rsidR="00BB6C4D" w14:paraId="1E550F53" w14:textId="77777777">
        <w:trPr>
          <w:trHeight w:val="240"/>
          <w:jc w:val="center"/>
        </w:trPr>
        <w:tc>
          <w:tcPr>
            <w:tcW w:w="4876" w:type="dxa"/>
            <w:tcBorders>
              <w:top w:val="nil"/>
              <w:left w:val="nil"/>
              <w:bottom w:val="nil"/>
              <w:right w:val="nil"/>
            </w:tcBorders>
          </w:tcPr>
          <w:p w14:paraId="3BD8CFEB" w14:textId="20910DC2" w:rsidR="003A0EA3" w:rsidRPr="000F5769" w:rsidRDefault="001410D5">
            <w:pPr>
              <w:pStyle w:val="AmColumnHeading"/>
            </w:pPr>
            <w:r>
              <w:t>Znění navržené Komisí</w:t>
            </w:r>
          </w:p>
        </w:tc>
        <w:tc>
          <w:tcPr>
            <w:tcW w:w="4876" w:type="dxa"/>
            <w:tcBorders>
              <w:top w:val="nil"/>
              <w:left w:val="nil"/>
              <w:bottom w:val="nil"/>
              <w:right w:val="nil"/>
            </w:tcBorders>
          </w:tcPr>
          <w:p w14:paraId="07AD4C4E" w14:textId="0B37445D" w:rsidR="003A0EA3" w:rsidRPr="000F5769" w:rsidRDefault="001410D5">
            <w:pPr>
              <w:pStyle w:val="AmColumnHeading"/>
            </w:pPr>
            <w:r>
              <w:t>Pozměňovací návrh</w:t>
            </w:r>
          </w:p>
        </w:tc>
      </w:tr>
      <w:tr w:rsidR="00BB6C4D" w14:paraId="18D594A3" w14:textId="77777777">
        <w:trPr>
          <w:jc w:val="center"/>
        </w:trPr>
        <w:tc>
          <w:tcPr>
            <w:tcW w:w="4876" w:type="dxa"/>
            <w:tcBorders>
              <w:top w:val="nil"/>
              <w:left w:val="nil"/>
              <w:bottom w:val="nil"/>
              <w:right w:val="nil"/>
            </w:tcBorders>
          </w:tcPr>
          <w:p w14:paraId="4039A577" w14:textId="77777777" w:rsidR="003A0EA3" w:rsidRPr="000F5769" w:rsidRDefault="003A0EA3">
            <w:pPr>
              <w:pStyle w:val="Normal6a"/>
            </w:pPr>
          </w:p>
        </w:tc>
        <w:tc>
          <w:tcPr>
            <w:tcW w:w="4876" w:type="dxa"/>
            <w:tcBorders>
              <w:top w:val="nil"/>
              <w:left w:val="nil"/>
              <w:bottom w:val="nil"/>
              <w:right w:val="nil"/>
            </w:tcBorders>
          </w:tcPr>
          <w:p w14:paraId="7E8D968D" w14:textId="7BC26126" w:rsidR="003A0EA3" w:rsidRPr="000F5769" w:rsidRDefault="001410D5">
            <w:pPr>
              <w:pStyle w:val="Normal6a"/>
              <w:jc w:val="center"/>
            </w:pPr>
            <w:r>
              <w:rPr>
                <w:b/>
                <w:i/>
              </w:rPr>
              <w:t xml:space="preserve">Článek </w:t>
            </w:r>
            <w:proofErr w:type="gramStart"/>
            <w:r>
              <w:rPr>
                <w:b/>
                <w:i/>
              </w:rPr>
              <w:t>50a</w:t>
            </w:r>
            <w:proofErr w:type="gramEnd"/>
            <w:r>
              <w:tab/>
            </w:r>
          </w:p>
        </w:tc>
      </w:tr>
      <w:tr w:rsidR="00BB6C4D" w14:paraId="4D16CD6C" w14:textId="77777777">
        <w:trPr>
          <w:jc w:val="center"/>
        </w:trPr>
        <w:tc>
          <w:tcPr>
            <w:tcW w:w="4876" w:type="dxa"/>
            <w:tcBorders>
              <w:top w:val="nil"/>
              <w:left w:val="nil"/>
              <w:bottom w:val="nil"/>
              <w:right w:val="nil"/>
            </w:tcBorders>
          </w:tcPr>
          <w:p w14:paraId="54B3FCF7" w14:textId="77777777" w:rsidR="003A0EA3" w:rsidRPr="000F5769" w:rsidRDefault="003A0EA3">
            <w:pPr>
              <w:pStyle w:val="Normal6a"/>
            </w:pPr>
          </w:p>
        </w:tc>
        <w:tc>
          <w:tcPr>
            <w:tcW w:w="4876" w:type="dxa"/>
            <w:tcBorders>
              <w:top w:val="nil"/>
              <w:left w:val="nil"/>
              <w:bottom w:val="nil"/>
              <w:right w:val="nil"/>
            </w:tcBorders>
          </w:tcPr>
          <w:p w14:paraId="17FC8213" w14:textId="436DF690" w:rsidR="003A0EA3" w:rsidRPr="000F5769" w:rsidRDefault="001410D5">
            <w:pPr>
              <w:pStyle w:val="Normal6a"/>
              <w:jc w:val="center"/>
            </w:pPr>
            <w:r>
              <w:rPr>
                <w:b/>
                <w:i/>
              </w:rPr>
              <w:t>Použitelnost a </w:t>
            </w:r>
            <w:r>
              <w:rPr>
                <w:b/>
                <w:i/>
              </w:rPr>
              <w:t>pozbytí platnosti</w:t>
            </w:r>
          </w:p>
        </w:tc>
      </w:tr>
      <w:tr w:rsidR="00BB6C4D" w14:paraId="669356A1" w14:textId="77777777">
        <w:trPr>
          <w:jc w:val="center"/>
        </w:trPr>
        <w:tc>
          <w:tcPr>
            <w:tcW w:w="4876" w:type="dxa"/>
            <w:tcBorders>
              <w:top w:val="nil"/>
              <w:left w:val="nil"/>
              <w:bottom w:val="nil"/>
              <w:right w:val="nil"/>
            </w:tcBorders>
          </w:tcPr>
          <w:p w14:paraId="7ED37CC0" w14:textId="77777777" w:rsidR="003A0EA3" w:rsidRPr="000F5769" w:rsidRDefault="003A0EA3">
            <w:pPr>
              <w:pStyle w:val="Normal6a"/>
            </w:pPr>
          </w:p>
        </w:tc>
        <w:tc>
          <w:tcPr>
            <w:tcW w:w="4876" w:type="dxa"/>
            <w:tcBorders>
              <w:top w:val="nil"/>
              <w:left w:val="nil"/>
              <w:bottom w:val="nil"/>
              <w:right w:val="nil"/>
            </w:tcBorders>
          </w:tcPr>
          <w:p w14:paraId="1265CDC2" w14:textId="441BE79F" w:rsidR="003A0EA3" w:rsidRPr="000F5769" w:rsidRDefault="001410D5">
            <w:pPr>
              <w:pStyle w:val="Normal6a"/>
            </w:pPr>
            <w:r>
              <w:rPr>
                <w:b/>
                <w:i/>
              </w:rPr>
              <w:t> 1. Toto nařízení je použitelné od [datum - např. dva roky po vstupu v </w:t>
            </w:r>
            <w:r>
              <w:rPr>
                <w:b/>
                <w:i/>
              </w:rPr>
              <w:t>platnost].</w:t>
            </w:r>
          </w:p>
        </w:tc>
      </w:tr>
      <w:tr w:rsidR="00BB6C4D" w14:paraId="458B1671" w14:textId="77777777">
        <w:trPr>
          <w:jc w:val="center"/>
        </w:trPr>
        <w:tc>
          <w:tcPr>
            <w:tcW w:w="4876" w:type="dxa"/>
            <w:tcBorders>
              <w:top w:val="nil"/>
              <w:left w:val="nil"/>
              <w:bottom w:val="nil"/>
              <w:right w:val="nil"/>
            </w:tcBorders>
          </w:tcPr>
          <w:p w14:paraId="3D6F3F72" w14:textId="77777777" w:rsidR="003A0EA3" w:rsidRPr="000F5769" w:rsidRDefault="003A0EA3">
            <w:pPr>
              <w:pStyle w:val="Normal6a"/>
            </w:pPr>
          </w:p>
        </w:tc>
        <w:tc>
          <w:tcPr>
            <w:tcW w:w="4876" w:type="dxa"/>
            <w:tcBorders>
              <w:top w:val="nil"/>
              <w:left w:val="nil"/>
              <w:bottom w:val="nil"/>
              <w:right w:val="nil"/>
            </w:tcBorders>
          </w:tcPr>
          <w:p w14:paraId="6FE1D3E6" w14:textId="77777777" w:rsidR="003A0EA3" w:rsidRPr="000F5769" w:rsidRDefault="001410D5">
            <w:pPr>
              <w:pStyle w:val="Normal6a"/>
            </w:pPr>
            <w:r>
              <w:rPr>
                <w:b/>
                <w:i/>
              </w:rPr>
              <w:t>2. Toto nařízení pozbývá platnosti dne [datum – 5 let ode dne použitelnosti].</w:t>
            </w:r>
          </w:p>
        </w:tc>
      </w:tr>
      <w:tr w:rsidR="00BB6C4D" w14:paraId="65BB9EE1" w14:textId="77777777">
        <w:trPr>
          <w:jc w:val="center"/>
        </w:trPr>
        <w:tc>
          <w:tcPr>
            <w:tcW w:w="4876" w:type="dxa"/>
            <w:tcBorders>
              <w:top w:val="nil"/>
              <w:left w:val="nil"/>
              <w:bottom w:val="nil"/>
              <w:right w:val="nil"/>
            </w:tcBorders>
          </w:tcPr>
          <w:p w14:paraId="03E8B882" w14:textId="77777777" w:rsidR="003A0EA3" w:rsidRPr="000F5769" w:rsidRDefault="003A0EA3">
            <w:pPr>
              <w:pStyle w:val="Normal6a"/>
            </w:pPr>
          </w:p>
        </w:tc>
        <w:tc>
          <w:tcPr>
            <w:tcW w:w="4876" w:type="dxa"/>
            <w:tcBorders>
              <w:top w:val="nil"/>
              <w:left w:val="nil"/>
              <w:bottom w:val="nil"/>
              <w:right w:val="nil"/>
            </w:tcBorders>
          </w:tcPr>
          <w:p w14:paraId="11FB0355" w14:textId="34ED6296" w:rsidR="003A0EA3" w:rsidRPr="000F5769" w:rsidRDefault="001410D5">
            <w:pPr>
              <w:pStyle w:val="Normal6a"/>
            </w:pPr>
            <w:r>
              <w:rPr>
                <w:b/>
                <w:i/>
              </w:rPr>
              <w:t>3. Pozbytí platnosti tohoto nařízení nemá vliv na zrušení směrnic a </w:t>
            </w:r>
            <w:r>
              <w:rPr>
                <w:b/>
                <w:i/>
              </w:rPr>
              <w:t>rozhodnutí uvedených v </w:t>
            </w:r>
            <w:r>
              <w:rPr>
                <w:b/>
                <w:i/>
              </w:rPr>
              <w:t>článku 51.</w:t>
            </w:r>
          </w:p>
        </w:tc>
      </w:tr>
      <w:tr w:rsidR="00BB6C4D" w14:paraId="3431580C" w14:textId="77777777">
        <w:trPr>
          <w:jc w:val="center"/>
        </w:trPr>
        <w:tc>
          <w:tcPr>
            <w:tcW w:w="4876" w:type="dxa"/>
            <w:tcBorders>
              <w:top w:val="nil"/>
              <w:left w:val="nil"/>
              <w:bottom w:val="nil"/>
              <w:right w:val="nil"/>
            </w:tcBorders>
          </w:tcPr>
          <w:p w14:paraId="69CB171F" w14:textId="77777777" w:rsidR="003A0EA3" w:rsidRPr="000F5769" w:rsidRDefault="003A0EA3">
            <w:pPr>
              <w:pStyle w:val="Normal6a"/>
            </w:pPr>
          </w:p>
        </w:tc>
        <w:tc>
          <w:tcPr>
            <w:tcW w:w="4876" w:type="dxa"/>
            <w:tcBorders>
              <w:top w:val="nil"/>
              <w:left w:val="nil"/>
              <w:bottom w:val="nil"/>
              <w:right w:val="nil"/>
            </w:tcBorders>
          </w:tcPr>
          <w:p w14:paraId="2F42E3FE" w14:textId="6B33D9A0" w:rsidR="003A0EA3" w:rsidRPr="000F5769" w:rsidRDefault="001410D5">
            <w:pPr>
              <w:pStyle w:val="Normal6a"/>
            </w:pPr>
            <w:r>
              <w:rPr>
                <w:b/>
                <w:i/>
              </w:rPr>
              <w:t>4. Je-li to nezbytné a </w:t>
            </w:r>
            <w:r>
              <w:rPr>
                <w:b/>
                <w:i/>
              </w:rPr>
              <w:t>vhodné, a </w:t>
            </w:r>
            <w:r>
              <w:rPr>
                <w:b/>
                <w:i/>
              </w:rPr>
              <w:t xml:space="preserve">zejména prokáže-li toto nařízení svou účinnost, </w:t>
            </w:r>
            <w:proofErr w:type="gramStart"/>
            <w:r>
              <w:rPr>
                <w:b/>
                <w:i/>
              </w:rPr>
              <w:t>předloží</w:t>
            </w:r>
            <w:proofErr w:type="gramEnd"/>
            <w:r>
              <w:rPr>
                <w:b/>
                <w:i/>
              </w:rPr>
              <w:t xml:space="preserve"> Komise legislativní návrh na změnu odstavce 2 tohoto článku s </w:t>
            </w:r>
            <w:r>
              <w:rPr>
                <w:b/>
                <w:i/>
              </w:rPr>
              <w:t>cílem rozšířit uplatňování tohoto nařízení.</w:t>
            </w:r>
          </w:p>
        </w:tc>
      </w:tr>
      <w:tr w:rsidR="00BB6C4D" w14:paraId="46D7E0A2" w14:textId="77777777">
        <w:trPr>
          <w:jc w:val="center"/>
        </w:trPr>
        <w:tc>
          <w:tcPr>
            <w:tcW w:w="4876" w:type="dxa"/>
            <w:tcBorders>
              <w:top w:val="nil"/>
              <w:left w:val="nil"/>
              <w:bottom w:val="nil"/>
              <w:right w:val="nil"/>
            </w:tcBorders>
          </w:tcPr>
          <w:p w14:paraId="640B96DB" w14:textId="77777777" w:rsidR="003A0EA3" w:rsidRPr="000F5769" w:rsidRDefault="003A0EA3">
            <w:pPr>
              <w:pStyle w:val="Normal6a"/>
            </w:pPr>
          </w:p>
        </w:tc>
        <w:tc>
          <w:tcPr>
            <w:tcW w:w="4876" w:type="dxa"/>
            <w:tcBorders>
              <w:top w:val="nil"/>
              <w:left w:val="nil"/>
              <w:bottom w:val="nil"/>
              <w:right w:val="nil"/>
            </w:tcBorders>
          </w:tcPr>
          <w:p w14:paraId="2BA728E0" w14:textId="521F7467" w:rsidR="003A0EA3" w:rsidRPr="000F5769" w:rsidRDefault="001410D5">
            <w:pPr>
              <w:pStyle w:val="Normal6a"/>
            </w:pPr>
            <w:r>
              <w:rPr>
                <w:b/>
                <w:i/>
              </w:rPr>
              <w:t xml:space="preserve">5. Členské státy </w:t>
            </w:r>
            <w:r>
              <w:rPr>
                <w:b/>
                <w:i/>
              </w:rPr>
              <w:t>přijmou nezbytná opatření k </w:t>
            </w:r>
            <w:r>
              <w:rPr>
                <w:b/>
                <w:i/>
              </w:rPr>
              <w:t>zajištění toho, aby v </w:t>
            </w:r>
            <w:r>
              <w:rPr>
                <w:b/>
                <w:i/>
              </w:rPr>
              <w:t xml:space="preserve">případě, že platnost tohoto nařízení </w:t>
            </w:r>
            <w:proofErr w:type="gramStart"/>
            <w:r>
              <w:rPr>
                <w:b/>
                <w:i/>
              </w:rPr>
              <w:t>skončí</w:t>
            </w:r>
            <w:proofErr w:type="gramEnd"/>
            <w:r>
              <w:rPr>
                <w:b/>
                <w:i/>
              </w:rPr>
              <w:t xml:space="preserve"> bez prodloužení jeho použitelnosti, byl zaveden vnitrostátní právní rámec upravující řízení o </w:t>
            </w:r>
            <w:r>
              <w:rPr>
                <w:b/>
                <w:i/>
              </w:rPr>
              <w:t>navracení, aby se zabránilo právnímu vakuu.</w:t>
            </w:r>
          </w:p>
        </w:tc>
      </w:tr>
    </w:tbl>
    <w:p w14:paraId="62D176B9"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18C4892D" w14:textId="77777777" w:rsidR="003A0EA3" w:rsidRPr="000F5769" w:rsidRDefault="001410D5">
      <w:r>
        <w:rPr>
          <w:rStyle w:val="HideTWBExt"/>
        </w:rPr>
        <w:t>&lt;/Amend&gt;</w:t>
      </w:r>
    </w:p>
    <w:p w14:paraId="46CF4163" w14:textId="40466EBC" w:rsidR="003A0EA3" w:rsidRPr="000F5769" w:rsidRDefault="001410D5">
      <w:pPr>
        <w:pStyle w:val="AmNumberTabs"/>
      </w:pPr>
      <w:r>
        <w:rPr>
          <w:rStyle w:val="HideTWBExt"/>
          <w:b w:val="0"/>
        </w:rPr>
        <w:t>&lt;Amend&gt;</w:t>
      </w:r>
      <w:r>
        <w:t>Pozměňovací návrh</w:t>
      </w:r>
      <w:r>
        <w:tab/>
      </w:r>
      <w:r>
        <w:tab/>
      </w:r>
      <w:r>
        <w:rPr>
          <w:rStyle w:val="HideTWBExt"/>
          <w:b w:val="0"/>
        </w:rPr>
        <w:t>&lt;NumAm&gt;</w:t>
      </w:r>
      <w:r>
        <w:t>2405</w:t>
      </w:r>
      <w:r>
        <w:rPr>
          <w:rStyle w:val="HideTWBExt"/>
          <w:b w:val="0"/>
        </w:rPr>
        <w:t>&lt;/NumAm&gt;</w:t>
      </w:r>
    </w:p>
    <w:p w14:paraId="180C5C18" w14:textId="77777777" w:rsidR="003A0EA3" w:rsidRPr="000F5769" w:rsidRDefault="001410D5">
      <w:pPr>
        <w:pStyle w:val="NormalBold"/>
      </w:pPr>
      <w:r>
        <w:rPr>
          <w:rStyle w:val="HideTWBExt"/>
          <w:b w:val="0"/>
        </w:rPr>
        <w:t>&lt;RepeatBlock-By&gt;&lt;Members&gt;</w:t>
      </w:r>
      <w:proofErr w:type="spellStart"/>
      <w:r>
        <w:t>Estrella</w:t>
      </w:r>
      <w:proofErr w:type="spellEnd"/>
      <w:r>
        <w:t xml:space="preserve"> Galán</w:t>
      </w:r>
      <w:r>
        <w:rPr>
          <w:rStyle w:val="HideTWBExt"/>
          <w:b w:val="0"/>
        </w:rPr>
        <w:t>&lt;/Members&gt;</w:t>
      </w:r>
    </w:p>
    <w:p w14:paraId="2D35B220" w14:textId="77777777" w:rsidR="003A0EA3" w:rsidRPr="000F5769" w:rsidRDefault="001410D5">
      <w:pPr>
        <w:pStyle w:val="NormalBold"/>
      </w:pPr>
      <w:r>
        <w:rPr>
          <w:rStyle w:val="HideTWBExt"/>
          <w:b w:val="0"/>
        </w:rPr>
        <w:t>&lt;/RepeatBlock-By&gt;</w:t>
      </w:r>
    </w:p>
    <w:p w14:paraId="7FFF524F" w14:textId="190654E3" w:rsidR="003A0EA3" w:rsidRPr="000F5769" w:rsidRDefault="001410D5">
      <w:pPr>
        <w:pStyle w:val="NormalBold"/>
      </w:pPr>
      <w:r>
        <w:rPr>
          <w:rStyle w:val="HideTWBExt"/>
          <w:b w:val="0"/>
        </w:rPr>
        <w:t>&lt;DocAmend&gt;</w:t>
      </w:r>
      <w:r>
        <w:t>Návrh nařízení</w:t>
      </w:r>
      <w:r>
        <w:rPr>
          <w:rStyle w:val="HideTWBExt"/>
          <w:b w:val="0"/>
        </w:rPr>
        <w:t>&lt;/DocAmend&gt;</w:t>
      </w:r>
    </w:p>
    <w:p w14:paraId="010594FE" w14:textId="6CAAAC0B" w:rsidR="003A0EA3" w:rsidRPr="000F5769" w:rsidRDefault="001410D5">
      <w:pPr>
        <w:pStyle w:val="NormalBold"/>
      </w:pPr>
      <w:r>
        <w:rPr>
          <w:rStyle w:val="HideTWBExt"/>
          <w:b w:val="0"/>
        </w:rPr>
        <w:t>&lt;Article&gt;</w:t>
      </w:r>
      <w:r>
        <w:t>Čl. 51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5CA7A8A1" w14:textId="77777777">
        <w:trPr>
          <w:trHeight w:hRule="exact" w:val="240"/>
          <w:jc w:val="center"/>
        </w:trPr>
        <w:tc>
          <w:tcPr>
            <w:tcW w:w="9752" w:type="dxa"/>
            <w:gridSpan w:val="2"/>
            <w:tcBorders>
              <w:top w:val="nil"/>
              <w:left w:val="nil"/>
              <w:bottom w:val="nil"/>
              <w:right w:val="nil"/>
            </w:tcBorders>
          </w:tcPr>
          <w:p w14:paraId="4E318427" w14:textId="77777777" w:rsidR="003A0EA3" w:rsidRPr="000F5769" w:rsidRDefault="003A0EA3"/>
        </w:tc>
      </w:tr>
      <w:tr w:rsidR="00BB6C4D" w14:paraId="664F4A01" w14:textId="77777777">
        <w:trPr>
          <w:trHeight w:val="240"/>
          <w:jc w:val="center"/>
        </w:trPr>
        <w:tc>
          <w:tcPr>
            <w:tcW w:w="4876" w:type="dxa"/>
            <w:tcBorders>
              <w:top w:val="nil"/>
              <w:left w:val="nil"/>
              <w:bottom w:val="nil"/>
              <w:right w:val="nil"/>
            </w:tcBorders>
          </w:tcPr>
          <w:p w14:paraId="26FD1356" w14:textId="3F0E3E0E" w:rsidR="003A0EA3" w:rsidRPr="000F5769" w:rsidRDefault="001410D5">
            <w:pPr>
              <w:pStyle w:val="AmColumnHeading"/>
            </w:pPr>
            <w:r>
              <w:t>Znění navržené Komisí</w:t>
            </w:r>
          </w:p>
        </w:tc>
        <w:tc>
          <w:tcPr>
            <w:tcW w:w="4876" w:type="dxa"/>
            <w:tcBorders>
              <w:top w:val="nil"/>
              <w:left w:val="nil"/>
              <w:bottom w:val="nil"/>
              <w:right w:val="nil"/>
            </w:tcBorders>
          </w:tcPr>
          <w:p w14:paraId="55DBA4D4" w14:textId="70A140B4" w:rsidR="003A0EA3" w:rsidRPr="000F5769" w:rsidRDefault="001410D5">
            <w:pPr>
              <w:pStyle w:val="AmColumnHeading"/>
            </w:pPr>
            <w:r>
              <w:t>Pozměňovací návrh</w:t>
            </w:r>
          </w:p>
        </w:tc>
      </w:tr>
      <w:tr w:rsidR="00BB6C4D" w14:paraId="5F122088" w14:textId="77777777">
        <w:trPr>
          <w:jc w:val="center"/>
        </w:trPr>
        <w:tc>
          <w:tcPr>
            <w:tcW w:w="4876" w:type="dxa"/>
            <w:tcBorders>
              <w:top w:val="nil"/>
              <w:left w:val="nil"/>
              <w:bottom w:val="nil"/>
              <w:right w:val="nil"/>
            </w:tcBorders>
          </w:tcPr>
          <w:p w14:paraId="0AD70546" w14:textId="638E53E5" w:rsidR="003A0EA3" w:rsidRPr="000F5769" w:rsidRDefault="001410D5">
            <w:pPr>
              <w:pStyle w:val="Normal6a"/>
            </w:pPr>
            <w:r>
              <w:t>1.</w:t>
            </w:r>
            <w:r>
              <w:tab/>
            </w:r>
            <w:r>
              <w:t>Směrnice 2008/115/ES se zrušuje pro členské státy vázané tímto nařízením. Směrnice 2001/40/ES a </w:t>
            </w:r>
            <w:r>
              <w:t>rozhodnutí Rady 2004/191/ES se zrušují s </w:t>
            </w:r>
            <w:r>
              <w:t>účinkem ode dne zveřejnění prováděcího rozhodnutí uvedeného v </w:t>
            </w:r>
            <w:r>
              <w:t>čl. 9 odst. 2 pro členské státy vázané tímto nařízením.</w:t>
            </w:r>
          </w:p>
        </w:tc>
        <w:tc>
          <w:tcPr>
            <w:tcW w:w="4876" w:type="dxa"/>
            <w:tcBorders>
              <w:top w:val="nil"/>
              <w:left w:val="nil"/>
              <w:bottom w:val="nil"/>
              <w:right w:val="nil"/>
            </w:tcBorders>
          </w:tcPr>
          <w:p w14:paraId="75F1FA09" w14:textId="1AB102D9" w:rsidR="003A0EA3" w:rsidRPr="000F5769" w:rsidRDefault="001410D5">
            <w:pPr>
              <w:pStyle w:val="Normal6a"/>
            </w:pPr>
            <w:r>
              <w:t>1.</w:t>
            </w:r>
            <w:r>
              <w:tab/>
              <w:t>Směrnice 2008/115/ES se zrušuje pro členské státy vázané touto směrnicí. Směrnice 2001/40/ES a </w:t>
            </w:r>
            <w:r>
              <w:t>rozhodnutí Rady 2004/191/ES se zrušují s </w:t>
            </w:r>
            <w:r>
              <w:t>účinkem ode dne zveřejnění prováděcího rozhodnutí uvedeného v </w:t>
            </w:r>
            <w:r>
              <w:t>čl. 9 odst. 2 pro členské státy vázané toto směrnicí.</w:t>
            </w:r>
          </w:p>
        </w:tc>
      </w:tr>
    </w:tbl>
    <w:p w14:paraId="5576E596"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4D527FB6" w14:textId="77777777" w:rsidR="003A0EA3" w:rsidRPr="000F5769" w:rsidRDefault="001410D5">
      <w:r>
        <w:rPr>
          <w:rStyle w:val="HideTWBExt"/>
        </w:rPr>
        <w:t>&lt;/Amend&gt;</w:t>
      </w:r>
    </w:p>
    <w:p w14:paraId="70FA493F" w14:textId="234664DC" w:rsidR="003A0EA3" w:rsidRPr="000F5769" w:rsidRDefault="001410D5">
      <w:pPr>
        <w:pStyle w:val="AmNumberTabs"/>
      </w:pPr>
      <w:r>
        <w:rPr>
          <w:rStyle w:val="HideTWBExt"/>
          <w:b w:val="0"/>
        </w:rPr>
        <w:t>&lt;Amend&gt;</w:t>
      </w:r>
      <w:r>
        <w:t>Pozměňovací návrh</w:t>
      </w:r>
      <w:r>
        <w:tab/>
      </w:r>
      <w:r>
        <w:tab/>
      </w:r>
      <w:r>
        <w:rPr>
          <w:rStyle w:val="HideTWBExt"/>
          <w:b w:val="0"/>
        </w:rPr>
        <w:t>&lt;NumAm&gt;</w:t>
      </w:r>
      <w:r>
        <w:t>2406</w:t>
      </w:r>
      <w:r>
        <w:rPr>
          <w:rStyle w:val="HideTWBExt"/>
          <w:b w:val="0"/>
        </w:rPr>
        <w:t>&lt;/NumAm&gt;</w:t>
      </w:r>
    </w:p>
    <w:p w14:paraId="4CD8F7D0" w14:textId="77777777" w:rsidR="003A0EA3" w:rsidRPr="000F5769" w:rsidRDefault="001410D5">
      <w:pPr>
        <w:pStyle w:val="NormalBold"/>
      </w:pPr>
      <w:r>
        <w:rPr>
          <w:rStyle w:val="HideTWBExt"/>
          <w:b w:val="0"/>
        </w:rPr>
        <w:t>&lt;RepeatBlock-By&gt;&lt;Members&gt;</w:t>
      </w:r>
      <w:r>
        <w:t xml:space="preserve">Charlie </w:t>
      </w:r>
      <w:proofErr w:type="spellStart"/>
      <w:r>
        <w:t>Weimers</w:t>
      </w:r>
      <w:proofErr w:type="spellEnd"/>
      <w:r>
        <w:t xml:space="preserve">, Alessandro </w:t>
      </w:r>
      <w:proofErr w:type="spellStart"/>
      <w:r>
        <w:t>Ciriani</w:t>
      </w:r>
      <w:proofErr w:type="spellEnd"/>
      <w:r>
        <w:t xml:space="preserve">, </w:t>
      </w:r>
      <w:proofErr w:type="spellStart"/>
      <w:r>
        <w:t>Assita</w:t>
      </w:r>
      <w:proofErr w:type="spellEnd"/>
      <w:r>
        <w:t xml:space="preserve"> </w:t>
      </w:r>
      <w:proofErr w:type="spellStart"/>
      <w:r>
        <w:t>Kanko</w:t>
      </w:r>
      <w:proofErr w:type="spellEnd"/>
      <w:r>
        <w:rPr>
          <w:rStyle w:val="HideTWBExt"/>
          <w:b w:val="0"/>
        </w:rPr>
        <w:t>&lt;/Members&gt;</w:t>
      </w:r>
    </w:p>
    <w:p w14:paraId="3AA7BF34" w14:textId="77777777" w:rsidR="003A0EA3" w:rsidRPr="000F5769" w:rsidRDefault="001410D5">
      <w:pPr>
        <w:pStyle w:val="NormalBold"/>
      </w:pPr>
      <w:r>
        <w:rPr>
          <w:rStyle w:val="HideTWBExt"/>
          <w:b w:val="0"/>
        </w:rPr>
        <w:t>&lt;/RepeatBlock-By&gt;</w:t>
      </w:r>
    </w:p>
    <w:p w14:paraId="505F0329" w14:textId="0C5B0D9F" w:rsidR="003A0EA3" w:rsidRPr="000F5769" w:rsidRDefault="001410D5">
      <w:pPr>
        <w:pStyle w:val="NormalBold"/>
      </w:pPr>
      <w:r>
        <w:rPr>
          <w:rStyle w:val="HideTWBExt"/>
          <w:b w:val="0"/>
        </w:rPr>
        <w:t>&lt;DocAmend&gt;</w:t>
      </w:r>
      <w:r>
        <w:t>Návrh nařízení</w:t>
      </w:r>
      <w:r>
        <w:rPr>
          <w:rStyle w:val="HideTWBExt"/>
          <w:b w:val="0"/>
        </w:rPr>
        <w:t>&lt;/DocAmend&gt;</w:t>
      </w:r>
    </w:p>
    <w:p w14:paraId="68090A7E" w14:textId="02A37407" w:rsidR="003A0EA3" w:rsidRPr="000F5769" w:rsidRDefault="001410D5">
      <w:pPr>
        <w:pStyle w:val="NormalBold"/>
      </w:pPr>
      <w:r>
        <w:rPr>
          <w:rStyle w:val="HideTWBExt"/>
          <w:b w:val="0"/>
        </w:rPr>
        <w:t>&lt;Article&gt;</w:t>
      </w:r>
      <w:r>
        <w:t>Čl. 52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00045DE3" w14:textId="77777777">
        <w:trPr>
          <w:trHeight w:hRule="exact" w:val="240"/>
          <w:jc w:val="center"/>
        </w:trPr>
        <w:tc>
          <w:tcPr>
            <w:tcW w:w="9752" w:type="dxa"/>
            <w:gridSpan w:val="2"/>
            <w:tcBorders>
              <w:top w:val="nil"/>
              <w:left w:val="nil"/>
              <w:bottom w:val="nil"/>
              <w:right w:val="nil"/>
            </w:tcBorders>
          </w:tcPr>
          <w:p w14:paraId="3DE4725E" w14:textId="77777777" w:rsidR="003A0EA3" w:rsidRPr="000F5769" w:rsidRDefault="003A0EA3"/>
        </w:tc>
      </w:tr>
      <w:tr w:rsidR="00BB6C4D" w14:paraId="6F97FDF2" w14:textId="77777777">
        <w:trPr>
          <w:trHeight w:val="240"/>
          <w:jc w:val="center"/>
        </w:trPr>
        <w:tc>
          <w:tcPr>
            <w:tcW w:w="4876" w:type="dxa"/>
            <w:tcBorders>
              <w:top w:val="nil"/>
              <w:left w:val="nil"/>
              <w:bottom w:val="nil"/>
              <w:right w:val="nil"/>
            </w:tcBorders>
          </w:tcPr>
          <w:p w14:paraId="429289DB" w14:textId="418F87A2" w:rsidR="003A0EA3" w:rsidRPr="000F5769" w:rsidRDefault="001410D5">
            <w:pPr>
              <w:pStyle w:val="AmColumnHeading"/>
            </w:pPr>
            <w:r>
              <w:t>Znění navržené Komisí</w:t>
            </w:r>
          </w:p>
        </w:tc>
        <w:tc>
          <w:tcPr>
            <w:tcW w:w="4876" w:type="dxa"/>
            <w:tcBorders>
              <w:top w:val="nil"/>
              <w:left w:val="nil"/>
              <w:bottom w:val="nil"/>
              <w:right w:val="nil"/>
            </w:tcBorders>
          </w:tcPr>
          <w:p w14:paraId="0ABF7FD6" w14:textId="23725A77" w:rsidR="003A0EA3" w:rsidRPr="000F5769" w:rsidRDefault="001410D5">
            <w:pPr>
              <w:pStyle w:val="AmColumnHeading"/>
            </w:pPr>
            <w:r>
              <w:t>Pozměňovací návrh</w:t>
            </w:r>
          </w:p>
        </w:tc>
      </w:tr>
      <w:tr w:rsidR="00BB6C4D" w14:paraId="742B5F7E" w14:textId="77777777">
        <w:trPr>
          <w:jc w:val="center"/>
        </w:trPr>
        <w:tc>
          <w:tcPr>
            <w:tcW w:w="4876" w:type="dxa"/>
            <w:tcBorders>
              <w:top w:val="nil"/>
              <w:left w:val="nil"/>
              <w:bottom w:val="nil"/>
              <w:right w:val="nil"/>
            </w:tcBorders>
          </w:tcPr>
          <w:p w14:paraId="34F61883" w14:textId="77777777" w:rsidR="003A0EA3" w:rsidRPr="000F5769" w:rsidRDefault="001410D5">
            <w:pPr>
              <w:pStyle w:val="Normal6a"/>
            </w:pPr>
            <w:r>
              <w:t>Toto nařízení vstupuje v platnost dvacátým dnem po vyhlášení v Úředním věstníku Evropské unie.</w:t>
            </w:r>
          </w:p>
        </w:tc>
        <w:tc>
          <w:tcPr>
            <w:tcW w:w="4876" w:type="dxa"/>
            <w:tcBorders>
              <w:top w:val="nil"/>
              <w:left w:val="nil"/>
              <w:bottom w:val="nil"/>
              <w:right w:val="nil"/>
            </w:tcBorders>
          </w:tcPr>
          <w:p w14:paraId="60172D22" w14:textId="3C4950A7" w:rsidR="003A0EA3" w:rsidRPr="000F5769" w:rsidRDefault="001410D5">
            <w:pPr>
              <w:pStyle w:val="Normal6a"/>
            </w:pPr>
            <w:r>
              <w:t xml:space="preserve">Toto nařízení vstupuje v platnost dvacátým dnem po vyhlášení v Úředním věstníku Evropské unie. </w:t>
            </w:r>
            <w:r>
              <w:rPr>
                <w:b/>
                <w:i/>
              </w:rPr>
              <w:t xml:space="preserve">Použije se po </w:t>
            </w:r>
            <w:r>
              <w:rPr>
                <w:b/>
                <w:i/>
              </w:rPr>
              <w:t>uplynutí [šesti let ode dne vstupu v platnost]. Ustanovení čl. 4 odst. 3, 8, 10 a </w:t>
            </w:r>
            <w:r>
              <w:rPr>
                <w:b/>
                <w:i/>
              </w:rPr>
              <w:t>11, čl. 16 odst. 1 a </w:t>
            </w:r>
            <w:r>
              <w:rPr>
                <w:b/>
                <w:i/>
              </w:rPr>
              <w:t xml:space="preserve">3, článků 17, 21 až </w:t>
            </w:r>
            <w:proofErr w:type="gramStart"/>
            <w:r>
              <w:rPr>
                <w:b/>
                <w:i/>
              </w:rPr>
              <w:t>21A</w:t>
            </w:r>
            <w:proofErr w:type="gramEnd"/>
            <w:r>
              <w:rPr>
                <w:b/>
                <w:i/>
              </w:rPr>
              <w:t>, 23 až 23C, 29, 32 až 34, 37 a </w:t>
            </w:r>
            <w:r>
              <w:rPr>
                <w:b/>
                <w:i/>
              </w:rPr>
              <w:t>43 se však použijí ode dne vstupu v </w:t>
            </w:r>
            <w:r>
              <w:rPr>
                <w:b/>
                <w:i/>
              </w:rPr>
              <w:t>platnost.</w:t>
            </w:r>
          </w:p>
        </w:tc>
      </w:tr>
    </w:tbl>
    <w:p w14:paraId="3EFB656D"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4D6EDBCA" w14:textId="77777777" w:rsidR="003A0EA3" w:rsidRPr="000F5769" w:rsidRDefault="001410D5">
      <w:r>
        <w:rPr>
          <w:rStyle w:val="HideTWBExt"/>
        </w:rPr>
        <w:t>&lt;/Amend&gt;</w:t>
      </w:r>
    </w:p>
    <w:p w14:paraId="30F2C261" w14:textId="69C5E895" w:rsidR="003A0EA3" w:rsidRPr="000F5769" w:rsidRDefault="001410D5">
      <w:pPr>
        <w:pStyle w:val="AmNumberTabs"/>
      </w:pPr>
      <w:r>
        <w:rPr>
          <w:rStyle w:val="HideTWBExt"/>
          <w:b w:val="0"/>
        </w:rPr>
        <w:t>&lt;Amend&gt;</w:t>
      </w:r>
      <w:r>
        <w:t>Pozměňovací návrh</w:t>
      </w:r>
      <w:r>
        <w:tab/>
      </w:r>
      <w:r>
        <w:tab/>
      </w:r>
      <w:r>
        <w:rPr>
          <w:rStyle w:val="HideTWBExt"/>
          <w:b w:val="0"/>
        </w:rPr>
        <w:t>&lt;NumAm&gt;</w:t>
      </w:r>
      <w:r>
        <w:t>2407</w:t>
      </w:r>
      <w:r>
        <w:rPr>
          <w:rStyle w:val="HideTWBExt"/>
          <w:b w:val="0"/>
        </w:rPr>
        <w:t>&lt;/NumAm&gt;</w:t>
      </w:r>
    </w:p>
    <w:p w14:paraId="6C17CF96" w14:textId="77777777" w:rsidR="003A0EA3" w:rsidRPr="000F5769" w:rsidRDefault="001410D5">
      <w:pPr>
        <w:pStyle w:val="NormalBold"/>
      </w:pPr>
      <w:r>
        <w:rPr>
          <w:rStyle w:val="HideTWBExt"/>
          <w:b w:val="0"/>
        </w:rPr>
        <w:t>&lt;RepeatBlock-By&gt;&lt;Members&gt;</w:t>
      </w:r>
      <w:proofErr w:type="spellStart"/>
      <w:r>
        <w:t>Malik</w:t>
      </w:r>
      <w:proofErr w:type="spellEnd"/>
      <w:r>
        <w:t xml:space="preserve"> </w:t>
      </w:r>
      <w:proofErr w:type="spellStart"/>
      <w:r>
        <w:t>Azmani</w:t>
      </w:r>
      <w:proofErr w:type="spellEnd"/>
      <w:r>
        <w:rPr>
          <w:rStyle w:val="HideTWBExt"/>
          <w:b w:val="0"/>
        </w:rPr>
        <w:t>&lt;/Members&gt;</w:t>
      </w:r>
    </w:p>
    <w:p w14:paraId="6883B137" w14:textId="77777777" w:rsidR="003A0EA3" w:rsidRPr="000F5769" w:rsidRDefault="001410D5">
      <w:pPr>
        <w:pStyle w:val="NormalBold"/>
      </w:pPr>
      <w:r>
        <w:rPr>
          <w:rStyle w:val="HideTWBExt"/>
          <w:b w:val="0"/>
        </w:rPr>
        <w:t>&lt;/RepeatBlock-By&gt;</w:t>
      </w:r>
    </w:p>
    <w:p w14:paraId="1F327169" w14:textId="70F93543" w:rsidR="003A0EA3" w:rsidRPr="000F5769" w:rsidRDefault="001410D5">
      <w:pPr>
        <w:pStyle w:val="NormalBold"/>
      </w:pPr>
      <w:r>
        <w:rPr>
          <w:rStyle w:val="HideTWBExt"/>
          <w:b w:val="0"/>
        </w:rPr>
        <w:t>&lt;DocAmend&gt;</w:t>
      </w:r>
      <w:r>
        <w:t>Návrh nařízení</w:t>
      </w:r>
      <w:r>
        <w:rPr>
          <w:rStyle w:val="HideTWBExt"/>
          <w:b w:val="0"/>
        </w:rPr>
        <w:t>&lt;/DocAmend&gt;</w:t>
      </w:r>
    </w:p>
    <w:p w14:paraId="6D35883B" w14:textId="32048BA2" w:rsidR="003A0EA3" w:rsidRPr="000F5769" w:rsidRDefault="001410D5">
      <w:pPr>
        <w:pStyle w:val="NormalBold"/>
      </w:pPr>
      <w:r>
        <w:rPr>
          <w:rStyle w:val="HideTWBExt"/>
          <w:b w:val="0"/>
        </w:rPr>
        <w:t>&lt;Article&gt;</w:t>
      </w:r>
      <w:r>
        <w:t>Příloha I </w:t>
      </w:r>
      <w:r>
        <w:t>– podnadpis 1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6C17E5D7" w14:textId="77777777">
        <w:trPr>
          <w:trHeight w:hRule="exact" w:val="240"/>
          <w:jc w:val="center"/>
        </w:trPr>
        <w:tc>
          <w:tcPr>
            <w:tcW w:w="9752" w:type="dxa"/>
            <w:gridSpan w:val="2"/>
            <w:tcBorders>
              <w:top w:val="nil"/>
              <w:left w:val="nil"/>
              <w:bottom w:val="nil"/>
              <w:right w:val="nil"/>
            </w:tcBorders>
          </w:tcPr>
          <w:p w14:paraId="39B83D64" w14:textId="77777777" w:rsidR="003A0EA3" w:rsidRPr="000F5769" w:rsidRDefault="003A0EA3"/>
        </w:tc>
      </w:tr>
      <w:tr w:rsidR="00BB6C4D" w14:paraId="2BADEAFB" w14:textId="77777777">
        <w:trPr>
          <w:trHeight w:val="240"/>
          <w:jc w:val="center"/>
        </w:trPr>
        <w:tc>
          <w:tcPr>
            <w:tcW w:w="4876" w:type="dxa"/>
            <w:tcBorders>
              <w:top w:val="nil"/>
              <w:left w:val="nil"/>
              <w:bottom w:val="nil"/>
              <w:right w:val="nil"/>
            </w:tcBorders>
          </w:tcPr>
          <w:p w14:paraId="6BD95201" w14:textId="0784DE11" w:rsidR="003A0EA3" w:rsidRPr="000F5769" w:rsidRDefault="001410D5">
            <w:pPr>
              <w:pStyle w:val="AmColumnHeading"/>
            </w:pPr>
            <w:r>
              <w:t>Znění navržené Komisí</w:t>
            </w:r>
          </w:p>
        </w:tc>
        <w:tc>
          <w:tcPr>
            <w:tcW w:w="4876" w:type="dxa"/>
            <w:tcBorders>
              <w:top w:val="nil"/>
              <w:left w:val="nil"/>
              <w:bottom w:val="nil"/>
              <w:right w:val="nil"/>
            </w:tcBorders>
          </w:tcPr>
          <w:p w14:paraId="0B2BD598" w14:textId="546767A8" w:rsidR="003A0EA3" w:rsidRPr="000F5769" w:rsidRDefault="001410D5">
            <w:pPr>
              <w:pStyle w:val="AmColumnHeading"/>
            </w:pPr>
            <w:r>
              <w:t>Pozměňovací návrh</w:t>
            </w:r>
          </w:p>
        </w:tc>
      </w:tr>
      <w:tr w:rsidR="00BB6C4D" w14:paraId="10BB7F72" w14:textId="77777777">
        <w:trPr>
          <w:jc w:val="center"/>
        </w:trPr>
        <w:tc>
          <w:tcPr>
            <w:tcW w:w="4876" w:type="dxa"/>
            <w:tcBorders>
              <w:top w:val="nil"/>
              <w:left w:val="nil"/>
              <w:bottom w:val="nil"/>
              <w:right w:val="nil"/>
            </w:tcBorders>
          </w:tcPr>
          <w:p w14:paraId="4A1C72F4" w14:textId="77777777" w:rsidR="003A0EA3" w:rsidRPr="000F5769" w:rsidRDefault="003A0EA3">
            <w:pPr>
              <w:pStyle w:val="Normal6a"/>
            </w:pPr>
          </w:p>
        </w:tc>
        <w:tc>
          <w:tcPr>
            <w:tcW w:w="4876" w:type="dxa"/>
            <w:tcBorders>
              <w:top w:val="nil"/>
              <w:left w:val="nil"/>
              <w:bottom w:val="nil"/>
              <w:right w:val="nil"/>
            </w:tcBorders>
          </w:tcPr>
          <w:p w14:paraId="4072D754" w14:textId="16E5A825" w:rsidR="003A0EA3" w:rsidRPr="000F5769" w:rsidRDefault="001410D5">
            <w:pPr>
              <w:pStyle w:val="Normal6a"/>
            </w:pPr>
            <w:r>
              <w:rPr>
                <w:b/>
                <w:i/>
              </w:rPr>
              <w:t>Příloha 1a: Evropský příkaz k </w:t>
            </w:r>
            <w:r>
              <w:rPr>
                <w:b/>
                <w:i/>
              </w:rPr>
              <w:t>návratu</w:t>
            </w:r>
            <w:r>
              <w:br/>
            </w:r>
            <w:r>
              <w:rPr>
                <w:b/>
                <w:i/>
              </w:rPr>
              <w:t>1. Důvody případného rozhodnutí o </w:t>
            </w:r>
            <w:r>
              <w:rPr>
                <w:b/>
                <w:i/>
              </w:rPr>
              <w:t>návratu státního příslušníka třetí země ......................................................................................................................................</w:t>
            </w:r>
            <w:r>
              <w:br/>
            </w:r>
            <w:r>
              <w:rPr>
                <w:b/>
                <w:i/>
              </w:rPr>
              <w:t>2. Datum, do něhož státní příslušník třetí země musí opustit území členských států ......................................................................................................................................</w:t>
            </w:r>
            <w:r>
              <w:br/>
            </w:r>
            <w:r>
              <w:rPr>
                <w:b/>
                <w:i/>
              </w:rPr>
              <w:t>3. Země návratu........................................................................................................</w:t>
            </w:r>
            <w:r>
              <w:rPr>
                <w:b/>
                <w:i/>
              </w:rPr>
              <w:t>.............................</w:t>
            </w:r>
            <w:r>
              <w:br/>
            </w:r>
            <w:r>
              <w:rPr>
                <w:b/>
                <w:i/>
              </w:rPr>
              <w:t>4. Státní příslušník třetí země může být navrácen do jedné ze zemí v </w:t>
            </w:r>
            <w:r>
              <w:rPr>
                <w:b/>
                <w:i/>
              </w:rPr>
              <w:t>bodu 3</w:t>
            </w:r>
            <w:r>
              <w:rPr>
                <w:b/>
                <w:i/>
                <w:vertAlign w:val="superscript"/>
              </w:rPr>
              <w:t>1a</w:t>
            </w:r>
            <w:r>
              <w:rPr>
                <w:b/>
                <w:i/>
              </w:rPr>
              <w:br/>
              <w:t>Ano/Ne</w:t>
            </w:r>
            <w:r>
              <w:br/>
            </w:r>
            <w:r>
              <w:rPr>
                <w:b/>
                <w:i/>
              </w:rPr>
              <w:t>5. Informace o </w:t>
            </w:r>
            <w:r>
              <w:rPr>
                <w:b/>
                <w:i/>
              </w:rPr>
              <w:t>totožnosti státního příslušníka třetí země</w:t>
            </w:r>
            <w:r>
              <w:rPr>
                <w:b/>
                <w:i/>
                <w:vertAlign w:val="superscript"/>
              </w:rPr>
              <w:t>1b</w:t>
            </w:r>
            <w:r>
              <w:rPr>
                <w:b/>
                <w:i/>
              </w:rPr>
              <w:br/>
              <w:t>......................................................................................................................................</w:t>
            </w:r>
            <w:r>
              <w:br/>
            </w:r>
            <w:r>
              <w:rPr>
                <w:b/>
                <w:i/>
              </w:rPr>
              <w:t>6. Biometrické údaje státního příslušníka třetí země dostupné v </w:t>
            </w:r>
            <w:r>
              <w:rPr>
                <w:b/>
                <w:i/>
              </w:rPr>
              <w:t>Schengenském informačním systému (SIS) jsou správné a v </w:t>
            </w:r>
            <w:r>
              <w:rPr>
                <w:b/>
                <w:i/>
              </w:rPr>
              <w:t>souladu s </w:t>
            </w:r>
            <w:r>
              <w:rPr>
                <w:b/>
                <w:i/>
              </w:rPr>
              <w:t>nařízením (EU) 2024/1358</w:t>
            </w:r>
            <w:r>
              <w:rPr>
                <w:b/>
                <w:i/>
              </w:rPr>
              <w:br/>
              <w:t>Ano/Ne</w:t>
            </w:r>
            <w:r>
              <w:br/>
            </w:r>
            <w:r>
              <w:rPr>
                <w:b/>
                <w:i/>
              </w:rPr>
              <w:t>7. Cestovní doklady nezbytné za účelem návratu jsou dostupné v </w:t>
            </w:r>
            <w:r>
              <w:rPr>
                <w:b/>
                <w:i/>
              </w:rPr>
              <w:t>SIS</w:t>
            </w:r>
            <w:r>
              <w:rPr>
                <w:b/>
                <w:i/>
              </w:rPr>
              <w:br/>
              <w:t>Ano/Ne</w:t>
            </w:r>
            <w:r>
              <w:br/>
            </w:r>
            <w:r>
              <w:rPr>
                <w:b/>
                <w:i/>
              </w:rPr>
              <w:t>8. Na státního příslušníka třetí země se vztahuje zákaz vstupu</w:t>
            </w:r>
            <w:r>
              <w:rPr>
                <w:b/>
                <w:i/>
              </w:rPr>
              <w:br/>
              <w:t>Ano/Ne</w:t>
            </w:r>
            <w:r>
              <w:br/>
            </w:r>
            <w:r>
              <w:rPr>
                <w:b/>
                <w:i/>
              </w:rPr>
              <w:t>9. Státní příslušník třetí země je příjemcem pomoci při opětovném začlenění</w:t>
            </w:r>
            <w:r>
              <w:rPr>
                <w:b/>
                <w:i/>
              </w:rPr>
              <w:br/>
              <w:t>Ano/Ne</w:t>
            </w:r>
            <w:r>
              <w:br/>
            </w:r>
            <w:r>
              <w:rPr>
                <w:b/>
                <w:i/>
              </w:rPr>
              <w:t>10. Státní příslušník třetí země spadá do oblasti působnosti článku 16 nařízení o </w:t>
            </w:r>
            <w:r>
              <w:rPr>
                <w:b/>
                <w:i/>
              </w:rPr>
              <w:t>navracení [EU 2025/0059]</w:t>
            </w:r>
            <w:r>
              <w:rPr>
                <w:b/>
                <w:i/>
              </w:rPr>
              <w:br/>
              <w:t>Ano/Ne</w:t>
            </w:r>
            <w:r>
              <w:br/>
            </w:r>
            <w:r>
              <w:rPr>
                <w:b/>
                <w:i/>
              </w:rPr>
              <w:t>11. U </w:t>
            </w:r>
            <w:r>
              <w:rPr>
                <w:b/>
                <w:i/>
              </w:rPr>
              <w:t>státního příslušníka třetí země byla zjištěna zranitelnost</w:t>
            </w:r>
            <w:r>
              <w:rPr>
                <w:b/>
                <w:i/>
              </w:rPr>
              <w:br/>
              <w:t>Ano/Ne</w:t>
            </w:r>
            <w:r>
              <w:rPr>
                <w:b/>
                <w:i/>
              </w:rPr>
              <w:br/>
              <w:t>Pokud jsou za účelem návratu příslušníka třetí země zapotřebí další informace, zkontrolujte Schengenský informační systém.</w:t>
            </w:r>
          </w:p>
        </w:tc>
      </w:tr>
      <w:tr w:rsidR="00BB6C4D" w14:paraId="42513C23" w14:textId="77777777">
        <w:trPr>
          <w:jc w:val="center"/>
        </w:trPr>
        <w:tc>
          <w:tcPr>
            <w:tcW w:w="4876" w:type="dxa"/>
            <w:tcBorders>
              <w:top w:val="nil"/>
              <w:left w:val="nil"/>
              <w:bottom w:val="nil"/>
              <w:right w:val="nil"/>
            </w:tcBorders>
          </w:tcPr>
          <w:p w14:paraId="0414E84C" w14:textId="77777777" w:rsidR="003A0EA3" w:rsidRPr="000F5769" w:rsidRDefault="003A0EA3"/>
        </w:tc>
        <w:tc>
          <w:tcPr>
            <w:tcW w:w="4876" w:type="dxa"/>
            <w:tcBorders>
              <w:top w:val="nil"/>
              <w:left w:val="nil"/>
              <w:bottom w:val="nil"/>
              <w:right w:val="nil"/>
            </w:tcBorders>
          </w:tcPr>
          <w:p w14:paraId="312061B5" w14:textId="77777777" w:rsidR="003A0EA3" w:rsidRPr="000F5769" w:rsidRDefault="001410D5">
            <w:pPr>
              <w:pStyle w:val="Normal6a"/>
            </w:pPr>
            <w:r>
              <w:rPr>
                <w:b/>
                <w:i/>
              </w:rPr>
              <w:t>_________________</w:t>
            </w:r>
          </w:p>
        </w:tc>
      </w:tr>
      <w:tr w:rsidR="00BB6C4D" w14:paraId="27C13B93" w14:textId="77777777">
        <w:trPr>
          <w:jc w:val="center"/>
        </w:trPr>
        <w:tc>
          <w:tcPr>
            <w:tcW w:w="4876" w:type="dxa"/>
            <w:tcBorders>
              <w:top w:val="nil"/>
              <w:left w:val="nil"/>
              <w:bottom w:val="nil"/>
              <w:right w:val="nil"/>
            </w:tcBorders>
          </w:tcPr>
          <w:p w14:paraId="417CED52" w14:textId="77777777" w:rsidR="003A0EA3" w:rsidRPr="000F5769" w:rsidRDefault="003A0EA3"/>
        </w:tc>
        <w:tc>
          <w:tcPr>
            <w:tcW w:w="4876" w:type="dxa"/>
            <w:tcBorders>
              <w:top w:val="nil"/>
              <w:left w:val="nil"/>
              <w:bottom w:val="nil"/>
              <w:right w:val="nil"/>
            </w:tcBorders>
          </w:tcPr>
          <w:p w14:paraId="70A93E20" w14:textId="12AD4CA4" w:rsidR="003A0EA3" w:rsidRPr="000F5769" w:rsidRDefault="001410D5">
            <w:pPr>
              <w:pStyle w:val="Normal6a"/>
            </w:pPr>
            <w:r>
              <w:rPr>
                <w:b/>
                <w:i/>
                <w:vertAlign w:val="superscript"/>
              </w:rPr>
              <w:t>1a</w:t>
            </w:r>
            <w:r>
              <w:rPr>
                <w:b/>
                <w:i/>
              </w:rPr>
              <w:t xml:space="preserve"> Vyhoštění by mělo být odloženo, pokud by porušilo zásadu nenavracení nebo pokud je rozhodnutí o </w:t>
            </w:r>
            <w:r>
              <w:rPr>
                <w:b/>
                <w:i/>
              </w:rPr>
              <w:t>navrácení pozastaveno.</w:t>
            </w:r>
          </w:p>
        </w:tc>
      </w:tr>
      <w:tr w:rsidR="00BB6C4D" w14:paraId="0FA13C4E" w14:textId="77777777">
        <w:trPr>
          <w:jc w:val="center"/>
        </w:trPr>
        <w:tc>
          <w:tcPr>
            <w:tcW w:w="4876" w:type="dxa"/>
            <w:tcBorders>
              <w:top w:val="nil"/>
              <w:left w:val="nil"/>
              <w:bottom w:val="nil"/>
              <w:right w:val="nil"/>
            </w:tcBorders>
          </w:tcPr>
          <w:p w14:paraId="3B174A3F" w14:textId="77777777" w:rsidR="003A0EA3" w:rsidRPr="000F5769" w:rsidRDefault="003A0EA3"/>
        </w:tc>
        <w:tc>
          <w:tcPr>
            <w:tcW w:w="4876" w:type="dxa"/>
            <w:tcBorders>
              <w:top w:val="nil"/>
              <w:left w:val="nil"/>
              <w:bottom w:val="nil"/>
              <w:right w:val="nil"/>
            </w:tcBorders>
          </w:tcPr>
          <w:p w14:paraId="0788368C" w14:textId="7A19E464" w:rsidR="003A0EA3" w:rsidRPr="000F5769" w:rsidRDefault="001410D5">
            <w:pPr>
              <w:pStyle w:val="Normal6a"/>
            </w:pPr>
            <w:proofErr w:type="gramStart"/>
            <w:r>
              <w:rPr>
                <w:b/>
                <w:i/>
                <w:vertAlign w:val="superscript"/>
              </w:rPr>
              <w:t>1b</w:t>
            </w:r>
            <w:proofErr w:type="gramEnd"/>
            <w:r>
              <w:rPr>
                <w:b/>
                <w:i/>
              </w:rPr>
              <w:t xml:space="preserve"> Může se jednat o </w:t>
            </w:r>
            <w:r>
              <w:rPr>
                <w:b/>
                <w:i/>
              </w:rPr>
              <w:t>příjmení; křestní jméno (jména), případně dřívější jméno (jména) a </w:t>
            </w:r>
            <w:r>
              <w:rPr>
                <w:b/>
                <w:i/>
              </w:rPr>
              <w:t>jiné jméno (jména) (také přezdívku (přezdívky), pseudonym (pseudonymy)); datum, místo a zemi narození a </w:t>
            </w:r>
            <w:r>
              <w:rPr>
                <w:b/>
                <w:i/>
              </w:rPr>
              <w:t>pohlaví.</w:t>
            </w:r>
          </w:p>
        </w:tc>
      </w:tr>
    </w:tbl>
    <w:p w14:paraId="37932C97"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242275CC" w14:textId="77777777" w:rsidR="003A0EA3" w:rsidRPr="000F5769" w:rsidRDefault="001410D5">
      <w:r>
        <w:rPr>
          <w:rStyle w:val="HideTWBExt"/>
        </w:rPr>
        <w:t>&lt;/Amend&gt;</w:t>
      </w:r>
    </w:p>
    <w:p w14:paraId="590DDDE3" w14:textId="15844280" w:rsidR="003A0EA3" w:rsidRPr="000F5769" w:rsidRDefault="001410D5">
      <w:pPr>
        <w:pStyle w:val="AmNumberTabs"/>
      </w:pPr>
      <w:r>
        <w:rPr>
          <w:rStyle w:val="HideTWBExt"/>
          <w:b w:val="0"/>
        </w:rPr>
        <w:t>&lt;Amend&gt;</w:t>
      </w:r>
      <w:r>
        <w:t>Pozměňovací návrh</w:t>
      </w:r>
      <w:r>
        <w:tab/>
      </w:r>
      <w:r>
        <w:tab/>
      </w:r>
      <w:r>
        <w:rPr>
          <w:rStyle w:val="HideTWBExt"/>
          <w:b w:val="0"/>
        </w:rPr>
        <w:t>&lt;NumAm&gt;</w:t>
      </w:r>
      <w:r>
        <w:t>2408</w:t>
      </w:r>
      <w:r>
        <w:rPr>
          <w:rStyle w:val="HideTWBExt"/>
          <w:b w:val="0"/>
        </w:rPr>
        <w:t>&lt;/NumAm&gt;</w:t>
      </w:r>
    </w:p>
    <w:p w14:paraId="040631F3" w14:textId="77777777" w:rsidR="003A0EA3" w:rsidRPr="000F5769" w:rsidRDefault="001410D5">
      <w:pPr>
        <w:pStyle w:val="NormalBold"/>
      </w:pPr>
      <w:r>
        <w:rPr>
          <w:rStyle w:val="HideTWBExt"/>
          <w:b w:val="0"/>
        </w:rPr>
        <w:t>&lt;RepeatBlock-By&gt;&lt;Members&gt;</w:t>
      </w:r>
      <w:proofErr w:type="spellStart"/>
      <w:r>
        <w:t>Malik</w:t>
      </w:r>
      <w:proofErr w:type="spellEnd"/>
      <w:r>
        <w:t xml:space="preserve"> </w:t>
      </w:r>
      <w:proofErr w:type="spellStart"/>
      <w:r>
        <w:t>Azmani</w:t>
      </w:r>
      <w:proofErr w:type="spellEnd"/>
      <w:r>
        <w:rPr>
          <w:rStyle w:val="HideTWBExt"/>
          <w:b w:val="0"/>
        </w:rPr>
        <w:t>&lt;/Members&gt;</w:t>
      </w:r>
    </w:p>
    <w:p w14:paraId="7CB6DAA4" w14:textId="77777777" w:rsidR="003A0EA3" w:rsidRPr="000F5769" w:rsidRDefault="001410D5">
      <w:pPr>
        <w:pStyle w:val="NormalBold"/>
      </w:pPr>
      <w:r>
        <w:rPr>
          <w:rStyle w:val="HideTWBExt"/>
          <w:b w:val="0"/>
        </w:rPr>
        <w:t>&lt;/RepeatBlock-By&gt;</w:t>
      </w:r>
    </w:p>
    <w:p w14:paraId="0DEEBB98" w14:textId="7B459A64" w:rsidR="003A0EA3" w:rsidRPr="000F5769" w:rsidRDefault="001410D5">
      <w:pPr>
        <w:pStyle w:val="NormalBold"/>
      </w:pPr>
      <w:r>
        <w:rPr>
          <w:rStyle w:val="HideTWBExt"/>
          <w:b w:val="0"/>
        </w:rPr>
        <w:t>&lt;DocAmend&gt;</w:t>
      </w:r>
      <w:r>
        <w:t>Návrh nařízení</w:t>
      </w:r>
      <w:r>
        <w:rPr>
          <w:rStyle w:val="HideTWBExt"/>
          <w:b w:val="0"/>
        </w:rPr>
        <w:t>&lt;/DocAmend&gt;</w:t>
      </w:r>
    </w:p>
    <w:p w14:paraId="1A9F6CFE" w14:textId="72E84529" w:rsidR="003A0EA3" w:rsidRPr="000F5769" w:rsidRDefault="001410D5">
      <w:pPr>
        <w:pStyle w:val="NormalBold"/>
      </w:pPr>
      <w:r>
        <w:rPr>
          <w:rStyle w:val="HideTWBExt"/>
          <w:b w:val="0"/>
        </w:rPr>
        <w:t>&lt;Article&gt;</w:t>
      </w:r>
      <w:r>
        <w:t>Příloha I </w:t>
      </w:r>
      <w:r>
        <w:t>– podnadpis 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37EF26D2" w14:textId="77777777">
        <w:trPr>
          <w:trHeight w:hRule="exact" w:val="240"/>
          <w:jc w:val="center"/>
        </w:trPr>
        <w:tc>
          <w:tcPr>
            <w:tcW w:w="9752" w:type="dxa"/>
            <w:gridSpan w:val="2"/>
            <w:tcBorders>
              <w:top w:val="nil"/>
              <w:left w:val="nil"/>
              <w:bottom w:val="nil"/>
              <w:right w:val="nil"/>
            </w:tcBorders>
          </w:tcPr>
          <w:p w14:paraId="71251DA5" w14:textId="77777777" w:rsidR="003A0EA3" w:rsidRPr="000F5769" w:rsidRDefault="003A0EA3"/>
        </w:tc>
      </w:tr>
      <w:tr w:rsidR="00BB6C4D" w14:paraId="7D657090" w14:textId="77777777">
        <w:trPr>
          <w:trHeight w:val="240"/>
          <w:jc w:val="center"/>
        </w:trPr>
        <w:tc>
          <w:tcPr>
            <w:tcW w:w="4876" w:type="dxa"/>
            <w:tcBorders>
              <w:top w:val="nil"/>
              <w:left w:val="nil"/>
              <w:bottom w:val="nil"/>
              <w:right w:val="nil"/>
            </w:tcBorders>
          </w:tcPr>
          <w:p w14:paraId="6CB12512" w14:textId="4DB7D52E" w:rsidR="003A0EA3" w:rsidRPr="000F5769" w:rsidRDefault="001410D5">
            <w:pPr>
              <w:pStyle w:val="AmColumnHeading"/>
            </w:pPr>
            <w:r>
              <w:t>Znění navržené Komisí</w:t>
            </w:r>
          </w:p>
        </w:tc>
        <w:tc>
          <w:tcPr>
            <w:tcW w:w="4876" w:type="dxa"/>
            <w:tcBorders>
              <w:top w:val="nil"/>
              <w:left w:val="nil"/>
              <w:bottom w:val="nil"/>
              <w:right w:val="nil"/>
            </w:tcBorders>
          </w:tcPr>
          <w:p w14:paraId="62E81B1F" w14:textId="093014D1" w:rsidR="003A0EA3" w:rsidRPr="000F5769" w:rsidRDefault="001410D5">
            <w:pPr>
              <w:pStyle w:val="AmColumnHeading"/>
            </w:pPr>
            <w:r>
              <w:t>Pozměňovací návrh</w:t>
            </w:r>
          </w:p>
        </w:tc>
      </w:tr>
      <w:tr w:rsidR="00BB6C4D" w14:paraId="72BFEF1E" w14:textId="77777777">
        <w:trPr>
          <w:jc w:val="center"/>
        </w:trPr>
        <w:tc>
          <w:tcPr>
            <w:tcW w:w="4876" w:type="dxa"/>
            <w:tcBorders>
              <w:top w:val="nil"/>
              <w:left w:val="nil"/>
              <w:bottom w:val="nil"/>
              <w:right w:val="nil"/>
            </w:tcBorders>
          </w:tcPr>
          <w:p w14:paraId="379C51A1" w14:textId="77777777" w:rsidR="003A0EA3" w:rsidRPr="000F5769" w:rsidRDefault="003A0EA3">
            <w:pPr>
              <w:pStyle w:val="Normal6a"/>
            </w:pPr>
          </w:p>
        </w:tc>
        <w:tc>
          <w:tcPr>
            <w:tcW w:w="4876" w:type="dxa"/>
            <w:tcBorders>
              <w:top w:val="nil"/>
              <w:left w:val="nil"/>
              <w:bottom w:val="nil"/>
              <w:right w:val="nil"/>
            </w:tcBorders>
          </w:tcPr>
          <w:p w14:paraId="02F45726" w14:textId="368A6235" w:rsidR="003A0EA3" w:rsidRPr="000F5769" w:rsidRDefault="001410D5">
            <w:pPr>
              <w:pStyle w:val="Normal6a"/>
            </w:pPr>
            <w:r>
              <w:rPr>
                <w:b/>
                <w:i/>
              </w:rPr>
              <w:t xml:space="preserve">Příloha 1b: Formulář pro zpětné převzetí </w:t>
            </w:r>
            <w:r>
              <w:rPr>
                <w:b/>
                <w:i/>
              </w:rPr>
              <w:t>(sestávající z </w:t>
            </w:r>
            <w:r>
              <w:rPr>
                <w:b/>
                <w:i/>
              </w:rPr>
              <w:t>části 1 nebo části 2)</w:t>
            </w:r>
            <w:r>
              <w:rPr>
                <w:b/>
                <w:i/>
              </w:rPr>
              <w:br/>
              <w:t>Název žádajícího orgánu:</w:t>
            </w:r>
            <w:r>
              <w:br/>
            </w:r>
            <w:r>
              <w:rPr>
                <w:b/>
                <w:i/>
              </w:rPr>
              <w:t>Název dožádaného orgánu:</w:t>
            </w:r>
            <w:r>
              <w:br/>
            </w:r>
            <w:r>
              <w:rPr>
                <w:b/>
                <w:i/>
              </w:rPr>
              <w:t>Místo a datum:</w:t>
            </w:r>
            <w:r>
              <w:br/>
            </w:r>
            <w:r>
              <w:rPr>
                <w:b/>
                <w:i/>
              </w:rPr>
              <w:t>Osobní údaje (rovněž uvedené v </w:t>
            </w:r>
            <w:r>
              <w:rPr>
                <w:b/>
                <w:i/>
              </w:rPr>
              <w:t>ostatních částech):</w:t>
            </w:r>
            <w:r>
              <w:br/>
            </w:r>
            <w:r>
              <w:rPr>
                <w:b/>
                <w:i/>
              </w:rPr>
              <w:t>Plné jméno:</w:t>
            </w:r>
            <w:r>
              <w:br/>
            </w:r>
            <w:r>
              <w:rPr>
                <w:b/>
                <w:i/>
              </w:rPr>
              <w:t>Datum a místo narození:</w:t>
            </w:r>
            <w:r>
              <w:br/>
            </w:r>
            <w:r>
              <w:rPr>
                <w:b/>
                <w:i/>
              </w:rPr>
              <w:t>Pohlaví, fotografie a </w:t>
            </w:r>
            <w:r>
              <w:rPr>
                <w:b/>
                <w:i/>
              </w:rPr>
              <w:t>fyzický popis (výška, barva očí, charakteristické znaky atd.):</w:t>
            </w:r>
            <w:r>
              <w:br/>
            </w:r>
            <w:r>
              <w:rPr>
                <w:b/>
                <w:i/>
              </w:rPr>
              <w:t>Část 1: Žádost o </w:t>
            </w:r>
            <w:r>
              <w:rPr>
                <w:b/>
                <w:i/>
              </w:rPr>
              <w:t xml:space="preserve">potvrzení státní příslušnosti </w:t>
            </w:r>
            <w:r>
              <w:rPr>
                <w:b/>
                <w:i/>
                <w:iCs/>
              </w:rPr>
              <w:t>(vyplňte pouze v </w:t>
            </w:r>
            <w:r>
              <w:rPr>
                <w:b/>
                <w:i/>
                <w:iCs/>
              </w:rPr>
              <w:t>případě potřeby a </w:t>
            </w:r>
            <w:r>
              <w:rPr>
                <w:b/>
                <w:i/>
                <w:iCs/>
              </w:rPr>
              <w:t>bez opakování v </w:t>
            </w:r>
            <w:r>
              <w:rPr>
                <w:b/>
                <w:i/>
                <w:iCs/>
              </w:rPr>
              <w:t>části</w:t>
            </w:r>
            <w:r>
              <w:rPr>
                <w:b/>
                <w:i/>
              </w:rPr>
              <w:t xml:space="preserve"> 2)</w:t>
            </w:r>
            <w:r>
              <w:rPr>
                <w:b/>
                <w:i/>
              </w:rPr>
              <w:br/>
              <w:t>Referenční číslo:</w:t>
            </w:r>
            <w:r>
              <w:br/>
            </w:r>
            <w:r>
              <w:rPr>
                <w:b/>
                <w:i/>
              </w:rPr>
              <w:t>Žádost o </w:t>
            </w:r>
            <w:r>
              <w:rPr>
                <w:b/>
                <w:i/>
              </w:rPr>
              <w:t xml:space="preserve">pohovor: </w:t>
            </w:r>
            <w:r>
              <w:rPr>
                <w:b/>
                <w:bCs/>
                <w:i/>
                <w:iCs/>
              </w:rPr>
              <w:t>Ano/Ne</w:t>
            </w:r>
            <w:r>
              <w:br/>
            </w:r>
            <w:r>
              <w:rPr>
                <w:b/>
                <w:i/>
              </w:rPr>
              <w:t>1. Rodné jméno:</w:t>
            </w:r>
            <w:r>
              <w:br/>
            </w:r>
            <w:r>
              <w:rPr>
                <w:b/>
                <w:i/>
              </w:rPr>
              <w:t>2. Jméno otce, jméno matky:</w:t>
            </w:r>
            <w:r>
              <w:br/>
            </w:r>
            <w:r>
              <w:rPr>
                <w:b/>
                <w:i/>
              </w:rPr>
              <w:t>3. Rovněž znám/a </w:t>
            </w:r>
            <w:r>
              <w:rPr>
                <w:b/>
                <w:i/>
              </w:rPr>
              <w:t>jako (dřívější jména, další používaná jména nebo jména, pod nimiž je znám/a, anebo přezdívky):</w:t>
            </w:r>
            <w:r>
              <w:br/>
            </w:r>
            <w:r>
              <w:rPr>
                <w:b/>
                <w:i/>
              </w:rPr>
              <w:t>4. Státní příslušnost, která má být potvrzena, a </w:t>
            </w:r>
            <w:r>
              <w:rPr>
                <w:b/>
                <w:i/>
              </w:rPr>
              <w:t>jazyk (jazyky):</w:t>
            </w:r>
            <w:r>
              <w:br/>
            </w:r>
            <w:r>
              <w:rPr>
                <w:b/>
                <w:i/>
              </w:rPr>
              <w:t>5. Případně druh a </w:t>
            </w:r>
            <w:r>
              <w:rPr>
                <w:b/>
                <w:i/>
              </w:rPr>
              <w:t>číslo předchozího cestovního dokladu (předchozích cestovních dokladů) vydaného (vydaných) tomuto státnímu příslušníkovi třetí země:</w:t>
            </w:r>
            <w:r>
              <w:br/>
            </w:r>
            <w:r>
              <w:rPr>
                <w:b/>
                <w:i/>
              </w:rPr>
              <w:t>6. Druh a </w:t>
            </w:r>
            <w:r>
              <w:rPr>
                <w:b/>
                <w:i/>
              </w:rPr>
              <w:t>číslo cestovního dokladu (je-li k </w:t>
            </w:r>
            <w:r>
              <w:rPr>
                <w:b/>
                <w:i/>
              </w:rPr>
              <w:t>dispozici):</w:t>
            </w:r>
            <w:r>
              <w:br/>
            </w:r>
            <w:r>
              <w:rPr>
                <w:b/>
                <w:i/>
              </w:rPr>
              <w:t>7. Přijela osoba s </w:t>
            </w:r>
            <w:r>
              <w:rPr>
                <w:b/>
                <w:i/>
              </w:rPr>
              <w:t>manželem/manželkou a </w:t>
            </w:r>
            <w:r>
              <w:rPr>
                <w:b/>
                <w:i/>
              </w:rPr>
              <w:t>dětmi? Pokud ano, uveďte podrobnosti, jsou-li k </w:t>
            </w:r>
            <w:r>
              <w:rPr>
                <w:b/>
                <w:i/>
              </w:rPr>
              <w:t>dispozici.</w:t>
            </w:r>
            <w:r>
              <w:br/>
            </w:r>
            <w:r>
              <w:rPr>
                <w:b/>
                <w:i/>
              </w:rPr>
              <w:t xml:space="preserve">A. </w:t>
            </w:r>
            <w:r>
              <w:rPr>
                <w:b/>
                <w:bCs/>
                <w:i/>
                <w:iCs/>
              </w:rPr>
              <w:t>Osobní údaje manžela/manželky, jsou-li k </w:t>
            </w:r>
            <w:r>
              <w:rPr>
                <w:b/>
                <w:bCs/>
                <w:i/>
                <w:iCs/>
              </w:rPr>
              <w:t>dispozici</w:t>
            </w:r>
            <w:r>
              <w:br/>
            </w:r>
            <w:r>
              <w:rPr>
                <w:b/>
                <w:i/>
              </w:rPr>
              <w:t>1. Celé jméno (podtrhněte příjmení):</w:t>
            </w:r>
            <w:r>
              <w:br/>
            </w:r>
            <w:r>
              <w:rPr>
                <w:b/>
                <w:i/>
              </w:rPr>
              <w:t>2. Rodné příjmení:</w:t>
            </w:r>
            <w:r>
              <w:br/>
            </w:r>
            <w:r>
              <w:rPr>
                <w:b/>
                <w:i/>
              </w:rPr>
              <w:t>3. Datum a místo narození:</w:t>
            </w:r>
            <w:r>
              <w:br/>
            </w:r>
            <w:r>
              <w:rPr>
                <w:b/>
                <w:i/>
              </w:rPr>
              <w:t>4. Pohlaví a </w:t>
            </w:r>
            <w:r>
              <w:rPr>
                <w:b/>
                <w:i/>
              </w:rPr>
              <w:t>fyzický popis (výška, barva očí, charakteristické znaky atd.):</w:t>
            </w:r>
            <w:r>
              <w:br/>
            </w:r>
            <w:r>
              <w:rPr>
                <w:b/>
                <w:i/>
              </w:rPr>
              <w:t>5. Rovněž znám/a </w:t>
            </w:r>
            <w:r>
              <w:rPr>
                <w:b/>
                <w:i/>
              </w:rPr>
              <w:t xml:space="preserve">jako (dřívější jména, další používaná jména nebo jména, pod nimiž je znám/a, anebo </w:t>
            </w:r>
            <w:r>
              <w:rPr>
                <w:b/>
                <w:i/>
              </w:rPr>
              <w:t>přezdívky):</w:t>
            </w:r>
            <w:r>
              <w:br/>
            </w:r>
            <w:r>
              <w:rPr>
                <w:b/>
                <w:i/>
              </w:rPr>
              <w:t>6. Státní příslušnost a </w:t>
            </w:r>
            <w:r>
              <w:rPr>
                <w:b/>
                <w:i/>
              </w:rPr>
              <w:t>jazyk:</w:t>
            </w:r>
            <w:r>
              <w:br/>
            </w:r>
            <w:r>
              <w:rPr>
                <w:b/>
                <w:i/>
              </w:rPr>
              <w:t xml:space="preserve">B. </w:t>
            </w:r>
            <w:r>
              <w:rPr>
                <w:b/>
                <w:bCs/>
                <w:i/>
                <w:iCs/>
              </w:rPr>
              <w:t>Osobní údaje dětí, jsou-li k </w:t>
            </w:r>
            <w:r>
              <w:rPr>
                <w:b/>
                <w:bCs/>
                <w:i/>
                <w:iCs/>
              </w:rPr>
              <w:t>dispozici</w:t>
            </w:r>
            <w:r>
              <w:br/>
            </w:r>
            <w:r>
              <w:rPr>
                <w:b/>
                <w:i/>
              </w:rPr>
              <w:t>1. Celé jméno (podtrhněte příjmení):</w:t>
            </w:r>
            <w:r>
              <w:br/>
            </w:r>
            <w:r>
              <w:rPr>
                <w:b/>
                <w:i/>
              </w:rPr>
              <w:t>2. Datum a místo narození:</w:t>
            </w:r>
            <w:r>
              <w:br/>
            </w:r>
            <w:r>
              <w:rPr>
                <w:b/>
                <w:i/>
              </w:rPr>
              <w:t>3. Pohlaví a </w:t>
            </w:r>
            <w:r>
              <w:rPr>
                <w:b/>
                <w:i/>
              </w:rPr>
              <w:t>fyzický popis (výška, barva očí, charakteristické znaky atd.):</w:t>
            </w:r>
            <w:r>
              <w:br/>
            </w:r>
            <w:r>
              <w:rPr>
                <w:b/>
                <w:i/>
              </w:rPr>
              <w:t>4. Státní příslušnost a </w:t>
            </w:r>
            <w:r>
              <w:rPr>
                <w:b/>
                <w:i/>
              </w:rPr>
              <w:t>jazyk:</w:t>
            </w:r>
            <w:r>
              <w:br/>
            </w:r>
            <w:r>
              <w:rPr>
                <w:b/>
                <w:i/>
              </w:rPr>
              <w:t>5. Připojené důkazní prostředky, např.:</w:t>
            </w:r>
            <w:r>
              <w:br/>
            </w:r>
            <w:r>
              <w:rPr>
                <w:b/>
                <w:bCs/>
                <w:i/>
                <w:iCs/>
              </w:rPr>
              <w:t>- pasy se skončenou platností, včetně fotokopií všech druhů pasů se skončenou platností (vnitrostátní pasy, diplomatické pasy, služební pasy a </w:t>
            </w:r>
            <w:r>
              <w:rPr>
                <w:b/>
                <w:bCs/>
                <w:i/>
                <w:iCs/>
              </w:rPr>
              <w:t>náhradní pasy včetně dětských pasů)</w:t>
            </w:r>
            <w:r>
              <w:rPr>
                <w:b/>
                <w:bCs/>
                <w:i/>
                <w:iCs/>
              </w:rPr>
              <w:br/>
              <w:t>- fotokopie platného pasu</w:t>
            </w:r>
            <w:r>
              <w:br/>
            </w:r>
            <w:r>
              <w:rPr>
                <w:b/>
                <w:i/>
              </w:rPr>
              <w:t>- propustky (včetně těch se skončenou platností a </w:t>
            </w:r>
            <w:r>
              <w:rPr>
                <w:b/>
                <w:i/>
              </w:rPr>
              <w:t>fotokopií) vydané dožádaným státem</w:t>
            </w:r>
            <w:r>
              <w:rPr>
                <w:b/>
                <w:i/>
              </w:rPr>
              <w:br/>
              <w:t>- všechny druhy dokladů totožnosti (včetně těch se skončenou platností a </w:t>
            </w:r>
            <w:r>
              <w:rPr>
                <w:b/>
                <w:i/>
              </w:rPr>
              <w:t>dočasných a </w:t>
            </w:r>
            <w:r>
              <w:rPr>
                <w:b/>
                <w:i/>
              </w:rPr>
              <w:t>prozatímních dokladů totožnosti)</w:t>
            </w:r>
            <w:r>
              <w:rPr>
                <w:b/>
                <w:i/>
              </w:rPr>
              <w:br/>
              <w:t>- služební průkazy a </w:t>
            </w:r>
            <w:r>
              <w:rPr>
                <w:b/>
                <w:i/>
              </w:rPr>
              <w:t>vojenské průkazy (včetně těch se skončenou platností a </w:t>
            </w:r>
            <w:r>
              <w:rPr>
                <w:b/>
                <w:i/>
              </w:rPr>
              <w:t>fotokopií)</w:t>
            </w:r>
            <w:r>
              <w:rPr>
                <w:b/>
                <w:i/>
              </w:rPr>
              <w:br/>
              <w:t>- námořnické knížky a </w:t>
            </w:r>
            <w:r>
              <w:rPr>
                <w:b/>
                <w:i/>
              </w:rPr>
              <w:t>kapitánské průkazy (včetně těch se skončenou platností a </w:t>
            </w:r>
            <w:r>
              <w:rPr>
                <w:b/>
                <w:i/>
              </w:rPr>
              <w:t>fotokopií)</w:t>
            </w:r>
            <w:r>
              <w:rPr>
                <w:b/>
                <w:i/>
              </w:rPr>
              <w:br/>
              <w:t>- doklady o </w:t>
            </w:r>
            <w:r>
              <w:rPr>
                <w:b/>
                <w:i/>
              </w:rPr>
              <w:t>občanství a </w:t>
            </w:r>
            <w:r>
              <w:rPr>
                <w:b/>
                <w:i/>
              </w:rPr>
              <w:t>další úřední dokumenty, v </w:t>
            </w:r>
            <w:r>
              <w:rPr>
                <w:b/>
                <w:i/>
              </w:rPr>
              <w:t>nich je uvedeno občanství (včetně těch se skončenou platností a </w:t>
            </w:r>
            <w:r>
              <w:rPr>
                <w:b/>
                <w:i/>
              </w:rPr>
              <w:t>fotokopií)</w:t>
            </w:r>
            <w:r>
              <w:rPr>
                <w:b/>
                <w:i/>
              </w:rPr>
              <w:br/>
              <w:t>- potvrzení totožnosti na základě vyhledání ve vízovém informačním systému v </w:t>
            </w:r>
            <w:r>
              <w:rPr>
                <w:b/>
                <w:i/>
              </w:rPr>
              <w:t>souladu s </w:t>
            </w:r>
            <w:r>
              <w:rPr>
                <w:b/>
                <w:i/>
              </w:rPr>
              <w:t>nařízením Evropského parlamentu a </w:t>
            </w:r>
            <w:r>
              <w:rPr>
                <w:b/>
                <w:i/>
              </w:rPr>
              <w:t>Rady (ES) č. 767/2008 (včetně fotokopií)</w:t>
            </w:r>
            <w:r>
              <w:rPr>
                <w:b/>
                <w:i/>
              </w:rPr>
              <w:br/>
              <w:t>- řidičské průkazy nebo jejich fotokopie</w:t>
            </w:r>
            <w:r>
              <w:rPr>
                <w:b/>
                <w:i/>
              </w:rPr>
              <w:br/>
              <w:t>- rodné listy nebo jejich fotokopie</w:t>
            </w:r>
            <w:r>
              <w:rPr>
                <w:b/>
                <w:i/>
              </w:rPr>
              <w:br/>
              <w:t>- podnikové průkazky nebo jejich fotokopie</w:t>
            </w:r>
            <w:r>
              <w:rPr>
                <w:b/>
                <w:i/>
              </w:rPr>
              <w:br/>
              <w:t>- prohlášení svědků</w:t>
            </w:r>
            <w:r>
              <w:rPr>
                <w:b/>
                <w:i/>
              </w:rPr>
              <w:br/>
              <w:t>- prohlášení dotčené osoby a </w:t>
            </w:r>
            <w:r>
              <w:rPr>
                <w:b/>
                <w:i/>
              </w:rPr>
              <w:t>jazyk, kterým mluví, mimo jiné na základě výsledku oficiálního testu</w:t>
            </w:r>
            <w:r>
              <w:rPr>
                <w:b/>
                <w:i/>
              </w:rPr>
              <w:br/>
              <w:t>- jakýkoli další dokument, který může pomoci při stanovování státní příslušnosti dotčené osoby</w:t>
            </w:r>
            <w:r>
              <w:rPr>
                <w:b/>
                <w:i/>
              </w:rPr>
              <w:br/>
              <w:t>- otisky prstů</w:t>
            </w:r>
            <w:r>
              <w:br/>
            </w:r>
            <w:r>
              <w:rPr>
                <w:b/>
                <w:i/>
              </w:rPr>
              <w:t>6. Poznámky a </w:t>
            </w:r>
            <w:r>
              <w:rPr>
                <w:b/>
                <w:i/>
              </w:rPr>
              <w:t>doplňující informace, jsou-li k </w:t>
            </w:r>
            <w:r>
              <w:rPr>
                <w:b/>
                <w:i/>
              </w:rPr>
              <w:t>dispozici:</w:t>
            </w:r>
          </w:p>
        </w:tc>
      </w:tr>
    </w:tbl>
    <w:p w14:paraId="48455972"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27854B73" w14:textId="77777777" w:rsidR="003A0EA3" w:rsidRPr="000F5769" w:rsidRDefault="001410D5">
      <w:r>
        <w:rPr>
          <w:rStyle w:val="HideTWBExt"/>
        </w:rPr>
        <w:t>&lt;/Amend&gt;</w:t>
      </w:r>
    </w:p>
    <w:p w14:paraId="3FAC36DF" w14:textId="266CAE4C" w:rsidR="003A0EA3" w:rsidRPr="000F5769" w:rsidRDefault="001410D5">
      <w:pPr>
        <w:pStyle w:val="AmNumberTabs"/>
      </w:pPr>
      <w:r>
        <w:rPr>
          <w:rStyle w:val="HideTWBExt"/>
          <w:b w:val="0"/>
        </w:rPr>
        <w:t>&lt;Amend&gt;</w:t>
      </w:r>
      <w:r>
        <w:t>Pozměňovací návrh</w:t>
      </w:r>
      <w:r>
        <w:tab/>
      </w:r>
      <w:r>
        <w:tab/>
      </w:r>
      <w:r>
        <w:rPr>
          <w:rStyle w:val="HideTWBExt"/>
          <w:b w:val="0"/>
        </w:rPr>
        <w:t>&lt;NumAm&gt;</w:t>
      </w:r>
      <w:r>
        <w:t>2409</w:t>
      </w:r>
      <w:r>
        <w:rPr>
          <w:rStyle w:val="HideTWBExt"/>
          <w:b w:val="0"/>
        </w:rPr>
        <w:t>&lt;/NumAm&gt;</w:t>
      </w:r>
    </w:p>
    <w:p w14:paraId="4CC1D66A" w14:textId="77777777" w:rsidR="003A0EA3" w:rsidRPr="000F5769" w:rsidRDefault="001410D5">
      <w:pPr>
        <w:pStyle w:val="NormalBold"/>
      </w:pPr>
      <w:r>
        <w:rPr>
          <w:rStyle w:val="HideTWBExt"/>
          <w:b w:val="0"/>
        </w:rPr>
        <w:t>&lt;RepeatBlock-By&gt;&lt;Members&gt;</w:t>
      </w:r>
      <w:proofErr w:type="spellStart"/>
      <w:r>
        <w:t>Malik</w:t>
      </w:r>
      <w:proofErr w:type="spellEnd"/>
      <w:r>
        <w:t xml:space="preserve"> </w:t>
      </w:r>
      <w:proofErr w:type="spellStart"/>
      <w:r>
        <w:t>Azmani</w:t>
      </w:r>
      <w:proofErr w:type="spellEnd"/>
      <w:r>
        <w:rPr>
          <w:rStyle w:val="HideTWBExt"/>
          <w:b w:val="0"/>
        </w:rPr>
        <w:t>&lt;/Members&gt;</w:t>
      </w:r>
    </w:p>
    <w:p w14:paraId="434B6C56" w14:textId="77777777" w:rsidR="003A0EA3" w:rsidRPr="000F5769" w:rsidRDefault="001410D5">
      <w:pPr>
        <w:pStyle w:val="NormalBold"/>
      </w:pPr>
      <w:r>
        <w:rPr>
          <w:rStyle w:val="HideTWBExt"/>
          <w:b w:val="0"/>
        </w:rPr>
        <w:t>&lt;/RepeatBlock-By&gt;</w:t>
      </w:r>
    </w:p>
    <w:p w14:paraId="3F87F230" w14:textId="414CC7EC" w:rsidR="003A0EA3" w:rsidRPr="000F5769" w:rsidRDefault="001410D5">
      <w:pPr>
        <w:pStyle w:val="NormalBold"/>
      </w:pPr>
      <w:r>
        <w:rPr>
          <w:rStyle w:val="HideTWBExt"/>
          <w:b w:val="0"/>
        </w:rPr>
        <w:t>&lt;DocAmend&gt;</w:t>
      </w:r>
      <w:r>
        <w:t>Návrh nařízení</w:t>
      </w:r>
      <w:r>
        <w:rPr>
          <w:rStyle w:val="HideTWBExt"/>
          <w:b w:val="0"/>
        </w:rPr>
        <w:t>&lt;/DocAmend&gt;</w:t>
      </w:r>
    </w:p>
    <w:p w14:paraId="5D62F832" w14:textId="4173B905" w:rsidR="003A0EA3" w:rsidRPr="000F5769" w:rsidRDefault="001410D5">
      <w:pPr>
        <w:pStyle w:val="NormalBold"/>
      </w:pPr>
      <w:r>
        <w:rPr>
          <w:rStyle w:val="HideTWBExt"/>
          <w:b w:val="0"/>
        </w:rPr>
        <w:t>&lt;Article&gt;</w:t>
      </w:r>
      <w:r>
        <w:t>Příloha I </w:t>
      </w:r>
      <w:r>
        <w:t xml:space="preserve">– </w:t>
      </w:r>
      <w:r>
        <w:t>podnadpis 1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6C4D" w14:paraId="674FAE5B" w14:textId="77777777">
        <w:trPr>
          <w:trHeight w:hRule="exact" w:val="240"/>
          <w:jc w:val="center"/>
        </w:trPr>
        <w:tc>
          <w:tcPr>
            <w:tcW w:w="9752" w:type="dxa"/>
            <w:gridSpan w:val="2"/>
            <w:tcBorders>
              <w:top w:val="nil"/>
              <w:left w:val="nil"/>
              <w:bottom w:val="nil"/>
              <w:right w:val="nil"/>
            </w:tcBorders>
          </w:tcPr>
          <w:p w14:paraId="38D8916C" w14:textId="77777777" w:rsidR="003A0EA3" w:rsidRPr="000F5769" w:rsidRDefault="003A0EA3"/>
        </w:tc>
      </w:tr>
      <w:tr w:rsidR="00BB6C4D" w14:paraId="42EF5D3C" w14:textId="77777777">
        <w:trPr>
          <w:trHeight w:val="240"/>
          <w:jc w:val="center"/>
        </w:trPr>
        <w:tc>
          <w:tcPr>
            <w:tcW w:w="4876" w:type="dxa"/>
            <w:tcBorders>
              <w:top w:val="nil"/>
              <w:left w:val="nil"/>
              <w:bottom w:val="nil"/>
              <w:right w:val="nil"/>
            </w:tcBorders>
          </w:tcPr>
          <w:p w14:paraId="76E0B5E4" w14:textId="1C1845B5" w:rsidR="003A0EA3" w:rsidRPr="000F5769" w:rsidRDefault="001410D5">
            <w:pPr>
              <w:pStyle w:val="AmColumnHeading"/>
            </w:pPr>
            <w:r>
              <w:t>Znění navržené Komisí</w:t>
            </w:r>
          </w:p>
        </w:tc>
        <w:tc>
          <w:tcPr>
            <w:tcW w:w="4876" w:type="dxa"/>
            <w:tcBorders>
              <w:top w:val="nil"/>
              <w:left w:val="nil"/>
              <w:bottom w:val="nil"/>
              <w:right w:val="nil"/>
            </w:tcBorders>
          </w:tcPr>
          <w:p w14:paraId="25AEEE0E" w14:textId="5B2E4B71" w:rsidR="003A0EA3" w:rsidRPr="000F5769" w:rsidRDefault="001410D5">
            <w:pPr>
              <w:pStyle w:val="AmColumnHeading"/>
            </w:pPr>
            <w:r>
              <w:t>Pozměňovací návrh</w:t>
            </w:r>
          </w:p>
        </w:tc>
      </w:tr>
      <w:tr w:rsidR="00BB6C4D" w14:paraId="43A990AC" w14:textId="77777777">
        <w:trPr>
          <w:jc w:val="center"/>
        </w:trPr>
        <w:tc>
          <w:tcPr>
            <w:tcW w:w="4876" w:type="dxa"/>
            <w:tcBorders>
              <w:top w:val="nil"/>
              <w:left w:val="nil"/>
              <w:bottom w:val="nil"/>
              <w:right w:val="nil"/>
            </w:tcBorders>
          </w:tcPr>
          <w:p w14:paraId="73D8B1F1" w14:textId="77777777" w:rsidR="003A0EA3" w:rsidRPr="000F5769" w:rsidRDefault="003A0EA3">
            <w:pPr>
              <w:pStyle w:val="Normal6a"/>
            </w:pPr>
          </w:p>
        </w:tc>
        <w:tc>
          <w:tcPr>
            <w:tcW w:w="4876" w:type="dxa"/>
            <w:tcBorders>
              <w:top w:val="nil"/>
              <w:left w:val="nil"/>
              <w:bottom w:val="nil"/>
              <w:right w:val="nil"/>
            </w:tcBorders>
          </w:tcPr>
          <w:p w14:paraId="5B2F6103" w14:textId="35EA01B7" w:rsidR="003A0EA3" w:rsidRPr="000F5769" w:rsidRDefault="001410D5">
            <w:pPr>
              <w:pStyle w:val="Normal6a"/>
            </w:pPr>
            <w:r>
              <w:rPr>
                <w:b/>
                <w:i/>
              </w:rPr>
              <w:t xml:space="preserve">Část 2: </w:t>
            </w:r>
            <w:r>
              <w:rPr>
                <w:b/>
                <w:bCs/>
                <w:i/>
                <w:iCs/>
              </w:rPr>
              <w:t>Žádost o </w:t>
            </w:r>
            <w:r>
              <w:rPr>
                <w:b/>
                <w:bCs/>
                <w:i/>
                <w:iCs/>
              </w:rPr>
              <w:t>vydání cestovního dokladu (vyplňte pouze v </w:t>
            </w:r>
            <w:r>
              <w:rPr>
                <w:b/>
                <w:bCs/>
                <w:i/>
                <w:iCs/>
              </w:rPr>
              <w:t>případě potřeby a </w:t>
            </w:r>
            <w:r>
              <w:rPr>
                <w:b/>
                <w:bCs/>
                <w:i/>
                <w:iCs/>
              </w:rPr>
              <w:t>bez opakování v </w:t>
            </w:r>
            <w:r>
              <w:rPr>
                <w:b/>
                <w:bCs/>
                <w:i/>
                <w:iCs/>
              </w:rPr>
              <w:t>části 1)</w:t>
            </w:r>
            <w:r>
              <w:br/>
            </w:r>
            <w:r>
              <w:rPr>
                <w:b/>
                <w:i/>
              </w:rPr>
              <w:t>1. Státní příslušnost a </w:t>
            </w:r>
            <w:r>
              <w:rPr>
                <w:b/>
                <w:i/>
              </w:rPr>
              <w:t>jazyk:</w:t>
            </w:r>
            <w:r>
              <w:br/>
            </w:r>
            <w:r>
              <w:rPr>
                <w:b/>
                <w:i/>
              </w:rPr>
              <w:t>2. Případně odkaz na žádost o </w:t>
            </w:r>
            <w:r>
              <w:rPr>
                <w:b/>
                <w:i/>
              </w:rPr>
              <w:t>potvrzení státní příslušnosti a </w:t>
            </w:r>
            <w:r>
              <w:rPr>
                <w:b/>
                <w:i/>
              </w:rPr>
              <w:t>kladnou odpověď dožádaného státu:</w:t>
            </w:r>
            <w:r>
              <w:br/>
            </w:r>
            <w:r>
              <w:rPr>
                <w:b/>
                <w:i/>
              </w:rPr>
              <w:t>3. Připojené důkazní prostředky např.:</w:t>
            </w:r>
            <w:r>
              <w:br/>
            </w:r>
            <w:r>
              <w:rPr>
                <w:b/>
                <w:bCs/>
                <w:i/>
                <w:iCs/>
              </w:rPr>
              <w:t>- pasy se skončenou platností (vnitrostátní pasy, diplomatické pasy, služební pasy a </w:t>
            </w:r>
            <w:r>
              <w:rPr>
                <w:b/>
                <w:bCs/>
                <w:i/>
                <w:iCs/>
              </w:rPr>
              <w:t>náhradní pasy včetně dětských pasů)</w:t>
            </w:r>
            <w:r>
              <w:rPr>
                <w:b/>
                <w:bCs/>
                <w:i/>
                <w:iCs/>
              </w:rPr>
              <w:br/>
              <w:t>- propustky se skončenou platností vydané dožádaným státem, všechny druhy dokladů totožnosti (včetně dočasných a </w:t>
            </w:r>
            <w:r>
              <w:rPr>
                <w:b/>
                <w:bCs/>
                <w:i/>
                <w:iCs/>
              </w:rPr>
              <w:t>prozatímních dokladů a </w:t>
            </w:r>
            <w:r>
              <w:rPr>
                <w:b/>
                <w:bCs/>
                <w:i/>
                <w:iCs/>
              </w:rPr>
              <w:t>dokladů se skončenou platností)</w:t>
            </w:r>
            <w:r>
              <w:rPr>
                <w:b/>
                <w:bCs/>
                <w:i/>
                <w:iCs/>
              </w:rPr>
              <w:br/>
              <w:t>- služební knížky a </w:t>
            </w:r>
            <w:r>
              <w:rPr>
                <w:b/>
                <w:bCs/>
                <w:i/>
                <w:iCs/>
              </w:rPr>
              <w:t>vojenské průkazy totožnosti, námořnické knížky a </w:t>
            </w:r>
            <w:r>
              <w:rPr>
                <w:b/>
                <w:bCs/>
                <w:i/>
                <w:iCs/>
              </w:rPr>
              <w:t>kapitánské služební průkazy, osvědčení o </w:t>
            </w:r>
            <w:r>
              <w:rPr>
                <w:b/>
                <w:bCs/>
                <w:i/>
                <w:iCs/>
              </w:rPr>
              <w:t>státním občanství a </w:t>
            </w:r>
            <w:r>
              <w:rPr>
                <w:b/>
                <w:bCs/>
                <w:i/>
                <w:iCs/>
              </w:rPr>
              <w:t>jiné úřední doklady, které zmiňují nebo jasně uvádějí státní občanství</w:t>
            </w:r>
            <w:r>
              <w:rPr>
                <w:b/>
                <w:bCs/>
                <w:i/>
                <w:iCs/>
              </w:rPr>
              <w:br/>
              <w:t>- potvrzení totožnosti na základě vyhledání ve vízovém informačním systému nebo systému ETIAS</w:t>
            </w:r>
            <w:r>
              <w:rPr>
                <w:b/>
                <w:i/>
              </w:rPr>
              <w:t xml:space="preserve">; </w:t>
            </w:r>
            <w:r>
              <w:rPr>
                <w:b/>
                <w:bCs/>
                <w:i/>
                <w:iCs/>
              </w:rPr>
              <w:t>číslo, datum a </w:t>
            </w:r>
            <w:r>
              <w:rPr>
                <w:b/>
                <w:bCs/>
                <w:i/>
                <w:iCs/>
              </w:rPr>
              <w:t xml:space="preserve">místo vydání, vydávající orgán, datum skončení </w:t>
            </w:r>
            <w:r>
              <w:rPr>
                <w:b/>
                <w:bCs/>
                <w:i/>
                <w:iCs/>
              </w:rPr>
              <w:t>platnosti</w:t>
            </w:r>
            <w:r>
              <w:br/>
            </w:r>
            <w:r>
              <w:rPr>
                <w:b/>
                <w:i/>
              </w:rPr>
              <w:t>4. Zvláštní okolnosti týkající se nabyvatele, které jsou relevantní pro návratovou operaci:</w:t>
            </w:r>
            <w:r>
              <w:br/>
            </w:r>
            <w:r>
              <w:rPr>
                <w:b/>
                <w:i/>
              </w:rPr>
              <w:t>a. Zdravotní stav (např. možný odkaz na zvláštní lékařskou péči; latinský název nakažlivé choroby)</w:t>
            </w:r>
            <w:r>
              <w:br/>
            </w:r>
            <w:r>
              <w:rPr>
                <w:b/>
                <w:i/>
              </w:rPr>
              <w:t>b. Upozornění na zvláště nebezpečnou osobu (např. podezřelou ze spáchání závažného trestného činu; agresivní chování)</w:t>
            </w:r>
            <w:r>
              <w:br/>
            </w:r>
            <w:r>
              <w:rPr>
                <w:b/>
                <w:i/>
              </w:rPr>
              <w:t>5. Poznámky a </w:t>
            </w:r>
            <w:r>
              <w:rPr>
                <w:b/>
                <w:i/>
              </w:rPr>
              <w:t>doplňující informace, jsou-li k </w:t>
            </w:r>
            <w:r>
              <w:rPr>
                <w:b/>
                <w:i/>
              </w:rPr>
              <w:t>dispozici:</w:t>
            </w:r>
          </w:p>
        </w:tc>
      </w:tr>
    </w:tbl>
    <w:p w14:paraId="5B1FF57E" w14:textId="77777777" w:rsidR="003A0EA3" w:rsidRPr="000F5769" w:rsidRDefault="001410D5">
      <w:pPr>
        <w:pStyle w:val="AmOrLang"/>
      </w:pPr>
      <w:r w:rsidRPr="000F5769">
        <w:t xml:space="preserve">Or. </w:t>
      </w:r>
      <w:r w:rsidRPr="00B85E3E">
        <w:rPr>
          <w:rStyle w:val="HideTWBExt"/>
        </w:rPr>
        <w:t>&lt;Original&gt;</w:t>
      </w:r>
      <w:r w:rsidRPr="00B85E3E">
        <w:rPr>
          <w:rStyle w:val="HideTWBInt"/>
        </w:rPr>
        <w:t>{EN}</w:t>
      </w:r>
      <w:r w:rsidRPr="000F5769">
        <w:t>en</w:t>
      </w:r>
      <w:r w:rsidRPr="00B85E3E">
        <w:rPr>
          <w:rStyle w:val="HideTWBExt"/>
        </w:rPr>
        <w:t>&lt;/Original&gt;</w:t>
      </w:r>
    </w:p>
    <w:p w14:paraId="7419C8E6" w14:textId="77777777" w:rsidR="003A0EA3" w:rsidRPr="000F5769" w:rsidRDefault="001410D5">
      <w:r>
        <w:rPr>
          <w:rStyle w:val="HideTWBExt"/>
        </w:rPr>
        <w:t>&lt;/Amend&gt;</w:t>
      </w:r>
    </w:p>
    <w:p w14:paraId="1C3D0F80" w14:textId="77777777" w:rsidR="003A0EA3" w:rsidRPr="000F5769" w:rsidRDefault="001410D5">
      <w:r>
        <w:rPr>
          <w:rStyle w:val="HideTWBExt"/>
        </w:rPr>
        <w:t>&lt;/RepeatBlock-Amend&gt;</w:t>
      </w:r>
    </w:p>
    <w:sectPr w:rsidR="003A0EA3" w:rsidRPr="000F5769" w:rsidSect="00364ED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A7A8B" w14:textId="77777777" w:rsidR="001410D5" w:rsidRDefault="001410D5">
      <w:r>
        <w:separator/>
      </w:r>
    </w:p>
  </w:endnote>
  <w:endnote w:type="continuationSeparator" w:id="0">
    <w:p w14:paraId="7D43E056" w14:textId="77777777" w:rsidR="001410D5" w:rsidRDefault="00141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140A4" w14:textId="77777777" w:rsidR="00364ED6" w:rsidRPr="000F5769" w:rsidRDefault="001410D5" w:rsidP="00364ED6">
    <w:pPr>
      <w:pStyle w:val="EPFooter"/>
    </w:pPr>
    <w:r w:rsidRPr="000F5769">
      <w:t>PE</w:t>
    </w:r>
    <w:r w:rsidRPr="00B85E3E">
      <w:rPr>
        <w:rStyle w:val="HideTWBExt"/>
      </w:rPr>
      <w:t>&lt;NoPE&gt;</w:t>
    </w:r>
    <w:r w:rsidRPr="000F5769">
      <w:t>781.178</w:t>
    </w:r>
    <w:r w:rsidRPr="00B85E3E">
      <w:rPr>
        <w:rStyle w:val="HideTWBExt"/>
      </w:rPr>
      <w:t>&lt;/NoPE&gt;&lt;Version&gt;</w:t>
    </w:r>
    <w:r w:rsidRPr="000F5769">
      <w:t>v01-00</w:t>
    </w:r>
    <w:r w:rsidRPr="00B85E3E">
      <w:rPr>
        <w:rStyle w:val="HideTWBExt"/>
      </w:rPr>
      <w:t>&lt;/Version&gt;</w:t>
    </w:r>
    <w:r w:rsidRPr="000F5769">
      <w:tab/>
    </w:r>
    <w:r w:rsidRPr="000F5769">
      <w:fldChar w:fldCharType="begin"/>
    </w:r>
    <w:r w:rsidRPr="000F5769">
      <w:instrText xml:space="preserve"> PAGE  \* MERGEFORMAT </w:instrText>
    </w:r>
    <w:r w:rsidRPr="000F5769">
      <w:fldChar w:fldCharType="separate"/>
    </w:r>
    <w:r w:rsidRPr="000F5769">
      <w:rPr>
        <w:noProof/>
      </w:rPr>
      <w:t>24</w:t>
    </w:r>
    <w:r w:rsidRPr="000F5769">
      <w:fldChar w:fldCharType="end"/>
    </w:r>
    <w:r w:rsidRPr="000F5769">
      <w:t>/</w:t>
    </w:r>
    <w:r w:rsidRPr="000F5769">
      <w:fldChar w:fldCharType="begin"/>
    </w:r>
    <w:r>
      <w:instrText xml:space="preserve"> NUMPAGES  \* MERGEFORMAT </w:instrText>
    </w:r>
    <w:r w:rsidRPr="000F5769">
      <w:fldChar w:fldCharType="separate"/>
    </w:r>
    <w:r w:rsidRPr="000F5769">
      <w:rPr>
        <w:noProof/>
      </w:rPr>
      <w:t>24</w:t>
    </w:r>
    <w:r w:rsidRPr="000F5769">
      <w:rPr>
        <w:noProof/>
      </w:rPr>
      <w:fldChar w:fldCharType="end"/>
    </w:r>
    <w:r w:rsidRPr="000F5769">
      <w:tab/>
    </w:r>
    <w:r w:rsidRPr="00B85E3E">
      <w:rPr>
        <w:rStyle w:val="HideTWBExt"/>
      </w:rPr>
      <w:t>&lt;PathFdR&gt;</w:t>
    </w:r>
    <w:r w:rsidRPr="000F5769">
      <w:t>AM\1333226CS.docx</w:t>
    </w:r>
    <w:r w:rsidRPr="00B85E3E">
      <w:rPr>
        <w:rStyle w:val="HideTWBExt"/>
      </w:rPr>
      <w:t>&lt;/PathFdR&gt;</w:t>
    </w:r>
  </w:p>
  <w:p w14:paraId="29A9B070" w14:textId="3E722351" w:rsidR="003A0EA3" w:rsidRPr="000F5769" w:rsidRDefault="001410D5" w:rsidP="00364ED6">
    <w:pPr>
      <w:pStyle w:val="EPFooter2"/>
    </w:pPr>
    <w:r w:rsidRPr="000F5769">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0FB8B" w14:textId="77777777" w:rsidR="00364ED6" w:rsidRPr="000F5769" w:rsidRDefault="001410D5" w:rsidP="00364ED6">
    <w:pPr>
      <w:pStyle w:val="EPFooter"/>
    </w:pPr>
    <w:r w:rsidRPr="00B85E3E">
      <w:rPr>
        <w:rStyle w:val="HideTWBExt"/>
      </w:rPr>
      <w:t>&lt;PathFdR&gt;</w:t>
    </w:r>
    <w:r w:rsidRPr="000F5769">
      <w:t>AM\1333226CS.docx</w:t>
    </w:r>
    <w:r w:rsidRPr="00B85E3E">
      <w:rPr>
        <w:rStyle w:val="HideTWBExt"/>
      </w:rPr>
      <w:t>&lt;/PathFdR&gt;</w:t>
    </w:r>
    <w:r w:rsidRPr="000F5769">
      <w:tab/>
    </w:r>
    <w:r w:rsidRPr="000F5769">
      <w:fldChar w:fldCharType="begin"/>
    </w:r>
    <w:r w:rsidRPr="000F5769">
      <w:instrText xml:space="preserve"> PAGE  \* MERGEFORMAT </w:instrText>
    </w:r>
    <w:r w:rsidRPr="000F5769">
      <w:fldChar w:fldCharType="separate"/>
    </w:r>
    <w:r w:rsidRPr="000F5769">
      <w:rPr>
        <w:noProof/>
      </w:rPr>
      <w:t>23</w:t>
    </w:r>
    <w:r w:rsidRPr="000F5769">
      <w:fldChar w:fldCharType="end"/>
    </w:r>
    <w:r w:rsidRPr="000F5769">
      <w:t>/</w:t>
    </w:r>
    <w:r w:rsidRPr="000F5769">
      <w:fldChar w:fldCharType="begin"/>
    </w:r>
    <w:r>
      <w:instrText xml:space="preserve"> NUMPAGES  \* MERGEFORMAT </w:instrText>
    </w:r>
    <w:r w:rsidRPr="000F5769">
      <w:fldChar w:fldCharType="separate"/>
    </w:r>
    <w:r w:rsidRPr="000F5769">
      <w:rPr>
        <w:noProof/>
      </w:rPr>
      <w:t>24</w:t>
    </w:r>
    <w:r w:rsidRPr="000F5769">
      <w:rPr>
        <w:noProof/>
      </w:rPr>
      <w:fldChar w:fldCharType="end"/>
    </w:r>
    <w:r w:rsidRPr="000F5769">
      <w:tab/>
      <w:t>PE</w:t>
    </w:r>
    <w:r w:rsidRPr="00B85E3E">
      <w:rPr>
        <w:rStyle w:val="HideTWBExt"/>
      </w:rPr>
      <w:t>&lt;NoPE&gt;</w:t>
    </w:r>
    <w:r w:rsidRPr="000F5769">
      <w:t>781.178</w:t>
    </w:r>
    <w:r w:rsidRPr="00B85E3E">
      <w:rPr>
        <w:rStyle w:val="HideTWBExt"/>
      </w:rPr>
      <w:t>&lt;/NoPE&gt;&lt;Version&gt;</w:t>
    </w:r>
    <w:r w:rsidRPr="000F5769">
      <w:t>v01-00</w:t>
    </w:r>
    <w:r w:rsidRPr="00B85E3E">
      <w:rPr>
        <w:rStyle w:val="HideTWBExt"/>
      </w:rPr>
      <w:t>&lt;/Version&gt;</w:t>
    </w:r>
  </w:p>
  <w:p w14:paraId="68D04D62" w14:textId="483BA027" w:rsidR="003A0EA3" w:rsidRPr="000F5769" w:rsidRDefault="001410D5" w:rsidP="00364ED6">
    <w:pPr>
      <w:pStyle w:val="EPFooter2"/>
    </w:pPr>
    <w:r w:rsidRPr="000F5769">
      <w:tab/>
    </w:r>
    <w:r w:rsidRPr="000F5769">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F2D4D" w14:textId="77777777" w:rsidR="00364ED6" w:rsidRPr="000F5769" w:rsidRDefault="001410D5" w:rsidP="00364ED6">
    <w:pPr>
      <w:pStyle w:val="EPFooter"/>
    </w:pPr>
    <w:r w:rsidRPr="00B85E3E">
      <w:rPr>
        <w:rStyle w:val="HideTWBExt"/>
      </w:rPr>
      <w:t>&lt;PathFdR&gt;</w:t>
    </w:r>
    <w:r w:rsidRPr="000F5769">
      <w:t>AM\1333226CS.docx</w:t>
    </w:r>
    <w:r w:rsidRPr="00B85E3E">
      <w:rPr>
        <w:rStyle w:val="HideTWBExt"/>
      </w:rPr>
      <w:t>&lt;/PathFdR&gt;</w:t>
    </w:r>
    <w:r w:rsidRPr="000F5769">
      <w:tab/>
    </w:r>
    <w:r w:rsidRPr="000F5769">
      <w:tab/>
      <w:t>PE</w:t>
    </w:r>
    <w:r w:rsidRPr="00B85E3E">
      <w:rPr>
        <w:rStyle w:val="HideTWBExt"/>
      </w:rPr>
      <w:t>&lt;NoPE&gt;</w:t>
    </w:r>
    <w:r w:rsidRPr="000F5769">
      <w:t>781.178</w:t>
    </w:r>
    <w:r w:rsidRPr="00B85E3E">
      <w:rPr>
        <w:rStyle w:val="HideTWBExt"/>
      </w:rPr>
      <w:t>&lt;/NoPE&gt;&lt;Version&gt;</w:t>
    </w:r>
    <w:r w:rsidRPr="000F5769">
      <w:t>v01-00</w:t>
    </w:r>
    <w:r w:rsidRPr="00B85E3E">
      <w:rPr>
        <w:rStyle w:val="HideTWBExt"/>
      </w:rPr>
      <w:t>&lt;/Version&gt;</w:t>
    </w:r>
  </w:p>
  <w:p w14:paraId="4466BE19" w14:textId="2BAE2E06" w:rsidR="003A0EA3" w:rsidRPr="000F5769" w:rsidRDefault="001410D5" w:rsidP="00364ED6">
    <w:pPr>
      <w:pStyle w:val="EPFooter2"/>
    </w:pPr>
    <w:r w:rsidRPr="000F5769">
      <w:t>CS</w:t>
    </w:r>
    <w:r w:rsidRPr="000F5769">
      <w:tab/>
    </w:r>
    <w:r w:rsidRPr="000F5769">
      <w:rPr>
        <w:b w:val="0"/>
        <w:i/>
        <w:color w:val="C0C0C0"/>
        <w:sz w:val="22"/>
      </w:rPr>
      <w:t>Jednotná v rozmanitosti</w:t>
    </w:r>
    <w:r w:rsidRPr="000F5769">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40563" w14:textId="77777777" w:rsidR="001410D5" w:rsidRDefault="001410D5">
      <w:r>
        <w:separator/>
      </w:r>
    </w:p>
  </w:footnote>
  <w:footnote w:type="continuationSeparator" w:id="0">
    <w:p w14:paraId="5994688B" w14:textId="77777777" w:rsidR="001410D5" w:rsidRDefault="00141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6EFB3" w14:textId="77777777" w:rsidR="00D83F3F" w:rsidRDefault="00D83F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27DB8" w14:textId="77777777" w:rsidR="00D83F3F" w:rsidRDefault="00D83F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A840C" w14:textId="77777777" w:rsidR="00D83F3F" w:rsidRDefault="00D83F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CS"/>
    <w:docVar w:name="TXTLANGUEMIN" w:val="cs"/>
    <w:docVar w:name="TXTNRPE" w:val="781.178"/>
    <w:docVar w:name="TXTPEorAP" w:val="PE"/>
    <w:docVar w:name="TXTROUTE" w:val="AM\1333226CS.docx"/>
    <w:docVar w:name="TXTVERSION" w:val="01-00"/>
  </w:docVars>
  <w:rsids>
    <w:rsidRoot w:val="00A77B3E"/>
    <w:rsid w:val="000F5769"/>
    <w:rsid w:val="001410D5"/>
    <w:rsid w:val="00364ED6"/>
    <w:rsid w:val="003A0EA3"/>
    <w:rsid w:val="00A760DB"/>
    <w:rsid w:val="00A77B3E"/>
    <w:rsid w:val="00B85E3E"/>
    <w:rsid w:val="00BB6C4D"/>
    <w:rsid w:val="00CA2A55"/>
    <w:rsid w:val="00D83F3F"/>
    <w:rsid w:val="00F263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3BB1425"/>
  <w15:docId w15:val="{A7EEF135-0539-49E8-B419-2189EF14A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364ED6"/>
    <w:pPr>
      <w:tabs>
        <w:tab w:val="center" w:pos="4513"/>
        <w:tab w:val="right" w:pos="9026"/>
      </w:tabs>
    </w:pPr>
  </w:style>
  <w:style w:type="character" w:customStyle="1" w:styleId="HeaderChar">
    <w:name w:val="Header Char"/>
    <w:basedOn w:val="DefaultParagraphFont"/>
    <w:link w:val="Header"/>
    <w:rsid w:val="00364ED6"/>
    <w:rPr>
      <w:sz w:val="24"/>
      <w:szCs w:val="24"/>
    </w:rPr>
  </w:style>
  <w:style w:type="paragraph" w:styleId="Footer">
    <w:name w:val="footer"/>
    <w:basedOn w:val="Normal"/>
    <w:link w:val="FooterChar"/>
    <w:rsid w:val="00B85E3E"/>
    <w:pPr>
      <w:tabs>
        <w:tab w:val="center" w:pos="4513"/>
        <w:tab w:val="right" w:pos="9026"/>
      </w:tabs>
    </w:pPr>
  </w:style>
  <w:style w:type="character" w:customStyle="1" w:styleId="FooterChar">
    <w:name w:val="Footer Char"/>
    <w:basedOn w:val="DefaultParagraphFont"/>
    <w:link w:val="Footer"/>
    <w:rsid w:val="00B85E3E"/>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4099</Words>
  <Characters>23986</Characters>
  <Application>Microsoft Office Word</Application>
  <DocSecurity>0</DocSecurity>
  <Lines>1080</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VIDROVA Kamila</cp:lastModifiedBy>
  <cp:revision>2</cp:revision>
  <dcterms:created xsi:type="dcterms:W3CDTF">2026-01-08T08:41:00Z</dcterms:created>
  <dcterms:modified xsi:type="dcterms:W3CDTF">2026-01-08T08:41:00Z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1333226</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- 2026/01/08 09:41</vt:lpwstr>
  </property>
  <property fmtid="{D5CDD505-2E9C-101B-9397-08002B2CF9AE}" pid="7" name="dmxml.render.id">
    <vt:lpwstr>298448</vt:lpwstr>
  </property>
  <property fmtid="{D5CDD505-2E9C-101B-9397-08002B2CF9AE}" pid="8" name="dmxml.render.traceId">
    <vt:lpwstr>692d784d5839f8d69e048866f39cb555</vt:lpwstr>
  </property>
  <property fmtid="{D5CDD505-2E9C-101B-9397-08002B2CF9AE}" pid="9" name="FooterPath">
    <vt:lpwstr>AM\1333226CS.docx</vt:lpwstr>
  </property>
  <property fmtid="{D5CDD505-2E9C-101B-9397-08002B2CF9AE}" pid="10" name="LastEdited with">
    <vt:lpwstr>10.2.1 Build [20251215]</vt:lpwstr>
  </property>
  <property fmtid="{D5CDD505-2E9C-101B-9397-08002B2CF9AE}" pid="11" name="OriLang">
    <vt:lpwstr>EN</vt:lpwstr>
  </property>
  <property fmtid="{D5CDD505-2E9C-101B-9397-08002B2CF9AE}" pid="12" name="PE Number">
    <vt:lpwstr>781.178</vt:lpwstr>
  </property>
  <property fmtid="{D5CDD505-2E9C-101B-9397-08002B2CF9AE}" pid="13" name="SDLStudio">
    <vt:lpwstr/>
  </property>
  <property fmtid="{D5CDD505-2E9C-101B-9397-08002B2CF9AE}" pid="14" name="UID">
    <vt:lpwstr>eu.europa.europarl-DIN1-2025-0000237079_01.00-xm-01.00_text-xml</vt:lpwstr>
  </property>
</Properties>
</file>