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A7725F" w:rsidRPr="006F71FC" w14:paraId="1C476A35" w14:textId="77777777">
        <w:trPr>
          <w:trHeight w:hRule="exact" w:val="1417"/>
          <w:jc w:val="center"/>
        </w:trPr>
        <w:tc>
          <w:tcPr>
            <w:tcW w:w="6804" w:type="dxa"/>
            <w:tcBorders>
              <w:top w:val="nil"/>
              <w:left w:val="nil"/>
              <w:bottom w:val="nil"/>
              <w:right w:val="nil"/>
            </w:tcBorders>
            <w:vAlign w:val="center"/>
          </w:tcPr>
          <w:p w14:paraId="02C28A80" w14:textId="57889AA5" w:rsidR="00A7725F" w:rsidRPr="006F71FC" w:rsidRDefault="004C5066">
            <w:pPr>
              <w:pStyle w:val="EPName"/>
            </w:pPr>
            <w:r w:rsidRPr="006F71FC">
              <w:t>Euro</w:t>
            </w:r>
            <w:r w:rsidRPr="006F71FC">
              <w:t>opa Parlament</w:t>
            </w:r>
          </w:p>
          <w:p w14:paraId="7C47FDD4" w14:textId="77777777" w:rsidR="00A7725F" w:rsidRPr="006F71FC" w:rsidRDefault="004C5066">
            <w:pPr>
              <w:pStyle w:val="EPTerm"/>
            </w:pPr>
            <w:r w:rsidRPr="006F71FC">
              <w:t>2024-2029</w:t>
            </w:r>
          </w:p>
        </w:tc>
        <w:tc>
          <w:tcPr>
            <w:tcW w:w="2268" w:type="dxa"/>
            <w:tcBorders>
              <w:top w:val="nil"/>
              <w:left w:val="nil"/>
              <w:bottom w:val="nil"/>
              <w:right w:val="nil"/>
            </w:tcBorders>
          </w:tcPr>
          <w:p w14:paraId="70E1AA19" w14:textId="77777777" w:rsidR="00A7725F" w:rsidRPr="006F71FC" w:rsidRDefault="006F71FC">
            <w:pPr>
              <w:pStyle w:val="EPLogo"/>
            </w:pPr>
            <w:r w:rsidRPr="006F71FC">
              <w:pict w14:anchorId="053E540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7pt;height:50.15pt">
                  <v:imagedata r:id="rId6" o:title=""/>
                </v:shape>
              </w:pict>
            </w:r>
          </w:p>
        </w:tc>
      </w:tr>
    </w:tbl>
    <w:p w14:paraId="7AC24718" w14:textId="77777777" w:rsidR="00A7725F" w:rsidRPr="006F71FC" w:rsidRDefault="004C5066">
      <w:pPr>
        <w:pStyle w:val="LineTop"/>
      </w:pPr>
      <w:r w:rsidRPr="006F71FC">
        <w:t xml:space="preserve"> </w:t>
      </w:r>
    </w:p>
    <w:p w14:paraId="0A2E6DBE" w14:textId="77777777" w:rsidR="00A7725F" w:rsidRPr="006F71FC" w:rsidRDefault="004C5066">
      <w:pPr>
        <w:pStyle w:val="EPBody"/>
      </w:pPr>
      <w:r w:rsidRPr="00470721">
        <w:rPr>
          <w:rStyle w:val="HideTWBExt"/>
          <w:rFonts w:eastAsia="Times New Roman"/>
          <w:i w:val="0"/>
        </w:rPr>
        <w:t>&lt;Commission&gt;</w:t>
      </w:r>
      <w:r w:rsidRPr="00470721">
        <w:rPr>
          <w:rStyle w:val="HideTWBInt"/>
          <w:i w:val="0"/>
        </w:rPr>
        <w:t>{LIBE}</w:t>
      </w:r>
      <w:r w:rsidRPr="006F71FC">
        <w:t>Kodanikuvabaduste, justiits- ja siseasjade komisjon</w:t>
      </w:r>
      <w:r w:rsidRPr="00470721">
        <w:rPr>
          <w:rStyle w:val="HideTWBExt"/>
          <w:rFonts w:eastAsia="Times New Roman"/>
          <w:i w:val="0"/>
        </w:rPr>
        <w:t>&lt;/Commission&gt;</w:t>
      </w:r>
    </w:p>
    <w:p w14:paraId="3234B59E" w14:textId="77777777" w:rsidR="00A7725F" w:rsidRPr="006F71FC" w:rsidRDefault="004C5066">
      <w:pPr>
        <w:pStyle w:val="LineBottom"/>
      </w:pPr>
      <w:r w:rsidRPr="006F71FC">
        <w:t xml:space="preserve"> </w:t>
      </w:r>
    </w:p>
    <w:p w14:paraId="2B282C97" w14:textId="77777777" w:rsidR="00A7725F" w:rsidRPr="006F71FC" w:rsidRDefault="004C5066">
      <w:pPr>
        <w:pStyle w:val="CoverReference"/>
      </w:pPr>
      <w:r w:rsidRPr="00470721">
        <w:rPr>
          <w:rStyle w:val="HideTWBExt"/>
          <w:rFonts w:eastAsia="Times New Roman"/>
          <w:b w:val="0"/>
        </w:rPr>
        <w:t>&lt;RefProc&gt;</w:t>
      </w:r>
      <w:r w:rsidRPr="006F71FC">
        <w:t>2025/0059</w:t>
      </w:r>
      <w:r w:rsidRPr="00470721">
        <w:rPr>
          <w:rStyle w:val="HideTWBExt"/>
          <w:rFonts w:eastAsia="Times New Roman"/>
          <w:b w:val="0"/>
        </w:rPr>
        <w:t>&lt;/RefProc&gt;&lt;RefTypeProc&gt;</w:t>
      </w:r>
      <w:r w:rsidRPr="006F71FC">
        <w:t>(COD)</w:t>
      </w:r>
      <w:r w:rsidRPr="00470721">
        <w:rPr>
          <w:rStyle w:val="HideTWBExt"/>
          <w:rFonts w:eastAsia="Times New Roman"/>
          <w:b w:val="0"/>
        </w:rPr>
        <w:t>&lt;/RefTypeProc&gt;</w:t>
      </w:r>
    </w:p>
    <w:p w14:paraId="3F436D8E" w14:textId="77777777" w:rsidR="00A7725F" w:rsidRPr="006F71FC" w:rsidRDefault="004C5066">
      <w:pPr>
        <w:pStyle w:val="CoverDate"/>
      </w:pPr>
      <w:r w:rsidRPr="00470721">
        <w:rPr>
          <w:rStyle w:val="HideTWBExt"/>
        </w:rPr>
        <w:t>&lt;Date&gt;</w:t>
      </w:r>
      <w:r w:rsidRPr="00470721">
        <w:rPr>
          <w:rStyle w:val="HideTWBInt"/>
        </w:rPr>
        <w:t>{01/12/2025}</w:t>
      </w:r>
      <w:r w:rsidRPr="006F71FC">
        <w:t>1.12.2025</w:t>
      </w:r>
      <w:r w:rsidRPr="00470721">
        <w:rPr>
          <w:rStyle w:val="HideTWBExt"/>
        </w:rPr>
        <w:t>&lt;/Date&gt;</w:t>
      </w:r>
    </w:p>
    <w:p w14:paraId="18CEAC1E" w14:textId="77777777" w:rsidR="00A7725F" w:rsidRPr="006F71FC" w:rsidRDefault="004C5066">
      <w:pPr>
        <w:pStyle w:val="CoverDocType"/>
      </w:pPr>
      <w:r w:rsidRPr="00470721">
        <w:rPr>
          <w:rStyle w:val="HideTWBExt"/>
          <w:b w:val="0"/>
        </w:rPr>
        <w:t>&lt;TypeAM&gt;</w:t>
      </w:r>
      <w:r w:rsidRPr="006F71FC">
        <w:t>MUUDATUSETTEPANEKUD</w:t>
      </w:r>
      <w:r w:rsidRPr="00470721">
        <w:rPr>
          <w:rStyle w:val="HideTWBExt"/>
          <w:b w:val="0"/>
        </w:rPr>
        <w:t>&lt;/TypeAM&gt;</w:t>
      </w:r>
    </w:p>
    <w:p w14:paraId="4BADB1F8" w14:textId="77777777" w:rsidR="00A7725F" w:rsidRPr="006F71FC" w:rsidRDefault="004C5066">
      <w:pPr>
        <w:pStyle w:val="CoverDocType24a"/>
      </w:pPr>
      <w:r w:rsidRPr="00470721">
        <w:rPr>
          <w:rStyle w:val="HideTWBExt"/>
          <w:rFonts w:eastAsia="Times New Roman"/>
          <w:b w:val="0"/>
        </w:rPr>
        <w:t>&lt;RangeAM&gt;</w:t>
      </w:r>
      <w:r w:rsidRPr="006F71FC">
        <w:t>2376–2409</w:t>
      </w:r>
      <w:r w:rsidRPr="00470721">
        <w:rPr>
          <w:rStyle w:val="HideTWBExt"/>
          <w:rFonts w:eastAsia="Times New Roman"/>
          <w:b w:val="0"/>
        </w:rPr>
        <w:t>&lt;/RangeAM&gt;</w:t>
      </w:r>
    </w:p>
    <w:p w14:paraId="61916456" w14:textId="77777777" w:rsidR="00A7725F" w:rsidRPr="006F71FC" w:rsidRDefault="004C5066">
      <w:pPr>
        <w:pStyle w:val="CoverBold"/>
      </w:pPr>
      <w:r w:rsidRPr="00470721">
        <w:rPr>
          <w:rStyle w:val="HideTWBExt"/>
          <w:b w:val="0"/>
        </w:rPr>
        <w:t>&lt;TitreType&gt;</w:t>
      </w:r>
      <w:r w:rsidRPr="006F71FC">
        <w:t>Raporti projekt</w:t>
      </w:r>
      <w:r w:rsidRPr="00470721">
        <w:rPr>
          <w:rStyle w:val="HideTWBExt"/>
          <w:b w:val="0"/>
        </w:rPr>
        <w:t>&lt;/TitreType&gt;</w:t>
      </w:r>
    </w:p>
    <w:p w14:paraId="21C33101" w14:textId="77777777" w:rsidR="00A7725F" w:rsidRPr="006F71FC" w:rsidRDefault="004C5066">
      <w:pPr>
        <w:pStyle w:val="CoverBold"/>
      </w:pPr>
      <w:r w:rsidRPr="00470721">
        <w:rPr>
          <w:rStyle w:val="HideTWBExt"/>
          <w:b w:val="0"/>
        </w:rPr>
        <w:t>&lt;Rapporteur&gt;</w:t>
      </w:r>
      <w:r w:rsidRPr="006F71FC">
        <w:t>Malik Azmani</w:t>
      </w:r>
      <w:r w:rsidRPr="00470721">
        <w:rPr>
          <w:rStyle w:val="HideTWBExt"/>
          <w:b w:val="0"/>
        </w:rPr>
        <w:t>&lt;/Rapporteur&gt;</w:t>
      </w:r>
    </w:p>
    <w:p w14:paraId="583BAD35" w14:textId="77777777" w:rsidR="00A7725F" w:rsidRPr="006F71FC" w:rsidRDefault="004C5066">
      <w:pPr>
        <w:pStyle w:val="CoverNormal24a"/>
      </w:pPr>
      <w:r w:rsidRPr="00470721">
        <w:rPr>
          <w:rStyle w:val="HideTWBExt"/>
        </w:rPr>
        <w:t>&lt;DocRefPE&gt;</w:t>
      </w:r>
      <w:r w:rsidRPr="006F71FC">
        <w:t>(PE779.352v01-00)</w:t>
      </w:r>
      <w:r w:rsidRPr="00470721">
        <w:rPr>
          <w:rStyle w:val="HideTWBExt"/>
        </w:rPr>
        <w:t>&lt;/DocRefPE&gt;</w:t>
      </w:r>
    </w:p>
    <w:p w14:paraId="0470ACCA" w14:textId="77777777" w:rsidR="00A7725F" w:rsidRPr="006F71FC" w:rsidRDefault="004C5066">
      <w:pPr>
        <w:pStyle w:val="CoverNormal24a"/>
      </w:pPr>
      <w:r w:rsidRPr="00470721">
        <w:rPr>
          <w:rStyle w:val="HideTWBExt"/>
        </w:rPr>
        <w:t>&lt;Titre&gt;</w:t>
      </w:r>
      <w:r w:rsidRPr="006F71FC">
        <w:t xml:space="preserve">Ühise süsteemi loomine liidus ebaseaduslikult viibivate </w:t>
      </w:r>
      <w:r w:rsidRPr="006F71FC">
        <w:t>kolmandate riikide kodanike tagasisaatmiseks ning Euroopa Parlamendi ja nõukogu direktiivi 2008/115/EÜ, nõukogu direktiivi 2001/40/EÜ ja nõukogu otsuse 2004/191/EÜ kehtetuks tunnistamine</w:t>
      </w:r>
      <w:r w:rsidRPr="00470721">
        <w:rPr>
          <w:rStyle w:val="HideTWBExt"/>
        </w:rPr>
        <w:t>&lt;/Titre&gt;</w:t>
      </w:r>
    </w:p>
    <w:p w14:paraId="71A16F63" w14:textId="77777777" w:rsidR="00A7725F" w:rsidRPr="006F71FC" w:rsidRDefault="004C5066">
      <w:pPr>
        <w:pStyle w:val="CoverNormal"/>
      </w:pPr>
      <w:r w:rsidRPr="00470721">
        <w:rPr>
          <w:rStyle w:val="HideTWBExt"/>
        </w:rPr>
        <w:t>&lt;DocAmend&gt;</w:t>
      </w:r>
      <w:r w:rsidRPr="006F71FC">
        <w:t>Ettepanek võtta vastu määrus</w:t>
      </w:r>
      <w:r w:rsidRPr="00470721">
        <w:rPr>
          <w:rStyle w:val="HideTWBExt"/>
        </w:rPr>
        <w:t>&lt;/DocAmend&gt;</w:t>
      </w:r>
    </w:p>
    <w:p w14:paraId="593B1709" w14:textId="77777777" w:rsidR="00A7725F" w:rsidRPr="006F71FC" w:rsidRDefault="004C5066">
      <w:pPr>
        <w:pStyle w:val="CoverNormal24a"/>
      </w:pPr>
      <w:r w:rsidRPr="00470721">
        <w:rPr>
          <w:rStyle w:val="HideTWBExt"/>
        </w:rPr>
        <w:t>&lt;DocRef&gt;</w:t>
      </w:r>
      <w:r w:rsidRPr="006F71FC">
        <w:t>(COM(2025)0101 – 2025/0059(COD))</w:t>
      </w:r>
      <w:r w:rsidRPr="00470721">
        <w:rPr>
          <w:rStyle w:val="HideTWBExt"/>
        </w:rPr>
        <w:t>&lt;/DocRef&gt;</w:t>
      </w:r>
    </w:p>
    <w:p w14:paraId="4AEF87AA" w14:textId="77777777" w:rsidR="00A7725F" w:rsidRPr="006F71FC" w:rsidRDefault="004C5066">
      <w:r w:rsidRPr="006F71FC">
        <w:br w:type="page"/>
      </w:r>
      <w:r w:rsidRPr="006F71FC">
        <w:lastRenderedPageBreak/>
        <w:t>AM_Com_LegReport</w:t>
      </w:r>
    </w:p>
    <w:p w14:paraId="623464F7" w14:textId="77777777" w:rsidR="00A7725F" w:rsidRPr="006F71FC" w:rsidRDefault="004C5066">
      <w:pPr>
        <w:pStyle w:val="AmNumberTabs"/>
      </w:pPr>
      <w:r w:rsidRPr="006F71FC">
        <w:br w:type="page"/>
      </w:r>
      <w:r w:rsidRPr="00470721">
        <w:rPr>
          <w:rStyle w:val="HideTWBExt"/>
          <w:b w:val="0"/>
        </w:rPr>
        <w:t>&lt;RepeatBlock-Amend&gt;&lt;Amend&gt;</w:t>
      </w:r>
      <w:r w:rsidRPr="006F71FC">
        <w:t>Muudatusettepanek</w:t>
      </w:r>
      <w:r w:rsidRPr="006F71FC">
        <w:tab/>
      </w:r>
      <w:r w:rsidRPr="006F71FC">
        <w:tab/>
      </w:r>
      <w:r w:rsidRPr="00470721">
        <w:rPr>
          <w:rStyle w:val="HideTWBExt"/>
          <w:b w:val="0"/>
        </w:rPr>
        <w:t>&lt;NumAm&gt;</w:t>
      </w:r>
      <w:r w:rsidRPr="006F71FC">
        <w:t>2376</w:t>
      </w:r>
      <w:r w:rsidRPr="00470721">
        <w:rPr>
          <w:rStyle w:val="HideTWBExt"/>
          <w:b w:val="0"/>
        </w:rPr>
        <w:t>&lt;/NumAm&gt;</w:t>
      </w:r>
    </w:p>
    <w:p w14:paraId="0F123A44" w14:textId="77777777" w:rsidR="00A7725F" w:rsidRPr="006F71FC" w:rsidRDefault="004C5066">
      <w:pPr>
        <w:pStyle w:val="NormalBold"/>
      </w:pPr>
      <w:r w:rsidRPr="00470721">
        <w:rPr>
          <w:rStyle w:val="HideTWBExt"/>
          <w:b w:val="0"/>
        </w:rPr>
        <w:t>&lt;RepeatBlock-By&gt;&lt;Members&gt;</w:t>
      </w:r>
      <w:r w:rsidRPr="006F71FC">
        <w:t>Mélissa Camara</w:t>
      </w:r>
      <w:r w:rsidRPr="00470721">
        <w:rPr>
          <w:rStyle w:val="HideTWBExt"/>
          <w:b w:val="0"/>
        </w:rPr>
        <w:t>&lt;/Members&gt;</w:t>
      </w:r>
    </w:p>
    <w:p w14:paraId="4951F0B5" w14:textId="77777777" w:rsidR="00A7725F" w:rsidRPr="006F71FC" w:rsidRDefault="004C5066">
      <w:pPr>
        <w:pStyle w:val="NormalBold"/>
      </w:pPr>
      <w:r w:rsidRPr="00470721">
        <w:rPr>
          <w:rStyle w:val="HideTWBExt"/>
          <w:b w:val="0"/>
        </w:rPr>
        <w:t>&lt;/RepeatBlock-By&gt;</w:t>
      </w:r>
    </w:p>
    <w:p w14:paraId="678C3DD2" w14:textId="77777777" w:rsidR="00A7725F" w:rsidRPr="006F71FC" w:rsidRDefault="004C5066">
      <w:pPr>
        <w:pStyle w:val="NormalBold"/>
      </w:pPr>
      <w:r w:rsidRPr="00470721">
        <w:rPr>
          <w:rStyle w:val="HideTWBExt"/>
          <w:b w:val="0"/>
        </w:rPr>
        <w:t>&lt;DocAmend&gt;</w:t>
      </w:r>
      <w:r w:rsidRPr="006F71FC">
        <w:t>Ettepanek võtta vastu määrus</w:t>
      </w:r>
      <w:r w:rsidRPr="00470721">
        <w:rPr>
          <w:rStyle w:val="HideTWBExt"/>
          <w:b w:val="0"/>
        </w:rPr>
        <w:t>&lt;/DocAmend&gt;</w:t>
      </w:r>
    </w:p>
    <w:p w14:paraId="0A2C9AFA" w14:textId="77777777" w:rsidR="00A7725F" w:rsidRPr="006F71FC" w:rsidRDefault="004C5066">
      <w:pPr>
        <w:pStyle w:val="NormalBold"/>
      </w:pPr>
      <w:r w:rsidRPr="00470721">
        <w:rPr>
          <w:rStyle w:val="HideTWBExt"/>
          <w:b w:val="0"/>
        </w:rPr>
        <w:t>&lt;Article&gt;</w:t>
      </w:r>
      <w:r w:rsidRPr="006F71FC">
        <w:t>Artikkel 47</w:t>
      </w:r>
      <w:r w:rsidRPr="0047072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7725F" w:rsidRPr="006F71FC" w14:paraId="3F2D6251" w14:textId="77777777">
        <w:trPr>
          <w:trHeight w:hRule="exact" w:val="240"/>
          <w:jc w:val="center"/>
        </w:trPr>
        <w:tc>
          <w:tcPr>
            <w:tcW w:w="9752" w:type="dxa"/>
            <w:gridSpan w:val="2"/>
            <w:tcBorders>
              <w:top w:val="nil"/>
              <w:left w:val="nil"/>
              <w:bottom w:val="nil"/>
              <w:right w:val="nil"/>
            </w:tcBorders>
          </w:tcPr>
          <w:p w14:paraId="6C421BB2" w14:textId="77777777" w:rsidR="00A7725F" w:rsidRPr="006F71FC" w:rsidRDefault="00A7725F"/>
        </w:tc>
      </w:tr>
      <w:tr w:rsidR="00A7725F" w:rsidRPr="006F71FC" w14:paraId="12B61594" w14:textId="77777777">
        <w:trPr>
          <w:trHeight w:val="240"/>
          <w:jc w:val="center"/>
        </w:trPr>
        <w:tc>
          <w:tcPr>
            <w:tcW w:w="4876" w:type="dxa"/>
            <w:tcBorders>
              <w:top w:val="nil"/>
              <w:left w:val="nil"/>
              <w:bottom w:val="nil"/>
              <w:right w:val="nil"/>
            </w:tcBorders>
          </w:tcPr>
          <w:p w14:paraId="4B219192" w14:textId="77777777" w:rsidR="00A7725F" w:rsidRPr="006F71FC" w:rsidRDefault="004C5066">
            <w:pPr>
              <w:pStyle w:val="AmColumnHeading"/>
            </w:pPr>
            <w:r w:rsidRPr="006F71FC">
              <w:t>Komisjoni ettepanek</w:t>
            </w:r>
          </w:p>
        </w:tc>
        <w:tc>
          <w:tcPr>
            <w:tcW w:w="4876" w:type="dxa"/>
            <w:tcBorders>
              <w:top w:val="nil"/>
              <w:left w:val="nil"/>
              <w:bottom w:val="nil"/>
              <w:right w:val="nil"/>
            </w:tcBorders>
          </w:tcPr>
          <w:p w14:paraId="61DA6734" w14:textId="77777777" w:rsidR="00A7725F" w:rsidRPr="006F71FC" w:rsidRDefault="004C5066">
            <w:pPr>
              <w:pStyle w:val="AmColumnHeading"/>
            </w:pPr>
            <w:r w:rsidRPr="006F71FC">
              <w:t>Muudatusettepanek</w:t>
            </w:r>
          </w:p>
        </w:tc>
      </w:tr>
      <w:tr w:rsidR="00A7725F" w:rsidRPr="006F71FC" w14:paraId="2C671225" w14:textId="77777777">
        <w:trPr>
          <w:jc w:val="center"/>
        </w:trPr>
        <w:tc>
          <w:tcPr>
            <w:tcW w:w="4876" w:type="dxa"/>
            <w:tcBorders>
              <w:top w:val="nil"/>
              <w:left w:val="nil"/>
              <w:bottom w:val="nil"/>
              <w:right w:val="nil"/>
            </w:tcBorders>
          </w:tcPr>
          <w:p w14:paraId="6E668084" w14:textId="77777777" w:rsidR="00A7725F" w:rsidRPr="006F71FC" w:rsidRDefault="004C5066">
            <w:pPr>
              <w:pStyle w:val="Normal6a"/>
              <w:jc w:val="center"/>
            </w:pPr>
            <w:r w:rsidRPr="006F71FC">
              <w:rPr>
                <w:b/>
                <w:i/>
              </w:rPr>
              <w:t>Artikkel 47</w:t>
            </w:r>
            <w:r w:rsidRPr="006F71FC">
              <w:tab/>
            </w:r>
          </w:p>
        </w:tc>
        <w:tc>
          <w:tcPr>
            <w:tcW w:w="4876" w:type="dxa"/>
            <w:tcBorders>
              <w:top w:val="nil"/>
              <w:left w:val="nil"/>
              <w:bottom w:val="nil"/>
              <w:right w:val="nil"/>
            </w:tcBorders>
          </w:tcPr>
          <w:p w14:paraId="6D5D392B" w14:textId="77777777" w:rsidR="00A7725F" w:rsidRPr="006F71FC" w:rsidRDefault="004C5066">
            <w:pPr>
              <w:pStyle w:val="Normal6a"/>
            </w:pPr>
            <w:r w:rsidRPr="006F71FC">
              <w:rPr>
                <w:b/>
                <w:i/>
              </w:rPr>
              <w:t>välja jäetud</w:t>
            </w:r>
          </w:p>
        </w:tc>
      </w:tr>
      <w:tr w:rsidR="00A7725F" w:rsidRPr="006F71FC" w14:paraId="0E6EC7A7" w14:textId="77777777">
        <w:trPr>
          <w:jc w:val="center"/>
        </w:trPr>
        <w:tc>
          <w:tcPr>
            <w:tcW w:w="4876" w:type="dxa"/>
            <w:tcBorders>
              <w:top w:val="nil"/>
              <w:left w:val="nil"/>
              <w:bottom w:val="nil"/>
              <w:right w:val="nil"/>
            </w:tcBorders>
          </w:tcPr>
          <w:p w14:paraId="092FE219" w14:textId="77777777" w:rsidR="00A7725F" w:rsidRPr="006F71FC" w:rsidRDefault="004C5066">
            <w:pPr>
              <w:pStyle w:val="Normal6a"/>
              <w:jc w:val="center"/>
            </w:pPr>
            <w:r w:rsidRPr="006F71FC">
              <w:rPr>
                <w:b/>
                <w:i/>
              </w:rPr>
              <w:t>Hädaolukorrad</w:t>
            </w:r>
          </w:p>
        </w:tc>
        <w:tc>
          <w:tcPr>
            <w:tcW w:w="4876" w:type="dxa"/>
            <w:tcBorders>
              <w:top w:val="nil"/>
              <w:left w:val="nil"/>
              <w:bottom w:val="nil"/>
              <w:right w:val="nil"/>
            </w:tcBorders>
          </w:tcPr>
          <w:p w14:paraId="0D018598" w14:textId="77777777" w:rsidR="00A7725F" w:rsidRPr="006F71FC" w:rsidRDefault="00A7725F">
            <w:pPr>
              <w:pStyle w:val="Normal6a"/>
            </w:pPr>
          </w:p>
        </w:tc>
      </w:tr>
      <w:tr w:rsidR="00A7725F" w:rsidRPr="006F71FC" w14:paraId="37175B21" w14:textId="77777777">
        <w:trPr>
          <w:jc w:val="center"/>
        </w:trPr>
        <w:tc>
          <w:tcPr>
            <w:tcW w:w="4876" w:type="dxa"/>
            <w:tcBorders>
              <w:top w:val="nil"/>
              <w:left w:val="nil"/>
              <w:bottom w:val="nil"/>
              <w:right w:val="nil"/>
            </w:tcBorders>
          </w:tcPr>
          <w:p w14:paraId="4AEE0452" w14:textId="77777777" w:rsidR="00A7725F" w:rsidRPr="006F71FC" w:rsidRDefault="004C5066">
            <w:pPr>
              <w:pStyle w:val="Normal6a"/>
            </w:pPr>
            <w:r w:rsidRPr="006F71FC">
              <w:rPr>
                <w:b/>
                <w:i/>
              </w:rPr>
              <w:t xml:space="preserve">1. Olukorras, kus erakordselt suure hulga kolmandate riikide kodanike tagasisaatmine paneb liikmesriigi kinnipidamisasutuste mahutavusele või tema </w:t>
            </w:r>
            <w:r w:rsidRPr="006F71FC">
              <w:rPr>
                <w:b/>
                <w:i/>
              </w:rPr>
              <w:t>haldus- või õigusasutustele ettenägematult suure koormuse, võib asjaomane liikmesriik sellise erandliku olukorra jätkumise korral lubada kohtuliku läbivaatamise puhul rakendada pikemaid tähtaegu kui need, mis on sätestatud artikli 33 lõikes 3, ning võtta kiireloomulisi meetmeid seoses kinnipidamistingimustega, kaldudes kõrvale artikli 34 lõikes 1 ja artikli 35 lõikes 2 sätestatutest.</w:t>
            </w:r>
          </w:p>
        </w:tc>
        <w:tc>
          <w:tcPr>
            <w:tcW w:w="4876" w:type="dxa"/>
            <w:tcBorders>
              <w:top w:val="nil"/>
              <w:left w:val="nil"/>
              <w:bottom w:val="nil"/>
              <w:right w:val="nil"/>
            </w:tcBorders>
          </w:tcPr>
          <w:p w14:paraId="28288F8A" w14:textId="77777777" w:rsidR="00A7725F" w:rsidRPr="006F71FC" w:rsidRDefault="00A7725F">
            <w:pPr>
              <w:pStyle w:val="Normal6a"/>
            </w:pPr>
          </w:p>
        </w:tc>
      </w:tr>
      <w:tr w:rsidR="00A7725F" w:rsidRPr="006F71FC" w14:paraId="4F3F0449" w14:textId="77777777">
        <w:trPr>
          <w:jc w:val="center"/>
        </w:trPr>
        <w:tc>
          <w:tcPr>
            <w:tcW w:w="4876" w:type="dxa"/>
            <w:tcBorders>
              <w:top w:val="nil"/>
              <w:left w:val="nil"/>
              <w:bottom w:val="nil"/>
              <w:right w:val="nil"/>
            </w:tcBorders>
          </w:tcPr>
          <w:p w14:paraId="160FCB18" w14:textId="77777777" w:rsidR="00A7725F" w:rsidRPr="006F71FC" w:rsidRDefault="004C5066">
            <w:pPr>
              <w:pStyle w:val="Normal6a"/>
            </w:pPr>
            <w:r w:rsidRPr="006F71FC">
              <w:rPr>
                <w:b/>
                <w:i/>
              </w:rPr>
              <w:t xml:space="preserve">2. Selliste erakorraliste meetmete võtmisel teavitab asjaomane liikmesriik sellest viivitamata komisjoni. </w:t>
            </w:r>
            <w:r w:rsidRPr="006F71FC">
              <w:rPr>
                <w:b/>
                <w:i/>
              </w:rPr>
              <w:t>Liikmesriik teavitab komisjoni viivitamata, kui põhjus selliste erakorraliste meetmete kohaldamiseks on ära langenud.</w:t>
            </w:r>
          </w:p>
        </w:tc>
        <w:tc>
          <w:tcPr>
            <w:tcW w:w="4876" w:type="dxa"/>
            <w:tcBorders>
              <w:top w:val="nil"/>
              <w:left w:val="nil"/>
              <w:bottom w:val="nil"/>
              <w:right w:val="nil"/>
            </w:tcBorders>
          </w:tcPr>
          <w:p w14:paraId="76EF23D8" w14:textId="77777777" w:rsidR="00A7725F" w:rsidRPr="006F71FC" w:rsidRDefault="00A7725F">
            <w:pPr>
              <w:pStyle w:val="Normal6a"/>
            </w:pPr>
          </w:p>
        </w:tc>
      </w:tr>
      <w:tr w:rsidR="00A7725F" w:rsidRPr="006F71FC" w14:paraId="0938C2D0" w14:textId="77777777">
        <w:trPr>
          <w:jc w:val="center"/>
        </w:trPr>
        <w:tc>
          <w:tcPr>
            <w:tcW w:w="4876" w:type="dxa"/>
            <w:tcBorders>
              <w:top w:val="nil"/>
              <w:left w:val="nil"/>
              <w:bottom w:val="nil"/>
              <w:right w:val="nil"/>
            </w:tcBorders>
          </w:tcPr>
          <w:p w14:paraId="3F94573C" w14:textId="77777777" w:rsidR="00A7725F" w:rsidRPr="006F71FC" w:rsidRDefault="004C5066">
            <w:pPr>
              <w:pStyle w:val="Normal6a"/>
            </w:pPr>
            <w:r w:rsidRPr="006F71FC">
              <w:rPr>
                <w:b/>
                <w:i/>
              </w:rPr>
              <w:t>3. Käesolevas artiklis sätestatut ei tõlgendata nii, nagu sellega lubataks liikmesriikidel kalduda kõrvale nende üldisest kohustusest võtta kõik vajalikud üldised ja erimeetmed, tagamaks käesolevast määrusest tulenevate kohustuste täitmine.</w:t>
            </w:r>
          </w:p>
        </w:tc>
        <w:tc>
          <w:tcPr>
            <w:tcW w:w="4876" w:type="dxa"/>
            <w:tcBorders>
              <w:top w:val="nil"/>
              <w:left w:val="nil"/>
              <w:bottom w:val="nil"/>
              <w:right w:val="nil"/>
            </w:tcBorders>
          </w:tcPr>
          <w:p w14:paraId="38E37629" w14:textId="77777777" w:rsidR="00A7725F" w:rsidRPr="006F71FC" w:rsidRDefault="00A7725F">
            <w:pPr>
              <w:pStyle w:val="Normal6a"/>
            </w:pPr>
          </w:p>
        </w:tc>
      </w:tr>
    </w:tbl>
    <w:p w14:paraId="619656B7" w14:textId="77777777" w:rsidR="00A7725F" w:rsidRPr="006F71FC" w:rsidRDefault="004C5066">
      <w:pPr>
        <w:pStyle w:val="AmOrLang"/>
      </w:pPr>
      <w:r w:rsidRPr="006F71FC">
        <w:t xml:space="preserve">Or. </w:t>
      </w:r>
      <w:r w:rsidRPr="00470721">
        <w:rPr>
          <w:rStyle w:val="HideTWBExt"/>
        </w:rPr>
        <w:t>&lt;Original&gt;</w:t>
      </w:r>
      <w:r w:rsidRPr="00470721">
        <w:rPr>
          <w:rStyle w:val="HideTWBInt"/>
        </w:rPr>
        <w:t>{EN}</w:t>
      </w:r>
      <w:r w:rsidRPr="006F71FC">
        <w:t>en</w:t>
      </w:r>
      <w:r w:rsidRPr="00470721">
        <w:rPr>
          <w:rStyle w:val="HideTWBExt"/>
        </w:rPr>
        <w:t>&lt;/Original&gt;</w:t>
      </w:r>
    </w:p>
    <w:p w14:paraId="5F898A50" w14:textId="77777777" w:rsidR="00A7725F" w:rsidRPr="006F71FC" w:rsidRDefault="004C5066">
      <w:r w:rsidRPr="00470721">
        <w:rPr>
          <w:rStyle w:val="HideTWBExt"/>
        </w:rPr>
        <w:t>&lt;/Amend&gt;</w:t>
      </w:r>
    </w:p>
    <w:p w14:paraId="3A8C051E" w14:textId="77777777" w:rsidR="00A7725F" w:rsidRPr="006F71FC" w:rsidRDefault="004C5066">
      <w:pPr>
        <w:pStyle w:val="AmNumberTabs"/>
      </w:pPr>
      <w:r w:rsidRPr="00470721">
        <w:rPr>
          <w:rStyle w:val="HideTWBExt"/>
          <w:b w:val="0"/>
        </w:rPr>
        <w:t>&lt;Amend&gt;</w:t>
      </w:r>
      <w:r w:rsidRPr="006F71FC">
        <w:t>Muudatusettepanek</w:t>
      </w:r>
      <w:r w:rsidRPr="006F71FC">
        <w:tab/>
      </w:r>
      <w:r w:rsidRPr="006F71FC">
        <w:tab/>
      </w:r>
      <w:r w:rsidRPr="00470721">
        <w:rPr>
          <w:rStyle w:val="HideTWBExt"/>
          <w:b w:val="0"/>
        </w:rPr>
        <w:t>&lt;NumAm&gt;</w:t>
      </w:r>
      <w:r w:rsidRPr="006F71FC">
        <w:t>2377</w:t>
      </w:r>
      <w:r w:rsidRPr="00470721">
        <w:rPr>
          <w:rStyle w:val="HideTWBExt"/>
          <w:b w:val="0"/>
        </w:rPr>
        <w:t>&lt;/NumAm&gt;</w:t>
      </w:r>
    </w:p>
    <w:p w14:paraId="28AD1283" w14:textId="77777777" w:rsidR="00A7725F" w:rsidRPr="006F71FC" w:rsidRDefault="004C5066">
      <w:pPr>
        <w:pStyle w:val="NormalBold"/>
      </w:pPr>
      <w:r w:rsidRPr="00470721">
        <w:rPr>
          <w:rStyle w:val="HideTWBExt"/>
          <w:b w:val="0"/>
        </w:rPr>
        <w:t>&lt;RepeatBlock-By&gt;&lt;Members&gt;</w:t>
      </w:r>
      <w:r w:rsidRPr="006F71FC">
        <w:t>Estrella Galán</w:t>
      </w:r>
      <w:r w:rsidRPr="00470721">
        <w:rPr>
          <w:rStyle w:val="HideTWBExt"/>
          <w:b w:val="0"/>
        </w:rPr>
        <w:t>&lt;/Members&gt;</w:t>
      </w:r>
    </w:p>
    <w:p w14:paraId="12ABF16D" w14:textId="77777777" w:rsidR="00A7725F" w:rsidRPr="006F71FC" w:rsidRDefault="004C5066">
      <w:pPr>
        <w:pStyle w:val="NormalBold"/>
      </w:pPr>
      <w:r w:rsidRPr="00470721">
        <w:rPr>
          <w:rStyle w:val="HideTWBExt"/>
          <w:b w:val="0"/>
        </w:rPr>
        <w:t>&lt;/RepeatBlock-By&gt;</w:t>
      </w:r>
    </w:p>
    <w:p w14:paraId="6959A129" w14:textId="77777777" w:rsidR="00A7725F" w:rsidRPr="006F71FC" w:rsidRDefault="004C5066">
      <w:pPr>
        <w:pStyle w:val="NormalBold"/>
      </w:pPr>
      <w:r w:rsidRPr="00470721">
        <w:rPr>
          <w:rStyle w:val="HideTWBExt"/>
          <w:b w:val="0"/>
        </w:rPr>
        <w:t>&lt;DocAmend&gt;</w:t>
      </w:r>
      <w:r w:rsidRPr="006F71FC">
        <w:t>Ettepanek võtta vastu määrus</w:t>
      </w:r>
      <w:r w:rsidRPr="00470721">
        <w:rPr>
          <w:rStyle w:val="HideTWBExt"/>
          <w:b w:val="0"/>
        </w:rPr>
        <w:t>&lt;/DocAmend&gt;</w:t>
      </w:r>
    </w:p>
    <w:p w14:paraId="2E88956F" w14:textId="77777777" w:rsidR="00A7725F" w:rsidRPr="006F71FC" w:rsidRDefault="004C5066">
      <w:pPr>
        <w:pStyle w:val="NormalBold"/>
      </w:pPr>
      <w:r w:rsidRPr="00470721">
        <w:rPr>
          <w:rStyle w:val="HideTWBExt"/>
          <w:b w:val="0"/>
        </w:rPr>
        <w:t>&lt;Article&gt;</w:t>
      </w:r>
      <w:r w:rsidRPr="006F71FC">
        <w:t>Artikkel 47</w:t>
      </w:r>
      <w:r w:rsidRPr="0047072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7725F" w:rsidRPr="006F71FC" w14:paraId="5FF35FFB" w14:textId="77777777">
        <w:trPr>
          <w:trHeight w:hRule="exact" w:val="240"/>
          <w:jc w:val="center"/>
        </w:trPr>
        <w:tc>
          <w:tcPr>
            <w:tcW w:w="9752" w:type="dxa"/>
            <w:gridSpan w:val="2"/>
            <w:tcBorders>
              <w:top w:val="nil"/>
              <w:left w:val="nil"/>
              <w:bottom w:val="nil"/>
              <w:right w:val="nil"/>
            </w:tcBorders>
          </w:tcPr>
          <w:p w14:paraId="48D9A09C" w14:textId="77777777" w:rsidR="00A7725F" w:rsidRPr="006F71FC" w:rsidRDefault="00A7725F"/>
        </w:tc>
      </w:tr>
      <w:tr w:rsidR="00A7725F" w:rsidRPr="006F71FC" w14:paraId="036036F7" w14:textId="77777777">
        <w:trPr>
          <w:trHeight w:val="240"/>
          <w:jc w:val="center"/>
        </w:trPr>
        <w:tc>
          <w:tcPr>
            <w:tcW w:w="4876" w:type="dxa"/>
            <w:tcBorders>
              <w:top w:val="nil"/>
              <w:left w:val="nil"/>
              <w:bottom w:val="nil"/>
              <w:right w:val="nil"/>
            </w:tcBorders>
          </w:tcPr>
          <w:p w14:paraId="16B5FBD3" w14:textId="77777777" w:rsidR="00A7725F" w:rsidRPr="006F71FC" w:rsidRDefault="004C5066">
            <w:pPr>
              <w:pStyle w:val="AmColumnHeading"/>
            </w:pPr>
            <w:r w:rsidRPr="006F71FC">
              <w:t>Komisjoni ettepanek</w:t>
            </w:r>
          </w:p>
        </w:tc>
        <w:tc>
          <w:tcPr>
            <w:tcW w:w="4876" w:type="dxa"/>
            <w:tcBorders>
              <w:top w:val="nil"/>
              <w:left w:val="nil"/>
              <w:bottom w:val="nil"/>
              <w:right w:val="nil"/>
            </w:tcBorders>
          </w:tcPr>
          <w:p w14:paraId="5E8A86BF" w14:textId="77777777" w:rsidR="00A7725F" w:rsidRPr="006F71FC" w:rsidRDefault="004C5066">
            <w:pPr>
              <w:pStyle w:val="AmColumnHeading"/>
            </w:pPr>
            <w:r w:rsidRPr="006F71FC">
              <w:t>Muudatusettepanek</w:t>
            </w:r>
          </w:p>
        </w:tc>
      </w:tr>
      <w:tr w:rsidR="00A7725F" w:rsidRPr="006F71FC" w14:paraId="471B1A50" w14:textId="77777777">
        <w:trPr>
          <w:jc w:val="center"/>
        </w:trPr>
        <w:tc>
          <w:tcPr>
            <w:tcW w:w="4876" w:type="dxa"/>
            <w:tcBorders>
              <w:top w:val="nil"/>
              <w:left w:val="nil"/>
              <w:bottom w:val="nil"/>
              <w:right w:val="nil"/>
            </w:tcBorders>
          </w:tcPr>
          <w:p w14:paraId="1D295296" w14:textId="77777777" w:rsidR="00A7725F" w:rsidRPr="006F71FC" w:rsidRDefault="004C5066">
            <w:pPr>
              <w:pStyle w:val="Normal6a"/>
              <w:jc w:val="center"/>
            </w:pPr>
            <w:r w:rsidRPr="006F71FC">
              <w:rPr>
                <w:b/>
                <w:i/>
              </w:rPr>
              <w:t>Artikkel 47</w:t>
            </w:r>
            <w:r w:rsidRPr="006F71FC">
              <w:tab/>
            </w:r>
          </w:p>
        </w:tc>
        <w:tc>
          <w:tcPr>
            <w:tcW w:w="4876" w:type="dxa"/>
            <w:tcBorders>
              <w:top w:val="nil"/>
              <w:left w:val="nil"/>
              <w:bottom w:val="nil"/>
              <w:right w:val="nil"/>
            </w:tcBorders>
          </w:tcPr>
          <w:p w14:paraId="55520874" w14:textId="77777777" w:rsidR="00A7725F" w:rsidRPr="006F71FC" w:rsidRDefault="004C5066">
            <w:pPr>
              <w:pStyle w:val="Normal6a"/>
            </w:pPr>
            <w:r w:rsidRPr="006F71FC">
              <w:rPr>
                <w:b/>
                <w:i/>
              </w:rPr>
              <w:t>välja jäetud</w:t>
            </w:r>
          </w:p>
        </w:tc>
      </w:tr>
      <w:tr w:rsidR="00A7725F" w:rsidRPr="006F71FC" w14:paraId="303D9D59" w14:textId="77777777">
        <w:trPr>
          <w:jc w:val="center"/>
        </w:trPr>
        <w:tc>
          <w:tcPr>
            <w:tcW w:w="4876" w:type="dxa"/>
            <w:tcBorders>
              <w:top w:val="nil"/>
              <w:left w:val="nil"/>
              <w:bottom w:val="nil"/>
              <w:right w:val="nil"/>
            </w:tcBorders>
          </w:tcPr>
          <w:p w14:paraId="75CD5689" w14:textId="77777777" w:rsidR="00A7725F" w:rsidRPr="006F71FC" w:rsidRDefault="004C5066">
            <w:pPr>
              <w:pStyle w:val="Normal6a"/>
              <w:jc w:val="center"/>
            </w:pPr>
            <w:r w:rsidRPr="006F71FC">
              <w:rPr>
                <w:b/>
                <w:i/>
              </w:rPr>
              <w:t>Hädaolukorrad</w:t>
            </w:r>
          </w:p>
        </w:tc>
        <w:tc>
          <w:tcPr>
            <w:tcW w:w="4876" w:type="dxa"/>
            <w:tcBorders>
              <w:top w:val="nil"/>
              <w:left w:val="nil"/>
              <w:bottom w:val="nil"/>
              <w:right w:val="nil"/>
            </w:tcBorders>
          </w:tcPr>
          <w:p w14:paraId="617DC00D" w14:textId="77777777" w:rsidR="00A7725F" w:rsidRPr="006F71FC" w:rsidRDefault="00A7725F">
            <w:pPr>
              <w:pStyle w:val="Normal6a"/>
            </w:pPr>
          </w:p>
        </w:tc>
      </w:tr>
      <w:tr w:rsidR="00A7725F" w:rsidRPr="006F71FC" w14:paraId="5AA7A7D5" w14:textId="77777777">
        <w:trPr>
          <w:jc w:val="center"/>
        </w:trPr>
        <w:tc>
          <w:tcPr>
            <w:tcW w:w="4876" w:type="dxa"/>
            <w:tcBorders>
              <w:top w:val="nil"/>
              <w:left w:val="nil"/>
              <w:bottom w:val="nil"/>
              <w:right w:val="nil"/>
            </w:tcBorders>
          </w:tcPr>
          <w:p w14:paraId="46CA2504" w14:textId="77777777" w:rsidR="00A7725F" w:rsidRPr="006F71FC" w:rsidRDefault="004C5066">
            <w:pPr>
              <w:pStyle w:val="Normal6a"/>
            </w:pPr>
            <w:r w:rsidRPr="006F71FC">
              <w:rPr>
                <w:b/>
                <w:i/>
              </w:rPr>
              <w:t xml:space="preserve">1. Olukorras, kus erakordselt suure hulga kolmandate riikide kodanike </w:t>
            </w:r>
            <w:r w:rsidRPr="006F71FC">
              <w:rPr>
                <w:b/>
                <w:i/>
              </w:rPr>
              <w:t>tagasisaatmine paneb liikmesriigi kinnipidamisasutuste mahutavusele või tema haldus- või õigusasutustele ettenägematult suure koormuse, võib asjaomane liikmesriik sellise erandliku olukorra jätkumise korral lubada kohtuliku läbivaatamise puhul rakendada pikemaid tähtaegu kui need, mis on sätestatud artikli 33 lõikes 3, ning võtta kiireloomulisi meetmeid seoses kinnipidamistingimustega, kaldudes kõrvale artikli 34 lõikes 1 ja artikli 35 lõikes 2 sätestatutest.</w:t>
            </w:r>
          </w:p>
        </w:tc>
        <w:tc>
          <w:tcPr>
            <w:tcW w:w="4876" w:type="dxa"/>
            <w:tcBorders>
              <w:top w:val="nil"/>
              <w:left w:val="nil"/>
              <w:bottom w:val="nil"/>
              <w:right w:val="nil"/>
            </w:tcBorders>
          </w:tcPr>
          <w:p w14:paraId="53FAE172" w14:textId="77777777" w:rsidR="00A7725F" w:rsidRPr="006F71FC" w:rsidRDefault="00A7725F">
            <w:pPr>
              <w:pStyle w:val="Normal6a"/>
            </w:pPr>
          </w:p>
        </w:tc>
      </w:tr>
      <w:tr w:rsidR="00A7725F" w:rsidRPr="006F71FC" w14:paraId="5D02E50E" w14:textId="77777777">
        <w:trPr>
          <w:jc w:val="center"/>
        </w:trPr>
        <w:tc>
          <w:tcPr>
            <w:tcW w:w="4876" w:type="dxa"/>
            <w:tcBorders>
              <w:top w:val="nil"/>
              <w:left w:val="nil"/>
              <w:bottom w:val="nil"/>
              <w:right w:val="nil"/>
            </w:tcBorders>
          </w:tcPr>
          <w:p w14:paraId="6CDE72EA" w14:textId="77777777" w:rsidR="00A7725F" w:rsidRPr="006F71FC" w:rsidRDefault="004C5066">
            <w:pPr>
              <w:pStyle w:val="Normal6a"/>
            </w:pPr>
            <w:r w:rsidRPr="006F71FC">
              <w:rPr>
                <w:b/>
                <w:i/>
              </w:rPr>
              <w:t>2. Selliste erakorraliste meetmete võtmisel teavitab asjaomane liikmesriik sellest viivitamata komisjoni. Liikmesriik teavitab komisjoni viivitamata, kui põhjus selliste erakorraliste meetmete kohaldamiseks on ära langenud.</w:t>
            </w:r>
          </w:p>
        </w:tc>
        <w:tc>
          <w:tcPr>
            <w:tcW w:w="4876" w:type="dxa"/>
            <w:tcBorders>
              <w:top w:val="nil"/>
              <w:left w:val="nil"/>
              <w:bottom w:val="nil"/>
              <w:right w:val="nil"/>
            </w:tcBorders>
          </w:tcPr>
          <w:p w14:paraId="2CEB615D" w14:textId="77777777" w:rsidR="00A7725F" w:rsidRPr="006F71FC" w:rsidRDefault="00A7725F">
            <w:pPr>
              <w:pStyle w:val="Normal6a"/>
            </w:pPr>
          </w:p>
        </w:tc>
      </w:tr>
      <w:tr w:rsidR="00A7725F" w:rsidRPr="006F71FC" w14:paraId="34BD01E3" w14:textId="77777777">
        <w:trPr>
          <w:jc w:val="center"/>
        </w:trPr>
        <w:tc>
          <w:tcPr>
            <w:tcW w:w="4876" w:type="dxa"/>
            <w:tcBorders>
              <w:top w:val="nil"/>
              <w:left w:val="nil"/>
              <w:bottom w:val="nil"/>
              <w:right w:val="nil"/>
            </w:tcBorders>
          </w:tcPr>
          <w:p w14:paraId="531A33BC" w14:textId="77777777" w:rsidR="00A7725F" w:rsidRPr="006F71FC" w:rsidRDefault="004C5066">
            <w:pPr>
              <w:pStyle w:val="Normal6a"/>
            </w:pPr>
            <w:r w:rsidRPr="006F71FC">
              <w:rPr>
                <w:b/>
                <w:i/>
              </w:rPr>
              <w:t>3. Käesolevas artiklis sätestatut ei tõlgendata nii, nagu sellega lubataks liikmesriikidel kalduda kõrvale nende üldisest kohustusest võtta kõik vajalikud üldised ja erimeetmed, tagamaks käesolevast määrusest tulenevate kohustuste täitmine.</w:t>
            </w:r>
          </w:p>
        </w:tc>
        <w:tc>
          <w:tcPr>
            <w:tcW w:w="4876" w:type="dxa"/>
            <w:tcBorders>
              <w:top w:val="nil"/>
              <w:left w:val="nil"/>
              <w:bottom w:val="nil"/>
              <w:right w:val="nil"/>
            </w:tcBorders>
          </w:tcPr>
          <w:p w14:paraId="2F3F917C" w14:textId="77777777" w:rsidR="00A7725F" w:rsidRPr="006F71FC" w:rsidRDefault="00A7725F">
            <w:pPr>
              <w:pStyle w:val="Normal6a"/>
            </w:pPr>
          </w:p>
        </w:tc>
      </w:tr>
    </w:tbl>
    <w:p w14:paraId="51FE3203" w14:textId="77777777" w:rsidR="00A7725F" w:rsidRPr="006F71FC" w:rsidRDefault="004C5066">
      <w:pPr>
        <w:pStyle w:val="AmOrLang"/>
      </w:pPr>
      <w:r w:rsidRPr="006F71FC">
        <w:t xml:space="preserve">Or. </w:t>
      </w:r>
      <w:r w:rsidRPr="00470721">
        <w:rPr>
          <w:rStyle w:val="HideTWBExt"/>
        </w:rPr>
        <w:t>&lt;Original&gt;</w:t>
      </w:r>
      <w:r w:rsidRPr="00470721">
        <w:rPr>
          <w:rStyle w:val="HideTWBInt"/>
        </w:rPr>
        <w:t>{EN}</w:t>
      </w:r>
      <w:r w:rsidRPr="006F71FC">
        <w:t>en</w:t>
      </w:r>
      <w:r w:rsidRPr="00470721">
        <w:rPr>
          <w:rStyle w:val="HideTWBExt"/>
        </w:rPr>
        <w:t>&lt;/Original&gt;</w:t>
      </w:r>
    </w:p>
    <w:p w14:paraId="1FD1810C" w14:textId="77777777" w:rsidR="00A7725F" w:rsidRPr="006F71FC" w:rsidRDefault="004C5066">
      <w:r w:rsidRPr="00470721">
        <w:rPr>
          <w:rStyle w:val="HideTWBExt"/>
        </w:rPr>
        <w:t>&lt;/Amend&gt;</w:t>
      </w:r>
    </w:p>
    <w:p w14:paraId="435068AD" w14:textId="77777777" w:rsidR="00A7725F" w:rsidRPr="006F71FC" w:rsidRDefault="004C5066">
      <w:pPr>
        <w:pStyle w:val="AmNumberTabs"/>
      </w:pPr>
      <w:r w:rsidRPr="00470721">
        <w:rPr>
          <w:rStyle w:val="HideTWBExt"/>
          <w:b w:val="0"/>
        </w:rPr>
        <w:t>&lt;Amend&gt;</w:t>
      </w:r>
      <w:r w:rsidRPr="006F71FC">
        <w:t>Muudatusettepanek</w:t>
      </w:r>
      <w:r w:rsidRPr="006F71FC">
        <w:tab/>
      </w:r>
      <w:r w:rsidRPr="006F71FC">
        <w:tab/>
      </w:r>
      <w:r w:rsidRPr="00470721">
        <w:rPr>
          <w:rStyle w:val="HideTWBExt"/>
          <w:b w:val="0"/>
        </w:rPr>
        <w:t>&lt;NumAm&gt;</w:t>
      </w:r>
      <w:r w:rsidRPr="006F71FC">
        <w:t>2378</w:t>
      </w:r>
      <w:r w:rsidRPr="00470721">
        <w:rPr>
          <w:rStyle w:val="HideTWBExt"/>
          <w:b w:val="0"/>
        </w:rPr>
        <w:t>&lt;/NumAm&gt;</w:t>
      </w:r>
    </w:p>
    <w:p w14:paraId="7ECC7AFA" w14:textId="77777777" w:rsidR="00A7725F" w:rsidRPr="006F71FC" w:rsidRDefault="004C5066">
      <w:pPr>
        <w:pStyle w:val="NormalBold"/>
      </w:pPr>
      <w:r w:rsidRPr="00470721">
        <w:rPr>
          <w:rStyle w:val="HideTWBExt"/>
          <w:b w:val="0"/>
        </w:rPr>
        <w:t>&lt;RepeatBlock-By&gt;&lt;Members&gt;</w:t>
      </w:r>
      <w:r w:rsidRPr="006F71FC">
        <w:t>François-Xavier Bellamy, Lukas Mandl, Alice Teodorescu Måwe, Sander Smit, Loránt Vincze, Lena Düpont, Tomas Tobé, Rasa Juknevičienė, Jeroen Lenaers, Karlo Ressler</w:t>
      </w:r>
      <w:r w:rsidRPr="00470721">
        <w:rPr>
          <w:rStyle w:val="HideTWBExt"/>
          <w:b w:val="0"/>
        </w:rPr>
        <w:t>&lt;/Members&gt;</w:t>
      </w:r>
    </w:p>
    <w:p w14:paraId="0596C9A0" w14:textId="77777777" w:rsidR="00A7725F" w:rsidRPr="006F71FC" w:rsidRDefault="004C5066">
      <w:pPr>
        <w:pStyle w:val="NormalBold"/>
      </w:pPr>
      <w:r w:rsidRPr="00470721">
        <w:rPr>
          <w:rStyle w:val="HideTWBExt"/>
          <w:b w:val="0"/>
        </w:rPr>
        <w:t>&lt;/RepeatBlock-By&gt;</w:t>
      </w:r>
    </w:p>
    <w:p w14:paraId="04C1BBE5" w14:textId="77777777" w:rsidR="00A7725F" w:rsidRPr="006F71FC" w:rsidRDefault="004C5066">
      <w:pPr>
        <w:pStyle w:val="NormalBold"/>
      </w:pPr>
      <w:r w:rsidRPr="00470721">
        <w:rPr>
          <w:rStyle w:val="HideTWBExt"/>
          <w:b w:val="0"/>
        </w:rPr>
        <w:t>&lt;DocAmend&gt;</w:t>
      </w:r>
      <w:r w:rsidRPr="006F71FC">
        <w:t xml:space="preserve">Ettepanek võtta vastu </w:t>
      </w:r>
      <w:r w:rsidRPr="006F71FC">
        <w:t>määrus</w:t>
      </w:r>
      <w:r w:rsidRPr="00470721">
        <w:rPr>
          <w:rStyle w:val="HideTWBExt"/>
          <w:b w:val="0"/>
        </w:rPr>
        <w:t>&lt;/DocAmend&gt;</w:t>
      </w:r>
    </w:p>
    <w:p w14:paraId="1751FF95" w14:textId="77777777" w:rsidR="00A7725F" w:rsidRPr="006F71FC" w:rsidRDefault="004C5066">
      <w:pPr>
        <w:pStyle w:val="NormalBold"/>
      </w:pPr>
      <w:r w:rsidRPr="00470721">
        <w:rPr>
          <w:rStyle w:val="HideTWBExt"/>
          <w:b w:val="0"/>
        </w:rPr>
        <w:t>&lt;Article&gt;</w:t>
      </w:r>
      <w:r w:rsidRPr="006F71FC">
        <w:t>Artikkel 47 – lõige 1</w:t>
      </w:r>
      <w:r w:rsidRPr="0047072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7725F" w:rsidRPr="006F71FC" w14:paraId="4762E1C0" w14:textId="77777777">
        <w:trPr>
          <w:trHeight w:hRule="exact" w:val="240"/>
          <w:jc w:val="center"/>
        </w:trPr>
        <w:tc>
          <w:tcPr>
            <w:tcW w:w="9752" w:type="dxa"/>
            <w:gridSpan w:val="2"/>
            <w:tcBorders>
              <w:top w:val="nil"/>
              <w:left w:val="nil"/>
              <w:bottom w:val="nil"/>
              <w:right w:val="nil"/>
            </w:tcBorders>
          </w:tcPr>
          <w:p w14:paraId="3FC6C43B" w14:textId="77777777" w:rsidR="00A7725F" w:rsidRPr="006F71FC" w:rsidRDefault="00A7725F"/>
        </w:tc>
      </w:tr>
      <w:tr w:rsidR="00A7725F" w:rsidRPr="006F71FC" w14:paraId="23E9AC70" w14:textId="77777777">
        <w:trPr>
          <w:trHeight w:val="240"/>
          <w:jc w:val="center"/>
        </w:trPr>
        <w:tc>
          <w:tcPr>
            <w:tcW w:w="4876" w:type="dxa"/>
            <w:tcBorders>
              <w:top w:val="nil"/>
              <w:left w:val="nil"/>
              <w:bottom w:val="nil"/>
              <w:right w:val="nil"/>
            </w:tcBorders>
          </w:tcPr>
          <w:p w14:paraId="377B662E" w14:textId="77777777" w:rsidR="00A7725F" w:rsidRPr="006F71FC" w:rsidRDefault="004C5066">
            <w:pPr>
              <w:pStyle w:val="AmColumnHeading"/>
            </w:pPr>
            <w:r w:rsidRPr="006F71FC">
              <w:t>Komisjoni ettepanek</w:t>
            </w:r>
          </w:p>
        </w:tc>
        <w:tc>
          <w:tcPr>
            <w:tcW w:w="4876" w:type="dxa"/>
            <w:tcBorders>
              <w:top w:val="nil"/>
              <w:left w:val="nil"/>
              <w:bottom w:val="nil"/>
              <w:right w:val="nil"/>
            </w:tcBorders>
          </w:tcPr>
          <w:p w14:paraId="140BCDFA" w14:textId="77777777" w:rsidR="00A7725F" w:rsidRPr="006F71FC" w:rsidRDefault="004C5066">
            <w:pPr>
              <w:pStyle w:val="AmColumnHeading"/>
            </w:pPr>
            <w:r w:rsidRPr="006F71FC">
              <w:t>Muudatusettepanek</w:t>
            </w:r>
          </w:p>
        </w:tc>
      </w:tr>
      <w:tr w:rsidR="00A7725F" w:rsidRPr="006F71FC" w14:paraId="4B5304D2" w14:textId="77777777">
        <w:trPr>
          <w:jc w:val="center"/>
        </w:trPr>
        <w:tc>
          <w:tcPr>
            <w:tcW w:w="4876" w:type="dxa"/>
            <w:tcBorders>
              <w:top w:val="nil"/>
              <w:left w:val="nil"/>
              <w:bottom w:val="nil"/>
              <w:right w:val="nil"/>
            </w:tcBorders>
          </w:tcPr>
          <w:p w14:paraId="56891C81" w14:textId="77777777" w:rsidR="00A7725F" w:rsidRPr="006F71FC" w:rsidRDefault="004C5066">
            <w:pPr>
              <w:pStyle w:val="Normal6a"/>
            </w:pPr>
            <w:r w:rsidRPr="006F71FC">
              <w:t>1.</w:t>
            </w:r>
            <w:r w:rsidRPr="006F71FC">
              <w:tab/>
              <w:t>Olukorras, kus erakordselt suure hulga kolmandate riikide kodanike tagasisaatmine paneb liikmesriigi kinnipidamisasutuste mahutavusele või tema haldus- või õigusasutustele ettenägematult suure koormuse, võib asjaomane liikmesriik sellise erandliku olukorra jätkumise korral lubada kohtuliku läbivaatamise puhul rakendada pikemaid tähtaegu kui need, mis on sätestatud artikli 33 lõikes 3, ning võtta kiireloomulisi meetmeid seoses kinnipidamistingimustega, kaldudes kõrvale artikli 34 lõikes 1 ja artikli 35 lõik</w:t>
            </w:r>
            <w:r w:rsidRPr="006F71FC">
              <w:t>es 2 sätestatutest.</w:t>
            </w:r>
          </w:p>
        </w:tc>
        <w:tc>
          <w:tcPr>
            <w:tcW w:w="4876" w:type="dxa"/>
            <w:tcBorders>
              <w:top w:val="nil"/>
              <w:left w:val="nil"/>
              <w:bottom w:val="nil"/>
              <w:right w:val="nil"/>
            </w:tcBorders>
          </w:tcPr>
          <w:p w14:paraId="65175634" w14:textId="77777777" w:rsidR="00A7725F" w:rsidRPr="006F71FC" w:rsidRDefault="004C5066">
            <w:pPr>
              <w:pStyle w:val="Normal6a"/>
            </w:pPr>
            <w:r w:rsidRPr="006F71FC">
              <w:t>1.</w:t>
            </w:r>
            <w:r w:rsidRPr="006F71FC">
              <w:tab/>
              <w:t xml:space="preserve">Olukorras, kus erakordselt suure hulga kolmandate riikide kodanike tagasisaatmine paneb liikmesriigi </w:t>
            </w:r>
            <w:r w:rsidRPr="006F71FC">
              <w:t xml:space="preserve">kinnipidamisasutuste mahutavusele või tema haldus- või õigusasutustele ettenägematult suure koormuse, võib asjaomane liikmesriik sellise erandliku olukorra jätkumise korral lubada kohtuliku läbivaatamise puhul rakendada pikemaid tähtaegu kui need, mis on sätestatud artikli 33 lõikes 3, ning võtta kiireloomulisi meetmeid seoses kinnipidamistingimustega, kaldudes kõrvale artikli 34 lõikes 1 ja artikli 35 lõikes 2 sätestatutest. </w:t>
            </w:r>
            <w:r w:rsidRPr="006F71FC">
              <w:rPr>
                <w:b/>
                <w:i/>
              </w:rPr>
              <w:t>Liikmesriigid võivad ajutiselt kohandada haldusmenetlusi ja riigisiseseid aruandlu</w:t>
            </w:r>
            <w:r w:rsidRPr="006F71FC">
              <w:rPr>
                <w:b/>
                <w:i/>
              </w:rPr>
              <w:t>snõudeid, et kiirendada tagasisaatmisoperatsioone, tingimusel et sellised kohandused on erandliku olukorra haldamiseks rangelt vajalikud.</w:t>
            </w:r>
          </w:p>
        </w:tc>
      </w:tr>
    </w:tbl>
    <w:p w14:paraId="4AECD6C3" w14:textId="77777777" w:rsidR="00A7725F" w:rsidRPr="006F71FC" w:rsidRDefault="004C5066">
      <w:pPr>
        <w:pStyle w:val="AmOrLang"/>
      </w:pPr>
      <w:r w:rsidRPr="006F71FC">
        <w:t xml:space="preserve">Or. </w:t>
      </w:r>
      <w:r w:rsidRPr="00470721">
        <w:rPr>
          <w:rStyle w:val="HideTWBExt"/>
        </w:rPr>
        <w:t>&lt;Original&gt;</w:t>
      </w:r>
      <w:r w:rsidRPr="00470721">
        <w:rPr>
          <w:rStyle w:val="HideTWBInt"/>
        </w:rPr>
        <w:t>{EN}</w:t>
      </w:r>
      <w:r w:rsidRPr="006F71FC">
        <w:t>en</w:t>
      </w:r>
      <w:r w:rsidRPr="00470721">
        <w:rPr>
          <w:rStyle w:val="HideTWBExt"/>
        </w:rPr>
        <w:t>&lt;/Original&gt;</w:t>
      </w:r>
    </w:p>
    <w:p w14:paraId="7AF7D4F2" w14:textId="77777777" w:rsidR="00A7725F" w:rsidRPr="006F71FC" w:rsidRDefault="004C5066">
      <w:r w:rsidRPr="00470721">
        <w:rPr>
          <w:rStyle w:val="HideTWBExt"/>
        </w:rPr>
        <w:t>&lt;/Amend&gt;</w:t>
      </w:r>
    </w:p>
    <w:p w14:paraId="10B14D84" w14:textId="77777777" w:rsidR="00A7725F" w:rsidRPr="006F71FC" w:rsidRDefault="004C5066">
      <w:pPr>
        <w:pStyle w:val="AmNumberTabs"/>
      </w:pPr>
      <w:r w:rsidRPr="00470721">
        <w:rPr>
          <w:rStyle w:val="HideTWBExt"/>
          <w:b w:val="0"/>
        </w:rPr>
        <w:t>&lt;Amend&gt;</w:t>
      </w:r>
      <w:r w:rsidRPr="006F71FC">
        <w:t>Muudatusettepanek</w:t>
      </w:r>
      <w:r w:rsidRPr="006F71FC">
        <w:tab/>
      </w:r>
      <w:r w:rsidRPr="006F71FC">
        <w:tab/>
      </w:r>
      <w:r w:rsidRPr="00470721">
        <w:rPr>
          <w:rStyle w:val="HideTWBExt"/>
          <w:b w:val="0"/>
        </w:rPr>
        <w:t>&lt;NumAm&gt;</w:t>
      </w:r>
      <w:r w:rsidRPr="006F71FC">
        <w:t>2379</w:t>
      </w:r>
      <w:r w:rsidRPr="00470721">
        <w:rPr>
          <w:rStyle w:val="HideTWBExt"/>
          <w:b w:val="0"/>
        </w:rPr>
        <w:t>&lt;/NumAm&gt;</w:t>
      </w:r>
    </w:p>
    <w:p w14:paraId="7CF76F55" w14:textId="77777777" w:rsidR="00A7725F" w:rsidRPr="006F71FC" w:rsidRDefault="004C5066">
      <w:pPr>
        <w:pStyle w:val="NormalBold"/>
      </w:pPr>
      <w:r w:rsidRPr="00470721">
        <w:rPr>
          <w:rStyle w:val="HideTWBExt"/>
          <w:b w:val="0"/>
        </w:rPr>
        <w:t>&lt;RepeatBlock-By&gt;&lt;Members&gt;</w:t>
      </w:r>
      <w:r w:rsidRPr="006F71FC">
        <w:t>Murielle Laurent, Ana Catarina Mendes, Emma Rafowicz, Matjaž Nemec, Marco Tarquinio, Francisco Assis, Cecilia Strada</w:t>
      </w:r>
      <w:r w:rsidRPr="00470721">
        <w:rPr>
          <w:rStyle w:val="HideTWBExt"/>
          <w:b w:val="0"/>
        </w:rPr>
        <w:t>&lt;/Members&gt;</w:t>
      </w:r>
    </w:p>
    <w:p w14:paraId="3B76FA6D" w14:textId="77777777" w:rsidR="00A7725F" w:rsidRPr="006F71FC" w:rsidRDefault="004C5066">
      <w:pPr>
        <w:pStyle w:val="NormalBold"/>
      </w:pPr>
      <w:r w:rsidRPr="00470721">
        <w:rPr>
          <w:rStyle w:val="HideTWBExt"/>
          <w:b w:val="0"/>
        </w:rPr>
        <w:t>&lt;/RepeatBlock-By&gt;</w:t>
      </w:r>
    </w:p>
    <w:p w14:paraId="5E720CD3" w14:textId="77777777" w:rsidR="00A7725F" w:rsidRPr="006F71FC" w:rsidRDefault="004C5066">
      <w:pPr>
        <w:pStyle w:val="NormalBold"/>
      </w:pPr>
      <w:r w:rsidRPr="00470721">
        <w:rPr>
          <w:rStyle w:val="HideTWBExt"/>
          <w:b w:val="0"/>
        </w:rPr>
        <w:t>&lt;DocAmend&gt;</w:t>
      </w:r>
      <w:r w:rsidRPr="006F71FC">
        <w:t>Ettepanek võtta vastu määrus</w:t>
      </w:r>
      <w:r w:rsidRPr="00470721">
        <w:rPr>
          <w:rStyle w:val="HideTWBExt"/>
          <w:b w:val="0"/>
        </w:rPr>
        <w:t>&lt;/DocAmend&gt;</w:t>
      </w:r>
    </w:p>
    <w:p w14:paraId="5862E3B3" w14:textId="77777777" w:rsidR="00A7725F" w:rsidRPr="006F71FC" w:rsidRDefault="004C5066">
      <w:pPr>
        <w:pStyle w:val="NormalBold"/>
      </w:pPr>
      <w:r w:rsidRPr="00470721">
        <w:rPr>
          <w:rStyle w:val="HideTWBExt"/>
          <w:b w:val="0"/>
        </w:rPr>
        <w:t>&lt;Article&gt;</w:t>
      </w:r>
      <w:r w:rsidRPr="006F71FC">
        <w:t>Artikkel 47 – lõige 1</w:t>
      </w:r>
      <w:r w:rsidRPr="0047072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7725F" w:rsidRPr="006F71FC" w14:paraId="2426619C" w14:textId="77777777">
        <w:trPr>
          <w:trHeight w:hRule="exact" w:val="240"/>
          <w:jc w:val="center"/>
        </w:trPr>
        <w:tc>
          <w:tcPr>
            <w:tcW w:w="9752" w:type="dxa"/>
            <w:gridSpan w:val="2"/>
            <w:tcBorders>
              <w:top w:val="nil"/>
              <w:left w:val="nil"/>
              <w:bottom w:val="nil"/>
              <w:right w:val="nil"/>
            </w:tcBorders>
          </w:tcPr>
          <w:p w14:paraId="64C63D31" w14:textId="77777777" w:rsidR="00A7725F" w:rsidRPr="006F71FC" w:rsidRDefault="00A7725F"/>
        </w:tc>
      </w:tr>
      <w:tr w:rsidR="00A7725F" w:rsidRPr="006F71FC" w14:paraId="19A243D0" w14:textId="77777777">
        <w:trPr>
          <w:trHeight w:val="240"/>
          <w:jc w:val="center"/>
        </w:trPr>
        <w:tc>
          <w:tcPr>
            <w:tcW w:w="4876" w:type="dxa"/>
            <w:tcBorders>
              <w:top w:val="nil"/>
              <w:left w:val="nil"/>
              <w:bottom w:val="nil"/>
              <w:right w:val="nil"/>
            </w:tcBorders>
          </w:tcPr>
          <w:p w14:paraId="6F7B6B38" w14:textId="77777777" w:rsidR="00A7725F" w:rsidRPr="006F71FC" w:rsidRDefault="004C5066">
            <w:pPr>
              <w:pStyle w:val="AmColumnHeading"/>
            </w:pPr>
            <w:r w:rsidRPr="006F71FC">
              <w:t>Komisjoni ettepanek</w:t>
            </w:r>
          </w:p>
        </w:tc>
        <w:tc>
          <w:tcPr>
            <w:tcW w:w="4876" w:type="dxa"/>
            <w:tcBorders>
              <w:top w:val="nil"/>
              <w:left w:val="nil"/>
              <w:bottom w:val="nil"/>
              <w:right w:val="nil"/>
            </w:tcBorders>
          </w:tcPr>
          <w:p w14:paraId="6CCD4378" w14:textId="77777777" w:rsidR="00A7725F" w:rsidRPr="006F71FC" w:rsidRDefault="004C5066">
            <w:pPr>
              <w:pStyle w:val="AmColumnHeading"/>
            </w:pPr>
            <w:r w:rsidRPr="006F71FC">
              <w:t>Muudatusettepanek</w:t>
            </w:r>
          </w:p>
        </w:tc>
      </w:tr>
      <w:tr w:rsidR="00A7725F" w:rsidRPr="006F71FC" w14:paraId="4FD3FAEC" w14:textId="77777777">
        <w:trPr>
          <w:jc w:val="center"/>
        </w:trPr>
        <w:tc>
          <w:tcPr>
            <w:tcW w:w="4876" w:type="dxa"/>
            <w:tcBorders>
              <w:top w:val="nil"/>
              <w:left w:val="nil"/>
              <w:bottom w:val="nil"/>
              <w:right w:val="nil"/>
            </w:tcBorders>
          </w:tcPr>
          <w:p w14:paraId="011047BA" w14:textId="77777777" w:rsidR="00A7725F" w:rsidRPr="006F71FC" w:rsidRDefault="004C5066">
            <w:pPr>
              <w:pStyle w:val="Normal6a"/>
            </w:pPr>
            <w:r w:rsidRPr="006F71FC">
              <w:t>1.</w:t>
            </w:r>
            <w:r w:rsidRPr="006F71FC">
              <w:tab/>
            </w:r>
            <w:r w:rsidRPr="006F71FC">
              <w:t xml:space="preserve">Olukorras, kus erakordselt suure hulga kolmandate riikide kodanike tagasisaatmine paneb liikmesriigi kinnipidamisasutuste mahutavusele või tema haldus- või õigusasutustele ettenägematult suure koormuse, võib asjaomane liikmesriik sellise erandliku olukorra jätkumise korral </w:t>
            </w:r>
            <w:r w:rsidRPr="006F71FC">
              <w:rPr>
                <w:b/>
                <w:i/>
              </w:rPr>
              <w:t>lubada kohtuliku läbivaatamise puhul rakendada pikemaid tähtaegu kui need, mis on sätestatud</w:t>
            </w:r>
            <w:r w:rsidRPr="006F71FC">
              <w:t xml:space="preserve"> artikli </w:t>
            </w:r>
            <w:r w:rsidRPr="006F71FC">
              <w:rPr>
                <w:b/>
                <w:i/>
              </w:rPr>
              <w:t>33 lõikes 3</w:t>
            </w:r>
            <w:r w:rsidRPr="006F71FC">
              <w:t>, ning võtta kiireloomulisi meetmeid seoses kinnipidamistingimustega, kaldudes kõrvale artikli 34 lõikes 1</w:t>
            </w:r>
            <w:r w:rsidRPr="006F71FC">
              <w:rPr>
                <w:b/>
                <w:i/>
              </w:rPr>
              <w:t xml:space="preserve"> ja artikli 35 lõike</w:t>
            </w:r>
            <w:r w:rsidRPr="006F71FC">
              <w:rPr>
                <w:b/>
                <w:i/>
              </w:rPr>
              <w:t>s 2</w:t>
            </w:r>
            <w:r w:rsidRPr="006F71FC">
              <w:t xml:space="preserve"> sätestatutest.</w:t>
            </w:r>
          </w:p>
        </w:tc>
        <w:tc>
          <w:tcPr>
            <w:tcW w:w="4876" w:type="dxa"/>
            <w:tcBorders>
              <w:top w:val="nil"/>
              <w:left w:val="nil"/>
              <w:bottom w:val="nil"/>
              <w:right w:val="nil"/>
            </w:tcBorders>
          </w:tcPr>
          <w:p w14:paraId="689C50C8" w14:textId="77777777" w:rsidR="00A7725F" w:rsidRPr="006F71FC" w:rsidRDefault="004C5066">
            <w:pPr>
              <w:pStyle w:val="Normal6a"/>
            </w:pPr>
            <w:r w:rsidRPr="006F71FC">
              <w:t>1.</w:t>
            </w:r>
            <w:r w:rsidRPr="006F71FC">
              <w:tab/>
              <w:t xml:space="preserve">Olukorras, kus erakordselt suure hulga kolmandate riikide kodanike tagasisaatmine paneb liikmesriigi kinnipidamisasutuste mahutavusele või tema haldus- või õigusasutustele ettenägematult suure koormuse, võib asjaomane liikmesriik sellise erandliku olukorra jätkumise korral </w:t>
            </w:r>
            <w:r w:rsidRPr="006F71FC">
              <w:rPr>
                <w:b/>
                <w:i/>
              </w:rPr>
              <w:t>otsustada, et ta ei kohalda täielikult</w:t>
            </w:r>
            <w:r w:rsidRPr="006F71FC">
              <w:t xml:space="preserve"> artikli </w:t>
            </w:r>
            <w:r w:rsidRPr="006F71FC">
              <w:rPr>
                <w:b/>
                <w:i/>
              </w:rPr>
              <w:t>29 sätteid</w:t>
            </w:r>
            <w:r w:rsidRPr="006F71FC">
              <w:t>, ning võtta kiireloomulisi meetmeid seoses kinnipidamistingimustega, kaldudes kõrvale artikli 34 lõikes 1 sätestatutest.</w:t>
            </w:r>
          </w:p>
        </w:tc>
      </w:tr>
    </w:tbl>
    <w:p w14:paraId="124E151E" w14:textId="77777777" w:rsidR="00A7725F" w:rsidRPr="006F71FC" w:rsidRDefault="004C5066">
      <w:pPr>
        <w:pStyle w:val="AmOrLang"/>
      </w:pPr>
      <w:r w:rsidRPr="006F71FC">
        <w:t xml:space="preserve">Or. </w:t>
      </w:r>
      <w:r w:rsidRPr="00470721">
        <w:rPr>
          <w:rStyle w:val="HideTWBExt"/>
        </w:rPr>
        <w:t>&lt;Original&gt;</w:t>
      </w:r>
      <w:r w:rsidRPr="00470721">
        <w:rPr>
          <w:rStyle w:val="HideTWBInt"/>
        </w:rPr>
        <w:t>{EN}</w:t>
      </w:r>
      <w:r w:rsidRPr="006F71FC">
        <w:t>en</w:t>
      </w:r>
      <w:r w:rsidRPr="00470721">
        <w:rPr>
          <w:rStyle w:val="HideTWBExt"/>
        </w:rPr>
        <w:t>&lt;/Original&gt;</w:t>
      </w:r>
    </w:p>
    <w:p w14:paraId="588CCA28" w14:textId="77777777" w:rsidR="00A7725F" w:rsidRPr="006F71FC" w:rsidRDefault="004C5066">
      <w:pPr>
        <w:pStyle w:val="AmJustTitle"/>
      </w:pPr>
      <w:r w:rsidRPr="00470721">
        <w:rPr>
          <w:rStyle w:val="HideTWBExt"/>
          <w:i w:val="0"/>
        </w:rPr>
        <w:t>&lt;TitreJust&gt;</w:t>
      </w:r>
      <w:r w:rsidRPr="006F71FC">
        <w:t>Selgitus</w:t>
      </w:r>
      <w:r w:rsidRPr="00470721">
        <w:rPr>
          <w:rStyle w:val="HideTWBExt"/>
          <w:i w:val="0"/>
        </w:rPr>
        <w:t>&lt;/TitreJust&gt;</w:t>
      </w:r>
    </w:p>
    <w:p w14:paraId="2C344B75" w14:textId="77777777" w:rsidR="00A7725F" w:rsidRPr="006F71FC" w:rsidRDefault="004C5066">
      <w:pPr>
        <w:pStyle w:val="AmJustText"/>
      </w:pPr>
      <w:r w:rsidRPr="006F71FC">
        <w:t>Hädaolukord ei tohiks õigustada tagasipöördujate kohtuliku läbivaatamise taotlemise alaste õiguste edasist piiramist, vaid sellises olukorras tuleks liikmesriikidelt nõuda, et nad teeksid valiku, keda tuleb tõesti kinni pidada ja keda mitte.</w:t>
      </w:r>
    </w:p>
    <w:p w14:paraId="6D3F82B2" w14:textId="77777777" w:rsidR="00A7725F" w:rsidRPr="006F71FC" w:rsidRDefault="004C5066">
      <w:r w:rsidRPr="00470721">
        <w:rPr>
          <w:rStyle w:val="HideTWBExt"/>
        </w:rPr>
        <w:t>&lt;/Amend&gt;</w:t>
      </w:r>
    </w:p>
    <w:p w14:paraId="3885D389" w14:textId="77777777" w:rsidR="00A7725F" w:rsidRPr="006F71FC" w:rsidRDefault="004C5066">
      <w:pPr>
        <w:pStyle w:val="AmNumberTabs"/>
      </w:pPr>
      <w:r w:rsidRPr="00470721">
        <w:rPr>
          <w:rStyle w:val="HideTWBExt"/>
          <w:b w:val="0"/>
        </w:rPr>
        <w:t>&lt;Amend&gt;</w:t>
      </w:r>
      <w:r w:rsidRPr="006F71FC">
        <w:t>Muudatusettepanek</w:t>
      </w:r>
      <w:r w:rsidRPr="006F71FC">
        <w:tab/>
      </w:r>
      <w:r w:rsidRPr="006F71FC">
        <w:tab/>
      </w:r>
      <w:r w:rsidRPr="00470721">
        <w:rPr>
          <w:rStyle w:val="HideTWBExt"/>
          <w:b w:val="0"/>
        </w:rPr>
        <w:t>&lt;NumAm&gt;</w:t>
      </w:r>
      <w:r w:rsidRPr="006F71FC">
        <w:t>2380</w:t>
      </w:r>
      <w:r w:rsidRPr="00470721">
        <w:rPr>
          <w:rStyle w:val="HideTWBExt"/>
          <w:b w:val="0"/>
        </w:rPr>
        <w:t>&lt;/NumAm&gt;</w:t>
      </w:r>
    </w:p>
    <w:p w14:paraId="011105C4" w14:textId="77777777" w:rsidR="00A7725F" w:rsidRPr="006F71FC" w:rsidRDefault="004C5066">
      <w:pPr>
        <w:pStyle w:val="NormalBold"/>
      </w:pPr>
      <w:r w:rsidRPr="00470721">
        <w:rPr>
          <w:rStyle w:val="HideTWBExt"/>
          <w:b w:val="0"/>
        </w:rPr>
        <w:t>&lt;RepeatBlock-By&gt;&lt;Members&gt;</w:t>
      </w:r>
      <w:r w:rsidRPr="006F71FC">
        <w:t>Charlie Weimers, Alessandro Ciriani, Assita Kanko</w:t>
      </w:r>
      <w:r w:rsidRPr="00470721">
        <w:rPr>
          <w:rStyle w:val="HideTWBExt"/>
          <w:b w:val="0"/>
        </w:rPr>
        <w:t>&lt;/Members&gt;</w:t>
      </w:r>
    </w:p>
    <w:p w14:paraId="0516DF43" w14:textId="77777777" w:rsidR="00A7725F" w:rsidRPr="006F71FC" w:rsidRDefault="004C5066">
      <w:pPr>
        <w:pStyle w:val="NormalBold"/>
      </w:pPr>
      <w:r w:rsidRPr="00470721">
        <w:rPr>
          <w:rStyle w:val="HideTWBExt"/>
          <w:b w:val="0"/>
        </w:rPr>
        <w:t>&lt;/RepeatBlock-By&gt;</w:t>
      </w:r>
    </w:p>
    <w:p w14:paraId="597FC383" w14:textId="77777777" w:rsidR="00A7725F" w:rsidRPr="006F71FC" w:rsidRDefault="004C5066">
      <w:pPr>
        <w:pStyle w:val="NormalBold"/>
      </w:pPr>
      <w:r w:rsidRPr="00470721">
        <w:rPr>
          <w:rStyle w:val="HideTWBExt"/>
          <w:b w:val="0"/>
        </w:rPr>
        <w:t>&lt;DocAmend&gt;</w:t>
      </w:r>
      <w:r w:rsidRPr="006F71FC">
        <w:t>Ettepanek võtta vastu määrus</w:t>
      </w:r>
      <w:r w:rsidRPr="00470721">
        <w:rPr>
          <w:rStyle w:val="HideTWBExt"/>
          <w:b w:val="0"/>
        </w:rPr>
        <w:t>&lt;/DocAmend&gt;</w:t>
      </w:r>
    </w:p>
    <w:p w14:paraId="157C6A71" w14:textId="77777777" w:rsidR="00A7725F" w:rsidRPr="006F71FC" w:rsidRDefault="004C5066">
      <w:pPr>
        <w:pStyle w:val="NormalBold"/>
      </w:pPr>
      <w:r w:rsidRPr="00470721">
        <w:rPr>
          <w:rStyle w:val="HideTWBExt"/>
          <w:b w:val="0"/>
        </w:rPr>
        <w:t>&lt;Article&gt;</w:t>
      </w:r>
      <w:r w:rsidRPr="006F71FC">
        <w:t>Artikkel 47 – lõige 1</w:t>
      </w:r>
      <w:r w:rsidRPr="0047072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7725F" w:rsidRPr="006F71FC" w14:paraId="2BA28C8B" w14:textId="77777777">
        <w:trPr>
          <w:trHeight w:hRule="exact" w:val="240"/>
          <w:jc w:val="center"/>
        </w:trPr>
        <w:tc>
          <w:tcPr>
            <w:tcW w:w="9752" w:type="dxa"/>
            <w:gridSpan w:val="2"/>
            <w:tcBorders>
              <w:top w:val="nil"/>
              <w:left w:val="nil"/>
              <w:bottom w:val="nil"/>
              <w:right w:val="nil"/>
            </w:tcBorders>
          </w:tcPr>
          <w:p w14:paraId="610C3037" w14:textId="77777777" w:rsidR="00A7725F" w:rsidRPr="006F71FC" w:rsidRDefault="00A7725F"/>
        </w:tc>
      </w:tr>
      <w:tr w:rsidR="00A7725F" w:rsidRPr="006F71FC" w14:paraId="4453AF7A" w14:textId="77777777">
        <w:trPr>
          <w:trHeight w:val="240"/>
          <w:jc w:val="center"/>
        </w:trPr>
        <w:tc>
          <w:tcPr>
            <w:tcW w:w="4876" w:type="dxa"/>
            <w:tcBorders>
              <w:top w:val="nil"/>
              <w:left w:val="nil"/>
              <w:bottom w:val="nil"/>
              <w:right w:val="nil"/>
            </w:tcBorders>
          </w:tcPr>
          <w:p w14:paraId="15F66CD1" w14:textId="77777777" w:rsidR="00A7725F" w:rsidRPr="006F71FC" w:rsidRDefault="004C5066">
            <w:pPr>
              <w:pStyle w:val="AmColumnHeading"/>
            </w:pPr>
            <w:r w:rsidRPr="006F71FC">
              <w:t>Komisjoni ettepanek</w:t>
            </w:r>
          </w:p>
        </w:tc>
        <w:tc>
          <w:tcPr>
            <w:tcW w:w="4876" w:type="dxa"/>
            <w:tcBorders>
              <w:top w:val="nil"/>
              <w:left w:val="nil"/>
              <w:bottom w:val="nil"/>
              <w:right w:val="nil"/>
            </w:tcBorders>
          </w:tcPr>
          <w:p w14:paraId="29B949DF" w14:textId="77777777" w:rsidR="00A7725F" w:rsidRPr="006F71FC" w:rsidRDefault="004C5066">
            <w:pPr>
              <w:pStyle w:val="AmColumnHeading"/>
            </w:pPr>
            <w:r w:rsidRPr="006F71FC">
              <w:t>Muudatusettepanek</w:t>
            </w:r>
          </w:p>
        </w:tc>
      </w:tr>
      <w:tr w:rsidR="00A7725F" w:rsidRPr="006F71FC" w14:paraId="2F42357C" w14:textId="77777777">
        <w:trPr>
          <w:jc w:val="center"/>
        </w:trPr>
        <w:tc>
          <w:tcPr>
            <w:tcW w:w="4876" w:type="dxa"/>
            <w:tcBorders>
              <w:top w:val="nil"/>
              <w:left w:val="nil"/>
              <w:bottom w:val="nil"/>
              <w:right w:val="nil"/>
            </w:tcBorders>
          </w:tcPr>
          <w:p w14:paraId="597FAF63" w14:textId="77777777" w:rsidR="00A7725F" w:rsidRPr="006F71FC" w:rsidRDefault="004C5066">
            <w:pPr>
              <w:pStyle w:val="Normal6a"/>
            </w:pPr>
            <w:r w:rsidRPr="006F71FC">
              <w:t>1.</w:t>
            </w:r>
            <w:r w:rsidRPr="006F71FC">
              <w:tab/>
            </w:r>
            <w:r w:rsidRPr="006F71FC">
              <w:t xml:space="preserve">Olukorras, kus erakordselt suure hulga kolmandate riikide kodanike tagasisaatmine paneb liikmesriigi kinnipidamisasutuste mahutavusele või tema haldus- või õigusasutustele ettenägematult suure koormuse, võib asjaomane liikmesriik sellise erandliku olukorra jätkumise korral lubada </w:t>
            </w:r>
            <w:r w:rsidRPr="006F71FC">
              <w:rPr>
                <w:b/>
                <w:i/>
              </w:rPr>
              <w:t xml:space="preserve">kohtuliku läbivaatamise puhul </w:t>
            </w:r>
            <w:r w:rsidRPr="006F71FC">
              <w:t>rakendada pikemaid tähtaegu kui need, mis on sätestatud artikli 33 lõikes </w:t>
            </w:r>
            <w:r w:rsidRPr="006F71FC">
              <w:rPr>
                <w:b/>
                <w:i/>
              </w:rPr>
              <w:t>3</w:t>
            </w:r>
            <w:r w:rsidRPr="006F71FC">
              <w:t xml:space="preserve">, </w:t>
            </w:r>
            <w:r w:rsidRPr="006F71FC">
              <w:rPr>
                <w:b/>
                <w:i/>
              </w:rPr>
              <w:t>ning</w:t>
            </w:r>
            <w:r w:rsidRPr="006F71FC">
              <w:t xml:space="preserve"> võtta kiireloomulisi meetmeid seoses kinnipidamistingimustega, kaldudes kõrvale artikli 34 lõikes 1 ja artikli 35 lõikes 2 sätestatutest.</w:t>
            </w:r>
          </w:p>
        </w:tc>
        <w:tc>
          <w:tcPr>
            <w:tcW w:w="4876" w:type="dxa"/>
            <w:tcBorders>
              <w:top w:val="nil"/>
              <w:left w:val="nil"/>
              <w:bottom w:val="nil"/>
              <w:right w:val="nil"/>
            </w:tcBorders>
          </w:tcPr>
          <w:p w14:paraId="12786187" w14:textId="77777777" w:rsidR="00A7725F" w:rsidRPr="006F71FC" w:rsidRDefault="004C5066">
            <w:pPr>
              <w:pStyle w:val="Normal6a"/>
            </w:pPr>
            <w:r w:rsidRPr="006F71FC">
              <w:t>1.</w:t>
            </w:r>
            <w:r w:rsidRPr="006F71FC">
              <w:tab/>
              <w:t>Olukorras, kus erakordselt suure hulga kolmandate riikide kodanike tagasisaatmine paneb liikmesriigi kinnipidamisasutuste mahutavusele või tema haldus- või õigusasutustele ettenägematult suure koormuse, võib asjaomane liikmesriik sellise erandliku olukorra jätkumise korral lubada rakendada pikemaid tähtaegu kui need, mis on sätestatud</w:t>
            </w:r>
            <w:r w:rsidRPr="006F71FC">
              <w:rPr>
                <w:b/>
                <w:i/>
              </w:rPr>
              <w:t xml:space="preserve"> artikli 27 lõikes 1,</w:t>
            </w:r>
            <w:r w:rsidRPr="006F71FC">
              <w:t xml:space="preserve"> artikli 33 lõikes </w:t>
            </w:r>
            <w:r w:rsidRPr="006F71FC">
              <w:rPr>
                <w:b/>
                <w:i/>
              </w:rPr>
              <w:t>1 ja artikli 38 lõikes 7</w:t>
            </w:r>
            <w:r w:rsidRPr="006F71FC">
              <w:t xml:space="preserve">, </w:t>
            </w:r>
            <w:r w:rsidRPr="006F71FC">
              <w:rPr>
                <w:b/>
                <w:i/>
              </w:rPr>
              <w:t>et</w:t>
            </w:r>
            <w:r w:rsidRPr="006F71FC">
              <w:t xml:space="preserve"> võtta kiireloomulisi meetmeid seoses kinnipidamistingimustega, kaldudes kõrvale artikli 34 lõikes 1 ja art</w:t>
            </w:r>
            <w:r w:rsidRPr="006F71FC">
              <w:t>ikli 35 lõikes 2 sätestatutest.</w:t>
            </w:r>
          </w:p>
        </w:tc>
      </w:tr>
    </w:tbl>
    <w:p w14:paraId="1A0AADCA" w14:textId="77777777" w:rsidR="00A7725F" w:rsidRPr="006F71FC" w:rsidRDefault="004C5066">
      <w:pPr>
        <w:pStyle w:val="AmOrLang"/>
      </w:pPr>
      <w:r w:rsidRPr="006F71FC">
        <w:t xml:space="preserve">Or. </w:t>
      </w:r>
      <w:r w:rsidRPr="00470721">
        <w:rPr>
          <w:rStyle w:val="HideTWBExt"/>
        </w:rPr>
        <w:t>&lt;Original&gt;</w:t>
      </w:r>
      <w:r w:rsidRPr="00470721">
        <w:rPr>
          <w:rStyle w:val="HideTWBInt"/>
        </w:rPr>
        <w:t>{EN}</w:t>
      </w:r>
      <w:r w:rsidRPr="006F71FC">
        <w:t>en</w:t>
      </w:r>
      <w:r w:rsidRPr="00470721">
        <w:rPr>
          <w:rStyle w:val="HideTWBExt"/>
        </w:rPr>
        <w:t>&lt;/Original&gt;</w:t>
      </w:r>
    </w:p>
    <w:p w14:paraId="26B9ECC2" w14:textId="77777777" w:rsidR="00A7725F" w:rsidRPr="006F71FC" w:rsidRDefault="004C5066">
      <w:r w:rsidRPr="00470721">
        <w:rPr>
          <w:rStyle w:val="HideTWBExt"/>
        </w:rPr>
        <w:t>&lt;/Amend&gt;</w:t>
      </w:r>
    </w:p>
    <w:p w14:paraId="45BCA82A" w14:textId="77777777" w:rsidR="00A7725F" w:rsidRPr="006F71FC" w:rsidRDefault="004C5066">
      <w:pPr>
        <w:pStyle w:val="AmNumberTabs"/>
      </w:pPr>
      <w:r w:rsidRPr="00470721">
        <w:rPr>
          <w:rStyle w:val="HideTWBExt"/>
          <w:b w:val="0"/>
        </w:rPr>
        <w:t>&lt;Amend&gt;</w:t>
      </w:r>
      <w:r w:rsidRPr="006F71FC">
        <w:t>Muudatusettepanek</w:t>
      </w:r>
      <w:r w:rsidRPr="006F71FC">
        <w:tab/>
      </w:r>
      <w:r w:rsidRPr="006F71FC">
        <w:tab/>
      </w:r>
      <w:r w:rsidRPr="00470721">
        <w:rPr>
          <w:rStyle w:val="HideTWBExt"/>
          <w:b w:val="0"/>
        </w:rPr>
        <w:t>&lt;NumAm&gt;</w:t>
      </w:r>
      <w:r w:rsidRPr="006F71FC">
        <w:t>2381</w:t>
      </w:r>
      <w:r w:rsidRPr="00470721">
        <w:rPr>
          <w:rStyle w:val="HideTWBExt"/>
          <w:b w:val="0"/>
        </w:rPr>
        <w:t>&lt;/NumAm&gt;</w:t>
      </w:r>
    </w:p>
    <w:p w14:paraId="718C3D5B" w14:textId="77777777" w:rsidR="00A7725F" w:rsidRPr="006F71FC" w:rsidRDefault="004C5066">
      <w:pPr>
        <w:pStyle w:val="NormalBold"/>
      </w:pPr>
      <w:r w:rsidRPr="00470721">
        <w:rPr>
          <w:rStyle w:val="HideTWBExt"/>
          <w:b w:val="0"/>
        </w:rPr>
        <w:t>&lt;RepeatBlock-By&gt;&lt;Members&gt;</w:t>
      </w:r>
      <w:r w:rsidRPr="006F71FC">
        <w:t>Murielle Laurent, Ana Catarina Mendes, Emma Rafowicz, Matjaž Nemec, Marco Tarquinio, Francisco Assis, Cecilia Strada</w:t>
      </w:r>
      <w:r w:rsidRPr="00470721">
        <w:rPr>
          <w:rStyle w:val="HideTWBExt"/>
          <w:b w:val="0"/>
        </w:rPr>
        <w:t>&lt;/Members&gt;</w:t>
      </w:r>
    </w:p>
    <w:p w14:paraId="2C1AADB1" w14:textId="77777777" w:rsidR="00A7725F" w:rsidRPr="006F71FC" w:rsidRDefault="004C5066">
      <w:pPr>
        <w:pStyle w:val="NormalBold"/>
      </w:pPr>
      <w:r w:rsidRPr="00470721">
        <w:rPr>
          <w:rStyle w:val="HideTWBExt"/>
          <w:b w:val="0"/>
        </w:rPr>
        <w:t>&lt;/RepeatBlock-By&gt;</w:t>
      </w:r>
    </w:p>
    <w:p w14:paraId="16862CDB" w14:textId="77777777" w:rsidR="00A7725F" w:rsidRPr="006F71FC" w:rsidRDefault="004C5066">
      <w:pPr>
        <w:pStyle w:val="NormalBold"/>
      </w:pPr>
      <w:r w:rsidRPr="00470721">
        <w:rPr>
          <w:rStyle w:val="HideTWBExt"/>
          <w:b w:val="0"/>
        </w:rPr>
        <w:t>&lt;DocAmend&gt;</w:t>
      </w:r>
      <w:r w:rsidRPr="006F71FC">
        <w:t>Ettepanek võtta vastu määrus</w:t>
      </w:r>
      <w:r w:rsidRPr="00470721">
        <w:rPr>
          <w:rStyle w:val="HideTWBExt"/>
          <w:b w:val="0"/>
        </w:rPr>
        <w:t>&lt;/DocAmend&gt;</w:t>
      </w:r>
    </w:p>
    <w:p w14:paraId="347380F6" w14:textId="77777777" w:rsidR="00A7725F" w:rsidRPr="006F71FC" w:rsidRDefault="004C5066">
      <w:pPr>
        <w:pStyle w:val="NormalBold"/>
      </w:pPr>
      <w:r w:rsidRPr="00470721">
        <w:rPr>
          <w:rStyle w:val="HideTWBExt"/>
          <w:b w:val="0"/>
        </w:rPr>
        <w:t>&lt;Article&gt;</w:t>
      </w:r>
      <w:r w:rsidRPr="006F71FC">
        <w:t>Artikkel 47 – lõige 3</w:t>
      </w:r>
      <w:r w:rsidRPr="0047072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7725F" w:rsidRPr="006F71FC" w14:paraId="4F39180D" w14:textId="77777777">
        <w:trPr>
          <w:trHeight w:hRule="exact" w:val="240"/>
          <w:jc w:val="center"/>
        </w:trPr>
        <w:tc>
          <w:tcPr>
            <w:tcW w:w="9752" w:type="dxa"/>
            <w:gridSpan w:val="2"/>
            <w:tcBorders>
              <w:top w:val="nil"/>
              <w:left w:val="nil"/>
              <w:bottom w:val="nil"/>
              <w:right w:val="nil"/>
            </w:tcBorders>
          </w:tcPr>
          <w:p w14:paraId="4E272812" w14:textId="77777777" w:rsidR="00A7725F" w:rsidRPr="006F71FC" w:rsidRDefault="00A7725F"/>
        </w:tc>
      </w:tr>
      <w:tr w:rsidR="00A7725F" w:rsidRPr="006F71FC" w14:paraId="73C4C36D" w14:textId="77777777">
        <w:trPr>
          <w:trHeight w:val="240"/>
          <w:jc w:val="center"/>
        </w:trPr>
        <w:tc>
          <w:tcPr>
            <w:tcW w:w="4876" w:type="dxa"/>
            <w:tcBorders>
              <w:top w:val="nil"/>
              <w:left w:val="nil"/>
              <w:bottom w:val="nil"/>
              <w:right w:val="nil"/>
            </w:tcBorders>
          </w:tcPr>
          <w:p w14:paraId="5C5C7892" w14:textId="77777777" w:rsidR="00A7725F" w:rsidRPr="006F71FC" w:rsidRDefault="004C5066">
            <w:pPr>
              <w:pStyle w:val="AmColumnHeading"/>
            </w:pPr>
            <w:r w:rsidRPr="006F71FC">
              <w:t>Komisjoni ettepanek</w:t>
            </w:r>
          </w:p>
        </w:tc>
        <w:tc>
          <w:tcPr>
            <w:tcW w:w="4876" w:type="dxa"/>
            <w:tcBorders>
              <w:top w:val="nil"/>
              <w:left w:val="nil"/>
              <w:bottom w:val="nil"/>
              <w:right w:val="nil"/>
            </w:tcBorders>
          </w:tcPr>
          <w:p w14:paraId="628A6EAD" w14:textId="77777777" w:rsidR="00A7725F" w:rsidRPr="006F71FC" w:rsidRDefault="004C5066">
            <w:pPr>
              <w:pStyle w:val="AmColumnHeading"/>
            </w:pPr>
            <w:r w:rsidRPr="006F71FC">
              <w:t>Muudatusettepanek</w:t>
            </w:r>
          </w:p>
        </w:tc>
      </w:tr>
      <w:tr w:rsidR="00A7725F" w:rsidRPr="006F71FC" w14:paraId="3A529D4A" w14:textId="77777777">
        <w:trPr>
          <w:jc w:val="center"/>
        </w:trPr>
        <w:tc>
          <w:tcPr>
            <w:tcW w:w="4876" w:type="dxa"/>
            <w:tcBorders>
              <w:top w:val="nil"/>
              <w:left w:val="nil"/>
              <w:bottom w:val="nil"/>
              <w:right w:val="nil"/>
            </w:tcBorders>
          </w:tcPr>
          <w:p w14:paraId="5E8A31F8" w14:textId="77777777" w:rsidR="00A7725F" w:rsidRPr="006F71FC" w:rsidRDefault="004C5066">
            <w:pPr>
              <w:pStyle w:val="Normal6a"/>
            </w:pPr>
            <w:r w:rsidRPr="006F71FC">
              <w:rPr>
                <w:b/>
                <w:i/>
              </w:rPr>
              <w:t>3.</w:t>
            </w:r>
            <w:r w:rsidRPr="006F71FC">
              <w:tab/>
            </w:r>
            <w:r w:rsidRPr="006F71FC">
              <w:rPr>
                <w:b/>
                <w:i/>
              </w:rPr>
              <w:t xml:space="preserve">Käesolevas artiklis sätestatut ei tõlgendata nii, nagu sellega lubataks liikmesriikidel kalduda kõrvale nende üldisest kohustusest võtta kõik vajalikud üldised ja erimeetmed, tagamaks </w:t>
            </w:r>
            <w:r w:rsidRPr="006F71FC">
              <w:rPr>
                <w:b/>
                <w:i/>
              </w:rPr>
              <w:t>käesolevast määrusest tulenevate kohustuste täitmine.</w:t>
            </w:r>
          </w:p>
        </w:tc>
        <w:tc>
          <w:tcPr>
            <w:tcW w:w="4876" w:type="dxa"/>
            <w:tcBorders>
              <w:top w:val="nil"/>
              <w:left w:val="nil"/>
              <w:bottom w:val="nil"/>
              <w:right w:val="nil"/>
            </w:tcBorders>
          </w:tcPr>
          <w:p w14:paraId="76ABDD38" w14:textId="77777777" w:rsidR="00A7725F" w:rsidRPr="006F71FC" w:rsidRDefault="004C5066">
            <w:pPr>
              <w:pStyle w:val="Normal6a"/>
            </w:pPr>
            <w:r w:rsidRPr="006F71FC">
              <w:rPr>
                <w:b/>
                <w:i/>
              </w:rPr>
              <w:t>välja jäetud</w:t>
            </w:r>
          </w:p>
        </w:tc>
      </w:tr>
    </w:tbl>
    <w:p w14:paraId="0E68E1C0" w14:textId="77777777" w:rsidR="00A7725F" w:rsidRPr="006F71FC" w:rsidRDefault="004C5066">
      <w:pPr>
        <w:pStyle w:val="AmOrLang"/>
      </w:pPr>
      <w:r w:rsidRPr="006F71FC">
        <w:t xml:space="preserve">Or. </w:t>
      </w:r>
      <w:r w:rsidRPr="00470721">
        <w:rPr>
          <w:rStyle w:val="HideTWBExt"/>
        </w:rPr>
        <w:t>&lt;Original&gt;</w:t>
      </w:r>
      <w:r w:rsidRPr="00470721">
        <w:rPr>
          <w:rStyle w:val="HideTWBInt"/>
        </w:rPr>
        <w:t>{EN}</w:t>
      </w:r>
      <w:r w:rsidRPr="006F71FC">
        <w:t>en</w:t>
      </w:r>
      <w:r w:rsidRPr="00470721">
        <w:rPr>
          <w:rStyle w:val="HideTWBExt"/>
        </w:rPr>
        <w:t>&lt;/Original&gt;</w:t>
      </w:r>
    </w:p>
    <w:p w14:paraId="68A92943" w14:textId="77777777" w:rsidR="00A7725F" w:rsidRPr="006F71FC" w:rsidRDefault="004C5066">
      <w:pPr>
        <w:pStyle w:val="AmJustTitle"/>
      </w:pPr>
      <w:r w:rsidRPr="00470721">
        <w:rPr>
          <w:rStyle w:val="HideTWBExt"/>
          <w:i w:val="0"/>
        </w:rPr>
        <w:t>&lt;TitreJust&gt;</w:t>
      </w:r>
      <w:r w:rsidRPr="006F71FC">
        <w:t>Selgitus</w:t>
      </w:r>
      <w:r w:rsidRPr="00470721">
        <w:rPr>
          <w:rStyle w:val="HideTWBExt"/>
          <w:i w:val="0"/>
        </w:rPr>
        <w:t>&lt;/TitreJust&gt;</w:t>
      </w:r>
    </w:p>
    <w:p w14:paraId="3CA0D71E" w14:textId="77777777" w:rsidR="00A7725F" w:rsidRPr="006F71FC" w:rsidRDefault="004C5066">
      <w:pPr>
        <w:pStyle w:val="AmJustText"/>
      </w:pPr>
      <w:r w:rsidRPr="006F71FC">
        <w:t xml:space="preserve">Liikmesriikide ametiasutustel on käesolevas määruses sätestatud kohustused. Selle artikliga nähakse ette </w:t>
      </w:r>
      <w:r w:rsidRPr="006F71FC">
        <w:t>konkreetsetel asjaoludel erandi tegemine teatavatest spetsiifilistest kohustustest. See ei viita kohustuste üldisele täitmata jätmisele ega luba seda ka teha.</w:t>
      </w:r>
    </w:p>
    <w:p w14:paraId="01696355" w14:textId="77777777" w:rsidR="00A7725F" w:rsidRPr="006F71FC" w:rsidRDefault="004C5066">
      <w:r w:rsidRPr="00470721">
        <w:rPr>
          <w:rStyle w:val="HideTWBExt"/>
        </w:rPr>
        <w:t>&lt;/Amend&gt;</w:t>
      </w:r>
    </w:p>
    <w:p w14:paraId="431467A8" w14:textId="77777777" w:rsidR="00A7725F" w:rsidRPr="006F71FC" w:rsidRDefault="004C5066">
      <w:pPr>
        <w:pStyle w:val="AmNumberTabs"/>
      </w:pPr>
      <w:r w:rsidRPr="00470721">
        <w:rPr>
          <w:rStyle w:val="HideTWBExt"/>
          <w:b w:val="0"/>
        </w:rPr>
        <w:t>&lt;Amend&gt;</w:t>
      </w:r>
      <w:r w:rsidRPr="006F71FC">
        <w:t>Muudatusettepanek</w:t>
      </w:r>
      <w:r w:rsidRPr="006F71FC">
        <w:tab/>
      </w:r>
      <w:r w:rsidRPr="006F71FC">
        <w:tab/>
      </w:r>
      <w:r w:rsidRPr="00470721">
        <w:rPr>
          <w:rStyle w:val="HideTWBExt"/>
          <w:b w:val="0"/>
        </w:rPr>
        <w:t>&lt;NumAm&gt;</w:t>
      </w:r>
      <w:r w:rsidRPr="006F71FC">
        <w:t>2382</w:t>
      </w:r>
      <w:r w:rsidRPr="00470721">
        <w:rPr>
          <w:rStyle w:val="HideTWBExt"/>
          <w:b w:val="0"/>
        </w:rPr>
        <w:t>&lt;/NumAm&gt;</w:t>
      </w:r>
    </w:p>
    <w:p w14:paraId="00D95F38" w14:textId="77777777" w:rsidR="00A7725F" w:rsidRPr="006F71FC" w:rsidRDefault="004C5066">
      <w:pPr>
        <w:pStyle w:val="NormalBold"/>
      </w:pPr>
      <w:r w:rsidRPr="00470721">
        <w:rPr>
          <w:rStyle w:val="HideTWBExt"/>
          <w:b w:val="0"/>
        </w:rPr>
        <w:t>&lt;RepeatBlock-By&gt;&lt;Members&gt;</w:t>
      </w:r>
      <w:r w:rsidRPr="006F71FC">
        <w:t>Mélissa Camara</w:t>
      </w:r>
      <w:r w:rsidRPr="00470721">
        <w:rPr>
          <w:rStyle w:val="HideTWBExt"/>
          <w:b w:val="0"/>
        </w:rPr>
        <w:t>&lt;/Members&gt;</w:t>
      </w:r>
    </w:p>
    <w:p w14:paraId="2E26955A" w14:textId="77777777" w:rsidR="00A7725F" w:rsidRPr="006F71FC" w:rsidRDefault="004C5066">
      <w:pPr>
        <w:pStyle w:val="NormalBold"/>
      </w:pPr>
      <w:r w:rsidRPr="00470721">
        <w:rPr>
          <w:rStyle w:val="HideTWBExt"/>
          <w:b w:val="0"/>
        </w:rPr>
        <w:t>&lt;/RepeatBlock-By&gt;</w:t>
      </w:r>
    </w:p>
    <w:p w14:paraId="193C6568" w14:textId="77777777" w:rsidR="00A7725F" w:rsidRPr="006F71FC" w:rsidRDefault="004C5066">
      <w:pPr>
        <w:pStyle w:val="NormalBold"/>
      </w:pPr>
      <w:r w:rsidRPr="00470721">
        <w:rPr>
          <w:rStyle w:val="HideTWBExt"/>
          <w:b w:val="0"/>
        </w:rPr>
        <w:t>&lt;DocAmend&gt;</w:t>
      </w:r>
      <w:r w:rsidRPr="006F71FC">
        <w:t>Ettepanek võtta vastu määrus</w:t>
      </w:r>
      <w:r w:rsidRPr="00470721">
        <w:rPr>
          <w:rStyle w:val="HideTWBExt"/>
          <w:b w:val="0"/>
        </w:rPr>
        <w:t>&lt;/DocAmend&gt;</w:t>
      </w:r>
    </w:p>
    <w:p w14:paraId="3D0AFF3D" w14:textId="77777777" w:rsidR="00A7725F" w:rsidRPr="006F71FC" w:rsidRDefault="004C5066">
      <w:pPr>
        <w:pStyle w:val="NormalBold"/>
      </w:pPr>
      <w:r w:rsidRPr="00470721">
        <w:rPr>
          <w:rStyle w:val="HideTWBExt"/>
          <w:b w:val="0"/>
        </w:rPr>
        <w:t>&lt;Article&gt;</w:t>
      </w:r>
      <w:r w:rsidRPr="006F71FC">
        <w:t>Artikkel 48 – lõige 1 – punkt a</w:t>
      </w:r>
      <w:r w:rsidRPr="0047072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7725F" w:rsidRPr="006F71FC" w14:paraId="04BE4677" w14:textId="77777777">
        <w:trPr>
          <w:trHeight w:hRule="exact" w:val="240"/>
          <w:jc w:val="center"/>
        </w:trPr>
        <w:tc>
          <w:tcPr>
            <w:tcW w:w="9752" w:type="dxa"/>
            <w:gridSpan w:val="2"/>
            <w:tcBorders>
              <w:top w:val="nil"/>
              <w:left w:val="nil"/>
              <w:bottom w:val="nil"/>
              <w:right w:val="nil"/>
            </w:tcBorders>
          </w:tcPr>
          <w:p w14:paraId="69EEAF0C" w14:textId="77777777" w:rsidR="00A7725F" w:rsidRPr="006F71FC" w:rsidRDefault="00A7725F"/>
        </w:tc>
      </w:tr>
      <w:tr w:rsidR="00A7725F" w:rsidRPr="006F71FC" w14:paraId="5B60A57C" w14:textId="77777777">
        <w:trPr>
          <w:trHeight w:val="240"/>
          <w:jc w:val="center"/>
        </w:trPr>
        <w:tc>
          <w:tcPr>
            <w:tcW w:w="4876" w:type="dxa"/>
            <w:tcBorders>
              <w:top w:val="nil"/>
              <w:left w:val="nil"/>
              <w:bottom w:val="nil"/>
              <w:right w:val="nil"/>
            </w:tcBorders>
          </w:tcPr>
          <w:p w14:paraId="12A1F450" w14:textId="77777777" w:rsidR="00A7725F" w:rsidRPr="006F71FC" w:rsidRDefault="004C5066">
            <w:pPr>
              <w:pStyle w:val="AmColumnHeading"/>
            </w:pPr>
            <w:r w:rsidRPr="006F71FC">
              <w:t>Komisjoni ettepanek</w:t>
            </w:r>
          </w:p>
        </w:tc>
        <w:tc>
          <w:tcPr>
            <w:tcW w:w="4876" w:type="dxa"/>
            <w:tcBorders>
              <w:top w:val="nil"/>
              <w:left w:val="nil"/>
              <w:bottom w:val="nil"/>
              <w:right w:val="nil"/>
            </w:tcBorders>
          </w:tcPr>
          <w:p w14:paraId="6A265390" w14:textId="77777777" w:rsidR="00A7725F" w:rsidRPr="006F71FC" w:rsidRDefault="004C5066">
            <w:pPr>
              <w:pStyle w:val="AmColumnHeading"/>
            </w:pPr>
            <w:r w:rsidRPr="006F71FC">
              <w:t>Muudatusettepanek</w:t>
            </w:r>
          </w:p>
        </w:tc>
      </w:tr>
      <w:tr w:rsidR="00A7725F" w:rsidRPr="006F71FC" w14:paraId="25B7E991" w14:textId="77777777">
        <w:trPr>
          <w:jc w:val="center"/>
        </w:trPr>
        <w:tc>
          <w:tcPr>
            <w:tcW w:w="4876" w:type="dxa"/>
            <w:tcBorders>
              <w:top w:val="nil"/>
              <w:left w:val="nil"/>
              <w:bottom w:val="nil"/>
              <w:right w:val="nil"/>
            </w:tcBorders>
          </w:tcPr>
          <w:p w14:paraId="25B96EA6" w14:textId="77777777" w:rsidR="00A7725F" w:rsidRPr="006F71FC" w:rsidRDefault="004C5066">
            <w:pPr>
              <w:pStyle w:val="Normal6a"/>
            </w:pPr>
            <w:r w:rsidRPr="006F71FC">
              <w:t>a.</w:t>
            </w:r>
            <w:r w:rsidRPr="006F71FC">
              <w:tab/>
            </w:r>
            <w:r w:rsidRPr="006F71FC">
              <w:rPr>
                <w:b/>
                <w:i/>
              </w:rPr>
              <w:t>nende kolmandate riikide kodanike</w:t>
            </w:r>
            <w:r w:rsidRPr="006F71FC">
              <w:t xml:space="preserve"> arv</w:t>
            </w:r>
            <w:r w:rsidRPr="006F71FC">
              <w:rPr>
                <w:b/>
                <w:i/>
              </w:rPr>
              <w:t xml:space="preserve">, kelle kohta on teine liikmesriik teinud </w:t>
            </w:r>
            <w:r w:rsidRPr="006F71FC">
              <w:rPr>
                <w:b/>
                <w:i/>
              </w:rPr>
              <w:t>tunnustatud tagasisaatmisotsuse</w:t>
            </w:r>
            <w:r w:rsidRPr="006F71FC">
              <w:t>;</w:t>
            </w:r>
          </w:p>
        </w:tc>
        <w:tc>
          <w:tcPr>
            <w:tcW w:w="4876" w:type="dxa"/>
            <w:tcBorders>
              <w:top w:val="nil"/>
              <w:left w:val="nil"/>
              <w:bottom w:val="nil"/>
              <w:right w:val="nil"/>
            </w:tcBorders>
          </w:tcPr>
          <w:p w14:paraId="55D69FA9" w14:textId="77777777" w:rsidR="00A7725F" w:rsidRPr="006F71FC" w:rsidRDefault="004C5066">
            <w:pPr>
              <w:pStyle w:val="Normal6a"/>
            </w:pPr>
            <w:r w:rsidRPr="006F71FC">
              <w:t>a.</w:t>
            </w:r>
            <w:r w:rsidRPr="006F71FC">
              <w:tab/>
            </w:r>
            <w:r w:rsidRPr="006F71FC">
              <w:rPr>
                <w:b/>
                <w:i/>
              </w:rPr>
              <w:t>tehtud tagasisaatmisotsuste</w:t>
            </w:r>
            <w:r w:rsidRPr="006F71FC">
              <w:t xml:space="preserve"> arv;</w:t>
            </w:r>
          </w:p>
        </w:tc>
      </w:tr>
    </w:tbl>
    <w:p w14:paraId="1B882AFB" w14:textId="77777777" w:rsidR="00A7725F" w:rsidRPr="006F71FC" w:rsidRDefault="004C5066">
      <w:pPr>
        <w:pStyle w:val="AmOrLang"/>
      </w:pPr>
      <w:r w:rsidRPr="006F71FC">
        <w:t xml:space="preserve">Or. </w:t>
      </w:r>
      <w:r w:rsidRPr="00470721">
        <w:rPr>
          <w:rStyle w:val="HideTWBExt"/>
        </w:rPr>
        <w:t>&lt;Original&gt;</w:t>
      </w:r>
      <w:r w:rsidRPr="00470721">
        <w:rPr>
          <w:rStyle w:val="HideTWBInt"/>
        </w:rPr>
        <w:t>{EN}</w:t>
      </w:r>
      <w:r w:rsidRPr="006F71FC">
        <w:t>en</w:t>
      </w:r>
      <w:r w:rsidRPr="00470721">
        <w:rPr>
          <w:rStyle w:val="HideTWBExt"/>
        </w:rPr>
        <w:t>&lt;/Original&gt;</w:t>
      </w:r>
    </w:p>
    <w:p w14:paraId="51E5A7B7" w14:textId="77777777" w:rsidR="00A7725F" w:rsidRPr="006F71FC" w:rsidRDefault="004C5066">
      <w:r w:rsidRPr="00470721">
        <w:rPr>
          <w:rStyle w:val="HideTWBExt"/>
        </w:rPr>
        <w:t>&lt;/Amend&gt;</w:t>
      </w:r>
    </w:p>
    <w:p w14:paraId="725FEAB9" w14:textId="77777777" w:rsidR="00A7725F" w:rsidRPr="006F71FC" w:rsidRDefault="004C5066">
      <w:pPr>
        <w:pStyle w:val="AmNumberTabs"/>
      </w:pPr>
      <w:r w:rsidRPr="00470721">
        <w:rPr>
          <w:rStyle w:val="HideTWBExt"/>
          <w:b w:val="0"/>
        </w:rPr>
        <w:t>&lt;Amend&gt;</w:t>
      </w:r>
      <w:r w:rsidRPr="006F71FC">
        <w:t>Muudatusettepanek</w:t>
      </w:r>
      <w:r w:rsidRPr="006F71FC">
        <w:tab/>
      </w:r>
      <w:r w:rsidRPr="006F71FC">
        <w:tab/>
      </w:r>
      <w:r w:rsidRPr="00470721">
        <w:rPr>
          <w:rStyle w:val="HideTWBExt"/>
          <w:b w:val="0"/>
        </w:rPr>
        <w:t>&lt;NumAm&gt;</w:t>
      </w:r>
      <w:r w:rsidRPr="006F71FC">
        <w:t>2383</w:t>
      </w:r>
      <w:r w:rsidRPr="00470721">
        <w:rPr>
          <w:rStyle w:val="HideTWBExt"/>
          <w:b w:val="0"/>
        </w:rPr>
        <w:t>&lt;/NumAm&gt;</w:t>
      </w:r>
    </w:p>
    <w:p w14:paraId="64BCB3D7" w14:textId="77777777" w:rsidR="00A7725F" w:rsidRPr="006F71FC" w:rsidRDefault="004C5066">
      <w:pPr>
        <w:pStyle w:val="NormalBold"/>
      </w:pPr>
      <w:r w:rsidRPr="00470721">
        <w:rPr>
          <w:rStyle w:val="HideTWBExt"/>
          <w:b w:val="0"/>
        </w:rPr>
        <w:t>&lt;RepeatBlock-By&gt;&lt;Members&gt;</w:t>
      </w:r>
      <w:r w:rsidRPr="006F71FC">
        <w:t>Estrella Galán</w:t>
      </w:r>
      <w:r w:rsidRPr="00470721">
        <w:rPr>
          <w:rStyle w:val="HideTWBExt"/>
          <w:b w:val="0"/>
        </w:rPr>
        <w:t>&lt;/Members&gt;</w:t>
      </w:r>
    </w:p>
    <w:p w14:paraId="364C2A07" w14:textId="77777777" w:rsidR="00A7725F" w:rsidRPr="006F71FC" w:rsidRDefault="004C5066">
      <w:pPr>
        <w:pStyle w:val="NormalBold"/>
      </w:pPr>
      <w:r w:rsidRPr="00470721">
        <w:rPr>
          <w:rStyle w:val="HideTWBExt"/>
          <w:b w:val="0"/>
        </w:rPr>
        <w:t>&lt;/RepeatBlock-By&gt;</w:t>
      </w:r>
    </w:p>
    <w:p w14:paraId="22F5301A" w14:textId="77777777" w:rsidR="00A7725F" w:rsidRPr="006F71FC" w:rsidRDefault="004C5066">
      <w:pPr>
        <w:pStyle w:val="NormalBold"/>
      </w:pPr>
      <w:r w:rsidRPr="00470721">
        <w:rPr>
          <w:rStyle w:val="HideTWBExt"/>
          <w:b w:val="0"/>
        </w:rPr>
        <w:t>&lt;DocAmend&gt;</w:t>
      </w:r>
      <w:r w:rsidRPr="006F71FC">
        <w:t xml:space="preserve">Ettepanek võtta </w:t>
      </w:r>
      <w:r w:rsidRPr="006F71FC">
        <w:t>vastu määrus</w:t>
      </w:r>
      <w:r w:rsidRPr="00470721">
        <w:rPr>
          <w:rStyle w:val="HideTWBExt"/>
          <w:b w:val="0"/>
        </w:rPr>
        <w:t>&lt;/DocAmend&gt;</w:t>
      </w:r>
    </w:p>
    <w:p w14:paraId="33431BF4" w14:textId="77777777" w:rsidR="00A7725F" w:rsidRPr="006F71FC" w:rsidRDefault="004C5066">
      <w:pPr>
        <w:pStyle w:val="NormalBold"/>
      </w:pPr>
      <w:r w:rsidRPr="00470721">
        <w:rPr>
          <w:rStyle w:val="HideTWBExt"/>
          <w:b w:val="0"/>
        </w:rPr>
        <w:t>&lt;Article&gt;</w:t>
      </w:r>
      <w:r w:rsidRPr="006F71FC">
        <w:t>Artikkel 48 – lõige 1 – punkt a</w:t>
      </w:r>
      <w:r w:rsidRPr="0047072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7725F" w:rsidRPr="006F71FC" w14:paraId="40FDDA66" w14:textId="77777777">
        <w:trPr>
          <w:trHeight w:hRule="exact" w:val="240"/>
          <w:jc w:val="center"/>
        </w:trPr>
        <w:tc>
          <w:tcPr>
            <w:tcW w:w="9752" w:type="dxa"/>
            <w:gridSpan w:val="2"/>
            <w:tcBorders>
              <w:top w:val="nil"/>
              <w:left w:val="nil"/>
              <w:bottom w:val="nil"/>
              <w:right w:val="nil"/>
            </w:tcBorders>
          </w:tcPr>
          <w:p w14:paraId="3094368F" w14:textId="77777777" w:rsidR="00A7725F" w:rsidRPr="006F71FC" w:rsidRDefault="00A7725F"/>
        </w:tc>
      </w:tr>
      <w:tr w:rsidR="00A7725F" w:rsidRPr="006F71FC" w14:paraId="5ED6E9B9" w14:textId="77777777">
        <w:trPr>
          <w:trHeight w:val="240"/>
          <w:jc w:val="center"/>
        </w:trPr>
        <w:tc>
          <w:tcPr>
            <w:tcW w:w="4876" w:type="dxa"/>
            <w:tcBorders>
              <w:top w:val="nil"/>
              <w:left w:val="nil"/>
              <w:bottom w:val="nil"/>
              <w:right w:val="nil"/>
            </w:tcBorders>
          </w:tcPr>
          <w:p w14:paraId="65B05BB6" w14:textId="77777777" w:rsidR="00A7725F" w:rsidRPr="006F71FC" w:rsidRDefault="004C5066">
            <w:pPr>
              <w:pStyle w:val="AmColumnHeading"/>
            </w:pPr>
            <w:r w:rsidRPr="006F71FC">
              <w:t>Komisjoni ettepanek</w:t>
            </w:r>
          </w:p>
        </w:tc>
        <w:tc>
          <w:tcPr>
            <w:tcW w:w="4876" w:type="dxa"/>
            <w:tcBorders>
              <w:top w:val="nil"/>
              <w:left w:val="nil"/>
              <w:bottom w:val="nil"/>
              <w:right w:val="nil"/>
            </w:tcBorders>
          </w:tcPr>
          <w:p w14:paraId="39BB3B18" w14:textId="77777777" w:rsidR="00A7725F" w:rsidRPr="006F71FC" w:rsidRDefault="004C5066">
            <w:pPr>
              <w:pStyle w:val="AmColumnHeading"/>
            </w:pPr>
            <w:r w:rsidRPr="006F71FC">
              <w:t>Muudatusettepanek</w:t>
            </w:r>
          </w:p>
        </w:tc>
      </w:tr>
      <w:tr w:rsidR="00A7725F" w:rsidRPr="006F71FC" w14:paraId="14F281A6" w14:textId="77777777">
        <w:trPr>
          <w:jc w:val="center"/>
        </w:trPr>
        <w:tc>
          <w:tcPr>
            <w:tcW w:w="4876" w:type="dxa"/>
            <w:tcBorders>
              <w:top w:val="nil"/>
              <w:left w:val="nil"/>
              <w:bottom w:val="nil"/>
              <w:right w:val="nil"/>
            </w:tcBorders>
          </w:tcPr>
          <w:p w14:paraId="75D14E86" w14:textId="77777777" w:rsidR="00A7725F" w:rsidRPr="006F71FC" w:rsidRDefault="004C5066">
            <w:pPr>
              <w:pStyle w:val="Normal6a"/>
            </w:pPr>
            <w:r w:rsidRPr="006F71FC">
              <w:t>a.</w:t>
            </w:r>
            <w:r w:rsidRPr="006F71FC">
              <w:tab/>
            </w:r>
            <w:r w:rsidRPr="006F71FC">
              <w:rPr>
                <w:b/>
                <w:i/>
              </w:rPr>
              <w:t>nende kolmandate riikide kodanike</w:t>
            </w:r>
            <w:r w:rsidRPr="006F71FC">
              <w:t xml:space="preserve"> arv</w:t>
            </w:r>
            <w:r w:rsidRPr="006F71FC">
              <w:rPr>
                <w:b/>
                <w:i/>
              </w:rPr>
              <w:t>, kelle kohta on teine liikmesriik teinud tunnustatud tagasisaatmisotsuse</w:t>
            </w:r>
            <w:r w:rsidRPr="006F71FC">
              <w:t>;</w:t>
            </w:r>
          </w:p>
        </w:tc>
        <w:tc>
          <w:tcPr>
            <w:tcW w:w="4876" w:type="dxa"/>
            <w:tcBorders>
              <w:top w:val="nil"/>
              <w:left w:val="nil"/>
              <w:bottom w:val="nil"/>
              <w:right w:val="nil"/>
            </w:tcBorders>
          </w:tcPr>
          <w:p w14:paraId="79BE4F3B" w14:textId="77777777" w:rsidR="00A7725F" w:rsidRPr="006F71FC" w:rsidRDefault="004C5066">
            <w:pPr>
              <w:pStyle w:val="Normal6a"/>
            </w:pPr>
            <w:r w:rsidRPr="006F71FC">
              <w:t>a.</w:t>
            </w:r>
            <w:r w:rsidRPr="006F71FC">
              <w:tab/>
            </w:r>
            <w:r w:rsidRPr="006F71FC">
              <w:rPr>
                <w:b/>
                <w:i/>
              </w:rPr>
              <w:t xml:space="preserve">tehtud </w:t>
            </w:r>
            <w:r w:rsidRPr="006F71FC">
              <w:rPr>
                <w:b/>
                <w:i/>
              </w:rPr>
              <w:t>tagasisaatmisotsuste</w:t>
            </w:r>
            <w:r w:rsidRPr="006F71FC">
              <w:t xml:space="preserve"> arv;</w:t>
            </w:r>
          </w:p>
        </w:tc>
      </w:tr>
    </w:tbl>
    <w:p w14:paraId="3664707B" w14:textId="77777777" w:rsidR="00A7725F" w:rsidRPr="006F71FC" w:rsidRDefault="004C5066">
      <w:pPr>
        <w:pStyle w:val="AmOrLang"/>
      </w:pPr>
      <w:r w:rsidRPr="006F71FC">
        <w:t xml:space="preserve">Or. </w:t>
      </w:r>
      <w:r w:rsidRPr="00470721">
        <w:rPr>
          <w:rStyle w:val="HideTWBExt"/>
        </w:rPr>
        <w:t>&lt;Original&gt;</w:t>
      </w:r>
      <w:r w:rsidRPr="00470721">
        <w:rPr>
          <w:rStyle w:val="HideTWBInt"/>
        </w:rPr>
        <w:t>{EN}</w:t>
      </w:r>
      <w:r w:rsidRPr="006F71FC">
        <w:t>en</w:t>
      </w:r>
      <w:r w:rsidRPr="00470721">
        <w:rPr>
          <w:rStyle w:val="HideTWBExt"/>
        </w:rPr>
        <w:t>&lt;/Original&gt;</w:t>
      </w:r>
    </w:p>
    <w:p w14:paraId="463BFAD8" w14:textId="77777777" w:rsidR="00A7725F" w:rsidRPr="006F71FC" w:rsidRDefault="004C5066">
      <w:r w:rsidRPr="00470721">
        <w:rPr>
          <w:rStyle w:val="HideTWBExt"/>
        </w:rPr>
        <w:t>&lt;/Amend&gt;</w:t>
      </w:r>
    </w:p>
    <w:p w14:paraId="06131A59" w14:textId="77777777" w:rsidR="00A7725F" w:rsidRPr="006F71FC" w:rsidRDefault="004C5066">
      <w:pPr>
        <w:pStyle w:val="AmNumberTabs"/>
      </w:pPr>
      <w:r w:rsidRPr="00470721">
        <w:rPr>
          <w:rStyle w:val="HideTWBExt"/>
          <w:b w:val="0"/>
        </w:rPr>
        <w:t>&lt;Amend&gt;</w:t>
      </w:r>
      <w:r w:rsidRPr="006F71FC">
        <w:t>Muudatusettepanek</w:t>
      </w:r>
      <w:r w:rsidRPr="006F71FC">
        <w:tab/>
      </w:r>
      <w:r w:rsidRPr="006F71FC">
        <w:tab/>
      </w:r>
      <w:r w:rsidRPr="00470721">
        <w:rPr>
          <w:rStyle w:val="HideTWBExt"/>
          <w:b w:val="0"/>
        </w:rPr>
        <w:t>&lt;NumAm&gt;</w:t>
      </w:r>
      <w:r w:rsidRPr="006F71FC">
        <w:t>2384</w:t>
      </w:r>
      <w:r w:rsidRPr="00470721">
        <w:rPr>
          <w:rStyle w:val="HideTWBExt"/>
          <w:b w:val="0"/>
        </w:rPr>
        <w:t>&lt;/NumAm&gt;</w:t>
      </w:r>
    </w:p>
    <w:p w14:paraId="25E66EB2" w14:textId="77777777" w:rsidR="00A7725F" w:rsidRPr="006F71FC" w:rsidRDefault="004C5066">
      <w:pPr>
        <w:pStyle w:val="NormalBold"/>
      </w:pPr>
      <w:r w:rsidRPr="00470721">
        <w:rPr>
          <w:rStyle w:val="HideTWBExt"/>
          <w:b w:val="0"/>
        </w:rPr>
        <w:t>&lt;RepeatBlock-By&gt;&lt;Members&gt;</w:t>
      </w:r>
      <w:r w:rsidRPr="006F71FC">
        <w:t>Estrella Galán</w:t>
      </w:r>
      <w:r w:rsidRPr="00470721">
        <w:rPr>
          <w:rStyle w:val="HideTWBExt"/>
          <w:b w:val="0"/>
        </w:rPr>
        <w:t>&lt;/Members&gt;</w:t>
      </w:r>
    </w:p>
    <w:p w14:paraId="14317C82" w14:textId="77777777" w:rsidR="00A7725F" w:rsidRPr="006F71FC" w:rsidRDefault="004C5066">
      <w:pPr>
        <w:pStyle w:val="NormalBold"/>
      </w:pPr>
      <w:r w:rsidRPr="00470721">
        <w:rPr>
          <w:rStyle w:val="HideTWBExt"/>
          <w:b w:val="0"/>
        </w:rPr>
        <w:t>&lt;/RepeatBlock-By&gt;</w:t>
      </w:r>
    </w:p>
    <w:p w14:paraId="49823289" w14:textId="77777777" w:rsidR="00A7725F" w:rsidRPr="006F71FC" w:rsidRDefault="004C5066">
      <w:pPr>
        <w:pStyle w:val="NormalBold"/>
      </w:pPr>
      <w:r w:rsidRPr="00470721">
        <w:rPr>
          <w:rStyle w:val="HideTWBExt"/>
          <w:b w:val="0"/>
        </w:rPr>
        <w:t>&lt;DocAmend&gt;</w:t>
      </w:r>
      <w:r w:rsidRPr="006F71FC">
        <w:t>Ettepanek võtta vastu määrus</w:t>
      </w:r>
      <w:r w:rsidRPr="00470721">
        <w:rPr>
          <w:rStyle w:val="HideTWBExt"/>
          <w:b w:val="0"/>
        </w:rPr>
        <w:t>&lt;/DocAmend&gt;</w:t>
      </w:r>
    </w:p>
    <w:p w14:paraId="22D98B29" w14:textId="77777777" w:rsidR="00A7725F" w:rsidRPr="006F71FC" w:rsidRDefault="004C5066">
      <w:pPr>
        <w:pStyle w:val="NormalBold"/>
      </w:pPr>
      <w:r w:rsidRPr="00470721">
        <w:rPr>
          <w:rStyle w:val="HideTWBExt"/>
          <w:b w:val="0"/>
        </w:rPr>
        <w:t>&lt;Article&gt;</w:t>
      </w:r>
      <w:r w:rsidRPr="006F71FC">
        <w:t>Artikkel 48 – lõige 1 – punkt c a (uus)</w:t>
      </w:r>
      <w:r w:rsidRPr="0047072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7725F" w:rsidRPr="006F71FC" w14:paraId="6E72DB03" w14:textId="77777777">
        <w:trPr>
          <w:trHeight w:hRule="exact" w:val="240"/>
          <w:jc w:val="center"/>
        </w:trPr>
        <w:tc>
          <w:tcPr>
            <w:tcW w:w="9752" w:type="dxa"/>
            <w:gridSpan w:val="2"/>
            <w:tcBorders>
              <w:top w:val="nil"/>
              <w:left w:val="nil"/>
              <w:bottom w:val="nil"/>
              <w:right w:val="nil"/>
            </w:tcBorders>
          </w:tcPr>
          <w:p w14:paraId="0EBC721F" w14:textId="77777777" w:rsidR="00A7725F" w:rsidRPr="006F71FC" w:rsidRDefault="00A7725F"/>
        </w:tc>
      </w:tr>
      <w:tr w:rsidR="00A7725F" w:rsidRPr="006F71FC" w14:paraId="30F0F2BB" w14:textId="77777777">
        <w:trPr>
          <w:trHeight w:val="240"/>
          <w:jc w:val="center"/>
        </w:trPr>
        <w:tc>
          <w:tcPr>
            <w:tcW w:w="4876" w:type="dxa"/>
            <w:tcBorders>
              <w:top w:val="nil"/>
              <w:left w:val="nil"/>
              <w:bottom w:val="nil"/>
              <w:right w:val="nil"/>
            </w:tcBorders>
          </w:tcPr>
          <w:p w14:paraId="4748F46E" w14:textId="77777777" w:rsidR="00A7725F" w:rsidRPr="006F71FC" w:rsidRDefault="004C5066">
            <w:pPr>
              <w:pStyle w:val="AmColumnHeading"/>
            </w:pPr>
            <w:r w:rsidRPr="006F71FC">
              <w:t>Komisjoni ettepanek</w:t>
            </w:r>
          </w:p>
        </w:tc>
        <w:tc>
          <w:tcPr>
            <w:tcW w:w="4876" w:type="dxa"/>
            <w:tcBorders>
              <w:top w:val="nil"/>
              <w:left w:val="nil"/>
              <w:bottom w:val="nil"/>
              <w:right w:val="nil"/>
            </w:tcBorders>
          </w:tcPr>
          <w:p w14:paraId="54D600FE" w14:textId="77777777" w:rsidR="00A7725F" w:rsidRPr="006F71FC" w:rsidRDefault="004C5066">
            <w:pPr>
              <w:pStyle w:val="AmColumnHeading"/>
            </w:pPr>
            <w:r w:rsidRPr="006F71FC">
              <w:t>Muudatusettepanek</w:t>
            </w:r>
          </w:p>
        </w:tc>
      </w:tr>
      <w:tr w:rsidR="00A7725F" w:rsidRPr="006F71FC" w14:paraId="4EF77D7C" w14:textId="77777777">
        <w:trPr>
          <w:jc w:val="center"/>
        </w:trPr>
        <w:tc>
          <w:tcPr>
            <w:tcW w:w="4876" w:type="dxa"/>
            <w:tcBorders>
              <w:top w:val="nil"/>
              <w:left w:val="nil"/>
              <w:bottom w:val="nil"/>
              <w:right w:val="nil"/>
            </w:tcBorders>
          </w:tcPr>
          <w:p w14:paraId="269CBD56" w14:textId="77777777" w:rsidR="00A7725F" w:rsidRPr="006F71FC" w:rsidRDefault="00A7725F">
            <w:pPr>
              <w:pStyle w:val="Normal6a"/>
            </w:pPr>
          </w:p>
        </w:tc>
        <w:tc>
          <w:tcPr>
            <w:tcW w:w="4876" w:type="dxa"/>
            <w:tcBorders>
              <w:top w:val="nil"/>
              <w:left w:val="nil"/>
              <w:bottom w:val="nil"/>
              <w:right w:val="nil"/>
            </w:tcBorders>
          </w:tcPr>
          <w:p w14:paraId="66185811" w14:textId="77777777" w:rsidR="00A7725F" w:rsidRPr="006F71FC" w:rsidRDefault="004C5066">
            <w:pPr>
              <w:pStyle w:val="Normal6a"/>
            </w:pPr>
            <w:r w:rsidRPr="006F71FC">
              <w:rPr>
                <w:b/>
                <w:i/>
              </w:rPr>
              <w:t>ca.</w:t>
            </w:r>
            <w:r w:rsidRPr="006F71FC">
              <w:tab/>
            </w:r>
            <w:r w:rsidRPr="006F71FC">
              <w:rPr>
                <w:b/>
                <w:i/>
              </w:rPr>
              <w:t>kinnipidamise keskmine kestus ja nende kinnipeetavate arv, kelle puhul on seda keskmist ületatud. </w:t>
            </w:r>
          </w:p>
        </w:tc>
      </w:tr>
    </w:tbl>
    <w:p w14:paraId="0795DAD0" w14:textId="77777777" w:rsidR="00A7725F" w:rsidRPr="006F71FC" w:rsidRDefault="004C5066">
      <w:pPr>
        <w:pStyle w:val="AmOrLang"/>
      </w:pPr>
      <w:r w:rsidRPr="006F71FC">
        <w:t xml:space="preserve">Or. </w:t>
      </w:r>
      <w:r w:rsidRPr="00470721">
        <w:rPr>
          <w:rStyle w:val="HideTWBExt"/>
        </w:rPr>
        <w:t>&lt;Original&gt;</w:t>
      </w:r>
      <w:r w:rsidRPr="00470721">
        <w:rPr>
          <w:rStyle w:val="HideTWBInt"/>
        </w:rPr>
        <w:t>{EN}</w:t>
      </w:r>
      <w:r w:rsidRPr="006F71FC">
        <w:t>en</w:t>
      </w:r>
      <w:r w:rsidRPr="00470721">
        <w:rPr>
          <w:rStyle w:val="HideTWBExt"/>
        </w:rPr>
        <w:t>&lt;/Original&gt;</w:t>
      </w:r>
    </w:p>
    <w:p w14:paraId="1AF80C18" w14:textId="77777777" w:rsidR="00A7725F" w:rsidRPr="006F71FC" w:rsidRDefault="004C5066">
      <w:r w:rsidRPr="00470721">
        <w:rPr>
          <w:rStyle w:val="HideTWBExt"/>
        </w:rPr>
        <w:t>&lt;/Amend&gt;</w:t>
      </w:r>
    </w:p>
    <w:p w14:paraId="38F4C6D7" w14:textId="77777777" w:rsidR="00A7725F" w:rsidRPr="006F71FC" w:rsidRDefault="004C5066">
      <w:pPr>
        <w:pStyle w:val="AmNumberTabs"/>
      </w:pPr>
      <w:r w:rsidRPr="00470721">
        <w:rPr>
          <w:rStyle w:val="HideTWBExt"/>
          <w:b w:val="0"/>
        </w:rPr>
        <w:t>&lt;Amend&gt;</w:t>
      </w:r>
      <w:r w:rsidRPr="006F71FC">
        <w:t>Muudatusettepanek</w:t>
      </w:r>
      <w:r w:rsidRPr="006F71FC">
        <w:tab/>
      </w:r>
      <w:r w:rsidRPr="006F71FC">
        <w:tab/>
      </w:r>
      <w:r w:rsidRPr="00470721">
        <w:rPr>
          <w:rStyle w:val="HideTWBExt"/>
          <w:b w:val="0"/>
        </w:rPr>
        <w:t>&lt;NumAm&gt;</w:t>
      </w:r>
      <w:r w:rsidRPr="006F71FC">
        <w:t>2385</w:t>
      </w:r>
      <w:r w:rsidRPr="00470721">
        <w:rPr>
          <w:rStyle w:val="HideTWBExt"/>
          <w:b w:val="0"/>
        </w:rPr>
        <w:t>&lt;/NumAm&gt;</w:t>
      </w:r>
    </w:p>
    <w:p w14:paraId="217D02F2" w14:textId="77777777" w:rsidR="00A7725F" w:rsidRPr="006F71FC" w:rsidRDefault="004C5066">
      <w:pPr>
        <w:pStyle w:val="NormalBold"/>
      </w:pPr>
      <w:r w:rsidRPr="00470721">
        <w:rPr>
          <w:rStyle w:val="HideTWBExt"/>
          <w:b w:val="0"/>
        </w:rPr>
        <w:t>&lt;RepeatBlock-By&gt;&lt;Members&gt;</w:t>
      </w:r>
      <w:r w:rsidRPr="006F71FC">
        <w:t>Tomáš Zdechovský</w:t>
      </w:r>
      <w:r w:rsidRPr="00470721">
        <w:rPr>
          <w:rStyle w:val="HideTWBExt"/>
          <w:b w:val="0"/>
        </w:rPr>
        <w:t>&lt;/Members&gt;</w:t>
      </w:r>
    </w:p>
    <w:p w14:paraId="53E6B369" w14:textId="77777777" w:rsidR="00A7725F" w:rsidRPr="006F71FC" w:rsidRDefault="004C5066">
      <w:pPr>
        <w:pStyle w:val="NormalBold"/>
      </w:pPr>
      <w:r w:rsidRPr="00470721">
        <w:rPr>
          <w:rStyle w:val="HideTWBExt"/>
          <w:b w:val="0"/>
        </w:rPr>
        <w:t>&lt;/RepeatBlock-By&gt;</w:t>
      </w:r>
    </w:p>
    <w:p w14:paraId="547DB782" w14:textId="77777777" w:rsidR="00A7725F" w:rsidRPr="006F71FC" w:rsidRDefault="004C5066">
      <w:pPr>
        <w:pStyle w:val="NormalBold"/>
      </w:pPr>
      <w:r w:rsidRPr="00470721">
        <w:rPr>
          <w:rStyle w:val="HideTWBExt"/>
          <w:b w:val="0"/>
        </w:rPr>
        <w:t>&lt;DocAmend&gt;</w:t>
      </w:r>
      <w:r w:rsidRPr="006F71FC">
        <w:t>Ettepanek võtta vastu määrus</w:t>
      </w:r>
      <w:r w:rsidRPr="00470721">
        <w:rPr>
          <w:rStyle w:val="HideTWBExt"/>
          <w:b w:val="0"/>
        </w:rPr>
        <w:t>&lt;/DocAmend&gt;</w:t>
      </w:r>
    </w:p>
    <w:p w14:paraId="75F5D36F" w14:textId="77777777" w:rsidR="00A7725F" w:rsidRPr="006F71FC" w:rsidRDefault="004C5066">
      <w:pPr>
        <w:pStyle w:val="NormalBold"/>
      </w:pPr>
      <w:r w:rsidRPr="00470721">
        <w:rPr>
          <w:rStyle w:val="HideTWBExt"/>
          <w:b w:val="0"/>
        </w:rPr>
        <w:t>&lt;Article&gt;</w:t>
      </w:r>
      <w:r w:rsidRPr="006F71FC">
        <w:t>Artikkel 48 – lõige 1 – punkt c a (uus)</w:t>
      </w:r>
      <w:r w:rsidRPr="0047072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7725F" w:rsidRPr="006F71FC" w14:paraId="62811460" w14:textId="77777777">
        <w:trPr>
          <w:trHeight w:hRule="exact" w:val="240"/>
          <w:jc w:val="center"/>
        </w:trPr>
        <w:tc>
          <w:tcPr>
            <w:tcW w:w="9752" w:type="dxa"/>
            <w:gridSpan w:val="2"/>
            <w:tcBorders>
              <w:top w:val="nil"/>
              <w:left w:val="nil"/>
              <w:bottom w:val="nil"/>
              <w:right w:val="nil"/>
            </w:tcBorders>
          </w:tcPr>
          <w:p w14:paraId="72BD4806" w14:textId="77777777" w:rsidR="00A7725F" w:rsidRPr="006F71FC" w:rsidRDefault="00A7725F"/>
        </w:tc>
      </w:tr>
      <w:tr w:rsidR="00A7725F" w:rsidRPr="006F71FC" w14:paraId="7ED48D9F" w14:textId="77777777">
        <w:trPr>
          <w:trHeight w:val="240"/>
          <w:jc w:val="center"/>
        </w:trPr>
        <w:tc>
          <w:tcPr>
            <w:tcW w:w="4876" w:type="dxa"/>
            <w:tcBorders>
              <w:top w:val="nil"/>
              <w:left w:val="nil"/>
              <w:bottom w:val="nil"/>
              <w:right w:val="nil"/>
            </w:tcBorders>
          </w:tcPr>
          <w:p w14:paraId="0CF78D01" w14:textId="77777777" w:rsidR="00A7725F" w:rsidRPr="006F71FC" w:rsidRDefault="004C5066">
            <w:pPr>
              <w:pStyle w:val="AmColumnHeading"/>
            </w:pPr>
            <w:r w:rsidRPr="006F71FC">
              <w:t>Komisjoni ettepanek</w:t>
            </w:r>
          </w:p>
        </w:tc>
        <w:tc>
          <w:tcPr>
            <w:tcW w:w="4876" w:type="dxa"/>
            <w:tcBorders>
              <w:top w:val="nil"/>
              <w:left w:val="nil"/>
              <w:bottom w:val="nil"/>
              <w:right w:val="nil"/>
            </w:tcBorders>
          </w:tcPr>
          <w:p w14:paraId="0FE928F2" w14:textId="77777777" w:rsidR="00A7725F" w:rsidRPr="006F71FC" w:rsidRDefault="004C5066">
            <w:pPr>
              <w:pStyle w:val="AmColumnHeading"/>
            </w:pPr>
            <w:r w:rsidRPr="006F71FC">
              <w:t>Muudatusettepanek</w:t>
            </w:r>
          </w:p>
        </w:tc>
      </w:tr>
      <w:tr w:rsidR="00A7725F" w:rsidRPr="006F71FC" w14:paraId="75E95F13" w14:textId="77777777">
        <w:trPr>
          <w:jc w:val="center"/>
        </w:trPr>
        <w:tc>
          <w:tcPr>
            <w:tcW w:w="4876" w:type="dxa"/>
            <w:tcBorders>
              <w:top w:val="nil"/>
              <w:left w:val="nil"/>
              <w:bottom w:val="nil"/>
              <w:right w:val="nil"/>
            </w:tcBorders>
          </w:tcPr>
          <w:p w14:paraId="3B4A186E" w14:textId="77777777" w:rsidR="00A7725F" w:rsidRPr="006F71FC" w:rsidRDefault="00A7725F">
            <w:pPr>
              <w:pStyle w:val="Normal6a"/>
            </w:pPr>
          </w:p>
        </w:tc>
        <w:tc>
          <w:tcPr>
            <w:tcW w:w="4876" w:type="dxa"/>
            <w:tcBorders>
              <w:top w:val="nil"/>
              <w:left w:val="nil"/>
              <w:bottom w:val="nil"/>
              <w:right w:val="nil"/>
            </w:tcBorders>
          </w:tcPr>
          <w:p w14:paraId="2497FD9E" w14:textId="77777777" w:rsidR="00A7725F" w:rsidRPr="006F71FC" w:rsidRDefault="004C5066">
            <w:pPr>
              <w:pStyle w:val="Normal6a"/>
            </w:pPr>
            <w:r w:rsidRPr="006F71FC">
              <w:rPr>
                <w:b/>
                <w:i/>
              </w:rPr>
              <w:t>ca.</w:t>
            </w:r>
            <w:r w:rsidRPr="006F71FC">
              <w:tab/>
            </w:r>
            <w:r w:rsidRPr="006F71FC">
              <w:rPr>
                <w:b/>
                <w:i/>
              </w:rPr>
              <w:t>nende juhtumite arv, mille puhul Frontex ei toetanud tagasisaatmis- või väljasaatmismenetlust, ja selle põhjused.</w:t>
            </w:r>
          </w:p>
        </w:tc>
      </w:tr>
    </w:tbl>
    <w:p w14:paraId="14F16373" w14:textId="77777777" w:rsidR="00A7725F" w:rsidRPr="006F71FC" w:rsidRDefault="004C5066">
      <w:pPr>
        <w:pStyle w:val="AmOrLang"/>
      </w:pPr>
      <w:r w:rsidRPr="006F71FC">
        <w:t xml:space="preserve">Or. </w:t>
      </w:r>
      <w:r w:rsidRPr="00470721">
        <w:rPr>
          <w:rStyle w:val="HideTWBExt"/>
        </w:rPr>
        <w:t>&lt;Original&gt;</w:t>
      </w:r>
      <w:r w:rsidRPr="00470721">
        <w:rPr>
          <w:rStyle w:val="HideTWBInt"/>
        </w:rPr>
        <w:t>{EN}</w:t>
      </w:r>
      <w:r w:rsidRPr="006F71FC">
        <w:t>en</w:t>
      </w:r>
      <w:r w:rsidRPr="00470721">
        <w:rPr>
          <w:rStyle w:val="HideTWBExt"/>
        </w:rPr>
        <w:t>&lt;/Original&gt;</w:t>
      </w:r>
    </w:p>
    <w:p w14:paraId="0B80FCE3" w14:textId="77777777" w:rsidR="00A7725F" w:rsidRPr="006F71FC" w:rsidRDefault="004C5066">
      <w:r w:rsidRPr="00470721">
        <w:rPr>
          <w:rStyle w:val="HideTWBExt"/>
        </w:rPr>
        <w:t>&lt;/Amend&gt;</w:t>
      </w:r>
    </w:p>
    <w:p w14:paraId="6E72363A" w14:textId="77777777" w:rsidR="00A7725F" w:rsidRPr="006F71FC" w:rsidRDefault="004C5066">
      <w:pPr>
        <w:pStyle w:val="AmNumberTabs"/>
      </w:pPr>
      <w:r w:rsidRPr="00470721">
        <w:rPr>
          <w:rStyle w:val="HideTWBExt"/>
          <w:b w:val="0"/>
        </w:rPr>
        <w:t>&lt;Amend&gt;</w:t>
      </w:r>
      <w:r w:rsidRPr="006F71FC">
        <w:t>Muudatusettepanek</w:t>
      </w:r>
      <w:r w:rsidRPr="006F71FC">
        <w:tab/>
      </w:r>
      <w:r w:rsidRPr="006F71FC">
        <w:tab/>
      </w:r>
      <w:r w:rsidRPr="00470721">
        <w:rPr>
          <w:rStyle w:val="HideTWBExt"/>
          <w:b w:val="0"/>
        </w:rPr>
        <w:t>&lt;NumAm&gt;</w:t>
      </w:r>
      <w:r w:rsidRPr="006F71FC">
        <w:t>2386</w:t>
      </w:r>
      <w:r w:rsidRPr="00470721">
        <w:rPr>
          <w:rStyle w:val="HideTWBExt"/>
          <w:b w:val="0"/>
        </w:rPr>
        <w:t>&lt;/NumAm&gt;</w:t>
      </w:r>
    </w:p>
    <w:p w14:paraId="2E973DE4" w14:textId="77777777" w:rsidR="00A7725F" w:rsidRPr="006F71FC" w:rsidRDefault="004C5066">
      <w:pPr>
        <w:pStyle w:val="NormalBold"/>
      </w:pPr>
      <w:r w:rsidRPr="00470721">
        <w:rPr>
          <w:rStyle w:val="HideTWBExt"/>
          <w:b w:val="0"/>
        </w:rPr>
        <w:t>&lt;RepeatBlock-By&gt;&lt;Members&gt;</w:t>
      </w:r>
      <w:r w:rsidRPr="006F71FC">
        <w:t>Murielle Laurent, Ana Catarina Mendes, Emma Rafowicz, Matjaž Nemec, Marco Tarquinio, Francisco Assis, Cecilia Strada</w:t>
      </w:r>
      <w:r w:rsidRPr="00470721">
        <w:rPr>
          <w:rStyle w:val="HideTWBExt"/>
          <w:b w:val="0"/>
        </w:rPr>
        <w:t>&lt;/Members&gt;</w:t>
      </w:r>
    </w:p>
    <w:p w14:paraId="7B2E202D" w14:textId="77777777" w:rsidR="00A7725F" w:rsidRPr="006F71FC" w:rsidRDefault="004C5066">
      <w:pPr>
        <w:pStyle w:val="NormalBold"/>
      </w:pPr>
      <w:r w:rsidRPr="00470721">
        <w:rPr>
          <w:rStyle w:val="HideTWBExt"/>
          <w:b w:val="0"/>
        </w:rPr>
        <w:t>&lt;/RepeatBlock-By&gt;</w:t>
      </w:r>
    </w:p>
    <w:p w14:paraId="33956213" w14:textId="77777777" w:rsidR="00A7725F" w:rsidRPr="006F71FC" w:rsidRDefault="004C5066">
      <w:pPr>
        <w:pStyle w:val="NormalBold"/>
      </w:pPr>
      <w:r w:rsidRPr="00470721">
        <w:rPr>
          <w:rStyle w:val="HideTWBExt"/>
          <w:b w:val="0"/>
        </w:rPr>
        <w:t>&lt;DocAmend&gt;</w:t>
      </w:r>
      <w:r w:rsidRPr="006F71FC">
        <w:t>Ettepanek võtta vastu määrus</w:t>
      </w:r>
      <w:r w:rsidRPr="00470721">
        <w:rPr>
          <w:rStyle w:val="HideTWBExt"/>
          <w:b w:val="0"/>
        </w:rPr>
        <w:t>&lt;/DocAmend&gt;</w:t>
      </w:r>
    </w:p>
    <w:p w14:paraId="04E032F8" w14:textId="77777777" w:rsidR="00A7725F" w:rsidRPr="006F71FC" w:rsidRDefault="004C5066">
      <w:pPr>
        <w:pStyle w:val="NormalBold"/>
      </w:pPr>
      <w:r w:rsidRPr="00470721">
        <w:rPr>
          <w:rStyle w:val="HideTWBExt"/>
          <w:b w:val="0"/>
        </w:rPr>
        <w:t>&lt;Article&gt;</w:t>
      </w:r>
      <w:r w:rsidRPr="006F71FC">
        <w:t>Artikkel 48 – lõige 1 – punkt c a (uus)</w:t>
      </w:r>
      <w:r w:rsidRPr="0047072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7725F" w:rsidRPr="006F71FC" w14:paraId="0BBCC9AB" w14:textId="77777777">
        <w:trPr>
          <w:trHeight w:hRule="exact" w:val="240"/>
          <w:jc w:val="center"/>
        </w:trPr>
        <w:tc>
          <w:tcPr>
            <w:tcW w:w="9752" w:type="dxa"/>
            <w:gridSpan w:val="2"/>
            <w:tcBorders>
              <w:top w:val="nil"/>
              <w:left w:val="nil"/>
              <w:bottom w:val="nil"/>
              <w:right w:val="nil"/>
            </w:tcBorders>
          </w:tcPr>
          <w:p w14:paraId="2810132F" w14:textId="77777777" w:rsidR="00A7725F" w:rsidRPr="006F71FC" w:rsidRDefault="00A7725F"/>
        </w:tc>
      </w:tr>
      <w:tr w:rsidR="00A7725F" w:rsidRPr="006F71FC" w14:paraId="3718A117" w14:textId="77777777">
        <w:trPr>
          <w:trHeight w:val="240"/>
          <w:jc w:val="center"/>
        </w:trPr>
        <w:tc>
          <w:tcPr>
            <w:tcW w:w="4876" w:type="dxa"/>
            <w:tcBorders>
              <w:top w:val="nil"/>
              <w:left w:val="nil"/>
              <w:bottom w:val="nil"/>
              <w:right w:val="nil"/>
            </w:tcBorders>
          </w:tcPr>
          <w:p w14:paraId="6491658F" w14:textId="77777777" w:rsidR="00A7725F" w:rsidRPr="006F71FC" w:rsidRDefault="004C5066">
            <w:pPr>
              <w:pStyle w:val="AmColumnHeading"/>
            </w:pPr>
            <w:r w:rsidRPr="006F71FC">
              <w:t>Komisjoni ettepanek</w:t>
            </w:r>
          </w:p>
        </w:tc>
        <w:tc>
          <w:tcPr>
            <w:tcW w:w="4876" w:type="dxa"/>
            <w:tcBorders>
              <w:top w:val="nil"/>
              <w:left w:val="nil"/>
              <w:bottom w:val="nil"/>
              <w:right w:val="nil"/>
            </w:tcBorders>
          </w:tcPr>
          <w:p w14:paraId="38F200E2" w14:textId="77777777" w:rsidR="00A7725F" w:rsidRPr="006F71FC" w:rsidRDefault="004C5066">
            <w:pPr>
              <w:pStyle w:val="AmColumnHeading"/>
            </w:pPr>
            <w:r w:rsidRPr="006F71FC">
              <w:t>Muudatusettepanek</w:t>
            </w:r>
          </w:p>
        </w:tc>
      </w:tr>
      <w:tr w:rsidR="00A7725F" w:rsidRPr="006F71FC" w14:paraId="33148D77" w14:textId="77777777">
        <w:trPr>
          <w:jc w:val="center"/>
        </w:trPr>
        <w:tc>
          <w:tcPr>
            <w:tcW w:w="4876" w:type="dxa"/>
            <w:tcBorders>
              <w:top w:val="nil"/>
              <w:left w:val="nil"/>
              <w:bottom w:val="nil"/>
              <w:right w:val="nil"/>
            </w:tcBorders>
          </w:tcPr>
          <w:p w14:paraId="46E8B1AB" w14:textId="77777777" w:rsidR="00A7725F" w:rsidRPr="006F71FC" w:rsidRDefault="00A7725F">
            <w:pPr>
              <w:pStyle w:val="Normal6a"/>
            </w:pPr>
          </w:p>
        </w:tc>
        <w:tc>
          <w:tcPr>
            <w:tcW w:w="4876" w:type="dxa"/>
            <w:tcBorders>
              <w:top w:val="nil"/>
              <w:left w:val="nil"/>
              <w:bottom w:val="nil"/>
              <w:right w:val="nil"/>
            </w:tcBorders>
          </w:tcPr>
          <w:p w14:paraId="67F4BD71" w14:textId="77777777" w:rsidR="00A7725F" w:rsidRPr="006F71FC" w:rsidRDefault="004C5066">
            <w:pPr>
              <w:pStyle w:val="Normal6a"/>
            </w:pPr>
            <w:r w:rsidRPr="006F71FC">
              <w:rPr>
                <w:b/>
                <w:i/>
              </w:rPr>
              <w:t>ca.</w:t>
            </w:r>
            <w:r w:rsidRPr="006F71FC">
              <w:tab/>
            </w:r>
            <w:r w:rsidRPr="006F71FC">
              <w:rPr>
                <w:b/>
                <w:i/>
              </w:rPr>
              <w:t>nende kolmandate riikide kodanike arv, kelle kinnipidamisaeg on jõudnud maksimaalse lubatud ajani.</w:t>
            </w:r>
          </w:p>
        </w:tc>
      </w:tr>
    </w:tbl>
    <w:p w14:paraId="3683D9E9" w14:textId="77777777" w:rsidR="00A7725F" w:rsidRPr="006F71FC" w:rsidRDefault="004C5066">
      <w:pPr>
        <w:pStyle w:val="AmOrLang"/>
      </w:pPr>
      <w:r w:rsidRPr="006F71FC">
        <w:t xml:space="preserve">Or. </w:t>
      </w:r>
      <w:r w:rsidRPr="00470721">
        <w:rPr>
          <w:rStyle w:val="HideTWBExt"/>
        </w:rPr>
        <w:t>&lt;Original&gt;</w:t>
      </w:r>
      <w:r w:rsidRPr="00470721">
        <w:rPr>
          <w:rStyle w:val="HideTWBInt"/>
        </w:rPr>
        <w:t>{EN}</w:t>
      </w:r>
      <w:r w:rsidRPr="006F71FC">
        <w:t>en</w:t>
      </w:r>
      <w:r w:rsidRPr="00470721">
        <w:rPr>
          <w:rStyle w:val="HideTWBExt"/>
        </w:rPr>
        <w:t>&lt;/Original&gt;</w:t>
      </w:r>
    </w:p>
    <w:p w14:paraId="7B4B84A6" w14:textId="77777777" w:rsidR="00A7725F" w:rsidRPr="006F71FC" w:rsidRDefault="004C5066">
      <w:r w:rsidRPr="00470721">
        <w:rPr>
          <w:rStyle w:val="HideTWBExt"/>
        </w:rPr>
        <w:t>&lt;/Amend&gt;</w:t>
      </w:r>
    </w:p>
    <w:p w14:paraId="1B2CDFAD" w14:textId="77777777" w:rsidR="00A7725F" w:rsidRPr="006F71FC" w:rsidRDefault="004C5066">
      <w:pPr>
        <w:pStyle w:val="AmNumberTabs"/>
      </w:pPr>
      <w:r w:rsidRPr="00470721">
        <w:rPr>
          <w:rStyle w:val="HideTWBExt"/>
          <w:b w:val="0"/>
        </w:rPr>
        <w:t>&lt;Amend&gt;</w:t>
      </w:r>
      <w:r w:rsidRPr="006F71FC">
        <w:t>Muudatusettepanek</w:t>
      </w:r>
      <w:r w:rsidRPr="006F71FC">
        <w:tab/>
      </w:r>
      <w:r w:rsidRPr="006F71FC">
        <w:tab/>
      </w:r>
      <w:r w:rsidRPr="00470721">
        <w:rPr>
          <w:rStyle w:val="HideTWBExt"/>
          <w:b w:val="0"/>
        </w:rPr>
        <w:t>&lt;NumAm&gt;</w:t>
      </w:r>
      <w:r w:rsidRPr="006F71FC">
        <w:t>2387</w:t>
      </w:r>
      <w:r w:rsidRPr="00470721">
        <w:rPr>
          <w:rStyle w:val="HideTWBExt"/>
          <w:b w:val="0"/>
        </w:rPr>
        <w:t>&lt;/NumAm&gt;</w:t>
      </w:r>
    </w:p>
    <w:p w14:paraId="238D9DA2" w14:textId="77777777" w:rsidR="00A7725F" w:rsidRPr="006F71FC" w:rsidRDefault="004C5066">
      <w:pPr>
        <w:pStyle w:val="NormalBold"/>
      </w:pPr>
      <w:r w:rsidRPr="00470721">
        <w:rPr>
          <w:rStyle w:val="HideTWBExt"/>
          <w:b w:val="0"/>
        </w:rPr>
        <w:t>&lt;RepeatBlock-By&gt;&lt;Members&gt;</w:t>
      </w:r>
      <w:r w:rsidRPr="006F71FC">
        <w:t>Nadine Morano</w:t>
      </w:r>
      <w:r w:rsidRPr="00470721">
        <w:rPr>
          <w:rStyle w:val="HideTWBExt"/>
          <w:b w:val="0"/>
        </w:rPr>
        <w:t>&lt;/Members&gt;</w:t>
      </w:r>
    </w:p>
    <w:p w14:paraId="0AE502A8" w14:textId="77777777" w:rsidR="00A7725F" w:rsidRPr="006F71FC" w:rsidRDefault="004C5066">
      <w:pPr>
        <w:pStyle w:val="NormalBold"/>
      </w:pPr>
      <w:r w:rsidRPr="00470721">
        <w:rPr>
          <w:rStyle w:val="HideTWBExt"/>
          <w:b w:val="0"/>
        </w:rPr>
        <w:t>&lt;/RepeatBlock-By&gt;</w:t>
      </w:r>
    </w:p>
    <w:p w14:paraId="0EA3A05B" w14:textId="77777777" w:rsidR="00A7725F" w:rsidRPr="006F71FC" w:rsidRDefault="004C5066">
      <w:pPr>
        <w:pStyle w:val="NormalBold"/>
      </w:pPr>
      <w:r w:rsidRPr="00470721">
        <w:rPr>
          <w:rStyle w:val="HideTWBExt"/>
          <w:b w:val="0"/>
        </w:rPr>
        <w:t>&lt;DocAmend&gt;</w:t>
      </w:r>
      <w:r w:rsidRPr="006F71FC">
        <w:t>Ettepanek võtta vastu määrus</w:t>
      </w:r>
      <w:r w:rsidRPr="00470721">
        <w:rPr>
          <w:rStyle w:val="HideTWBExt"/>
          <w:b w:val="0"/>
        </w:rPr>
        <w:t>&lt;/DocAmend&gt;</w:t>
      </w:r>
    </w:p>
    <w:p w14:paraId="364B74D0" w14:textId="77777777" w:rsidR="00A7725F" w:rsidRPr="006F71FC" w:rsidRDefault="004C5066">
      <w:pPr>
        <w:pStyle w:val="NormalBold"/>
      </w:pPr>
      <w:r w:rsidRPr="00470721">
        <w:rPr>
          <w:rStyle w:val="HideTWBExt"/>
          <w:b w:val="0"/>
        </w:rPr>
        <w:t>&lt;Article&gt;</w:t>
      </w:r>
      <w:r w:rsidRPr="006F71FC">
        <w:t>Artikkel 48 – lõige 2</w:t>
      </w:r>
      <w:r w:rsidRPr="0047072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7725F" w:rsidRPr="006F71FC" w14:paraId="627B3FF4" w14:textId="77777777">
        <w:trPr>
          <w:trHeight w:hRule="exact" w:val="240"/>
          <w:jc w:val="center"/>
        </w:trPr>
        <w:tc>
          <w:tcPr>
            <w:tcW w:w="9752" w:type="dxa"/>
            <w:gridSpan w:val="2"/>
            <w:tcBorders>
              <w:top w:val="nil"/>
              <w:left w:val="nil"/>
              <w:bottom w:val="nil"/>
              <w:right w:val="nil"/>
            </w:tcBorders>
          </w:tcPr>
          <w:p w14:paraId="07CD1A6B" w14:textId="77777777" w:rsidR="00A7725F" w:rsidRPr="006F71FC" w:rsidRDefault="00A7725F"/>
        </w:tc>
      </w:tr>
      <w:tr w:rsidR="00A7725F" w:rsidRPr="006F71FC" w14:paraId="65334AFD" w14:textId="77777777">
        <w:trPr>
          <w:trHeight w:val="240"/>
          <w:jc w:val="center"/>
        </w:trPr>
        <w:tc>
          <w:tcPr>
            <w:tcW w:w="4876" w:type="dxa"/>
            <w:tcBorders>
              <w:top w:val="nil"/>
              <w:left w:val="nil"/>
              <w:bottom w:val="nil"/>
              <w:right w:val="nil"/>
            </w:tcBorders>
          </w:tcPr>
          <w:p w14:paraId="2D515F9D" w14:textId="77777777" w:rsidR="00A7725F" w:rsidRPr="006F71FC" w:rsidRDefault="004C5066">
            <w:pPr>
              <w:pStyle w:val="AmColumnHeading"/>
            </w:pPr>
            <w:r w:rsidRPr="006F71FC">
              <w:t>Komisjoni ettepanek</w:t>
            </w:r>
          </w:p>
        </w:tc>
        <w:tc>
          <w:tcPr>
            <w:tcW w:w="4876" w:type="dxa"/>
            <w:tcBorders>
              <w:top w:val="nil"/>
              <w:left w:val="nil"/>
              <w:bottom w:val="nil"/>
              <w:right w:val="nil"/>
            </w:tcBorders>
          </w:tcPr>
          <w:p w14:paraId="25CDDA0F" w14:textId="77777777" w:rsidR="00A7725F" w:rsidRPr="006F71FC" w:rsidRDefault="004C5066">
            <w:pPr>
              <w:pStyle w:val="AmColumnHeading"/>
            </w:pPr>
            <w:r w:rsidRPr="006F71FC">
              <w:t>Muudatusettepanek</w:t>
            </w:r>
          </w:p>
        </w:tc>
      </w:tr>
      <w:tr w:rsidR="00D24442" w:rsidRPr="006F71FC" w14:paraId="5BCC434F" w14:textId="77777777">
        <w:trPr>
          <w:jc w:val="center"/>
        </w:trPr>
        <w:tc>
          <w:tcPr>
            <w:tcW w:w="4876" w:type="dxa"/>
            <w:tcBorders>
              <w:top w:val="nil"/>
              <w:left w:val="nil"/>
              <w:bottom w:val="nil"/>
              <w:right w:val="nil"/>
            </w:tcBorders>
          </w:tcPr>
          <w:p w14:paraId="7BD0A812" w14:textId="7A00FA39" w:rsidR="00D24442" w:rsidRPr="006F71FC" w:rsidRDefault="00D24442" w:rsidP="00D24442">
            <w:pPr>
              <w:pStyle w:val="Normal6a"/>
            </w:pPr>
            <w:r>
              <w:t>2.</w:t>
            </w:r>
            <w:r>
              <w:tab/>
              <w:t xml:space="preserve">Edastatavad andmed liigitatakse vanuse, soo ja </w:t>
            </w:r>
            <w:r>
              <w:rPr>
                <w:b/>
                <w:i/>
              </w:rPr>
              <w:t>kodakondsuse</w:t>
            </w:r>
            <w:r>
              <w:t xml:space="preserve"> järgi. Andmed hõlmavad ühe kvartali pikkust võrdlusperioodi. Liikmesriigid esitavad komisjonile (Eurostatile) kolmest kalendrikuust koosneva ühe kvartali andmed kahe kuu jooksul pärast iga kvartali lõppu. Esimene võrdlusperiood on [käesoleva määruse kohaldamise algusele järgnev teine kvartal].</w:t>
            </w:r>
          </w:p>
        </w:tc>
        <w:tc>
          <w:tcPr>
            <w:tcW w:w="4876" w:type="dxa"/>
            <w:tcBorders>
              <w:top w:val="nil"/>
              <w:left w:val="nil"/>
              <w:bottom w:val="nil"/>
              <w:right w:val="nil"/>
            </w:tcBorders>
          </w:tcPr>
          <w:p w14:paraId="0ECCA46B" w14:textId="2F001AF1" w:rsidR="00D24442" w:rsidRPr="006F71FC" w:rsidRDefault="00D24442" w:rsidP="00D24442">
            <w:pPr>
              <w:pStyle w:val="Normal6a"/>
            </w:pPr>
            <w:r>
              <w:t>2.</w:t>
            </w:r>
            <w:r>
              <w:tab/>
              <w:t>Edastatavad andmed liigitatakse vanuse, soo</w:t>
            </w:r>
            <w:r>
              <w:rPr>
                <w:b/>
                <w:i/>
              </w:rPr>
              <w:t>, kodakondsuse, päritoluriigi</w:t>
            </w:r>
            <w:r>
              <w:t xml:space="preserve"> ja </w:t>
            </w:r>
            <w:r>
              <w:rPr>
                <w:b/>
                <w:i/>
              </w:rPr>
              <w:t>transiidiriigi</w:t>
            </w:r>
            <w:r>
              <w:t xml:space="preserve"> järgi. Andmed hõlmavad ühe kvartali pikkust võrdlusperioodi. Liikmesriigid esitavad komisjonile (Eurostatile) kolmest kalendrikuust koosneva ühe kvartali andmed kahe kuu jooksul pärast iga kvartali lõppu. Esimene võrdlusperiood on [käesoleva määruse kohaldamise algusele järgnev teine kvartal].</w:t>
            </w:r>
          </w:p>
        </w:tc>
      </w:tr>
    </w:tbl>
    <w:p w14:paraId="463F0E82" w14:textId="77777777" w:rsidR="00A7725F" w:rsidRPr="006F71FC" w:rsidRDefault="004C5066">
      <w:pPr>
        <w:pStyle w:val="AmOrLang"/>
      </w:pPr>
      <w:r w:rsidRPr="006F71FC">
        <w:t xml:space="preserve">Or. </w:t>
      </w:r>
      <w:r w:rsidRPr="00470721">
        <w:rPr>
          <w:rStyle w:val="HideTWBExt"/>
        </w:rPr>
        <w:t>&lt;Original&gt;</w:t>
      </w:r>
      <w:r w:rsidRPr="00470721">
        <w:rPr>
          <w:rStyle w:val="HideTWBInt"/>
        </w:rPr>
        <w:t>{FR}</w:t>
      </w:r>
      <w:r w:rsidRPr="006F71FC">
        <w:t>fr</w:t>
      </w:r>
      <w:r w:rsidRPr="00470721">
        <w:rPr>
          <w:rStyle w:val="HideTWBExt"/>
        </w:rPr>
        <w:t>&lt;/Original&gt;</w:t>
      </w:r>
    </w:p>
    <w:p w14:paraId="7C1C5EC6" w14:textId="77777777" w:rsidR="00A7725F" w:rsidRPr="006F71FC" w:rsidRDefault="004C5066">
      <w:r w:rsidRPr="00470721">
        <w:rPr>
          <w:rStyle w:val="HideTWBExt"/>
        </w:rPr>
        <w:t>&lt;/Amend&gt;</w:t>
      </w:r>
    </w:p>
    <w:p w14:paraId="676CD20E" w14:textId="77777777" w:rsidR="00A7725F" w:rsidRPr="006F71FC" w:rsidRDefault="004C5066">
      <w:pPr>
        <w:pStyle w:val="AmNumberTabs"/>
      </w:pPr>
      <w:r w:rsidRPr="00470721">
        <w:rPr>
          <w:rStyle w:val="HideTWBExt"/>
          <w:b w:val="0"/>
        </w:rPr>
        <w:t>&lt;Amend&gt;</w:t>
      </w:r>
      <w:r w:rsidRPr="006F71FC">
        <w:t>Muudatusettepanek</w:t>
      </w:r>
      <w:r w:rsidRPr="006F71FC">
        <w:tab/>
      </w:r>
      <w:r w:rsidRPr="006F71FC">
        <w:tab/>
      </w:r>
      <w:r w:rsidRPr="00470721">
        <w:rPr>
          <w:rStyle w:val="HideTWBExt"/>
          <w:b w:val="0"/>
        </w:rPr>
        <w:t>&lt;NumAm&gt;</w:t>
      </w:r>
      <w:r w:rsidRPr="006F71FC">
        <w:t>2388</w:t>
      </w:r>
      <w:r w:rsidRPr="00470721">
        <w:rPr>
          <w:rStyle w:val="HideTWBExt"/>
          <w:b w:val="0"/>
        </w:rPr>
        <w:t>&lt;/NumAm&gt;</w:t>
      </w:r>
    </w:p>
    <w:p w14:paraId="54C3544D" w14:textId="77777777" w:rsidR="00A7725F" w:rsidRPr="006F71FC" w:rsidRDefault="004C5066">
      <w:pPr>
        <w:pStyle w:val="NormalBold"/>
      </w:pPr>
      <w:r w:rsidRPr="00470721">
        <w:rPr>
          <w:rStyle w:val="HideTWBExt"/>
          <w:b w:val="0"/>
        </w:rPr>
        <w:t>&lt;RepeatBlock-By&gt;&lt;Members&gt;</w:t>
      </w:r>
      <w:r w:rsidRPr="006F71FC">
        <w:t>Marieke Ehlers</w:t>
      </w:r>
      <w:r w:rsidRPr="00470721">
        <w:rPr>
          <w:rStyle w:val="HideTWBExt"/>
          <w:b w:val="0"/>
        </w:rPr>
        <w:t>&lt;/Members&gt;</w:t>
      </w:r>
    </w:p>
    <w:p w14:paraId="6485F96B" w14:textId="77777777" w:rsidR="00A7725F" w:rsidRPr="006F71FC" w:rsidRDefault="004C5066">
      <w:r w:rsidRPr="00470721">
        <w:rPr>
          <w:rStyle w:val="HideTWBExt"/>
        </w:rPr>
        <w:t>&lt;AuNomDe&gt;</w:t>
      </w:r>
      <w:r w:rsidRPr="00470721">
        <w:rPr>
          <w:rStyle w:val="HideTWBInt"/>
        </w:rPr>
        <w:t>{PfE}</w:t>
      </w:r>
      <w:r w:rsidRPr="006F71FC">
        <w:t>fraktsiooni PfE nimel</w:t>
      </w:r>
      <w:r w:rsidRPr="00470721">
        <w:rPr>
          <w:rStyle w:val="HideTWBExt"/>
        </w:rPr>
        <w:t>&lt;/AuNomDe&gt;</w:t>
      </w:r>
    </w:p>
    <w:p w14:paraId="02BE69D9" w14:textId="77777777" w:rsidR="00A7725F" w:rsidRPr="006F71FC" w:rsidRDefault="004C5066">
      <w:pPr>
        <w:pStyle w:val="NormalBold"/>
      </w:pPr>
      <w:r w:rsidRPr="00470721">
        <w:rPr>
          <w:rStyle w:val="HideTWBExt"/>
          <w:b w:val="0"/>
        </w:rPr>
        <w:t>&lt;/RepeatBlock-By&gt;</w:t>
      </w:r>
    </w:p>
    <w:p w14:paraId="5DEF537E" w14:textId="77777777" w:rsidR="00A7725F" w:rsidRPr="006F71FC" w:rsidRDefault="004C5066">
      <w:pPr>
        <w:pStyle w:val="NormalBold"/>
      </w:pPr>
      <w:r w:rsidRPr="00470721">
        <w:rPr>
          <w:rStyle w:val="HideTWBExt"/>
          <w:b w:val="0"/>
        </w:rPr>
        <w:t>&lt;DocAmend&gt;</w:t>
      </w:r>
      <w:r w:rsidRPr="006F71FC">
        <w:t>Ettepanek võtta vastu määrus</w:t>
      </w:r>
      <w:r w:rsidRPr="00470721">
        <w:rPr>
          <w:rStyle w:val="HideTWBExt"/>
          <w:b w:val="0"/>
        </w:rPr>
        <w:t>&lt;/DocAmend&gt;</w:t>
      </w:r>
    </w:p>
    <w:p w14:paraId="4162E251" w14:textId="77777777" w:rsidR="00A7725F" w:rsidRPr="006F71FC" w:rsidRDefault="004C5066">
      <w:pPr>
        <w:pStyle w:val="NormalBold"/>
      </w:pPr>
      <w:r w:rsidRPr="00470721">
        <w:rPr>
          <w:rStyle w:val="HideTWBExt"/>
          <w:b w:val="0"/>
        </w:rPr>
        <w:t>&lt;Article&gt;</w:t>
      </w:r>
      <w:r w:rsidRPr="006F71FC">
        <w:t>Artikkel 48 – lõige 3</w:t>
      </w:r>
      <w:r w:rsidRPr="0047072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7725F" w:rsidRPr="006F71FC" w14:paraId="1C4233E1" w14:textId="77777777">
        <w:trPr>
          <w:trHeight w:hRule="exact" w:val="240"/>
          <w:jc w:val="center"/>
        </w:trPr>
        <w:tc>
          <w:tcPr>
            <w:tcW w:w="9752" w:type="dxa"/>
            <w:gridSpan w:val="2"/>
            <w:tcBorders>
              <w:top w:val="nil"/>
              <w:left w:val="nil"/>
              <w:bottom w:val="nil"/>
              <w:right w:val="nil"/>
            </w:tcBorders>
          </w:tcPr>
          <w:p w14:paraId="09910A3B" w14:textId="77777777" w:rsidR="00A7725F" w:rsidRPr="006F71FC" w:rsidRDefault="00A7725F"/>
        </w:tc>
      </w:tr>
      <w:tr w:rsidR="00A7725F" w:rsidRPr="006F71FC" w14:paraId="39524702" w14:textId="77777777">
        <w:trPr>
          <w:trHeight w:val="240"/>
          <w:jc w:val="center"/>
        </w:trPr>
        <w:tc>
          <w:tcPr>
            <w:tcW w:w="4876" w:type="dxa"/>
            <w:tcBorders>
              <w:top w:val="nil"/>
              <w:left w:val="nil"/>
              <w:bottom w:val="nil"/>
              <w:right w:val="nil"/>
            </w:tcBorders>
          </w:tcPr>
          <w:p w14:paraId="32CD0C4A" w14:textId="77777777" w:rsidR="00A7725F" w:rsidRPr="006F71FC" w:rsidRDefault="004C5066">
            <w:pPr>
              <w:pStyle w:val="AmColumnHeading"/>
            </w:pPr>
            <w:r w:rsidRPr="006F71FC">
              <w:t>Komisjoni ettepanek</w:t>
            </w:r>
          </w:p>
        </w:tc>
        <w:tc>
          <w:tcPr>
            <w:tcW w:w="4876" w:type="dxa"/>
            <w:tcBorders>
              <w:top w:val="nil"/>
              <w:left w:val="nil"/>
              <w:bottom w:val="nil"/>
              <w:right w:val="nil"/>
            </w:tcBorders>
          </w:tcPr>
          <w:p w14:paraId="7F5D4CA5" w14:textId="77777777" w:rsidR="00A7725F" w:rsidRPr="006F71FC" w:rsidRDefault="004C5066">
            <w:pPr>
              <w:pStyle w:val="AmColumnHeading"/>
            </w:pPr>
            <w:r w:rsidRPr="006F71FC">
              <w:t>Muudatusettepanek</w:t>
            </w:r>
          </w:p>
        </w:tc>
      </w:tr>
      <w:tr w:rsidR="00A7725F" w:rsidRPr="006F71FC" w14:paraId="58A3F341" w14:textId="77777777">
        <w:trPr>
          <w:jc w:val="center"/>
        </w:trPr>
        <w:tc>
          <w:tcPr>
            <w:tcW w:w="4876" w:type="dxa"/>
            <w:tcBorders>
              <w:top w:val="nil"/>
              <w:left w:val="nil"/>
              <w:bottom w:val="nil"/>
              <w:right w:val="nil"/>
            </w:tcBorders>
          </w:tcPr>
          <w:p w14:paraId="247AF550" w14:textId="77777777" w:rsidR="00A7725F" w:rsidRPr="006F71FC" w:rsidRDefault="004C5066">
            <w:pPr>
              <w:pStyle w:val="Normal6a"/>
            </w:pPr>
            <w:r w:rsidRPr="006F71FC">
              <w:rPr>
                <w:b/>
                <w:i/>
              </w:rPr>
              <w:t>3.</w:t>
            </w:r>
            <w:r w:rsidRPr="006F71FC">
              <w:tab/>
            </w:r>
            <w:r w:rsidRPr="006F71FC">
              <w:rPr>
                <w:b/>
                <w:i/>
              </w:rPr>
              <w:t>Liikmesriigid edastavad Frontexile kord kuus järgmised andmed ja vastavad andmekogumid iga kolmanda riigi kohta:</w:t>
            </w:r>
          </w:p>
        </w:tc>
        <w:tc>
          <w:tcPr>
            <w:tcW w:w="4876" w:type="dxa"/>
            <w:tcBorders>
              <w:top w:val="nil"/>
              <w:left w:val="nil"/>
              <w:bottom w:val="nil"/>
              <w:right w:val="nil"/>
            </w:tcBorders>
          </w:tcPr>
          <w:p w14:paraId="1C21D2E2" w14:textId="77777777" w:rsidR="00A7725F" w:rsidRPr="006F71FC" w:rsidRDefault="004C5066">
            <w:pPr>
              <w:pStyle w:val="Normal6a"/>
            </w:pPr>
            <w:r w:rsidRPr="006F71FC">
              <w:rPr>
                <w:b/>
                <w:i/>
              </w:rPr>
              <w:t xml:space="preserve">välja </w:t>
            </w:r>
            <w:r w:rsidRPr="006F71FC">
              <w:rPr>
                <w:b/>
                <w:i/>
              </w:rPr>
              <w:t>jäetud</w:t>
            </w:r>
          </w:p>
        </w:tc>
      </w:tr>
      <w:tr w:rsidR="00A7725F" w:rsidRPr="006F71FC" w14:paraId="121B2591" w14:textId="77777777">
        <w:trPr>
          <w:jc w:val="center"/>
        </w:trPr>
        <w:tc>
          <w:tcPr>
            <w:tcW w:w="4876" w:type="dxa"/>
            <w:tcBorders>
              <w:top w:val="nil"/>
              <w:left w:val="nil"/>
              <w:bottom w:val="nil"/>
              <w:right w:val="nil"/>
            </w:tcBorders>
          </w:tcPr>
          <w:p w14:paraId="24B7E593" w14:textId="77777777" w:rsidR="00A7725F" w:rsidRPr="006F71FC" w:rsidRDefault="004C5066">
            <w:pPr>
              <w:pStyle w:val="Normal6a"/>
            </w:pPr>
            <w:r w:rsidRPr="006F71FC">
              <w:rPr>
                <w:b/>
                <w:i/>
              </w:rPr>
              <w:t>a. esitatud tagasivõtutaotluste arv;</w:t>
            </w:r>
          </w:p>
        </w:tc>
        <w:tc>
          <w:tcPr>
            <w:tcW w:w="4876" w:type="dxa"/>
            <w:tcBorders>
              <w:top w:val="nil"/>
              <w:left w:val="nil"/>
              <w:bottom w:val="nil"/>
              <w:right w:val="nil"/>
            </w:tcBorders>
          </w:tcPr>
          <w:p w14:paraId="3DEEED87" w14:textId="77777777" w:rsidR="00A7725F" w:rsidRPr="006F71FC" w:rsidRDefault="00A7725F">
            <w:pPr>
              <w:pStyle w:val="Normal6a"/>
            </w:pPr>
          </w:p>
        </w:tc>
      </w:tr>
      <w:tr w:rsidR="00A7725F" w:rsidRPr="006F71FC" w14:paraId="67BCEA81" w14:textId="77777777">
        <w:trPr>
          <w:jc w:val="center"/>
        </w:trPr>
        <w:tc>
          <w:tcPr>
            <w:tcW w:w="4876" w:type="dxa"/>
            <w:tcBorders>
              <w:top w:val="nil"/>
              <w:left w:val="nil"/>
              <w:bottom w:val="nil"/>
              <w:right w:val="nil"/>
            </w:tcBorders>
          </w:tcPr>
          <w:p w14:paraId="367CF721" w14:textId="77777777" w:rsidR="00A7725F" w:rsidRPr="006F71FC" w:rsidRDefault="004C5066">
            <w:pPr>
              <w:pStyle w:val="Normal6a"/>
            </w:pPr>
            <w:r w:rsidRPr="006F71FC">
              <w:rPr>
                <w:b/>
                <w:i/>
              </w:rPr>
              <w:t>b. kodakondsuse kinnitamise taotluste arv ning kodakondsuse kinnitamise taotlustele antud positiivsete ja negatiivsete vastuste arv;</w:t>
            </w:r>
          </w:p>
        </w:tc>
        <w:tc>
          <w:tcPr>
            <w:tcW w:w="4876" w:type="dxa"/>
            <w:tcBorders>
              <w:top w:val="nil"/>
              <w:left w:val="nil"/>
              <w:bottom w:val="nil"/>
              <w:right w:val="nil"/>
            </w:tcBorders>
          </w:tcPr>
          <w:p w14:paraId="73218374" w14:textId="77777777" w:rsidR="00A7725F" w:rsidRPr="006F71FC" w:rsidRDefault="00A7725F">
            <w:pPr>
              <w:pStyle w:val="Normal6a"/>
            </w:pPr>
          </w:p>
        </w:tc>
      </w:tr>
      <w:tr w:rsidR="00A7725F" w:rsidRPr="006F71FC" w14:paraId="04733C11" w14:textId="77777777">
        <w:trPr>
          <w:jc w:val="center"/>
        </w:trPr>
        <w:tc>
          <w:tcPr>
            <w:tcW w:w="4876" w:type="dxa"/>
            <w:tcBorders>
              <w:top w:val="nil"/>
              <w:left w:val="nil"/>
              <w:bottom w:val="nil"/>
              <w:right w:val="nil"/>
            </w:tcBorders>
          </w:tcPr>
          <w:p w14:paraId="557D5052" w14:textId="77777777" w:rsidR="00A7725F" w:rsidRPr="006F71FC" w:rsidRDefault="004C5066">
            <w:pPr>
              <w:pStyle w:val="Normal6a"/>
            </w:pPr>
            <w:r w:rsidRPr="006F71FC">
              <w:rPr>
                <w:b/>
                <w:i/>
              </w:rPr>
              <w:t xml:space="preserve">c. reisidokumentide väljaandmise taotluste arv, kolmandate riikide </w:t>
            </w:r>
            <w:r w:rsidRPr="006F71FC">
              <w:rPr>
                <w:b/>
                <w:i/>
              </w:rPr>
              <w:t>ametiasutuste välja antud reisidokumentide arv ja reisidokumentide taotlustega seotud negatiivsete vastuste arv;</w:t>
            </w:r>
          </w:p>
        </w:tc>
        <w:tc>
          <w:tcPr>
            <w:tcW w:w="4876" w:type="dxa"/>
            <w:tcBorders>
              <w:top w:val="nil"/>
              <w:left w:val="nil"/>
              <w:bottom w:val="nil"/>
              <w:right w:val="nil"/>
            </w:tcBorders>
          </w:tcPr>
          <w:p w14:paraId="437F447D" w14:textId="77777777" w:rsidR="00A7725F" w:rsidRPr="006F71FC" w:rsidRDefault="00A7725F">
            <w:pPr>
              <w:pStyle w:val="Normal6a"/>
            </w:pPr>
          </w:p>
        </w:tc>
      </w:tr>
      <w:tr w:rsidR="00A7725F" w:rsidRPr="006F71FC" w14:paraId="18F0862A" w14:textId="77777777">
        <w:trPr>
          <w:jc w:val="center"/>
        </w:trPr>
        <w:tc>
          <w:tcPr>
            <w:tcW w:w="4876" w:type="dxa"/>
            <w:tcBorders>
              <w:top w:val="nil"/>
              <w:left w:val="nil"/>
              <w:bottom w:val="nil"/>
              <w:right w:val="nil"/>
            </w:tcBorders>
          </w:tcPr>
          <w:p w14:paraId="53D404AF" w14:textId="77777777" w:rsidR="00A7725F" w:rsidRPr="006F71FC" w:rsidRDefault="004C5066">
            <w:pPr>
              <w:pStyle w:val="Normal6a"/>
            </w:pPr>
            <w:r w:rsidRPr="006F71FC">
              <w:rPr>
                <w:b/>
                <w:i/>
              </w:rPr>
              <w:t>d. taasintegreerimisabi saajate arv kolmandate riikide kaupa.</w:t>
            </w:r>
          </w:p>
        </w:tc>
        <w:tc>
          <w:tcPr>
            <w:tcW w:w="4876" w:type="dxa"/>
            <w:tcBorders>
              <w:top w:val="nil"/>
              <w:left w:val="nil"/>
              <w:bottom w:val="nil"/>
              <w:right w:val="nil"/>
            </w:tcBorders>
          </w:tcPr>
          <w:p w14:paraId="07C4835F" w14:textId="77777777" w:rsidR="00A7725F" w:rsidRPr="006F71FC" w:rsidRDefault="00A7725F">
            <w:pPr>
              <w:pStyle w:val="Normal6a"/>
            </w:pPr>
          </w:p>
        </w:tc>
      </w:tr>
      <w:tr w:rsidR="00A7725F" w:rsidRPr="006F71FC" w14:paraId="36951450" w14:textId="77777777">
        <w:trPr>
          <w:jc w:val="center"/>
        </w:trPr>
        <w:tc>
          <w:tcPr>
            <w:tcW w:w="4876" w:type="dxa"/>
            <w:tcBorders>
              <w:top w:val="nil"/>
              <w:left w:val="nil"/>
              <w:bottom w:val="nil"/>
              <w:right w:val="nil"/>
            </w:tcBorders>
          </w:tcPr>
          <w:p w14:paraId="5E57CB01" w14:textId="77777777" w:rsidR="00A7725F" w:rsidRPr="006F71FC" w:rsidRDefault="004C5066">
            <w:pPr>
              <w:pStyle w:val="Normal6a"/>
            </w:pPr>
            <w:r w:rsidRPr="006F71FC">
              <w:rPr>
                <w:b/>
                <w:i/>
              </w:rPr>
              <w:t>Frontex võimaldab komisjonile juurdepääsu käesolevas lõikes osutatud andmetele.</w:t>
            </w:r>
          </w:p>
        </w:tc>
        <w:tc>
          <w:tcPr>
            <w:tcW w:w="4876" w:type="dxa"/>
            <w:tcBorders>
              <w:top w:val="nil"/>
              <w:left w:val="nil"/>
              <w:bottom w:val="nil"/>
              <w:right w:val="nil"/>
            </w:tcBorders>
          </w:tcPr>
          <w:p w14:paraId="6913C5B8" w14:textId="77777777" w:rsidR="00A7725F" w:rsidRPr="006F71FC" w:rsidRDefault="00A7725F">
            <w:pPr>
              <w:pStyle w:val="Normal6a"/>
            </w:pPr>
          </w:p>
        </w:tc>
      </w:tr>
    </w:tbl>
    <w:p w14:paraId="10390D31" w14:textId="77777777" w:rsidR="00A7725F" w:rsidRPr="006F71FC" w:rsidRDefault="004C5066">
      <w:pPr>
        <w:pStyle w:val="AmOrLang"/>
      </w:pPr>
      <w:r w:rsidRPr="006F71FC">
        <w:t xml:space="preserve">Or. </w:t>
      </w:r>
      <w:r w:rsidRPr="00470721">
        <w:rPr>
          <w:rStyle w:val="HideTWBExt"/>
        </w:rPr>
        <w:t>&lt;Original&gt;</w:t>
      </w:r>
      <w:r w:rsidRPr="00470721">
        <w:rPr>
          <w:rStyle w:val="HideTWBInt"/>
        </w:rPr>
        <w:t>{EN}</w:t>
      </w:r>
      <w:r w:rsidRPr="006F71FC">
        <w:t>en</w:t>
      </w:r>
      <w:r w:rsidRPr="00470721">
        <w:rPr>
          <w:rStyle w:val="HideTWBExt"/>
        </w:rPr>
        <w:t>&lt;/Original&gt;</w:t>
      </w:r>
    </w:p>
    <w:p w14:paraId="77BBD941" w14:textId="77777777" w:rsidR="00A7725F" w:rsidRPr="006F71FC" w:rsidRDefault="004C5066">
      <w:r w:rsidRPr="00470721">
        <w:rPr>
          <w:rStyle w:val="HideTWBExt"/>
        </w:rPr>
        <w:t>&lt;/Amend&gt;</w:t>
      </w:r>
    </w:p>
    <w:p w14:paraId="7C8A8540" w14:textId="77777777" w:rsidR="00A7725F" w:rsidRPr="006F71FC" w:rsidRDefault="004C5066">
      <w:pPr>
        <w:pStyle w:val="AmNumberTabs"/>
      </w:pPr>
      <w:r w:rsidRPr="00470721">
        <w:rPr>
          <w:rStyle w:val="HideTWBExt"/>
          <w:b w:val="0"/>
        </w:rPr>
        <w:t>&lt;Amend&gt;</w:t>
      </w:r>
      <w:r w:rsidRPr="006F71FC">
        <w:t>Muudatusettepanek</w:t>
      </w:r>
      <w:r w:rsidRPr="006F71FC">
        <w:tab/>
      </w:r>
      <w:r w:rsidRPr="006F71FC">
        <w:tab/>
      </w:r>
      <w:r w:rsidRPr="00470721">
        <w:rPr>
          <w:rStyle w:val="HideTWBExt"/>
          <w:b w:val="0"/>
        </w:rPr>
        <w:t>&lt;NumAm&gt;</w:t>
      </w:r>
      <w:r w:rsidRPr="006F71FC">
        <w:t>2389</w:t>
      </w:r>
      <w:r w:rsidRPr="00470721">
        <w:rPr>
          <w:rStyle w:val="HideTWBExt"/>
          <w:b w:val="0"/>
        </w:rPr>
        <w:t>&lt;/NumAm&gt;</w:t>
      </w:r>
    </w:p>
    <w:p w14:paraId="6926E527" w14:textId="77777777" w:rsidR="00A7725F" w:rsidRPr="006F71FC" w:rsidRDefault="004C5066">
      <w:pPr>
        <w:pStyle w:val="NormalBold"/>
      </w:pPr>
      <w:r w:rsidRPr="00470721">
        <w:rPr>
          <w:rStyle w:val="HideTWBExt"/>
          <w:b w:val="0"/>
        </w:rPr>
        <w:t>&lt;RepeatBlock-By&gt;&lt;Members&gt;</w:t>
      </w:r>
      <w:r w:rsidRPr="006F71FC">
        <w:t>Estrella Galán</w:t>
      </w:r>
      <w:r w:rsidRPr="00470721">
        <w:rPr>
          <w:rStyle w:val="HideTWBExt"/>
          <w:b w:val="0"/>
        </w:rPr>
        <w:t>&lt;/Members&gt;</w:t>
      </w:r>
    </w:p>
    <w:p w14:paraId="14320195" w14:textId="77777777" w:rsidR="00A7725F" w:rsidRPr="006F71FC" w:rsidRDefault="004C5066">
      <w:pPr>
        <w:pStyle w:val="NormalBold"/>
      </w:pPr>
      <w:r w:rsidRPr="00470721">
        <w:rPr>
          <w:rStyle w:val="HideTWBExt"/>
          <w:b w:val="0"/>
        </w:rPr>
        <w:t>&lt;/RepeatBlock-By&gt;</w:t>
      </w:r>
    </w:p>
    <w:p w14:paraId="5D7360A2" w14:textId="77777777" w:rsidR="00A7725F" w:rsidRPr="006F71FC" w:rsidRDefault="004C5066">
      <w:pPr>
        <w:pStyle w:val="NormalBold"/>
      </w:pPr>
      <w:r w:rsidRPr="00470721">
        <w:rPr>
          <w:rStyle w:val="HideTWBExt"/>
          <w:b w:val="0"/>
        </w:rPr>
        <w:t>&lt;DocAmend&gt;</w:t>
      </w:r>
      <w:r w:rsidRPr="006F71FC">
        <w:t>Ettepanek võtta vastu määrus</w:t>
      </w:r>
      <w:r w:rsidRPr="00470721">
        <w:rPr>
          <w:rStyle w:val="HideTWBExt"/>
          <w:b w:val="0"/>
        </w:rPr>
        <w:t>&lt;/DocAmend&gt;</w:t>
      </w:r>
    </w:p>
    <w:p w14:paraId="2E4F06D6" w14:textId="77777777" w:rsidR="00A7725F" w:rsidRPr="006F71FC" w:rsidRDefault="004C5066">
      <w:pPr>
        <w:pStyle w:val="NormalBold"/>
      </w:pPr>
      <w:r w:rsidRPr="00470721">
        <w:rPr>
          <w:rStyle w:val="HideTWBExt"/>
          <w:b w:val="0"/>
        </w:rPr>
        <w:t>&lt;Article&gt;</w:t>
      </w:r>
      <w:r w:rsidRPr="006F71FC">
        <w:t>Artikkel 48 – lõige 3 – lõik 1</w:t>
      </w:r>
      <w:r w:rsidRPr="0047072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7725F" w:rsidRPr="006F71FC" w14:paraId="50FBAFE1" w14:textId="77777777">
        <w:trPr>
          <w:trHeight w:hRule="exact" w:val="240"/>
          <w:jc w:val="center"/>
        </w:trPr>
        <w:tc>
          <w:tcPr>
            <w:tcW w:w="9752" w:type="dxa"/>
            <w:gridSpan w:val="2"/>
            <w:tcBorders>
              <w:top w:val="nil"/>
              <w:left w:val="nil"/>
              <w:bottom w:val="nil"/>
              <w:right w:val="nil"/>
            </w:tcBorders>
          </w:tcPr>
          <w:p w14:paraId="28C60D5F" w14:textId="77777777" w:rsidR="00A7725F" w:rsidRPr="006F71FC" w:rsidRDefault="00A7725F"/>
        </w:tc>
      </w:tr>
      <w:tr w:rsidR="00A7725F" w:rsidRPr="006F71FC" w14:paraId="5B110332" w14:textId="77777777">
        <w:trPr>
          <w:trHeight w:val="240"/>
          <w:jc w:val="center"/>
        </w:trPr>
        <w:tc>
          <w:tcPr>
            <w:tcW w:w="4876" w:type="dxa"/>
            <w:tcBorders>
              <w:top w:val="nil"/>
              <w:left w:val="nil"/>
              <w:bottom w:val="nil"/>
              <w:right w:val="nil"/>
            </w:tcBorders>
          </w:tcPr>
          <w:p w14:paraId="629737AF" w14:textId="77777777" w:rsidR="00A7725F" w:rsidRPr="006F71FC" w:rsidRDefault="004C5066">
            <w:pPr>
              <w:pStyle w:val="AmColumnHeading"/>
            </w:pPr>
            <w:r w:rsidRPr="006F71FC">
              <w:t>Komisjoni ettepanek</w:t>
            </w:r>
          </w:p>
        </w:tc>
        <w:tc>
          <w:tcPr>
            <w:tcW w:w="4876" w:type="dxa"/>
            <w:tcBorders>
              <w:top w:val="nil"/>
              <w:left w:val="nil"/>
              <w:bottom w:val="nil"/>
              <w:right w:val="nil"/>
            </w:tcBorders>
          </w:tcPr>
          <w:p w14:paraId="5E401275" w14:textId="77777777" w:rsidR="00A7725F" w:rsidRPr="006F71FC" w:rsidRDefault="004C5066">
            <w:pPr>
              <w:pStyle w:val="AmColumnHeading"/>
            </w:pPr>
            <w:r w:rsidRPr="006F71FC">
              <w:t>Muudatusettepanek</w:t>
            </w:r>
          </w:p>
        </w:tc>
      </w:tr>
      <w:tr w:rsidR="00A7725F" w:rsidRPr="006F71FC" w14:paraId="309A272A" w14:textId="77777777">
        <w:trPr>
          <w:jc w:val="center"/>
        </w:trPr>
        <w:tc>
          <w:tcPr>
            <w:tcW w:w="4876" w:type="dxa"/>
            <w:tcBorders>
              <w:top w:val="nil"/>
              <w:left w:val="nil"/>
              <w:bottom w:val="nil"/>
              <w:right w:val="nil"/>
            </w:tcBorders>
          </w:tcPr>
          <w:p w14:paraId="36B47632" w14:textId="77777777" w:rsidR="00A7725F" w:rsidRPr="006F71FC" w:rsidRDefault="004C5066">
            <w:pPr>
              <w:pStyle w:val="Normal6a"/>
            </w:pPr>
            <w:r w:rsidRPr="006F71FC">
              <w:rPr>
                <w:b/>
                <w:i/>
              </w:rPr>
              <w:t>Liikmesriigid edastavad Frontexile kord kuus järgmised andmed ja vastavad andmekogumid iga kolmanda riigi kohta:</w:t>
            </w:r>
          </w:p>
        </w:tc>
        <w:tc>
          <w:tcPr>
            <w:tcW w:w="4876" w:type="dxa"/>
            <w:tcBorders>
              <w:top w:val="nil"/>
              <w:left w:val="nil"/>
              <w:bottom w:val="nil"/>
              <w:right w:val="nil"/>
            </w:tcBorders>
          </w:tcPr>
          <w:p w14:paraId="44273E9F" w14:textId="77777777" w:rsidR="00A7725F" w:rsidRPr="006F71FC" w:rsidRDefault="004C5066">
            <w:pPr>
              <w:pStyle w:val="Normal6a"/>
            </w:pPr>
            <w:r w:rsidRPr="006F71FC">
              <w:rPr>
                <w:b/>
                <w:i/>
              </w:rPr>
              <w:t>välja jäetud</w:t>
            </w:r>
          </w:p>
        </w:tc>
      </w:tr>
      <w:tr w:rsidR="00A7725F" w:rsidRPr="006F71FC" w14:paraId="5DF28BF2" w14:textId="77777777">
        <w:trPr>
          <w:jc w:val="center"/>
        </w:trPr>
        <w:tc>
          <w:tcPr>
            <w:tcW w:w="4876" w:type="dxa"/>
            <w:tcBorders>
              <w:top w:val="nil"/>
              <w:left w:val="nil"/>
              <w:bottom w:val="nil"/>
              <w:right w:val="nil"/>
            </w:tcBorders>
          </w:tcPr>
          <w:p w14:paraId="24DD4216" w14:textId="77777777" w:rsidR="00A7725F" w:rsidRPr="006F71FC" w:rsidRDefault="004C5066">
            <w:pPr>
              <w:pStyle w:val="Normal6a"/>
            </w:pPr>
            <w:r w:rsidRPr="006F71FC">
              <w:rPr>
                <w:b/>
                <w:i/>
              </w:rPr>
              <w:t>a. esitatud tagasivõtutaotluste arv;</w:t>
            </w:r>
          </w:p>
        </w:tc>
        <w:tc>
          <w:tcPr>
            <w:tcW w:w="4876" w:type="dxa"/>
            <w:tcBorders>
              <w:top w:val="nil"/>
              <w:left w:val="nil"/>
              <w:bottom w:val="nil"/>
              <w:right w:val="nil"/>
            </w:tcBorders>
          </w:tcPr>
          <w:p w14:paraId="573D18F0" w14:textId="77777777" w:rsidR="00A7725F" w:rsidRPr="006F71FC" w:rsidRDefault="00A7725F">
            <w:pPr>
              <w:pStyle w:val="Normal6a"/>
            </w:pPr>
          </w:p>
        </w:tc>
      </w:tr>
      <w:tr w:rsidR="00A7725F" w:rsidRPr="006F71FC" w14:paraId="6C5C98A4" w14:textId="77777777">
        <w:trPr>
          <w:jc w:val="center"/>
        </w:trPr>
        <w:tc>
          <w:tcPr>
            <w:tcW w:w="4876" w:type="dxa"/>
            <w:tcBorders>
              <w:top w:val="nil"/>
              <w:left w:val="nil"/>
              <w:bottom w:val="nil"/>
              <w:right w:val="nil"/>
            </w:tcBorders>
          </w:tcPr>
          <w:p w14:paraId="3CEFBE2C" w14:textId="77777777" w:rsidR="00A7725F" w:rsidRPr="006F71FC" w:rsidRDefault="004C5066">
            <w:pPr>
              <w:pStyle w:val="Normal6a"/>
            </w:pPr>
            <w:r w:rsidRPr="006F71FC">
              <w:rPr>
                <w:b/>
                <w:i/>
              </w:rPr>
              <w:t xml:space="preserve">b. kodakondsuse kinnitamise </w:t>
            </w:r>
            <w:r w:rsidRPr="006F71FC">
              <w:rPr>
                <w:b/>
                <w:i/>
              </w:rPr>
              <w:t>taotluste arv ning kodakondsuse kinnitamise taotlustele antud positiivsete ja negatiivsete vastuste arv;</w:t>
            </w:r>
          </w:p>
        </w:tc>
        <w:tc>
          <w:tcPr>
            <w:tcW w:w="4876" w:type="dxa"/>
            <w:tcBorders>
              <w:top w:val="nil"/>
              <w:left w:val="nil"/>
              <w:bottom w:val="nil"/>
              <w:right w:val="nil"/>
            </w:tcBorders>
          </w:tcPr>
          <w:p w14:paraId="545F701B" w14:textId="77777777" w:rsidR="00A7725F" w:rsidRPr="006F71FC" w:rsidRDefault="00A7725F">
            <w:pPr>
              <w:pStyle w:val="Normal6a"/>
            </w:pPr>
          </w:p>
        </w:tc>
      </w:tr>
      <w:tr w:rsidR="00A7725F" w:rsidRPr="006F71FC" w14:paraId="6CAA1FB1" w14:textId="77777777">
        <w:trPr>
          <w:jc w:val="center"/>
        </w:trPr>
        <w:tc>
          <w:tcPr>
            <w:tcW w:w="4876" w:type="dxa"/>
            <w:tcBorders>
              <w:top w:val="nil"/>
              <w:left w:val="nil"/>
              <w:bottom w:val="nil"/>
              <w:right w:val="nil"/>
            </w:tcBorders>
          </w:tcPr>
          <w:p w14:paraId="3758CDCE" w14:textId="77777777" w:rsidR="00A7725F" w:rsidRPr="006F71FC" w:rsidRDefault="004C5066">
            <w:pPr>
              <w:pStyle w:val="Normal6a"/>
            </w:pPr>
            <w:r w:rsidRPr="006F71FC">
              <w:rPr>
                <w:b/>
                <w:i/>
              </w:rPr>
              <w:t>c. reisidokumentide väljaandmise taotluste arv, kolmandate riikide ametiasutuste välja antud reisidokumentide arv ja reisidokumentide taotlustega seotud negatiivsete vastuste arv;</w:t>
            </w:r>
          </w:p>
        </w:tc>
        <w:tc>
          <w:tcPr>
            <w:tcW w:w="4876" w:type="dxa"/>
            <w:tcBorders>
              <w:top w:val="nil"/>
              <w:left w:val="nil"/>
              <w:bottom w:val="nil"/>
              <w:right w:val="nil"/>
            </w:tcBorders>
          </w:tcPr>
          <w:p w14:paraId="64DC25FC" w14:textId="77777777" w:rsidR="00A7725F" w:rsidRPr="006F71FC" w:rsidRDefault="00A7725F">
            <w:pPr>
              <w:pStyle w:val="Normal6a"/>
            </w:pPr>
          </w:p>
        </w:tc>
      </w:tr>
      <w:tr w:rsidR="00A7725F" w:rsidRPr="006F71FC" w14:paraId="4A351A3E" w14:textId="77777777">
        <w:trPr>
          <w:jc w:val="center"/>
        </w:trPr>
        <w:tc>
          <w:tcPr>
            <w:tcW w:w="4876" w:type="dxa"/>
            <w:tcBorders>
              <w:top w:val="nil"/>
              <w:left w:val="nil"/>
              <w:bottom w:val="nil"/>
              <w:right w:val="nil"/>
            </w:tcBorders>
          </w:tcPr>
          <w:p w14:paraId="558EBFC3" w14:textId="77777777" w:rsidR="00A7725F" w:rsidRPr="006F71FC" w:rsidRDefault="004C5066">
            <w:pPr>
              <w:pStyle w:val="Normal6a"/>
            </w:pPr>
            <w:r w:rsidRPr="006F71FC">
              <w:rPr>
                <w:b/>
                <w:i/>
              </w:rPr>
              <w:t>d. taasintegreerimisabi saajate arv kolmandate riikide kaupa.</w:t>
            </w:r>
          </w:p>
        </w:tc>
        <w:tc>
          <w:tcPr>
            <w:tcW w:w="4876" w:type="dxa"/>
            <w:tcBorders>
              <w:top w:val="nil"/>
              <w:left w:val="nil"/>
              <w:bottom w:val="nil"/>
              <w:right w:val="nil"/>
            </w:tcBorders>
          </w:tcPr>
          <w:p w14:paraId="605F7C6C" w14:textId="77777777" w:rsidR="00A7725F" w:rsidRPr="006F71FC" w:rsidRDefault="00A7725F">
            <w:pPr>
              <w:pStyle w:val="Normal6a"/>
            </w:pPr>
          </w:p>
        </w:tc>
      </w:tr>
    </w:tbl>
    <w:p w14:paraId="723CA2A6" w14:textId="77777777" w:rsidR="00A7725F" w:rsidRPr="006F71FC" w:rsidRDefault="004C5066">
      <w:pPr>
        <w:pStyle w:val="AmOrLang"/>
      </w:pPr>
      <w:r w:rsidRPr="006F71FC">
        <w:t xml:space="preserve">Or. </w:t>
      </w:r>
      <w:r w:rsidRPr="00470721">
        <w:rPr>
          <w:rStyle w:val="HideTWBExt"/>
        </w:rPr>
        <w:t>&lt;Original&gt;</w:t>
      </w:r>
      <w:r w:rsidRPr="00470721">
        <w:rPr>
          <w:rStyle w:val="HideTWBInt"/>
        </w:rPr>
        <w:t>{EN}</w:t>
      </w:r>
      <w:r w:rsidRPr="006F71FC">
        <w:t>en</w:t>
      </w:r>
      <w:r w:rsidRPr="00470721">
        <w:rPr>
          <w:rStyle w:val="HideTWBExt"/>
        </w:rPr>
        <w:t>&lt;/Original&gt;</w:t>
      </w:r>
    </w:p>
    <w:p w14:paraId="1B38AA40" w14:textId="77777777" w:rsidR="00A7725F" w:rsidRPr="006F71FC" w:rsidRDefault="004C5066">
      <w:r w:rsidRPr="00470721">
        <w:rPr>
          <w:rStyle w:val="HideTWBExt"/>
        </w:rPr>
        <w:t>&lt;/Amend&gt;</w:t>
      </w:r>
    </w:p>
    <w:p w14:paraId="67E81B1C" w14:textId="77777777" w:rsidR="00A7725F" w:rsidRPr="006F71FC" w:rsidRDefault="004C5066">
      <w:pPr>
        <w:pStyle w:val="AmNumberTabs"/>
      </w:pPr>
      <w:r w:rsidRPr="00470721">
        <w:rPr>
          <w:rStyle w:val="HideTWBExt"/>
          <w:b w:val="0"/>
        </w:rPr>
        <w:t>&lt;Amend&gt;</w:t>
      </w:r>
      <w:r w:rsidRPr="006F71FC">
        <w:t>Muudatusettepanek</w:t>
      </w:r>
      <w:r w:rsidRPr="006F71FC">
        <w:tab/>
      </w:r>
      <w:r w:rsidRPr="006F71FC">
        <w:tab/>
      </w:r>
      <w:r w:rsidRPr="00470721">
        <w:rPr>
          <w:rStyle w:val="HideTWBExt"/>
          <w:b w:val="0"/>
        </w:rPr>
        <w:t>&lt;NumAm&gt;</w:t>
      </w:r>
      <w:r w:rsidRPr="006F71FC">
        <w:t>2390</w:t>
      </w:r>
      <w:r w:rsidRPr="00470721">
        <w:rPr>
          <w:rStyle w:val="HideTWBExt"/>
          <w:b w:val="0"/>
        </w:rPr>
        <w:t>&lt;/NumAm&gt;</w:t>
      </w:r>
    </w:p>
    <w:p w14:paraId="4E64F469" w14:textId="77777777" w:rsidR="00A7725F" w:rsidRPr="006F71FC" w:rsidRDefault="004C5066">
      <w:pPr>
        <w:pStyle w:val="NormalBold"/>
      </w:pPr>
      <w:r w:rsidRPr="00470721">
        <w:rPr>
          <w:rStyle w:val="HideTWBExt"/>
          <w:b w:val="0"/>
        </w:rPr>
        <w:t>&lt;RepeatBlock-By&gt;&lt;Members&gt;</w:t>
      </w:r>
      <w:r w:rsidRPr="006F71FC">
        <w:t>Cecilia Strada, Marco Tarquinio, Alessandro Zan</w:t>
      </w:r>
      <w:r w:rsidRPr="00470721">
        <w:rPr>
          <w:rStyle w:val="HideTWBExt"/>
          <w:b w:val="0"/>
        </w:rPr>
        <w:t>&lt;/Members&gt;</w:t>
      </w:r>
    </w:p>
    <w:p w14:paraId="120147EC" w14:textId="77777777" w:rsidR="00A7725F" w:rsidRPr="006F71FC" w:rsidRDefault="004C5066">
      <w:pPr>
        <w:pStyle w:val="NormalBold"/>
      </w:pPr>
      <w:r w:rsidRPr="00470721">
        <w:rPr>
          <w:rStyle w:val="HideTWBExt"/>
          <w:b w:val="0"/>
        </w:rPr>
        <w:t>&lt;/RepeatBlock-By&gt;</w:t>
      </w:r>
    </w:p>
    <w:p w14:paraId="5630F22A" w14:textId="77777777" w:rsidR="00A7725F" w:rsidRPr="006F71FC" w:rsidRDefault="004C5066">
      <w:pPr>
        <w:pStyle w:val="NormalBold"/>
      </w:pPr>
      <w:r w:rsidRPr="00470721">
        <w:rPr>
          <w:rStyle w:val="HideTWBExt"/>
          <w:b w:val="0"/>
        </w:rPr>
        <w:t>&lt;DocAmend&gt;</w:t>
      </w:r>
      <w:r w:rsidRPr="006F71FC">
        <w:t>Ettepanek võtta vastu määrus</w:t>
      </w:r>
      <w:r w:rsidRPr="00470721">
        <w:rPr>
          <w:rStyle w:val="HideTWBExt"/>
          <w:b w:val="0"/>
        </w:rPr>
        <w:t>&lt;/DocAmend&gt;</w:t>
      </w:r>
    </w:p>
    <w:p w14:paraId="2EC70F66" w14:textId="77777777" w:rsidR="00A7725F" w:rsidRPr="006F71FC" w:rsidRDefault="004C5066">
      <w:pPr>
        <w:pStyle w:val="NormalBold"/>
      </w:pPr>
      <w:r w:rsidRPr="00470721">
        <w:rPr>
          <w:rStyle w:val="HideTWBExt"/>
          <w:b w:val="0"/>
        </w:rPr>
        <w:t>&lt;Article&gt;</w:t>
      </w:r>
      <w:r w:rsidRPr="006F71FC">
        <w:t>Artikkel 48 – lõige 3 – lõik 2</w:t>
      </w:r>
      <w:r w:rsidRPr="0047072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7725F" w:rsidRPr="006F71FC" w14:paraId="00058412" w14:textId="77777777">
        <w:trPr>
          <w:trHeight w:hRule="exact" w:val="240"/>
          <w:jc w:val="center"/>
        </w:trPr>
        <w:tc>
          <w:tcPr>
            <w:tcW w:w="9752" w:type="dxa"/>
            <w:gridSpan w:val="2"/>
            <w:tcBorders>
              <w:top w:val="nil"/>
              <w:left w:val="nil"/>
              <w:bottom w:val="nil"/>
              <w:right w:val="nil"/>
            </w:tcBorders>
          </w:tcPr>
          <w:p w14:paraId="25A6833D" w14:textId="77777777" w:rsidR="00A7725F" w:rsidRPr="006F71FC" w:rsidRDefault="00A7725F"/>
        </w:tc>
      </w:tr>
      <w:tr w:rsidR="00A7725F" w:rsidRPr="006F71FC" w14:paraId="185264A4" w14:textId="77777777">
        <w:trPr>
          <w:trHeight w:val="240"/>
          <w:jc w:val="center"/>
        </w:trPr>
        <w:tc>
          <w:tcPr>
            <w:tcW w:w="4876" w:type="dxa"/>
            <w:tcBorders>
              <w:top w:val="nil"/>
              <w:left w:val="nil"/>
              <w:bottom w:val="nil"/>
              <w:right w:val="nil"/>
            </w:tcBorders>
          </w:tcPr>
          <w:p w14:paraId="6EA84FE6" w14:textId="77777777" w:rsidR="00A7725F" w:rsidRPr="006F71FC" w:rsidRDefault="004C5066">
            <w:pPr>
              <w:pStyle w:val="AmColumnHeading"/>
            </w:pPr>
            <w:r w:rsidRPr="006F71FC">
              <w:t>Komisjoni ettepanek</w:t>
            </w:r>
          </w:p>
        </w:tc>
        <w:tc>
          <w:tcPr>
            <w:tcW w:w="4876" w:type="dxa"/>
            <w:tcBorders>
              <w:top w:val="nil"/>
              <w:left w:val="nil"/>
              <w:bottom w:val="nil"/>
              <w:right w:val="nil"/>
            </w:tcBorders>
          </w:tcPr>
          <w:p w14:paraId="4A0E0E96" w14:textId="77777777" w:rsidR="00A7725F" w:rsidRPr="006F71FC" w:rsidRDefault="004C5066">
            <w:pPr>
              <w:pStyle w:val="AmColumnHeading"/>
            </w:pPr>
            <w:r w:rsidRPr="006F71FC">
              <w:t>Muudatusettepanek</w:t>
            </w:r>
          </w:p>
        </w:tc>
      </w:tr>
      <w:tr w:rsidR="00A7725F" w:rsidRPr="006F71FC" w14:paraId="5842E7D9" w14:textId="77777777">
        <w:trPr>
          <w:jc w:val="center"/>
        </w:trPr>
        <w:tc>
          <w:tcPr>
            <w:tcW w:w="4876" w:type="dxa"/>
            <w:tcBorders>
              <w:top w:val="nil"/>
              <w:left w:val="nil"/>
              <w:bottom w:val="nil"/>
              <w:right w:val="nil"/>
            </w:tcBorders>
          </w:tcPr>
          <w:p w14:paraId="2BEB9A62" w14:textId="77777777" w:rsidR="00A7725F" w:rsidRPr="006F71FC" w:rsidRDefault="004C5066">
            <w:pPr>
              <w:pStyle w:val="Normal6a"/>
            </w:pPr>
            <w:r w:rsidRPr="006F71FC">
              <w:t xml:space="preserve">Frontex võimaldab komisjonile juurdepääsu käesolevas lõikes osutatud </w:t>
            </w:r>
            <w:r w:rsidRPr="006F71FC">
              <w:t>andmetele.</w:t>
            </w:r>
          </w:p>
        </w:tc>
        <w:tc>
          <w:tcPr>
            <w:tcW w:w="4876" w:type="dxa"/>
            <w:tcBorders>
              <w:top w:val="nil"/>
              <w:left w:val="nil"/>
              <w:bottom w:val="nil"/>
              <w:right w:val="nil"/>
            </w:tcBorders>
          </w:tcPr>
          <w:p w14:paraId="088E5AED" w14:textId="77777777" w:rsidR="00A7725F" w:rsidRPr="006F71FC" w:rsidRDefault="004C5066">
            <w:pPr>
              <w:pStyle w:val="Normal6a"/>
            </w:pPr>
            <w:r w:rsidRPr="006F71FC">
              <w:t xml:space="preserve">Frontex võimaldab komisjonile juurdepääsu käesolevas lõikes osutatud andmetele. </w:t>
            </w:r>
            <w:r w:rsidRPr="006F71FC">
              <w:rPr>
                <w:b/>
                <w:i/>
              </w:rPr>
              <w:t>Euroopa Parlamendi taotluse alusel teeb komisjon need andmed kättesaadavaks 21 päeva jooksul.</w:t>
            </w:r>
          </w:p>
        </w:tc>
      </w:tr>
    </w:tbl>
    <w:p w14:paraId="19C5610D" w14:textId="77777777" w:rsidR="00A7725F" w:rsidRPr="006F71FC" w:rsidRDefault="004C5066">
      <w:pPr>
        <w:pStyle w:val="AmOrLang"/>
      </w:pPr>
      <w:r w:rsidRPr="006F71FC">
        <w:t xml:space="preserve">Or. </w:t>
      </w:r>
      <w:r w:rsidRPr="00470721">
        <w:rPr>
          <w:rStyle w:val="HideTWBExt"/>
        </w:rPr>
        <w:t>&lt;Original&gt;</w:t>
      </w:r>
      <w:r w:rsidRPr="00470721">
        <w:rPr>
          <w:rStyle w:val="HideTWBInt"/>
        </w:rPr>
        <w:t>{EN}</w:t>
      </w:r>
      <w:r w:rsidRPr="006F71FC">
        <w:t>en</w:t>
      </w:r>
      <w:r w:rsidRPr="00470721">
        <w:rPr>
          <w:rStyle w:val="HideTWBExt"/>
        </w:rPr>
        <w:t>&lt;/Original&gt;</w:t>
      </w:r>
    </w:p>
    <w:p w14:paraId="4428F4CE" w14:textId="77777777" w:rsidR="00A7725F" w:rsidRPr="006F71FC" w:rsidRDefault="004C5066">
      <w:r w:rsidRPr="00470721">
        <w:rPr>
          <w:rStyle w:val="HideTWBExt"/>
        </w:rPr>
        <w:t>&lt;/Amend&gt;</w:t>
      </w:r>
    </w:p>
    <w:p w14:paraId="72446ECE" w14:textId="77777777" w:rsidR="00A7725F" w:rsidRPr="006F71FC" w:rsidRDefault="004C5066">
      <w:pPr>
        <w:pStyle w:val="AmNumberTabs"/>
      </w:pPr>
      <w:r w:rsidRPr="00470721">
        <w:rPr>
          <w:rStyle w:val="HideTWBExt"/>
          <w:b w:val="0"/>
        </w:rPr>
        <w:t>&lt;Amend&gt;</w:t>
      </w:r>
      <w:r w:rsidRPr="006F71FC">
        <w:t>Muudatusettepanek</w:t>
      </w:r>
      <w:r w:rsidRPr="006F71FC">
        <w:tab/>
      </w:r>
      <w:r w:rsidRPr="006F71FC">
        <w:tab/>
      </w:r>
      <w:r w:rsidRPr="00470721">
        <w:rPr>
          <w:rStyle w:val="HideTWBExt"/>
          <w:b w:val="0"/>
        </w:rPr>
        <w:t>&lt;NumAm&gt;</w:t>
      </w:r>
      <w:r w:rsidRPr="006F71FC">
        <w:t>2391</w:t>
      </w:r>
      <w:r w:rsidRPr="00470721">
        <w:rPr>
          <w:rStyle w:val="HideTWBExt"/>
          <w:b w:val="0"/>
        </w:rPr>
        <w:t>&lt;/NumAm&gt;</w:t>
      </w:r>
    </w:p>
    <w:p w14:paraId="465BCB39" w14:textId="77777777" w:rsidR="00A7725F" w:rsidRPr="006F71FC" w:rsidRDefault="004C5066">
      <w:pPr>
        <w:pStyle w:val="NormalBold"/>
      </w:pPr>
      <w:r w:rsidRPr="00470721">
        <w:rPr>
          <w:rStyle w:val="HideTWBExt"/>
          <w:b w:val="0"/>
        </w:rPr>
        <w:t>&lt;RepeatBlock-By&gt;&lt;Members&gt;</w:t>
      </w:r>
      <w:r w:rsidRPr="006F71FC">
        <w:t>Marieke Ehlers</w:t>
      </w:r>
      <w:r w:rsidRPr="00470721">
        <w:rPr>
          <w:rStyle w:val="HideTWBExt"/>
          <w:b w:val="0"/>
        </w:rPr>
        <w:t>&lt;/Members&gt;</w:t>
      </w:r>
    </w:p>
    <w:p w14:paraId="4A90233F" w14:textId="77777777" w:rsidR="00A7725F" w:rsidRPr="006F71FC" w:rsidRDefault="004C5066">
      <w:r w:rsidRPr="00470721">
        <w:rPr>
          <w:rStyle w:val="HideTWBExt"/>
        </w:rPr>
        <w:t>&lt;AuNomDe&gt;</w:t>
      </w:r>
      <w:r w:rsidRPr="00470721">
        <w:rPr>
          <w:rStyle w:val="HideTWBInt"/>
        </w:rPr>
        <w:t>{PfE}</w:t>
      </w:r>
      <w:r w:rsidRPr="006F71FC">
        <w:t>fraktsiooni PfE nimel</w:t>
      </w:r>
      <w:r w:rsidRPr="00470721">
        <w:rPr>
          <w:rStyle w:val="HideTWBExt"/>
        </w:rPr>
        <w:t>&lt;/AuNomDe&gt;</w:t>
      </w:r>
    </w:p>
    <w:p w14:paraId="16A5040D" w14:textId="77777777" w:rsidR="00A7725F" w:rsidRPr="006F71FC" w:rsidRDefault="004C5066">
      <w:pPr>
        <w:pStyle w:val="NormalBold"/>
      </w:pPr>
      <w:r w:rsidRPr="00470721">
        <w:rPr>
          <w:rStyle w:val="HideTWBExt"/>
          <w:b w:val="0"/>
        </w:rPr>
        <w:t>&lt;/RepeatBlock-By&gt;</w:t>
      </w:r>
    </w:p>
    <w:p w14:paraId="53992A3B" w14:textId="77777777" w:rsidR="00A7725F" w:rsidRPr="006F71FC" w:rsidRDefault="004C5066">
      <w:pPr>
        <w:pStyle w:val="NormalBold"/>
      </w:pPr>
      <w:r w:rsidRPr="00470721">
        <w:rPr>
          <w:rStyle w:val="HideTWBExt"/>
          <w:b w:val="0"/>
        </w:rPr>
        <w:t>&lt;DocAmend&gt;</w:t>
      </w:r>
      <w:r w:rsidRPr="006F71FC">
        <w:t>Ettepanek võtta vastu määrus</w:t>
      </w:r>
      <w:r w:rsidRPr="00470721">
        <w:rPr>
          <w:rStyle w:val="HideTWBExt"/>
          <w:b w:val="0"/>
        </w:rPr>
        <w:t>&lt;/DocAmend&gt;</w:t>
      </w:r>
    </w:p>
    <w:p w14:paraId="35F60C86" w14:textId="77777777" w:rsidR="00A7725F" w:rsidRPr="006F71FC" w:rsidRDefault="004C5066">
      <w:pPr>
        <w:pStyle w:val="NormalBold"/>
      </w:pPr>
      <w:r w:rsidRPr="00470721">
        <w:rPr>
          <w:rStyle w:val="HideTWBExt"/>
          <w:b w:val="0"/>
        </w:rPr>
        <w:t>&lt;Article&gt;</w:t>
      </w:r>
      <w:r w:rsidRPr="006F71FC">
        <w:t>Artikli 48 – lõige 3 a (uus)</w:t>
      </w:r>
      <w:r w:rsidRPr="0047072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7725F" w:rsidRPr="006F71FC" w14:paraId="5276A1FD" w14:textId="77777777">
        <w:trPr>
          <w:trHeight w:hRule="exact" w:val="240"/>
          <w:jc w:val="center"/>
        </w:trPr>
        <w:tc>
          <w:tcPr>
            <w:tcW w:w="9752" w:type="dxa"/>
            <w:gridSpan w:val="2"/>
            <w:tcBorders>
              <w:top w:val="nil"/>
              <w:left w:val="nil"/>
              <w:bottom w:val="nil"/>
              <w:right w:val="nil"/>
            </w:tcBorders>
          </w:tcPr>
          <w:p w14:paraId="3B4B4A85" w14:textId="77777777" w:rsidR="00A7725F" w:rsidRPr="006F71FC" w:rsidRDefault="00A7725F"/>
        </w:tc>
      </w:tr>
      <w:tr w:rsidR="00A7725F" w:rsidRPr="006F71FC" w14:paraId="5EE7A847" w14:textId="77777777">
        <w:trPr>
          <w:trHeight w:val="240"/>
          <w:jc w:val="center"/>
        </w:trPr>
        <w:tc>
          <w:tcPr>
            <w:tcW w:w="4876" w:type="dxa"/>
            <w:tcBorders>
              <w:top w:val="nil"/>
              <w:left w:val="nil"/>
              <w:bottom w:val="nil"/>
              <w:right w:val="nil"/>
            </w:tcBorders>
          </w:tcPr>
          <w:p w14:paraId="2C31404D" w14:textId="77777777" w:rsidR="00A7725F" w:rsidRPr="006F71FC" w:rsidRDefault="004C5066">
            <w:pPr>
              <w:pStyle w:val="AmColumnHeading"/>
            </w:pPr>
            <w:r w:rsidRPr="006F71FC">
              <w:t>Komisjoni ettepanek</w:t>
            </w:r>
          </w:p>
        </w:tc>
        <w:tc>
          <w:tcPr>
            <w:tcW w:w="4876" w:type="dxa"/>
            <w:tcBorders>
              <w:top w:val="nil"/>
              <w:left w:val="nil"/>
              <w:bottom w:val="nil"/>
              <w:right w:val="nil"/>
            </w:tcBorders>
          </w:tcPr>
          <w:p w14:paraId="787C9832" w14:textId="77777777" w:rsidR="00A7725F" w:rsidRPr="006F71FC" w:rsidRDefault="004C5066">
            <w:pPr>
              <w:pStyle w:val="AmColumnHeading"/>
            </w:pPr>
            <w:r w:rsidRPr="006F71FC">
              <w:t>Muudatusettepanek</w:t>
            </w:r>
          </w:p>
        </w:tc>
      </w:tr>
      <w:tr w:rsidR="00A7725F" w:rsidRPr="006F71FC" w14:paraId="70E2BF5B" w14:textId="77777777">
        <w:trPr>
          <w:jc w:val="center"/>
        </w:trPr>
        <w:tc>
          <w:tcPr>
            <w:tcW w:w="4876" w:type="dxa"/>
            <w:tcBorders>
              <w:top w:val="nil"/>
              <w:left w:val="nil"/>
              <w:bottom w:val="nil"/>
              <w:right w:val="nil"/>
            </w:tcBorders>
          </w:tcPr>
          <w:p w14:paraId="782F9E35" w14:textId="77777777" w:rsidR="00A7725F" w:rsidRPr="006F71FC" w:rsidRDefault="00A7725F">
            <w:pPr>
              <w:pStyle w:val="Normal6a"/>
            </w:pPr>
          </w:p>
        </w:tc>
        <w:tc>
          <w:tcPr>
            <w:tcW w:w="4876" w:type="dxa"/>
            <w:tcBorders>
              <w:top w:val="nil"/>
              <w:left w:val="nil"/>
              <w:bottom w:val="nil"/>
              <w:right w:val="nil"/>
            </w:tcBorders>
          </w:tcPr>
          <w:p w14:paraId="55D53F1B" w14:textId="77777777" w:rsidR="00A7725F" w:rsidRPr="006F71FC" w:rsidRDefault="004C5066">
            <w:pPr>
              <w:pStyle w:val="Normal6a"/>
            </w:pPr>
            <w:r w:rsidRPr="006F71FC">
              <w:rPr>
                <w:b/>
                <w:i/>
              </w:rPr>
              <w:t>3a.</w:t>
            </w:r>
            <w:r w:rsidRPr="006F71FC">
              <w:tab/>
            </w:r>
            <w:r w:rsidRPr="006F71FC">
              <w:rPr>
                <w:b/>
                <w:i/>
              </w:rPr>
              <w:t>Liikmesriigid koguvad süstemaatiliselt järgmisi andmeid iga kolmanda riigiga tagasivõtmise valdkonnas tehtava koostöö kohta:</w:t>
            </w:r>
          </w:p>
        </w:tc>
      </w:tr>
      <w:tr w:rsidR="00A7725F" w:rsidRPr="006F71FC" w14:paraId="473DBD71" w14:textId="77777777">
        <w:trPr>
          <w:jc w:val="center"/>
        </w:trPr>
        <w:tc>
          <w:tcPr>
            <w:tcW w:w="4876" w:type="dxa"/>
            <w:tcBorders>
              <w:top w:val="nil"/>
              <w:left w:val="nil"/>
              <w:bottom w:val="nil"/>
              <w:right w:val="nil"/>
            </w:tcBorders>
          </w:tcPr>
          <w:p w14:paraId="45D3EA03" w14:textId="77777777" w:rsidR="00A7725F" w:rsidRPr="006F71FC" w:rsidRDefault="00A7725F">
            <w:pPr>
              <w:pStyle w:val="Normal6a"/>
            </w:pPr>
          </w:p>
        </w:tc>
        <w:tc>
          <w:tcPr>
            <w:tcW w:w="4876" w:type="dxa"/>
            <w:tcBorders>
              <w:top w:val="nil"/>
              <w:left w:val="nil"/>
              <w:bottom w:val="nil"/>
              <w:right w:val="nil"/>
            </w:tcBorders>
          </w:tcPr>
          <w:p w14:paraId="6DC55AEA" w14:textId="77777777" w:rsidR="00A7725F" w:rsidRPr="006F71FC" w:rsidRDefault="004C5066">
            <w:pPr>
              <w:pStyle w:val="Normal6a"/>
            </w:pPr>
            <w:r w:rsidRPr="006F71FC">
              <w:rPr>
                <w:b/>
                <w:i/>
              </w:rPr>
              <w:t>a) esitatud tagasivõtutaotluste arv;</w:t>
            </w:r>
          </w:p>
        </w:tc>
      </w:tr>
      <w:tr w:rsidR="00A7725F" w:rsidRPr="006F71FC" w14:paraId="46FEEFD3" w14:textId="77777777">
        <w:trPr>
          <w:jc w:val="center"/>
        </w:trPr>
        <w:tc>
          <w:tcPr>
            <w:tcW w:w="4876" w:type="dxa"/>
            <w:tcBorders>
              <w:top w:val="nil"/>
              <w:left w:val="nil"/>
              <w:bottom w:val="nil"/>
              <w:right w:val="nil"/>
            </w:tcBorders>
          </w:tcPr>
          <w:p w14:paraId="26996A66" w14:textId="77777777" w:rsidR="00A7725F" w:rsidRPr="006F71FC" w:rsidRDefault="00A7725F">
            <w:pPr>
              <w:pStyle w:val="Normal6a"/>
            </w:pPr>
          </w:p>
        </w:tc>
        <w:tc>
          <w:tcPr>
            <w:tcW w:w="4876" w:type="dxa"/>
            <w:tcBorders>
              <w:top w:val="nil"/>
              <w:left w:val="nil"/>
              <w:bottom w:val="nil"/>
              <w:right w:val="nil"/>
            </w:tcBorders>
          </w:tcPr>
          <w:p w14:paraId="6693966E" w14:textId="77777777" w:rsidR="00A7725F" w:rsidRPr="006F71FC" w:rsidRDefault="004C5066">
            <w:pPr>
              <w:pStyle w:val="Normal6a"/>
            </w:pPr>
            <w:r w:rsidRPr="006F71FC">
              <w:rPr>
                <w:b/>
                <w:i/>
              </w:rPr>
              <w:t xml:space="preserve">b) kodakondsuse </w:t>
            </w:r>
            <w:r w:rsidRPr="006F71FC">
              <w:rPr>
                <w:b/>
                <w:i/>
              </w:rPr>
              <w:t>kinnitamise taotlustele antud positiivsete ja negatiivsete vastuste arv;</w:t>
            </w:r>
          </w:p>
        </w:tc>
      </w:tr>
      <w:tr w:rsidR="00A7725F" w:rsidRPr="006F71FC" w14:paraId="4E13B270" w14:textId="77777777">
        <w:trPr>
          <w:jc w:val="center"/>
        </w:trPr>
        <w:tc>
          <w:tcPr>
            <w:tcW w:w="4876" w:type="dxa"/>
            <w:tcBorders>
              <w:top w:val="nil"/>
              <w:left w:val="nil"/>
              <w:bottom w:val="nil"/>
              <w:right w:val="nil"/>
            </w:tcBorders>
          </w:tcPr>
          <w:p w14:paraId="3D4340C7" w14:textId="77777777" w:rsidR="00A7725F" w:rsidRPr="006F71FC" w:rsidRDefault="00A7725F">
            <w:pPr>
              <w:pStyle w:val="Normal6a"/>
            </w:pPr>
          </w:p>
        </w:tc>
        <w:tc>
          <w:tcPr>
            <w:tcW w:w="4876" w:type="dxa"/>
            <w:tcBorders>
              <w:top w:val="nil"/>
              <w:left w:val="nil"/>
              <w:bottom w:val="nil"/>
              <w:right w:val="nil"/>
            </w:tcBorders>
          </w:tcPr>
          <w:p w14:paraId="5818E4F0" w14:textId="77777777" w:rsidR="00A7725F" w:rsidRPr="006F71FC" w:rsidRDefault="004C5066">
            <w:pPr>
              <w:pStyle w:val="Normal6a"/>
            </w:pPr>
            <w:r w:rsidRPr="006F71FC">
              <w:rPr>
                <w:b/>
                <w:i/>
              </w:rPr>
              <w:t>c) keskmine aeg, mis kolmandal riigil kulub sellistele taotlustele vastamiseks;</w:t>
            </w:r>
          </w:p>
        </w:tc>
      </w:tr>
      <w:tr w:rsidR="00A7725F" w:rsidRPr="006F71FC" w14:paraId="5C9E0108" w14:textId="77777777">
        <w:trPr>
          <w:jc w:val="center"/>
        </w:trPr>
        <w:tc>
          <w:tcPr>
            <w:tcW w:w="4876" w:type="dxa"/>
            <w:tcBorders>
              <w:top w:val="nil"/>
              <w:left w:val="nil"/>
              <w:bottom w:val="nil"/>
              <w:right w:val="nil"/>
            </w:tcBorders>
          </w:tcPr>
          <w:p w14:paraId="64B15810" w14:textId="77777777" w:rsidR="00A7725F" w:rsidRPr="006F71FC" w:rsidRDefault="00A7725F">
            <w:pPr>
              <w:pStyle w:val="Normal6a"/>
            </w:pPr>
          </w:p>
        </w:tc>
        <w:tc>
          <w:tcPr>
            <w:tcW w:w="4876" w:type="dxa"/>
            <w:tcBorders>
              <w:top w:val="nil"/>
              <w:left w:val="nil"/>
              <w:bottom w:val="nil"/>
              <w:right w:val="nil"/>
            </w:tcBorders>
          </w:tcPr>
          <w:p w14:paraId="028C54CD" w14:textId="77777777" w:rsidR="00A7725F" w:rsidRPr="006F71FC" w:rsidRDefault="004C5066">
            <w:pPr>
              <w:pStyle w:val="Normal6a"/>
            </w:pPr>
            <w:r w:rsidRPr="006F71FC">
              <w:rPr>
                <w:b/>
                <w:i/>
              </w:rPr>
              <w:t>d) kolmanda riigi poolt tagasisaatmise eesmärgil välja antud reisidokumentide arv ja tagasilükatud taotluste arv;</w:t>
            </w:r>
          </w:p>
        </w:tc>
      </w:tr>
      <w:tr w:rsidR="00A7725F" w:rsidRPr="006F71FC" w14:paraId="256BA9E0" w14:textId="77777777">
        <w:trPr>
          <w:jc w:val="center"/>
        </w:trPr>
        <w:tc>
          <w:tcPr>
            <w:tcW w:w="4876" w:type="dxa"/>
            <w:tcBorders>
              <w:top w:val="nil"/>
              <w:left w:val="nil"/>
              <w:bottom w:val="nil"/>
              <w:right w:val="nil"/>
            </w:tcBorders>
          </w:tcPr>
          <w:p w14:paraId="349A7177" w14:textId="77777777" w:rsidR="00A7725F" w:rsidRPr="006F71FC" w:rsidRDefault="00A7725F">
            <w:pPr>
              <w:pStyle w:val="Normal6a"/>
            </w:pPr>
          </w:p>
        </w:tc>
        <w:tc>
          <w:tcPr>
            <w:tcW w:w="4876" w:type="dxa"/>
            <w:tcBorders>
              <w:top w:val="nil"/>
              <w:left w:val="nil"/>
              <w:bottom w:val="nil"/>
              <w:right w:val="nil"/>
            </w:tcBorders>
          </w:tcPr>
          <w:p w14:paraId="23FFBFBE" w14:textId="77777777" w:rsidR="00A7725F" w:rsidRPr="006F71FC" w:rsidRDefault="004C5066">
            <w:pPr>
              <w:pStyle w:val="Normal6a"/>
            </w:pPr>
            <w:r w:rsidRPr="006F71FC">
              <w:rPr>
                <w:b/>
                <w:i/>
              </w:rPr>
              <w:t>e) sellesse riiki tegelikult tagasi saadetud isikute arv, liigitatuna sunniviisilise ja vabatahtliku tagasipöördumise kaupa.</w:t>
            </w:r>
          </w:p>
        </w:tc>
      </w:tr>
    </w:tbl>
    <w:p w14:paraId="2E60C5A7" w14:textId="77777777" w:rsidR="00A7725F" w:rsidRPr="006F71FC" w:rsidRDefault="004C5066">
      <w:pPr>
        <w:pStyle w:val="AmOrLang"/>
      </w:pPr>
      <w:r w:rsidRPr="006F71FC">
        <w:t xml:space="preserve">Or. </w:t>
      </w:r>
      <w:r w:rsidRPr="00470721">
        <w:rPr>
          <w:rStyle w:val="HideTWBExt"/>
        </w:rPr>
        <w:t>&lt;Original&gt;</w:t>
      </w:r>
      <w:r w:rsidRPr="00470721">
        <w:rPr>
          <w:rStyle w:val="HideTWBInt"/>
        </w:rPr>
        <w:t>{EN}</w:t>
      </w:r>
      <w:r w:rsidRPr="006F71FC">
        <w:t>en</w:t>
      </w:r>
      <w:r w:rsidRPr="00470721">
        <w:rPr>
          <w:rStyle w:val="HideTWBExt"/>
        </w:rPr>
        <w:t>&lt;/Original&gt;</w:t>
      </w:r>
    </w:p>
    <w:p w14:paraId="518B51E3" w14:textId="77777777" w:rsidR="00A7725F" w:rsidRPr="006F71FC" w:rsidRDefault="004C5066">
      <w:r w:rsidRPr="00470721">
        <w:rPr>
          <w:rStyle w:val="HideTWBExt"/>
        </w:rPr>
        <w:t>&lt;/Amend&gt;</w:t>
      </w:r>
    </w:p>
    <w:p w14:paraId="68D15079" w14:textId="77777777" w:rsidR="00A7725F" w:rsidRPr="006F71FC" w:rsidRDefault="004C5066">
      <w:pPr>
        <w:pStyle w:val="AmNumberTabs"/>
      </w:pPr>
      <w:r w:rsidRPr="00470721">
        <w:rPr>
          <w:rStyle w:val="HideTWBExt"/>
          <w:b w:val="0"/>
        </w:rPr>
        <w:t>&lt;Amend&gt;</w:t>
      </w:r>
      <w:r w:rsidRPr="006F71FC">
        <w:t>Muudatusettepanek</w:t>
      </w:r>
      <w:r w:rsidRPr="006F71FC">
        <w:tab/>
      </w:r>
      <w:r w:rsidRPr="006F71FC">
        <w:tab/>
      </w:r>
      <w:r w:rsidRPr="00470721">
        <w:rPr>
          <w:rStyle w:val="HideTWBExt"/>
          <w:b w:val="0"/>
        </w:rPr>
        <w:t>&lt;NumAm&gt;</w:t>
      </w:r>
      <w:r w:rsidRPr="006F71FC">
        <w:t>2392</w:t>
      </w:r>
      <w:r w:rsidRPr="00470721">
        <w:rPr>
          <w:rStyle w:val="HideTWBExt"/>
          <w:b w:val="0"/>
        </w:rPr>
        <w:t>&lt;/NumAm&gt;</w:t>
      </w:r>
    </w:p>
    <w:p w14:paraId="41091816" w14:textId="77777777" w:rsidR="00A7725F" w:rsidRPr="006F71FC" w:rsidRDefault="004C5066">
      <w:pPr>
        <w:pStyle w:val="NormalBold"/>
      </w:pPr>
      <w:r w:rsidRPr="00470721">
        <w:rPr>
          <w:rStyle w:val="HideTWBExt"/>
          <w:b w:val="0"/>
        </w:rPr>
        <w:t>&lt;RepeatBlock-By&gt;&lt;Members&gt;</w:t>
      </w:r>
      <w:r w:rsidRPr="006F71FC">
        <w:t>Marieke Ehlers</w:t>
      </w:r>
      <w:r w:rsidRPr="00470721">
        <w:rPr>
          <w:rStyle w:val="HideTWBExt"/>
          <w:b w:val="0"/>
        </w:rPr>
        <w:t>&lt;/Members&gt;</w:t>
      </w:r>
    </w:p>
    <w:p w14:paraId="14EDCD93" w14:textId="77777777" w:rsidR="00A7725F" w:rsidRPr="006F71FC" w:rsidRDefault="004C5066">
      <w:r w:rsidRPr="00470721">
        <w:rPr>
          <w:rStyle w:val="HideTWBExt"/>
        </w:rPr>
        <w:t>&lt;AuNomDe&gt;</w:t>
      </w:r>
      <w:r w:rsidRPr="00470721">
        <w:rPr>
          <w:rStyle w:val="HideTWBInt"/>
        </w:rPr>
        <w:t>{PfE}</w:t>
      </w:r>
      <w:r w:rsidRPr="006F71FC">
        <w:t>fraktsiooni PfE nimel</w:t>
      </w:r>
      <w:r w:rsidRPr="00470721">
        <w:rPr>
          <w:rStyle w:val="HideTWBExt"/>
        </w:rPr>
        <w:t>&lt;/AuNomDe&gt;</w:t>
      </w:r>
    </w:p>
    <w:p w14:paraId="01F4421E" w14:textId="77777777" w:rsidR="00A7725F" w:rsidRPr="006F71FC" w:rsidRDefault="004C5066">
      <w:pPr>
        <w:pStyle w:val="NormalBold"/>
      </w:pPr>
      <w:r w:rsidRPr="00470721">
        <w:rPr>
          <w:rStyle w:val="HideTWBExt"/>
          <w:b w:val="0"/>
        </w:rPr>
        <w:t>&lt;/RepeatBlock-By&gt;</w:t>
      </w:r>
    </w:p>
    <w:p w14:paraId="129937D7" w14:textId="77777777" w:rsidR="00A7725F" w:rsidRPr="006F71FC" w:rsidRDefault="004C5066">
      <w:pPr>
        <w:pStyle w:val="NormalBold"/>
      </w:pPr>
      <w:r w:rsidRPr="00470721">
        <w:rPr>
          <w:rStyle w:val="HideTWBExt"/>
          <w:b w:val="0"/>
        </w:rPr>
        <w:t>&lt;DocAmend&gt;</w:t>
      </w:r>
      <w:r w:rsidRPr="006F71FC">
        <w:t>Ettepanek võtta vastu määrus</w:t>
      </w:r>
      <w:r w:rsidRPr="00470721">
        <w:rPr>
          <w:rStyle w:val="HideTWBExt"/>
          <w:b w:val="0"/>
        </w:rPr>
        <w:t>&lt;/DocAmend&gt;</w:t>
      </w:r>
    </w:p>
    <w:p w14:paraId="1AFFFCC4" w14:textId="77777777" w:rsidR="00A7725F" w:rsidRPr="006F71FC" w:rsidRDefault="004C5066">
      <w:pPr>
        <w:pStyle w:val="NormalBold"/>
      </w:pPr>
      <w:r w:rsidRPr="00470721">
        <w:rPr>
          <w:rStyle w:val="HideTWBExt"/>
          <w:b w:val="0"/>
        </w:rPr>
        <w:t>&lt;Article&gt;</w:t>
      </w:r>
      <w:r w:rsidRPr="006F71FC">
        <w:t>Artikkel 48 – lõige 3 b (uus)</w:t>
      </w:r>
      <w:r w:rsidRPr="0047072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7725F" w:rsidRPr="006F71FC" w14:paraId="6D0480CB" w14:textId="77777777">
        <w:trPr>
          <w:trHeight w:hRule="exact" w:val="240"/>
          <w:jc w:val="center"/>
        </w:trPr>
        <w:tc>
          <w:tcPr>
            <w:tcW w:w="9752" w:type="dxa"/>
            <w:gridSpan w:val="2"/>
            <w:tcBorders>
              <w:top w:val="nil"/>
              <w:left w:val="nil"/>
              <w:bottom w:val="nil"/>
              <w:right w:val="nil"/>
            </w:tcBorders>
          </w:tcPr>
          <w:p w14:paraId="6990A485" w14:textId="77777777" w:rsidR="00A7725F" w:rsidRPr="006F71FC" w:rsidRDefault="00A7725F"/>
        </w:tc>
      </w:tr>
      <w:tr w:rsidR="00A7725F" w:rsidRPr="006F71FC" w14:paraId="01025B69" w14:textId="77777777">
        <w:trPr>
          <w:trHeight w:val="240"/>
          <w:jc w:val="center"/>
        </w:trPr>
        <w:tc>
          <w:tcPr>
            <w:tcW w:w="4876" w:type="dxa"/>
            <w:tcBorders>
              <w:top w:val="nil"/>
              <w:left w:val="nil"/>
              <w:bottom w:val="nil"/>
              <w:right w:val="nil"/>
            </w:tcBorders>
          </w:tcPr>
          <w:p w14:paraId="60CDDCF6" w14:textId="77777777" w:rsidR="00A7725F" w:rsidRPr="006F71FC" w:rsidRDefault="004C5066">
            <w:pPr>
              <w:pStyle w:val="AmColumnHeading"/>
            </w:pPr>
            <w:r w:rsidRPr="006F71FC">
              <w:t>Komisjoni ettepanek</w:t>
            </w:r>
          </w:p>
        </w:tc>
        <w:tc>
          <w:tcPr>
            <w:tcW w:w="4876" w:type="dxa"/>
            <w:tcBorders>
              <w:top w:val="nil"/>
              <w:left w:val="nil"/>
              <w:bottom w:val="nil"/>
              <w:right w:val="nil"/>
            </w:tcBorders>
          </w:tcPr>
          <w:p w14:paraId="54A2B4E3" w14:textId="77777777" w:rsidR="00A7725F" w:rsidRPr="006F71FC" w:rsidRDefault="004C5066">
            <w:pPr>
              <w:pStyle w:val="AmColumnHeading"/>
            </w:pPr>
            <w:r w:rsidRPr="006F71FC">
              <w:t>Muudatusettepanek</w:t>
            </w:r>
          </w:p>
        </w:tc>
      </w:tr>
      <w:tr w:rsidR="00A7725F" w:rsidRPr="006F71FC" w14:paraId="3E2C7684" w14:textId="77777777">
        <w:trPr>
          <w:jc w:val="center"/>
        </w:trPr>
        <w:tc>
          <w:tcPr>
            <w:tcW w:w="4876" w:type="dxa"/>
            <w:tcBorders>
              <w:top w:val="nil"/>
              <w:left w:val="nil"/>
              <w:bottom w:val="nil"/>
              <w:right w:val="nil"/>
            </w:tcBorders>
          </w:tcPr>
          <w:p w14:paraId="527970AF" w14:textId="77777777" w:rsidR="00A7725F" w:rsidRPr="006F71FC" w:rsidRDefault="00A7725F">
            <w:pPr>
              <w:pStyle w:val="Normal6a"/>
            </w:pPr>
          </w:p>
        </w:tc>
        <w:tc>
          <w:tcPr>
            <w:tcW w:w="4876" w:type="dxa"/>
            <w:tcBorders>
              <w:top w:val="nil"/>
              <w:left w:val="nil"/>
              <w:bottom w:val="nil"/>
              <w:right w:val="nil"/>
            </w:tcBorders>
          </w:tcPr>
          <w:p w14:paraId="17E4C37E" w14:textId="77777777" w:rsidR="00A7725F" w:rsidRPr="006F71FC" w:rsidRDefault="004C5066">
            <w:pPr>
              <w:pStyle w:val="Normal6a"/>
            </w:pPr>
            <w:r w:rsidRPr="006F71FC">
              <w:rPr>
                <w:b/>
                <w:i/>
              </w:rPr>
              <w:t>3b.</w:t>
            </w:r>
            <w:r w:rsidRPr="006F71FC">
              <w:tab/>
            </w:r>
            <w:r w:rsidRPr="006F71FC">
              <w:rPr>
                <w:b/>
                <w:i/>
              </w:rPr>
              <w:t>Komisjonile on õigus võtta kooskõlas artiklis 49 sätestatud komiteemenetlusega vastu rakendusakt, et kehtestada ühine metoodika ja standardvorm lõikes 3a osutatud andmete kogumiseks ja esitamiseks, et tagada andmete ühtlustamine, täielikkus ja võrreldavus kogu liidus.</w:t>
            </w:r>
          </w:p>
        </w:tc>
      </w:tr>
    </w:tbl>
    <w:p w14:paraId="4ACB7334" w14:textId="77777777" w:rsidR="00A7725F" w:rsidRPr="006F71FC" w:rsidRDefault="004C5066">
      <w:pPr>
        <w:pStyle w:val="AmOrLang"/>
      </w:pPr>
      <w:r w:rsidRPr="006F71FC">
        <w:t xml:space="preserve">Or. </w:t>
      </w:r>
      <w:r w:rsidRPr="00470721">
        <w:rPr>
          <w:rStyle w:val="HideTWBExt"/>
        </w:rPr>
        <w:t>&lt;Original&gt;</w:t>
      </w:r>
      <w:r w:rsidRPr="00470721">
        <w:rPr>
          <w:rStyle w:val="HideTWBInt"/>
        </w:rPr>
        <w:t>{EN}</w:t>
      </w:r>
      <w:r w:rsidRPr="006F71FC">
        <w:t>en</w:t>
      </w:r>
      <w:r w:rsidRPr="00470721">
        <w:rPr>
          <w:rStyle w:val="HideTWBExt"/>
        </w:rPr>
        <w:t>&lt;/Original&gt;</w:t>
      </w:r>
    </w:p>
    <w:p w14:paraId="7A0F7624" w14:textId="77777777" w:rsidR="00A7725F" w:rsidRPr="006F71FC" w:rsidRDefault="004C5066">
      <w:r w:rsidRPr="00470721">
        <w:rPr>
          <w:rStyle w:val="HideTWBExt"/>
        </w:rPr>
        <w:t>&lt;/Amend&gt;</w:t>
      </w:r>
    </w:p>
    <w:p w14:paraId="3E3444A1" w14:textId="77777777" w:rsidR="00A7725F" w:rsidRPr="006F71FC" w:rsidRDefault="004C5066">
      <w:pPr>
        <w:pStyle w:val="AmNumberTabs"/>
      </w:pPr>
      <w:r w:rsidRPr="00470721">
        <w:rPr>
          <w:rStyle w:val="HideTWBExt"/>
          <w:b w:val="0"/>
        </w:rPr>
        <w:t>&lt;Amend&gt;</w:t>
      </w:r>
      <w:r w:rsidRPr="006F71FC">
        <w:t>Muudatusettepanek</w:t>
      </w:r>
      <w:r w:rsidRPr="006F71FC">
        <w:tab/>
      </w:r>
      <w:r w:rsidRPr="006F71FC">
        <w:tab/>
      </w:r>
      <w:r w:rsidRPr="00470721">
        <w:rPr>
          <w:rStyle w:val="HideTWBExt"/>
          <w:b w:val="0"/>
        </w:rPr>
        <w:t>&lt;NumAm&gt;</w:t>
      </w:r>
      <w:r w:rsidRPr="006F71FC">
        <w:t>2393</w:t>
      </w:r>
      <w:r w:rsidRPr="00470721">
        <w:rPr>
          <w:rStyle w:val="HideTWBExt"/>
          <w:b w:val="0"/>
        </w:rPr>
        <w:t>&lt;/NumAm&gt;</w:t>
      </w:r>
    </w:p>
    <w:p w14:paraId="7639B092" w14:textId="77777777" w:rsidR="00A7725F" w:rsidRPr="006F71FC" w:rsidRDefault="004C5066">
      <w:pPr>
        <w:pStyle w:val="NormalBold"/>
      </w:pPr>
      <w:r w:rsidRPr="00470721">
        <w:rPr>
          <w:rStyle w:val="HideTWBExt"/>
          <w:b w:val="0"/>
        </w:rPr>
        <w:t>&lt;RepeatBlock-By&gt;&lt;Members&gt;</w:t>
      </w:r>
      <w:r w:rsidRPr="006F71FC">
        <w:t>Marieke Ehlers</w:t>
      </w:r>
      <w:r w:rsidRPr="00470721">
        <w:rPr>
          <w:rStyle w:val="HideTWBExt"/>
          <w:b w:val="0"/>
        </w:rPr>
        <w:t>&lt;/Members&gt;</w:t>
      </w:r>
    </w:p>
    <w:p w14:paraId="1E37DA4F" w14:textId="77777777" w:rsidR="00A7725F" w:rsidRPr="006F71FC" w:rsidRDefault="004C5066">
      <w:r w:rsidRPr="00470721">
        <w:rPr>
          <w:rStyle w:val="HideTWBExt"/>
        </w:rPr>
        <w:t>&lt;AuNomDe&gt;</w:t>
      </w:r>
      <w:r w:rsidRPr="00470721">
        <w:rPr>
          <w:rStyle w:val="HideTWBInt"/>
        </w:rPr>
        <w:t>{PfE}</w:t>
      </w:r>
      <w:r w:rsidRPr="006F71FC">
        <w:t>fraktsiooni PfE nimel</w:t>
      </w:r>
      <w:r w:rsidRPr="00470721">
        <w:rPr>
          <w:rStyle w:val="HideTWBExt"/>
        </w:rPr>
        <w:t>&lt;/AuNomDe&gt;</w:t>
      </w:r>
    </w:p>
    <w:p w14:paraId="5FBED98C" w14:textId="77777777" w:rsidR="00A7725F" w:rsidRPr="006F71FC" w:rsidRDefault="004C5066">
      <w:pPr>
        <w:pStyle w:val="NormalBold"/>
      </w:pPr>
      <w:r w:rsidRPr="00470721">
        <w:rPr>
          <w:rStyle w:val="HideTWBExt"/>
          <w:b w:val="0"/>
        </w:rPr>
        <w:t>&lt;/RepeatBlock-By&gt;</w:t>
      </w:r>
    </w:p>
    <w:p w14:paraId="37ACA953" w14:textId="77777777" w:rsidR="00A7725F" w:rsidRPr="006F71FC" w:rsidRDefault="004C5066">
      <w:pPr>
        <w:pStyle w:val="NormalBold"/>
      </w:pPr>
      <w:r w:rsidRPr="00470721">
        <w:rPr>
          <w:rStyle w:val="HideTWBExt"/>
          <w:b w:val="0"/>
        </w:rPr>
        <w:t>&lt;DocAmend&gt;</w:t>
      </w:r>
      <w:r w:rsidRPr="006F71FC">
        <w:t xml:space="preserve">Ettepanek võtta vastu </w:t>
      </w:r>
      <w:r w:rsidRPr="006F71FC">
        <w:t>määrus</w:t>
      </w:r>
      <w:r w:rsidRPr="00470721">
        <w:rPr>
          <w:rStyle w:val="HideTWBExt"/>
          <w:b w:val="0"/>
        </w:rPr>
        <w:t>&lt;/DocAmend&gt;</w:t>
      </w:r>
    </w:p>
    <w:p w14:paraId="75E8AA58" w14:textId="77777777" w:rsidR="00A7725F" w:rsidRPr="006F71FC" w:rsidRDefault="004C5066">
      <w:pPr>
        <w:pStyle w:val="NormalBold"/>
      </w:pPr>
      <w:r w:rsidRPr="00470721">
        <w:rPr>
          <w:rStyle w:val="HideTWBExt"/>
          <w:b w:val="0"/>
        </w:rPr>
        <w:t>&lt;Article&gt;</w:t>
      </w:r>
      <w:r w:rsidRPr="006F71FC">
        <w:t>Artikkel 48 – lõige 3 b (uus)</w:t>
      </w:r>
      <w:r w:rsidRPr="0047072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7725F" w:rsidRPr="006F71FC" w14:paraId="032BD316" w14:textId="77777777">
        <w:trPr>
          <w:trHeight w:hRule="exact" w:val="240"/>
          <w:jc w:val="center"/>
        </w:trPr>
        <w:tc>
          <w:tcPr>
            <w:tcW w:w="9752" w:type="dxa"/>
            <w:gridSpan w:val="2"/>
            <w:tcBorders>
              <w:top w:val="nil"/>
              <w:left w:val="nil"/>
              <w:bottom w:val="nil"/>
              <w:right w:val="nil"/>
            </w:tcBorders>
          </w:tcPr>
          <w:p w14:paraId="79DBDFF6" w14:textId="77777777" w:rsidR="00A7725F" w:rsidRPr="006F71FC" w:rsidRDefault="00A7725F"/>
        </w:tc>
      </w:tr>
      <w:tr w:rsidR="00A7725F" w:rsidRPr="006F71FC" w14:paraId="3A6ECAD9" w14:textId="77777777">
        <w:trPr>
          <w:trHeight w:val="240"/>
          <w:jc w:val="center"/>
        </w:trPr>
        <w:tc>
          <w:tcPr>
            <w:tcW w:w="4876" w:type="dxa"/>
            <w:tcBorders>
              <w:top w:val="nil"/>
              <w:left w:val="nil"/>
              <w:bottom w:val="nil"/>
              <w:right w:val="nil"/>
            </w:tcBorders>
          </w:tcPr>
          <w:p w14:paraId="434DAA11" w14:textId="77777777" w:rsidR="00A7725F" w:rsidRPr="006F71FC" w:rsidRDefault="004C5066">
            <w:pPr>
              <w:pStyle w:val="AmColumnHeading"/>
            </w:pPr>
            <w:r w:rsidRPr="006F71FC">
              <w:t>Komisjoni ettepanek</w:t>
            </w:r>
          </w:p>
        </w:tc>
        <w:tc>
          <w:tcPr>
            <w:tcW w:w="4876" w:type="dxa"/>
            <w:tcBorders>
              <w:top w:val="nil"/>
              <w:left w:val="nil"/>
              <w:bottom w:val="nil"/>
              <w:right w:val="nil"/>
            </w:tcBorders>
          </w:tcPr>
          <w:p w14:paraId="15821510" w14:textId="77777777" w:rsidR="00A7725F" w:rsidRPr="006F71FC" w:rsidRDefault="004C5066">
            <w:pPr>
              <w:pStyle w:val="AmColumnHeading"/>
            </w:pPr>
            <w:r w:rsidRPr="006F71FC">
              <w:t>Muudatusettepanek</w:t>
            </w:r>
          </w:p>
        </w:tc>
      </w:tr>
      <w:tr w:rsidR="00A7725F" w:rsidRPr="006F71FC" w14:paraId="57BFEBDB" w14:textId="77777777">
        <w:trPr>
          <w:jc w:val="center"/>
        </w:trPr>
        <w:tc>
          <w:tcPr>
            <w:tcW w:w="4876" w:type="dxa"/>
            <w:tcBorders>
              <w:top w:val="nil"/>
              <w:left w:val="nil"/>
              <w:bottom w:val="nil"/>
              <w:right w:val="nil"/>
            </w:tcBorders>
          </w:tcPr>
          <w:p w14:paraId="4768BDF9" w14:textId="77777777" w:rsidR="00A7725F" w:rsidRPr="006F71FC" w:rsidRDefault="00A7725F">
            <w:pPr>
              <w:pStyle w:val="Normal6a"/>
            </w:pPr>
          </w:p>
        </w:tc>
        <w:tc>
          <w:tcPr>
            <w:tcW w:w="4876" w:type="dxa"/>
            <w:tcBorders>
              <w:top w:val="nil"/>
              <w:left w:val="nil"/>
              <w:bottom w:val="nil"/>
              <w:right w:val="nil"/>
            </w:tcBorders>
          </w:tcPr>
          <w:p w14:paraId="184CDCD1" w14:textId="77777777" w:rsidR="00A7725F" w:rsidRPr="006F71FC" w:rsidRDefault="004C5066">
            <w:pPr>
              <w:pStyle w:val="Normal6a"/>
            </w:pPr>
            <w:r w:rsidRPr="006F71FC">
              <w:rPr>
                <w:b/>
                <w:i/>
              </w:rPr>
              <w:t>3b.</w:t>
            </w:r>
            <w:r w:rsidRPr="006F71FC">
              <w:tab/>
            </w:r>
            <w:r w:rsidRPr="006F71FC">
              <w:rPr>
                <w:b/>
                <w:i/>
              </w:rPr>
              <w:t>Liikmesriigid edastavad lõikes 3a osutatud andmed kord kvartalis komisjonile ning Euroopa Piiri- ja Rannikuvalve Ametile (Frontex).</w:t>
            </w:r>
          </w:p>
        </w:tc>
      </w:tr>
    </w:tbl>
    <w:p w14:paraId="78C817A8" w14:textId="77777777" w:rsidR="00A7725F" w:rsidRPr="006F71FC" w:rsidRDefault="004C5066">
      <w:pPr>
        <w:pStyle w:val="AmOrLang"/>
      </w:pPr>
      <w:r w:rsidRPr="006F71FC">
        <w:t xml:space="preserve">Or. </w:t>
      </w:r>
      <w:r w:rsidRPr="00470721">
        <w:rPr>
          <w:rStyle w:val="HideTWBExt"/>
        </w:rPr>
        <w:t>&lt;Original&gt;</w:t>
      </w:r>
      <w:r w:rsidRPr="00470721">
        <w:rPr>
          <w:rStyle w:val="HideTWBInt"/>
        </w:rPr>
        <w:t>{EN}</w:t>
      </w:r>
      <w:r w:rsidRPr="006F71FC">
        <w:t>en</w:t>
      </w:r>
      <w:r w:rsidRPr="00470721">
        <w:rPr>
          <w:rStyle w:val="HideTWBExt"/>
        </w:rPr>
        <w:t>&lt;/Original&gt;</w:t>
      </w:r>
    </w:p>
    <w:p w14:paraId="2F4085D6" w14:textId="77777777" w:rsidR="00A7725F" w:rsidRPr="006F71FC" w:rsidRDefault="004C5066">
      <w:r w:rsidRPr="00470721">
        <w:rPr>
          <w:rStyle w:val="HideTWBExt"/>
        </w:rPr>
        <w:t>&lt;/Amend&gt;</w:t>
      </w:r>
    </w:p>
    <w:p w14:paraId="595B3BAE" w14:textId="77777777" w:rsidR="00A7725F" w:rsidRPr="006F71FC" w:rsidRDefault="004C5066">
      <w:pPr>
        <w:pStyle w:val="AmNumberTabs"/>
      </w:pPr>
      <w:r w:rsidRPr="00470721">
        <w:rPr>
          <w:rStyle w:val="HideTWBExt"/>
          <w:b w:val="0"/>
        </w:rPr>
        <w:t>&lt;Amend&gt;</w:t>
      </w:r>
      <w:r w:rsidRPr="006F71FC">
        <w:t>Muudatusettepanek</w:t>
      </w:r>
      <w:r w:rsidRPr="006F71FC">
        <w:tab/>
      </w:r>
      <w:r w:rsidRPr="006F71FC">
        <w:tab/>
      </w:r>
      <w:r w:rsidRPr="00470721">
        <w:rPr>
          <w:rStyle w:val="HideTWBExt"/>
          <w:b w:val="0"/>
        </w:rPr>
        <w:t>&lt;NumAm&gt;</w:t>
      </w:r>
      <w:r w:rsidRPr="006F71FC">
        <w:t>2394</w:t>
      </w:r>
      <w:r w:rsidRPr="00470721">
        <w:rPr>
          <w:rStyle w:val="HideTWBExt"/>
          <w:b w:val="0"/>
        </w:rPr>
        <w:t>&lt;/NumAm&gt;</w:t>
      </w:r>
    </w:p>
    <w:p w14:paraId="1C0D735B" w14:textId="77777777" w:rsidR="00A7725F" w:rsidRPr="006F71FC" w:rsidRDefault="004C5066">
      <w:pPr>
        <w:pStyle w:val="NormalBold"/>
      </w:pPr>
      <w:r w:rsidRPr="00470721">
        <w:rPr>
          <w:rStyle w:val="HideTWBExt"/>
          <w:b w:val="0"/>
        </w:rPr>
        <w:t>&lt;RepeatBlock-By&gt;&lt;Members&gt;</w:t>
      </w:r>
      <w:r w:rsidRPr="006F71FC">
        <w:t>Marieke Ehlers</w:t>
      </w:r>
      <w:r w:rsidRPr="00470721">
        <w:rPr>
          <w:rStyle w:val="HideTWBExt"/>
          <w:b w:val="0"/>
        </w:rPr>
        <w:t>&lt;/Members&gt;</w:t>
      </w:r>
    </w:p>
    <w:p w14:paraId="4B0F282C" w14:textId="77777777" w:rsidR="00A7725F" w:rsidRPr="006F71FC" w:rsidRDefault="004C5066">
      <w:r w:rsidRPr="00470721">
        <w:rPr>
          <w:rStyle w:val="HideTWBExt"/>
        </w:rPr>
        <w:t>&lt;AuNomDe&gt;</w:t>
      </w:r>
      <w:r w:rsidRPr="00470721">
        <w:rPr>
          <w:rStyle w:val="HideTWBInt"/>
        </w:rPr>
        <w:t>{PfE}</w:t>
      </w:r>
      <w:r w:rsidRPr="006F71FC">
        <w:t>fraktsiooni PfE nimel</w:t>
      </w:r>
      <w:r w:rsidRPr="00470721">
        <w:rPr>
          <w:rStyle w:val="HideTWBExt"/>
        </w:rPr>
        <w:t>&lt;/AuNomDe&gt;</w:t>
      </w:r>
    </w:p>
    <w:p w14:paraId="1F851014" w14:textId="77777777" w:rsidR="00A7725F" w:rsidRPr="006F71FC" w:rsidRDefault="004C5066">
      <w:pPr>
        <w:pStyle w:val="NormalBold"/>
      </w:pPr>
      <w:r w:rsidRPr="00470721">
        <w:rPr>
          <w:rStyle w:val="HideTWBExt"/>
          <w:b w:val="0"/>
        </w:rPr>
        <w:t>&lt;/RepeatBlock-By&gt;</w:t>
      </w:r>
    </w:p>
    <w:p w14:paraId="4EC69EEA" w14:textId="77777777" w:rsidR="00A7725F" w:rsidRPr="006F71FC" w:rsidRDefault="004C5066">
      <w:pPr>
        <w:pStyle w:val="NormalBold"/>
      </w:pPr>
      <w:r w:rsidRPr="00470721">
        <w:rPr>
          <w:rStyle w:val="HideTWBExt"/>
          <w:b w:val="0"/>
        </w:rPr>
        <w:t>&lt;DocAmend&gt;</w:t>
      </w:r>
      <w:r w:rsidRPr="006F71FC">
        <w:t>Ettepanek võtta vastu määrus</w:t>
      </w:r>
      <w:r w:rsidRPr="00470721">
        <w:rPr>
          <w:rStyle w:val="HideTWBExt"/>
          <w:b w:val="0"/>
        </w:rPr>
        <w:t>&lt;/DocAmend&gt;</w:t>
      </w:r>
    </w:p>
    <w:p w14:paraId="34CB5412" w14:textId="77777777" w:rsidR="00A7725F" w:rsidRPr="006F71FC" w:rsidRDefault="004C5066">
      <w:pPr>
        <w:pStyle w:val="NormalBold"/>
      </w:pPr>
      <w:r w:rsidRPr="00470721">
        <w:rPr>
          <w:rStyle w:val="HideTWBExt"/>
          <w:b w:val="0"/>
        </w:rPr>
        <w:t>&lt;Article&gt;</w:t>
      </w:r>
      <w:r w:rsidRPr="006F71FC">
        <w:t>Artikkel 48 – lõige 3 c (uus)</w:t>
      </w:r>
      <w:r w:rsidRPr="0047072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7725F" w:rsidRPr="006F71FC" w14:paraId="78E2058C" w14:textId="77777777">
        <w:trPr>
          <w:trHeight w:hRule="exact" w:val="240"/>
          <w:jc w:val="center"/>
        </w:trPr>
        <w:tc>
          <w:tcPr>
            <w:tcW w:w="9752" w:type="dxa"/>
            <w:gridSpan w:val="2"/>
            <w:tcBorders>
              <w:top w:val="nil"/>
              <w:left w:val="nil"/>
              <w:bottom w:val="nil"/>
              <w:right w:val="nil"/>
            </w:tcBorders>
          </w:tcPr>
          <w:p w14:paraId="776500F1" w14:textId="77777777" w:rsidR="00A7725F" w:rsidRPr="006F71FC" w:rsidRDefault="00A7725F"/>
        </w:tc>
      </w:tr>
      <w:tr w:rsidR="00A7725F" w:rsidRPr="006F71FC" w14:paraId="42A346BF" w14:textId="77777777">
        <w:trPr>
          <w:trHeight w:val="240"/>
          <w:jc w:val="center"/>
        </w:trPr>
        <w:tc>
          <w:tcPr>
            <w:tcW w:w="4876" w:type="dxa"/>
            <w:tcBorders>
              <w:top w:val="nil"/>
              <w:left w:val="nil"/>
              <w:bottom w:val="nil"/>
              <w:right w:val="nil"/>
            </w:tcBorders>
          </w:tcPr>
          <w:p w14:paraId="11FBD08F" w14:textId="77777777" w:rsidR="00A7725F" w:rsidRPr="006F71FC" w:rsidRDefault="004C5066">
            <w:pPr>
              <w:pStyle w:val="AmColumnHeading"/>
            </w:pPr>
            <w:r w:rsidRPr="006F71FC">
              <w:t>Komisjoni ettepanek</w:t>
            </w:r>
          </w:p>
        </w:tc>
        <w:tc>
          <w:tcPr>
            <w:tcW w:w="4876" w:type="dxa"/>
            <w:tcBorders>
              <w:top w:val="nil"/>
              <w:left w:val="nil"/>
              <w:bottom w:val="nil"/>
              <w:right w:val="nil"/>
            </w:tcBorders>
          </w:tcPr>
          <w:p w14:paraId="047CCBCE" w14:textId="77777777" w:rsidR="00A7725F" w:rsidRPr="006F71FC" w:rsidRDefault="004C5066">
            <w:pPr>
              <w:pStyle w:val="AmColumnHeading"/>
            </w:pPr>
            <w:r w:rsidRPr="006F71FC">
              <w:t>Muudatusettepanek</w:t>
            </w:r>
          </w:p>
        </w:tc>
      </w:tr>
      <w:tr w:rsidR="00A7725F" w:rsidRPr="006F71FC" w14:paraId="2ECC2593" w14:textId="77777777">
        <w:trPr>
          <w:jc w:val="center"/>
        </w:trPr>
        <w:tc>
          <w:tcPr>
            <w:tcW w:w="4876" w:type="dxa"/>
            <w:tcBorders>
              <w:top w:val="nil"/>
              <w:left w:val="nil"/>
              <w:bottom w:val="nil"/>
              <w:right w:val="nil"/>
            </w:tcBorders>
          </w:tcPr>
          <w:p w14:paraId="0CDDEDF9" w14:textId="77777777" w:rsidR="00A7725F" w:rsidRPr="006F71FC" w:rsidRDefault="00A7725F">
            <w:pPr>
              <w:pStyle w:val="Normal6a"/>
            </w:pPr>
          </w:p>
        </w:tc>
        <w:tc>
          <w:tcPr>
            <w:tcW w:w="4876" w:type="dxa"/>
            <w:tcBorders>
              <w:top w:val="nil"/>
              <w:left w:val="nil"/>
              <w:bottom w:val="nil"/>
              <w:right w:val="nil"/>
            </w:tcBorders>
          </w:tcPr>
          <w:p w14:paraId="38FF221B" w14:textId="77777777" w:rsidR="00A7725F" w:rsidRPr="006F71FC" w:rsidRDefault="004C5066">
            <w:pPr>
              <w:pStyle w:val="Normal6a"/>
            </w:pPr>
            <w:r w:rsidRPr="006F71FC">
              <w:rPr>
                <w:b/>
                <w:i/>
              </w:rPr>
              <w:t>3c.</w:t>
            </w:r>
            <w:r w:rsidRPr="006F71FC">
              <w:tab/>
            </w:r>
            <w:r w:rsidRPr="006F71FC">
              <w:rPr>
                <w:b/>
                <w:i/>
              </w:rPr>
              <w:t xml:space="preserve">Artiklis 46a osutatud iga-aastase hindamise eesmärgil kogub ja analüüsib komisjon Frontexi abiga liikmesriikide poolt lõike 3a kohaselt esitatud andmeid ja muud </w:t>
            </w:r>
            <w:r w:rsidRPr="006F71FC">
              <w:rPr>
                <w:b/>
                <w:i/>
              </w:rPr>
              <w:t>asjakohast teavet, sealhulgas liidu kontaktametnikelt ja liidu delegatsioonidelt saadud teavet.</w:t>
            </w:r>
          </w:p>
        </w:tc>
      </w:tr>
    </w:tbl>
    <w:p w14:paraId="68CA41FB" w14:textId="77777777" w:rsidR="00A7725F" w:rsidRPr="006F71FC" w:rsidRDefault="004C5066">
      <w:pPr>
        <w:pStyle w:val="AmOrLang"/>
      </w:pPr>
      <w:r w:rsidRPr="006F71FC">
        <w:t xml:space="preserve">Or. </w:t>
      </w:r>
      <w:r w:rsidRPr="00470721">
        <w:rPr>
          <w:rStyle w:val="HideTWBExt"/>
        </w:rPr>
        <w:t>&lt;Original&gt;</w:t>
      </w:r>
      <w:r w:rsidRPr="00470721">
        <w:rPr>
          <w:rStyle w:val="HideTWBInt"/>
        </w:rPr>
        <w:t>{EN}</w:t>
      </w:r>
      <w:r w:rsidRPr="006F71FC">
        <w:t>en</w:t>
      </w:r>
      <w:r w:rsidRPr="00470721">
        <w:rPr>
          <w:rStyle w:val="HideTWBExt"/>
        </w:rPr>
        <w:t>&lt;/Original&gt;</w:t>
      </w:r>
    </w:p>
    <w:p w14:paraId="32522243" w14:textId="77777777" w:rsidR="00A7725F" w:rsidRPr="006F71FC" w:rsidRDefault="004C5066">
      <w:r w:rsidRPr="00470721">
        <w:rPr>
          <w:rStyle w:val="HideTWBExt"/>
        </w:rPr>
        <w:t>&lt;/Amend&gt;</w:t>
      </w:r>
    </w:p>
    <w:p w14:paraId="13F92348" w14:textId="77777777" w:rsidR="00A7725F" w:rsidRPr="006F71FC" w:rsidRDefault="004C5066">
      <w:pPr>
        <w:pStyle w:val="AmNumberTabs"/>
      </w:pPr>
      <w:r w:rsidRPr="00470721">
        <w:rPr>
          <w:rStyle w:val="HideTWBExt"/>
          <w:b w:val="0"/>
        </w:rPr>
        <w:t>&lt;Amend&gt;</w:t>
      </w:r>
      <w:r w:rsidRPr="006F71FC">
        <w:t>Muudatusettepanek</w:t>
      </w:r>
      <w:r w:rsidRPr="006F71FC">
        <w:tab/>
      </w:r>
      <w:r w:rsidRPr="006F71FC">
        <w:tab/>
      </w:r>
      <w:r w:rsidRPr="00470721">
        <w:rPr>
          <w:rStyle w:val="HideTWBExt"/>
          <w:b w:val="0"/>
        </w:rPr>
        <w:t>&lt;NumAm&gt;</w:t>
      </w:r>
      <w:r w:rsidRPr="006F71FC">
        <w:t>2395</w:t>
      </w:r>
      <w:r w:rsidRPr="00470721">
        <w:rPr>
          <w:rStyle w:val="HideTWBExt"/>
          <w:b w:val="0"/>
        </w:rPr>
        <w:t>&lt;/NumAm&gt;</w:t>
      </w:r>
    </w:p>
    <w:p w14:paraId="57CB4ACF" w14:textId="77777777" w:rsidR="00A7725F" w:rsidRPr="006F71FC" w:rsidRDefault="004C5066">
      <w:pPr>
        <w:pStyle w:val="NormalBold"/>
      </w:pPr>
      <w:r w:rsidRPr="00470721">
        <w:rPr>
          <w:rStyle w:val="HideTWBExt"/>
          <w:b w:val="0"/>
        </w:rPr>
        <w:t>&lt;RepeatBlock-By&gt;&lt;Members&gt;</w:t>
      </w:r>
      <w:r w:rsidRPr="006F71FC">
        <w:t>Mélissa Camara</w:t>
      </w:r>
      <w:r w:rsidRPr="00470721">
        <w:rPr>
          <w:rStyle w:val="HideTWBExt"/>
          <w:b w:val="0"/>
        </w:rPr>
        <w:t>&lt;/Members&gt;</w:t>
      </w:r>
    </w:p>
    <w:p w14:paraId="2D01D63F" w14:textId="77777777" w:rsidR="00A7725F" w:rsidRPr="006F71FC" w:rsidRDefault="004C5066">
      <w:pPr>
        <w:pStyle w:val="NormalBold"/>
      </w:pPr>
      <w:r w:rsidRPr="00470721">
        <w:rPr>
          <w:rStyle w:val="HideTWBExt"/>
          <w:b w:val="0"/>
        </w:rPr>
        <w:t>&lt;/RepeatBlock-By&gt;</w:t>
      </w:r>
    </w:p>
    <w:p w14:paraId="3A84E9B5" w14:textId="77777777" w:rsidR="00A7725F" w:rsidRPr="006F71FC" w:rsidRDefault="004C5066">
      <w:pPr>
        <w:pStyle w:val="NormalBold"/>
      </w:pPr>
      <w:r w:rsidRPr="00470721">
        <w:rPr>
          <w:rStyle w:val="HideTWBExt"/>
          <w:b w:val="0"/>
        </w:rPr>
        <w:t>&lt;DocAmend&gt;</w:t>
      </w:r>
      <w:r w:rsidRPr="006F71FC">
        <w:t>Ettepanek võtta vastu määrus</w:t>
      </w:r>
      <w:r w:rsidRPr="00470721">
        <w:rPr>
          <w:rStyle w:val="HideTWBExt"/>
          <w:b w:val="0"/>
        </w:rPr>
        <w:t>&lt;/DocAmend&gt;</w:t>
      </w:r>
    </w:p>
    <w:p w14:paraId="18068EC9" w14:textId="77777777" w:rsidR="00A7725F" w:rsidRPr="006F71FC" w:rsidRDefault="004C5066">
      <w:pPr>
        <w:pStyle w:val="NormalBold"/>
      </w:pPr>
      <w:r w:rsidRPr="00470721">
        <w:rPr>
          <w:rStyle w:val="HideTWBExt"/>
          <w:b w:val="0"/>
        </w:rPr>
        <w:t>&lt;Article&gt;</w:t>
      </w:r>
      <w:r w:rsidRPr="006F71FC">
        <w:t>Artikkel 48 – lõige 4</w:t>
      </w:r>
      <w:r w:rsidRPr="0047072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7725F" w:rsidRPr="006F71FC" w14:paraId="7D7C0349" w14:textId="77777777">
        <w:trPr>
          <w:trHeight w:hRule="exact" w:val="240"/>
          <w:jc w:val="center"/>
        </w:trPr>
        <w:tc>
          <w:tcPr>
            <w:tcW w:w="9752" w:type="dxa"/>
            <w:gridSpan w:val="2"/>
            <w:tcBorders>
              <w:top w:val="nil"/>
              <w:left w:val="nil"/>
              <w:bottom w:val="nil"/>
              <w:right w:val="nil"/>
            </w:tcBorders>
          </w:tcPr>
          <w:p w14:paraId="4EA07A2E" w14:textId="77777777" w:rsidR="00A7725F" w:rsidRPr="006F71FC" w:rsidRDefault="00A7725F"/>
        </w:tc>
      </w:tr>
      <w:tr w:rsidR="00A7725F" w:rsidRPr="006F71FC" w14:paraId="2EFE2256" w14:textId="77777777">
        <w:trPr>
          <w:trHeight w:val="240"/>
          <w:jc w:val="center"/>
        </w:trPr>
        <w:tc>
          <w:tcPr>
            <w:tcW w:w="4876" w:type="dxa"/>
            <w:tcBorders>
              <w:top w:val="nil"/>
              <w:left w:val="nil"/>
              <w:bottom w:val="nil"/>
              <w:right w:val="nil"/>
            </w:tcBorders>
          </w:tcPr>
          <w:p w14:paraId="1996F9CA" w14:textId="77777777" w:rsidR="00A7725F" w:rsidRPr="006F71FC" w:rsidRDefault="004C5066">
            <w:pPr>
              <w:pStyle w:val="AmColumnHeading"/>
            </w:pPr>
            <w:r w:rsidRPr="006F71FC">
              <w:t>Komisjoni ettepanek</w:t>
            </w:r>
          </w:p>
        </w:tc>
        <w:tc>
          <w:tcPr>
            <w:tcW w:w="4876" w:type="dxa"/>
            <w:tcBorders>
              <w:top w:val="nil"/>
              <w:left w:val="nil"/>
              <w:bottom w:val="nil"/>
              <w:right w:val="nil"/>
            </w:tcBorders>
          </w:tcPr>
          <w:p w14:paraId="4FF96E02" w14:textId="77777777" w:rsidR="00A7725F" w:rsidRPr="006F71FC" w:rsidRDefault="004C5066">
            <w:pPr>
              <w:pStyle w:val="AmColumnHeading"/>
            </w:pPr>
            <w:r w:rsidRPr="006F71FC">
              <w:t>Muudatusettepanek</w:t>
            </w:r>
          </w:p>
        </w:tc>
      </w:tr>
      <w:tr w:rsidR="00A7725F" w:rsidRPr="006F71FC" w14:paraId="1CEC320C" w14:textId="77777777">
        <w:trPr>
          <w:jc w:val="center"/>
        </w:trPr>
        <w:tc>
          <w:tcPr>
            <w:tcW w:w="4876" w:type="dxa"/>
            <w:tcBorders>
              <w:top w:val="nil"/>
              <w:left w:val="nil"/>
              <w:bottom w:val="nil"/>
              <w:right w:val="nil"/>
            </w:tcBorders>
          </w:tcPr>
          <w:p w14:paraId="66780E63" w14:textId="77777777" w:rsidR="00A7725F" w:rsidRPr="006F71FC" w:rsidRDefault="004C5066">
            <w:pPr>
              <w:pStyle w:val="Normal6a"/>
            </w:pPr>
            <w:r w:rsidRPr="006F71FC">
              <w:rPr>
                <w:b/>
                <w:i/>
              </w:rPr>
              <w:t>4.</w:t>
            </w:r>
            <w:r w:rsidRPr="006F71FC">
              <w:tab/>
            </w:r>
            <w:r w:rsidRPr="006F71FC">
              <w:rPr>
                <w:b/>
                <w:i/>
              </w:rPr>
              <w:t xml:space="preserve">Lõigetes 1 ja 3 osutatud andmed, mis on liigitatud liikmesriikide kaupa, võib edastada </w:t>
            </w:r>
            <w:r w:rsidRPr="006F71FC">
              <w:rPr>
                <w:b/>
                <w:i/>
              </w:rPr>
              <w:t>kolmandatele riikidele, et jälgida tagasivõtmise põhimõtte rakendamist ja järgimist, sealhulgas tagasivõtukokkulepete raames.</w:t>
            </w:r>
          </w:p>
        </w:tc>
        <w:tc>
          <w:tcPr>
            <w:tcW w:w="4876" w:type="dxa"/>
            <w:tcBorders>
              <w:top w:val="nil"/>
              <w:left w:val="nil"/>
              <w:bottom w:val="nil"/>
              <w:right w:val="nil"/>
            </w:tcBorders>
          </w:tcPr>
          <w:p w14:paraId="26CCE14E" w14:textId="77777777" w:rsidR="00A7725F" w:rsidRPr="006F71FC" w:rsidRDefault="004C5066">
            <w:pPr>
              <w:pStyle w:val="Normal6a"/>
            </w:pPr>
            <w:r w:rsidRPr="006F71FC">
              <w:rPr>
                <w:b/>
                <w:i/>
              </w:rPr>
              <w:t>välja jäetud</w:t>
            </w:r>
          </w:p>
        </w:tc>
      </w:tr>
    </w:tbl>
    <w:p w14:paraId="2C48BF7E" w14:textId="77777777" w:rsidR="00A7725F" w:rsidRPr="006F71FC" w:rsidRDefault="004C5066">
      <w:pPr>
        <w:pStyle w:val="AmOrLang"/>
      </w:pPr>
      <w:r w:rsidRPr="006F71FC">
        <w:t xml:space="preserve">Or. </w:t>
      </w:r>
      <w:r w:rsidRPr="00470721">
        <w:rPr>
          <w:rStyle w:val="HideTWBExt"/>
        </w:rPr>
        <w:t>&lt;Original&gt;</w:t>
      </w:r>
      <w:r w:rsidRPr="00470721">
        <w:rPr>
          <w:rStyle w:val="HideTWBInt"/>
        </w:rPr>
        <w:t>{EN}</w:t>
      </w:r>
      <w:r w:rsidRPr="006F71FC">
        <w:t>en</w:t>
      </w:r>
      <w:r w:rsidRPr="00470721">
        <w:rPr>
          <w:rStyle w:val="HideTWBExt"/>
        </w:rPr>
        <w:t>&lt;/Original&gt;</w:t>
      </w:r>
    </w:p>
    <w:p w14:paraId="7DE70309" w14:textId="77777777" w:rsidR="00A7725F" w:rsidRPr="006F71FC" w:rsidRDefault="004C5066">
      <w:r w:rsidRPr="00470721">
        <w:rPr>
          <w:rStyle w:val="HideTWBExt"/>
        </w:rPr>
        <w:t>&lt;/Amend&gt;</w:t>
      </w:r>
    </w:p>
    <w:p w14:paraId="226C6E4D" w14:textId="77777777" w:rsidR="00A7725F" w:rsidRPr="006F71FC" w:rsidRDefault="004C5066">
      <w:pPr>
        <w:pStyle w:val="AmNumberTabs"/>
      </w:pPr>
      <w:r w:rsidRPr="00470721">
        <w:rPr>
          <w:rStyle w:val="HideTWBExt"/>
          <w:b w:val="0"/>
        </w:rPr>
        <w:t>&lt;Amend&gt;</w:t>
      </w:r>
      <w:r w:rsidRPr="006F71FC">
        <w:t>Muudatusettepanek</w:t>
      </w:r>
      <w:r w:rsidRPr="006F71FC">
        <w:tab/>
      </w:r>
      <w:r w:rsidRPr="006F71FC">
        <w:tab/>
      </w:r>
      <w:r w:rsidRPr="00470721">
        <w:rPr>
          <w:rStyle w:val="HideTWBExt"/>
          <w:b w:val="0"/>
        </w:rPr>
        <w:t>&lt;NumAm&gt;</w:t>
      </w:r>
      <w:r w:rsidRPr="006F71FC">
        <w:t>2396</w:t>
      </w:r>
      <w:r w:rsidRPr="00470721">
        <w:rPr>
          <w:rStyle w:val="HideTWBExt"/>
          <w:b w:val="0"/>
        </w:rPr>
        <w:t>&lt;/NumAm&gt;</w:t>
      </w:r>
    </w:p>
    <w:p w14:paraId="34D04788" w14:textId="77777777" w:rsidR="00A7725F" w:rsidRPr="006F71FC" w:rsidRDefault="004C5066">
      <w:pPr>
        <w:pStyle w:val="NormalBold"/>
      </w:pPr>
      <w:r w:rsidRPr="00470721">
        <w:rPr>
          <w:rStyle w:val="HideTWBExt"/>
          <w:b w:val="0"/>
        </w:rPr>
        <w:t>&lt;RepeatBlock-By&gt;&lt;Members&gt;</w:t>
      </w:r>
      <w:r w:rsidRPr="006F71FC">
        <w:t>Estrella Galán</w:t>
      </w:r>
      <w:r w:rsidRPr="00470721">
        <w:rPr>
          <w:rStyle w:val="HideTWBExt"/>
          <w:b w:val="0"/>
        </w:rPr>
        <w:t>&lt;/Members&gt;</w:t>
      </w:r>
    </w:p>
    <w:p w14:paraId="3554F1CA" w14:textId="77777777" w:rsidR="00A7725F" w:rsidRPr="006F71FC" w:rsidRDefault="004C5066">
      <w:pPr>
        <w:pStyle w:val="NormalBold"/>
      </w:pPr>
      <w:r w:rsidRPr="00470721">
        <w:rPr>
          <w:rStyle w:val="HideTWBExt"/>
          <w:b w:val="0"/>
        </w:rPr>
        <w:t>&lt;/RepeatBlock-By&gt;</w:t>
      </w:r>
    </w:p>
    <w:p w14:paraId="16CCB3DE" w14:textId="77777777" w:rsidR="00A7725F" w:rsidRPr="006F71FC" w:rsidRDefault="004C5066">
      <w:pPr>
        <w:pStyle w:val="NormalBold"/>
      </w:pPr>
      <w:r w:rsidRPr="00470721">
        <w:rPr>
          <w:rStyle w:val="HideTWBExt"/>
          <w:b w:val="0"/>
        </w:rPr>
        <w:t>&lt;DocAmend&gt;</w:t>
      </w:r>
      <w:r w:rsidRPr="006F71FC">
        <w:t>Ettepanek võtta vastu määrus</w:t>
      </w:r>
      <w:r w:rsidRPr="00470721">
        <w:rPr>
          <w:rStyle w:val="HideTWBExt"/>
          <w:b w:val="0"/>
        </w:rPr>
        <w:t>&lt;/DocAmend&gt;</w:t>
      </w:r>
    </w:p>
    <w:p w14:paraId="461D0B30" w14:textId="77777777" w:rsidR="00A7725F" w:rsidRPr="006F71FC" w:rsidRDefault="004C5066">
      <w:pPr>
        <w:pStyle w:val="NormalBold"/>
      </w:pPr>
      <w:r w:rsidRPr="00470721">
        <w:rPr>
          <w:rStyle w:val="HideTWBExt"/>
          <w:b w:val="0"/>
        </w:rPr>
        <w:t>&lt;Article&gt;</w:t>
      </w:r>
      <w:r w:rsidRPr="006F71FC">
        <w:t>Artikkel 48 – lõige 4</w:t>
      </w:r>
      <w:r w:rsidRPr="0047072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7725F" w:rsidRPr="006F71FC" w14:paraId="1E1C1566" w14:textId="77777777">
        <w:trPr>
          <w:trHeight w:hRule="exact" w:val="240"/>
          <w:jc w:val="center"/>
        </w:trPr>
        <w:tc>
          <w:tcPr>
            <w:tcW w:w="9752" w:type="dxa"/>
            <w:gridSpan w:val="2"/>
            <w:tcBorders>
              <w:top w:val="nil"/>
              <w:left w:val="nil"/>
              <w:bottom w:val="nil"/>
              <w:right w:val="nil"/>
            </w:tcBorders>
          </w:tcPr>
          <w:p w14:paraId="63430B79" w14:textId="77777777" w:rsidR="00A7725F" w:rsidRPr="006F71FC" w:rsidRDefault="00A7725F"/>
        </w:tc>
      </w:tr>
      <w:tr w:rsidR="00A7725F" w:rsidRPr="006F71FC" w14:paraId="219FB992" w14:textId="77777777">
        <w:trPr>
          <w:trHeight w:val="240"/>
          <w:jc w:val="center"/>
        </w:trPr>
        <w:tc>
          <w:tcPr>
            <w:tcW w:w="4876" w:type="dxa"/>
            <w:tcBorders>
              <w:top w:val="nil"/>
              <w:left w:val="nil"/>
              <w:bottom w:val="nil"/>
              <w:right w:val="nil"/>
            </w:tcBorders>
          </w:tcPr>
          <w:p w14:paraId="366DA7DF" w14:textId="77777777" w:rsidR="00A7725F" w:rsidRPr="006F71FC" w:rsidRDefault="004C5066">
            <w:pPr>
              <w:pStyle w:val="AmColumnHeading"/>
            </w:pPr>
            <w:r w:rsidRPr="006F71FC">
              <w:t>Komisjoni ettepanek</w:t>
            </w:r>
          </w:p>
        </w:tc>
        <w:tc>
          <w:tcPr>
            <w:tcW w:w="4876" w:type="dxa"/>
            <w:tcBorders>
              <w:top w:val="nil"/>
              <w:left w:val="nil"/>
              <w:bottom w:val="nil"/>
              <w:right w:val="nil"/>
            </w:tcBorders>
          </w:tcPr>
          <w:p w14:paraId="27CDEA3C" w14:textId="77777777" w:rsidR="00A7725F" w:rsidRPr="006F71FC" w:rsidRDefault="004C5066">
            <w:pPr>
              <w:pStyle w:val="AmColumnHeading"/>
            </w:pPr>
            <w:r w:rsidRPr="006F71FC">
              <w:t>Muudatusettepanek</w:t>
            </w:r>
          </w:p>
        </w:tc>
      </w:tr>
      <w:tr w:rsidR="00A7725F" w:rsidRPr="006F71FC" w14:paraId="6216BCFF" w14:textId="77777777">
        <w:trPr>
          <w:jc w:val="center"/>
        </w:trPr>
        <w:tc>
          <w:tcPr>
            <w:tcW w:w="4876" w:type="dxa"/>
            <w:tcBorders>
              <w:top w:val="nil"/>
              <w:left w:val="nil"/>
              <w:bottom w:val="nil"/>
              <w:right w:val="nil"/>
            </w:tcBorders>
          </w:tcPr>
          <w:p w14:paraId="079ECB3E" w14:textId="77777777" w:rsidR="00A7725F" w:rsidRPr="006F71FC" w:rsidRDefault="004C5066">
            <w:pPr>
              <w:pStyle w:val="Normal6a"/>
            </w:pPr>
            <w:r w:rsidRPr="006F71FC">
              <w:rPr>
                <w:b/>
                <w:i/>
              </w:rPr>
              <w:t>4.</w:t>
            </w:r>
            <w:r w:rsidRPr="006F71FC">
              <w:tab/>
            </w:r>
            <w:r w:rsidRPr="006F71FC">
              <w:rPr>
                <w:b/>
                <w:i/>
              </w:rPr>
              <w:t xml:space="preserve">Lõigetes 1 ja 3 osutatud andmed, mis on </w:t>
            </w:r>
            <w:r w:rsidRPr="006F71FC">
              <w:rPr>
                <w:b/>
                <w:i/>
              </w:rPr>
              <w:t>liigitatud liikmesriikide kaupa, võib edastada kolmandatele riikidele, et jälgida tagasivõtmise põhimõtte rakendamist ja järgimist, sealhulgas tagasivõtukokkulepete raames.</w:t>
            </w:r>
          </w:p>
        </w:tc>
        <w:tc>
          <w:tcPr>
            <w:tcW w:w="4876" w:type="dxa"/>
            <w:tcBorders>
              <w:top w:val="nil"/>
              <w:left w:val="nil"/>
              <w:bottom w:val="nil"/>
              <w:right w:val="nil"/>
            </w:tcBorders>
          </w:tcPr>
          <w:p w14:paraId="71E7BBA6" w14:textId="77777777" w:rsidR="00A7725F" w:rsidRPr="006F71FC" w:rsidRDefault="004C5066">
            <w:pPr>
              <w:pStyle w:val="Normal6a"/>
            </w:pPr>
            <w:r w:rsidRPr="006F71FC">
              <w:rPr>
                <w:b/>
                <w:i/>
              </w:rPr>
              <w:t>välja jäetud</w:t>
            </w:r>
          </w:p>
        </w:tc>
      </w:tr>
    </w:tbl>
    <w:p w14:paraId="1D5D7FD8" w14:textId="77777777" w:rsidR="00A7725F" w:rsidRPr="006F71FC" w:rsidRDefault="004C5066">
      <w:pPr>
        <w:pStyle w:val="AmOrLang"/>
      </w:pPr>
      <w:r w:rsidRPr="006F71FC">
        <w:t xml:space="preserve">Or. </w:t>
      </w:r>
      <w:r w:rsidRPr="00470721">
        <w:rPr>
          <w:rStyle w:val="HideTWBExt"/>
        </w:rPr>
        <w:t>&lt;Original&gt;</w:t>
      </w:r>
      <w:r w:rsidRPr="00470721">
        <w:rPr>
          <w:rStyle w:val="HideTWBInt"/>
        </w:rPr>
        <w:t>{EN}</w:t>
      </w:r>
      <w:r w:rsidRPr="006F71FC">
        <w:t>en</w:t>
      </w:r>
      <w:r w:rsidRPr="00470721">
        <w:rPr>
          <w:rStyle w:val="HideTWBExt"/>
        </w:rPr>
        <w:t>&lt;/Original&gt;</w:t>
      </w:r>
    </w:p>
    <w:p w14:paraId="26FE48F4" w14:textId="77777777" w:rsidR="00A7725F" w:rsidRPr="006F71FC" w:rsidRDefault="004C5066">
      <w:r w:rsidRPr="00470721">
        <w:rPr>
          <w:rStyle w:val="HideTWBExt"/>
        </w:rPr>
        <w:t>&lt;/Amend&gt;</w:t>
      </w:r>
    </w:p>
    <w:p w14:paraId="0441770F" w14:textId="77777777" w:rsidR="00A7725F" w:rsidRPr="006F71FC" w:rsidRDefault="004C5066">
      <w:pPr>
        <w:pStyle w:val="AmNumberTabs"/>
      </w:pPr>
      <w:r w:rsidRPr="00470721">
        <w:rPr>
          <w:rStyle w:val="HideTWBExt"/>
          <w:b w:val="0"/>
        </w:rPr>
        <w:t>&lt;Amend&gt;</w:t>
      </w:r>
      <w:r w:rsidRPr="006F71FC">
        <w:t>Muudatusettepanek</w:t>
      </w:r>
      <w:r w:rsidRPr="006F71FC">
        <w:tab/>
      </w:r>
      <w:r w:rsidRPr="006F71FC">
        <w:tab/>
      </w:r>
      <w:r w:rsidRPr="00470721">
        <w:rPr>
          <w:rStyle w:val="HideTWBExt"/>
          <w:b w:val="0"/>
        </w:rPr>
        <w:t>&lt;NumAm&gt;</w:t>
      </w:r>
      <w:r w:rsidRPr="006F71FC">
        <w:t>2397</w:t>
      </w:r>
      <w:r w:rsidRPr="00470721">
        <w:rPr>
          <w:rStyle w:val="HideTWBExt"/>
          <w:b w:val="0"/>
        </w:rPr>
        <w:t>&lt;/NumAm&gt;</w:t>
      </w:r>
    </w:p>
    <w:p w14:paraId="5E8139B0" w14:textId="77777777" w:rsidR="00A7725F" w:rsidRPr="006F71FC" w:rsidRDefault="004C5066">
      <w:pPr>
        <w:pStyle w:val="NormalBold"/>
      </w:pPr>
      <w:r w:rsidRPr="00470721">
        <w:rPr>
          <w:rStyle w:val="HideTWBExt"/>
          <w:b w:val="0"/>
        </w:rPr>
        <w:t>&lt;RepeatBlock-By&gt;&lt;Members&gt;</w:t>
      </w:r>
      <w:r w:rsidRPr="006F71FC">
        <w:t>Murielle Laurent</w:t>
      </w:r>
      <w:r w:rsidRPr="00470721">
        <w:rPr>
          <w:rStyle w:val="HideTWBExt"/>
          <w:b w:val="0"/>
        </w:rPr>
        <w:t>&lt;/Members&gt;</w:t>
      </w:r>
    </w:p>
    <w:p w14:paraId="1E8EFA78" w14:textId="77777777" w:rsidR="00A7725F" w:rsidRPr="006F71FC" w:rsidRDefault="004C5066">
      <w:r w:rsidRPr="00470721">
        <w:rPr>
          <w:rStyle w:val="HideTWBExt"/>
        </w:rPr>
        <w:t>&lt;AuNomDe&gt;</w:t>
      </w:r>
      <w:r w:rsidRPr="00470721">
        <w:rPr>
          <w:rStyle w:val="HideTWBInt"/>
        </w:rPr>
        <w:t>{S&amp;D}</w:t>
      </w:r>
      <w:r w:rsidRPr="006F71FC">
        <w:t>fraktsiooni S&amp;D nimel</w:t>
      </w:r>
      <w:r w:rsidRPr="00470721">
        <w:rPr>
          <w:rStyle w:val="HideTWBExt"/>
        </w:rPr>
        <w:t>&lt;/AuNomDe&gt;</w:t>
      </w:r>
    </w:p>
    <w:p w14:paraId="6E2B85CA" w14:textId="77777777" w:rsidR="00A7725F" w:rsidRPr="006F71FC" w:rsidRDefault="004C5066">
      <w:pPr>
        <w:pStyle w:val="NormalBold"/>
      </w:pPr>
      <w:r w:rsidRPr="00470721">
        <w:rPr>
          <w:rStyle w:val="HideTWBExt"/>
          <w:b w:val="0"/>
        </w:rPr>
        <w:t>&lt;/RepeatBlock-By&gt;</w:t>
      </w:r>
    </w:p>
    <w:p w14:paraId="16B87911" w14:textId="77777777" w:rsidR="00A7725F" w:rsidRPr="006F71FC" w:rsidRDefault="004C5066">
      <w:pPr>
        <w:pStyle w:val="NormalBold"/>
      </w:pPr>
      <w:r w:rsidRPr="00470721">
        <w:rPr>
          <w:rStyle w:val="HideTWBExt"/>
          <w:b w:val="0"/>
        </w:rPr>
        <w:t>&lt;DocAmend&gt;</w:t>
      </w:r>
      <w:r w:rsidRPr="006F71FC">
        <w:t>Ettepanek võtta vastu määrus</w:t>
      </w:r>
      <w:r w:rsidRPr="00470721">
        <w:rPr>
          <w:rStyle w:val="HideTWBExt"/>
          <w:b w:val="0"/>
        </w:rPr>
        <w:t>&lt;/DocAmend&gt;</w:t>
      </w:r>
    </w:p>
    <w:p w14:paraId="3E093D32" w14:textId="77777777" w:rsidR="00A7725F" w:rsidRPr="006F71FC" w:rsidRDefault="004C5066">
      <w:pPr>
        <w:pStyle w:val="NormalBold"/>
      </w:pPr>
      <w:r w:rsidRPr="00470721">
        <w:rPr>
          <w:rStyle w:val="HideTWBExt"/>
          <w:b w:val="0"/>
        </w:rPr>
        <w:t>&lt;Article&gt;</w:t>
      </w:r>
      <w:r w:rsidRPr="006F71FC">
        <w:t>Artikkel 48 a (uus)</w:t>
      </w:r>
      <w:r w:rsidRPr="0047072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7725F" w:rsidRPr="006F71FC" w14:paraId="7DE25687" w14:textId="77777777">
        <w:trPr>
          <w:trHeight w:hRule="exact" w:val="240"/>
          <w:jc w:val="center"/>
        </w:trPr>
        <w:tc>
          <w:tcPr>
            <w:tcW w:w="9752" w:type="dxa"/>
            <w:gridSpan w:val="2"/>
            <w:tcBorders>
              <w:top w:val="nil"/>
              <w:left w:val="nil"/>
              <w:bottom w:val="nil"/>
              <w:right w:val="nil"/>
            </w:tcBorders>
          </w:tcPr>
          <w:p w14:paraId="037D6D9A" w14:textId="77777777" w:rsidR="00A7725F" w:rsidRPr="006F71FC" w:rsidRDefault="00A7725F"/>
        </w:tc>
      </w:tr>
      <w:tr w:rsidR="00A7725F" w:rsidRPr="006F71FC" w14:paraId="7C9DE2C2" w14:textId="77777777">
        <w:trPr>
          <w:trHeight w:val="240"/>
          <w:jc w:val="center"/>
        </w:trPr>
        <w:tc>
          <w:tcPr>
            <w:tcW w:w="4876" w:type="dxa"/>
            <w:tcBorders>
              <w:top w:val="nil"/>
              <w:left w:val="nil"/>
              <w:bottom w:val="nil"/>
              <w:right w:val="nil"/>
            </w:tcBorders>
          </w:tcPr>
          <w:p w14:paraId="6F1E71FA" w14:textId="77777777" w:rsidR="00A7725F" w:rsidRPr="006F71FC" w:rsidRDefault="004C5066">
            <w:pPr>
              <w:pStyle w:val="AmColumnHeading"/>
            </w:pPr>
            <w:r w:rsidRPr="006F71FC">
              <w:t>Komisjoni ettepanek</w:t>
            </w:r>
          </w:p>
        </w:tc>
        <w:tc>
          <w:tcPr>
            <w:tcW w:w="4876" w:type="dxa"/>
            <w:tcBorders>
              <w:top w:val="nil"/>
              <w:left w:val="nil"/>
              <w:bottom w:val="nil"/>
              <w:right w:val="nil"/>
            </w:tcBorders>
          </w:tcPr>
          <w:p w14:paraId="7E076440" w14:textId="77777777" w:rsidR="00A7725F" w:rsidRPr="006F71FC" w:rsidRDefault="004C5066">
            <w:pPr>
              <w:pStyle w:val="AmColumnHeading"/>
            </w:pPr>
            <w:r w:rsidRPr="006F71FC">
              <w:t>Muudatusettepanek</w:t>
            </w:r>
          </w:p>
        </w:tc>
      </w:tr>
      <w:tr w:rsidR="00A7725F" w:rsidRPr="006F71FC" w14:paraId="1586671C" w14:textId="77777777">
        <w:trPr>
          <w:jc w:val="center"/>
        </w:trPr>
        <w:tc>
          <w:tcPr>
            <w:tcW w:w="4876" w:type="dxa"/>
            <w:tcBorders>
              <w:top w:val="nil"/>
              <w:left w:val="nil"/>
              <w:bottom w:val="nil"/>
              <w:right w:val="nil"/>
            </w:tcBorders>
          </w:tcPr>
          <w:p w14:paraId="501121E3" w14:textId="77777777" w:rsidR="00A7725F" w:rsidRPr="006F71FC" w:rsidRDefault="00A7725F">
            <w:pPr>
              <w:pStyle w:val="Normal6a"/>
            </w:pPr>
          </w:p>
        </w:tc>
        <w:tc>
          <w:tcPr>
            <w:tcW w:w="4876" w:type="dxa"/>
            <w:tcBorders>
              <w:top w:val="nil"/>
              <w:left w:val="nil"/>
              <w:bottom w:val="nil"/>
              <w:right w:val="nil"/>
            </w:tcBorders>
          </w:tcPr>
          <w:p w14:paraId="3C4DF395" w14:textId="77777777" w:rsidR="00A7725F" w:rsidRPr="006F71FC" w:rsidRDefault="004C5066">
            <w:pPr>
              <w:pStyle w:val="Normal6a"/>
              <w:jc w:val="center"/>
            </w:pPr>
            <w:r w:rsidRPr="006F71FC">
              <w:rPr>
                <w:b/>
                <w:i/>
              </w:rPr>
              <w:t>Artikkel 48a</w:t>
            </w:r>
            <w:r w:rsidRPr="006F71FC">
              <w:tab/>
            </w:r>
          </w:p>
        </w:tc>
      </w:tr>
      <w:tr w:rsidR="00A7725F" w:rsidRPr="006F71FC" w14:paraId="73714EEE" w14:textId="77777777">
        <w:trPr>
          <w:jc w:val="center"/>
        </w:trPr>
        <w:tc>
          <w:tcPr>
            <w:tcW w:w="4876" w:type="dxa"/>
            <w:tcBorders>
              <w:top w:val="nil"/>
              <w:left w:val="nil"/>
              <w:bottom w:val="nil"/>
              <w:right w:val="nil"/>
            </w:tcBorders>
          </w:tcPr>
          <w:p w14:paraId="602E57B0" w14:textId="77777777" w:rsidR="00A7725F" w:rsidRPr="006F71FC" w:rsidRDefault="00A7725F">
            <w:pPr>
              <w:pStyle w:val="Normal6a"/>
            </w:pPr>
          </w:p>
        </w:tc>
        <w:tc>
          <w:tcPr>
            <w:tcW w:w="4876" w:type="dxa"/>
            <w:tcBorders>
              <w:top w:val="nil"/>
              <w:left w:val="nil"/>
              <w:bottom w:val="nil"/>
              <w:right w:val="nil"/>
            </w:tcBorders>
          </w:tcPr>
          <w:p w14:paraId="6CE6F5D1" w14:textId="77777777" w:rsidR="00A7725F" w:rsidRPr="006F71FC" w:rsidRDefault="004C5066">
            <w:pPr>
              <w:pStyle w:val="Normal6a"/>
              <w:jc w:val="center"/>
            </w:pPr>
            <w:r w:rsidRPr="006F71FC">
              <w:rPr>
                <w:b/>
                <w:i/>
              </w:rPr>
              <w:t>Delegeeritud volituste rakendamine</w:t>
            </w:r>
          </w:p>
        </w:tc>
      </w:tr>
      <w:tr w:rsidR="00A7725F" w:rsidRPr="006F71FC" w14:paraId="662061A6" w14:textId="77777777">
        <w:trPr>
          <w:jc w:val="center"/>
        </w:trPr>
        <w:tc>
          <w:tcPr>
            <w:tcW w:w="4876" w:type="dxa"/>
            <w:tcBorders>
              <w:top w:val="nil"/>
              <w:left w:val="nil"/>
              <w:bottom w:val="nil"/>
              <w:right w:val="nil"/>
            </w:tcBorders>
          </w:tcPr>
          <w:p w14:paraId="5CEDF1FA" w14:textId="77777777" w:rsidR="00A7725F" w:rsidRPr="006F71FC" w:rsidRDefault="00A7725F">
            <w:pPr>
              <w:pStyle w:val="Normal6a"/>
            </w:pPr>
          </w:p>
        </w:tc>
        <w:tc>
          <w:tcPr>
            <w:tcW w:w="4876" w:type="dxa"/>
            <w:tcBorders>
              <w:top w:val="nil"/>
              <w:left w:val="nil"/>
              <w:bottom w:val="nil"/>
              <w:right w:val="nil"/>
            </w:tcBorders>
          </w:tcPr>
          <w:p w14:paraId="2F68E4DB" w14:textId="77777777" w:rsidR="00A7725F" w:rsidRPr="006F71FC" w:rsidRDefault="004C5066">
            <w:pPr>
              <w:pStyle w:val="Normal6a"/>
            </w:pPr>
            <w:r w:rsidRPr="006F71FC">
              <w:rPr>
                <w:b/>
                <w:i/>
              </w:rPr>
              <w:t>1. Komisjonile antakse õigus võtta vastu delegeeritud õigusakte käesolevas artiklis sätestatud tingimustel.</w:t>
            </w:r>
          </w:p>
        </w:tc>
      </w:tr>
      <w:tr w:rsidR="00A7725F" w:rsidRPr="006F71FC" w14:paraId="64110818" w14:textId="77777777">
        <w:trPr>
          <w:jc w:val="center"/>
        </w:trPr>
        <w:tc>
          <w:tcPr>
            <w:tcW w:w="4876" w:type="dxa"/>
            <w:tcBorders>
              <w:top w:val="nil"/>
              <w:left w:val="nil"/>
              <w:bottom w:val="nil"/>
              <w:right w:val="nil"/>
            </w:tcBorders>
          </w:tcPr>
          <w:p w14:paraId="034F1113" w14:textId="77777777" w:rsidR="00A7725F" w:rsidRPr="006F71FC" w:rsidRDefault="00A7725F">
            <w:pPr>
              <w:pStyle w:val="Normal6a"/>
            </w:pPr>
          </w:p>
        </w:tc>
        <w:tc>
          <w:tcPr>
            <w:tcW w:w="4876" w:type="dxa"/>
            <w:tcBorders>
              <w:top w:val="nil"/>
              <w:left w:val="nil"/>
              <w:bottom w:val="nil"/>
              <w:right w:val="nil"/>
            </w:tcBorders>
          </w:tcPr>
          <w:p w14:paraId="0B4EAB5F" w14:textId="77777777" w:rsidR="00A7725F" w:rsidRPr="006F71FC" w:rsidRDefault="004C5066">
            <w:pPr>
              <w:pStyle w:val="Normal6a"/>
            </w:pPr>
            <w:r w:rsidRPr="006F71FC">
              <w:rPr>
                <w:b/>
                <w:i/>
              </w:rPr>
              <w:t xml:space="preserve">2. Artiklis 7 osutatud õigus võtta vastu </w:t>
            </w:r>
            <w:r w:rsidRPr="006F71FC">
              <w:rPr>
                <w:b/>
                <w:i/>
              </w:rPr>
              <w:t>delegeeritud õigusakte antakse komisjonile viieks aastaks alates käesoleva määruse jõustumisest. Komisjon esitab delegeeritud volituste rakendamise kohta aruande hiljemalt üheksa kuud enne viieaastase tähtaja möödumist. Volituste delegeerimine pikeneb automaatselt samaks ajavahemikuks, välja arvatud juhul, kui Euroopa Parlament või nõukogu esitab selle kohta vastuväite hiljemalt kolm kuud enne iga ajavahemiku lõppemist.</w:t>
            </w:r>
          </w:p>
        </w:tc>
      </w:tr>
      <w:tr w:rsidR="00A7725F" w:rsidRPr="006F71FC" w14:paraId="55F97722" w14:textId="77777777">
        <w:trPr>
          <w:jc w:val="center"/>
        </w:trPr>
        <w:tc>
          <w:tcPr>
            <w:tcW w:w="4876" w:type="dxa"/>
            <w:tcBorders>
              <w:top w:val="nil"/>
              <w:left w:val="nil"/>
              <w:bottom w:val="nil"/>
              <w:right w:val="nil"/>
            </w:tcBorders>
          </w:tcPr>
          <w:p w14:paraId="7C707478" w14:textId="77777777" w:rsidR="00A7725F" w:rsidRPr="006F71FC" w:rsidRDefault="00A7725F">
            <w:pPr>
              <w:pStyle w:val="Normal6a"/>
            </w:pPr>
          </w:p>
        </w:tc>
        <w:tc>
          <w:tcPr>
            <w:tcW w:w="4876" w:type="dxa"/>
            <w:tcBorders>
              <w:top w:val="nil"/>
              <w:left w:val="nil"/>
              <w:bottom w:val="nil"/>
              <w:right w:val="nil"/>
            </w:tcBorders>
          </w:tcPr>
          <w:p w14:paraId="013128DE" w14:textId="77777777" w:rsidR="00A7725F" w:rsidRPr="006F71FC" w:rsidRDefault="004C5066">
            <w:pPr>
              <w:pStyle w:val="Normal6a"/>
            </w:pPr>
            <w:r w:rsidRPr="006F71FC">
              <w:rPr>
                <w:b/>
                <w:i/>
              </w:rPr>
              <w:t>3. Euroopa Parlament ja nõukogu võivad artiklis 7 osutatud volituste delegeerimise igal ajal tagasi võtta. Tagasivõtmise otsusega lõpetatakse otsuses nimetatud volituste delegeerimine. Otsus jõustub järgmisel päeval pärast selle avaldamist Euroopa Liidu Teatajas või otsuses nimetatud hilisemal kuupäeval. See ei mõjuta juba jõustunud delegeeritud õigusaktide kehtivust.</w:t>
            </w:r>
          </w:p>
        </w:tc>
      </w:tr>
      <w:tr w:rsidR="00A7725F" w:rsidRPr="006F71FC" w14:paraId="0077F01C" w14:textId="77777777">
        <w:trPr>
          <w:jc w:val="center"/>
        </w:trPr>
        <w:tc>
          <w:tcPr>
            <w:tcW w:w="4876" w:type="dxa"/>
            <w:tcBorders>
              <w:top w:val="nil"/>
              <w:left w:val="nil"/>
              <w:bottom w:val="nil"/>
              <w:right w:val="nil"/>
            </w:tcBorders>
          </w:tcPr>
          <w:p w14:paraId="5E5C2CD1" w14:textId="77777777" w:rsidR="00A7725F" w:rsidRPr="006F71FC" w:rsidRDefault="00A7725F">
            <w:pPr>
              <w:pStyle w:val="Normal6a"/>
            </w:pPr>
          </w:p>
        </w:tc>
        <w:tc>
          <w:tcPr>
            <w:tcW w:w="4876" w:type="dxa"/>
            <w:tcBorders>
              <w:top w:val="nil"/>
              <w:left w:val="nil"/>
              <w:bottom w:val="nil"/>
              <w:right w:val="nil"/>
            </w:tcBorders>
          </w:tcPr>
          <w:p w14:paraId="11302E96" w14:textId="77777777" w:rsidR="00A7725F" w:rsidRPr="006F71FC" w:rsidRDefault="004C5066">
            <w:pPr>
              <w:pStyle w:val="Normal6a"/>
            </w:pPr>
            <w:r w:rsidRPr="006F71FC">
              <w:rPr>
                <w:b/>
                <w:i/>
              </w:rPr>
              <w:t>4. Enne delegeeritud õigusakti vastuvõtmist konsulteerib komisjon kooskõlas 13. aprilli 2016. aasta institutsioonidevahelises parema õigusloome kokkuleppes sätestatud põhimõtetega iga liikmesriigi määratud ekspertidega.</w:t>
            </w:r>
          </w:p>
        </w:tc>
      </w:tr>
      <w:tr w:rsidR="00A7725F" w:rsidRPr="006F71FC" w14:paraId="1E513BCC" w14:textId="77777777">
        <w:trPr>
          <w:jc w:val="center"/>
        </w:trPr>
        <w:tc>
          <w:tcPr>
            <w:tcW w:w="4876" w:type="dxa"/>
            <w:tcBorders>
              <w:top w:val="nil"/>
              <w:left w:val="nil"/>
              <w:bottom w:val="nil"/>
              <w:right w:val="nil"/>
            </w:tcBorders>
          </w:tcPr>
          <w:p w14:paraId="14431DD1" w14:textId="77777777" w:rsidR="00A7725F" w:rsidRPr="006F71FC" w:rsidRDefault="00A7725F">
            <w:pPr>
              <w:pStyle w:val="Normal6a"/>
            </w:pPr>
          </w:p>
        </w:tc>
        <w:tc>
          <w:tcPr>
            <w:tcW w:w="4876" w:type="dxa"/>
            <w:tcBorders>
              <w:top w:val="nil"/>
              <w:left w:val="nil"/>
              <w:bottom w:val="nil"/>
              <w:right w:val="nil"/>
            </w:tcBorders>
          </w:tcPr>
          <w:p w14:paraId="6DDBA4E1" w14:textId="77777777" w:rsidR="00A7725F" w:rsidRPr="006F71FC" w:rsidRDefault="004C5066">
            <w:pPr>
              <w:pStyle w:val="Normal6a"/>
            </w:pPr>
            <w:r w:rsidRPr="006F71FC">
              <w:rPr>
                <w:b/>
                <w:i/>
              </w:rPr>
              <w:t>5. Niipea kui komisjon on delegeeritud õigusakti vastu võtnud, teeb ta selle samal ajal teatavaks Euroopa Parlamendile ja nõukogule.</w:t>
            </w:r>
          </w:p>
        </w:tc>
      </w:tr>
      <w:tr w:rsidR="00A7725F" w:rsidRPr="006F71FC" w14:paraId="0520B08F" w14:textId="77777777">
        <w:trPr>
          <w:jc w:val="center"/>
        </w:trPr>
        <w:tc>
          <w:tcPr>
            <w:tcW w:w="4876" w:type="dxa"/>
            <w:tcBorders>
              <w:top w:val="nil"/>
              <w:left w:val="nil"/>
              <w:bottom w:val="nil"/>
              <w:right w:val="nil"/>
            </w:tcBorders>
          </w:tcPr>
          <w:p w14:paraId="2D6FBA22" w14:textId="77777777" w:rsidR="00A7725F" w:rsidRPr="006F71FC" w:rsidRDefault="00A7725F">
            <w:pPr>
              <w:pStyle w:val="Normal6a"/>
            </w:pPr>
          </w:p>
        </w:tc>
        <w:tc>
          <w:tcPr>
            <w:tcW w:w="4876" w:type="dxa"/>
            <w:tcBorders>
              <w:top w:val="nil"/>
              <w:left w:val="nil"/>
              <w:bottom w:val="nil"/>
              <w:right w:val="nil"/>
            </w:tcBorders>
          </w:tcPr>
          <w:p w14:paraId="32446698" w14:textId="77777777" w:rsidR="00A7725F" w:rsidRPr="006F71FC" w:rsidRDefault="004C5066">
            <w:pPr>
              <w:pStyle w:val="Normal6a"/>
            </w:pPr>
            <w:r w:rsidRPr="006F71FC">
              <w:rPr>
                <w:b/>
                <w:i/>
              </w:rPr>
              <w:t>6. Artikli 7 alusel vastu võetud delegeeritud õigusakt jõustub üksnes juhul, kui Euroopa Parlament ega nõukogu ei ole kahe kuu jooksul pärast õigusakti teatavakstegemist Euroopa Parlamendile ja nõukogule esitanud selle kohta vastuväidet või kui Euroopa Parlament ja nõukogu on enne selle tähtaja möödumist komisjonile teatanud, et nad ei esita vastuväidet. Euroopa Parlamendi või nõukogu algatusel pikendatakse seda tähtaega kahe kuu võrra.</w:t>
            </w:r>
          </w:p>
        </w:tc>
      </w:tr>
    </w:tbl>
    <w:p w14:paraId="52222189" w14:textId="77777777" w:rsidR="00A7725F" w:rsidRPr="006F71FC" w:rsidRDefault="004C5066">
      <w:pPr>
        <w:pStyle w:val="AmOrLang"/>
      </w:pPr>
      <w:r w:rsidRPr="006F71FC">
        <w:t xml:space="preserve">Or. </w:t>
      </w:r>
      <w:r w:rsidRPr="00470721">
        <w:rPr>
          <w:rStyle w:val="HideTWBExt"/>
        </w:rPr>
        <w:t>&lt;Original&gt;</w:t>
      </w:r>
      <w:r w:rsidRPr="00470721">
        <w:rPr>
          <w:rStyle w:val="HideTWBInt"/>
        </w:rPr>
        <w:t>{EN}</w:t>
      </w:r>
      <w:r w:rsidRPr="006F71FC">
        <w:t>en</w:t>
      </w:r>
      <w:r w:rsidRPr="00470721">
        <w:rPr>
          <w:rStyle w:val="HideTWBExt"/>
        </w:rPr>
        <w:t>&lt;/Original&gt;</w:t>
      </w:r>
    </w:p>
    <w:p w14:paraId="026D5878" w14:textId="77777777" w:rsidR="00A7725F" w:rsidRPr="006F71FC" w:rsidRDefault="004C5066">
      <w:pPr>
        <w:pStyle w:val="AmJustTitle"/>
      </w:pPr>
      <w:r w:rsidRPr="00470721">
        <w:rPr>
          <w:rStyle w:val="HideTWBExt"/>
          <w:i w:val="0"/>
        </w:rPr>
        <w:t>&lt;TitreJust&gt;</w:t>
      </w:r>
      <w:r w:rsidRPr="006F71FC">
        <w:t>Selgitus</w:t>
      </w:r>
      <w:r w:rsidRPr="00470721">
        <w:rPr>
          <w:rStyle w:val="HideTWBExt"/>
          <w:i w:val="0"/>
        </w:rPr>
        <w:t>&lt;/TitreJust&gt;</w:t>
      </w:r>
    </w:p>
    <w:p w14:paraId="37E7A2F3" w14:textId="77777777" w:rsidR="00A7725F" w:rsidRPr="006F71FC" w:rsidRDefault="004C5066">
      <w:pPr>
        <w:pStyle w:val="AmJustText"/>
      </w:pPr>
      <w:r w:rsidRPr="006F71FC">
        <w:t>Võttes arvesse artiklis 7 kavandatud delegeeritud õigusakti.</w:t>
      </w:r>
    </w:p>
    <w:p w14:paraId="4C631653" w14:textId="77777777" w:rsidR="00A7725F" w:rsidRPr="006F71FC" w:rsidRDefault="004C5066">
      <w:r w:rsidRPr="00470721">
        <w:rPr>
          <w:rStyle w:val="HideTWBExt"/>
        </w:rPr>
        <w:t>&lt;/Amend&gt;</w:t>
      </w:r>
    </w:p>
    <w:p w14:paraId="105C5B07" w14:textId="77777777" w:rsidR="00A7725F" w:rsidRPr="006F71FC" w:rsidRDefault="004C5066">
      <w:pPr>
        <w:pStyle w:val="AmNumberTabs"/>
      </w:pPr>
      <w:r w:rsidRPr="00470721">
        <w:rPr>
          <w:rStyle w:val="HideTWBExt"/>
          <w:b w:val="0"/>
        </w:rPr>
        <w:t>&lt;Amend&gt;</w:t>
      </w:r>
      <w:r w:rsidRPr="006F71FC">
        <w:t>Muudatusettepanek</w:t>
      </w:r>
      <w:r w:rsidRPr="006F71FC">
        <w:tab/>
      </w:r>
      <w:r w:rsidRPr="006F71FC">
        <w:tab/>
      </w:r>
      <w:r w:rsidRPr="00470721">
        <w:rPr>
          <w:rStyle w:val="HideTWBExt"/>
          <w:b w:val="0"/>
        </w:rPr>
        <w:t>&lt;NumAm&gt;</w:t>
      </w:r>
      <w:r w:rsidRPr="006F71FC">
        <w:t>2398</w:t>
      </w:r>
      <w:r w:rsidRPr="00470721">
        <w:rPr>
          <w:rStyle w:val="HideTWBExt"/>
          <w:b w:val="0"/>
        </w:rPr>
        <w:t>&lt;/NumAm&gt;</w:t>
      </w:r>
    </w:p>
    <w:p w14:paraId="421CCC19" w14:textId="77777777" w:rsidR="00A7725F" w:rsidRPr="006F71FC" w:rsidRDefault="004C5066">
      <w:pPr>
        <w:pStyle w:val="NormalBold"/>
      </w:pPr>
      <w:r w:rsidRPr="00470721">
        <w:rPr>
          <w:rStyle w:val="HideTWBExt"/>
          <w:b w:val="0"/>
        </w:rPr>
        <w:t>&lt;RepeatBlock-By&gt;&lt;Members&gt;</w:t>
      </w:r>
      <w:r w:rsidRPr="006F71FC">
        <w:t>Marieke Ehlers</w:t>
      </w:r>
      <w:r w:rsidRPr="00470721">
        <w:rPr>
          <w:rStyle w:val="HideTWBExt"/>
          <w:b w:val="0"/>
        </w:rPr>
        <w:t>&lt;/Members&gt;</w:t>
      </w:r>
    </w:p>
    <w:p w14:paraId="65CEA988" w14:textId="77777777" w:rsidR="00A7725F" w:rsidRPr="006F71FC" w:rsidRDefault="004C5066">
      <w:r w:rsidRPr="00470721">
        <w:rPr>
          <w:rStyle w:val="HideTWBExt"/>
        </w:rPr>
        <w:t>&lt;AuNomDe&gt;</w:t>
      </w:r>
      <w:r w:rsidRPr="00470721">
        <w:rPr>
          <w:rStyle w:val="HideTWBInt"/>
        </w:rPr>
        <w:t>{PfE}</w:t>
      </w:r>
      <w:r w:rsidRPr="006F71FC">
        <w:t>fraktsiooni PfE nimel</w:t>
      </w:r>
      <w:r w:rsidRPr="00470721">
        <w:rPr>
          <w:rStyle w:val="HideTWBExt"/>
        </w:rPr>
        <w:t>&lt;/AuNomDe&gt;</w:t>
      </w:r>
    </w:p>
    <w:p w14:paraId="444AA710" w14:textId="77777777" w:rsidR="00A7725F" w:rsidRPr="006F71FC" w:rsidRDefault="004C5066">
      <w:pPr>
        <w:pStyle w:val="NormalBold"/>
      </w:pPr>
      <w:r w:rsidRPr="00470721">
        <w:rPr>
          <w:rStyle w:val="HideTWBExt"/>
          <w:b w:val="0"/>
        </w:rPr>
        <w:t>&lt;/RepeatBlock-By&gt;</w:t>
      </w:r>
    </w:p>
    <w:p w14:paraId="7EF7F6C9" w14:textId="77777777" w:rsidR="00A7725F" w:rsidRPr="006F71FC" w:rsidRDefault="004C5066">
      <w:pPr>
        <w:pStyle w:val="NormalBold"/>
      </w:pPr>
      <w:r w:rsidRPr="00470721">
        <w:rPr>
          <w:rStyle w:val="HideTWBExt"/>
          <w:b w:val="0"/>
        </w:rPr>
        <w:t>&lt;DocAmend&gt;</w:t>
      </w:r>
      <w:r w:rsidRPr="006F71FC">
        <w:t>Ettepanek võtta vastu määrus</w:t>
      </w:r>
      <w:r w:rsidRPr="00470721">
        <w:rPr>
          <w:rStyle w:val="HideTWBExt"/>
          <w:b w:val="0"/>
        </w:rPr>
        <w:t>&lt;/DocAmend&gt;</w:t>
      </w:r>
    </w:p>
    <w:p w14:paraId="09C38565" w14:textId="77777777" w:rsidR="00A7725F" w:rsidRPr="006F71FC" w:rsidRDefault="004C5066">
      <w:pPr>
        <w:pStyle w:val="NormalBold"/>
      </w:pPr>
      <w:r w:rsidRPr="00470721">
        <w:rPr>
          <w:rStyle w:val="HideTWBExt"/>
          <w:b w:val="0"/>
        </w:rPr>
        <w:t>&lt;Article&gt;</w:t>
      </w:r>
      <w:r w:rsidRPr="006F71FC">
        <w:t>Artikkel 50 – lõige 1</w:t>
      </w:r>
      <w:r w:rsidRPr="0047072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7725F" w:rsidRPr="006F71FC" w14:paraId="524709B6" w14:textId="77777777">
        <w:trPr>
          <w:trHeight w:hRule="exact" w:val="240"/>
          <w:jc w:val="center"/>
        </w:trPr>
        <w:tc>
          <w:tcPr>
            <w:tcW w:w="9752" w:type="dxa"/>
            <w:gridSpan w:val="2"/>
            <w:tcBorders>
              <w:top w:val="nil"/>
              <w:left w:val="nil"/>
              <w:bottom w:val="nil"/>
              <w:right w:val="nil"/>
            </w:tcBorders>
          </w:tcPr>
          <w:p w14:paraId="2CE11749" w14:textId="77777777" w:rsidR="00A7725F" w:rsidRPr="006F71FC" w:rsidRDefault="00A7725F"/>
        </w:tc>
      </w:tr>
      <w:tr w:rsidR="00A7725F" w:rsidRPr="006F71FC" w14:paraId="60953B93" w14:textId="77777777">
        <w:trPr>
          <w:trHeight w:val="240"/>
          <w:jc w:val="center"/>
        </w:trPr>
        <w:tc>
          <w:tcPr>
            <w:tcW w:w="4876" w:type="dxa"/>
            <w:tcBorders>
              <w:top w:val="nil"/>
              <w:left w:val="nil"/>
              <w:bottom w:val="nil"/>
              <w:right w:val="nil"/>
            </w:tcBorders>
          </w:tcPr>
          <w:p w14:paraId="0A4C5BD2" w14:textId="77777777" w:rsidR="00A7725F" w:rsidRPr="006F71FC" w:rsidRDefault="004C5066">
            <w:pPr>
              <w:pStyle w:val="AmColumnHeading"/>
            </w:pPr>
            <w:r w:rsidRPr="006F71FC">
              <w:t>Komisjoni ettepanek</w:t>
            </w:r>
          </w:p>
        </w:tc>
        <w:tc>
          <w:tcPr>
            <w:tcW w:w="4876" w:type="dxa"/>
            <w:tcBorders>
              <w:top w:val="nil"/>
              <w:left w:val="nil"/>
              <w:bottom w:val="nil"/>
              <w:right w:val="nil"/>
            </w:tcBorders>
          </w:tcPr>
          <w:p w14:paraId="2E6B2C74" w14:textId="77777777" w:rsidR="00A7725F" w:rsidRPr="006F71FC" w:rsidRDefault="004C5066">
            <w:pPr>
              <w:pStyle w:val="AmColumnHeading"/>
            </w:pPr>
            <w:r w:rsidRPr="006F71FC">
              <w:t>Muudatusettepanek</w:t>
            </w:r>
          </w:p>
        </w:tc>
      </w:tr>
      <w:tr w:rsidR="00A7725F" w:rsidRPr="006F71FC" w14:paraId="5303753C" w14:textId="77777777">
        <w:trPr>
          <w:jc w:val="center"/>
        </w:trPr>
        <w:tc>
          <w:tcPr>
            <w:tcW w:w="4876" w:type="dxa"/>
            <w:tcBorders>
              <w:top w:val="nil"/>
              <w:left w:val="nil"/>
              <w:bottom w:val="nil"/>
              <w:right w:val="nil"/>
            </w:tcBorders>
          </w:tcPr>
          <w:p w14:paraId="581B63A6" w14:textId="77777777" w:rsidR="00A7725F" w:rsidRPr="006F71FC" w:rsidRDefault="004C5066">
            <w:pPr>
              <w:pStyle w:val="Normal6a"/>
            </w:pPr>
            <w:r w:rsidRPr="006F71FC">
              <w:t>1.</w:t>
            </w:r>
            <w:r w:rsidRPr="006F71FC">
              <w:tab/>
            </w:r>
            <w:r w:rsidRPr="006F71FC">
              <w:t xml:space="preserve">Komisjon esitab [kuupäev] ja seejärel iga </w:t>
            </w:r>
            <w:r w:rsidRPr="006F71FC">
              <w:rPr>
                <w:b/>
                <w:i/>
              </w:rPr>
              <w:t>viie</w:t>
            </w:r>
            <w:r w:rsidRPr="006F71FC">
              <w:t xml:space="preserve"> aasta järel Euroopa Parlamendile ja nõukogule aruande käesoleva määruse kohaldamise kohta</w:t>
            </w:r>
            <w:r w:rsidRPr="006F71FC">
              <w:rPr>
                <w:b/>
                <w:i/>
              </w:rPr>
              <w:t xml:space="preserve"> liikmesriikides</w:t>
            </w:r>
            <w:r w:rsidRPr="006F71FC">
              <w:t xml:space="preserve"> ja </w:t>
            </w:r>
            <w:r w:rsidRPr="006F71FC">
              <w:rPr>
                <w:b/>
                <w:i/>
              </w:rPr>
              <w:t>teeb vajaduse korral muudatusettepanekuid</w:t>
            </w:r>
            <w:r w:rsidRPr="006F71FC">
              <w:t>.</w:t>
            </w:r>
          </w:p>
        </w:tc>
        <w:tc>
          <w:tcPr>
            <w:tcW w:w="4876" w:type="dxa"/>
            <w:tcBorders>
              <w:top w:val="nil"/>
              <w:left w:val="nil"/>
              <w:bottom w:val="nil"/>
              <w:right w:val="nil"/>
            </w:tcBorders>
          </w:tcPr>
          <w:p w14:paraId="2DCAAAB4" w14:textId="77777777" w:rsidR="00A7725F" w:rsidRPr="006F71FC" w:rsidRDefault="004C5066">
            <w:pPr>
              <w:pStyle w:val="Normal6a"/>
            </w:pPr>
            <w:r w:rsidRPr="006F71FC">
              <w:t>1.</w:t>
            </w:r>
            <w:r w:rsidRPr="006F71FC">
              <w:tab/>
            </w:r>
            <w:r w:rsidRPr="006F71FC">
              <w:rPr>
                <w:b/>
                <w:i/>
              </w:rPr>
              <w:t xml:space="preserve">1. </w:t>
            </w:r>
            <w:r w:rsidRPr="006F71FC">
              <w:t>Komisjon esitab [kuupäev</w:t>
            </w:r>
            <w:r w:rsidRPr="006F71FC">
              <w:rPr>
                <w:b/>
                <w:i/>
              </w:rPr>
              <w:t> – 2 aastat pärast jõustumist</w:t>
            </w:r>
            <w:r w:rsidRPr="006F71FC">
              <w:t xml:space="preserve">] ja seejärel iga </w:t>
            </w:r>
            <w:r w:rsidRPr="006F71FC">
              <w:rPr>
                <w:b/>
                <w:i/>
              </w:rPr>
              <w:t>kahe</w:t>
            </w:r>
            <w:r w:rsidRPr="006F71FC">
              <w:t xml:space="preserve"> aasta järel Euroopa Parlamendile ja nõukogule aruande käesoleva määruse kohaldamise kohta</w:t>
            </w:r>
            <w:r w:rsidRPr="006F71FC">
              <w:rPr>
                <w:b/>
                <w:i/>
              </w:rPr>
              <w:t>. Aruanne sisaldab põhjalikku hinnangut käesoleva määruse tulemuslikkuse kohta ning juhul, kui see on vajalik</w:t>
            </w:r>
            <w:r w:rsidRPr="006F71FC">
              <w:t xml:space="preserve"> ja </w:t>
            </w:r>
            <w:r w:rsidRPr="006F71FC">
              <w:rPr>
                <w:b/>
                <w:i/>
              </w:rPr>
              <w:t>asjakohane, lisatakse sellele seadusandlik ettepanek määruse muutmiseks või selle kohaldamisaja pikendamiseks</w:t>
            </w:r>
            <w:r w:rsidRPr="006F71FC">
              <w:t>.</w:t>
            </w:r>
          </w:p>
        </w:tc>
      </w:tr>
    </w:tbl>
    <w:p w14:paraId="46B56154" w14:textId="77777777" w:rsidR="00A7725F" w:rsidRPr="006F71FC" w:rsidRDefault="004C5066">
      <w:pPr>
        <w:pStyle w:val="AmOrLang"/>
      </w:pPr>
      <w:r w:rsidRPr="006F71FC">
        <w:t xml:space="preserve">Or. </w:t>
      </w:r>
      <w:r w:rsidRPr="00470721">
        <w:rPr>
          <w:rStyle w:val="HideTWBExt"/>
        </w:rPr>
        <w:t>&lt;Original&gt;</w:t>
      </w:r>
      <w:r w:rsidRPr="00470721">
        <w:rPr>
          <w:rStyle w:val="HideTWBInt"/>
        </w:rPr>
        <w:t>{EN}</w:t>
      </w:r>
      <w:r w:rsidRPr="006F71FC">
        <w:t>en</w:t>
      </w:r>
      <w:r w:rsidRPr="00470721">
        <w:rPr>
          <w:rStyle w:val="HideTWBExt"/>
        </w:rPr>
        <w:t>&lt;/Original&gt;</w:t>
      </w:r>
    </w:p>
    <w:p w14:paraId="3763A7E3" w14:textId="77777777" w:rsidR="00A7725F" w:rsidRPr="006F71FC" w:rsidRDefault="004C5066">
      <w:r w:rsidRPr="00470721">
        <w:rPr>
          <w:rStyle w:val="HideTWBExt"/>
        </w:rPr>
        <w:t>&lt;/Amend&gt;</w:t>
      </w:r>
    </w:p>
    <w:p w14:paraId="052C772D" w14:textId="77777777" w:rsidR="00A7725F" w:rsidRPr="006F71FC" w:rsidRDefault="004C5066">
      <w:pPr>
        <w:pStyle w:val="AmNumberTabs"/>
      </w:pPr>
      <w:r w:rsidRPr="00470721">
        <w:rPr>
          <w:rStyle w:val="HideTWBExt"/>
          <w:b w:val="0"/>
        </w:rPr>
        <w:t>&lt;Amend&gt;</w:t>
      </w:r>
      <w:r w:rsidRPr="006F71FC">
        <w:t>Muudatusettepanek</w:t>
      </w:r>
      <w:r w:rsidRPr="006F71FC">
        <w:tab/>
      </w:r>
      <w:r w:rsidRPr="006F71FC">
        <w:tab/>
      </w:r>
      <w:r w:rsidRPr="00470721">
        <w:rPr>
          <w:rStyle w:val="HideTWBExt"/>
          <w:b w:val="0"/>
        </w:rPr>
        <w:t>&lt;NumAm&gt;</w:t>
      </w:r>
      <w:r w:rsidRPr="006F71FC">
        <w:t>2399</w:t>
      </w:r>
      <w:r w:rsidRPr="00470721">
        <w:rPr>
          <w:rStyle w:val="HideTWBExt"/>
          <w:b w:val="0"/>
        </w:rPr>
        <w:t>&lt;/NumAm&gt;</w:t>
      </w:r>
    </w:p>
    <w:p w14:paraId="15E4A64F" w14:textId="77777777" w:rsidR="00A7725F" w:rsidRPr="006F71FC" w:rsidRDefault="004C5066">
      <w:pPr>
        <w:pStyle w:val="NormalBold"/>
      </w:pPr>
      <w:r w:rsidRPr="00470721">
        <w:rPr>
          <w:rStyle w:val="HideTWBExt"/>
          <w:b w:val="0"/>
        </w:rPr>
        <w:t>&lt;RepeatBlock-By&gt;&lt;Members&gt;</w:t>
      </w:r>
      <w:r w:rsidRPr="006F71FC">
        <w:t>Charlie Weimers, Alessandro Ciriani, Assita Kanko</w:t>
      </w:r>
      <w:r w:rsidRPr="00470721">
        <w:rPr>
          <w:rStyle w:val="HideTWBExt"/>
          <w:b w:val="0"/>
        </w:rPr>
        <w:t>&lt;/Members&gt;</w:t>
      </w:r>
    </w:p>
    <w:p w14:paraId="7FCCD792" w14:textId="77777777" w:rsidR="00A7725F" w:rsidRPr="006F71FC" w:rsidRDefault="004C5066">
      <w:pPr>
        <w:pStyle w:val="NormalBold"/>
      </w:pPr>
      <w:r w:rsidRPr="00470721">
        <w:rPr>
          <w:rStyle w:val="HideTWBExt"/>
          <w:b w:val="0"/>
        </w:rPr>
        <w:t>&lt;/RepeatBlock-By&gt;</w:t>
      </w:r>
    </w:p>
    <w:p w14:paraId="7077090D" w14:textId="77777777" w:rsidR="00A7725F" w:rsidRPr="006F71FC" w:rsidRDefault="004C5066">
      <w:pPr>
        <w:pStyle w:val="NormalBold"/>
      </w:pPr>
      <w:r w:rsidRPr="00470721">
        <w:rPr>
          <w:rStyle w:val="HideTWBExt"/>
          <w:b w:val="0"/>
        </w:rPr>
        <w:t>&lt;DocAmend&gt;</w:t>
      </w:r>
      <w:r w:rsidRPr="006F71FC">
        <w:t>Ettepanek võtta vastu määrus</w:t>
      </w:r>
      <w:r w:rsidRPr="00470721">
        <w:rPr>
          <w:rStyle w:val="HideTWBExt"/>
          <w:b w:val="0"/>
        </w:rPr>
        <w:t>&lt;/DocAmend&gt;</w:t>
      </w:r>
    </w:p>
    <w:p w14:paraId="21A3323C" w14:textId="77777777" w:rsidR="00A7725F" w:rsidRPr="006F71FC" w:rsidRDefault="004C5066">
      <w:pPr>
        <w:pStyle w:val="NormalBold"/>
      </w:pPr>
      <w:r w:rsidRPr="00470721">
        <w:rPr>
          <w:rStyle w:val="HideTWBExt"/>
          <w:b w:val="0"/>
        </w:rPr>
        <w:t>&lt;Article&gt;</w:t>
      </w:r>
      <w:r w:rsidRPr="006F71FC">
        <w:t>Artikkel 50 – lõige 1</w:t>
      </w:r>
      <w:r w:rsidRPr="0047072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7725F" w:rsidRPr="006F71FC" w14:paraId="5D33DF22" w14:textId="77777777">
        <w:trPr>
          <w:trHeight w:hRule="exact" w:val="240"/>
          <w:jc w:val="center"/>
        </w:trPr>
        <w:tc>
          <w:tcPr>
            <w:tcW w:w="9752" w:type="dxa"/>
            <w:gridSpan w:val="2"/>
            <w:tcBorders>
              <w:top w:val="nil"/>
              <w:left w:val="nil"/>
              <w:bottom w:val="nil"/>
              <w:right w:val="nil"/>
            </w:tcBorders>
          </w:tcPr>
          <w:p w14:paraId="0CCADAAD" w14:textId="77777777" w:rsidR="00A7725F" w:rsidRPr="006F71FC" w:rsidRDefault="00A7725F"/>
        </w:tc>
      </w:tr>
      <w:tr w:rsidR="00A7725F" w:rsidRPr="006F71FC" w14:paraId="16E3C1E6" w14:textId="77777777">
        <w:trPr>
          <w:trHeight w:val="240"/>
          <w:jc w:val="center"/>
        </w:trPr>
        <w:tc>
          <w:tcPr>
            <w:tcW w:w="4876" w:type="dxa"/>
            <w:tcBorders>
              <w:top w:val="nil"/>
              <w:left w:val="nil"/>
              <w:bottom w:val="nil"/>
              <w:right w:val="nil"/>
            </w:tcBorders>
          </w:tcPr>
          <w:p w14:paraId="2A0415B6" w14:textId="77777777" w:rsidR="00A7725F" w:rsidRPr="006F71FC" w:rsidRDefault="004C5066">
            <w:pPr>
              <w:pStyle w:val="AmColumnHeading"/>
            </w:pPr>
            <w:r w:rsidRPr="006F71FC">
              <w:t>Komisjoni ettepanek</w:t>
            </w:r>
          </w:p>
        </w:tc>
        <w:tc>
          <w:tcPr>
            <w:tcW w:w="4876" w:type="dxa"/>
            <w:tcBorders>
              <w:top w:val="nil"/>
              <w:left w:val="nil"/>
              <w:bottom w:val="nil"/>
              <w:right w:val="nil"/>
            </w:tcBorders>
          </w:tcPr>
          <w:p w14:paraId="79C1B258" w14:textId="77777777" w:rsidR="00A7725F" w:rsidRPr="006F71FC" w:rsidRDefault="004C5066">
            <w:pPr>
              <w:pStyle w:val="AmColumnHeading"/>
            </w:pPr>
            <w:r w:rsidRPr="006F71FC">
              <w:t>Muudatusettepanek</w:t>
            </w:r>
          </w:p>
        </w:tc>
      </w:tr>
      <w:tr w:rsidR="00A7725F" w:rsidRPr="006F71FC" w14:paraId="6F07C6A7" w14:textId="77777777">
        <w:trPr>
          <w:jc w:val="center"/>
        </w:trPr>
        <w:tc>
          <w:tcPr>
            <w:tcW w:w="4876" w:type="dxa"/>
            <w:tcBorders>
              <w:top w:val="nil"/>
              <w:left w:val="nil"/>
              <w:bottom w:val="nil"/>
              <w:right w:val="nil"/>
            </w:tcBorders>
          </w:tcPr>
          <w:p w14:paraId="3A9245A2" w14:textId="77777777" w:rsidR="00A7725F" w:rsidRPr="006F71FC" w:rsidRDefault="004C5066">
            <w:pPr>
              <w:pStyle w:val="Normal6a"/>
            </w:pPr>
            <w:r w:rsidRPr="006F71FC">
              <w:t>1.</w:t>
            </w:r>
            <w:r w:rsidRPr="006F71FC">
              <w:tab/>
              <w:t>Komisjon esitab [</w:t>
            </w:r>
            <w:r w:rsidRPr="006F71FC">
              <w:rPr>
                <w:b/>
                <w:i/>
              </w:rPr>
              <w:t>kuupäev</w:t>
            </w:r>
            <w:r w:rsidRPr="006F71FC">
              <w:t xml:space="preserve">] ja seejärel iga viie aasta järel Euroopa Parlamendile ja </w:t>
            </w:r>
            <w:r w:rsidRPr="006F71FC">
              <w:t>nõukogule aruande käesoleva määruse kohaldamise kohta liikmesriikides ja teeb vajaduse korral muudatusettepanekuid.</w:t>
            </w:r>
          </w:p>
        </w:tc>
        <w:tc>
          <w:tcPr>
            <w:tcW w:w="4876" w:type="dxa"/>
            <w:tcBorders>
              <w:top w:val="nil"/>
              <w:left w:val="nil"/>
              <w:bottom w:val="nil"/>
              <w:right w:val="nil"/>
            </w:tcBorders>
          </w:tcPr>
          <w:p w14:paraId="188630B8" w14:textId="77777777" w:rsidR="00A7725F" w:rsidRPr="006F71FC" w:rsidRDefault="004C5066">
            <w:pPr>
              <w:pStyle w:val="Normal6a"/>
            </w:pPr>
            <w:r w:rsidRPr="006F71FC">
              <w:t>1.</w:t>
            </w:r>
            <w:r w:rsidRPr="006F71FC">
              <w:tab/>
              <w:t>Komisjon esitab [</w:t>
            </w:r>
            <w:r w:rsidRPr="006F71FC">
              <w:rPr>
                <w:b/>
                <w:i/>
              </w:rPr>
              <w:t>viis aastat pärast käesoleva määruse jõustumist</w:t>
            </w:r>
            <w:r w:rsidRPr="006F71FC">
              <w:t>] ja seejärel iga viie aasta järel Euroopa Parlamendile ja nõukogule aruande käesoleva määruse kohaldamise kohta liikmesriikides ja teeb vajaduse korral muudatusettepanekuid.</w:t>
            </w:r>
          </w:p>
        </w:tc>
      </w:tr>
    </w:tbl>
    <w:p w14:paraId="185CDD45" w14:textId="77777777" w:rsidR="00A7725F" w:rsidRPr="006F71FC" w:rsidRDefault="004C5066">
      <w:pPr>
        <w:pStyle w:val="AmOrLang"/>
      </w:pPr>
      <w:r w:rsidRPr="006F71FC">
        <w:t xml:space="preserve">Or. </w:t>
      </w:r>
      <w:r w:rsidRPr="00470721">
        <w:rPr>
          <w:rStyle w:val="HideTWBExt"/>
        </w:rPr>
        <w:t>&lt;Original&gt;</w:t>
      </w:r>
      <w:r w:rsidRPr="00470721">
        <w:rPr>
          <w:rStyle w:val="HideTWBInt"/>
        </w:rPr>
        <w:t>{EN}</w:t>
      </w:r>
      <w:r w:rsidRPr="006F71FC">
        <w:t>en</w:t>
      </w:r>
      <w:r w:rsidRPr="00470721">
        <w:rPr>
          <w:rStyle w:val="HideTWBExt"/>
        </w:rPr>
        <w:t>&lt;/Original&gt;</w:t>
      </w:r>
    </w:p>
    <w:p w14:paraId="3DA1696C" w14:textId="77777777" w:rsidR="00A7725F" w:rsidRPr="006F71FC" w:rsidRDefault="004C5066">
      <w:r w:rsidRPr="00470721">
        <w:rPr>
          <w:rStyle w:val="HideTWBExt"/>
        </w:rPr>
        <w:t>&lt;/Amend&gt;</w:t>
      </w:r>
    </w:p>
    <w:p w14:paraId="74562767" w14:textId="77777777" w:rsidR="00A7725F" w:rsidRPr="006F71FC" w:rsidRDefault="004C5066">
      <w:pPr>
        <w:pStyle w:val="AmNumberTabs"/>
      </w:pPr>
      <w:r w:rsidRPr="00470721">
        <w:rPr>
          <w:rStyle w:val="HideTWBExt"/>
          <w:b w:val="0"/>
        </w:rPr>
        <w:t>&lt;Amend&gt;</w:t>
      </w:r>
      <w:r w:rsidRPr="006F71FC">
        <w:t>Muudatusettepanek</w:t>
      </w:r>
      <w:r w:rsidRPr="006F71FC">
        <w:tab/>
      </w:r>
      <w:r w:rsidRPr="006F71FC">
        <w:tab/>
      </w:r>
      <w:r w:rsidRPr="00470721">
        <w:rPr>
          <w:rStyle w:val="HideTWBExt"/>
          <w:b w:val="0"/>
        </w:rPr>
        <w:t>&lt;NumAm&gt;</w:t>
      </w:r>
      <w:r w:rsidRPr="006F71FC">
        <w:t>2400</w:t>
      </w:r>
      <w:r w:rsidRPr="00470721">
        <w:rPr>
          <w:rStyle w:val="HideTWBExt"/>
          <w:b w:val="0"/>
        </w:rPr>
        <w:t>&lt;/NumAm&gt;</w:t>
      </w:r>
    </w:p>
    <w:p w14:paraId="28328C16" w14:textId="77777777" w:rsidR="00A7725F" w:rsidRPr="006F71FC" w:rsidRDefault="004C5066">
      <w:pPr>
        <w:pStyle w:val="NormalBold"/>
      </w:pPr>
      <w:r w:rsidRPr="00470721">
        <w:rPr>
          <w:rStyle w:val="HideTWBExt"/>
          <w:b w:val="0"/>
        </w:rPr>
        <w:t>&lt;RepeatBlock-By&gt;&lt;Members&gt;</w:t>
      </w:r>
      <w:r w:rsidRPr="006F71FC">
        <w:t>Mary Khan</w:t>
      </w:r>
      <w:r w:rsidRPr="00470721">
        <w:rPr>
          <w:rStyle w:val="HideTWBExt"/>
          <w:b w:val="0"/>
        </w:rPr>
        <w:t>&lt;/Members&gt;</w:t>
      </w:r>
    </w:p>
    <w:p w14:paraId="3634F099" w14:textId="77777777" w:rsidR="00A7725F" w:rsidRPr="006F71FC" w:rsidRDefault="004C5066">
      <w:pPr>
        <w:pStyle w:val="NormalBold"/>
      </w:pPr>
      <w:r w:rsidRPr="00470721">
        <w:rPr>
          <w:rStyle w:val="HideTWBExt"/>
          <w:b w:val="0"/>
        </w:rPr>
        <w:t>&lt;/RepeatBlock-By&gt;</w:t>
      </w:r>
    </w:p>
    <w:p w14:paraId="27FEF7CC" w14:textId="77777777" w:rsidR="00A7725F" w:rsidRPr="006F71FC" w:rsidRDefault="004C5066">
      <w:pPr>
        <w:pStyle w:val="NormalBold"/>
      </w:pPr>
      <w:r w:rsidRPr="00470721">
        <w:rPr>
          <w:rStyle w:val="HideTWBExt"/>
          <w:b w:val="0"/>
        </w:rPr>
        <w:t>&lt;DocAmend&gt;</w:t>
      </w:r>
      <w:r w:rsidRPr="006F71FC">
        <w:t>Ettepanek võtta vastu määrus</w:t>
      </w:r>
      <w:r w:rsidRPr="00470721">
        <w:rPr>
          <w:rStyle w:val="HideTWBExt"/>
          <w:b w:val="0"/>
        </w:rPr>
        <w:t>&lt;/DocAmend&gt;</w:t>
      </w:r>
    </w:p>
    <w:p w14:paraId="7B751B42" w14:textId="77777777" w:rsidR="00A7725F" w:rsidRPr="006F71FC" w:rsidRDefault="004C5066">
      <w:pPr>
        <w:pStyle w:val="NormalBold"/>
      </w:pPr>
      <w:r w:rsidRPr="00470721">
        <w:rPr>
          <w:rStyle w:val="HideTWBExt"/>
          <w:b w:val="0"/>
        </w:rPr>
        <w:t>&lt;Article&gt;</w:t>
      </w:r>
      <w:r w:rsidRPr="006F71FC">
        <w:t>Artikkel 50 – lõige 1</w:t>
      </w:r>
      <w:r w:rsidRPr="0047072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7725F" w:rsidRPr="006F71FC" w14:paraId="5DF601DF" w14:textId="77777777">
        <w:trPr>
          <w:trHeight w:hRule="exact" w:val="240"/>
          <w:jc w:val="center"/>
        </w:trPr>
        <w:tc>
          <w:tcPr>
            <w:tcW w:w="9752" w:type="dxa"/>
            <w:gridSpan w:val="2"/>
            <w:tcBorders>
              <w:top w:val="nil"/>
              <w:left w:val="nil"/>
              <w:bottom w:val="nil"/>
              <w:right w:val="nil"/>
            </w:tcBorders>
          </w:tcPr>
          <w:p w14:paraId="56A39E1F" w14:textId="77777777" w:rsidR="00A7725F" w:rsidRPr="006F71FC" w:rsidRDefault="00A7725F"/>
        </w:tc>
      </w:tr>
      <w:tr w:rsidR="00A7725F" w:rsidRPr="006F71FC" w14:paraId="45DD52F8" w14:textId="77777777">
        <w:trPr>
          <w:trHeight w:val="240"/>
          <w:jc w:val="center"/>
        </w:trPr>
        <w:tc>
          <w:tcPr>
            <w:tcW w:w="4876" w:type="dxa"/>
            <w:tcBorders>
              <w:top w:val="nil"/>
              <w:left w:val="nil"/>
              <w:bottom w:val="nil"/>
              <w:right w:val="nil"/>
            </w:tcBorders>
          </w:tcPr>
          <w:p w14:paraId="41B2B675" w14:textId="77777777" w:rsidR="00A7725F" w:rsidRPr="006F71FC" w:rsidRDefault="004C5066">
            <w:pPr>
              <w:pStyle w:val="AmColumnHeading"/>
            </w:pPr>
            <w:r w:rsidRPr="006F71FC">
              <w:t>Komisjoni ettepanek</w:t>
            </w:r>
          </w:p>
        </w:tc>
        <w:tc>
          <w:tcPr>
            <w:tcW w:w="4876" w:type="dxa"/>
            <w:tcBorders>
              <w:top w:val="nil"/>
              <w:left w:val="nil"/>
              <w:bottom w:val="nil"/>
              <w:right w:val="nil"/>
            </w:tcBorders>
          </w:tcPr>
          <w:p w14:paraId="000E764F" w14:textId="77777777" w:rsidR="00A7725F" w:rsidRPr="006F71FC" w:rsidRDefault="004C5066">
            <w:pPr>
              <w:pStyle w:val="AmColumnHeading"/>
            </w:pPr>
            <w:r w:rsidRPr="006F71FC">
              <w:t>Muudatusettepanek</w:t>
            </w:r>
          </w:p>
        </w:tc>
      </w:tr>
      <w:tr w:rsidR="00A7725F" w:rsidRPr="006F71FC" w14:paraId="02A8EB90" w14:textId="77777777">
        <w:trPr>
          <w:jc w:val="center"/>
        </w:trPr>
        <w:tc>
          <w:tcPr>
            <w:tcW w:w="4876" w:type="dxa"/>
            <w:tcBorders>
              <w:top w:val="nil"/>
              <w:left w:val="nil"/>
              <w:bottom w:val="nil"/>
              <w:right w:val="nil"/>
            </w:tcBorders>
          </w:tcPr>
          <w:p w14:paraId="56C4DC9E" w14:textId="77777777" w:rsidR="00A7725F" w:rsidRPr="006F71FC" w:rsidRDefault="004C5066">
            <w:pPr>
              <w:pStyle w:val="Normal6a"/>
            </w:pPr>
            <w:r w:rsidRPr="006F71FC">
              <w:t>1.</w:t>
            </w:r>
            <w:r w:rsidRPr="006F71FC">
              <w:tab/>
              <w:t xml:space="preserve">Komisjon esitab [kuupäev] ja seejärel iga </w:t>
            </w:r>
            <w:r w:rsidRPr="006F71FC">
              <w:rPr>
                <w:b/>
                <w:i/>
              </w:rPr>
              <w:t>viie</w:t>
            </w:r>
            <w:r w:rsidRPr="006F71FC">
              <w:t xml:space="preserve"> aasta järel Euroopa Parlamendile ja nõukogule aruande käesoleva määruse kohaldamise kohta liikmesriikides ja teeb vajaduse korral muudatusettepanekuid.</w:t>
            </w:r>
          </w:p>
        </w:tc>
        <w:tc>
          <w:tcPr>
            <w:tcW w:w="4876" w:type="dxa"/>
            <w:tcBorders>
              <w:top w:val="nil"/>
              <w:left w:val="nil"/>
              <w:bottom w:val="nil"/>
              <w:right w:val="nil"/>
            </w:tcBorders>
          </w:tcPr>
          <w:p w14:paraId="59508FC9" w14:textId="77777777" w:rsidR="00A7725F" w:rsidRPr="006F71FC" w:rsidRDefault="004C5066">
            <w:pPr>
              <w:pStyle w:val="Normal6a"/>
            </w:pPr>
            <w:r w:rsidRPr="006F71FC">
              <w:t>1.</w:t>
            </w:r>
            <w:r w:rsidRPr="006F71FC">
              <w:tab/>
              <w:t xml:space="preserve">Komisjon esitab [kuupäev] ja seejärel iga </w:t>
            </w:r>
            <w:r w:rsidRPr="006F71FC">
              <w:rPr>
                <w:b/>
                <w:i/>
              </w:rPr>
              <w:t>kahe</w:t>
            </w:r>
            <w:r w:rsidRPr="006F71FC">
              <w:t xml:space="preserve"> aasta järel Euroopa Parlamendile ja nõukogule aruande käesoleva määruse kohaldamise kohta liikmesriikides ja teeb vajaduse korral muudatusettepanekuid.</w:t>
            </w:r>
          </w:p>
        </w:tc>
      </w:tr>
    </w:tbl>
    <w:p w14:paraId="2561A91D" w14:textId="77777777" w:rsidR="00A7725F" w:rsidRPr="006F71FC" w:rsidRDefault="004C5066">
      <w:pPr>
        <w:pStyle w:val="AmOrLang"/>
      </w:pPr>
      <w:r w:rsidRPr="006F71FC">
        <w:t xml:space="preserve">Or. </w:t>
      </w:r>
      <w:r w:rsidRPr="00470721">
        <w:rPr>
          <w:rStyle w:val="HideTWBExt"/>
        </w:rPr>
        <w:t>&lt;Original&gt;</w:t>
      </w:r>
      <w:r w:rsidRPr="00470721">
        <w:rPr>
          <w:rStyle w:val="HideTWBInt"/>
        </w:rPr>
        <w:t>{EN}</w:t>
      </w:r>
      <w:r w:rsidRPr="006F71FC">
        <w:t>en</w:t>
      </w:r>
      <w:r w:rsidRPr="00470721">
        <w:rPr>
          <w:rStyle w:val="HideTWBExt"/>
        </w:rPr>
        <w:t>&lt;/Original&gt;</w:t>
      </w:r>
    </w:p>
    <w:p w14:paraId="2EA1810D" w14:textId="77777777" w:rsidR="00A7725F" w:rsidRPr="006F71FC" w:rsidRDefault="004C5066">
      <w:r w:rsidRPr="00470721">
        <w:rPr>
          <w:rStyle w:val="HideTWBExt"/>
        </w:rPr>
        <w:t>&lt;/Amend&gt;</w:t>
      </w:r>
    </w:p>
    <w:p w14:paraId="04E08D18" w14:textId="77777777" w:rsidR="00A7725F" w:rsidRPr="006F71FC" w:rsidRDefault="004C5066">
      <w:pPr>
        <w:pStyle w:val="AmNumberTabs"/>
      </w:pPr>
      <w:r w:rsidRPr="00470721">
        <w:rPr>
          <w:rStyle w:val="HideTWBExt"/>
          <w:b w:val="0"/>
        </w:rPr>
        <w:t>&lt;Amend&gt;</w:t>
      </w:r>
      <w:r w:rsidRPr="006F71FC">
        <w:t>Muudatusettepanek</w:t>
      </w:r>
      <w:r w:rsidRPr="006F71FC">
        <w:tab/>
      </w:r>
      <w:r w:rsidRPr="006F71FC">
        <w:tab/>
      </w:r>
      <w:r w:rsidRPr="00470721">
        <w:rPr>
          <w:rStyle w:val="HideTWBExt"/>
          <w:b w:val="0"/>
        </w:rPr>
        <w:t>&lt;NumAm&gt;</w:t>
      </w:r>
      <w:r w:rsidRPr="006F71FC">
        <w:t>2401</w:t>
      </w:r>
      <w:r w:rsidRPr="00470721">
        <w:rPr>
          <w:rStyle w:val="HideTWBExt"/>
          <w:b w:val="0"/>
        </w:rPr>
        <w:t>&lt;/NumAm&gt;</w:t>
      </w:r>
    </w:p>
    <w:p w14:paraId="35917C21" w14:textId="77777777" w:rsidR="00A7725F" w:rsidRPr="006F71FC" w:rsidRDefault="004C5066">
      <w:pPr>
        <w:pStyle w:val="NormalBold"/>
      </w:pPr>
      <w:r w:rsidRPr="00470721">
        <w:rPr>
          <w:rStyle w:val="HideTWBExt"/>
          <w:b w:val="0"/>
        </w:rPr>
        <w:t>&lt;RepeatBlock-By&gt;&lt;Members&gt;</w:t>
      </w:r>
      <w:r w:rsidRPr="006F71FC">
        <w:t>Mélissa Camara</w:t>
      </w:r>
      <w:r w:rsidRPr="00470721">
        <w:rPr>
          <w:rStyle w:val="HideTWBExt"/>
          <w:b w:val="0"/>
        </w:rPr>
        <w:t>&lt;/Members&gt;</w:t>
      </w:r>
    </w:p>
    <w:p w14:paraId="2953D07C" w14:textId="77777777" w:rsidR="00A7725F" w:rsidRPr="006F71FC" w:rsidRDefault="004C5066">
      <w:pPr>
        <w:pStyle w:val="NormalBold"/>
      </w:pPr>
      <w:r w:rsidRPr="00470721">
        <w:rPr>
          <w:rStyle w:val="HideTWBExt"/>
          <w:b w:val="0"/>
        </w:rPr>
        <w:t>&lt;/RepeatBlock-By&gt;</w:t>
      </w:r>
    </w:p>
    <w:p w14:paraId="0F71FE5D" w14:textId="77777777" w:rsidR="00A7725F" w:rsidRPr="006F71FC" w:rsidRDefault="004C5066">
      <w:pPr>
        <w:pStyle w:val="NormalBold"/>
      </w:pPr>
      <w:r w:rsidRPr="00470721">
        <w:rPr>
          <w:rStyle w:val="HideTWBExt"/>
          <w:b w:val="0"/>
        </w:rPr>
        <w:t>&lt;DocAmend&gt;</w:t>
      </w:r>
      <w:r w:rsidRPr="006F71FC">
        <w:t>Ettepanek võtta vastu määrus</w:t>
      </w:r>
      <w:r w:rsidRPr="00470721">
        <w:rPr>
          <w:rStyle w:val="HideTWBExt"/>
          <w:b w:val="0"/>
        </w:rPr>
        <w:t>&lt;/DocAmend&gt;</w:t>
      </w:r>
    </w:p>
    <w:p w14:paraId="2337FD0B" w14:textId="77777777" w:rsidR="00A7725F" w:rsidRPr="006F71FC" w:rsidRDefault="004C5066">
      <w:pPr>
        <w:pStyle w:val="NormalBold"/>
      </w:pPr>
      <w:r w:rsidRPr="00470721">
        <w:rPr>
          <w:rStyle w:val="HideTWBExt"/>
          <w:b w:val="0"/>
        </w:rPr>
        <w:t>&lt;Article&gt;</w:t>
      </w:r>
      <w:r w:rsidRPr="006F71FC">
        <w:t>Artikkel 50 – lõige 1</w:t>
      </w:r>
      <w:r w:rsidRPr="0047072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7725F" w:rsidRPr="006F71FC" w14:paraId="548B5C9D" w14:textId="77777777">
        <w:trPr>
          <w:trHeight w:hRule="exact" w:val="240"/>
          <w:jc w:val="center"/>
        </w:trPr>
        <w:tc>
          <w:tcPr>
            <w:tcW w:w="9752" w:type="dxa"/>
            <w:gridSpan w:val="2"/>
            <w:tcBorders>
              <w:top w:val="nil"/>
              <w:left w:val="nil"/>
              <w:bottom w:val="nil"/>
              <w:right w:val="nil"/>
            </w:tcBorders>
          </w:tcPr>
          <w:p w14:paraId="35F35EDF" w14:textId="77777777" w:rsidR="00A7725F" w:rsidRPr="006F71FC" w:rsidRDefault="00A7725F"/>
        </w:tc>
      </w:tr>
      <w:tr w:rsidR="00A7725F" w:rsidRPr="006F71FC" w14:paraId="3F6B1B55" w14:textId="77777777">
        <w:trPr>
          <w:trHeight w:val="240"/>
          <w:jc w:val="center"/>
        </w:trPr>
        <w:tc>
          <w:tcPr>
            <w:tcW w:w="4876" w:type="dxa"/>
            <w:tcBorders>
              <w:top w:val="nil"/>
              <w:left w:val="nil"/>
              <w:bottom w:val="nil"/>
              <w:right w:val="nil"/>
            </w:tcBorders>
          </w:tcPr>
          <w:p w14:paraId="016CD771" w14:textId="77777777" w:rsidR="00A7725F" w:rsidRPr="006F71FC" w:rsidRDefault="004C5066">
            <w:pPr>
              <w:pStyle w:val="AmColumnHeading"/>
            </w:pPr>
            <w:r w:rsidRPr="006F71FC">
              <w:t>Komisjoni ettepanek</w:t>
            </w:r>
          </w:p>
        </w:tc>
        <w:tc>
          <w:tcPr>
            <w:tcW w:w="4876" w:type="dxa"/>
            <w:tcBorders>
              <w:top w:val="nil"/>
              <w:left w:val="nil"/>
              <w:bottom w:val="nil"/>
              <w:right w:val="nil"/>
            </w:tcBorders>
          </w:tcPr>
          <w:p w14:paraId="4791CCD0" w14:textId="77777777" w:rsidR="00A7725F" w:rsidRPr="006F71FC" w:rsidRDefault="004C5066">
            <w:pPr>
              <w:pStyle w:val="AmColumnHeading"/>
            </w:pPr>
            <w:r w:rsidRPr="006F71FC">
              <w:t>Muudatusettepanek</w:t>
            </w:r>
          </w:p>
        </w:tc>
      </w:tr>
      <w:tr w:rsidR="00A7725F" w:rsidRPr="006F71FC" w14:paraId="7E324375" w14:textId="77777777">
        <w:trPr>
          <w:jc w:val="center"/>
        </w:trPr>
        <w:tc>
          <w:tcPr>
            <w:tcW w:w="4876" w:type="dxa"/>
            <w:tcBorders>
              <w:top w:val="nil"/>
              <w:left w:val="nil"/>
              <w:bottom w:val="nil"/>
              <w:right w:val="nil"/>
            </w:tcBorders>
          </w:tcPr>
          <w:p w14:paraId="0B047408" w14:textId="77777777" w:rsidR="00A7725F" w:rsidRPr="006F71FC" w:rsidRDefault="004C5066">
            <w:pPr>
              <w:pStyle w:val="Normal6a"/>
            </w:pPr>
            <w:r w:rsidRPr="006F71FC">
              <w:t>1.</w:t>
            </w:r>
            <w:r w:rsidRPr="006F71FC">
              <w:tab/>
              <w:t xml:space="preserve">Komisjon esitab [kuupäev] ja seejärel iga </w:t>
            </w:r>
            <w:r w:rsidRPr="006F71FC">
              <w:rPr>
                <w:b/>
                <w:i/>
              </w:rPr>
              <w:t>viie</w:t>
            </w:r>
            <w:r w:rsidRPr="006F71FC">
              <w:t xml:space="preserve"> aasta järel Euroopa Parlamendile ja nõukogule aruande käesoleva määruse kohaldamise kohta liikmesriikides ja teeb vajaduse korral muudatusettepanekuid.</w:t>
            </w:r>
          </w:p>
        </w:tc>
        <w:tc>
          <w:tcPr>
            <w:tcW w:w="4876" w:type="dxa"/>
            <w:tcBorders>
              <w:top w:val="nil"/>
              <w:left w:val="nil"/>
              <w:bottom w:val="nil"/>
              <w:right w:val="nil"/>
            </w:tcBorders>
          </w:tcPr>
          <w:p w14:paraId="44E41CD0" w14:textId="77777777" w:rsidR="00A7725F" w:rsidRPr="006F71FC" w:rsidRDefault="004C5066">
            <w:pPr>
              <w:pStyle w:val="Normal6a"/>
            </w:pPr>
            <w:r w:rsidRPr="006F71FC">
              <w:t>1.</w:t>
            </w:r>
            <w:r w:rsidRPr="006F71FC">
              <w:tab/>
              <w:t xml:space="preserve">Komisjon esitab [kuupäev] ja seejärel iga </w:t>
            </w:r>
            <w:r w:rsidRPr="006F71FC">
              <w:rPr>
                <w:b/>
                <w:i/>
              </w:rPr>
              <w:t>kahe</w:t>
            </w:r>
            <w:r w:rsidRPr="006F71FC">
              <w:t xml:space="preserve"> aasta järel Euroopa Parlamendile ja nõukogule aruande käesoleva määruse kohaldamise kohta liikmesriikides ja teeb vajaduse korral muudatusettepanekuid.</w:t>
            </w:r>
          </w:p>
        </w:tc>
      </w:tr>
    </w:tbl>
    <w:p w14:paraId="6952CEEC" w14:textId="77777777" w:rsidR="00A7725F" w:rsidRPr="006F71FC" w:rsidRDefault="004C5066">
      <w:pPr>
        <w:pStyle w:val="AmOrLang"/>
      </w:pPr>
      <w:r w:rsidRPr="006F71FC">
        <w:t xml:space="preserve">Or. </w:t>
      </w:r>
      <w:r w:rsidRPr="00470721">
        <w:rPr>
          <w:rStyle w:val="HideTWBExt"/>
        </w:rPr>
        <w:t>&lt;Original&gt;</w:t>
      </w:r>
      <w:r w:rsidRPr="00470721">
        <w:rPr>
          <w:rStyle w:val="HideTWBInt"/>
        </w:rPr>
        <w:t>{EN}</w:t>
      </w:r>
      <w:r w:rsidRPr="006F71FC">
        <w:t>en</w:t>
      </w:r>
      <w:r w:rsidRPr="00470721">
        <w:rPr>
          <w:rStyle w:val="HideTWBExt"/>
        </w:rPr>
        <w:t>&lt;/Original&gt;</w:t>
      </w:r>
    </w:p>
    <w:p w14:paraId="28D91179" w14:textId="77777777" w:rsidR="00A7725F" w:rsidRPr="006F71FC" w:rsidRDefault="004C5066">
      <w:r w:rsidRPr="00470721">
        <w:rPr>
          <w:rStyle w:val="HideTWBExt"/>
        </w:rPr>
        <w:t>&lt;/Amend&gt;</w:t>
      </w:r>
    </w:p>
    <w:p w14:paraId="2A800B5A" w14:textId="77777777" w:rsidR="00A7725F" w:rsidRPr="006F71FC" w:rsidRDefault="004C5066">
      <w:pPr>
        <w:pStyle w:val="AmNumberTabs"/>
      </w:pPr>
      <w:r w:rsidRPr="00470721">
        <w:rPr>
          <w:rStyle w:val="HideTWBExt"/>
          <w:b w:val="0"/>
        </w:rPr>
        <w:t>&lt;Amend&gt;</w:t>
      </w:r>
      <w:r w:rsidRPr="006F71FC">
        <w:t>Muudatusettepanek</w:t>
      </w:r>
      <w:r w:rsidRPr="006F71FC">
        <w:tab/>
      </w:r>
      <w:r w:rsidRPr="006F71FC">
        <w:tab/>
      </w:r>
      <w:r w:rsidRPr="00470721">
        <w:rPr>
          <w:rStyle w:val="HideTWBExt"/>
          <w:b w:val="0"/>
        </w:rPr>
        <w:t>&lt;NumAm&gt;</w:t>
      </w:r>
      <w:r w:rsidRPr="006F71FC">
        <w:t>2402</w:t>
      </w:r>
      <w:r w:rsidRPr="00470721">
        <w:rPr>
          <w:rStyle w:val="HideTWBExt"/>
          <w:b w:val="0"/>
        </w:rPr>
        <w:t>&lt;/NumAm&gt;</w:t>
      </w:r>
    </w:p>
    <w:p w14:paraId="0D403E9C" w14:textId="77777777" w:rsidR="00A7725F" w:rsidRPr="006F71FC" w:rsidRDefault="004C5066">
      <w:pPr>
        <w:pStyle w:val="NormalBold"/>
      </w:pPr>
      <w:r w:rsidRPr="00470721">
        <w:rPr>
          <w:rStyle w:val="HideTWBExt"/>
          <w:b w:val="0"/>
        </w:rPr>
        <w:t>&lt;RepeatBlock-By&gt;&lt;Members&gt;</w:t>
      </w:r>
      <w:r w:rsidRPr="006F71FC">
        <w:t>Estrella Galán</w:t>
      </w:r>
      <w:r w:rsidRPr="00470721">
        <w:rPr>
          <w:rStyle w:val="HideTWBExt"/>
          <w:b w:val="0"/>
        </w:rPr>
        <w:t>&lt;/Members&gt;</w:t>
      </w:r>
    </w:p>
    <w:p w14:paraId="74AEA203" w14:textId="77777777" w:rsidR="00A7725F" w:rsidRPr="006F71FC" w:rsidRDefault="004C5066">
      <w:pPr>
        <w:pStyle w:val="NormalBold"/>
      </w:pPr>
      <w:r w:rsidRPr="00470721">
        <w:rPr>
          <w:rStyle w:val="HideTWBExt"/>
          <w:b w:val="0"/>
        </w:rPr>
        <w:t>&lt;/RepeatBlock-By&gt;</w:t>
      </w:r>
    </w:p>
    <w:p w14:paraId="6A8A47E5" w14:textId="77777777" w:rsidR="00A7725F" w:rsidRPr="006F71FC" w:rsidRDefault="004C5066">
      <w:pPr>
        <w:pStyle w:val="NormalBold"/>
      </w:pPr>
      <w:r w:rsidRPr="00470721">
        <w:rPr>
          <w:rStyle w:val="HideTWBExt"/>
          <w:b w:val="0"/>
        </w:rPr>
        <w:t>&lt;DocAmend&gt;</w:t>
      </w:r>
      <w:r w:rsidRPr="006F71FC">
        <w:t>Ettepanek võtta vastu määrus</w:t>
      </w:r>
      <w:r w:rsidRPr="00470721">
        <w:rPr>
          <w:rStyle w:val="HideTWBExt"/>
          <w:b w:val="0"/>
        </w:rPr>
        <w:t>&lt;/DocAmend&gt;</w:t>
      </w:r>
    </w:p>
    <w:p w14:paraId="55F5114E" w14:textId="77777777" w:rsidR="00A7725F" w:rsidRPr="006F71FC" w:rsidRDefault="004C5066">
      <w:pPr>
        <w:pStyle w:val="NormalBold"/>
      </w:pPr>
      <w:r w:rsidRPr="00470721">
        <w:rPr>
          <w:rStyle w:val="HideTWBExt"/>
          <w:b w:val="0"/>
        </w:rPr>
        <w:t>&lt;Article&gt;</w:t>
      </w:r>
      <w:r w:rsidRPr="006F71FC">
        <w:t>Artikkel 50 – lõige 1</w:t>
      </w:r>
      <w:r w:rsidRPr="0047072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7725F" w:rsidRPr="006F71FC" w14:paraId="30E4315C" w14:textId="77777777">
        <w:trPr>
          <w:trHeight w:hRule="exact" w:val="240"/>
          <w:jc w:val="center"/>
        </w:trPr>
        <w:tc>
          <w:tcPr>
            <w:tcW w:w="9752" w:type="dxa"/>
            <w:gridSpan w:val="2"/>
            <w:tcBorders>
              <w:top w:val="nil"/>
              <w:left w:val="nil"/>
              <w:bottom w:val="nil"/>
              <w:right w:val="nil"/>
            </w:tcBorders>
          </w:tcPr>
          <w:p w14:paraId="35A5B381" w14:textId="77777777" w:rsidR="00A7725F" w:rsidRPr="006F71FC" w:rsidRDefault="00A7725F"/>
        </w:tc>
      </w:tr>
      <w:tr w:rsidR="00A7725F" w:rsidRPr="006F71FC" w14:paraId="08A8BC5C" w14:textId="77777777">
        <w:trPr>
          <w:trHeight w:val="240"/>
          <w:jc w:val="center"/>
        </w:trPr>
        <w:tc>
          <w:tcPr>
            <w:tcW w:w="4876" w:type="dxa"/>
            <w:tcBorders>
              <w:top w:val="nil"/>
              <w:left w:val="nil"/>
              <w:bottom w:val="nil"/>
              <w:right w:val="nil"/>
            </w:tcBorders>
          </w:tcPr>
          <w:p w14:paraId="3D465390" w14:textId="77777777" w:rsidR="00A7725F" w:rsidRPr="006F71FC" w:rsidRDefault="004C5066">
            <w:pPr>
              <w:pStyle w:val="AmColumnHeading"/>
            </w:pPr>
            <w:r w:rsidRPr="006F71FC">
              <w:t>Komisjoni ettepanek</w:t>
            </w:r>
          </w:p>
        </w:tc>
        <w:tc>
          <w:tcPr>
            <w:tcW w:w="4876" w:type="dxa"/>
            <w:tcBorders>
              <w:top w:val="nil"/>
              <w:left w:val="nil"/>
              <w:bottom w:val="nil"/>
              <w:right w:val="nil"/>
            </w:tcBorders>
          </w:tcPr>
          <w:p w14:paraId="4E009D8B" w14:textId="77777777" w:rsidR="00A7725F" w:rsidRPr="006F71FC" w:rsidRDefault="004C5066">
            <w:pPr>
              <w:pStyle w:val="AmColumnHeading"/>
            </w:pPr>
            <w:r w:rsidRPr="006F71FC">
              <w:t>Muudatusettepanek</w:t>
            </w:r>
          </w:p>
        </w:tc>
      </w:tr>
      <w:tr w:rsidR="00A7725F" w:rsidRPr="006F71FC" w14:paraId="518EFDDD" w14:textId="77777777">
        <w:trPr>
          <w:jc w:val="center"/>
        </w:trPr>
        <w:tc>
          <w:tcPr>
            <w:tcW w:w="4876" w:type="dxa"/>
            <w:tcBorders>
              <w:top w:val="nil"/>
              <w:left w:val="nil"/>
              <w:bottom w:val="nil"/>
              <w:right w:val="nil"/>
            </w:tcBorders>
          </w:tcPr>
          <w:p w14:paraId="4C4EC740" w14:textId="77777777" w:rsidR="00A7725F" w:rsidRPr="006F71FC" w:rsidRDefault="004C5066">
            <w:pPr>
              <w:pStyle w:val="Normal6a"/>
            </w:pPr>
            <w:r w:rsidRPr="006F71FC">
              <w:t>1.</w:t>
            </w:r>
            <w:r w:rsidRPr="006F71FC">
              <w:tab/>
            </w:r>
            <w:r w:rsidRPr="006F71FC">
              <w:t xml:space="preserve">Komisjon esitab [kuupäev] ja seejärel iga </w:t>
            </w:r>
            <w:r w:rsidRPr="006F71FC">
              <w:rPr>
                <w:b/>
                <w:i/>
              </w:rPr>
              <w:t>viie</w:t>
            </w:r>
            <w:r w:rsidRPr="006F71FC">
              <w:t xml:space="preserve"> aasta järel Euroopa Parlamendile ja nõukogule aruande käesoleva </w:t>
            </w:r>
            <w:r w:rsidRPr="006F71FC">
              <w:rPr>
                <w:b/>
                <w:i/>
              </w:rPr>
              <w:t>määruse</w:t>
            </w:r>
            <w:r w:rsidRPr="006F71FC">
              <w:t xml:space="preserve"> kohaldamise kohta liikmesriikides ja teeb vajaduse korral muudatusettepanekuid.</w:t>
            </w:r>
          </w:p>
        </w:tc>
        <w:tc>
          <w:tcPr>
            <w:tcW w:w="4876" w:type="dxa"/>
            <w:tcBorders>
              <w:top w:val="nil"/>
              <w:left w:val="nil"/>
              <w:bottom w:val="nil"/>
              <w:right w:val="nil"/>
            </w:tcBorders>
          </w:tcPr>
          <w:p w14:paraId="053EB413" w14:textId="77777777" w:rsidR="00A7725F" w:rsidRPr="006F71FC" w:rsidRDefault="004C5066">
            <w:pPr>
              <w:pStyle w:val="Normal6a"/>
            </w:pPr>
            <w:r w:rsidRPr="006F71FC">
              <w:t>1.</w:t>
            </w:r>
            <w:r w:rsidRPr="006F71FC">
              <w:tab/>
              <w:t xml:space="preserve">Komisjon esitab [kuupäev] ja seejärel iga </w:t>
            </w:r>
            <w:r w:rsidRPr="006F71FC">
              <w:rPr>
                <w:b/>
                <w:i/>
              </w:rPr>
              <w:t>kahe</w:t>
            </w:r>
            <w:r w:rsidRPr="006F71FC">
              <w:t xml:space="preserve"> aasta järel Euroopa Parlamendile ja nõukogule aruande käesoleva </w:t>
            </w:r>
            <w:r w:rsidRPr="006F71FC">
              <w:rPr>
                <w:b/>
                <w:i/>
              </w:rPr>
              <w:t>direktiivi</w:t>
            </w:r>
            <w:r w:rsidRPr="006F71FC">
              <w:t xml:space="preserve"> kohaldamise kohta liikmesriikides ja teeb vajaduse korral muudatusettepanekuid.</w:t>
            </w:r>
          </w:p>
        </w:tc>
      </w:tr>
    </w:tbl>
    <w:p w14:paraId="75ADF3A1" w14:textId="77777777" w:rsidR="00A7725F" w:rsidRPr="006F71FC" w:rsidRDefault="004C5066">
      <w:pPr>
        <w:pStyle w:val="AmOrLang"/>
      </w:pPr>
      <w:r w:rsidRPr="006F71FC">
        <w:t xml:space="preserve">Or. </w:t>
      </w:r>
      <w:r w:rsidRPr="00470721">
        <w:rPr>
          <w:rStyle w:val="HideTWBExt"/>
        </w:rPr>
        <w:t>&lt;Original&gt;</w:t>
      </w:r>
      <w:r w:rsidRPr="00470721">
        <w:rPr>
          <w:rStyle w:val="HideTWBInt"/>
        </w:rPr>
        <w:t>{EN}</w:t>
      </w:r>
      <w:r w:rsidRPr="006F71FC">
        <w:t>en</w:t>
      </w:r>
      <w:r w:rsidRPr="00470721">
        <w:rPr>
          <w:rStyle w:val="HideTWBExt"/>
        </w:rPr>
        <w:t>&lt;/Original&gt;</w:t>
      </w:r>
    </w:p>
    <w:p w14:paraId="2D685A5B" w14:textId="77777777" w:rsidR="00A7725F" w:rsidRPr="006F71FC" w:rsidRDefault="004C5066">
      <w:r w:rsidRPr="00470721">
        <w:rPr>
          <w:rStyle w:val="HideTWBExt"/>
        </w:rPr>
        <w:t>&lt;/Amend&gt;</w:t>
      </w:r>
    </w:p>
    <w:p w14:paraId="175F1A12" w14:textId="77777777" w:rsidR="00A7725F" w:rsidRPr="006F71FC" w:rsidRDefault="004C5066">
      <w:pPr>
        <w:pStyle w:val="AmNumberTabs"/>
      </w:pPr>
      <w:r w:rsidRPr="00470721">
        <w:rPr>
          <w:rStyle w:val="HideTWBExt"/>
          <w:b w:val="0"/>
        </w:rPr>
        <w:t>&lt;Amend&gt;</w:t>
      </w:r>
      <w:r w:rsidRPr="006F71FC">
        <w:t>Muudatusettepanek</w:t>
      </w:r>
      <w:r w:rsidRPr="006F71FC">
        <w:tab/>
      </w:r>
      <w:r w:rsidRPr="006F71FC">
        <w:tab/>
      </w:r>
      <w:r w:rsidRPr="00470721">
        <w:rPr>
          <w:rStyle w:val="HideTWBExt"/>
          <w:b w:val="0"/>
        </w:rPr>
        <w:t>&lt;NumAm&gt;</w:t>
      </w:r>
      <w:r w:rsidRPr="006F71FC">
        <w:t>2403</w:t>
      </w:r>
      <w:r w:rsidRPr="00470721">
        <w:rPr>
          <w:rStyle w:val="HideTWBExt"/>
          <w:b w:val="0"/>
        </w:rPr>
        <w:t>&lt;/NumAm&gt;</w:t>
      </w:r>
    </w:p>
    <w:p w14:paraId="3677E32E" w14:textId="77777777" w:rsidR="00A7725F" w:rsidRPr="006F71FC" w:rsidRDefault="004C5066">
      <w:pPr>
        <w:pStyle w:val="NormalBold"/>
      </w:pPr>
      <w:r w:rsidRPr="00470721">
        <w:rPr>
          <w:rStyle w:val="HideTWBExt"/>
          <w:b w:val="0"/>
        </w:rPr>
        <w:t>&lt;RepeatBlock-By&gt;&lt;Members&gt;</w:t>
      </w:r>
      <w:r w:rsidRPr="006F71FC">
        <w:t>Charlie Weimers, Alessandro Ciriani, Assita Kanko</w:t>
      </w:r>
      <w:r w:rsidRPr="00470721">
        <w:rPr>
          <w:rStyle w:val="HideTWBExt"/>
          <w:b w:val="0"/>
        </w:rPr>
        <w:t>&lt;/Members&gt;</w:t>
      </w:r>
    </w:p>
    <w:p w14:paraId="30532FDB" w14:textId="77777777" w:rsidR="00A7725F" w:rsidRPr="006F71FC" w:rsidRDefault="004C5066">
      <w:pPr>
        <w:pStyle w:val="NormalBold"/>
      </w:pPr>
      <w:r w:rsidRPr="00470721">
        <w:rPr>
          <w:rStyle w:val="HideTWBExt"/>
          <w:b w:val="0"/>
        </w:rPr>
        <w:t>&lt;/RepeatBlock-By&gt;</w:t>
      </w:r>
    </w:p>
    <w:p w14:paraId="025FBDBA" w14:textId="77777777" w:rsidR="00A7725F" w:rsidRPr="006F71FC" w:rsidRDefault="004C5066">
      <w:pPr>
        <w:pStyle w:val="NormalBold"/>
      </w:pPr>
      <w:r w:rsidRPr="00470721">
        <w:rPr>
          <w:rStyle w:val="HideTWBExt"/>
          <w:b w:val="0"/>
        </w:rPr>
        <w:t>&lt;DocAmend&gt;</w:t>
      </w:r>
      <w:r w:rsidRPr="006F71FC">
        <w:t>Ettepanek võtta vastu määrus</w:t>
      </w:r>
      <w:r w:rsidRPr="00470721">
        <w:rPr>
          <w:rStyle w:val="HideTWBExt"/>
          <w:b w:val="0"/>
        </w:rPr>
        <w:t>&lt;/DocAmend&gt;</w:t>
      </w:r>
    </w:p>
    <w:p w14:paraId="2DFE41E4" w14:textId="77777777" w:rsidR="00A7725F" w:rsidRPr="006F71FC" w:rsidRDefault="004C5066">
      <w:pPr>
        <w:pStyle w:val="NormalBold"/>
      </w:pPr>
      <w:r w:rsidRPr="00470721">
        <w:rPr>
          <w:rStyle w:val="HideTWBExt"/>
          <w:b w:val="0"/>
        </w:rPr>
        <w:t>&lt;Article&gt;</w:t>
      </w:r>
      <w:r w:rsidRPr="006F71FC">
        <w:t>Artikkel 50 – lõige 2</w:t>
      </w:r>
      <w:r w:rsidRPr="0047072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7725F" w:rsidRPr="006F71FC" w14:paraId="472EE8C5" w14:textId="77777777">
        <w:trPr>
          <w:trHeight w:hRule="exact" w:val="240"/>
          <w:jc w:val="center"/>
        </w:trPr>
        <w:tc>
          <w:tcPr>
            <w:tcW w:w="9752" w:type="dxa"/>
            <w:gridSpan w:val="2"/>
            <w:tcBorders>
              <w:top w:val="nil"/>
              <w:left w:val="nil"/>
              <w:bottom w:val="nil"/>
              <w:right w:val="nil"/>
            </w:tcBorders>
          </w:tcPr>
          <w:p w14:paraId="0E329FF3" w14:textId="77777777" w:rsidR="00A7725F" w:rsidRPr="006F71FC" w:rsidRDefault="00A7725F"/>
        </w:tc>
      </w:tr>
      <w:tr w:rsidR="00A7725F" w:rsidRPr="006F71FC" w14:paraId="05A6ED12" w14:textId="77777777">
        <w:trPr>
          <w:trHeight w:val="240"/>
          <w:jc w:val="center"/>
        </w:trPr>
        <w:tc>
          <w:tcPr>
            <w:tcW w:w="4876" w:type="dxa"/>
            <w:tcBorders>
              <w:top w:val="nil"/>
              <w:left w:val="nil"/>
              <w:bottom w:val="nil"/>
              <w:right w:val="nil"/>
            </w:tcBorders>
          </w:tcPr>
          <w:p w14:paraId="6DA4AFF2" w14:textId="77777777" w:rsidR="00A7725F" w:rsidRPr="006F71FC" w:rsidRDefault="004C5066">
            <w:pPr>
              <w:pStyle w:val="AmColumnHeading"/>
            </w:pPr>
            <w:r w:rsidRPr="006F71FC">
              <w:t>Komisjoni ettepanek</w:t>
            </w:r>
          </w:p>
        </w:tc>
        <w:tc>
          <w:tcPr>
            <w:tcW w:w="4876" w:type="dxa"/>
            <w:tcBorders>
              <w:top w:val="nil"/>
              <w:left w:val="nil"/>
              <w:bottom w:val="nil"/>
              <w:right w:val="nil"/>
            </w:tcBorders>
          </w:tcPr>
          <w:p w14:paraId="61FEC3B5" w14:textId="77777777" w:rsidR="00A7725F" w:rsidRPr="006F71FC" w:rsidRDefault="004C5066">
            <w:pPr>
              <w:pStyle w:val="AmColumnHeading"/>
            </w:pPr>
            <w:r w:rsidRPr="006F71FC">
              <w:t>Muudatusettepanek</w:t>
            </w:r>
          </w:p>
        </w:tc>
      </w:tr>
      <w:tr w:rsidR="00A7725F" w:rsidRPr="006F71FC" w14:paraId="37F51BB2" w14:textId="77777777">
        <w:trPr>
          <w:jc w:val="center"/>
        </w:trPr>
        <w:tc>
          <w:tcPr>
            <w:tcW w:w="4876" w:type="dxa"/>
            <w:tcBorders>
              <w:top w:val="nil"/>
              <w:left w:val="nil"/>
              <w:bottom w:val="nil"/>
              <w:right w:val="nil"/>
            </w:tcBorders>
          </w:tcPr>
          <w:p w14:paraId="6FE177BF" w14:textId="77777777" w:rsidR="00A7725F" w:rsidRPr="006F71FC" w:rsidRDefault="004C5066">
            <w:pPr>
              <w:pStyle w:val="Normal6a"/>
            </w:pPr>
            <w:r w:rsidRPr="006F71FC">
              <w:t>2.</w:t>
            </w:r>
            <w:r w:rsidRPr="006F71FC">
              <w:tab/>
            </w:r>
            <w:r w:rsidRPr="006F71FC">
              <w:t xml:space="preserve">Liikmesriigid edastavad komisjoni </w:t>
            </w:r>
            <w:r w:rsidRPr="006F71FC">
              <w:rPr>
                <w:b/>
                <w:i/>
              </w:rPr>
              <w:t>taotlusel</w:t>
            </w:r>
            <w:r w:rsidRPr="006F71FC">
              <w:t xml:space="preserve"> vajalikud andmed aruande koostamiseks hiljemalt üheksa kuud enne nimetatud tähtaja lõppu.</w:t>
            </w:r>
          </w:p>
        </w:tc>
        <w:tc>
          <w:tcPr>
            <w:tcW w:w="4876" w:type="dxa"/>
            <w:tcBorders>
              <w:top w:val="nil"/>
              <w:left w:val="nil"/>
              <w:bottom w:val="nil"/>
              <w:right w:val="nil"/>
            </w:tcBorders>
          </w:tcPr>
          <w:p w14:paraId="37BBBAAC" w14:textId="77777777" w:rsidR="00A7725F" w:rsidRPr="006F71FC" w:rsidRDefault="004C5066">
            <w:pPr>
              <w:pStyle w:val="Normal6a"/>
            </w:pPr>
            <w:r w:rsidRPr="006F71FC">
              <w:t>2.</w:t>
            </w:r>
            <w:r w:rsidRPr="006F71FC">
              <w:tab/>
              <w:t xml:space="preserve">Liikmesriigid edastavad komisjoni </w:t>
            </w:r>
            <w:r w:rsidRPr="006F71FC">
              <w:rPr>
                <w:b/>
                <w:i/>
              </w:rPr>
              <w:t>taotluse alusel ja kättesaadavuse korral</w:t>
            </w:r>
            <w:r w:rsidRPr="006F71FC">
              <w:t xml:space="preserve"> vajalikud andmed </w:t>
            </w:r>
            <w:r w:rsidRPr="006F71FC">
              <w:rPr>
                <w:b/>
                <w:i/>
              </w:rPr>
              <w:t xml:space="preserve">lõike 1 kohase </w:t>
            </w:r>
            <w:r w:rsidRPr="006F71FC">
              <w:t xml:space="preserve">aruande koostamiseks hiljemalt üheksa kuud enne nimetatud tähtaja lõppu. </w:t>
            </w:r>
            <w:r w:rsidRPr="006F71FC">
              <w:rPr>
                <w:b/>
                <w:i/>
              </w:rPr>
              <w:t>Komisjon kasutab võimaluse korral Euroopa Parlamendi ja nõukogu määruse (EÜ) nr 862/2007 alusel kättesaadavaks tehtud teavet.</w:t>
            </w:r>
          </w:p>
        </w:tc>
      </w:tr>
    </w:tbl>
    <w:p w14:paraId="513452E1" w14:textId="77777777" w:rsidR="00A7725F" w:rsidRPr="006F71FC" w:rsidRDefault="004C5066">
      <w:pPr>
        <w:pStyle w:val="AmOrLang"/>
      </w:pPr>
      <w:r w:rsidRPr="006F71FC">
        <w:t xml:space="preserve">Or. </w:t>
      </w:r>
      <w:r w:rsidRPr="00470721">
        <w:rPr>
          <w:rStyle w:val="HideTWBExt"/>
        </w:rPr>
        <w:t>&lt;Original&gt;</w:t>
      </w:r>
      <w:r w:rsidRPr="00470721">
        <w:rPr>
          <w:rStyle w:val="HideTWBInt"/>
        </w:rPr>
        <w:t>{EN}</w:t>
      </w:r>
      <w:r w:rsidRPr="006F71FC">
        <w:t>en</w:t>
      </w:r>
      <w:r w:rsidRPr="00470721">
        <w:rPr>
          <w:rStyle w:val="HideTWBExt"/>
        </w:rPr>
        <w:t>&lt;/Original&gt;</w:t>
      </w:r>
    </w:p>
    <w:p w14:paraId="5F5C6C0F" w14:textId="77777777" w:rsidR="00A7725F" w:rsidRPr="006F71FC" w:rsidRDefault="004C5066">
      <w:r w:rsidRPr="00470721">
        <w:rPr>
          <w:rStyle w:val="HideTWBExt"/>
        </w:rPr>
        <w:t>&lt;/Amend&gt;</w:t>
      </w:r>
    </w:p>
    <w:p w14:paraId="77AA71FC" w14:textId="77777777" w:rsidR="00A7725F" w:rsidRPr="006F71FC" w:rsidRDefault="004C5066">
      <w:pPr>
        <w:pStyle w:val="AmNumberTabs"/>
      </w:pPr>
      <w:r w:rsidRPr="00470721">
        <w:rPr>
          <w:rStyle w:val="HideTWBExt"/>
          <w:b w:val="0"/>
        </w:rPr>
        <w:t>&lt;Amend&gt;</w:t>
      </w:r>
      <w:r w:rsidRPr="006F71FC">
        <w:t>Muudatusettepanek</w:t>
      </w:r>
      <w:r w:rsidRPr="006F71FC">
        <w:tab/>
      </w:r>
      <w:r w:rsidRPr="006F71FC">
        <w:tab/>
      </w:r>
      <w:r w:rsidRPr="00470721">
        <w:rPr>
          <w:rStyle w:val="HideTWBExt"/>
          <w:b w:val="0"/>
        </w:rPr>
        <w:t>&lt;NumAm&gt;</w:t>
      </w:r>
      <w:r w:rsidRPr="006F71FC">
        <w:t>2404</w:t>
      </w:r>
      <w:r w:rsidRPr="00470721">
        <w:rPr>
          <w:rStyle w:val="HideTWBExt"/>
          <w:b w:val="0"/>
        </w:rPr>
        <w:t>&lt;/NumAm&gt;</w:t>
      </w:r>
    </w:p>
    <w:p w14:paraId="60E3B805" w14:textId="77777777" w:rsidR="00A7725F" w:rsidRPr="006F71FC" w:rsidRDefault="004C5066">
      <w:pPr>
        <w:pStyle w:val="NormalBold"/>
      </w:pPr>
      <w:r w:rsidRPr="00470721">
        <w:rPr>
          <w:rStyle w:val="HideTWBExt"/>
          <w:b w:val="0"/>
        </w:rPr>
        <w:t>&lt;RepeatBlock-By&gt;&lt;Members&gt;</w:t>
      </w:r>
      <w:r w:rsidRPr="006F71FC">
        <w:t>Marieke Ehlers</w:t>
      </w:r>
      <w:r w:rsidRPr="00470721">
        <w:rPr>
          <w:rStyle w:val="HideTWBExt"/>
          <w:b w:val="0"/>
        </w:rPr>
        <w:t>&lt;/Members&gt;</w:t>
      </w:r>
    </w:p>
    <w:p w14:paraId="1B17922D" w14:textId="77777777" w:rsidR="00A7725F" w:rsidRPr="006F71FC" w:rsidRDefault="004C5066">
      <w:r w:rsidRPr="00470721">
        <w:rPr>
          <w:rStyle w:val="HideTWBExt"/>
        </w:rPr>
        <w:t>&lt;AuNomDe&gt;</w:t>
      </w:r>
      <w:r w:rsidRPr="00470721">
        <w:rPr>
          <w:rStyle w:val="HideTWBInt"/>
        </w:rPr>
        <w:t>{PfE}</w:t>
      </w:r>
      <w:r w:rsidRPr="006F71FC">
        <w:t>fraktsiooni PfE nimel</w:t>
      </w:r>
      <w:r w:rsidRPr="00470721">
        <w:rPr>
          <w:rStyle w:val="HideTWBExt"/>
        </w:rPr>
        <w:t>&lt;/AuNomDe&gt;</w:t>
      </w:r>
    </w:p>
    <w:p w14:paraId="724F9393" w14:textId="77777777" w:rsidR="00A7725F" w:rsidRPr="006F71FC" w:rsidRDefault="004C5066">
      <w:pPr>
        <w:pStyle w:val="NormalBold"/>
      </w:pPr>
      <w:r w:rsidRPr="00470721">
        <w:rPr>
          <w:rStyle w:val="HideTWBExt"/>
          <w:b w:val="0"/>
        </w:rPr>
        <w:t>&lt;/RepeatBlock-By&gt;</w:t>
      </w:r>
    </w:p>
    <w:p w14:paraId="71DD5653" w14:textId="77777777" w:rsidR="00A7725F" w:rsidRPr="006F71FC" w:rsidRDefault="004C5066">
      <w:pPr>
        <w:pStyle w:val="NormalBold"/>
      </w:pPr>
      <w:r w:rsidRPr="00470721">
        <w:rPr>
          <w:rStyle w:val="HideTWBExt"/>
          <w:b w:val="0"/>
        </w:rPr>
        <w:t>&lt;DocAmend&gt;</w:t>
      </w:r>
      <w:r w:rsidRPr="006F71FC">
        <w:t>Ettepanek võtta vastu määrus</w:t>
      </w:r>
      <w:r w:rsidRPr="00470721">
        <w:rPr>
          <w:rStyle w:val="HideTWBExt"/>
          <w:b w:val="0"/>
        </w:rPr>
        <w:t>&lt;/DocAmend&gt;</w:t>
      </w:r>
    </w:p>
    <w:p w14:paraId="5345ABF5" w14:textId="77777777" w:rsidR="00A7725F" w:rsidRPr="006F71FC" w:rsidRDefault="004C5066">
      <w:pPr>
        <w:pStyle w:val="NormalBold"/>
      </w:pPr>
      <w:r w:rsidRPr="00470721">
        <w:rPr>
          <w:rStyle w:val="HideTWBExt"/>
          <w:b w:val="0"/>
        </w:rPr>
        <w:t>&lt;Article&gt;</w:t>
      </w:r>
      <w:r w:rsidRPr="006F71FC">
        <w:t>Artikkel 50 a (uus)</w:t>
      </w:r>
      <w:r w:rsidRPr="0047072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7725F" w:rsidRPr="006F71FC" w14:paraId="3D5E44B1" w14:textId="77777777">
        <w:trPr>
          <w:trHeight w:hRule="exact" w:val="240"/>
          <w:jc w:val="center"/>
        </w:trPr>
        <w:tc>
          <w:tcPr>
            <w:tcW w:w="9752" w:type="dxa"/>
            <w:gridSpan w:val="2"/>
            <w:tcBorders>
              <w:top w:val="nil"/>
              <w:left w:val="nil"/>
              <w:bottom w:val="nil"/>
              <w:right w:val="nil"/>
            </w:tcBorders>
          </w:tcPr>
          <w:p w14:paraId="32E2AEF2" w14:textId="77777777" w:rsidR="00A7725F" w:rsidRPr="006F71FC" w:rsidRDefault="00A7725F"/>
        </w:tc>
      </w:tr>
      <w:tr w:rsidR="00A7725F" w:rsidRPr="006F71FC" w14:paraId="379BAD9D" w14:textId="77777777">
        <w:trPr>
          <w:trHeight w:val="240"/>
          <w:jc w:val="center"/>
        </w:trPr>
        <w:tc>
          <w:tcPr>
            <w:tcW w:w="4876" w:type="dxa"/>
            <w:tcBorders>
              <w:top w:val="nil"/>
              <w:left w:val="nil"/>
              <w:bottom w:val="nil"/>
              <w:right w:val="nil"/>
            </w:tcBorders>
          </w:tcPr>
          <w:p w14:paraId="647E1EC7" w14:textId="77777777" w:rsidR="00A7725F" w:rsidRPr="006F71FC" w:rsidRDefault="004C5066">
            <w:pPr>
              <w:pStyle w:val="AmColumnHeading"/>
            </w:pPr>
            <w:r w:rsidRPr="006F71FC">
              <w:t>Komisjoni ettepanek</w:t>
            </w:r>
          </w:p>
        </w:tc>
        <w:tc>
          <w:tcPr>
            <w:tcW w:w="4876" w:type="dxa"/>
            <w:tcBorders>
              <w:top w:val="nil"/>
              <w:left w:val="nil"/>
              <w:bottom w:val="nil"/>
              <w:right w:val="nil"/>
            </w:tcBorders>
          </w:tcPr>
          <w:p w14:paraId="556FA862" w14:textId="77777777" w:rsidR="00A7725F" w:rsidRPr="006F71FC" w:rsidRDefault="004C5066">
            <w:pPr>
              <w:pStyle w:val="AmColumnHeading"/>
            </w:pPr>
            <w:r w:rsidRPr="006F71FC">
              <w:t>Muudatusettepanek</w:t>
            </w:r>
          </w:p>
        </w:tc>
      </w:tr>
      <w:tr w:rsidR="00A7725F" w:rsidRPr="006F71FC" w14:paraId="7A10270B" w14:textId="77777777">
        <w:trPr>
          <w:jc w:val="center"/>
        </w:trPr>
        <w:tc>
          <w:tcPr>
            <w:tcW w:w="4876" w:type="dxa"/>
            <w:tcBorders>
              <w:top w:val="nil"/>
              <w:left w:val="nil"/>
              <w:bottom w:val="nil"/>
              <w:right w:val="nil"/>
            </w:tcBorders>
          </w:tcPr>
          <w:p w14:paraId="6A603D18" w14:textId="77777777" w:rsidR="00A7725F" w:rsidRPr="006F71FC" w:rsidRDefault="00A7725F">
            <w:pPr>
              <w:pStyle w:val="Normal6a"/>
            </w:pPr>
          </w:p>
        </w:tc>
        <w:tc>
          <w:tcPr>
            <w:tcW w:w="4876" w:type="dxa"/>
            <w:tcBorders>
              <w:top w:val="nil"/>
              <w:left w:val="nil"/>
              <w:bottom w:val="nil"/>
              <w:right w:val="nil"/>
            </w:tcBorders>
          </w:tcPr>
          <w:p w14:paraId="0914B27D" w14:textId="77777777" w:rsidR="00A7725F" w:rsidRPr="006F71FC" w:rsidRDefault="004C5066">
            <w:pPr>
              <w:pStyle w:val="Normal6a"/>
              <w:jc w:val="center"/>
            </w:pPr>
            <w:r w:rsidRPr="006F71FC">
              <w:rPr>
                <w:b/>
                <w:i/>
              </w:rPr>
              <w:t>Artikkel 50a</w:t>
            </w:r>
            <w:r w:rsidRPr="006F71FC">
              <w:tab/>
            </w:r>
          </w:p>
        </w:tc>
      </w:tr>
      <w:tr w:rsidR="00A7725F" w:rsidRPr="006F71FC" w14:paraId="6262263A" w14:textId="77777777">
        <w:trPr>
          <w:jc w:val="center"/>
        </w:trPr>
        <w:tc>
          <w:tcPr>
            <w:tcW w:w="4876" w:type="dxa"/>
            <w:tcBorders>
              <w:top w:val="nil"/>
              <w:left w:val="nil"/>
              <w:bottom w:val="nil"/>
              <w:right w:val="nil"/>
            </w:tcBorders>
          </w:tcPr>
          <w:p w14:paraId="58B6D5B1" w14:textId="77777777" w:rsidR="00A7725F" w:rsidRPr="006F71FC" w:rsidRDefault="00A7725F">
            <w:pPr>
              <w:pStyle w:val="Normal6a"/>
            </w:pPr>
          </w:p>
        </w:tc>
        <w:tc>
          <w:tcPr>
            <w:tcW w:w="4876" w:type="dxa"/>
            <w:tcBorders>
              <w:top w:val="nil"/>
              <w:left w:val="nil"/>
              <w:bottom w:val="nil"/>
              <w:right w:val="nil"/>
            </w:tcBorders>
          </w:tcPr>
          <w:p w14:paraId="7930DB83" w14:textId="77777777" w:rsidR="00A7725F" w:rsidRPr="006F71FC" w:rsidRDefault="004C5066">
            <w:pPr>
              <w:pStyle w:val="Normal6a"/>
              <w:jc w:val="center"/>
            </w:pPr>
            <w:r w:rsidRPr="006F71FC">
              <w:rPr>
                <w:b/>
                <w:i/>
              </w:rPr>
              <w:t>Kohaldamine ja kehtivuse kaotamine</w:t>
            </w:r>
          </w:p>
        </w:tc>
      </w:tr>
      <w:tr w:rsidR="00A7725F" w:rsidRPr="006F71FC" w14:paraId="3F0C6EC2" w14:textId="77777777">
        <w:trPr>
          <w:jc w:val="center"/>
        </w:trPr>
        <w:tc>
          <w:tcPr>
            <w:tcW w:w="4876" w:type="dxa"/>
            <w:tcBorders>
              <w:top w:val="nil"/>
              <w:left w:val="nil"/>
              <w:bottom w:val="nil"/>
              <w:right w:val="nil"/>
            </w:tcBorders>
          </w:tcPr>
          <w:p w14:paraId="6A615FCD" w14:textId="77777777" w:rsidR="00A7725F" w:rsidRPr="006F71FC" w:rsidRDefault="00A7725F">
            <w:pPr>
              <w:pStyle w:val="Normal6a"/>
            </w:pPr>
          </w:p>
        </w:tc>
        <w:tc>
          <w:tcPr>
            <w:tcW w:w="4876" w:type="dxa"/>
            <w:tcBorders>
              <w:top w:val="nil"/>
              <w:left w:val="nil"/>
              <w:bottom w:val="nil"/>
              <w:right w:val="nil"/>
            </w:tcBorders>
          </w:tcPr>
          <w:p w14:paraId="34A5286B" w14:textId="77777777" w:rsidR="00A7725F" w:rsidRPr="006F71FC" w:rsidRDefault="004C5066">
            <w:pPr>
              <w:pStyle w:val="Normal6a"/>
            </w:pPr>
            <w:r w:rsidRPr="006F71FC">
              <w:rPr>
                <w:b/>
                <w:i/>
              </w:rPr>
              <w:t> 1. Käesolevat määrust kohaldatakse alates [kuupäev – nt kaks aastat pärast jõustumist].</w:t>
            </w:r>
          </w:p>
        </w:tc>
      </w:tr>
      <w:tr w:rsidR="00A7725F" w:rsidRPr="006F71FC" w14:paraId="72E46C1A" w14:textId="77777777">
        <w:trPr>
          <w:jc w:val="center"/>
        </w:trPr>
        <w:tc>
          <w:tcPr>
            <w:tcW w:w="4876" w:type="dxa"/>
            <w:tcBorders>
              <w:top w:val="nil"/>
              <w:left w:val="nil"/>
              <w:bottom w:val="nil"/>
              <w:right w:val="nil"/>
            </w:tcBorders>
          </w:tcPr>
          <w:p w14:paraId="5B01D2CE" w14:textId="77777777" w:rsidR="00A7725F" w:rsidRPr="006F71FC" w:rsidRDefault="00A7725F">
            <w:pPr>
              <w:pStyle w:val="Normal6a"/>
            </w:pPr>
          </w:p>
        </w:tc>
        <w:tc>
          <w:tcPr>
            <w:tcW w:w="4876" w:type="dxa"/>
            <w:tcBorders>
              <w:top w:val="nil"/>
              <w:left w:val="nil"/>
              <w:bottom w:val="nil"/>
              <w:right w:val="nil"/>
            </w:tcBorders>
          </w:tcPr>
          <w:p w14:paraId="700109DE" w14:textId="77777777" w:rsidR="00A7725F" w:rsidRPr="006F71FC" w:rsidRDefault="004C5066">
            <w:pPr>
              <w:pStyle w:val="Normal6a"/>
            </w:pPr>
            <w:r w:rsidRPr="006F71FC">
              <w:rPr>
                <w:b/>
                <w:i/>
              </w:rPr>
              <w:t xml:space="preserve">2. Käesolev määrus kaotab kehtivuse [kuupäev – viis aastat pärast kohaldamise </w:t>
            </w:r>
            <w:r w:rsidRPr="006F71FC">
              <w:rPr>
                <w:b/>
                <w:i/>
              </w:rPr>
              <w:t>alguskuupäeva].</w:t>
            </w:r>
          </w:p>
        </w:tc>
      </w:tr>
      <w:tr w:rsidR="00A7725F" w:rsidRPr="006F71FC" w14:paraId="363B9003" w14:textId="77777777">
        <w:trPr>
          <w:jc w:val="center"/>
        </w:trPr>
        <w:tc>
          <w:tcPr>
            <w:tcW w:w="4876" w:type="dxa"/>
            <w:tcBorders>
              <w:top w:val="nil"/>
              <w:left w:val="nil"/>
              <w:bottom w:val="nil"/>
              <w:right w:val="nil"/>
            </w:tcBorders>
          </w:tcPr>
          <w:p w14:paraId="4014155C" w14:textId="77777777" w:rsidR="00A7725F" w:rsidRPr="006F71FC" w:rsidRDefault="00A7725F">
            <w:pPr>
              <w:pStyle w:val="Normal6a"/>
            </w:pPr>
          </w:p>
        </w:tc>
        <w:tc>
          <w:tcPr>
            <w:tcW w:w="4876" w:type="dxa"/>
            <w:tcBorders>
              <w:top w:val="nil"/>
              <w:left w:val="nil"/>
              <w:bottom w:val="nil"/>
              <w:right w:val="nil"/>
            </w:tcBorders>
          </w:tcPr>
          <w:p w14:paraId="5D844442" w14:textId="77777777" w:rsidR="00A7725F" w:rsidRPr="006F71FC" w:rsidRDefault="004C5066">
            <w:pPr>
              <w:pStyle w:val="Normal6a"/>
            </w:pPr>
            <w:r w:rsidRPr="006F71FC">
              <w:rPr>
                <w:b/>
                <w:i/>
              </w:rPr>
              <w:t>3. Käesoleva määruse kehtivuse kaotamine ei mõjuta artiklis 51 osutatud direktiivide ja otsuse kehtetuks tunnistamist.</w:t>
            </w:r>
          </w:p>
        </w:tc>
      </w:tr>
      <w:tr w:rsidR="00A7725F" w:rsidRPr="006F71FC" w14:paraId="22A6FE66" w14:textId="77777777">
        <w:trPr>
          <w:jc w:val="center"/>
        </w:trPr>
        <w:tc>
          <w:tcPr>
            <w:tcW w:w="4876" w:type="dxa"/>
            <w:tcBorders>
              <w:top w:val="nil"/>
              <w:left w:val="nil"/>
              <w:bottom w:val="nil"/>
              <w:right w:val="nil"/>
            </w:tcBorders>
          </w:tcPr>
          <w:p w14:paraId="26109C7B" w14:textId="77777777" w:rsidR="00A7725F" w:rsidRPr="006F71FC" w:rsidRDefault="00A7725F">
            <w:pPr>
              <w:pStyle w:val="Normal6a"/>
            </w:pPr>
          </w:p>
        </w:tc>
        <w:tc>
          <w:tcPr>
            <w:tcW w:w="4876" w:type="dxa"/>
            <w:tcBorders>
              <w:top w:val="nil"/>
              <w:left w:val="nil"/>
              <w:bottom w:val="nil"/>
              <w:right w:val="nil"/>
            </w:tcBorders>
          </w:tcPr>
          <w:p w14:paraId="664FE8E8" w14:textId="77777777" w:rsidR="00A7725F" w:rsidRPr="006F71FC" w:rsidRDefault="004C5066">
            <w:pPr>
              <w:pStyle w:val="Normal6a"/>
            </w:pPr>
            <w:r w:rsidRPr="006F71FC">
              <w:rPr>
                <w:b/>
                <w:i/>
              </w:rPr>
              <w:t>4. Kui see on vajalik ja asjakohane ning eelkõige juhul, kui käesolev määrus on osutunud tulemuslikuks, esitab komisjon seadusandliku ettepaneku käesoleva artikli lõike 2 muutmiseks, et pikendada käesoleva määruse kohaldamisaega.</w:t>
            </w:r>
          </w:p>
        </w:tc>
      </w:tr>
      <w:tr w:rsidR="00A7725F" w:rsidRPr="006F71FC" w14:paraId="335A73FA" w14:textId="77777777">
        <w:trPr>
          <w:jc w:val="center"/>
        </w:trPr>
        <w:tc>
          <w:tcPr>
            <w:tcW w:w="4876" w:type="dxa"/>
            <w:tcBorders>
              <w:top w:val="nil"/>
              <w:left w:val="nil"/>
              <w:bottom w:val="nil"/>
              <w:right w:val="nil"/>
            </w:tcBorders>
          </w:tcPr>
          <w:p w14:paraId="7B7A5B07" w14:textId="77777777" w:rsidR="00A7725F" w:rsidRPr="006F71FC" w:rsidRDefault="00A7725F">
            <w:pPr>
              <w:pStyle w:val="Normal6a"/>
            </w:pPr>
          </w:p>
        </w:tc>
        <w:tc>
          <w:tcPr>
            <w:tcW w:w="4876" w:type="dxa"/>
            <w:tcBorders>
              <w:top w:val="nil"/>
              <w:left w:val="nil"/>
              <w:bottom w:val="nil"/>
              <w:right w:val="nil"/>
            </w:tcBorders>
          </w:tcPr>
          <w:p w14:paraId="200322CA" w14:textId="77777777" w:rsidR="00A7725F" w:rsidRPr="006F71FC" w:rsidRDefault="004C5066">
            <w:pPr>
              <w:pStyle w:val="Normal6a"/>
            </w:pPr>
            <w:r w:rsidRPr="006F71FC">
              <w:rPr>
                <w:b/>
                <w:i/>
              </w:rPr>
              <w:t xml:space="preserve">5. Liikmesriigid võtavad vajalikud meetmed tagamaks, et juhul, kui käesolev määrus kaotab kehtivuse ilma selle kohaldamisaja </w:t>
            </w:r>
            <w:r w:rsidRPr="006F71FC">
              <w:rPr>
                <w:b/>
                <w:i/>
              </w:rPr>
              <w:t>pikendamiseta, on õigusliku vaakumi vältimiseks kehtestatud tagasisaatmismenetlusi reguleeriv riigisisene õigusraamistik.</w:t>
            </w:r>
          </w:p>
        </w:tc>
      </w:tr>
    </w:tbl>
    <w:p w14:paraId="30201A6F" w14:textId="77777777" w:rsidR="00A7725F" w:rsidRPr="006F71FC" w:rsidRDefault="004C5066">
      <w:pPr>
        <w:pStyle w:val="AmOrLang"/>
      </w:pPr>
      <w:r w:rsidRPr="006F71FC">
        <w:t xml:space="preserve">Or. </w:t>
      </w:r>
      <w:r w:rsidRPr="00470721">
        <w:rPr>
          <w:rStyle w:val="HideTWBExt"/>
        </w:rPr>
        <w:t>&lt;Original&gt;</w:t>
      </w:r>
      <w:r w:rsidRPr="00470721">
        <w:rPr>
          <w:rStyle w:val="HideTWBInt"/>
        </w:rPr>
        <w:t>{EN}</w:t>
      </w:r>
      <w:r w:rsidRPr="006F71FC">
        <w:t>en</w:t>
      </w:r>
      <w:r w:rsidRPr="00470721">
        <w:rPr>
          <w:rStyle w:val="HideTWBExt"/>
        </w:rPr>
        <w:t>&lt;/Original&gt;</w:t>
      </w:r>
    </w:p>
    <w:p w14:paraId="5AA2DB48" w14:textId="77777777" w:rsidR="00A7725F" w:rsidRPr="006F71FC" w:rsidRDefault="004C5066">
      <w:r w:rsidRPr="00470721">
        <w:rPr>
          <w:rStyle w:val="HideTWBExt"/>
        </w:rPr>
        <w:t>&lt;/Amend&gt;</w:t>
      </w:r>
    </w:p>
    <w:p w14:paraId="34C33385" w14:textId="77777777" w:rsidR="00A7725F" w:rsidRPr="006F71FC" w:rsidRDefault="004C5066">
      <w:pPr>
        <w:pStyle w:val="AmNumberTabs"/>
      </w:pPr>
      <w:r w:rsidRPr="00470721">
        <w:rPr>
          <w:rStyle w:val="HideTWBExt"/>
          <w:b w:val="0"/>
        </w:rPr>
        <w:t>&lt;Amend&gt;</w:t>
      </w:r>
      <w:r w:rsidRPr="006F71FC">
        <w:t>Muudatusettepanek</w:t>
      </w:r>
      <w:r w:rsidRPr="006F71FC">
        <w:tab/>
      </w:r>
      <w:r w:rsidRPr="006F71FC">
        <w:tab/>
      </w:r>
      <w:r w:rsidRPr="00470721">
        <w:rPr>
          <w:rStyle w:val="HideTWBExt"/>
          <w:b w:val="0"/>
        </w:rPr>
        <w:t>&lt;NumAm&gt;</w:t>
      </w:r>
      <w:r w:rsidRPr="006F71FC">
        <w:t>2405</w:t>
      </w:r>
      <w:r w:rsidRPr="00470721">
        <w:rPr>
          <w:rStyle w:val="HideTWBExt"/>
          <w:b w:val="0"/>
        </w:rPr>
        <w:t>&lt;/NumAm&gt;</w:t>
      </w:r>
    </w:p>
    <w:p w14:paraId="3F9C5167" w14:textId="77777777" w:rsidR="00A7725F" w:rsidRPr="006F71FC" w:rsidRDefault="004C5066">
      <w:pPr>
        <w:pStyle w:val="NormalBold"/>
      </w:pPr>
      <w:r w:rsidRPr="00470721">
        <w:rPr>
          <w:rStyle w:val="HideTWBExt"/>
          <w:b w:val="0"/>
        </w:rPr>
        <w:t>&lt;RepeatBlock-By&gt;&lt;Members&gt;</w:t>
      </w:r>
      <w:r w:rsidRPr="006F71FC">
        <w:t>Estrella Galán</w:t>
      </w:r>
      <w:r w:rsidRPr="00470721">
        <w:rPr>
          <w:rStyle w:val="HideTWBExt"/>
          <w:b w:val="0"/>
        </w:rPr>
        <w:t>&lt;/Members&gt;</w:t>
      </w:r>
    </w:p>
    <w:p w14:paraId="6AEBBF52" w14:textId="77777777" w:rsidR="00A7725F" w:rsidRPr="006F71FC" w:rsidRDefault="004C5066">
      <w:pPr>
        <w:pStyle w:val="NormalBold"/>
      </w:pPr>
      <w:r w:rsidRPr="00470721">
        <w:rPr>
          <w:rStyle w:val="HideTWBExt"/>
          <w:b w:val="0"/>
        </w:rPr>
        <w:t>&lt;/RepeatBlock-By&gt;</w:t>
      </w:r>
    </w:p>
    <w:p w14:paraId="7117A3FF" w14:textId="77777777" w:rsidR="00A7725F" w:rsidRPr="006F71FC" w:rsidRDefault="004C5066">
      <w:pPr>
        <w:pStyle w:val="NormalBold"/>
      </w:pPr>
      <w:r w:rsidRPr="00470721">
        <w:rPr>
          <w:rStyle w:val="HideTWBExt"/>
          <w:b w:val="0"/>
        </w:rPr>
        <w:t>&lt;DocAmend&gt;</w:t>
      </w:r>
      <w:r w:rsidRPr="006F71FC">
        <w:t>Ettepanek võtta vastu määrus</w:t>
      </w:r>
      <w:r w:rsidRPr="00470721">
        <w:rPr>
          <w:rStyle w:val="HideTWBExt"/>
          <w:b w:val="0"/>
        </w:rPr>
        <w:t>&lt;/DocAmend&gt;</w:t>
      </w:r>
    </w:p>
    <w:p w14:paraId="32FB6D8A" w14:textId="77777777" w:rsidR="00A7725F" w:rsidRPr="006F71FC" w:rsidRDefault="004C5066">
      <w:pPr>
        <w:pStyle w:val="NormalBold"/>
      </w:pPr>
      <w:r w:rsidRPr="00470721">
        <w:rPr>
          <w:rStyle w:val="HideTWBExt"/>
          <w:b w:val="0"/>
        </w:rPr>
        <w:t>&lt;Article&gt;</w:t>
      </w:r>
      <w:r w:rsidRPr="006F71FC">
        <w:t>Artikkel 51 – lõige 1</w:t>
      </w:r>
      <w:r w:rsidRPr="0047072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7725F" w:rsidRPr="006F71FC" w14:paraId="6AA7BDFD" w14:textId="77777777">
        <w:trPr>
          <w:trHeight w:hRule="exact" w:val="240"/>
          <w:jc w:val="center"/>
        </w:trPr>
        <w:tc>
          <w:tcPr>
            <w:tcW w:w="9752" w:type="dxa"/>
            <w:gridSpan w:val="2"/>
            <w:tcBorders>
              <w:top w:val="nil"/>
              <w:left w:val="nil"/>
              <w:bottom w:val="nil"/>
              <w:right w:val="nil"/>
            </w:tcBorders>
          </w:tcPr>
          <w:p w14:paraId="72A6235E" w14:textId="77777777" w:rsidR="00A7725F" w:rsidRPr="006F71FC" w:rsidRDefault="00A7725F"/>
        </w:tc>
      </w:tr>
      <w:tr w:rsidR="00A7725F" w:rsidRPr="006F71FC" w14:paraId="35812893" w14:textId="77777777">
        <w:trPr>
          <w:trHeight w:val="240"/>
          <w:jc w:val="center"/>
        </w:trPr>
        <w:tc>
          <w:tcPr>
            <w:tcW w:w="4876" w:type="dxa"/>
            <w:tcBorders>
              <w:top w:val="nil"/>
              <w:left w:val="nil"/>
              <w:bottom w:val="nil"/>
              <w:right w:val="nil"/>
            </w:tcBorders>
          </w:tcPr>
          <w:p w14:paraId="40308207" w14:textId="77777777" w:rsidR="00A7725F" w:rsidRPr="006F71FC" w:rsidRDefault="004C5066">
            <w:pPr>
              <w:pStyle w:val="AmColumnHeading"/>
            </w:pPr>
            <w:r w:rsidRPr="006F71FC">
              <w:t>Komisjoni ettepanek</w:t>
            </w:r>
          </w:p>
        </w:tc>
        <w:tc>
          <w:tcPr>
            <w:tcW w:w="4876" w:type="dxa"/>
            <w:tcBorders>
              <w:top w:val="nil"/>
              <w:left w:val="nil"/>
              <w:bottom w:val="nil"/>
              <w:right w:val="nil"/>
            </w:tcBorders>
          </w:tcPr>
          <w:p w14:paraId="1FF92EB2" w14:textId="77777777" w:rsidR="00A7725F" w:rsidRPr="006F71FC" w:rsidRDefault="004C5066">
            <w:pPr>
              <w:pStyle w:val="AmColumnHeading"/>
            </w:pPr>
            <w:r w:rsidRPr="006F71FC">
              <w:t>Muudatusettepanek</w:t>
            </w:r>
          </w:p>
        </w:tc>
      </w:tr>
      <w:tr w:rsidR="00A7725F" w:rsidRPr="006F71FC" w14:paraId="55FFDC2F" w14:textId="77777777">
        <w:trPr>
          <w:jc w:val="center"/>
        </w:trPr>
        <w:tc>
          <w:tcPr>
            <w:tcW w:w="4876" w:type="dxa"/>
            <w:tcBorders>
              <w:top w:val="nil"/>
              <w:left w:val="nil"/>
              <w:bottom w:val="nil"/>
              <w:right w:val="nil"/>
            </w:tcBorders>
          </w:tcPr>
          <w:p w14:paraId="36FE54F0" w14:textId="77777777" w:rsidR="00A7725F" w:rsidRPr="006F71FC" w:rsidRDefault="004C5066">
            <w:pPr>
              <w:pStyle w:val="Normal6a"/>
            </w:pPr>
            <w:r w:rsidRPr="006F71FC">
              <w:t>1.</w:t>
            </w:r>
            <w:r w:rsidRPr="006F71FC">
              <w:tab/>
            </w:r>
            <w:r w:rsidRPr="006F71FC">
              <w:t xml:space="preserve">Direktiiv 2008/115/EÜ tunnistatakse kehtetuks nende liikmesriikide suhtes, kelle jaoks käesolev </w:t>
            </w:r>
            <w:r w:rsidRPr="006F71FC">
              <w:rPr>
                <w:b/>
                <w:i/>
              </w:rPr>
              <w:t>määrus</w:t>
            </w:r>
            <w:r w:rsidRPr="006F71FC">
              <w:t xml:space="preserve"> on siduv. Direktiiv 2001/40/EÜ ja nõukogu otsus 2004/191/EÜ tunnistatakse kehtetuks alates artikli 9 lõikes 2 osutatud rakendusotsuse avaldamisest liikmesriikide suhtes, kelle suhtes käesolev </w:t>
            </w:r>
            <w:r w:rsidRPr="006F71FC">
              <w:rPr>
                <w:b/>
                <w:i/>
              </w:rPr>
              <w:t>määrus</w:t>
            </w:r>
            <w:r w:rsidRPr="006F71FC">
              <w:t xml:space="preserve"> on siduv.</w:t>
            </w:r>
          </w:p>
        </w:tc>
        <w:tc>
          <w:tcPr>
            <w:tcW w:w="4876" w:type="dxa"/>
            <w:tcBorders>
              <w:top w:val="nil"/>
              <w:left w:val="nil"/>
              <w:bottom w:val="nil"/>
              <w:right w:val="nil"/>
            </w:tcBorders>
          </w:tcPr>
          <w:p w14:paraId="560D443E" w14:textId="77777777" w:rsidR="00A7725F" w:rsidRPr="006F71FC" w:rsidRDefault="004C5066">
            <w:pPr>
              <w:pStyle w:val="Normal6a"/>
            </w:pPr>
            <w:r w:rsidRPr="006F71FC">
              <w:t>1.</w:t>
            </w:r>
            <w:r w:rsidRPr="006F71FC">
              <w:tab/>
              <w:t xml:space="preserve">Direktiiv 2008/115/EÜ tunnistatakse kehtetuks nende liikmesriikide suhtes, kelle jaoks käesolev </w:t>
            </w:r>
            <w:r w:rsidRPr="006F71FC">
              <w:rPr>
                <w:b/>
                <w:i/>
              </w:rPr>
              <w:t>direktiiv</w:t>
            </w:r>
            <w:r w:rsidRPr="006F71FC">
              <w:t xml:space="preserve"> on siduv. Direktiiv 2001/40/EÜ ja nõukogu otsus 2004/191/EÜ tunnistatakse kehtetuks alates artikli 9 lõikes 2 osutatud rakendusotsuse avaldamisest liikmesriikide suhtes, kelle suhtes käesolev </w:t>
            </w:r>
            <w:r w:rsidRPr="006F71FC">
              <w:rPr>
                <w:b/>
                <w:i/>
              </w:rPr>
              <w:t>direktiiv</w:t>
            </w:r>
            <w:r w:rsidRPr="006F71FC">
              <w:t xml:space="preserve"> on siduv.</w:t>
            </w:r>
          </w:p>
        </w:tc>
      </w:tr>
    </w:tbl>
    <w:p w14:paraId="53AED2DC" w14:textId="77777777" w:rsidR="00A7725F" w:rsidRPr="006F71FC" w:rsidRDefault="004C5066">
      <w:pPr>
        <w:pStyle w:val="AmOrLang"/>
      </w:pPr>
      <w:r w:rsidRPr="006F71FC">
        <w:t xml:space="preserve">Or. </w:t>
      </w:r>
      <w:r w:rsidRPr="00470721">
        <w:rPr>
          <w:rStyle w:val="HideTWBExt"/>
        </w:rPr>
        <w:t>&lt;Original&gt;</w:t>
      </w:r>
      <w:r w:rsidRPr="00470721">
        <w:rPr>
          <w:rStyle w:val="HideTWBInt"/>
        </w:rPr>
        <w:t>{EN}</w:t>
      </w:r>
      <w:r w:rsidRPr="006F71FC">
        <w:t>en</w:t>
      </w:r>
      <w:r w:rsidRPr="00470721">
        <w:rPr>
          <w:rStyle w:val="HideTWBExt"/>
        </w:rPr>
        <w:t>&lt;/Original&gt;</w:t>
      </w:r>
    </w:p>
    <w:p w14:paraId="74DC2F50" w14:textId="77777777" w:rsidR="00A7725F" w:rsidRPr="006F71FC" w:rsidRDefault="004C5066">
      <w:r w:rsidRPr="00470721">
        <w:rPr>
          <w:rStyle w:val="HideTWBExt"/>
        </w:rPr>
        <w:t>&lt;/Amend&gt;</w:t>
      </w:r>
    </w:p>
    <w:p w14:paraId="3E1017C2" w14:textId="77777777" w:rsidR="00A7725F" w:rsidRPr="006F71FC" w:rsidRDefault="004C5066">
      <w:pPr>
        <w:pStyle w:val="AmNumberTabs"/>
      </w:pPr>
      <w:r w:rsidRPr="00470721">
        <w:rPr>
          <w:rStyle w:val="HideTWBExt"/>
          <w:b w:val="0"/>
        </w:rPr>
        <w:t>&lt;Amend&gt;</w:t>
      </w:r>
      <w:r w:rsidRPr="006F71FC">
        <w:t>Muudatusettepanek</w:t>
      </w:r>
      <w:r w:rsidRPr="006F71FC">
        <w:tab/>
      </w:r>
      <w:r w:rsidRPr="006F71FC">
        <w:tab/>
      </w:r>
      <w:r w:rsidRPr="00470721">
        <w:rPr>
          <w:rStyle w:val="HideTWBExt"/>
          <w:b w:val="0"/>
        </w:rPr>
        <w:t>&lt;NumAm&gt;</w:t>
      </w:r>
      <w:r w:rsidRPr="006F71FC">
        <w:t>2406</w:t>
      </w:r>
      <w:r w:rsidRPr="00470721">
        <w:rPr>
          <w:rStyle w:val="HideTWBExt"/>
          <w:b w:val="0"/>
        </w:rPr>
        <w:t>&lt;/NumAm&gt;</w:t>
      </w:r>
    </w:p>
    <w:p w14:paraId="0A6C4585" w14:textId="77777777" w:rsidR="00A7725F" w:rsidRPr="006F71FC" w:rsidRDefault="004C5066">
      <w:pPr>
        <w:pStyle w:val="NormalBold"/>
      </w:pPr>
      <w:r w:rsidRPr="00470721">
        <w:rPr>
          <w:rStyle w:val="HideTWBExt"/>
          <w:b w:val="0"/>
        </w:rPr>
        <w:t>&lt;RepeatBlock-By&gt;&lt;Members&gt;</w:t>
      </w:r>
      <w:r w:rsidRPr="006F71FC">
        <w:t>Charlie Weimers, Alessandro Ciriani, Assita Kanko</w:t>
      </w:r>
      <w:r w:rsidRPr="00470721">
        <w:rPr>
          <w:rStyle w:val="HideTWBExt"/>
          <w:b w:val="0"/>
        </w:rPr>
        <w:t>&lt;/Members&gt;</w:t>
      </w:r>
    </w:p>
    <w:p w14:paraId="76B3C333" w14:textId="77777777" w:rsidR="00A7725F" w:rsidRPr="006F71FC" w:rsidRDefault="004C5066">
      <w:pPr>
        <w:pStyle w:val="NormalBold"/>
      </w:pPr>
      <w:r w:rsidRPr="00470721">
        <w:rPr>
          <w:rStyle w:val="HideTWBExt"/>
          <w:b w:val="0"/>
        </w:rPr>
        <w:t>&lt;/RepeatBlock-By&gt;</w:t>
      </w:r>
    </w:p>
    <w:p w14:paraId="69546B18" w14:textId="77777777" w:rsidR="00A7725F" w:rsidRPr="006F71FC" w:rsidRDefault="004C5066">
      <w:pPr>
        <w:pStyle w:val="NormalBold"/>
      </w:pPr>
      <w:r w:rsidRPr="00470721">
        <w:rPr>
          <w:rStyle w:val="HideTWBExt"/>
          <w:b w:val="0"/>
        </w:rPr>
        <w:t>&lt;DocAmend&gt;</w:t>
      </w:r>
      <w:r w:rsidRPr="006F71FC">
        <w:t>Ettepanek võtta vastu määrus</w:t>
      </w:r>
      <w:r w:rsidRPr="00470721">
        <w:rPr>
          <w:rStyle w:val="HideTWBExt"/>
          <w:b w:val="0"/>
        </w:rPr>
        <w:t>&lt;/DocAmend&gt;</w:t>
      </w:r>
    </w:p>
    <w:p w14:paraId="669D6364" w14:textId="77777777" w:rsidR="00A7725F" w:rsidRPr="006F71FC" w:rsidRDefault="004C5066">
      <w:pPr>
        <w:pStyle w:val="NormalBold"/>
      </w:pPr>
      <w:r w:rsidRPr="00470721">
        <w:rPr>
          <w:rStyle w:val="HideTWBExt"/>
          <w:b w:val="0"/>
        </w:rPr>
        <w:t>&lt;Article&gt;</w:t>
      </w:r>
      <w:r w:rsidRPr="006F71FC">
        <w:t>Artikkel 52 – lõik 1</w:t>
      </w:r>
      <w:r w:rsidRPr="0047072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7725F" w:rsidRPr="006F71FC" w14:paraId="36B79B21" w14:textId="77777777">
        <w:trPr>
          <w:trHeight w:hRule="exact" w:val="240"/>
          <w:jc w:val="center"/>
        </w:trPr>
        <w:tc>
          <w:tcPr>
            <w:tcW w:w="9752" w:type="dxa"/>
            <w:gridSpan w:val="2"/>
            <w:tcBorders>
              <w:top w:val="nil"/>
              <w:left w:val="nil"/>
              <w:bottom w:val="nil"/>
              <w:right w:val="nil"/>
            </w:tcBorders>
          </w:tcPr>
          <w:p w14:paraId="3EFACDD8" w14:textId="77777777" w:rsidR="00A7725F" w:rsidRPr="006F71FC" w:rsidRDefault="00A7725F"/>
        </w:tc>
      </w:tr>
      <w:tr w:rsidR="00A7725F" w:rsidRPr="006F71FC" w14:paraId="7229AE1F" w14:textId="77777777">
        <w:trPr>
          <w:trHeight w:val="240"/>
          <w:jc w:val="center"/>
        </w:trPr>
        <w:tc>
          <w:tcPr>
            <w:tcW w:w="4876" w:type="dxa"/>
            <w:tcBorders>
              <w:top w:val="nil"/>
              <w:left w:val="nil"/>
              <w:bottom w:val="nil"/>
              <w:right w:val="nil"/>
            </w:tcBorders>
          </w:tcPr>
          <w:p w14:paraId="3CC71BA7" w14:textId="77777777" w:rsidR="00A7725F" w:rsidRPr="006F71FC" w:rsidRDefault="004C5066">
            <w:pPr>
              <w:pStyle w:val="AmColumnHeading"/>
            </w:pPr>
            <w:r w:rsidRPr="006F71FC">
              <w:t>Komisjoni ettepanek</w:t>
            </w:r>
          </w:p>
        </w:tc>
        <w:tc>
          <w:tcPr>
            <w:tcW w:w="4876" w:type="dxa"/>
            <w:tcBorders>
              <w:top w:val="nil"/>
              <w:left w:val="nil"/>
              <w:bottom w:val="nil"/>
              <w:right w:val="nil"/>
            </w:tcBorders>
          </w:tcPr>
          <w:p w14:paraId="3D7CA744" w14:textId="77777777" w:rsidR="00A7725F" w:rsidRPr="006F71FC" w:rsidRDefault="004C5066">
            <w:pPr>
              <w:pStyle w:val="AmColumnHeading"/>
            </w:pPr>
            <w:r w:rsidRPr="006F71FC">
              <w:t>Muudatusettepanek</w:t>
            </w:r>
          </w:p>
        </w:tc>
      </w:tr>
      <w:tr w:rsidR="00A7725F" w:rsidRPr="006F71FC" w14:paraId="05E33B1E" w14:textId="77777777">
        <w:trPr>
          <w:jc w:val="center"/>
        </w:trPr>
        <w:tc>
          <w:tcPr>
            <w:tcW w:w="4876" w:type="dxa"/>
            <w:tcBorders>
              <w:top w:val="nil"/>
              <w:left w:val="nil"/>
              <w:bottom w:val="nil"/>
              <w:right w:val="nil"/>
            </w:tcBorders>
          </w:tcPr>
          <w:p w14:paraId="4409D3F9" w14:textId="77777777" w:rsidR="00A7725F" w:rsidRPr="006F71FC" w:rsidRDefault="004C5066">
            <w:pPr>
              <w:pStyle w:val="Normal6a"/>
            </w:pPr>
            <w:r w:rsidRPr="006F71FC">
              <w:t xml:space="preserve">Käesolev määrus </w:t>
            </w:r>
            <w:r w:rsidRPr="006F71FC">
              <w:t>jõustub kahekümnendal päeval pärast selle avaldamist Euroopa Liidu Teatajas.</w:t>
            </w:r>
          </w:p>
        </w:tc>
        <w:tc>
          <w:tcPr>
            <w:tcW w:w="4876" w:type="dxa"/>
            <w:tcBorders>
              <w:top w:val="nil"/>
              <w:left w:val="nil"/>
              <w:bottom w:val="nil"/>
              <w:right w:val="nil"/>
            </w:tcBorders>
          </w:tcPr>
          <w:p w14:paraId="4815C2E9" w14:textId="77777777" w:rsidR="00A7725F" w:rsidRPr="006F71FC" w:rsidRDefault="004C5066">
            <w:pPr>
              <w:pStyle w:val="Normal6a"/>
            </w:pPr>
            <w:r w:rsidRPr="006F71FC">
              <w:t xml:space="preserve">Käesolev määrus jõustub kahekümnendal päeval pärast selle avaldamist Euroopa Liidu Teatajas. </w:t>
            </w:r>
            <w:r w:rsidRPr="006F71FC">
              <w:rPr>
                <w:b/>
                <w:i/>
              </w:rPr>
              <w:t>Seda kohaldatakse alates [kuus aastat pärast jõustumise kuupäeva]. Artikli 4 punkte 3 ja 8, artikleid 10 ja 11, artikli 16 lõikeid 1 ja 3 ning artikleid 17, 21–21a, 23–23c, 29, 32–34, 37 ja 43 kohaldatakse alates jõustumisest.</w:t>
            </w:r>
          </w:p>
        </w:tc>
      </w:tr>
    </w:tbl>
    <w:p w14:paraId="795F9289" w14:textId="77777777" w:rsidR="00A7725F" w:rsidRPr="006F71FC" w:rsidRDefault="004C5066">
      <w:pPr>
        <w:pStyle w:val="AmOrLang"/>
      </w:pPr>
      <w:r w:rsidRPr="006F71FC">
        <w:t xml:space="preserve">Or. </w:t>
      </w:r>
      <w:r w:rsidRPr="00470721">
        <w:rPr>
          <w:rStyle w:val="HideTWBExt"/>
        </w:rPr>
        <w:t>&lt;Original&gt;</w:t>
      </w:r>
      <w:r w:rsidRPr="00470721">
        <w:rPr>
          <w:rStyle w:val="HideTWBInt"/>
        </w:rPr>
        <w:t>{EN}</w:t>
      </w:r>
      <w:r w:rsidRPr="006F71FC">
        <w:t>en</w:t>
      </w:r>
      <w:r w:rsidRPr="00470721">
        <w:rPr>
          <w:rStyle w:val="HideTWBExt"/>
        </w:rPr>
        <w:t>&lt;/Original&gt;</w:t>
      </w:r>
    </w:p>
    <w:p w14:paraId="62858B27" w14:textId="77777777" w:rsidR="00A7725F" w:rsidRPr="006F71FC" w:rsidRDefault="004C5066">
      <w:r w:rsidRPr="00470721">
        <w:rPr>
          <w:rStyle w:val="HideTWBExt"/>
        </w:rPr>
        <w:t>&lt;/Amend&gt;</w:t>
      </w:r>
    </w:p>
    <w:p w14:paraId="38383AE6" w14:textId="77777777" w:rsidR="00A7725F" w:rsidRPr="006F71FC" w:rsidRDefault="004C5066">
      <w:pPr>
        <w:pStyle w:val="AmNumberTabs"/>
      </w:pPr>
      <w:r w:rsidRPr="00470721">
        <w:rPr>
          <w:rStyle w:val="HideTWBExt"/>
          <w:b w:val="0"/>
        </w:rPr>
        <w:t>&lt;Amend&gt;</w:t>
      </w:r>
      <w:r w:rsidRPr="006F71FC">
        <w:t>Muudatusettepanek</w:t>
      </w:r>
      <w:r w:rsidRPr="006F71FC">
        <w:tab/>
      </w:r>
      <w:r w:rsidRPr="006F71FC">
        <w:tab/>
      </w:r>
      <w:r w:rsidRPr="00470721">
        <w:rPr>
          <w:rStyle w:val="HideTWBExt"/>
          <w:b w:val="0"/>
        </w:rPr>
        <w:t>&lt;NumAm&gt;</w:t>
      </w:r>
      <w:r w:rsidRPr="006F71FC">
        <w:t>2407</w:t>
      </w:r>
      <w:r w:rsidRPr="00470721">
        <w:rPr>
          <w:rStyle w:val="HideTWBExt"/>
          <w:b w:val="0"/>
        </w:rPr>
        <w:t>&lt;/NumAm&gt;</w:t>
      </w:r>
    </w:p>
    <w:p w14:paraId="60385A53" w14:textId="77777777" w:rsidR="00A7725F" w:rsidRPr="006F71FC" w:rsidRDefault="004C5066">
      <w:pPr>
        <w:pStyle w:val="NormalBold"/>
      </w:pPr>
      <w:r w:rsidRPr="00470721">
        <w:rPr>
          <w:rStyle w:val="HideTWBExt"/>
          <w:b w:val="0"/>
        </w:rPr>
        <w:t>&lt;RepeatBlock-By&gt;&lt;Members&gt;</w:t>
      </w:r>
      <w:r w:rsidRPr="006F71FC">
        <w:t>Malik Azmani</w:t>
      </w:r>
      <w:r w:rsidRPr="00470721">
        <w:rPr>
          <w:rStyle w:val="HideTWBExt"/>
          <w:b w:val="0"/>
        </w:rPr>
        <w:t>&lt;/Members&gt;</w:t>
      </w:r>
    </w:p>
    <w:p w14:paraId="6CEE1B02" w14:textId="77777777" w:rsidR="00A7725F" w:rsidRPr="006F71FC" w:rsidRDefault="004C5066">
      <w:pPr>
        <w:pStyle w:val="NormalBold"/>
      </w:pPr>
      <w:r w:rsidRPr="00470721">
        <w:rPr>
          <w:rStyle w:val="HideTWBExt"/>
          <w:b w:val="0"/>
        </w:rPr>
        <w:t>&lt;/RepeatBlock-By&gt;</w:t>
      </w:r>
    </w:p>
    <w:p w14:paraId="058F1B69" w14:textId="77777777" w:rsidR="00A7725F" w:rsidRPr="006F71FC" w:rsidRDefault="004C5066">
      <w:pPr>
        <w:pStyle w:val="NormalBold"/>
      </w:pPr>
      <w:r w:rsidRPr="00470721">
        <w:rPr>
          <w:rStyle w:val="HideTWBExt"/>
          <w:b w:val="0"/>
        </w:rPr>
        <w:t>&lt;DocAmend&gt;</w:t>
      </w:r>
      <w:r w:rsidRPr="006F71FC">
        <w:t>Ettepanek võtta vastu määrus</w:t>
      </w:r>
      <w:r w:rsidRPr="00470721">
        <w:rPr>
          <w:rStyle w:val="HideTWBExt"/>
          <w:b w:val="0"/>
        </w:rPr>
        <w:t>&lt;/DocAmend&gt;</w:t>
      </w:r>
    </w:p>
    <w:p w14:paraId="5E1B2C09" w14:textId="77777777" w:rsidR="00A7725F" w:rsidRPr="006F71FC" w:rsidRDefault="004C5066">
      <w:pPr>
        <w:pStyle w:val="NormalBold"/>
      </w:pPr>
      <w:r w:rsidRPr="00470721">
        <w:rPr>
          <w:rStyle w:val="HideTWBExt"/>
          <w:b w:val="0"/>
        </w:rPr>
        <w:t>&lt;Article&gt;</w:t>
      </w:r>
      <w:r w:rsidRPr="006F71FC">
        <w:t>I lisa – alapealkiri 1 a (uus)</w:t>
      </w:r>
      <w:r w:rsidRPr="0047072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7725F" w:rsidRPr="006F71FC" w14:paraId="55DE85D4" w14:textId="77777777">
        <w:trPr>
          <w:trHeight w:hRule="exact" w:val="240"/>
          <w:jc w:val="center"/>
        </w:trPr>
        <w:tc>
          <w:tcPr>
            <w:tcW w:w="9752" w:type="dxa"/>
            <w:gridSpan w:val="2"/>
            <w:tcBorders>
              <w:top w:val="nil"/>
              <w:left w:val="nil"/>
              <w:bottom w:val="nil"/>
              <w:right w:val="nil"/>
            </w:tcBorders>
          </w:tcPr>
          <w:p w14:paraId="53754B81" w14:textId="77777777" w:rsidR="00A7725F" w:rsidRPr="006F71FC" w:rsidRDefault="00A7725F"/>
        </w:tc>
      </w:tr>
      <w:tr w:rsidR="00A7725F" w:rsidRPr="006F71FC" w14:paraId="4A92E168" w14:textId="77777777">
        <w:trPr>
          <w:trHeight w:val="240"/>
          <w:jc w:val="center"/>
        </w:trPr>
        <w:tc>
          <w:tcPr>
            <w:tcW w:w="4876" w:type="dxa"/>
            <w:tcBorders>
              <w:top w:val="nil"/>
              <w:left w:val="nil"/>
              <w:bottom w:val="nil"/>
              <w:right w:val="nil"/>
            </w:tcBorders>
          </w:tcPr>
          <w:p w14:paraId="54C0FA6B" w14:textId="77777777" w:rsidR="00A7725F" w:rsidRPr="006F71FC" w:rsidRDefault="004C5066">
            <w:pPr>
              <w:pStyle w:val="AmColumnHeading"/>
            </w:pPr>
            <w:r w:rsidRPr="006F71FC">
              <w:t>Komisjoni ettepanek</w:t>
            </w:r>
          </w:p>
        </w:tc>
        <w:tc>
          <w:tcPr>
            <w:tcW w:w="4876" w:type="dxa"/>
            <w:tcBorders>
              <w:top w:val="nil"/>
              <w:left w:val="nil"/>
              <w:bottom w:val="nil"/>
              <w:right w:val="nil"/>
            </w:tcBorders>
          </w:tcPr>
          <w:p w14:paraId="0A53C400" w14:textId="77777777" w:rsidR="00A7725F" w:rsidRPr="006F71FC" w:rsidRDefault="004C5066">
            <w:pPr>
              <w:pStyle w:val="AmColumnHeading"/>
            </w:pPr>
            <w:r w:rsidRPr="006F71FC">
              <w:t>Muudatusettepanek</w:t>
            </w:r>
          </w:p>
        </w:tc>
      </w:tr>
      <w:tr w:rsidR="00A7725F" w:rsidRPr="006F71FC" w14:paraId="064BB090" w14:textId="77777777">
        <w:trPr>
          <w:jc w:val="center"/>
        </w:trPr>
        <w:tc>
          <w:tcPr>
            <w:tcW w:w="4876" w:type="dxa"/>
            <w:tcBorders>
              <w:top w:val="nil"/>
              <w:left w:val="nil"/>
              <w:bottom w:val="nil"/>
              <w:right w:val="nil"/>
            </w:tcBorders>
          </w:tcPr>
          <w:p w14:paraId="7FDE2F77" w14:textId="77777777" w:rsidR="00A7725F" w:rsidRPr="006F71FC" w:rsidRDefault="00A7725F">
            <w:pPr>
              <w:pStyle w:val="Normal6a"/>
            </w:pPr>
          </w:p>
        </w:tc>
        <w:tc>
          <w:tcPr>
            <w:tcW w:w="4876" w:type="dxa"/>
            <w:tcBorders>
              <w:top w:val="nil"/>
              <w:left w:val="nil"/>
              <w:bottom w:val="nil"/>
              <w:right w:val="nil"/>
            </w:tcBorders>
          </w:tcPr>
          <w:p w14:paraId="09CFDC86" w14:textId="77777777" w:rsidR="00A7725F" w:rsidRPr="006F71FC" w:rsidRDefault="004C5066">
            <w:pPr>
              <w:pStyle w:val="Normal6a"/>
            </w:pPr>
            <w:r w:rsidRPr="006F71FC">
              <w:rPr>
                <w:b/>
                <w:i/>
              </w:rPr>
              <w:t>Ia lisa: Euroopa tagasisaatmiskorraldus</w:t>
            </w:r>
            <w:r w:rsidRPr="006F71FC">
              <w:br/>
            </w:r>
            <w:r w:rsidRPr="006F71FC">
              <w:rPr>
                <w:b/>
                <w:i/>
              </w:rPr>
              <w:t xml:space="preserve">1. Kolmanda riigi kodaniku </w:t>
            </w:r>
            <w:r w:rsidRPr="006F71FC">
              <w:rPr>
                <w:b/>
                <w:i/>
              </w:rPr>
              <w:t>suhtes tehtud tagasisaatmisotsuse põhjendused ......................................................................................................................................</w:t>
            </w:r>
            <w:r w:rsidRPr="006F71FC">
              <w:br/>
            </w:r>
            <w:r w:rsidRPr="006F71FC">
              <w:rPr>
                <w:b/>
                <w:i/>
              </w:rPr>
              <w:t>2. Tähtpäev, mille saabumise ajaks peab kolmanda riigi kodanik liikmesriigi territooriumilt lahkuma ......................................................................................................................................</w:t>
            </w:r>
            <w:r w:rsidRPr="006F71FC">
              <w:br/>
            </w:r>
            <w:r w:rsidRPr="006F71FC">
              <w:rPr>
                <w:b/>
                <w:i/>
              </w:rPr>
              <w:t>3. Vastuvõttev riik või vastuvõtvad riigid</w:t>
            </w:r>
            <w:r w:rsidRPr="006F71FC">
              <w:br/>
            </w:r>
            <w:r w:rsidRPr="006F71FC">
              <w:rPr>
                <w:b/>
                <w:i/>
              </w:rPr>
              <w:t>.....................................................</w:t>
            </w:r>
            <w:r w:rsidRPr="006F71FC">
              <w:rPr>
                <w:b/>
                <w:i/>
              </w:rPr>
              <w:t>................................................................................</w:t>
            </w:r>
            <w:r w:rsidRPr="006F71FC">
              <w:br/>
            </w:r>
            <w:r w:rsidRPr="006F71FC">
              <w:rPr>
                <w:b/>
                <w:i/>
              </w:rPr>
              <w:t>4. Kolmanda riigi kodaniku saab tagasi saata ühte punktis 3 osutatud riikidest</w:t>
            </w:r>
            <w:r w:rsidRPr="006F71FC">
              <w:rPr>
                <w:b/>
                <w:i/>
                <w:vertAlign w:val="superscript"/>
              </w:rPr>
              <w:t>1a</w:t>
            </w:r>
            <w:r w:rsidRPr="006F71FC">
              <w:br/>
            </w:r>
            <w:r w:rsidRPr="006F71FC">
              <w:rPr>
                <w:b/>
                <w:i/>
              </w:rPr>
              <w:t>Jah/Ei</w:t>
            </w:r>
            <w:r w:rsidRPr="006F71FC">
              <w:br/>
            </w:r>
            <w:r w:rsidRPr="006F71FC">
              <w:rPr>
                <w:b/>
                <w:i/>
              </w:rPr>
              <w:t>5. Kolmanda riigi kodaniku isikuga seotud teave</w:t>
            </w:r>
            <w:r w:rsidRPr="006F71FC">
              <w:rPr>
                <w:b/>
                <w:i/>
                <w:vertAlign w:val="superscript"/>
              </w:rPr>
              <w:t>1b</w:t>
            </w:r>
            <w:r w:rsidRPr="006F71FC">
              <w:br/>
            </w:r>
            <w:r w:rsidRPr="006F71FC">
              <w:rPr>
                <w:b/>
                <w:i/>
              </w:rPr>
              <w:t>......................................................................................................................................</w:t>
            </w:r>
            <w:r w:rsidRPr="006F71FC">
              <w:br/>
            </w:r>
            <w:r w:rsidRPr="006F71FC">
              <w:rPr>
                <w:b/>
                <w:i/>
              </w:rPr>
              <w:t>6. Kas Schengeni infosüsteemis (SIS) ja kooskõlas määrusega (EL) 2024/1358 on kättesaadavad kolmanda riigi kodaniku korrektsed biomeetrilised andmed</w:t>
            </w:r>
            <w:r w:rsidRPr="006F71FC">
              <w:br/>
            </w:r>
            <w:r w:rsidRPr="006F71FC">
              <w:rPr>
                <w:b/>
                <w:i/>
              </w:rPr>
              <w:t>Jah/Ei</w:t>
            </w:r>
            <w:r w:rsidRPr="006F71FC">
              <w:br/>
            </w:r>
            <w:r w:rsidRPr="006F71FC">
              <w:rPr>
                <w:b/>
                <w:i/>
              </w:rPr>
              <w:t>7.</w:t>
            </w:r>
            <w:r w:rsidRPr="006F71FC">
              <w:rPr>
                <w:b/>
                <w:i/>
              </w:rPr>
              <w:t xml:space="preserve"> Reisidokumendid on SISis kättesaadavad; vajalikud tagasisaatmise eesmärgil</w:t>
            </w:r>
            <w:r w:rsidRPr="006F71FC">
              <w:br/>
            </w:r>
            <w:r w:rsidRPr="006F71FC">
              <w:rPr>
                <w:b/>
                <w:i/>
              </w:rPr>
              <w:t>Jah/Ei</w:t>
            </w:r>
            <w:r w:rsidRPr="006F71FC">
              <w:br/>
            </w:r>
            <w:r w:rsidRPr="006F71FC">
              <w:rPr>
                <w:b/>
                <w:i/>
              </w:rPr>
              <w:t>8. Kolmanda riigi kodaniku suhtes on kehtestatud sissesõidukeeld</w:t>
            </w:r>
            <w:r w:rsidRPr="006F71FC">
              <w:br/>
            </w:r>
            <w:r w:rsidRPr="006F71FC">
              <w:rPr>
                <w:b/>
                <w:i/>
              </w:rPr>
              <w:t>Jah/Ei</w:t>
            </w:r>
            <w:r w:rsidRPr="006F71FC">
              <w:br/>
            </w:r>
            <w:r w:rsidRPr="006F71FC">
              <w:rPr>
                <w:b/>
                <w:i/>
              </w:rPr>
              <w:t>9. Kolmanda riigi kodanik on taasintegreerimisabi saaja</w:t>
            </w:r>
            <w:r w:rsidRPr="006F71FC">
              <w:br/>
            </w:r>
            <w:r w:rsidRPr="006F71FC">
              <w:rPr>
                <w:b/>
                <w:i/>
              </w:rPr>
              <w:t>Jah/Ei</w:t>
            </w:r>
            <w:r w:rsidRPr="006F71FC">
              <w:br/>
            </w:r>
            <w:r w:rsidRPr="006F71FC">
              <w:rPr>
                <w:b/>
                <w:i/>
              </w:rPr>
              <w:t>10. Kolmanda riigi kodanik kuulub tagasisaatmismääruse [EL 2025/0059] artikli 16 kohaldamisalasse</w:t>
            </w:r>
            <w:r w:rsidRPr="006F71FC">
              <w:br/>
            </w:r>
            <w:r w:rsidRPr="006F71FC">
              <w:rPr>
                <w:b/>
                <w:i/>
              </w:rPr>
              <w:t>Jah/Ei</w:t>
            </w:r>
            <w:r w:rsidRPr="006F71FC">
              <w:br/>
            </w:r>
            <w:r w:rsidRPr="006F71FC">
              <w:rPr>
                <w:b/>
                <w:i/>
              </w:rPr>
              <w:t>11. Kolmanda riigi kodanikul on tuvastatud mis tahes haavatavus</w:t>
            </w:r>
            <w:r w:rsidRPr="006F71FC">
              <w:br/>
            </w:r>
            <w:r w:rsidRPr="006F71FC">
              <w:rPr>
                <w:b/>
                <w:i/>
              </w:rPr>
              <w:t>Jah/Ei</w:t>
            </w:r>
            <w:r w:rsidRPr="006F71FC">
              <w:br/>
            </w:r>
            <w:r w:rsidRPr="006F71FC">
              <w:rPr>
                <w:b/>
                <w:i/>
              </w:rPr>
              <w:t>Kui kolmanda riigi kodaniku tagasisaatmiseks on vaja lisateavet, palun vaadake Schengeni infosüsteemi.</w:t>
            </w:r>
          </w:p>
        </w:tc>
      </w:tr>
      <w:tr w:rsidR="00A7725F" w:rsidRPr="006F71FC" w14:paraId="590FF6A6" w14:textId="77777777">
        <w:trPr>
          <w:jc w:val="center"/>
        </w:trPr>
        <w:tc>
          <w:tcPr>
            <w:tcW w:w="4876" w:type="dxa"/>
            <w:tcBorders>
              <w:top w:val="nil"/>
              <w:left w:val="nil"/>
              <w:bottom w:val="nil"/>
              <w:right w:val="nil"/>
            </w:tcBorders>
          </w:tcPr>
          <w:p w14:paraId="20C13A6A" w14:textId="77777777" w:rsidR="00A7725F" w:rsidRPr="006F71FC" w:rsidRDefault="00A7725F"/>
        </w:tc>
        <w:tc>
          <w:tcPr>
            <w:tcW w:w="4876" w:type="dxa"/>
            <w:tcBorders>
              <w:top w:val="nil"/>
              <w:left w:val="nil"/>
              <w:bottom w:val="nil"/>
              <w:right w:val="nil"/>
            </w:tcBorders>
          </w:tcPr>
          <w:p w14:paraId="2FEAAD88" w14:textId="77777777" w:rsidR="00A7725F" w:rsidRPr="006F71FC" w:rsidRDefault="004C5066">
            <w:pPr>
              <w:pStyle w:val="Normal6a"/>
            </w:pPr>
            <w:r w:rsidRPr="006F71FC">
              <w:rPr>
                <w:b/>
                <w:i/>
              </w:rPr>
              <w:t>_________________</w:t>
            </w:r>
          </w:p>
        </w:tc>
      </w:tr>
      <w:tr w:rsidR="00A7725F" w:rsidRPr="006F71FC" w14:paraId="307C18BD" w14:textId="77777777">
        <w:trPr>
          <w:jc w:val="center"/>
        </w:trPr>
        <w:tc>
          <w:tcPr>
            <w:tcW w:w="4876" w:type="dxa"/>
            <w:tcBorders>
              <w:top w:val="nil"/>
              <w:left w:val="nil"/>
              <w:bottom w:val="nil"/>
              <w:right w:val="nil"/>
            </w:tcBorders>
          </w:tcPr>
          <w:p w14:paraId="547619A4" w14:textId="77777777" w:rsidR="00A7725F" w:rsidRPr="006F71FC" w:rsidRDefault="00A7725F"/>
        </w:tc>
        <w:tc>
          <w:tcPr>
            <w:tcW w:w="4876" w:type="dxa"/>
            <w:tcBorders>
              <w:top w:val="nil"/>
              <w:left w:val="nil"/>
              <w:bottom w:val="nil"/>
              <w:right w:val="nil"/>
            </w:tcBorders>
          </w:tcPr>
          <w:p w14:paraId="51C29287" w14:textId="77777777" w:rsidR="00A7725F" w:rsidRPr="006F71FC" w:rsidRDefault="004C5066">
            <w:pPr>
              <w:pStyle w:val="Normal6a"/>
            </w:pPr>
            <w:r w:rsidRPr="006F71FC">
              <w:rPr>
                <w:b/>
                <w:i/>
                <w:vertAlign w:val="superscript"/>
              </w:rPr>
              <w:t>1a</w:t>
            </w:r>
            <w:r w:rsidRPr="006F71FC">
              <w:t xml:space="preserve"> </w:t>
            </w:r>
            <w:r w:rsidRPr="006F71FC">
              <w:rPr>
                <w:b/>
                <w:i/>
              </w:rPr>
              <w:t>Väljasaatmine tuleks edasi lükata, kui see oleks vastuolus tagasi- ja väljasaatmise lubamatuse põhimõttega või kui kehtib tagasisaatmisotsuse peatamine.</w:t>
            </w:r>
          </w:p>
        </w:tc>
      </w:tr>
      <w:tr w:rsidR="00A7725F" w:rsidRPr="006F71FC" w14:paraId="3E8EB563" w14:textId="77777777">
        <w:trPr>
          <w:jc w:val="center"/>
        </w:trPr>
        <w:tc>
          <w:tcPr>
            <w:tcW w:w="4876" w:type="dxa"/>
            <w:tcBorders>
              <w:top w:val="nil"/>
              <w:left w:val="nil"/>
              <w:bottom w:val="nil"/>
              <w:right w:val="nil"/>
            </w:tcBorders>
          </w:tcPr>
          <w:p w14:paraId="23CDE061" w14:textId="77777777" w:rsidR="00A7725F" w:rsidRPr="006F71FC" w:rsidRDefault="00A7725F"/>
        </w:tc>
        <w:tc>
          <w:tcPr>
            <w:tcW w:w="4876" w:type="dxa"/>
            <w:tcBorders>
              <w:top w:val="nil"/>
              <w:left w:val="nil"/>
              <w:bottom w:val="nil"/>
              <w:right w:val="nil"/>
            </w:tcBorders>
          </w:tcPr>
          <w:p w14:paraId="2C25BB49" w14:textId="77777777" w:rsidR="00A7725F" w:rsidRPr="006F71FC" w:rsidRDefault="004C5066">
            <w:pPr>
              <w:pStyle w:val="Normal6a"/>
            </w:pPr>
            <w:r w:rsidRPr="006F71FC">
              <w:rPr>
                <w:b/>
                <w:i/>
                <w:vertAlign w:val="superscript"/>
              </w:rPr>
              <w:t>1b</w:t>
            </w:r>
            <w:r w:rsidRPr="006F71FC">
              <w:t xml:space="preserve"> </w:t>
            </w:r>
            <w:r w:rsidRPr="006F71FC">
              <w:rPr>
                <w:b/>
                <w:i/>
              </w:rPr>
              <w:t>See võib hõlmata perekonnanime(sid); eesnime(sid); asjakohasel juhul endist nime (endiseid nimesid) ja muud nime (muid nimesid), varjunime(sid), pseudonüümi(pseudonüüme); sünniaega, -kohta ja -riiki ning sugu.</w:t>
            </w:r>
          </w:p>
        </w:tc>
      </w:tr>
    </w:tbl>
    <w:p w14:paraId="03D176F4" w14:textId="77777777" w:rsidR="00A7725F" w:rsidRPr="006F71FC" w:rsidRDefault="004C5066">
      <w:pPr>
        <w:pStyle w:val="AmOrLang"/>
      </w:pPr>
      <w:r w:rsidRPr="006F71FC">
        <w:t xml:space="preserve">Or. </w:t>
      </w:r>
      <w:r w:rsidRPr="00470721">
        <w:rPr>
          <w:rStyle w:val="HideTWBExt"/>
        </w:rPr>
        <w:t>&lt;Original&gt;</w:t>
      </w:r>
      <w:r w:rsidRPr="00470721">
        <w:rPr>
          <w:rStyle w:val="HideTWBInt"/>
        </w:rPr>
        <w:t>{EN}</w:t>
      </w:r>
      <w:r w:rsidRPr="006F71FC">
        <w:t>en</w:t>
      </w:r>
      <w:r w:rsidRPr="00470721">
        <w:rPr>
          <w:rStyle w:val="HideTWBExt"/>
        </w:rPr>
        <w:t>&lt;/Original&gt;</w:t>
      </w:r>
    </w:p>
    <w:p w14:paraId="15CD15E8" w14:textId="77777777" w:rsidR="00A7725F" w:rsidRPr="006F71FC" w:rsidRDefault="004C5066">
      <w:r w:rsidRPr="00470721">
        <w:rPr>
          <w:rStyle w:val="HideTWBExt"/>
        </w:rPr>
        <w:t>&lt;/Amend&gt;</w:t>
      </w:r>
    </w:p>
    <w:p w14:paraId="77CE1FA6" w14:textId="77777777" w:rsidR="00A7725F" w:rsidRPr="006F71FC" w:rsidRDefault="004C5066">
      <w:pPr>
        <w:pStyle w:val="AmNumberTabs"/>
      </w:pPr>
      <w:r w:rsidRPr="00470721">
        <w:rPr>
          <w:rStyle w:val="HideTWBExt"/>
          <w:b w:val="0"/>
        </w:rPr>
        <w:t>&lt;Amend&gt;</w:t>
      </w:r>
      <w:r w:rsidRPr="006F71FC">
        <w:t>Muudatusettepanek</w:t>
      </w:r>
      <w:r w:rsidRPr="006F71FC">
        <w:tab/>
      </w:r>
      <w:r w:rsidRPr="006F71FC">
        <w:tab/>
      </w:r>
      <w:r w:rsidRPr="00470721">
        <w:rPr>
          <w:rStyle w:val="HideTWBExt"/>
          <w:b w:val="0"/>
        </w:rPr>
        <w:t>&lt;NumAm&gt;</w:t>
      </w:r>
      <w:r w:rsidRPr="006F71FC">
        <w:t>2408</w:t>
      </w:r>
      <w:r w:rsidRPr="00470721">
        <w:rPr>
          <w:rStyle w:val="HideTWBExt"/>
          <w:b w:val="0"/>
        </w:rPr>
        <w:t>&lt;/NumAm&gt;</w:t>
      </w:r>
    </w:p>
    <w:p w14:paraId="39A11040" w14:textId="77777777" w:rsidR="00A7725F" w:rsidRPr="006F71FC" w:rsidRDefault="004C5066">
      <w:pPr>
        <w:pStyle w:val="NormalBold"/>
      </w:pPr>
      <w:r w:rsidRPr="00470721">
        <w:rPr>
          <w:rStyle w:val="HideTWBExt"/>
          <w:b w:val="0"/>
        </w:rPr>
        <w:t>&lt;RepeatBlock-By&gt;&lt;Members&gt;</w:t>
      </w:r>
      <w:r w:rsidRPr="006F71FC">
        <w:t>Malik Azmani</w:t>
      </w:r>
      <w:r w:rsidRPr="00470721">
        <w:rPr>
          <w:rStyle w:val="HideTWBExt"/>
          <w:b w:val="0"/>
        </w:rPr>
        <w:t>&lt;/Members&gt;</w:t>
      </w:r>
    </w:p>
    <w:p w14:paraId="72F94548" w14:textId="77777777" w:rsidR="00A7725F" w:rsidRPr="006F71FC" w:rsidRDefault="004C5066">
      <w:pPr>
        <w:pStyle w:val="NormalBold"/>
      </w:pPr>
      <w:r w:rsidRPr="00470721">
        <w:rPr>
          <w:rStyle w:val="HideTWBExt"/>
          <w:b w:val="0"/>
        </w:rPr>
        <w:t>&lt;/RepeatBlock-By&gt;</w:t>
      </w:r>
    </w:p>
    <w:p w14:paraId="5FE3D9C9" w14:textId="77777777" w:rsidR="00A7725F" w:rsidRPr="006F71FC" w:rsidRDefault="004C5066">
      <w:pPr>
        <w:pStyle w:val="NormalBold"/>
      </w:pPr>
      <w:r w:rsidRPr="00470721">
        <w:rPr>
          <w:rStyle w:val="HideTWBExt"/>
          <w:b w:val="0"/>
        </w:rPr>
        <w:t>&lt;DocAmend&gt;</w:t>
      </w:r>
      <w:r w:rsidRPr="006F71FC">
        <w:t>Ettepanek võtta vastu määrus</w:t>
      </w:r>
      <w:r w:rsidRPr="00470721">
        <w:rPr>
          <w:rStyle w:val="HideTWBExt"/>
          <w:b w:val="0"/>
        </w:rPr>
        <w:t>&lt;/DocAmend&gt;</w:t>
      </w:r>
    </w:p>
    <w:p w14:paraId="4326CCF6" w14:textId="77777777" w:rsidR="00A7725F" w:rsidRPr="006F71FC" w:rsidRDefault="004C5066">
      <w:pPr>
        <w:pStyle w:val="NormalBold"/>
      </w:pPr>
      <w:r w:rsidRPr="00470721">
        <w:rPr>
          <w:rStyle w:val="HideTWBExt"/>
          <w:b w:val="0"/>
        </w:rPr>
        <w:t>&lt;Article&gt;</w:t>
      </w:r>
      <w:r w:rsidRPr="006F71FC">
        <w:t>I lisa – alapealkiri 1 b (uus)</w:t>
      </w:r>
      <w:r w:rsidRPr="0047072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7725F" w:rsidRPr="006F71FC" w14:paraId="6D1EA3EB" w14:textId="77777777">
        <w:trPr>
          <w:trHeight w:hRule="exact" w:val="240"/>
          <w:jc w:val="center"/>
        </w:trPr>
        <w:tc>
          <w:tcPr>
            <w:tcW w:w="9752" w:type="dxa"/>
            <w:gridSpan w:val="2"/>
            <w:tcBorders>
              <w:top w:val="nil"/>
              <w:left w:val="nil"/>
              <w:bottom w:val="nil"/>
              <w:right w:val="nil"/>
            </w:tcBorders>
          </w:tcPr>
          <w:p w14:paraId="4291C425" w14:textId="77777777" w:rsidR="00A7725F" w:rsidRPr="006F71FC" w:rsidRDefault="00A7725F"/>
        </w:tc>
      </w:tr>
      <w:tr w:rsidR="00A7725F" w:rsidRPr="006F71FC" w14:paraId="6A32F6CC" w14:textId="77777777">
        <w:trPr>
          <w:trHeight w:val="240"/>
          <w:jc w:val="center"/>
        </w:trPr>
        <w:tc>
          <w:tcPr>
            <w:tcW w:w="4876" w:type="dxa"/>
            <w:tcBorders>
              <w:top w:val="nil"/>
              <w:left w:val="nil"/>
              <w:bottom w:val="nil"/>
              <w:right w:val="nil"/>
            </w:tcBorders>
          </w:tcPr>
          <w:p w14:paraId="4B835E77" w14:textId="77777777" w:rsidR="00A7725F" w:rsidRPr="006F71FC" w:rsidRDefault="004C5066">
            <w:pPr>
              <w:pStyle w:val="AmColumnHeading"/>
            </w:pPr>
            <w:r w:rsidRPr="006F71FC">
              <w:t>Komisjoni ettepanek</w:t>
            </w:r>
          </w:p>
        </w:tc>
        <w:tc>
          <w:tcPr>
            <w:tcW w:w="4876" w:type="dxa"/>
            <w:tcBorders>
              <w:top w:val="nil"/>
              <w:left w:val="nil"/>
              <w:bottom w:val="nil"/>
              <w:right w:val="nil"/>
            </w:tcBorders>
          </w:tcPr>
          <w:p w14:paraId="09CBCAE2" w14:textId="77777777" w:rsidR="00A7725F" w:rsidRPr="006F71FC" w:rsidRDefault="004C5066">
            <w:pPr>
              <w:pStyle w:val="AmColumnHeading"/>
            </w:pPr>
            <w:r w:rsidRPr="006F71FC">
              <w:t>Muudatusettepanek</w:t>
            </w:r>
          </w:p>
        </w:tc>
      </w:tr>
      <w:tr w:rsidR="00A7725F" w:rsidRPr="006F71FC" w14:paraId="78451635" w14:textId="77777777">
        <w:trPr>
          <w:jc w:val="center"/>
        </w:trPr>
        <w:tc>
          <w:tcPr>
            <w:tcW w:w="4876" w:type="dxa"/>
            <w:tcBorders>
              <w:top w:val="nil"/>
              <w:left w:val="nil"/>
              <w:bottom w:val="nil"/>
              <w:right w:val="nil"/>
            </w:tcBorders>
          </w:tcPr>
          <w:p w14:paraId="4032E0E0" w14:textId="77777777" w:rsidR="00A7725F" w:rsidRPr="006F71FC" w:rsidRDefault="00A7725F">
            <w:pPr>
              <w:pStyle w:val="Normal6a"/>
            </w:pPr>
          </w:p>
        </w:tc>
        <w:tc>
          <w:tcPr>
            <w:tcW w:w="4876" w:type="dxa"/>
            <w:tcBorders>
              <w:top w:val="nil"/>
              <w:left w:val="nil"/>
              <w:bottom w:val="nil"/>
              <w:right w:val="nil"/>
            </w:tcBorders>
          </w:tcPr>
          <w:p w14:paraId="7AE9D95F" w14:textId="77777777" w:rsidR="00A7725F" w:rsidRPr="006F71FC" w:rsidRDefault="004C5066">
            <w:pPr>
              <w:pStyle w:val="Normal6a"/>
            </w:pPr>
            <w:r w:rsidRPr="006F71FC">
              <w:rPr>
                <w:b/>
                <w:i/>
              </w:rPr>
              <w:t>Ib lisa: Tagasivõtu vorm (koosneb 1. ja/või 2. osast)</w:t>
            </w:r>
            <w:r w:rsidRPr="006F71FC">
              <w:br/>
            </w:r>
            <w:r w:rsidRPr="006F71FC">
              <w:rPr>
                <w:b/>
                <w:i/>
              </w:rPr>
              <w:t xml:space="preserve">Taotluse esitanud </w:t>
            </w:r>
            <w:r w:rsidRPr="006F71FC">
              <w:rPr>
                <w:b/>
                <w:i/>
              </w:rPr>
              <w:t>ametiasutuse nimetus:</w:t>
            </w:r>
            <w:r w:rsidRPr="006F71FC">
              <w:br/>
            </w:r>
            <w:r w:rsidRPr="006F71FC">
              <w:rPr>
                <w:b/>
                <w:i/>
              </w:rPr>
              <w:t>Taotluse saanud ametiasutuse nimetus:</w:t>
            </w:r>
            <w:r w:rsidRPr="006F71FC">
              <w:br/>
            </w:r>
            <w:r w:rsidRPr="006F71FC">
              <w:rPr>
                <w:b/>
                <w:i/>
              </w:rPr>
              <w:t>Koht ja kuupäev:</w:t>
            </w:r>
            <w:r w:rsidRPr="006F71FC">
              <w:br/>
            </w:r>
            <w:r w:rsidRPr="006F71FC">
              <w:rPr>
                <w:b/>
                <w:i/>
              </w:rPr>
              <w:t>Isikuandmed (mainitud ka muudes osades):</w:t>
            </w:r>
            <w:r w:rsidRPr="006F71FC">
              <w:br/>
            </w:r>
            <w:r w:rsidRPr="006F71FC">
              <w:rPr>
                <w:b/>
                <w:i/>
              </w:rPr>
              <w:t>Täisnimi:</w:t>
            </w:r>
            <w:r w:rsidRPr="006F71FC">
              <w:br/>
            </w:r>
            <w:r w:rsidRPr="006F71FC">
              <w:rPr>
                <w:b/>
                <w:i/>
              </w:rPr>
              <w:t>Sünniaeg ja -koht:</w:t>
            </w:r>
            <w:r w:rsidRPr="006F71FC">
              <w:br/>
            </w:r>
            <w:r w:rsidRPr="006F71FC">
              <w:rPr>
                <w:b/>
                <w:i/>
              </w:rPr>
              <w:t>Sugu, foto ja välimuse kirjeldus (pikkus, silmade värv, eritunnused jne):</w:t>
            </w:r>
            <w:r w:rsidRPr="006F71FC">
              <w:br/>
            </w:r>
            <w:r w:rsidRPr="006F71FC">
              <w:rPr>
                <w:b/>
                <w:i/>
              </w:rPr>
              <w:t>1. osa: Kodakondsuse kinnitamise taotlus (tuleb täita ainult vajaduse korral ja ilma 2. osas esitatut kordamata)</w:t>
            </w:r>
            <w:r w:rsidRPr="006F71FC">
              <w:br/>
            </w:r>
            <w:r w:rsidRPr="006F71FC">
              <w:rPr>
                <w:b/>
                <w:i/>
              </w:rPr>
              <w:t>Viitenumber:</w:t>
            </w:r>
            <w:r w:rsidRPr="006F71FC">
              <w:br/>
            </w:r>
            <w:r w:rsidRPr="006F71FC">
              <w:rPr>
                <w:b/>
                <w:i/>
              </w:rPr>
              <w:t>Intervjuu taotlus: Jah/Ei</w:t>
            </w:r>
            <w:r w:rsidRPr="006F71FC">
              <w:br/>
            </w:r>
            <w:r w:rsidRPr="006F71FC">
              <w:rPr>
                <w:b/>
                <w:i/>
              </w:rPr>
              <w:t>1. Sünninimi:</w:t>
            </w:r>
            <w:r w:rsidRPr="006F71FC">
              <w:br/>
            </w:r>
            <w:r w:rsidRPr="006F71FC">
              <w:rPr>
                <w:b/>
                <w:i/>
              </w:rPr>
              <w:t>2. Isa nimi, ema nimi:</w:t>
            </w:r>
            <w:r w:rsidRPr="006F71FC">
              <w:br/>
            </w:r>
            <w:r w:rsidRPr="006F71FC">
              <w:rPr>
                <w:b/>
                <w:i/>
              </w:rPr>
              <w:t>3. Tuntud ka kui (varasemad nimed, muud kasutatavad nimed / nimed, mille all isikut tuntakse, või varj</w:t>
            </w:r>
            <w:r w:rsidRPr="006F71FC">
              <w:rPr>
                <w:b/>
                <w:i/>
              </w:rPr>
              <w:t>unimed):</w:t>
            </w:r>
            <w:r w:rsidRPr="006F71FC">
              <w:br/>
            </w:r>
            <w:r w:rsidRPr="006F71FC">
              <w:rPr>
                <w:b/>
                <w:i/>
              </w:rPr>
              <w:t>4. Kodakondsus (vajab kinnitamist) ja keel(ed):</w:t>
            </w:r>
            <w:r w:rsidRPr="006F71FC">
              <w:br/>
            </w:r>
            <w:r w:rsidRPr="006F71FC">
              <w:rPr>
                <w:b/>
                <w:i/>
              </w:rPr>
              <w:t>5. Kohaldataval juhul asjaomasele kolmanda riigi kodanikule varem välja antud reisidokumendi (reisidokumentide) liik ja number:</w:t>
            </w:r>
            <w:r w:rsidRPr="006F71FC">
              <w:br/>
            </w:r>
            <w:r w:rsidRPr="006F71FC">
              <w:rPr>
                <w:b/>
                <w:i/>
              </w:rPr>
              <w:t>6. Reisidokumendi liik ja number (olemasolu korral):</w:t>
            </w:r>
            <w:r w:rsidRPr="006F71FC">
              <w:br/>
            </w:r>
            <w:r w:rsidRPr="006F71FC">
              <w:rPr>
                <w:b/>
                <w:i/>
              </w:rPr>
              <w:t>7. Kas isik saabus koos abikaasa ja lastega? Kui jah, esitada olemasolu korral nende kohta käivad andmed.</w:t>
            </w:r>
            <w:r w:rsidRPr="006F71FC">
              <w:br/>
            </w:r>
            <w:r w:rsidRPr="006F71FC">
              <w:rPr>
                <w:b/>
                <w:i/>
              </w:rPr>
              <w:t>A. Abikaasa isikuandmed, kui see on asjakohane</w:t>
            </w:r>
            <w:r w:rsidRPr="006F71FC">
              <w:br/>
            </w:r>
            <w:r w:rsidRPr="006F71FC">
              <w:rPr>
                <w:b/>
                <w:i/>
              </w:rPr>
              <w:t>1. Täisnimi (perekonnanimi alla joonida):</w:t>
            </w:r>
            <w:r w:rsidRPr="006F71FC">
              <w:br/>
            </w:r>
            <w:r w:rsidRPr="006F71FC">
              <w:rPr>
                <w:b/>
                <w:i/>
              </w:rPr>
              <w:t>2. Sünninimi:</w:t>
            </w:r>
            <w:r w:rsidRPr="006F71FC">
              <w:br/>
            </w:r>
            <w:r w:rsidRPr="006F71FC">
              <w:rPr>
                <w:b/>
                <w:i/>
              </w:rPr>
              <w:t>3. Sünniaeg ja -koht:</w:t>
            </w:r>
            <w:r w:rsidRPr="006F71FC">
              <w:br/>
            </w:r>
            <w:r w:rsidRPr="006F71FC">
              <w:rPr>
                <w:b/>
                <w:i/>
              </w:rPr>
              <w:t>4. Sugu ja välimuse kirjeldus (pikkus, silm</w:t>
            </w:r>
            <w:r w:rsidRPr="006F71FC">
              <w:rPr>
                <w:b/>
                <w:i/>
              </w:rPr>
              <w:t>ade värv, eritunnused jne):</w:t>
            </w:r>
            <w:r w:rsidRPr="006F71FC">
              <w:br/>
            </w:r>
            <w:r w:rsidRPr="006F71FC">
              <w:rPr>
                <w:b/>
                <w:i/>
              </w:rPr>
              <w:t>5. Tuntud ka kui (varasemad nimed, muud kasutatavad nimed / nimed, mille all isikut tuntakse, või varjunimed):</w:t>
            </w:r>
            <w:r w:rsidRPr="006F71FC">
              <w:br/>
            </w:r>
            <w:r w:rsidRPr="006F71FC">
              <w:rPr>
                <w:b/>
                <w:i/>
              </w:rPr>
              <w:t>6. Kodakondsus ja keel:</w:t>
            </w:r>
            <w:r w:rsidRPr="006F71FC">
              <w:br/>
            </w:r>
            <w:r w:rsidRPr="006F71FC">
              <w:rPr>
                <w:b/>
                <w:i/>
              </w:rPr>
              <w:t>B. Laste isikuandmed, kui see on asjakohane</w:t>
            </w:r>
            <w:r w:rsidRPr="006F71FC">
              <w:br/>
            </w:r>
            <w:r w:rsidRPr="006F71FC">
              <w:rPr>
                <w:b/>
                <w:i/>
              </w:rPr>
              <w:t>1. Täisnimi (perekonnanimi alla joonida):</w:t>
            </w:r>
            <w:r w:rsidRPr="006F71FC">
              <w:br/>
            </w:r>
            <w:r w:rsidRPr="006F71FC">
              <w:rPr>
                <w:b/>
                <w:i/>
              </w:rPr>
              <w:t>2. Sünniaeg ja -koht:</w:t>
            </w:r>
            <w:r w:rsidRPr="006F71FC">
              <w:br/>
            </w:r>
            <w:r w:rsidRPr="006F71FC">
              <w:rPr>
                <w:b/>
                <w:i/>
              </w:rPr>
              <w:t>3. Sugu ja välimuse kirjeldus (pikkus, silmade värv, eritunnused jne):</w:t>
            </w:r>
            <w:r w:rsidRPr="006F71FC">
              <w:br/>
            </w:r>
            <w:r w:rsidRPr="006F71FC">
              <w:rPr>
                <w:b/>
                <w:i/>
              </w:rPr>
              <w:t>4. Kodakondsus ja keel:</w:t>
            </w:r>
            <w:r w:rsidRPr="006F71FC">
              <w:br/>
            </w:r>
            <w:r w:rsidRPr="006F71FC">
              <w:rPr>
                <w:b/>
                <w:i/>
              </w:rPr>
              <w:t>5. Lisatud tõendavad dokumendid, nt:</w:t>
            </w:r>
            <w:r w:rsidRPr="006F71FC">
              <w:br/>
            </w:r>
            <w:r w:rsidRPr="006F71FC">
              <w:rPr>
                <w:b/>
                <w:i/>
              </w:rPr>
              <w:t>– aegunud passid, sealhulgas mis tahes aegunud passi koopiad (kodaniku passid, diplomaatilised passid, teenis</w:t>
            </w:r>
            <w:r w:rsidRPr="006F71FC">
              <w:rPr>
                <w:b/>
                <w:i/>
              </w:rPr>
              <w:t>tuspassid ja asenduspassid, kaasa arvatud laste passid)</w:t>
            </w:r>
            <w:r w:rsidRPr="006F71FC">
              <w:br/>
            </w:r>
            <w:r w:rsidRPr="006F71FC">
              <w:rPr>
                <w:b/>
                <w:i/>
              </w:rPr>
              <w:t>– kehtiva passi koopia</w:t>
            </w:r>
            <w:r w:rsidRPr="006F71FC">
              <w:br/>
            </w:r>
            <w:r w:rsidRPr="006F71FC">
              <w:rPr>
                <w:b/>
                <w:i/>
              </w:rPr>
              <w:t>– reisiload (sh aegunud reisiload ja koopiad), mille on välja andnud taotluse saanud riik</w:t>
            </w:r>
            <w:r w:rsidRPr="006F71FC">
              <w:br/>
            </w:r>
            <w:r w:rsidRPr="006F71FC">
              <w:rPr>
                <w:b/>
                <w:i/>
              </w:rPr>
              <w:t>– mis tahes liiki isikutunnistused (sealhulgas aegunud isikutunnistused ja koopiad ning tähtajalised ja ajutised isikutunnistused)</w:t>
            </w:r>
            <w:r w:rsidRPr="006F71FC">
              <w:br/>
            </w:r>
            <w:r w:rsidRPr="006F71FC">
              <w:rPr>
                <w:b/>
                <w:i/>
              </w:rPr>
              <w:t>– sõjaväelaste teenistusraamatud ja sõjaväelaste isikutunnistused (sealhulgas aegunud ja koopiad)</w:t>
            </w:r>
            <w:r w:rsidRPr="006F71FC">
              <w:br/>
            </w:r>
            <w:r w:rsidRPr="006F71FC">
              <w:rPr>
                <w:b/>
                <w:i/>
              </w:rPr>
              <w:t>– meremeeste teenistusraamatud ja kaptenite teenistuskaardid (sealhulgas aegunud ja koopiad)</w:t>
            </w:r>
            <w:r w:rsidRPr="006F71FC">
              <w:br/>
            </w:r>
            <w:r w:rsidRPr="006F71FC">
              <w:rPr>
                <w:b/>
                <w:i/>
              </w:rPr>
              <w:t>– kodakondsuse tunnis</w:t>
            </w:r>
            <w:r w:rsidRPr="006F71FC">
              <w:rPr>
                <w:b/>
                <w:i/>
              </w:rPr>
              <w:t>tused ja muud ametlikud dokumendid, milles on märgitud isiku kodakondsus või milles sellele selgelt viidatakse (sealhulgas aegunud ja koopiad)</w:t>
            </w:r>
            <w:r w:rsidRPr="006F71FC">
              <w:br/>
            </w:r>
            <w:r w:rsidRPr="006F71FC">
              <w:rPr>
                <w:b/>
                <w:i/>
              </w:rPr>
              <w:t>– kooskõlas Euroopa Parlamendi ja nõukogu määrusega (EÜ) nr 767/2008 viisainfosüsteemis tehtud otsingu tulemusel saadud isikusamasuse kinnitus (sealhulgas koopiad)</w:t>
            </w:r>
            <w:r w:rsidRPr="006F71FC">
              <w:br/>
            </w:r>
            <w:r w:rsidRPr="006F71FC">
              <w:rPr>
                <w:b/>
                <w:i/>
              </w:rPr>
              <w:t>– juhiload ja nende koopiad</w:t>
            </w:r>
            <w:r w:rsidRPr="006F71FC">
              <w:br/>
            </w:r>
            <w:r w:rsidRPr="006F71FC">
              <w:rPr>
                <w:b/>
                <w:i/>
              </w:rPr>
              <w:t>– sünnitunnistused või nende koopiad</w:t>
            </w:r>
            <w:r w:rsidRPr="006F71FC">
              <w:br/>
            </w:r>
            <w:r w:rsidRPr="006F71FC">
              <w:rPr>
                <w:b/>
                <w:i/>
              </w:rPr>
              <w:t>– töötõendid või nende koopiad</w:t>
            </w:r>
            <w:r w:rsidRPr="006F71FC">
              <w:br/>
            </w:r>
            <w:r w:rsidRPr="006F71FC">
              <w:rPr>
                <w:b/>
                <w:i/>
              </w:rPr>
              <w:t>– tunnistajate ütlused</w:t>
            </w:r>
            <w:r w:rsidRPr="006F71FC">
              <w:br/>
            </w:r>
            <w:r w:rsidRPr="006F71FC">
              <w:rPr>
                <w:b/>
                <w:i/>
              </w:rPr>
              <w:t xml:space="preserve">– asjaomase isiku antud seletused ja keel, mida ta räägib, sealhulgas kui see on </w:t>
            </w:r>
            <w:r w:rsidRPr="006F71FC">
              <w:rPr>
                <w:b/>
                <w:i/>
              </w:rPr>
              <w:t>tuvastatud ametliku testi tulemusena</w:t>
            </w:r>
            <w:r w:rsidRPr="006F71FC">
              <w:br/>
            </w:r>
            <w:r w:rsidRPr="006F71FC">
              <w:rPr>
                <w:b/>
                <w:i/>
              </w:rPr>
              <w:t>– mis tahes muu dokument, mis võib aidata kindlaks teha asjaomase isiku kodakondsuse</w:t>
            </w:r>
            <w:r w:rsidRPr="006F71FC">
              <w:br/>
            </w:r>
            <w:r w:rsidRPr="006F71FC">
              <w:rPr>
                <w:b/>
                <w:i/>
              </w:rPr>
              <w:t>– sõrmejäljed</w:t>
            </w:r>
            <w:r w:rsidRPr="006F71FC">
              <w:br/>
            </w:r>
            <w:r w:rsidRPr="006F71FC">
              <w:rPr>
                <w:b/>
                <w:i/>
              </w:rPr>
              <w:t>6. Tähelepanekud ja lisateave (olemasolu korral):</w:t>
            </w:r>
          </w:p>
        </w:tc>
      </w:tr>
    </w:tbl>
    <w:p w14:paraId="0D71E379" w14:textId="77777777" w:rsidR="00A7725F" w:rsidRPr="006F71FC" w:rsidRDefault="004C5066">
      <w:pPr>
        <w:pStyle w:val="AmOrLang"/>
      </w:pPr>
      <w:r w:rsidRPr="006F71FC">
        <w:t xml:space="preserve">Or. </w:t>
      </w:r>
      <w:r w:rsidRPr="00470721">
        <w:rPr>
          <w:rStyle w:val="HideTWBExt"/>
        </w:rPr>
        <w:t>&lt;Original&gt;</w:t>
      </w:r>
      <w:r w:rsidRPr="00470721">
        <w:rPr>
          <w:rStyle w:val="HideTWBInt"/>
        </w:rPr>
        <w:t>{EN}</w:t>
      </w:r>
      <w:r w:rsidRPr="006F71FC">
        <w:t>en</w:t>
      </w:r>
      <w:r w:rsidRPr="00470721">
        <w:rPr>
          <w:rStyle w:val="HideTWBExt"/>
        </w:rPr>
        <w:t>&lt;/Original&gt;</w:t>
      </w:r>
    </w:p>
    <w:p w14:paraId="653041F1" w14:textId="77777777" w:rsidR="00A7725F" w:rsidRPr="006F71FC" w:rsidRDefault="004C5066">
      <w:r w:rsidRPr="00470721">
        <w:rPr>
          <w:rStyle w:val="HideTWBExt"/>
        </w:rPr>
        <w:t>&lt;/Amend&gt;</w:t>
      </w:r>
    </w:p>
    <w:p w14:paraId="075EA21B" w14:textId="77777777" w:rsidR="00A7725F" w:rsidRPr="006F71FC" w:rsidRDefault="004C5066">
      <w:pPr>
        <w:pStyle w:val="AmNumberTabs"/>
      </w:pPr>
      <w:r w:rsidRPr="00470721">
        <w:rPr>
          <w:rStyle w:val="HideTWBExt"/>
          <w:b w:val="0"/>
        </w:rPr>
        <w:t>&lt;Amend&gt;</w:t>
      </w:r>
      <w:r w:rsidRPr="006F71FC">
        <w:t>Muudatusettepanek</w:t>
      </w:r>
      <w:r w:rsidRPr="006F71FC">
        <w:tab/>
      </w:r>
      <w:r w:rsidRPr="006F71FC">
        <w:tab/>
      </w:r>
      <w:r w:rsidRPr="00470721">
        <w:rPr>
          <w:rStyle w:val="HideTWBExt"/>
          <w:b w:val="0"/>
        </w:rPr>
        <w:t>&lt;NumAm&gt;</w:t>
      </w:r>
      <w:r w:rsidRPr="006F71FC">
        <w:t>2409</w:t>
      </w:r>
      <w:r w:rsidRPr="00470721">
        <w:rPr>
          <w:rStyle w:val="HideTWBExt"/>
          <w:b w:val="0"/>
        </w:rPr>
        <w:t>&lt;/NumAm&gt;</w:t>
      </w:r>
    </w:p>
    <w:p w14:paraId="547D9A55" w14:textId="77777777" w:rsidR="00A7725F" w:rsidRPr="006F71FC" w:rsidRDefault="004C5066">
      <w:pPr>
        <w:pStyle w:val="NormalBold"/>
      </w:pPr>
      <w:r w:rsidRPr="00470721">
        <w:rPr>
          <w:rStyle w:val="HideTWBExt"/>
          <w:b w:val="0"/>
        </w:rPr>
        <w:t>&lt;RepeatBlock-By&gt;&lt;Members&gt;</w:t>
      </w:r>
      <w:r w:rsidRPr="006F71FC">
        <w:t>Malik Azmani</w:t>
      </w:r>
      <w:r w:rsidRPr="00470721">
        <w:rPr>
          <w:rStyle w:val="HideTWBExt"/>
          <w:b w:val="0"/>
        </w:rPr>
        <w:t>&lt;/Members&gt;</w:t>
      </w:r>
    </w:p>
    <w:p w14:paraId="71969561" w14:textId="77777777" w:rsidR="00A7725F" w:rsidRPr="006F71FC" w:rsidRDefault="004C5066">
      <w:pPr>
        <w:pStyle w:val="NormalBold"/>
      </w:pPr>
      <w:r w:rsidRPr="00470721">
        <w:rPr>
          <w:rStyle w:val="HideTWBExt"/>
          <w:b w:val="0"/>
        </w:rPr>
        <w:t>&lt;/RepeatBlock-By&gt;</w:t>
      </w:r>
    </w:p>
    <w:p w14:paraId="38ED96A9" w14:textId="77777777" w:rsidR="00A7725F" w:rsidRPr="006F71FC" w:rsidRDefault="004C5066">
      <w:pPr>
        <w:pStyle w:val="NormalBold"/>
      </w:pPr>
      <w:r w:rsidRPr="00470721">
        <w:rPr>
          <w:rStyle w:val="HideTWBExt"/>
          <w:b w:val="0"/>
        </w:rPr>
        <w:t>&lt;DocAmend&gt;</w:t>
      </w:r>
      <w:r w:rsidRPr="006F71FC">
        <w:t>Ettepanek võtta vastu määrus</w:t>
      </w:r>
      <w:r w:rsidRPr="00470721">
        <w:rPr>
          <w:rStyle w:val="HideTWBExt"/>
          <w:b w:val="0"/>
        </w:rPr>
        <w:t>&lt;/DocAmend&gt;</w:t>
      </w:r>
    </w:p>
    <w:p w14:paraId="0DB9A4F1" w14:textId="77777777" w:rsidR="00A7725F" w:rsidRPr="006F71FC" w:rsidRDefault="004C5066">
      <w:pPr>
        <w:pStyle w:val="NormalBold"/>
      </w:pPr>
      <w:r w:rsidRPr="00470721">
        <w:rPr>
          <w:rStyle w:val="HideTWBExt"/>
          <w:b w:val="0"/>
        </w:rPr>
        <w:t>&lt;Article&gt;</w:t>
      </w:r>
      <w:r w:rsidRPr="006F71FC">
        <w:t>I lisa – alapealkiri 1 c (uus)</w:t>
      </w:r>
      <w:r w:rsidRPr="0047072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7725F" w:rsidRPr="006F71FC" w14:paraId="6EB08C2A" w14:textId="77777777">
        <w:trPr>
          <w:trHeight w:hRule="exact" w:val="240"/>
          <w:jc w:val="center"/>
        </w:trPr>
        <w:tc>
          <w:tcPr>
            <w:tcW w:w="9752" w:type="dxa"/>
            <w:gridSpan w:val="2"/>
            <w:tcBorders>
              <w:top w:val="nil"/>
              <w:left w:val="nil"/>
              <w:bottom w:val="nil"/>
              <w:right w:val="nil"/>
            </w:tcBorders>
          </w:tcPr>
          <w:p w14:paraId="25F97956" w14:textId="77777777" w:rsidR="00A7725F" w:rsidRPr="006F71FC" w:rsidRDefault="00A7725F"/>
        </w:tc>
      </w:tr>
      <w:tr w:rsidR="00A7725F" w:rsidRPr="006F71FC" w14:paraId="49399769" w14:textId="77777777">
        <w:trPr>
          <w:trHeight w:val="240"/>
          <w:jc w:val="center"/>
        </w:trPr>
        <w:tc>
          <w:tcPr>
            <w:tcW w:w="4876" w:type="dxa"/>
            <w:tcBorders>
              <w:top w:val="nil"/>
              <w:left w:val="nil"/>
              <w:bottom w:val="nil"/>
              <w:right w:val="nil"/>
            </w:tcBorders>
          </w:tcPr>
          <w:p w14:paraId="05FE22BE" w14:textId="77777777" w:rsidR="00A7725F" w:rsidRPr="006F71FC" w:rsidRDefault="004C5066">
            <w:pPr>
              <w:pStyle w:val="AmColumnHeading"/>
            </w:pPr>
            <w:r w:rsidRPr="006F71FC">
              <w:t>Komisjoni ettepanek</w:t>
            </w:r>
          </w:p>
        </w:tc>
        <w:tc>
          <w:tcPr>
            <w:tcW w:w="4876" w:type="dxa"/>
            <w:tcBorders>
              <w:top w:val="nil"/>
              <w:left w:val="nil"/>
              <w:bottom w:val="nil"/>
              <w:right w:val="nil"/>
            </w:tcBorders>
          </w:tcPr>
          <w:p w14:paraId="018793B1" w14:textId="77777777" w:rsidR="00A7725F" w:rsidRPr="006F71FC" w:rsidRDefault="004C5066">
            <w:pPr>
              <w:pStyle w:val="AmColumnHeading"/>
            </w:pPr>
            <w:r w:rsidRPr="006F71FC">
              <w:t>Muudatusettepanek</w:t>
            </w:r>
          </w:p>
        </w:tc>
      </w:tr>
      <w:tr w:rsidR="00A7725F" w:rsidRPr="006F71FC" w14:paraId="07627A5C" w14:textId="77777777">
        <w:trPr>
          <w:jc w:val="center"/>
        </w:trPr>
        <w:tc>
          <w:tcPr>
            <w:tcW w:w="4876" w:type="dxa"/>
            <w:tcBorders>
              <w:top w:val="nil"/>
              <w:left w:val="nil"/>
              <w:bottom w:val="nil"/>
              <w:right w:val="nil"/>
            </w:tcBorders>
          </w:tcPr>
          <w:p w14:paraId="41727422" w14:textId="77777777" w:rsidR="00A7725F" w:rsidRPr="006F71FC" w:rsidRDefault="00A7725F">
            <w:pPr>
              <w:pStyle w:val="Normal6a"/>
            </w:pPr>
          </w:p>
        </w:tc>
        <w:tc>
          <w:tcPr>
            <w:tcW w:w="4876" w:type="dxa"/>
            <w:tcBorders>
              <w:top w:val="nil"/>
              <w:left w:val="nil"/>
              <w:bottom w:val="nil"/>
              <w:right w:val="nil"/>
            </w:tcBorders>
          </w:tcPr>
          <w:p w14:paraId="5EDE0B40" w14:textId="77777777" w:rsidR="00A7725F" w:rsidRPr="006F71FC" w:rsidRDefault="004C5066">
            <w:pPr>
              <w:pStyle w:val="Normal6a"/>
            </w:pPr>
            <w:r w:rsidRPr="006F71FC">
              <w:rPr>
                <w:b/>
                <w:i/>
              </w:rPr>
              <w:t>2. osa: Reisidokumendi väljaandmise taotlus (tuleb täita ainult vajaduse korral ilma 1. osas esitatut kordamata)</w:t>
            </w:r>
            <w:r w:rsidRPr="006F71FC">
              <w:br/>
            </w:r>
            <w:r w:rsidRPr="006F71FC">
              <w:rPr>
                <w:b/>
                <w:i/>
              </w:rPr>
              <w:t>1. Kodakondsus ja keel:</w:t>
            </w:r>
            <w:r w:rsidRPr="006F71FC">
              <w:br/>
            </w:r>
            <w:r w:rsidRPr="006F71FC">
              <w:rPr>
                <w:b/>
                <w:i/>
              </w:rPr>
              <w:t>2. Kohaldataval juhul viide kodakondsuse kinnitamise taotlusele ja taotluse saanud riigi positiivsele vastusele:</w:t>
            </w:r>
            <w:r w:rsidRPr="006F71FC">
              <w:br/>
            </w:r>
            <w:r w:rsidRPr="006F71FC">
              <w:rPr>
                <w:b/>
                <w:i/>
              </w:rPr>
              <w:t>3. Lisatud tõendavad dokumendid, nt:</w:t>
            </w:r>
            <w:r w:rsidRPr="006F71FC">
              <w:br/>
            </w:r>
            <w:r w:rsidRPr="006F71FC">
              <w:rPr>
                <w:b/>
                <w:i/>
              </w:rPr>
              <w:t>– mis tahes aegunud passid (kodaniku passid, diplomaatilised passid, teenistuspassid ja asenduspassid, kaasa arvatud laste passid)</w:t>
            </w:r>
            <w:r w:rsidRPr="006F71FC">
              <w:br/>
            </w:r>
            <w:r w:rsidRPr="006F71FC">
              <w:rPr>
                <w:b/>
                <w:i/>
              </w:rPr>
              <w:t>– aegunud reisiload, mille on välja andnud taotluse saanud riik, mis tahes liiki isikutunnistused (sealhulgas tähtajalised, ajutised ja aegunud isikutunnistused)</w:t>
            </w:r>
            <w:r w:rsidRPr="006F71FC">
              <w:br/>
            </w:r>
            <w:r w:rsidRPr="006F71FC">
              <w:rPr>
                <w:b/>
                <w:i/>
              </w:rPr>
              <w:t>– sõjaväelaste teenistusraamatud ja sõjaväel</w:t>
            </w:r>
            <w:r w:rsidRPr="006F71FC">
              <w:rPr>
                <w:b/>
                <w:i/>
              </w:rPr>
              <w:t>aste isikutunnistused, meremeeste teenistusraamatud ja kaptenite teenistuskaardid, kodakondsuse tunnistused ja muud ametlikud dokumendid, milles on märgitud isiku kodakondsus või milles sellele selgelt viidatakse</w:t>
            </w:r>
            <w:r w:rsidRPr="006F71FC">
              <w:br/>
            </w:r>
            <w:r w:rsidRPr="006F71FC">
              <w:rPr>
                <w:b/>
                <w:i/>
              </w:rPr>
              <w:t>– viisainfosüsteemis või ETIASes tehtud otsingu tulemusel saadud isikusamasuse kinnitus; number, väljaandmise kuupäev ja koht, välja andnud asutus, kehtivusaja lõpp</w:t>
            </w:r>
            <w:r w:rsidRPr="006F71FC">
              <w:br/>
            </w:r>
            <w:r w:rsidRPr="006F71FC">
              <w:rPr>
                <w:b/>
                <w:i/>
              </w:rPr>
              <w:t>4. Üleantava isikuga seotud erilised asjaolud, mis on tagasisaatmisoperatsiooni seisukohast olulised:</w:t>
            </w:r>
            <w:r w:rsidRPr="006F71FC">
              <w:br/>
            </w:r>
            <w:r w:rsidRPr="006F71FC">
              <w:rPr>
                <w:b/>
                <w:i/>
              </w:rPr>
              <w:t>a. tervislik seisund (nt võimali</w:t>
            </w:r>
            <w:r w:rsidRPr="006F71FC">
              <w:rPr>
                <w:b/>
                <w:i/>
              </w:rPr>
              <w:t>k viide eriarstiabi vajalikkusele; nakkushaiguse ladinakeelne nimetus)</w:t>
            </w:r>
            <w:r w:rsidRPr="006F71FC">
              <w:br/>
            </w:r>
            <w:r w:rsidRPr="006F71FC">
              <w:rPr>
                <w:b/>
                <w:i/>
              </w:rPr>
              <w:t>b. märge isiku erilise ohtlikkuse kohta (nt kahtlustatav raskes kuriteos; agressiivne käitumine)</w:t>
            </w:r>
            <w:r w:rsidRPr="006F71FC">
              <w:br/>
            </w:r>
            <w:r w:rsidRPr="006F71FC">
              <w:rPr>
                <w:b/>
                <w:i/>
              </w:rPr>
              <w:t>5. Tähelepanekud ja lisateave (olemasolu korral):</w:t>
            </w:r>
          </w:p>
        </w:tc>
      </w:tr>
    </w:tbl>
    <w:p w14:paraId="67FCC24F" w14:textId="77777777" w:rsidR="00A7725F" w:rsidRPr="006F71FC" w:rsidRDefault="004C5066">
      <w:pPr>
        <w:pStyle w:val="AmOrLang"/>
      </w:pPr>
      <w:r w:rsidRPr="006F71FC">
        <w:t xml:space="preserve">Or. </w:t>
      </w:r>
      <w:r w:rsidRPr="00470721">
        <w:rPr>
          <w:rStyle w:val="HideTWBExt"/>
        </w:rPr>
        <w:t>&lt;Original&gt;</w:t>
      </w:r>
      <w:r w:rsidRPr="00470721">
        <w:rPr>
          <w:rStyle w:val="HideTWBInt"/>
        </w:rPr>
        <w:t>{EN}</w:t>
      </w:r>
      <w:r w:rsidRPr="006F71FC">
        <w:t>en</w:t>
      </w:r>
      <w:r w:rsidRPr="00470721">
        <w:rPr>
          <w:rStyle w:val="HideTWBExt"/>
        </w:rPr>
        <w:t>&lt;/Original&gt;</w:t>
      </w:r>
    </w:p>
    <w:p w14:paraId="1D774FD5" w14:textId="7ABB1431" w:rsidR="00A7725F" w:rsidRPr="006F71FC" w:rsidRDefault="004C5066">
      <w:r w:rsidRPr="00470721">
        <w:rPr>
          <w:rStyle w:val="HideTWBExt"/>
        </w:rPr>
        <w:t>&lt;/Amend&gt;</w:t>
      </w:r>
      <w:r w:rsidRPr="00470721">
        <w:rPr>
          <w:rStyle w:val="HideTWBExt"/>
        </w:rPr>
        <w:t>&lt;/RepeatBlock-Amend&gt;</w:t>
      </w:r>
    </w:p>
    <w:sectPr w:rsidR="00A7725F" w:rsidRPr="006F71FC" w:rsidSect="006F71FC">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8BBB30" w14:textId="77777777" w:rsidR="004C5066" w:rsidRPr="006F71FC" w:rsidRDefault="004C5066">
      <w:r w:rsidRPr="006F71FC">
        <w:separator/>
      </w:r>
    </w:p>
  </w:endnote>
  <w:endnote w:type="continuationSeparator" w:id="0">
    <w:p w14:paraId="7A3F590D" w14:textId="77777777" w:rsidR="004C5066" w:rsidRPr="006F71FC" w:rsidRDefault="004C5066">
      <w:r w:rsidRPr="006F71F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0D503F" w14:textId="77777777" w:rsidR="006F71FC" w:rsidRPr="006F71FC" w:rsidRDefault="006F71FC" w:rsidP="006F71FC">
    <w:pPr>
      <w:pStyle w:val="EPFooter"/>
    </w:pPr>
    <w:r w:rsidRPr="006F71FC">
      <w:t>PE</w:t>
    </w:r>
    <w:r w:rsidRPr="00470721">
      <w:rPr>
        <w:rStyle w:val="HideTWBExt"/>
      </w:rPr>
      <w:t>&lt;NoPE&gt;</w:t>
    </w:r>
    <w:r w:rsidRPr="006F71FC">
      <w:t>781.178</w:t>
    </w:r>
    <w:r w:rsidRPr="00470721">
      <w:rPr>
        <w:rStyle w:val="HideTWBExt"/>
      </w:rPr>
      <w:t>&lt;/NoPE&gt;&lt;Version&gt;</w:t>
    </w:r>
    <w:r w:rsidRPr="006F71FC">
      <w:t>v01-00</w:t>
    </w:r>
    <w:r w:rsidRPr="00470721">
      <w:rPr>
        <w:rStyle w:val="HideTWBExt"/>
      </w:rPr>
      <w:t>&lt;/Version&gt;</w:t>
    </w:r>
    <w:r w:rsidRPr="006F71FC">
      <w:tab/>
    </w:r>
    <w:r w:rsidRPr="006F71FC">
      <w:fldChar w:fldCharType="begin"/>
    </w:r>
    <w:r w:rsidRPr="006F71FC">
      <w:instrText xml:space="preserve"> PAGE  \* MERGEFORMAT </w:instrText>
    </w:r>
    <w:r w:rsidRPr="006F71FC">
      <w:fldChar w:fldCharType="separate"/>
    </w:r>
    <w:r w:rsidRPr="006F71FC">
      <w:rPr>
        <w:noProof/>
      </w:rPr>
      <w:t>2</w:t>
    </w:r>
    <w:r w:rsidRPr="006F71FC">
      <w:fldChar w:fldCharType="end"/>
    </w:r>
    <w:r w:rsidRPr="006F71FC">
      <w:t>/</w:t>
    </w:r>
    <w:fldSimple w:instr=" NUMPAGES  \* MERGEFORMAT ">
      <w:r w:rsidRPr="006F71FC">
        <w:rPr>
          <w:noProof/>
        </w:rPr>
        <w:t>24</w:t>
      </w:r>
    </w:fldSimple>
    <w:r w:rsidRPr="006F71FC">
      <w:tab/>
    </w:r>
    <w:r w:rsidRPr="00470721">
      <w:rPr>
        <w:rStyle w:val="HideTWBExt"/>
      </w:rPr>
      <w:t>&lt;PathFdR&gt;</w:t>
    </w:r>
    <w:r w:rsidRPr="006F71FC">
      <w:t>AM\1333226ET.docx</w:t>
    </w:r>
    <w:r w:rsidRPr="00470721">
      <w:rPr>
        <w:rStyle w:val="HideTWBExt"/>
      </w:rPr>
      <w:t>&lt;/PathFdR&gt;</w:t>
    </w:r>
  </w:p>
  <w:p w14:paraId="5EC818D9" w14:textId="098A7943" w:rsidR="00A7725F" w:rsidRPr="006F71FC" w:rsidRDefault="006F71FC" w:rsidP="006F71FC">
    <w:pPr>
      <w:pStyle w:val="EPFooter2"/>
    </w:pPr>
    <w:r w:rsidRPr="006F71FC">
      <w:t>ET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1D3649" w14:textId="77777777" w:rsidR="006F71FC" w:rsidRPr="006F71FC" w:rsidRDefault="006F71FC" w:rsidP="006F71FC">
    <w:pPr>
      <w:pStyle w:val="EPFooter"/>
    </w:pPr>
    <w:r w:rsidRPr="00470721">
      <w:rPr>
        <w:rStyle w:val="HideTWBExt"/>
      </w:rPr>
      <w:t>&lt;PathFdR&gt;</w:t>
    </w:r>
    <w:r w:rsidRPr="006F71FC">
      <w:t>AM\1333226ET.docx</w:t>
    </w:r>
    <w:r w:rsidRPr="00470721">
      <w:rPr>
        <w:rStyle w:val="HideTWBExt"/>
      </w:rPr>
      <w:t>&lt;/PathFdR&gt;</w:t>
    </w:r>
    <w:r w:rsidRPr="006F71FC">
      <w:tab/>
    </w:r>
    <w:r w:rsidRPr="006F71FC">
      <w:fldChar w:fldCharType="begin"/>
    </w:r>
    <w:r w:rsidRPr="006F71FC">
      <w:instrText xml:space="preserve"> PAGE  \* MERGEFORMAT </w:instrText>
    </w:r>
    <w:r w:rsidRPr="006F71FC">
      <w:fldChar w:fldCharType="separate"/>
    </w:r>
    <w:r w:rsidRPr="006F71FC">
      <w:rPr>
        <w:noProof/>
      </w:rPr>
      <w:t>23</w:t>
    </w:r>
    <w:r w:rsidRPr="006F71FC">
      <w:fldChar w:fldCharType="end"/>
    </w:r>
    <w:r w:rsidRPr="006F71FC">
      <w:t>/</w:t>
    </w:r>
    <w:fldSimple w:instr=" NUMPAGES  \* MERGEFORMAT ">
      <w:r w:rsidRPr="006F71FC">
        <w:rPr>
          <w:noProof/>
        </w:rPr>
        <w:t>24</w:t>
      </w:r>
    </w:fldSimple>
    <w:r w:rsidRPr="006F71FC">
      <w:tab/>
      <w:t>PE</w:t>
    </w:r>
    <w:r w:rsidRPr="00470721">
      <w:rPr>
        <w:rStyle w:val="HideTWBExt"/>
      </w:rPr>
      <w:t>&lt;NoPE&gt;</w:t>
    </w:r>
    <w:r w:rsidRPr="006F71FC">
      <w:t>781.178</w:t>
    </w:r>
    <w:r w:rsidRPr="00470721">
      <w:rPr>
        <w:rStyle w:val="HideTWBExt"/>
      </w:rPr>
      <w:t>&lt;/NoPE&gt;&lt;Version&gt;</w:t>
    </w:r>
    <w:r w:rsidRPr="006F71FC">
      <w:t>v01-00</w:t>
    </w:r>
    <w:r w:rsidRPr="00470721">
      <w:rPr>
        <w:rStyle w:val="HideTWBExt"/>
      </w:rPr>
      <w:t>&lt;/Version&gt;</w:t>
    </w:r>
  </w:p>
  <w:p w14:paraId="519B342F" w14:textId="3EFC7166" w:rsidR="00A7725F" w:rsidRPr="006F71FC" w:rsidRDefault="006F71FC" w:rsidP="006F71FC">
    <w:pPr>
      <w:pStyle w:val="EPFooter2"/>
    </w:pPr>
    <w:r w:rsidRPr="006F71FC">
      <w:tab/>
    </w:r>
    <w:r w:rsidRPr="006F71FC">
      <w:tab/>
      <w:t>ET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DD6A22" w14:textId="77777777" w:rsidR="006F71FC" w:rsidRPr="006F71FC" w:rsidRDefault="006F71FC" w:rsidP="006F71FC">
    <w:pPr>
      <w:pStyle w:val="EPFooter"/>
    </w:pPr>
    <w:r w:rsidRPr="00470721">
      <w:rPr>
        <w:rStyle w:val="HideTWBExt"/>
      </w:rPr>
      <w:t>&lt;PathFdR&gt;</w:t>
    </w:r>
    <w:r w:rsidRPr="006F71FC">
      <w:t>AM\1333226ET.docx</w:t>
    </w:r>
    <w:r w:rsidRPr="00470721">
      <w:rPr>
        <w:rStyle w:val="HideTWBExt"/>
      </w:rPr>
      <w:t>&lt;/PathFdR&gt;</w:t>
    </w:r>
    <w:r w:rsidRPr="006F71FC">
      <w:tab/>
    </w:r>
    <w:r w:rsidRPr="006F71FC">
      <w:tab/>
      <w:t>PE</w:t>
    </w:r>
    <w:r w:rsidRPr="00470721">
      <w:rPr>
        <w:rStyle w:val="HideTWBExt"/>
      </w:rPr>
      <w:t>&lt;NoPE&gt;</w:t>
    </w:r>
    <w:r w:rsidRPr="006F71FC">
      <w:t>781.178</w:t>
    </w:r>
    <w:r w:rsidRPr="00470721">
      <w:rPr>
        <w:rStyle w:val="HideTWBExt"/>
      </w:rPr>
      <w:t>&lt;/NoPE&gt;&lt;Version&gt;</w:t>
    </w:r>
    <w:r w:rsidRPr="006F71FC">
      <w:t>v01-00</w:t>
    </w:r>
    <w:r w:rsidRPr="00470721">
      <w:rPr>
        <w:rStyle w:val="HideTWBExt"/>
      </w:rPr>
      <w:t>&lt;/Version&gt;</w:t>
    </w:r>
  </w:p>
  <w:p w14:paraId="4F93C583" w14:textId="0DBFAB69" w:rsidR="00A7725F" w:rsidRPr="006F71FC" w:rsidRDefault="006F71FC" w:rsidP="006F71FC">
    <w:pPr>
      <w:pStyle w:val="EPFooter2"/>
    </w:pPr>
    <w:r w:rsidRPr="006F71FC">
      <w:t>ET</w:t>
    </w:r>
    <w:r w:rsidRPr="006F71FC">
      <w:tab/>
    </w:r>
    <w:r w:rsidRPr="006F71FC">
      <w:rPr>
        <w:b w:val="0"/>
        <w:i/>
        <w:color w:val="C0C0C0"/>
        <w:sz w:val="22"/>
      </w:rPr>
      <w:t>Ühinenud mitmekesisuses</w:t>
    </w:r>
    <w:r w:rsidRPr="006F71FC">
      <w:tab/>
      <w:t>ET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907FA7" w14:textId="77777777" w:rsidR="004C5066" w:rsidRPr="006F71FC" w:rsidRDefault="004C5066">
      <w:r w:rsidRPr="006F71FC">
        <w:separator/>
      </w:r>
    </w:p>
  </w:footnote>
  <w:footnote w:type="continuationSeparator" w:id="0">
    <w:p w14:paraId="6C3CA530" w14:textId="77777777" w:rsidR="004C5066" w:rsidRPr="006F71FC" w:rsidRDefault="004C5066">
      <w:r w:rsidRPr="006F71FC">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CEB3D5" w14:textId="77777777" w:rsidR="0006260B" w:rsidRDefault="0006260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DD8AFA" w14:textId="77777777" w:rsidR="0006260B" w:rsidRDefault="0006260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88616D" w14:textId="77777777" w:rsidR="0006260B" w:rsidRDefault="0006260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TXTNRPE" w:val="781.178"/>
    <w:docVar w:name="TXTPEorAP" w:val="PE"/>
    <w:docVar w:name="TXTVERSION" w:val="01-00"/>
  </w:docVars>
  <w:rsids>
    <w:rsidRoot w:val="00A77B3E"/>
    <w:rsid w:val="0006260B"/>
    <w:rsid w:val="001F02F0"/>
    <w:rsid w:val="00470721"/>
    <w:rsid w:val="004C5066"/>
    <w:rsid w:val="006D1AFD"/>
    <w:rsid w:val="006F71FC"/>
    <w:rsid w:val="00A7725F"/>
    <w:rsid w:val="00A77B3E"/>
    <w:rsid w:val="00CA2A55"/>
    <w:rsid w:val="00D244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5081DAB5"/>
  <w15:docId w15:val="{B1A61A27-288C-446D-90C2-B5117549F8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t-EE"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paragraph" w:customStyle="1" w:styleId="EPLogo">
    <w:name w:val="EPLogo"/>
    <w:basedOn w:val="Normal"/>
    <w:pPr>
      <w:widowControl/>
      <w:jc w:val="right"/>
    </w:pPr>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basedOn w:val="DefaultParagraphFont"/>
    <w:rPr>
      <w:rFonts w:ascii="Arial" w:eastAsia="Arial" w:hAnsi="Arial" w:cs="Arial"/>
      <w:noProof/>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JustTitle">
    <w:name w:val="AmJustTitle"/>
    <w:basedOn w:val="Normal"/>
    <w:next w:val="AmJustText"/>
    <w:pPr>
      <w:keepNext/>
      <w:widowControl/>
      <w:spacing w:before="240" w:after="240"/>
      <w:jc w:val="center"/>
    </w:pPr>
    <w:rPr>
      <w:i/>
    </w:rPr>
  </w:style>
  <w:style w:type="paragraph" w:customStyle="1" w:styleId="AmColumnHeading">
    <w:name w:val="AmColumnHeading"/>
    <w:basedOn w:val="Normal"/>
    <w:pPr>
      <w:widowControl/>
      <w:spacing w:after="240"/>
      <w:jc w:val="center"/>
    </w:pPr>
    <w:rPr>
      <w:i/>
    </w:rPr>
  </w:style>
  <w:style w:type="paragraph" w:customStyle="1" w:styleId="AmJustText">
    <w:name w:val="AmJustText"/>
    <w:basedOn w:val="Normal"/>
    <w:pPr>
      <w:widowControl/>
      <w:spacing w:after="240"/>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5"/>
        <w:tab w:val="right" w:pos="9071"/>
      </w:tabs>
      <w:spacing w:before="240" w:after="240"/>
    </w:pPr>
    <w:rPr>
      <w:color w:val="010000"/>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styleId="Header">
    <w:name w:val="header"/>
    <w:basedOn w:val="Normal"/>
    <w:link w:val="HeaderChar"/>
    <w:rsid w:val="006F71FC"/>
    <w:pPr>
      <w:tabs>
        <w:tab w:val="center" w:pos="4513"/>
        <w:tab w:val="right" w:pos="9026"/>
      </w:tabs>
    </w:pPr>
  </w:style>
  <w:style w:type="character" w:customStyle="1" w:styleId="HeaderChar">
    <w:name w:val="Header Char"/>
    <w:basedOn w:val="DefaultParagraphFont"/>
    <w:link w:val="Header"/>
    <w:rsid w:val="006F71FC"/>
    <w:rPr>
      <w:sz w:val="24"/>
      <w:szCs w:val="24"/>
    </w:rPr>
  </w:style>
  <w:style w:type="paragraph" w:styleId="Footer">
    <w:name w:val="footer"/>
    <w:basedOn w:val="Normal"/>
    <w:link w:val="FooterChar"/>
    <w:rsid w:val="00470721"/>
    <w:pPr>
      <w:tabs>
        <w:tab w:val="center" w:pos="4513"/>
        <w:tab w:val="right" w:pos="9026"/>
      </w:tabs>
    </w:pPr>
  </w:style>
  <w:style w:type="character" w:customStyle="1" w:styleId="FooterChar">
    <w:name w:val="Footer Char"/>
    <w:basedOn w:val="DefaultParagraphFont"/>
    <w:link w:val="Footer"/>
    <w:rsid w:val="0047072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24</Pages>
  <Words>3523</Words>
  <Characters>31630</Characters>
  <Application>Microsoft Office Word</Application>
  <DocSecurity>0</DocSecurity>
  <Lines>1375</Lines>
  <Paragraphs>488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dcterms:created xsi:type="dcterms:W3CDTF">2026-01-08T13:27:00Z</dcterms:created>
  <dcterms:modified xsi:type="dcterms:W3CDTF">2026-01-08T13:27:00Z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ET</vt:lpwstr>
  </property>
  <property fmtid="{D5CDD505-2E9C-101B-9397-08002B2CF9AE}" pid="3" name="&lt;FdR&gt;">
    <vt:lpwstr>1333226</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render.id">
    <vt:lpwstr>298448</vt:lpwstr>
  </property>
  <property fmtid="{D5CDD505-2E9C-101B-9397-08002B2CF9AE}" pid="7" name="dmxml.render.traceId">
    <vt:lpwstr>692d784d5839f8d69e048866f39cb555</vt:lpwstr>
  </property>
  <property fmtid="{D5CDD505-2E9C-101B-9397-08002B2CF9AE}" pid="8" name="FooterPath">
    <vt:lpwstr>AM\1333226ET.docx</vt:lpwstr>
  </property>
  <property fmtid="{D5CDD505-2E9C-101B-9397-08002B2CF9AE}" pid="9" name="PE Number">
    <vt:lpwstr>781.178</vt:lpwstr>
  </property>
  <property fmtid="{D5CDD505-2E9C-101B-9397-08002B2CF9AE}" pid="10" name="SDLStudio">
    <vt:lpwstr/>
  </property>
  <property fmtid="{D5CDD505-2E9C-101B-9397-08002B2CF9AE}" pid="11" name="UID">
    <vt:lpwstr>eu.europa.europarl-DIN1-2025-0000237079_01.00-xm-01.00_text-xml</vt:lpwstr>
  </property>
  <property fmtid="{D5CDD505-2E9C-101B-9397-08002B2CF9AE}" pid="12" name="Bookout">
    <vt:lpwstr>OK - 2026/01/08 14:24</vt:lpwstr>
  </property>
</Properties>
</file>