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77B8A" w:rsidRPr="009F58C0" w14:paraId="3D468CEE" w14:textId="77777777">
        <w:trPr>
          <w:trHeight w:hRule="exact" w:val="1417"/>
          <w:jc w:val="center"/>
        </w:trPr>
        <w:tc>
          <w:tcPr>
            <w:tcW w:w="6804" w:type="dxa"/>
            <w:tcBorders>
              <w:top w:val="nil"/>
              <w:left w:val="nil"/>
              <w:bottom w:val="nil"/>
              <w:right w:val="nil"/>
            </w:tcBorders>
            <w:vAlign w:val="center"/>
          </w:tcPr>
          <w:p w14:paraId="6B682A6E" w14:textId="60B44731" w:rsidR="00C77B8A" w:rsidRPr="009F58C0" w:rsidRDefault="002F404C">
            <w:pPr>
              <w:pStyle w:val="EPName"/>
            </w:pPr>
            <w:r w:rsidRPr="009F58C0">
              <w:t>Europees Parlement</w:t>
            </w:r>
          </w:p>
          <w:p w14:paraId="1630A60A" w14:textId="77777777" w:rsidR="00C77B8A" w:rsidRPr="009F58C0" w:rsidRDefault="002F404C">
            <w:pPr>
              <w:pStyle w:val="EPTerm"/>
            </w:pPr>
            <w:r w:rsidRPr="009F58C0">
              <w:t>2024-2029</w:t>
            </w:r>
          </w:p>
        </w:tc>
        <w:tc>
          <w:tcPr>
            <w:tcW w:w="2268" w:type="dxa"/>
            <w:tcBorders>
              <w:top w:val="nil"/>
              <w:left w:val="nil"/>
              <w:bottom w:val="nil"/>
              <w:right w:val="nil"/>
            </w:tcBorders>
          </w:tcPr>
          <w:p w14:paraId="635E8CA5" w14:textId="77777777" w:rsidR="00C77B8A" w:rsidRPr="009F58C0" w:rsidRDefault="009F58C0">
            <w:pPr>
              <w:pStyle w:val="EPLogo"/>
            </w:pPr>
            <w:r w:rsidRPr="009F58C0">
              <w:pict w14:anchorId="64948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6994B05" w14:textId="77777777" w:rsidR="00C77B8A" w:rsidRPr="009F58C0" w:rsidRDefault="002F404C">
      <w:pPr>
        <w:pStyle w:val="LineTop"/>
      </w:pPr>
      <w:r w:rsidRPr="009F58C0">
        <w:t xml:space="preserve"> </w:t>
      </w:r>
    </w:p>
    <w:p w14:paraId="51DFE05F" w14:textId="70086DA0" w:rsidR="00C77B8A" w:rsidRPr="009F58C0" w:rsidRDefault="002F404C" w:rsidP="002F404C">
      <w:pPr>
        <w:pStyle w:val="EPBody"/>
      </w:pPr>
      <w:r w:rsidRPr="009F58C0">
        <w:rPr>
          <w:rStyle w:val="HideTWBExt"/>
          <w:rFonts w:eastAsia="Times New Roman"/>
          <w:i w:val="0"/>
        </w:rPr>
        <w:t>&lt;Commission&gt;</w:t>
      </w:r>
      <w:r w:rsidRPr="009F58C0">
        <w:rPr>
          <w:rStyle w:val="HideTWBInt"/>
          <w:i w:val="0"/>
        </w:rPr>
        <w:t>{LIBE}</w:t>
      </w:r>
      <w:r w:rsidRPr="009F58C0">
        <w:t>Commissie burgerlijke vrijheden, justitie en binnenlandse zaken</w:t>
      </w:r>
      <w:r w:rsidRPr="009F58C0">
        <w:rPr>
          <w:rStyle w:val="HideTWBExt"/>
          <w:rFonts w:eastAsia="Times New Roman"/>
          <w:i w:val="0"/>
        </w:rPr>
        <w:t>&lt;/Commission&gt;</w:t>
      </w:r>
    </w:p>
    <w:p w14:paraId="14AF8963" w14:textId="77777777" w:rsidR="00C77B8A" w:rsidRPr="009F58C0" w:rsidRDefault="002F404C">
      <w:pPr>
        <w:pStyle w:val="LineBottom"/>
      </w:pPr>
      <w:r w:rsidRPr="009F58C0">
        <w:t xml:space="preserve"> </w:t>
      </w:r>
    </w:p>
    <w:p w14:paraId="2D364B85" w14:textId="77777777" w:rsidR="00C77B8A" w:rsidRPr="009F58C0" w:rsidRDefault="002F404C">
      <w:pPr>
        <w:pStyle w:val="CoverReference"/>
      </w:pPr>
      <w:r w:rsidRPr="009F58C0">
        <w:rPr>
          <w:rStyle w:val="HideTWBExt"/>
          <w:rFonts w:eastAsia="Times New Roman"/>
          <w:b w:val="0"/>
        </w:rPr>
        <w:t>&lt;RefProc&gt;</w:t>
      </w:r>
      <w:r w:rsidRPr="009F58C0">
        <w:t>2025/0059</w:t>
      </w:r>
      <w:r w:rsidRPr="009F58C0">
        <w:rPr>
          <w:rStyle w:val="HideTWBExt"/>
          <w:rFonts w:eastAsia="Times New Roman"/>
          <w:b w:val="0"/>
        </w:rPr>
        <w:t>&lt;/RefProc&gt;&lt;RefTypeProc&gt;</w:t>
      </w:r>
      <w:r w:rsidRPr="009F58C0">
        <w:t>(COD)</w:t>
      </w:r>
      <w:r w:rsidRPr="009F58C0">
        <w:rPr>
          <w:rStyle w:val="HideTWBExt"/>
          <w:rFonts w:eastAsia="Times New Roman"/>
          <w:b w:val="0"/>
        </w:rPr>
        <w:t>&lt;/RefTypeProc&gt;</w:t>
      </w:r>
    </w:p>
    <w:p w14:paraId="16FBFBC5" w14:textId="77777777" w:rsidR="00C77B8A" w:rsidRPr="009F58C0" w:rsidRDefault="002F404C">
      <w:pPr>
        <w:pStyle w:val="CoverDate"/>
      </w:pPr>
      <w:r w:rsidRPr="009F58C0">
        <w:rPr>
          <w:rStyle w:val="HideTWBExt"/>
        </w:rPr>
        <w:t>&lt;Date&gt;</w:t>
      </w:r>
      <w:r w:rsidRPr="009F58C0">
        <w:rPr>
          <w:rStyle w:val="HideTWBInt"/>
        </w:rPr>
        <w:t>{01/12/2025}</w:t>
      </w:r>
      <w:r w:rsidRPr="009F58C0">
        <w:t>1.12.2025</w:t>
      </w:r>
      <w:r w:rsidRPr="009F58C0">
        <w:rPr>
          <w:rStyle w:val="HideTWBExt"/>
        </w:rPr>
        <w:t>&lt;/Date&gt;</w:t>
      </w:r>
    </w:p>
    <w:p w14:paraId="5BF66EDC" w14:textId="5353A4A9" w:rsidR="00C77B8A" w:rsidRPr="009F58C0" w:rsidRDefault="002F404C">
      <w:pPr>
        <w:pStyle w:val="CoverDocType"/>
      </w:pPr>
      <w:r w:rsidRPr="009F58C0">
        <w:rPr>
          <w:rStyle w:val="HideTWBExt"/>
          <w:b w:val="0"/>
        </w:rPr>
        <w:t>&lt;TypeAM&gt;</w:t>
      </w:r>
      <w:r w:rsidRPr="009F58C0">
        <w:t>AMENDEMENTEN</w:t>
      </w:r>
      <w:r w:rsidRPr="009F58C0">
        <w:rPr>
          <w:rStyle w:val="HideTWBExt"/>
          <w:b w:val="0"/>
        </w:rPr>
        <w:t>&lt;/TypeAM&gt;</w:t>
      </w:r>
    </w:p>
    <w:p w14:paraId="1807D3E7" w14:textId="09A108AF" w:rsidR="00C77B8A" w:rsidRPr="009F58C0" w:rsidRDefault="002F404C">
      <w:pPr>
        <w:pStyle w:val="CoverDocType24a"/>
      </w:pPr>
      <w:r w:rsidRPr="009F58C0">
        <w:rPr>
          <w:rStyle w:val="HideTWBExt"/>
          <w:rFonts w:eastAsia="Times New Roman"/>
          <w:b w:val="0"/>
        </w:rPr>
        <w:t>&lt;RangeAM&gt;</w:t>
      </w:r>
      <w:r w:rsidRPr="009F58C0">
        <w:t>2376</w:t>
      </w:r>
      <w:r w:rsidR="009F58C0" w:rsidRPr="009F58C0">
        <w:t xml:space="preserve"> </w:t>
      </w:r>
      <w:r w:rsidRPr="009F58C0">
        <w:t>-</w:t>
      </w:r>
      <w:r w:rsidR="009F58C0" w:rsidRPr="009F58C0">
        <w:t xml:space="preserve"> </w:t>
      </w:r>
      <w:r w:rsidRPr="009F58C0">
        <w:t>2409</w:t>
      </w:r>
      <w:r w:rsidRPr="009F58C0">
        <w:rPr>
          <w:rStyle w:val="HideTWBExt"/>
          <w:rFonts w:eastAsia="Times New Roman"/>
          <w:b w:val="0"/>
        </w:rPr>
        <w:t>&lt;/RangeAM&gt;</w:t>
      </w:r>
    </w:p>
    <w:p w14:paraId="7F59008F" w14:textId="1426395B" w:rsidR="00C77B8A" w:rsidRPr="009F58C0" w:rsidRDefault="002F404C">
      <w:pPr>
        <w:pStyle w:val="CoverBold"/>
      </w:pPr>
      <w:r w:rsidRPr="009F58C0">
        <w:rPr>
          <w:rStyle w:val="HideTWBExt"/>
          <w:b w:val="0"/>
        </w:rPr>
        <w:t>&lt;TitreType&gt;</w:t>
      </w:r>
      <w:r w:rsidRPr="009F58C0">
        <w:t>Ontwerpverslag</w:t>
      </w:r>
      <w:r w:rsidRPr="009F58C0">
        <w:rPr>
          <w:rStyle w:val="HideTWBExt"/>
          <w:b w:val="0"/>
        </w:rPr>
        <w:t>&lt;/TitreType&gt;</w:t>
      </w:r>
    </w:p>
    <w:p w14:paraId="14775E45" w14:textId="77777777" w:rsidR="00C77B8A" w:rsidRPr="009F58C0" w:rsidRDefault="002F404C">
      <w:pPr>
        <w:pStyle w:val="CoverBold"/>
      </w:pPr>
      <w:r w:rsidRPr="009F58C0">
        <w:rPr>
          <w:rStyle w:val="HideTWBExt"/>
          <w:b w:val="0"/>
        </w:rPr>
        <w:t>&lt;Rapporteur&gt;</w:t>
      </w:r>
      <w:r w:rsidRPr="009F58C0">
        <w:t>Malik Azmani</w:t>
      </w:r>
      <w:r w:rsidRPr="009F58C0">
        <w:rPr>
          <w:rStyle w:val="HideTWBExt"/>
          <w:b w:val="0"/>
        </w:rPr>
        <w:t>&lt;/Rapporteur&gt;</w:t>
      </w:r>
    </w:p>
    <w:p w14:paraId="42683B55" w14:textId="77777777" w:rsidR="00C77B8A" w:rsidRPr="009F58C0" w:rsidRDefault="002F404C">
      <w:pPr>
        <w:pStyle w:val="CoverNormal24a"/>
      </w:pPr>
      <w:r w:rsidRPr="009F58C0">
        <w:rPr>
          <w:rStyle w:val="HideTWBExt"/>
        </w:rPr>
        <w:t>&lt;DocRefPE&gt;</w:t>
      </w:r>
      <w:r w:rsidRPr="009F58C0">
        <w:t>(PE779.352v01-00)</w:t>
      </w:r>
      <w:r w:rsidRPr="009F58C0">
        <w:rPr>
          <w:rStyle w:val="HideTWBExt"/>
        </w:rPr>
        <w:t>&lt;/DocRefPE&gt;</w:t>
      </w:r>
    </w:p>
    <w:p w14:paraId="33B9038C" w14:textId="2C3F381E" w:rsidR="00C77B8A" w:rsidRPr="009F58C0" w:rsidRDefault="002F404C" w:rsidP="002F404C">
      <w:pPr>
        <w:pStyle w:val="CoverNormal24a"/>
      </w:pPr>
      <w:r w:rsidRPr="009F58C0">
        <w:rPr>
          <w:rStyle w:val="HideTWBExt"/>
        </w:rPr>
        <w:t>&lt;Titre&gt;</w:t>
      </w:r>
      <w:r w:rsidRPr="009F58C0">
        <w:t>Vaststelling van een gemeenschappelijk systeem voor de terugkeer van illegaal in de Unie verblijvende onderdanen van derde landen en intrekking van Richtlijn 2008/115/EG van het Europees Parlement en de Raad, Richtlijn 2001/40/EG van de Raad en Beschikking 2004/191/EG van de Raad</w:t>
      </w:r>
      <w:r w:rsidRPr="009F58C0">
        <w:rPr>
          <w:rStyle w:val="HideTWBExt"/>
        </w:rPr>
        <w:t>&lt;/Titre&gt;</w:t>
      </w:r>
    </w:p>
    <w:p w14:paraId="5BC9D944" w14:textId="524881FB" w:rsidR="00C77B8A" w:rsidRPr="009F58C0" w:rsidRDefault="002F404C">
      <w:pPr>
        <w:pStyle w:val="CoverNormal"/>
      </w:pPr>
      <w:r w:rsidRPr="009F58C0">
        <w:rPr>
          <w:rStyle w:val="HideTWBExt"/>
        </w:rPr>
        <w:t>&lt;DocAmend&gt;</w:t>
      </w:r>
      <w:r w:rsidRPr="009F58C0">
        <w:t>Voorstel voor een verordening</w:t>
      </w:r>
      <w:r w:rsidRPr="009F58C0">
        <w:rPr>
          <w:rStyle w:val="HideTWBExt"/>
        </w:rPr>
        <w:t>&lt;/DocAmend&gt;</w:t>
      </w:r>
    </w:p>
    <w:p w14:paraId="69A0E383" w14:textId="77777777" w:rsidR="00C77B8A" w:rsidRPr="009F58C0" w:rsidRDefault="002F404C">
      <w:pPr>
        <w:pStyle w:val="CoverNormal24a"/>
      </w:pPr>
      <w:r w:rsidRPr="009F58C0">
        <w:rPr>
          <w:rStyle w:val="HideTWBExt"/>
        </w:rPr>
        <w:t>&lt;DocRef&gt;</w:t>
      </w:r>
      <w:r w:rsidRPr="009F58C0">
        <w:t>(COM(2025)0101 – 2025/0059(COD))</w:t>
      </w:r>
      <w:r w:rsidRPr="009F58C0">
        <w:rPr>
          <w:rStyle w:val="HideTWBExt"/>
        </w:rPr>
        <w:t>&lt;/DocRef&gt;</w:t>
      </w:r>
    </w:p>
    <w:p w14:paraId="5C450250" w14:textId="77777777" w:rsidR="00C77B8A" w:rsidRPr="009F58C0" w:rsidRDefault="002F404C">
      <w:r w:rsidRPr="009F58C0">
        <w:br w:type="page"/>
      </w:r>
      <w:r w:rsidRPr="009F58C0">
        <w:lastRenderedPageBreak/>
        <w:t>AM_Com_LegReport</w:t>
      </w:r>
    </w:p>
    <w:p w14:paraId="73852C88" w14:textId="7C305993" w:rsidR="00510A53" w:rsidRPr="009F58C0" w:rsidRDefault="002F404C" w:rsidP="00510A53">
      <w:pPr>
        <w:pStyle w:val="AmNumberTabs"/>
      </w:pPr>
      <w:r w:rsidRPr="009F58C0">
        <w:br w:type="page"/>
      </w:r>
      <w:r w:rsidR="00510A53" w:rsidRPr="009F58C0">
        <w:rPr>
          <w:rStyle w:val="HideTWBExt"/>
          <w:b w:val="0"/>
        </w:rPr>
        <w:lastRenderedPageBreak/>
        <w:t>&lt;RepeatBlock-Amend&gt;&lt;Amend&gt;</w:t>
      </w:r>
      <w:r w:rsidR="00510A53" w:rsidRPr="009F58C0">
        <w:t>Amendement</w:t>
      </w:r>
      <w:r w:rsidR="00510A53" w:rsidRPr="009F58C0">
        <w:tab/>
      </w:r>
      <w:r w:rsidR="00510A53" w:rsidRPr="009F58C0">
        <w:tab/>
      </w:r>
      <w:r w:rsidR="00510A53" w:rsidRPr="009F58C0">
        <w:rPr>
          <w:rStyle w:val="HideTWBExt"/>
          <w:b w:val="0"/>
        </w:rPr>
        <w:t>&lt;NumAm&gt;</w:t>
      </w:r>
      <w:r w:rsidR="00510A53" w:rsidRPr="009F58C0">
        <w:t>2376</w:t>
      </w:r>
      <w:r w:rsidR="00510A53" w:rsidRPr="009F58C0">
        <w:rPr>
          <w:rStyle w:val="HideTWBExt"/>
          <w:b w:val="0"/>
        </w:rPr>
        <w:t>&lt;/NumAm&gt;</w:t>
      </w:r>
    </w:p>
    <w:p w14:paraId="570A5B23" w14:textId="77777777" w:rsidR="00510A53" w:rsidRPr="009F58C0" w:rsidRDefault="00510A53" w:rsidP="00510A53">
      <w:pPr>
        <w:pStyle w:val="NormalBold"/>
      </w:pPr>
      <w:r w:rsidRPr="009F58C0">
        <w:rPr>
          <w:rStyle w:val="HideTWBExt"/>
          <w:b w:val="0"/>
        </w:rPr>
        <w:t>&lt;RepeatBlock-By&gt;&lt;Members&gt;</w:t>
      </w:r>
      <w:r w:rsidRPr="009F58C0">
        <w:t>Mélissa Camara</w:t>
      </w:r>
      <w:r w:rsidRPr="009F58C0">
        <w:rPr>
          <w:rStyle w:val="HideTWBExt"/>
          <w:b w:val="0"/>
        </w:rPr>
        <w:t>&lt;/Members&gt;</w:t>
      </w:r>
    </w:p>
    <w:p w14:paraId="43571FC3" w14:textId="77777777" w:rsidR="00510A53" w:rsidRPr="009F58C0" w:rsidRDefault="00510A53" w:rsidP="00510A53">
      <w:pPr>
        <w:pStyle w:val="NormalBold"/>
      </w:pPr>
      <w:r w:rsidRPr="009F58C0">
        <w:rPr>
          <w:rStyle w:val="HideTWBExt"/>
          <w:b w:val="0"/>
        </w:rPr>
        <w:t>&lt;/RepeatBlock-By&gt;</w:t>
      </w:r>
    </w:p>
    <w:p w14:paraId="006A51B6"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09CD6CBE" w14:textId="77777777" w:rsidR="00510A53" w:rsidRPr="009F58C0" w:rsidRDefault="00510A53" w:rsidP="00510A53">
      <w:pPr>
        <w:pStyle w:val="NormalBold"/>
      </w:pPr>
      <w:r w:rsidRPr="009F58C0">
        <w:rPr>
          <w:rStyle w:val="HideTWBExt"/>
          <w:b w:val="0"/>
        </w:rPr>
        <w:t>&lt;Article&gt;</w:t>
      </w:r>
      <w:r w:rsidRPr="009F58C0">
        <w:t>Artikel 47</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2CE48C2" w14:textId="77777777" w:rsidTr="007B6CB1">
        <w:trPr>
          <w:trHeight w:hRule="exact" w:val="240"/>
          <w:jc w:val="center"/>
        </w:trPr>
        <w:tc>
          <w:tcPr>
            <w:tcW w:w="9752" w:type="dxa"/>
            <w:gridSpan w:val="2"/>
            <w:tcBorders>
              <w:top w:val="nil"/>
              <w:left w:val="nil"/>
              <w:bottom w:val="nil"/>
              <w:right w:val="nil"/>
            </w:tcBorders>
          </w:tcPr>
          <w:p w14:paraId="28D15C4A" w14:textId="77777777" w:rsidR="00510A53" w:rsidRPr="009F58C0" w:rsidRDefault="00510A53" w:rsidP="007B6CB1"/>
        </w:tc>
      </w:tr>
      <w:tr w:rsidR="00510A53" w:rsidRPr="009F58C0" w14:paraId="062F2C25" w14:textId="77777777" w:rsidTr="007B6CB1">
        <w:trPr>
          <w:trHeight w:val="240"/>
          <w:jc w:val="center"/>
        </w:trPr>
        <w:tc>
          <w:tcPr>
            <w:tcW w:w="4876" w:type="dxa"/>
            <w:tcBorders>
              <w:top w:val="nil"/>
              <w:left w:val="nil"/>
              <w:bottom w:val="nil"/>
              <w:right w:val="nil"/>
            </w:tcBorders>
          </w:tcPr>
          <w:p w14:paraId="3EC9E958"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309B344" w14:textId="77777777" w:rsidR="00510A53" w:rsidRPr="009F58C0" w:rsidRDefault="00510A53" w:rsidP="007B6CB1">
            <w:pPr>
              <w:pStyle w:val="AmColumnHeading"/>
            </w:pPr>
            <w:r w:rsidRPr="009F58C0">
              <w:t>Amendement</w:t>
            </w:r>
          </w:p>
        </w:tc>
      </w:tr>
      <w:tr w:rsidR="00510A53" w:rsidRPr="009F58C0" w14:paraId="4731634C" w14:textId="77777777" w:rsidTr="007B6CB1">
        <w:trPr>
          <w:jc w:val="center"/>
        </w:trPr>
        <w:tc>
          <w:tcPr>
            <w:tcW w:w="4876" w:type="dxa"/>
            <w:tcBorders>
              <w:top w:val="nil"/>
              <w:left w:val="nil"/>
              <w:bottom w:val="nil"/>
              <w:right w:val="nil"/>
            </w:tcBorders>
          </w:tcPr>
          <w:p w14:paraId="5ABD4542" w14:textId="77777777" w:rsidR="00510A53" w:rsidRPr="009F58C0" w:rsidRDefault="00510A53" w:rsidP="007B6CB1">
            <w:pPr>
              <w:pStyle w:val="Normal6a"/>
              <w:jc w:val="center"/>
            </w:pPr>
            <w:r w:rsidRPr="009F58C0">
              <w:rPr>
                <w:b/>
                <w:i/>
              </w:rPr>
              <w:t>Artikel 47</w:t>
            </w:r>
            <w:r w:rsidRPr="009F58C0">
              <w:tab/>
            </w:r>
          </w:p>
        </w:tc>
        <w:tc>
          <w:tcPr>
            <w:tcW w:w="4876" w:type="dxa"/>
            <w:tcBorders>
              <w:top w:val="nil"/>
              <w:left w:val="nil"/>
              <w:bottom w:val="nil"/>
              <w:right w:val="nil"/>
            </w:tcBorders>
          </w:tcPr>
          <w:p w14:paraId="2A16C933" w14:textId="77777777" w:rsidR="00510A53" w:rsidRPr="009F58C0" w:rsidRDefault="00510A53" w:rsidP="007B6CB1">
            <w:pPr>
              <w:pStyle w:val="Normal6a"/>
            </w:pPr>
            <w:r w:rsidRPr="009F58C0">
              <w:rPr>
                <w:b/>
                <w:i/>
              </w:rPr>
              <w:t>Schrappen</w:t>
            </w:r>
          </w:p>
        </w:tc>
      </w:tr>
      <w:tr w:rsidR="00510A53" w:rsidRPr="009F58C0" w14:paraId="13AA25A8" w14:textId="77777777" w:rsidTr="007B6CB1">
        <w:trPr>
          <w:jc w:val="center"/>
        </w:trPr>
        <w:tc>
          <w:tcPr>
            <w:tcW w:w="4876" w:type="dxa"/>
            <w:tcBorders>
              <w:top w:val="nil"/>
              <w:left w:val="nil"/>
              <w:bottom w:val="nil"/>
              <w:right w:val="nil"/>
            </w:tcBorders>
          </w:tcPr>
          <w:p w14:paraId="4CBB362C" w14:textId="77777777" w:rsidR="00510A53" w:rsidRPr="009F58C0" w:rsidRDefault="00510A53" w:rsidP="007B6CB1">
            <w:pPr>
              <w:pStyle w:val="Normal6a"/>
              <w:jc w:val="center"/>
            </w:pPr>
            <w:r w:rsidRPr="009F58C0">
              <w:rPr>
                <w:b/>
                <w:i/>
              </w:rPr>
              <w:t>Noodsituaties</w:t>
            </w:r>
          </w:p>
        </w:tc>
        <w:tc>
          <w:tcPr>
            <w:tcW w:w="4876" w:type="dxa"/>
            <w:tcBorders>
              <w:top w:val="nil"/>
              <w:left w:val="nil"/>
              <w:bottom w:val="nil"/>
              <w:right w:val="nil"/>
            </w:tcBorders>
          </w:tcPr>
          <w:p w14:paraId="451A0E7A" w14:textId="77777777" w:rsidR="00510A53" w:rsidRPr="009F58C0" w:rsidRDefault="00510A53" w:rsidP="007B6CB1">
            <w:pPr>
              <w:pStyle w:val="Normal6a"/>
            </w:pPr>
          </w:p>
        </w:tc>
      </w:tr>
      <w:tr w:rsidR="00510A53" w:rsidRPr="009F58C0" w14:paraId="3B89FA52" w14:textId="77777777" w:rsidTr="007B6CB1">
        <w:trPr>
          <w:jc w:val="center"/>
        </w:trPr>
        <w:tc>
          <w:tcPr>
            <w:tcW w:w="4876" w:type="dxa"/>
            <w:tcBorders>
              <w:top w:val="nil"/>
              <w:left w:val="nil"/>
              <w:bottom w:val="nil"/>
              <w:right w:val="nil"/>
            </w:tcBorders>
          </w:tcPr>
          <w:p w14:paraId="01734E84" w14:textId="77777777" w:rsidR="00510A53" w:rsidRPr="009F58C0" w:rsidRDefault="00510A53" w:rsidP="007B6CB1">
            <w:pPr>
              <w:pStyle w:val="Normal6a"/>
            </w:pPr>
            <w:r w:rsidRPr="009F58C0">
              <w:rPr>
                <w:b/>
                <w:i/>
              </w:rPr>
              <w:t>1. 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33, lid 3, bepaalde termijnen voor rechterlijke toetsing te verlengen en bij dringende maatregel bewaringsomstandigheden vast te stellen die afwijken van het bepaalde in artikel 34, lid 1, en artikel 35, lid 2.</w:t>
            </w:r>
          </w:p>
        </w:tc>
        <w:tc>
          <w:tcPr>
            <w:tcW w:w="4876" w:type="dxa"/>
            <w:tcBorders>
              <w:top w:val="nil"/>
              <w:left w:val="nil"/>
              <w:bottom w:val="nil"/>
              <w:right w:val="nil"/>
            </w:tcBorders>
          </w:tcPr>
          <w:p w14:paraId="3F97BF12" w14:textId="77777777" w:rsidR="00510A53" w:rsidRPr="009F58C0" w:rsidRDefault="00510A53" w:rsidP="007B6CB1">
            <w:pPr>
              <w:pStyle w:val="Normal6a"/>
            </w:pPr>
          </w:p>
        </w:tc>
      </w:tr>
      <w:tr w:rsidR="00510A53" w:rsidRPr="009F58C0" w14:paraId="6570B75E" w14:textId="77777777" w:rsidTr="007B6CB1">
        <w:trPr>
          <w:jc w:val="center"/>
        </w:trPr>
        <w:tc>
          <w:tcPr>
            <w:tcW w:w="4876" w:type="dxa"/>
            <w:tcBorders>
              <w:top w:val="nil"/>
              <w:left w:val="nil"/>
              <w:bottom w:val="nil"/>
              <w:right w:val="nil"/>
            </w:tcBorders>
          </w:tcPr>
          <w:p w14:paraId="3754E67E" w14:textId="77777777" w:rsidR="00510A53" w:rsidRPr="009F58C0" w:rsidRDefault="00510A53" w:rsidP="007B6CB1">
            <w:pPr>
              <w:pStyle w:val="Normal6a"/>
            </w:pPr>
            <w:r w:rsidRPr="009F58C0">
              <w:rPr>
                <w:b/>
                <w:i/>
              </w:rPr>
              <w:t>2. De lidstaat die deze uitzonderlijke maatregelen neemt, stelt de Commissie onverwijld ervan in kennis. De Commissie wordt tevens door de lidstaat in kennis gesteld zodra de redenen voor het toepassen van deze uitzonderlijke maatregelen niet langer bestaan.</w:t>
            </w:r>
          </w:p>
        </w:tc>
        <w:tc>
          <w:tcPr>
            <w:tcW w:w="4876" w:type="dxa"/>
            <w:tcBorders>
              <w:top w:val="nil"/>
              <w:left w:val="nil"/>
              <w:bottom w:val="nil"/>
              <w:right w:val="nil"/>
            </w:tcBorders>
          </w:tcPr>
          <w:p w14:paraId="4F1B4D49" w14:textId="77777777" w:rsidR="00510A53" w:rsidRPr="009F58C0" w:rsidRDefault="00510A53" w:rsidP="007B6CB1">
            <w:pPr>
              <w:pStyle w:val="Normal6a"/>
            </w:pPr>
          </w:p>
        </w:tc>
      </w:tr>
      <w:tr w:rsidR="00510A53" w:rsidRPr="009F58C0" w14:paraId="2F22CBF5" w14:textId="77777777" w:rsidTr="007B6CB1">
        <w:trPr>
          <w:jc w:val="center"/>
        </w:trPr>
        <w:tc>
          <w:tcPr>
            <w:tcW w:w="4876" w:type="dxa"/>
            <w:tcBorders>
              <w:top w:val="nil"/>
              <w:left w:val="nil"/>
              <w:bottom w:val="nil"/>
              <w:right w:val="nil"/>
            </w:tcBorders>
          </w:tcPr>
          <w:p w14:paraId="303786CA" w14:textId="77777777" w:rsidR="00510A53" w:rsidRPr="009F58C0" w:rsidRDefault="00510A53" w:rsidP="007B6CB1">
            <w:pPr>
              <w:pStyle w:val="Normal6a"/>
            </w:pPr>
            <w:r w:rsidRPr="009F58C0">
              <w:rPr>
                <w:b/>
                <w:i/>
              </w:rPr>
              <w:t>3. Dit artikel kan niet aldus worden uitgelegd dat het de lidstaten wordt toegestaan af te wijken van hun algemene verplichting alle, algemene dan wel bijzondere, maatregelen te treffen die nodig zijn om ervoor te zorgen dat zij aan hun verplichtingen uit hoofde van deze verordening voldoen.</w:t>
            </w:r>
          </w:p>
        </w:tc>
        <w:tc>
          <w:tcPr>
            <w:tcW w:w="4876" w:type="dxa"/>
            <w:tcBorders>
              <w:top w:val="nil"/>
              <w:left w:val="nil"/>
              <w:bottom w:val="nil"/>
              <w:right w:val="nil"/>
            </w:tcBorders>
          </w:tcPr>
          <w:p w14:paraId="5D3AAD9A" w14:textId="77777777" w:rsidR="00510A53" w:rsidRPr="009F58C0" w:rsidRDefault="00510A53" w:rsidP="007B6CB1">
            <w:pPr>
              <w:pStyle w:val="Normal6a"/>
            </w:pPr>
          </w:p>
        </w:tc>
      </w:tr>
    </w:tbl>
    <w:p w14:paraId="64F735C4"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AD69025" w14:textId="77777777" w:rsidR="00510A53" w:rsidRPr="009F58C0" w:rsidRDefault="00510A53" w:rsidP="00510A53">
      <w:r w:rsidRPr="009F58C0">
        <w:rPr>
          <w:rStyle w:val="HideTWBExt"/>
        </w:rPr>
        <w:t>&lt;/Amend&gt;</w:t>
      </w:r>
    </w:p>
    <w:p w14:paraId="295AEDF3"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2377</w:t>
      </w:r>
      <w:r w:rsidRPr="009F58C0">
        <w:rPr>
          <w:rStyle w:val="HideTWBExt"/>
          <w:b w:val="0"/>
        </w:rPr>
        <w:t>&lt;/NumAm&gt;</w:t>
      </w:r>
    </w:p>
    <w:p w14:paraId="2067516E"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36ABADBF" w14:textId="77777777" w:rsidR="00510A53" w:rsidRPr="009F58C0" w:rsidRDefault="00510A53" w:rsidP="00510A53">
      <w:pPr>
        <w:pStyle w:val="NormalBold"/>
      </w:pPr>
      <w:r w:rsidRPr="009F58C0">
        <w:rPr>
          <w:rStyle w:val="HideTWBExt"/>
          <w:b w:val="0"/>
        </w:rPr>
        <w:t>&lt;/RepeatBlock-By&gt;</w:t>
      </w:r>
    </w:p>
    <w:p w14:paraId="7335487B" w14:textId="77777777" w:rsidR="00510A53" w:rsidRPr="009F58C0" w:rsidRDefault="00510A53" w:rsidP="00510A53">
      <w:pPr>
        <w:pStyle w:val="NormalBold"/>
      </w:pPr>
      <w:r w:rsidRPr="009F58C0">
        <w:rPr>
          <w:rStyle w:val="HideTWBExt"/>
          <w:b w:val="0"/>
        </w:rPr>
        <w:lastRenderedPageBreak/>
        <w:t>&lt;DocAmend&gt;</w:t>
      </w:r>
      <w:r w:rsidRPr="009F58C0">
        <w:t>Voorstel voor een verordening</w:t>
      </w:r>
      <w:r w:rsidRPr="009F58C0">
        <w:rPr>
          <w:rStyle w:val="HideTWBExt"/>
          <w:b w:val="0"/>
        </w:rPr>
        <w:t>&lt;/DocAmend&gt;</w:t>
      </w:r>
    </w:p>
    <w:p w14:paraId="5E2A9D8E" w14:textId="77777777" w:rsidR="00510A53" w:rsidRPr="009F58C0" w:rsidRDefault="00510A53" w:rsidP="00510A53">
      <w:pPr>
        <w:pStyle w:val="NormalBold"/>
      </w:pPr>
      <w:r w:rsidRPr="009F58C0">
        <w:rPr>
          <w:rStyle w:val="HideTWBExt"/>
          <w:b w:val="0"/>
        </w:rPr>
        <w:t>&lt;Article&gt;</w:t>
      </w:r>
      <w:r w:rsidRPr="009F58C0">
        <w:t>Artikel 47</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F826C60" w14:textId="77777777" w:rsidTr="007B6CB1">
        <w:trPr>
          <w:trHeight w:hRule="exact" w:val="240"/>
          <w:jc w:val="center"/>
        </w:trPr>
        <w:tc>
          <w:tcPr>
            <w:tcW w:w="9752" w:type="dxa"/>
            <w:gridSpan w:val="2"/>
            <w:tcBorders>
              <w:top w:val="nil"/>
              <w:left w:val="nil"/>
              <w:bottom w:val="nil"/>
              <w:right w:val="nil"/>
            </w:tcBorders>
          </w:tcPr>
          <w:p w14:paraId="23EB28A1" w14:textId="77777777" w:rsidR="00510A53" w:rsidRPr="009F58C0" w:rsidRDefault="00510A53" w:rsidP="007B6CB1"/>
        </w:tc>
      </w:tr>
      <w:tr w:rsidR="00510A53" w:rsidRPr="009F58C0" w14:paraId="2E6F9BD5" w14:textId="77777777" w:rsidTr="007B6CB1">
        <w:trPr>
          <w:trHeight w:val="240"/>
          <w:jc w:val="center"/>
        </w:trPr>
        <w:tc>
          <w:tcPr>
            <w:tcW w:w="4876" w:type="dxa"/>
            <w:tcBorders>
              <w:top w:val="nil"/>
              <w:left w:val="nil"/>
              <w:bottom w:val="nil"/>
              <w:right w:val="nil"/>
            </w:tcBorders>
          </w:tcPr>
          <w:p w14:paraId="19846815"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0799B2DE" w14:textId="77777777" w:rsidR="00510A53" w:rsidRPr="009F58C0" w:rsidRDefault="00510A53" w:rsidP="007B6CB1">
            <w:pPr>
              <w:pStyle w:val="AmColumnHeading"/>
            </w:pPr>
            <w:r w:rsidRPr="009F58C0">
              <w:t>Amendement</w:t>
            </w:r>
          </w:p>
        </w:tc>
      </w:tr>
      <w:tr w:rsidR="00510A53" w:rsidRPr="009F58C0" w14:paraId="005A1532" w14:textId="77777777" w:rsidTr="007B6CB1">
        <w:trPr>
          <w:jc w:val="center"/>
        </w:trPr>
        <w:tc>
          <w:tcPr>
            <w:tcW w:w="4876" w:type="dxa"/>
            <w:tcBorders>
              <w:top w:val="nil"/>
              <w:left w:val="nil"/>
              <w:bottom w:val="nil"/>
              <w:right w:val="nil"/>
            </w:tcBorders>
          </w:tcPr>
          <w:p w14:paraId="0ABA022A" w14:textId="77777777" w:rsidR="00510A53" w:rsidRPr="009F58C0" w:rsidRDefault="00510A53" w:rsidP="007B6CB1">
            <w:pPr>
              <w:pStyle w:val="Normal6a"/>
              <w:jc w:val="center"/>
            </w:pPr>
            <w:r w:rsidRPr="009F58C0">
              <w:rPr>
                <w:b/>
                <w:i/>
              </w:rPr>
              <w:t>Artikel 47</w:t>
            </w:r>
            <w:r w:rsidRPr="009F58C0">
              <w:tab/>
            </w:r>
          </w:p>
        </w:tc>
        <w:tc>
          <w:tcPr>
            <w:tcW w:w="4876" w:type="dxa"/>
            <w:tcBorders>
              <w:top w:val="nil"/>
              <w:left w:val="nil"/>
              <w:bottom w:val="nil"/>
              <w:right w:val="nil"/>
            </w:tcBorders>
          </w:tcPr>
          <w:p w14:paraId="1CF1B930" w14:textId="77777777" w:rsidR="00510A53" w:rsidRPr="009F58C0" w:rsidRDefault="00510A53" w:rsidP="007B6CB1">
            <w:pPr>
              <w:pStyle w:val="Normal6a"/>
            </w:pPr>
            <w:r w:rsidRPr="009F58C0">
              <w:rPr>
                <w:b/>
                <w:i/>
              </w:rPr>
              <w:t>Schrappen</w:t>
            </w:r>
          </w:p>
        </w:tc>
      </w:tr>
      <w:tr w:rsidR="00510A53" w:rsidRPr="009F58C0" w14:paraId="4044DEC8" w14:textId="77777777" w:rsidTr="007B6CB1">
        <w:trPr>
          <w:jc w:val="center"/>
        </w:trPr>
        <w:tc>
          <w:tcPr>
            <w:tcW w:w="4876" w:type="dxa"/>
            <w:tcBorders>
              <w:top w:val="nil"/>
              <w:left w:val="nil"/>
              <w:bottom w:val="nil"/>
              <w:right w:val="nil"/>
            </w:tcBorders>
          </w:tcPr>
          <w:p w14:paraId="1AEBDFD4" w14:textId="77777777" w:rsidR="00510A53" w:rsidRPr="009F58C0" w:rsidRDefault="00510A53" w:rsidP="007B6CB1">
            <w:pPr>
              <w:pStyle w:val="Normal6a"/>
              <w:jc w:val="center"/>
            </w:pPr>
            <w:r w:rsidRPr="009F58C0">
              <w:rPr>
                <w:b/>
                <w:i/>
              </w:rPr>
              <w:t>Noodsituaties</w:t>
            </w:r>
          </w:p>
        </w:tc>
        <w:tc>
          <w:tcPr>
            <w:tcW w:w="4876" w:type="dxa"/>
            <w:tcBorders>
              <w:top w:val="nil"/>
              <w:left w:val="nil"/>
              <w:bottom w:val="nil"/>
              <w:right w:val="nil"/>
            </w:tcBorders>
          </w:tcPr>
          <w:p w14:paraId="65F6987D" w14:textId="77777777" w:rsidR="00510A53" w:rsidRPr="009F58C0" w:rsidRDefault="00510A53" w:rsidP="007B6CB1">
            <w:pPr>
              <w:pStyle w:val="Normal6a"/>
            </w:pPr>
          </w:p>
        </w:tc>
      </w:tr>
      <w:tr w:rsidR="00510A53" w:rsidRPr="009F58C0" w14:paraId="07608D4D" w14:textId="77777777" w:rsidTr="007B6CB1">
        <w:trPr>
          <w:jc w:val="center"/>
        </w:trPr>
        <w:tc>
          <w:tcPr>
            <w:tcW w:w="4876" w:type="dxa"/>
            <w:tcBorders>
              <w:top w:val="nil"/>
              <w:left w:val="nil"/>
              <w:bottom w:val="nil"/>
              <w:right w:val="nil"/>
            </w:tcBorders>
          </w:tcPr>
          <w:p w14:paraId="2D2383A9" w14:textId="77777777" w:rsidR="00510A53" w:rsidRPr="009F58C0" w:rsidRDefault="00510A53" w:rsidP="007B6CB1">
            <w:pPr>
              <w:pStyle w:val="Normal6a"/>
            </w:pPr>
            <w:r w:rsidRPr="009F58C0">
              <w:rPr>
                <w:b/>
                <w:i/>
              </w:rPr>
              <w:t>1. 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33, lid 3, bepaalde termijnen voor rechterlijke toetsing te verlengen en bij dringende maatregel bewaringsomstandigheden vast te stellen die afwijken van het bepaalde in artikel 34, lid 1, en artikel 35, lid 2.</w:t>
            </w:r>
          </w:p>
        </w:tc>
        <w:tc>
          <w:tcPr>
            <w:tcW w:w="4876" w:type="dxa"/>
            <w:tcBorders>
              <w:top w:val="nil"/>
              <w:left w:val="nil"/>
              <w:bottom w:val="nil"/>
              <w:right w:val="nil"/>
            </w:tcBorders>
          </w:tcPr>
          <w:p w14:paraId="467EBE8A" w14:textId="77777777" w:rsidR="00510A53" w:rsidRPr="009F58C0" w:rsidRDefault="00510A53" w:rsidP="007B6CB1">
            <w:pPr>
              <w:pStyle w:val="Normal6a"/>
            </w:pPr>
          </w:p>
        </w:tc>
      </w:tr>
      <w:tr w:rsidR="00510A53" w:rsidRPr="009F58C0" w14:paraId="7C86B7A3" w14:textId="77777777" w:rsidTr="007B6CB1">
        <w:trPr>
          <w:jc w:val="center"/>
        </w:trPr>
        <w:tc>
          <w:tcPr>
            <w:tcW w:w="4876" w:type="dxa"/>
            <w:tcBorders>
              <w:top w:val="nil"/>
              <w:left w:val="nil"/>
              <w:bottom w:val="nil"/>
              <w:right w:val="nil"/>
            </w:tcBorders>
          </w:tcPr>
          <w:p w14:paraId="1E197C4C" w14:textId="77777777" w:rsidR="00510A53" w:rsidRPr="009F58C0" w:rsidRDefault="00510A53" w:rsidP="007B6CB1">
            <w:pPr>
              <w:pStyle w:val="Normal6a"/>
            </w:pPr>
            <w:r w:rsidRPr="009F58C0">
              <w:rPr>
                <w:b/>
                <w:i/>
              </w:rPr>
              <w:t>2. De lidstaat die deze uitzonderlijke maatregelen neemt, stelt de Commissie onverwijld ervan in kennis. De Commissie wordt tevens door de lidstaat in kennis gesteld zodra de redenen voor het toepassen van deze uitzonderlijke maatregelen niet langer bestaan.</w:t>
            </w:r>
          </w:p>
        </w:tc>
        <w:tc>
          <w:tcPr>
            <w:tcW w:w="4876" w:type="dxa"/>
            <w:tcBorders>
              <w:top w:val="nil"/>
              <w:left w:val="nil"/>
              <w:bottom w:val="nil"/>
              <w:right w:val="nil"/>
            </w:tcBorders>
          </w:tcPr>
          <w:p w14:paraId="52C2215C" w14:textId="77777777" w:rsidR="00510A53" w:rsidRPr="009F58C0" w:rsidRDefault="00510A53" w:rsidP="007B6CB1">
            <w:pPr>
              <w:pStyle w:val="Normal6a"/>
            </w:pPr>
          </w:p>
        </w:tc>
      </w:tr>
      <w:tr w:rsidR="00510A53" w:rsidRPr="009F58C0" w14:paraId="324333EA" w14:textId="77777777" w:rsidTr="007B6CB1">
        <w:trPr>
          <w:jc w:val="center"/>
        </w:trPr>
        <w:tc>
          <w:tcPr>
            <w:tcW w:w="4876" w:type="dxa"/>
            <w:tcBorders>
              <w:top w:val="nil"/>
              <w:left w:val="nil"/>
              <w:bottom w:val="nil"/>
              <w:right w:val="nil"/>
            </w:tcBorders>
          </w:tcPr>
          <w:p w14:paraId="573FD3A9" w14:textId="77777777" w:rsidR="00510A53" w:rsidRPr="009F58C0" w:rsidRDefault="00510A53" w:rsidP="007B6CB1">
            <w:pPr>
              <w:pStyle w:val="Normal6a"/>
            </w:pPr>
            <w:r w:rsidRPr="009F58C0">
              <w:rPr>
                <w:b/>
                <w:i/>
              </w:rPr>
              <w:t>3. Dit artikel kan niet aldus worden uitgelegd dat het de lidstaten wordt toegestaan af te wijken van hun algemene verplichting alle, algemene dan wel bijzondere, maatregelen te treffen die nodig zijn om ervoor te zorgen dat zij aan hun verplichtingen uit hoofde van deze verordening voldoen.</w:t>
            </w:r>
          </w:p>
        </w:tc>
        <w:tc>
          <w:tcPr>
            <w:tcW w:w="4876" w:type="dxa"/>
            <w:tcBorders>
              <w:top w:val="nil"/>
              <w:left w:val="nil"/>
              <w:bottom w:val="nil"/>
              <w:right w:val="nil"/>
            </w:tcBorders>
          </w:tcPr>
          <w:p w14:paraId="46A7E684" w14:textId="77777777" w:rsidR="00510A53" w:rsidRPr="009F58C0" w:rsidRDefault="00510A53" w:rsidP="007B6CB1">
            <w:pPr>
              <w:pStyle w:val="Normal6a"/>
            </w:pPr>
          </w:p>
        </w:tc>
      </w:tr>
    </w:tbl>
    <w:p w14:paraId="572B694E"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773B23F" w14:textId="77777777" w:rsidR="00510A53" w:rsidRPr="009F58C0" w:rsidRDefault="00510A53" w:rsidP="00510A53">
      <w:r w:rsidRPr="009F58C0">
        <w:rPr>
          <w:rStyle w:val="HideTWBExt"/>
        </w:rPr>
        <w:t>&lt;/Amend&gt;</w:t>
      </w:r>
    </w:p>
    <w:p w14:paraId="1DD7E90F"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2378</w:t>
      </w:r>
      <w:r w:rsidRPr="009F58C0">
        <w:rPr>
          <w:rStyle w:val="HideTWBExt"/>
          <w:b w:val="0"/>
        </w:rPr>
        <w:t>&lt;/NumAm&gt;</w:t>
      </w:r>
    </w:p>
    <w:p w14:paraId="7F149C7E" w14:textId="77777777" w:rsidR="00510A53" w:rsidRPr="009F58C0" w:rsidRDefault="00510A53" w:rsidP="00510A53">
      <w:pPr>
        <w:pStyle w:val="NormalBold"/>
      </w:pPr>
      <w:r w:rsidRPr="009F58C0">
        <w:rPr>
          <w:rStyle w:val="HideTWBExt"/>
          <w:b w:val="0"/>
        </w:rPr>
        <w:t>&lt;RepeatBlock-By&gt;&lt;Members&gt;</w:t>
      </w:r>
      <w:r w:rsidRPr="009F58C0">
        <w:t>François-Xavier Bellamy, Lukas Mandl, Alice Teodorescu Måwe, Sander Smit, Loránt Vincze, Lena Düpont, Tomas Tobé, Rasa Juknevičienė, Jeroen Lenaers, Karlo Ressler</w:t>
      </w:r>
      <w:r w:rsidRPr="009F58C0">
        <w:rPr>
          <w:rStyle w:val="HideTWBExt"/>
          <w:b w:val="0"/>
        </w:rPr>
        <w:t>&lt;/Members&gt;</w:t>
      </w:r>
    </w:p>
    <w:p w14:paraId="54C488E1" w14:textId="77777777" w:rsidR="00510A53" w:rsidRPr="009F58C0" w:rsidRDefault="00510A53" w:rsidP="00510A53">
      <w:pPr>
        <w:pStyle w:val="NormalBold"/>
      </w:pPr>
      <w:r w:rsidRPr="009F58C0">
        <w:rPr>
          <w:rStyle w:val="HideTWBExt"/>
          <w:b w:val="0"/>
        </w:rPr>
        <w:t>&lt;/RepeatBlock-By&gt;</w:t>
      </w:r>
    </w:p>
    <w:p w14:paraId="12C40A5D"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05CE5779" w14:textId="77777777" w:rsidR="00510A53" w:rsidRPr="009F58C0" w:rsidRDefault="00510A53" w:rsidP="00510A53">
      <w:pPr>
        <w:pStyle w:val="NormalBold"/>
      </w:pPr>
      <w:r w:rsidRPr="009F58C0">
        <w:rPr>
          <w:rStyle w:val="HideTWBExt"/>
          <w:b w:val="0"/>
        </w:rPr>
        <w:t>&lt;Article&gt;</w:t>
      </w:r>
      <w:r w:rsidRPr="009F58C0">
        <w:t>Artikel 47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6BEE8E9" w14:textId="77777777" w:rsidTr="007B6CB1">
        <w:trPr>
          <w:trHeight w:hRule="exact" w:val="240"/>
          <w:jc w:val="center"/>
        </w:trPr>
        <w:tc>
          <w:tcPr>
            <w:tcW w:w="9752" w:type="dxa"/>
            <w:gridSpan w:val="2"/>
            <w:tcBorders>
              <w:top w:val="nil"/>
              <w:left w:val="nil"/>
              <w:bottom w:val="nil"/>
              <w:right w:val="nil"/>
            </w:tcBorders>
          </w:tcPr>
          <w:p w14:paraId="57FE6D96" w14:textId="77777777" w:rsidR="00510A53" w:rsidRPr="009F58C0" w:rsidRDefault="00510A53" w:rsidP="007B6CB1"/>
        </w:tc>
      </w:tr>
      <w:tr w:rsidR="00510A53" w:rsidRPr="009F58C0" w14:paraId="07CACA73" w14:textId="77777777" w:rsidTr="007B6CB1">
        <w:trPr>
          <w:trHeight w:val="240"/>
          <w:jc w:val="center"/>
        </w:trPr>
        <w:tc>
          <w:tcPr>
            <w:tcW w:w="4876" w:type="dxa"/>
            <w:tcBorders>
              <w:top w:val="nil"/>
              <w:left w:val="nil"/>
              <w:bottom w:val="nil"/>
              <w:right w:val="nil"/>
            </w:tcBorders>
          </w:tcPr>
          <w:p w14:paraId="74FA0F2E"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38253E10" w14:textId="77777777" w:rsidR="00510A53" w:rsidRPr="009F58C0" w:rsidRDefault="00510A53" w:rsidP="007B6CB1">
            <w:pPr>
              <w:pStyle w:val="AmColumnHeading"/>
            </w:pPr>
            <w:r w:rsidRPr="009F58C0">
              <w:t>Amendement</w:t>
            </w:r>
          </w:p>
        </w:tc>
      </w:tr>
      <w:tr w:rsidR="00510A53" w:rsidRPr="009F58C0" w14:paraId="77469CD6" w14:textId="77777777" w:rsidTr="007B6CB1">
        <w:trPr>
          <w:jc w:val="center"/>
        </w:trPr>
        <w:tc>
          <w:tcPr>
            <w:tcW w:w="4876" w:type="dxa"/>
            <w:tcBorders>
              <w:top w:val="nil"/>
              <w:left w:val="nil"/>
              <w:bottom w:val="nil"/>
              <w:right w:val="nil"/>
            </w:tcBorders>
          </w:tcPr>
          <w:p w14:paraId="09C56111" w14:textId="77777777" w:rsidR="00510A53" w:rsidRPr="009F58C0" w:rsidRDefault="00510A53" w:rsidP="007B6CB1">
            <w:pPr>
              <w:pStyle w:val="Normal6a"/>
            </w:pPr>
            <w:r w:rsidRPr="009F58C0">
              <w:t>1.</w:t>
            </w:r>
            <w:r w:rsidRPr="009F58C0">
              <w:tab/>
              <w:t>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33, lid 3, bepaalde termijnen voor rechterlijke toetsing te verlengen en bij dringende maatregel bewaringsomstandigheden vast te stellen die afwijken van het bepaalde in artikel 34, lid 1, en artikel 35, lid 2.</w:t>
            </w:r>
          </w:p>
        </w:tc>
        <w:tc>
          <w:tcPr>
            <w:tcW w:w="4876" w:type="dxa"/>
            <w:tcBorders>
              <w:top w:val="nil"/>
              <w:left w:val="nil"/>
              <w:bottom w:val="nil"/>
              <w:right w:val="nil"/>
            </w:tcBorders>
          </w:tcPr>
          <w:p w14:paraId="742980FF" w14:textId="77777777" w:rsidR="00510A53" w:rsidRPr="009F58C0" w:rsidRDefault="00510A53" w:rsidP="007B6CB1">
            <w:pPr>
              <w:pStyle w:val="Normal6a"/>
            </w:pPr>
            <w:r w:rsidRPr="009F58C0">
              <w:t>1.</w:t>
            </w:r>
            <w:r w:rsidRPr="009F58C0">
              <w:tab/>
              <w:t xml:space="preserve">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33, lid 3, bepaalde termijnen voor rechterlijke toetsing te verlengen en bij dringende maatregel bewaringsomstandigheden vast te stellen die afwijken van het bepaalde in artikel 34, lid 1, en artikel 35, lid 2. </w:t>
            </w:r>
            <w:r w:rsidRPr="009F58C0">
              <w:rPr>
                <w:b/>
                <w:i/>
              </w:rPr>
              <w:t>De lidstaten kunnen administratieve procedures en interne verslagleggingseisen tijdelijk aanpassen om terugkeeroperaties te versnellen, mits dergelijke aanpassingen strikt noodzakelijk zijn voor het beheer van de uitzonderlijke situatie.</w:t>
            </w:r>
          </w:p>
        </w:tc>
      </w:tr>
    </w:tbl>
    <w:p w14:paraId="6AFBB4A7"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54E4EB2" w14:textId="77777777" w:rsidR="00510A53" w:rsidRPr="009F58C0" w:rsidRDefault="00510A53" w:rsidP="00510A53">
      <w:r w:rsidRPr="009F58C0">
        <w:rPr>
          <w:rStyle w:val="HideTWBExt"/>
        </w:rPr>
        <w:t>&lt;/Amend&gt;</w:t>
      </w:r>
    </w:p>
    <w:p w14:paraId="57B60635"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2379</w:t>
      </w:r>
      <w:r w:rsidRPr="009F58C0">
        <w:rPr>
          <w:rStyle w:val="HideTWBExt"/>
          <w:b w:val="0"/>
        </w:rPr>
        <w:t>&lt;/NumAm&gt;</w:t>
      </w:r>
    </w:p>
    <w:p w14:paraId="7D18F87D" w14:textId="77777777" w:rsidR="00510A53" w:rsidRPr="009F58C0" w:rsidRDefault="00510A53" w:rsidP="00510A53">
      <w:pPr>
        <w:pStyle w:val="NormalBold"/>
      </w:pPr>
      <w:r w:rsidRPr="009F58C0">
        <w:rPr>
          <w:rStyle w:val="HideTWBExt"/>
          <w:b w:val="0"/>
        </w:rPr>
        <w:t>&lt;RepeatBlock-By&gt;&lt;Members&gt;</w:t>
      </w:r>
      <w:r w:rsidRPr="009F58C0">
        <w:t>Murielle Laurent, Ana Catarina Mendes, Emma Rafowicz, Matjaž Nemec, Marco Tarquinio, Francisco Assis, Cecilia Strada</w:t>
      </w:r>
      <w:r w:rsidRPr="009F58C0">
        <w:rPr>
          <w:rStyle w:val="HideTWBExt"/>
          <w:b w:val="0"/>
        </w:rPr>
        <w:t>&lt;/Members&gt;</w:t>
      </w:r>
    </w:p>
    <w:p w14:paraId="4201E06D" w14:textId="77777777" w:rsidR="00510A53" w:rsidRPr="009F58C0" w:rsidRDefault="00510A53" w:rsidP="00510A53">
      <w:pPr>
        <w:pStyle w:val="NormalBold"/>
      </w:pPr>
      <w:r w:rsidRPr="009F58C0">
        <w:rPr>
          <w:rStyle w:val="HideTWBExt"/>
          <w:b w:val="0"/>
        </w:rPr>
        <w:t>&lt;/RepeatBlock-By&gt;</w:t>
      </w:r>
    </w:p>
    <w:p w14:paraId="5D0B89BE"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EB01731" w14:textId="77777777" w:rsidR="00510A53" w:rsidRPr="009F58C0" w:rsidRDefault="00510A53" w:rsidP="00510A53">
      <w:pPr>
        <w:pStyle w:val="NormalBold"/>
      </w:pPr>
      <w:r w:rsidRPr="009F58C0">
        <w:rPr>
          <w:rStyle w:val="HideTWBExt"/>
          <w:b w:val="0"/>
        </w:rPr>
        <w:t>&lt;Article&gt;</w:t>
      </w:r>
      <w:r w:rsidRPr="009F58C0">
        <w:t>Artikel 47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2E1EB961" w14:textId="77777777" w:rsidTr="007B6CB1">
        <w:trPr>
          <w:trHeight w:hRule="exact" w:val="240"/>
          <w:jc w:val="center"/>
        </w:trPr>
        <w:tc>
          <w:tcPr>
            <w:tcW w:w="9752" w:type="dxa"/>
            <w:gridSpan w:val="2"/>
            <w:tcBorders>
              <w:top w:val="nil"/>
              <w:left w:val="nil"/>
              <w:bottom w:val="nil"/>
              <w:right w:val="nil"/>
            </w:tcBorders>
          </w:tcPr>
          <w:p w14:paraId="64766C1E" w14:textId="77777777" w:rsidR="00510A53" w:rsidRPr="009F58C0" w:rsidRDefault="00510A53" w:rsidP="007B6CB1"/>
        </w:tc>
      </w:tr>
      <w:tr w:rsidR="00510A53" w:rsidRPr="009F58C0" w14:paraId="6185FE98" w14:textId="77777777" w:rsidTr="007B6CB1">
        <w:trPr>
          <w:trHeight w:val="240"/>
          <w:jc w:val="center"/>
        </w:trPr>
        <w:tc>
          <w:tcPr>
            <w:tcW w:w="4876" w:type="dxa"/>
            <w:tcBorders>
              <w:top w:val="nil"/>
              <w:left w:val="nil"/>
              <w:bottom w:val="nil"/>
              <w:right w:val="nil"/>
            </w:tcBorders>
          </w:tcPr>
          <w:p w14:paraId="6BBA8917"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E2A22CD" w14:textId="77777777" w:rsidR="00510A53" w:rsidRPr="009F58C0" w:rsidRDefault="00510A53" w:rsidP="007B6CB1">
            <w:pPr>
              <w:pStyle w:val="AmColumnHeading"/>
            </w:pPr>
            <w:r w:rsidRPr="009F58C0">
              <w:t>Amendement</w:t>
            </w:r>
          </w:p>
        </w:tc>
      </w:tr>
      <w:tr w:rsidR="00510A53" w:rsidRPr="009F58C0" w14:paraId="775C34AD" w14:textId="77777777" w:rsidTr="007B6CB1">
        <w:trPr>
          <w:jc w:val="center"/>
        </w:trPr>
        <w:tc>
          <w:tcPr>
            <w:tcW w:w="4876" w:type="dxa"/>
            <w:tcBorders>
              <w:top w:val="nil"/>
              <w:left w:val="nil"/>
              <w:bottom w:val="nil"/>
              <w:right w:val="nil"/>
            </w:tcBorders>
          </w:tcPr>
          <w:p w14:paraId="6C84EB40" w14:textId="77777777" w:rsidR="00510A53" w:rsidRPr="009F58C0" w:rsidRDefault="00510A53" w:rsidP="007B6CB1">
            <w:pPr>
              <w:pStyle w:val="Normal6a"/>
            </w:pPr>
            <w:r w:rsidRPr="009F58C0">
              <w:t>1.</w:t>
            </w:r>
            <w:r w:rsidRPr="009F58C0">
              <w:tab/>
              <w:t xml:space="preserve">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w:t>
            </w:r>
            <w:r w:rsidRPr="009F58C0">
              <w:rPr>
                <w:b/>
                <w:i/>
              </w:rPr>
              <w:t>overeenkomstig</w:t>
            </w:r>
            <w:r w:rsidRPr="009F58C0">
              <w:t xml:space="preserve"> artikel </w:t>
            </w:r>
            <w:r w:rsidRPr="009F58C0">
              <w:rPr>
                <w:b/>
                <w:i/>
              </w:rPr>
              <w:t>33, lid 3, bepaalde termijnen voor rechterlijke toetsing te verlengen</w:t>
            </w:r>
            <w:r w:rsidRPr="009F58C0">
              <w:t xml:space="preserve"> en bij dringende maatregel bewaringsomstandigheden vast te stellen die afwijken van het bepaalde in artikel 34, </w:t>
            </w:r>
            <w:r w:rsidRPr="009F58C0">
              <w:lastRenderedPageBreak/>
              <w:t>lid 1</w:t>
            </w:r>
            <w:r w:rsidRPr="009F58C0">
              <w:rPr>
                <w:b/>
                <w:i/>
              </w:rPr>
              <w:t>, en artikel 35, lid 2</w:t>
            </w:r>
            <w:r w:rsidRPr="009F58C0">
              <w:t>.</w:t>
            </w:r>
          </w:p>
        </w:tc>
        <w:tc>
          <w:tcPr>
            <w:tcW w:w="4876" w:type="dxa"/>
            <w:tcBorders>
              <w:top w:val="nil"/>
              <w:left w:val="nil"/>
              <w:bottom w:val="nil"/>
              <w:right w:val="nil"/>
            </w:tcBorders>
          </w:tcPr>
          <w:p w14:paraId="4241F4E1" w14:textId="77777777" w:rsidR="00510A53" w:rsidRPr="009F58C0" w:rsidRDefault="00510A53" w:rsidP="007B6CB1">
            <w:pPr>
              <w:pStyle w:val="Normal6a"/>
            </w:pPr>
            <w:r w:rsidRPr="009F58C0">
              <w:lastRenderedPageBreak/>
              <w:t>1.</w:t>
            </w:r>
            <w:r w:rsidRPr="009F58C0">
              <w:tab/>
              <w:t xml:space="preserve">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w:t>
            </w:r>
            <w:r w:rsidRPr="009F58C0">
              <w:rPr>
                <w:b/>
                <w:i/>
              </w:rPr>
              <w:t>bepalingen van</w:t>
            </w:r>
            <w:r w:rsidRPr="009F58C0">
              <w:t xml:space="preserve"> artikel </w:t>
            </w:r>
            <w:r w:rsidRPr="009F58C0">
              <w:rPr>
                <w:b/>
                <w:i/>
              </w:rPr>
              <w:t>29 niet volledig toe te passen</w:t>
            </w:r>
            <w:r w:rsidRPr="009F58C0">
              <w:t xml:space="preserve"> en bij dringende maatregel bewaringsomstandigheden vast te stellen die afwijken van het bepaalde in artikel 34, </w:t>
            </w:r>
            <w:r w:rsidRPr="009F58C0">
              <w:lastRenderedPageBreak/>
              <w:t>lid 1.</w:t>
            </w:r>
          </w:p>
        </w:tc>
      </w:tr>
    </w:tbl>
    <w:p w14:paraId="275DC1FE" w14:textId="77777777" w:rsidR="00510A53" w:rsidRPr="009F58C0" w:rsidRDefault="00510A53" w:rsidP="00510A53">
      <w:pPr>
        <w:pStyle w:val="AmOrLang"/>
      </w:pPr>
      <w:r w:rsidRPr="009F58C0">
        <w:lastRenderedPageBreak/>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2E7EB8A" w14:textId="77777777" w:rsidR="00510A53" w:rsidRPr="009F58C0" w:rsidRDefault="00510A53" w:rsidP="00510A53">
      <w:pPr>
        <w:pStyle w:val="AmJustTitle"/>
      </w:pPr>
      <w:r w:rsidRPr="009F58C0">
        <w:rPr>
          <w:rStyle w:val="HideTWBExt"/>
          <w:i w:val="0"/>
        </w:rPr>
        <w:t>&lt;TitreJust&gt;</w:t>
      </w:r>
      <w:r w:rsidRPr="009F58C0">
        <w:t>Motivering</w:t>
      </w:r>
      <w:r w:rsidRPr="009F58C0">
        <w:rPr>
          <w:rStyle w:val="HideTWBExt"/>
          <w:i w:val="0"/>
        </w:rPr>
        <w:t>&lt;/TitreJust&gt;</w:t>
      </w:r>
    </w:p>
    <w:p w14:paraId="2643E4CD" w14:textId="77777777" w:rsidR="00510A53" w:rsidRPr="009F58C0" w:rsidRDefault="00510A53" w:rsidP="00510A53">
      <w:pPr>
        <w:pStyle w:val="AmJustText"/>
      </w:pPr>
      <w:r w:rsidRPr="009F58C0">
        <w:t>Een noodsituatie mag geen rechtvaardiging zijn voor een verdere beperking van de rechten van repatrianten om te verzoeken om rechterlijke toetsing, maar in een dergelijke situatie moeten de lidstaten bepalen wie werkelijk in bewaring moet worden gesteld en wie niet.</w:t>
      </w:r>
    </w:p>
    <w:p w14:paraId="15AD53E2" w14:textId="77777777" w:rsidR="00510A53" w:rsidRPr="009F58C0" w:rsidRDefault="00510A53" w:rsidP="00510A53">
      <w:r w:rsidRPr="009F58C0">
        <w:rPr>
          <w:rStyle w:val="HideTWBExt"/>
        </w:rPr>
        <w:t>&lt;/Amend&gt;</w:t>
      </w:r>
    </w:p>
    <w:p w14:paraId="592FE606"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2380</w:t>
      </w:r>
      <w:r w:rsidRPr="009F58C0">
        <w:rPr>
          <w:rStyle w:val="HideTWBExt"/>
          <w:b w:val="0"/>
        </w:rPr>
        <w:t>&lt;/NumAm&gt;</w:t>
      </w:r>
    </w:p>
    <w:p w14:paraId="1D984A5A" w14:textId="77777777" w:rsidR="00510A53" w:rsidRPr="009F58C0" w:rsidRDefault="00510A53" w:rsidP="00510A53">
      <w:pPr>
        <w:pStyle w:val="NormalBold"/>
      </w:pPr>
      <w:r w:rsidRPr="009F58C0">
        <w:rPr>
          <w:rStyle w:val="HideTWBExt"/>
          <w:b w:val="0"/>
        </w:rPr>
        <w:t>&lt;RepeatBlock-By&gt;&lt;Members&gt;</w:t>
      </w:r>
      <w:r w:rsidRPr="009F58C0">
        <w:t>Charlie Weimers, Alessandro Ciriani, Assita Kanko</w:t>
      </w:r>
      <w:r w:rsidRPr="009F58C0">
        <w:rPr>
          <w:rStyle w:val="HideTWBExt"/>
          <w:b w:val="0"/>
        </w:rPr>
        <w:t>&lt;/Members&gt;</w:t>
      </w:r>
    </w:p>
    <w:p w14:paraId="76690DD2" w14:textId="77777777" w:rsidR="00510A53" w:rsidRPr="009F58C0" w:rsidRDefault="00510A53" w:rsidP="00510A53">
      <w:pPr>
        <w:pStyle w:val="NormalBold"/>
      </w:pPr>
      <w:r w:rsidRPr="009F58C0">
        <w:rPr>
          <w:rStyle w:val="HideTWBExt"/>
          <w:b w:val="0"/>
        </w:rPr>
        <w:t>&lt;/RepeatBlock-By&gt;</w:t>
      </w:r>
    </w:p>
    <w:p w14:paraId="37443B28"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4F9E4FC3" w14:textId="77777777" w:rsidR="00510A53" w:rsidRPr="009F58C0" w:rsidRDefault="00510A53" w:rsidP="00510A53">
      <w:pPr>
        <w:pStyle w:val="NormalBold"/>
      </w:pPr>
      <w:r w:rsidRPr="009F58C0">
        <w:rPr>
          <w:rStyle w:val="HideTWBExt"/>
          <w:b w:val="0"/>
        </w:rPr>
        <w:t>&lt;Article&gt;</w:t>
      </w:r>
      <w:r w:rsidRPr="009F58C0">
        <w:t>Artikel 47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D7B0D39" w14:textId="77777777" w:rsidTr="007B6CB1">
        <w:trPr>
          <w:trHeight w:hRule="exact" w:val="240"/>
          <w:jc w:val="center"/>
        </w:trPr>
        <w:tc>
          <w:tcPr>
            <w:tcW w:w="9752" w:type="dxa"/>
            <w:gridSpan w:val="2"/>
            <w:tcBorders>
              <w:top w:val="nil"/>
              <w:left w:val="nil"/>
              <w:bottom w:val="nil"/>
              <w:right w:val="nil"/>
            </w:tcBorders>
          </w:tcPr>
          <w:p w14:paraId="0766CAB4" w14:textId="77777777" w:rsidR="00510A53" w:rsidRPr="009F58C0" w:rsidRDefault="00510A53" w:rsidP="007B6CB1"/>
        </w:tc>
      </w:tr>
      <w:tr w:rsidR="00510A53" w:rsidRPr="009F58C0" w14:paraId="1D9D117A" w14:textId="77777777" w:rsidTr="007B6CB1">
        <w:trPr>
          <w:trHeight w:val="240"/>
          <w:jc w:val="center"/>
        </w:trPr>
        <w:tc>
          <w:tcPr>
            <w:tcW w:w="4876" w:type="dxa"/>
            <w:tcBorders>
              <w:top w:val="nil"/>
              <w:left w:val="nil"/>
              <w:bottom w:val="nil"/>
              <w:right w:val="nil"/>
            </w:tcBorders>
          </w:tcPr>
          <w:p w14:paraId="44B6EF2A"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39020596" w14:textId="77777777" w:rsidR="00510A53" w:rsidRPr="009F58C0" w:rsidRDefault="00510A53" w:rsidP="007B6CB1">
            <w:pPr>
              <w:pStyle w:val="AmColumnHeading"/>
            </w:pPr>
            <w:r w:rsidRPr="009F58C0">
              <w:t>Amendement</w:t>
            </w:r>
          </w:p>
        </w:tc>
      </w:tr>
      <w:tr w:rsidR="00510A53" w:rsidRPr="009F58C0" w14:paraId="06795888" w14:textId="77777777" w:rsidTr="007B6CB1">
        <w:trPr>
          <w:jc w:val="center"/>
        </w:trPr>
        <w:tc>
          <w:tcPr>
            <w:tcW w:w="4876" w:type="dxa"/>
            <w:tcBorders>
              <w:top w:val="nil"/>
              <w:left w:val="nil"/>
              <w:bottom w:val="nil"/>
              <w:right w:val="nil"/>
            </w:tcBorders>
          </w:tcPr>
          <w:p w14:paraId="2DB441D3" w14:textId="77777777" w:rsidR="00510A53" w:rsidRPr="009F58C0" w:rsidRDefault="00510A53" w:rsidP="007B6CB1">
            <w:pPr>
              <w:pStyle w:val="Normal6a"/>
            </w:pPr>
            <w:r w:rsidRPr="009F58C0">
              <w:t>1.</w:t>
            </w:r>
            <w:r w:rsidRPr="009F58C0">
              <w:tab/>
              <w:t>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w:t>
            </w:r>
            <w:r w:rsidRPr="009F58C0">
              <w:rPr>
                <w:b/>
                <w:i/>
              </w:rPr>
              <w:t>33</w:t>
            </w:r>
            <w:r w:rsidRPr="009F58C0">
              <w:t>, lid </w:t>
            </w:r>
            <w:r w:rsidRPr="009F58C0">
              <w:rPr>
                <w:b/>
                <w:i/>
              </w:rPr>
              <w:t>3</w:t>
            </w:r>
            <w:r w:rsidRPr="009F58C0">
              <w:t xml:space="preserve">, bepaalde termijnen </w:t>
            </w:r>
            <w:r w:rsidRPr="009F58C0">
              <w:rPr>
                <w:b/>
                <w:i/>
              </w:rPr>
              <w:t>voor rechterlijke toetsing</w:t>
            </w:r>
            <w:r w:rsidRPr="009F58C0">
              <w:t xml:space="preserve"> te verlengen </w:t>
            </w:r>
            <w:r w:rsidRPr="009F58C0">
              <w:rPr>
                <w:b/>
                <w:i/>
              </w:rPr>
              <w:t>en</w:t>
            </w:r>
            <w:r w:rsidRPr="009F58C0">
              <w:t xml:space="preserve"> bij dringende maatregel bewaringsomstandigheden vast te stellen die afwijken van het bepaalde in artikel 34, lid 1, en artikel 35, lid 2.</w:t>
            </w:r>
          </w:p>
        </w:tc>
        <w:tc>
          <w:tcPr>
            <w:tcW w:w="4876" w:type="dxa"/>
            <w:tcBorders>
              <w:top w:val="nil"/>
              <w:left w:val="nil"/>
              <w:bottom w:val="nil"/>
              <w:right w:val="nil"/>
            </w:tcBorders>
          </w:tcPr>
          <w:p w14:paraId="774E0095" w14:textId="77777777" w:rsidR="00510A53" w:rsidRPr="009F58C0" w:rsidRDefault="00510A53" w:rsidP="007B6CB1">
            <w:pPr>
              <w:pStyle w:val="Normal6a"/>
            </w:pPr>
            <w:r w:rsidRPr="009F58C0">
              <w:t>1.</w:t>
            </w:r>
            <w:r w:rsidRPr="009F58C0">
              <w:tab/>
              <w:t>In situaties waarin een uitzonderlijk groot aantal onderdanen van derde landen moet terugkeren en de inrichtingen voor bewaring van een lidstaat of zijn bestuurlijk of gerechtelijk personeel hierdoor onverwacht zwaar worden belast, kan die lidstaat besluiten, voor de duur van de uitzonderlijke situatie, de overeenkomstig artikel </w:t>
            </w:r>
            <w:r w:rsidRPr="009F58C0">
              <w:rPr>
                <w:b/>
                <w:i/>
              </w:rPr>
              <w:t>27</w:t>
            </w:r>
            <w:r w:rsidRPr="009F58C0">
              <w:t>, lid </w:t>
            </w:r>
            <w:r w:rsidRPr="009F58C0">
              <w:rPr>
                <w:b/>
                <w:i/>
              </w:rPr>
              <w:t>1, artikel 33, lid 1, en artikel 38, lid 7</w:t>
            </w:r>
            <w:r w:rsidRPr="009F58C0">
              <w:t xml:space="preserve">, bepaalde termijnen te verlengen </w:t>
            </w:r>
            <w:r w:rsidRPr="009F58C0">
              <w:rPr>
                <w:b/>
                <w:i/>
              </w:rPr>
              <w:t>om</w:t>
            </w:r>
            <w:r w:rsidRPr="009F58C0">
              <w:t xml:space="preserve"> bij dringende maatregel bewaringsomstandigheden vast te stellen die afwijken van het bepaalde in artikel 34, lid 1, en artikel 35, lid 2.</w:t>
            </w:r>
          </w:p>
        </w:tc>
      </w:tr>
    </w:tbl>
    <w:p w14:paraId="78460B61"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22F8E5C" w14:textId="77777777" w:rsidR="00510A53" w:rsidRPr="009F58C0" w:rsidRDefault="00510A53" w:rsidP="00510A53">
      <w:r w:rsidRPr="009F58C0">
        <w:rPr>
          <w:rStyle w:val="HideTWBExt"/>
        </w:rPr>
        <w:t>&lt;/Amend&gt;</w:t>
      </w:r>
    </w:p>
    <w:p w14:paraId="04BED154"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2381</w:t>
      </w:r>
      <w:r w:rsidRPr="009F58C0">
        <w:rPr>
          <w:rStyle w:val="HideTWBExt"/>
          <w:b w:val="0"/>
        </w:rPr>
        <w:t>&lt;/NumAm&gt;</w:t>
      </w:r>
    </w:p>
    <w:p w14:paraId="27714169" w14:textId="77777777" w:rsidR="00510A53" w:rsidRPr="009F58C0" w:rsidRDefault="00510A53" w:rsidP="00510A53">
      <w:pPr>
        <w:pStyle w:val="NormalBold"/>
      </w:pPr>
      <w:r w:rsidRPr="009F58C0">
        <w:rPr>
          <w:rStyle w:val="HideTWBExt"/>
          <w:b w:val="0"/>
        </w:rPr>
        <w:t>&lt;RepeatBlock-By&gt;&lt;Members&gt;</w:t>
      </w:r>
      <w:r w:rsidRPr="009F58C0">
        <w:t>Murielle Laurent, Ana Catarina Mendes, Emma Rafowicz, Matjaž Nemec, Marco Tarquinio, Francisco Assis, Cecilia Strada</w:t>
      </w:r>
      <w:r w:rsidRPr="009F58C0">
        <w:rPr>
          <w:rStyle w:val="HideTWBExt"/>
          <w:b w:val="0"/>
        </w:rPr>
        <w:t>&lt;/Members&gt;</w:t>
      </w:r>
    </w:p>
    <w:p w14:paraId="3EE70DF8" w14:textId="77777777" w:rsidR="00510A53" w:rsidRPr="009F58C0" w:rsidRDefault="00510A53" w:rsidP="00510A53">
      <w:pPr>
        <w:pStyle w:val="NormalBold"/>
      </w:pPr>
      <w:r w:rsidRPr="009F58C0">
        <w:rPr>
          <w:rStyle w:val="HideTWBExt"/>
          <w:b w:val="0"/>
        </w:rPr>
        <w:t>&lt;/RepeatBlock-By&gt;</w:t>
      </w:r>
    </w:p>
    <w:p w14:paraId="410FBF1B"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4234AC0" w14:textId="77777777" w:rsidR="00510A53" w:rsidRPr="009F58C0" w:rsidRDefault="00510A53" w:rsidP="00510A53">
      <w:pPr>
        <w:pStyle w:val="NormalBold"/>
      </w:pPr>
      <w:r w:rsidRPr="009F58C0">
        <w:rPr>
          <w:rStyle w:val="HideTWBExt"/>
          <w:b w:val="0"/>
        </w:rPr>
        <w:t>&lt;Article&gt;</w:t>
      </w:r>
      <w:r w:rsidRPr="009F58C0">
        <w:t>Artikel 47 – lid 3</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33B8BA26" w14:textId="77777777" w:rsidTr="007B6CB1">
        <w:trPr>
          <w:trHeight w:hRule="exact" w:val="240"/>
          <w:jc w:val="center"/>
        </w:trPr>
        <w:tc>
          <w:tcPr>
            <w:tcW w:w="9752" w:type="dxa"/>
            <w:gridSpan w:val="2"/>
            <w:tcBorders>
              <w:top w:val="nil"/>
              <w:left w:val="nil"/>
              <w:bottom w:val="nil"/>
              <w:right w:val="nil"/>
            </w:tcBorders>
          </w:tcPr>
          <w:p w14:paraId="28F7565B" w14:textId="77777777" w:rsidR="00510A53" w:rsidRPr="009F58C0" w:rsidRDefault="00510A53" w:rsidP="007B6CB1"/>
        </w:tc>
      </w:tr>
      <w:tr w:rsidR="00510A53" w:rsidRPr="009F58C0" w14:paraId="5D637010" w14:textId="77777777" w:rsidTr="007B6CB1">
        <w:trPr>
          <w:trHeight w:val="240"/>
          <w:jc w:val="center"/>
        </w:trPr>
        <w:tc>
          <w:tcPr>
            <w:tcW w:w="4876" w:type="dxa"/>
            <w:tcBorders>
              <w:top w:val="nil"/>
              <w:left w:val="nil"/>
              <w:bottom w:val="nil"/>
              <w:right w:val="nil"/>
            </w:tcBorders>
          </w:tcPr>
          <w:p w14:paraId="50CA1C85"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74B4F68D" w14:textId="77777777" w:rsidR="00510A53" w:rsidRPr="009F58C0" w:rsidRDefault="00510A53" w:rsidP="007B6CB1">
            <w:pPr>
              <w:pStyle w:val="AmColumnHeading"/>
            </w:pPr>
            <w:r w:rsidRPr="009F58C0">
              <w:t>Amendement</w:t>
            </w:r>
          </w:p>
        </w:tc>
      </w:tr>
      <w:tr w:rsidR="00510A53" w:rsidRPr="009F58C0" w14:paraId="3FF37AF2" w14:textId="77777777" w:rsidTr="007B6CB1">
        <w:trPr>
          <w:jc w:val="center"/>
        </w:trPr>
        <w:tc>
          <w:tcPr>
            <w:tcW w:w="4876" w:type="dxa"/>
            <w:tcBorders>
              <w:top w:val="nil"/>
              <w:left w:val="nil"/>
              <w:bottom w:val="nil"/>
              <w:right w:val="nil"/>
            </w:tcBorders>
          </w:tcPr>
          <w:p w14:paraId="4ACF04EE" w14:textId="77777777" w:rsidR="00510A53" w:rsidRPr="009F58C0" w:rsidRDefault="00510A53" w:rsidP="007B6CB1">
            <w:pPr>
              <w:pStyle w:val="Normal6a"/>
            </w:pPr>
            <w:r w:rsidRPr="009F58C0">
              <w:rPr>
                <w:b/>
                <w:i/>
              </w:rPr>
              <w:t>3.</w:t>
            </w:r>
            <w:r w:rsidRPr="009F58C0">
              <w:tab/>
            </w:r>
            <w:r w:rsidRPr="009F58C0">
              <w:rPr>
                <w:b/>
                <w:i/>
              </w:rPr>
              <w:t xml:space="preserve">Dit artikel kan niet aldus worden </w:t>
            </w:r>
            <w:r w:rsidRPr="009F58C0">
              <w:rPr>
                <w:b/>
                <w:i/>
              </w:rPr>
              <w:lastRenderedPageBreak/>
              <w:t>uitgelegd dat het de lidstaten wordt toegestaan af te wijken van hun algemene verplichting alle, algemene dan wel bijzondere, maatregelen te treffen die nodig zijn om ervoor te zorgen dat zij aan hun verplichtingen uit hoofde van deze verordening voldoen.</w:t>
            </w:r>
          </w:p>
        </w:tc>
        <w:tc>
          <w:tcPr>
            <w:tcW w:w="4876" w:type="dxa"/>
            <w:tcBorders>
              <w:top w:val="nil"/>
              <w:left w:val="nil"/>
              <w:bottom w:val="nil"/>
              <w:right w:val="nil"/>
            </w:tcBorders>
          </w:tcPr>
          <w:p w14:paraId="02FD069E" w14:textId="77777777" w:rsidR="00510A53" w:rsidRPr="009F58C0" w:rsidRDefault="00510A53" w:rsidP="007B6CB1">
            <w:pPr>
              <w:pStyle w:val="Normal6a"/>
            </w:pPr>
            <w:r w:rsidRPr="009F58C0">
              <w:rPr>
                <w:b/>
                <w:i/>
              </w:rPr>
              <w:lastRenderedPageBreak/>
              <w:t>Schrappen</w:t>
            </w:r>
          </w:p>
        </w:tc>
      </w:tr>
    </w:tbl>
    <w:p w14:paraId="7AC05B72"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40812AD6" w14:textId="77777777" w:rsidR="00510A53" w:rsidRPr="009F58C0" w:rsidRDefault="00510A53" w:rsidP="00510A53">
      <w:pPr>
        <w:pStyle w:val="AmJustTitle"/>
      </w:pPr>
      <w:r w:rsidRPr="009F58C0">
        <w:rPr>
          <w:rStyle w:val="HideTWBExt"/>
          <w:i w:val="0"/>
        </w:rPr>
        <w:t>&lt;TitreJust&gt;</w:t>
      </w:r>
      <w:r w:rsidRPr="009F58C0">
        <w:t>Motivering</w:t>
      </w:r>
      <w:r w:rsidRPr="009F58C0">
        <w:rPr>
          <w:rStyle w:val="HideTWBExt"/>
          <w:i w:val="0"/>
        </w:rPr>
        <w:t>&lt;/TitreJust&gt;</w:t>
      </w:r>
    </w:p>
    <w:p w14:paraId="3655287D" w14:textId="77777777" w:rsidR="00510A53" w:rsidRPr="009F58C0" w:rsidRDefault="00510A53" w:rsidP="00510A53">
      <w:pPr>
        <w:pStyle w:val="AmJustText"/>
      </w:pPr>
      <w:r w:rsidRPr="009F58C0">
        <w:t>In deze verordening zijn de verplichtingen van de autoriteiten van de lidstaten vastgelegd. Het artikel voorziet in een afwijking van een aantal specifieke verplichtingen in specifieke omstandigheden. Het suggereert noch geeft het een vrijbrief voor een algemene niet-nakoming van verplichtingen.</w:t>
      </w:r>
    </w:p>
    <w:p w14:paraId="7BFF0797" w14:textId="77777777" w:rsidR="00510A53" w:rsidRPr="009F58C0" w:rsidRDefault="00510A53" w:rsidP="00510A53">
      <w:r w:rsidRPr="009F58C0">
        <w:rPr>
          <w:rStyle w:val="HideTWBExt"/>
        </w:rPr>
        <w:t>&lt;/Amend&gt;</w:t>
      </w:r>
    </w:p>
    <w:p w14:paraId="4D81966F"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2382</w:t>
      </w:r>
      <w:r w:rsidRPr="009F58C0">
        <w:rPr>
          <w:rStyle w:val="HideTWBExt"/>
          <w:b w:val="0"/>
        </w:rPr>
        <w:t>&lt;/NumAm&gt;</w:t>
      </w:r>
    </w:p>
    <w:p w14:paraId="7F74FD75" w14:textId="77777777" w:rsidR="00510A53" w:rsidRPr="009F58C0" w:rsidRDefault="00510A53" w:rsidP="00510A53">
      <w:pPr>
        <w:pStyle w:val="NormalBold"/>
      </w:pPr>
      <w:r w:rsidRPr="009F58C0">
        <w:rPr>
          <w:rStyle w:val="HideTWBExt"/>
          <w:b w:val="0"/>
        </w:rPr>
        <w:t>&lt;RepeatBlock-By&gt;&lt;Members&gt;</w:t>
      </w:r>
      <w:r w:rsidRPr="009F58C0">
        <w:t>Mélissa Camara</w:t>
      </w:r>
      <w:r w:rsidRPr="009F58C0">
        <w:rPr>
          <w:rStyle w:val="HideTWBExt"/>
          <w:b w:val="0"/>
        </w:rPr>
        <w:t>&lt;/Members&gt;</w:t>
      </w:r>
    </w:p>
    <w:p w14:paraId="462C693D" w14:textId="77777777" w:rsidR="00510A53" w:rsidRPr="009F58C0" w:rsidRDefault="00510A53" w:rsidP="00510A53">
      <w:pPr>
        <w:pStyle w:val="NormalBold"/>
      </w:pPr>
      <w:r w:rsidRPr="009F58C0">
        <w:rPr>
          <w:rStyle w:val="HideTWBExt"/>
          <w:b w:val="0"/>
        </w:rPr>
        <w:t>&lt;/RepeatBlock-By&gt;</w:t>
      </w:r>
    </w:p>
    <w:p w14:paraId="30CE2D31"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70A87715" w14:textId="77777777" w:rsidR="00510A53" w:rsidRPr="009F58C0" w:rsidRDefault="00510A53" w:rsidP="00510A53">
      <w:pPr>
        <w:pStyle w:val="NormalBold"/>
      </w:pPr>
      <w:r w:rsidRPr="009F58C0">
        <w:rPr>
          <w:rStyle w:val="HideTWBExt"/>
          <w:b w:val="0"/>
        </w:rPr>
        <w:t>&lt;Article&gt;</w:t>
      </w:r>
      <w:r w:rsidRPr="009F58C0">
        <w:t>Artikel 48 – lid 1 – punt a</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6F168640" w14:textId="77777777" w:rsidTr="007B6CB1">
        <w:trPr>
          <w:trHeight w:hRule="exact" w:val="240"/>
          <w:jc w:val="center"/>
        </w:trPr>
        <w:tc>
          <w:tcPr>
            <w:tcW w:w="9752" w:type="dxa"/>
            <w:gridSpan w:val="2"/>
            <w:tcBorders>
              <w:top w:val="nil"/>
              <w:left w:val="nil"/>
              <w:bottom w:val="nil"/>
              <w:right w:val="nil"/>
            </w:tcBorders>
          </w:tcPr>
          <w:p w14:paraId="09ED4902" w14:textId="77777777" w:rsidR="00510A53" w:rsidRPr="009F58C0" w:rsidRDefault="00510A53" w:rsidP="007B6CB1"/>
        </w:tc>
      </w:tr>
      <w:tr w:rsidR="00510A53" w:rsidRPr="009F58C0" w14:paraId="01B6D875" w14:textId="77777777" w:rsidTr="007B6CB1">
        <w:trPr>
          <w:trHeight w:val="240"/>
          <w:jc w:val="center"/>
        </w:trPr>
        <w:tc>
          <w:tcPr>
            <w:tcW w:w="4876" w:type="dxa"/>
            <w:tcBorders>
              <w:top w:val="nil"/>
              <w:left w:val="nil"/>
              <w:bottom w:val="nil"/>
              <w:right w:val="nil"/>
            </w:tcBorders>
          </w:tcPr>
          <w:p w14:paraId="4E292BC0"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C80512C" w14:textId="77777777" w:rsidR="00510A53" w:rsidRPr="009F58C0" w:rsidRDefault="00510A53" w:rsidP="007B6CB1">
            <w:pPr>
              <w:pStyle w:val="AmColumnHeading"/>
            </w:pPr>
            <w:r w:rsidRPr="009F58C0">
              <w:t>Amendement</w:t>
            </w:r>
          </w:p>
        </w:tc>
      </w:tr>
      <w:tr w:rsidR="00510A53" w:rsidRPr="009F58C0" w14:paraId="3066E37E" w14:textId="77777777" w:rsidTr="007B6CB1">
        <w:trPr>
          <w:jc w:val="center"/>
        </w:trPr>
        <w:tc>
          <w:tcPr>
            <w:tcW w:w="4876" w:type="dxa"/>
            <w:tcBorders>
              <w:top w:val="nil"/>
              <w:left w:val="nil"/>
              <w:bottom w:val="nil"/>
              <w:right w:val="nil"/>
            </w:tcBorders>
          </w:tcPr>
          <w:p w14:paraId="5E9AC151" w14:textId="77777777" w:rsidR="00510A53" w:rsidRPr="009F58C0" w:rsidRDefault="00510A53" w:rsidP="007B6CB1">
            <w:pPr>
              <w:pStyle w:val="Normal6a"/>
            </w:pPr>
            <w:r w:rsidRPr="009F58C0">
              <w:t>a.</w:t>
            </w:r>
            <w:r w:rsidRPr="009F58C0">
              <w:tab/>
              <w:t xml:space="preserve">het aantal </w:t>
            </w:r>
            <w:r w:rsidRPr="009F58C0">
              <w:rPr>
                <w:b/>
                <w:bCs/>
                <w:i/>
                <w:iCs/>
              </w:rPr>
              <w:t>onderdanen van derde landen tegen wie een door een andere lidstaat uitgevaardigd erkend terugkeerbesluit is uitgevaardigd</w:t>
            </w:r>
            <w:r w:rsidRPr="009F58C0">
              <w:t>;</w:t>
            </w:r>
          </w:p>
        </w:tc>
        <w:tc>
          <w:tcPr>
            <w:tcW w:w="4876" w:type="dxa"/>
            <w:tcBorders>
              <w:top w:val="nil"/>
              <w:left w:val="nil"/>
              <w:bottom w:val="nil"/>
              <w:right w:val="nil"/>
            </w:tcBorders>
          </w:tcPr>
          <w:p w14:paraId="71F71ED6" w14:textId="77777777" w:rsidR="00510A53" w:rsidRPr="009F58C0" w:rsidRDefault="00510A53" w:rsidP="007B6CB1">
            <w:pPr>
              <w:pStyle w:val="Normal6a"/>
            </w:pPr>
            <w:r w:rsidRPr="009F58C0">
              <w:t>a.</w:t>
            </w:r>
            <w:r w:rsidRPr="009F58C0">
              <w:tab/>
              <w:t xml:space="preserve">het aantal </w:t>
            </w:r>
            <w:r w:rsidRPr="009F58C0">
              <w:rPr>
                <w:b/>
                <w:i/>
              </w:rPr>
              <w:t>uitgevaardigde terugkeerbesluiten</w:t>
            </w:r>
            <w:r w:rsidRPr="009F58C0">
              <w:t>;</w:t>
            </w:r>
          </w:p>
        </w:tc>
      </w:tr>
    </w:tbl>
    <w:p w14:paraId="7632140A"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A37B778" w14:textId="77777777" w:rsidR="00510A53" w:rsidRPr="009F58C0" w:rsidRDefault="00510A53" w:rsidP="00510A53">
      <w:r w:rsidRPr="009F58C0">
        <w:rPr>
          <w:rStyle w:val="HideTWBExt"/>
        </w:rPr>
        <w:t>&lt;/Amend&gt;</w:t>
      </w:r>
    </w:p>
    <w:p w14:paraId="375524B9"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2383</w:t>
      </w:r>
      <w:r w:rsidRPr="009F58C0">
        <w:rPr>
          <w:rStyle w:val="HideTWBExt"/>
          <w:b w:val="0"/>
        </w:rPr>
        <w:t>&lt;/NumAm&gt;</w:t>
      </w:r>
    </w:p>
    <w:p w14:paraId="586EAFA9"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2955DA29" w14:textId="77777777" w:rsidR="00510A53" w:rsidRPr="009F58C0" w:rsidRDefault="00510A53" w:rsidP="00510A53">
      <w:pPr>
        <w:pStyle w:val="NormalBold"/>
      </w:pPr>
      <w:r w:rsidRPr="009F58C0">
        <w:rPr>
          <w:rStyle w:val="HideTWBExt"/>
          <w:b w:val="0"/>
        </w:rPr>
        <w:t>&lt;/RepeatBlock-By&gt;</w:t>
      </w:r>
    </w:p>
    <w:p w14:paraId="5D9F22B8"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3D03E627" w14:textId="77777777" w:rsidR="00510A53" w:rsidRPr="009F58C0" w:rsidRDefault="00510A53" w:rsidP="00510A53">
      <w:pPr>
        <w:pStyle w:val="NormalBold"/>
      </w:pPr>
      <w:r w:rsidRPr="009F58C0">
        <w:rPr>
          <w:rStyle w:val="HideTWBExt"/>
          <w:b w:val="0"/>
        </w:rPr>
        <w:t>&lt;Article&gt;</w:t>
      </w:r>
      <w:r w:rsidRPr="009F58C0">
        <w:t>Artikel 48 – lid 1 – punt a</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1A91795B" w14:textId="77777777" w:rsidTr="007B6CB1">
        <w:trPr>
          <w:trHeight w:hRule="exact" w:val="240"/>
          <w:jc w:val="center"/>
        </w:trPr>
        <w:tc>
          <w:tcPr>
            <w:tcW w:w="9752" w:type="dxa"/>
            <w:gridSpan w:val="2"/>
            <w:tcBorders>
              <w:top w:val="nil"/>
              <w:left w:val="nil"/>
              <w:bottom w:val="nil"/>
              <w:right w:val="nil"/>
            </w:tcBorders>
          </w:tcPr>
          <w:p w14:paraId="59A142EE" w14:textId="77777777" w:rsidR="00510A53" w:rsidRPr="009F58C0" w:rsidRDefault="00510A53" w:rsidP="007B6CB1"/>
        </w:tc>
      </w:tr>
      <w:tr w:rsidR="00510A53" w:rsidRPr="009F58C0" w14:paraId="617B2DB8" w14:textId="77777777" w:rsidTr="007B6CB1">
        <w:trPr>
          <w:trHeight w:val="240"/>
          <w:jc w:val="center"/>
        </w:trPr>
        <w:tc>
          <w:tcPr>
            <w:tcW w:w="4876" w:type="dxa"/>
            <w:tcBorders>
              <w:top w:val="nil"/>
              <w:left w:val="nil"/>
              <w:bottom w:val="nil"/>
              <w:right w:val="nil"/>
            </w:tcBorders>
          </w:tcPr>
          <w:p w14:paraId="59E96A2E"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A9B438B" w14:textId="77777777" w:rsidR="00510A53" w:rsidRPr="009F58C0" w:rsidRDefault="00510A53" w:rsidP="007B6CB1">
            <w:pPr>
              <w:pStyle w:val="AmColumnHeading"/>
            </w:pPr>
            <w:r w:rsidRPr="009F58C0">
              <w:t>Amendement</w:t>
            </w:r>
          </w:p>
        </w:tc>
      </w:tr>
      <w:tr w:rsidR="00510A53" w:rsidRPr="009F58C0" w14:paraId="394E6392" w14:textId="77777777" w:rsidTr="007B6CB1">
        <w:trPr>
          <w:jc w:val="center"/>
        </w:trPr>
        <w:tc>
          <w:tcPr>
            <w:tcW w:w="4876" w:type="dxa"/>
            <w:tcBorders>
              <w:top w:val="nil"/>
              <w:left w:val="nil"/>
              <w:bottom w:val="nil"/>
              <w:right w:val="nil"/>
            </w:tcBorders>
          </w:tcPr>
          <w:p w14:paraId="4D95E035" w14:textId="77777777" w:rsidR="00510A53" w:rsidRPr="009F58C0" w:rsidRDefault="00510A53" w:rsidP="007B6CB1">
            <w:pPr>
              <w:pStyle w:val="Normal6a"/>
            </w:pPr>
            <w:r w:rsidRPr="009F58C0">
              <w:t>a.</w:t>
            </w:r>
            <w:r w:rsidRPr="009F58C0">
              <w:tab/>
              <w:t xml:space="preserve">het aantal </w:t>
            </w:r>
            <w:r w:rsidRPr="009F58C0">
              <w:rPr>
                <w:b/>
                <w:bCs/>
                <w:i/>
                <w:iCs/>
              </w:rPr>
              <w:t>onderdanen van derde landen tegen wie een door een andere lidstaat uitgevaardigd erkend terugkeerbesluit is uitgevaardigd</w:t>
            </w:r>
            <w:r w:rsidRPr="009F58C0">
              <w:t>;</w:t>
            </w:r>
          </w:p>
        </w:tc>
        <w:tc>
          <w:tcPr>
            <w:tcW w:w="4876" w:type="dxa"/>
            <w:tcBorders>
              <w:top w:val="nil"/>
              <w:left w:val="nil"/>
              <w:bottom w:val="nil"/>
              <w:right w:val="nil"/>
            </w:tcBorders>
          </w:tcPr>
          <w:p w14:paraId="09C72E78" w14:textId="77777777" w:rsidR="00510A53" w:rsidRPr="009F58C0" w:rsidRDefault="00510A53" w:rsidP="007B6CB1">
            <w:pPr>
              <w:pStyle w:val="Normal6a"/>
            </w:pPr>
            <w:r w:rsidRPr="009F58C0">
              <w:t>a.</w:t>
            </w:r>
            <w:r w:rsidRPr="009F58C0">
              <w:tab/>
              <w:t xml:space="preserve">het aantal </w:t>
            </w:r>
            <w:r w:rsidRPr="009F58C0">
              <w:rPr>
                <w:b/>
                <w:bCs/>
                <w:i/>
                <w:iCs/>
              </w:rPr>
              <w:t>uitgevaardigde terugkeerbesluiten</w:t>
            </w:r>
            <w:r w:rsidRPr="009F58C0">
              <w:t>;</w:t>
            </w:r>
          </w:p>
        </w:tc>
      </w:tr>
    </w:tbl>
    <w:p w14:paraId="0F4EB7CD"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9EDEC31" w14:textId="77777777" w:rsidR="00510A53" w:rsidRPr="009F58C0" w:rsidRDefault="00510A53" w:rsidP="00510A53">
      <w:r w:rsidRPr="009F58C0">
        <w:rPr>
          <w:rStyle w:val="HideTWBExt"/>
        </w:rPr>
        <w:lastRenderedPageBreak/>
        <w:t>&lt;/Amend&gt;</w:t>
      </w:r>
    </w:p>
    <w:p w14:paraId="1110DA62"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2384</w:t>
      </w:r>
      <w:r w:rsidRPr="009F58C0">
        <w:rPr>
          <w:rStyle w:val="HideTWBExt"/>
          <w:b w:val="0"/>
        </w:rPr>
        <w:t>&lt;/NumAm&gt;</w:t>
      </w:r>
    </w:p>
    <w:p w14:paraId="4E968AD0"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005823A9" w14:textId="77777777" w:rsidR="00510A53" w:rsidRPr="009F58C0" w:rsidRDefault="00510A53" w:rsidP="00510A53">
      <w:pPr>
        <w:pStyle w:val="NormalBold"/>
      </w:pPr>
      <w:r w:rsidRPr="009F58C0">
        <w:rPr>
          <w:rStyle w:val="HideTWBExt"/>
          <w:b w:val="0"/>
        </w:rPr>
        <w:t>&lt;/RepeatBlock-By&gt;</w:t>
      </w:r>
    </w:p>
    <w:p w14:paraId="505CB28E"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0F3AD937" w14:textId="77777777" w:rsidR="00510A53" w:rsidRPr="009F58C0" w:rsidRDefault="00510A53" w:rsidP="00510A53">
      <w:pPr>
        <w:pStyle w:val="NormalBold"/>
      </w:pPr>
      <w:r w:rsidRPr="009F58C0">
        <w:rPr>
          <w:rStyle w:val="HideTWBExt"/>
          <w:b w:val="0"/>
        </w:rPr>
        <w:t>&lt;Article&gt;</w:t>
      </w:r>
      <w:r w:rsidRPr="009F58C0">
        <w:t>Artikel 48 – lid 1 – punt c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F44C181" w14:textId="77777777" w:rsidTr="007B6CB1">
        <w:trPr>
          <w:trHeight w:hRule="exact" w:val="240"/>
          <w:jc w:val="center"/>
        </w:trPr>
        <w:tc>
          <w:tcPr>
            <w:tcW w:w="9752" w:type="dxa"/>
            <w:gridSpan w:val="2"/>
            <w:tcBorders>
              <w:top w:val="nil"/>
              <w:left w:val="nil"/>
              <w:bottom w:val="nil"/>
              <w:right w:val="nil"/>
            </w:tcBorders>
          </w:tcPr>
          <w:p w14:paraId="5FABDCDC" w14:textId="77777777" w:rsidR="00510A53" w:rsidRPr="009F58C0" w:rsidRDefault="00510A53" w:rsidP="007B6CB1"/>
        </w:tc>
      </w:tr>
      <w:tr w:rsidR="00510A53" w:rsidRPr="009F58C0" w14:paraId="1765F2A0" w14:textId="77777777" w:rsidTr="007B6CB1">
        <w:trPr>
          <w:trHeight w:val="240"/>
          <w:jc w:val="center"/>
        </w:trPr>
        <w:tc>
          <w:tcPr>
            <w:tcW w:w="4876" w:type="dxa"/>
            <w:tcBorders>
              <w:top w:val="nil"/>
              <w:left w:val="nil"/>
              <w:bottom w:val="nil"/>
              <w:right w:val="nil"/>
            </w:tcBorders>
          </w:tcPr>
          <w:p w14:paraId="6BC06D0B"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50243083" w14:textId="77777777" w:rsidR="00510A53" w:rsidRPr="009F58C0" w:rsidRDefault="00510A53" w:rsidP="007B6CB1">
            <w:pPr>
              <w:pStyle w:val="AmColumnHeading"/>
            </w:pPr>
            <w:r w:rsidRPr="009F58C0">
              <w:t>Amendement</w:t>
            </w:r>
          </w:p>
        </w:tc>
      </w:tr>
      <w:tr w:rsidR="00510A53" w:rsidRPr="009F58C0" w14:paraId="5B60D836" w14:textId="77777777" w:rsidTr="007B6CB1">
        <w:trPr>
          <w:jc w:val="center"/>
        </w:trPr>
        <w:tc>
          <w:tcPr>
            <w:tcW w:w="4876" w:type="dxa"/>
            <w:tcBorders>
              <w:top w:val="nil"/>
              <w:left w:val="nil"/>
              <w:bottom w:val="nil"/>
              <w:right w:val="nil"/>
            </w:tcBorders>
          </w:tcPr>
          <w:p w14:paraId="3D19A038" w14:textId="77777777" w:rsidR="00510A53" w:rsidRPr="009F58C0" w:rsidRDefault="00510A53" w:rsidP="007B6CB1">
            <w:pPr>
              <w:pStyle w:val="Normal6a"/>
            </w:pPr>
          </w:p>
        </w:tc>
        <w:tc>
          <w:tcPr>
            <w:tcW w:w="4876" w:type="dxa"/>
            <w:tcBorders>
              <w:top w:val="nil"/>
              <w:left w:val="nil"/>
              <w:bottom w:val="nil"/>
              <w:right w:val="nil"/>
            </w:tcBorders>
          </w:tcPr>
          <w:p w14:paraId="1B2451BF" w14:textId="77777777" w:rsidR="00510A53" w:rsidRPr="009F58C0" w:rsidRDefault="00510A53" w:rsidP="007B6CB1">
            <w:pPr>
              <w:pStyle w:val="Normal6a"/>
            </w:pPr>
            <w:r w:rsidRPr="009F58C0">
              <w:rPr>
                <w:b/>
                <w:i/>
              </w:rPr>
              <w:t>c bis.</w:t>
            </w:r>
            <w:r w:rsidRPr="009F58C0">
              <w:tab/>
            </w:r>
            <w:r w:rsidRPr="009F58C0">
              <w:rPr>
                <w:b/>
                <w:i/>
              </w:rPr>
              <w:t>de gemiddelde duur van de bewaring en het aantal personen die in bewaring worden gehouden dat dit gemiddelde overschrijdt. </w:t>
            </w:r>
          </w:p>
        </w:tc>
      </w:tr>
    </w:tbl>
    <w:p w14:paraId="2D5388ED"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8B8C8DB" w14:textId="77777777" w:rsidR="00510A53" w:rsidRPr="009F58C0" w:rsidRDefault="00510A53" w:rsidP="00510A53">
      <w:r w:rsidRPr="009F58C0">
        <w:rPr>
          <w:rStyle w:val="HideTWBExt"/>
        </w:rPr>
        <w:t>&lt;/Amend&gt;</w:t>
      </w:r>
    </w:p>
    <w:p w14:paraId="6F948141"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2385</w:t>
      </w:r>
      <w:r w:rsidRPr="009F58C0">
        <w:rPr>
          <w:rStyle w:val="HideTWBExt"/>
          <w:b w:val="0"/>
        </w:rPr>
        <w:t>&lt;/NumAm&gt;</w:t>
      </w:r>
    </w:p>
    <w:p w14:paraId="2F2F852A" w14:textId="77777777" w:rsidR="00510A53" w:rsidRPr="009F58C0" w:rsidRDefault="00510A53" w:rsidP="00510A53">
      <w:pPr>
        <w:pStyle w:val="NormalBold"/>
      </w:pPr>
      <w:r w:rsidRPr="009F58C0">
        <w:rPr>
          <w:rStyle w:val="HideTWBExt"/>
          <w:b w:val="0"/>
        </w:rPr>
        <w:t>&lt;RepeatBlock-By&gt;&lt;Members&gt;</w:t>
      </w:r>
      <w:r w:rsidRPr="009F58C0">
        <w:t>Tomáš Zdechovský</w:t>
      </w:r>
      <w:r w:rsidRPr="009F58C0">
        <w:rPr>
          <w:rStyle w:val="HideTWBExt"/>
          <w:b w:val="0"/>
        </w:rPr>
        <w:t>&lt;/Members&gt;</w:t>
      </w:r>
    </w:p>
    <w:p w14:paraId="4D145B1F" w14:textId="77777777" w:rsidR="00510A53" w:rsidRPr="009F58C0" w:rsidRDefault="00510A53" w:rsidP="00510A53">
      <w:pPr>
        <w:pStyle w:val="NormalBold"/>
      </w:pPr>
      <w:r w:rsidRPr="009F58C0">
        <w:rPr>
          <w:rStyle w:val="HideTWBExt"/>
          <w:b w:val="0"/>
        </w:rPr>
        <w:t>&lt;/RepeatBlock-By&gt;</w:t>
      </w:r>
    </w:p>
    <w:p w14:paraId="20F89D50"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7CB7D2DC" w14:textId="77777777" w:rsidR="00510A53" w:rsidRPr="009F58C0" w:rsidRDefault="00510A53" w:rsidP="00510A53">
      <w:pPr>
        <w:pStyle w:val="NormalBold"/>
      </w:pPr>
      <w:r w:rsidRPr="009F58C0">
        <w:rPr>
          <w:rStyle w:val="HideTWBExt"/>
          <w:b w:val="0"/>
        </w:rPr>
        <w:t>&lt;Article&gt;</w:t>
      </w:r>
      <w:r w:rsidRPr="009F58C0">
        <w:t>Artikel 48 – lid 1 – punt c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1EFDEB46" w14:textId="77777777" w:rsidTr="007B6CB1">
        <w:trPr>
          <w:trHeight w:hRule="exact" w:val="240"/>
          <w:jc w:val="center"/>
        </w:trPr>
        <w:tc>
          <w:tcPr>
            <w:tcW w:w="9752" w:type="dxa"/>
            <w:gridSpan w:val="2"/>
            <w:tcBorders>
              <w:top w:val="nil"/>
              <w:left w:val="nil"/>
              <w:bottom w:val="nil"/>
              <w:right w:val="nil"/>
            </w:tcBorders>
          </w:tcPr>
          <w:p w14:paraId="33214918" w14:textId="77777777" w:rsidR="00510A53" w:rsidRPr="009F58C0" w:rsidRDefault="00510A53" w:rsidP="007B6CB1"/>
        </w:tc>
      </w:tr>
      <w:tr w:rsidR="00510A53" w:rsidRPr="009F58C0" w14:paraId="7C846823" w14:textId="77777777" w:rsidTr="007B6CB1">
        <w:trPr>
          <w:trHeight w:val="240"/>
          <w:jc w:val="center"/>
        </w:trPr>
        <w:tc>
          <w:tcPr>
            <w:tcW w:w="4876" w:type="dxa"/>
            <w:tcBorders>
              <w:top w:val="nil"/>
              <w:left w:val="nil"/>
              <w:bottom w:val="nil"/>
              <w:right w:val="nil"/>
            </w:tcBorders>
          </w:tcPr>
          <w:p w14:paraId="0E378FD5"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0495A916" w14:textId="77777777" w:rsidR="00510A53" w:rsidRPr="009F58C0" w:rsidRDefault="00510A53" w:rsidP="007B6CB1">
            <w:pPr>
              <w:pStyle w:val="AmColumnHeading"/>
            </w:pPr>
            <w:r w:rsidRPr="009F58C0">
              <w:t>Amendement</w:t>
            </w:r>
          </w:p>
        </w:tc>
      </w:tr>
      <w:tr w:rsidR="00510A53" w:rsidRPr="009F58C0" w14:paraId="43C72BD3" w14:textId="77777777" w:rsidTr="007B6CB1">
        <w:trPr>
          <w:jc w:val="center"/>
        </w:trPr>
        <w:tc>
          <w:tcPr>
            <w:tcW w:w="4876" w:type="dxa"/>
            <w:tcBorders>
              <w:top w:val="nil"/>
              <w:left w:val="nil"/>
              <w:bottom w:val="nil"/>
              <w:right w:val="nil"/>
            </w:tcBorders>
          </w:tcPr>
          <w:p w14:paraId="7E9BFAED" w14:textId="77777777" w:rsidR="00510A53" w:rsidRPr="009F58C0" w:rsidRDefault="00510A53" w:rsidP="007B6CB1">
            <w:pPr>
              <w:pStyle w:val="Normal6a"/>
            </w:pPr>
          </w:p>
        </w:tc>
        <w:tc>
          <w:tcPr>
            <w:tcW w:w="4876" w:type="dxa"/>
            <w:tcBorders>
              <w:top w:val="nil"/>
              <w:left w:val="nil"/>
              <w:bottom w:val="nil"/>
              <w:right w:val="nil"/>
            </w:tcBorders>
          </w:tcPr>
          <w:p w14:paraId="40F64BCF" w14:textId="77777777" w:rsidR="00510A53" w:rsidRPr="009F58C0" w:rsidRDefault="00510A53" w:rsidP="007B6CB1">
            <w:pPr>
              <w:pStyle w:val="Normal6a"/>
            </w:pPr>
            <w:r w:rsidRPr="009F58C0">
              <w:rPr>
                <w:b/>
                <w:i/>
              </w:rPr>
              <w:t>c bis.</w:t>
            </w:r>
            <w:r w:rsidRPr="009F58C0">
              <w:tab/>
            </w:r>
            <w:r w:rsidRPr="009F58C0">
              <w:rPr>
                <w:b/>
                <w:i/>
              </w:rPr>
              <w:t>het aantal gevallen waarin Frontex geen ondersteuning verleende bij de terugkeer- of verwijderingsprocedure, en de redenen hiervoor.</w:t>
            </w:r>
          </w:p>
        </w:tc>
      </w:tr>
    </w:tbl>
    <w:p w14:paraId="4AE91F82"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6C6AA09B" w14:textId="77777777" w:rsidR="00510A53" w:rsidRPr="009F58C0" w:rsidRDefault="00510A53" w:rsidP="00510A53">
      <w:r w:rsidRPr="009F58C0">
        <w:rPr>
          <w:rStyle w:val="HideTWBExt"/>
        </w:rPr>
        <w:t>&lt;/Amend&gt;</w:t>
      </w:r>
    </w:p>
    <w:p w14:paraId="7EED0C5D"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2386</w:t>
      </w:r>
      <w:r w:rsidRPr="009F58C0">
        <w:rPr>
          <w:rStyle w:val="HideTWBExt"/>
          <w:b w:val="0"/>
        </w:rPr>
        <w:t>&lt;/NumAm&gt;</w:t>
      </w:r>
    </w:p>
    <w:p w14:paraId="670035CE" w14:textId="77777777" w:rsidR="00510A53" w:rsidRPr="009F58C0" w:rsidRDefault="00510A53" w:rsidP="00510A53">
      <w:pPr>
        <w:pStyle w:val="NormalBold"/>
      </w:pPr>
      <w:r w:rsidRPr="009F58C0">
        <w:rPr>
          <w:rStyle w:val="HideTWBExt"/>
          <w:b w:val="0"/>
        </w:rPr>
        <w:t>&lt;RepeatBlock-By&gt;&lt;Members&gt;</w:t>
      </w:r>
      <w:r w:rsidRPr="009F58C0">
        <w:t>Murielle Laurent, Ana Catarina Mendes, Emma Rafowicz, Matjaž Nemec, Marco Tarquinio, Francisco Assis, Cecilia Strada</w:t>
      </w:r>
      <w:r w:rsidRPr="009F58C0">
        <w:rPr>
          <w:rStyle w:val="HideTWBExt"/>
          <w:b w:val="0"/>
        </w:rPr>
        <w:t>&lt;/Members&gt;</w:t>
      </w:r>
    </w:p>
    <w:p w14:paraId="0E1D20F1" w14:textId="77777777" w:rsidR="00510A53" w:rsidRPr="009F58C0" w:rsidRDefault="00510A53" w:rsidP="00510A53">
      <w:pPr>
        <w:pStyle w:val="NormalBold"/>
      </w:pPr>
      <w:r w:rsidRPr="009F58C0">
        <w:rPr>
          <w:rStyle w:val="HideTWBExt"/>
          <w:b w:val="0"/>
        </w:rPr>
        <w:t>&lt;/RepeatBlock-By&gt;</w:t>
      </w:r>
    </w:p>
    <w:p w14:paraId="0E856FC2"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301D0D6A" w14:textId="77777777" w:rsidR="00510A53" w:rsidRPr="009F58C0" w:rsidRDefault="00510A53" w:rsidP="00510A53">
      <w:pPr>
        <w:pStyle w:val="NormalBold"/>
      </w:pPr>
      <w:r w:rsidRPr="009F58C0">
        <w:rPr>
          <w:rStyle w:val="HideTWBExt"/>
          <w:b w:val="0"/>
        </w:rPr>
        <w:t>&lt;Article&gt;</w:t>
      </w:r>
      <w:r w:rsidRPr="009F58C0">
        <w:t>Artikel 48 – lid 1 – punt c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23C9954B" w14:textId="77777777" w:rsidTr="007B6CB1">
        <w:trPr>
          <w:trHeight w:hRule="exact" w:val="240"/>
          <w:jc w:val="center"/>
        </w:trPr>
        <w:tc>
          <w:tcPr>
            <w:tcW w:w="9752" w:type="dxa"/>
            <w:gridSpan w:val="2"/>
            <w:tcBorders>
              <w:top w:val="nil"/>
              <w:left w:val="nil"/>
              <w:bottom w:val="nil"/>
              <w:right w:val="nil"/>
            </w:tcBorders>
          </w:tcPr>
          <w:p w14:paraId="65986E3A" w14:textId="77777777" w:rsidR="00510A53" w:rsidRPr="009F58C0" w:rsidRDefault="00510A53" w:rsidP="007B6CB1"/>
        </w:tc>
      </w:tr>
      <w:tr w:rsidR="00510A53" w:rsidRPr="009F58C0" w14:paraId="22F2FF4E" w14:textId="77777777" w:rsidTr="007B6CB1">
        <w:trPr>
          <w:trHeight w:val="240"/>
          <w:jc w:val="center"/>
        </w:trPr>
        <w:tc>
          <w:tcPr>
            <w:tcW w:w="4876" w:type="dxa"/>
            <w:tcBorders>
              <w:top w:val="nil"/>
              <w:left w:val="nil"/>
              <w:bottom w:val="nil"/>
              <w:right w:val="nil"/>
            </w:tcBorders>
          </w:tcPr>
          <w:p w14:paraId="07711925"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8DE4B14" w14:textId="77777777" w:rsidR="00510A53" w:rsidRPr="009F58C0" w:rsidRDefault="00510A53" w:rsidP="007B6CB1">
            <w:pPr>
              <w:pStyle w:val="AmColumnHeading"/>
            </w:pPr>
            <w:r w:rsidRPr="009F58C0">
              <w:t>Amendement</w:t>
            </w:r>
          </w:p>
        </w:tc>
      </w:tr>
      <w:tr w:rsidR="00510A53" w:rsidRPr="009F58C0" w14:paraId="4E571903" w14:textId="77777777" w:rsidTr="007B6CB1">
        <w:trPr>
          <w:jc w:val="center"/>
        </w:trPr>
        <w:tc>
          <w:tcPr>
            <w:tcW w:w="4876" w:type="dxa"/>
            <w:tcBorders>
              <w:top w:val="nil"/>
              <w:left w:val="nil"/>
              <w:bottom w:val="nil"/>
              <w:right w:val="nil"/>
            </w:tcBorders>
          </w:tcPr>
          <w:p w14:paraId="5F392049" w14:textId="77777777" w:rsidR="00510A53" w:rsidRPr="009F58C0" w:rsidRDefault="00510A53" w:rsidP="007B6CB1">
            <w:pPr>
              <w:pStyle w:val="Normal6a"/>
            </w:pPr>
          </w:p>
        </w:tc>
        <w:tc>
          <w:tcPr>
            <w:tcW w:w="4876" w:type="dxa"/>
            <w:tcBorders>
              <w:top w:val="nil"/>
              <w:left w:val="nil"/>
              <w:bottom w:val="nil"/>
              <w:right w:val="nil"/>
            </w:tcBorders>
          </w:tcPr>
          <w:p w14:paraId="2D987F44" w14:textId="77777777" w:rsidR="00510A53" w:rsidRPr="009F58C0" w:rsidRDefault="00510A53" w:rsidP="007B6CB1">
            <w:pPr>
              <w:pStyle w:val="Normal6a"/>
            </w:pPr>
            <w:r w:rsidRPr="009F58C0">
              <w:rPr>
                <w:b/>
                <w:i/>
              </w:rPr>
              <w:t>c bis.</w:t>
            </w:r>
            <w:r w:rsidRPr="009F58C0">
              <w:tab/>
            </w:r>
            <w:r w:rsidRPr="009F58C0">
              <w:rPr>
                <w:b/>
                <w:i/>
              </w:rPr>
              <w:t>het aantal onderdanen van derde landen van wie de bewaringstermijn de maximaal toegestane periode heeft bereikt.</w:t>
            </w:r>
          </w:p>
        </w:tc>
      </w:tr>
    </w:tbl>
    <w:p w14:paraId="7E67629A"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F3E97F8" w14:textId="77777777" w:rsidR="00510A53" w:rsidRPr="009F58C0" w:rsidRDefault="00510A53" w:rsidP="00510A53">
      <w:r w:rsidRPr="009F58C0">
        <w:rPr>
          <w:rStyle w:val="HideTWBExt"/>
        </w:rPr>
        <w:t>&lt;/Amend&gt;</w:t>
      </w:r>
    </w:p>
    <w:p w14:paraId="26B5E8EE"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2387</w:t>
      </w:r>
      <w:r w:rsidRPr="009F58C0">
        <w:rPr>
          <w:rStyle w:val="HideTWBExt"/>
          <w:b w:val="0"/>
        </w:rPr>
        <w:t>&lt;/NumAm&gt;</w:t>
      </w:r>
    </w:p>
    <w:p w14:paraId="2BB5A723" w14:textId="77777777" w:rsidR="00510A53" w:rsidRPr="009F58C0" w:rsidRDefault="00510A53" w:rsidP="00510A53">
      <w:pPr>
        <w:pStyle w:val="NormalBold"/>
      </w:pPr>
      <w:r w:rsidRPr="009F58C0">
        <w:rPr>
          <w:rStyle w:val="HideTWBExt"/>
          <w:b w:val="0"/>
        </w:rPr>
        <w:t>&lt;RepeatBlock-By&gt;&lt;Members&gt;</w:t>
      </w:r>
      <w:r w:rsidRPr="009F58C0">
        <w:t>Nadine Morano</w:t>
      </w:r>
      <w:r w:rsidRPr="009F58C0">
        <w:rPr>
          <w:rStyle w:val="HideTWBExt"/>
          <w:b w:val="0"/>
        </w:rPr>
        <w:t>&lt;/Members&gt;</w:t>
      </w:r>
    </w:p>
    <w:p w14:paraId="72D9B7CA" w14:textId="77777777" w:rsidR="00510A53" w:rsidRPr="009F58C0" w:rsidRDefault="00510A53" w:rsidP="00510A53">
      <w:pPr>
        <w:pStyle w:val="NormalBold"/>
      </w:pPr>
      <w:r w:rsidRPr="009F58C0">
        <w:rPr>
          <w:rStyle w:val="HideTWBExt"/>
          <w:b w:val="0"/>
        </w:rPr>
        <w:t>&lt;/RepeatBlock-By&gt;</w:t>
      </w:r>
    </w:p>
    <w:p w14:paraId="256CA490"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53F1FC9B" w14:textId="77777777" w:rsidR="00510A53" w:rsidRPr="009F58C0" w:rsidRDefault="00510A53" w:rsidP="00510A53">
      <w:pPr>
        <w:pStyle w:val="NormalBold"/>
      </w:pPr>
      <w:r w:rsidRPr="009F58C0">
        <w:rPr>
          <w:rStyle w:val="HideTWBExt"/>
          <w:b w:val="0"/>
        </w:rPr>
        <w:t>&lt;Article&gt;</w:t>
      </w:r>
      <w:r w:rsidRPr="009F58C0">
        <w:t>Artikel 48 – lid 2</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682D6C95" w14:textId="77777777" w:rsidTr="007B6CB1">
        <w:trPr>
          <w:trHeight w:hRule="exact" w:val="240"/>
          <w:jc w:val="center"/>
        </w:trPr>
        <w:tc>
          <w:tcPr>
            <w:tcW w:w="9752" w:type="dxa"/>
            <w:gridSpan w:val="2"/>
            <w:tcBorders>
              <w:top w:val="nil"/>
              <w:left w:val="nil"/>
              <w:bottom w:val="nil"/>
              <w:right w:val="nil"/>
            </w:tcBorders>
          </w:tcPr>
          <w:p w14:paraId="0574AD6A" w14:textId="77777777" w:rsidR="00510A53" w:rsidRPr="009F58C0" w:rsidRDefault="00510A53" w:rsidP="007B6CB1"/>
        </w:tc>
      </w:tr>
      <w:tr w:rsidR="00510A53" w:rsidRPr="009F58C0" w14:paraId="3DEF4009" w14:textId="77777777" w:rsidTr="007B6CB1">
        <w:trPr>
          <w:trHeight w:val="240"/>
          <w:jc w:val="center"/>
        </w:trPr>
        <w:tc>
          <w:tcPr>
            <w:tcW w:w="4876" w:type="dxa"/>
            <w:tcBorders>
              <w:top w:val="nil"/>
              <w:left w:val="nil"/>
              <w:bottom w:val="nil"/>
              <w:right w:val="nil"/>
            </w:tcBorders>
          </w:tcPr>
          <w:p w14:paraId="31AB8F5C"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DA7803C" w14:textId="77777777" w:rsidR="00510A53" w:rsidRPr="009F58C0" w:rsidRDefault="00510A53" w:rsidP="007B6CB1">
            <w:pPr>
              <w:pStyle w:val="AmColumnHeading"/>
            </w:pPr>
            <w:r w:rsidRPr="009F58C0">
              <w:t>Amendement</w:t>
            </w:r>
          </w:p>
        </w:tc>
      </w:tr>
      <w:tr w:rsidR="00510A53" w:rsidRPr="009F58C0" w14:paraId="58C399E9" w14:textId="77777777" w:rsidTr="007B6CB1">
        <w:trPr>
          <w:jc w:val="center"/>
        </w:trPr>
        <w:tc>
          <w:tcPr>
            <w:tcW w:w="4876" w:type="dxa"/>
            <w:tcBorders>
              <w:top w:val="nil"/>
              <w:left w:val="nil"/>
              <w:bottom w:val="nil"/>
              <w:right w:val="nil"/>
            </w:tcBorders>
          </w:tcPr>
          <w:p w14:paraId="1E7862A0" w14:textId="77777777" w:rsidR="00510A53" w:rsidRPr="009F58C0" w:rsidRDefault="00510A53" w:rsidP="007B6CB1">
            <w:pPr>
              <w:pStyle w:val="Normal6a"/>
            </w:pPr>
            <w:r w:rsidRPr="009F58C0">
              <w:t>2.</w:t>
            </w:r>
            <w:r w:rsidRPr="009F58C0">
              <w:tab/>
              <w:t xml:space="preserve">De gegevens worden uitgesplitst naar leeftijd, geslacht </w:t>
            </w:r>
            <w:r w:rsidRPr="009F58C0">
              <w:rPr>
                <w:b/>
                <w:i/>
              </w:rPr>
              <w:t>en</w:t>
            </w:r>
            <w:r w:rsidRPr="009F58C0">
              <w:t xml:space="preserve"> nationaliteit. De gegevens hebben betrekking op een referentieperiode van een kwartaal. De lidstaten verstrekken de Commissie (Eurostat) de gegevens over de drie kalendermaanden van elk kwartaal binnen twee maanden na het einde van dat kwartaal. De eerste referentieperiode is [het tweede kwartaal volgend op de inwerkingtreding van deze verordening].</w:t>
            </w:r>
          </w:p>
        </w:tc>
        <w:tc>
          <w:tcPr>
            <w:tcW w:w="4876" w:type="dxa"/>
            <w:tcBorders>
              <w:top w:val="nil"/>
              <w:left w:val="nil"/>
              <w:bottom w:val="nil"/>
              <w:right w:val="nil"/>
            </w:tcBorders>
          </w:tcPr>
          <w:p w14:paraId="0B6C674D" w14:textId="77777777" w:rsidR="00510A53" w:rsidRPr="009F58C0" w:rsidRDefault="00510A53" w:rsidP="007B6CB1">
            <w:pPr>
              <w:pStyle w:val="Normal6a"/>
            </w:pPr>
            <w:r w:rsidRPr="009F58C0">
              <w:t>2.</w:t>
            </w:r>
            <w:r w:rsidRPr="009F58C0">
              <w:tab/>
              <w:t>De gegevens worden uitgesplitst naar leeftijd, geslacht</w:t>
            </w:r>
            <w:r w:rsidRPr="009F58C0">
              <w:rPr>
                <w:b/>
                <w:i/>
              </w:rPr>
              <w:t>,</w:t>
            </w:r>
            <w:r w:rsidRPr="009F58C0">
              <w:t xml:space="preserve"> nationaliteit</w:t>
            </w:r>
            <w:r w:rsidRPr="009F58C0">
              <w:rPr>
                <w:b/>
                <w:i/>
              </w:rPr>
              <w:t>, land van herkomst en land van doorreis</w:t>
            </w:r>
            <w:r w:rsidRPr="009F58C0">
              <w:t>. De gegevens hebben betrekking op een referentieperiode van een kwartaal. De lidstaten verstrekken de Commissie (Eurostat) de gegevens over de drie kalendermaanden van elk kwartaal binnen twee maanden na het einde van dat kwartaal. De eerste referentieperiode is [het tweede kwartaal volgend op de inwerkingtreding van deze verordening].</w:t>
            </w:r>
          </w:p>
        </w:tc>
      </w:tr>
    </w:tbl>
    <w:p w14:paraId="62F46E89"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{FR}</w:t>
      </w:r>
      <w:r w:rsidRPr="009F58C0">
        <w:t>fr</w:t>
      </w:r>
      <w:r w:rsidRPr="009F58C0">
        <w:rPr>
          <w:rStyle w:val="HideTWBExt"/>
        </w:rPr>
        <w:t>&lt;/Original&gt;</w:t>
      </w:r>
    </w:p>
    <w:p w14:paraId="5DCD97F8" w14:textId="022717D1" w:rsidR="00510A53" w:rsidRPr="009F58C0" w:rsidRDefault="00510A53" w:rsidP="00510A53">
      <w:r w:rsidRPr="009F58C0">
        <w:rPr>
          <w:rStyle w:val="HideTWBExt"/>
        </w:rPr>
        <w:t>&lt;/Amend&gt;</w:t>
      </w:r>
    </w:p>
    <w:p w14:paraId="1F7D58FB"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2388</w:t>
      </w:r>
      <w:r w:rsidRPr="009F58C0">
        <w:rPr>
          <w:rStyle w:val="HideTWBExt"/>
          <w:b w:val="0"/>
        </w:rPr>
        <w:t>&lt;/NumAm&gt;</w:t>
      </w:r>
    </w:p>
    <w:p w14:paraId="26CB60DD"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634FC34B"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0603F941" w14:textId="77777777" w:rsidR="00510A53" w:rsidRPr="009F58C0" w:rsidRDefault="00510A53" w:rsidP="00510A53">
      <w:pPr>
        <w:pStyle w:val="NormalBold"/>
      </w:pPr>
      <w:r w:rsidRPr="009F58C0">
        <w:rPr>
          <w:rStyle w:val="HideTWBExt"/>
          <w:b w:val="0"/>
        </w:rPr>
        <w:t>&lt;/RepeatBlock-By&gt;</w:t>
      </w:r>
    </w:p>
    <w:p w14:paraId="617DE065"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35165BDB" w14:textId="77777777" w:rsidR="00510A53" w:rsidRPr="009F58C0" w:rsidRDefault="00510A53" w:rsidP="00510A53">
      <w:pPr>
        <w:pStyle w:val="NormalBold"/>
      </w:pPr>
      <w:r w:rsidRPr="009F58C0">
        <w:rPr>
          <w:rStyle w:val="HideTWBExt"/>
          <w:b w:val="0"/>
        </w:rPr>
        <w:t>&lt;Article&gt;</w:t>
      </w:r>
      <w:r w:rsidRPr="009F58C0">
        <w:t>Artikel 48 – lid 3</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7B1E2A3" w14:textId="77777777" w:rsidTr="007B6CB1">
        <w:trPr>
          <w:trHeight w:hRule="exact" w:val="240"/>
          <w:jc w:val="center"/>
        </w:trPr>
        <w:tc>
          <w:tcPr>
            <w:tcW w:w="9752" w:type="dxa"/>
            <w:gridSpan w:val="2"/>
            <w:tcBorders>
              <w:top w:val="nil"/>
              <w:left w:val="nil"/>
              <w:bottom w:val="nil"/>
              <w:right w:val="nil"/>
            </w:tcBorders>
          </w:tcPr>
          <w:p w14:paraId="35CEC03E" w14:textId="77777777" w:rsidR="00510A53" w:rsidRPr="009F58C0" w:rsidRDefault="00510A53" w:rsidP="007B6CB1"/>
        </w:tc>
      </w:tr>
      <w:tr w:rsidR="00510A53" w:rsidRPr="009F58C0" w14:paraId="4FDB24C1" w14:textId="77777777" w:rsidTr="007B6CB1">
        <w:trPr>
          <w:trHeight w:val="240"/>
          <w:jc w:val="center"/>
        </w:trPr>
        <w:tc>
          <w:tcPr>
            <w:tcW w:w="4876" w:type="dxa"/>
            <w:tcBorders>
              <w:top w:val="nil"/>
              <w:left w:val="nil"/>
              <w:bottom w:val="nil"/>
              <w:right w:val="nil"/>
            </w:tcBorders>
          </w:tcPr>
          <w:p w14:paraId="5E50786E"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5028FF68" w14:textId="77777777" w:rsidR="00510A53" w:rsidRPr="009F58C0" w:rsidRDefault="00510A53" w:rsidP="007B6CB1">
            <w:pPr>
              <w:pStyle w:val="AmColumnHeading"/>
            </w:pPr>
            <w:r w:rsidRPr="009F58C0">
              <w:t>Amendement</w:t>
            </w:r>
          </w:p>
        </w:tc>
      </w:tr>
      <w:tr w:rsidR="00510A53" w:rsidRPr="009F58C0" w14:paraId="7731A1C6" w14:textId="77777777" w:rsidTr="007B6CB1">
        <w:trPr>
          <w:jc w:val="center"/>
        </w:trPr>
        <w:tc>
          <w:tcPr>
            <w:tcW w:w="4876" w:type="dxa"/>
            <w:tcBorders>
              <w:top w:val="nil"/>
              <w:left w:val="nil"/>
              <w:bottom w:val="nil"/>
              <w:right w:val="nil"/>
            </w:tcBorders>
          </w:tcPr>
          <w:p w14:paraId="251DD023" w14:textId="77777777" w:rsidR="00510A53" w:rsidRPr="009F58C0" w:rsidRDefault="00510A53" w:rsidP="007B6CB1">
            <w:pPr>
              <w:pStyle w:val="Normal6a"/>
            </w:pPr>
            <w:r w:rsidRPr="009F58C0">
              <w:rPr>
                <w:b/>
                <w:i/>
              </w:rPr>
              <w:t>3.</w:t>
            </w:r>
            <w:r w:rsidRPr="009F58C0">
              <w:tab/>
            </w:r>
            <w:r w:rsidRPr="009F58C0">
              <w:rPr>
                <w:b/>
                <w:i/>
              </w:rPr>
              <w:t>De lidstaten verstrekken Frontex maandelijks de volgende gegevens over elk derde land, alsmede de bijbehorende datasets:</w:t>
            </w:r>
          </w:p>
        </w:tc>
        <w:tc>
          <w:tcPr>
            <w:tcW w:w="4876" w:type="dxa"/>
            <w:tcBorders>
              <w:top w:val="nil"/>
              <w:left w:val="nil"/>
              <w:bottom w:val="nil"/>
              <w:right w:val="nil"/>
            </w:tcBorders>
          </w:tcPr>
          <w:p w14:paraId="03C6A842" w14:textId="77777777" w:rsidR="00510A53" w:rsidRPr="009F58C0" w:rsidRDefault="00510A53" w:rsidP="007B6CB1">
            <w:pPr>
              <w:pStyle w:val="Normal6a"/>
            </w:pPr>
            <w:r w:rsidRPr="009F58C0">
              <w:rPr>
                <w:b/>
                <w:i/>
              </w:rPr>
              <w:t>Schrappen</w:t>
            </w:r>
          </w:p>
        </w:tc>
      </w:tr>
      <w:tr w:rsidR="00510A53" w:rsidRPr="009F58C0" w14:paraId="31948F06" w14:textId="77777777" w:rsidTr="007B6CB1">
        <w:trPr>
          <w:jc w:val="center"/>
        </w:trPr>
        <w:tc>
          <w:tcPr>
            <w:tcW w:w="4876" w:type="dxa"/>
            <w:tcBorders>
              <w:top w:val="nil"/>
              <w:left w:val="nil"/>
              <w:bottom w:val="nil"/>
              <w:right w:val="nil"/>
            </w:tcBorders>
          </w:tcPr>
          <w:p w14:paraId="461812CE" w14:textId="77777777" w:rsidR="00510A53" w:rsidRPr="009F58C0" w:rsidRDefault="00510A53" w:rsidP="007B6CB1">
            <w:pPr>
              <w:pStyle w:val="Normal6a"/>
            </w:pPr>
            <w:r w:rsidRPr="009F58C0">
              <w:rPr>
                <w:b/>
                <w:i/>
              </w:rPr>
              <w:t>a. het aantal ingediende overnameverzoeken;</w:t>
            </w:r>
          </w:p>
        </w:tc>
        <w:tc>
          <w:tcPr>
            <w:tcW w:w="4876" w:type="dxa"/>
            <w:tcBorders>
              <w:top w:val="nil"/>
              <w:left w:val="nil"/>
              <w:bottom w:val="nil"/>
              <w:right w:val="nil"/>
            </w:tcBorders>
          </w:tcPr>
          <w:p w14:paraId="249635A4" w14:textId="77777777" w:rsidR="00510A53" w:rsidRPr="009F58C0" w:rsidRDefault="00510A53" w:rsidP="007B6CB1">
            <w:pPr>
              <w:pStyle w:val="Normal6a"/>
            </w:pPr>
          </w:p>
        </w:tc>
      </w:tr>
      <w:tr w:rsidR="00510A53" w:rsidRPr="009F58C0" w14:paraId="56A1F6BB" w14:textId="77777777" w:rsidTr="007B6CB1">
        <w:trPr>
          <w:jc w:val="center"/>
        </w:trPr>
        <w:tc>
          <w:tcPr>
            <w:tcW w:w="4876" w:type="dxa"/>
            <w:tcBorders>
              <w:top w:val="nil"/>
              <w:left w:val="nil"/>
              <w:bottom w:val="nil"/>
              <w:right w:val="nil"/>
            </w:tcBorders>
          </w:tcPr>
          <w:p w14:paraId="2B3FA6BB" w14:textId="77777777" w:rsidR="00510A53" w:rsidRPr="009F58C0" w:rsidRDefault="00510A53" w:rsidP="007B6CB1">
            <w:pPr>
              <w:pStyle w:val="Normal6a"/>
            </w:pPr>
            <w:r w:rsidRPr="009F58C0">
              <w:rPr>
                <w:b/>
                <w:i/>
              </w:rPr>
              <w:t>b. het aantal verzoeken om bevestiging van de nationaliteit en het aantal positieve en negatieve antwoorden op dergelijke verzoeken;</w:t>
            </w:r>
          </w:p>
        </w:tc>
        <w:tc>
          <w:tcPr>
            <w:tcW w:w="4876" w:type="dxa"/>
            <w:tcBorders>
              <w:top w:val="nil"/>
              <w:left w:val="nil"/>
              <w:bottom w:val="nil"/>
              <w:right w:val="nil"/>
            </w:tcBorders>
          </w:tcPr>
          <w:p w14:paraId="43EC2DB3" w14:textId="77777777" w:rsidR="00510A53" w:rsidRPr="009F58C0" w:rsidRDefault="00510A53" w:rsidP="007B6CB1">
            <w:pPr>
              <w:pStyle w:val="Normal6a"/>
            </w:pPr>
          </w:p>
        </w:tc>
      </w:tr>
      <w:tr w:rsidR="00510A53" w:rsidRPr="009F58C0" w14:paraId="3FAF7FFA" w14:textId="77777777" w:rsidTr="007B6CB1">
        <w:trPr>
          <w:jc w:val="center"/>
        </w:trPr>
        <w:tc>
          <w:tcPr>
            <w:tcW w:w="4876" w:type="dxa"/>
            <w:tcBorders>
              <w:top w:val="nil"/>
              <w:left w:val="nil"/>
              <w:bottom w:val="nil"/>
              <w:right w:val="nil"/>
            </w:tcBorders>
          </w:tcPr>
          <w:p w14:paraId="1E834172" w14:textId="77777777" w:rsidR="00510A53" w:rsidRPr="009F58C0" w:rsidRDefault="00510A53" w:rsidP="007B6CB1">
            <w:pPr>
              <w:pStyle w:val="Normal6a"/>
            </w:pPr>
            <w:r w:rsidRPr="009F58C0">
              <w:rPr>
                <w:b/>
                <w:i/>
              </w:rPr>
              <w:t>c. het aantal verzoeken om afgifte van reisdocumenten, het aantal door de autoriteiten van het derde land afgegeven reisdocumenten en het aantal negatieve antwoorden op dergelijke verzoeken;</w:t>
            </w:r>
          </w:p>
        </w:tc>
        <w:tc>
          <w:tcPr>
            <w:tcW w:w="4876" w:type="dxa"/>
            <w:tcBorders>
              <w:top w:val="nil"/>
              <w:left w:val="nil"/>
              <w:bottom w:val="nil"/>
              <w:right w:val="nil"/>
            </w:tcBorders>
          </w:tcPr>
          <w:p w14:paraId="2C728044" w14:textId="77777777" w:rsidR="00510A53" w:rsidRPr="009F58C0" w:rsidRDefault="00510A53" w:rsidP="007B6CB1">
            <w:pPr>
              <w:pStyle w:val="Normal6a"/>
            </w:pPr>
          </w:p>
        </w:tc>
      </w:tr>
      <w:tr w:rsidR="00510A53" w:rsidRPr="009F58C0" w14:paraId="1C605BBA" w14:textId="77777777" w:rsidTr="007B6CB1">
        <w:trPr>
          <w:jc w:val="center"/>
        </w:trPr>
        <w:tc>
          <w:tcPr>
            <w:tcW w:w="4876" w:type="dxa"/>
            <w:tcBorders>
              <w:top w:val="nil"/>
              <w:left w:val="nil"/>
              <w:bottom w:val="nil"/>
              <w:right w:val="nil"/>
            </w:tcBorders>
          </w:tcPr>
          <w:p w14:paraId="4ACD7A67" w14:textId="77777777" w:rsidR="00510A53" w:rsidRPr="009F58C0" w:rsidRDefault="00510A53" w:rsidP="007B6CB1">
            <w:pPr>
              <w:pStyle w:val="Normal6a"/>
            </w:pPr>
            <w:r w:rsidRPr="009F58C0">
              <w:rPr>
                <w:b/>
                <w:i/>
              </w:rPr>
              <w:t>d. het aantal ontvangers van re-integratiebijstand, uitgesplitst naar derde land.</w:t>
            </w:r>
          </w:p>
        </w:tc>
        <w:tc>
          <w:tcPr>
            <w:tcW w:w="4876" w:type="dxa"/>
            <w:tcBorders>
              <w:top w:val="nil"/>
              <w:left w:val="nil"/>
              <w:bottom w:val="nil"/>
              <w:right w:val="nil"/>
            </w:tcBorders>
          </w:tcPr>
          <w:p w14:paraId="47DDA06D" w14:textId="77777777" w:rsidR="00510A53" w:rsidRPr="009F58C0" w:rsidRDefault="00510A53" w:rsidP="007B6CB1">
            <w:pPr>
              <w:pStyle w:val="Normal6a"/>
            </w:pPr>
          </w:p>
        </w:tc>
      </w:tr>
      <w:tr w:rsidR="00510A53" w:rsidRPr="009F58C0" w14:paraId="7851AA0A" w14:textId="77777777" w:rsidTr="007B6CB1">
        <w:trPr>
          <w:jc w:val="center"/>
        </w:trPr>
        <w:tc>
          <w:tcPr>
            <w:tcW w:w="4876" w:type="dxa"/>
            <w:tcBorders>
              <w:top w:val="nil"/>
              <w:left w:val="nil"/>
              <w:bottom w:val="nil"/>
              <w:right w:val="nil"/>
            </w:tcBorders>
          </w:tcPr>
          <w:p w14:paraId="37ABB827" w14:textId="77777777" w:rsidR="00510A53" w:rsidRPr="009F58C0" w:rsidRDefault="00510A53" w:rsidP="007B6CB1">
            <w:pPr>
              <w:pStyle w:val="Normal6a"/>
            </w:pPr>
            <w:r w:rsidRPr="009F58C0">
              <w:rPr>
                <w:b/>
                <w:i/>
              </w:rPr>
              <w:t>Frontex verleent de Commissie toegang tot de in dit lid bedoelde gegevens.</w:t>
            </w:r>
          </w:p>
        </w:tc>
        <w:tc>
          <w:tcPr>
            <w:tcW w:w="4876" w:type="dxa"/>
            <w:tcBorders>
              <w:top w:val="nil"/>
              <w:left w:val="nil"/>
              <w:bottom w:val="nil"/>
              <w:right w:val="nil"/>
            </w:tcBorders>
          </w:tcPr>
          <w:p w14:paraId="51C471E1" w14:textId="77777777" w:rsidR="00510A53" w:rsidRPr="009F58C0" w:rsidRDefault="00510A53" w:rsidP="007B6CB1">
            <w:pPr>
              <w:pStyle w:val="Normal6a"/>
            </w:pPr>
          </w:p>
        </w:tc>
      </w:tr>
    </w:tbl>
    <w:p w14:paraId="6FF531A6"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2C7E9C6D" w14:textId="77777777" w:rsidR="00510A53" w:rsidRPr="009F58C0" w:rsidRDefault="00510A53" w:rsidP="00510A53">
      <w:r w:rsidRPr="009F58C0">
        <w:rPr>
          <w:rStyle w:val="HideTWBExt"/>
        </w:rPr>
        <w:t>&lt;/Amend&gt;</w:t>
      </w:r>
    </w:p>
    <w:p w14:paraId="070B9AB0"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2389</w:t>
      </w:r>
      <w:r w:rsidRPr="009F58C0">
        <w:rPr>
          <w:rStyle w:val="HideTWBExt"/>
          <w:b w:val="0"/>
        </w:rPr>
        <w:t>&lt;/NumAm&gt;</w:t>
      </w:r>
    </w:p>
    <w:p w14:paraId="633A008B"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4333AD96" w14:textId="77777777" w:rsidR="00510A53" w:rsidRPr="009F58C0" w:rsidRDefault="00510A53" w:rsidP="00510A53">
      <w:pPr>
        <w:pStyle w:val="NormalBold"/>
      </w:pPr>
      <w:r w:rsidRPr="009F58C0">
        <w:rPr>
          <w:rStyle w:val="HideTWBExt"/>
          <w:b w:val="0"/>
        </w:rPr>
        <w:t>&lt;/RepeatBlock-By&gt;</w:t>
      </w:r>
    </w:p>
    <w:p w14:paraId="30972C35"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3287C97E" w14:textId="77777777" w:rsidR="00510A53" w:rsidRPr="009F58C0" w:rsidRDefault="00510A53" w:rsidP="00510A53">
      <w:pPr>
        <w:pStyle w:val="NormalBold"/>
      </w:pPr>
      <w:r w:rsidRPr="009F58C0">
        <w:rPr>
          <w:rStyle w:val="HideTWBExt"/>
          <w:b w:val="0"/>
        </w:rPr>
        <w:t>&lt;Article&gt;</w:t>
      </w:r>
      <w:r w:rsidRPr="009F58C0">
        <w:t>Artikel 48 – lid 3 – alinea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C21D339" w14:textId="77777777" w:rsidTr="007B6CB1">
        <w:trPr>
          <w:trHeight w:hRule="exact" w:val="240"/>
          <w:jc w:val="center"/>
        </w:trPr>
        <w:tc>
          <w:tcPr>
            <w:tcW w:w="9752" w:type="dxa"/>
            <w:gridSpan w:val="2"/>
            <w:tcBorders>
              <w:top w:val="nil"/>
              <w:left w:val="nil"/>
              <w:bottom w:val="nil"/>
              <w:right w:val="nil"/>
            </w:tcBorders>
          </w:tcPr>
          <w:p w14:paraId="1E49B141" w14:textId="77777777" w:rsidR="00510A53" w:rsidRPr="009F58C0" w:rsidRDefault="00510A53" w:rsidP="007B6CB1"/>
        </w:tc>
      </w:tr>
      <w:tr w:rsidR="00510A53" w:rsidRPr="009F58C0" w14:paraId="525D433B" w14:textId="77777777" w:rsidTr="007B6CB1">
        <w:trPr>
          <w:trHeight w:val="240"/>
          <w:jc w:val="center"/>
        </w:trPr>
        <w:tc>
          <w:tcPr>
            <w:tcW w:w="4876" w:type="dxa"/>
            <w:tcBorders>
              <w:top w:val="nil"/>
              <w:left w:val="nil"/>
              <w:bottom w:val="nil"/>
              <w:right w:val="nil"/>
            </w:tcBorders>
          </w:tcPr>
          <w:p w14:paraId="08B0E590"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05636D1A" w14:textId="77777777" w:rsidR="00510A53" w:rsidRPr="009F58C0" w:rsidRDefault="00510A53" w:rsidP="007B6CB1">
            <w:pPr>
              <w:pStyle w:val="AmColumnHeading"/>
            </w:pPr>
            <w:r w:rsidRPr="009F58C0">
              <w:t>Amendement</w:t>
            </w:r>
          </w:p>
        </w:tc>
      </w:tr>
      <w:tr w:rsidR="00510A53" w:rsidRPr="009F58C0" w14:paraId="705FF40C" w14:textId="77777777" w:rsidTr="007B6CB1">
        <w:trPr>
          <w:jc w:val="center"/>
        </w:trPr>
        <w:tc>
          <w:tcPr>
            <w:tcW w:w="4876" w:type="dxa"/>
            <w:tcBorders>
              <w:top w:val="nil"/>
              <w:left w:val="nil"/>
              <w:bottom w:val="nil"/>
              <w:right w:val="nil"/>
            </w:tcBorders>
          </w:tcPr>
          <w:p w14:paraId="5EE8FE88" w14:textId="77777777" w:rsidR="00510A53" w:rsidRPr="009F58C0" w:rsidRDefault="00510A53" w:rsidP="007B6CB1">
            <w:pPr>
              <w:pStyle w:val="Normal6a"/>
            </w:pPr>
            <w:r w:rsidRPr="009F58C0">
              <w:rPr>
                <w:b/>
                <w:i/>
              </w:rPr>
              <w:t>De lidstaten verstrekken Frontex maandelijks de volgende gegevens over elk derde land, alsmede de bijbehorende datasets:</w:t>
            </w:r>
          </w:p>
        </w:tc>
        <w:tc>
          <w:tcPr>
            <w:tcW w:w="4876" w:type="dxa"/>
            <w:tcBorders>
              <w:top w:val="nil"/>
              <w:left w:val="nil"/>
              <w:bottom w:val="nil"/>
              <w:right w:val="nil"/>
            </w:tcBorders>
          </w:tcPr>
          <w:p w14:paraId="2B7987EA" w14:textId="77777777" w:rsidR="00510A53" w:rsidRPr="009F58C0" w:rsidRDefault="00510A53" w:rsidP="007B6CB1">
            <w:pPr>
              <w:pStyle w:val="Normal6a"/>
            </w:pPr>
            <w:r w:rsidRPr="009F58C0">
              <w:rPr>
                <w:b/>
                <w:i/>
              </w:rPr>
              <w:t>Schrappen</w:t>
            </w:r>
          </w:p>
        </w:tc>
      </w:tr>
      <w:tr w:rsidR="00510A53" w:rsidRPr="009F58C0" w14:paraId="7ED7CBB6" w14:textId="77777777" w:rsidTr="007B6CB1">
        <w:trPr>
          <w:jc w:val="center"/>
        </w:trPr>
        <w:tc>
          <w:tcPr>
            <w:tcW w:w="4876" w:type="dxa"/>
            <w:tcBorders>
              <w:top w:val="nil"/>
              <w:left w:val="nil"/>
              <w:bottom w:val="nil"/>
              <w:right w:val="nil"/>
            </w:tcBorders>
          </w:tcPr>
          <w:p w14:paraId="2C225A9C" w14:textId="77777777" w:rsidR="00510A53" w:rsidRPr="009F58C0" w:rsidRDefault="00510A53" w:rsidP="007B6CB1">
            <w:pPr>
              <w:pStyle w:val="Normal6a"/>
            </w:pPr>
            <w:r w:rsidRPr="009F58C0">
              <w:rPr>
                <w:b/>
                <w:i/>
              </w:rPr>
              <w:t>a. het aantal ingediende overnameverzoeken;</w:t>
            </w:r>
          </w:p>
        </w:tc>
        <w:tc>
          <w:tcPr>
            <w:tcW w:w="4876" w:type="dxa"/>
            <w:tcBorders>
              <w:top w:val="nil"/>
              <w:left w:val="nil"/>
              <w:bottom w:val="nil"/>
              <w:right w:val="nil"/>
            </w:tcBorders>
          </w:tcPr>
          <w:p w14:paraId="3CFADC07" w14:textId="77777777" w:rsidR="00510A53" w:rsidRPr="009F58C0" w:rsidRDefault="00510A53" w:rsidP="007B6CB1">
            <w:pPr>
              <w:pStyle w:val="Normal6a"/>
            </w:pPr>
          </w:p>
        </w:tc>
      </w:tr>
      <w:tr w:rsidR="00510A53" w:rsidRPr="009F58C0" w14:paraId="4601E557" w14:textId="77777777" w:rsidTr="007B6CB1">
        <w:trPr>
          <w:jc w:val="center"/>
        </w:trPr>
        <w:tc>
          <w:tcPr>
            <w:tcW w:w="4876" w:type="dxa"/>
            <w:tcBorders>
              <w:top w:val="nil"/>
              <w:left w:val="nil"/>
              <w:bottom w:val="nil"/>
              <w:right w:val="nil"/>
            </w:tcBorders>
          </w:tcPr>
          <w:p w14:paraId="37AEF6C9" w14:textId="77777777" w:rsidR="00510A53" w:rsidRPr="009F58C0" w:rsidRDefault="00510A53" w:rsidP="007B6CB1">
            <w:pPr>
              <w:pStyle w:val="Normal6a"/>
            </w:pPr>
            <w:r w:rsidRPr="009F58C0">
              <w:rPr>
                <w:b/>
                <w:i/>
              </w:rPr>
              <w:t>b. het aantal verzoeken om bevestiging van de nationaliteit en het aantal positieve en negatieve antwoorden op dergelijke verzoeken;</w:t>
            </w:r>
          </w:p>
        </w:tc>
        <w:tc>
          <w:tcPr>
            <w:tcW w:w="4876" w:type="dxa"/>
            <w:tcBorders>
              <w:top w:val="nil"/>
              <w:left w:val="nil"/>
              <w:bottom w:val="nil"/>
              <w:right w:val="nil"/>
            </w:tcBorders>
          </w:tcPr>
          <w:p w14:paraId="4E3E45A0" w14:textId="77777777" w:rsidR="00510A53" w:rsidRPr="009F58C0" w:rsidRDefault="00510A53" w:rsidP="007B6CB1">
            <w:pPr>
              <w:pStyle w:val="Normal6a"/>
            </w:pPr>
          </w:p>
        </w:tc>
      </w:tr>
      <w:tr w:rsidR="00510A53" w:rsidRPr="009F58C0" w14:paraId="0B2A3D71" w14:textId="77777777" w:rsidTr="007B6CB1">
        <w:trPr>
          <w:jc w:val="center"/>
        </w:trPr>
        <w:tc>
          <w:tcPr>
            <w:tcW w:w="4876" w:type="dxa"/>
            <w:tcBorders>
              <w:top w:val="nil"/>
              <w:left w:val="nil"/>
              <w:bottom w:val="nil"/>
              <w:right w:val="nil"/>
            </w:tcBorders>
          </w:tcPr>
          <w:p w14:paraId="51C808C1" w14:textId="77777777" w:rsidR="00510A53" w:rsidRPr="009F58C0" w:rsidRDefault="00510A53" w:rsidP="007B6CB1">
            <w:pPr>
              <w:pStyle w:val="Normal6a"/>
            </w:pPr>
            <w:r w:rsidRPr="009F58C0">
              <w:rPr>
                <w:b/>
                <w:i/>
              </w:rPr>
              <w:t>c. het aantal verzoeken om afgifte van reisdocumenten, het aantal door de autoriteiten van het derde land afgegeven reisdocumenten en het aantal negatieve antwoorden op dergelijke verzoeken;</w:t>
            </w:r>
          </w:p>
        </w:tc>
        <w:tc>
          <w:tcPr>
            <w:tcW w:w="4876" w:type="dxa"/>
            <w:tcBorders>
              <w:top w:val="nil"/>
              <w:left w:val="nil"/>
              <w:bottom w:val="nil"/>
              <w:right w:val="nil"/>
            </w:tcBorders>
          </w:tcPr>
          <w:p w14:paraId="0204BF44" w14:textId="77777777" w:rsidR="00510A53" w:rsidRPr="009F58C0" w:rsidRDefault="00510A53" w:rsidP="007B6CB1">
            <w:pPr>
              <w:pStyle w:val="Normal6a"/>
            </w:pPr>
          </w:p>
        </w:tc>
      </w:tr>
      <w:tr w:rsidR="00510A53" w:rsidRPr="009F58C0" w14:paraId="3F37F193" w14:textId="77777777" w:rsidTr="007B6CB1">
        <w:trPr>
          <w:jc w:val="center"/>
        </w:trPr>
        <w:tc>
          <w:tcPr>
            <w:tcW w:w="4876" w:type="dxa"/>
            <w:tcBorders>
              <w:top w:val="nil"/>
              <w:left w:val="nil"/>
              <w:bottom w:val="nil"/>
              <w:right w:val="nil"/>
            </w:tcBorders>
          </w:tcPr>
          <w:p w14:paraId="6E83D232" w14:textId="77777777" w:rsidR="00510A53" w:rsidRPr="009F58C0" w:rsidRDefault="00510A53" w:rsidP="007B6CB1">
            <w:pPr>
              <w:pStyle w:val="Normal6a"/>
            </w:pPr>
            <w:r w:rsidRPr="009F58C0">
              <w:rPr>
                <w:b/>
                <w:i/>
              </w:rPr>
              <w:t>d. het aantal ontvangers van re-integratiebijstand, uitgesplitst naar derde land.</w:t>
            </w:r>
          </w:p>
        </w:tc>
        <w:tc>
          <w:tcPr>
            <w:tcW w:w="4876" w:type="dxa"/>
            <w:tcBorders>
              <w:top w:val="nil"/>
              <w:left w:val="nil"/>
              <w:bottom w:val="nil"/>
              <w:right w:val="nil"/>
            </w:tcBorders>
          </w:tcPr>
          <w:p w14:paraId="5223B733" w14:textId="77777777" w:rsidR="00510A53" w:rsidRPr="009F58C0" w:rsidRDefault="00510A53" w:rsidP="007B6CB1">
            <w:pPr>
              <w:pStyle w:val="Normal6a"/>
            </w:pPr>
          </w:p>
        </w:tc>
      </w:tr>
    </w:tbl>
    <w:p w14:paraId="603B6A45"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6268B90C" w14:textId="77777777" w:rsidR="00510A53" w:rsidRPr="009F58C0" w:rsidRDefault="00510A53" w:rsidP="00510A53">
      <w:r w:rsidRPr="009F58C0">
        <w:rPr>
          <w:rStyle w:val="HideTWBExt"/>
        </w:rPr>
        <w:t>&lt;/Amend&gt;</w:t>
      </w:r>
    </w:p>
    <w:p w14:paraId="39E028BF" w14:textId="77777777" w:rsidR="00510A53" w:rsidRPr="009F58C0" w:rsidRDefault="00510A53" w:rsidP="009F58C0">
      <w:pPr>
        <w:pStyle w:val="AmNumberTabs"/>
        <w:keepNext/>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2390</w:t>
      </w:r>
      <w:r w:rsidRPr="009F58C0">
        <w:rPr>
          <w:rStyle w:val="HideTWBExt"/>
          <w:b w:val="0"/>
        </w:rPr>
        <w:t>&lt;/NumAm&gt;</w:t>
      </w:r>
    </w:p>
    <w:p w14:paraId="678809C4" w14:textId="77777777" w:rsidR="00510A53" w:rsidRPr="009F58C0" w:rsidRDefault="00510A53" w:rsidP="00510A53">
      <w:pPr>
        <w:pStyle w:val="NormalBold"/>
      </w:pPr>
      <w:r w:rsidRPr="009F58C0">
        <w:rPr>
          <w:rStyle w:val="HideTWBExt"/>
          <w:b w:val="0"/>
        </w:rPr>
        <w:t>&lt;RepeatBlock-By&gt;&lt;Members&gt;</w:t>
      </w:r>
      <w:r w:rsidRPr="009F58C0">
        <w:t>Cecilia Strada, Marco Tarquinio, Alessandro Zan</w:t>
      </w:r>
      <w:r w:rsidRPr="009F58C0">
        <w:rPr>
          <w:rStyle w:val="HideTWBExt"/>
          <w:b w:val="0"/>
        </w:rPr>
        <w:t>&lt;/Members&gt;</w:t>
      </w:r>
    </w:p>
    <w:p w14:paraId="68EB90FF" w14:textId="77777777" w:rsidR="00510A53" w:rsidRPr="009F58C0" w:rsidRDefault="00510A53" w:rsidP="00510A53">
      <w:pPr>
        <w:pStyle w:val="NormalBold"/>
      </w:pPr>
      <w:r w:rsidRPr="009F58C0">
        <w:rPr>
          <w:rStyle w:val="HideTWBExt"/>
          <w:b w:val="0"/>
        </w:rPr>
        <w:t>&lt;/RepeatBlock-By&gt;</w:t>
      </w:r>
    </w:p>
    <w:p w14:paraId="30267CF3"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4F9448D9" w14:textId="77777777" w:rsidR="00510A53" w:rsidRPr="009F58C0" w:rsidRDefault="00510A53" w:rsidP="00510A53">
      <w:pPr>
        <w:pStyle w:val="NormalBold"/>
      </w:pPr>
      <w:r w:rsidRPr="009F58C0">
        <w:rPr>
          <w:rStyle w:val="HideTWBExt"/>
          <w:b w:val="0"/>
        </w:rPr>
        <w:t>&lt;Article&gt;</w:t>
      </w:r>
      <w:r w:rsidRPr="009F58C0">
        <w:t>Artikel 48 – lid 3 – alinea 2</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64217B08" w14:textId="77777777" w:rsidTr="007B6CB1">
        <w:trPr>
          <w:trHeight w:hRule="exact" w:val="240"/>
          <w:jc w:val="center"/>
        </w:trPr>
        <w:tc>
          <w:tcPr>
            <w:tcW w:w="9752" w:type="dxa"/>
            <w:gridSpan w:val="2"/>
            <w:tcBorders>
              <w:top w:val="nil"/>
              <w:left w:val="nil"/>
              <w:bottom w:val="nil"/>
              <w:right w:val="nil"/>
            </w:tcBorders>
          </w:tcPr>
          <w:p w14:paraId="06BB8D1E" w14:textId="77777777" w:rsidR="00510A53" w:rsidRPr="009F58C0" w:rsidRDefault="00510A53" w:rsidP="007B6CB1"/>
        </w:tc>
      </w:tr>
      <w:tr w:rsidR="00510A53" w:rsidRPr="009F58C0" w14:paraId="1824CF02" w14:textId="77777777" w:rsidTr="007B6CB1">
        <w:trPr>
          <w:trHeight w:val="240"/>
          <w:jc w:val="center"/>
        </w:trPr>
        <w:tc>
          <w:tcPr>
            <w:tcW w:w="4876" w:type="dxa"/>
            <w:tcBorders>
              <w:top w:val="nil"/>
              <w:left w:val="nil"/>
              <w:bottom w:val="nil"/>
              <w:right w:val="nil"/>
            </w:tcBorders>
          </w:tcPr>
          <w:p w14:paraId="7379D884"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24742E66" w14:textId="77777777" w:rsidR="00510A53" w:rsidRPr="009F58C0" w:rsidRDefault="00510A53" w:rsidP="007B6CB1">
            <w:pPr>
              <w:pStyle w:val="AmColumnHeading"/>
            </w:pPr>
            <w:r w:rsidRPr="009F58C0">
              <w:t>Amendement</w:t>
            </w:r>
          </w:p>
        </w:tc>
      </w:tr>
      <w:tr w:rsidR="00510A53" w:rsidRPr="009F58C0" w14:paraId="65BE054E" w14:textId="77777777" w:rsidTr="007B6CB1">
        <w:trPr>
          <w:jc w:val="center"/>
        </w:trPr>
        <w:tc>
          <w:tcPr>
            <w:tcW w:w="4876" w:type="dxa"/>
            <w:tcBorders>
              <w:top w:val="nil"/>
              <w:left w:val="nil"/>
              <w:bottom w:val="nil"/>
              <w:right w:val="nil"/>
            </w:tcBorders>
          </w:tcPr>
          <w:p w14:paraId="57262BEF" w14:textId="77777777" w:rsidR="00510A53" w:rsidRPr="009F58C0" w:rsidRDefault="00510A53" w:rsidP="007B6CB1">
            <w:pPr>
              <w:pStyle w:val="Normal6a"/>
            </w:pPr>
            <w:r w:rsidRPr="009F58C0">
              <w:t>Frontex verleent de Commissie toegang tot de in dit lid bedoelde gegevens.</w:t>
            </w:r>
          </w:p>
        </w:tc>
        <w:tc>
          <w:tcPr>
            <w:tcW w:w="4876" w:type="dxa"/>
            <w:tcBorders>
              <w:top w:val="nil"/>
              <w:left w:val="nil"/>
              <w:bottom w:val="nil"/>
              <w:right w:val="nil"/>
            </w:tcBorders>
          </w:tcPr>
          <w:p w14:paraId="6E70501B" w14:textId="77777777" w:rsidR="00510A53" w:rsidRPr="009F58C0" w:rsidRDefault="00510A53" w:rsidP="007B6CB1">
            <w:pPr>
              <w:pStyle w:val="Normal6a"/>
            </w:pPr>
            <w:r w:rsidRPr="009F58C0">
              <w:t xml:space="preserve">Frontex verleent de Commissie toegang tot de in dit lid bedoelde gegevens. </w:t>
            </w:r>
            <w:r w:rsidRPr="009F58C0">
              <w:rPr>
                <w:b/>
                <w:i/>
              </w:rPr>
              <w:t>Op verzoek van het Europees Parlement stelt de Commissie de gegevens binnen 21 dagen beschikbaar.</w:t>
            </w:r>
          </w:p>
        </w:tc>
      </w:tr>
    </w:tbl>
    <w:p w14:paraId="45DE77F3"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02AC6D5D" w14:textId="77777777" w:rsidR="00510A53" w:rsidRPr="009F58C0" w:rsidRDefault="00510A53" w:rsidP="00510A53">
      <w:r w:rsidRPr="009F58C0">
        <w:rPr>
          <w:rStyle w:val="HideTWBExt"/>
        </w:rPr>
        <w:t>&lt;/Amend&gt;</w:t>
      </w:r>
    </w:p>
    <w:p w14:paraId="7C6FB0AD"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2391</w:t>
      </w:r>
      <w:r w:rsidRPr="009F58C0">
        <w:rPr>
          <w:rStyle w:val="HideTWBExt"/>
          <w:b w:val="0"/>
        </w:rPr>
        <w:t>&lt;/NumAm&gt;</w:t>
      </w:r>
    </w:p>
    <w:p w14:paraId="63D9E4D7"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392D0005"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0E669995" w14:textId="77777777" w:rsidR="00510A53" w:rsidRPr="009F58C0" w:rsidRDefault="00510A53" w:rsidP="00510A53">
      <w:pPr>
        <w:pStyle w:val="NormalBold"/>
      </w:pPr>
      <w:r w:rsidRPr="009F58C0">
        <w:rPr>
          <w:rStyle w:val="HideTWBExt"/>
          <w:b w:val="0"/>
        </w:rPr>
        <w:t>&lt;/RepeatBlock-By&gt;</w:t>
      </w:r>
    </w:p>
    <w:p w14:paraId="111EB3D6"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61E5CFE3" w14:textId="77777777" w:rsidR="00510A53" w:rsidRPr="009F58C0" w:rsidRDefault="00510A53" w:rsidP="00510A53">
      <w:pPr>
        <w:pStyle w:val="NormalBold"/>
      </w:pPr>
      <w:r w:rsidRPr="009F58C0">
        <w:rPr>
          <w:rStyle w:val="HideTWBExt"/>
          <w:b w:val="0"/>
        </w:rPr>
        <w:t>&lt;Article&gt;</w:t>
      </w:r>
      <w:r w:rsidRPr="009F58C0">
        <w:t>Artikel 48 – lid 3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6C49817C" w14:textId="77777777" w:rsidTr="007B6CB1">
        <w:trPr>
          <w:trHeight w:hRule="exact" w:val="240"/>
          <w:jc w:val="center"/>
        </w:trPr>
        <w:tc>
          <w:tcPr>
            <w:tcW w:w="9752" w:type="dxa"/>
            <w:gridSpan w:val="2"/>
            <w:tcBorders>
              <w:top w:val="nil"/>
              <w:left w:val="nil"/>
              <w:bottom w:val="nil"/>
              <w:right w:val="nil"/>
            </w:tcBorders>
          </w:tcPr>
          <w:p w14:paraId="48652BAE" w14:textId="77777777" w:rsidR="00510A53" w:rsidRPr="009F58C0" w:rsidRDefault="00510A53" w:rsidP="007B6CB1"/>
        </w:tc>
      </w:tr>
      <w:tr w:rsidR="00510A53" w:rsidRPr="009F58C0" w14:paraId="22B8D323" w14:textId="77777777" w:rsidTr="007B6CB1">
        <w:trPr>
          <w:trHeight w:val="240"/>
          <w:jc w:val="center"/>
        </w:trPr>
        <w:tc>
          <w:tcPr>
            <w:tcW w:w="4876" w:type="dxa"/>
            <w:tcBorders>
              <w:top w:val="nil"/>
              <w:left w:val="nil"/>
              <w:bottom w:val="nil"/>
              <w:right w:val="nil"/>
            </w:tcBorders>
          </w:tcPr>
          <w:p w14:paraId="5AF952A1"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29E3C993" w14:textId="77777777" w:rsidR="00510A53" w:rsidRPr="009F58C0" w:rsidRDefault="00510A53" w:rsidP="007B6CB1">
            <w:pPr>
              <w:pStyle w:val="AmColumnHeading"/>
            </w:pPr>
            <w:r w:rsidRPr="009F58C0">
              <w:t>Amendement</w:t>
            </w:r>
          </w:p>
        </w:tc>
      </w:tr>
      <w:tr w:rsidR="00510A53" w:rsidRPr="009F58C0" w14:paraId="5BC0471B" w14:textId="77777777" w:rsidTr="007B6CB1">
        <w:trPr>
          <w:jc w:val="center"/>
        </w:trPr>
        <w:tc>
          <w:tcPr>
            <w:tcW w:w="4876" w:type="dxa"/>
            <w:tcBorders>
              <w:top w:val="nil"/>
              <w:left w:val="nil"/>
              <w:bottom w:val="nil"/>
              <w:right w:val="nil"/>
            </w:tcBorders>
          </w:tcPr>
          <w:p w14:paraId="2788AB2D" w14:textId="77777777" w:rsidR="00510A53" w:rsidRPr="009F58C0" w:rsidRDefault="00510A53" w:rsidP="007B6CB1">
            <w:pPr>
              <w:pStyle w:val="Normal6a"/>
            </w:pPr>
          </w:p>
        </w:tc>
        <w:tc>
          <w:tcPr>
            <w:tcW w:w="4876" w:type="dxa"/>
            <w:tcBorders>
              <w:top w:val="nil"/>
              <w:left w:val="nil"/>
              <w:bottom w:val="nil"/>
              <w:right w:val="nil"/>
            </w:tcBorders>
          </w:tcPr>
          <w:p w14:paraId="411B9F6F" w14:textId="77777777" w:rsidR="00510A53" w:rsidRPr="009F58C0" w:rsidRDefault="00510A53" w:rsidP="007B6CB1">
            <w:pPr>
              <w:pStyle w:val="Normal6a"/>
            </w:pPr>
            <w:r w:rsidRPr="009F58C0">
              <w:rPr>
                <w:b/>
                <w:i/>
              </w:rPr>
              <w:t>3 bis.</w:t>
            </w:r>
            <w:r w:rsidRPr="009F58C0">
              <w:tab/>
            </w:r>
            <w:r w:rsidRPr="009F58C0">
              <w:rPr>
                <w:b/>
                <w:i/>
              </w:rPr>
              <w:t>De lidstaten verzamelen systematisch de volgende gegevens over de medewerking van elk derde land op het gebied van overname:</w:t>
            </w:r>
          </w:p>
        </w:tc>
      </w:tr>
      <w:tr w:rsidR="00510A53" w:rsidRPr="009F58C0" w14:paraId="377E7CFD" w14:textId="77777777" w:rsidTr="007B6CB1">
        <w:trPr>
          <w:jc w:val="center"/>
        </w:trPr>
        <w:tc>
          <w:tcPr>
            <w:tcW w:w="4876" w:type="dxa"/>
            <w:tcBorders>
              <w:top w:val="nil"/>
              <w:left w:val="nil"/>
              <w:bottom w:val="nil"/>
              <w:right w:val="nil"/>
            </w:tcBorders>
          </w:tcPr>
          <w:p w14:paraId="7A74B238" w14:textId="77777777" w:rsidR="00510A53" w:rsidRPr="009F58C0" w:rsidRDefault="00510A53" w:rsidP="007B6CB1">
            <w:pPr>
              <w:pStyle w:val="Normal6a"/>
            </w:pPr>
          </w:p>
        </w:tc>
        <w:tc>
          <w:tcPr>
            <w:tcW w:w="4876" w:type="dxa"/>
            <w:tcBorders>
              <w:top w:val="nil"/>
              <w:left w:val="nil"/>
              <w:bottom w:val="nil"/>
              <w:right w:val="nil"/>
            </w:tcBorders>
          </w:tcPr>
          <w:p w14:paraId="69E5FF42" w14:textId="77777777" w:rsidR="00510A53" w:rsidRPr="009F58C0" w:rsidRDefault="00510A53" w:rsidP="007B6CB1">
            <w:pPr>
              <w:pStyle w:val="Normal6a"/>
            </w:pPr>
            <w:r w:rsidRPr="009F58C0">
              <w:rPr>
                <w:b/>
                <w:i/>
              </w:rPr>
              <w:t>a) het aantal ingediende overnameverzoeken;</w:t>
            </w:r>
          </w:p>
        </w:tc>
      </w:tr>
      <w:tr w:rsidR="00510A53" w:rsidRPr="009F58C0" w14:paraId="17A133ED" w14:textId="77777777" w:rsidTr="007B6CB1">
        <w:trPr>
          <w:jc w:val="center"/>
        </w:trPr>
        <w:tc>
          <w:tcPr>
            <w:tcW w:w="4876" w:type="dxa"/>
            <w:tcBorders>
              <w:top w:val="nil"/>
              <w:left w:val="nil"/>
              <w:bottom w:val="nil"/>
              <w:right w:val="nil"/>
            </w:tcBorders>
          </w:tcPr>
          <w:p w14:paraId="0A8DD2FA" w14:textId="77777777" w:rsidR="00510A53" w:rsidRPr="009F58C0" w:rsidRDefault="00510A53" w:rsidP="007B6CB1">
            <w:pPr>
              <w:pStyle w:val="Normal6a"/>
            </w:pPr>
          </w:p>
        </w:tc>
        <w:tc>
          <w:tcPr>
            <w:tcW w:w="4876" w:type="dxa"/>
            <w:tcBorders>
              <w:top w:val="nil"/>
              <w:left w:val="nil"/>
              <w:bottom w:val="nil"/>
              <w:right w:val="nil"/>
            </w:tcBorders>
          </w:tcPr>
          <w:p w14:paraId="7DE364DB" w14:textId="77777777" w:rsidR="00510A53" w:rsidRPr="009F58C0" w:rsidRDefault="00510A53" w:rsidP="007B6CB1">
            <w:pPr>
              <w:pStyle w:val="Normal6a"/>
            </w:pPr>
            <w:r w:rsidRPr="009F58C0">
              <w:rPr>
                <w:b/>
                <w:i/>
              </w:rPr>
              <w:t>b) het aantal positieve en negatieve antwoorden op verzoeken om bevestiging van de nationaliteit;</w:t>
            </w:r>
          </w:p>
        </w:tc>
      </w:tr>
      <w:tr w:rsidR="00510A53" w:rsidRPr="009F58C0" w14:paraId="64E386BB" w14:textId="77777777" w:rsidTr="007B6CB1">
        <w:trPr>
          <w:jc w:val="center"/>
        </w:trPr>
        <w:tc>
          <w:tcPr>
            <w:tcW w:w="4876" w:type="dxa"/>
            <w:tcBorders>
              <w:top w:val="nil"/>
              <w:left w:val="nil"/>
              <w:bottom w:val="nil"/>
              <w:right w:val="nil"/>
            </w:tcBorders>
          </w:tcPr>
          <w:p w14:paraId="1E51C312" w14:textId="77777777" w:rsidR="00510A53" w:rsidRPr="009F58C0" w:rsidRDefault="00510A53" w:rsidP="007B6CB1">
            <w:pPr>
              <w:pStyle w:val="Normal6a"/>
            </w:pPr>
          </w:p>
        </w:tc>
        <w:tc>
          <w:tcPr>
            <w:tcW w:w="4876" w:type="dxa"/>
            <w:tcBorders>
              <w:top w:val="nil"/>
              <w:left w:val="nil"/>
              <w:bottom w:val="nil"/>
              <w:right w:val="nil"/>
            </w:tcBorders>
          </w:tcPr>
          <w:p w14:paraId="41B55751" w14:textId="77777777" w:rsidR="00510A53" w:rsidRPr="009F58C0" w:rsidRDefault="00510A53" w:rsidP="007B6CB1">
            <w:pPr>
              <w:pStyle w:val="Normal6a"/>
            </w:pPr>
            <w:r w:rsidRPr="009F58C0">
              <w:rPr>
                <w:b/>
                <w:i/>
              </w:rPr>
              <w:t>c) de gemiddelde tijd die het derde land nodig heeft om op dergelijke verzoeken te reageren;</w:t>
            </w:r>
          </w:p>
        </w:tc>
      </w:tr>
      <w:tr w:rsidR="00510A53" w:rsidRPr="009F58C0" w14:paraId="49DF057B" w14:textId="77777777" w:rsidTr="007B6CB1">
        <w:trPr>
          <w:jc w:val="center"/>
        </w:trPr>
        <w:tc>
          <w:tcPr>
            <w:tcW w:w="4876" w:type="dxa"/>
            <w:tcBorders>
              <w:top w:val="nil"/>
              <w:left w:val="nil"/>
              <w:bottom w:val="nil"/>
              <w:right w:val="nil"/>
            </w:tcBorders>
          </w:tcPr>
          <w:p w14:paraId="07B498A4" w14:textId="77777777" w:rsidR="00510A53" w:rsidRPr="009F58C0" w:rsidRDefault="00510A53" w:rsidP="007B6CB1">
            <w:pPr>
              <w:pStyle w:val="Normal6a"/>
            </w:pPr>
          </w:p>
        </w:tc>
        <w:tc>
          <w:tcPr>
            <w:tcW w:w="4876" w:type="dxa"/>
            <w:tcBorders>
              <w:top w:val="nil"/>
              <w:left w:val="nil"/>
              <w:bottom w:val="nil"/>
              <w:right w:val="nil"/>
            </w:tcBorders>
          </w:tcPr>
          <w:p w14:paraId="365083DA" w14:textId="77777777" w:rsidR="00510A53" w:rsidRPr="009F58C0" w:rsidRDefault="00510A53" w:rsidP="007B6CB1">
            <w:pPr>
              <w:pStyle w:val="Normal6a"/>
            </w:pPr>
            <w:r w:rsidRPr="009F58C0">
              <w:rPr>
                <w:b/>
                <w:i/>
              </w:rPr>
              <w:t>d) het aantal door het derde land voor terugkeerdoeleinden afgegeven reisdocumenten en het aantal geweigerde verzoeken;</w:t>
            </w:r>
          </w:p>
        </w:tc>
      </w:tr>
      <w:tr w:rsidR="00510A53" w:rsidRPr="009F58C0" w14:paraId="3C2082BE" w14:textId="77777777" w:rsidTr="007B6CB1">
        <w:trPr>
          <w:jc w:val="center"/>
        </w:trPr>
        <w:tc>
          <w:tcPr>
            <w:tcW w:w="4876" w:type="dxa"/>
            <w:tcBorders>
              <w:top w:val="nil"/>
              <w:left w:val="nil"/>
              <w:bottom w:val="nil"/>
              <w:right w:val="nil"/>
            </w:tcBorders>
          </w:tcPr>
          <w:p w14:paraId="0BE21DDF" w14:textId="77777777" w:rsidR="00510A53" w:rsidRPr="009F58C0" w:rsidRDefault="00510A53" w:rsidP="007B6CB1">
            <w:pPr>
              <w:pStyle w:val="Normal6a"/>
            </w:pPr>
          </w:p>
        </w:tc>
        <w:tc>
          <w:tcPr>
            <w:tcW w:w="4876" w:type="dxa"/>
            <w:tcBorders>
              <w:top w:val="nil"/>
              <w:left w:val="nil"/>
              <w:bottom w:val="nil"/>
              <w:right w:val="nil"/>
            </w:tcBorders>
          </w:tcPr>
          <w:p w14:paraId="7CA0B3D9" w14:textId="77777777" w:rsidR="00510A53" w:rsidRPr="009F58C0" w:rsidRDefault="00510A53" w:rsidP="007B6CB1">
            <w:pPr>
              <w:pStyle w:val="Normal6a"/>
            </w:pPr>
            <w:r w:rsidRPr="009F58C0">
              <w:rPr>
                <w:b/>
                <w:i/>
              </w:rPr>
              <w:t>e) het aantal gevallen van daadwerkelijke terugkeer naar dat land, uitgesplitst naar gedwongen en vrijwillige terugkeer.</w:t>
            </w:r>
          </w:p>
        </w:tc>
      </w:tr>
    </w:tbl>
    <w:p w14:paraId="4644970D"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063BA5E" w14:textId="77777777" w:rsidR="00510A53" w:rsidRPr="009F58C0" w:rsidRDefault="00510A53" w:rsidP="00510A53">
      <w:r w:rsidRPr="009F58C0">
        <w:rPr>
          <w:rStyle w:val="HideTWBExt"/>
        </w:rPr>
        <w:t>&lt;/Amend&gt;</w:t>
      </w:r>
    </w:p>
    <w:p w14:paraId="54E1BD73"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2392</w:t>
      </w:r>
      <w:r w:rsidRPr="009F58C0">
        <w:rPr>
          <w:rStyle w:val="HideTWBExt"/>
          <w:b w:val="0"/>
        </w:rPr>
        <w:t>&lt;/NumAm&gt;</w:t>
      </w:r>
    </w:p>
    <w:p w14:paraId="732DBBD7"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3C8C29DB"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682E8F0C" w14:textId="77777777" w:rsidR="00510A53" w:rsidRPr="009F58C0" w:rsidRDefault="00510A53" w:rsidP="00510A53">
      <w:pPr>
        <w:pStyle w:val="NormalBold"/>
      </w:pPr>
      <w:r w:rsidRPr="009F58C0">
        <w:rPr>
          <w:rStyle w:val="HideTWBExt"/>
          <w:b w:val="0"/>
        </w:rPr>
        <w:t>&lt;/RepeatBlock-By&gt;</w:t>
      </w:r>
    </w:p>
    <w:p w14:paraId="5D32AD0E"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7C25C8ED" w14:textId="77777777" w:rsidR="00510A53" w:rsidRPr="009F58C0" w:rsidRDefault="00510A53" w:rsidP="00510A53">
      <w:pPr>
        <w:pStyle w:val="NormalBold"/>
      </w:pPr>
      <w:r w:rsidRPr="009F58C0">
        <w:rPr>
          <w:rStyle w:val="HideTWBExt"/>
          <w:b w:val="0"/>
        </w:rPr>
        <w:t>&lt;Article&gt;</w:t>
      </w:r>
      <w:r w:rsidRPr="009F58C0">
        <w:t>Artikel 48 – lid 3 ter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42E2177B" w14:textId="77777777" w:rsidTr="007B6CB1">
        <w:trPr>
          <w:trHeight w:hRule="exact" w:val="240"/>
          <w:jc w:val="center"/>
        </w:trPr>
        <w:tc>
          <w:tcPr>
            <w:tcW w:w="9752" w:type="dxa"/>
            <w:gridSpan w:val="2"/>
            <w:tcBorders>
              <w:top w:val="nil"/>
              <w:left w:val="nil"/>
              <w:bottom w:val="nil"/>
              <w:right w:val="nil"/>
            </w:tcBorders>
          </w:tcPr>
          <w:p w14:paraId="509A19F1" w14:textId="77777777" w:rsidR="00510A53" w:rsidRPr="009F58C0" w:rsidRDefault="00510A53" w:rsidP="007B6CB1"/>
        </w:tc>
      </w:tr>
      <w:tr w:rsidR="00510A53" w:rsidRPr="009F58C0" w14:paraId="0CCFF7A4" w14:textId="77777777" w:rsidTr="007B6CB1">
        <w:trPr>
          <w:trHeight w:val="240"/>
          <w:jc w:val="center"/>
        </w:trPr>
        <w:tc>
          <w:tcPr>
            <w:tcW w:w="4876" w:type="dxa"/>
            <w:tcBorders>
              <w:top w:val="nil"/>
              <w:left w:val="nil"/>
              <w:bottom w:val="nil"/>
              <w:right w:val="nil"/>
            </w:tcBorders>
          </w:tcPr>
          <w:p w14:paraId="76AB96DB"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2FC75335" w14:textId="77777777" w:rsidR="00510A53" w:rsidRPr="009F58C0" w:rsidRDefault="00510A53" w:rsidP="007B6CB1">
            <w:pPr>
              <w:pStyle w:val="AmColumnHeading"/>
            </w:pPr>
            <w:r w:rsidRPr="009F58C0">
              <w:t>Amendement</w:t>
            </w:r>
          </w:p>
        </w:tc>
      </w:tr>
      <w:tr w:rsidR="00510A53" w:rsidRPr="009F58C0" w14:paraId="2936E513" w14:textId="77777777" w:rsidTr="007B6CB1">
        <w:trPr>
          <w:jc w:val="center"/>
        </w:trPr>
        <w:tc>
          <w:tcPr>
            <w:tcW w:w="4876" w:type="dxa"/>
            <w:tcBorders>
              <w:top w:val="nil"/>
              <w:left w:val="nil"/>
              <w:bottom w:val="nil"/>
              <w:right w:val="nil"/>
            </w:tcBorders>
          </w:tcPr>
          <w:p w14:paraId="215C0AD3" w14:textId="77777777" w:rsidR="00510A53" w:rsidRPr="009F58C0" w:rsidRDefault="00510A53" w:rsidP="007B6CB1">
            <w:pPr>
              <w:pStyle w:val="Normal6a"/>
            </w:pPr>
          </w:p>
        </w:tc>
        <w:tc>
          <w:tcPr>
            <w:tcW w:w="4876" w:type="dxa"/>
            <w:tcBorders>
              <w:top w:val="nil"/>
              <w:left w:val="nil"/>
              <w:bottom w:val="nil"/>
              <w:right w:val="nil"/>
            </w:tcBorders>
          </w:tcPr>
          <w:p w14:paraId="6317F5A0" w14:textId="77777777" w:rsidR="00510A53" w:rsidRPr="009F58C0" w:rsidRDefault="00510A53" w:rsidP="007B6CB1">
            <w:pPr>
              <w:pStyle w:val="Normal6a"/>
            </w:pPr>
            <w:r w:rsidRPr="009F58C0">
              <w:rPr>
                <w:b/>
                <w:i/>
              </w:rPr>
              <w:t>3 ter.</w:t>
            </w:r>
            <w:r w:rsidRPr="009F58C0">
              <w:tab/>
            </w:r>
            <w:r w:rsidRPr="009F58C0">
              <w:rPr>
                <w:b/>
                <w:i/>
              </w:rPr>
              <w:t>De Commissie is bevoegd om overeenkomstig de comitéprocedure van artikel 49 een uitvoeringshandeling vast te stellen om een gemeenschappelijke methode en een gestandaardiseerd formaat voor het verzamelen en rapporteren van de in lid 3 bis bedoelde gegevens vast te stellen, teneinde ervoor te zorgen dat de gegevens geharmoniseerd, volledig en vergelijkbaar zijn in de hele Unie.</w:t>
            </w:r>
          </w:p>
        </w:tc>
      </w:tr>
    </w:tbl>
    <w:p w14:paraId="39FEDD99"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01880C4E" w14:textId="77777777" w:rsidR="00510A53" w:rsidRPr="009F58C0" w:rsidRDefault="00510A53" w:rsidP="00510A53">
      <w:r w:rsidRPr="009F58C0">
        <w:rPr>
          <w:rStyle w:val="HideTWBExt"/>
        </w:rPr>
        <w:t>&lt;/Amend&gt;</w:t>
      </w:r>
    </w:p>
    <w:p w14:paraId="0A93D37A"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2393</w:t>
      </w:r>
      <w:r w:rsidRPr="009F58C0">
        <w:rPr>
          <w:rStyle w:val="HideTWBExt"/>
          <w:b w:val="0"/>
        </w:rPr>
        <w:t>&lt;/NumAm&gt;</w:t>
      </w:r>
    </w:p>
    <w:p w14:paraId="6424B5D3"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6F605CEE"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5EDA0B46" w14:textId="77777777" w:rsidR="00510A53" w:rsidRPr="009F58C0" w:rsidRDefault="00510A53" w:rsidP="00510A53">
      <w:pPr>
        <w:pStyle w:val="NormalBold"/>
      </w:pPr>
      <w:r w:rsidRPr="009F58C0">
        <w:rPr>
          <w:rStyle w:val="HideTWBExt"/>
          <w:b w:val="0"/>
        </w:rPr>
        <w:t>&lt;/RepeatBlock-By&gt;</w:t>
      </w:r>
    </w:p>
    <w:p w14:paraId="6DEF5D29"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2D5DAD8" w14:textId="77777777" w:rsidR="00510A53" w:rsidRPr="009F58C0" w:rsidRDefault="00510A53" w:rsidP="00510A53">
      <w:pPr>
        <w:pStyle w:val="NormalBold"/>
      </w:pPr>
      <w:r w:rsidRPr="009F58C0">
        <w:rPr>
          <w:rStyle w:val="HideTWBExt"/>
          <w:b w:val="0"/>
        </w:rPr>
        <w:t>&lt;Article&gt;</w:t>
      </w:r>
      <w:r w:rsidRPr="009F58C0">
        <w:t>Artikel 48 – lid 3 quater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7D916557" w14:textId="77777777" w:rsidTr="007B6CB1">
        <w:trPr>
          <w:trHeight w:hRule="exact" w:val="240"/>
          <w:jc w:val="center"/>
        </w:trPr>
        <w:tc>
          <w:tcPr>
            <w:tcW w:w="9752" w:type="dxa"/>
            <w:gridSpan w:val="2"/>
            <w:tcBorders>
              <w:top w:val="nil"/>
              <w:left w:val="nil"/>
              <w:bottom w:val="nil"/>
              <w:right w:val="nil"/>
            </w:tcBorders>
          </w:tcPr>
          <w:p w14:paraId="31394824" w14:textId="77777777" w:rsidR="00510A53" w:rsidRPr="009F58C0" w:rsidRDefault="00510A53" w:rsidP="007B6CB1"/>
        </w:tc>
      </w:tr>
      <w:tr w:rsidR="00510A53" w:rsidRPr="009F58C0" w14:paraId="74DD21CD" w14:textId="77777777" w:rsidTr="007B6CB1">
        <w:trPr>
          <w:trHeight w:val="240"/>
          <w:jc w:val="center"/>
        </w:trPr>
        <w:tc>
          <w:tcPr>
            <w:tcW w:w="4876" w:type="dxa"/>
            <w:tcBorders>
              <w:top w:val="nil"/>
              <w:left w:val="nil"/>
              <w:bottom w:val="nil"/>
              <w:right w:val="nil"/>
            </w:tcBorders>
          </w:tcPr>
          <w:p w14:paraId="4DE9B9C2"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A882AC2" w14:textId="77777777" w:rsidR="00510A53" w:rsidRPr="009F58C0" w:rsidRDefault="00510A53" w:rsidP="007B6CB1">
            <w:pPr>
              <w:pStyle w:val="AmColumnHeading"/>
            </w:pPr>
            <w:r w:rsidRPr="009F58C0">
              <w:t>Amendement</w:t>
            </w:r>
          </w:p>
        </w:tc>
      </w:tr>
      <w:tr w:rsidR="00510A53" w:rsidRPr="009F58C0" w14:paraId="3CABF931" w14:textId="77777777" w:rsidTr="007B6CB1">
        <w:trPr>
          <w:jc w:val="center"/>
        </w:trPr>
        <w:tc>
          <w:tcPr>
            <w:tcW w:w="4876" w:type="dxa"/>
            <w:tcBorders>
              <w:top w:val="nil"/>
              <w:left w:val="nil"/>
              <w:bottom w:val="nil"/>
              <w:right w:val="nil"/>
            </w:tcBorders>
          </w:tcPr>
          <w:p w14:paraId="6266A0B1" w14:textId="77777777" w:rsidR="00510A53" w:rsidRPr="009F58C0" w:rsidRDefault="00510A53" w:rsidP="007B6CB1">
            <w:pPr>
              <w:pStyle w:val="Normal6a"/>
            </w:pPr>
          </w:p>
        </w:tc>
        <w:tc>
          <w:tcPr>
            <w:tcW w:w="4876" w:type="dxa"/>
            <w:tcBorders>
              <w:top w:val="nil"/>
              <w:left w:val="nil"/>
              <w:bottom w:val="nil"/>
              <w:right w:val="nil"/>
            </w:tcBorders>
          </w:tcPr>
          <w:p w14:paraId="162FA3CF" w14:textId="77777777" w:rsidR="00510A53" w:rsidRPr="009F58C0" w:rsidRDefault="00510A53" w:rsidP="007B6CB1">
            <w:pPr>
              <w:pStyle w:val="Normal6a"/>
            </w:pPr>
            <w:r w:rsidRPr="009F58C0">
              <w:rPr>
                <w:b/>
                <w:i/>
              </w:rPr>
              <w:t>3 quater.</w:t>
            </w:r>
            <w:r w:rsidRPr="009F58C0">
              <w:tab/>
            </w:r>
            <w:r w:rsidRPr="009F58C0">
              <w:rPr>
                <w:b/>
                <w:i/>
              </w:rPr>
              <w:t>De lidstaten verstrekken de Commissie en het Europees Grens- en kustwachtagentschap (Frontex) op kwartaalbasis de in lid 3 bis bedoelde gegevens.</w:t>
            </w:r>
          </w:p>
        </w:tc>
      </w:tr>
    </w:tbl>
    <w:p w14:paraId="2C83A119"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0C7FCD2" w14:textId="77777777" w:rsidR="00510A53" w:rsidRPr="009F58C0" w:rsidRDefault="00510A53" w:rsidP="00510A53">
      <w:r w:rsidRPr="009F58C0">
        <w:rPr>
          <w:rStyle w:val="HideTWBExt"/>
        </w:rPr>
        <w:t>&lt;/Amend&gt;</w:t>
      </w:r>
    </w:p>
    <w:p w14:paraId="42F087D1"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2394</w:t>
      </w:r>
      <w:r w:rsidRPr="009F58C0">
        <w:rPr>
          <w:rStyle w:val="HideTWBExt"/>
          <w:b w:val="0"/>
        </w:rPr>
        <w:t>&lt;/NumAm&gt;</w:t>
      </w:r>
    </w:p>
    <w:p w14:paraId="209728DE"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620796D3"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5832161C" w14:textId="77777777" w:rsidR="00510A53" w:rsidRPr="009F58C0" w:rsidRDefault="00510A53" w:rsidP="00510A53">
      <w:pPr>
        <w:pStyle w:val="NormalBold"/>
      </w:pPr>
      <w:r w:rsidRPr="009F58C0">
        <w:rPr>
          <w:rStyle w:val="HideTWBExt"/>
          <w:b w:val="0"/>
        </w:rPr>
        <w:t>&lt;/RepeatBlock-By&gt;</w:t>
      </w:r>
    </w:p>
    <w:p w14:paraId="14871ADF"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E1EA9AA" w14:textId="77777777" w:rsidR="00510A53" w:rsidRPr="009F58C0" w:rsidRDefault="00510A53" w:rsidP="00510A53">
      <w:pPr>
        <w:pStyle w:val="NormalBold"/>
      </w:pPr>
      <w:r w:rsidRPr="009F58C0">
        <w:rPr>
          <w:rStyle w:val="HideTWBExt"/>
          <w:b w:val="0"/>
        </w:rPr>
        <w:t>&lt;Article&gt;</w:t>
      </w:r>
      <w:r w:rsidRPr="009F58C0">
        <w:t>Artikel 48 – lid 3 quinquies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72E4349" w14:textId="77777777" w:rsidTr="007B6CB1">
        <w:trPr>
          <w:trHeight w:hRule="exact" w:val="240"/>
          <w:jc w:val="center"/>
        </w:trPr>
        <w:tc>
          <w:tcPr>
            <w:tcW w:w="9752" w:type="dxa"/>
            <w:gridSpan w:val="2"/>
            <w:tcBorders>
              <w:top w:val="nil"/>
              <w:left w:val="nil"/>
              <w:bottom w:val="nil"/>
              <w:right w:val="nil"/>
            </w:tcBorders>
          </w:tcPr>
          <w:p w14:paraId="195FB1A2" w14:textId="77777777" w:rsidR="00510A53" w:rsidRPr="009F58C0" w:rsidRDefault="00510A53" w:rsidP="007B6CB1"/>
        </w:tc>
      </w:tr>
      <w:tr w:rsidR="00510A53" w:rsidRPr="009F58C0" w14:paraId="29F1554B" w14:textId="77777777" w:rsidTr="007B6CB1">
        <w:trPr>
          <w:trHeight w:val="240"/>
          <w:jc w:val="center"/>
        </w:trPr>
        <w:tc>
          <w:tcPr>
            <w:tcW w:w="4876" w:type="dxa"/>
            <w:tcBorders>
              <w:top w:val="nil"/>
              <w:left w:val="nil"/>
              <w:bottom w:val="nil"/>
              <w:right w:val="nil"/>
            </w:tcBorders>
          </w:tcPr>
          <w:p w14:paraId="14D7FA2D"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3CA53BBB" w14:textId="77777777" w:rsidR="00510A53" w:rsidRPr="009F58C0" w:rsidRDefault="00510A53" w:rsidP="007B6CB1">
            <w:pPr>
              <w:pStyle w:val="AmColumnHeading"/>
            </w:pPr>
            <w:r w:rsidRPr="009F58C0">
              <w:t>Amendement</w:t>
            </w:r>
          </w:p>
        </w:tc>
      </w:tr>
      <w:tr w:rsidR="00510A53" w:rsidRPr="009F58C0" w14:paraId="018FB71D" w14:textId="77777777" w:rsidTr="007B6CB1">
        <w:trPr>
          <w:jc w:val="center"/>
        </w:trPr>
        <w:tc>
          <w:tcPr>
            <w:tcW w:w="4876" w:type="dxa"/>
            <w:tcBorders>
              <w:top w:val="nil"/>
              <w:left w:val="nil"/>
              <w:bottom w:val="nil"/>
              <w:right w:val="nil"/>
            </w:tcBorders>
          </w:tcPr>
          <w:p w14:paraId="2A61E85A" w14:textId="77777777" w:rsidR="00510A53" w:rsidRPr="009F58C0" w:rsidRDefault="00510A53" w:rsidP="007B6CB1">
            <w:pPr>
              <w:pStyle w:val="Normal6a"/>
            </w:pPr>
          </w:p>
        </w:tc>
        <w:tc>
          <w:tcPr>
            <w:tcW w:w="4876" w:type="dxa"/>
            <w:tcBorders>
              <w:top w:val="nil"/>
              <w:left w:val="nil"/>
              <w:bottom w:val="nil"/>
              <w:right w:val="nil"/>
            </w:tcBorders>
          </w:tcPr>
          <w:p w14:paraId="091B90D3" w14:textId="77777777" w:rsidR="00510A53" w:rsidRPr="009F58C0" w:rsidRDefault="00510A53" w:rsidP="007B6CB1">
            <w:pPr>
              <w:pStyle w:val="Normal6a"/>
            </w:pPr>
            <w:r w:rsidRPr="009F58C0">
              <w:rPr>
                <w:b/>
                <w:i/>
              </w:rPr>
              <w:t>3 quinquies.</w:t>
            </w:r>
            <w:r w:rsidRPr="009F58C0">
              <w:tab/>
            </w:r>
            <w:r w:rsidRPr="009F58C0">
              <w:rPr>
                <w:b/>
                <w:i/>
              </w:rPr>
              <w:t>Met bijstand van Frontex verzamelt en analyseert de Commissie de door de lidstaten uit hoofde van lid 3 bis ingediende gegevens en andere relevante informatie, onder meer van verbindingsfunctionarissen van de Unie en delegaties van de Unie, met het oog op de in artikel 46 bis bedoelde jaarlijkse beoordeling.</w:t>
            </w:r>
          </w:p>
        </w:tc>
      </w:tr>
    </w:tbl>
    <w:p w14:paraId="01707974"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2F0072C" w14:textId="77777777" w:rsidR="00510A53" w:rsidRPr="009F58C0" w:rsidRDefault="00510A53" w:rsidP="00510A53">
      <w:r w:rsidRPr="009F58C0">
        <w:rPr>
          <w:rStyle w:val="HideTWBExt"/>
        </w:rPr>
        <w:t>&lt;/Amend&gt;</w:t>
      </w:r>
    </w:p>
    <w:p w14:paraId="7DE0CD51"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2395</w:t>
      </w:r>
      <w:r w:rsidRPr="009F58C0">
        <w:rPr>
          <w:rStyle w:val="HideTWBExt"/>
          <w:b w:val="0"/>
        </w:rPr>
        <w:t>&lt;/NumAm&gt;</w:t>
      </w:r>
    </w:p>
    <w:p w14:paraId="3431A878" w14:textId="77777777" w:rsidR="00510A53" w:rsidRPr="009F58C0" w:rsidRDefault="00510A53" w:rsidP="00510A53">
      <w:pPr>
        <w:pStyle w:val="NormalBold"/>
      </w:pPr>
      <w:r w:rsidRPr="009F58C0">
        <w:rPr>
          <w:rStyle w:val="HideTWBExt"/>
          <w:b w:val="0"/>
        </w:rPr>
        <w:t>&lt;RepeatBlock-By&gt;&lt;Members&gt;</w:t>
      </w:r>
      <w:r w:rsidRPr="009F58C0">
        <w:t>Mélissa Camara</w:t>
      </w:r>
      <w:r w:rsidRPr="009F58C0">
        <w:rPr>
          <w:rStyle w:val="HideTWBExt"/>
          <w:b w:val="0"/>
        </w:rPr>
        <w:t>&lt;/Members&gt;</w:t>
      </w:r>
    </w:p>
    <w:p w14:paraId="7018C9CD" w14:textId="77777777" w:rsidR="00510A53" w:rsidRPr="009F58C0" w:rsidRDefault="00510A53" w:rsidP="00510A53">
      <w:pPr>
        <w:pStyle w:val="NormalBold"/>
      </w:pPr>
      <w:r w:rsidRPr="009F58C0">
        <w:rPr>
          <w:rStyle w:val="HideTWBExt"/>
          <w:b w:val="0"/>
        </w:rPr>
        <w:t>&lt;/RepeatBlock-By&gt;</w:t>
      </w:r>
    </w:p>
    <w:p w14:paraId="02029EE2"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3995FCAC" w14:textId="77777777" w:rsidR="00510A53" w:rsidRPr="009F58C0" w:rsidRDefault="00510A53" w:rsidP="00510A53">
      <w:pPr>
        <w:pStyle w:val="NormalBold"/>
      </w:pPr>
      <w:r w:rsidRPr="009F58C0">
        <w:rPr>
          <w:rStyle w:val="HideTWBExt"/>
          <w:b w:val="0"/>
        </w:rPr>
        <w:t>&lt;Article&gt;</w:t>
      </w:r>
      <w:r w:rsidRPr="009F58C0">
        <w:t>Artikel 48 – lid 4</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2A7C6BA6" w14:textId="77777777" w:rsidTr="007B6CB1">
        <w:trPr>
          <w:trHeight w:hRule="exact" w:val="240"/>
          <w:jc w:val="center"/>
        </w:trPr>
        <w:tc>
          <w:tcPr>
            <w:tcW w:w="9752" w:type="dxa"/>
            <w:gridSpan w:val="2"/>
            <w:tcBorders>
              <w:top w:val="nil"/>
              <w:left w:val="nil"/>
              <w:bottom w:val="nil"/>
              <w:right w:val="nil"/>
            </w:tcBorders>
          </w:tcPr>
          <w:p w14:paraId="4A0B31A5" w14:textId="77777777" w:rsidR="00510A53" w:rsidRPr="009F58C0" w:rsidRDefault="00510A53" w:rsidP="007B6CB1"/>
        </w:tc>
      </w:tr>
      <w:tr w:rsidR="00510A53" w:rsidRPr="009F58C0" w14:paraId="5948CCE9" w14:textId="77777777" w:rsidTr="007B6CB1">
        <w:trPr>
          <w:trHeight w:val="240"/>
          <w:jc w:val="center"/>
        </w:trPr>
        <w:tc>
          <w:tcPr>
            <w:tcW w:w="4876" w:type="dxa"/>
            <w:tcBorders>
              <w:top w:val="nil"/>
              <w:left w:val="nil"/>
              <w:bottom w:val="nil"/>
              <w:right w:val="nil"/>
            </w:tcBorders>
          </w:tcPr>
          <w:p w14:paraId="023A7794"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80A2C0E" w14:textId="77777777" w:rsidR="00510A53" w:rsidRPr="009F58C0" w:rsidRDefault="00510A53" w:rsidP="007B6CB1">
            <w:pPr>
              <w:pStyle w:val="AmColumnHeading"/>
            </w:pPr>
            <w:r w:rsidRPr="009F58C0">
              <w:t>Amendement</w:t>
            </w:r>
          </w:p>
        </w:tc>
      </w:tr>
      <w:tr w:rsidR="00510A53" w:rsidRPr="009F58C0" w14:paraId="7DB4CE9A" w14:textId="77777777" w:rsidTr="007B6CB1">
        <w:trPr>
          <w:jc w:val="center"/>
        </w:trPr>
        <w:tc>
          <w:tcPr>
            <w:tcW w:w="4876" w:type="dxa"/>
            <w:tcBorders>
              <w:top w:val="nil"/>
              <w:left w:val="nil"/>
              <w:bottom w:val="nil"/>
              <w:right w:val="nil"/>
            </w:tcBorders>
          </w:tcPr>
          <w:p w14:paraId="58E9DD7C" w14:textId="77777777" w:rsidR="00510A53" w:rsidRPr="009F58C0" w:rsidRDefault="00510A53" w:rsidP="007B6CB1">
            <w:pPr>
              <w:pStyle w:val="Normal6a"/>
            </w:pPr>
            <w:r w:rsidRPr="009F58C0">
              <w:rPr>
                <w:b/>
                <w:i/>
              </w:rPr>
              <w:t>4.</w:t>
            </w:r>
            <w:r w:rsidRPr="009F58C0">
              <w:tab/>
            </w:r>
            <w:r w:rsidRPr="009F58C0">
              <w:rPr>
                <w:b/>
                <w:i/>
              </w:rPr>
              <w:t>De naar lidstaat uitgesplitste gegevens als bedoeld in de leden 1 en 3, kunnen aan derde landen worden meegedeeld om de uitvoering en naleving van het beginsel van overname te monitoren, onder meer in het kader van de overname-instrumenten van de Unie.</w:t>
            </w:r>
          </w:p>
        </w:tc>
        <w:tc>
          <w:tcPr>
            <w:tcW w:w="4876" w:type="dxa"/>
            <w:tcBorders>
              <w:top w:val="nil"/>
              <w:left w:val="nil"/>
              <w:bottom w:val="nil"/>
              <w:right w:val="nil"/>
            </w:tcBorders>
          </w:tcPr>
          <w:p w14:paraId="1EE2CBE5" w14:textId="77777777" w:rsidR="00510A53" w:rsidRPr="009F58C0" w:rsidRDefault="00510A53" w:rsidP="007B6CB1">
            <w:pPr>
              <w:pStyle w:val="Normal6a"/>
            </w:pPr>
            <w:r w:rsidRPr="009F58C0">
              <w:rPr>
                <w:b/>
                <w:i/>
              </w:rPr>
              <w:t>Schrappen</w:t>
            </w:r>
          </w:p>
        </w:tc>
      </w:tr>
    </w:tbl>
    <w:p w14:paraId="1C66F5EA"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4F4D12C" w14:textId="77777777" w:rsidR="00510A53" w:rsidRPr="009F58C0" w:rsidRDefault="00510A53" w:rsidP="00510A53">
      <w:r w:rsidRPr="009F58C0">
        <w:rPr>
          <w:rStyle w:val="HideTWBExt"/>
        </w:rPr>
        <w:t>&lt;/Amend&gt;</w:t>
      </w:r>
    </w:p>
    <w:p w14:paraId="263A96C1"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2396</w:t>
      </w:r>
      <w:r w:rsidRPr="009F58C0">
        <w:rPr>
          <w:rStyle w:val="HideTWBExt"/>
          <w:b w:val="0"/>
        </w:rPr>
        <w:t>&lt;/NumAm&gt;</w:t>
      </w:r>
    </w:p>
    <w:p w14:paraId="30B627B5"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571E0A11" w14:textId="77777777" w:rsidR="00510A53" w:rsidRPr="009F58C0" w:rsidRDefault="00510A53" w:rsidP="00510A53">
      <w:pPr>
        <w:pStyle w:val="NormalBold"/>
      </w:pPr>
      <w:r w:rsidRPr="009F58C0">
        <w:rPr>
          <w:rStyle w:val="HideTWBExt"/>
          <w:b w:val="0"/>
        </w:rPr>
        <w:t>&lt;/RepeatBlock-By&gt;</w:t>
      </w:r>
    </w:p>
    <w:p w14:paraId="36751AAC"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458D12EC" w14:textId="77777777" w:rsidR="00510A53" w:rsidRPr="009F58C0" w:rsidRDefault="00510A53" w:rsidP="00510A53">
      <w:pPr>
        <w:pStyle w:val="NormalBold"/>
      </w:pPr>
      <w:r w:rsidRPr="009F58C0">
        <w:rPr>
          <w:rStyle w:val="HideTWBExt"/>
          <w:b w:val="0"/>
        </w:rPr>
        <w:t>&lt;Article&gt;</w:t>
      </w:r>
      <w:r w:rsidRPr="009F58C0">
        <w:t>Artikel 48 – lid 4</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53F862B" w14:textId="77777777" w:rsidTr="007B6CB1">
        <w:trPr>
          <w:trHeight w:hRule="exact" w:val="240"/>
          <w:jc w:val="center"/>
        </w:trPr>
        <w:tc>
          <w:tcPr>
            <w:tcW w:w="9752" w:type="dxa"/>
            <w:gridSpan w:val="2"/>
            <w:tcBorders>
              <w:top w:val="nil"/>
              <w:left w:val="nil"/>
              <w:bottom w:val="nil"/>
              <w:right w:val="nil"/>
            </w:tcBorders>
          </w:tcPr>
          <w:p w14:paraId="501BCACA" w14:textId="77777777" w:rsidR="00510A53" w:rsidRPr="009F58C0" w:rsidRDefault="00510A53" w:rsidP="007B6CB1"/>
        </w:tc>
      </w:tr>
      <w:tr w:rsidR="00510A53" w:rsidRPr="009F58C0" w14:paraId="2506F719" w14:textId="77777777" w:rsidTr="007B6CB1">
        <w:trPr>
          <w:trHeight w:val="240"/>
          <w:jc w:val="center"/>
        </w:trPr>
        <w:tc>
          <w:tcPr>
            <w:tcW w:w="4876" w:type="dxa"/>
            <w:tcBorders>
              <w:top w:val="nil"/>
              <w:left w:val="nil"/>
              <w:bottom w:val="nil"/>
              <w:right w:val="nil"/>
            </w:tcBorders>
          </w:tcPr>
          <w:p w14:paraId="010AF0D9"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1BC6646A" w14:textId="77777777" w:rsidR="00510A53" w:rsidRPr="009F58C0" w:rsidRDefault="00510A53" w:rsidP="007B6CB1">
            <w:pPr>
              <w:pStyle w:val="AmColumnHeading"/>
            </w:pPr>
            <w:r w:rsidRPr="009F58C0">
              <w:t>Amendement</w:t>
            </w:r>
          </w:p>
        </w:tc>
      </w:tr>
      <w:tr w:rsidR="00510A53" w:rsidRPr="009F58C0" w14:paraId="0133FF3A" w14:textId="77777777" w:rsidTr="007B6CB1">
        <w:trPr>
          <w:jc w:val="center"/>
        </w:trPr>
        <w:tc>
          <w:tcPr>
            <w:tcW w:w="4876" w:type="dxa"/>
            <w:tcBorders>
              <w:top w:val="nil"/>
              <w:left w:val="nil"/>
              <w:bottom w:val="nil"/>
              <w:right w:val="nil"/>
            </w:tcBorders>
          </w:tcPr>
          <w:p w14:paraId="17424F17" w14:textId="77777777" w:rsidR="00510A53" w:rsidRPr="009F58C0" w:rsidRDefault="00510A53" w:rsidP="007B6CB1">
            <w:pPr>
              <w:pStyle w:val="Normal6a"/>
            </w:pPr>
            <w:r w:rsidRPr="009F58C0">
              <w:rPr>
                <w:b/>
                <w:i/>
              </w:rPr>
              <w:t>4.</w:t>
            </w:r>
            <w:r w:rsidRPr="009F58C0">
              <w:tab/>
            </w:r>
            <w:r w:rsidRPr="009F58C0">
              <w:rPr>
                <w:b/>
                <w:i/>
              </w:rPr>
              <w:t>De naar lidstaat uitgesplitste gegevens als bedoeld in de leden 1 en 3, kunnen aan derde landen worden meegedeeld om de uitvoering en naleving van het beginsel van overname te monitoren, onder meer in het kader van de overname-instrumenten van de Unie.</w:t>
            </w:r>
          </w:p>
        </w:tc>
        <w:tc>
          <w:tcPr>
            <w:tcW w:w="4876" w:type="dxa"/>
            <w:tcBorders>
              <w:top w:val="nil"/>
              <w:left w:val="nil"/>
              <w:bottom w:val="nil"/>
              <w:right w:val="nil"/>
            </w:tcBorders>
          </w:tcPr>
          <w:p w14:paraId="65E0EEBF" w14:textId="77777777" w:rsidR="00510A53" w:rsidRPr="009F58C0" w:rsidRDefault="00510A53" w:rsidP="007B6CB1">
            <w:pPr>
              <w:pStyle w:val="Normal6a"/>
            </w:pPr>
            <w:r w:rsidRPr="009F58C0">
              <w:rPr>
                <w:b/>
                <w:i/>
              </w:rPr>
              <w:t>Schrappen</w:t>
            </w:r>
          </w:p>
        </w:tc>
      </w:tr>
    </w:tbl>
    <w:p w14:paraId="42D30A2B"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539F302" w14:textId="77777777" w:rsidR="00510A53" w:rsidRPr="009F58C0" w:rsidRDefault="00510A53" w:rsidP="00510A53">
      <w:r w:rsidRPr="009F58C0">
        <w:rPr>
          <w:rStyle w:val="HideTWBExt"/>
        </w:rPr>
        <w:t>&lt;/Amend&gt;</w:t>
      </w:r>
    </w:p>
    <w:p w14:paraId="619183B5"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2397</w:t>
      </w:r>
      <w:r w:rsidRPr="009F58C0">
        <w:rPr>
          <w:rStyle w:val="HideTWBExt"/>
          <w:b w:val="0"/>
        </w:rPr>
        <w:t>&lt;/NumAm&gt;</w:t>
      </w:r>
    </w:p>
    <w:p w14:paraId="26769098" w14:textId="77777777" w:rsidR="00510A53" w:rsidRPr="009F58C0" w:rsidRDefault="00510A53" w:rsidP="00510A53">
      <w:pPr>
        <w:pStyle w:val="NormalBold"/>
      </w:pPr>
      <w:r w:rsidRPr="009F58C0">
        <w:rPr>
          <w:rStyle w:val="HideTWBExt"/>
          <w:b w:val="0"/>
        </w:rPr>
        <w:t>&lt;RepeatBlock-By&gt;&lt;Members&gt;</w:t>
      </w:r>
      <w:r w:rsidRPr="009F58C0">
        <w:t>Murielle Laurent</w:t>
      </w:r>
      <w:r w:rsidRPr="009F58C0">
        <w:rPr>
          <w:rStyle w:val="HideTWBExt"/>
          <w:b w:val="0"/>
        </w:rPr>
        <w:t>&lt;/Members&gt;</w:t>
      </w:r>
    </w:p>
    <w:p w14:paraId="2D95E8E4" w14:textId="77777777" w:rsidR="00510A53" w:rsidRPr="009F58C0" w:rsidRDefault="00510A53" w:rsidP="00510A53">
      <w:r w:rsidRPr="009F58C0">
        <w:rPr>
          <w:rStyle w:val="HideTWBExt"/>
        </w:rPr>
        <w:t>&lt;AuNomDe&gt;</w:t>
      </w:r>
      <w:r w:rsidRPr="009F58C0">
        <w:rPr>
          <w:rStyle w:val="HideTWBInt"/>
        </w:rPr>
        <w:t>{S&amp;D}</w:t>
      </w:r>
      <w:r w:rsidRPr="009F58C0">
        <w:t>namens de S&amp;D-Fractie</w:t>
      </w:r>
      <w:r w:rsidRPr="009F58C0">
        <w:rPr>
          <w:rStyle w:val="HideTWBExt"/>
        </w:rPr>
        <w:t>&lt;/AuNomDe&gt;</w:t>
      </w:r>
    </w:p>
    <w:p w14:paraId="6B144C37" w14:textId="77777777" w:rsidR="00510A53" w:rsidRPr="009F58C0" w:rsidRDefault="00510A53" w:rsidP="00510A53">
      <w:pPr>
        <w:pStyle w:val="NormalBold"/>
      </w:pPr>
      <w:r w:rsidRPr="009F58C0">
        <w:rPr>
          <w:rStyle w:val="HideTWBExt"/>
          <w:b w:val="0"/>
        </w:rPr>
        <w:t>&lt;/RepeatBlock-By&gt;</w:t>
      </w:r>
    </w:p>
    <w:p w14:paraId="04BCCE93"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5A4D82CA" w14:textId="77777777" w:rsidR="00510A53" w:rsidRPr="009F58C0" w:rsidRDefault="00510A53" w:rsidP="00510A53">
      <w:pPr>
        <w:pStyle w:val="NormalBold"/>
      </w:pPr>
      <w:r w:rsidRPr="009F58C0">
        <w:rPr>
          <w:rStyle w:val="HideTWBExt"/>
          <w:b w:val="0"/>
        </w:rPr>
        <w:t>&lt;Article&gt;</w:t>
      </w:r>
      <w:r w:rsidRPr="009F58C0">
        <w:t>Artikel 48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1DAA718" w14:textId="77777777" w:rsidTr="007B6CB1">
        <w:trPr>
          <w:trHeight w:hRule="exact" w:val="240"/>
          <w:jc w:val="center"/>
        </w:trPr>
        <w:tc>
          <w:tcPr>
            <w:tcW w:w="9752" w:type="dxa"/>
            <w:gridSpan w:val="2"/>
            <w:tcBorders>
              <w:top w:val="nil"/>
              <w:left w:val="nil"/>
              <w:bottom w:val="nil"/>
              <w:right w:val="nil"/>
            </w:tcBorders>
          </w:tcPr>
          <w:p w14:paraId="6A9F71B9" w14:textId="77777777" w:rsidR="00510A53" w:rsidRPr="009F58C0" w:rsidRDefault="00510A53" w:rsidP="007B6CB1"/>
        </w:tc>
      </w:tr>
      <w:tr w:rsidR="00510A53" w:rsidRPr="009F58C0" w14:paraId="5C6545E5" w14:textId="77777777" w:rsidTr="007B6CB1">
        <w:trPr>
          <w:trHeight w:val="240"/>
          <w:jc w:val="center"/>
        </w:trPr>
        <w:tc>
          <w:tcPr>
            <w:tcW w:w="4876" w:type="dxa"/>
            <w:tcBorders>
              <w:top w:val="nil"/>
              <w:left w:val="nil"/>
              <w:bottom w:val="nil"/>
              <w:right w:val="nil"/>
            </w:tcBorders>
          </w:tcPr>
          <w:p w14:paraId="3C48F1E0"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5573F405" w14:textId="77777777" w:rsidR="00510A53" w:rsidRPr="009F58C0" w:rsidRDefault="00510A53" w:rsidP="007B6CB1">
            <w:pPr>
              <w:pStyle w:val="AmColumnHeading"/>
            </w:pPr>
            <w:r w:rsidRPr="009F58C0">
              <w:t>Amendement</w:t>
            </w:r>
          </w:p>
        </w:tc>
      </w:tr>
      <w:tr w:rsidR="00510A53" w:rsidRPr="009F58C0" w14:paraId="5895262F" w14:textId="77777777" w:rsidTr="007B6CB1">
        <w:trPr>
          <w:jc w:val="center"/>
        </w:trPr>
        <w:tc>
          <w:tcPr>
            <w:tcW w:w="4876" w:type="dxa"/>
            <w:tcBorders>
              <w:top w:val="nil"/>
              <w:left w:val="nil"/>
              <w:bottom w:val="nil"/>
              <w:right w:val="nil"/>
            </w:tcBorders>
          </w:tcPr>
          <w:p w14:paraId="3437597A" w14:textId="77777777" w:rsidR="00510A53" w:rsidRPr="009F58C0" w:rsidRDefault="00510A53" w:rsidP="007B6CB1">
            <w:pPr>
              <w:pStyle w:val="Normal6a"/>
            </w:pPr>
          </w:p>
        </w:tc>
        <w:tc>
          <w:tcPr>
            <w:tcW w:w="4876" w:type="dxa"/>
            <w:tcBorders>
              <w:top w:val="nil"/>
              <w:left w:val="nil"/>
              <w:bottom w:val="nil"/>
              <w:right w:val="nil"/>
            </w:tcBorders>
          </w:tcPr>
          <w:p w14:paraId="4A707DC1" w14:textId="77777777" w:rsidR="00510A53" w:rsidRPr="009F58C0" w:rsidRDefault="00510A53" w:rsidP="007B6CB1">
            <w:pPr>
              <w:pStyle w:val="Normal6a"/>
              <w:jc w:val="center"/>
            </w:pPr>
            <w:r w:rsidRPr="009F58C0">
              <w:rPr>
                <w:b/>
                <w:i/>
              </w:rPr>
              <w:t>Artikel 48 bis</w:t>
            </w:r>
            <w:r w:rsidRPr="009F58C0">
              <w:tab/>
            </w:r>
          </w:p>
        </w:tc>
      </w:tr>
      <w:tr w:rsidR="00510A53" w:rsidRPr="009F58C0" w14:paraId="3F011EA4" w14:textId="77777777" w:rsidTr="007B6CB1">
        <w:trPr>
          <w:jc w:val="center"/>
        </w:trPr>
        <w:tc>
          <w:tcPr>
            <w:tcW w:w="4876" w:type="dxa"/>
            <w:tcBorders>
              <w:top w:val="nil"/>
              <w:left w:val="nil"/>
              <w:bottom w:val="nil"/>
              <w:right w:val="nil"/>
            </w:tcBorders>
          </w:tcPr>
          <w:p w14:paraId="6CE6C771" w14:textId="77777777" w:rsidR="00510A53" w:rsidRPr="009F58C0" w:rsidRDefault="00510A53" w:rsidP="007B6CB1">
            <w:pPr>
              <w:pStyle w:val="Normal6a"/>
            </w:pPr>
          </w:p>
        </w:tc>
        <w:tc>
          <w:tcPr>
            <w:tcW w:w="4876" w:type="dxa"/>
            <w:tcBorders>
              <w:top w:val="nil"/>
              <w:left w:val="nil"/>
              <w:bottom w:val="nil"/>
              <w:right w:val="nil"/>
            </w:tcBorders>
          </w:tcPr>
          <w:p w14:paraId="6C7E293E" w14:textId="77777777" w:rsidR="00510A53" w:rsidRPr="009F58C0" w:rsidRDefault="00510A53" w:rsidP="007B6CB1">
            <w:pPr>
              <w:pStyle w:val="Normal6a"/>
              <w:jc w:val="center"/>
            </w:pPr>
            <w:r w:rsidRPr="009F58C0">
              <w:rPr>
                <w:b/>
                <w:i/>
              </w:rPr>
              <w:t>Uitoefening van de bevoegdheidsdelegatie</w:t>
            </w:r>
          </w:p>
        </w:tc>
      </w:tr>
      <w:tr w:rsidR="00510A53" w:rsidRPr="009F58C0" w14:paraId="0B1975E5" w14:textId="77777777" w:rsidTr="007B6CB1">
        <w:trPr>
          <w:jc w:val="center"/>
        </w:trPr>
        <w:tc>
          <w:tcPr>
            <w:tcW w:w="4876" w:type="dxa"/>
            <w:tcBorders>
              <w:top w:val="nil"/>
              <w:left w:val="nil"/>
              <w:bottom w:val="nil"/>
              <w:right w:val="nil"/>
            </w:tcBorders>
          </w:tcPr>
          <w:p w14:paraId="290161CE" w14:textId="77777777" w:rsidR="00510A53" w:rsidRPr="009F58C0" w:rsidRDefault="00510A53" w:rsidP="007B6CB1">
            <w:pPr>
              <w:pStyle w:val="Normal6a"/>
            </w:pPr>
          </w:p>
        </w:tc>
        <w:tc>
          <w:tcPr>
            <w:tcW w:w="4876" w:type="dxa"/>
            <w:tcBorders>
              <w:top w:val="nil"/>
              <w:left w:val="nil"/>
              <w:bottom w:val="nil"/>
              <w:right w:val="nil"/>
            </w:tcBorders>
          </w:tcPr>
          <w:p w14:paraId="3511E8B7" w14:textId="77777777" w:rsidR="00510A53" w:rsidRPr="009F58C0" w:rsidRDefault="00510A53" w:rsidP="007B6CB1">
            <w:pPr>
              <w:pStyle w:val="Normal6a"/>
            </w:pPr>
            <w:r w:rsidRPr="009F58C0">
              <w:rPr>
                <w:b/>
                <w:i/>
              </w:rPr>
              <w:t>1. De bevoegdheid om gedelegeerde handelingen vast te stellen, wordt aan de Commissie toegekend onder de in dit artikel neergelegde voorwaarden.</w:t>
            </w:r>
          </w:p>
        </w:tc>
      </w:tr>
      <w:tr w:rsidR="00510A53" w:rsidRPr="009F58C0" w14:paraId="7744F12C" w14:textId="77777777" w:rsidTr="007B6CB1">
        <w:trPr>
          <w:jc w:val="center"/>
        </w:trPr>
        <w:tc>
          <w:tcPr>
            <w:tcW w:w="4876" w:type="dxa"/>
            <w:tcBorders>
              <w:top w:val="nil"/>
              <w:left w:val="nil"/>
              <w:bottom w:val="nil"/>
              <w:right w:val="nil"/>
            </w:tcBorders>
          </w:tcPr>
          <w:p w14:paraId="6ACC9B9E" w14:textId="77777777" w:rsidR="00510A53" w:rsidRPr="009F58C0" w:rsidRDefault="00510A53" w:rsidP="007B6CB1">
            <w:pPr>
              <w:pStyle w:val="Normal6a"/>
            </w:pPr>
          </w:p>
        </w:tc>
        <w:tc>
          <w:tcPr>
            <w:tcW w:w="4876" w:type="dxa"/>
            <w:tcBorders>
              <w:top w:val="nil"/>
              <w:left w:val="nil"/>
              <w:bottom w:val="nil"/>
              <w:right w:val="nil"/>
            </w:tcBorders>
          </w:tcPr>
          <w:p w14:paraId="467AFCE7" w14:textId="77777777" w:rsidR="00510A53" w:rsidRPr="009F58C0" w:rsidRDefault="00510A53" w:rsidP="007B6CB1">
            <w:pPr>
              <w:pStyle w:val="Normal6a"/>
            </w:pPr>
            <w:r w:rsidRPr="009F58C0">
              <w:rPr>
                <w:b/>
                <w:i/>
              </w:rPr>
              <w:t>2. De in artikel 7 bedoelde bevoegdheid om de gedelegeerde handeling vast te stellen, wordt aan de Commissie toegekend voor een termijn van vijf jaar na de inwerkingtreding van deze verordening. De Commissie stelt uiterlijk negen maanden voor het einde van de termijn van vijf jaar een verslag op over de uitoefening van de bevoegdheidsdelegatie. De bevoegdheidsdelegatie wordt stilzwijgend met termijnen van dezelfde duur verlengd, tenzij het Europees Parlement of de Raad zich uiterlijk drie maanden voor het einde van elke termijn tegen die verlenging verzet.</w:t>
            </w:r>
          </w:p>
        </w:tc>
      </w:tr>
      <w:tr w:rsidR="00510A53" w:rsidRPr="009F58C0" w14:paraId="1473EBD9" w14:textId="77777777" w:rsidTr="007B6CB1">
        <w:trPr>
          <w:jc w:val="center"/>
        </w:trPr>
        <w:tc>
          <w:tcPr>
            <w:tcW w:w="4876" w:type="dxa"/>
            <w:tcBorders>
              <w:top w:val="nil"/>
              <w:left w:val="nil"/>
              <w:bottom w:val="nil"/>
              <w:right w:val="nil"/>
            </w:tcBorders>
          </w:tcPr>
          <w:p w14:paraId="2AE51B39" w14:textId="77777777" w:rsidR="00510A53" w:rsidRPr="009F58C0" w:rsidRDefault="00510A53" w:rsidP="007B6CB1">
            <w:pPr>
              <w:pStyle w:val="Normal6a"/>
            </w:pPr>
          </w:p>
        </w:tc>
        <w:tc>
          <w:tcPr>
            <w:tcW w:w="4876" w:type="dxa"/>
            <w:tcBorders>
              <w:top w:val="nil"/>
              <w:left w:val="nil"/>
              <w:bottom w:val="nil"/>
              <w:right w:val="nil"/>
            </w:tcBorders>
          </w:tcPr>
          <w:p w14:paraId="32522576" w14:textId="77777777" w:rsidR="00510A53" w:rsidRPr="009F58C0" w:rsidRDefault="00510A53" w:rsidP="007B6CB1">
            <w:pPr>
              <w:pStyle w:val="Normal6a"/>
            </w:pPr>
            <w:r w:rsidRPr="009F58C0">
              <w:rPr>
                <w:b/>
                <w:i/>
              </w:rPr>
              <w:t>3. Het Europees Parlement of de Raad kan de in artikel 7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510A53" w:rsidRPr="009F58C0" w14:paraId="418F8EA0" w14:textId="77777777" w:rsidTr="007B6CB1">
        <w:trPr>
          <w:jc w:val="center"/>
        </w:trPr>
        <w:tc>
          <w:tcPr>
            <w:tcW w:w="4876" w:type="dxa"/>
            <w:tcBorders>
              <w:top w:val="nil"/>
              <w:left w:val="nil"/>
              <w:bottom w:val="nil"/>
              <w:right w:val="nil"/>
            </w:tcBorders>
          </w:tcPr>
          <w:p w14:paraId="3E2B9E5A" w14:textId="77777777" w:rsidR="00510A53" w:rsidRPr="009F58C0" w:rsidRDefault="00510A53" w:rsidP="007B6CB1">
            <w:pPr>
              <w:pStyle w:val="Normal6a"/>
            </w:pPr>
          </w:p>
        </w:tc>
        <w:tc>
          <w:tcPr>
            <w:tcW w:w="4876" w:type="dxa"/>
            <w:tcBorders>
              <w:top w:val="nil"/>
              <w:left w:val="nil"/>
              <w:bottom w:val="nil"/>
              <w:right w:val="nil"/>
            </w:tcBorders>
          </w:tcPr>
          <w:p w14:paraId="2A66B737" w14:textId="77777777" w:rsidR="00510A53" w:rsidRPr="009F58C0" w:rsidRDefault="00510A53" w:rsidP="007B6CB1">
            <w:pPr>
              <w:pStyle w:val="Normal6a"/>
            </w:pPr>
            <w:r w:rsidRPr="009F58C0">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510A53" w:rsidRPr="009F58C0" w14:paraId="6B139E58" w14:textId="77777777" w:rsidTr="007B6CB1">
        <w:trPr>
          <w:jc w:val="center"/>
        </w:trPr>
        <w:tc>
          <w:tcPr>
            <w:tcW w:w="4876" w:type="dxa"/>
            <w:tcBorders>
              <w:top w:val="nil"/>
              <w:left w:val="nil"/>
              <w:bottom w:val="nil"/>
              <w:right w:val="nil"/>
            </w:tcBorders>
          </w:tcPr>
          <w:p w14:paraId="3B5F5B34" w14:textId="77777777" w:rsidR="00510A53" w:rsidRPr="009F58C0" w:rsidRDefault="00510A53" w:rsidP="007B6CB1">
            <w:pPr>
              <w:pStyle w:val="Normal6a"/>
            </w:pPr>
          </w:p>
        </w:tc>
        <w:tc>
          <w:tcPr>
            <w:tcW w:w="4876" w:type="dxa"/>
            <w:tcBorders>
              <w:top w:val="nil"/>
              <w:left w:val="nil"/>
              <w:bottom w:val="nil"/>
              <w:right w:val="nil"/>
            </w:tcBorders>
          </w:tcPr>
          <w:p w14:paraId="543AB3E1" w14:textId="77777777" w:rsidR="00510A53" w:rsidRPr="009F58C0" w:rsidRDefault="00510A53" w:rsidP="007B6CB1">
            <w:pPr>
              <w:pStyle w:val="Normal6a"/>
            </w:pPr>
            <w:r w:rsidRPr="009F58C0">
              <w:rPr>
                <w:b/>
                <w:i/>
              </w:rPr>
              <w:t>5. Zodra de Commissie een gedelegeerde handeling heeft vastgesteld, doet zij daarvan gelijktijdig kennisgeving aan het Europees Parlement en de Raad.</w:t>
            </w:r>
          </w:p>
        </w:tc>
      </w:tr>
      <w:tr w:rsidR="00510A53" w:rsidRPr="009F58C0" w14:paraId="6CB5D5F9" w14:textId="77777777" w:rsidTr="007B6CB1">
        <w:trPr>
          <w:jc w:val="center"/>
        </w:trPr>
        <w:tc>
          <w:tcPr>
            <w:tcW w:w="4876" w:type="dxa"/>
            <w:tcBorders>
              <w:top w:val="nil"/>
              <w:left w:val="nil"/>
              <w:bottom w:val="nil"/>
              <w:right w:val="nil"/>
            </w:tcBorders>
          </w:tcPr>
          <w:p w14:paraId="6AAE8D7A" w14:textId="77777777" w:rsidR="00510A53" w:rsidRPr="009F58C0" w:rsidRDefault="00510A53" w:rsidP="007B6CB1">
            <w:pPr>
              <w:pStyle w:val="Normal6a"/>
            </w:pPr>
          </w:p>
        </w:tc>
        <w:tc>
          <w:tcPr>
            <w:tcW w:w="4876" w:type="dxa"/>
            <w:tcBorders>
              <w:top w:val="nil"/>
              <w:left w:val="nil"/>
              <w:bottom w:val="nil"/>
              <w:right w:val="nil"/>
            </w:tcBorders>
          </w:tcPr>
          <w:p w14:paraId="457676BC" w14:textId="77777777" w:rsidR="00510A53" w:rsidRPr="009F58C0" w:rsidRDefault="00510A53" w:rsidP="007B6CB1">
            <w:pPr>
              <w:pStyle w:val="Normal6a"/>
            </w:pPr>
            <w:r w:rsidRPr="009F58C0">
              <w:rPr>
                <w:b/>
                <w:i/>
              </w:rPr>
              <w:t>6. Een gedelegeerde handeling als bedoeld in artikel 7 treedt alleen in werking indien het Europees Parlement noch de Raad daartegen binnen een termijn van twee maanden na de kennisgeving van de handeling aan het Europees Parlement en de Raad bezwaar heeft gemaakt, of indien zowel het Europees Parlement als de Raad vóór het verstrijken van die termijn de Commissie hebben meegedeeld dat zij daartegen geen bezwaar zullen maken. Die termijn wordt op initiatief van het Europees Parlement of de Raad met twee maanden verlengd.</w:t>
            </w:r>
          </w:p>
        </w:tc>
      </w:tr>
    </w:tbl>
    <w:p w14:paraId="16DE9CD5"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5335617" w14:textId="77777777" w:rsidR="00510A53" w:rsidRPr="009F58C0" w:rsidRDefault="00510A53" w:rsidP="00510A53">
      <w:pPr>
        <w:pStyle w:val="AmJustTitle"/>
      </w:pPr>
      <w:r w:rsidRPr="009F58C0">
        <w:rPr>
          <w:rStyle w:val="HideTWBExt"/>
          <w:i w:val="0"/>
        </w:rPr>
        <w:t>&lt;TitreJust&gt;</w:t>
      </w:r>
      <w:r w:rsidRPr="009F58C0">
        <w:t>Motivering</w:t>
      </w:r>
      <w:r w:rsidRPr="009F58C0">
        <w:rPr>
          <w:rStyle w:val="HideTWBExt"/>
          <w:i w:val="0"/>
        </w:rPr>
        <w:t>&lt;/TitreJust&gt;</w:t>
      </w:r>
    </w:p>
    <w:p w14:paraId="4D7AB1D5" w14:textId="77777777" w:rsidR="00510A53" w:rsidRPr="009F58C0" w:rsidRDefault="00510A53" w:rsidP="00510A53">
      <w:pPr>
        <w:pStyle w:val="AmJustText"/>
      </w:pPr>
      <w:r w:rsidRPr="009F58C0">
        <w:t>Dit amendement wordt ingediend in het licht van de in artikel 7 voorgestelde gedelegeerde handeling.</w:t>
      </w:r>
    </w:p>
    <w:p w14:paraId="77050D6B" w14:textId="77777777" w:rsidR="00510A53" w:rsidRPr="009F58C0" w:rsidRDefault="00510A53" w:rsidP="00510A53">
      <w:r w:rsidRPr="009F58C0">
        <w:rPr>
          <w:rStyle w:val="HideTWBExt"/>
        </w:rPr>
        <w:t>&lt;/Amend&gt;</w:t>
      </w:r>
    </w:p>
    <w:p w14:paraId="5DAADB79"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2398</w:t>
      </w:r>
      <w:r w:rsidRPr="009F58C0">
        <w:rPr>
          <w:rStyle w:val="HideTWBExt"/>
          <w:b w:val="0"/>
        </w:rPr>
        <w:t>&lt;/NumAm&gt;</w:t>
      </w:r>
    </w:p>
    <w:p w14:paraId="7EB29B20"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24F62997"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12A64F37" w14:textId="77777777" w:rsidR="00510A53" w:rsidRPr="009F58C0" w:rsidRDefault="00510A53" w:rsidP="00510A53">
      <w:pPr>
        <w:pStyle w:val="NormalBold"/>
      </w:pPr>
      <w:r w:rsidRPr="009F58C0">
        <w:rPr>
          <w:rStyle w:val="HideTWBExt"/>
          <w:b w:val="0"/>
        </w:rPr>
        <w:t>&lt;/RepeatBlock-By&gt;</w:t>
      </w:r>
    </w:p>
    <w:p w14:paraId="11399DCA"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6A6719AF" w14:textId="77777777" w:rsidR="00510A53" w:rsidRPr="009F58C0" w:rsidRDefault="00510A53" w:rsidP="00510A53">
      <w:pPr>
        <w:pStyle w:val="NormalBold"/>
      </w:pPr>
      <w:r w:rsidRPr="009F58C0">
        <w:rPr>
          <w:rStyle w:val="HideTWBExt"/>
          <w:b w:val="0"/>
        </w:rPr>
        <w:t>&lt;Article&gt;</w:t>
      </w:r>
      <w:r w:rsidRPr="009F58C0">
        <w:t>Artikel 50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17AFF7D8" w14:textId="77777777" w:rsidTr="007B6CB1">
        <w:trPr>
          <w:trHeight w:hRule="exact" w:val="240"/>
          <w:jc w:val="center"/>
        </w:trPr>
        <w:tc>
          <w:tcPr>
            <w:tcW w:w="9752" w:type="dxa"/>
            <w:gridSpan w:val="2"/>
            <w:tcBorders>
              <w:top w:val="nil"/>
              <w:left w:val="nil"/>
              <w:bottom w:val="nil"/>
              <w:right w:val="nil"/>
            </w:tcBorders>
          </w:tcPr>
          <w:p w14:paraId="10513D79" w14:textId="77777777" w:rsidR="00510A53" w:rsidRPr="009F58C0" w:rsidRDefault="00510A53" w:rsidP="007B6CB1"/>
        </w:tc>
      </w:tr>
      <w:tr w:rsidR="00510A53" w:rsidRPr="009F58C0" w14:paraId="12A559EE" w14:textId="77777777" w:rsidTr="007B6CB1">
        <w:trPr>
          <w:trHeight w:val="240"/>
          <w:jc w:val="center"/>
        </w:trPr>
        <w:tc>
          <w:tcPr>
            <w:tcW w:w="4876" w:type="dxa"/>
            <w:tcBorders>
              <w:top w:val="nil"/>
              <w:left w:val="nil"/>
              <w:bottom w:val="nil"/>
              <w:right w:val="nil"/>
            </w:tcBorders>
          </w:tcPr>
          <w:p w14:paraId="54C3C560"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7577DEA5" w14:textId="77777777" w:rsidR="00510A53" w:rsidRPr="009F58C0" w:rsidRDefault="00510A53" w:rsidP="007B6CB1">
            <w:pPr>
              <w:pStyle w:val="AmColumnHeading"/>
            </w:pPr>
            <w:r w:rsidRPr="009F58C0">
              <w:t>Amendement</w:t>
            </w:r>
          </w:p>
        </w:tc>
      </w:tr>
      <w:tr w:rsidR="00510A53" w:rsidRPr="009F58C0" w14:paraId="4F4603A4" w14:textId="77777777" w:rsidTr="007B6CB1">
        <w:trPr>
          <w:jc w:val="center"/>
        </w:trPr>
        <w:tc>
          <w:tcPr>
            <w:tcW w:w="4876" w:type="dxa"/>
            <w:tcBorders>
              <w:top w:val="nil"/>
              <w:left w:val="nil"/>
              <w:bottom w:val="nil"/>
              <w:right w:val="nil"/>
            </w:tcBorders>
          </w:tcPr>
          <w:p w14:paraId="6C77A7D8" w14:textId="77777777" w:rsidR="00510A53" w:rsidRPr="009F58C0" w:rsidRDefault="00510A53" w:rsidP="007B6CB1">
            <w:pPr>
              <w:pStyle w:val="Normal6a"/>
            </w:pPr>
            <w:r w:rsidRPr="009F58C0">
              <w:t>1.</w:t>
            </w:r>
            <w:r w:rsidRPr="009F58C0">
              <w:tab/>
              <w:t xml:space="preserve">De Commissie brengt uiterlijk op [...] en vervolgens om de vijf </w:t>
            </w:r>
            <w:r w:rsidRPr="009F58C0">
              <w:rPr>
                <w:b/>
                <w:i/>
              </w:rPr>
              <w:t>jaar</w:t>
            </w:r>
            <w:r w:rsidRPr="009F58C0">
              <w:t xml:space="preserve"> verslag </w:t>
            </w:r>
            <w:r w:rsidRPr="009F58C0">
              <w:rPr>
                <w:b/>
                <w:i/>
              </w:rPr>
              <w:t>uit aan</w:t>
            </w:r>
            <w:r w:rsidRPr="009F58C0">
              <w:t xml:space="preserve"> het Europees Parlement en aan de Raad over de toepassing van deze verordening in de lidstaten </w:t>
            </w:r>
            <w:r w:rsidRPr="009F58C0">
              <w:rPr>
                <w:b/>
                <w:i/>
              </w:rPr>
              <w:t>en stelt, zo nodig, wijzigingen voor</w:t>
            </w:r>
            <w:r w:rsidRPr="009F58C0">
              <w:t>.</w:t>
            </w:r>
          </w:p>
        </w:tc>
        <w:tc>
          <w:tcPr>
            <w:tcW w:w="4876" w:type="dxa"/>
            <w:tcBorders>
              <w:top w:val="nil"/>
              <w:left w:val="nil"/>
              <w:bottom w:val="nil"/>
              <w:right w:val="nil"/>
            </w:tcBorders>
          </w:tcPr>
          <w:p w14:paraId="456F0600" w14:textId="6A7A887E" w:rsidR="00510A53" w:rsidRPr="009F58C0" w:rsidRDefault="00510A53" w:rsidP="007B6CB1">
            <w:pPr>
              <w:pStyle w:val="Normal6a"/>
            </w:pPr>
            <w:r w:rsidRPr="009F58C0">
              <w:t>1.</w:t>
            </w:r>
            <w:r w:rsidRPr="009F58C0">
              <w:rPr>
                <w:b/>
                <w:i/>
              </w:rPr>
              <w:t xml:space="preserve"> </w:t>
            </w:r>
            <w:r w:rsidRPr="009F58C0">
              <w:t xml:space="preserve">De Commissie </w:t>
            </w:r>
            <w:r w:rsidRPr="009F58C0">
              <w:rPr>
                <w:b/>
                <w:i/>
              </w:rPr>
              <w:t>dient</w:t>
            </w:r>
            <w:r w:rsidRPr="009F58C0">
              <w:t xml:space="preserve"> uiterlijk op [</w:t>
            </w:r>
            <w:r w:rsidRPr="009F58C0">
              <w:rPr>
                <w:b/>
                <w:i/>
              </w:rPr>
              <w:t>twee jaar na de inwerkingtreding</w:t>
            </w:r>
            <w:r w:rsidRPr="009F58C0">
              <w:t xml:space="preserve">] en vervolgens om de </w:t>
            </w:r>
            <w:r w:rsidRPr="009F58C0">
              <w:rPr>
                <w:b/>
                <w:i/>
              </w:rPr>
              <w:t>twee</w:t>
            </w:r>
            <w:r w:rsidRPr="009F58C0">
              <w:t xml:space="preserve"> jaar </w:t>
            </w:r>
            <w:r w:rsidRPr="009F58C0">
              <w:rPr>
                <w:b/>
                <w:i/>
              </w:rPr>
              <w:t>een</w:t>
            </w:r>
            <w:r w:rsidRPr="009F58C0">
              <w:t xml:space="preserve"> verslag </w:t>
            </w:r>
            <w:r w:rsidRPr="009F58C0">
              <w:rPr>
                <w:b/>
                <w:i/>
              </w:rPr>
              <w:t>in bij</w:t>
            </w:r>
            <w:r w:rsidRPr="009F58C0">
              <w:t xml:space="preserve"> het Europees Parlement en aan de Raad over de toepassing van deze verordening</w:t>
            </w:r>
            <w:r w:rsidRPr="009F58C0">
              <w:rPr>
                <w:b/>
                <w:i/>
              </w:rPr>
              <w:t>. Dit verslag bevat een uitgebreide evaluatie van de doeltreffendheid van deze verordening en gaat, indien nodig en passend, vergezeld van een wetgevingsvoorstel tot wijziging of uitbreiding van de toepassing ervan</w:t>
            </w:r>
            <w:r w:rsidRPr="009F58C0">
              <w:t>.</w:t>
            </w:r>
          </w:p>
        </w:tc>
      </w:tr>
    </w:tbl>
    <w:p w14:paraId="4C069C05"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49C45CE" w14:textId="77777777" w:rsidR="00510A53" w:rsidRPr="009F58C0" w:rsidRDefault="00510A53" w:rsidP="00510A53">
      <w:r w:rsidRPr="009F58C0">
        <w:rPr>
          <w:rStyle w:val="HideTWBExt"/>
        </w:rPr>
        <w:t>&lt;/Amend&gt;</w:t>
      </w:r>
    </w:p>
    <w:p w14:paraId="34B23196"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2399</w:t>
      </w:r>
      <w:r w:rsidRPr="009F58C0">
        <w:rPr>
          <w:rStyle w:val="HideTWBExt"/>
          <w:b w:val="0"/>
        </w:rPr>
        <w:t>&lt;/NumAm&gt;</w:t>
      </w:r>
    </w:p>
    <w:p w14:paraId="332515DE" w14:textId="77777777" w:rsidR="00510A53" w:rsidRPr="009F58C0" w:rsidRDefault="00510A53" w:rsidP="00510A53">
      <w:pPr>
        <w:pStyle w:val="NormalBold"/>
      </w:pPr>
      <w:r w:rsidRPr="009F58C0">
        <w:rPr>
          <w:rStyle w:val="HideTWBExt"/>
          <w:b w:val="0"/>
        </w:rPr>
        <w:t>&lt;RepeatBlock-By&gt;&lt;Members&gt;</w:t>
      </w:r>
      <w:r w:rsidRPr="009F58C0">
        <w:t>Charlie Weimers, Alessandro Ciriani, Assita Kanko</w:t>
      </w:r>
      <w:r w:rsidRPr="009F58C0">
        <w:rPr>
          <w:rStyle w:val="HideTWBExt"/>
          <w:b w:val="0"/>
        </w:rPr>
        <w:t>&lt;/Members&gt;</w:t>
      </w:r>
    </w:p>
    <w:p w14:paraId="30C4BF57" w14:textId="77777777" w:rsidR="00510A53" w:rsidRPr="009F58C0" w:rsidRDefault="00510A53" w:rsidP="00510A53">
      <w:pPr>
        <w:pStyle w:val="NormalBold"/>
      </w:pPr>
      <w:r w:rsidRPr="009F58C0">
        <w:rPr>
          <w:rStyle w:val="HideTWBExt"/>
          <w:b w:val="0"/>
        </w:rPr>
        <w:t>&lt;/RepeatBlock-By&gt;</w:t>
      </w:r>
    </w:p>
    <w:p w14:paraId="06ED3058"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54645B3C" w14:textId="77777777" w:rsidR="00510A53" w:rsidRPr="009F58C0" w:rsidRDefault="00510A53" w:rsidP="00510A53">
      <w:pPr>
        <w:pStyle w:val="NormalBold"/>
      </w:pPr>
      <w:r w:rsidRPr="009F58C0">
        <w:rPr>
          <w:rStyle w:val="HideTWBExt"/>
          <w:b w:val="0"/>
        </w:rPr>
        <w:t>&lt;Article&gt;</w:t>
      </w:r>
      <w:r w:rsidRPr="009F58C0">
        <w:t>Artikel 50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72DE4002" w14:textId="77777777" w:rsidTr="007B6CB1">
        <w:trPr>
          <w:trHeight w:hRule="exact" w:val="240"/>
          <w:jc w:val="center"/>
        </w:trPr>
        <w:tc>
          <w:tcPr>
            <w:tcW w:w="9752" w:type="dxa"/>
            <w:gridSpan w:val="2"/>
            <w:tcBorders>
              <w:top w:val="nil"/>
              <w:left w:val="nil"/>
              <w:bottom w:val="nil"/>
              <w:right w:val="nil"/>
            </w:tcBorders>
          </w:tcPr>
          <w:p w14:paraId="290D00A3" w14:textId="77777777" w:rsidR="00510A53" w:rsidRPr="009F58C0" w:rsidRDefault="00510A53" w:rsidP="007B6CB1"/>
        </w:tc>
      </w:tr>
      <w:tr w:rsidR="00510A53" w:rsidRPr="009F58C0" w14:paraId="3E8C1BD0" w14:textId="77777777" w:rsidTr="007B6CB1">
        <w:trPr>
          <w:trHeight w:val="240"/>
          <w:jc w:val="center"/>
        </w:trPr>
        <w:tc>
          <w:tcPr>
            <w:tcW w:w="4876" w:type="dxa"/>
            <w:tcBorders>
              <w:top w:val="nil"/>
              <w:left w:val="nil"/>
              <w:bottom w:val="nil"/>
              <w:right w:val="nil"/>
            </w:tcBorders>
          </w:tcPr>
          <w:p w14:paraId="534A81EA"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C66CB24" w14:textId="77777777" w:rsidR="00510A53" w:rsidRPr="009F58C0" w:rsidRDefault="00510A53" w:rsidP="007B6CB1">
            <w:pPr>
              <w:pStyle w:val="AmColumnHeading"/>
            </w:pPr>
            <w:r w:rsidRPr="009F58C0">
              <w:t>Amendement</w:t>
            </w:r>
          </w:p>
        </w:tc>
      </w:tr>
      <w:tr w:rsidR="00510A53" w:rsidRPr="009F58C0" w14:paraId="3A779DE0" w14:textId="77777777" w:rsidTr="007B6CB1">
        <w:trPr>
          <w:jc w:val="center"/>
        </w:trPr>
        <w:tc>
          <w:tcPr>
            <w:tcW w:w="4876" w:type="dxa"/>
            <w:tcBorders>
              <w:top w:val="nil"/>
              <w:left w:val="nil"/>
              <w:bottom w:val="nil"/>
              <w:right w:val="nil"/>
            </w:tcBorders>
          </w:tcPr>
          <w:p w14:paraId="2013DE98" w14:textId="77777777" w:rsidR="00510A53" w:rsidRPr="009F58C0" w:rsidRDefault="00510A53" w:rsidP="007B6CB1">
            <w:pPr>
              <w:pStyle w:val="Normal6a"/>
            </w:pPr>
            <w:r w:rsidRPr="009F58C0">
              <w:t>1.</w:t>
            </w:r>
            <w:r w:rsidRPr="009F58C0">
              <w:tab/>
              <w:t>De Commissie brengt uiterlijk op [</w:t>
            </w:r>
            <w:r w:rsidRPr="009F58C0">
              <w:rPr>
                <w:b/>
                <w:i/>
              </w:rPr>
              <w:t>...</w:t>
            </w:r>
            <w:r w:rsidRPr="009F58C0">
              <w:t>] en vervolgens om de vijf jaar verslag uit aan het Europees Parlement en aan de Raad over de toepassing van deze verordening in de lidstaten en stelt, zo nodig, wijzigingen voor.</w:t>
            </w:r>
          </w:p>
        </w:tc>
        <w:tc>
          <w:tcPr>
            <w:tcW w:w="4876" w:type="dxa"/>
            <w:tcBorders>
              <w:top w:val="nil"/>
              <w:left w:val="nil"/>
              <w:bottom w:val="nil"/>
              <w:right w:val="nil"/>
            </w:tcBorders>
          </w:tcPr>
          <w:p w14:paraId="354F3381" w14:textId="77777777" w:rsidR="00510A53" w:rsidRPr="009F58C0" w:rsidRDefault="00510A53" w:rsidP="007B6CB1">
            <w:pPr>
              <w:pStyle w:val="Normal6a"/>
            </w:pPr>
            <w:r w:rsidRPr="009F58C0">
              <w:t>1.</w:t>
            </w:r>
            <w:r w:rsidRPr="009F58C0">
              <w:tab/>
              <w:t>De Commissie brengt uiterlijk [</w:t>
            </w:r>
            <w:r w:rsidRPr="009F58C0">
              <w:rPr>
                <w:b/>
                <w:i/>
              </w:rPr>
              <w:t>vijf jaar na de inwerkingtreding van deze verordening</w:t>
            </w:r>
            <w:r w:rsidRPr="009F58C0">
              <w:t>] en vervolgens om de vijf jaar verslag uit aan het Europees Parlement en de Raad over de toepassing van deze verordening in de lidstaten en stelt, zo nodig, wijzigingen voor.</w:t>
            </w:r>
          </w:p>
        </w:tc>
      </w:tr>
    </w:tbl>
    <w:p w14:paraId="19F07531"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38CC91F9" w14:textId="77777777" w:rsidR="00510A53" w:rsidRPr="009F58C0" w:rsidRDefault="00510A53" w:rsidP="00510A53">
      <w:r w:rsidRPr="009F58C0">
        <w:rPr>
          <w:rStyle w:val="HideTWBExt"/>
        </w:rPr>
        <w:t>&lt;/Amend&gt;</w:t>
      </w:r>
    </w:p>
    <w:p w14:paraId="7B445B87"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2400</w:t>
      </w:r>
      <w:r w:rsidRPr="009F58C0">
        <w:rPr>
          <w:rStyle w:val="HideTWBExt"/>
          <w:b w:val="0"/>
        </w:rPr>
        <w:t>&lt;/NumAm&gt;</w:t>
      </w:r>
    </w:p>
    <w:p w14:paraId="08784C59" w14:textId="77777777" w:rsidR="00510A53" w:rsidRPr="009F58C0" w:rsidRDefault="00510A53" w:rsidP="00510A53">
      <w:pPr>
        <w:pStyle w:val="NormalBold"/>
      </w:pPr>
      <w:r w:rsidRPr="009F58C0">
        <w:rPr>
          <w:rStyle w:val="HideTWBExt"/>
          <w:b w:val="0"/>
        </w:rPr>
        <w:t>&lt;RepeatBlock-By&gt;&lt;Members&gt;</w:t>
      </w:r>
      <w:r w:rsidRPr="009F58C0">
        <w:t>Mary Khan</w:t>
      </w:r>
      <w:r w:rsidRPr="009F58C0">
        <w:rPr>
          <w:rStyle w:val="HideTWBExt"/>
          <w:b w:val="0"/>
        </w:rPr>
        <w:t>&lt;/Members&gt;</w:t>
      </w:r>
    </w:p>
    <w:p w14:paraId="0A15A104" w14:textId="77777777" w:rsidR="00510A53" w:rsidRPr="009F58C0" w:rsidRDefault="00510A53" w:rsidP="00510A53">
      <w:pPr>
        <w:pStyle w:val="NormalBold"/>
      </w:pPr>
      <w:r w:rsidRPr="009F58C0">
        <w:rPr>
          <w:rStyle w:val="HideTWBExt"/>
          <w:b w:val="0"/>
        </w:rPr>
        <w:t>&lt;/RepeatBlock-By&gt;</w:t>
      </w:r>
    </w:p>
    <w:p w14:paraId="7ACED025"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6B141665" w14:textId="77777777" w:rsidR="00510A53" w:rsidRPr="009F58C0" w:rsidRDefault="00510A53" w:rsidP="00510A53">
      <w:pPr>
        <w:pStyle w:val="NormalBold"/>
      </w:pPr>
      <w:r w:rsidRPr="009F58C0">
        <w:rPr>
          <w:rStyle w:val="HideTWBExt"/>
          <w:b w:val="0"/>
        </w:rPr>
        <w:t>&lt;Article&gt;</w:t>
      </w:r>
      <w:r w:rsidRPr="009F58C0">
        <w:t>Artikel 50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72E3FE05" w14:textId="77777777" w:rsidTr="007B6CB1">
        <w:trPr>
          <w:trHeight w:hRule="exact" w:val="240"/>
          <w:jc w:val="center"/>
        </w:trPr>
        <w:tc>
          <w:tcPr>
            <w:tcW w:w="9752" w:type="dxa"/>
            <w:gridSpan w:val="2"/>
            <w:tcBorders>
              <w:top w:val="nil"/>
              <w:left w:val="nil"/>
              <w:bottom w:val="nil"/>
              <w:right w:val="nil"/>
            </w:tcBorders>
          </w:tcPr>
          <w:p w14:paraId="7CAC23BD" w14:textId="77777777" w:rsidR="00510A53" w:rsidRPr="009F58C0" w:rsidRDefault="00510A53" w:rsidP="007B6CB1"/>
        </w:tc>
      </w:tr>
      <w:tr w:rsidR="00510A53" w:rsidRPr="009F58C0" w14:paraId="1EACDEA5" w14:textId="77777777" w:rsidTr="007B6CB1">
        <w:trPr>
          <w:trHeight w:val="240"/>
          <w:jc w:val="center"/>
        </w:trPr>
        <w:tc>
          <w:tcPr>
            <w:tcW w:w="4876" w:type="dxa"/>
            <w:tcBorders>
              <w:top w:val="nil"/>
              <w:left w:val="nil"/>
              <w:bottom w:val="nil"/>
              <w:right w:val="nil"/>
            </w:tcBorders>
          </w:tcPr>
          <w:p w14:paraId="2F950977"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0398F99E" w14:textId="77777777" w:rsidR="00510A53" w:rsidRPr="009F58C0" w:rsidRDefault="00510A53" w:rsidP="007B6CB1">
            <w:pPr>
              <w:pStyle w:val="AmColumnHeading"/>
            </w:pPr>
            <w:r w:rsidRPr="009F58C0">
              <w:t>Amendement</w:t>
            </w:r>
          </w:p>
        </w:tc>
      </w:tr>
      <w:tr w:rsidR="00510A53" w:rsidRPr="009F58C0" w14:paraId="402510B3" w14:textId="77777777" w:rsidTr="007B6CB1">
        <w:trPr>
          <w:jc w:val="center"/>
        </w:trPr>
        <w:tc>
          <w:tcPr>
            <w:tcW w:w="4876" w:type="dxa"/>
            <w:tcBorders>
              <w:top w:val="nil"/>
              <w:left w:val="nil"/>
              <w:bottom w:val="nil"/>
              <w:right w:val="nil"/>
            </w:tcBorders>
          </w:tcPr>
          <w:p w14:paraId="68E614EA" w14:textId="77777777" w:rsidR="00510A53" w:rsidRPr="009F58C0" w:rsidRDefault="00510A53" w:rsidP="007B6CB1">
            <w:pPr>
              <w:pStyle w:val="Normal6a"/>
            </w:pPr>
            <w:r w:rsidRPr="009F58C0">
              <w:t>1.</w:t>
            </w:r>
            <w:r w:rsidRPr="009F58C0">
              <w:tab/>
              <w:t xml:space="preserve">De Commissie </w:t>
            </w:r>
            <w:r w:rsidRPr="009F58C0">
              <w:rPr>
                <w:b/>
                <w:i/>
              </w:rPr>
              <w:t>brengt</w:t>
            </w:r>
            <w:r w:rsidRPr="009F58C0">
              <w:t xml:space="preserve"> uiterlijk op [...] en vervolgens om de </w:t>
            </w:r>
            <w:r w:rsidRPr="009F58C0">
              <w:rPr>
                <w:b/>
                <w:i/>
              </w:rPr>
              <w:t>vijf</w:t>
            </w:r>
            <w:r w:rsidRPr="009F58C0">
              <w:t xml:space="preserve"> jaar verslag </w:t>
            </w:r>
            <w:r w:rsidRPr="009F58C0">
              <w:rPr>
                <w:b/>
                <w:i/>
              </w:rPr>
              <w:t>uit aan</w:t>
            </w:r>
            <w:r w:rsidRPr="009F58C0">
              <w:t xml:space="preserve"> het Europees Parlement en aan de Raad over de toepassing van deze verordening in de lidstaten en stelt, zo nodig, wijzigingen voor.</w:t>
            </w:r>
          </w:p>
        </w:tc>
        <w:tc>
          <w:tcPr>
            <w:tcW w:w="4876" w:type="dxa"/>
            <w:tcBorders>
              <w:top w:val="nil"/>
              <w:left w:val="nil"/>
              <w:bottom w:val="nil"/>
              <w:right w:val="nil"/>
            </w:tcBorders>
          </w:tcPr>
          <w:p w14:paraId="5DBD3EF4" w14:textId="77777777" w:rsidR="00510A53" w:rsidRPr="009F58C0" w:rsidRDefault="00510A53" w:rsidP="007B6CB1">
            <w:pPr>
              <w:pStyle w:val="Normal6a"/>
            </w:pPr>
            <w:r w:rsidRPr="009F58C0">
              <w:t>1.</w:t>
            </w:r>
            <w:r w:rsidRPr="009F58C0">
              <w:tab/>
              <w:t xml:space="preserve">De Commissie </w:t>
            </w:r>
            <w:r w:rsidRPr="009F58C0">
              <w:rPr>
                <w:b/>
                <w:i/>
              </w:rPr>
              <w:t>dient</w:t>
            </w:r>
            <w:r w:rsidRPr="009F58C0">
              <w:t xml:space="preserve"> uiterlijk op [...] en vervolgens om de </w:t>
            </w:r>
            <w:r w:rsidRPr="009F58C0">
              <w:rPr>
                <w:b/>
                <w:i/>
              </w:rPr>
              <w:t>twee</w:t>
            </w:r>
            <w:r w:rsidRPr="009F58C0">
              <w:t xml:space="preserve"> jaar </w:t>
            </w:r>
            <w:r w:rsidRPr="009F58C0">
              <w:rPr>
                <w:b/>
                <w:i/>
              </w:rPr>
              <w:t>een</w:t>
            </w:r>
            <w:r w:rsidRPr="009F58C0">
              <w:t xml:space="preserve"> verslag </w:t>
            </w:r>
            <w:r w:rsidRPr="009F58C0">
              <w:rPr>
                <w:b/>
                <w:i/>
              </w:rPr>
              <w:t>in bij</w:t>
            </w:r>
            <w:r w:rsidRPr="009F58C0">
              <w:t xml:space="preserve"> het Europees Parlement en aan de Raad over de toepassing van deze verordening in de lidstaten en stelt, zo nodig, wijzigingen voor.</w:t>
            </w:r>
          </w:p>
        </w:tc>
      </w:tr>
    </w:tbl>
    <w:p w14:paraId="68FE78BE"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056B0970" w14:textId="77777777" w:rsidR="00510A53" w:rsidRPr="009F58C0" w:rsidRDefault="00510A53" w:rsidP="00510A53">
      <w:r w:rsidRPr="009F58C0">
        <w:rPr>
          <w:rStyle w:val="HideTWBExt"/>
        </w:rPr>
        <w:t>&lt;/Amend&gt;</w:t>
      </w:r>
    </w:p>
    <w:p w14:paraId="3DE2EB67"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2401</w:t>
      </w:r>
      <w:r w:rsidRPr="009F58C0">
        <w:rPr>
          <w:rStyle w:val="HideTWBExt"/>
          <w:b w:val="0"/>
        </w:rPr>
        <w:t>&lt;/NumAm&gt;</w:t>
      </w:r>
    </w:p>
    <w:p w14:paraId="456D9F44" w14:textId="77777777" w:rsidR="00510A53" w:rsidRPr="009F58C0" w:rsidRDefault="00510A53" w:rsidP="00510A53">
      <w:pPr>
        <w:pStyle w:val="NormalBold"/>
      </w:pPr>
      <w:r w:rsidRPr="009F58C0">
        <w:rPr>
          <w:rStyle w:val="HideTWBExt"/>
          <w:b w:val="0"/>
        </w:rPr>
        <w:t>&lt;RepeatBlock-By&gt;&lt;Members&gt;</w:t>
      </w:r>
      <w:r w:rsidRPr="009F58C0">
        <w:t>Mélissa Camara</w:t>
      </w:r>
      <w:r w:rsidRPr="009F58C0">
        <w:rPr>
          <w:rStyle w:val="HideTWBExt"/>
          <w:b w:val="0"/>
        </w:rPr>
        <w:t>&lt;/Members&gt;</w:t>
      </w:r>
    </w:p>
    <w:p w14:paraId="1983CD2C" w14:textId="77777777" w:rsidR="00510A53" w:rsidRPr="009F58C0" w:rsidRDefault="00510A53" w:rsidP="00510A53">
      <w:pPr>
        <w:pStyle w:val="NormalBold"/>
      </w:pPr>
      <w:r w:rsidRPr="009F58C0">
        <w:rPr>
          <w:rStyle w:val="HideTWBExt"/>
          <w:b w:val="0"/>
        </w:rPr>
        <w:t>&lt;/RepeatBlock-By&gt;</w:t>
      </w:r>
    </w:p>
    <w:p w14:paraId="7062BFD0"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7657C8F" w14:textId="77777777" w:rsidR="00510A53" w:rsidRPr="009F58C0" w:rsidRDefault="00510A53" w:rsidP="00510A53">
      <w:pPr>
        <w:pStyle w:val="NormalBold"/>
      </w:pPr>
      <w:r w:rsidRPr="009F58C0">
        <w:rPr>
          <w:rStyle w:val="HideTWBExt"/>
          <w:b w:val="0"/>
        </w:rPr>
        <w:t>&lt;Article&gt;</w:t>
      </w:r>
      <w:r w:rsidRPr="009F58C0">
        <w:t>Artikel 50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A5DD555" w14:textId="77777777" w:rsidTr="007B6CB1">
        <w:trPr>
          <w:trHeight w:hRule="exact" w:val="240"/>
          <w:jc w:val="center"/>
        </w:trPr>
        <w:tc>
          <w:tcPr>
            <w:tcW w:w="9752" w:type="dxa"/>
            <w:gridSpan w:val="2"/>
            <w:tcBorders>
              <w:top w:val="nil"/>
              <w:left w:val="nil"/>
              <w:bottom w:val="nil"/>
              <w:right w:val="nil"/>
            </w:tcBorders>
          </w:tcPr>
          <w:p w14:paraId="2B68464D" w14:textId="77777777" w:rsidR="00510A53" w:rsidRPr="009F58C0" w:rsidRDefault="00510A53" w:rsidP="007B6CB1"/>
        </w:tc>
      </w:tr>
      <w:tr w:rsidR="00510A53" w:rsidRPr="009F58C0" w14:paraId="2F5F8E32" w14:textId="77777777" w:rsidTr="007B6CB1">
        <w:trPr>
          <w:trHeight w:val="240"/>
          <w:jc w:val="center"/>
        </w:trPr>
        <w:tc>
          <w:tcPr>
            <w:tcW w:w="4876" w:type="dxa"/>
            <w:tcBorders>
              <w:top w:val="nil"/>
              <w:left w:val="nil"/>
              <w:bottom w:val="nil"/>
              <w:right w:val="nil"/>
            </w:tcBorders>
          </w:tcPr>
          <w:p w14:paraId="5CCE0428"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6824A0C" w14:textId="77777777" w:rsidR="00510A53" w:rsidRPr="009F58C0" w:rsidRDefault="00510A53" w:rsidP="007B6CB1">
            <w:pPr>
              <w:pStyle w:val="AmColumnHeading"/>
            </w:pPr>
            <w:r w:rsidRPr="009F58C0">
              <w:t>Amendement</w:t>
            </w:r>
          </w:p>
        </w:tc>
      </w:tr>
      <w:tr w:rsidR="00510A53" w:rsidRPr="009F58C0" w14:paraId="1354CCE5" w14:textId="77777777" w:rsidTr="007B6CB1">
        <w:trPr>
          <w:jc w:val="center"/>
        </w:trPr>
        <w:tc>
          <w:tcPr>
            <w:tcW w:w="4876" w:type="dxa"/>
            <w:tcBorders>
              <w:top w:val="nil"/>
              <w:left w:val="nil"/>
              <w:bottom w:val="nil"/>
              <w:right w:val="nil"/>
            </w:tcBorders>
          </w:tcPr>
          <w:p w14:paraId="7FDED3D9" w14:textId="77777777" w:rsidR="00510A53" w:rsidRPr="009F58C0" w:rsidRDefault="00510A53" w:rsidP="007B6CB1">
            <w:pPr>
              <w:pStyle w:val="Normal6a"/>
            </w:pPr>
            <w:r w:rsidRPr="009F58C0">
              <w:t>1.</w:t>
            </w:r>
            <w:r w:rsidRPr="009F58C0">
              <w:tab/>
              <w:t xml:space="preserve">De Commissie brengt uiterlijk op [...] en vervolgens om de </w:t>
            </w:r>
            <w:r w:rsidRPr="009F58C0">
              <w:rPr>
                <w:b/>
                <w:i/>
              </w:rPr>
              <w:t>vijf</w:t>
            </w:r>
            <w:r w:rsidRPr="009F58C0">
              <w:t xml:space="preserve"> jaar verslag uit aan het Europees Parlement en aan de Raad over de toepassing van deze verordening in de lidstaten en stelt, zo nodig, wijzigingen voor.</w:t>
            </w:r>
          </w:p>
        </w:tc>
        <w:tc>
          <w:tcPr>
            <w:tcW w:w="4876" w:type="dxa"/>
            <w:tcBorders>
              <w:top w:val="nil"/>
              <w:left w:val="nil"/>
              <w:bottom w:val="nil"/>
              <w:right w:val="nil"/>
            </w:tcBorders>
          </w:tcPr>
          <w:p w14:paraId="22723B2C" w14:textId="77777777" w:rsidR="00510A53" w:rsidRPr="009F58C0" w:rsidRDefault="00510A53" w:rsidP="007B6CB1">
            <w:pPr>
              <w:pStyle w:val="Normal6a"/>
            </w:pPr>
            <w:r w:rsidRPr="009F58C0">
              <w:t>1.</w:t>
            </w:r>
            <w:r w:rsidRPr="009F58C0">
              <w:tab/>
              <w:t xml:space="preserve">De Commissie brengt uiterlijk op [...] en vervolgens om de </w:t>
            </w:r>
            <w:r w:rsidRPr="009F58C0">
              <w:rPr>
                <w:b/>
                <w:i/>
              </w:rPr>
              <w:t>twee</w:t>
            </w:r>
            <w:r w:rsidRPr="009F58C0">
              <w:t xml:space="preserve"> jaar verslag uit aan het Europees Parlement en aan de Raad over de toepassing van deze verordening in de lidstaten en stelt, zo nodig, wijzigingen voor.</w:t>
            </w:r>
          </w:p>
        </w:tc>
      </w:tr>
    </w:tbl>
    <w:p w14:paraId="374532BA"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4B7D29F" w14:textId="77777777" w:rsidR="00510A53" w:rsidRPr="009F58C0" w:rsidRDefault="00510A53" w:rsidP="00510A53">
      <w:r w:rsidRPr="009F58C0">
        <w:rPr>
          <w:rStyle w:val="HideTWBExt"/>
        </w:rPr>
        <w:t>&lt;/Amend&gt;</w:t>
      </w:r>
    </w:p>
    <w:p w14:paraId="29391B38"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2402</w:t>
      </w:r>
      <w:r w:rsidRPr="009F58C0">
        <w:rPr>
          <w:rStyle w:val="HideTWBExt"/>
          <w:b w:val="0"/>
        </w:rPr>
        <w:t>&lt;/NumAm&gt;</w:t>
      </w:r>
    </w:p>
    <w:p w14:paraId="0ED5FCC7"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424F1212" w14:textId="77777777" w:rsidR="00510A53" w:rsidRPr="009F58C0" w:rsidRDefault="00510A53" w:rsidP="00510A53">
      <w:pPr>
        <w:pStyle w:val="NormalBold"/>
      </w:pPr>
      <w:r w:rsidRPr="009F58C0">
        <w:rPr>
          <w:rStyle w:val="HideTWBExt"/>
          <w:b w:val="0"/>
        </w:rPr>
        <w:t>&lt;/RepeatBlock-By&gt;</w:t>
      </w:r>
    </w:p>
    <w:p w14:paraId="6E7503B8"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A1C991D" w14:textId="77777777" w:rsidR="00510A53" w:rsidRPr="009F58C0" w:rsidRDefault="00510A53" w:rsidP="00510A53">
      <w:pPr>
        <w:pStyle w:val="NormalBold"/>
      </w:pPr>
      <w:r w:rsidRPr="009F58C0">
        <w:rPr>
          <w:rStyle w:val="HideTWBExt"/>
          <w:b w:val="0"/>
        </w:rPr>
        <w:t>&lt;Article&gt;</w:t>
      </w:r>
      <w:r w:rsidRPr="009F58C0">
        <w:t>Artikel 50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40AE50E0" w14:textId="77777777" w:rsidTr="007B6CB1">
        <w:trPr>
          <w:trHeight w:hRule="exact" w:val="240"/>
          <w:jc w:val="center"/>
        </w:trPr>
        <w:tc>
          <w:tcPr>
            <w:tcW w:w="9752" w:type="dxa"/>
            <w:gridSpan w:val="2"/>
            <w:tcBorders>
              <w:top w:val="nil"/>
              <w:left w:val="nil"/>
              <w:bottom w:val="nil"/>
              <w:right w:val="nil"/>
            </w:tcBorders>
          </w:tcPr>
          <w:p w14:paraId="562ABD55" w14:textId="77777777" w:rsidR="00510A53" w:rsidRPr="009F58C0" w:rsidRDefault="00510A53" w:rsidP="007B6CB1"/>
        </w:tc>
      </w:tr>
      <w:tr w:rsidR="00510A53" w:rsidRPr="009F58C0" w14:paraId="5347F8C7" w14:textId="77777777" w:rsidTr="007B6CB1">
        <w:trPr>
          <w:trHeight w:val="240"/>
          <w:jc w:val="center"/>
        </w:trPr>
        <w:tc>
          <w:tcPr>
            <w:tcW w:w="4876" w:type="dxa"/>
            <w:tcBorders>
              <w:top w:val="nil"/>
              <w:left w:val="nil"/>
              <w:bottom w:val="nil"/>
              <w:right w:val="nil"/>
            </w:tcBorders>
          </w:tcPr>
          <w:p w14:paraId="7A6189E6"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0AF4254F" w14:textId="77777777" w:rsidR="00510A53" w:rsidRPr="009F58C0" w:rsidRDefault="00510A53" w:rsidP="007B6CB1">
            <w:pPr>
              <w:pStyle w:val="AmColumnHeading"/>
            </w:pPr>
            <w:r w:rsidRPr="009F58C0">
              <w:t>Amendement</w:t>
            </w:r>
          </w:p>
        </w:tc>
      </w:tr>
      <w:tr w:rsidR="00510A53" w:rsidRPr="009F58C0" w14:paraId="6B5D44FD" w14:textId="77777777" w:rsidTr="007B6CB1">
        <w:trPr>
          <w:jc w:val="center"/>
        </w:trPr>
        <w:tc>
          <w:tcPr>
            <w:tcW w:w="4876" w:type="dxa"/>
            <w:tcBorders>
              <w:top w:val="nil"/>
              <w:left w:val="nil"/>
              <w:bottom w:val="nil"/>
              <w:right w:val="nil"/>
            </w:tcBorders>
          </w:tcPr>
          <w:p w14:paraId="0B1FC329" w14:textId="77777777" w:rsidR="00510A53" w:rsidRPr="009F58C0" w:rsidRDefault="00510A53" w:rsidP="007B6CB1">
            <w:pPr>
              <w:pStyle w:val="Normal6a"/>
            </w:pPr>
            <w:r w:rsidRPr="009F58C0">
              <w:t>1.</w:t>
            </w:r>
            <w:r w:rsidRPr="009F58C0">
              <w:tab/>
              <w:t xml:space="preserve">De Commissie brengt uiterlijk op [...] en vervolgens om de </w:t>
            </w:r>
            <w:r w:rsidRPr="009F58C0">
              <w:rPr>
                <w:b/>
                <w:i/>
              </w:rPr>
              <w:t>vijf</w:t>
            </w:r>
            <w:r w:rsidRPr="009F58C0">
              <w:t xml:space="preserve"> jaar verslag uit aan het Europees Parlement en aan de Raad over de toepassing van deze </w:t>
            </w:r>
            <w:r w:rsidRPr="009F58C0">
              <w:rPr>
                <w:b/>
                <w:i/>
              </w:rPr>
              <w:t>verordening</w:t>
            </w:r>
            <w:r w:rsidRPr="009F58C0">
              <w:t xml:space="preserve"> in de lidstaten en stelt, zo nodig, wijzigingen voor.</w:t>
            </w:r>
          </w:p>
        </w:tc>
        <w:tc>
          <w:tcPr>
            <w:tcW w:w="4876" w:type="dxa"/>
            <w:tcBorders>
              <w:top w:val="nil"/>
              <w:left w:val="nil"/>
              <w:bottom w:val="nil"/>
              <w:right w:val="nil"/>
            </w:tcBorders>
          </w:tcPr>
          <w:p w14:paraId="5C8EBFB4" w14:textId="77777777" w:rsidR="00510A53" w:rsidRPr="009F58C0" w:rsidRDefault="00510A53" w:rsidP="007B6CB1">
            <w:pPr>
              <w:pStyle w:val="Normal6a"/>
            </w:pPr>
            <w:r w:rsidRPr="009F58C0">
              <w:t>1.</w:t>
            </w:r>
            <w:r w:rsidRPr="009F58C0">
              <w:tab/>
              <w:t xml:space="preserve">De Commissie brengt uiterlijk op [...] en vervolgens om de </w:t>
            </w:r>
            <w:r w:rsidRPr="009F58C0">
              <w:rPr>
                <w:b/>
                <w:i/>
              </w:rPr>
              <w:t>twee</w:t>
            </w:r>
            <w:r w:rsidRPr="009F58C0">
              <w:t xml:space="preserve"> jaar verslag uit aan het Europees Parlement en aan de Raad over de toepassing van deze </w:t>
            </w:r>
            <w:r w:rsidRPr="009F58C0">
              <w:rPr>
                <w:b/>
                <w:i/>
              </w:rPr>
              <w:t>richtlijn</w:t>
            </w:r>
            <w:r w:rsidRPr="009F58C0">
              <w:t xml:space="preserve"> in de lidstaten en stelt, zo nodig, wijzigingen voor.</w:t>
            </w:r>
          </w:p>
        </w:tc>
      </w:tr>
    </w:tbl>
    <w:p w14:paraId="742C8DA0"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6C422CBB" w14:textId="77777777" w:rsidR="00510A53" w:rsidRPr="009F58C0" w:rsidRDefault="00510A53" w:rsidP="00510A53">
      <w:r w:rsidRPr="009F58C0">
        <w:rPr>
          <w:rStyle w:val="HideTWBExt"/>
        </w:rPr>
        <w:t>&lt;/Amend&gt;</w:t>
      </w:r>
    </w:p>
    <w:p w14:paraId="34FC1EF7"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2403</w:t>
      </w:r>
      <w:r w:rsidRPr="009F58C0">
        <w:rPr>
          <w:rStyle w:val="HideTWBExt"/>
          <w:b w:val="0"/>
        </w:rPr>
        <w:t>&lt;/NumAm&gt;</w:t>
      </w:r>
    </w:p>
    <w:p w14:paraId="473CC6CB" w14:textId="77777777" w:rsidR="00510A53" w:rsidRPr="009F58C0" w:rsidRDefault="00510A53" w:rsidP="00510A53">
      <w:pPr>
        <w:pStyle w:val="NormalBold"/>
      </w:pPr>
      <w:r w:rsidRPr="009F58C0">
        <w:rPr>
          <w:rStyle w:val="HideTWBExt"/>
          <w:b w:val="0"/>
        </w:rPr>
        <w:t>&lt;RepeatBlock-By&gt;&lt;Members&gt;</w:t>
      </w:r>
      <w:r w:rsidRPr="009F58C0">
        <w:t>Charlie Weimers, Alessandro Ciriani, Assita Kanko</w:t>
      </w:r>
      <w:r w:rsidRPr="009F58C0">
        <w:rPr>
          <w:rStyle w:val="HideTWBExt"/>
          <w:b w:val="0"/>
        </w:rPr>
        <w:t>&lt;/Members&gt;</w:t>
      </w:r>
    </w:p>
    <w:p w14:paraId="01A32427" w14:textId="77777777" w:rsidR="00510A53" w:rsidRPr="009F58C0" w:rsidRDefault="00510A53" w:rsidP="00510A53">
      <w:pPr>
        <w:pStyle w:val="NormalBold"/>
      </w:pPr>
      <w:r w:rsidRPr="009F58C0">
        <w:rPr>
          <w:rStyle w:val="HideTWBExt"/>
          <w:b w:val="0"/>
        </w:rPr>
        <w:t>&lt;/RepeatBlock-By&gt;</w:t>
      </w:r>
    </w:p>
    <w:p w14:paraId="6AAEADCE"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4A4E962C" w14:textId="77777777" w:rsidR="00510A53" w:rsidRPr="009F58C0" w:rsidRDefault="00510A53" w:rsidP="00510A53">
      <w:pPr>
        <w:pStyle w:val="NormalBold"/>
      </w:pPr>
      <w:r w:rsidRPr="009F58C0">
        <w:rPr>
          <w:rStyle w:val="HideTWBExt"/>
          <w:b w:val="0"/>
        </w:rPr>
        <w:t>&lt;Article&gt;</w:t>
      </w:r>
      <w:r w:rsidRPr="009F58C0">
        <w:t>Artikel 50 – lid 2</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1A5D445D" w14:textId="77777777" w:rsidTr="007B6CB1">
        <w:trPr>
          <w:trHeight w:hRule="exact" w:val="240"/>
          <w:jc w:val="center"/>
        </w:trPr>
        <w:tc>
          <w:tcPr>
            <w:tcW w:w="9752" w:type="dxa"/>
            <w:gridSpan w:val="2"/>
            <w:tcBorders>
              <w:top w:val="nil"/>
              <w:left w:val="nil"/>
              <w:bottom w:val="nil"/>
              <w:right w:val="nil"/>
            </w:tcBorders>
          </w:tcPr>
          <w:p w14:paraId="43E3EF39" w14:textId="77777777" w:rsidR="00510A53" w:rsidRPr="009F58C0" w:rsidRDefault="00510A53" w:rsidP="007B6CB1"/>
        </w:tc>
      </w:tr>
      <w:tr w:rsidR="00510A53" w:rsidRPr="009F58C0" w14:paraId="39C24402" w14:textId="77777777" w:rsidTr="007B6CB1">
        <w:trPr>
          <w:trHeight w:val="240"/>
          <w:jc w:val="center"/>
        </w:trPr>
        <w:tc>
          <w:tcPr>
            <w:tcW w:w="4876" w:type="dxa"/>
            <w:tcBorders>
              <w:top w:val="nil"/>
              <w:left w:val="nil"/>
              <w:bottom w:val="nil"/>
              <w:right w:val="nil"/>
            </w:tcBorders>
          </w:tcPr>
          <w:p w14:paraId="0714516C"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3184411A" w14:textId="77777777" w:rsidR="00510A53" w:rsidRPr="009F58C0" w:rsidRDefault="00510A53" w:rsidP="007B6CB1">
            <w:pPr>
              <w:pStyle w:val="AmColumnHeading"/>
            </w:pPr>
            <w:r w:rsidRPr="009F58C0">
              <w:t>Amendement</w:t>
            </w:r>
          </w:p>
        </w:tc>
      </w:tr>
      <w:tr w:rsidR="00510A53" w:rsidRPr="009F58C0" w14:paraId="1EA78F68" w14:textId="77777777" w:rsidTr="007B6CB1">
        <w:trPr>
          <w:jc w:val="center"/>
        </w:trPr>
        <w:tc>
          <w:tcPr>
            <w:tcW w:w="4876" w:type="dxa"/>
            <w:tcBorders>
              <w:top w:val="nil"/>
              <w:left w:val="nil"/>
              <w:bottom w:val="nil"/>
              <w:right w:val="nil"/>
            </w:tcBorders>
          </w:tcPr>
          <w:p w14:paraId="6CB7D817" w14:textId="77777777" w:rsidR="00510A53" w:rsidRPr="009F58C0" w:rsidRDefault="00510A53" w:rsidP="007B6CB1">
            <w:pPr>
              <w:pStyle w:val="Normal6a"/>
            </w:pPr>
            <w:r w:rsidRPr="009F58C0">
              <w:t>2.</w:t>
            </w:r>
            <w:r w:rsidRPr="009F58C0">
              <w:tab/>
              <w:t>De lidstaten sturen de Commissie op haar verzoek uiterlijk negen maanden voordat deze termijn is verstreken, de gegevens die de Commissie nodig heeft om haar verslag op te stellen.</w:t>
            </w:r>
          </w:p>
        </w:tc>
        <w:tc>
          <w:tcPr>
            <w:tcW w:w="4876" w:type="dxa"/>
            <w:tcBorders>
              <w:top w:val="nil"/>
              <w:left w:val="nil"/>
              <w:bottom w:val="nil"/>
              <w:right w:val="nil"/>
            </w:tcBorders>
          </w:tcPr>
          <w:p w14:paraId="63E9E29D" w14:textId="77777777" w:rsidR="00510A53" w:rsidRPr="009F58C0" w:rsidRDefault="00510A53" w:rsidP="007B6CB1">
            <w:pPr>
              <w:pStyle w:val="Normal6a"/>
            </w:pPr>
            <w:r w:rsidRPr="009F58C0">
              <w:t>2.</w:t>
            </w:r>
            <w:r w:rsidRPr="009F58C0">
              <w:tab/>
              <w:t>De lidstaten sturen de Commissie op haar verzoek uiterlijk negen maanden voordat deze termijn is verstreken, de gegevens</w:t>
            </w:r>
            <w:r w:rsidRPr="009F58C0">
              <w:rPr>
                <w:b/>
                <w:i/>
              </w:rPr>
              <w:t>, indien beschikbaar,</w:t>
            </w:r>
            <w:r w:rsidRPr="009F58C0">
              <w:t xml:space="preserve"> die de Commissie nodig heeft om haar verslag </w:t>
            </w:r>
            <w:r w:rsidRPr="009F58C0">
              <w:rPr>
                <w:b/>
                <w:i/>
              </w:rPr>
              <w:t>overeenkomstig lid 1</w:t>
            </w:r>
            <w:r w:rsidRPr="009F58C0">
              <w:t xml:space="preserve"> op te stellen. </w:t>
            </w:r>
            <w:r w:rsidRPr="009F58C0">
              <w:rPr>
                <w:b/>
                <w:i/>
              </w:rPr>
              <w:t>De Commissie maakt waar mogelijk gebruik van de informatie die beschikbaar wordt gesteld uit hoofde van Verordening (EG) nr. 862/2007 van het Europees Parlement en de Raad.</w:t>
            </w:r>
          </w:p>
        </w:tc>
      </w:tr>
    </w:tbl>
    <w:p w14:paraId="1D35519D"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2188BCCB" w14:textId="77777777" w:rsidR="00510A53" w:rsidRPr="009F58C0" w:rsidRDefault="00510A53" w:rsidP="00510A53">
      <w:r w:rsidRPr="009F58C0">
        <w:rPr>
          <w:rStyle w:val="HideTWBExt"/>
        </w:rPr>
        <w:t>&lt;/Amend&gt;</w:t>
      </w:r>
    </w:p>
    <w:p w14:paraId="17CE38DD"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2404</w:t>
      </w:r>
      <w:r w:rsidRPr="009F58C0">
        <w:rPr>
          <w:rStyle w:val="HideTWBExt"/>
          <w:b w:val="0"/>
        </w:rPr>
        <w:t>&lt;/NumAm&gt;</w:t>
      </w:r>
    </w:p>
    <w:p w14:paraId="5D6829FC" w14:textId="77777777" w:rsidR="00510A53" w:rsidRPr="009F58C0" w:rsidRDefault="00510A53" w:rsidP="00510A53">
      <w:pPr>
        <w:pStyle w:val="NormalBold"/>
      </w:pPr>
      <w:r w:rsidRPr="009F58C0">
        <w:rPr>
          <w:rStyle w:val="HideTWBExt"/>
          <w:b w:val="0"/>
        </w:rPr>
        <w:t>&lt;RepeatBlock-By&gt;&lt;Members&gt;</w:t>
      </w:r>
      <w:r w:rsidRPr="009F58C0">
        <w:t>Marieke Ehlers</w:t>
      </w:r>
      <w:r w:rsidRPr="009F58C0">
        <w:rPr>
          <w:rStyle w:val="HideTWBExt"/>
          <w:b w:val="0"/>
        </w:rPr>
        <w:t>&lt;/Members&gt;</w:t>
      </w:r>
    </w:p>
    <w:p w14:paraId="001F8F21" w14:textId="77777777" w:rsidR="00510A53" w:rsidRPr="009F58C0" w:rsidRDefault="00510A53" w:rsidP="00510A53">
      <w:r w:rsidRPr="009F58C0">
        <w:rPr>
          <w:rStyle w:val="HideTWBExt"/>
        </w:rPr>
        <w:t>&lt;AuNomDe&gt;</w:t>
      </w:r>
      <w:r w:rsidRPr="009F58C0">
        <w:rPr>
          <w:rStyle w:val="HideTWBInt"/>
        </w:rPr>
        <w:t>{PfE}</w:t>
      </w:r>
      <w:r w:rsidRPr="009F58C0">
        <w:t>namens de PfE-Fractie</w:t>
      </w:r>
      <w:r w:rsidRPr="009F58C0">
        <w:rPr>
          <w:rStyle w:val="HideTWBExt"/>
        </w:rPr>
        <w:t>&lt;/AuNomDe&gt;</w:t>
      </w:r>
    </w:p>
    <w:p w14:paraId="55C28BA6" w14:textId="77777777" w:rsidR="00510A53" w:rsidRPr="009F58C0" w:rsidRDefault="00510A53" w:rsidP="00510A53">
      <w:pPr>
        <w:pStyle w:val="NormalBold"/>
      </w:pPr>
      <w:r w:rsidRPr="009F58C0">
        <w:rPr>
          <w:rStyle w:val="HideTWBExt"/>
          <w:b w:val="0"/>
        </w:rPr>
        <w:t>&lt;/RepeatBlock-By&gt;</w:t>
      </w:r>
    </w:p>
    <w:p w14:paraId="23745505"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40EE7064" w14:textId="77777777" w:rsidR="00510A53" w:rsidRPr="009F58C0" w:rsidRDefault="00510A53" w:rsidP="00510A53">
      <w:pPr>
        <w:pStyle w:val="NormalBold"/>
      </w:pPr>
      <w:r w:rsidRPr="009F58C0">
        <w:rPr>
          <w:rStyle w:val="HideTWBExt"/>
          <w:b w:val="0"/>
        </w:rPr>
        <w:t>&lt;Article&gt;</w:t>
      </w:r>
      <w:r w:rsidRPr="009F58C0">
        <w:t>Artikel 50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294A37C3" w14:textId="77777777" w:rsidTr="007B6CB1">
        <w:trPr>
          <w:trHeight w:hRule="exact" w:val="240"/>
          <w:jc w:val="center"/>
        </w:trPr>
        <w:tc>
          <w:tcPr>
            <w:tcW w:w="9752" w:type="dxa"/>
            <w:gridSpan w:val="2"/>
            <w:tcBorders>
              <w:top w:val="nil"/>
              <w:left w:val="nil"/>
              <w:bottom w:val="nil"/>
              <w:right w:val="nil"/>
            </w:tcBorders>
          </w:tcPr>
          <w:p w14:paraId="165A826C" w14:textId="77777777" w:rsidR="00510A53" w:rsidRPr="009F58C0" w:rsidRDefault="00510A53" w:rsidP="007B6CB1"/>
        </w:tc>
      </w:tr>
      <w:tr w:rsidR="00510A53" w:rsidRPr="009F58C0" w14:paraId="63AD145A" w14:textId="77777777" w:rsidTr="007B6CB1">
        <w:trPr>
          <w:trHeight w:val="240"/>
          <w:jc w:val="center"/>
        </w:trPr>
        <w:tc>
          <w:tcPr>
            <w:tcW w:w="4876" w:type="dxa"/>
            <w:tcBorders>
              <w:top w:val="nil"/>
              <w:left w:val="nil"/>
              <w:bottom w:val="nil"/>
              <w:right w:val="nil"/>
            </w:tcBorders>
          </w:tcPr>
          <w:p w14:paraId="1F49F51B"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734CC84D" w14:textId="77777777" w:rsidR="00510A53" w:rsidRPr="009F58C0" w:rsidRDefault="00510A53" w:rsidP="007B6CB1">
            <w:pPr>
              <w:pStyle w:val="AmColumnHeading"/>
            </w:pPr>
            <w:r w:rsidRPr="009F58C0">
              <w:t>Amendement</w:t>
            </w:r>
          </w:p>
        </w:tc>
      </w:tr>
      <w:tr w:rsidR="00510A53" w:rsidRPr="009F58C0" w14:paraId="5C7B17AB" w14:textId="77777777" w:rsidTr="007B6CB1">
        <w:trPr>
          <w:jc w:val="center"/>
        </w:trPr>
        <w:tc>
          <w:tcPr>
            <w:tcW w:w="4876" w:type="dxa"/>
            <w:tcBorders>
              <w:top w:val="nil"/>
              <w:left w:val="nil"/>
              <w:bottom w:val="nil"/>
              <w:right w:val="nil"/>
            </w:tcBorders>
          </w:tcPr>
          <w:p w14:paraId="01F2AD92" w14:textId="77777777" w:rsidR="00510A53" w:rsidRPr="009F58C0" w:rsidRDefault="00510A53" w:rsidP="007B6CB1">
            <w:pPr>
              <w:pStyle w:val="Normal6a"/>
            </w:pPr>
          </w:p>
        </w:tc>
        <w:tc>
          <w:tcPr>
            <w:tcW w:w="4876" w:type="dxa"/>
            <w:tcBorders>
              <w:top w:val="nil"/>
              <w:left w:val="nil"/>
              <w:bottom w:val="nil"/>
              <w:right w:val="nil"/>
            </w:tcBorders>
          </w:tcPr>
          <w:p w14:paraId="55F96A97" w14:textId="77777777" w:rsidR="00510A53" w:rsidRPr="009F58C0" w:rsidRDefault="00510A53" w:rsidP="007B6CB1">
            <w:pPr>
              <w:pStyle w:val="Normal6a"/>
              <w:jc w:val="center"/>
            </w:pPr>
            <w:r w:rsidRPr="009F58C0">
              <w:rPr>
                <w:b/>
                <w:i/>
              </w:rPr>
              <w:t>Artikel 50 bis</w:t>
            </w:r>
            <w:r w:rsidRPr="009F58C0">
              <w:tab/>
            </w:r>
          </w:p>
        </w:tc>
      </w:tr>
      <w:tr w:rsidR="00510A53" w:rsidRPr="009F58C0" w14:paraId="3A770082" w14:textId="77777777" w:rsidTr="007B6CB1">
        <w:trPr>
          <w:jc w:val="center"/>
        </w:trPr>
        <w:tc>
          <w:tcPr>
            <w:tcW w:w="4876" w:type="dxa"/>
            <w:tcBorders>
              <w:top w:val="nil"/>
              <w:left w:val="nil"/>
              <w:bottom w:val="nil"/>
              <w:right w:val="nil"/>
            </w:tcBorders>
          </w:tcPr>
          <w:p w14:paraId="7947F2C7" w14:textId="77777777" w:rsidR="00510A53" w:rsidRPr="009F58C0" w:rsidRDefault="00510A53" w:rsidP="007B6CB1">
            <w:pPr>
              <w:pStyle w:val="Normal6a"/>
            </w:pPr>
          </w:p>
        </w:tc>
        <w:tc>
          <w:tcPr>
            <w:tcW w:w="4876" w:type="dxa"/>
            <w:tcBorders>
              <w:top w:val="nil"/>
              <w:left w:val="nil"/>
              <w:bottom w:val="nil"/>
              <w:right w:val="nil"/>
            </w:tcBorders>
          </w:tcPr>
          <w:p w14:paraId="5839BF91" w14:textId="77777777" w:rsidR="00510A53" w:rsidRPr="009F58C0" w:rsidRDefault="00510A53" w:rsidP="007B6CB1">
            <w:pPr>
              <w:pStyle w:val="Normal6a"/>
              <w:jc w:val="center"/>
            </w:pPr>
            <w:r w:rsidRPr="009F58C0">
              <w:rPr>
                <w:b/>
                <w:i/>
              </w:rPr>
              <w:t>Toepassing en vervaldatum</w:t>
            </w:r>
          </w:p>
        </w:tc>
      </w:tr>
      <w:tr w:rsidR="00510A53" w:rsidRPr="009F58C0" w14:paraId="2970C984" w14:textId="77777777" w:rsidTr="007B6CB1">
        <w:trPr>
          <w:jc w:val="center"/>
        </w:trPr>
        <w:tc>
          <w:tcPr>
            <w:tcW w:w="4876" w:type="dxa"/>
            <w:tcBorders>
              <w:top w:val="nil"/>
              <w:left w:val="nil"/>
              <w:bottom w:val="nil"/>
              <w:right w:val="nil"/>
            </w:tcBorders>
          </w:tcPr>
          <w:p w14:paraId="025B451C" w14:textId="77777777" w:rsidR="00510A53" w:rsidRPr="009F58C0" w:rsidRDefault="00510A53" w:rsidP="007B6CB1">
            <w:pPr>
              <w:pStyle w:val="Normal6a"/>
            </w:pPr>
          </w:p>
        </w:tc>
        <w:tc>
          <w:tcPr>
            <w:tcW w:w="4876" w:type="dxa"/>
            <w:tcBorders>
              <w:top w:val="nil"/>
              <w:left w:val="nil"/>
              <w:bottom w:val="nil"/>
              <w:right w:val="nil"/>
            </w:tcBorders>
          </w:tcPr>
          <w:p w14:paraId="0276FA66" w14:textId="77777777" w:rsidR="00510A53" w:rsidRPr="009F58C0" w:rsidRDefault="00510A53" w:rsidP="007B6CB1">
            <w:pPr>
              <w:pStyle w:val="Normal6a"/>
            </w:pPr>
            <w:r w:rsidRPr="009F58C0">
              <w:rPr>
                <w:b/>
                <w:i/>
              </w:rPr>
              <w:t> 1. Deze verordening is van toepassing vanaf [datum – bijvoorbeeld twee jaar na de inwerkingtreding].</w:t>
            </w:r>
          </w:p>
        </w:tc>
      </w:tr>
      <w:tr w:rsidR="00510A53" w:rsidRPr="009F58C0" w14:paraId="3B669283" w14:textId="77777777" w:rsidTr="007B6CB1">
        <w:trPr>
          <w:jc w:val="center"/>
        </w:trPr>
        <w:tc>
          <w:tcPr>
            <w:tcW w:w="4876" w:type="dxa"/>
            <w:tcBorders>
              <w:top w:val="nil"/>
              <w:left w:val="nil"/>
              <w:bottom w:val="nil"/>
              <w:right w:val="nil"/>
            </w:tcBorders>
          </w:tcPr>
          <w:p w14:paraId="66EF88BD" w14:textId="77777777" w:rsidR="00510A53" w:rsidRPr="009F58C0" w:rsidRDefault="00510A53" w:rsidP="007B6CB1">
            <w:pPr>
              <w:pStyle w:val="Normal6a"/>
            </w:pPr>
          </w:p>
        </w:tc>
        <w:tc>
          <w:tcPr>
            <w:tcW w:w="4876" w:type="dxa"/>
            <w:tcBorders>
              <w:top w:val="nil"/>
              <w:left w:val="nil"/>
              <w:bottom w:val="nil"/>
              <w:right w:val="nil"/>
            </w:tcBorders>
          </w:tcPr>
          <w:p w14:paraId="0E5DB146" w14:textId="77777777" w:rsidR="00510A53" w:rsidRPr="009F58C0" w:rsidRDefault="00510A53" w:rsidP="007B6CB1">
            <w:pPr>
              <w:pStyle w:val="Normal6a"/>
            </w:pPr>
            <w:r w:rsidRPr="009F58C0">
              <w:rPr>
                <w:b/>
                <w:i/>
              </w:rPr>
              <w:t>2. Deze verordening vervalt op [datum – vijf jaar na de datum van toepassing].</w:t>
            </w:r>
          </w:p>
        </w:tc>
      </w:tr>
      <w:tr w:rsidR="00510A53" w:rsidRPr="009F58C0" w14:paraId="42BD18E4" w14:textId="77777777" w:rsidTr="007B6CB1">
        <w:trPr>
          <w:jc w:val="center"/>
        </w:trPr>
        <w:tc>
          <w:tcPr>
            <w:tcW w:w="4876" w:type="dxa"/>
            <w:tcBorders>
              <w:top w:val="nil"/>
              <w:left w:val="nil"/>
              <w:bottom w:val="nil"/>
              <w:right w:val="nil"/>
            </w:tcBorders>
          </w:tcPr>
          <w:p w14:paraId="690F7B63" w14:textId="77777777" w:rsidR="00510A53" w:rsidRPr="009F58C0" w:rsidRDefault="00510A53" w:rsidP="007B6CB1">
            <w:pPr>
              <w:pStyle w:val="Normal6a"/>
            </w:pPr>
          </w:p>
        </w:tc>
        <w:tc>
          <w:tcPr>
            <w:tcW w:w="4876" w:type="dxa"/>
            <w:tcBorders>
              <w:top w:val="nil"/>
              <w:left w:val="nil"/>
              <w:bottom w:val="nil"/>
              <w:right w:val="nil"/>
            </w:tcBorders>
          </w:tcPr>
          <w:p w14:paraId="11FD6FF7" w14:textId="77777777" w:rsidR="00510A53" w:rsidRPr="009F58C0" w:rsidRDefault="00510A53" w:rsidP="007B6CB1">
            <w:pPr>
              <w:pStyle w:val="Normal6a"/>
            </w:pPr>
            <w:r w:rsidRPr="009F58C0">
              <w:rPr>
                <w:b/>
                <w:i/>
              </w:rPr>
              <w:t>3. Het verstrijken van deze verordening laat de intrekking van de richtlijnen en het besluit als bedoeld in artikel 51 onverlet.</w:t>
            </w:r>
          </w:p>
        </w:tc>
      </w:tr>
      <w:tr w:rsidR="00510A53" w:rsidRPr="009F58C0" w14:paraId="3FF43E74" w14:textId="77777777" w:rsidTr="007B6CB1">
        <w:trPr>
          <w:jc w:val="center"/>
        </w:trPr>
        <w:tc>
          <w:tcPr>
            <w:tcW w:w="4876" w:type="dxa"/>
            <w:tcBorders>
              <w:top w:val="nil"/>
              <w:left w:val="nil"/>
              <w:bottom w:val="nil"/>
              <w:right w:val="nil"/>
            </w:tcBorders>
          </w:tcPr>
          <w:p w14:paraId="6B70CB93" w14:textId="77777777" w:rsidR="00510A53" w:rsidRPr="009F58C0" w:rsidRDefault="00510A53" w:rsidP="007B6CB1">
            <w:pPr>
              <w:pStyle w:val="Normal6a"/>
            </w:pPr>
          </w:p>
        </w:tc>
        <w:tc>
          <w:tcPr>
            <w:tcW w:w="4876" w:type="dxa"/>
            <w:tcBorders>
              <w:top w:val="nil"/>
              <w:left w:val="nil"/>
              <w:bottom w:val="nil"/>
              <w:right w:val="nil"/>
            </w:tcBorders>
          </w:tcPr>
          <w:p w14:paraId="613EC40E" w14:textId="77777777" w:rsidR="00510A53" w:rsidRPr="009F58C0" w:rsidRDefault="00510A53" w:rsidP="007B6CB1">
            <w:pPr>
              <w:pStyle w:val="Normal6a"/>
            </w:pPr>
            <w:r w:rsidRPr="009F58C0">
              <w:rPr>
                <w:b/>
                <w:i/>
              </w:rPr>
              <w:t>4. Indien nodig en passend, en met name wanneer deze verordening doeltreffend is gebleken, dient de Commissie een wetgevingsvoorstel in tot wijziging van lid 2 van dit artikel teneinde de toepassing van deze verordening uit te breiden.</w:t>
            </w:r>
          </w:p>
        </w:tc>
      </w:tr>
      <w:tr w:rsidR="00510A53" w:rsidRPr="009F58C0" w14:paraId="114C85E7" w14:textId="77777777" w:rsidTr="007B6CB1">
        <w:trPr>
          <w:jc w:val="center"/>
        </w:trPr>
        <w:tc>
          <w:tcPr>
            <w:tcW w:w="4876" w:type="dxa"/>
            <w:tcBorders>
              <w:top w:val="nil"/>
              <w:left w:val="nil"/>
              <w:bottom w:val="nil"/>
              <w:right w:val="nil"/>
            </w:tcBorders>
          </w:tcPr>
          <w:p w14:paraId="180CBB2A" w14:textId="77777777" w:rsidR="00510A53" w:rsidRPr="009F58C0" w:rsidRDefault="00510A53" w:rsidP="007B6CB1">
            <w:pPr>
              <w:pStyle w:val="Normal6a"/>
            </w:pPr>
          </w:p>
        </w:tc>
        <w:tc>
          <w:tcPr>
            <w:tcW w:w="4876" w:type="dxa"/>
            <w:tcBorders>
              <w:top w:val="nil"/>
              <w:left w:val="nil"/>
              <w:bottom w:val="nil"/>
              <w:right w:val="nil"/>
            </w:tcBorders>
          </w:tcPr>
          <w:p w14:paraId="3B74F7A0" w14:textId="77777777" w:rsidR="00510A53" w:rsidRPr="009F58C0" w:rsidRDefault="00510A53" w:rsidP="007B6CB1">
            <w:pPr>
              <w:pStyle w:val="Normal6a"/>
            </w:pPr>
            <w:r w:rsidRPr="009F58C0">
              <w:rPr>
                <w:b/>
                <w:i/>
              </w:rPr>
              <w:t>5. De lidstaten nemen de nodige maatregelen om ervoor te zorgen dat, indien deze verordening verstrijkt zonder verlenging van de toepassing ervan, een nationaal rechtskader voor terugkeerprocedures voorhanden is om het ontstaan van een rechtsvacuüm te vermijden.</w:t>
            </w:r>
          </w:p>
        </w:tc>
      </w:tr>
    </w:tbl>
    <w:p w14:paraId="3FB99B0D"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4E7E1B09" w14:textId="77777777" w:rsidR="00510A53" w:rsidRPr="009F58C0" w:rsidRDefault="00510A53" w:rsidP="00510A53">
      <w:r w:rsidRPr="009F58C0">
        <w:rPr>
          <w:rStyle w:val="HideTWBExt"/>
        </w:rPr>
        <w:t>&lt;/Amend&gt;</w:t>
      </w:r>
    </w:p>
    <w:p w14:paraId="38815CDF"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2405</w:t>
      </w:r>
      <w:r w:rsidRPr="009F58C0">
        <w:rPr>
          <w:rStyle w:val="HideTWBExt"/>
          <w:b w:val="0"/>
        </w:rPr>
        <w:t>&lt;/NumAm&gt;</w:t>
      </w:r>
    </w:p>
    <w:p w14:paraId="55D49C2B" w14:textId="77777777" w:rsidR="00510A53" w:rsidRPr="009F58C0" w:rsidRDefault="00510A53" w:rsidP="00510A53">
      <w:pPr>
        <w:pStyle w:val="NormalBold"/>
      </w:pPr>
      <w:r w:rsidRPr="009F58C0">
        <w:rPr>
          <w:rStyle w:val="HideTWBExt"/>
          <w:b w:val="0"/>
        </w:rPr>
        <w:t>&lt;RepeatBlock-By&gt;&lt;Members&gt;</w:t>
      </w:r>
      <w:r w:rsidRPr="009F58C0">
        <w:t>Estrella Galán</w:t>
      </w:r>
      <w:r w:rsidRPr="009F58C0">
        <w:rPr>
          <w:rStyle w:val="HideTWBExt"/>
          <w:b w:val="0"/>
        </w:rPr>
        <w:t>&lt;/Members&gt;</w:t>
      </w:r>
    </w:p>
    <w:p w14:paraId="5878108F" w14:textId="77777777" w:rsidR="00510A53" w:rsidRPr="009F58C0" w:rsidRDefault="00510A53" w:rsidP="00510A53">
      <w:pPr>
        <w:pStyle w:val="NormalBold"/>
      </w:pPr>
      <w:r w:rsidRPr="009F58C0">
        <w:rPr>
          <w:rStyle w:val="HideTWBExt"/>
          <w:b w:val="0"/>
        </w:rPr>
        <w:t>&lt;/RepeatBlock-By&gt;</w:t>
      </w:r>
    </w:p>
    <w:p w14:paraId="11203038"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1AE687E6" w14:textId="77777777" w:rsidR="00510A53" w:rsidRPr="009F58C0" w:rsidRDefault="00510A53" w:rsidP="00510A53">
      <w:pPr>
        <w:pStyle w:val="NormalBold"/>
      </w:pPr>
      <w:r w:rsidRPr="009F58C0">
        <w:rPr>
          <w:rStyle w:val="HideTWBExt"/>
          <w:b w:val="0"/>
        </w:rPr>
        <w:t>&lt;Article&gt;</w:t>
      </w:r>
      <w:r w:rsidRPr="009F58C0">
        <w:t>Artikel 51 – lid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050FA4A7" w14:textId="77777777" w:rsidTr="007B6CB1">
        <w:trPr>
          <w:trHeight w:hRule="exact" w:val="240"/>
          <w:jc w:val="center"/>
        </w:trPr>
        <w:tc>
          <w:tcPr>
            <w:tcW w:w="9752" w:type="dxa"/>
            <w:gridSpan w:val="2"/>
            <w:tcBorders>
              <w:top w:val="nil"/>
              <w:left w:val="nil"/>
              <w:bottom w:val="nil"/>
              <w:right w:val="nil"/>
            </w:tcBorders>
          </w:tcPr>
          <w:p w14:paraId="18F834D6" w14:textId="77777777" w:rsidR="00510A53" w:rsidRPr="009F58C0" w:rsidRDefault="00510A53" w:rsidP="007B6CB1"/>
        </w:tc>
      </w:tr>
      <w:tr w:rsidR="00510A53" w:rsidRPr="009F58C0" w14:paraId="7BA82D52" w14:textId="77777777" w:rsidTr="007B6CB1">
        <w:trPr>
          <w:trHeight w:val="240"/>
          <w:jc w:val="center"/>
        </w:trPr>
        <w:tc>
          <w:tcPr>
            <w:tcW w:w="4876" w:type="dxa"/>
            <w:tcBorders>
              <w:top w:val="nil"/>
              <w:left w:val="nil"/>
              <w:bottom w:val="nil"/>
              <w:right w:val="nil"/>
            </w:tcBorders>
          </w:tcPr>
          <w:p w14:paraId="442C42E8"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710F8682" w14:textId="77777777" w:rsidR="00510A53" w:rsidRPr="009F58C0" w:rsidRDefault="00510A53" w:rsidP="007B6CB1">
            <w:pPr>
              <w:pStyle w:val="AmColumnHeading"/>
            </w:pPr>
            <w:r w:rsidRPr="009F58C0">
              <w:t>Amendement</w:t>
            </w:r>
          </w:p>
        </w:tc>
      </w:tr>
      <w:tr w:rsidR="00510A53" w:rsidRPr="009F58C0" w14:paraId="08478F22" w14:textId="77777777" w:rsidTr="007B6CB1">
        <w:trPr>
          <w:jc w:val="center"/>
        </w:trPr>
        <w:tc>
          <w:tcPr>
            <w:tcW w:w="4876" w:type="dxa"/>
            <w:tcBorders>
              <w:top w:val="nil"/>
              <w:left w:val="nil"/>
              <w:bottom w:val="nil"/>
              <w:right w:val="nil"/>
            </w:tcBorders>
          </w:tcPr>
          <w:p w14:paraId="7DDFABFB" w14:textId="77777777" w:rsidR="00510A53" w:rsidRPr="009F58C0" w:rsidRDefault="00510A53" w:rsidP="007B6CB1">
            <w:pPr>
              <w:pStyle w:val="Normal6a"/>
            </w:pPr>
            <w:r w:rsidRPr="009F58C0">
              <w:t>1.</w:t>
            </w:r>
            <w:r w:rsidRPr="009F58C0">
              <w:tab/>
              <w:t xml:space="preserve">Richtlijn 2008/115/EG wordt ingetrokken voor de door deze </w:t>
            </w:r>
            <w:r w:rsidRPr="009F58C0">
              <w:rPr>
                <w:b/>
                <w:i/>
              </w:rPr>
              <w:t>verordening</w:t>
            </w:r>
            <w:r w:rsidRPr="009F58C0">
              <w:t xml:space="preserve"> gebonden lidstaten. Richtlijn 2001/40/EG en Beschikking 2004/191/EG van de Raad worden voor de door deze </w:t>
            </w:r>
            <w:r w:rsidRPr="009F58C0">
              <w:rPr>
                <w:b/>
                <w:i/>
              </w:rPr>
              <w:t>verordening</w:t>
            </w:r>
            <w:r w:rsidRPr="009F58C0">
              <w:t xml:space="preserve"> gebonden lidstaten ingetrokken met ingang van de datum van bekendmaking van het in artikel 9, lid 2, bedoelde uitvoeringsbesluit.</w:t>
            </w:r>
          </w:p>
        </w:tc>
        <w:tc>
          <w:tcPr>
            <w:tcW w:w="4876" w:type="dxa"/>
            <w:tcBorders>
              <w:top w:val="nil"/>
              <w:left w:val="nil"/>
              <w:bottom w:val="nil"/>
              <w:right w:val="nil"/>
            </w:tcBorders>
          </w:tcPr>
          <w:p w14:paraId="08D5AC81" w14:textId="77777777" w:rsidR="00510A53" w:rsidRPr="009F58C0" w:rsidRDefault="00510A53" w:rsidP="007B6CB1">
            <w:pPr>
              <w:pStyle w:val="Normal6a"/>
            </w:pPr>
            <w:r w:rsidRPr="009F58C0">
              <w:t>1.</w:t>
            </w:r>
            <w:r w:rsidRPr="009F58C0">
              <w:tab/>
              <w:t xml:space="preserve">Richtlijn 2008/115/EG wordt ingetrokken voor de door deze </w:t>
            </w:r>
            <w:r w:rsidRPr="009F58C0">
              <w:rPr>
                <w:b/>
                <w:i/>
              </w:rPr>
              <w:t>richtlijn</w:t>
            </w:r>
            <w:r w:rsidRPr="009F58C0">
              <w:t xml:space="preserve"> gebonden lidstaten. Richtlijn 2001/40/EG en Beschikking 2004/191/EG van de Raad worden voor de door deze </w:t>
            </w:r>
            <w:r w:rsidRPr="009F58C0">
              <w:rPr>
                <w:b/>
                <w:i/>
              </w:rPr>
              <w:t>richtlijn</w:t>
            </w:r>
            <w:r w:rsidRPr="009F58C0">
              <w:t xml:space="preserve"> gebonden lidstaten ingetrokken met ingang van de datum van bekendmaking van het in artikel 9, lid 2, bedoelde uitvoeringsbesluit.</w:t>
            </w:r>
          </w:p>
        </w:tc>
      </w:tr>
    </w:tbl>
    <w:p w14:paraId="3C4ABCA8"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1A344071" w14:textId="77777777" w:rsidR="00510A53" w:rsidRPr="009F58C0" w:rsidRDefault="00510A53" w:rsidP="00510A53">
      <w:r w:rsidRPr="009F58C0">
        <w:rPr>
          <w:rStyle w:val="HideTWBExt"/>
        </w:rPr>
        <w:t>&lt;/Amend&gt;</w:t>
      </w:r>
    </w:p>
    <w:p w14:paraId="7BC99314"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2406</w:t>
      </w:r>
      <w:r w:rsidRPr="009F58C0">
        <w:rPr>
          <w:rStyle w:val="HideTWBExt"/>
          <w:b w:val="0"/>
        </w:rPr>
        <w:t>&lt;/NumAm&gt;</w:t>
      </w:r>
    </w:p>
    <w:p w14:paraId="7F1C6B56" w14:textId="77777777" w:rsidR="00510A53" w:rsidRPr="009F58C0" w:rsidRDefault="00510A53" w:rsidP="00510A53">
      <w:pPr>
        <w:pStyle w:val="NormalBold"/>
      </w:pPr>
      <w:r w:rsidRPr="009F58C0">
        <w:rPr>
          <w:rStyle w:val="HideTWBExt"/>
          <w:b w:val="0"/>
        </w:rPr>
        <w:t>&lt;RepeatBlock-By&gt;&lt;Members&gt;</w:t>
      </w:r>
      <w:r w:rsidRPr="009F58C0">
        <w:t>Charlie Weimers, Alessandro Ciriani, Assita Kanko</w:t>
      </w:r>
      <w:r w:rsidRPr="009F58C0">
        <w:rPr>
          <w:rStyle w:val="HideTWBExt"/>
          <w:b w:val="0"/>
        </w:rPr>
        <w:t>&lt;/Members&gt;</w:t>
      </w:r>
    </w:p>
    <w:p w14:paraId="004EB2DD" w14:textId="77777777" w:rsidR="00510A53" w:rsidRPr="009F58C0" w:rsidRDefault="00510A53" w:rsidP="00510A53">
      <w:pPr>
        <w:pStyle w:val="NormalBold"/>
      </w:pPr>
      <w:r w:rsidRPr="009F58C0">
        <w:rPr>
          <w:rStyle w:val="HideTWBExt"/>
          <w:b w:val="0"/>
        </w:rPr>
        <w:t>&lt;/RepeatBlock-By&gt;</w:t>
      </w:r>
    </w:p>
    <w:p w14:paraId="66307C0F"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6D1438FE" w14:textId="77777777" w:rsidR="00510A53" w:rsidRPr="009F58C0" w:rsidRDefault="00510A53" w:rsidP="00510A53">
      <w:pPr>
        <w:pStyle w:val="NormalBold"/>
      </w:pPr>
      <w:r w:rsidRPr="009F58C0">
        <w:rPr>
          <w:rStyle w:val="HideTWBExt"/>
          <w:b w:val="0"/>
        </w:rPr>
        <w:t>&lt;Article&gt;</w:t>
      </w:r>
      <w:r w:rsidRPr="009F58C0">
        <w:t>Artikel 52 – alinea 1</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6AE22676" w14:textId="77777777" w:rsidTr="007B6CB1">
        <w:trPr>
          <w:trHeight w:hRule="exact" w:val="240"/>
          <w:jc w:val="center"/>
        </w:trPr>
        <w:tc>
          <w:tcPr>
            <w:tcW w:w="9752" w:type="dxa"/>
            <w:gridSpan w:val="2"/>
            <w:tcBorders>
              <w:top w:val="nil"/>
              <w:left w:val="nil"/>
              <w:bottom w:val="nil"/>
              <w:right w:val="nil"/>
            </w:tcBorders>
          </w:tcPr>
          <w:p w14:paraId="3BDB65EE" w14:textId="77777777" w:rsidR="00510A53" w:rsidRPr="009F58C0" w:rsidRDefault="00510A53" w:rsidP="007B6CB1"/>
        </w:tc>
      </w:tr>
      <w:tr w:rsidR="00510A53" w:rsidRPr="009F58C0" w14:paraId="23AD65F6" w14:textId="77777777" w:rsidTr="007B6CB1">
        <w:trPr>
          <w:trHeight w:val="240"/>
          <w:jc w:val="center"/>
        </w:trPr>
        <w:tc>
          <w:tcPr>
            <w:tcW w:w="4876" w:type="dxa"/>
            <w:tcBorders>
              <w:top w:val="nil"/>
              <w:left w:val="nil"/>
              <w:bottom w:val="nil"/>
              <w:right w:val="nil"/>
            </w:tcBorders>
          </w:tcPr>
          <w:p w14:paraId="00EA7641"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3DC758FB" w14:textId="77777777" w:rsidR="00510A53" w:rsidRPr="009F58C0" w:rsidRDefault="00510A53" w:rsidP="007B6CB1">
            <w:pPr>
              <w:pStyle w:val="AmColumnHeading"/>
            </w:pPr>
            <w:r w:rsidRPr="009F58C0">
              <w:t>Amendement</w:t>
            </w:r>
          </w:p>
        </w:tc>
      </w:tr>
      <w:tr w:rsidR="00510A53" w:rsidRPr="009F58C0" w14:paraId="2A427775" w14:textId="77777777" w:rsidTr="007B6CB1">
        <w:trPr>
          <w:jc w:val="center"/>
        </w:trPr>
        <w:tc>
          <w:tcPr>
            <w:tcW w:w="4876" w:type="dxa"/>
            <w:tcBorders>
              <w:top w:val="nil"/>
              <w:left w:val="nil"/>
              <w:bottom w:val="nil"/>
              <w:right w:val="nil"/>
            </w:tcBorders>
          </w:tcPr>
          <w:p w14:paraId="4E2D45F7" w14:textId="77777777" w:rsidR="00510A53" w:rsidRPr="009F58C0" w:rsidRDefault="00510A53" w:rsidP="007B6CB1">
            <w:pPr>
              <w:pStyle w:val="Normal6a"/>
            </w:pPr>
            <w:r w:rsidRPr="009F58C0">
              <w:t>Deze verordening treedt in werking op de twintigste dag na die van de bekendmaking ervan in het Publicatieblad van de Europese Unie.</w:t>
            </w:r>
          </w:p>
        </w:tc>
        <w:tc>
          <w:tcPr>
            <w:tcW w:w="4876" w:type="dxa"/>
            <w:tcBorders>
              <w:top w:val="nil"/>
              <w:left w:val="nil"/>
              <w:bottom w:val="nil"/>
              <w:right w:val="nil"/>
            </w:tcBorders>
          </w:tcPr>
          <w:p w14:paraId="39E1E607" w14:textId="77777777" w:rsidR="00510A53" w:rsidRPr="009F58C0" w:rsidRDefault="00510A53" w:rsidP="007B6CB1">
            <w:pPr>
              <w:pStyle w:val="Normal6a"/>
            </w:pPr>
            <w:r w:rsidRPr="009F58C0">
              <w:t xml:space="preserve">Deze verordening treedt in werking op de twintigste dag na die van de bekendmaking ervan in het Publicatieblad van de Europese Unie. </w:t>
            </w:r>
            <w:r w:rsidRPr="009F58C0">
              <w:rPr>
                <w:b/>
                <w:i/>
              </w:rPr>
              <w:t>Zij is van toepassing met ingang van [zes jaar na de datum van inwerkingtreding]. Artikel 4, leden 3 en 8, artikelen 10 en 11, artikel 16, leden 1 en 3, artikelen 17, 21 tot en met 21 bis, 23 tot en met 23 quater, 29, 32 tot en met 34, 37 en 43 zijn evenwel van toepassing vanaf de inwerkingtreding.</w:t>
            </w:r>
          </w:p>
        </w:tc>
      </w:tr>
    </w:tbl>
    <w:p w14:paraId="52ED7FF8"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7C533D55" w14:textId="77777777" w:rsidR="00510A53" w:rsidRPr="009F58C0" w:rsidRDefault="00510A53" w:rsidP="00510A53">
      <w:r w:rsidRPr="009F58C0">
        <w:rPr>
          <w:rStyle w:val="HideTWBExt"/>
        </w:rPr>
        <w:t>&lt;/Amend&gt;</w:t>
      </w:r>
    </w:p>
    <w:p w14:paraId="7D1439E8"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2407</w:t>
      </w:r>
      <w:r w:rsidRPr="009F58C0">
        <w:rPr>
          <w:rStyle w:val="HideTWBExt"/>
          <w:b w:val="0"/>
        </w:rPr>
        <w:t>&lt;/NumAm&gt;</w:t>
      </w:r>
    </w:p>
    <w:p w14:paraId="0BFE6EFF" w14:textId="77777777" w:rsidR="00510A53" w:rsidRPr="009F58C0" w:rsidRDefault="00510A53" w:rsidP="00510A53">
      <w:pPr>
        <w:pStyle w:val="NormalBold"/>
      </w:pPr>
      <w:r w:rsidRPr="009F58C0">
        <w:rPr>
          <w:rStyle w:val="HideTWBExt"/>
          <w:b w:val="0"/>
        </w:rPr>
        <w:t>&lt;RepeatBlock-By&gt;&lt;Members&gt;</w:t>
      </w:r>
      <w:r w:rsidRPr="009F58C0">
        <w:t>Malik Azmani</w:t>
      </w:r>
      <w:r w:rsidRPr="009F58C0">
        <w:rPr>
          <w:rStyle w:val="HideTWBExt"/>
          <w:b w:val="0"/>
        </w:rPr>
        <w:t>&lt;/Members&gt;</w:t>
      </w:r>
    </w:p>
    <w:p w14:paraId="3AF4EDE6" w14:textId="77777777" w:rsidR="00510A53" w:rsidRPr="009F58C0" w:rsidRDefault="00510A53" w:rsidP="00510A53">
      <w:pPr>
        <w:pStyle w:val="NormalBold"/>
      </w:pPr>
      <w:r w:rsidRPr="009F58C0">
        <w:rPr>
          <w:rStyle w:val="HideTWBExt"/>
          <w:b w:val="0"/>
        </w:rPr>
        <w:t>&lt;/RepeatBlock-By&gt;</w:t>
      </w:r>
    </w:p>
    <w:p w14:paraId="61577269"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72CD0886" w14:textId="77777777" w:rsidR="00510A53" w:rsidRPr="009F58C0" w:rsidRDefault="00510A53" w:rsidP="00510A53">
      <w:pPr>
        <w:pStyle w:val="NormalBold"/>
      </w:pPr>
      <w:r w:rsidRPr="009F58C0">
        <w:rPr>
          <w:rStyle w:val="HideTWBExt"/>
          <w:b w:val="0"/>
        </w:rPr>
        <w:t>&lt;Article&gt;</w:t>
      </w:r>
      <w:r w:rsidRPr="009F58C0">
        <w:t>Bijlage I – kopje 1 bis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5625BD45" w14:textId="77777777" w:rsidTr="007B6CB1">
        <w:trPr>
          <w:trHeight w:hRule="exact" w:val="240"/>
          <w:jc w:val="center"/>
        </w:trPr>
        <w:tc>
          <w:tcPr>
            <w:tcW w:w="9752" w:type="dxa"/>
            <w:gridSpan w:val="2"/>
            <w:tcBorders>
              <w:top w:val="nil"/>
              <w:left w:val="nil"/>
              <w:bottom w:val="nil"/>
              <w:right w:val="nil"/>
            </w:tcBorders>
          </w:tcPr>
          <w:p w14:paraId="3ECCE97A" w14:textId="77777777" w:rsidR="00510A53" w:rsidRPr="009F58C0" w:rsidRDefault="00510A53" w:rsidP="007B6CB1"/>
        </w:tc>
      </w:tr>
      <w:tr w:rsidR="00510A53" w:rsidRPr="009F58C0" w14:paraId="67F3CCA3" w14:textId="77777777" w:rsidTr="007B6CB1">
        <w:trPr>
          <w:trHeight w:val="240"/>
          <w:jc w:val="center"/>
        </w:trPr>
        <w:tc>
          <w:tcPr>
            <w:tcW w:w="4876" w:type="dxa"/>
            <w:tcBorders>
              <w:top w:val="nil"/>
              <w:left w:val="nil"/>
              <w:bottom w:val="nil"/>
              <w:right w:val="nil"/>
            </w:tcBorders>
          </w:tcPr>
          <w:p w14:paraId="00DAD2A4"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5CF977F" w14:textId="77777777" w:rsidR="00510A53" w:rsidRPr="009F58C0" w:rsidRDefault="00510A53" w:rsidP="007B6CB1">
            <w:pPr>
              <w:pStyle w:val="AmColumnHeading"/>
            </w:pPr>
            <w:r w:rsidRPr="009F58C0">
              <w:t>Amendement</w:t>
            </w:r>
          </w:p>
        </w:tc>
      </w:tr>
      <w:tr w:rsidR="00510A53" w:rsidRPr="009F58C0" w14:paraId="5D040022" w14:textId="77777777" w:rsidTr="007B6CB1">
        <w:trPr>
          <w:jc w:val="center"/>
        </w:trPr>
        <w:tc>
          <w:tcPr>
            <w:tcW w:w="4876" w:type="dxa"/>
            <w:tcBorders>
              <w:top w:val="nil"/>
              <w:left w:val="nil"/>
              <w:bottom w:val="nil"/>
              <w:right w:val="nil"/>
            </w:tcBorders>
          </w:tcPr>
          <w:p w14:paraId="0EFE64EE" w14:textId="77777777" w:rsidR="00510A53" w:rsidRPr="009F58C0" w:rsidRDefault="00510A53" w:rsidP="007B6CB1">
            <w:pPr>
              <w:pStyle w:val="Normal6a"/>
            </w:pPr>
          </w:p>
        </w:tc>
        <w:tc>
          <w:tcPr>
            <w:tcW w:w="4876" w:type="dxa"/>
            <w:tcBorders>
              <w:top w:val="nil"/>
              <w:left w:val="nil"/>
              <w:bottom w:val="nil"/>
              <w:right w:val="nil"/>
            </w:tcBorders>
          </w:tcPr>
          <w:p w14:paraId="5072BE86" w14:textId="77777777" w:rsidR="00510A53" w:rsidRPr="009F58C0" w:rsidRDefault="00510A53" w:rsidP="007B6CB1">
            <w:pPr>
              <w:pStyle w:val="Normal6a"/>
            </w:pPr>
            <w:r w:rsidRPr="009F58C0">
              <w:rPr>
                <w:b/>
                <w:i/>
              </w:rPr>
              <w:t>Bijlage 1 bis: Europees terugkeerbevel</w:t>
            </w:r>
            <w:r w:rsidRPr="009F58C0">
              <w:br/>
            </w:r>
            <w:r w:rsidRPr="009F58C0">
              <w:rPr>
                <w:b/>
                <w:i/>
              </w:rPr>
              <w:t>1. Gronden voor een tegen de onderdaan van een derde land uitgevaardigd terugkeerbesluit ......................................................................................................................................</w:t>
            </w:r>
            <w:r w:rsidRPr="009F58C0">
              <w:br/>
            </w:r>
            <w:r w:rsidRPr="009F58C0">
              <w:rPr>
                <w:b/>
                <w:i/>
              </w:rPr>
              <w:t>2. Datum waarop de onderdaan van een derde land het grondgebied van de lidstaten moet verlaten ......................................................................................................................................</w:t>
            </w:r>
            <w:r w:rsidRPr="009F58C0">
              <w:br/>
            </w:r>
            <w:r w:rsidRPr="009F58C0">
              <w:rPr>
                <w:b/>
                <w:i/>
              </w:rPr>
              <w:t>3. Land(en) van terugkeer</w:t>
            </w:r>
            <w:r w:rsidRPr="009F58C0">
              <w:br/>
            </w:r>
            <w:r w:rsidRPr="009F58C0">
              <w:rPr>
                <w:b/>
                <w:i/>
              </w:rPr>
              <w:t>.....................................................................................................................................</w:t>
            </w:r>
            <w:r w:rsidRPr="009F58C0">
              <w:br/>
            </w:r>
            <w:r w:rsidRPr="009F58C0">
              <w:rPr>
                <w:b/>
                <w:i/>
              </w:rPr>
              <w:t>4. De onderdaan van een derde land kan terugkeren naar een van de in punt 3 genoemde landen</w:t>
            </w:r>
            <w:r w:rsidRPr="009F58C0">
              <w:rPr>
                <w:b/>
                <w:i/>
                <w:vertAlign w:val="superscript"/>
              </w:rPr>
              <w:t>1 bis</w:t>
            </w:r>
            <w:r w:rsidRPr="009F58C0">
              <w:br/>
            </w:r>
            <w:r w:rsidRPr="009F58C0">
              <w:rPr>
                <w:b/>
                <w:i/>
              </w:rPr>
              <w:t>Ja/Nee</w:t>
            </w:r>
            <w:r w:rsidRPr="009F58C0">
              <w:br/>
            </w:r>
            <w:r w:rsidRPr="009F58C0">
              <w:rPr>
                <w:b/>
                <w:i/>
              </w:rPr>
              <w:t>5. Informatie over de identiteit van de onderdaan van een derde land</w:t>
            </w:r>
            <w:r w:rsidRPr="009F58C0">
              <w:rPr>
                <w:b/>
                <w:i/>
                <w:vertAlign w:val="superscript"/>
              </w:rPr>
              <w:t>1 ter</w:t>
            </w:r>
            <w:r w:rsidRPr="009F58C0">
              <w:br/>
            </w:r>
            <w:r w:rsidRPr="009F58C0">
              <w:rPr>
                <w:b/>
                <w:i/>
              </w:rPr>
              <w:t>......................................................................................................................................</w:t>
            </w:r>
            <w:r w:rsidRPr="009F58C0">
              <w:br/>
            </w:r>
            <w:r w:rsidRPr="009F58C0">
              <w:rPr>
                <w:b/>
                <w:i/>
              </w:rPr>
              <w:t>6. De correcte biometrische gegevens van de onderdaan van een derde land zijn beschikbaar in het Schengeninformatiesysteem (“SIS”) en in overeenstemming met Verordening (EU) 2024/1358</w:t>
            </w:r>
            <w:r w:rsidRPr="009F58C0">
              <w:br/>
            </w:r>
            <w:r w:rsidRPr="009F58C0">
              <w:rPr>
                <w:b/>
                <w:i/>
              </w:rPr>
              <w:t>Ja/Nee</w:t>
            </w:r>
            <w:r w:rsidRPr="009F58C0">
              <w:br/>
            </w:r>
            <w:r w:rsidRPr="009F58C0">
              <w:rPr>
                <w:b/>
                <w:i/>
              </w:rPr>
              <w:t>7. De reisdocumenten die nodig zijn voor terugkeer zijn beschikbaar in het SIS</w:t>
            </w:r>
            <w:r w:rsidRPr="009F58C0">
              <w:br/>
            </w:r>
            <w:r w:rsidRPr="009F58C0">
              <w:rPr>
                <w:b/>
                <w:i/>
              </w:rPr>
              <w:t>Ja/Nee</w:t>
            </w:r>
            <w:r w:rsidRPr="009F58C0">
              <w:br/>
            </w:r>
            <w:r w:rsidRPr="009F58C0">
              <w:rPr>
                <w:b/>
                <w:i/>
              </w:rPr>
              <w:t>8. Tegen de onderdaan van een derde land is een inreisverbod uitgevaardigd</w:t>
            </w:r>
            <w:r w:rsidRPr="009F58C0">
              <w:br/>
            </w:r>
            <w:r w:rsidRPr="009F58C0">
              <w:rPr>
                <w:b/>
                <w:i/>
              </w:rPr>
              <w:t>Ja/Nee</w:t>
            </w:r>
            <w:r w:rsidRPr="009F58C0">
              <w:br/>
            </w:r>
            <w:r w:rsidRPr="009F58C0">
              <w:rPr>
                <w:b/>
                <w:i/>
              </w:rPr>
              <w:t>9. De onderdaan van een derde land ontvangt re-integratiebijstand</w:t>
            </w:r>
            <w:r w:rsidRPr="009F58C0">
              <w:br/>
            </w:r>
            <w:r w:rsidRPr="009F58C0">
              <w:rPr>
                <w:b/>
                <w:i/>
              </w:rPr>
              <w:t>Ja/Nee</w:t>
            </w:r>
            <w:r w:rsidRPr="009F58C0">
              <w:br/>
            </w:r>
            <w:r w:rsidRPr="009F58C0">
              <w:rPr>
                <w:b/>
                <w:i/>
              </w:rPr>
              <w:t>10. De onderdaan van een derde land valt binnen de werkingssfeer van artikel 16 van de terugkeerverordening [(EU) 2025/0059]</w:t>
            </w:r>
            <w:r w:rsidRPr="009F58C0">
              <w:br/>
            </w:r>
            <w:r w:rsidRPr="009F58C0">
              <w:rPr>
                <w:b/>
                <w:i/>
              </w:rPr>
              <w:t>Ja/Nee</w:t>
            </w:r>
            <w:r w:rsidRPr="009F58C0">
              <w:br/>
            </w:r>
            <w:r w:rsidRPr="009F58C0">
              <w:rPr>
                <w:b/>
                <w:i/>
              </w:rPr>
              <w:t>11. Bij de onderdaan van een derde land zijn kwetsbaarheden vastgesteld</w:t>
            </w:r>
            <w:r w:rsidRPr="009F58C0">
              <w:br/>
            </w:r>
            <w:r w:rsidRPr="009F58C0">
              <w:rPr>
                <w:b/>
                <w:i/>
              </w:rPr>
              <w:t>Ja/Nee</w:t>
            </w:r>
            <w:r w:rsidRPr="009F58C0">
              <w:br/>
            </w:r>
            <w:r w:rsidRPr="009F58C0">
              <w:rPr>
                <w:b/>
                <w:i/>
              </w:rPr>
              <w:t>Raadpleeg het Schengeninformatiesysteem indien meer informatie nodig is met het oog op de terugkeer van de onderdaan van een derde land.</w:t>
            </w:r>
          </w:p>
        </w:tc>
      </w:tr>
      <w:tr w:rsidR="00510A53" w:rsidRPr="009F58C0" w14:paraId="031C79A1" w14:textId="77777777" w:rsidTr="007B6CB1">
        <w:trPr>
          <w:jc w:val="center"/>
        </w:trPr>
        <w:tc>
          <w:tcPr>
            <w:tcW w:w="4876" w:type="dxa"/>
            <w:tcBorders>
              <w:top w:val="nil"/>
              <w:left w:val="nil"/>
              <w:bottom w:val="nil"/>
              <w:right w:val="nil"/>
            </w:tcBorders>
          </w:tcPr>
          <w:p w14:paraId="7D85EFF0" w14:textId="77777777" w:rsidR="00510A53" w:rsidRPr="009F58C0" w:rsidRDefault="00510A53" w:rsidP="007B6CB1"/>
        </w:tc>
        <w:tc>
          <w:tcPr>
            <w:tcW w:w="4876" w:type="dxa"/>
            <w:tcBorders>
              <w:top w:val="nil"/>
              <w:left w:val="nil"/>
              <w:bottom w:val="nil"/>
              <w:right w:val="nil"/>
            </w:tcBorders>
          </w:tcPr>
          <w:p w14:paraId="1652D75B" w14:textId="77777777" w:rsidR="00510A53" w:rsidRPr="009F58C0" w:rsidRDefault="00510A53" w:rsidP="007B6CB1">
            <w:pPr>
              <w:pStyle w:val="Normal6a"/>
            </w:pPr>
            <w:r w:rsidRPr="009F58C0">
              <w:rPr>
                <w:b/>
                <w:i/>
              </w:rPr>
              <w:t>_________________</w:t>
            </w:r>
          </w:p>
        </w:tc>
      </w:tr>
      <w:tr w:rsidR="00510A53" w:rsidRPr="009F58C0" w14:paraId="028B682F" w14:textId="77777777" w:rsidTr="007B6CB1">
        <w:trPr>
          <w:jc w:val="center"/>
        </w:trPr>
        <w:tc>
          <w:tcPr>
            <w:tcW w:w="4876" w:type="dxa"/>
            <w:tcBorders>
              <w:top w:val="nil"/>
              <w:left w:val="nil"/>
              <w:bottom w:val="nil"/>
              <w:right w:val="nil"/>
            </w:tcBorders>
          </w:tcPr>
          <w:p w14:paraId="7672D879" w14:textId="77777777" w:rsidR="00510A53" w:rsidRPr="009F58C0" w:rsidRDefault="00510A53" w:rsidP="007B6CB1"/>
        </w:tc>
        <w:tc>
          <w:tcPr>
            <w:tcW w:w="4876" w:type="dxa"/>
            <w:tcBorders>
              <w:top w:val="nil"/>
              <w:left w:val="nil"/>
              <w:bottom w:val="nil"/>
              <w:right w:val="nil"/>
            </w:tcBorders>
          </w:tcPr>
          <w:p w14:paraId="2EE782A3" w14:textId="77777777" w:rsidR="00510A53" w:rsidRPr="009F58C0" w:rsidRDefault="00510A53" w:rsidP="007B6CB1">
            <w:pPr>
              <w:pStyle w:val="Normal6a"/>
            </w:pPr>
            <w:r w:rsidRPr="009F58C0">
              <w:rPr>
                <w:b/>
                <w:i/>
                <w:vertAlign w:val="superscript"/>
              </w:rPr>
              <w:t>1 bis</w:t>
            </w:r>
            <w:r w:rsidRPr="009F58C0">
              <w:t xml:space="preserve"> </w:t>
            </w:r>
            <w:r w:rsidRPr="009F58C0">
              <w:rPr>
                <w:b/>
                <w:i/>
              </w:rPr>
              <w:t>Verwijdering moet worden uitgesteld wanneer dit in strijd zou zijn met het beginsel van non-refoulement of wanneer het terugkeerbesluit is opgeschort.</w:t>
            </w:r>
          </w:p>
        </w:tc>
      </w:tr>
      <w:tr w:rsidR="00510A53" w:rsidRPr="009F58C0" w14:paraId="1F4BC48F" w14:textId="77777777" w:rsidTr="007B6CB1">
        <w:trPr>
          <w:jc w:val="center"/>
        </w:trPr>
        <w:tc>
          <w:tcPr>
            <w:tcW w:w="4876" w:type="dxa"/>
            <w:tcBorders>
              <w:top w:val="nil"/>
              <w:left w:val="nil"/>
              <w:bottom w:val="nil"/>
              <w:right w:val="nil"/>
            </w:tcBorders>
          </w:tcPr>
          <w:p w14:paraId="392872B2" w14:textId="77777777" w:rsidR="00510A53" w:rsidRPr="009F58C0" w:rsidRDefault="00510A53" w:rsidP="007B6CB1"/>
        </w:tc>
        <w:tc>
          <w:tcPr>
            <w:tcW w:w="4876" w:type="dxa"/>
            <w:tcBorders>
              <w:top w:val="nil"/>
              <w:left w:val="nil"/>
              <w:bottom w:val="nil"/>
              <w:right w:val="nil"/>
            </w:tcBorders>
          </w:tcPr>
          <w:p w14:paraId="5FC4E32B" w14:textId="77777777" w:rsidR="00510A53" w:rsidRPr="009F58C0" w:rsidRDefault="00510A53" w:rsidP="007B6CB1">
            <w:pPr>
              <w:pStyle w:val="Normal6a"/>
            </w:pPr>
            <w:r w:rsidRPr="009F58C0">
              <w:rPr>
                <w:b/>
                <w:i/>
                <w:vertAlign w:val="superscript"/>
              </w:rPr>
              <w:t>1 ter</w:t>
            </w:r>
            <w:r w:rsidRPr="009F58C0">
              <w:t xml:space="preserve"> </w:t>
            </w:r>
            <w:r w:rsidRPr="009F58C0">
              <w:rPr>
                <w:b/>
                <w:i/>
              </w:rPr>
              <w:t>Deze kan bestaan uit achternaam/-namen; voornaam/-namen; in voorkomend geval, vroegere naam/namen en andere naam/namen, alias(sen), pseudoniem(en); datum, plaats en land van geboorte en geslacht.</w:t>
            </w:r>
          </w:p>
        </w:tc>
      </w:tr>
    </w:tbl>
    <w:p w14:paraId="38C076EB"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4A9EEE76" w14:textId="77777777" w:rsidR="00510A53" w:rsidRPr="009F58C0" w:rsidRDefault="00510A53" w:rsidP="00510A53">
      <w:r w:rsidRPr="009F58C0">
        <w:rPr>
          <w:rStyle w:val="HideTWBExt"/>
        </w:rPr>
        <w:t>&lt;/Amend&gt;</w:t>
      </w:r>
    </w:p>
    <w:p w14:paraId="0C0BC8DD"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2408</w:t>
      </w:r>
      <w:r w:rsidRPr="009F58C0">
        <w:rPr>
          <w:rStyle w:val="HideTWBExt"/>
          <w:b w:val="0"/>
        </w:rPr>
        <w:t>&lt;/NumAm&gt;</w:t>
      </w:r>
    </w:p>
    <w:p w14:paraId="3B2586F3" w14:textId="77777777" w:rsidR="00510A53" w:rsidRPr="009F58C0" w:rsidRDefault="00510A53" w:rsidP="00510A53">
      <w:pPr>
        <w:pStyle w:val="NormalBold"/>
      </w:pPr>
      <w:r w:rsidRPr="009F58C0">
        <w:rPr>
          <w:rStyle w:val="HideTWBExt"/>
          <w:b w:val="0"/>
        </w:rPr>
        <w:t>&lt;RepeatBlock-By&gt;&lt;Members&gt;</w:t>
      </w:r>
      <w:r w:rsidRPr="009F58C0">
        <w:t>Malik Azmani</w:t>
      </w:r>
      <w:r w:rsidRPr="009F58C0">
        <w:rPr>
          <w:rStyle w:val="HideTWBExt"/>
          <w:b w:val="0"/>
        </w:rPr>
        <w:t>&lt;/Members&gt;</w:t>
      </w:r>
    </w:p>
    <w:p w14:paraId="29B6E8C1" w14:textId="77777777" w:rsidR="00510A53" w:rsidRPr="009F58C0" w:rsidRDefault="00510A53" w:rsidP="00510A53">
      <w:pPr>
        <w:pStyle w:val="NormalBold"/>
      </w:pPr>
      <w:r w:rsidRPr="009F58C0">
        <w:rPr>
          <w:rStyle w:val="HideTWBExt"/>
          <w:b w:val="0"/>
        </w:rPr>
        <w:t>&lt;/RepeatBlock-By&gt;</w:t>
      </w:r>
    </w:p>
    <w:p w14:paraId="690BEABC"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09391819" w14:textId="77777777" w:rsidR="00510A53" w:rsidRPr="009F58C0" w:rsidRDefault="00510A53" w:rsidP="00510A53">
      <w:pPr>
        <w:pStyle w:val="NormalBold"/>
      </w:pPr>
      <w:r w:rsidRPr="009F58C0">
        <w:rPr>
          <w:rStyle w:val="HideTWBExt"/>
          <w:b w:val="0"/>
        </w:rPr>
        <w:t>&lt;Article&gt;</w:t>
      </w:r>
      <w:r w:rsidRPr="009F58C0">
        <w:t>Bijlage I – kopje 1 ter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3050E211" w14:textId="77777777" w:rsidTr="007B6CB1">
        <w:trPr>
          <w:trHeight w:hRule="exact" w:val="240"/>
          <w:jc w:val="center"/>
        </w:trPr>
        <w:tc>
          <w:tcPr>
            <w:tcW w:w="9752" w:type="dxa"/>
            <w:gridSpan w:val="2"/>
            <w:tcBorders>
              <w:top w:val="nil"/>
              <w:left w:val="nil"/>
              <w:bottom w:val="nil"/>
              <w:right w:val="nil"/>
            </w:tcBorders>
          </w:tcPr>
          <w:p w14:paraId="6E5E3CD6" w14:textId="77777777" w:rsidR="00510A53" w:rsidRPr="009F58C0" w:rsidRDefault="00510A53" w:rsidP="007B6CB1"/>
        </w:tc>
      </w:tr>
      <w:tr w:rsidR="00510A53" w:rsidRPr="009F58C0" w14:paraId="4D8EB042" w14:textId="77777777" w:rsidTr="007B6CB1">
        <w:trPr>
          <w:trHeight w:val="240"/>
          <w:jc w:val="center"/>
        </w:trPr>
        <w:tc>
          <w:tcPr>
            <w:tcW w:w="4876" w:type="dxa"/>
            <w:tcBorders>
              <w:top w:val="nil"/>
              <w:left w:val="nil"/>
              <w:bottom w:val="nil"/>
              <w:right w:val="nil"/>
            </w:tcBorders>
          </w:tcPr>
          <w:p w14:paraId="29FD77A0"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7BE2F99B" w14:textId="77777777" w:rsidR="00510A53" w:rsidRPr="009F58C0" w:rsidRDefault="00510A53" w:rsidP="007B6CB1">
            <w:pPr>
              <w:pStyle w:val="AmColumnHeading"/>
            </w:pPr>
            <w:r w:rsidRPr="009F58C0">
              <w:t>Amendement</w:t>
            </w:r>
          </w:p>
        </w:tc>
      </w:tr>
      <w:tr w:rsidR="00510A53" w:rsidRPr="009F58C0" w14:paraId="2F4F8D14" w14:textId="77777777" w:rsidTr="007B6CB1">
        <w:trPr>
          <w:jc w:val="center"/>
        </w:trPr>
        <w:tc>
          <w:tcPr>
            <w:tcW w:w="4876" w:type="dxa"/>
            <w:tcBorders>
              <w:top w:val="nil"/>
              <w:left w:val="nil"/>
              <w:bottom w:val="nil"/>
              <w:right w:val="nil"/>
            </w:tcBorders>
          </w:tcPr>
          <w:p w14:paraId="760CC50A" w14:textId="77777777" w:rsidR="00510A53" w:rsidRPr="009F58C0" w:rsidRDefault="00510A53" w:rsidP="007B6CB1">
            <w:pPr>
              <w:pStyle w:val="Normal6a"/>
            </w:pPr>
          </w:p>
        </w:tc>
        <w:tc>
          <w:tcPr>
            <w:tcW w:w="4876" w:type="dxa"/>
            <w:tcBorders>
              <w:top w:val="nil"/>
              <w:left w:val="nil"/>
              <w:bottom w:val="nil"/>
              <w:right w:val="nil"/>
            </w:tcBorders>
          </w:tcPr>
          <w:p w14:paraId="62F01481" w14:textId="77777777" w:rsidR="00510A53" w:rsidRPr="009F58C0" w:rsidRDefault="00510A53" w:rsidP="007B6CB1">
            <w:pPr>
              <w:pStyle w:val="Normal6a"/>
            </w:pPr>
            <w:r w:rsidRPr="009F58C0">
              <w:rPr>
                <w:b/>
                <w:i/>
              </w:rPr>
              <w:t>Bijlage 1 ter: Overnameformulier (bestaande uit deel 1 en/of deel 2)</w:t>
            </w:r>
            <w:r w:rsidRPr="009F58C0">
              <w:br/>
            </w:r>
            <w:r w:rsidRPr="009F58C0">
              <w:rPr>
                <w:b/>
                <w:i/>
              </w:rPr>
              <w:t>Aanduiding van de verzoekende autoriteit:</w:t>
            </w:r>
            <w:r w:rsidRPr="009F58C0">
              <w:br/>
            </w:r>
            <w:r w:rsidRPr="009F58C0">
              <w:rPr>
                <w:b/>
                <w:i/>
              </w:rPr>
              <w:t>Aanduiding van de aangezochte autoriteit:</w:t>
            </w:r>
            <w:r w:rsidRPr="009F58C0">
              <w:br/>
            </w:r>
            <w:r w:rsidRPr="009F58C0">
              <w:rPr>
                <w:b/>
                <w:i/>
              </w:rPr>
              <w:t>Plaats en datum:</w:t>
            </w:r>
            <w:r w:rsidRPr="009F58C0">
              <w:br/>
            </w:r>
            <w:r w:rsidRPr="009F58C0">
              <w:rPr>
                <w:b/>
                <w:i/>
              </w:rPr>
              <w:t>Persoonsgegevens (ook vermeld in de andere delen):</w:t>
            </w:r>
            <w:r w:rsidRPr="009F58C0">
              <w:br/>
            </w:r>
            <w:r w:rsidRPr="009F58C0">
              <w:rPr>
                <w:b/>
                <w:i/>
              </w:rPr>
              <w:t>Volledige naam:</w:t>
            </w:r>
            <w:r w:rsidRPr="009F58C0">
              <w:br/>
            </w:r>
            <w:r w:rsidRPr="009F58C0">
              <w:rPr>
                <w:b/>
                <w:i/>
              </w:rPr>
              <w:t>Geboortedatum en geboorteplaats:</w:t>
            </w:r>
            <w:r w:rsidRPr="009F58C0">
              <w:br/>
            </w:r>
            <w:r w:rsidRPr="009F58C0">
              <w:rPr>
                <w:b/>
                <w:i/>
              </w:rPr>
              <w:t>Geslacht, foto en persoonsbeschrijving (lengte, kleur van de ogen, bijzondere kenmerken enz.):</w:t>
            </w:r>
            <w:r w:rsidRPr="009F58C0">
              <w:br/>
            </w:r>
            <w:r w:rsidRPr="009F58C0">
              <w:rPr>
                <w:b/>
                <w:i/>
              </w:rPr>
              <w:t>Deel 1: Verzoek om bevestiging van nationaliteit (hoeft alleen te worden ingevuld indien nodig en zonder herhaling in deel 2)</w:t>
            </w:r>
            <w:r w:rsidRPr="009F58C0">
              <w:br/>
            </w:r>
            <w:r w:rsidRPr="009F58C0">
              <w:rPr>
                <w:b/>
                <w:i/>
              </w:rPr>
              <w:t>Referentienummer:</w:t>
            </w:r>
            <w:r w:rsidRPr="009F58C0">
              <w:br/>
            </w:r>
            <w:r w:rsidRPr="009F58C0">
              <w:rPr>
                <w:b/>
                <w:i/>
              </w:rPr>
              <w:t>Verzoek om ondervraging: Ja/Nee</w:t>
            </w:r>
            <w:r w:rsidRPr="009F58C0">
              <w:br/>
            </w:r>
            <w:r w:rsidRPr="009F58C0">
              <w:rPr>
                <w:b/>
                <w:i/>
              </w:rPr>
              <w:t>1. Meisjesnaam:</w:t>
            </w:r>
            <w:r w:rsidRPr="009F58C0">
              <w:br/>
            </w:r>
            <w:r w:rsidRPr="009F58C0">
              <w:rPr>
                <w:b/>
                <w:i/>
              </w:rPr>
              <w:t>2. Naam van vader en naam van moeder:</w:t>
            </w:r>
            <w:r w:rsidRPr="009F58C0">
              <w:br/>
            </w:r>
            <w:r w:rsidRPr="009F58C0">
              <w:rPr>
                <w:b/>
                <w:i/>
              </w:rPr>
              <w:t>3. Tevens bekend als (vroegere namen, andere namen die de persoon gebruikt of waaronder de persoon bekend staat of aliassen):</w:t>
            </w:r>
            <w:r w:rsidRPr="009F58C0">
              <w:br/>
            </w:r>
            <w:r w:rsidRPr="009F58C0">
              <w:rPr>
                <w:b/>
                <w:i/>
              </w:rPr>
              <w:t>4. Te bevestigen nationaliteit en taal/talen:</w:t>
            </w:r>
            <w:r w:rsidRPr="009F58C0">
              <w:br/>
            </w:r>
            <w:r w:rsidRPr="009F58C0">
              <w:rPr>
                <w:b/>
                <w:i/>
              </w:rPr>
              <w:t>5. Indien van toepassing, soort en nummer van het vorige reisdocument dat/de vorige reisdocumenten die aan die onderdaan van een derde land is/zijn afgegeven:</w:t>
            </w:r>
            <w:r w:rsidRPr="009F58C0">
              <w:br/>
            </w:r>
            <w:r w:rsidRPr="009F58C0">
              <w:rPr>
                <w:b/>
                <w:i/>
              </w:rPr>
              <w:t>6. Soort en nummer van het reisdocument (indien beschikbaar):</w:t>
            </w:r>
            <w:r w:rsidRPr="009F58C0">
              <w:br/>
            </w:r>
            <w:r w:rsidRPr="009F58C0">
              <w:rPr>
                <w:b/>
                <w:i/>
              </w:rPr>
              <w:t>7. Is de persoon aangekomen met echtgeno(o)t(e) en kinderen? Zo ja, vermeld nadere bijzonderheden, indien beschikbaar.</w:t>
            </w:r>
            <w:r w:rsidRPr="009F58C0">
              <w:br/>
            </w:r>
            <w:r w:rsidRPr="009F58C0">
              <w:rPr>
                <w:b/>
                <w:i/>
              </w:rPr>
              <w:t>A. Persoonsgegevens van de echtgeno(o)t(e), indien beschikbaar</w:t>
            </w:r>
            <w:r w:rsidRPr="009F58C0">
              <w:br/>
            </w:r>
            <w:r w:rsidRPr="009F58C0">
              <w:rPr>
                <w:b/>
                <w:i/>
              </w:rPr>
              <w:t>1. Volledige naam (onderstreep achternaam):</w:t>
            </w:r>
            <w:r w:rsidRPr="009F58C0">
              <w:br/>
            </w:r>
            <w:r w:rsidRPr="009F58C0">
              <w:rPr>
                <w:b/>
                <w:i/>
              </w:rPr>
              <w:t>2. Meisjesnaam:</w:t>
            </w:r>
            <w:r w:rsidRPr="009F58C0">
              <w:br/>
            </w:r>
            <w:r w:rsidRPr="009F58C0">
              <w:rPr>
                <w:b/>
                <w:i/>
              </w:rPr>
              <w:t>3. Geboortedatum en geboorteplaats:</w:t>
            </w:r>
            <w:r w:rsidRPr="009F58C0">
              <w:br/>
            </w:r>
            <w:r w:rsidRPr="009F58C0">
              <w:rPr>
                <w:b/>
                <w:i/>
              </w:rPr>
              <w:t>4. Geslacht en persoonsbeschrijving (lengte, kleur van de ogen, bijzondere kenmerken enz.):</w:t>
            </w:r>
            <w:r w:rsidRPr="009F58C0">
              <w:br/>
            </w:r>
            <w:r w:rsidRPr="009F58C0">
              <w:rPr>
                <w:b/>
                <w:i/>
              </w:rPr>
              <w:t>5. Tevens bekend als (vroegere namen, andere namen die de persoon gebruikt of waaronder de persoon bekend staat of aliassen):</w:t>
            </w:r>
            <w:r w:rsidRPr="009F58C0">
              <w:br/>
            </w:r>
            <w:r w:rsidRPr="009F58C0">
              <w:rPr>
                <w:b/>
                <w:i/>
              </w:rPr>
              <w:t>6. Nationaliteit en taal:</w:t>
            </w:r>
            <w:r w:rsidRPr="009F58C0">
              <w:br/>
            </w:r>
            <w:r w:rsidRPr="009F58C0">
              <w:rPr>
                <w:b/>
                <w:i/>
              </w:rPr>
              <w:t>B. Persoonsgegevens van kinderen, indien beschikbaar</w:t>
            </w:r>
            <w:r w:rsidRPr="009F58C0">
              <w:br/>
            </w:r>
            <w:r w:rsidRPr="009F58C0">
              <w:rPr>
                <w:b/>
                <w:i/>
              </w:rPr>
              <w:t>1. Volledige naam (onderstreep achternaam):</w:t>
            </w:r>
            <w:r w:rsidRPr="009F58C0">
              <w:br/>
            </w:r>
            <w:r w:rsidRPr="009F58C0">
              <w:rPr>
                <w:b/>
                <w:i/>
              </w:rPr>
              <w:t>2. Geboortedatum en geboorteplaats:</w:t>
            </w:r>
            <w:r w:rsidRPr="009F58C0">
              <w:br/>
            </w:r>
            <w:r w:rsidRPr="009F58C0">
              <w:rPr>
                <w:b/>
                <w:i/>
              </w:rPr>
              <w:t>3. Geslacht en persoonsbeschrijving (lengte, kleur van ogen, bijzondere kenmerken enz.):</w:t>
            </w:r>
            <w:r w:rsidRPr="009F58C0">
              <w:br/>
            </w:r>
            <w:r w:rsidRPr="009F58C0">
              <w:rPr>
                <w:b/>
                <w:i/>
              </w:rPr>
              <w:t>4. Nationaliteit en taal:</w:t>
            </w:r>
            <w:r w:rsidRPr="009F58C0">
              <w:br/>
            </w:r>
            <w:r w:rsidRPr="009F58C0">
              <w:rPr>
                <w:b/>
                <w:i/>
              </w:rPr>
              <w:t>5. Bijgevoegde bewijsmiddelen, bijvoorbeeld:</w:t>
            </w:r>
            <w:r w:rsidRPr="009F58C0">
              <w:br/>
            </w:r>
            <w:r w:rsidRPr="009F58C0">
              <w:rPr>
                <w:b/>
                <w:i/>
              </w:rPr>
              <w:t>– Verlopen paspoorten, met inbegrip van fotokopieën van alle soorten paspoorten (nationale paspoorten, diplomatieke paspoorten, dienstpaspoorten en paspoortvervangende documenten, met inbegrip van paspoorten voor kinderen)</w:t>
            </w:r>
            <w:r w:rsidRPr="009F58C0">
              <w:br/>
            </w:r>
            <w:r w:rsidRPr="009F58C0">
              <w:rPr>
                <w:b/>
                <w:i/>
              </w:rPr>
              <w:t>– Fotokopieën van geldige paspoorten</w:t>
            </w:r>
            <w:r w:rsidRPr="009F58C0">
              <w:br/>
            </w:r>
            <w:r w:rsidRPr="009F58C0">
              <w:rPr>
                <w:b/>
                <w:i/>
              </w:rPr>
              <w:t>– Door de aangezochte staat afgegeven laissez-passer (met inbegrip van verlopen exemplaren en fotokopieën)</w:t>
            </w:r>
            <w:r w:rsidRPr="009F58C0">
              <w:br/>
            </w:r>
            <w:r w:rsidRPr="009F58C0">
              <w:rPr>
                <w:b/>
                <w:i/>
              </w:rPr>
              <w:t>– Alle soorten identiteitskaarten (met inbegrip van verlopen exemplaren en fotokopieën en tijdelijke en voorlopige identiteitskaarten)</w:t>
            </w:r>
            <w:r w:rsidRPr="009F58C0">
              <w:br/>
            </w:r>
            <w:r w:rsidRPr="009F58C0">
              <w:rPr>
                <w:b/>
                <w:i/>
              </w:rPr>
              <w:t>– Militaire zakboekjes en militaire identiteitskaarten (met inbegrip van verlopen exemplaren en fotokopieën)</w:t>
            </w:r>
            <w:r w:rsidRPr="009F58C0">
              <w:br/>
            </w:r>
            <w:r w:rsidRPr="009F58C0">
              <w:rPr>
                <w:b/>
                <w:i/>
              </w:rPr>
              <w:t>– Monsterboekjes en schippersbewijzen (met inbegrip van verlopen exemplaren en fotokopieën)</w:t>
            </w:r>
            <w:r w:rsidRPr="009F58C0">
              <w:br/>
            </w:r>
            <w:r w:rsidRPr="009F58C0">
              <w:rPr>
                <w:b/>
                <w:i/>
              </w:rPr>
              <w:t>– Staatsburgerschapscertificaten en andere officiële documenten waaruit duidelijk het staatsburgerschap blijkt (met inbegrip van verlopen exemplaren en fotokopieën)</w:t>
            </w:r>
            <w:r w:rsidRPr="009F58C0">
              <w:br/>
            </w:r>
            <w:r w:rsidRPr="009F58C0">
              <w:rPr>
                <w:b/>
                <w:i/>
              </w:rPr>
              <w:t>– Bevestiging van de identiteit na raadpleging van het visuminformatiesysteem overeenkomstig Verordening (EG) nr. 767/2008 van het Europees Parlement en de Raad (met inbegrip van fotokopieën)</w:t>
            </w:r>
            <w:r w:rsidRPr="009F58C0">
              <w:br/>
            </w:r>
            <w:r w:rsidRPr="009F58C0">
              <w:rPr>
                <w:b/>
                <w:i/>
              </w:rPr>
              <w:t>– Rijbewijzen of fotokopieën daarvan</w:t>
            </w:r>
            <w:r w:rsidRPr="009F58C0">
              <w:br/>
            </w:r>
            <w:r w:rsidRPr="009F58C0">
              <w:rPr>
                <w:b/>
                <w:i/>
              </w:rPr>
              <w:t>– Geboorteakten of fotokopieën daarvan</w:t>
            </w:r>
            <w:r w:rsidRPr="009F58C0">
              <w:br/>
            </w:r>
            <w:r w:rsidRPr="009F58C0">
              <w:rPr>
                <w:b/>
                <w:i/>
              </w:rPr>
              <w:t>– Bedrijfspassen of fotokopieën daarvan</w:t>
            </w:r>
            <w:r w:rsidRPr="009F58C0">
              <w:br/>
            </w:r>
            <w:r w:rsidRPr="009F58C0">
              <w:rPr>
                <w:b/>
                <w:i/>
              </w:rPr>
              <w:t>– Getuigenverklaringen</w:t>
            </w:r>
            <w:r w:rsidRPr="009F58C0">
              <w:br/>
            </w:r>
            <w:r w:rsidRPr="009F58C0">
              <w:rPr>
                <w:b/>
                <w:i/>
              </w:rPr>
              <w:t>– Verklaringen van de betrokken persoon, met vermelding van de door hem of haar gesproken taal, onder meer aangetoond door de resultaten van een officiële test</w:t>
            </w:r>
            <w:r w:rsidRPr="009F58C0">
              <w:br/>
            </w:r>
            <w:r w:rsidRPr="009F58C0">
              <w:rPr>
                <w:b/>
                <w:i/>
              </w:rPr>
              <w:t>– Alle andere documenten die kunnen bijdragen tot het vaststellen van de nationaliteit van de betrokken persoon</w:t>
            </w:r>
            <w:r w:rsidRPr="009F58C0">
              <w:br/>
            </w:r>
            <w:r w:rsidRPr="009F58C0">
              <w:rPr>
                <w:b/>
                <w:i/>
              </w:rPr>
              <w:t>– Vingerafdrukken</w:t>
            </w:r>
            <w:r w:rsidRPr="009F58C0">
              <w:br/>
            </w:r>
            <w:r w:rsidRPr="009F58C0">
              <w:rPr>
                <w:b/>
                <w:i/>
              </w:rPr>
              <w:t>6. Opmerkingen en extra informatie, indien beschikbaar:</w:t>
            </w:r>
          </w:p>
        </w:tc>
      </w:tr>
    </w:tbl>
    <w:p w14:paraId="19E4078B"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5C0219B7" w14:textId="77777777" w:rsidR="00510A53" w:rsidRPr="009F58C0" w:rsidRDefault="00510A53" w:rsidP="00510A53">
      <w:r w:rsidRPr="009F58C0">
        <w:rPr>
          <w:rStyle w:val="HideTWBExt"/>
        </w:rPr>
        <w:t>&lt;/Amend&gt;</w:t>
      </w:r>
    </w:p>
    <w:p w14:paraId="5C8AB489" w14:textId="77777777" w:rsidR="00510A53" w:rsidRPr="009F58C0" w:rsidRDefault="00510A53" w:rsidP="00510A53">
      <w:pPr>
        <w:pStyle w:val="AmNumberTabs"/>
      </w:pPr>
      <w:r w:rsidRPr="009F58C0">
        <w:rPr>
          <w:rStyle w:val="HideTWBExt"/>
          <w:b w:val="0"/>
        </w:rPr>
        <w:t>&lt;Amend&gt;</w:t>
      </w:r>
      <w:r w:rsidRPr="009F58C0">
        <w:t>Amendement</w:t>
      </w:r>
      <w:r w:rsidRPr="009F58C0">
        <w:tab/>
      </w:r>
      <w:r w:rsidRPr="009F58C0">
        <w:tab/>
      </w:r>
      <w:r w:rsidRPr="009F58C0">
        <w:rPr>
          <w:rStyle w:val="HideTWBExt"/>
          <w:b w:val="0"/>
        </w:rPr>
        <w:t>&lt;NumAm&gt;</w:t>
      </w:r>
      <w:r w:rsidRPr="009F58C0">
        <w:t>2409</w:t>
      </w:r>
      <w:r w:rsidRPr="009F58C0">
        <w:rPr>
          <w:rStyle w:val="HideTWBExt"/>
          <w:b w:val="0"/>
        </w:rPr>
        <w:t>&lt;/NumAm&gt;</w:t>
      </w:r>
    </w:p>
    <w:p w14:paraId="503CC229" w14:textId="77777777" w:rsidR="00510A53" w:rsidRPr="009F58C0" w:rsidRDefault="00510A53" w:rsidP="00510A53">
      <w:pPr>
        <w:pStyle w:val="NormalBold"/>
      </w:pPr>
      <w:r w:rsidRPr="009F58C0">
        <w:rPr>
          <w:rStyle w:val="HideTWBExt"/>
          <w:b w:val="0"/>
        </w:rPr>
        <w:t>&lt;RepeatBlock-By&gt;&lt;Members&gt;</w:t>
      </w:r>
      <w:r w:rsidRPr="009F58C0">
        <w:t>Malik Azmani</w:t>
      </w:r>
      <w:r w:rsidRPr="009F58C0">
        <w:rPr>
          <w:rStyle w:val="HideTWBExt"/>
          <w:b w:val="0"/>
        </w:rPr>
        <w:t>&lt;/Members&gt;</w:t>
      </w:r>
    </w:p>
    <w:p w14:paraId="45F1894B" w14:textId="77777777" w:rsidR="00510A53" w:rsidRPr="009F58C0" w:rsidRDefault="00510A53" w:rsidP="00510A53">
      <w:pPr>
        <w:pStyle w:val="NormalBold"/>
      </w:pPr>
      <w:r w:rsidRPr="009F58C0">
        <w:rPr>
          <w:rStyle w:val="HideTWBExt"/>
          <w:b w:val="0"/>
        </w:rPr>
        <w:t>&lt;/RepeatBlock-By&gt;</w:t>
      </w:r>
    </w:p>
    <w:p w14:paraId="5E2CD963" w14:textId="77777777" w:rsidR="00510A53" w:rsidRPr="009F58C0" w:rsidRDefault="00510A53" w:rsidP="00510A53">
      <w:pPr>
        <w:pStyle w:val="NormalBold"/>
      </w:pPr>
      <w:r w:rsidRPr="009F58C0">
        <w:rPr>
          <w:rStyle w:val="HideTWBExt"/>
          <w:b w:val="0"/>
        </w:rPr>
        <w:t>&lt;DocAmend&gt;</w:t>
      </w:r>
      <w:r w:rsidRPr="009F58C0">
        <w:t>Voorstel voor een verordening</w:t>
      </w:r>
      <w:r w:rsidRPr="009F58C0">
        <w:rPr>
          <w:rStyle w:val="HideTWBExt"/>
          <w:b w:val="0"/>
        </w:rPr>
        <w:t>&lt;/DocAmend&gt;</w:t>
      </w:r>
    </w:p>
    <w:p w14:paraId="799C8E51" w14:textId="77777777" w:rsidR="00510A53" w:rsidRPr="009F58C0" w:rsidRDefault="00510A53" w:rsidP="00510A53">
      <w:pPr>
        <w:pStyle w:val="NormalBold"/>
      </w:pPr>
      <w:r w:rsidRPr="009F58C0">
        <w:rPr>
          <w:rStyle w:val="HideTWBExt"/>
          <w:b w:val="0"/>
        </w:rPr>
        <w:t>&lt;Article&gt;</w:t>
      </w:r>
      <w:r w:rsidRPr="009F58C0">
        <w:t>Bijlage I – kopje 1 quater (nieuw)</w:t>
      </w:r>
      <w:r w:rsidRPr="009F58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0A53" w:rsidRPr="009F58C0" w14:paraId="306570CE" w14:textId="77777777" w:rsidTr="007B6CB1">
        <w:trPr>
          <w:trHeight w:hRule="exact" w:val="240"/>
          <w:jc w:val="center"/>
        </w:trPr>
        <w:tc>
          <w:tcPr>
            <w:tcW w:w="9752" w:type="dxa"/>
            <w:gridSpan w:val="2"/>
            <w:tcBorders>
              <w:top w:val="nil"/>
              <w:left w:val="nil"/>
              <w:bottom w:val="nil"/>
              <w:right w:val="nil"/>
            </w:tcBorders>
          </w:tcPr>
          <w:p w14:paraId="060CB416" w14:textId="77777777" w:rsidR="00510A53" w:rsidRPr="009F58C0" w:rsidRDefault="00510A53" w:rsidP="007B6CB1"/>
        </w:tc>
      </w:tr>
      <w:tr w:rsidR="00510A53" w:rsidRPr="009F58C0" w14:paraId="64D5B109" w14:textId="77777777" w:rsidTr="007B6CB1">
        <w:trPr>
          <w:trHeight w:val="240"/>
          <w:jc w:val="center"/>
        </w:trPr>
        <w:tc>
          <w:tcPr>
            <w:tcW w:w="4876" w:type="dxa"/>
            <w:tcBorders>
              <w:top w:val="nil"/>
              <w:left w:val="nil"/>
              <w:bottom w:val="nil"/>
              <w:right w:val="nil"/>
            </w:tcBorders>
          </w:tcPr>
          <w:p w14:paraId="3EA56D3F" w14:textId="77777777" w:rsidR="00510A53" w:rsidRPr="009F58C0" w:rsidRDefault="00510A53" w:rsidP="007B6CB1">
            <w:pPr>
              <w:pStyle w:val="AmColumnHeading"/>
            </w:pPr>
            <w:r w:rsidRPr="009F58C0">
              <w:t>Door de Commissie voorgestelde tekst</w:t>
            </w:r>
          </w:p>
        </w:tc>
        <w:tc>
          <w:tcPr>
            <w:tcW w:w="4876" w:type="dxa"/>
            <w:tcBorders>
              <w:top w:val="nil"/>
              <w:left w:val="nil"/>
              <w:bottom w:val="nil"/>
              <w:right w:val="nil"/>
            </w:tcBorders>
          </w:tcPr>
          <w:p w14:paraId="6B5CDEA1" w14:textId="77777777" w:rsidR="00510A53" w:rsidRPr="009F58C0" w:rsidRDefault="00510A53" w:rsidP="007B6CB1">
            <w:pPr>
              <w:pStyle w:val="AmColumnHeading"/>
            </w:pPr>
            <w:r w:rsidRPr="009F58C0">
              <w:t>Amendement</w:t>
            </w:r>
          </w:p>
        </w:tc>
      </w:tr>
      <w:tr w:rsidR="00510A53" w:rsidRPr="009F58C0" w14:paraId="04DDAE65" w14:textId="77777777" w:rsidTr="007B6CB1">
        <w:trPr>
          <w:jc w:val="center"/>
        </w:trPr>
        <w:tc>
          <w:tcPr>
            <w:tcW w:w="4876" w:type="dxa"/>
            <w:tcBorders>
              <w:top w:val="nil"/>
              <w:left w:val="nil"/>
              <w:bottom w:val="nil"/>
              <w:right w:val="nil"/>
            </w:tcBorders>
          </w:tcPr>
          <w:p w14:paraId="74F58B7F" w14:textId="77777777" w:rsidR="00510A53" w:rsidRPr="009F58C0" w:rsidRDefault="00510A53" w:rsidP="007B6CB1">
            <w:pPr>
              <w:pStyle w:val="Normal6a"/>
            </w:pPr>
          </w:p>
        </w:tc>
        <w:tc>
          <w:tcPr>
            <w:tcW w:w="4876" w:type="dxa"/>
            <w:tcBorders>
              <w:top w:val="nil"/>
              <w:left w:val="nil"/>
              <w:bottom w:val="nil"/>
              <w:right w:val="nil"/>
            </w:tcBorders>
          </w:tcPr>
          <w:p w14:paraId="0AF57031" w14:textId="77777777" w:rsidR="00510A53" w:rsidRPr="009F58C0" w:rsidRDefault="00510A53" w:rsidP="007B6CB1">
            <w:pPr>
              <w:pStyle w:val="Normal6a"/>
            </w:pPr>
            <w:r w:rsidRPr="009F58C0">
              <w:rPr>
                <w:b/>
                <w:i/>
              </w:rPr>
              <w:t>Deel 2: Verzoek om afgifte van een reisdocument (hoeft alleen te worden ingevuld indien nodig en zonder herhaling in deel 1)</w:t>
            </w:r>
            <w:r w:rsidRPr="009F58C0">
              <w:br/>
            </w:r>
            <w:r w:rsidRPr="009F58C0">
              <w:rPr>
                <w:b/>
                <w:i/>
              </w:rPr>
              <w:t>1. Nationaliteit en taal:</w:t>
            </w:r>
            <w:r w:rsidRPr="009F58C0">
              <w:br/>
            </w:r>
            <w:r w:rsidRPr="009F58C0">
              <w:rPr>
                <w:b/>
                <w:i/>
              </w:rPr>
              <w:t>2. In voorkomend geval, verwijzing naar het verzoek om bevestiging van de nationaliteit en het positieve antwoord van de aangezochte staat:</w:t>
            </w:r>
            <w:r w:rsidRPr="009F58C0">
              <w:br/>
            </w:r>
            <w:r w:rsidRPr="009F58C0">
              <w:rPr>
                <w:b/>
                <w:i/>
              </w:rPr>
              <w:t>3. Bijgevoegde bewijsmiddelen, bijvoorbeeld:</w:t>
            </w:r>
            <w:r w:rsidRPr="009F58C0">
              <w:br/>
            </w:r>
            <w:r w:rsidRPr="009F58C0">
              <w:rPr>
                <w:b/>
                <w:i/>
              </w:rPr>
              <w:t>– Alle soorten verlopen paspoorten (nationale paspoorten, diplomatieke paspoorten, dienstpaspoorten en paspoortvervangende documenten, met inbegrip van paspoorten voor kinderen)</w:t>
            </w:r>
            <w:r w:rsidRPr="009F58C0">
              <w:br/>
            </w:r>
            <w:r w:rsidRPr="009F58C0">
              <w:rPr>
                <w:b/>
                <w:i/>
              </w:rPr>
              <w:t>– Verlopen door de aangezochte staat afgegeven laissez-passer, alle soorten identiteitskaarten (ook tijdelijke, voorlopige en verlopen exemplaren)</w:t>
            </w:r>
            <w:r w:rsidRPr="009F58C0">
              <w:br/>
            </w:r>
            <w:r w:rsidRPr="009F58C0">
              <w:rPr>
                <w:b/>
                <w:i/>
              </w:rPr>
              <w:t>– Militaire zakboekjes en militaire identiteitskaarten, monsterboekjes en schippersbewijzen, staatsburgerschapscertificaten en andere officiële documenten waaruit duidelijk het staatsburgerschap blijkt</w:t>
            </w:r>
            <w:r w:rsidRPr="009F58C0">
              <w:br/>
            </w:r>
            <w:r w:rsidRPr="009F58C0">
              <w:rPr>
                <w:b/>
                <w:i/>
              </w:rPr>
              <w:t>– Bevestiging van de identiteit na raadpleging van het visuminformatiesysteem of Etias; Nummer, datum en plaats van afgifte, autoriteit van afgifte, vervaldatum</w:t>
            </w:r>
            <w:r w:rsidRPr="009F58C0">
              <w:br/>
            </w:r>
            <w:r w:rsidRPr="009F58C0">
              <w:rPr>
                <w:b/>
                <w:i/>
              </w:rPr>
              <w:t>4. Bijzondere omstandigheden met betrekking tot de over te brengen persoon die relevant zijn voor de terugkeeroperatie:</w:t>
            </w:r>
            <w:r w:rsidRPr="009F58C0">
              <w:br/>
            </w:r>
            <w:r w:rsidRPr="009F58C0">
              <w:rPr>
                <w:b/>
                <w:i/>
              </w:rPr>
              <w:t>a. Gezondheidstoestand (bijvoorbeeld mogelijke verwijzing naar bijzondere medische zorg; Latijnse naam van besmettelijke ziekte)</w:t>
            </w:r>
            <w:r w:rsidRPr="009F58C0">
              <w:br/>
            </w:r>
            <w:r w:rsidRPr="009F58C0">
              <w:rPr>
                <w:b/>
                <w:i/>
              </w:rPr>
              <w:t>b. Redenen waarom de persoon bijzonder gevaarlijk is (bijvoorbeeld vermoeden van ernstig misdrijf; agressief gedrag)</w:t>
            </w:r>
            <w:r w:rsidRPr="009F58C0">
              <w:br/>
            </w:r>
            <w:r w:rsidRPr="009F58C0">
              <w:rPr>
                <w:b/>
                <w:i/>
              </w:rPr>
              <w:t>5. Opmerkingen en extra informatie, indien beschikbaar:</w:t>
            </w:r>
          </w:p>
        </w:tc>
      </w:tr>
    </w:tbl>
    <w:p w14:paraId="4777FAB5" w14:textId="77777777" w:rsidR="00510A53" w:rsidRPr="009F58C0" w:rsidRDefault="00510A53" w:rsidP="00510A53">
      <w:pPr>
        <w:pStyle w:val="AmOrLang"/>
      </w:pPr>
      <w:r w:rsidRPr="009F58C0">
        <w:t xml:space="preserve">Or. </w:t>
      </w:r>
      <w:r w:rsidRPr="009F58C0">
        <w:rPr>
          <w:rStyle w:val="HideTWBExt"/>
        </w:rPr>
        <w:t>&lt;Original&gt;</w:t>
      </w:r>
      <w:r w:rsidRPr="009F58C0">
        <w:rPr>
          <w:rStyle w:val="HideTWBInt"/>
        </w:rPr>
        <w:t>{EN}</w:t>
      </w:r>
      <w:r w:rsidRPr="009F58C0">
        <w:t>en</w:t>
      </w:r>
      <w:r w:rsidRPr="009F58C0">
        <w:rPr>
          <w:rStyle w:val="HideTWBExt"/>
        </w:rPr>
        <w:t>&lt;/Original&gt;</w:t>
      </w:r>
    </w:p>
    <w:p w14:paraId="69C60ED9" w14:textId="65E94680" w:rsidR="00510A53" w:rsidRPr="009F58C0" w:rsidRDefault="00510A53" w:rsidP="00510A53">
      <w:r w:rsidRPr="009F58C0">
        <w:rPr>
          <w:rStyle w:val="HideTWBExt"/>
        </w:rPr>
        <w:t>&lt;/Amend&gt;&lt;/RepeatBlock-Amend&gt;</w:t>
      </w:r>
    </w:p>
    <w:p w14:paraId="7CCD21BF" w14:textId="70D7F7AD" w:rsidR="00C77B8A" w:rsidRPr="009F58C0" w:rsidRDefault="00C77B8A" w:rsidP="00510A53"/>
    <w:sectPr w:rsidR="00C77B8A" w:rsidRPr="009F58C0" w:rsidSect="00532A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7D4F7" w14:textId="77777777" w:rsidR="002F404C" w:rsidRPr="003B1867" w:rsidRDefault="002F404C">
      <w:r w:rsidRPr="003B1867">
        <w:separator/>
      </w:r>
    </w:p>
  </w:endnote>
  <w:endnote w:type="continuationSeparator" w:id="0">
    <w:p w14:paraId="5F6E2835" w14:textId="77777777" w:rsidR="002F404C" w:rsidRPr="003B1867" w:rsidRDefault="002F404C">
      <w:r w:rsidRPr="003B18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6F06" w14:textId="07E52263" w:rsidR="00532A43" w:rsidRPr="003B1867" w:rsidRDefault="00532A43" w:rsidP="00532A43">
    <w:pPr>
      <w:pStyle w:val="EPFooter"/>
    </w:pPr>
    <w:r w:rsidRPr="003B1867">
      <w:t>PE</w:t>
    </w:r>
    <w:r w:rsidRPr="009F58C0">
      <w:rPr>
        <w:rStyle w:val="HideTWBExt"/>
      </w:rPr>
      <w:t>&lt;NoPE&gt;</w:t>
    </w:r>
    <w:r w:rsidRPr="003B1867">
      <w:t>781.178</w:t>
    </w:r>
    <w:r w:rsidRPr="009F58C0">
      <w:rPr>
        <w:rStyle w:val="HideTWBExt"/>
      </w:rPr>
      <w:t>&lt;/NoPE&gt;&lt;Version&gt;</w:t>
    </w:r>
    <w:r w:rsidRPr="003B1867">
      <w:t>v01-00</w:t>
    </w:r>
    <w:r w:rsidRPr="009F58C0">
      <w:rPr>
        <w:rStyle w:val="HideTWBExt"/>
      </w:rPr>
      <w:t>&lt;/Version&gt;</w:t>
    </w:r>
    <w:r w:rsidRPr="003B1867">
      <w:tab/>
    </w:r>
    <w:r w:rsidRPr="003B1867">
      <w:fldChar w:fldCharType="begin"/>
    </w:r>
    <w:r w:rsidRPr="003B1867">
      <w:instrText xml:space="preserve"> PAGE  \* MERGEFORMAT </w:instrText>
    </w:r>
    <w:r w:rsidRPr="003B1867">
      <w:fldChar w:fldCharType="separate"/>
    </w:r>
    <w:r w:rsidRPr="003B1867">
      <w:rPr>
        <w:noProof/>
      </w:rPr>
      <w:t>6</w:t>
    </w:r>
    <w:r w:rsidRPr="003B1867">
      <w:fldChar w:fldCharType="end"/>
    </w:r>
    <w:r w:rsidRPr="003B1867">
      <w:t>/</w:t>
    </w:r>
    <w:r w:rsidR="009F58C0">
      <w:fldChar w:fldCharType="begin"/>
    </w:r>
    <w:r w:rsidR="009F58C0">
      <w:instrText xml:space="preserve"> NUMPAGES  \* MERGEFORMAT </w:instrText>
    </w:r>
    <w:r w:rsidR="009F58C0">
      <w:fldChar w:fldCharType="separate"/>
    </w:r>
    <w:r w:rsidRPr="003B1867">
      <w:rPr>
        <w:noProof/>
      </w:rPr>
      <w:t>25</w:t>
    </w:r>
    <w:r w:rsidR="009F58C0">
      <w:rPr>
        <w:noProof/>
      </w:rPr>
      <w:fldChar w:fldCharType="end"/>
    </w:r>
    <w:r w:rsidRPr="003B1867">
      <w:tab/>
    </w:r>
    <w:r w:rsidRPr="009F58C0">
      <w:rPr>
        <w:rStyle w:val="HideTWBExt"/>
      </w:rPr>
      <w:t>&lt;PathFdR&gt;</w:t>
    </w:r>
    <w:r w:rsidR="003B1867" w:rsidRPr="003B1867">
      <w:t>AM\1333226NL.docx</w:t>
    </w:r>
    <w:r w:rsidRPr="009F58C0">
      <w:rPr>
        <w:rStyle w:val="HideTWBExt"/>
      </w:rPr>
      <w:t>&lt;/PathFdR&gt;</w:t>
    </w:r>
  </w:p>
  <w:p w14:paraId="7920004B" w14:textId="2D637F8C" w:rsidR="00C77B8A" w:rsidRPr="003B1867" w:rsidRDefault="00532A43" w:rsidP="00532A43">
    <w:pPr>
      <w:pStyle w:val="EPFooter2"/>
    </w:pPr>
    <w:r w:rsidRPr="003B186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1ABF" w14:textId="447F02D8" w:rsidR="00532A43" w:rsidRPr="003B1867" w:rsidRDefault="00532A43" w:rsidP="00532A43">
    <w:pPr>
      <w:pStyle w:val="EPFooter"/>
    </w:pPr>
    <w:r w:rsidRPr="009F58C0">
      <w:rPr>
        <w:rStyle w:val="HideTWBExt"/>
      </w:rPr>
      <w:t>&lt;PathFdR&gt;</w:t>
    </w:r>
    <w:r w:rsidR="003B1867" w:rsidRPr="003B1867">
      <w:t>AM\1333226NL.docx</w:t>
    </w:r>
    <w:r w:rsidRPr="009F58C0">
      <w:rPr>
        <w:rStyle w:val="HideTWBExt"/>
      </w:rPr>
      <w:t>&lt;/PathFdR&gt;</w:t>
    </w:r>
    <w:r w:rsidRPr="003B1867">
      <w:tab/>
    </w:r>
    <w:r w:rsidRPr="003B1867">
      <w:fldChar w:fldCharType="begin"/>
    </w:r>
    <w:r w:rsidRPr="003B1867">
      <w:instrText xml:space="preserve"> PAGE  \* MERGEFORMAT </w:instrText>
    </w:r>
    <w:r w:rsidRPr="003B1867">
      <w:fldChar w:fldCharType="separate"/>
    </w:r>
    <w:r w:rsidRPr="003B1867">
      <w:rPr>
        <w:noProof/>
      </w:rPr>
      <w:t>7</w:t>
    </w:r>
    <w:r w:rsidRPr="003B1867">
      <w:fldChar w:fldCharType="end"/>
    </w:r>
    <w:r w:rsidRPr="003B1867">
      <w:t>/</w:t>
    </w:r>
    <w:r w:rsidR="009F58C0">
      <w:fldChar w:fldCharType="begin"/>
    </w:r>
    <w:r w:rsidR="009F58C0">
      <w:instrText xml:space="preserve"> NUMPAGES  \* MERGEFORMAT </w:instrText>
    </w:r>
    <w:r w:rsidR="009F58C0">
      <w:fldChar w:fldCharType="separate"/>
    </w:r>
    <w:r w:rsidRPr="003B1867">
      <w:rPr>
        <w:noProof/>
      </w:rPr>
      <w:t>25</w:t>
    </w:r>
    <w:r w:rsidR="009F58C0">
      <w:rPr>
        <w:noProof/>
      </w:rPr>
      <w:fldChar w:fldCharType="end"/>
    </w:r>
    <w:r w:rsidRPr="003B1867">
      <w:tab/>
      <w:t>PE</w:t>
    </w:r>
    <w:r w:rsidRPr="009F58C0">
      <w:rPr>
        <w:rStyle w:val="HideTWBExt"/>
      </w:rPr>
      <w:t>&lt;NoPE&gt;</w:t>
    </w:r>
    <w:r w:rsidRPr="003B1867">
      <w:t>781.178</w:t>
    </w:r>
    <w:r w:rsidRPr="009F58C0">
      <w:rPr>
        <w:rStyle w:val="HideTWBExt"/>
      </w:rPr>
      <w:t>&lt;/NoPE&gt;&lt;Version&gt;</w:t>
    </w:r>
    <w:r w:rsidRPr="003B1867">
      <w:t>v01-00</w:t>
    </w:r>
    <w:r w:rsidRPr="009F58C0">
      <w:rPr>
        <w:rStyle w:val="HideTWBExt"/>
      </w:rPr>
      <w:t>&lt;/Version&gt;</w:t>
    </w:r>
  </w:p>
  <w:p w14:paraId="2C50E9ED" w14:textId="5368D107" w:rsidR="00C77B8A" w:rsidRPr="003B1867" w:rsidRDefault="00532A43" w:rsidP="00532A43">
    <w:pPr>
      <w:pStyle w:val="EPFooter2"/>
    </w:pPr>
    <w:r w:rsidRPr="003B1867">
      <w:tab/>
    </w:r>
    <w:r w:rsidRPr="003B1867">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9AE7" w14:textId="3C56035F" w:rsidR="00532A43" w:rsidRPr="003B1867" w:rsidRDefault="00532A43" w:rsidP="00532A43">
    <w:pPr>
      <w:pStyle w:val="EPFooter"/>
    </w:pPr>
    <w:r w:rsidRPr="009F58C0">
      <w:rPr>
        <w:rStyle w:val="HideTWBExt"/>
      </w:rPr>
      <w:t>&lt;PathFdR&gt;</w:t>
    </w:r>
    <w:r w:rsidR="003B1867" w:rsidRPr="003B1867">
      <w:t>AM\1333226NL.docx</w:t>
    </w:r>
    <w:r w:rsidRPr="009F58C0">
      <w:rPr>
        <w:rStyle w:val="HideTWBExt"/>
      </w:rPr>
      <w:t>&lt;/PathFdR&gt;</w:t>
    </w:r>
    <w:r w:rsidRPr="003B1867">
      <w:tab/>
    </w:r>
    <w:r w:rsidRPr="003B1867">
      <w:tab/>
      <w:t>PE</w:t>
    </w:r>
    <w:r w:rsidRPr="009F58C0">
      <w:rPr>
        <w:rStyle w:val="HideTWBExt"/>
      </w:rPr>
      <w:t>&lt;NoPE&gt;</w:t>
    </w:r>
    <w:r w:rsidRPr="003B1867">
      <w:t>781.178</w:t>
    </w:r>
    <w:r w:rsidRPr="009F58C0">
      <w:rPr>
        <w:rStyle w:val="HideTWBExt"/>
      </w:rPr>
      <w:t>&lt;/NoPE&gt;&lt;Version&gt;</w:t>
    </w:r>
    <w:r w:rsidRPr="003B1867">
      <w:t>v01-00</w:t>
    </w:r>
    <w:r w:rsidRPr="009F58C0">
      <w:rPr>
        <w:rStyle w:val="HideTWBExt"/>
      </w:rPr>
      <w:t>&lt;/Version&gt;</w:t>
    </w:r>
  </w:p>
  <w:p w14:paraId="2A289014" w14:textId="585222DC" w:rsidR="00C77B8A" w:rsidRPr="003B1867" w:rsidRDefault="00532A43" w:rsidP="00532A43">
    <w:pPr>
      <w:pStyle w:val="EPFooter2"/>
    </w:pPr>
    <w:r w:rsidRPr="003B1867">
      <w:t>NL</w:t>
    </w:r>
    <w:r w:rsidRPr="003B1867">
      <w:tab/>
    </w:r>
    <w:r w:rsidRPr="003B1867">
      <w:rPr>
        <w:b w:val="0"/>
        <w:i/>
        <w:color w:val="C0C0C0"/>
        <w:sz w:val="22"/>
      </w:rPr>
      <w:t>In verscheidenheid verenigd</w:t>
    </w:r>
    <w:r w:rsidRPr="003B1867">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BBC96" w14:textId="77777777" w:rsidR="002F404C" w:rsidRPr="003B1867" w:rsidRDefault="002F404C">
      <w:r w:rsidRPr="003B1867">
        <w:separator/>
      </w:r>
    </w:p>
  </w:footnote>
  <w:footnote w:type="continuationSeparator" w:id="0">
    <w:p w14:paraId="2BECFA40" w14:textId="77777777" w:rsidR="002F404C" w:rsidRPr="003B1867" w:rsidRDefault="002F404C">
      <w:r w:rsidRPr="003B18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E4E03" w14:textId="77777777" w:rsidR="009F58C0" w:rsidRDefault="009F5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B7C69" w14:textId="77777777" w:rsidR="009F58C0" w:rsidRDefault="009F58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9E4D" w14:textId="77777777" w:rsidR="009F58C0" w:rsidRDefault="009F58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NL"/>
    <w:docVar w:name="TXTLANGUEMIN" w:val="nl"/>
    <w:docVar w:name="TXTNRPE" w:val="781.178"/>
    <w:docVar w:name="TXTPEorAP" w:val="PE"/>
    <w:docVar w:name="TXTROUTE" w:val="AM\1333226NL.docx"/>
    <w:docVar w:name="TXTVERSION" w:val="01-00"/>
  </w:docVars>
  <w:rsids>
    <w:rsidRoot w:val="00A77B3E"/>
    <w:rsid w:val="002155EC"/>
    <w:rsid w:val="002507FE"/>
    <w:rsid w:val="002F404C"/>
    <w:rsid w:val="003B1867"/>
    <w:rsid w:val="00510A53"/>
    <w:rsid w:val="00532A43"/>
    <w:rsid w:val="0091220A"/>
    <w:rsid w:val="009F58C0"/>
    <w:rsid w:val="00A46829"/>
    <w:rsid w:val="00A77B3E"/>
    <w:rsid w:val="00C77B8A"/>
    <w:rsid w:val="00CA2A55"/>
    <w:rsid w:val="00DE5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10C09D1"/>
  <w15:docId w15:val="{3115461E-3BC5-4520-9C25-4F2B31C3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E5913"/>
    <w:pPr>
      <w:tabs>
        <w:tab w:val="center" w:pos="4680"/>
        <w:tab w:val="right" w:pos="9360"/>
      </w:tabs>
    </w:pPr>
  </w:style>
  <w:style w:type="character" w:customStyle="1" w:styleId="HeaderChar">
    <w:name w:val="Header Char"/>
    <w:basedOn w:val="DefaultParagraphFont"/>
    <w:link w:val="Header"/>
    <w:rsid w:val="00DE5913"/>
    <w:rPr>
      <w:sz w:val="24"/>
      <w:szCs w:val="24"/>
    </w:rPr>
  </w:style>
  <w:style w:type="paragraph" w:styleId="Footer">
    <w:name w:val="footer"/>
    <w:basedOn w:val="Normal"/>
    <w:link w:val="FooterChar"/>
    <w:rsid w:val="00510A53"/>
    <w:pPr>
      <w:tabs>
        <w:tab w:val="center" w:pos="4680"/>
        <w:tab w:val="right" w:pos="9360"/>
      </w:tabs>
    </w:pPr>
  </w:style>
  <w:style w:type="character" w:customStyle="1" w:styleId="FooterChar">
    <w:name w:val="Footer Char"/>
    <w:basedOn w:val="DefaultParagraphFont"/>
    <w:link w:val="Footer"/>
    <w:rsid w:val="00510A53"/>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4610</Words>
  <Characters>27429</Characters>
  <Application>Microsoft Office Word</Application>
  <DocSecurity>0</DocSecurity>
  <Lines>1164</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2025-12-15T17:43:00Z</dcterms:created>
  <dcterms:modified xsi:type="dcterms:W3CDTF">2025-12-15T17:43:00Z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AM\1333226NL.docx</vt:lpwstr>
  </property>
  <property fmtid="{D5CDD505-2E9C-101B-9397-08002B2CF9AE}" pid="9" name="PE Number">
    <vt:lpwstr>781.178</vt:lpwstr>
  </property>
  <property fmtid="{D5CDD505-2E9C-101B-9397-08002B2CF9AE}" pid="10" name="UID">
    <vt:lpwstr>eu.europa.europarl-DIN1-2025-0000237079_01.00-xm-01.00_text-xml</vt:lpwstr>
  </property>
  <property fmtid="{D5CDD505-2E9C-101B-9397-08002B2CF9AE}" pid="11" name="LastEdited with">
    <vt:lpwstr>10.2.1 Build [20251202]</vt:lpwstr>
  </property>
  <property fmtid="{D5CDD505-2E9C-101B-9397-08002B2CF9AE}" pid="12" name="Bookout">
    <vt:lpwstr>OK - 2025/12/15 18:43</vt:lpwstr>
  </property>
</Properties>
</file>