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71B96" w14:paraId="0824337E" w14:textId="77777777">
        <w:trPr>
          <w:trHeight w:hRule="exact" w:val="1417"/>
          <w:jc w:val="center"/>
        </w:trPr>
        <w:tc>
          <w:tcPr>
            <w:tcW w:w="6804" w:type="dxa"/>
            <w:tcBorders>
              <w:top w:val="nil"/>
              <w:left w:val="nil"/>
              <w:bottom w:val="nil"/>
              <w:right w:val="nil"/>
            </w:tcBorders>
            <w:vAlign w:val="center"/>
          </w:tcPr>
          <w:p w14:paraId="2366EA20" w14:textId="77777777" w:rsidR="007F6E53" w:rsidRPr="00497838" w:rsidRDefault="000C3DDD">
            <w:pPr>
              <w:pStyle w:val="EPName"/>
            </w:pPr>
            <w:r>
              <w:t>Parlamentul European</w:t>
            </w:r>
          </w:p>
          <w:p w14:paraId="3E309794" w14:textId="77777777" w:rsidR="007F6E53" w:rsidRPr="00497838" w:rsidRDefault="000C3DDD">
            <w:pPr>
              <w:pStyle w:val="EPTerm"/>
            </w:pPr>
            <w:r>
              <w:t>2024-2029</w:t>
            </w:r>
          </w:p>
        </w:tc>
        <w:tc>
          <w:tcPr>
            <w:tcW w:w="2268" w:type="dxa"/>
            <w:tcBorders>
              <w:top w:val="nil"/>
              <w:left w:val="nil"/>
              <w:bottom w:val="nil"/>
              <w:right w:val="nil"/>
            </w:tcBorders>
          </w:tcPr>
          <w:p w14:paraId="6933ED51" w14:textId="77777777" w:rsidR="007F6E53" w:rsidRPr="00497838" w:rsidRDefault="000C3DDD">
            <w:pPr>
              <w:pStyle w:val="EPLogo"/>
            </w:pPr>
            <w:r>
              <w:pict w14:anchorId="7B77F9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6FD80DEF" w14:textId="77777777" w:rsidR="007F6E53" w:rsidRPr="00497838" w:rsidRDefault="000C3DDD">
      <w:pPr>
        <w:pStyle w:val="LineTop"/>
      </w:pPr>
      <w:r>
        <w:t xml:space="preserve"> </w:t>
      </w:r>
    </w:p>
    <w:p w14:paraId="4E9B8D9F" w14:textId="77777777" w:rsidR="007F6E53" w:rsidRPr="00497838" w:rsidRDefault="000C3DDD">
      <w:pPr>
        <w:pStyle w:val="EPBody"/>
      </w:pPr>
      <w:r>
        <w:rPr>
          <w:rStyle w:val="HideTWBExt"/>
        </w:rPr>
        <w:t>&lt;Commission&gt;</w:t>
      </w:r>
      <w:r>
        <w:rPr>
          <w:rStyle w:val="HideTWBInt"/>
          <w:color w:val="auto"/>
        </w:rPr>
        <w:t>{LIBE}</w:t>
      </w:r>
      <w:r>
        <w:t>Comisia pentru libertăți civile, justiție și afaceri interne</w:t>
      </w:r>
      <w:r>
        <w:rPr>
          <w:rStyle w:val="HideTWBExt"/>
        </w:rPr>
        <w:t>&lt;/Commission&gt;</w:t>
      </w:r>
    </w:p>
    <w:p w14:paraId="4094FA15" w14:textId="77777777" w:rsidR="007F6E53" w:rsidRPr="00497838" w:rsidRDefault="000C3DDD">
      <w:pPr>
        <w:pStyle w:val="LineBottom"/>
      </w:pPr>
      <w:r>
        <w:t xml:space="preserve"> </w:t>
      </w:r>
    </w:p>
    <w:p w14:paraId="2E4AD1FE" w14:textId="77777777" w:rsidR="007F6E53" w:rsidRPr="00497838" w:rsidRDefault="000C3DDD">
      <w:pPr>
        <w:pStyle w:val="CoverReference"/>
      </w:pPr>
      <w:r>
        <w:rPr>
          <w:rStyle w:val="HideTWBExt"/>
        </w:rPr>
        <w:t>&lt;RefProc&gt;</w:t>
      </w:r>
      <w:r>
        <w:t>2025/0059</w:t>
      </w:r>
      <w:r>
        <w:rPr>
          <w:rStyle w:val="HideTWBExt"/>
        </w:rPr>
        <w:t>&lt;/RefProc&gt;&lt;RefTypeProc&gt;</w:t>
      </w:r>
      <w:r>
        <w:t>(COD)</w:t>
      </w:r>
      <w:r>
        <w:rPr>
          <w:rStyle w:val="HideTWBExt"/>
        </w:rPr>
        <w:t>&lt;/RefTypeProc&gt;</w:t>
      </w:r>
    </w:p>
    <w:p w14:paraId="0766D95D" w14:textId="77777777" w:rsidR="007F6E53" w:rsidRPr="00497838" w:rsidRDefault="000C3DDD">
      <w:pPr>
        <w:pStyle w:val="CoverDate"/>
      </w:pPr>
      <w:r>
        <w:rPr>
          <w:rStyle w:val="HideTWBExt"/>
        </w:rPr>
        <w:t>&lt;Date&gt;</w:t>
      </w:r>
      <w:r>
        <w:rPr>
          <w:rStyle w:val="HideTWBInt"/>
          <w:color w:val="auto"/>
        </w:rPr>
        <w:t>{01/12/2025}</w:t>
      </w:r>
      <w:r>
        <w:t>1.12.2025</w:t>
      </w:r>
      <w:r>
        <w:rPr>
          <w:rStyle w:val="HideTWBExt"/>
        </w:rPr>
        <w:t>&lt;/Date&gt;</w:t>
      </w:r>
    </w:p>
    <w:p w14:paraId="0FAD8155" w14:textId="77777777" w:rsidR="007F6E53" w:rsidRPr="00497838" w:rsidRDefault="000C3DDD">
      <w:pPr>
        <w:pStyle w:val="CoverDocType"/>
      </w:pPr>
      <w:r>
        <w:rPr>
          <w:rStyle w:val="HideTWBExt"/>
        </w:rPr>
        <w:t>&lt;TypeAM&gt;</w:t>
      </w:r>
      <w:r>
        <w:t>AMENDAMENTELE</w:t>
      </w:r>
      <w:r>
        <w:rPr>
          <w:rStyle w:val="HideTWBExt"/>
        </w:rPr>
        <w:t>&lt;/TypeAM&gt;</w:t>
      </w:r>
    </w:p>
    <w:p w14:paraId="0E47445E" w14:textId="77777777" w:rsidR="007F6E53" w:rsidRPr="00497838" w:rsidRDefault="000C3DDD">
      <w:pPr>
        <w:pStyle w:val="CoverDocType24a"/>
      </w:pPr>
      <w:r>
        <w:rPr>
          <w:rStyle w:val="HideTWBExt"/>
        </w:rPr>
        <w:t>&lt;RangeAM&gt;</w:t>
      </w:r>
      <w:r>
        <w:t>2376 - 2409</w:t>
      </w:r>
      <w:r>
        <w:rPr>
          <w:rStyle w:val="HideTWBExt"/>
        </w:rPr>
        <w:t>&lt;/RangeAM&gt;</w:t>
      </w:r>
    </w:p>
    <w:p w14:paraId="5F167D3F" w14:textId="77777777" w:rsidR="007F6E53" w:rsidRPr="00497838" w:rsidRDefault="000C3DDD">
      <w:pPr>
        <w:pStyle w:val="CoverBold"/>
      </w:pPr>
      <w:r>
        <w:rPr>
          <w:rStyle w:val="HideTWBExt"/>
        </w:rPr>
        <w:t>&lt;TitreType&gt;</w:t>
      </w:r>
      <w:r>
        <w:t>Proiect de raport</w:t>
      </w:r>
      <w:r>
        <w:rPr>
          <w:rStyle w:val="HideTWBExt"/>
        </w:rPr>
        <w:t>&lt;/TitreType&gt;</w:t>
      </w:r>
    </w:p>
    <w:p w14:paraId="7CCFD571" w14:textId="77777777" w:rsidR="007F6E53" w:rsidRPr="00497838" w:rsidRDefault="000C3DDD">
      <w:pPr>
        <w:pStyle w:val="CoverBold"/>
      </w:pPr>
      <w:r>
        <w:rPr>
          <w:rStyle w:val="HideTWBExt"/>
        </w:rPr>
        <w:t>&lt;Rapporteur&gt;</w:t>
      </w:r>
      <w:r>
        <w:t>Malik Azmani</w:t>
      </w:r>
      <w:r>
        <w:rPr>
          <w:rStyle w:val="HideTWBExt"/>
        </w:rPr>
        <w:t>&lt;/Rapporteur&gt;</w:t>
      </w:r>
    </w:p>
    <w:p w14:paraId="4C3C3E0C" w14:textId="77777777" w:rsidR="007F6E53" w:rsidRPr="00497838" w:rsidRDefault="000C3DDD">
      <w:pPr>
        <w:pStyle w:val="CoverNormal24a"/>
      </w:pPr>
      <w:r>
        <w:rPr>
          <w:rStyle w:val="HideTWBExt"/>
        </w:rPr>
        <w:t>&lt;DocRefPE&gt;</w:t>
      </w:r>
      <w:r>
        <w:t>(PE779.352v01-00)</w:t>
      </w:r>
      <w:r>
        <w:rPr>
          <w:rStyle w:val="HideTWBExt"/>
        </w:rPr>
        <w:t>&lt;/DocRefPE&gt;</w:t>
      </w:r>
    </w:p>
    <w:p w14:paraId="3E251EB6" w14:textId="77777777" w:rsidR="007F6E53" w:rsidRPr="00497838" w:rsidRDefault="000C3DDD">
      <w:pPr>
        <w:pStyle w:val="CoverNormal24a"/>
      </w:pPr>
      <w:r>
        <w:rPr>
          <w:rStyle w:val="HideTWBExt"/>
        </w:rPr>
        <w:t>&lt;Titre&gt;</w:t>
      </w:r>
      <w:r>
        <w:t xml:space="preserve">Instituirea unui sistem comun pentru returnarea </w:t>
      </w:r>
      <w:r>
        <w:t>resortisanților țărilor terțe aflați în situație de ședere ilegală în Uniune și abrogarea Directivei 2008/115/CE a Parlamentului European și a Consiliului, a Directivei 2001/40/CE a Consiliului și a Deciziei 2004/191/CE a Consiliului</w:t>
      </w:r>
      <w:r>
        <w:rPr>
          <w:rStyle w:val="HideTWBExt"/>
        </w:rPr>
        <w:t>&lt;/Titre&gt;</w:t>
      </w:r>
    </w:p>
    <w:p w14:paraId="3118097B" w14:textId="77777777" w:rsidR="007F6E53" w:rsidRPr="00497838" w:rsidRDefault="000C3DDD">
      <w:pPr>
        <w:pStyle w:val="CoverNormal"/>
      </w:pPr>
      <w:r>
        <w:rPr>
          <w:rStyle w:val="HideTWBExt"/>
        </w:rPr>
        <w:t>&lt;DocAmend&gt;</w:t>
      </w:r>
      <w:r>
        <w:t>Propunere de regulament</w:t>
      </w:r>
      <w:r>
        <w:rPr>
          <w:rStyle w:val="HideTWBExt"/>
        </w:rPr>
        <w:t>&lt;/DocAmend&gt;</w:t>
      </w:r>
    </w:p>
    <w:p w14:paraId="0230739A" w14:textId="77777777" w:rsidR="007F6E53" w:rsidRPr="00497838" w:rsidRDefault="000C3DDD">
      <w:pPr>
        <w:pStyle w:val="CoverNormal24a"/>
      </w:pPr>
      <w:r>
        <w:rPr>
          <w:rStyle w:val="HideTWBExt"/>
        </w:rPr>
        <w:t>&lt;DocRef&gt;</w:t>
      </w:r>
      <w:r>
        <w:t>(COM(2025)0101 – 2025/0059(COD))</w:t>
      </w:r>
      <w:r>
        <w:rPr>
          <w:rStyle w:val="HideTWBExt"/>
        </w:rPr>
        <w:t>&lt;/DocRef&gt;</w:t>
      </w:r>
    </w:p>
    <w:p w14:paraId="17CF8C1A" w14:textId="77777777" w:rsidR="007F6E53" w:rsidRPr="00497838" w:rsidRDefault="000C3DDD">
      <w:r>
        <w:br w:type="page"/>
      </w:r>
      <w:r>
        <w:lastRenderedPageBreak/>
        <w:t>AM_Com_LegReport</w:t>
      </w:r>
    </w:p>
    <w:p w14:paraId="78C38ABC" w14:textId="18C4F3CB" w:rsidR="000C3DDD" w:rsidRPr="00497838" w:rsidRDefault="000C3DDD" w:rsidP="000C3DDD">
      <w:pPr>
        <w:pStyle w:val="AmNumberTabs"/>
      </w:pPr>
      <w:r>
        <w:br w:type="page"/>
      </w:r>
      <w:r w:rsidRPr="000C3DDD">
        <w:rPr>
          <w:rStyle w:val="HideTWBExt"/>
          <w:b w:val="0"/>
        </w:rPr>
        <w:lastRenderedPageBreak/>
        <w:t>&lt;RepeatBlock-Amend&gt;</w:t>
      </w:r>
      <w:r>
        <w:rPr>
          <w:rStyle w:val="HideTWBExt"/>
        </w:rPr>
        <w:t>&lt;Amend&gt;</w:t>
      </w:r>
      <w:r>
        <w:t>Amendamentul</w:t>
      </w:r>
      <w:r>
        <w:tab/>
      </w:r>
      <w:r>
        <w:tab/>
      </w:r>
      <w:r>
        <w:rPr>
          <w:rStyle w:val="HideTWBExt"/>
        </w:rPr>
        <w:t>&lt;NumAm&gt;</w:t>
      </w:r>
      <w:r>
        <w:t>2376</w:t>
      </w:r>
      <w:r>
        <w:rPr>
          <w:rStyle w:val="HideTWBExt"/>
        </w:rPr>
        <w:t>&lt;/NumAm&gt;</w:t>
      </w:r>
    </w:p>
    <w:p w14:paraId="00AE3A6C" w14:textId="77777777" w:rsidR="000C3DDD" w:rsidRPr="00497838" w:rsidRDefault="000C3DDD" w:rsidP="000C3DDD">
      <w:pPr>
        <w:pStyle w:val="NormalBold"/>
      </w:pPr>
      <w:r>
        <w:rPr>
          <w:rStyle w:val="HideTWBExt"/>
          <w:b w:val="0"/>
        </w:rPr>
        <w:t>&lt;RepeatBlock-By&gt;&lt;Members&gt;</w:t>
      </w:r>
      <w:r>
        <w:t>Mélissa Camara</w:t>
      </w:r>
      <w:r>
        <w:rPr>
          <w:rStyle w:val="HideTWBExt"/>
          <w:b w:val="0"/>
        </w:rPr>
        <w:t>&lt;/Members&gt;</w:t>
      </w:r>
    </w:p>
    <w:p w14:paraId="3703F8E8" w14:textId="77777777" w:rsidR="000C3DDD" w:rsidRPr="00497838" w:rsidRDefault="000C3DDD" w:rsidP="000C3DDD">
      <w:pPr>
        <w:pStyle w:val="NormalBold"/>
      </w:pPr>
      <w:r>
        <w:rPr>
          <w:rStyle w:val="HideTWBExt"/>
          <w:b w:val="0"/>
        </w:rPr>
        <w:t>&lt;/RepeatBlock-By&gt;</w:t>
      </w:r>
    </w:p>
    <w:p w14:paraId="2E70B48D"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34CB431D" w14:textId="77777777" w:rsidR="000C3DDD" w:rsidRPr="00497838" w:rsidRDefault="000C3DDD" w:rsidP="000C3DDD">
      <w:pPr>
        <w:pStyle w:val="NormalBold"/>
      </w:pPr>
      <w:r>
        <w:rPr>
          <w:rStyle w:val="HideTWBExt"/>
        </w:rPr>
        <w:t>&lt;Article&gt;</w:t>
      </w:r>
      <w:r>
        <w:t>Articolul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7F08B737" w14:textId="77777777" w:rsidTr="00BF5B9A">
        <w:trPr>
          <w:trHeight w:hRule="exact" w:val="240"/>
          <w:jc w:val="center"/>
        </w:trPr>
        <w:tc>
          <w:tcPr>
            <w:tcW w:w="9752" w:type="dxa"/>
            <w:gridSpan w:val="2"/>
            <w:tcBorders>
              <w:top w:val="nil"/>
              <w:left w:val="nil"/>
              <w:bottom w:val="nil"/>
              <w:right w:val="nil"/>
            </w:tcBorders>
          </w:tcPr>
          <w:p w14:paraId="74DA8AB8" w14:textId="77777777" w:rsidR="000C3DDD" w:rsidRPr="00497838" w:rsidRDefault="000C3DDD" w:rsidP="00BF5B9A"/>
        </w:tc>
      </w:tr>
      <w:tr w:rsidR="000C3DDD" w14:paraId="47561A96" w14:textId="77777777" w:rsidTr="00BF5B9A">
        <w:trPr>
          <w:trHeight w:val="240"/>
          <w:jc w:val="center"/>
        </w:trPr>
        <w:tc>
          <w:tcPr>
            <w:tcW w:w="4876" w:type="dxa"/>
            <w:tcBorders>
              <w:top w:val="nil"/>
              <w:left w:val="nil"/>
              <w:bottom w:val="nil"/>
              <w:right w:val="nil"/>
            </w:tcBorders>
          </w:tcPr>
          <w:p w14:paraId="0C69BB49"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4F428E33" w14:textId="77777777" w:rsidR="000C3DDD" w:rsidRPr="00497838" w:rsidRDefault="000C3DDD" w:rsidP="00BF5B9A">
            <w:pPr>
              <w:pStyle w:val="AmColumnHeading"/>
            </w:pPr>
            <w:r>
              <w:t>Amendamentul</w:t>
            </w:r>
          </w:p>
        </w:tc>
      </w:tr>
      <w:tr w:rsidR="000C3DDD" w14:paraId="3DFD1244" w14:textId="77777777" w:rsidTr="00BF5B9A">
        <w:trPr>
          <w:jc w:val="center"/>
        </w:trPr>
        <w:tc>
          <w:tcPr>
            <w:tcW w:w="4876" w:type="dxa"/>
            <w:tcBorders>
              <w:top w:val="nil"/>
              <w:left w:val="nil"/>
              <w:bottom w:val="nil"/>
              <w:right w:val="nil"/>
            </w:tcBorders>
          </w:tcPr>
          <w:p w14:paraId="4D46C116" w14:textId="77777777" w:rsidR="000C3DDD" w:rsidRPr="00497838" w:rsidRDefault="000C3DDD" w:rsidP="00BF5B9A">
            <w:pPr>
              <w:pStyle w:val="Normal6a"/>
              <w:jc w:val="center"/>
            </w:pPr>
            <w:r>
              <w:rPr>
                <w:b/>
                <w:i/>
              </w:rPr>
              <w:t>Articolul 47</w:t>
            </w:r>
            <w:r>
              <w:tab/>
            </w:r>
          </w:p>
        </w:tc>
        <w:tc>
          <w:tcPr>
            <w:tcW w:w="4876" w:type="dxa"/>
            <w:tcBorders>
              <w:top w:val="nil"/>
              <w:left w:val="nil"/>
              <w:bottom w:val="nil"/>
              <w:right w:val="nil"/>
            </w:tcBorders>
          </w:tcPr>
          <w:p w14:paraId="2E6A459B" w14:textId="77777777" w:rsidR="000C3DDD" w:rsidRPr="00497838" w:rsidRDefault="000C3DDD" w:rsidP="00BF5B9A">
            <w:pPr>
              <w:pStyle w:val="Normal6a"/>
            </w:pPr>
            <w:r>
              <w:rPr>
                <w:b/>
                <w:i/>
              </w:rPr>
              <w:t>eliminat</w:t>
            </w:r>
          </w:p>
        </w:tc>
      </w:tr>
      <w:tr w:rsidR="000C3DDD" w14:paraId="7857B23E" w14:textId="77777777" w:rsidTr="00BF5B9A">
        <w:trPr>
          <w:jc w:val="center"/>
        </w:trPr>
        <w:tc>
          <w:tcPr>
            <w:tcW w:w="4876" w:type="dxa"/>
            <w:tcBorders>
              <w:top w:val="nil"/>
              <w:left w:val="nil"/>
              <w:bottom w:val="nil"/>
              <w:right w:val="nil"/>
            </w:tcBorders>
          </w:tcPr>
          <w:p w14:paraId="30B29511" w14:textId="77777777" w:rsidR="000C3DDD" w:rsidRPr="00497838" w:rsidRDefault="000C3DDD" w:rsidP="00BF5B9A">
            <w:pPr>
              <w:pStyle w:val="Normal6a"/>
              <w:jc w:val="center"/>
            </w:pPr>
            <w:r>
              <w:rPr>
                <w:b/>
                <w:i/>
              </w:rPr>
              <w:t>Situații de urgență</w:t>
            </w:r>
          </w:p>
        </w:tc>
        <w:tc>
          <w:tcPr>
            <w:tcW w:w="4876" w:type="dxa"/>
            <w:tcBorders>
              <w:top w:val="nil"/>
              <w:left w:val="nil"/>
              <w:bottom w:val="nil"/>
              <w:right w:val="nil"/>
            </w:tcBorders>
          </w:tcPr>
          <w:p w14:paraId="4E0D8943" w14:textId="77777777" w:rsidR="000C3DDD" w:rsidRPr="00497838" w:rsidRDefault="000C3DDD" w:rsidP="00BF5B9A">
            <w:pPr>
              <w:pStyle w:val="Normal6a"/>
            </w:pPr>
          </w:p>
        </w:tc>
      </w:tr>
      <w:tr w:rsidR="000C3DDD" w14:paraId="540E41E7" w14:textId="77777777" w:rsidTr="00BF5B9A">
        <w:trPr>
          <w:jc w:val="center"/>
        </w:trPr>
        <w:tc>
          <w:tcPr>
            <w:tcW w:w="4876" w:type="dxa"/>
            <w:tcBorders>
              <w:top w:val="nil"/>
              <w:left w:val="nil"/>
              <w:bottom w:val="nil"/>
              <w:right w:val="nil"/>
            </w:tcBorders>
          </w:tcPr>
          <w:p w14:paraId="575DEBBC" w14:textId="77777777" w:rsidR="000C3DDD" w:rsidRPr="00497838" w:rsidRDefault="000C3DDD" w:rsidP="00BF5B9A">
            <w:pPr>
              <w:pStyle w:val="Normal6a"/>
            </w:pPr>
            <w:r>
              <w:rPr>
                <w:b/>
                <w:i/>
              </w:rPr>
              <w:t>1. În situațiile în care trebuie returnați un număr excepțional de mare de resortisanți ai țărilor terțe, iar acest lucru constituie o povară neprevăzută și dificilă pentru capacitatea centrelor de cazare dintr-un stat membru sau pentru personalul său administrativ ori judiciar, respectivul stat membru poate, atât timp cât durează situația excepțională, să decidă să acorde termene de control jurisdicțional mai lungi decât cele prevăzute la articolul 33 alineatul (3) și să adopte măsuri de urgență cu privire la condițiile de luare în custodie publică care derogă de la cele prevăzute la articolul 34 alineatul (1) și la articolul 35 alineatul (2).</w:t>
            </w:r>
          </w:p>
        </w:tc>
        <w:tc>
          <w:tcPr>
            <w:tcW w:w="4876" w:type="dxa"/>
            <w:tcBorders>
              <w:top w:val="nil"/>
              <w:left w:val="nil"/>
              <w:bottom w:val="nil"/>
              <w:right w:val="nil"/>
            </w:tcBorders>
          </w:tcPr>
          <w:p w14:paraId="492964D6" w14:textId="77777777" w:rsidR="000C3DDD" w:rsidRPr="00497838" w:rsidRDefault="000C3DDD" w:rsidP="00BF5B9A">
            <w:pPr>
              <w:pStyle w:val="Normal6a"/>
            </w:pPr>
          </w:p>
        </w:tc>
      </w:tr>
      <w:tr w:rsidR="000C3DDD" w14:paraId="662D97CB" w14:textId="77777777" w:rsidTr="00BF5B9A">
        <w:trPr>
          <w:jc w:val="center"/>
        </w:trPr>
        <w:tc>
          <w:tcPr>
            <w:tcW w:w="4876" w:type="dxa"/>
            <w:tcBorders>
              <w:top w:val="nil"/>
              <w:left w:val="nil"/>
              <w:bottom w:val="nil"/>
              <w:right w:val="nil"/>
            </w:tcBorders>
          </w:tcPr>
          <w:p w14:paraId="420324CB" w14:textId="77777777" w:rsidR="000C3DDD" w:rsidRPr="00497838" w:rsidRDefault="000C3DDD" w:rsidP="00BF5B9A">
            <w:pPr>
              <w:pStyle w:val="Normal6a"/>
            </w:pPr>
            <w:r>
              <w:rPr>
                <w:b/>
                <w:i/>
              </w:rPr>
              <w:t>2. În situația în care se recurge la astfel de măsuri excepționale, statul membru în cauză informează Comisia fără întârziere. De asemenea, statul respectiv informează Comisia de îndată ce motivele care au dus la punerea în aplicare a măsurilor excepționale încetează să existe.</w:t>
            </w:r>
          </w:p>
        </w:tc>
        <w:tc>
          <w:tcPr>
            <w:tcW w:w="4876" w:type="dxa"/>
            <w:tcBorders>
              <w:top w:val="nil"/>
              <w:left w:val="nil"/>
              <w:bottom w:val="nil"/>
              <w:right w:val="nil"/>
            </w:tcBorders>
          </w:tcPr>
          <w:p w14:paraId="0DA74C7A" w14:textId="77777777" w:rsidR="000C3DDD" w:rsidRPr="00497838" w:rsidRDefault="000C3DDD" w:rsidP="00BF5B9A">
            <w:pPr>
              <w:pStyle w:val="Normal6a"/>
            </w:pPr>
          </w:p>
        </w:tc>
      </w:tr>
      <w:tr w:rsidR="000C3DDD" w14:paraId="20CC92A9" w14:textId="77777777" w:rsidTr="00BF5B9A">
        <w:trPr>
          <w:jc w:val="center"/>
        </w:trPr>
        <w:tc>
          <w:tcPr>
            <w:tcW w:w="4876" w:type="dxa"/>
            <w:tcBorders>
              <w:top w:val="nil"/>
              <w:left w:val="nil"/>
              <w:bottom w:val="nil"/>
              <w:right w:val="nil"/>
            </w:tcBorders>
          </w:tcPr>
          <w:p w14:paraId="7E253EC7" w14:textId="77777777" w:rsidR="000C3DDD" w:rsidRPr="00497838" w:rsidRDefault="000C3DDD" w:rsidP="00BF5B9A">
            <w:pPr>
              <w:pStyle w:val="Normal6a"/>
            </w:pPr>
            <w:r>
              <w:rPr>
                <w:b/>
                <w:i/>
              </w:rPr>
              <w:t>3. Nicio dispoziție a prezentului articol nu poate fi interpretată în sensul de a permite statelor membre să deroge de la obligația generală de a lua toate măsurile adecvate, la nivel general sau particular, pentru a asigura îndeplinirea obligațiilor care le revin în temeiul prezentului regulament.</w:t>
            </w:r>
          </w:p>
        </w:tc>
        <w:tc>
          <w:tcPr>
            <w:tcW w:w="4876" w:type="dxa"/>
            <w:tcBorders>
              <w:top w:val="nil"/>
              <w:left w:val="nil"/>
              <w:bottom w:val="nil"/>
              <w:right w:val="nil"/>
            </w:tcBorders>
          </w:tcPr>
          <w:p w14:paraId="75E6580B" w14:textId="77777777" w:rsidR="000C3DDD" w:rsidRPr="00497838" w:rsidRDefault="000C3DDD" w:rsidP="00BF5B9A">
            <w:pPr>
              <w:pStyle w:val="Normal6a"/>
            </w:pPr>
          </w:p>
        </w:tc>
      </w:tr>
    </w:tbl>
    <w:p w14:paraId="63233030"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57FC96A0" w14:textId="77777777" w:rsidR="000C3DDD" w:rsidRPr="00497838" w:rsidRDefault="000C3DDD" w:rsidP="000C3DDD">
      <w:r>
        <w:rPr>
          <w:rStyle w:val="HideTWBExt"/>
        </w:rPr>
        <w:t>&lt;/Amend&gt;</w:t>
      </w:r>
    </w:p>
    <w:p w14:paraId="1FDAA5CF"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2377</w:t>
      </w:r>
      <w:r>
        <w:rPr>
          <w:rStyle w:val="HideTWBExt"/>
        </w:rPr>
        <w:t>&lt;/NumAm&gt;</w:t>
      </w:r>
    </w:p>
    <w:p w14:paraId="2217C121" w14:textId="77777777" w:rsidR="000C3DDD" w:rsidRPr="00497838" w:rsidRDefault="000C3DDD" w:rsidP="000C3DDD">
      <w:pPr>
        <w:pStyle w:val="NormalBold"/>
      </w:pPr>
      <w:r>
        <w:rPr>
          <w:rStyle w:val="HideTWBExt"/>
          <w:b w:val="0"/>
        </w:rPr>
        <w:lastRenderedPageBreak/>
        <w:t>&lt;RepeatBlock-By&gt;&lt;Members&gt;</w:t>
      </w:r>
      <w:r>
        <w:t>Estrella Galán</w:t>
      </w:r>
      <w:r>
        <w:rPr>
          <w:rStyle w:val="HideTWBExt"/>
          <w:b w:val="0"/>
        </w:rPr>
        <w:t>&lt;/Members&gt;</w:t>
      </w:r>
    </w:p>
    <w:p w14:paraId="0458DB0B" w14:textId="77777777" w:rsidR="000C3DDD" w:rsidRPr="00497838" w:rsidRDefault="000C3DDD" w:rsidP="000C3DDD">
      <w:pPr>
        <w:pStyle w:val="NormalBold"/>
      </w:pPr>
      <w:r>
        <w:rPr>
          <w:rStyle w:val="HideTWBExt"/>
          <w:b w:val="0"/>
        </w:rPr>
        <w:t>&lt;/RepeatBlock-By&gt;</w:t>
      </w:r>
    </w:p>
    <w:p w14:paraId="5FD7F67B"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7B17C371" w14:textId="77777777" w:rsidR="000C3DDD" w:rsidRPr="00497838" w:rsidRDefault="000C3DDD" w:rsidP="000C3DDD">
      <w:pPr>
        <w:pStyle w:val="NormalBold"/>
      </w:pPr>
      <w:r>
        <w:rPr>
          <w:rStyle w:val="HideTWBExt"/>
        </w:rPr>
        <w:t>&lt;Article&gt;</w:t>
      </w:r>
      <w:r>
        <w:t>Articolul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137CE3E2" w14:textId="77777777" w:rsidTr="00BF5B9A">
        <w:trPr>
          <w:trHeight w:hRule="exact" w:val="240"/>
          <w:jc w:val="center"/>
        </w:trPr>
        <w:tc>
          <w:tcPr>
            <w:tcW w:w="9752" w:type="dxa"/>
            <w:gridSpan w:val="2"/>
            <w:tcBorders>
              <w:top w:val="nil"/>
              <w:left w:val="nil"/>
              <w:bottom w:val="nil"/>
              <w:right w:val="nil"/>
            </w:tcBorders>
          </w:tcPr>
          <w:p w14:paraId="59B1C26E" w14:textId="77777777" w:rsidR="000C3DDD" w:rsidRPr="00497838" w:rsidRDefault="000C3DDD" w:rsidP="00BF5B9A"/>
        </w:tc>
      </w:tr>
      <w:tr w:rsidR="000C3DDD" w14:paraId="0FD068F3" w14:textId="77777777" w:rsidTr="00BF5B9A">
        <w:trPr>
          <w:trHeight w:val="240"/>
          <w:jc w:val="center"/>
        </w:trPr>
        <w:tc>
          <w:tcPr>
            <w:tcW w:w="4876" w:type="dxa"/>
            <w:tcBorders>
              <w:top w:val="nil"/>
              <w:left w:val="nil"/>
              <w:bottom w:val="nil"/>
              <w:right w:val="nil"/>
            </w:tcBorders>
          </w:tcPr>
          <w:p w14:paraId="393F1A7C"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44E7E887" w14:textId="77777777" w:rsidR="000C3DDD" w:rsidRPr="00497838" w:rsidRDefault="000C3DDD" w:rsidP="00BF5B9A">
            <w:pPr>
              <w:pStyle w:val="AmColumnHeading"/>
            </w:pPr>
            <w:r>
              <w:t>Amendamentul</w:t>
            </w:r>
          </w:p>
        </w:tc>
      </w:tr>
      <w:tr w:rsidR="000C3DDD" w14:paraId="27140CA9" w14:textId="77777777" w:rsidTr="00BF5B9A">
        <w:trPr>
          <w:jc w:val="center"/>
        </w:trPr>
        <w:tc>
          <w:tcPr>
            <w:tcW w:w="4876" w:type="dxa"/>
            <w:tcBorders>
              <w:top w:val="nil"/>
              <w:left w:val="nil"/>
              <w:bottom w:val="nil"/>
              <w:right w:val="nil"/>
            </w:tcBorders>
          </w:tcPr>
          <w:p w14:paraId="4956E6F4" w14:textId="77777777" w:rsidR="000C3DDD" w:rsidRPr="00497838" w:rsidRDefault="000C3DDD" w:rsidP="00BF5B9A">
            <w:pPr>
              <w:pStyle w:val="Normal6a"/>
              <w:jc w:val="center"/>
            </w:pPr>
            <w:r>
              <w:rPr>
                <w:b/>
                <w:i/>
              </w:rPr>
              <w:t>Articolul 47</w:t>
            </w:r>
            <w:r>
              <w:tab/>
            </w:r>
          </w:p>
        </w:tc>
        <w:tc>
          <w:tcPr>
            <w:tcW w:w="4876" w:type="dxa"/>
            <w:tcBorders>
              <w:top w:val="nil"/>
              <w:left w:val="nil"/>
              <w:bottom w:val="nil"/>
              <w:right w:val="nil"/>
            </w:tcBorders>
          </w:tcPr>
          <w:p w14:paraId="25E6ECB8" w14:textId="77777777" w:rsidR="000C3DDD" w:rsidRPr="00497838" w:rsidRDefault="000C3DDD" w:rsidP="00BF5B9A">
            <w:pPr>
              <w:pStyle w:val="Normal6a"/>
            </w:pPr>
            <w:r>
              <w:rPr>
                <w:b/>
                <w:i/>
              </w:rPr>
              <w:t>eliminat</w:t>
            </w:r>
          </w:p>
        </w:tc>
      </w:tr>
      <w:tr w:rsidR="000C3DDD" w14:paraId="441A932F" w14:textId="77777777" w:rsidTr="00BF5B9A">
        <w:trPr>
          <w:jc w:val="center"/>
        </w:trPr>
        <w:tc>
          <w:tcPr>
            <w:tcW w:w="4876" w:type="dxa"/>
            <w:tcBorders>
              <w:top w:val="nil"/>
              <w:left w:val="nil"/>
              <w:bottom w:val="nil"/>
              <w:right w:val="nil"/>
            </w:tcBorders>
          </w:tcPr>
          <w:p w14:paraId="4736839D" w14:textId="77777777" w:rsidR="000C3DDD" w:rsidRPr="00497838" w:rsidRDefault="000C3DDD" w:rsidP="00BF5B9A">
            <w:pPr>
              <w:pStyle w:val="Normal6a"/>
              <w:jc w:val="center"/>
            </w:pPr>
            <w:r>
              <w:rPr>
                <w:b/>
                <w:i/>
              </w:rPr>
              <w:t>Situații de urgență</w:t>
            </w:r>
          </w:p>
        </w:tc>
        <w:tc>
          <w:tcPr>
            <w:tcW w:w="4876" w:type="dxa"/>
            <w:tcBorders>
              <w:top w:val="nil"/>
              <w:left w:val="nil"/>
              <w:bottom w:val="nil"/>
              <w:right w:val="nil"/>
            </w:tcBorders>
          </w:tcPr>
          <w:p w14:paraId="1163FE2C" w14:textId="77777777" w:rsidR="000C3DDD" w:rsidRPr="00497838" w:rsidRDefault="000C3DDD" w:rsidP="00BF5B9A">
            <w:pPr>
              <w:pStyle w:val="Normal6a"/>
            </w:pPr>
          </w:p>
        </w:tc>
      </w:tr>
      <w:tr w:rsidR="000C3DDD" w14:paraId="24737792" w14:textId="77777777" w:rsidTr="00BF5B9A">
        <w:trPr>
          <w:jc w:val="center"/>
        </w:trPr>
        <w:tc>
          <w:tcPr>
            <w:tcW w:w="4876" w:type="dxa"/>
            <w:tcBorders>
              <w:top w:val="nil"/>
              <w:left w:val="nil"/>
              <w:bottom w:val="nil"/>
              <w:right w:val="nil"/>
            </w:tcBorders>
          </w:tcPr>
          <w:p w14:paraId="4A8D4A90" w14:textId="77777777" w:rsidR="000C3DDD" w:rsidRPr="00497838" w:rsidRDefault="000C3DDD" w:rsidP="00BF5B9A">
            <w:pPr>
              <w:pStyle w:val="Normal6a"/>
            </w:pPr>
            <w:r>
              <w:rPr>
                <w:b/>
                <w:i/>
              </w:rPr>
              <w:t>1. În situațiile în care trebuie returnați un număr excepțional de mare de resortisanți ai țărilor terțe, iar acest lucru constituie o povară neprevăzută și dificilă pentru capacitatea centrelor de cazare dintr-un stat membru sau pentru personalul său administrativ ori judiciar, respectivul stat membru poate, atât timp cât durează situația excepțională, să decidă să acorde termene de control jurisdicțional mai lungi decât cele prevăzute la articolul 33 alineatul (3) și să adopte măsuri de urgență cu privire la condițiile de luare în custodie publică care derogă de la cele prevăzute la articolul 34 alineatul (1) și la articolul 35 alineatul (2).</w:t>
            </w:r>
          </w:p>
        </w:tc>
        <w:tc>
          <w:tcPr>
            <w:tcW w:w="4876" w:type="dxa"/>
            <w:tcBorders>
              <w:top w:val="nil"/>
              <w:left w:val="nil"/>
              <w:bottom w:val="nil"/>
              <w:right w:val="nil"/>
            </w:tcBorders>
          </w:tcPr>
          <w:p w14:paraId="29726402" w14:textId="77777777" w:rsidR="000C3DDD" w:rsidRPr="00497838" w:rsidRDefault="000C3DDD" w:rsidP="00BF5B9A">
            <w:pPr>
              <w:pStyle w:val="Normal6a"/>
            </w:pPr>
          </w:p>
        </w:tc>
      </w:tr>
      <w:tr w:rsidR="000C3DDD" w14:paraId="11C66066" w14:textId="77777777" w:rsidTr="00BF5B9A">
        <w:trPr>
          <w:jc w:val="center"/>
        </w:trPr>
        <w:tc>
          <w:tcPr>
            <w:tcW w:w="4876" w:type="dxa"/>
            <w:tcBorders>
              <w:top w:val="nil"/>
              <w:left w:val="nil"/>
              <w:bottom w:val="nil"/>
              <w:right w:val="nil"/>
            </w:tcBorders>
          </w:tcPr>
          <w:p w14:paraId="7CBEE384" w14:textId="77777777" w:rsidR="000C3DDD" w:rsidRPr="00497838" w:rsidRDefault="000C3DDD" w:rsidP="00BF5B9A">
            <w:pPr>
              <w:pStyle w:val="Normal6a"/>
            </w:pPr>
            <w:r>
              <w:rPr>
                <w:b/>
                <w:i/>
              </w:rPr>
              <w:t>2. În situația în care se recurge la astfel de măsuri excepționale, statul membru în cauză informează Comisia fără întârziere. De asemenea, statul respectiv informează Comisia de îndată ce motivele care au dus la punerea în aplicare a măsurilor excepționale încetează să existe.</w:t>
            </w:r>
          </w:p>
        </w:tc>
        <w:tc>
          <w:tcPr>
            <w:tcW w:w="4876" w:type="dxa"/>
            <w:tcBorders>
              <w:top w:val="nil"/>
              <w:left w:val="nil"/>
              <w:bottom w:val="nil"/>
              <w:right w:val="nil"/>
            </w:tcBorders>
          </w:tcPr>
          <w:p w14:paraId="422B4A18" w14:textId="77777777" w:rsidR="000C3DDD" w:rsidRPr="00497838" w:rsidRDefault="000C3DDD" w:rsidP="00BF5B9A">
            <w:pPr>
              <w:pStyle w:val="Normal6a"/>
            </w:pPr>
          </w:p>
        </w:tc>
      </w:tr>
      <w:tr w:rsidR="000C3DDD" w14:paraId="10131A70" w14:textId="77777777" w:rsidTr="00BF5B9A">
        <w:trPr>
          <w:jc w:val="center"/>
        </w:trPr>
        <w:tc>
          <w:tcPr>
            <w:tcW w:w="4876" w:type="dxa"/>
            <w:tcBorders>
              <w:top w:val="nil"/>
              <w:left w:val="nil"/>
              <w:bottom w:val="nil"/>
              <w:right w:val="nil"/>
            </w:tcBorders>
          </w:tcPr>
          <w:p w14:paraId="026CEF31" w14:textId="77777777" w:rsidR="000C3DDD" w:rsidRPr="00497838" w:rsidRDefault="000C3DDD" w:rsidP="00BF5B9A">
            <w:pPr>
              <w:pStyle w:val="Normal6a"/>
            </w:pPr>
            <w:r>
              <w:rPr>
                <w:b/>
                <w:i/>
              </w:rPr>
              <w:t>3. Nicio dispoziție a prezentului articol nu poate fi interpretată în sensul de a permite statelor membre să deroge de la obligația generală de a lua toate măsurile adecvate, la nivel general sau particular, pentru a asigura îndeplinirea obligațiilor care le revin în temeiul prezentului regulament.</w:t>
            </w:r>
          </w:p>
        </w:tc>
        <w:tc>
          <w:tcPr>
            <w:tcW w:w="4876" w:type="dxa"/>
            <w:tcBorders>
              <w:top w:val="nil"/>
              <w:left w:val="nil"/>
              <w:bottom w:val="nil"/>
              <w:right w:val="nil"/>
            </w:tcBorders>
          </w:tcPr>
          <w:p w14:paraId="2820DEE1" w14:textId="77777777" w:rsidR="000C3DDD" w:rsidRPr="00497838" w:rsidRDefault="000C3DDD" w:rsidP="00BF5B9A">
            <w:pPr>
              <w:pStyle w:val="Normal6a"/>
            </w:pPr>
          </w:p>
        </w:tc>
      </w:tr>
    </w:tbl>
    <w:p w14:paraId="47E9E3C0"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72D304E7" w14:textId="77777777" w:rsidR="000C3DDD" w:rsidRPr="00497838" w:rsidRDefault="000C3DDD" w:rsidP="000C3DDD">
      <w:r>
        <w:rPr>
          <w:rStyle w:val="HideTWBExt"/>
        </w:rPr>
        <w:t>&lt;/Amend&gt;</w:t>
      </w:r>
    </w:p>
    <w:p w14:paraId="26B72544"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2378</w:t>
      </w:r>
      <w:r>
        <w:rPr>
          <w:rStyle w:val="HideTWBExt"/>
        </w:rPr>
        <w:t>&lt;/NumAm&gt;</w:t>
      </w:r>
    </w:p>
    <w:p w14:paraId="5B1D6C7B" w14:textId="77777777" w:rsidR="000C3DDD" w:rsidRPr="00497838" w:rsidRDefault="000C3DDD" w:rsidP="000C3DDD">
      <w:pPr>
        <w:pStyle w:val="NormalBold"/>
      </w:pPr>
      <w:r>
        <w:rPr>
          <w:rStyle w:val="HideTWBExt"/>
          <w:b w:val="0"/>
        </w:rPr>
        <w:lastRenderedPageBreak/>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12D78F2A" w14:textId="77777777" w:rsidR="000C3DDD" w:rsidRPr="00497838" w:rsidRDefault="000C3DDD" w:rsidP="000C3DDD">
      <w:pPr>
        <w:pStyle w:val="NormalBold"/>
      </w:pPr>
      <w:r>
        <w:rPr>
          <w:rStyle w:val="HideTWBExt"/>
          <w:b w:val="0"/>
        </w:rPr>
        <w:t>&lt;/RepeatBlock-By&gt;</w:t>
      </w:r>
    </w:p>
    <w:p w14:paraId="729C07FC"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66EB448F" w14:textId="77777777" w:rsidR="000C3DDD" w:rsidRPr="00497838" w:rsidRDefault="000C3DDD" w:rsidP="000C3DDD">
      <w:pPr>
        <w:pStyle w:val="NormalBold"/>
      </w:pPr>
      <w:r>
        <w:rPr>
          <w:rStyle w:val="HideTWBExt"/>
        </w:rPr>
        <w:t>&lt;Article&gt;</w:t>
      </w:r>
      <w:r>
        <w:t>Articolul 47 – alineatul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4993C05D" w14:textId="77777777" w:rsidTr="00BF5B9A">
        <w:trPr>
          <w:trHeight w:hRule="exact" w:val="240"/>
          <w:jc w:val="center"/>
        </w:trPr>
        <w:tc>
          <w:tcPr>
            <w:tcW w:w="9752" w:type="dxa"/>
            <w:gridSpan w:val="2"/>
            <w:tcBorders>
              <w:top w:val="nil"/>
              <w:left w:val="nil"/>
              <w:bottom w:val="nil"/>
              <w:right w:val="nil"/>
            </w:tcBorders>
          </w:tcPr>
          <w:p w14:paraId="6AB1FF15" w14:textId="77777777" w:rsidR="000C3DDD" w:rsidRPr="00497838" w:rsidRDefault="000C3DDD" w:rsidP="00BF5B9A"/>
        </w:tc>
      </w:tr>
      <w:tr w:rsidR="000C3DDD" w14:paraId="49D628D9" w14:textId="77777777" w:rsidTr="00BF5B9A">
        <w:trPr>
          <w:trHeight w:val="240"/>
          <w:jc w:val="center"/>
        </w:trPr>
        <w:tc>
          <w:tcPr>
            <w:tcW w:w="4876" w:type="dxa"/>
            <w:tcBorders>
              <w:top w:val="nil"/>
              <w:left w:val="nil"/>
              <w:bottom w:val="nil"/>
              <w:right w:val="nil"/>
            </w:tcBorders>
          </w:tcPr>
          <w:p w14:paraId="444793AA"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08F8BF79" w14:textId="77777777" w:rsidR="000C3DDD" w:rsidRPr="00497838" w:rsidRDefault="000C3DDD" w:rsidP="00BF5B9A">
            <w:pPr>
              <w:pStyle w:val="AmColumnHeading"/>
            </w:pPr>
            <w:r>
              <w:t>Amendamentul</w:t>
            </w:r>
          </w:p>
        </w:tc>
      </w:tr>
      <w:tr w:rsidR="000C3DDD" w14:paraId="2CEEE398" w14:textId="77777777" w:rsidTr="00BF5B9A">
        <w:trPr>
          <w:jc w:val="center"/>
        </w:trPr>
        <w:tc>
          <w:tcPr>
            <w:tcW w:w="4876" w:type="dxa"/>
            <w:tcBorders>
              <w:top w:val="nil"/>
              <w:left w:val="nil"/>
              <w:bottom w:val="nil"/>
              <w:right w:val="nil"/>
            </w:tcBorders>
          </w:tcPr>
          <w:p w14:paraId="37E9E6E6" w14:textId="77777777" w:rsidR="000C3DDD" w:rsidRPr="00497838" w:rsidRDefault="000C3DDD" w:rsidP="00BF5B9A">
            <w:pPr>
              <w:pStyle w:val="Normal6a"/>
            </w:pPr>
            <w:r>
              <w:t>1.</w:t>
            </w:r>
            <w:r>
              <w:tab/>
              <w:t>În situațiile în care trebuie returnați un număr excepțional de mare de resortisanți ai țărilor terțe, iar acest lucru constituie o povară neprevăzută și dificilă pentru capacitatea centrelor de cazare dintr-un stat membru sau pentru personalul său administrativ ori judiciar, respectivul stat membru poate, atât timp cât durează situația excepțională, să decidă să acorde termene de control jurisdicțional mai lungi decât cele prevăzute la articolul 33 alineatul (3) și să adopte măsuri de urgență cu privire la condițiile de luare în custodie publică care derogă de la cele prevăzute la articolul 34 alineatul (1) și la articolul 35 alineatul (2).</w:t>
            </w:r>
          </w:p>
        </w:tc>
        <w:tc>
          <w:tcPr>
            <w:tcW w:w="4876" w:type="dxa"/>
            <w:tcBorders>
              <w:top w:val="nil"/>
              <w:left w:val="nil"/>
              <w:bottom w:val="nil"/>
              <w:right w:val="nil"/>
            </w:tcBorders>
          </w:tcPr>
          <w:p w14:paraId="234BC5C5" w14:textId="77777777" w:rsidR="000C3DDD" w:rsidRPr="00497838" w:rsidRDefault="000C3DDD" w:rsidP="00BF5B9A">
            <w:pPr>
              <w:pStyle w:val="Normal6a"/>
            </w:pPr>
            <w:r>
              <w:t>1.</w:t>
            </w:r>
            <w:r>
              <w:tab/>
              <w:t xml:space="preserve">În situațiile în care trebuie returnați un număr excepțional de mare de resortisanți ai țărilor terțe, iar acest lucru constituie o povară neprevăzută și dificilă pentru capacitatea centrelor de cazare dintr-un stat membru sau pentru personalul său administrativ ori judiciar, respectivul stat membru poate, atât timp cât durează situația excepțională, să decidă să acorde termene de control jurisdicțional mai lungi decât cele prevăzute la articolul 33 alineatul (3) și să adopte măsuri de urgență cu privire la condițiile de luare în custodie publică care derogă de la cele prevăzute la articolul 34 alineatul (1) și la articolul 35 alineatul (2). </w:t>
            </w:r>
            <w:r>
              <w:rPr>
                <w:b/>
                <w:i/>
              </w:rPr>
              <w:t>Statele membre pot adapta temporar procedurile administrative și cerințele de raportare internă pentru a accelera operațiunile de returnare, cu condiția ca aceste adaptări să fie strict necesare pentru gestionarea situației excepționale.</w:t>
            </w:r>
          </w:p>
        </w:tc>
      </w:tr>
    </w:tbl>
    <w:p w14:paraId="639E0D91"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417B5B3A" w14:textId="77777777" w:rsidR="000C3DDD" w:rsidRPr="00497838" w:rsidRDefault="000C3DDD" w:rsidP="000C3DDD">
      <w:r>
        <w:rPr>
          <w:rStyle w:val="HideTWBExt"/>
        </w:rPr>
        <w:t>&lt;/Amend&gt;</w:t>
      </w:r>
    </w:p>
    <w:p w14:paraId="6B601FE6"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2379</w:t>
      </w:r>
      <w:r>
        <w:rPr>
          <w:rStyle w:val="HideTWBExt"/>
        </w:rPr>
        <w:t>&lt;/NumAm&gt;</w:t>
      </w:r>
    </w:p>
    <w:p w14:paraId="61B4A5B3" w14:textId="77777777" w:rsidR="000C3DDD" w:rsidRPr="00497838" w:rsidRDefault="000C3DDD" w:rsidP="000C3DDD">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6A45BAA3" w14:textId="77777777" w:rsidR="000C3DDD" w:rsidRPr="00497838" w:rsidRDefault="000C3DDD" w:rsidP="000C3DDD">
      <w:pPr>
        <w:pStyle w:val="NormalBold"/>
      </w:pPr>
      <w:r>
        <w:rPr>
          <w:rStyle w:val="HideTWBExt"/>
          <w:b w:val="0"/>
        </w:rPr>
        <w:t>&lt;/RepeatBlock-By&gt;</w:t>
      </w:r>
    </w:p>
    <w:p w14:paraId="1015EDAA"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344B3C32" w14:textId="77777777" w:rsidR="000C3DDD" w:rsidRPr="00497838" w:rsidRDefault="000C3DDD" w:rsidP="000C3DDD">
      <w:pPr>
        <w:pStyle w:val="NormalBold"/>
      </w:pPr>
      <w:r>
        <w:rPr>
          <w:rStyle w:val="HideTWBExt"/>
        </w:rPr>
        <w:t>&lt;Article&gt;</w:t>
      </w:r>
      <w:r>
        <w:t>Articolul 47 – alineatul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51B190A2" w14:textId="77777777" w:rsidTr="00BF5B9A">
        <w:trPr>
          <w:trHeight w:hRule="exact" w:val="240"/>
          <w:jc w:val="center"/>
        </w:trPr>
        <w:tc>
          <w:tcPr>
            <w:tcW w:w="9752" w:type="dxa"/>
            <w:gridSpan w:val="2"/>
            <w:tcBorders>
              <w:top w:val="nil"/>
              <w:left w:val="nil"/>
              <w:bottom w:val="nil"/>
              <w:right w:val="nil"/>
            </w:tcBorders>
          </w:tcPr>
          <w:p w14:paraId="45510ECC" w14:textId="77777777" w:rsidR="000C3DDD" w:rsidRPr="00497838" w:rsidRDefault="000C3DDD" w:rsidP="00BF5B9A"/>
        </w:tc>
      </w:tr>
      <w:tr w:rsidR="000C3DDD" w14:paraId="21E10517" w14:textId="77777777" w:rsidTr="00BF5B9A">
        <w:trPr>
          <w:trHeight w:val="240"/>
          <w:jc w:val="center"/>
        </w:trPr>
        <w:tc>
          <w:tcPr>
            <w:tcW w:w="4876" w:type="dxa"/>
            <w:tcBorders>
              <w:top w:val="nil"/>
              <w:left w:val="nil"/>
              <w:bottom w:val="nil"/>
              <w:right w:val="nil"/>
            </w:tcBorders>
          </w:tcPr>
          <w:p w14:paraId="24067F9A"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285A0E3D" w14:textId="77777777" w:rsidR="000C3DDD" w:rsidRPr="00497838" w:rsidRDefault="000C3DDD" w:rsidP="00BF5B9A">
            <w:pPr>
              <w:pStyle w:val="AmColumnHeading"/>
            </w:pPr>
            <w:r>
              <w:t>Amendamentul</w:t>
            </w:r>
          </w:p>
        </w:tc>
      </w:tr>
      <w:tr w:rsidR="000C3DDD" w14:paraId="42E04740" w14:textId="77777777" w:rsidTr="00BF5B9A">
        <w:trPr>
          <w:jc w:val="center"/>
        </w:trPr>
        <w:tc>
          <w:tcPr>
            <w:tcW w:w="4876" w:type="dxa"/>
            <w:tcBorders>
              <w:top w:val="nil"/>
              <w:left w:val="nil"/>
              <w:bottom w:val="nil"/>
              <w:right w:val="nil"/>
            </w:tcBorders>
          </w:tcPr>
          <w:p w14:paraId="508D0F68" w14:textId="77777777" w:rsidR="000C3DDD" w:rsidRPr="00497838" w:rsidRDefault="000C3DDD" w:rsidP="00BF5B9A">
            <w:pPr>
              <w:pStyle w:val="Normal6a"/>
            </w:pPr>
            <w:r>
              <w:t>1.</w:t>
            </w:r>
            <w:r>
              <w:tab/>
              <w:t xml:space="preserve">În situațiile în care trebuie returnați un număr excepțional de mare de resortisanți ai țărilor terțe, iar acest lucru constituie o povară neprevăzută și dificilă </w:t>
            </w:r>
            <w:r>
              <w:lastRenderedPageBreak/>
              <w:t xml:space="preserve">pentru capacitatea centrelor de cazare dintr-un stat membru sau pentru personalul său administrativ ori judiciar, respectivul stat membru poate, atât timp cât durează situația excepțională, să decidă să </w:t>
            </w:r>
            <w:r>
              <w:rPr>
                <w:b/>
                <w:i/>
              </w:rPr>
              <w:t>acorde termene de control jurisdicțional mai lungi decât cele prevăzute la articolul 33 alineatul (3)</w:t>
            </w:r>
            <w:r>
              <w:t xml:space="preserve"> și să adopte măsuri de urgență cu privire la condițiile de luare în custodie publică care derogă de la cele prevăzute la articolul 34 alineatul (1</w:t>
            </w:r>
            <w:r>
              <w:rPr>
                <w:b/>
                <w:i/>
              </w:rPr>
              <w:t>) și la articolul 35 alineatul (2</w:t>
            </w:r>
            <w:r>
              <w:t>).</w:t>
            </w:r>
          </w:p>
        </w:tc>
        <w:tc>
          <w:tcPr>
            <w:tcW w:w="4876" w:type="dxa"/>
            <w:tcBorders>
              <w:top w:val="nil"/>
              <w:left w:val="nil"/>
              <w:bottom w:val="nil"/>
              <w:right w:val="nil"/>
            </w:tcBorders>
          </w:tcPr>
          <w:p w14:paraId="4E94F0A2" w14:textId="77777777" w:rsidR="000C3DDD" w:rsidRPr="00497838" w:rsidRDefault="000C3DDD" w:rsidP="00BF5B9A">
            <w:pPr>
              <w:pStyle w:val="Normal6a"/>
            </w:pPr>
            <w:r>
              <w:lastRenderedPageBreak/>
              <w:t>1.</w:t>
            </w:r>
            <w:r>
              <w:tab/>
              <w:t xml:space="preserve">În situațiile în care trebuie returnați un număr excepțional de mare de resortisanți ai țărilor terțe, iar acest lucru constituie o povară neprevăzută și dificilă </w:t>
            </w:r>
            <w:r>
              <w:lastRenderedPageBreak/>
              <w:t xml:space="preserve">pentru capacitatea centrelor de cazare dintr-un stat membru sau pentru personalul său administrativ ori judiciar, respectivul stat membru poate, atât timp cât durează situația excepțională, să decidă să </w:t>
            </w:r>
            <w:r>
              <w:rPr>
                <w:b/>
                <w:i/>
              </w:rPr>
              <w:t>nu aplice pe deplin dispozițiile articolului 29</w:t>
            </w:r>
            <w:r>
              <w:t xml:space="preserve"> și să adopte măsuri de urgență cu privire la condițiile de luare în custodie publică care derogă de la cele prevăzute la articolul 34 alineatul (1).</w:t>
            </w:r>
          </w:p>
        </w:tc>
      </w:tr>
    </w:tbl>
    <w:p w14:paraId="311A3845" w14:textId="77777777" w:rsidR="000C3DDD" w:rsidRPr="00497838" w:rsidRDefault="000C3DDD" w:rsidP="000C3DDD">
      <w:pPr>
        <w:pStyle w:val="AmOrLang"/>
      </w:pPr>
      <w:r w:rsidRPr="00497838">
        <w:lastRenderedPageBreak/>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55ED769F" w14:textId="77777777" w:rsidR="000C3DDD" w:rsidRPr="00497838" w:rsidRDefault="000C3DDD" w:rsidP="000C3DDD">
      <w:pPr>
        <w:pStyle w:val="AmJustTitle"/>
      </w:pPr>
      <w:r>
        <w:rPr>
          <w:rStyle w:val="HideTWBExt"/>
        </w:rPr>
        <w:t>&lt;TitreJust&gt;</w:t>
      </w:r>
      <w:r>
        <w:t>Justificare</w:t>
      </w:r>
      <w:r>
        <w:rPr>
          <w:rStyle w:val="HideTWBExt"/>
        </w:rPr>
        <w:t>&lt;/TitreJust&gt;</w:t>
      </w:r>
    </w:p>
    <w:p w14:paraId="11EC9D83" w14:textId="77777777" w:rsidR="000C3DDD" w:rsidRPr="00497838" w:rsidRDefault="000C3DDD" w:rsidP="000C3DDD">
      <w:pPr>
        <w:pStyle w:val="AmJustText"/>
      </w:pPr>
      <w:r>
        <w:t>O situație de urgență nu ar trebui să justifice o mai mare limitare a drepturilor persoanelor returnate de a solicita un control jurisdicțional, ci ar trebui să impună statelor membre să selecționeze persoanele care trebuie cu adevărat să fie reținute și cele care nu trebuie.</w:t>
      </w:r>
    </w:p>
    <w:p w14:paraId="3D6365B5" w14:textId="77777777" w:rsidR="000C3DDD" w:rsidRPr="00497838" w:rsidRDefault="000C3DDD" w:rsidP="000C3DDD">
      <w:r>
        <w:rPr>
          <w:rStyle w:val="HideTWBExt"/>
        </w:rPr>
        <w:t>&lt;/Amend&gt;</w:t>
      </w:r>
    </w:p>
    <w:p w14:paraId="744F46A0"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2380</w:t>
      </w:r>
      <w:r>
        <w:rPr>
          <w:rStyle w:val="HideTWBExt"/>
        </w:rPr>
        <w:t>&lt;/NumAm&gt;</w:t>
      </w:r>
    </w:p>
    <w:p w14:paraId="205565B5" w14:textId="77777777" w:rsidR="000C3DDD" w:rsidRPr="00497838" w:rsidRDefault="000C3DDD" w:rsidP="000C3DDD">
      <w:pPr>
        <w:pStyle w:val="NormalBold"/>
      </w:pPr>
      <w:r>
        <w:rPr>
          <w:rStyle w:val="HideTWBExt"/>
          <w:b w:val="0"/>
        </w:rPr>
        <w:t>&lt;RepeatBlock-By&gt;&lt;Members&gt;</w:t>
      </w:r>
      <w:r>
        <w:t>Charlie Weimers, Alessandro Ciriani, Assita Kanko</w:t>
      </w:r>
      <w:r>
        <w:rPr>
          <w:rStyle w:val="HideTWBExt"/>
          <w:b w:val="0"/>
        </w:rPr>
        <w:t>&lt;/Members&gt;</w:t>
      </w:r>
    </w:p>
    <w:p w14:paraId="072B94B8" w14:textId="77777777" w:rsidR="000C3DDD" w:rsidRPr="00497838" w:rsidRDefault="000C3DDD" w:rsidP="000C3DDD">
      <w:pPr>
        <w:pStyle w:val="NormalBold"/>
      </w:pPr>
      <w:r>
        <w:rPr>
          <w:rStyle w:val="HideTWBExt"/>
          <w:b w:val="0"/>
        </w:rPr>
        <w:t>&lt;/RepeatBlock-By&gt;</w:t>
      </w:r>
    </w:p>
    <w:p w14:paraId="2DF500A8"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2B26EE25" w14:textId="77777777" w:rsidR="000C3DDD" w:rsidRPr="00497838" w:rsidRDefault="000C3DDD" w:rsidP="000C3DDD">
      <w:pPr>
        <w:pStyle w:val="NormalBold"/>
      </w:pPr>
      <w:r>
        <w:rPr>
          <w:rStyle w:val="HideTWBExt"/>
        </w:rPr>
        <w:t>&lt;Article&gt;</w:t>
      </w:r>
      <w:r>
        <w:t>Articolul 47 – alineatul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5C28150B" w14:textId="77777777" w:rsidTr="00BF5B9A">
        <w:trPr>
          <w:trHeight w:hRule="exact" w:val="240"/>
          <w:jc w:val="center"/>
        </w:trPr>
        <w:tc>
          <w:tcPr>
            <w:tcW w:w="9752" w:type="dxa"/>
            <w:gridSpan w:val="2"/>
            <w:tcBorders>
              <w:top w:val="nil"/>
              <w:left w:val="nil"/>
              <w:bottom w:val="nil"/>
              <w:right w:val="nil"/>
            </w:tcBorders>
          </w:tcPr>
          <w:p w14:paraId="0F8AD55D" w14:textId="77777777" w:rsidR="000C3DDD" w:rsidRPr="00497838" w:rsidRDefault="000C3DDD" w:rsidP="00BF5B9A"/>
        </w:tc>
      </w:tr>
      <w:tr w:rsidR="000C3DDD" w14:paraId="7048D653" w14:textId="77777777" w:rsidTr="00BF5B9A">
        <w:trPr>
          <w:trHeight w:val="240"/>
          <w:jc w:val="center"/>
        </w:trPr>
        <w:tc>
          <w:tcPr>
            <w:tcW w:w="4876" w:type="dxa"/>
            <w:tcBorders>
              <w:top w:val="nil"/>
              <w:left w:val="nil"/>
              <w:bottom w:val="nil"/>
              <w:right w:val="nil"/>
            </w:tcBorders>
          </w:tcPr>
          <w:p w14:paraId="08BC330C"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36FF03FD" w14:textId="77777777" w:rsidR="000C3DDD" w:rsidRPr="00497838" w:rsidRDefault="000C3DDD" w:rsidP="00BF5B9A">
            <w:pPr>
              <w:pStyle w:val="AmColumnHeading"/>
            </w:pPr>
            <w:r>
              <w:t>Amendamentul</w:t>
            </w:r>
          </w:p>
        </w:tc>
      </w:tr>
      <w:tr w:rsidR="000C3DDD" w14:paraId="7C2BE541" w14:textId="77777777" w:rsidTr="00BF5B9A">
        <w:trPr>
          <w:jc w:val="center"/>
        </w:trPr>
        <w:tc>
          <w:tcPr>
            <w:tcW w:w="4876" w:type="dxa"/>
            <w:tcBorders>
              <w:top w:val="nil"/>
              <w:left w:val="nil"/>
              <w:bottom w:val="nil"/>
              <w:right w:val="nil"/>
            </w:tcBorders>
          </w:tcPr>
          <w:p w14:paraId="3553310E" w14:textId="77777777" w:rsidR="000C3DDD" w:rsidRPr="00497838" w:rsidRDefault="000C3DDD" w:rsidP="00BF5B9A">
            <w:pPr>
              <w:pStyle w:val="Normal6a"/>
            </w:pPr>
            <w:r>
              <w:t>1.</w:t>
            </w:r>
            <w:r>
              <w:tab/>
              <w:t xml:space="preserve">În situațiile în care trebuie returnați un număr excepțional de mare de resortisanți ai țărilor terțe, iar acest lucru constituie o povară neprevăzută și dificilă pentru capacitatea centrelor de cazare dintr-un stat membru sau pentru personalul său administrativ ori judiciar, respectivul stat membru poate, atât timp cât durează situația excepțională, să decidă să acorde termene </w:t>
            </w:r>
            <w:r>
              <w:rPr>
                <w:b/>
                <w:i/>
              </w:rPr>
              <w:t xml:space="preserve">de control jurisdicțional </w:t>
            </w:r>
            <w:r>
              <w:t>mai lungi decât cele prevăzute la articolul 33 alineatul (</w:t>
            </w:r>
            <w:r>
              <w:rPr>
                <w:b/>
                <w:i/>
              </w:rPr>
              <w:t>3</w:t>
            </w:r>
            <w:r>
              <w:t>) și să adopte măsuri de urgență cu privire la condițiile de luare în custodie publică care derogă de la cele prevăzute la articolul 34 alineatul (1) și la articolul 35 alineatul (2).</w:t>
            </w:r>
          </w:p>
        </w:tc>
        <w:tc>
          <w:tcPr>
            <w:tcW w:w="4876" w:type="dxa"/>
            <w:tcBorders>
              <w:top w:val="nil"/>
              <w:left w:val="nil"/>
              <w:bottom w:val="nil"/>
              <w:right w:val="nil"/>
            </w:tcBorders>
          </w:tcPr>
          <w:p w14:paraId="538DA626" w14:textId="77777777" w:rsidR="000C3DDD" w:rsidRPr="00497838" w:rsidRDefault="000C3DDD" w:rsidP="00BF5B9A">
            <w:pPr>
              <w:pStyle w:val="Normal6a"/>
            </w:pPr>
            <w:r>
              <w:t>1.</w:t>
            </w:r>
            <w:r>
              <w:tab/>
              <w:t xml:space="preserve">În situațiile în care trebuie returnați un număr excepțional de mare de resortisanți ai țărilor terțe, iar acest lucru constituie o povară neprevăzută și dificilă pentru capacitatea centrelor de cazare dintr-un stat membru sau pentru personalul său administrativ ori judiciar, respectivul stat membru poate, atât timp cât durează situația excepțională, să decidă să acorde termene mai lungi decât cele prevăzute la articolul </w:t>
            </w:r>
            <w:r>
              <w:rPr>
                <w:b/>
                <w:i/>
              </w:rPr>
              <w:t xml:space="preserve">27 alineatul (1), articolul </w:t>
            </w:r>
            <w:r>
              <w:t>33 alineatul (</w:t>
            </w:r>
            <w:r>
              <w:rPr>
                <w:b/>
                <w:i/>
              </w:rPr>
              <w:t>1</w:t>
            </w:r>
            <w:r>
              <w:t>) și</w:t>
            </w:r>
            <w:r>
              <w:rPr>
                <w:b/>
                <w:i/>
              </w:rPr>
              <w:t xml:space="preserve"> articolul 38 alineatul (7)</w:t>
            </w:r>
            <w:r>
              <w:t xml:space="preserve"> să adopte măsuri de urgență cu privire la condițiile de luare în custodie publică care derogă de la cele prevăzute la articolul 34 alineatul (1) și la articolul 35 alineatul (2).</w:t>
            </w:r>
          </w:p>
        </w:tc>
      </w:tr>
    </w:tbl>
    <w:p w14:paraId="3B06EC92" w14:textId="77777777" w:rsidR="000C3DDD" w:rsidRPr="00497838" w:rsidRDefault="000C3DDD" w:rsidP="000C3DDD">
      <w:pPr>
        <w:pStyle w:val="AmOrLang"/>
      </w:pPr>
      <w:r w:rsidRPr="00497838">
        <w:lastRenderedPageBreak/>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13AE5D8E" w14:textId="77777777" w:rsidR="000C3DDD" w:rsidRPr="00497838" w:rsidRDefault="000C3DDD" w:rsidP="000C3DDD">
      <w:r>
        <w:rPr>
          <w:rStyle w:val="HideTWBExt"/>
        </w:rPr>
        <w:t>&lt;/Amend&gt;</w:t>
      </w:r>
    </w:p>
    <w:p w14:paraId="04BAA08D"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2381</w:t>
      </w:r>
      <w:r>
        <w:rPr>
          <w:rStyle w:val="HideTWBExt"/>
        </w:rPr>
        <w:t>&lt;/NumAm&gt;</w:t>
      </w:r>
    </w:p>
    <w:p w14:paraId="06ADE4F8" w14:textId="77777777" w:rsidR="000C3DDD" w:rsidRPr="00497838" w:rsidRDefault="000C3DDD" w:rsidP="000C3DDD">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5835A3DB" w14:textId="77777777" w:rsidR="000C3DDD" w:rsidRPr="00497838" w:rsidRDefault="000C3DDD" w:rsidP="000C3DDD">
      <w:pPr>
        <w:pStyle w:val="NormalBold"/>
      </w:pPr>
      <w:r>
        <w:rPr>
          <w:rStyle w:val="HideTWBExt"/>
          <w:b w:val="0"/>
        </w:rPr>
        <w:t>&lt;/RepeatBlock-By&gt;</w:t>
      </w:r>
    </w:p>
    <w:p w14:paraId="1CDBF761"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3DAE1084" w14:textId="77777777" w:rsidR="000C3DDD" w:rsidRPr="00497838" w:rsidRDefault="000C3DDD" w:rsidP="000C3DDD">
      <w:pPr>
        <w:pStyle w:val="NormalBold"/>
      </w:pPr>
      <w:r>
        <w:rPr>
          <w:rStyle w:val="HideTWBExt"/>
        </w:rPr>
        <w:t>&lt;Article&gt;</w:t>
      </w:r>
      <w:r>
        <w:t>Articolul 47 – alineatul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2CE2105E" w14:textId="77777777" w:rsidTr="00BF5B9A">
        <w:trPr>
          <w:trHeight w:hRule="exact" w:val="240"/>
          <w:jc w:val="center"/>
        </w:trPr>
        <w:tc>
          <w:tcPr>
            <w:tcW w:w="9752" w:type="dxa"/>
            <w:gridSpan w:val="2"/>
            <w:tcBorders>
              <w:top w:val="nil"/>
              <w:left w:val="nil"/>
              <w:bottom w:val="nil"/>
              <w:right w:val="nil"/>
            </w:tcBorders>
          </w:tcPr>
          <w:p w14:paraId="59BC6E58" w14:textId="77777777" w:rsidR="000C3DDD" w:rsidRPr="00497838" w:rsidRDefault="000C3DDD" w:rsidP="00BF5B9A"/>
        </w:tc>
      </w:tr>
      <w:tr w:rsidR="000C3DDD" w14:paraId="2AEF2F9B" w14:textId="77777777" w:rsidTr="00BF5B9A">
        <w:trPr>
          <w:trHeight w:val="240"/>
          <w:jc w:val="center"/>
        </w:trPr>
        <w:tc>
          <w:tcPr>
            <w:tcW w:w="4876" w:type="dxa"/>
            <w:tcBorders>
              <w:top w:val="nil"/>
              <w:left w:val="nil"/>
              <w:bottom w:val="nil"/>
              <w:right w:val="nil"/>
            </w:tcBorders>
          </w:tcPr>
          <w:p w14:paraId="779ABD49"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065CA33E" w14:textId="77777777" w:rsidR="000C3DDD" w:rsidRPr="00497838" w:rsidRDefault="000C3DDD" w:rsidP="00BF5B9A">
            <w:pPr>
              <w:pStyle w:val="AmColumnHeading"/>
            </w:pPr>
            <w:r>
              <w:t>Amendamentul</w:t>
            </w:r>
          </w:p>
        </w:tc>
      </w:tr>
      <w:tr w:rsidR="000C3DDD" w14:paraId="4FCAB600" w14:textId="77777777" w:rsidTr="00BF5B9A">
        <w:trPr>
          <w:jc w:val="center"/>
        </w:trPr>
        <w:tc>
          <w:tcPr>
            <w:tcW w:w="4876" w:type="dxa"/>
            <w:tcBorders>
              <w:top w:val="nil"/>
              <w:left w:val="nil"/>
              <w:bottom w:val="nil"/>
              <w:right w:val="nil"/>
            </w:tcBorders>
          </w:tcPr>
          <w:p w14:paraId="35021BFC" w14:textId="77777777" w:rsidR="000C3DDD" w:rsidRPr="00497838" w:rsidRDefault="000C3DDD" w:rsidP="00BF5B9A">
            <w:pPr>
              <w:pStyle w:val="Normal6a"/>
            </w:pPr>
            <w:r>
              <w:rPr>
                <w:b/>
                <w:i/>
              </w:rPr>
              <w:t>3.</w:t>
            </w:r>
            <w:r>
              <w:tab/>
            </w:r>
            <w:r>
              <w:rPr>
                <w:b/>
                <w:i/>
              </w:rPr>
              <w:t>Nicio dispoziție a prezentului articol nu poate fi interpretată în sensul de a permite statelor membre să deroge de la obligația generală de a lua toate măsurile adecvate, la nivel general sau particular, pentru a asigura îndeplinirea obligațiilor care le revin în temeiul prezentului regulament.</w:t>
            </w:r>
          </w:p>
        </w:tc>
        <w:tc>
          <w:tcPr>
            <w:tcW w:w="4876" w:type="dxa"/>
            <w:tcBorders>
              <w:top w:val="nil"/>
              <w:left w:val="nil"/>
              <w:bottom w:val="nil"/>
              <w:right w:val="nil"/>
            </w:tcBorders>
          </w:tcPr>
          <w:p w14:paraId="2CF861BF" w14:textId="77777777" w:rsidR="000C3DDD" w:rsidRPr="00497838" w:rsidRDefault="000C3DDD" w:rsidP="00BF5B9A">
            <w:pPr>
              <w:pStyle w:val="Normal6a"/>
            </w:pPr>
            <w:r>
              <w:rPr>
                <w:b/>
                <w:i/>
              </w:rPr>
              <w:t>eliminat</w:t>
            </w:r>
          </w:p>
        </w:tc>
      </w:tr>
    </w:tbl>
    <w:p w14:paraId="2EB50122"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70F934BD" w14:textId="77777777" w:rsidR="000C3DDD" w:rsidRPr="00497838" w:rsidRDefault="000C3DDD" w:rsidP="000C3DDD">
      <w:pPr>
        <w:pStyle w:val="AmJustTitle"/>
      </w:pPr>
      <w:r>
        <w:rPr>
          <w:rStyle w:val="HideTWBExt"/>
        </w:rPr>
        <w:t>&lt;TitreJust&gt;</w:t>
      </w:r>
      <w:r>
        <w:t>Justificare</w:t>
      </w:r>
      <w:r>
        <w:rPr>
          <w:rStyle w:val="HideTWBExt"/>
        </w:rPr>
        <w:t>&lt;/TitreJust&gt;</w:t>
      </w:r>
    </w:p>
    <w:p w14:paraId="23692A20" w14:textId="77777777" w:rsidR="000C3DDD" w:rsidRPr="00497838" w:rsidRDefault="000C3DDD" w:rsidP="000C3DDD">
      <w:pPr>
        <w:pStyle w:val="AmJustText"/>
      </w:pPr>
      <w:r>
        <w:t>Autoritățile statelor membre au obligații prevăzute în prezentul regulament. Articolul prevede o derogare de la anumite obligații specifice în circumstanțe specifice. Acesta nu sugerează și nici nu permite neîndeplinirea generalizată a obligațiilor.</w:t>
      </w:r>
    </w:p>
    <w:p w14:paraId="1481E405" w14:textId="77777777" w:rsidR="000C3DDD" w:rsidRPr="00497838" w:rsidRDefault="000C3DDD" w:rsidP="000C3DDD">
      <w:r>
        <w:rPr>
          <w:rStyle w:val="HideTWBExt"/>
        </w:rPr>
        <w:t>&lt;/Amend&gt;</w:t>
      </w:r>
    </w:p>
    <w:p w14:paraId="1F2E1428"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2382</w:t>
      </w:r>
      <w:r>
        <w:rPr>
          <w:rStyle w:val="HideTWBExt"/>
        </w:rPr>
        <w:t>&lt;/NumAm&gt;</w:t>
      </w:r>
    </w:p>
    <w:p w14:paraId="45C8096A" w14:textId="77777777" w:rsidR="000C3DDD" w:rsidRPr="00497838" w:rsidRDefault="000C3DDD" w:rsidP="000C3DDD">
      <w:pPr>
        <w:pStyle w:val="NormalBold"/>
      </w:pPr>
      <w:r>
        <w:rPr>
          <w:rStyle w:val="HideTWBExt"/>
          <w:b w:val="0"/>
        </w:rPr>
        <w:t>&lt;RepeatBlock-By&gt;&lt;Members&gt;</w:t>
      </w:r>
      <w:r>
        <w:t>Mélissa Camara</w:t>
      </w:r>
      <w:r>
        <w:rPr>
          <w:rStyle w:val="HideTWBExt"/>
          <w:b w:val="0"/>
        </w:rPr>
        <w:t>&lt;/Members&gt;</w:t>
      </w:r>
    </w:p>
    <w:p w14:paraId="261DFAE8" w14:textId="77777777" w:rsidR="000C3DDD" w:rsidRPr="00497838" w:rsidRDefault="000C3DDD" w:rsidP="000C3DDD">
      <w:pPr>
        <w:pStyle w:val="NormalBold"/>
      </w:pPr>
      <w:r>
        <w:rPr>
          <w:rStyle w:val="HideTWBExt"/>
          <w:b w:val="0"/>
        </w:rPr>
        <w:t>&lt;/RepeatBlock-By&gt;</w:t>
      </w:r>
    </w:p>
    <w:p w14:paraId="672F5020"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1D21BE28" w14:textId="77777777" w:rsidR="000C3DDD" w:rsidRPr="00497838" w:rsidRDefault="000C3DDD" w:rsidP="000C3DDD">
      <w:pPr>
        <w:pStyle w:val="NormalBold"/>
      </w:pPr>
      <w:r>
        <w:rPr>
          <w:rStyle w:val="HideTWBExt"/>
        </w:rPr>
        <w:t>&lt;Article&gt;</w:t>
      </w:r>
      <w:r>
        <w:t>Articolul 48 – alineatul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46F5DDA0" w14:textId="77777777" w:rsidTr="00BF5B9A">
        <w:trPr>
          <w:trHeight w:hRule="exact" w:val="240"/>
          <w:jc w:val="center"/>
        </w:trPr>
        <w:tc>
          <w:tcPr>
            <w:tcW w:w="9752" w:type="dxa"/>
            <w:gridSpan w:val="2"/>
            <w:tcBorders>
              <w:top w:val="nil"/>
              <w:left w:val="nil"/>
              <w:bottom w:val="nil"/>
              <w:right w:val="nil"/>
            </w:tcBorders>
          </w:tcPr>
          <w:p w14:paraId="3288D8E7" w14:textId="77777777" w:rsidR="000C3DDD" w:rsidRPr="00497838" w:rsidRDefault="000C3DDD" w:rsidP="00BF5B9A"/>
        </w:tc>
      </w:tr>
      <w:tr w:rsidR="000C3DDD" w14:paraId="730CA951" w14:textId="77777777" w:rsidTr="00BF5B9A">
        <w:trPr>
          <w:trHeight w:val="240"/>
          <w:jc w:val="center"/>
        </w:trPr>
        <w:tc>
          <w:tcPr>
            <w:tcW w:w="4876" w:type="dxa"/>
            <w:tcBorders>
              <w:top w:val="nil"/>
              <w:left w:val="nil"/>
              <w:bottom w:val="nil"/>
              <w:right w:val="nil"/>
            </w:tcBorders>
          </w:tcPr>
          <w:p w14:paraId="61441672"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0C1DECA8" w14:textId="77777777" w:rsidR="000C3DDD" w:rsidRPr="00497838" w:rsidRDefault="000C3DDD" w:rsidP="00BF5B9A">
            <w:pPr>
              <w:pStyle w:val="AmColumnHeading"/>
            </w:pPr>
            <w:r>
              <w:t>Amendamentul</w:t>
            </w:r>
          </w:p>
        </w:tc>
      </w:tr>
      <w:tr w:rsidR="000C3DDD" w14:paraId="3AD44CAF" w14:textId="77777777" w:rsidTr="00BF5B9A">
        <w:trPr>
          <w:jc w:val="center"/>
        </w:trPr>
        <w:tc>
          <w:tcPr>
            <w:tcW w:w="4876" w:type="dxa"/>
            <w:tcBorders>
              <w:top w:val="nil"/>
              <w:left w:val="nil"/>
              <w:bottom w:val="nil"/>
              <w:right w:val="nil"/>
            </w:tcBorders>
          </w:tcPr>
          <w:p w14:paraId="47C882C9" w14:textId="77777777" w:rsidR="000C3DDD" w:rsidRPr="00497838" w:rsidRDefault="000C3DDD" w:rsidP="00BF5B9A">
            <w:pPr>
              <w:pStyle w:val="Normal6a"/>
            </w:pPr>
            <w:r>
              <w:t>a.</w:t>
            </w:r>
            <w:r>
              <w:tab/>
              <w:t xml:space="preserve">numărul de </w:t>
            </w:r>
            <w:r>
              <w:rPr>
                <w:b/>
                <w:i/>
              </w:rPr>
              <w:t xml:space="preserve">resortisanți ai țărilor terțe care fac obiectul unor </w:t>
            </w:r>
            <w:r>
              <w:t>decizii de returnare</w:t>
            </w:r>
            <w:r>
              <w:rPr>
                <w:b/>
                <w:i/>
              </w:rPr>
              <w:t xml:space="preserve"> recunoscute</w:t>
            </w:r>
            <w:r>
              <w:t xml:space="preserve"> emise</w:t>
            </w:r>
            <w:r>
              <w:rPr>
                <w:b/>
                <w:i/>
              </w:rPr>
              <w:t xml:space="preserve"> de un alt stat membru</w:t>
            </w:r>
            <w:r>
              <w:t>;</w:t>
            </w:r>
          </w:p>
        </w:tc>
        <w:tc>
          <w:tcPr>
            <w:tcW w:w="4876" w:type="dxa"/>
            <w:tcBorders>
              <w:top w:val="nil"/>
              <w:left w:val="nil"/>
              <w:bottom w:val="nil"/>
              <w:right w:val="nil"/>
            </w:tcBorders>
          </w:tcPr>
          <w:p w14:paraId="724E2452" w14:textId="77777777" w:rsidR="000C3DDD" w:rsidRPr="00497838" w:rsidRDefault="000C3DDD" w:rsidP="00BF5B9A">
            <w:pPr>
              <w:pStyle w:val="Normal6a"/>
            </w:pPr>
            <w:r>
              <w:t>a.</w:t>
            </w:r>
            <w:r>
              <w:tab/>
              <w:t>numărul de decizii de returnare emise;</w:t>
            </w:r>
          </w:p>
        </w:tc>
      </w:tr>
    </w:tbl>
    <w:p w14:paraId="7D8EA8D1"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64EF528F" w14:textId="77777777" w:rsidR="000C3DDD" w:rsidRPr="00497838" w:rsidRDefault="000C3DDD" w:rsidP="000C3DDD">
      <w:r>
        <w:rPr>
          <w:rStyle w:val="HideTWBExt"/>
        </w:rPr>
        <w:t>&lt;/Amend&gt;</w:t>
      </w:r>
    </w:p>
    <w:p w14:paraId="6FBEB778"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2383</w:t>
      </w:r>
      <w:r>
        <w:rPr>
          <w:rStyle w:val="HideTWBExt"/>
        </w:rPr>
        <w:t>&lt;/NumAm&gt;</w:t>
      </w:r>
    </w:p>
    <w:p w14:paraId="02917CCB" w14:textId="77777777" w:rsidR="000C3DDD" w:rsidRPr="00497838" w:rsidRDefault="000C3DDD" w:rsidP="000C3DDD">
      <w:pPr>
        <w:pStyle w:val="NormalBold"/>
      </w:pPr>
      <w:r>
        <w:rPr>
          <w:rStyle w:val="HideTWBExt"/>
          <w:b w:val="0"/>
        </w:rPr>
        <w:lastRenderedPageBreak/>
        <w:t>&lt;RepeatBlock-By&gt;&lt;Members&gt;</w:t>
      </w:r>
      <w:r>
        <w:t>Estrella Galán</w:t>
      </w:r>
      <w:r>
        <w:rPr>
          <w:rStyle w:val="HideTWBExt"/>
          <w:b w:val="0"/>
        </w:rPr>
        <w:t>&lt;/Members&gt;</w:t>
      </w:r>
    </w:p>
    <w:p w14:paraId="226D3783" w14:textId="77777777" w:rsidR="000C3DDD" w:rsidRPr="00497838" w:rsidRDefault="000C3DDD" w:rsidP="000C3DDD">
      <w:pPr>
        <w:pStyle w:val="NormalBold"/>
      </w:pPr>
      <w:r>
        <w:rPr>
          <w:rStyle w:val="HideTWBExt"/>
          <w:b w:val="0"/>
        </w:rPr>
        <w:t>&lt;/RepeatBlock-By&gt;</w:t>
      </w:r>
    </w:p>
    <w:p w14:paraId="52F7662C"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78177EB2" w14:textId="77777777" w:rsidR="000C3DDD" w:rsidRPr="00497838" w:rsidRDefault="000C3DDD" w:rsidP="000C3DDD">
      <w:pPr>
        <w:pStyle w:val="NormalBold"/>
      </w:pPr>
      <w:r>
        <w:rPr>
          <w:rStyle w:val="HideTWBExt"/>
        </w:rPr>
        <w:t>&lt;Article&gt;</w:t>
      </w:r>
      <w:r>
        <w:t>Articolul 48 – alineatul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00F37C43" w14:textId="77777777" w:rsidTr="00BF5B9A">
        <w:trPr>
          <w:trHeight w:hRule="exact" w:val="240"/>
          <w:jc w:val="center"/>
        </w:trPr>
        <w:tc>
          <w:tcPr>
            <w:tcW w:w="9752" w:type="dxa"/>
            <w:gridSpan w:val="2"/>
            <w:tcBorders>
              <w:top w:val="nil"/>
              <w:left w:val="nil"/>
              <w:bottom w:val="nil"/>
              <w:right w:val="nil"/>
            </w:tcBorders>
          </w:tcPr>
          <w:p w14:paraId="38647544" w14:textId="77777777" w:rsidR="000C3DDD" w:rsidRPr="00497838" w:rsidRDefault="000C3DDD" w:rsidP="00BF5B9A"/>
        </w:tc>
      </w:tr>
      <w:tr w:rsidR="000C3DDD" w14:paraId="06B4AF75" w14:textId="77777777" w:rsidTr="00BF5B9A">
        <w:trPr>
          <w:trHeight w:val="240"/>
          <w:jc w:val="center"/>
        </w:trPr>
        <w:tc>
          <w:tcPr>
            <w:tcW w:w="4876" w:type="dxa"/>
            <w:tcBorders>
              <w:top w:val="nil"/>
              <w:left w:val="nil"/>
              <w:bottom w:val="nil"/>
              <w:right w:val="nil"/>
            </w:tcBorders>
          </w:tcPr>
          <w:p w14:paraId="17F2BF8E"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56AB5A51" w14:textId="77777777" w:rsidR="000C3DDD" w:rsidRPr="00497838" w:rsidRDefault="000C3DDD" w:rsidP="00BF5B9A">
            <w:pPr>
              <w:pStyle w:val="AmColumnHeading"/>
            </w:pPr>
            <w:r>
              <w:t>Amendamentul</w:t>
            </w:r>
          </w:p>
        </w:tc>
      </w:tr>
      <w:tr w:rsidR="000C3DDD" w14:paraId="56C95B7D" w14:textId="77777777" w:rsidTr="00BF5B9A">
        <w:trPr>
          <w:jc w:val="center"/>
        </w:trPr>
        <w:tc>
          <w:tcPr>
            <w:tcW w:w="4876" w:type="dxa"/>
            <w:tcBorders>
              <w:top w:val="nil"/>
              <w:left w:val="nil"/>
              <w:bottom w:val="nil"/>
              <w:right w:val="nil"/>
            </w:tcBorders>
          </w:tcPr>
          <w:p w14:paraId="5CBBC503" w14:textId="77777777" w:rsidR="000C3DDD" w:rsidRPr="00497838" w:rsidRDefault="000C3DDD" w:rsidP="00BF5B9A">
            <w:pPr>
              <w:pStyle w:val="Normal6a"/>
            </w:pPr>
            <w:r>
              <w:t>a.</w:t>
            </w:r>
            <w:r>
              <w:tab/>
              <w:t xml:space="preserve">numărul de </w:t>
            </w:r>
            <w:r>
              <w:rPr>
                <w:b/>
                <w:i/>
              </w:rPr>
              <w:t xml:space="preserve">resortisanți ai țărilor terțe care fac obiectul unor </w:t>
            </w:r>
            <w:r>
              <w:t>decizii de returnare</w:t>
            </w:r>
            <w:r>
              <w:rPr>
                <w:b/>
                <w:i/>
              </w:rPr>
              <w:t xml:space="preserve"> recunoscute</w:t>
            </w:r>
            <w:r>
              <w:t xml:space="preserve"> emise</w:t>
            </w:r>
            <w:r>
              <w:rPr>
                <w:b/>
                <w:i/>
              </w:rPr>
              <w:t xml:space="preserve"> de un alt stat membru</w:t>
            </w:r>
            <w:r>
              <w:t>;</w:t>
            </w:r>
          </w:p>
        </w:tc>
        <w:tc>
          <w:tcPr>
            <w:tcW w:w="4876" w:type="dxa"/>
            <w:tcBorders>
              <w:top w:val="nil"/>
              <w:left w:val="nil"/>
              <w:bottom w:val="nil"/>
              <w:right w:val="nil"/>
            </w:tcBorders>
          </w:tcPr>
          <w:p w14:paraId="2A81F60F" w14:textId="77777777" w:rsidR="000C3DDD" w:rsidRPr="00497838" w:rsidRDefault="000C3DDD" w:rsidP="00BF5B9A">
            <w:pPr>
              <w:pStyle w:val="Normal6a"/>
            </w:pPr>
            <w:r>
              <w:t>a.</w:t>
            </w:r>
            <w:r>
              <w:tab/>
              <w:t>numărul de decizii de returnare emise;</w:t>
            </w:r>
          </w:p>
        </w:tc>
      </w:tr>
    </w:tbl>
    <w:p w14:paraId="05C7B38A"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593F628A" w14:textId="77777777" w:rsidR="000C3DDD" w:rsidRPr="00497838" w:rsidRDefault="000C3DDD" w:rsidP="000C3DDD">
      <w:r>
        <w:rPr>
          <w:rStyle w:val="HideTWBExt"/>
        </w:rPr>
        <w:t>&lt;/Amend&gt;</w:t>
      </w:r>
    </w:p>
    <w:p w14:paraId="75DD6885"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2384</w:t>
      </w:r>
      <w:r>
        <w:rPr>
          <w:rStyle w:val="HideTWBExt"/>
        </w:rPr>
        <w:t>&lt;/NumAm&gt;</w:t>
      </w:r>
    </w:p>
    <w:p w14:paraId="49FFAFB3" w14:textId="77777777" w:rsidR="000C3DDD" w:rsidRPr="00497838" w:rsidRDefault="000C3DDD" w:rsidP="000C3DDD">
      <w:pPr>
        <w:pStyle w:val="NormalBold"/>
      </w:pPr>
      <w:r>
        <w:rPr>
          <w:rStyle w:val="HideTWBExt"/>
          <w:b w:val="0"/>
        </w:rPr>
        <w:t>&lt;RepeatBlock-By&gt;&lt;Members&gt;</w:t>
      </w:r>
      <w:r>
        <w:t>Estrella Galán</w:t>
      </w:r>
      <w:r>
        <w:rPr>
          <w:rStyle w:val="HideTWBExt"/>
          <w:b w:val="0"/>
        </w:rPr>
        <w:t>&lt;/Members&gt;</w:t>
      </w:r>
    </w:p>
    <w:p w14:paraId="710449C1" w14:textId="77777777" w:rsidR="000C3DDD" w:rsidRPr="00497838" w:rsidRDefault="000C3DDD" w:rsidP="000C3DDD">
      <w:pPr>
        <w:pStyle w:val="NormalBold"/>
      </w:pPr>
      <w:r>
        <w:rPr>
          <w:rStyle w:val="HideTWBExt"/>
          <w:b w:val="0"/>
        </w:rPr>
        <w:t>&lt;/RepeatBlock-By&gt;</w:t>
      </w:r>
    </w:p>
    <w:p w14:paraId="4C8E6840"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0E4231E6" w14:textId="77777777" w:rsidR="000C3DDD" w:rsidRPr="00497838" w:rsidRDefault="000C3DDD" w:rsidP="000C3DDD">
      <w:pPr>
        <w:pStyle w:val="NormalBold"/>
      </w:pPr>
      <w:r>
        <w:rPr>
          <w:rStyle w:val="HideTWBExt"/>
        </w:rPr>
        <w:t>&lt;Article&gt;</w:t>
      </w:r>
      <w:r>
        <w:t>Articolul 48 – alineatul 1 – litera ca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1CBAA56E" w14:textId="77777777" w:rsidTr="00BF5B9A">
        <w:trPr>
          <w:trHeight w:hRule="exact" w:val="240"/>
          <w:jc w:val="center"/>
        </w:trPr>
        <w:tc>
          <w:tcPr>
            <w:tcW w:w="9752" w:type="dxa"/>
            <w:gridSpan w:val="2"/>
            <w:tcBorders>
              <w:top w:val="nil"/>
              <w:left w:val="nil"/>
              <w:bottom w:val="nil"/>
              <w:right w:val="nil"/>
            </w:tcBorders>
          </w:tcPr>
          <w:p w14:paraId="1C810572" w14:textId="77777777" w:rsidR="000C3DDD" w:rsidRPr="00497838" w:rsidRDefault="000C3DDD" w:rsidP="00BF5B9A"/>
        </w:tc>
      </w:tr>
      <w:tr w:rsidR="000C3DDD" w14:paraId="30E09C48" w14:textId="77777777" w:rsidTr="00BF5B9A">
        <w:trPr>
          <w:trHeight w:val="240"/>
          <w:jc w:val="center"/>
        </w:trPr>
        <w:tc>
          <w:tcPr>
            <w:tcW w:w="4876" w:type="dxa"/>
            <w:tcBorders>
              <w:top w:val="nil"/>
              <w:left w:val="nil"/>
              <w:bottom w:val="nil"/>
              <w:right w:val="nil"/>
            </w:tcBorders>
          </w:tcPr>
          <w:p w14:paraId="3F693D96"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436C680D" w14:textId="77777777" w:rsidR="000C3DDD" w:rsidRPr="00497838" w:rsidRDefault="000C3DDD" w:rsidP="00BF5B9A">
            <w:pPr>
              <w:pStyle w:val="AmColumnHeading"/>
            </w:pPr>
            <w:r>
              <w:t>Amendamentul</w:t>
            </w:r>
          </w:p>
        </w:tc>
      </w:tr>
      <w:tr w:rsidR="000C3DDD" w14:paraId="4504E74C" w14:textId="77777777" w:rsidTr="00BF5B9A">
        <w:trPr>
          <w:jc w:val="center"/>
        </w:trPr>
        <w:tc>
          <w:tcPr>
            <w:tcW w:w="4876" w:type="dxa"/>
            <w:tcBorders>
              <w:top w:val="nil"/>
              <w:left w:val="nil"/>
              <w:bottom w:val="nil"/>
              <w:right w:val="nil"/>
            </w:tcBorders>
          </w:tcPr>
          <w:p w14:paraId="33D83CAA" w14:textId="77777777" w:rsidR="000C3DDD" w:rsidRPr="00497838" w:rsidRDefault="000C3DDD" w:rsidP="00BF5B9A">
            <w:pPr>
              <w:pStyle w:val="Normal6a"/>
            </w:pPr>
          </w:p>
        </w:tc>
        <w:tc>
          <w:tcPr>
            <w:tcW w:w="4876" w:type="dxa"/>
            <w:tcBorders>
              <w:top w:val="nil"/>
              <w:left w:val="nil"/>
              <w:bottom w:val="nil"/>
              <w:right w:val="nil"/>
            </w:tcBorders>
          </w:tcPr>
          <w:p w14:paraId="099C1CAE" w14:textId="77777777" w:rsidR="000C3DDD" w:rsidRPr="00497838" w:rsidRDefault="000C3DDD" w:rsidP="00BF5B9A">
            <w:pPr>
              <w:pStyle w:val="Normal6a"/>
            </w:pPr>
            <w:r>
              <w:rPr>
                <w:b/>
                <w:i/>
              </w:rPr>
              <w:t>ca.</w:t>
            </w:r>
            <w:r>
              <w:tab/>
            </w:r>
            <w:r>
              <w:rPr>
                <w:b/>
                <w:i/>
              </w:rPr>
              <w:t>durata medie a luării în custodie publică și numărul de persoane care fac obiectul luării în custodie publică care depășesc această medie. </w:t>
            </w:r>
          </w:p>
        </w:tc>
      </w:tr>
    </w:tbl>
    <w:p w14:paraId="682A2F44"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356429AE" w14:textId="77777777" w:rsidR="000C3DDD" w:rsidRPr="00497838" w:rsidRDefault="000C3DDD" w:rsidP="000C3DDD">
      <w:r>
        <w:rPr>
          <w:rStyle w:val="HideTWBExt"/>
        </w:rPr>
        <w:t>&lt;/Amend&gt;</w:t>
      </w:r>
    </w:p>
    <w:p w14:paraId="73B32B71"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2385</w:t>
      </w:r>
      <w:r>
        <w:rPr>
          <w:rStyle w:val="HideTWBExt"/>
        </w:rPr>
        <w:t>&lt;/NumAm&gt;</w:t>
      </w:r>
    </w:p>
    <w:p w14:paraId="3B96839D" w14:textId="77777777" w:rsidR="000C3DDD" w:rsidRPr="00497838" w:rsidRDefault="000C3DDD" w:rsidP="000C3DDD">
      <w:pPr>
        <w:pStyle w:val="NormalBold"/>
      </w:pPr>
      <w:r>
        <w:rPr>
          <w:rStyle w:val="HideTWBExt"/>
          <w:b w:val="0"/>
        </w:rPr>
        <w:t>&lt;RepeatBlock-By&gt;&lt;Members&gt;</w:t>
      </w:r>
      <w:r>
        <w:t>Tomáš Zdechovský</w:t>
      </w:r>
      <w:r>
        <w:rPr>
          <w:rStyle w:val="HideTWBExt"/>
          <w:b w:val="0"/>
        </w:rPr>
        <w:t>&lt;/Members&gt;</w:t>
      </w:r>
    </w:p>
    <w:p w14:paraId="1843F7BA" w14:textId="77777777" w:rsidR="000C3DDD" w:rsidRPr="00497838" w:rsidRDefault="000C3DDD" w:rsidP="000C3DDD">
      <w:pPr>
        <w:pStyle w:val="NormalBold"/>
      </w:pPr>
      <w:r>
        <w:rPr>
          <w:rStyle w:val="HideTWBExt"/>
          <w:b w:val="0"/>
        </w:rPr>
        <w:t>&lt;/RepeatBlock-By&gt;</w:t>
      </w:r>
    </w:p>
    <w:p w14:paraId="02835E4F"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04C5B7F9" w14:textId="77777777" w:rsidR="000C3DDD" w:rsidRPr="00497838" w:rsidRDefault="000C3DDD" w:rsidP="000C3DDD">
      <w:pPr>
        <w:pStyle w:val="NormalBold"/>
      </w:pPr>
      <w:r>
        <w:rPr>
          <w:rStyle w:val="HideTWBExt"/>
        </w:rPr>
        <w:t>&lt;Article&gt;</w:t>
      </w:r>
      <w:r>
        <w:t>Articolul 48 – alineatul 1 – litera ca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274B34D5" w14:textId="77777777" w:rsidTr="00BF5B9A">
        <w:trPr>
          <w:trHeight w:hRule="exact" w:val="240"/>
          <w:jc w:val="center"/>
        </w:trPr>
        <w:tc>
          <w:tcPr>
            <w:tcW w:w="9752" w:type="dxa"/>
            <w:gridSpan w:val="2"/>
            <w:tcBorders>
              <w:top w:val="nil"/>
              <w:left w:val="nil"/>
              <w:bottom w:val="nil"/>
              <w:right w:val="nil"/>
            </w:tcBorders>
          </w:tcPr>
          <w:p w14:paraId="302F7293" w14:textId="77777777" w:rsidR="000C3DDD" w:rsidRPr="00497838" w:rsidRDefault="000C3DDD" w:rsidP="00BF5B9A"/>
        </w:tc>
      </w:tr>
      <w:tr w:rsidR="000C3DDD" w14:paraId="3CC5BA65" w14:textId="77777777" w:rsidTr="00BF5B9A">
        <w:trPr>
          <w:trHeight w:val="240"/>
          <w:jc w:val="center"/>
        </w:trPr>
        <w:tc>
          <w:tcPr>
            <w:tcW w:w="4876" w:type="dxa"/>
            <w:tcBorders>
              <w:top w:val="nil"/>
              <w:left w:val="nil"/>
              <w:bottom w:val="nil"/>
              <w:right w:val="nil"/>
            </w:tcBorders>
          </w:tcPr>
          <w:p w14:paraId="0B3685E5"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45BB47FE" w14:textId="77777777" w:rsidR="000C3DDD" w:rsidRPr="00497838" w:rsidRDefault="000C3DDD" w:rsidP="00BF5B9A">
            <w:pPr>
              <w:pStyle w:val="AmColumnHeading"/>
            </w:pPr>
            <w:r>
              <w:t>Amendamentul</w:t>
            </w:r>
          </w:p>
        </w:tc>
      </w:tr>
      <w:tr w:rsidR="000C3DDD" w14:paraId="0FD04E85" w14:textId="77777777" w:rsidTr="00BF5B9A">
        <w:trPr>
          <w:jc w:val="center"/>
        </w:trPr>
        <w:tc>
          <w:tcPr>
            <w:tcW w:w="4876" w:type="dxa"/>
            <w:tcBorders>
              <w:top w:val="nil"/>
              <w:left w:val="nil"/>
              <w:bottom w:val="nil"/>
              <w:right w:val="nil"/>
            </w:tcBorders>
          </w:tcPr>
          <w:p w14:paraId="088C920E" w14:textId="77777777" w:rsidR="000C3DDD" w:rsidRPr="00497838" w:rsidRDefault="000C3DDD" w:rsidP="00BF5B9A">
            <w:pPr>
              <w:pStyle w:val="Normal6a"/>
            </w:pPr>
          </w:p>
        </w:tc>
        <w:tc>
          <w:tcPr>
            <w:tcW w:w="4876" w:type="dxa"/>
            <w:tcBorders>
              <w:top w:val="nil"/>
              <w:left w:val="nil"/>
              <w:bottom w:val="nil"/>
              <w:right w:val="nil"/>
            </w:tcBorders>
          </w:tcPr>
          <w:p w14:paraId="13CBE301" w14:textId="77777777" w:rsidR="000C3DDD" w:rsidRPr="00497838" w:rsidRDefault="000C3DDD" w:rsidP="00BF5B9A">
            <w:pPr>
              <w:pStyle w:val="Normal6a"/>
            </w:pPr>
            <w:r>
              <w:rPr>
                <w:b/>
                <w:i/>
              </w:rPr>
              <w:t>ca.</w:t>
            </w:r>
            <w:r>
              <w:tab/>
            </w:r>
            <w:r>
              <w:rPr>
                <w:b/>
                <w:i/>
              </w:rPr>
              <w:t>numărul de cazuri în care Frontex nu a acordat sprijin în cadrul procedurii de returnare sau de îndepărtare și motivele în acest sens.</w:t>
            </w:r>
          </w:p>
        </w:tc>
      </w:tr>
    </w:tbl>
    <w:p w14:paraId="4560FDC9"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34F4EE13" w14:textId="77777777" w:rsidR="000C3DDD" w:rsidRPr="00497838" w:rsidRDefault="000C3DDD" w:rsidP="000C3DDD">
      <w:r>
        <w:rPr>
          <w:rStyle w:val="HideTWBExt"/>
        </w:rPr>
        <w:t>&lt;/Amend&gt;</w:t>
      </w:r>
    </w:p>
    <w:p w14:paraId="05FF6973" w14:textId="77777777" w:rsidR="000C3DDD" w:rsidRPr="00497838" w:rsidRDefault="000C3DDD" w:rsidP="000C3DDD">
      <w:pPr>
        <w:pStyle w:val="AmNumberTabs"/>
      </w:pPr>
      <w:r>
        <w:rPr>
          <w:rStyle w:val="HideTWBExt"/>
        </w:rPr>
        <w:lastRenderedPageBreak/>
        <w:t>&lt;Amend&gt;</w:t>
      </w:r>
      <w:r>
        <w:t>Amendamentul</w:t>
      </w:r>
      <w:r>
        <w:tab/>
      </w:r>
      <w:r>
        <w:tab/>
      </w:r>
      <w:r>
        <w:rPr>
          <w:rStyle w:val="HideTWBExt"/>
        </w:rPr>
        <w:t>&lt;NumAm&gt;</w:t>
      </w:r>
      <w:r>
        <w:t>2386</w:t>
      </w:r>
      <w:r>
        <w:rPr>
          <w:rStyle w:val="HideTWBExt"/>
        </w:rPr>
        <w:t>&lt;/NumAm&gt;</w:t>
      </w:r>
    </w:p>
    <w:p w14:paraId="327D16F4" w14:textId="77777777" w:rsidR="000C3DDD" w:rsidRPr="00497838" w:rsidRDefault="000C3DDD" w:rsidP="000C3DDD">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03E64EA2" w14:textId="77777777" w:rsidR="000C3DDD" w:rsidRPr="00497838" w:rsidRDefault="000C3DDD" w:rsidP="000C3DDD">
      <w:pPr>
        <w:pStyle w:val="NormalBold"/>
      </w:pPr>
      <w:r>
        <w:rPr>
          <w:rStyle w:val="HideTWBExt"/>
          <w:b w:val="0"/>
        </w:rPr>
        <w:t>&lt;/RepeatBlock-By&gt;</w:t>
      </w:r>
    </w:p>
    <w:p w14:paraId="356354F9"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3EBFB02B" w14:textId="77777777" w:rsidR="000C3DDD" w:rsidRPr="00497838" w:rsidRDefault="000C3DDD" w:rsidP="000C3DDD">
      <w:pPr>
        <w:pStyle w:val="NormalBold"/>
      </w:pPr>
      <w:r>
        <w:rPr>
          <w:rStyle w:val="HideTWBExt"/>
        </w:rPr>
        <w:t>&lt;Article&gt;</w:t>
      </w:r>
      <w:r>
        <w:t>Articolul 48 – alineatul 1 – litera ca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6996D9CF" w14:textId="77777777" w:rsidTr="00BF5B9A">
        <w:trPr>
          <w:trHeight w:hRule="exact" w:val="240"/>
          <w:jc w:val="center"/>
        </w:trPr>
        <w:tc>
          <w:tcPr>
            <w:tcW w:w="9752" w:type="dxa"/>
            <w:gridSpan w:val="2"/>
            <w:tcBorders>
              <w:top w:val="nil"/>
              <w:left w:val="nil"/>
              <w:bottom w:val="nil"/>
              <w:right w:val="nil"/>
            </w:tcBorders>
          </w:tcPr>
          <w:p w14:paraId="5AD6480C" w14:textId="77777777" w:rsidR="000C3DDD" w:rsidRPr="00497838" w:rsidRDefault="000C3DDD" w:rsidP="00BF5B9A"/>
        </w:tc>
      </w:tr>
      <w:tr w:rsidR="000C3DDD" w14:paraId="0E74AA07" w14:textId="77777777" w:rsidTr="00BF5B9A">
        <w:trPr>
          <w:trHeight w:val="240"/>
          <w:jc w:val="center"/>
        </w:trPr>
        <w:tc>
          <w:tcPr>
            <w:tcW w:w="4876" w:type="dxa"/>
            <w:tcBorders>
              <w:top w:val="nil"/>
              <w:left w:val="nil"/>
              <w:bottom w:val="nil"/>
              <w:right w:val="nil"/>
            </w:tcBorders>
          </w:tcPr>
          <w:p w14:paraId="5B2ED827"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2F2736F9" w14:textId="77777777" w:rsidR="000C3DDD" w:rsidRPr="00497838" w:rsidRDefault="000C3DDD" w:rsidP="00BF5B9A">
            <w:pPr>
              <w:pStyle w:val="AmColumnHeading"/>
            </w:pPr>
            <w:r>
              <w:t>Amendamentul</w:t>
            </w:r>
          </w:p>
        </w:tc>
      </w:tr>
      <w:tr w:rsidR="000C3DDD" w14:paraId="4D25F32B" w14:textId="77777777" w:rsidTr="00BF5B9A">
        <w:trPr>
          <w:jc w:val="center"/>
        </w:trPr>
        <w:tc>
          <w:tcPr>
            <w:tcW w:w="4876" w:type="dxa"/>
            <w:tcBorders>
              <w:top w:val="nil"/>
              <w:left w:val="nil"/>
              <w:bottom w:val="nil"/>
              <w:right w:val="nil"/>
            </w:tcBorders>
          </w:tcPr>
          <w:p w14:paraId="2CAB9188" w14:textId="77777777" w:rsidR="000C3DDD" w:rsidRPr="00497838" w:rsidRDefault="000C3DDD" w:rsidP="00BF5B9A">
            <w:pPr>
              <w:pStyle w:val="Normal6a"/>
            </w:pPr>
          </w:p>
        </w:tc>
        <w:tc>
          <w:tcPr>
            <w:tcW w:w="4876" w:type="dxa"/>
            <w:tcBorders>
              <w:top w:val="nil"/>
              <w:left w:val="nil"/>
              <w:bottom w:val="nil"/>
              <w:right w:val="nil"/>
            </w:tcBorders>
          </w:tcPr>
          <w:p w14:paraId="4CFAD0B8" w14:textId="77777777" w:rsidR="000C3DDD" w:rsidRPr="00497838" w:rsidRDefault="000C3DDD" w:rsidP="00BF5B9A">
            <w:pPr>
              <w:pStyle w:val="Normal6a"/>
            </w:pPr>
            <w:r>
              <w:rPr>
                <w:b/>
                <w:i/>
              </w:rPr>
              <w:t>ca.</w:t>
            </w:r>
            <w:r>
              <w:tab/>
            </w:r>
            <w:r>
              <w:rPr>
                <w:b/>
                <w:i/>
              </w:rPr>
              <w:t>numărul de resortisanți ai țărilor terțe a căror perioadă de luare în custodie publică a atins perioada maximă permisă.</w:t>
            </w:r>
          </w:p>
        </w:tc>
      </w:tr>
    </w:tbl>
    <w:p w14:paraId="43EE87AC"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30D79D2A" w14:textId="77777777" w:rsidR="000C3DDD" w:rsidRPr="00497838" w:rsidRDefault="000C3DDD" w:rsidP="000C3DDD">
      <w:r>
        <w:rPr>
          <w:rStyle w:val="HideTWBExt"/>
        </w:rPr>
        <w:t>&lt;/Amend&gt;</w:t>
      </w:r>
    </w:p>
    <w:p w14:paraId="0BB64696"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2387</w:t>
      </w:r>
      <w:r>
        <w:rPr>
          <w:rStyle w:val="HideTWBExt"/>
        </w:rPr>
        <w:t>&lt;/NumAm&gt;</w:t>
      </w:r>
    </w:p>
    <w:p w14:paraId="6ABE9C31" w14:textId="77777777" w:rsidR="000C3DDD" w:rsidRPr="00497838" w:rsidRDefault="000C3DDD" w:rsidP="000C3DDD">
      <w:pPr>
        <w:pStyle w:val="NormalBold"/>
      </w:pPr>
      <w:r>
        <w:rPr>
          <w:rStyle w:val="HideTWBExt"/>
          <w:b w:val="0"/>
        </w:rPr>
        <w:t>&lt;RepeatBlock-By&gt;&lt;Members&gt;</w:t>
      </w:r>
      <w:r>
        <w:t>Nadine Morano</w:t>
      </w:r>
      <w:r>
        <w:rPr>
          <w:rStyle w:val="HideTWBExt"/>
          <w:b w:val="0"/>
        </w:rPr>
        <w:t>&lt;/Members&gt;</w:t>
      </w:r>
    </w:p>
    <w:p w14:paraId="2D7AEA61" w14:textId="77777777" w:rsidR="000C3DDD" w:rsidRPr="00497838" w:rsidRDefault="000C3DDD" w:rsidP="000C3DDD">
      <w:pPr>
        <w:pStyle w:val="NormalBold"/>
      </w:pPr>
      <w:r>
        <w:rPr>
          <w:rStyle w:val="HideTWBExt"/>
          <w:b w:val="0"/>
        </w:rPr>
        <w:t>&lt;/RepeatBlock-By&gt;</w:t>
      </w:r>
    </w:p>
    <w:p w14:paraId="5F7E5843"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0D0CF80E" w14:textId="77777777" w:rsidR="000C3DDD" w:rsidRPr="00497838" w:rsidRDefault="000C3DDD" w:rsidP="000C3DDD">
      <w:pPr>
        <w:pStyle w:val="NormalBold"/>
      </w:pPr>
      <w:r>
        <w:rPr>
          <w:rStyle w:val="HideTWBExt"/>
        </w:rPr>
        <w:t>&lt;Article&gt;</w:t>
      </w:r>
      <w:r>
        <w:t>Articolul 48 – alineatul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7E1F4250" w14:textId="77777777" w:rsidTr="00BF5B9A">
        <w:trPr>
          <w:trHeight w:hRule="exact" w:val="240"/>
          <w:jc w:val="center"/>
        </w:trPr>
        <w:tc>
          <w:tcPr>
            <w:tcW w:w="9752" w:type="dxa"/>
            <w:gridSpan w:val="2"/>
            <w:tcBorders>
              <w:top w:val="nil"/>
              <w:left w:val="nil"/>
              <w:bottom w:val="nil"/>
              <w:right w:val="nil"/>
            </w:tcBorders>
          </w:tcPr>
          <w:p w14:paraId="4594F246" w14:textId="77777777" w:rsidR="000C3DDD" w:rsidRPr="00497838" w:rsidRDefault="000C3DDD" w:rsidP="00BF5B9A"/>
        </w:tc>
      </w:tr>
      <w:tr w:rsidR="000C3DDD" w14:paraId="6DD2CCC9" w14:textId="77777777" w:rsidTr="00BF5B9A">
        <w:trPr>
          <w:trHeight w:val="240"/>
          <w:jc w:val="center"/>
        </w:trPr>
        <w:tc>
          <w:tcPr>
            <w:tcW w:w="4876" w:type="dxa"/>
            <w:tcBorders>
              <w:top w:val="nil"/>
              <w:left w:val="nil"/>
              <w:bottom w:val="nil"/>
              <w:right w:val="nil"/>
            </w:tcBorders>
          </w:tcPr>
          <w:p w14:paraId="104003EE"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02E38786" w14:textId="77777777" w:rsidR="000C3DDD" w:rsidRPr="00497838" w:rsidRDefault="000C3DDD" w:rsidP="00BF5B9A">
            <w:pPr>
              <w:pStyle w:val="AmColumnHeading"/>
            </w:pPr>
            <w:r>
              <w:t>Amendamentul</w:t>
            </w:r>
          </w:p>
        </w:tc>
      </w:tr>
      <w:tr w:rsidR="000C3DDD" w14:paraId="05567272" w14:textId="77777777" w:rsidTr="00BF5B9A">
        <w:trPr>
          <w:jc w:val="center"/>
        </w:trPr>
        <w:tc>
          <w:tcPr>
            <w:tcW w:w="4876" w:type="dxa"/>
            <w:tcBorders>
              <w:top w:val="nil"/>
              <w:left w:val="nil"/>
              <w:bottom w:val="nil"/>
              <w:right w:val="nil"/>
            </w:tcBorders>
          </w:tcPr>
          <w:p w14:paraId="4B072233" w14:textId="77777777" w:rsidR="000C3DDD" w:rsidRPr="00497838" w:rsidRDefault="000C3DDD" w:rsidP="00BF5B9A">
            <w:pPr>
              <w:pStyle w:val="Normal6a"/>
            </w:pPr>
            <w:r>
              <w:t>2.</w:t>
            </w:r>
            <w:r>
              <w:tab/>
              <w:t xml:space="preserve">Datele comunicate sunt defalcate în funcție de vârstă, sex și </w:t>
            </w:r>
            <w:r>
              <w:rPr>
                <w:b/>
                <w:i/>
              </w:rPr>
              <w:t>cetățenie</w:t>
            </w:r>
            <w:r>
              <w:t>. Datele vizează perioada de referință de un trimestru. În termen de două luni de la sfârșitul fiecărui trimestru, statele membre furnizează Comisiei (Eurostat) date pentru cele trei luni calendaristice care alcătuiesc trimestrul încheiat. Prima perioadă de referință este [al doilea trimestru după data începerii aplicării prezentului regulament].</w:t>
            </w:r>
          </w:p>
        </w:tc>
        <w:tc>
          <w:tcPr>
            <w:tcW w:w="4876" w:type="dxa"/>
            <w:tcBorders>
              <w:top w:val="nil"/>
              <w:left w:val="nil"/>
              <w:bottom w:val="nil"/>
              <w:right w:val="nil"/>
            </w:tcBorders>
          </w:tcPr>
          <w:p w14:paraId="6BB7CD93" w14:textId="77777777" w:rsidR="000C3DDD" w:rsidRPr="00497838" w:rsidRDefault="000C3DDD" w:rsidP="00BF5B9A">
            <w:pPr>
              <w:pStyle w:val="Normal6a"/>
            </w:pPr>
            <w:r>
              <w:t>2.</w:t>
            </w:r>
            <w:r>
              <w:tab/>
              <w:t>Datele comunicate sunt defalcate în funcție de vârstă, sex</w:t>
            </w:r>
            <w:r>
              <w:rPr>
                <w:b/>
                <w:i/>
              </w:rPr>
              <w:t>, cetățenie, țara de origine</w:t>
            </w:r>
            <w:r>
              <w:t xml:space="preserve"> și </w:t>
            </w:r>
            <w:r>
              <w:rPr>
                <w:b/>
                <w:i/>
              </w:rPr>
              <w:t>țara de tranzit</w:t>
            </w:r>
            <w:r>
              <w:t>. Datele vizează perioada de referință de un trimestru. În termen de două luni de la sfârșitul fiecărui trimestru, statele membre furnizează Comisiei (Eurostat) date pentru cele trei luni calendaristice care alcătuiesc trimestrul încheiat. Prima perioadă de referință este [al doilea trimestru după data începerii aplicării prezentului regulament].</w:t>
            </w:r>
          </w:p>
        </w:tc>
      </w:tr>
    </w:tbl>
    <w:p w14:paraId="60714492"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{FR}</w:t>
      </w:r>
      <w:r w:rsidRPr="00497838">
        <w:t>fr</w:t>
      </w:r>
      <w:r w:rsidRPr="00497838">
        <w:rPr>
          <w:rStyle w:val="HideTWBExt"/>
        </w:rPr>
        <w:t>&lt;/Original&gt;</w:t>
      </w:r>
    </w:p>
    <w:p w14:paraId="746087FA" w14:textId="77777777" w:rsidR="000C3DDD" w:rsidRPr="00497838" w:rsidRDefault="000C3DDD" w:rsidP="000C3DDD">
      <w:r>
        <w:rPr>
          <w:rStyle w:val="HideTWBExt"/>
        </w:rPr>
        <w:t>&lt;/Amend&gt;</w:t>
      </w:r>
    </w:p>
    <w:p w14:paraId="23DDFF29"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2388</w:t>
      </w:r>
      <w:r>
        <w:rPr>
          <w:rStyle w:val="HideTWBExt"/>
        </w:rPr>
        <w:t>&lt;/NumAm&gt;</w:t>
      </w:r>
    </w:p>
    <w:p w14:paraId="16927C0C" w14:textId="77777777" w:rsidR="000C3DDD" w:rsidRPr="00497838" w:rsidRDefault="000C3DDD" w:rsidP="000C3DDD">
      <w:pPr>
        <w:pStyle w:val="NormalBold"/>
      </w:pPr>
      <w:r>
        <w:rPr>
          <w:rStyle w:val="HideTWBExt"/>
          <w:b w:val="0"/>
        </w:rPr>
        <w:t>&lt;RepeatBlock-By&gt;&lt;Members&gt;</w:t>
      </w:r>
      <w:r>
        <w:t>Marieke Ehlers</w:t>
      </w:r>
      <w:r>
        <w:rPr>
          <w:rStyle w:val="HideTWBExt"/>
          <w:b w:val="0"/>
        </w:rPr>
        <w:t>&lt;/Members&gt;</w:t>
      </w:r>
    </w:p>
    <w:p w14:paraId="0CAD9C06" w14:textId="77777777" w:rsidR="000C3DDD" w:rsidRPr="00497838" w:rsidRDefault="000C3DDD" w:rsidP="000C3DDD">
      <w:r>
        <w:rPr>
          <w:rStyle w:val="HideTWBExt"/>
        </w:rPr>
        <w:t>&lt;AuNomDe&gt;</w:t>
      </w:r>
      <w:r>
        <w:rPr>
          <w:rStyle w:val="HideTWBInt"/>
        </w:rPr>
        <w:t>{PfE}</w:t>
      </w:r>
      <w:r>
        <w:t>în numele Grupului PfE</w:t>
      </w:r>
      <w:r>
        <w:rPr>
          <w:rStyle w:val="HideTWBExt"/>
        </w:rPr>
        <w:t>&lt;/AuNomDe&gt;</w:t>
      </w:r>
    </w:p>
    <w:p w14:paraId="7B47467A" w14:textId="77777777" w:rsidR="000C3DDD" w:rsidRPr="00497838" w:rsidRDefault="000C3DDD" w:rsidP="000C3DDD">
      <w:pPr>
        <w:pStyle w:val="NormalBold"/>
      </w:pPr>
      <w:r>
        <w:rPr>
          <w:rStyle w:val="HideTWBExt"/>
          <w:b w:val="0"/>
        </w:rPr>
        <w:t>&lt;/RepeatBlock-By&gt;</w:t>
      </w:r>
    </w:p>
    <w:p w14:paraId="7867AE47"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3C95D2A7" w14:textId="77777777" w:rsidR="000C3DDD" w:rsidRPr="00497838" w:rsidRDefault="000C3DDD" w:rsidP="000C3DDD">
      <w:pPr>
        <w:pStyle w:val="NormalBold"/>
      </w:pPr>
      <w:r>
        <w:rPr>
          <w:rStyle w:val="HideTWBExt"/>
        </w:rPr>
        <w:t>&lt;Article&gt;</w:t>
      </w:r>
      <w:r>
        <w:t>Articolul 48 – alineatul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72BD4FAC" w14:textId="77777777" w:rsidTr="00BF5B9A">
        <w:trPr>
          <w:trHeight w:hRule="exact" w:val="240"/>
          <w:jc w:val="center"/>
        </w:trPr>
        <w:tc>
          <w:tcPr>
            <w:tcW w:w="9752" w:type="dxa"/>
            <w:gridSpan w:val="2"/>
            <w:tcBorders>
              <w:top w:val="nil"/>
              <w:left w:val="nil"/>
              <w:bottom w:val="nil"/>
              <w:right w:val="nil"/>
            </w:tcBorders>
          </w:tcPr>
          <w:p w14:paraId="5ABF2A0E" w14:textId="77777777" w:rsidR="000C3DDD" w:rsidRPr="00497838" w:rsidRDefault="000C3DDD" w:rsidP="00BF5B9A"/>
        </w:tc>
      </w:tr>
      <w:tr w:rsidR="000C3DDD" w14:paraId="39FE247D" w14:textId="77777777" w:rsidTr="00BF5B9A">
        <w:trPr>
          <w:trHeight w:val="240"/>
          <w:jc w:val="center"/>
        </w:trPr>
        <w:tc>
          <w:tcPr>
            <w:tcW w:w="4876" w:type="dxa"/>
            <w:tcBorders>
              <w:top w:val="nil"/>
              <w:left w:val="nil"/>
              <w:bottom w:val="nil"/>
              <w:right w:val="nil"/>
            </w:tcBorders>
          </w:tcPr>
          <w:p w14:paraId="63A66B99" w14:textId="77777777" w:rsidR="000C3DDD" w:rsidRPr="00497838" w:rsidRDefault="000C3DDD" w:rsidP="00BF5B9A">
            <w:pPr>
              <w:pStyle w:val="AmColumnHeading"/>
            </w:pPr>
            <w:r>
              <w:lastRenderedPageBreak/>
              <w:t>Textul propus de Comisie</w:t>
            </w:r>
          </w:p>
        </w:tc>
        <w:tc>
          <w:tcPr>
            <w:tcW w:w="4876" w:type="dxa"/>
            <w:tcBorders>
              <w:top w:val="nil"/>
              <w:left w:val="nil"/>
              <w:bottom w:val="nil"/>
              <w:right w:val="nil"/>
            </w:tcBorders>
          </w:tcPr>
          <w:p w14:paraId="027ABF00" w14:textId="77777777" w:rsidR="000C3DDD" w:rsidRPr="00497838" w:rsidRDefault="000C3DDD" w:rsidP="00BF5B9A">
            <w:pPr>
              <w:pStyle w:val="AmColumnHeading"/>
            </w:pPr>
            <w:r>
              <w:t>Amendamentul</w:t>
            </w:r>
          </w:p>
        </w:tc>
      </w:tr>
      <w:tr w:rsidR="000C3DDD" w14:paraId="24720A33" w14:textId="77777777" w:rsidTr="00BF5B9A">
        <w:trPr>
          <w:jc w:val="center"/>
        </w:trPr>
        <w:tc>
          <w:tcPr>
            <w:tcW w:w="4876" w:type="dxa"/>
            <w:tcBorders>
              <w:top w:val="nil"/>
              <w:left w:val="nil"/>
              <w:bottom w:val="nil"/>
              <w:right w:val="nil"/>
            </w:tcBorders>
          </w:tcPr>
          <w:p w14:paraId="65CA9FCF" w14:textId="77777777" w:rsidR="000C3DDD" w:rsidRPr="00497838" w:rsidRDefault="000C3DDD" w:rsidP="00BF5B9A">
            <w:pPr>
              <w:pStyle w:val="Normal6a"/>
            </w:pPr>
            <w:r>
              <w:rPr>
                <w:b/>
                <w:i/>
              </w:rPr>
              <w:t>3.</w:t>
            </w:r>
            <w:r>
              <w:tab/>
            </w:r>
            <w:r>
              <w:rPr>
                <w:b/>
                <w:i/>
              </w:rPr>
              <w:t>Statele membre comunică lunar Frontex următoarele date, precum și seturile de date corespunzătoare, referitoare la fiecare țară terță:</w:t>
            </w:r>
          </w:p>
        </w:tc>
        <w:tc>
          <w:tcPr>
            <w:tcW w:w="4876" w:type="dxa"/>
            <w:tcBorders>
              <w:top w:val="nil"/>
              <w:left w:val="nil"/>
              <w:bottom w:val="nil"/>
              <w:right w:val="nil"/>
            </w:tcBorders>
          </w:tcPr>
          <w:p w14:paraId="2961B539" w14:textId="77777777" w:rsidR="000C3DDD" w:rsidRPr="00497838" w:rsidRDefault="000C3DDD" w:rsidP="00BF5B9A">
            <w:pPr>
              <w:pStyle w:val="Normal6a"/>
            </w:pPr>
            <w:r>
              <w:rPr>
                <w:b/>
                <w:i/>
              </w:rPr>
              <w:t>eliminat</w:t>
            </w:r>
          </w:p>
        </w:tc>
      </w:tr>
      <w:tr w:rsidR="000C3DDD" w14:paraId="0852FD54" w14:textId="77777777" w:rsidTr="00BF5B9A">
        <w:trPr>
          <w:jc w:val="center"/>
        </w:trPr>
        <w:tc>
          <w:tcPr>
            <w:tcW w:w="4876" w:type="dxa"/>
            <w:tcBorders>
              <w:top w:val="nil"/>
              <w:left w:val="nil"/>
              <w:bottom w:val="nil"/>
              <w:right w:val="nil"/>
            </w:tcBorders>
          </w:tcPr>
          <w:p w14:paraId="45FE0CBC" w14:textId="77777777" w:rsidR="000C3DDD" w:rsidRPr="00497838" w:rsidRDefault="000C3DDD" w:rsidP="00BF5B9A">
            <w:pPr>
              <w:pStyle w:val="Normal6a"/>
            </w:pPr>
            <w:r>
              <w:rPr>
                <w:b/>
                <w:i/>
              </w:rPr>
              <w:t>a. numărul de cereri de readmisie transmise;</w:t>
            </w:r>
          </w:p>
        </w:tc>
        <w:tc>
          <w:tcPr>
            <w:tcW w:w="4876" w:type="dxa"/>
            <w:tcBorders>
              <w:top w:val="nil"/>
              <w:left w:val="nil"/>
              <w:bottom w:val="nil"/>
              <w:right w:val="nil"/>
            </w:tcBorders>
          </w:tcPr>
          <w:p w14:paraId="3E3B69B4" w14:textId="77777777" w:rsidR="000C3DDD" w:rsidRPr="00497838" w:rsidRDefault="000C3DDD" w:rsidP="00BF5B9A">
            <w:pPr>
              <w:pStyle w:val="Normal6a"/>
            </w:pPr>
          </w:p>
        </w:tc>
      </w:tr>
      <w:tr w:rsidR="000C3DDD" w14:paraId="0EA07A9E" w14:textId="77777777" w:rsidTr="00BF5B9A">
        <w:trPr>
          <w:jc w:val="center"/>
        </w:trPr>
        <w:tc>
          <w:tcPr>
            <w:tcW w:w="4876" w:type="dxa"/>
            <w:tcBorders>
              <w:top w:val="nil"/>
              <w:left w:val="nil"/>
              <w:bottom w:val="nil"/>
              <w:right w:val="nil"/>
            </w:tcBorders>
          </w:tcPr>
          <w:p w14:paraId="72CD384F" w14:textId="77777777" w:rsidR="000C3DDD" w:rsidRPr="00497838" w:rsidRDefault="000C3DDD" w:rsidP="00BF5B9A">
            <w:pPr>
              <w:pStyle w:val="Normal6a"/>
            </w:pPr>
            <w:r>
              <w:rPr>
                <w:b/>
                <w:i/>
              </w:rPr>
              <w:t>b. numărul de cereri de confirmare a cetățeniei și numărul de răspunsuri pozitive și negative primite la cererile de confirmare a cetățeniei;</w:t>
            </w:r>
          </w:p>
        </w:tc>
        <w:tc>
          <w:tcPr>
            <w:tcW w:w="4876" w:type="dxa"/>
            <w:tcBorders>
              <w:top w:val="nil"/>
              <w:left w:val="nil"/>
              <w:bottom w:val="nil"/>
              <w:right w:val="nil"/>
            </w:tcBorders>
          </w:tcPr>
          <w:p w14:paraId="45F622C3" w14:textId="77777777" w:rsidR="000C3DDD" w:rsidRPr="00497838" w:rsidRDefault="000C3DDD" w:rsidP="00BF5B9A">
            <w:pPr>
              <w:pStyle w:val="Normal6a"/>
            </w:pPr>
          </w:p>
        </w:tc>
      </w:tr>
      <w:tr w:rsidR="000C3DDD" w14:paraId="151390B7" w14:textId="77777777" w:rsidTr="00BF5B9A">
        <w:trPr>
          <w:jc w:val="center"/>
        </w:trPr>
        <w:tc>
          <w:tcPr>
            <w:tcW w:w="4876" w:type="dxa"/>
            <w:tcBorders>
              <w:top w:val="nil"/>
              <w:left w:val="nil"/>
              <w:bottom w:val="nil"/>
              <w:right w:val="nil"/>
            </w:tcBorders>
          </w:tcPr>
          <w:p w14:paraId="3D8CC8D4" w14:textId="77777777" w:rsidR="000C3DDD" w:rsidRPr="00497838" w:rsidRDefault="000C3DDD" w:rsidP="00BF5B9A">
            <w:pPr>
              <w:pStyle w:val="Normal6a"/>
            </w:pPr>
            <w:r>
              <w:rPr>
                <w:b/>
                <w:i/>
              </w:rPr>
              <w:t>c. numărul de cereri de eliberare de documente de călătorie, numărul de documente de călătorie eliberate de autoritățile din țara terță și numărul de răspunsuri negative la cererile de documente de călătorie;</w:t>
            </w:r>
          </w:p>
        </w:tc>
        <w:tc>
          <w:tcPr>
            <w:tcW w:w="4876" w:type="dxa"/>
            <w:tcBorders>
              <w:top w:val="nil"/>
              <w:left w:val="nil"/>
              <w:bottom w:val="nil"/>
              <w:right w:val="nil"/>
            </w:tcBorders>
          </w:tcPr>
          <w:p w14:paraId="5D014727" w14:textId="77777777" w:rsidR="000C3DDD" w:rsidRPr="00497838" w:rsidRDefault="000C3DDD" w:rsidP="00BF5B9A">
            <w:pPr>
              <w:pStyle w:val="Normal6a"/>
            </w:pPr>
          </w:p>
        </w:tc>
      </w:tr>
      <w:tr w:rsidR="000C3DDD" w14:paraId="7D44A1F7" w14:textId="77777777" w:rsidTr="00BF5B9A">
        <w:trPr>
          <w:jc w:val="center"/>
        </w:trPr>
        <w:tc>
          <w:tcPr>
            <w:tcW w:w="4876" w:type="dxa"/>
            <w:tcBorders>
              <w:top w:val="nil"/>
              <w:left w:val="nil"/>
              <w:bottom w:val="nil"/>
              <w:right w:val="nil"/>
            </w:tcBorders>
          </w:tcPr>
          <w:p w14:paraId="2AA38563" w14:textId="77777777" w:rsidR="000C3DDD" w:rsidRPr="00497838" w:rsidRDefault="000C3DDD" w:rsidP="00BF5B9A">
            <w:pPr>
              <w:pStyle w:val="Normal6a"/>
            </w:pPr>
            <w:r>
              <w:rPr>
                <w:b/>
                <w:i/>
              </w:rPr>
              <w:t>d. numărul de beneficiari ai asistenței pentru reintegrare defalcat pe țări terțe.</w:t>
            </w:r>
          </w:p>
        </w:tc>
        <w:tc>
          <w:tcPr>
            <w:tcW w:w="4876" w:type="dxa"/>
            <w:tcBorders>
              <w:top w:val="nil"/>
              <w:left w:val="nil"/>
              <w:bottom w:val="nil"/>
              <w:right w:val="nil"/>
            </w:tcBorders>
          </w:tcPr>
          <w:p w14:paraId="5E40F6B0" w14:textId="77777777" w:rsidR="000C3DDD" w:rsidRPr="00497838" w:rsidRDefault="000C3DDD" w:rsidP="00BF5B9A">
            <w:pPr>
              <w:pStyle w:val="Normal6a"/>
            </w:pPr>
          </w:p>
        </w:tc>
      </w:tr>
      <w:tr w:rsidR="000C3DDD" w14:paraId="0CAD05CF" w14:textId="77777777" w:rsidTr="00BF5B9A">
        <w:trPr>
          <w:jc w:val="center"/>
        </w:trPr>
        <w:tc>
          <w:tcPr>
            <w:tcW w:w="4876" w:type="dxa"/>
            <w:tcBorders>
              <w:top w:val="nil"/>
              <w:left w:val="nil"/>
              <w:bottom w:val="nil"/>
              <w:right w:val="nil"/>
            </w:tcBorders>
          </w:tcPr>
          <w:p w14:paraId="4D066D60" w14:textId="77777777" w:rsidR="000C3DDD" w:rsidRPr="00497838" w:rsidRDefault="000C3DDD" w:rsidP="00BF5B9A">
            <w:pPr>
              <w:pStyle w:val="Normal6a"/>
            </w:pPr>
            <w:r>
              <w:rPr>
                <w:b/>
                <w:i/>
              </w:rPr>
              <w:t>Frontex acordă Comisiei acces la datele menționate la prezentul alineat.</w:t>
            </w:r>
          </w:p>
        </w:tc>
        <w:tc>
          <w:tcPr>
            <w:tcW w:w="4876" w:type="dxa"/>
            <w:tcBorders>
              <w:top w:val="nil"/>
              <w:left w:val="nil"/>
              <w:bottom w:val="nil"/>
              <w:right w:val="nil"/>
            </w:tcBorders>
          </w:tcPr>
          <w:p w14:paraId="0A9EE467" w14:textId="77777777" w:rsidR="000C3DDD" w:rsidRPr="00497838" w:rsidRDefault="000C3DDD" w:rsidP="00BF5B9A">
            <w:pPr>
              <w:pStyle w:val="Normal6a"/>
            </w:pPr>
          </w:p>
        </w:tc>
      </w:tr>
    </w:tbl>
    <w:p w14:paraId="64C48720"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6280C7EA" w14:textId="77777777" w:rsidR="000C3DDD" w:rsidRPr="00497838" w:rsidRDefault="000C3DDD" w:rsidP="000C3DDD">
      <w:r>
        <w:rPr>
          <w:rStyle w:val="HideTWBExt"/>
        </w:rPr>
        <w:t>&lt;/Amend&gt;</w:t>
      </w:r>
    </w:p>
    <w:p w14:paraId="71D5FC6C"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2389</w:t>
      </w:r>
      <w:r>
        <w:rPr>
          <w:rStyle w:val="HideTWBExt"/>
        </w:rPr>
        <w:t>&lt;/NumAm&gt;</w:t>
      </w:r>
    </w:p>
    <w:p w14:paraId="3941B67E" w14:textId="77777777" w:rsidR="000C3DDD" w:rsidRPr="00497838" w:rsidRDefault="000C3DDD" w:rsidP="000C3DDD">
      <w:pPr>
        <w:pStyle w:val="NormalBold"/>
      </w:pPr>
      <w:r>
        <w:rPr>
          <w:rStyle w:val="HideTWBExt"/>
          <w:b w:val="0"/>
        </w:rPr>
        <w:t>&lt;RepeatBlock-By&gt;&lt;Members&gt;</w:t>
      </w:r>
      <w:r>
        <w:t>Estrella Galán</w:t>
      </w:r>
      <w:r>
        <w:rPr>
          <w:rStyle w:val="HideTWBExt"/>
          <w:b w:val="0"/>
        </w:rPr>
        <w:t>&lt;/Members&gt;</w:t>
      </w:r>
    </w:p>
    <w:p w14:paraId="2902D1F9" w14:textId="77777777" w:rsidR="000C3DDD" w:rsidRPr="00497838" w:rsidRDefault="000C3DDD" w:rsidP="000C3DDD">
      <w:pPr>
        <w:pStyle w:val="NormalBold"/>
      </w:pPr>
      <w:r>
        <w:rPr>
          <w:rStyle w:val="HideTWBExt"/>
          <w:b w:val="0"/>
        </w:rPr>
        <w:t>&lt;/RepeatBlock-By&gt;</w:t>
      </w:r>
    </w:p>
    <w:p w14:paraId="6C3DFAE5"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20CF214C" w14:textId="77777777" w:rsidR="000C3DDD" w:rsidRPr="00497838" w:rsidRDefault="000C3DDD" w:rsidP="000C3DDD">
      <w:pPr>
        <w:pStyle w:val="NormalBold"/>
      </w:pPr>
      <w:r>
        <w:rPr>
          <w:rStyle w:val="HideTWBExt"/>
        </w:rPr>
        <w:t>&lt;Article&gt;</w:t>
      </w:r>
      <w:r>
        <w:t>Articolul 48 – alineatul 3 – paragraful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5743331B" w14:textId="77777777" w:rsidTr="00BF5B9A">
        <w:trPr>
          <w:trHeight w:hRule="exact" w:val="240"/>
          <w:jc w:val="center"/>
        </w:trPr>
        <w:tc>
          <w:tcPr>
            <w:tcW w:w="9752" w:type="dxa"/>
            <w:gridSpan w:val="2"/>
            <w:tcBorders>
              <w:top w:val="nil"/>
              <w:left w:val="nil"/>
              <w:bottom w:val="nil"/>
              <w:right w:val="nil"/>
            </w:tcBorders>
          </w:tcPr>
          <w:p w14:paraId="453D2F0F" w14:textId="77777777" w:rsidR="000C3DDD" w:rsidRPr="00497838" w:rsidRDefault="000C3DDD" w:rsidP="00BF5B9A"/>
        </w:tc>
      </w:tr>
      <w:tr w:rsidR="000C3DDD" w14:paraId="2A356B80" w14:textId="77777777" w:rsidTr="00BF5B9A">
        <w:trPr>
          <w:trHeight w:val="240"/>
          <w:jc w:val="center"/>
        </w:trPr>
        <w:tc>
          <w:tcPr>
            <w:tcW w:w="4876" w:type="dxa"/>
            <w:tcBorders>
              <w:top w:val="nil"/>
              <w:left w:val="nil"/>
              <w:bottom w:val="nil"/>
              <w:right w:val="nil"/>
            </w:tcBorders>
          </w:tcPr>
          <w:p w14:paraId="480C78C9"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21829907" w14:textId="77777777" w:rsidR="000C3DDD" w:rsidRPr="00497838" w:rsidRDefault="000C3DDD" w:rsidP="00BF5B9A">
            <w:pPr>
              <w:pStyle w:val="AmColumnHeading"/>
            </w:pPr>
            <w:r>
              <w:t>Amendamentul</w:t>
            </w:r>
          </w:p>
        </w:tc>
      </w:tr>
      <w:tr w:rsidR="000C3DDD" w14:paraId="0030C988" w14:textId="77777777" w:rsidTr="00BF5B9A">
        <w:trPr>
          <w:jc w:val="center"/>
        </w:trPr>
        <w:tc>
          <w:tcPr>
            <w:tcW w:w="4876" w:type="dxa"/>
            <w:tcBorders>
              <w:top w:val="nil"/>
              <w:left w:val="nil"/>
              <w:bottom w:val="nil"/>
              <w:right w:val="nil"/>
            </w:tcBorders>
          </w:tcPr>
          <w:p w14:paraId="5E69CBB0" w14:textId="77777777" w:rsidR="000C3DDD" w:rsidRPr="00497838" w:rsidRDefault="000C3DDD" w:rsidP="00BF5B9A">
            <w:pPr>
              <w:pStyle w:val="Normal6a"/>
            </w:pPr>
            <w:r>
              <w:rPr>
                <w:b/>
                <w:i/>
              </w:rPr>
              <w:t>Statele membre comunică lunar Frontex următoarele date, precum și seturile de date corespunzătoare, referitoare la fiecare țară terță:</w:t>
            </w:r>
          </w:p>
        </w:tc>
        <w:tc>
          <w:tcPr>
            <w:tcW w:w="4876" w:type="dxa"/>
            <w:tcBorders>
              <w:top w:val="nil"/>
              <w:left w:val="nil"/>
              <w:bottom w:val="nil"/>
              <w:right w:val="nil"/>
            </w:tcBorders>
          </w:tcPr>
          <w:p w14:paraId="1BB81600" w14:textId="77777777" w:rsidR="000C3DDD" w:rsidRPr="00497838" w:rsidRDefault="000C3DDD" w:rsidP="00BF5B9A">
            <w:pPr>
              <w:pStyle w:val="Normal6a"/>
            </w:pPr>
            <w:r>
              <w:rPr>
                <w:b/>
                <w:i/>
              </w:rPr>
              <w:t>eliminat</w:t>
            </w:r>
          </w:p>
        </w:tc>
      </w:tr>
      <w:tr w:rsidR="000C3DDD" w14:paraId="0406A276" w14:textId="77777777" w:rsidTr="00BF5B9A">
        <w:trPr>
          <w:jc w:val="center"/>
        </w:trPr>
        <w:tc>
          <w:tcPr>
            <w:tcW w:w="4876" w:type="dxa"/>
            <w:tcBorders>
              <w:top w:val="nil"/>
              <w:left w:val="nil"/>
              <w:bottom w:val="nil"/>
              <w:right w:val="nil"/>
            </w:tcBorders>
          </w:tcPr>
          <w:p w14:paraId="6AB01D7A" w14:textId="77777777" w:rsidR="000C3DDD" w:rsidRPr="00497838" w:rsidRDefault="000C3DDD" w:rsidP="00BF5B9A">
            <w:pPr>
              <w:pStyle w:val="Normal6a"/>
            </w:pPr>
            <w:r>
              <w:rPr>
                <w:b/>
                <w:i/>
              </w:rPr>
              <w:t>a. numărul de cereri de readmisie transmise;</w:t>
            </w:r>
          </w:p>
        </w:tc>
        <w:tc>
          <w:tcPr>
            <w:tcW w:w="4876" w:type="dxa"/>
            <w:tcBorders>
              <w:top w:val="nil"/>
              <w:left w:val="nil"/>
              <w:bottom w:val="nil"/>
              <w:right w:val="nil"/>
            </w:tcBorders>
          </w:tcPr>
          <w:p w14:paraId="0167BE92" w14:textId="77777777" w:rsidR="000C3DDD" w:rsidRPr="00497838" w:rsidRDefault="000C3DDD" w:rsidP="00BF5B9A">
            <w:pPr>
              <w:pStyle w:val="Normal6a"/>
            </w:pPr>
          </w:p>
        </w:tc>
      </w:tr>
      <w:tr w:rsidR="000C3DDD" w14:paraId="7D23A3D4" w14:textId="77777777" w:rsidTr="00BF5B9A">
        <w:trPr>
          <w:jc w:val="center"/>
        </w:trPr>
        <w:tc>
          <w:tcPr>
            <w:tcW w:w="4876" w:type="dxa"/>
            <w:tcBorders>
              <w:top w:val="nil"/>
              <w:left w:val="nil"/>
              <w:bottom w:val="nil"/>
              <w:right w:val="nil"/>
            </w:tcBorders>
          </w:tcPr>
          <w:p w14:paraId="0D933DEC" w14:textId="77777777" w:rsidR="000C3DDD" w:rsidRPr="00497838" w:rsidRDefault="000C3DDD" w:rsidP="00BF5B9A">
            <w:pPr>
              <w:pStyle w:val="Normal6a"/>
            </w:pPr>
            <w:r>
              <w:rPr>
                <w:b/>
                <w:i/>
              </w:rPr>
              <w:t>b. numărul de cereri de confirmare a cetățeniei și numărul de răspunsuri pozitive și negative primite la cererile de confirmare a cetățeniei;</w:t>
            </w:r>
          </w:p>
        </w:tc>
        <w:tc>
          <w:tcPr>
            <w:tcW w:w="4876" w:type="dxa"/>
            <w:tcBorders>
              <w:top w:val="nil"/>
              <w:left w:val="nil"/>
              <w:bottom w:val="nil"/>
              <w:right w:val="nil"/>
            </w:tcBorders>
          </w:tcPr>
          <w:p w14:paraId="64BB366B" w14:textId="77777777" w:rsidR="000C3DDD" w:rsidRPr="00497838" w:rsidRDefault="000C3DDD" w:rsidP="00BF5B9A">
            <w:pPr>
              <w:pStyle w:val="Normal6a"/>
            </w:pPr>
          </w:p>
        </w:tc>
      </w:tr>
      <w:tr w:rsidR="000C3DDD" w14:paraId="27FC64AD" w14:textId="77777777" w:rsidTr="00BF5B9A">
        <w:trPr>
          <w:jc w:val="center"/>
        </w:trPr>
        <w:tc>
          <w:tcPr>
            <w:tcW w:w="4876" w:type="dxa"/>
            <w:tcBorders>
              <w:top w:val="nil"/>
              <w:left w:val="nil"/>
              <w:bottom w:val="nil"/>
              <w:right w:val="nil"/>
            </w:tcBorders>
          </w:tcPr>
          <w:p w14:paraId="5B51032F" w14:textId="77777777" w:rsidR="000C3DDD" w:rsidRPr="00497838" w:rsidRDefault="000C3DDD" w:rsidP="00BF5B9A">
            <w:pPr>
              <w:pStyle w:val="Normal6a"/>
            </w:pPr>
            <w:r>
              <w:rPr>
                <w:b/>
                <w:i/>
              </w:rPr>
              <w:lastRenderedPageBreak/>
              <w:t>c. numărul de cereri de eliberare de documente de călătorie, numărul de documente de călătorie eliberate de autoritățile din țara terță și numărul de răspunsuri negative la cererile de documente de călătorie;</w:t>
            </w:r>
          </w:p>
        </w:tc>
        <w:tc>
          <w:tcPr>
            <w:tcW w:w="4876" w:type="dxa"/>
            <w:tcBorders>
              <w:top w:val="nil"/>
              <w:left w:val="nil"/>
              <w:bottom w:val="nil"/>
              <w:right w:val="nil"/>
            </w:tcBorders>
          </w:tcPr>
          <w:p w14:paraId="4DF415FD" w14:textId="77777777" w:rsidR="000C3DDD" w:rsidRPr="00497838" w:rsidRDefault="000C3DDD" w:rsidP="00BF5B9A">
            <w:pPr>
              <w:pStyle w:val="Normal6a"/>
            </w:pPr>
          </w:p>
        </w:tc>
      </w:tr>
      <w:tr w:rsidR="000C3DDD" w14:paraId="53C4E326" w14:textId="77777777" w:rsidTr="00BF5B9A">
        <w:trPr>
          <w:jc w:val="center"/>
        </w:trPr>
        <w:tc>
          <w:tcPr>
            <w:tcW w:w="4876" w:type="dxa"/>
            <w:tcBorders>
              <w:top w:val="nil"/>
              <w:left w:val="nil"/>
              <w:bottom w:val="nil"/>
              <w:right w:val="nil"/>
            </w:tcBorders>
          </w:tcPr>
          <w:p w14:paraId="18AF0B8E" w14:textId="77777777" w:rsidR="000C3DDD" w:rsidRPr="00497838" w:rsidRDefault="000C3DDD" w:rsidP="00BF5B9A">
            <w:pPr>
              <w:pStyle w:val="Normal6a"/>
            </w:pPr>
            <w:r>
              <w:rPr>
                <w:b/>
                <w:i/>
              </w:rPr>
              <w:t>d. numărul de beneficiari ai asistenței pentru reintegrare defalcat pe țări terțe.</w:t>
            </w:r>
          </w:p>
        </w:tc>
        <w:tc>
          <w:tcPr>
            <w:tcW w:w="4876" w:type="dxa"/>
            <w:tcBorders>
              <w:top w:val="nil"/>
              <w:left w:val="nil"/>
              <w:bottom w:val="nil"/>
              <w:right w:val="nil"/>
            </w:tcBorders>
          </w:tcPr>
          <w:p w14:paraId="0E5AFDBD" w14:textId="77777777" w:rsidR="000C3DDD" w:rsidRPr="00497838" w:rsidRDefault="000C3DDD" w:rsidP="00BF5B9A">
            <w:pPr>
              <w:pStyle w:val="Normal6a"/>
            </w:pPr>
          </w:p>
        </w:tc>
      </w:tr>
    </w:tbl>
    <w:p w14:paraId="434AF814"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2E1BF7DA" w14:textId="77777777" w:rsidR="000C3DDD" w:rsidRPr="00497838" w:rsidRDefault="000C3DDD" w:rsidP="000C3DDD">
      <w:r>
        <w:rPr>
          <w:rStyle w:val="HideTWBExt"/>
        </w:rPr>
        <w:t>&lt;/Amend&gt;</w:t>
      </w:r>
    </w:p>
    <w:p w14:paraId="770DFC2B"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2390</w:t>
      </w:r>
      <w:r>
        <w:rPr>
          <w:rStyle w:val="HideTWBExt"/>
        </w:rPr>
        <w:t>&lt;/NumAm&gt;</w:t>
      </w:r>
    </w:p>
    <w:p w14:paraId="6E8FFE45" w14:textId="77777777" w:rsidR="000C3DDD" w:rsidRPr="00497838" w:rsidRDefault="000C3DDD" w:rsidP="000C3DDD">
      <w:pPr>
        <w:pStyle w:val="NormalBold"/>
      </w:pPr>
      <w:r>
        <w:rPr>
          <w:rStyle w:val="HideTWBExt"/>
          <w:b w:val="0"/>
        </w:rPr>
        <w:t>&lt;RepeatBlock-By&gt;&lt;Members&gt;</w:t>
      </w:r>
      <w:r>
        <w:t>Cecilia Strada, Marco Tarquinio, Alessandro Zan</w:t>
      </w:r>
      <w:r>
        <w:rPr>
          <w:rStyle w:val="HideTWBExt"/>
          <w:b w:val="0"/>
        </w:rPr>
        <w:t>&lt;/Members&gt;</w:t>
      </w:r>
    </w:p>
    <w:p w14:paraId="251A98A0" w14:textId="77777777" w:rsidR="000C3DDD" w:rsidRPr="00497838" w:rsidRDefault="000C3DDD" w:rsidP="000C3DDD">
      <w:pPr>
        <w:pStyle w:val="NormalBold"/>
      </w:pPr>
      <w:r>
        <w:rPr>
          <w:rStyle w:val="HideTWBExt"/>
          <w:b w:val="0"/>
        </w:rPr>
        <w:t>&lt;/RepeatBlock-By&gt;</w:t>
      </w:r>
    </w:p>
    <w:p w14:paraId="085DF9D6"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184633B4" w14:textId="77777777" w:rsidR="000C3DDD" w:rsidRPr="00497838" w:rsidRDefault="000C3DDD" w:rsidP="000C3DDD">
      <w:pPr>
        <w:pStyle w:val="NormalBold"/>
      </w:pPr>
      <w:r>
        <w:rPr>
          <w:rStyle w:val="HideTWBExt"/>
        </w:rPr>
        <w:t>&lt;Article&gt;</w:t>
      </w:r>
      <w:r>
        <w:t>Articolul 48 – alineatul 3 – paragraful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4BCD9E5B" w14:textId="77777777" w:rsidTr="00BF5B9A">
        <w:trPr>
          <w:trHeight w:hRule="exact" w:val="240"/>
          <w:jc w:val="center"/>
        </w:trPr>
        <w:tc>
          <w:tcPr>
            <w:tcW w:w="9752" w:type="dxa"/>
            <w:gridSpan w:val="2"/>
            <w:tcBorders>
              <w:top w:val="nil"/>
              <w:left w:val="nil"/>
              <w:bottom w:val="nil"/>
              <w:right w:val="nil"/>
            </w:tcBorders>
          </w:tcPr>
          <w:p w14:paraId="583A3344" w14:textId="77777777" w:rsidR="000C3DDD" w:rsidRPr="00497838" w:rsidRDefault="000C3DDD" w:rsidP="00BF5B9A"/>
        </w:tc>
      </w:tr>
      <w:tr w:rsidR="000C3DDD" w14:paraId="18703DFE" w14:textId="77777777" w:rsidTr="00BF5B9A">
        <w:trPr>
          <w:trHeight w:val="240"/>
          <w:jc w:val="center"/>
        </w:trPr>
        <w:tc>
          <w:tcPr>
            <w:tcW w:w="4876" w:type="dxa"/>
            <w:tcBorders>
              <w:top w:val="nil"/>
              <w:left w:val="nil"/>
              <w:bottom w:val="nil"/>
              <w:right w:val="nil"/>
            </w:tcBorders>
          </w:tcPr>
          <w:p w14:paraId="2A40DD0E"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156D2D51" w14:textId="77777777" w:rsidR="000C3DDD" w:rsidRPr="00497838" w:rsidRDefault="000C3DDD" w:rsidP="00BF5B9A">
            <w:pPr>
              <w:pStyle w:val="AmColumnHeading"/>
            </w:pPr>
            <w:r>
              <w:t>Amendamentul</w:t>
            </w:r>
          </w:p>
        </w:tc>
      </w:tr>
      <w:tr w:rsidR="000C3DDD" w14:paraId="313A893C" w14:textId="77777777" w:rsidTr="00BF5B9A">
        <w:trPr>
          <w:jc w:val="center"/>
        </w:trPr>
        <w:tc>
          <w:tcPr>
            <w:tcW w:w="4876" w:type="dxa"/>
            <w:tcBorders>
              <w:top w:val="nil"/>
              <w:left w:val="nil"/>
              <w:bottom w:val="nil"/>
              <w:right w:val="nil"/>
            </w:tcBorders>
          </w:tcPr>
          <w:p w14:paraId="2506EA47" w14:textId="77777777" w:rsidR="000C3DDD" w:rsidRPr="00497838" w:rsidRDefault="000C3DDD" w:rsidP="00BF5B9A">
            <w:pPr>
              <w:pStyle w:val="Normal6a"/>
            </w:pPr>
            <w:r>
              <w:t>Frontex acordă Comisiei acces la datele menționate la prezentul alineat.</w:t>
            </w:r>
          </w:p>
        </w:tc>
        <w:tc>
          <w:tcPr>
            <w:tcW w:w="4876" w:type="dxa"/>
            <w:tcBorders>
              <w:top w:val="nil"/>
              <w:left w:val="nil"/>
              <w:bottom w:val="nil"/>
              <w:right w:val="nil"/>
            </w:tcBorders>
          </w:tcPr>
          <w:p w14:paraId="155677B1" w14:textId="77777777" w:rsidR="000C3DDD" w:rsidRPr="00497838" w:rsidRDefault="000C3DDD" w:rsidP="00BF5B9A">
            <w:pPr>
              <w:pStyle w:val="Normal6a"/>
            </w:pPr>
            <w:r>
              <w:t xml:space="preserve">Frontex acordă Comisiei acces la datele menționate la prezentul alineat. </w:t>
            </w:r>
            <w:r>
              <w:rPr>
                <w:b/>
                <w:i/>
              </w:rPr>
              <w:t>La cererea Parlamentului European, Comisia pune la dispoziție datele în termen de 21 de zile.</w:t>
            </w:r>
          </w:p>
        </w:tc>
      </w:tr>
    </w:tbl>
    <w:p w14:paraId="2DAF84A9"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41811445" w14:textId="77777777" w:rsidR="000C3DDD" w:rsidRPr="00497838" w:rsidRDefault="000C3DDD" w:rsidP="000C3DDD">
      <w:r>
        <w:rPr>
          <w:rStyle w:val="HideTWBExt"/>
        </w:rPr>
        <w:t>&lt;/Amend&gt;</w:t>
      </w:r>
    </w:p>
    <w:p w14:paraId="711B1BE8"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2391</w:t>
      </w:r>
      <w:r>
        <w:rPr>
          <w:rStyle w:val="HideTWBExt"/>
        </w:rPr>
        <w:t>&lt;/NumAm&gt;</w:t>
      </w:r>
    </w:p>
    <w:p w14:paraId="380A90A3" w14:textId="77777777" w:rsidR="000C3DDD" w:rsidRPr="00497838" w:rsidRDefault="000C3DDD" w:rsidP="000C3DDD">
      <w:pPr>
        <w:pStyle w:val="NormalBold"/>
      </w:pPr>
      <w:r>
        <w:rPr>
          <w:rStyle w:val="HideTWBExt"/>
          <w:b w:val="0"/>
        </w:rPr>
        <w:t>&lt;RepeatBlock-By&gt;&lt;Members&gt;</w:t>
      </w:r>
      <w:r>
        <w:t>Marieke Ehlers</w:t>
      </w:r>
      <w:r>
        <w:rPr>
          <w:rStyle w:val="HideTWBExt"/>
          <w:b w:val="0"/>
        </w:rPr>
        <w:t>&lt;/Members&gt;</w:t>
      </w:r>
    </w:p>
    <w:p w14:paraId="085B92B6" w14:textId="77777777" w:rsidR="000C3DDD" w:rsidRPr="00497838" w:rsidRDefault="000C3DDD" w:rsidP="000C3DDD">
      <w:r>
        <w:rPr>
          <w:rStyle w:val="HideTWBExt"/>
        </w:rPr>
        <w:t>&lt;AuNomDe&gt;</w:t>
      </w:r>
      <w:r>
        <w:rPr>
          <w:rStyle w:val="HideTWBInt"/>
        </w:rPr>
        <w:t>{PfE}</w:t>
      </w:r>
      <w:r>
        <w:t>în numele Grupului PfE</w:t>
      </w:r>
      <w:r>
        <w:rPr>
          <w:rStyle w:val="HideTWBExt"/>
        </w:rPr>
        <w:t>&lt;/AuNomDe&gt;</w:t>
      </w:r>
    </w:p>
    <w:p w14:paraId="3C180D42" w14:textId="77777777" w:rsidR="000C3DDD" w:rsidRPr="00497838" w:rsidRDefault="000C3DDD" w:rsidP="000C3DDD">
      <w:pPr>
        <w:pStyle w:val="NormalBold"/>
      </w:pPr>
      <w:r>
        <w:rPr>
          <w:rStyle w:val="HideTWBExt"/>
          <w:b w:val="0"/>
        </w:rPr>
        <w:t>&lt;/RepeatBlock-By&gt;</w:t>
      </w:r>
    </w:p>
    <w:p w14:paraId="01C17F36"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7739F31C" w14:textId="77777777" w:rsidR="000C3DDD" w:rsidRPr="00497838" w:rsidRDefault="000C3DDD" w:rsidP="000C3DDD">
      <w:pPr>
        <w:pStyle w:val="NormalBold"/>
      </w:pPr>
      <w:r>
        <w:rPr>
          <w:rStyle w:val="HideTWBExt"/>
        </w:rPr>
        <w:t>&lt;Article&gt;</w:t>
      </w:r>
      <w:r>
        <w:t>Articolul 48 – alineatul 3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2F6E0365" w14:textId="77777777" w:rsidTr="00BF5B9A">
        <w:trPr>
          <w:trHeight w:hRule="exact" w:val="240"/>
          <w:jc w:val="center"/>
        </w:trPr>
        <w:tc>
          <w:tcPr>
            <w:tcW w:w="9752" w:type="dxa"/>
            <w:gridSpan w:val="2"/>
            <w:tcBorders>
              <w:top w:val="nil"/>
              <w:left w:val="nil"/>
              <w:bottom w:val="nil"/>
              <w:right w:val="nil"/>
            </w:tcBorders>
          </w:tcPr>
          <w:p w14:paraId="053077BB" w14:textId="77777777" w:rsidR="000C3DDD" w:rsidRPr="00497838" w:rsidRDefault="000C3DDD" w:rsidP="00BF5B9A"/>
        </w:tc>
      </w:tr>
      <w:tr w:rsidR="000C3DDD" w14:paraId="1C6EB235" w14:textId="77777777" w:rsidTr="00BF5B9A">
        <w:trPr>
          <w:trHeight w:val="240"/>
          <w:jc w:val="center"/>
        </w:trPr>
        <w:tc>
          <w:tcPr>
            <w:tcW w:w="4876" w:type="dxa"/>
            <w:tcBorders>
              <w:top w:val="nil"/>
              <w:left w:val="nil"/>
              <w:bottom w:val="nil"/>
              <w:right w:val="nil"/>
            </w:tcBorders>
          </w:tcPr>
          <w:p w14:paraId="2A8517F4"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4EF4B273" w14:textId="77777777" w:rsidR="000C3DDD" w:rsidRPr="00497838" w:rsidRDefault="000C3DDD" w:rsidP="00BF5B9A">
            <w:pPr>
              <w:pStyle w:val="AmColumnHeading"/>
            </w:pPr>
            <w:r>
              <w:t>Amendamentul</w:t>
            </w:r>
          </w:p>
        </w:tc>
      </w:tr>
      <w:tr w:rsidR="000C3DDD" w14:paraId="72E85563" w14:textId="77777777" w:rsidTr="00BF5B9A">
        <w:trPr>
          <w:jc w:val="center"/>
        </w:trPr>
        <w:tc>
          <w:tcPr>
            <w:tcW w:w="4876" w:type="dxa"/>
            <w:tcBorders>
              <w:top w:val="nil"/>
              <w:left w:val="nil"/>
              <w:bottom w:val="nil"/>
              <w:right w:val="nil"/>
            </w:tcBorders>
          </w:tcPr>
          <w:p w14:paraId="5DB75938" w14:textId="77777777" w:rsidR="000C3DDD" w:rsidRPr="00497838" w:rsidRDefault="000C3DDD" w:rsidP="00BF5B9A">
            <w:pPr>
              <w:pStyle w:val="Normal6a"/>
            </w:pPr>
          </w:p>
        </w:tc>
        <w:tc>
          <w:tcPr>
            <w:tcW w:w="4876" w:type="dxa"/>
            <w:tcBorders>
              <w:top w:val="nil"/>
              <w:left w:val="nil"/>
              <w:bottom w:val="nil"/>
              <w:right w:val="nil"/>
            </w:tcBorders>
          </w:tcPr>
          <w:p w14:paraId="5DE69B80" w14:textId="77777777" w:rsidR="000C3DDD" w:rsidRPr="00497838" w:rsidRDefault="000C3DDD" w:rsidP="00BF5B9A">
            <w:pPr>
              <w:pStyle w:val="Normal6a"/>
            </w:pPr>
            <w:r>
              <w:rPr>
                <w:b/>
                <w:i/>
              </w:rPr>
              <w:t>3a.</w:t>
            </w:r>
            <w:r>
              <w:tab/>
            </w:r>
            <w:r>
              <w:rPr>
                <w:b/>
                <w:i/>
              </w:rPr>
              <w:t>Statele membre colectează în mod sistematic următoarele date privind cooperarea fiecărei țări terțe în materie de readmisie:</w:t>
            </w:r>
          </w:p>
        </w:tc>
      </w:tr>
      <w:tr w:rsidR="000C3DDD" w14:paraId="53E7C307" w14:textId="77777777" w:rsidTr="00BF5B9A">
        <w:trPr>
          <w:jc w:val="center"/>
        </w:trPr>
        <w:tc>
          <w:tcPr>
            <w:tcW w:w="4876" w:type="dxa"/>
            <w:tcBorders>
              <w:top w:val="nil"/>
              <w:left w:val="nil"/>
              <w:bottom w:val="nil"/>
              <w:right w:val="nil"/>
            </w:tcBorders>
          </w:tcPr>
          <w:p w14:paraId="5620B9A4" w14:textId="77777777" w:rsidR="000C3DDD" w:rsidRPr="00497838" w:rsidRDefault="000C3DDD" w:rsidP="00BF5B9A">
            <w:pPr>
              <w:pStyle w:val="Normal6a"/>
            </w:pPr>
          </w:p>
        </w:tc>
        <w:tc>
          <w:tcPr>
            <w:tcW w:w="4876" w:type="dxa"/>
            <w:tcBorders>
              <w:top w:val="nil"/>
              <w:left w:val="nil"/>
              <w:bottom w:val="nil"/>
              <w:right w:val="nil"/>
            </w:tcBorders>
          </w:tcPr>
          <w:p w14:paraId="407E9A07" w14:textId="77777777" w:rsidR="000C3DDD" w:rsidRPr="00497838" w:rsidRDefault="000C3DDD" w:rsidP="00BF5B9A">
            <w:pPr>
              <w:pStyle w:val="Normal6a"/>
            </w:pPr>
            <w:r>
              <w:rPr>
                <w:b/>
                <w:i/>
              </w:rPr>
              <w:t>(a) numărul de cereri de readmisie transmise;</w:t>
            </w:r>
          </w:p>
        </w:tc>
      </w:tr>
      <w:tr w:rsidR="000C3DDD" w14:paraId="5F91BBB9" w14:textId="77777777" w:rsidTr="00BF5B9A">
        <w:trPr>
          <w:jc w:val="center"/>
        </w:trPr>
        <w:tc>
          <w:tcPr>
            <w:tcW w:w="4876" w:type="dxa"/>
            <w:tcBorders>
              <w:top w:val="nil"/>
              <w:left w:val="nil"/>
              <w:bottom w:val="nil"/>
              <w:right w:val="nil"/>
            </w:tcBorders>
          </w:tcPr>
          <w:p w14:paraId="7D31BE21" w14:textId="77777777" w:rsidR="000C3DDD" w:rsidRPr="00497838" w:rsidRDefault="000C3DDD" w:rsidP="00BF5B9A">
            <w:pPr>
              <w:pStyle w:val="Normal6a"/>
            </w:pPr>
          </w:p>
        </w:tc>
        <w:tc>
          <w:tcPr>
            <w:tcW w:w="4876" w:type="dxa"/>
            <w:tcBorders>
              <w:top w:val="nil"/>
              <w:left w:val="nil"/>
              <w:bottom w:val="nil"/>
              <w:right w:val="nil"/>
            </w:tcBorders>
          </w:tcPr>
          <w:p w14:paraId="7857E8FA" w14:textId="77777777" w:rsidR="000C3DDD" w:rsidRPr="00497838" w:rsidRDefault="000C3DDD" w:rsidP="00BF5B9A">
            <w:pPr>
              <w:pStyle w:val="Normal6a"/>
            </w:pPr>
            <w:r>
              <w:rPr>
                <w:b/>
                <w:i/>
              </w:rPr>
              <w:t xml:space="preserve">(b) numărul de răspunsuri pozitive și negative primite la cererile de confirmare </w:t>
            </w:r>
            <w:r>
              <w:rPr>
                <w:b/>
                <w:i/>
              </w:rPr>
              <w:lastRenderedPageBreak/>
              <w:t>a cetățeniei;</w:t>
            </w:r>
          </w:p>
        </w:tc>
      </w:tr>
      <w:tr w:rsidR="000C3DDD" w14:paraId="285D47D7" w14:textId="77777777" w:rsidTr="00BF5B9A">
        <w:trPr>
          <w:jc w:val="center"/>
        </w:trPr>
        <w:tc>
          <w:tcPr>
            <w:tcW w:w="4876" w:type="dxa"/>
            <w:tcBorders>
              <w:top w:val="nil"/>
              <w:left w:val="nil"/>
              <w:bottom w:val="nil"/>
              <w:right w:val="nil"/>
            </w:tcBorders>
          </w:tcPr>
          <w:p w14:paraId="74DBA09D" w14:textId="77777777" w:rsidR="000C3DDD" w:rsidRPr="00497838" w:rsidRDefault="000C3DDD" w:rsidP="00BF5B9A">
            <w:pPr>
              <w:pStyle w:val="Normal6a"/>
            </w:pPr>
          </w:p>
        </w:tc>
        <w:tc>
          <w:tcPr>
            <w:tcW w:w="4876" w:type="dxa"/>
            <w:tcBorders>
              <w:top w:val="nil"/>
              <w:left w:val="nil"/>
              <w:bottom w:val="nil"/>
              <w:right w:val="nil"/>
            </w:tcBorders>
          </w:tcPr>
          <w:p w14:paraId="28ADA345" w14:textId="77777777" w:rsidR="000C3DDD" w:rsidRPr="00497838" w:rsidRDefault="000C3DDD" w:rsidP="00BF5B9A">
            <w:pPr>
              <w:pStyle w:val="Normal6a"/>
            </w:pPr>
            <w:r>
              <w:rPr>
                <w:b/>
                <w:i/>
              </w:rPr>
              <w:t>(c) durata medie de care are nevoie țara terță pentru a răspunde la astfel de cereri;</w:t>
            </w:r>
          </w:p>
        </w:tc>
      </w:tr>
      <w:tr w:rsidR="000C3DDD" w14:paraId="19CF6C5A" w14:textId="77777777" w:rsidTr="00BF5B9A">
        <w:trPr>
          <w:jc w:val="center"/>
        </w:trPr>
        <w:tc>
          <w:tcPr>
            <w:tcW w:w="4876" w:type="dxa"/>
            <w:tcBorders>
              <w:top w:val="nil"/>
              <w:left w:val="nil"/>
              <w:bottom w:val="nil"/>
              <w:right w:val="nil"/>
            </w:tcBorders>
          </w:tcPr>
          <w:p w14:paraId="1D99B84F" w14:textId="77777777" w:rsidR="000C3DDD" w:rsidRPr="00497838" w:rsidRDefault="000C3DDD" w:rsidP="00BF5B9A">
            <w:pPr>
              <w:pStyle w:val="Normal6a"/>
            </w:pPr>
          </w:p>
        </w:tc>
        <w:tc>
          <w:tcPr>
            <w:tcW w:w="4876" w:type="dxa"/>
            <w:tcBorders>
              <w:top w:val="nil"/>
              <w:left w:val="nil"/>
              <w:bottom w:val="nil"/>
              <w:right w:val="nil"/>
            </w:tcBorders>
          </w:tcPr>
          <w:p w14:paraId="2D4060D4" w14:textId="77777777" w:rsidR="000C3DDD" w:rsidRPr="00497838" w:rsidRDefault="000C3DDD" w:rsidP="00BF5B9A">
            <w:pPr>
              <w:pStyle w:val="Normal6a"/>
            </w:pPr>
            <w:r>
              <w:rPr>
                <w:b/>
                <w:i/>
              </w:rPr>
              <w:t>(d) numărul de documente de călătorie eliberate de țara terță în scopul returnării și numărul de cereri refuzate;</w:t>
            </w:r>
          </w:p>
        </w:tc>
      </w:tr>
      <w:tr w:rsidR="000C3DDD" w14:paraId="16356BCC" w14:textId="77777777" w:rsidTr="00BF5B9A">
        <w:trPr>
          <w:jc w:val="center"/>
        </w:trPr>
        <w:tc>
          <w:tcPr>
            <w:tcW w:w="4876" w:type="dxa"/>
            <w:tcBorders>
              <w:top w:val="nil"/>
              <w:left w:val="nil"/>
              <w:bottom w:val="nil"/>
              <w:right w:val="nil"/>
            </w:tcBorders>
          </w:tcPr>
          <w:p w14:paraId="457C692D" w14:textId="77777777" w:rsidR="000C3DDD" w:rsidRPr="00497838" w:rsidRDefault="000C3DDD" w:rsidP="00BF5B9A">
            <w:pPr>
              <w:pStyle w:val="Normal6a"/>
            </w:pPr>
          </w:p>
        </w:tc>
        <w:tc>
          <w:tcPr>
            <w:tcW w:w="4876" w:type="dxa"/>
            <w:tcBorders>
              <w:top w:val="nil"/>
              <w:left w:val="nil"/>
              <w:bottom w:val="nil"/>
              <w:right w:val="nil"/>
            </w:tcBorders>
          </w:tcPr>
          <w:p w14:paraId="50DBAAD4" w14:textId="77777777" w:rsidR="000C3DDD" w:rsidRPr="00497838" w:rsidRDefault="000C3DDD" w:rsidP="00BF5B9A">
            <w:pPr>
              <w:pStyle w:val="Normal6a"/>
            </w:pPr>
            <w:r>
              <w:rPr>
                <w:b/>
                <w:i/>
              </w:rPr>
              <w:t>(e) numărul de returnări efective efectuate în țara respectivă, defalcat în funcție de returnările forțate și cele voluntare.</w:t>
            </w:r>
          </w:p>
        </w:tc>
      </w:tr>
    </w:tbl>
    <w:p w14:paraId="1A75305A"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1CCCABDD" w14:textId="77777777" w:rsidR="000C3DDD" w:rsidRPr="00497838" w:rsidRDefault="000C3DDD" w:rsidP="000C3DDD">
      <w:r>
        <w:rPr>
          <w:rStyle w:val="HideTWBExt"/>
        </w:rPr>
        <w:t>&lt;/Amend&gt;</w:t>
      </w:r>
    </w:p>
    <w:p w14:paraId="09F288C0"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2392</w:t>
      </w:r>
      <w:r>
        <w:rPr>
          <w:rStyle w:val="HideTWBExt"/>
        </w:rPr>
        <w:t>&lt;/NumAm&gt;</w:t>
      </w:r>
    </w:p>
    <w:p w14:paraId="3874D83C" w14:textId="77777777" w:rsidR="000C3DDD" w:rsidRPr="00497838" w:rsidRDefault="000C3DDD" w:rsidP="000C3DDD">
      <w:pPr>
        <w:pStyle w:val="NormalBold"/>
      </w:pPr>
      <w:r>
        <w:rPr>
          <w:rStyle w:val="HideTWBExt"/>
          <w:b w:val="0"/>
        </w:rPr>
        <w:t>&lt;RepeatBlock-By&gt;&lt;Members&gt;</w:t>
      </w:r>
      <w:r>
        <w:t>Marieke Ehlers</w:t>
      </w:r>
      <w:r>
        <w:rPr>
          <w:rStyle w:val="HideTWBExt"/>
          <w:b w:val="0"/>
        </w:rPr>
        <w:t>&lt;/Members&gt;</w:t>
      </w:r>
    </w:p>
    <w:p w14:paraId="75984F42" w14:textId="77777777" w:rsidR="000C3DDD" w:rsidRPr="00497838" w:rsidRDefault="000C3DDD" w:rsidP="000C3DDD">
      <w:r>
        <w:rPr>
          <w:rStyle w:val="HideTWBExt"/>
        </w:rPr>
        <w:t>&lt;AuNomDe&gt;</w:t>
      </w:r>
      <w:r>
        <w:rPr>
          <w:rStyle w:val="HideTWBInt"/>
        </w:rPr>
        <w:t>{PfE}</w:t>
      </w:r>
      <w:r>
        <w:t>în numele Grupului PfE</w:t>
      </w:r>
      <w:r>
        <w:rPr>
          <w:rStyle w:val="HideTWBExt"/>
        </w:rPr>
        <w:t>&lt;/AuNomDe&gt;</w:t>
      </w:r>
    </w:p>
    <w:p w14:paraId="6F259288" w14:textId="77777777" w:rsidR="000C3DDD" w:rsidRPr="00497838" w:rsidRDefault="000C3DDD" w:rsidP="000C3DDD">
      <w:pPr>
        <w:pStyle w:val="NormalBold"/>
      </w:pPr>
      <w:r>
        <w:rPr>
          <w:rStyle w:val="HideTWBExt"/>
          <w:b w:val="0"/>
        </w:rPr>
        <w:t>&lt;/RepeatBlock-By&gt;</w:t>
      </w:r>
    </w:p>
    <w:p w14:paraId="0F73597B"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573C70B7" w14:textId="77777777" w:rsidR="000C3DDD" w:rsidRPr="00497838" w:rsidRDefault="000C3DDD" w:rsidP="000C3DDD">
      <w:pPr>
        <w:pStyle w:val="NormalBold"/>
      </w:pPr>
      <w:r>
        <w:rPr>
          <w:rStyle w:val="HideTWBExt"/>
        </w:rPr>
        <w:t>&lt;Article&gt;</w:t>
      </w:r>
      <w:r>
        <w:t>Articolul 48 – alineatul 3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2136CE78" w14:textId="77777777" w:rsidTr="00BF5B9A">
        <w:trPr>
          <w:trHeight w:hRule="exact" w:val="240"/>
          <w:jc w:val="center"/>
        </w:trPr>
        <w:tc>
          <w:tcPr>
            <w:tcW w:w="9752" w:type="dxa"/>
            <w:gridSpan w:val="2"/>
            <w:tcBorders>
              <w:top w:val="nil"/>
              <w:left w:val="nil"/>
              <w:bottom w:val="nil"/>
              <w:right w:val="nil"/>
            </w:tcBorders>
          </w:tcPr>
          <w:p w14:paraId="44BCFCB0" w14:textId="77777777" w:rsidR="000C3DDD" w:rsidRPr="00497838" w:rsidRDefault="000C3DDD" w:rsidP="00BF5B9A"/>
        </w:tc>
      </w:tr>
      <w:tr w:rsidR="000C3DDD" w14:paraId="1C5BE803" w14:textId="77777777" w:rsidTr="00BF5B9A">
        <w:trPr>
          <w:trHeight w:val="240"/>
          <w:jc w:val="center"/>
        </w:trPr>
        <w:tc>
          <w:tcPr>
            <w:tcW w:w="4876" w:type="dxa"/>
            <w:tcBorders>
              <w:top w:val="nil"/>
              <w:left w:val="nil"/>
              <w:bottom w:val="nil"/>
              <w:right w:val="nil"/>
            </w:tcBorders>
          </w:tcPr>
          <w:p w14:paraId="4E9BA5F6"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443ABC70" w14:textId="77777777" w:rsidR="000C3DDD" w:rsidRPr="00497838" w:rsidRDefault="000C3DDD" w:rsidP="00BF5B9A">
            <w:pPr>
              <w:pStyle w:val="AmColumnHeading"/>
            </w:pPr>
            <w:r>
              <w:t>Amendamentul</w:t>
            </w:r>
          </w:p>
        </w:tc>
      </w:tr>
      <w:tr w:rsidR="000C3DDD" w14:paraId="04A81A9A" w14:textId="77777777" w:rsidTr="00BF5B9A">
        <w:trPr>
          <w:jc w:val="center"/>
        </w:trPr>
        <w:tc>
          <w:tcPr>
            <w:tcW w:w="4876" w:type="dxa"/>
            <w:tcBorders>
              <w:top w:val="nil"/>
              <w:left w:val="nil"/>
              <w:bottom w:val="nil"/>
              <w:right w:val="nil"/>
            </w:tcBorders>
          </w:tcPr>
          <w:p w14:paraId="0CE06DF8" w14:textId="77777777" w:rsidR="000C3DDD" w:rsidRPr="00497838" w:rsidRDefault="000C3DDD" w:rsidP="00BF5B9A">
            <w:pPr>
              <w:pStyle w:val="Normal6a"/>
            </w:pPr>
          </w:p>
        </w:tc>
        <w:tc>
          <w:tcPr>
            <w:tcW w:w="4876" w:type="dxa"/>
            <w:tcBorders>
              <w:top w:val="nil"/>
              <w:left w:val="nil"/>
              <w:bottom w:val="nil"/>
              <w:right w:val="nil"/>
            </w:tcBorders>
          </w:tcPr>
          <w:p w14:paraId="18E78363" w14:textId="77777777" w:rsidR="000C3DDD" w:rsidRPr="00497838" w:rsidRDefault="000C3DDD" w:rsidP="00BF5B9A">
            <w:pPr>
              <w:pStyle w:val="Normal6a"/>
            </w:pPr>
            <w:r>
              <w:rPr>
                <w:b/>
                <w:i/>
              </w:rPr>
              <w:t>3b.</w:t>
            </w:r>
            <w:r>
              <w:tab/>
            </w:r>
            <w:r>
              <w:rPr>
                <w:b/>
                <w:i/>
              </w:rPr>
              <w:t>Comisia este împuternicită să adopte un act de punere în aplicare în conformitate cu procedura comitetului prevăzută la articolul 49 pentru a stabili o metodologie comună și un format standardizat pentru colectarea și raportarea datelor menționate la alineatul (3a), cu scopul de a garanta că datele sunt armonizate, complete și comparabile în întreaga Uniune.</w:t>
            </w:r>
          </w:p>
        </w:tc>
      </w:tr>
    </w:tbl>
    <w:p w14:paraId="40112ACF"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6DA42F1F" w14:textId="77777777" w:rsidR="000C3DDD" w:rsidRPr="00497838" w:rsidRDefault="000C3DDD" w:rsidP="000C3DDD">
      <w:r>
        <w:rPr>
          <w:rStyle w:val="HideTWBExt"/>
        </w:rPr>
        <w:t>&lt;/Amend&gt;</w:t>
      </w:r>
    </w:p>
    <w:p w14:paraId="3FAFBCA6"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2393</w:t>
      </w:r>
      <w:r>
        <w:rPr>
          <w:rStyle w:val="HideTWBExt"/>
        </w:rPr>
        <w:t>&lt;/NumAm&gt;</w:t>
      </w:r>
    </w:p>
    <w:p w14:paraId="53E50C5D" w14:textId="77777777" w:rsidR="000C3DDD" w:rsidRPr="00497838" w:rsidRDefault="000C3DDD" w:rsidP="000C3DDD">
      <w:pPr>
        <w:pStyle w:val="NormalBold"/>
      </w:pPr>
      <w:r>
        <w:rPr>
          <w:rStyle w:val="HideTWBExt"/>
          <w:b w:val="0"/>
        </w:rPr>
        <w:t>&lt;RepeatBlock-By&gt;&lt;Members&gt;</w:t>
      </w:r>
      <w:r>
        <w:t>Marieke Ehlers</w:t>
      </w:r>
      <w:r>
        <w:rPr>
          <w:rStyle w:val="HideTWBExt"/>
          <w:b w:val="0"/>
        </w:rPr>
        <w:t>&lt;/Members&gt;</w:t>
      </w:r>
    </w:p>
    <w:p w14:paraId="15183763" w14:textId="77777777" w:rsidR="000C3DDD" w:rsidRPr="00497838" w:rsidRDefault="000C3DDD" w:rsidP="000C3DDD">
      <w:r>
        <w:rPr>
          <w:rStyle w:val="HideTWBExt"/>
        </w:rPr>
        <w:t>&lt;AuNomDe&gt;</w:t>
      </w:r>
      <w:r>
        <w:rPr>
          <w:rStyle w:val="HideTWBInt"/>
        </w:rPr>
        <w:t>{PfE}</w:t>
      </w:r>
      <w:r>
        <w:t>în numele Grupului PfE</w:t>
      </w:r>
      <w:r>
        <w:rPr>
          <w:rStyle w:val="HideTWBExt"/>
        </w:rPr>
        <w:t>&lt;/AuNomDe&gt;</w:t>
      </w:r>
    </w:p>
    <w:p w14:paraId="5D117E25" w14:textId="77777777" w:rsidR="000C3DDD" w:rsidRPr="00497838" w:rsidRDefault="000C3DDD" w:rsidP="000C3DDD">
      <w:pPr>
        <w:pStyle w:val="NormalBold"/>
      </w:pPr>
      <w:r>
        <w:rPr>
          <w:rStyle w:val="HideTWBExt"/>
          <w:b w:val="0"/>
        </w:rPr>
        <w:t>&lt;/RepeatBlock-By&gt;</w:t>
      </w:r>
    </w:p>
    <w:p w14:paraId="03213F97"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2D9137C8" w14:textId="77777777" w:rsidR="000C3DDD" w:rsidRPr="00497838" w:rsidRDefault="000C3DDD" w:rsidP="000C3DDD">
      <w:pPr>
        <w:pStyle w:val="NormalBold"/>
      </w:pPr>
      <w:r>
        <w:rPr>
          <w:rStyle w:val="HideTWBExt"/>
        </w:rPr>
        <w:t>&lt;Article&gt;</w:t>
      </w:r>
      <w:r>
        <w:t>Articolul 48 – alineatul 3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59C451F5" w14:textId="77777777" w:rsidTr="00BF5B9A">
        <w:trPr>
          <w:trHeight w:hRule="exact" w:val="240"/>
          <w:jc w:val="center"/>
        </w:trPr>
        <w:tc>
          <w:tcPr>
            <w:tcW w:w="9752" w:type="dxa"/>
            <w:gridSpan w:val="2"/>
            <w:tcBorders>
              <w:top w:val="nil"/>
              <w:left w:val="nil"/>
              <w:bottom w:val="nil"/>
              <w:right w:val="nil"/>
            </w:tcBorders>
          </w:tcPr>
          <w:p w14:paraId="3715C8C7" w14:textId="77777777" w:rsidR="000C3DDD" w:rsidRPr="00497838" w:rsidRDefault="000C3DDD" w:rsidP="00BF5B9A"/>
        </w:tc>
      </w:tr>
      <w:tr w:rsidR="000C3DDD" w14:paraId="091E5A63" w14:textId="77777777" w:rsidTr="00BF5B9A">
        <w:trPr>
          <w:trHeight w:val="240"/>
          <w:jc w:val="center"/>
        </w:trPr>
        <w:tc>
          <w:tcPr>
            <w:tcW w:w="4876" w:type="dxa"/>
            <w:tcBorders>
              <w:top w:val="nil"/>
              <w:left w:val="nil"/>
              <w:bottom w:val="nil"/>
              <w:right w:val="nil"/>
            </w:tcBorders>
          </w:tcPr>
          <w:p w14:paraId="5B8911C6"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347BB6BE" w14:textId="77777777" w:rsidR="000C3DDD" w:rsidRPr="00497838" w:rsidRDefault="000C3DDD" w:rsidP="00BF5B9A">
            <w:pPr>
              <w:pStyle w:val="AmColumnHeading"/>
            </w:pPr>
            <w:r>
              <w:t>Amendamentul</w:t>
            </w:r>
          </w:p>
        </w:tc>
      </w:tr>
      <w:tr w:rsidR="000C3DDD" w14:paraId="50AB1B29" w14:textId="77777777" w:rsidTr="00BF5B9A">
        <w:trPr>
          <w:jc w:val="center"/>
        </w:trPr>
        <w:tc>
          <w:tcPr>
            <w:tcW w:w="4876" w:type="dxa"/>
            <w:tcBorders>
              <w:top w:val="nil"/>
              <w:left w:val="nil"/>
              <w:bottom w:val="nil"/>
              <w:right w:val="nil"/>
            </w:tcBorders>
          </w:tcPr>
          <w:p w14:paraId="6C7E46C1" w14:textId="77777777" w:rsidR="000C3DDD" w:rsidRPr="00497838" w:rsidRDefault="000C3DDD" w:rsidP="00BF5B9A">
            <w:pPr>
              <w:pStyle w:val="Normal6a"/>
            </w:pPr>
          </w:p>
        </w:tc>
        <w:tc>
          <w:tcPr>
            <w:tcW w:w="4876" w:type="dxa"/>
            <w:tcBorders>
              <w:top w:val="nil"/>
              <w:left w:val="nil"/>
              <w:bottom w:val="nil"/>
              <w:right w:val="nil"/>
            </w:tcBorders>
          </w:tcPr>
          <w:p w14:paraId="436D3C32" w14:textId="77777777" w:rsidR="000C3DDD" w:rsidRPr="00497838" w:rsidRDefault="000C3DDD" w:rsidP="00BF5B9A">
            <w:pPr>
              <w:pStyle w:val="Normal6a"/>
            </w:pPr>
            <w:r>
              <w:rPr>
                <w:b/>
                <w:i/>
              </w:rPr>
              <w:t>3b.</w:t>
            </w:r>
            <w:r>
              <w:tab/>
            </w:r>
            <w:r>
              <w:rPr>
                <w:b/>
                <w:i/>
              </w:rPr>
              <w:t>Statele membre comunică trimestrial Comisiei și Agenției Europene pentru Poliția de Frontieră și Garda de Coastă (Frontex) datele menționate la alineatul (3a).</w:t>
            </w:r>
          </w:p>
        </w:tc>
      </w:tr>
    </w:tbl>
    <w:p w14:paraId="4F3DDB4C"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1312BF90" w14:textId="77777777" w:rsidR="000C3DDD" w:rsidRPr="00497838" w:rsidRDefault="000C3DDD" w:rsidP="000C3DDD">
      <w:r>
        <w:rPr>
          <w:rStyle w:val="HideTWBExt"/>
        </w:rPr>
        <w:t>&lt;/Amend&gt;</w:t>
      </w:r>
    </w:p>
    <w:p w14:paraId="72FB44C4"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2394</w:t>
      </w:r>
      <w:r>
        <w:rPr>
          <w:rStyle w:val="HideTWBExt"/>
        </w:rPr>
        <w:t>&lt;/NumAm&gt;</w:t>
      </w:r>
    </w:p>
    <w:p w14:paraId="2C8A0FBC" w14:textId="77777777" w:rsidR="000C3DDD" w:rsidRPr="00497838" w:rsidRDefault="000C3DDD" w:rsidP="000C3DDD">
      <w:pPr>
        <w:pStyle w:val="NormalBold"/>
      </w:pPr>
      <w:r>
        <w:rPr>
          <w:rStyle w:val="HideTWBExt"/>
          <w:b w:val="0"/>
        </w:rPr>
        <w:t>&lt;RepeatBlock-By&gt;&lt;Members&gt;</w:t>
      </w:r>
      <w:r>
        <w:t>Marieke Ehlers</w:t>
      </w:r>
      <w:r>
        <w:rPr>
          <w:rStyle w:val="HideTWBExt"/>
          <w:b w:val="0"/>
        </w:rPr>
        <w:t>&lt;/Members&gt;</w:t>
      </w:r>
    </w:p>
    <w:p w14:paraId="478A74F1" w14:textId="77777777" w:rsidR="000C3DDD" w:rsidRPr="00497838" w:rsidRDefault="000C3DDD" w:rsidP="000C3DDD">
      <w:r>
        <w:rPr>
          <w:rStyle w:val="HideTWBExt"/>
        </w:rPr>
        <w:t>&lt;AuNomDe&gt;</w:t>
      </w:r>
      <w:r>
        <w:rPr>
          <w:rStyle w:val="HideTWBInt"/>
        </w:rPr>
        <w:t>{PfE}</w:t>
      </w:r>
      <w:r>
        <w:t>în numele Grupului PfE</w:t>
      </w:r>
      <w:r>
        <w:rPr>
          <w:rStyle w:val="HideTWBExt"/>
        </w:rPr>
        <w:t>&lt;/AuNomDe&gt;</w:t>
      </w:r>
    </w:p>
    <w:p w14:paraId="25B50CA2" w14:textId="77777777" w:rsidR="000C3DDD" w:rsidRPr="00497838" w:rsidRDefault="000C3DDD" w:rsidP="000C3DDD">
      <w:pPr>
        <w:pStyle w:val="NormalBold"/>
      </w:pPr>
      <w:r>
        <w:rPr>
          <w:rStyle w:val="HideTWBExt"/>
          <w:b w:val="0"/>
        </w:rPr>
        <w:t>&lt;/RepeatBlock-By&gt;</w:t>
      </w:r>
    </w:p>
    <w:p w14:paraId="2DB2567B"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2DAC65EE" w14:textId="77777777" w:rsidR="000C3DDD" w:rsidRPr="00497838" w:rsidRDefault="000C3DDD" w:rsidP="000C3DDD">
      <w:pPr>
        <w:pStyle w:val="NormalBold"/>
      </w:pPr>
      <w:r>
        <w:rPr>
          <w:rStyle w:val="HideTWBExt"/>
        </w:rPr>
        <w:t>&lt;Article&gt;</w:t>
      </w:r>
      <w:r>
        <w:t>Articolul 48 – alineatul 3 c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2BEF2BA6" w14:textId="77777777" w:rsidTr="00BF5B9A">
        <w:trPr>
          <w:trHeight w:hRule="exact" w:val="240"/>
          <w:jc w:val="center"/>
        </w:trPr>
        <w:tc>
          <w:tcPr>
            <w:tcW w:w="9752" w:type="dxa"/>
            <w:gridSpan w:val="2"/>
            <w:tcBorders>
              <w:top w:val="nil"/>
              <w:left w:val="nil"/>
              <w:bottom w:val="nil"/>
              <w:right w:val="nil"/>
            </w:tcBorders>
          </w:tcPr>
          <w:p w14:paraId="49CF2C9C" w14:textId="77777777" w:rsidR="000C3DDD" w:rsidRPr="00497838" w:rsidRDefault="000C3DDD" w:rsidP="00BF5B9A"/>
        </w:tc>
      </w:tr>
      <w:tr w:rsidR="000C3DDD" w14:paraId="482F36C2" w14:textId="77777777" w:rsidTr="00BF5B9A">
        <w:trPr>
          <w:trHeight w:val="240"/>
          <w:jc w:val="center"/>
        </w:trPr>
        <w:tc>
          <w:tcPr>
            <w:tcW w:w="4876" w:type="dxa"/>
            <w:tcBorders>
              <w:top w:val="nil"/>
              <w:left w:val="nil"/>
              <w:bottom w:val="nil"/>
              <w:right w:val="nil"/>
            </w:tcBorders>
          </w:tcPr>
          <w:p w14:paraId="116A4404"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34C01696" w14:textId="77777777" w:rsidR="000C3DDD" w:rsidRPr="00497838" w:rsidRDefault="000C3DDD" w:rsidP="00BF5B9A">
            <w:pPr>
              <w:pStyle w:val="AmColumnHeading"/>
            </w:pPr>
            <w:r>
              <w:t>Amendamentul</w:t>
            </w:r>
          </w:p>
        </w:tc>
      </w:tr>
      <w:tr w:rsidR="000C3DDD" w14:paraId="51C7F4A4" w14:textId="77777777" w:rsidTr="00BF5B9A">
        <w:trPr>
          <w:jc w:val="center"/>
        </w:trPr>
        <w:tc>
          <w:tcPr>
            <w:tcW w:w="4876" w:type="dxa"/>
            <w:tcBorders>
              <w:top w:val="nil"/>
              <w:left w:val="nil"/>
              <w:bottom w:val="nil"/>
              <w:right w:val="nil"/>
            </w:tcBorders>
          </w:tcPr>
          <w:p w14:paraId="56548824" w14:textId="77777777" w:rsidR="000C3DDD" w:rsidRPr="00497838" w:rsidRDefault="000C3DDD" w:rsidP="00BF5B9A">
            <w:pPr>
              <w:pStyle w:val="Normal6a"/>
            </w:pPr>
          </w:p>
        </w:tc>
        <w:tc>
          <w:tcPr>
            <w:tcW w:w="4876" w:type="dxa"/>
            <w:tcBorders>
              <w:top w:val="nil"/>
              <w:left w:val="nil"/>
              <w:bottom w:val="nil"/>
              <w:right w:val="nil"/>
            </w:tcBorders>
          </w:tcPr>
          <w:p w14:paraId="03F7BADA" w14:textId="77777777" w:rsidR="000C3DDD" w:rsidRPr="00497838" w:rsidRDefault="000C3DDD" w:rsidP="00BF5B9A">
            <w:pPr>
              <w:pStyle w:val="Normal6a"/>
            </w:pPr>
            <w:r>
              <w:rPr>
                <w:b/>
                <w:i/>
              </w:rPr>
              <w:t>3c.</w:t>
            </w:r>
            <w:r>
              <w:tab/>
            </w:r>
            <w:r>
              <w:rPr>
                <w:b/>
                <w:i/>
              </w:rPr>
              <w:t>Comisia, cu sprijinul Frontex, compilează și analizează datele transmise de statele membre în temeiul alineatului (3a) și alte informații relevante, inclusiv de la ofițerii de legătură ai Uniunii și de la delegațiile Uniunii, în scopul evaluării anuale menționate la articolul 46a.</w:t>
            </w:r>
          </w:p>
        </w:tc>
      </w:tr>
    </w:tbl>
    <w:p w14:paraId="7F01214C"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69676C20" w14:textId="77777777" w:rsidR="000C3DDD" w:rsidRPr="00497838" w:rsidRDefault="000C3DDD" w:rsidP="000C3DDD">
      <w:r>
        <w:rPr>
          <w:rStyle w:val="HideTWBExt"/>
        </w:rPr>
        <w:t>&lt;/Amend&gt;</w:t>
      </w:r>
    </w:p>
    <w:p w14:paraId="51B63B5F"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2395</w:t>
      </w:r>
      <w:r>
        <w:rPr>
          <w:rStyle w:val="HideTWBExt"/>
        </w:rPr>
        <w:t>&lt;/NumAm&gt;</w:t>
      </w:r>
    </w:p>
    <w:p w14:paraId="57108C3E" w14:textId="77777777" w:rsidR="000C3DDD" w:rsidRPr="00497838" w:rsidRDefault="000C3DDD" w:rsidP="000C3DDD">
      <w:pPr>
        <w:pStyle w:val="NormalBold"/>
      </w:pPr>
      <w:r>
        <w:rPr>
          <w:rStyle w:val="HideTWBExt"/>
          <w:b w:val="0"/>
        </w:rPr>
        <w:t>&lt;RepeatBlock-By&gt;&lt;Members&gt;</w:t>
      </w:r>
      <w:r>
        <w:t>Mélissa Camara</w:t>
      </w:r>
      <w:r>
        <w:rPr>
          <w:rStyle w:val="HideTWBExt"/>
          <w:b w:val="0"/>
        </w:rPr>
        <w:t>&lt;/Members&gt;</w:t>
      </w:r>
    </w:p>
    <w:p w14:paraId="30E11378" w14:textId="77777777" w:rsidR="000C3DDD" w:rsidRPr="00497838" w:rsidRDefault="000C3DDD" w:rsidP="000C3DDD">
      <w:pPr>
        <w:pStyle w:val="NormalBold"/>
      </w:pPr>
      <w:r>
        <w:rPr>
          <w:rStyle w:val="HideTWBExt"/>
          <w:b w:val="0"/>
        </w:rPr>
        <w:t>&lt;/RepeatBlock-By&gt;</w:t>
      </w:r>
    </w:p>
    <w:p w14:paraId="45B4C07B"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4248F903" w14:textId="77777777" w:rsidR="000C3DDD" w:rsidRPr="00497838" w:rsidRDefault="000C3DDD" w:rsidP="000C3DDD">
      <w:pPr>
        <w:pStyle w:val="NormalBold"/>
      </w:pPr>
      <w:r>
        <w:rPr>
          <w:rStyle w:val="HideTWBExt"/>
        </w:rPr>
        <w:t>&lt;Article&gt;</w:t>
      </w:r>
      <w:r>
        <w:t>Articolul 48 – alineatul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1B818CB8" w14:textId="77777777" w:rsidTr="00BF5B9A">
        <w:trPr>
          <w:trHeight w:hRule="exact" w:val="240"/>
          <w:jc w:val="center"/>
        </w:trPr>
        <w:tc>
          <w:tcPr>
            <w:tcW w:w="9752" w:type="dxa"/>
            <w:gridSpan w:val="2"/>
            <w:tcBorders>
              <w:top w:val="nil"/>
              <w:left w:val="nil"/>
              <w:bottom w:val="nil"/>
              <w:right w:val="nil"/>
            </w:tcBorders>
          </w:tcPr>
          <w:p w14:paraId="0485C920" w14:textId="77777777" w:rsidR="000C3DDD" w:rsidRPr="00497838" w:rsidRDefault="000C3DDD" w:rsidP="00BF5B9A"/>
        </w:tc>
      </w:tr>
      <w:tr w:rsidR="000C3DDD" w14:paraId="239F276E" w14:textId="77777777" w:rsidTr="00BF5B9A">
        <w:trPr>
          <w:trHeight w:val="240"/>
          <w:jc w:val="center"/>
        </w:trPr>
        <w:tc>
          <w:tcPr>
            <w:tcW w:w="4876" w:type="dxa"/>
            <w:tcBorders>
              <w:top w:val="nil"/>
              <w:left w:val="nil"/>
              <w:bottom w:val="nil"/>
              <w:right w:val="nil"/>
            </w:tcBorders>
          </w:tcPr>
          <w:p w14:paraId="54003C3E"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281408B7" w14:textId="77777777" w:rsidR="000C3DDD" w:rsidRPr="00497838" w:rsidRDefault="000C3DDD" w:rsidP="00BF5B9A">
            <w:pPr>
              <w:pStyle w:val="AmColumnHeading"/>
            </w:pPr>
            <w:r>
              <w:t>Amendamentul</w:t>
            </w:r>
          </w:p>
        </w:tc>
      </w:tr>
      <w:tr w:rsidR="000C3DDD" w14:paraId="3AA2608C" w14:textId="77777777" w:rsidTr="00BF5B9A">
        <w:trPr>
          <w:jc w:val="center"/>
        </w:trPr>
        <w:tc>
          <w:tcPr>
            <w:tcW w:w="4876" w:type="dxa"/>
            <w:tcBorders>
              <w:top w:val="nil"/>
              <w:left w:val="nil"/>
              <w:bottom w:val="nil"/>
              <w:right w:val="nil"/>
            </w:tcBorders>
          </w:tcPr>
          <w:p w14:paraId="2BB85D5C" w14:textId="77777777" w:rsidR="000C3DDD" w:rsidRPr="00497838" w:rsidRDefault="000C3DDD" w:rsidP="00BF5B9A">
            <w:pPr>
              <w:pStyle w:val="Normal6a"/>
            </w:pPr>
            <w:r>
              <w:rPr>
                <w:b/>
                <w:i/>
              </w:rPr>
              <w:t>4.</w:t>
            </w:r>
            <w:r>
              <w:tab/>
            </w:r>
            <w:r>
              <w:rPr>
                <w:b/>
                <w:i/>
              </w:rPr>
              <w:t>Datele menționate la alineatele (1) și (3), defalcate pe state membre, pot fi comunicate țărilor terțe în scopul monitorizării punerii în aplicare și a respectării principiului readmisiei, inclusiv în cadrul instrumentelor de readmisie ale Uniunii.</w:t>
            </w:r>
          </w:p>
        </w:tc>
        <w:tc>
          <w:tcPr>
            <w:tcW w:w="4876" w:type="dxa"/>
            <w:tcBorders>
              <w:top w:val="nil"/>
              <w:left w:val="nil"/>
              <w:bottom w:val="nil"/>
              <w:right w:val="nil"/>
            </w:tcBorders>
          </w:tcPr>
          <w:p w14:paraId="5AE26750" w14:textId="77777777" w:rsidR="000C3DDD" w:rsidRPr="00497838" w:rsidRDefault="000C3DDD" w:rsidP="00BF5B9A">
            <w:pPr>
              <w:pStyle w:val="Normal6a"/>
            </w:pPr>
            <w:r>
              <w:rPr>
                <w:b/>
                <w:i/>
              </w:rPr>
              <w:t>eliminat</w:t>
            </w:r>
          </w:p>
        </w:tc>
      </w:tr>
    </w:tbl>
    <w:p w14:paraId="025EB7B3"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06BA0388" w14:textId="77777777" w:rsidR="000C3DDD" w:rsidRPr="00497838" w:rsidRDefault="000C3DDD" w:rsidP="000C3DDD">
      <w:r>
        <w:rPr>
          <w:rStyle w:val="HideTWBExt"/>
        </w:rPr>
        <w:lastRenderedPageBreak/>
        <w:t>&lt;/Amend&gt;</w:t>
      </w:r>
    </w:p>
    <w:p w14:paraId="197116CF"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2396</w:t>
      </w:r>
      <w:r>
        <w:rPr>
          <w:rStyle w:val="HideTWBExt"/>
        </w:rPr>
        <w:t>&lt;/NumAm&gt;</w:t>
      </w:r>
    </w:p>
    <w:p w14:paraId="2284C25E" w14:textId="77777777" w:rsidR="000C3DDD" w:rsidRPr="00497838" w:rsidRDefault="000C3DDD" w:rsidP="000C3DDD">
      <w:pPr>
        <w:pStyle w:val="NormalBold"/>
      </w:pPr>
      <w:r>
        <w:rPr>
          <w:rStyle w:val="HideTWBExt"/>
          <w:b w:val="0"/>
        </w:rPr>
        <w:t>&lt;RepeatBlock-By&gt;&lt;Members&gt;</w:t>
      </w:r>
      <w:r>
        <w:t>Estrella Galán</w:t>
      </w:r>
      <w:r>
        <w:rPr>
          <w:rStyle w:val="HideTWBExt"/>
          <w:b w:val="0"/>
        </w:rPr>
        <w:t>&lt;/Members&gt;</w:t>
      </w:r>
    </w:p>
    <w:p w14:paraId="5A214858" w14:textId="77777777" w:rsidR="000C3DDD" w:rsidRPr="00497838" w:rsidRDefault="000C3DDD" w:rsidP="000C3DDD">
      <w:pPr>
        <w:pStyle w:val="NormalBold"/>
      </w:pPr>
      <w:r>
        <w:rPr>
          <w:rStyle w:val="HideTWBExt"/>
          <w:b w:val="0"/>
        </w:rPr>
        <w:t>&lt;/RepeatBlock-By&gt;</w:t>
      </w:r>
    </w:p>
    <w:p w14:paraId="49E13AA6"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6093D49C" w14:textId="77777777" w:rsidR="000C3DDD" w:rsidRPr="00497838" w:rsidRDefault="000C3DDD" w:rsidP="000C3DDD">
      <w:pPr>
        <w:pStyle w:val="NormalBold"/>
      </w:pPr>
      <w:r>
        <w:rPr>
          <w:rStyle w:val="HideTWBExt"/>
        </w:rPr>
        <w:t>&lt;Article&gt;</w:t>
      </w:r>
      <w:r>
        <w:t>Articolul 48 – alineatul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7D46E491" w14:textId="77777777" w:rsidTr="00BF5B9A">
        <w:trPr>
          <w:trHeight w:hRule="exact" w:val="240"/>
          <w:jc w:val="center"/>
        </w:trPr>
        <w:tc>
          <w:tcPr>
            <w:tcW w:w="9752" w:type="dxa"/>
            <w:gridSpan w:val="2"/>
            <w:tcBorders>
              <w:top w:val="nil"/>
              <w:left w:val="nil"/>
              <w:bottom w:val="nil"/>
              <w:right w:val="nil"/>
            </w:tcBorders>
          </w:tcPr>
          <w:p w14:paraId="22504A80" w14:textId="77777777" w:rsidR="000C3DDD" w:rsidRPr="00497838" w:rsidRDefault="000C3DDD" w:rsidP="00BF5B9A"/>
        </w:tc>
      </w:tr>
      <w:tr w:rsidR="000C3DDD" w14:paraId="6B67878E" w14:textId="77777777" w:rsidTr="00BF5B9A">
        <w:trPr>
          <w:trHeight w:val="240"/>
          <w:jc w:val="center"/>
        </w:trPr>
        <w:tc>
          <w:tcPr>
            <w:tcW w:w="4876" w:type="dxa"/>
            <w:tcBorders>
              <w:top w:val="nil"/>
              <w:left w:val="nil"/>
              <w:bottom w:val="nil"/>
              <w:right w:val="nil"/>
            </w:tcBorders>
          </w:tcPr>
          <w:p w14:paraId="23BB873D"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6C3FECAD" w14:textId="77777777" w:rsidR="000C3DDD" w:rsidRPr="00497838" w:rsidRDefault="000C3DDD" w:rsidP="00BF5B9A">
            <w:pPr>
              <w:pStyle w:val="AmColumnHeading"/>
            </w:pPr>
            <w:r>
              <w:t>Amendamentul</w:t>
            </w:r>
          </w:p>
        </w:tc>
      </w:tr>
      <w:tr w:rsidR="000C3DDD" w14:paraId="1ABF862A" w14:textId="77777777" w:rsidTr="00BF5B9A">
        <w:trPr>
          <w:jc w:val="center"/>
        </w:trPr>
        <w:tc>
          <w:tcPr>
            <w:tcW w:w="4876" w:type="dxa"/>
            <w:tcBorders>
              <w:top w:val="nil"/>
              <w:left w:val="nil"/>
              <w:bottom w:val="nil"/>
              <w:right w:val="nil"/>
            </w:tcBorders>
          </w:tcPr>
          <w:p w14:paraId="7DC84333" w14:textId="77777777" w:rsidR="000C3DDD" w:rsidRPr="00497838" w:rsidRDefault="000C3DDD" w:rsidP="00BF5B9A">
            <w:pPr>
              <w:pStyle w:val="Normal6a"/>
            </w:pPr>
            <w:r>
              <w:rPr>
                <w:b/>
                <w:i/>
              </w:rPr>
              <w:t>4.</w:t>
            </w:r>
            <w:r>
              <w:tab/>
            </w:r>
            <w:r>
              <w:rPr>
                <w:b/>
                <w:i/>
              </w:rPr>
              <w:t>Datele menționate la alineatele (1) și (3), defalcate pe state membre, pot fi comunicate țărilor terțe în scopul monitorizării punerii în aplicare și a respectării principiului readmisiei, inclusiv în cadrul instrumentelor de readmisie ale Uniunii.</w:t>
            </w:r>
          </w:p>
        </w:tc>
        <w:tc>
          <w:tcPr>
            <w:tcW w:w="4876" w:type="dxa"/>
            <w:tcBorders>
              <w:top w:val="nil"/>
              <w:left w:val="nil"/>
              <w:bottom w:val="nil"/>
              <w:right w:val="nil"/>
            </w:tcBorders>
          </w:tcPr>
          <w:p w14:paraId="06C6FC08" w14:textId="77777777" w:rsidR="000C3DDD" w:rsidRPr="00497838" w:rsidRDefault="000C3DDD" w:rsidP="00BF5B9A">
            <w:pPr>
              <w:pStyle w:val="Normal6a"/>
            </w:pPr>
            <w:r>
              <w:rPr>
                <w:b/>
                <w:i/>
              </w:rPr>
              <w:t>eliminat</w:t>
            </w:r>
          </w:p>
        </w:tc>
      </w:tr>
    </w:tbl>
    <w:p w14:paraId="408AC922"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2752E8F5" w14:textId="77777777" w:rsidR="000C3DDD" w:rsidRPr="00497838" w:rsidRDefault="000C3DDD" w:rsidP="000C3DDD">
      <w:r>
        <w:rPr>
          <w:rStyle w:val="HideTWBExt"/>
        </w:rPr>
        <w:t>&lt;/Amend&gt;</w:t>
      </w:r>
    </w:p>
    <w:p w14:paraId="51DFA287"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2397</w:t>
      </w:r>
      <w:r>
        <w:rPr>
          <w:rStyle w:val="HideTWBExt"/>
        </w:rPr>
        <w:t>&lt;/NumAm&gt;</w:t>
      </w:r>
    </w:p>
    <w:p w14:paraId="0B6B07D6" w14:textId="77777777" w:rsidR="000C3DDD" w:rsidRPr="00497838" w:rsidRDefault="000C3DDD" w:rsidP="000C3DDD">
      <w:pPr>
        <w:pStyle w:val="NormalBold"/>
      </w:pPr>
      <w:r>
        <w:rPr>
          <w:rStyle w:val="HideTWBExt"/>
          <w:b w:val="0"/>
        </w:rPr>
        <w:t>&lt;RepeatBlock-By&gt;&lt;Members&gt;</w:t>
      </w:r>
      <w:r>
        <w:t>Murielle Laurent</w:t>
      </w:r>
      <w:r>
        <w:rPr>
          <w:rStyle w:val="HideTWBExt"/>
          <w:b w:val="0"/>
        </w:rPr>
        <w:t>&lt;/Members&gt;</w:t>
      </w:r>
    </w:p>
    <w:p w14:paraId="24185AB6" w14:textId="77777777" w:rsidR="000C3DDD" w:rsidRPr="00497838" w:rsidRDefault="000C3DDD" w:rsidP="000C3DDD">
      <w:r>
        <w:rPr>
          <w:rStyle w:val="HideTWBExt"/>
        </w:rPr>
        <w:t>&lt;AuNomDe&gt;</w:t>
      </w:r>
      <w:r>
        <w:rPr>
          <w:rStyle w:val="HideTWBInt"/>
        </w:rPr>
        <w:t>{S&amp;D}</w:t>
      </w:r>
      <w:r>
        <w:t>în numele Grupului S&amp;D</w:t>
      </w:r>
      <w:r>
        <w:rPr>
          <w:rStyle w:val="HideTWBExt"/>
        </w:rPr>
        <w:t>&lt;/AuNomDe&gt;</w:t>
      </w:r>
    </w:p>
    <w:p w14:paraId="555CB3E9" w14:textId="77777777" w:rsidR="000C3DDD" w:rsidRPr="00497838" w:rsidRDefault="000C3DDD" w:rsidP="000C3DDD">
      <w:pPr>
        <w:pStyle w:val="NormalBold"/>
      </w:pPr>
      <w:r>
        <w:rPr>
          <w:rStyle w:val="HideTWBExt"/>
          <w:b w:val="0"/>
        </w:rPr>
        <w:t>&lt;/RepeatBlock-By&gt;</w:t>
      </w:r>
    </w:p>
    <w:p w14:paraId="606EC989"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15366916" w14:textId="77777777" w:rsidR="000C3DDD" w:rsidRPr="00497838" w:rsidRDefault="000C3DDD" w:rsidP="000C3DDD">
      <w:pPr>
        <w:pStyle w:val="NormalBold"/>
      </w:pPr>
      <w:r>
        <w:rPr>
          <w:rStyle w:val="HideTWBExt"/>
        </w:rPr>
        <w:t>&lt;Article&gt;</w:t>
      </w:r>
      <w:r>
        <w:t>Articolul 48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78C3EFBF" w14:textId="77777777" w:rsidTr="00BF5B9A">
        <w:trPr>
          <w:trHeight w:hRule="exact" w:val="240"/>
          <w:jc w:val="center"/>
        </w:trPr>
        <w:tc>
          <w:tcPr>
            <w:tcW w:w="9752" w:type="dxa"/>
            <w:gridSpan w:val="2"/>
            <w:tcBorders>
              <w:top w:val="nil"/>
              <w:left w:val="nil"/>
              <w:bottom w:val="nil"/>
              <w:right w:val="nil"/>
            </w:tcBorders>
          </w:tcPr>
          <w:p w14:paraId="636A1C13" w14:textId="77777777" w:rsidR="000C3DDD" w:rsidRPr="00497838" w:rsidRDefault="000C3DDD" w:rsidP="00BF5B9A"/>
        </w:tc>
      </w:tr>
      <w:tr w:rsidR="000C3DDD" w14:paraId="234D0336" w14:textId="77777777" w:rsidTr="00BF5B9A">
        <w:trPr>
          <w:trHeight w:val="240"/>
          <w:jc w:val="center"/>
        </w:trPr>
        <w:tc>
          <w:tcPr>
            <w:tcW w:w="4876" w:type="dxa"/>
            <w:tcBorders>
              <w:top w:val="nil"/>
              <w:left w:val="nil"/>
              <w:bottom w:val="nil"/>
              <w:right w:val="nil"/>
            </w:tcBorders>
          </w:tcPr>
          <w:p w14:paraId="0FD17357"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71429B4E" w14:textId="77777777" w:rsidR="000C3DDD" w:rsidRPr="00497838" w:rsidRDefault="000C3DDD" w:rsidP="00BF5B9A">
            <w:pPr>
              <w:pStyle w:val="AmColumnHeading"/>
            </w:pPr>
            <w:r>
              <w:t>Amendamentul</w:t>
            </w:r>
          </w:p>
        </w:tc>
      </w:tr>
      <w:tr w:rsidR="000C3DDD" w14:paraId="66AB633B" w14:textId="77777777" w:rsidTr="00BF5B9A">
        <w:trPr>
          <w:jc w:val="center"/>
        </w:trPr>
        <w:tc>
          <w:tcPr>
            <w:tcW w:w="4876" w:type="dxa"/>
            <w:tcBorders>
              <w:top w:val="nil"/>
              <w:left w:val="nil"/>
              <w:bottom w:val="nil"/>
              <w:right w:val="nil"/>
            </w:tcBorders>
          </w:tcPr>
          <w:p w14:paraId="5C80FC77" w14:textId="77777777" w:rsidR="000C3DDD" w:rsidRPr="00497838" w:rsidRDefault="000C3DDD" w:rsidP="00BF5B9A">
            <w:pPr>
              <w:pStyle w:val="Normal6a"/>
            </w:pPr>
          </w:p>
        </w:tc>
        <w:tc>
          <w:tcPr>
            <w:tcW w:w="4876" w:type="dxa"/>
            <w:tcBorders>
              <w:top w:val="nil"/>
              <w:left w:val="nil"/>
              <w:bottom w:val="nil"/>
              <w:right w:val="nil"/>
            </w:tcBorders>
          </w:tcPr>
          <w:p w14:paraId="5B6256DE" w14:textId="77777777" w:rsidR="000C3DDD" w:rsidRPr="00497838" w:rsidRDefault="000C3DDD" w:rsidP="00BF5B9A">
            <w:pPr>
              <w:pStyle w:val="Normal6a"/>
              <w:jc w:val="center"/>
            </w:pPr>
            <w:r>
              <w:rPr>
                <w:b/>
                <w:i/>
              </w:rPr>
              <w:t>Articolul 48a</w:t>
            </w:r>
            <w:r>
              <w:tab/>
            </w:r>
          </w:p>
        </w:tc>
      </w:tr>
      <w:tr w:rsidR="000C3DDD" w14:paraId="77A2E44A" w14:textId="77777777" w:rsidTr="00BF5B9A">
        <w:trPr>
          <w:jc w:val="center"/>
        </w:trPr>
        <w:tc>
          <w:tcPr>
            <w:tcW w:w="4876" w:type="dxa"/>
            <w:tcBorders>
              <w:top w:val="nil"/>
              <w:left w:val="nil"/>
              <w:bottom w:val="nil"/>
              <w:right w:val="nil"/>
            </w:tcBorders>
          </w:tcPr>
          <w:p w14:paraId="580AAD71" w14:textId="77777777" w:rsidR="000C3DDD" w:rsidRPr="00497838" w:rsidRDefault="000C3DDD" w:rsidP="00BF5B9A">
            <w:pPr>
              <w:pStyle w:val="Normal6a"/>
            </w:pPr>
          </w:p>
        </w:tc>
        <w:tc>
          <w:tcPr>
            <w:tcW w:w="4876" w:type="dxa"/>
            <w:tcBorders>
              <w:top w:val="nil"/>
              <w:left w:val="nil"/>
              <w:bottom w:val="nil"/>
              <w:right w:val="nil"/>
            </w:tcBorders>
          </w:tcPr>
          <w:p w14:paraId="2CACAE2E" w14:textId="77777777" w:rsidR="000C3DDD" w:rsidRPr="00497838" w:rsidRDefault="000C3DDD" w:rsidP="00BF5B9A">
            <w:pPr>
              <w:pStyle w:val="Normal6a"/>
              <w:jc w:val="center"/>
            </w:pPr>
            <w:r>
              <w:rPr>
                <w:b/>
                <w:i/>
              </w:rPr>
              <w:t>Exercitarea delegării de competențe</w:t>
            </w:r>
          </w:p>
        </w:tc>
      </w:tr>
      <w:tr w:rsidR="000C3DDD" w14:paraId="5BF40E39" w14:textId="77777777" w:rsidTr="00BF5B9A">
        <w:trPr>
          <w:jc w:val="center"/>
        </w:trPr>
        <w:tc>
          <w:tcPr>
            <w:tcW w:w="4876" w:type="dxa"/>
            <w:tcBorders>
              <w:top w:val="nil"/>
              <w:left w:val="nil"/>
              <w:bottom w:val="nil"/>
              <w:right w:val="nil"/>
            </w:tcBorders>
          </w:tcPr>
          <w:p w14:paraId="3F1CD2F5" w14:textId="77777777" w:rsidR="000C3DDD" w:rsidRPr="00497838" w:rsidRDefault="000C3DDD" w:rsidP="00BF5B9A">
            <w:pPr>
              <w:pStyle w:val="Normal6a"/>
            </w:pPr>
          </w:p>
        </w:tc>
        <w:tc>
          <w:tcPr>
            <w:tcW w:w="4876" w:type="dxa"/>
            <w:tcBorders>
              <w:top w:val="nil"/>
              <w:left w:val="nil"/>
              <w:bottom w:val="nil"/>
              <w:right w:val="nil"/>
            </w:tcBorders>
          </w:tcPr>
          <w:p w14:paraId="4FD5E662" w14:textId="77777777" w:rsidR="000C3DDD" w:rsidRPr="00497838" w:rsidRDefault="000C3DDD" w:rsidP="00BF5B9A">
            <w:pPr>
              <w:pStyle w:val="Normal6a"/>
            </w:pPr>
            <w:r>
              <w:rPr>
                <w:b/>
                <w:i/>
              </w:rPr>
              <w:t>1. Competența de a adopta acte delegate este conferită Comisiei în condițiile prevăzute la prezentul articol.</w:t>
            </w:r>
          </w:p>
        </w:tc>
      </w:tr>
      <w:tr w:rsidR="000C3DDD" w14:paraId="5CBA6FDE" w14:textId="77777777" w:rsidTr="00BF5B9A">
        <w:trPr>
          <w:jc w:val="center"/>
        </w:trPr>
        <w:tc>
          <w:tcPr>
            <w:tcW w:w="4876" w:type="dxa"/>
            <w:tcBorders>
              <w:top w:val="nil"/>
              <w:left w:val="nil"/>
              <w:bottom w:val="nil"/>
              <w:right w:val="nil"/>
            </w:tcBorders>
          </w:tcPr>
          <w:p w14:paraId="3CD28BA1" w14:textId="77777777" w:rsidR="000C3DDD" w:rsidRPr="00497838" w:rsidRDefault="000C3DDD" w:rsidP="00BF5B9A">
            <w:pPr>
              <w:pStyle w:val="Normal6a"/>
            </w:pPr>
          </w:p>
        </w:tc>
        <w:tc>
          <w:tcPr>
            <w:tcW w:w="4876" w:type="dxa"/>
            <w:tcBorders>
              <w:top w:val="nil"/>
              <w:left w:val="nil"/>
              <w:bottom w:val="nil"/>
              <w:right w:val="nil"/>
            </w:tcBorders>
          </w:tcPr>
          <w:p w14:paraId="7443810B" w14:textId="77777777" w:rsidR="000C3DDD" w:rsidRPr="00497838" w:rsidRDefault="000C3DDD" w:rsidP="00BF5B9A">
            <w:pPr>
              <w:pStyle w:val="Normal6a"/>
            </w:pPr>
            <w:r>
              <w:rPr>
                <w:b/>
                <w:i/>
              </w:rPr>
              <w:t xml:space="preserve">2. Competența de a adopta actul delegat menționat la articolul 7 se conferă Comisiei pe o perioadă de cinci ani de la intrarea în vigoare a prezentului regulament. Comisia prezintă un raport privind exercitarea delegării de competențe cel târziu cu nouă luni înainte de încheierea perioadei de cinci ani. Delegarea de competențe se prelungește tacit cu perioade identice, cu excepția cazului în care Parlamentul European sau Consiliul se opun prelungirii </w:t>
            </w:r>
            <w:r>
              <w:rPr>
                <w:b/>
                <w:i/>
              </w:rPr>
              <w:lastRenderedPageBreak/>
              <w:t>respective cel târziu cu trei luni înainte de încheierea fiecărei perioade.</w:t>
            </w:r>
          </w:p>
        </w:tc>
      </w:tr>
      <w:tr w:rsidR="000C3DDD" w14:paraId="7EB8392B" w14:textId="77777777" w:rsidTr="00BF5B9A">
        <w:trPr>
          <w:jc w:val="center"/>
        </w:trPr>
        <w:tc>
          <w:tcPr>
            <w:tcW w:w="4876" w:type="dxa"/>
            <w:tcBorders>
              <w:top w:val="nil"/>
              <w:left w:val="nil"/>
              <w:bottom w:val="nil"/>
              <w:right w:val="nil"/>
            </w:tcBorders>
          </w:tcPr>
          <w:p w14:paraId="77626EA3" w14:textId="77777777" w:rsidR="000C3DDD" w:rsidRPr="00497838" w:rsidRDefault="000C3DDD" w:rsidP="00BF5B9A">
            <w:pPr>
              <w:pStyle w:val="Normal6a"/>
            </w:pPr>
          </w:p>
        </w:tc>
        <w:tc>
          <w:tcPr>
            <w:tcW w:w="4876" w:type="dxa"/>
            <w:tcBorders>
              <w:top w:val="nil"/>
              <w:left w:val="nil"/>
              <w:bottom w:val="nil"/>
              <w:right w:val="nil"/>
            </w:tcBorders>
          </w:tcPr>
          <w:p w14:paraId="163B5F00" w14:textId="77777777" w:rsidR="000C3DDD" w:rsidRPr="00497838" w:rsidRDefault="000C3DDD" w:rsidP="00BF5B9A">
            <w:pPr>
              <w:pStyle w:val="Normal6a"/>
            </w:pPr>
            <w:r>
              <w:rPr>
                <w:b/>
                <w:i/>
              </w:rPr>
              <w:t>3. Delegarea de competențe menționată la articolul 7 poate fi revocată oricând de Parlamentul European sau de Consiliu. O decizie de revocare pune capăt delegării de competențe specificate în decizia respectivă. Decizia produce efecte din ziua care urmează datei publicării acesteia în Jurnalul Oficial al Uniunii Europene sau de la o dată ulterioară menționată în decizie. Decizia nu aduce atingere actelor delegate care sunt deja în vigoare.</w:t>
            </w:r>
          </w:p>
        </w:tc>
      </w:tr>
      <w:tr w:rsidR="000C3DDD" w14:paraId="4FA4A319" w14:textId="77777777" w:rsidTr="00BF5B9A">
        <w:trPr>
          <w:jc w:val="center"/>
        </w:trPr>
        <w:tc>
          <w:tcPr>
            <w:tcW w:w="4876" w:type="dxa"/>
            <w:tcBorders>
              <w:top w:val="nil"/>
              <w:left w:val="nil"/>
              <w:bottom w:val="nil"/>
              <w:right w:val="nil"/>
            </w:tcBorders>
          </w:tcPr>
          <w:p w14:paraId="7C763355" w14:textId="77777777" w:rsidR="000C3DDD" w:rsidRPr="00497838" w:rsidRDefault="000C3DDD" w:rsidP="00BF5B9A">
            <w:pPr>
              <w:pStyle w:val="Normal6a"/>
            </w:pPr>
          </w:p>
        </w:tc>
        <w:tc>
          <w:tcPr>
            <w:tcW w:w="4876" w:type="dxa"/>
            <w:tcBorders>
              <w:top w:val="nil"/>
              <w:left w:val="nil"/>
              <w:bottom w:val="nil"/>
              <w:right w:val="nil"/>
            </w:tcBorders>
          </w:tcPr>
          <w:p w14:paraId="5D9C48E0" w14:textId="77777777" w:rsidR="000C3DDD" w:rsidRPr="00497838" w:rsidRDefault="000C3DDD" w:rsidP="00BF5B9A">
            <w:pPr>
              <w:pStyle w:val="Normal6a"/>
            </w:pPr>
            <w:r>
              <w:rPr>
                <w:b/>
                <w:i/>
              </w:rPr>
              <w:t>4. Înainte de adoptarea unui act delegat, Comisia îi consultă pe experții desemnați de fiecare stat membru în conformitate cu principiile prevăzute în Acordul interinstituțional din 13 aprilie 2016 privind o mai bună legiferare.</w:t>
            </w:r>
          </w:p>
        </w:tc>
      </w:tr>
      <w:tr w:rsidR="000C3DDD" w14:paraId="1CEE7EBD" w14:textId="77777777" w:rsidTr="00BF5B9A">
        <w:trPr>
          <w:jc w:val="center"/>
        </w:trPr>
        <w:tc>
          <w:tcPr>
            <w:tcW w:w="4876" w:type="dxa"/>
            <w:tcBorders>
              <w:top w:val="nil"/>
              <w:left w:val="nil"/>
              <w:bottom w:val="nil"/>
              <w:right w:val="nil"/>
            </w:tcBorders>
          </w:tcPr>
          <w:p w14:paraId="7A11DB3B" w14:textId="77777777" w:rsidR="000C3DDD" w:rsidRPr="00497838" w:rsidRDefault="000C3DDD" w:rsidP="00BF5B9A">
            <w:pPr>
              <w:pStyle w:val="Normal6a"/>
            </w:pPr>
          </w:p>
        </w:tc>
        <w:tc>
          <w:tcPr>
            <w:tcW w:w="4876" w:type="dxa"/>
            <w:tcBorders>
              <w:top w:val="nil"/>
              <w:left w:val="nil"/>
              <w:bottom w:val="nil"/>
              <w:right w:val="nil"/>
            </w:tcBorders>
          </w:tcPr>
          <w:p w14:paraId="1A146EE1" w14:textId="77777777" w:rsidR="000C3DDD" w:rsidRPr="00497838" w:rsidRDefault="000C3DDD" w:rsidP="00BF5B9A">
            <w:pPr>
              <w:pStyle w:val="Normal6a"/>
            </w:pPr>
            <w:r>
              <w:rPr>
                <w:b/>
                <w:i/>
              </w:rPr>
              <w:t>5. De îndată ce adoptă un act delegat, Comisia îl notifică simultan Parlamentului European și Consiliului.</w:t>
            </w:r>
          </w:p>
        </w:tc>
      </w:tr>
      <w:tr w:rsidR="000C3DDD" w14:paraId="6A908990" w14:textId="77777777" w:rsidTr="00BF5B9A">
        <w:trPr>
          <w:jc w:val="center"/>
        </w:trPr>
        <w:tc>
          <w:tcPr>
            <w:tcW w:w="4876" w:type="dxa"/>
            <w:tcBorders>
              <w:top w:val="nil"/>
              <w:left w:val="nil"/>
              <w:bottom w:val="nil"/>
              <w:right w:val="nil"/>
            </w:tcBorders>
          </w:tcPr>
          <w:p w14:paraId="0480D9B4" w14:textId="77777777" w:rsidR="000C3DDD" w:rsidRPr="00497838" w:rsidRDefault="000C3DDD" w:rsidP="00BF5B9A">
            <w:pPr>
              <w:pStyle w:val="Normal6a"/>
            </w:pPr>
          </w:p>
        </w:tc>
        <w:tc>
          <w:tcPr>
            <w:tcW w:w="4876" w:type="dxa"/>
            <w:tcBorders>
              <w:top w:val="nil"/>
              <w:left w:val="nil"/>
              <w:bottom w:val="nil"/>
              <w:right w:val="nil"/>
            </w:tcBorders>
          </w:tcPr>
          <w:p w14:paraId="5E2C74FA" w14:textId="77777777" w:rsidR="000C3DDD" w:rsidRPr="00497838" w:rsidRDefault="000C3DDD" w:rsidP="00BF5B9A">
            <w:pPr>
              <w:pStyle w:val="Normal6a"/>
            </w:pPr>
            <w:r>
              <w:rPr>
                <w:b/>
                <w:i/>
              </w:rPr>
              <w:t>6. Un act delegat în temeiul articolului 7 intră în vigoare numai în cazul în care nici Parlamentul European și nici Consiliul nu au formulat obiecțiuni în termen de două luni de la data notificării acestuia către Parlamentul European și Consiliu sau în cazul în care, înaintea expirării termenului respectiv, Parlamentul European și Consiliul au informat Comisia că nu vor formula obiecțiuni. Respectivul termen se prelungește cu două luni la inițiativa Parlamentului European sau a Consiliului.</w:t>
            </w:r>
          </w:p>
        </w:tc>
      </w:tr>
    </w:tbl>
    <w:p w14:paraId="45FA44FC"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2D355210" w14:textId="77777777" w:rsidR="000C3DDD" w:rsidRPr="00497838" w:rsidRDefault="000C3DDD" w:rsidP="000C3DDD">
      <w:pPr>
        <w:pStyle w:val="AmJustTitle"/>
      </w:pPr>
      <w:r>
        <w:rPr>
          <w:rStyle w:val="HideTWBExt"/>
        </w:rPr>
        <w:t>&lt;TitreJust&gt;</w:t>
      </w:r>
      <w:r>
        <w:t>Justificare</w:t>
      </w:r>
      <w:r>
        <w:rPr>
          <w:rStyle w:val="HideTWBExt"/>
        </w:rPr>
        <w:t>&lt;/TitreJust&gt;</w:t>
      </w:r>
    </w:p>
    <w:p w14:paraId="7199F378" w14:textId="77777777" w:rsidR="000C3DDD" w:rsidRPr="00497838" w:rsidRDefault="000C3DDD" w:rsidP="000C3DDD">
      <w:pPr>
        <w:pStyle w:val="AmJustText"/>
      </w:pPr>
      <w:r>
        <w:t>În lumina actului delegat propus la articolul 7.</w:t>
      </w:r>
    </w:p>
    <w:p w14:paraId="3A1E439F" w14:textId="77777777" w:rsidR="000C3DDD" w:rsidRPr="00497838" w:rsidRDefault="000C3DDD" w:rsidP="000C3DDD">
      <w:r>
        <w:rPr>
          <w:rStyle w:val="HideTWBExt"/>
        </w:rPr>
        <w:t>&lt;/Amend&gt;</w:t>
      </w:r>
    </w:p>
    <w:p w14:paraId="4C92D6EA"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2398</w:t>
      </w:r>
      <w:r>
        <w:rPr>
          <w:rStyle w:val="HideTWBExt"/>
        </w:rPr>
        <w:t>&lt;/NumAm&gt;</w:t>
      </w:r>
    </w:p>
    <w:p w14:paraId="384BA075" w14:textId="77777777" w:rsidR="000C3DDD" w:rsidRPr="00497838" w:rsidRDefault="000C3DDD" w:rsidP="000C3DDD">
      <w:pPr>
        <w:pStyle w:val="NormalBold"/>
      </w:pPr>
      <w:r>
        <w:rPr>
          <w:rStyle w:val="HideTWBExt"/>
          <w:b w:val="0"/>
        </w:rPr>
        <w:lastRenderedPageBreak/>
        <w:t>&lt;RepeatBlock-By&gt;&lt;Members&gt;</w:t>
      </w:r>
      <w:r>
        <w:t>Marieke Ehlers</w:t>
      </w:r>
      <w:r>
        <w:rPr>
          <w:rStyle w:val="HideTWBExt"/>
          <w:b w:val="0"/>
        </w:rPr>
        <w:t>&lt;/Members&gt;</w:t>
      </w:r>
    </w:p>
    <w:p w14:paraId="48576CFD" w14:textId="77777777" w:rsidR="000C3DDD" w:rsidRPr="00497838" w:rsidRDefault="000C3DDD" w:rsidP="000C3DDD">
      <w:r>
        <w:rPr>
          <w:rStyle w:val="HideTWBExt"/>
        </w:rPr>
        <w:t>&lt;AuNomDe&gt;</w:t>
      </w:r>
      <w:r>
        <w:rPr>
          <w:rStyle w:val="HideTWBInt"/>
        </w:rPr>
        <w:t>{PfE}</w:t>
      </w:r>
      <w:r>
        <w:t>în numele Grupului PfE</w:t>
      </w:r>
      <w:r>
        <w:rPr>
          <w:rStyle w:val="HideTWBExt"/>
        </w:rPr>
        <w:t>&lt;/AuNomDe&gt;</w:t>
      </w:r>
    </w:p>
    <w:p w14:paraId="5CFD007F" w14:textId="77777777" w:rsidR="000C3DDD" w:rsidRPr="00497838" w:rsidRDefault="000C3DDD" w:rsidP="000C3DDD">
      <w:pPr>
        <w:pStyle w:val="NormalBold"/>
      </w:pPr>
      <w:r>
        <w:rPr>
          <w:rStyle w:val="HideTWBExt"/>
          <w:b w:val="0"/>
        </w:rPr>
        <w:t>&lt;/RepeatBlock-By&gt;</w:t>
      </w:r>
    </w:p>
    <w:p w14:paraId="7108F920"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004A3D89" w14:textId="77777777" w:rsidR="000C3DDD" w:rsidRPr="00497838" w:rsidRDefault="000C3DDD" w:rsidP="000C3DDD">
      <w:pPr>
        <w:pStyle w:val="NormalBold"/>
      </w:pPr>
      <w:r>
        <w:rPr>
          <w:rStyle w:val="HideTWBExt"/>
        </w:rPr>
        <w:t>&lt;Article&gt;</w:t>
      </w:r>
      <w:r>
        <w:t>Articolul 50 – alineatul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7012A402" w14:textId="77777777" w:rsidTr="00BF5B9A">
        <w:trPr>
          <w:trHeight w:hRule="exact" w:val="240"/>
          <w:jc w:val="center"/>
        </w:trPr>
        <w:tc>
          <w:tcPr>
            <w:tcW w:w="9752" w:type="dxa"/>
            <w:gridSpan w:val="2"/>
            <w:tcBorders>
              <w:top w:val="nil"/>
              <w:left w:val="nil"/>
              <w:bottom w:val="nil"/>
              <w:right w:val="nil"/>
            </w:tcBorders>
          </w:tcPr>
          <w:p w14:paraId="3B275C74" w14:textId="77777777" w:rsidR="000C3DDD" w:rsidRPr="00497838" w:rsidRDefault="000C3DDD" w:rsidP="00BF5B9A"/>
        </w:tc>
      </w:tr>
      <w:tr w:rsidR="000C3DDD" w14:paraId="57AD4BA2" w14:textId="77777777" w:rsidTr="00BF5B9A">
        <w:trPr>
          <w:trHeight w:val="240"/>
          <w:jc w:val="center"/>
        </w:trPr>
        <w:tc>
          <w:tcPr>
            <w:tcW w:w="4876" w:type="dxa"/>
            <w:tcBorders>
              <w:top w:val="nil"/>
              <w:left w:val="nil"/>
              <w:bottom w:val="nil"/>
              <w:right w:val="nil"/>
            </w:tcBorders>
          </w:tcPr>
          <w:p w14:paraId="162ACF19"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0357BAFE" w14:textId="77777777" w:rsidR="000C3DDD" w:rsidRPr="00497838" w:rsidRDefault="000C3DDD" w:rsidP="00BF5B9A">
            <w:pPr>
              <w:pStyle w:val="AmColumnHeading"/>
            </w:pPr>
            <w:r>
              <w:t>Amendamentul</w:t>
            </w:r>
          </w:p>
        </w:tc>
      </w:tr>
      <w:tr w:rsidR="000C3DDD" w14:paraId="678F9CF9" w14:textId="77777777" w:rsidTr="00BF5B9A">
        <w:trPr>
          <w:jc w:val="center"/>
        </w:trPr>
        <w:tc>
          <w:tcPr>
            <w:tcW w:w="4876" w:type="dxa"/>
            <w:tcBorders>
              <w:top w:val="nil"/>
              <w:left w:val="nil"/>
              <w:bottom w:val="nil"/>
              <w:right w:val="nil"/>
            </w:tcBorders>
          </w:tcPr>
          <w:p w14:paraId="2E3B69E2" w14:textId="77777777" w:rsidR="000C3DDD" w:rsidRPr="00497838" w:rsidRDefault="000C3DDD" w:rsidP="00BF5B9A">
            <w:pPr>
              <w:pStyle w:val="Normal6a"/>
            </w:pPr>
            <w:r>
              <w:t>1.</w:t>
            </w:r>
            <w:r>
              <w:tab/>
              <w:t>Până la</w:t>
            </w:r>
            <w:r>
              <w:rPr>
                <w:b/>
                <w:i/>
              </w:rPr>
              <w:t> [data]</w:t>
            </w:r>
            <w:r>
              <w:t xml:space="preserve"> și</w:t>
            </w:r>
            <w:r>
              <w:rPr>
                <w:b/>
                <w:i/>
              </w:rPr>
              <w:t>,</w:t>
            </w:r>
            <w:r>
              <w:t xml:space="preserve"> ulterior</w:t>
            </w:r>
            <w:r>
              <w:rPr>
                <w:b/>
                <w:i/>
              </w:rPr>
              <w:t>,</w:t>
            </w:r>
            <w:r>
              <w:t xml:space="preserve"> o dată la </w:t>
            </w:r>
            <w:r>
              <w:rPr>
                <w:b/>
                <w:i/>
              </w:rPr>
              <w:t>cinci</w:t>
            </w:r>
            <w:r>
              <w:t xml:space="preserve"> ani, Comisia prezintă Parlamentului European și Consiliului un raport cu privire la aplicarea prezentului regulament</w:t>
            </w:r>
            <w:r>
              <w:rPr>
                <w:b/>
                <w:i/>
              </w:rPr>
              <w:t xml:space="preserve"> în statele membre</w:t>
            </w:r>
            <w:r>
              <w:t xml:space="preserve"> și, dacă este </w:t>
            </w:r>
            <w:r>
              <w:rPr>
                <w:b/>
                <w:i/>
              </w:rPr>
              <w:t>cazul</w:t>
            </w:r>
            <w:r>
              <w:t xml:space="preserve">, </w:t>
            </w:r>
            <w:r>
              <w:rPr>
                <w:b/>
                <w:i/>
              </w:rPr>
              <w:t>propune modificări</w:t>
            </w:r>
            <w:r>
              <w:t>.</w:t>
            </w:r>
          </w:p>
        </w:tc>
        <w:tc>
          <w:tcPr>
            <w:tcW w:w="4876" w:type="dxa"/>
            <w:tcBorders>
              <w:top w:val="nil"/>
              <w:left w:val="nil"/>
              <w:bottom w:val="nil"/>
              <w:right w:val="nil"/>
            </w:tcBorders>
          </w:tcPr>
          <w:p w14:paraId="3859C963" w14:textId="77777777" w:rsidR="000C3DDD" w:rsidRPr="00497838" w:rsidRDefault="000C3DDD" w:rsidP="00BF5B9A">
            <w:pPr>
              <w:pStyle w:val="Normal6a"/>
            </w:pPr>
            <w:r>
              <w:t>1.</w:t>
            </w:r>
            <w:r>
              <w:tab/>
            </w:r>
            <w:r>
              <w:rPr>
                <w:b/>
                <w:i/>
              </w:rPr>
              <w:t xml:space="preserve">1. </w:t>
            </w:r>
            <w:r>
              <w:t>Până la</w:t>
            </w:r>
            <w:r>
              <w:rPr>
                <w:b/>
                <w:i/>
              </w:rPr>
              <w:t xml:space="preserve"> [data- doi ani de la intrarea în vigoare]</w:t>
            </w:r>
            <w:r>
              <w:t xml:space="preserve"> și ulterior o dată la </w:t>
            </w:r>
            <w:r>
              <w:rPr>
                <w:b/>
                <w:i/>
              </w:rPr>
              <w:t>doi</w:t>
            </w:r>
            <w:r>
              <w:t xml:space="preserve"> ani, Comisia prezintă Parlamentului European și Consiliului un raport cu privire la aplicarea prezentului regulament</w:t>
            </w:r>
            <w:r>
              <w:rPr>
                <w:b/>
                <w:i/>
              </w:rPr>
              <w:t>. Acest raport include o evaluare cuprinzătoare a eficacității prezentului regulament</w:t>
            </w:r>
            <w:r>
              <w:t xml:space="preserve"> și, dacă este </w:t>
            </w:r>
            <w:r>
              <w:rPr>
                <w:b/>
                <w:i/>
              </w:rPr>
              <w:t>necesar și adecvat</w:t>
            </w:r>
            <w:r>
              <w:t xml:space="preserve">, </w:t>
            </w:r>
            <w:r>
              <w:rPr>
                <w:b/>
                <w:i/>
              </w:rPr>
              <w:t>este însoțit de o propunere legislativă de modificare sau de extindere a aplicării sale</w:t>
            </w:r>
            <w:r>
              <w:t>.</w:t>
            </w:r>
          </w:p>
        </w:tc>
      </w:tr>
    </w:tbl>
    <w:p w14:paraId="0B85FDA3"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2E600F63" w14:textId="77777777" w:rsidR="000C3DDD" w:rsidRPr="00497838" w:rsidRDefault="000C3DDD" w:rsidP="000C3DDD">
      <w:r>
        <w:rPr>
          <w:rStyle w:val="HideTWBExt"/>
        </w:rPr>
        <w:t>&lt;/Amend&gt;</w:t>
      </w:r>
    </w:p>
    <w:p w14:paraId="792BD354"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2399</w:t>
      </w:r>
      <w:r>
        <w:rPr>
          <w:rStyle w:val="HideTWBExt"/>
        </w:rPr>
        <w:t>&lt;/NumAm&gt;</w:t>
      </w:r>
    </w:p>
    <w:p w14:paraId="2157449D" w14:textId="77777777" w:rsidR="000C3DDD" w:rsidRPr="00497838" w:rsidRDefault="000C3DDD" w:rsidP="000C3DDD">
      <w:pPr>
        <w:pStyle w:val="NormalBold"/>
      </w:pPr>
      <w:r>
        <w:rPr>
          <w:rStyle w:val="HideTWBExt"/>
          <w:b w:val="0"/>
        </w:rPr>
        <w:t>&lt;RepeatBlock-By&gt;&lt;Members&gt;</w:t>
      </w:r>
      <w:r>
        <w:t>Charlie Weimers, Alessandro Ciriani, Assita Kanko</w:t>
      </w:r>
      <w:r>
        <w:rPr>
          <w:rStyle w:val="HideTWBExt"/>
          <w:b w:val="0"/>
        </w:rPr>
        <w:t>&lt;/Members&gt;</w:t>
      </w:r>
    </w:p>
    <w:p w14:paraId="2BF001B2" w14:textId="77777777" w:rsidR="000C3DDD" w:rsidRPr="00497838" w:rsidRDefault="000C3DDD" w:rsidP="000C3DDD">
      <w:pPr>
        <w:pStyle w:val="NormalBold"/>
      </w:pPr>
      <w:r>
        <w:rPr>
          <w:rStyle w:val="HideTWBExt"/>
          <w:b w:val="0"/>
        </w:rPr>
        <w:t>&lt;/RepeatBlock-By&gt;</w:t>
      </w:r>
    </w:p>
    <w:p w14:paraId="317DC828"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41746CBD" w14:textId="77777777" w:rsidR="000C3DDD" w:rsidRPr="00497838" w:rsidRDefault="000C3DDD" w:rsidP="000C3DDD">
      <w:pPr>
        <w:pStyle w:val="NormalBold"/>
      </w:pPr>
      <w:r>
        <w:rPr>
          <w:rStyle w:val="HideTWBExt"/>
        </w:rPr>
        <w:t>&lt;Article&gt;</w:t>
      </w:r>
      <w:r>
        <w:t>Articolul 50 – alineatul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02E41B1D" w14:textId="77777777" w:rsidTr="00BF5B9A">
        <w:trPr>
          <w:trHeight w:hRule="exact" w:val="240"/>
          <w:jc w:val="center"/>
        </w:trPr>
        <w:tc>
          <w:tcPr>
            <w:tcW w:w="9752" w:type="dxa"/>
            <w:gridSpan w:val="2"/>
            <w:tcBorders>
              <w:top w:val="nil"/>
              <w:left w:val="nil"/>
              <w:bottom w:val="nil"/>
              <w:right w:val="nil"/>
            </w:tcBorders>
          </w:tcPr>
          <w:p w14:paraId="2A7C7012" w14:textId="77777777" w:rsidR="000C3DDD" w:rsidRPr="00497838" w:rsidRDefault="000C3DDD" w:rsidP="00BF5B9A"/>
        </w:tc>
      </w:tr>
      <w:tr w:rsidR="000C3DDD" w14:paraId="4B662E76" w14:textId="77777777" w:rsidTr="00BF5B9A">
        <w:trPr>
          <w:trHeight w:val="240"/>
          <w:jc w:val="center"/>
        </w:trPr>
        <w:tc>
          <w:tcPr>
            <w:tcW w:w="4876" w:type="dxa"/>
            <w:tcBorders>
              <w:top w:val="nil"/>
              <w:left w:val="nil"/>
              <w:bottom w:val="nil"/>
              <w:right w:val="nil"/>
            </w:tcBorders>
          </w:tcPr>
          <w:p w14:paraId="03F0E056"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4ADAEA95" w14:textId="77777777" w:rsidR="000C3DDD" w:rsidRPr="00497838" w:rsidRDefault="000C3DDD" w:rsidP="00BF5B9A">
            <w:pPr>
              <w:pStyle w:val="AmColumnHeading"/>
            </w:pPr>
            <w:r>
              <w:t>Amendamentul</w:t>
            </w:r>
          </w:p>
        </w:tc>
      </w:tr>
      <w:tr w:rsidR="000C3DDD" w14:paraId="1253B5A8" w14:textId="77777777" w:rsidTr="00BF5B9A">
        <w:trPr>
          <w:jc w:val="center"/>
        </w:trPr>
        <w:tc>
          <w:tcPr>
            <w:tcW w:w="4876" w:type="dxa"/>
            <w:tcBorders>
              <w:top w:val="nil"/>
              <w:left w:val="nil"/>
              <w:bottom w:val="nil"/>
              <w:right w:val="nil"/>
            </w:tcBorders>
          </w:tcPr>
          <w:p w14:paraId="2A113558" w14:textId="77777777" w:rsidR="000C3DDD" w:rsidRPr="00497838" w:rsidRDefault="000C3DDD" w:rsidP="00BF5B9A">
            <w:pPr>
              <w:pStyle w:val="Normal6a"/>
            </w:pPr>
            <w:r>
              <w:t>1.</w:t>
            </w:r>
            <w:r>
              <w:tab/>
              <w:t>Până la</w:t>
            </w:r>
            <w:r>
              <w:rPr>
                <w:b/>
                <w:i/>
              </w:rPr>
              <w:t> [data]</w:t>
            </w:r>
            <w:r>
              <w:t xml:space="preserve"> și</w:t>
            </w:r>
            <w:r>
              <w:rPr>
                <w:b/>
                <w:i/>
              </w:rPr>
              <w:t>,</w:t>
            </w:r>
            <w:r>
              <w:t xml:space="preserve"> ulterior</w:t>
            </w:r>
            <w:r>
              <w:rPr>
                <w:b/>
                <w:i/>
              </w:rPr>
              <w:t>,</w:t>
            </w:r>
            <w:r>
              <w:t xml:space="preserve"> o dată la cinci ani, Comisia prezintă Parlamentului European și Consiliului un raport cu privire la aplicarea prezentului regulament în statele membre și, dacă este cazul, propune modificări.</w:t>
            </w:r>
          </w:p>
        </w:tc>
        <w:tc>
          <w:tcPr>
            <w:tcW w:w="4876" w:type="dxa"/>
            <w:tcBorders>
              <w:top w:val="nil"/>
              <w:left w:val="nil"/>
              <w:bottom w:val="nil"/>
              <w:right w:val="nil"/>
            </w:tcBorders>
          </w:tcPr>
          <w:p w14:paraId="71382797" w14:textId="77777777" w:rsidR="000C3DDD" w:rsidRPr="00497838" w:rsidRDefault="000C3DDD" w:rsidP="00BF5B9A">
            <w:pPr>
              <w:pStyle w:val="Normal6a"/>
            </w:pPr>
            <w:r>
              <w:t>1.</w:t>
            </w:r>
            <w:r>
              <w:tab/>
              <w:t>Până la</w:t>
            </w:r>
            <w:r>
              <w:rPr>
                <w:b/>
                <w:i/>
              </w:rPr>
              <w:t xml:space="preserve"> [cinci ani de la intrarea în vigoare a prezentului regulament]</w:t>
            </w:r>
            <w:r>
              <w:t xml:space="preserve"> și ulterior o dată la cinci ani, Comisia prezintă Parlamentului European și Consiliului un raport cu privire la aplicarea prezentului regulament în statele membre și, dacă este cazul, propune modificări.</w:t>
            </w:r>
          </w:p>
        </w:tc>
      </w:tr>
    </w:tbl>
    <w:p w14:paraId="306CB3CA"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553A2A58" w14:textId="77777777" w:rsidR="000C3DDD" w:rsidRPr="00497838" w:rsidRDefault="000C3DDD" w:rsidP="000C3DDD">
      <w:r>
        <w:rPr>
          <w:rStyle w:val="HideTWBExt"/>
        </w:rPr>
        <w:t>&lt;/Amend&gt;</w:t>
      </w:r>
    </w:p>
    <w:p w14:paraId="4FA942E2"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2400</w:t>
      </w:r>
      <w:r>
        <w:rPr>
          <w:rStyle w:val="HideTWBExt"/>
        </w:rPr>
        <w:t>&lt;/NumAm&gt;</w:t>
      </w:r>
    </w:p>
    <w:p w14:paraId="2B77C187" w14:textId="77777777" w:rsidR="000C3DDD" w:rsidRPr="00497838" w:rsidRDefault="000C3DDD" w:rsidP="000C3DDD">
      <w:pPr>
        <w:pStyle w:val="NormalBold"/>
      </w:pPr>
      <w:r>
        <w:rPr>
          <w:rStyle w:val="HideTWBExt"/>
          <w:b w:val="0"/>
        </w:rPr>
        <w:t>&lt;RepeatBlock-By&gt;&lt;Members&gt;</w:t>
      </w:r>
      <w:r>
        <w:t>Mary Khan</w:t>
      </w:r>
      <w:r>
        <w:rPr>
          <w:rStyle w:val="HideTWBExt"/>
          <w:b w:val="0"/>
        </w:rPr>
        <w:t>&lt;/Members&gt;</w:t>
      </w:r>
    </w:p>
    <w:p w14:paraId="2C482153" w14:textId="77777777" w:rsidR="000C3DDD" w:rsidRPr="00497838" w:rsidRDefault="000C3DDD" w:rsidP="000C3DDD">
      <w:pPr>
        <w:pStyle w:val="NormalBold"/>
      </w:pPr>
      <w:r>
        <w:rPr>
          <w:rStyle w:val="HideTWBExt"/>
          <w:b w:val="0"/>
        </w:rPr>
        <w:t>&lt;/RepeatBlock-By&gt;</w:t>
      </w:r>
    </w:p>
    <w:p w14:paraId="6633395A"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562C277B" w14:textId="77777777" w:rsidR="000C3DDD" w:rsidRPr="00497838" w:rsidRDefault="000C3DDD" w:rsidP="000C3DDD">
      <w:pPr>
        <w:pStyle w:val="NormalBold"/>
      </w:pPr>
      <w:r>
        <w:rPr>
          <w:rStyle w:val="HideTWBExt"/>
        </w:rPr>
        <w:t>&lt;Article&gt;</w:t>
      </w:r>
      <w:r>
        <w:t>Articolul 50 – alineatul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77BD09A8" w14:textId="77777777" w:rsidTr="00BF5B9A">
        <w:trPr>
          <w:trHeight w:hRule="exact" w:val="240"/>
          <w:jc w:val="center"/>
        </w:trPr>
        <w:tc>
          <w:tcPr>
            <w:tcW w:w="9752" w:type="dxa"/>
            <w:gridSpan w:val="2"/>
            <w:tcBorders>
              <w:top w:val="nil"/>
              <w:left w:val="nil"/>
              <w:bottom w:val="nil"/>
              <w:right w:val="nil"/>
            </w:tcBorders>
          </w:tcPr>
          <w:p w14:paraId="76F38833" w14:textId="77777777" w:rsidR="000C3DDD" w:rsidRPr="00497838" w:rsidRDefault="000C3DDD" w:rsidP="00BF5B9A"/>
        </w:tc>
      </w:tr>
      <w:tr w:rsidR="000C3DDD" w14:paraId="76486E97" w14:textId="77777777" w:rsidTr="00BF5B9A">
        <w:trPr>
          <w:trHeight w:val="240"/>
          <w:jc w:val="center"/>
        </w:trPr>
        <w:tc>
          <w:tcPr>
            <w:tcW w:w="4876" w:type="dxa"/>
            <w:tcBorders>
              <w:top w:val="nil"/>
              <w:left w:val="nil"/>
              <w:bottom w:val="nil"/>
              <w:right w:val="nil"/>
            </w:tcBorders>
          </w:tcPr>
          <w:p w14:paraId="2A28590F"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68ED64FF" w14:textId="77777777" w:rsidR="000C3DDD" w:rsidRPr="00497838" w:rsidRDefault="000C3DDD" w:rsidP="00BF5B9A">
            <w:pPr>
              <w:pStyle w:val="AmColumnHeading"/>
            </w:pPr>
            <w:r>
              <w:t>Amendamentul</w:t>
            </w:r>
          </w:p>
        </w:tc>
      </w:tr>
      <w:tr w:rsidR="000C3DDD" w14:paraId="79E5AD39" w14:textId="77777777" w:rsidTr="00BF5B9A">
        <w:trPr>
          <w:jc w:val="center"/>
        </w:trPr>
        <w:tc>
          <w:tcPr>
            <w:tcW w:w="4876" w:type="dxa"/>
            <w:tcBorders>
              <w:top w:val="nil"/>
              <w:left w:val="nil"/>
              <w:bottom w:val="nil"/>
              <w:right w:val="nil"/>
            </w:tcBorders>
          </w:tcPr>
          <w:p w14:paraId="53C77C88" w14:textId="77777777" w:rsidR="000C3DDD" w:rsidRPr="00497838" w:rsidRDefault="000C3DDD" w:rsidP="00BF5B9A">
            <w:pPr>
              <w:pStyle w:val="Normal6a"/>
            </w:pPr>
            <w:r>
              <w:t>1.</w:t>
            </w:r>
            <w:r>
              <w:tab/>
              <w:t xml:space="preserve">Până la [data] și, ulterior, o dată la </w:t>
            </w:r>
            <w:r>
              <w:rPr>
                <w:b/>
                <w:i/>
              </w:rPr>
              <w:t>cinci</w:t>
            </w:r>
            <w:r>
              <w:t xml:space="preserve"> ani, Comisia prezintă Parlamentului European și Consiliului un raport cu privire la aplicarea prezentului regulament în statele membre și, dacă este cazul, propune modificări.</w:t>
            </w:r>
          </w:p>
        </w:tc>
        <w:tc>
          <w:tcPr>
            <w:tcW w:w="4876" w:type="dxa"/>
            <w:tcBorders>
              <w:top w:val="nil"/>
              <w:left w:val="nil"/>
              <w:bottom w:val="nil"/>
              <w:right w:val="nil"/>
            </w:tcBorders>
          </w:tcPr>
          <w:p w14:paraId="270159FB" w14:textId="77777777" w:rsidR="000C3DDD" w:rsidRPr="00497838" w:rsidRDefault="000C3DDD" w:rsidP="00BF5B9A">
            <w:pPr>
              <w:pStyle w:val="Normal6a"/>
            </w:pPr>
            <w:r>
              <w:t>1.</w:t>
            </w:r>
            <w:r>
              <w:tab/>
              <w:t xml:space="preserve">Până la [data] și, ulterior, o dată la </w:t>
            </w:r>
            <w:r>
              <w:rPr>
                <w:b/>
                <w:i/>
              </w:rPr>
              <w:t>doi</w:t>
            </w:r>
            <w:r>
              <w:t xml:space="preserve"> ani, Comisia prezintă Parlamentului European și Consiliului un raport cu privire la aplicarea prezentului regulament în statele membre și, dacă este cazul, propune modificări.</w:t>
            </w:r>
          </w:p>
        </w:tc>
      </w:tr>
    </w:tbl>
    <w:p w14:paraId="7B336900"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7E502A98" w14:textId="77777777" w:rsidR="000C3DDD" w:rsidRPr="00497838" w:rsidRDefault="000C3DDD" w:rsidP="000C3DDD">
      <w:r>
        <w:rPr>
          <w:rStyle w:val="HideTWBExt"/>
        </w:rPr>
        <w:t>&lt;/Amend&gt;</w:t>
      </w:r>
    </w:p>
    <w:p w14:paraId="487C6ADE"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2401</w:t>
      </w:r>
      <w:r>
        <w:rPr>
          <w:rStyle w:val="HideTWBExt"/>
        </w:rPr>
        <w:t>&lt;/NumAm&gt;</w:t>
      </w:r>
    </w:p>
    <w:p w14:paraId="681C9C37" w14:textId="77777777" w:rsidR="000C3DDD" w:rsidRPr="00497838" w:rsidRDefault="000C3DDD" w:rsidP="000C3DDD">
      <w:pPr>
        <w:pStyle w:val="NormalBold"/>
      </w:pPr>
      <w:r>
        <w:rPr>
          <w:rStyle w:val="HideTWBExt"/>
          <w:b w:val="0"/>
        </w:rPr>
        <w:t>&lt;RepeatBlock-By&gt;&lt;Members&gt;</w:t>
      </w:r>
      <w:r>
        <w:t>Mélissa Camara</w:t>
      </w:r>
      <w:r>
        <w:rPr>
          <w:rStyle w:val="HideTWBExt"/>
          <w:b w:val="0"/>
        </w:rPr>
        <w:t>&lt;/Members&gt;</w:t>
      </w:r>
    </w:p>
    <w:p w14:paraId="2CA1D474" w14:textId="77777777" w:rsidR="000C3DDD" w:rsidRPr="00497838" w:rsidRDefault="000C3DDD" w:rsidP="000C3DDD">
      <w:pPr>
        <w:pStyle w:val="NormalBold"/>
      </w:pPr>
      <w:r>
        <w:rPr>
          <w:rStyle w:val="HideTWBExt"/>
          <w:b w:val="0"/>
        </w:rPr>
        <w:t>&lt;/RepeatBlock-By&gt;</w:t>
      </w:r>
    </w:p>
    <w:p w14:paraId="57604440"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23272A7C" w14:textId="77777777" w:rsidR="000C3DDD" w:rsidRPr="00497838" w:rsidRDefault="000C3DDD" w:rsidP="000C3DDD">
      <w:pPr>
        <w:pStyle w:val="NormalBold"/>
      </w:pPr>
      <w:r>
        <w:rPr>
          <w:rStyle w:val="HideTWBExt"/>
        </w:rPr>
        <w:t>&lt;Article&gt;</w:t>
      </w:r>
      <w:r>
        <w:t>Articolul 50 – alineatul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78E96F0F" w14:textId="77777777" w:rsidTr="00BF5B9A">
        <w:trPr>
          <w:trHeight w:hRule="exact" w:val="240"/>
          <w:jc w:val="center"/>
        </w:trPr>
        <w:tc>
          <w:tcPr>
            <w:tcW w:w="9752" w:type="dxa"/>
            <w:gridSpan w:val="2"/>
            <w:tcBorders>
              <w:top w:val="nil"/>
              <w:left w:val="nil"/>
              <w:bottom w:val="nil"/>
              <w:right w:val="nil"/>
            </w:tcBorders>
          </w:tcPr>
          <w:p w14:paraId="3095ABB8" w14:textId="77777777" w:rsidR="000C3DDD" w:rsidRPr="00497838" w:rsidRDefault="000C3DDD" w:rsidP="00BF5B9A"/>
        </w:tc>
      </w:tr>
      <w:tr w:rsidR="000C3DDD" w14:paraId="113B0091" w14:textId="77777777" w:rsidTr="00BF5B9A">
        <w:trPr>
          <w:trHeight w:val="240"/>
          <w:jc w:val="center"/>
        </w:trPr>
        <w:tc>
          <w:tcPr>
            <w:tcW w:w="4876" w:type="dxa"/>
            <w:tcBorders>
              <w:top w:val="nil"/>
              <w:left w:val="nil"/>
              <w:bottom w:val="nil"/>
              <w:right w:val="nil"/>
            </w:tcBorders>
          </w:tcPr>
          <w:p w14:paraId="2E567BA6"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46D26A0B" w14:textId="77777777" w:rsidR="000C3DDD" w:rsidRPr="00497838" w:rsidRDefault="000C3DDD" w:rsidP="00BF5B9A">
            <w:pPr>
              <w:pStyle w:val="AmColumnHeading"/>
            </w:pPr>
            <w:r>
              <w:t>Amendamentul</w:t>
            </w:r>
          </w:p>
        </w:tc>
      </w:tr>
      <w:tr w:rsidR="000C3DDD" w14:paraId="19142156" w14:textId="77777777" w:rsidTr="00BF5B9A">
        <w:trPr>
          <w:jc w:val="center"/>
        </w:trPr>
        <w:tc>
          <w:tcPr>
            <w:tcW w:w="4876" w:type="dxa"/>
            <w:tcBorders>
              <w:top w:val="nil"/>
              <w:left w:val="nil"/>
              <w:bottom w:val="nil"/>
              <w:right w:val="nil"/>
            </w:tcBorders>
          </w:tcPr>
          <w:p w14:paraId="1F91629D" w14:textId="77777777" w:rsidR="000C3DDD" w:rsidRPr="00497838" w:rsidRDefault="000C3DDD" w:rsidP="00BF5B9A">
            <w:pPr>
              <w:pStyle w:val="Normal6a"/>
            </w:pPr>
            <w:r>
              <w:t>1.</w:t>
            </w:r>
            <w:r>
              <w:tab/>
              <w:t xml:space="preserve">Până la [data] și, ulterior, o dată la </w:t>
            </w:r>
            <w:r>
              <w:rPr>
                <w:b/>
                <w:i/>
              </w:rPr>
              <w:t>cinci</w:t>
            </w:r>
            <w:r>
              <w:t xml:space="preserve"> ani, Comisia prezintă Parlamentului European și Consiliului un raport cu privire la aplicarea prezentului regulament în statele membre și, dacă este cazul, propune modificări.</w:t>
            </w:r>
          </w:p>
        </w:tc>
        <w:tc>
          <w:tcPr>
            <w:tcW w:w="4876" w:type="dxa"/>
            <w:tcBorders>
              <w:top w:val="nil"/>
              <w:left w:val="nil"/>
              <w:bottom w:val="nil"/>
              <w:right w:val="nil"/>
            </w:tcBorders>
          </w:tcPr>
          <w:p w14:paraId="2780F3C2" w14:textId="77777777" w:rsidR="000C3DDD" w:rsidRPr="00497838" w:rsidRDefault="000C3DDD" w:rsidP="00BF5B9A">
            <w:pPr>
              <w:pStyle w:val="Normal6a"/>
            </w:pPr>
            <w:r>
              <w:t>1.</w:t>
            </w:r>
            <w:r>
              <w:tab/>
              <w:t xml:space="preserve">Până la [data] și, ulterior, o dată la </w:t>
            </w:r>
            <w:r>
              <w:rPr>
                <w:b/>
                <w:i/>
              </w:rPr>
              <w:t>doi</w:t>
            </w:r>
            <w:r>
              <w:t xml:space="preserve"> ani, Comisia prezintă Parlamentului European și Consiliului un raport cu privire la aplicarea prezentului regulament în statele membre și, dacă este cazul, propune modificări.</w:t>
            </w:r>
          </w:p>
        </w:tc>
      </w:tr>
    </w:tbl>
    <w:p w14:paraId="344F9B23"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6CFF5EB6" w14:textId="77777777" w:rsidR="000C3DDD" w:rsidRPr="00497838" w:rsidRDefault="000C3DDD" w:rsidP="000C3DDD">
      <w:r>
        <w:rPr>
          <w:rStyle w:val="HideTWBExt"/>
        </w:rPr>
        <w:t>&lt;/Amend&gt;</w:t>
      </w:r>
    </w:p>
    <w:p w14:paraId="2D9024D9"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2402</w:t>
      </w:r>
      <w:r>
        <w:rPr>
          <w:rStyle w:val="HideTWBExt"/>
        </w:rPr>
        <w:t>&lt;/NumAm&gt;</w:t>
      </w:r>
    </w:p>
    <w:p w14:paraId="0DE267CF" w14:textId="77777777" w:rsidR="000C3DDD" w:rsidRPr="00497838" w:rsidRDefault="000C3DDD" w:rsidP="000C3DDD">
      <w:pPr>
        <w:pStyle w:val="NormalBold"/>
      </w:pPr>
      <w:r>
        <w:rPr>
          <w:rStyle w:val="HideTWBExt"/>
          <w:b w:val="0"/>
        </w:rPr>
        <w:t>&lt;RepeatBlock-By&gt;&lt;Members&gt;</w:t>
      </w:r>
      <w:r>
        <w:t>Estrella Galán</w:t>
      </w:r>
      <w:r>
        <w:rPr>
          <w:rStyle w:val="HideTWBExt"/>
          <w:b w:val="0"/>
        </w:rPr>
        <w:t>&lt;/Members&gt;</w:t>
      </w:r>
    </w:p>
    <w:p w14:paraId="41B534E9" w14:textId="77777777" w:rsidR="000C3DDD" w:rsidRPr="00497838" w:rsidRDefault="000C3DDD" w:rsidP="000C3DDD">
      <w:pPr>
        <w:pStyle w:val="NormalBold"/>
      </w:pPr>
      <w:r>
        <w:rPr>
          <w:rStyle w:val="HideTWBExt"/>
          <w:b w:val="0"/>
        </w:rPr>
        <w:t>&lt;/RepeatBlock-By&gt;</w:t>
      </w:r>
    </w:p>
    <w:p w14:paraId="5FBB97C6"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3ABA6B8F" w14:textId="77777777" w:rsidR="000C3DDD" w:rsidRPr="00497838" w:rsidRDefault="000C3DDD" w:rsidP="000C3DDD">
      <w:pPr>
        <w:pStyle w:val="NormalBold"/>
      </w:pPr>
      <w:r>
        <w:rPr>
          <w:rStyle w:val="HideTWBExt"/>
        </w:rPr>
        <w:t>&lt;Article&gt;</w:t>
      </w:r>
      <w:r>
        <w:t>Articolul 50 – alineatul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1F3288CF" w14:textId="77777777" w:rsidTr="00BF5B9A">
        <w:trPr>
          <w:trHeight w:hRule="exact" w:val="240"/>
          <w:jc w:val="center"/>
        </w:trPr>
        <w:tc>
          <w:tcPr>
            <w:tcW w:w="9752" w:type="dxa"/>
            <w:gridSpan w:val="2"/>
            <w:tcBorders>
              <w:top w:val="nil"/>
              <w:left w:val="nil"/>
              <w:bottom w:val="nil"/>
              <w:right w:val="nil"/>
            </w:tcBorders>
          </w:tcPr>
          <w:p w14:paraId="1CBD249E" w14:textId="77777777" w:rsidR="000C3DDD" w:rsidRPr="00497838" w:rsidRDefault="000C3DDD" w:rsidP="00BF5B9A"/>
        </w:tc>
      </w:tr>
      <w:tr w:rsidR="000C3DDD" w14:paraId="1F63D9FD" w14:textId="77777777" w:rsidTr="00BF5B9A">
        <w:trPr>
          <w:trHeight w:val="240"/>
          <w:jc w:val="center"/>
        </w:trPr>
        <w:tc>
          <w:tcPr>
            <w:tcW w:w="4876" w:type="dxa"/>
            <w:tcBorders>
              <w:top w:val="nil"/>
              <w:left w:val="nil"/>
              <w:bottom w:val="nil"/>
              <w:right w:val="nil"/>
            </w:tcBorders>
          </w:tcPr>
          <w:p w14:paraId="70B724A5"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3D05B7AA" w14:textId="77777777" w:rsidR="000C3DDD" w:rsidRPr="00497838" w:rsidRDefault="000C3DDD" w:rsidP="00BF5B9A">
            <w:pPr>
              <w:pStyle w:val="AmColumnHeading"/>
            </w:pPr>
            <w:r>
              <w:t>Amendamentul</w:t>
            </w:r>
          </w:p>
        </w:tc>
      </w:tr>
      <w:tr w:rsidR="000C3DDD" w14:paraId="55F26B68" w14:textId="77777777" w:rsidTr="00BF5B9A">
        <w:trPr>
          <w:jc w:val="center"/>
        </w:trPr>
        <w:tc>
          <w:tcPr>
            <w:tcW w:w="4876" w:type="dxa"/>
            <w:tcBorders>
              <w:top w:val="nil"/>
              <w:left w:val="nil"/>
              <w:bottom w:val="nil"/>
              <w:right w:val="nil"/>
            </w:tcBorders>
          </w:tcPr>
          <w:p w14:paraId="54AE8198" w14:textId="77777777" w:rsidR="000C3DDD" w:rsidRPr="00497838" w:rsidRDefault="000C3DDD" w:rsidP="00BF5B9A">
            <w:pPr>
              <w:pStyle w:val="Normal6a"/>
            </w:pPr>
            <w:r>
              <w:t>1.</w:t>
            </w:r>
            <w:r>
              <w:tab/>
              <w:t xml:space="preserve">Până la [data] și, ulterior, o dată la </w:t>
            </w:r>
            <w:r>
              <w:rPr>
                <w:b/>
                <w:i/>
              </w:rPr>
              <w:t>cinci</w:t>
            </w:r>
            <w:r>
              <w:t xml:space="preserve"> ani, Comisia prezintă Parlamentului European și Consiliului un raport cu privire la aplicarea prezentului regulament în statele membre și, dacă este cazul, propune modificări.</w:t>
            </w:r>
          </w:p>
        </w:tc>
        <w:tc>
          <w:tcPr>
            <w:tcW w:w="4876" w:type="dxa"/>
            <w:tcBorders>
              <w:top w:val="nil"/>
              <w:left w:val="nil"/>
              <w:bottom w:val="nil"/>
              <w:right w:val="nil"/>
            </w:tcBorders>
          </w:tcPr>
          <w:p w14:paraId="45AE9762" w14:textId="77777777" w:rsidR="000C3DDD" w:rsidRPr="00497838" w:rsidRDefault="000C3DDD" w:rsidP="00BF5B9A">
            <w:pPr>
              <w:pStyle w:val="Normal6a"/>
            </w:pPr>
            <w:r>
              <w:t>1.</w:t>
            </w:r>
            <w:r>
              <w:tab/>
              <w:t xml:space="preserve">Până la [data] și, ulterior, o dată la </w:t>
            </w:r>
            <w:r>
              <w:rPr>
                <w:b/>
                <w:i/>
              </w:rPr>
              <w:t>doi</w:t>
            </w:r>
            <w:r>
              <w:t xml:space="preserve"> ani, Comisia prezintă Parlamentului European și Consiliului un raport cu privire la aplicarea prezentului regulament în statele membre și, dacă este cazul, propune modificări.</w:t>
            </w:r>
          </w:p>
        </w:tc>
      </w:tr>
    </w:tbl>
    <w:p w14:paraId="500F68B2"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7A304E6D" w14:textId="77777777" w:rsidR="000C3DDD" w:rsidRPr="00497838" w:rsidRDefault="000C3DDD" w:rsidP="000C3DDD">
      <w:r>
        <w:rPr>
          <w:rStyle w:val="HideTWBExt"/>
        </w:rPr>
        <w:lastRenderedPageBreak/>
        <w:t>&lt;/Amend&gt;</w:t>
      </w:r>
    </w:p>
    <w:p w14:paraId="0EB23425"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2403</w:t>
      </w:r>
      <w:r>
        <w:rPr>
          <w:rStyle w:val="HideTWBExt"/>
        </w:rPr>
        <w:t>&lt;/NumAm&gt;</w:t>
      </w:r>
    </w:p>
    <w:p w14:paraId="6587284F" w14:textId="77777777" w:rsidR="000C3DDD" w:rsidRPr="00497838" w:rsidRDefault="000C3DDD" w:rsidP="000C3DDD">
      <w:pPr>
        <w:pStyle w:val="NormalBold"/>
      </w:pPr>
      <w:r>
        <w:rPr>
          <w:rStyle w:val="HideTWBExt"/>
          <w:b w:val="0"/>
        </w:rPr>
        <w:t>&lt;RepeatBlock-By&gt;&lt;Members&gt;</w:t>
      </w:r>
      <w:r>
        <w:t>Charlie Weimers, Alessandro Ciriani, Assita Kanko</w:t>
      </w:r>
      <w:r>
        <w:rPr>
          <w:rStyle w:val="HideTWBExt"/>
          <w:b w:val="0"/>
        </w:rPr>
        <w:t>&lt;/Members&gt;</w:t>
      </w:r>
    </w:p>
    <w:p w14:paraId="0D2259BC" w14:textId="77777777" w:rsidR="000C3DDD" w:rsidRPr="00497838" w:rsidRDefault="000C3DDD" w:rsidP="000C3DDD">
      <w:pPr>
        <w:pStyle w:val="NormalBold"/>
      </w:pPr>
      <w:r>
        <w:rPr>
          <w:rStyle w:val="HideTWBExt"/>
          <w:b w:val="0"/>
        </w:rPr>
        <w:t>&lt;/RepeatBlock-By&gt;</w:t>
      </w:r>
    </w:p>
    <w:p w14:paraId="79D93E83"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1E4010CB" w14:textId="77777777" w:rsidR="000C3DDD" w:rsidRPr="00497838" w:rsidRDefault="000C3DDD" w:rsidP="000C3DDD">
      <w:pPr>
        <w:pStyle w:val="NormalBold"/>
      </w:pPr>
      <w:r>
        <w:rPr>
          <w:rStyle w:val="HideTWBExt"/>
        </w:rPr>
        <w:t>&lt;Article&gt;</w:t>
      </w:r>
      <w:r>
        <w:t>Articolul 50 – alineatul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5C98ADD3" w14:textId="77777777" w:rsidTr="00BF5B9A">
        <w:trPr>
          <w:trHeight w:hRule="exact" w:val="240"/>
          <w:jc w:val="center"/>
        </w:trPr>
        <w:tc>
          <w:tcPr>
            <w:tcW w:w="9752" w:type="dxa"/>
            <w:gridSpan w:val="2"/>
            <w:tcBorders>
              <w:top w:val="nil"/>
              <w:left w:val="nil"/>
              <w:bottom w:val="nil"/>
              <w:right w:val="nil"/>
            </w:tcBorders>
          </w:tcPr>
          <w:p w14:paraId="1AD0F020" w14:textId="77777777" w:rsidR="000C3DDD" w:rsidRPr="00497838" w:rsidRDefault="000C3DDD" w:rsidP="00BF5B9A"/>
        </w:tc>
      </w:tr>
      <w:tr w:rsidR="000C3DDD" w14:paraId="4051A3A9" w14:textId="77777777" w:rsidTr="00BF5B9A">
        <w:trPr>
          <w:trHeight w:val="240"/>
          <w:jc w:val="center"/>
        </w:trPr>
        <w:tc>
          <w:tcPr>
            <w:tcW w:w="4876" w:type="dxa"/>
            <w:tcBorders>
              <w:top w:val="nil"/>
              <w:left w:val="nil"/>
              <w:bottom w:val="nil"/>
              <w:right w:val="nil"/>
            </w:tcBorders>
          </w:tcPr>
          <w:p w14:paraId="68516C50"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16B53226" w14:textId="77777777" w:rsidR="000C3DDD" w:rsidRPr="00497838" w:rsidRDefault="000C3DDD" w:rsidP="00BF5B9A">
            <w:pPr>
              <w:pStyle w:val="AmColumnHeading"/>
            </w:pPr>
            <w:r>
              <w:t>Amendamentul</w:t>
            </w:r>
          </w:p>
        </w:tc>
      </w:tr>
      <w:tr w:rsidR="000C3DDD" w14:paraId="49227F29" w14:textId="77777777" w:rsidTr="00BF5B9A">
        <w:trPr>
          <w:jc w:val="center"/>
        </w:trPr>
        <w:tc>
          <w:tcPr>
            <w:tcW w:w="4876" w:type="dxa"/>
            <w:tcBorders>
              <w:top w:val="nil"/>
              <w:left w:val="nil"/>
              <w:bottom w:val="nil"/>
              <w:right w:val="nil"/>
            </w:tcBorders>
          </w:tcPr>
          <w:p w14:paraId="17006BA7" w14:textId="77777777" w:rsidR="000C3DDD" w:rsidRPr="00497838" w:rsidRDefault="000C3DDD" w:rsidP="00BF5B9A">
            <w:pPr>
              <w:pStyle w:val="Normal6a"/>
            </w:pPr>
            <w:r>
              <w:t>2.</w:t>
            </w:r>
            <w:r>
              <w:tab/>
              <w:t>La cererea Comisiei, statele membre îi transmit informațiile necesare pentru întocmirea raportului său cu cel puțin nouă luni înainte de expirarea termenului menționat.</w:t>
            </w:r>
          </w:p>
        </w:tc>
        <w:tc>
          <w:tcPr>
            <w:tcW w:w="4876" w:type="dxa"/>
            <w:tcBorders>
              <w:top w:val="nil"/>
              <w:left w:val="nil"/>
              <w:bottom w:val="nil"/>
              <w:right w:val="nil"/>
            </w:tcBorders>
          </w:tcPr>
          <w:p w14:paraId="062EB6AB" w14:textId="77777777" w:rsidR="000C3DDD" w:rsidRPr="00497838" w:rsidRDefault="000C3DDD" w:rsidP="00BF5B9A">
            <w:pPr>
              <w:pStyle w:val="Normal6a"/>
            </w:pPr>
            <w:r>
              <w:t>2.</w:t>
            </w:r>
            <w:r>
              <w:tab/>
              <w:t>La cererea Comisiei, statele membre îi transmit</w:t>
            </w:r>
            <w:r>
              <w:rPr>
                <w:b/>
                <w:i/>
              </w:rPr>
              <w:t>, dacă sunt disponibile,</w:t>
            </w:r>
            <w:r>
              <w:t xml:space="preserve"> informațiile necesare pentru întocmirea raportului său </w:t>
            </w:r>
            <w:r>
              <w:rPr>
                <w:b/>
                <w:i/>
              </w:rPr>
              <w:t xml:space="preserve">în conformitate cu alineatul (1) </w:t>
            </w:r>
            <w:r>
              <w:t xml:space="preserve">cu cel puțin nouă luni înainte de expirarea termenului menționat. </w:t>
            </w:r>
            <w:r>
              <w:rPr>
                <w:b/>
                <w:i/>
              </w:rPr>
              <w:t>Atunci când este posibil, Comisia utilizează informațiile puse la dispoziție în temeiul Regulamentului (CE) 862/2007 al Parlamentului European și al Consiliului.</w:t>
            </w:r>
          </w:p>
        </w:tc>
      </w:tr>
    </w:tbl>
    <w:p w14:paraId="4B7514D8"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65AD9136" w14:textId="77777777" w:rsidR="000C3DDD" w:rsidRPr="00497838" w:rsidRDefault="000C3DDD" w:rsidP="000C3DDD">
      <w:r>
        <w:rPr>
          <w:rStyle w:val="HideTWBExt"/>
        </w:rPr>
        <w:t>&lt;/Amend&gt;</w:t>
      </w:r>
    </w:p>
    <w:p w14:paraId="51FF62E4"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2404</w:t>
      </w:r>
      <w:r>
        <w:rPr>
          <w:rStyle w:val="HideTWBExt"/>
        </w:rPr>
        <w:t>&lt;/NumAm&gt;</w:t>
      </w:r>
    </w:p>
    <w:p w14:paraId="4D81AC14" w14:textId="77777777" w:rsidR="000C3DDD" w:rsidRPr="00497838" w:rsidRDefault="000C3DDD" w:rsidP="000C3DDD">
      <w:pPr>
        <w:pStyle w:val="NormalBold"/>
      </w:pPr>
      <w:r>
        <w:rPr>
          <w:rStyle w:val="HideTWBExt"/>
          <w:b w:val="0"/>
        </w:rPr>
        <w:t>&lt;RepeatBlock-By&gt;&lt;Members&gt;</w:t>
      </w:r>
      <w:r>
        <w:t>Marieke Ehlers</w:t>
      </w:r>
      <w:r>
        <w:rPr>
          <w:rStyle w:val="HideTWBExt"/>
          <w:b w:val="0"/>
        </w:rPr>
        <w:t>&lt;/Members&gt;</w:t>
      </w:r>
    </w:p>
    <w:p w14:paraId="02B360A6" w14:textId="77777777" w:rsidR="000C3DDD" w:rsidRPr="00497838" w:rsidRDefault="000C3DDD" w:rsidP="000C3DDD">
      <w:r>
        <w:rPr>
          <w:rStyle w:val="HideTWBExt"/>
        </w:rPr>
        <w:t>&lt;AuNomDe&gt;</w:t>
      </w:r>
      <w:r>
        <w:rPr>
          <w:rStyle w:val="HideTWBInt"/>
        </w:rPr>
        <w:t>{PfE}</w:t>
      </w:r>
      <w:r>
        <w:t>în numele Grupului PfE</w:t>
      </w:r>
      <w:r>
        <w:rPr>
          <w:rStyle w:val="HideTWBExt"/>
        </w:rPr>
        <w:t>&lt;/AuNomDe&gt;</w:t>
      </w:r>
    </w:p>
    <w:p w14:paraId="368F6A91" w14:textId="77777777" w:rsidR="000C3DDD" w:rsidRPr="00497838" w:rsidRDefault="000C3DDD" w:rsidP="000C3DDD">
      <w:pPr>
        <w:pStyle w:val="NormalBold"/>
      </w:pPr>
      <w:r>
        <w:rPr>
          <w:rStyle w:val="HideTWBExt"/>
          <w:b w:val="0"/>
        </w:rPr>
        <w:t>&lt;/RepeatBlock-By&gt;</w:t>
      </w:r>
    </w:p>
    <w:p w14:paraId="36F8013D"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6354535B" w14:textId="77777777" w:rsidR="000C3DDD" w:rsidRPr="00497838" w:rsidRDefault="000C3DDD" w:rsidP="000C3DDD">
      <w:pPr>
        <w:pStyle w:val="NormalBold"/>
      </w:pPr>
      <w:r>
        <w:rPr>
          <w:rStyle w:val="HideTWBExt"/>
        </w:rPr>
        <w:t>&lt;Article&gt;</w:t>
      </w:r>
      <w:r>
        <w:t>Articolul 50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0F30CF08" w14:textId="77777777" w:rsidTr="00BF5B9A">
        <w:trPr>
          <w:trHeight w:hRule="exact" w:val="240"/>
          <w:jc w:val="center"/>
        </w:trPr>
        <w:tc>
          <w:tcPr>
            <w:tcW w:w="9752" w:type="dxa"/>
            <w:gridSpan w:val="2"/>
            <w:tcBorders>
              <w:top w:val="nil"/>
              <w:left w:val="nil"/>
              <w:bottom w:val="nil"/>
              <w:right w:val="nil"/>
            </w:tcBorders>
          </w:tcPr>
          <w:p w14:paraId="350EADDD" w14:textId="77777777" w:rsidR="000C3DDD" w:rsidRPr="00497838" w:rsidRDefault="000C3DDD" w:rsidP="00BF5B9A"/>
        </w:tc>
      </w:tr>
      <w:tr w:rsidR="000C3DDD" w14:paraId="46898B8C" w14:textId="77777777" w:rsidTr="00BF5B9A">
        <w:trPr>
          <w:trHeight w:val="240"/>
          <w:jc w:val="center"/>
        </w:trPr>
        <w:tc>
          <w:tcPr>
            <w:tcW w:w="4876" w:type="dxa"/>
            <w:tcBorders>
              <w:top w:val="nil"/>
              <w:left w:val="nil"/>
              <w:bottom w:val="nil"/>
              <w:right w:val="nil"/>
            </w:tcBorders>
          </w:tcPr>
          <w:p w14:paraId="5E830DEB"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64B9CA0F" w14:textId="77777777" w:rsidR="000C3DDD" w:rsidRPr="00497838" w:rsidRDefault="000C3DDD" w:rsidP="00BF5B9A">
            <w:pPr>
              <w:pStyle w:val="AmColumnHeading"/>
            </w:pPr>
            <w:r>
              <w:t>Amendamentul</w:t>
            </w:r>
          </w:p>
        </w:tc>
      </w:tr>
      <w:tr w:rsidR="000C3DDD" w14:paraId="00DC700D" w14:textId="77777777" w:rsidTr="00BF5B9A">
        <w:trPr>
          <w:jc w:val="center"/>
        </w:trPr>
        <w:tc>
          <w:tcPr>
            <w:tcW w:w="4876" w:type="dxa"/>
            <w:tcBorders>
              <w:top w:val="nil"/>
              <w:left w:val="nil"/>
              <w:bottom w:val="nil"/>
              <w:right w:val="nil"/>
            </w:tcBorders>
          </w:tcPr>
          <w:p w14:paraId="25BB5B7E" w14:textId="77777777" w:rsidR="000C3DDD" w:rsidRPr="00497838" w:rsidRDefault="000C3DDD" w:rsidP="00BF5B9A">
            <w:pPr>
              <w:pStyle w:val="Normal6a"/>
            </w:pPr>
          </w:p>
        </w:tc>
        <w:tc>
          <w:tcPr>
            <w:tcW w:w="4876" w:type="dxa"/>
            <w:tcBorders>
              <w:top w:val="nil"/>
              <w:left w:val="nil"/>
              <w:bottom w:val="nil"/>
              <w:right w:val="nil"/>
            </w:tcBorders>
          </w:tcPr>
          <w:p w14:paraId="1FB1BE40" w14:textId="77777777" w:rsidR="000C3DDD" w:rsidRPr="00497838" w:rsidRDefault="000C3DDD" w:rsidP="00BF5B9A">
            <w:pPr>
              <w:pStyle w:val="Normal6a"/>
              <w:jc w:val="center"/>
            </w:pPr>
            <w:r>
              <w:rPr>
                <w:b/>
                <w:i/>
              </w:rPr>
              <w:t>Articolul 50a</w:t>
            </w:r>
            <w:r>
              <w:tab/>
            </w:r>
          </w:p>
        </w:tc>
      </w:tr>
      <w:tr w:rsidR="000C3DDD" w14:paraId="1D751F7E" w14:textId="77777777" w:rsidTr="00BF5B9A">
        <w:trPr>
          <w:jc w:val="center"/>
        </w:trPr>
        <w:tc>
          <w:tcPr>
            <w:tcW w:w="4876" w:type="dxa"/>
            <w:tcBorders>
              <w:top w:val="nil"/>
              <w:left w:val="nil"/>
              <w:bottom w:val="nil"/>
              <w:right w:val="nil"/>
            </w:tcBorders>
          </w:tcPr>
          <w:p w14:paraId="23C34B30" w14:textId="77777777" w:rsidR="000C3DDD" w:rsidRPr="00497838" w:rsidRDefault="000C3DDD" w:rsidP="00BF5B9A">
            <w:pPr>
              <w:pStyle w:val="Normal6a"/>
            </w:pPr>
          </w:p>
        </w:tc>
        <w:tc>
          <w:tcPr>
            <w:tcW w:w="4876" w:type="dxa"/>
            <w:tcBorders>
              <w:top w:val="nil"/>
              <w:left w:val="nil"/>
              <w:bottom w:val="nil"/>
              <w:right w:val="nil"/>
            </w:tcBorders>
          </w:tcPr>
          <w:p w14:paraId="16282737" w14:textId="77777777" w:rsidR="000C3DDD" w:rsidRPr="00497838" w:rsidRDefault="000C3DDD" w:rsidP="00BF5B9A">
            <w:pPr>
              <w:pStyle w:val="Normal6a"/>
              <w:jc w:val="center"/>
            </w:pPr>
            <w:r>
              <w:rPr>
                <w:b/>
                <w:i/>
              </w:rPr>
              <w:t>Aplicare și expirare</w:t>
            </w:r>
          </w:p>
        </w:tc>
      </w:tr>
      <w:tr w:rsidR="000C3DDD" w14:paraId="1DB3E21A" w14:textId="77777777" w:rsidTr="00BF5B9A">
        <w:trPr>
          <w:jc w:val="center"/>
        </w:trPr>
        <w:tc>
          <w:tcPr>
            <w:tcW w:w="4876" w:type="dxa"/>
            <w:tcBorders>
              <w:top w:val="nil"/>
              <w:left w:val="nil"/>
              <w:bottom w:val="nil"/>
              <w:right w:val="nil"/>
            </w:tcBorders>
          </w:tcPr>
          <w:p w14:paraId="3145F0F0" w14:textId="77777777" w:rsidR="000C3DDD" w:rsidRPr="00497838" w:rsidRDefault="000C3DDD" w:rsidP="00BF5B9A">
            <w:pPr>
              <w:pStyle w:val="Normal6a"/>
            </w:pPr>
          </w:p>
        </w:tc>
        <w:tc>
          <w:tcPr>
            <w:tcW w:w="4876" w:type="dxa"/>
            <w:tcBorders>
              <w:top w:val="nil"/>
              <w:left w:val="nil"/>
              <w:bottom w:val="nil"/>
              <w:right w:val="nil"/>
            </w:tcBorders>
          </w:tcPr>
          <w:p w14:paraId="6339064F" w14:textId="77777777" w:rsidR="000C3DDD" w:rsidRPr="00497838" w:rsidRDefault="000C3DDD" w:rsidP="00BF5B9A">
            <w:pPr>
              <w:pStyle w:val="Normal6a"/>
            </w:pPr>
            <w:r>
              <w:rPr>
                <w:b/>
                <w:i/>
              </w:rPr>
              <w:t xml:space="preserve"> 1. Prezentul regulament se aplică de la [data - de exemplu, doi ani de la intrarea în vigoare]. </w:t>
            </w:r>
          </w:p>
        </w:tc>
      </w:tr>
      <w:tr w:rsidR="000C3DDD" w14:paraId="68167ADF" w14:textId="77777777" w:rsidTr="00BF5B9A">
        <w:trPr>
          <w:jc w:val="center"/>
        </w:trPr>
        <w:tc>
          <w:tcPr>
            <w:tcW w:w="4876" w:type="dxa"/>
            <w:tcBorders>
              <w:top w:val="nil"/>
              <w:left w:val="nil"/>
              <w:bottom w:val="nil"/>
              <w:right w:val="nil"/>
            </w:tcBorders>
          </w:tcPr>
          <w:p w14:paraId="18F5AFB4" w14:textId="77777777" w:rsidR="000C3DDD" w:rsidRPr="00497838" w:rsidRDefault="000C3DDD" w:rsidP="00BF5B9A">
            <w:pPr>
              <w:pStyle w:val="Normal6a"/>
            </w:pPr>
          </w:p>
        </w:tc>
        <w:tc>
          <w:tcPr>
            <w:tcW w:w="4876" w:type="dxa"/>
            <w:tcBorders>
              <w:top w:val="nil"/>
              <w:left w:val="nil"/>
              <w:bottom w:val="nil"/>
              <w:right w:val="nil"/>
            </w:tcBorders>
          </w:tcPr>
          <w:p w14:paraId="24623EF8" w14:textId="77777777" w:rsidR="000C3DDD" w:rsidRPr="00497838" w:rsidRDefault="000C3DDD" w:rsidP="00BF5B9A">
            <w:pPr>
              <w:pStyle w:val="Normal6a"/>
            </w:pPr>
            <w:r>
              <w:rPr>
                <w:b/>
                <w:i/>
              </w:rPr>
              <w:t xml:space="preserve">2. Prezentul regulament expiră la [data - 5 ani de la data aplicării]. </w:t>
            </w:r>
          </w:p>
        </w:tc>
      </w:tr>
      <w:tr w:rsidR="000C3DDD" w14:paraId="4772AC83" w14:textId="77777777" w:rsidTr="00BF5B9A">
        <w:trPr>
          <w:jc w:val="center"/>
        </w:trPr>
        <w:tc>
          <w:tcPr>
            <w:tcW w:w="4876" w:type="dxa"/>
            <w:tcBorders>
              <w:top w:val="nil"/>
              <w:left w:val="nil"/>
              <w:bottom w:val="nil"/>
              <w:right w:val="nil"/>
            </w:tcBorders>
          </w:tcPr>
          <w:p w14:paraId="4174A17E" w14:textId="77777777" w:rsidR="000C3DDD" w:rsidRPr="00497838" w:rsidRDefault="000C3DDD" w:rsidP="00BF5B9A">
            <w:pPr>
              <w:pStyle w:val="Normal6a"/>
            </w:pPr>
          </w:p>
        </w:tc>
        <w:tc>
          <w:tcPr>
            <w:tcW w:w="4876" w:type="dxa"/>
            <w:tcBorders>
              <w:top w:val="nil"/>
              <w:left w:val="nil"/>
              <w:bottom w:val="nil"/>
              <w:right w:val="nil"/>
            </w:tcBorders>
          </w:tcPr>
          <w:p w14:paraId="32642881" w14:textId="77777777" w:rsidR="000C3DDD" w:rsidRPr="00497838" w:rsidRDefault="000C3DDD" w:rsidP="00BF5B9A">
            <w:pPr>
              <w:pStyle w:val="Normal6a"/>
            </w:pPr>
            <w:r>
              <w:rPr>
                <w:b/>
                <w:i/>
              </w:rPr>
              <w:t>3. Expirarea prezentului regulament nu afectează abrogarea directivelor și a deciziei menționate la articolul 51.</w:t>
            </w:r>
          </w:p>
        </w:tc>
      </w:tr>
      <w:tr w:rsidR="000C3DDD" w14:paraId="1FF8D18B" w14:textId="77777777" w:rsidTr="00BF5B9A">
        <w:trPr>
          <w:jc w:val="center"/>
        </w:trPr>
        <w:tc>
          <w:tcPr>
            <w:tcW w:w="4876" w:type="dxa"/>
            <w:tcBorders>
              <w:top w:val="nil"/>
              <w:left w:val="nil"/>
              <w:bottom w:val="nil"/>
              <w:right w:val="nil"/>
            </w:tcBorders>
          </w:tcPr>
          <w:p w14:paraId="1550FAA7" w14:textId="77777777" w:rsidR="000C3DDD" w:rsidRPr="00497838" w:rsidRDefault="000C3DDD" w:rsidP="00BF5B9A">
            <w:pPr>
              <w:pStyle w:val="Normal6a"/>
            </w:pPr>
          </w:p>
        </w:tc>
        <w:tc>
          <w:tcPr>
            <w:tcW w:w="4876" w:type="dxa"/>
            <w:tcBorders>
              <w:top w:val="nil"/>
              <w:left w:val="nil"/>
              <w:bottom w:val="nil"/>
              <w:right w:val="nil"/>
            </w:tcBorders>
          </w:tcPr>
          <w:p w14:paraId="5EACA312" w14:textId="77777777" w:rsidR="000C3DDD" w:rsidRPr="00497838" w:rsidRDefault="000C3DDD" w:rsidP="00BF5B9A">
            <w:pPr>
              <w:pStyle w:val="Normal6a"/>
            </w:pPr>
            <w:r>
              <w:rPr>
                <w:b/>
                <w:i/>
              </w:rPr>
              <w:t xml:space="preserve">4. Atunci când este necesar și adecvat și, în special, atunci când prezentul </w:t>
            </w:r>
            <w:r>
              <w:rPr>
                <w:b/>
                <w:i/>
              </w:rPr>
              <w:lastRenderedPageBreak/>
              <w:t>regulament și-a demonstrat eficacitatea, Comisia prezintă o propunere legislativă de modificare a alineatului (2) de la prezentul articol în vederea extinderii aplicării prezentului regulament.</w:t>
            </w:r>
          </w:p>
        </w:tc>
      </w:tr>
      <w:tr w:rsidR="000C3DDD" w14:paraId="52F70AD1" w14:textId="77777777" w:rsidTr="00BF5B9A">
        <w:trPr>
          <w:jc w:val="center"/>
        </w:trPr>
        <w:tc>
          <w:tcPr>
            <w:tcW w:w="4876" w:type="dxa"/>
            <w:tcBorders>
              <w:top w:val="nil"/>
              <w:left w:val="nil"/>
              <w:bottom w:val="nil"/>
              <w:right w:val="nil"/>
            </w:tcBorders>
          </w:tcPr>
          <w:p w14:paraId="278B7978" w14:textId="77777777" w:rsidR="000C3DDD" w:rsidRPr="00497838" w:rsidRDefault="000C3DDD" w:rsidP="00BF5B9A">
            <w:pPr>
              <w:pStyle w:val="Normal6a"/>
            </w:pPr>
          </w:p>
        </w:tc>
        <w:tc>
          <w:tcPr>
            <w:tcW w:w="4876" w:type="dxa"/>
            <w:tcBorders>
              <w:top w:val="nil"/>
              <w:left w:val="nil"/>
              <w:bottom w:val="nil"/>
              <w:right w:val="nil"/>
            </w:tcBorders>
          </w:tcPr>
          <w:p w14:paraId="2CBFBE5F" w14:textId="77777777" w:rsidR="000C3DDD" w:rsidRPr="00497838" w:rsidRDefault="000C3DDD" w:rsidP="00BF5B9A">
            <w:pPr>
              <w:pStyle w:val="Normal6a"/>
            </w:pPr>
            <w:r>
              <w:rPr>
                <w:b/>
                <w:i/>
              </w:rPr>
              <w:t>5. Statele membre iau măsurile necesare pentru a se asigura că, în cazul în care prezentul regulament expiră fără o prelungire a aplicării sale, există un cadru juridic național care reglementează procedurile de returnare pentru a preveni un vid juridic.</w:t>
            </w:r>
          </w:p>
        </w:tc>
      </w:tr>
    </w:tbl>
    <w:p w14:paraId="6A66D8A1"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06917720" w14:textId="77777777" w:rsidR="000C3DDD" w:rsidRPr="00497838" w:rsidRDefault="000C3DDD" w:rsidP="000C3DDD">
      <w:r>
        <w:rPr>
          <w:rStyle w:val="HideTWBExt"/>
        </w:rPr>
        <w:t>&lt;/Amend&gt;</w:t>
      </w:r>
    </w:p>
    <w:p w14:paraId="068189BC"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2405</w:t>
      </w:r>
      <w:r>
        <w:rPr>
          <w:rStyle w:val="HideTWBExt"/>
        </w:rPr>
        <w:t>&lt;/NumAm&gt;</w:t>
      </w:r>
    </w:p>
    <w:p w14:paraId="328D9C4F" w14:textId="77777777" w:rsidR="000C3DDD" w:rsidRPr="00497838" w:rsidRDefault="000C3DDD" w:rsidP="000C3DDD">
      <w:pPr>
        <w:pStyle w:val="NormalBold"/>
      </w:pPr>
      <w:r>
        <w:rPr>
          <w:rStyle w:val="HideTWBExt"/>
          <w:b w:val="0"/>
        </w:rPr>
        <w:t>&lt;RepeatBlock-By&gt;&lt;Members&gt;</w:t>
      </w:r>
      <w:r>
        <w:t>Estrella Galán</w:t>
      </w:r>
      <w:r>
        <w:rPr>
          <w:rStyle w:val="HideTWBExt"/>
          <w:b w:val="0"/>
        </w:rPr>
        <w:t>&lt;/Members&gt;</w:t>
      </w:r>
    </w:p>
    <w:p w14:paraId="7DB24036" w14:textId="77777777" w:rsidR="000C3DDD" w:rsidRPr="00497838" w:rsidRDefault="000C3DDD" w:rsidP="000C3DDD">
      <w:pPr>
        <w:pStyle w:val="NormalBold"/>
      </w:pPr>
      <w:r>
        <w:rPr>
          <w:rStyle w:val="HideTWBExt"/>
          <w:b w:val="0"/>
        </w:rPr>
        <w:t>&lt;/RepeatBlock-By&gt;</w:t>
      </w:r>
    </w:p>
    <w:p w14:paraId="3A565CB1"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1E2EBC8F" w14:textId="77777777" w:rsidR="000C3DDD" w:rsidRPr="00497838" w:rsidRDefault="000C3DDD" w:rsidP="000C3DDD">
      <w:pPr>
        <w:pStyle w:val="NormalBold"/>
      </w:pPr>
      <w:r>
        <w:rPr>
          <w:rStyle w:val="HideTWBExt"/>
        </w:rPr>
        <w:t>&lt;Article&gt;</w:t>
      </w:r>
      <w:r>
        <w:t>Articolul 51 – alineatul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7EEF5FE1" w14:textId="77777777" w:rsidTr="00BF5B9A">
        <w:trPr>
          <w:trHeight w:hRule="exact" w:val="240"/>
          <w:jc w:val="center"/>
        </w:trPr>
        <w:tc>
          <w:tcPr>
            <w:tcW w:w="9752" w:type="dxa"/>
            <w:gridSpan w:val="2"/>
            <w:tcBorders>
              <w:top w:val="nil"/>
              <w:left w:val="nil"/>
              <w:bottom w:val="nil"/>
              <w:right w:val="nil"/>
            </w:tcBorders>
          </w:tcPr>
          <w:p w14:paraId="02046DA7" w14:textId="77777777" w:rsidR="000C3DDD" w:rsidRPr="00497838" w:rsidRDefault="000C3DDD" w:rsidP="00BF5B9A"/>
        </w:tc>
      </w:tr>
      <w:tr w:rsidR="000C3DDD" w14:paraId="41705DF6" w14:textId="77777777" w:rsidTr="00BF5B9A">
        <w:trPr>
          <w:trHeight w:val="240"/>
          <w:jc w:val="center"/>
        </w:trPr>
        <w:tc>
          <w:tcPr>
            <w:tcW w:w="4876" w:type="dxa"/>
            <w:tcBorders>
              <w:top w:val="nil"/>
              <w:left w:val="nil"/>
              <w:bottom w:val="nil"/>
              <w:right w:val="nil"/>
            </w:tcBorders>
          </w:tcPr>
          <w:p w14:paraId="403E2E21"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2C7C8E6B" w14:textId="77777777" w:rsidR="000C3DDD" w:rsidRPr="00497838" w:rsidRDefault="000C3DDD" w:rsidP="00BF5B9A">
            <w:pPr>
              <w:pStyle w:val="AmColumnHeading"/>
            </w:pPr>
            <w:r>
              <w:t>Amendamentul</w:t>
            </w:r>
          </w:p>
        </w:tc>
      </w:tr>
      <w:tr w:rsidR="000C3DDD" w14:paraId="6843EEC4" w14:textId="77777777" w:rsidTr="00BF5B9A">
        <w:trPr>
          <w:jc w:val="center"/>
        </w:trPr>
        <w:tc>
          <w:tcPr>
            <w:tcW w:w="4876" w:type="dxa"/>
            <w:tcBorders>
              <w:top w:val="nil"/>
              <w:left w:val="nil"/>
              <w:bottom w:val="nil"/>
              <w:right w:val="nil"/>
            </w:tcBorders>
          </w:tcPr>
          <w:p w14:paraId="0ED17DF6" w14:textId="77777777" w:rsidR="000C3DDD" w:rsidRPr="00497838" w:rsidRDefault="000C3DDD" w:rsidP="00BF5B9A">
            <w:pPr>
              <w:pStyle w:val="Normal6a"/>
            </w:pPr>
            <w:r>
              <w:t>1.</w:t>
            </w:r>
            <w:r>
              <w:tab/>
              <w:t xml:space="preserve">Directiva 2008/115/CE se abrogă în privința statelor membre pentru care </w:t>
            </w:r>
            <w:r>
              <w:rPr>
                <w:b/>
                <w:i/>
              </w:rPr>
              <w:t>prezentul regulament</w:t>
            </w:r>
            <w:r>
              <w:t xml:space="preserve"> este </w:t>
            </w:r>
            <w:r>
              <w:rPr>
                <w:b/>
                <w:i/>
              </w:rPr>
              <w:t>obligatoriu</w:t>
            </w:r>
            <w:r>
              <w:t xml:space="preserve">. Directiva 2001/40/CE și Decizia 2004/191/CE a Consiliului se abrogă, cu efect de la publicarea deciziei de punere în aplicare menționate la articolul 9 alineatul (2), în privința statelor membre pentru care </w:t>
            </w:r>
            <w:r>
              <w:rPr>
                <w:b/>
                <w:i/>
              </w:rPr>
              <w:t>prezentul regulament</w:t>
            </w:r>
            <w:r>
              <w:t xml:space="preserve"> este </w:t>
            </w:r>
            <w:r>
              <w:rPr>
                <w:b/>
                <w:i/>
              </w:rPr>
              <w:t>obligatoriu</w:t>
            </w:r>
            <w:r>
              <w:t>.</w:t>
            </w:r>
          </w:p>
        </w:tc>
        <w:tc>
          <w:tcPr>
            <w:tcW w:w="4876" w:type="dxa"/>
            <w:tcBorders>
              <w:top w:val="nil"/>
              <w:left w:val="nil"/>
              <w:bottom w:val="nil"/>
              <w:right w:val="nil"/>
            </w:tcBorders>
          </w:tcPr>
          <w:p w14:paraId="15DA06CF" w14:textId="77777777" w:rsidR="000C3DDD" w:rsidRPr="00497838" w:rsidRDefault="000C3DDD" w:rsidP="00BF5B9A">
            <w:pPr>
              <w:pStyle w:val="Normal6a"/>
            </w:pPr>
            <w:r>
              <w:t>1.</w:t>
            </w:r>
            <w:r>
              <w:tab/>
              <w:t xml:space="preserve">Directiva 2008/115/CE se abrogă în privința statelor membre pentru care </w:t>
            </w:r>
            <w:r>
              <w:rPr>
                <w:b/>
                <w:i/>
              </w:rPr>
              <w:t>prezenta directivă</w:t>
            </w:r>
            <w:r>
              <w:t xml:space="preserve"> este </w:t>
            </w:r>
            <w:r>
              <w:rPr>
                <w:b/>
                <w:i/>
              </w:rPr>
              <w:t>obligatorie</w:t>
            </w:r>
            <w:r>
              <w:t xml:space="preserve">. Directiva 2001/40/CE și Decizia 2004/191/CE a Consiliului se abrogă, cu efect de la publicarea deciziei de punere în aplicare menționate la articolul 9 alineatul (2), în privința statelor membre pentru care </w:t>
            </w:r>
            <w:r>
              <w:rPr>
                <w:b/>
                <w:i/>
              </w:rPr>
              <w:t>prezenta directivă</w:t>
            </w:r>
            <w:r>
              <w:t xml:space="preserve"> este </w:t>
            </w:r>
            <w:r>
              <w:rPr>
                <w:b/>
                <w:i/>
              </w:rPr>
              <w:t>obligatorie</w:t>
            </w:r>
            <w:r>
              <w:t>.</w:t>
            </w:r>
          </w:p>
        </w:tc>
      </w:tr>
    </w:tbl>
    <w:p w14:paraId="112BBE8E"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563A0FE5" w14:textId="77777777" w:rsidR="000C3DDD" w:rsidRPr="00497838" w:rsidRDefault="000C3DDD" w:rsidP="000C3DDD">
      <w:r>
        <w:rPr>
          <w:rStyle w:val="HideTWBExt"/>
        </w:rPr>
        <w:t>&lt;/Amend&gt;</w:t>
      </w:r>
    </w:p>
    <w:p w14:paraId="7CAA7077"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2406</w:t>
      </w:r>
      <w:r>
        <w:rPr>
          <w:rStyle w:val="HideTWBExt"/>
        </w:rPr>
        <w:t>&lt;/NumAm&gt;</w:t>
      </w:r>
    </w:p>
    <w:p w14:paraId="31A97613" w14:textId="77777777" w:rsidR="000C3DDD" w:rsidRPr="00497838" w:rsidRDefault="000C3DDD" w:rsidP="000C3DDD">
      <w:pPr>
        <w:pStyle w:val="NormalBold"/>
      </w:pPr>
      <w:r>
        <w:rPr>
          <w:rStyle w:val="HideTWBExt"/>
          <w:b w:val="0"/>
        </w:rPr>
        <w:t>&lt;RepeatBlock-By&gt;&lt;Members&gt;</w:t>
      </w:r>
      <w:r>
        <w:t>Charlie Weimers, Alessandro Ciriani, Assita Kanko</w:t>
      </w:r>
      <w:r>
        <w:rPr>
          <w:rStyle w:val="HideTWBExt"/>
          <w:b w:val="0"/>
        </w:rPr>
        <w:t>&lt;/Members&gt;</w:t>
      </w:r>
    </w:p>
    <w:p w14:paraId="4D237FA8" w14:textId="77777777" w:rsidR="000C3DDD" w:rsidRPr="00497838" w:rsidRDefault="000C3DDD" w:rsidP="000C3DDD">
      <w:pPr>
        <w:pStyle w:val="NormalBold"/>
      </w:pPr>
      <w:r>
        <w:rPr>
          <w:rStyle w:val="HideTWBExt"/>
          <w:b w:val="0"/>
        </w:rPr>
        <w:t>&lt;/RepeatBlock-By&gt;</w:t>
      </w:r>
    </w:p>
    <w:p w14:paraId="65E5382E"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25A928FC" w14:textId="77777777" w:rsidR="000C3DDD" w:rsidRPr="00497838" w:rsidRDefault="000C3DDD" w:rsidP="000C3DDD">
      <w:pPr>
        <w:pStyle w:val="NormalBold"/>
      </w:pPr>
      <w:r>
        <w:rPr>
          <w:rStyle w:val="HideTWBExt"/>
        </w:rPr>
        <w:t>&lt;Article&gt;</w:t>
      </w:r>
      <w:r>
        <w:t>Articolul 52 – paragraful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491A1BAF" w14:textId="77777777" w:rsidTr="00BF5B9A">
        <w:trPr>
          <w:trHeight w:hRule="exact" w:val="240"/>
          <w:jc w:val="center"/>
        </w:trPr>
        <w:tc>
          <w:tcPr>
            <w:tcW w:w="9752" w:type="dxa"/>
            <w:gridSpan w:val="2"/>
            <w:tcBorders>
              <w:top w:val="nil"/>
              <w:left w:val="nil"/>
              <w:bottom w:val="nil"/>
              <w:right w:val="nil"/>
            </w:tcBorders>
          </w:tcPr>
          <w:p w14:paraId="65961114" w14:textId="77777777" w:rsidR="000C3DDD" w:rsidRPr="00497838" w:rsidRDefault="000C3DDD" w:rsidP="00BF5B9A"/>
        </w:tc>
      </w:tr>
      <w:tr w:rsidR="000C3DDD" w14:paraId="1A8FAC87" w14:textId="77777777" w:rsidTr="00BF5B9A">
        <w:trPr>
          <w:trHeight w:val="240"/>
          <w:jc w:val="center"/>
        </w:trPr>
        <w:tc>
          <w:tcPr>
            <w:tcW w:w="4876" w:type="dxa"/>
            <w:tcBorders>
              <w:top w:val="nil"/>
              <w:left w:val="nil"/>
              <w:bottom w:val="nil"/>
              <w:right w:val="nil"/>
            </w:tcBorders>
          </w:tcPr>
          <w:p w14:paraId="09A4E63D"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16216796" w14:textId="77777777" w:rsidR="000C3DDD" w:rsidRPr="00497838" w:rsidRDefault="000C3DDD" w:rsidP="00BF5B9A">
            <w:pPr>
              <w:pStyle w:val="AmColumnHeading"/>
            </w:pPr>
            <w:r>
              <w:t>Amendamentul</w:t>
            </w:r>
          </w:p>
        </w:tc>
      </w:tr>
      <w:tr w:rsidR="000C3DDD" w14:paraId="1BB2BD5E" w14:textId="77777777" w:rsidTr="00BF5B9A">
        <w:trPr>
          <w:jc w:val="center"/>
        </w:trPr>
        <w:tc>
          <w:tcPr>
            <w:tcW w:w="4876" w:type="dxa"/>
            <w:tcBorders>
              <w:top w:val="nil"/>
              <w:left w:val="nil"/>
              <w:bottom w:val="nil"/>
              <w:right w:val="nil"/>
            </w:tcBorders>
          </w:tcPr>
          <w:p w14:paraId="14DA7204" w14:textId="77777777" w:rsidR="000C3DDD" w:rsidRPr="00497838" w:rsidRDefault="000C3DDD" w:rsidP="00BF5B9A">
            <w:pPr>
              <w:pStyle w:val="Normal6a"/>
            </w:pPr>
            <w:r>
              <w:lastRenderedPageBreak/>
              <w:t>Prezentul regulament intră în vigoare în a douăzecea zi de la data publicării în Jurnalul Oficial al Uniunii Europene.</w:t>
            </w:r>
          </w:p>
        </w:tc>
        <w:tc>
          <w:tcPr>
            <w:tcW w:w="4876" w:type="dxa"/>
            <w:tcBorders>
              <w:top w:val="nil"/>
              <w:left w:val="nil"/>
              <w:bottom w:val="nil"/>
              <w:right w:val="nil"/>
            </w:tcBorders>
          </w:tcPr>
          <w:p w14:paraId="1B54B50F" w14:textId="77777777" w:rsidR="000C3DDD" w:rsidRPr="00497838" w:rsidRDefault="000C3DDD" w:rsidP="00BF5B9A">
            <w:pPr>
              <w:pStyle w:val="Normal6a"/>
            </w:pPr>
            <w:r>
              <w:t xml:space="preserve">Prezentul regulament intră în vigoare în a douăzecea zi de la data publicării în Jurnalul Oficial al Uniunii Europene. </w:t>
            </w:r>
            <w:r>
              <w:rPr>
                <w:b/>
                <w:i/>
              </w:rPr>
              <w:t>Prezentul regulament se aplică de la [șase ani de la data intrării în vigoare]. Cu toate acestea, articolul 4 alineatul (3), articolul 4 alineatul (8), articolele 10 și 11, articolul 16 alineatele (1) și (3), articolele 17, 21-21A, 23-23C, 29, 32-34, 37 și 43 se aplică de la data intrării în vigoare.</w:t>
            </w:r>
          </w:p>
        </w:tc>
      </w:tr>
    </w:tbl>
    <w:p w14:paraId="33178C7A"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2974E92E" w14:textId="77777777" w:rsidR="000C3DDD" w:rsidRPr="00497838" w:rsidRDefault="000C3DDD" w:rsidP="000C3DDD">
      <w:r>
        <w:rPr>
          <w:rStyle w:val="HideTWBExt"/>
        </w:rPr>
        <w:t>&lt;/Amend&gt;</w:t>
      </w:r>
    </w:p>
    <w:p w14:paraId="0838E8B9"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2407</w:t>
      </w:r>
      <w:r>
        <w:rPr>
          <w:rStyle w:val="HideTWBExt"/>
        </w:rPr>
        <w:t>&lt;/NumAm&gt;</w:t>
      </w:r>
    </w:p>
    <w:p w14:paraId="0A44A421" w14:textId="77777777" w:rsidR="000C3DDD" w:rsidRPr="00497838" w:rsidRDefault="000C3DDD" w:rsidP="000C3DDD">
      <w:pPr>
        <w:pStyle w:val="NormalBold"/>
      </w:pPr>
      <w:r>
        <w:rPr>
          <w:rStyle w:val="HideTWBExt"/>
          <w:b w:val="0"/>
        </w:rPr>
        <w:t>&lt;RepeatBlock-By&gt;&lt;Members&gt;</w:t>
      </w:r>
      <w:r>
        <w:t>Malik Azmani</w:t>
      </w:r>
      <w:r>
        <w:rPr>
          <w:rStyle w:val="HideTWBExt"/>
          <w:b w:val="0"/>
        </w:rPr>
        <w:t>&lt;/Members&gt;</w:t>
      </w:r>
    </w:p>
    <w:p w14:paraId="06592BD5" w14:textId="77777777" w:rsidR="000C3DDD" w:rsidRPr="00497838" w:rsidRDefault="000C3DDD" w:rsidP="000C3DDD">
      <w:pPr>
        <w:pStyle w:val="NormalBold"/>
      </w:pPr>
      <w:r>
        <w:rPr>
          <w:rStyle w:val="HideTWBExt"/>
          <w:b w:val="0"/>
        </w:rPr>
        <w:t>&lt;/RepeatBlock-By&gt;</w:t>
      </w:r>
    </w:p>
    <w:p w14:paraId="25F33371"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7E093E34" w14:textId="77777777" w:rsidR="000C3DDD" w:rsidRPr="00497838" w:rsidRDefault="000C3DDD" w:rsidP="000C3DDD">
      <w:pPr>
        <w:pStyle w:val="NormalBold"/>
      </w:pPr>
      <w:r>
        <w:rPr>
          <w:rStyle w:val="HideTWBExt"/>
        </w:rPr>
        <w:t>&lt;Article&gt;</w:t>
      </w:r>
      <w:r>
        <w:t>Anexa I – subtitlul 1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1151FCD9" w14:textId="77777777" w:rsidTr="00BF5B9A">
        <w:trPr>
          <w:trHeight w:hRule="exact" w:val="240"/>
          <w:jc w:val="center"/>
        </w:trPr>
        <w:tc>
          <w:tcPr>
            <w:tcW w:w="9752" w:type="dxa"/>
            <w:gridSpan w:val="2"/>
            <w:tcBorders>
              <w:top w:val="nil"/>
              <w:left w:val="nil"/>
              <w:bottom w:val="nil"/>
              <w:right w:val="nil"/>
            </w:tcBorders>
          </w:tcPr>
          <w:p w14:paraId="43A44E05" w14:textId="77777777" w:rsidR="000C3DDD" w:rsidRPr="00497838" w:rsidRDefault="000C3DDD" w:rsidP="00BF5B9A"/>
        </w:tc>
      </w:tr>
      <w:tr w:rsidR="000C3DDD" w14:paraId="5BF14D91" w14:textId="77777777" w:rsidTr="00BF5B9A">
        <w:trPr>
          <w:trHeight w:val="240"/>
          <w:jc w:val="center"/>
        </w:trPr>
        <w:tc>
          <w:tcPr>
            <w:tcW w:w="4876" w:type="dxa"/>
            <w:tcBorders>
              <w:top w:val="nil"/>
              <w:left w:val="nil"/>
              <w:bottom w:val="nil"/>
              <w:right w:val="nil"/>
            </w:tcBorders>
          </w:tcPr>
          <w:p w14:paraId="115DBAF2"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53D98C89" w14:textId="77777777" w:rsidR="000C3DDD" w:rsidRPr="00497838" w:rsidRDefault="000C3DDD" w:rsidP="00BF5B9A">
            <w:pPr>
              <w:pStyle w:val="AmColumnHeading"/>
            </w:pPr>
            <w:r>
              <w:t>Amendamentul</w:t>
            </w:r>
          </w:p>
        </w:tc>
      </w:tr>
      <w:tr w:rsidR="000C3DDD" w14:paraId="70180AD5" w14:textId="77777777" w:rsidTr="00BF5B9A">
        <w:trPr>
          <w:jc w:val="center"/>
        </w:trPr>
        <w:tc>
          <w:tcPr>
            <w:tcW w:w="4876" w:type="dxa"/>
            <w:tcBorders>
              <w:top w:val="nil"/>
              <w:left w:val="nil"/>
              <w:bottom w:val="nil"/>
              <w:right w:val="nil"/>
            </w:tcBorders>
          </w:tcPr>
          <w:p w14:paraId="53399FCC" w14:textId="77777777" w:rsidR="000C3DDD" w:rsidRPr="00497838" w:rsidRDefault="000C3DDD" w:rsidP="00BF5B9A">
            <w:pPr>
              <w:pStyle w:val="Normal6a"/>
            </w:pPr>
          </w:p>
        </w:tc>
        <w:tc>
          <w:tcPr>
            <w:tcW w:w="4876" w:type="dxa"/>
            <w:tcBorders>
              <w:top w:val="nil"/>
              <w:left w:val="nil"/>
              <w:bottom w:val="nil"/>
              <w:right w:val="nil"/>
            </w:tcBorders>
          </w:tcPr>
          <w:p w14:paraId="64B43311" w14:textId="77777777" w:rsidR="000C3DDD" w:rsidRPr="00497838" w:rsidRDefault="000C3DDD" w:rsidP="00BF5B9A">
            <w:pPr>
              <w:pStyle w:val="Normal6a"/>
            </w:pPr>
            <w:r>
              <w:rPr>
                <w:b/>
                <w:i/>
              </w:rPr>
              <w:t>Anexa 1a: Ordin european de returnare</w:t>
            </w:r>
            <w:r>
              <w:br/>
            </w:r>
            <w:r>
              <w:rPr>
                <w:b/>
                <w:i/>
              </w:rPr>
              <w:t>1. Motivele oricărei decizii de returnare luate cu privire la resortisantul țării terțe ......................................................................................................................................</w:t>
            </w:r>
            <w:r>
              <w:br/>
            </w:r>
            <w:r>
              <w:rPr>
                <w:b/>
                <w:i/>
              </w:rPr>
              <w:t>2. Data până la care resortisantul țării terțe trebuie să părăsească teritoriul statelor membre ......................................................................................................................................</w:t>
            </w:r>
            <w:r>
              <w:br/>
            </w:r>
            <w:r>
              <w:rPr>
                <w:b/>
                <w:i/>
              </w:rPr>
              <w:t>3. Țara sau țările de returnare</w:t>
            </w:r>
            <w:r>
              <w:rPr>
                <w:b/>
                <w:i/>
              </w:rPr>
              <w:cr/>
            </w:r>
            <w:r>
              <w:rPr>
                <w:b/>
                <w:i/>
              </w:rPr>
              <w:br/>
              <w:t xml:space="preserve">..................................................................................................................................... </w:t>
            </w:r>
            <w:r>
              <w:br/>
            </w:r>
            <w:r>
              <w:rPr>
                <w:b/>
                <w:i/>
              </w:rPr>
              <w:t>4. Resortisantul țării terțe poate fi returnat într-una dintre țările menționate la punctul 3</w:t>
            </w:r>
            <w:r>
              <w:rPr>
                <w:b/>
                <w:i/>
                <w:vertAlign w:val="superscript"/>
              </w:rPr>
              <w:t>1a</w:t>
            </w:r>
            <w:r>
              <w:rPr>
                <w:b/>
                <w:i/>
              </w:rPr>
              <w:cr/>
            </w:r>
            <w:r>
              <w:rPr>
                <w:b/>
                <w:i/>
              </w:rPr>
              <w:br/>
              <w:t>Da/Nu</w:t>
            </w:r>
            <w:r>
              <w:rPr>
                <w:b/>
                <w:i/>
              </w:rPr>
              <w:cr/>
            </w:r>
            <w:r>
              <w:rPr>
                <w:b/>
                <w:i/>
              </w:rPr>
              <w:br/>
              <w:t>5.  Informații privind identitatea resortisantului țării terțe</w:t>
            </w:r>
            <w:r>
              <w:rPr>
                <w:b/>
                <w:i/>
                <w:vertAlign w:val="superscript"/>
              </w:rPr>
              <w:t>1b</w:t>
            </w:r>
            <w:r>
              <w:br/>
            </w:r>
            <w:r>
              <w:rPr>
                <w:b/>
                <w:i/>
              </w:rPr>
              <w:t>......................................................................................................................................</w:t>
            </w:r>
            <w:r>
              <w:br/>
            </w:r>
            <w:r>
              <w:rPr>
                <w:b/>
                <w:i/>
              </w:rPr>
              <w:t xml:space="preserve">6. Datele biometrice corecte ale resortisantului țării terțe sunt disponibile în Sistemul de informații Schengen („SIS”) și în conformitate cu </w:t>
            </w:r>
            <w:r>
              <w:rPr>
                <w:b/>
                <w:i/>
              </w:rPr>
              <w:lastRenderedPageBreak/>
              <w:t>Regulamentul (UE) 2024/1358</w:t>
            </w:r>
            <w:r>
              <w:rPr>
                <w:b/>
                <w:i/>
              </w:rPr>
              <w:cr/>
            </w:r>
            <w:r>
              <w:rPr>
                <w:b/>
                <w:i/>
              </w:rPr>
              <w:br/>
              <w:t>Da/Nu</w:t>
            </w:r>
            <w:r>
              <w:br/>
            </w:r>
            <w:r>
              <w:rPr>
                <w:b/>
                <w:i/>
              </w:rPr>
              <w:t>7. Documentele de călătorie disponibile în SIS, necesare în scopul returnării</w:t>
            </w:r>
            <w:r>
              <w:rPr>
                <w:b/>
                <w:i/>
              </w:rPr>
              <w:cr/>
            </w:r>
            <w:r>
              <w:rPr>
                <w:b/>
                <w:i/>
              </w:rPr>
              <w:br/>
              <w:t>Da/Nu</w:t>
            </w:r>
            <w:r>
              <w:br/>
            </w:r>
            <w:r>
              <w:rPr>
                <w:b/>
                <w:i/>
              </w:rPr>
              <w:t>8. Resortisantul țării terțe face obiectul unei interdicții de intrare</w:t>
            </w:r>
            <w:r>
              <w:rPr>
                <w:b/>
                <w:i/>
              </w:rPr>
              <w:cr/>
            </w:r>
            <w:r>
              <w:rPr>
                <w:b/>
                <w:i/>
              </w:rPr>
              <w:br/>
              <w:t>Da/Nu</w:t>
            </w:r>
            <w:r>
              <w:br/>
            </w:r>
            <w:r>
              <w:rPr>
                <w:b/>
                <w:i/>
              </w:rPr>
              <w:t>9. Resortisantul țării terțe beneficiază de asistență pentru reintegrare</w:t>
            </w:r>
            <w:r>
              <w:rPr>
                <w:b/>
                <w:i/>
              </w:rPr>
              <w:cr/>
            </w:r>
            <w:r>
              <w:rPr>
                <w:b/>
                <w:i/>
              </w:rPr>
              <w:br/>
              <w:t>Da/Nu</w:t>
            </w:r>
            <w:r>
              <w:br/>
            </w:r>
            <w:r>
              <w:rPr>
                <w:b/>
                <w:i/>
              </w:rPr>
              <w:t xml:space="preserve">10. Resortisantul țării terțe intră sub incidența articolului 16 din Regulamentul privind returnarea [UE 2025/0059] </w:t>
            </w:r>
            <w:r>
              <w:rPr>
                <w:b/>
                <w:i/>
              </w:rPr>
              <w:cr/>
            </w:r>
            <w:r>
              <w:rPr>
                <w:b/>
                <w:i/>
              </w:rPr>
              <w:br/>
              <w:t>Da/Nu</w:t>
            </w:r>
            <w:r>
              <w:rPr>
                <w:b/>
                <w:i/>
              </w:rPr>
              <w:cr/>
            </w:r>
            <w:r>
              <w:rPr>
                <w:b/>
                <w:i/>
              </w:rPr>
              <w:br/>
              <w:t>11.  Resortisantul țării terțe a fost identificat ca având vulnerabilități</w:t>
            </w:r>
            <w:r>
              <w:rPr>
                <w:b/>
                <w:i/>
              </w:rPr>
              <w:cr/>
            </w:r>
            <w:r>
              <w:rPr>
                <w:b/>
                <w:i/>
              </w:rPr>
              <w:br/>
              <w:t>Da/Nu</w:t>
            </w:r>
            <w:r>
              <w:rPr>
                <w:b/>
                <w:i/>
              </w:rPr>
              <w:cr/>
            </w:r>
            <w:r>
              <w:rPr>
                <w:b/>
                <w:i/>
              </w:rPr>
              <w:br/>
              <w:t>Dacă sunt necesare informații suplimentare în scopul returnării resortisantului țării terțe, vă rugăm să consultați Sistemul de informații Schengen.</w:t>
            </w:r>
          </w:p>
        </w:tc>
      </w:tr>
      <w:tr w:rsidR="000C3DDD" w14:paraId="62C0AD61" w14:textId="77777777" w:rsidTr="00BF5B9A">
        <w:trPr>
          <w:jc w:val="center"/>
        </w:trPr>
        <w:tc>
          <w:tcPr>
            <w:tcW w:w="4876" w:type="dxa"/>
            <w:tcBorders>
              <w:top w:val="nil"/>
              <w:left w:val="nil"/>
              <w:bottom w:val="nil"/>
              <w:right w:val="nil"/>
            </w:tcBorders>
          </w:tcPr>
          <w:p w14:paraId="656490A7" w14:textId="77777777" w:rsidR="000C3DDD" w:rsidRPr="00497838" w:rsidRDefault="000C3DDD" w:rsidP="00BF5B9A"/>
        </w:tc>
        <w:tc>
          <w:tcPr>
            <w:tcW w:w="4876" w:type="dxa"/>
            <w:tcBorders>
              <w:top w:val="nil"/>
              <w:left w:val="nil"/>
              <w:bottom w:val="nil"/>
              <w:right w:val="nil"/>
            </w:tcBorders>
          </w:tcPr>
          <w:p w14:paraId="5E0E397F" w14:textId="77777777" w:rsidR="000C3DDD" w:rsidRPr="00497838" w:rsidRDefault="000C3DDD" w:rsidP="00BF5B9A">
            <w:pPr>
              <w:pStyle w:val="Normal6a"/>
            </w:pPr>
            <w:r>
              <w:rPr>
                <w:b/>
                <w:i/>
              </w:rPr>
              <w:t>_________________</w:t>
            </w:r>
          </w:p>
        </w:tc>
      </w:tr>
      <w:tr w:rsidR="000C3DDD" w14:paraId="3C132B1C" w14:textId="77777777" w:rsidTr="00BF5B9A">
        <w:trPr>
          <w:jc w:val="center"/>
        </w:trPr>
        <w:tc>
          <w:tcPr>
            <w:tcW w:w="4876" w:type="dxa"/>
            <w:tcBorders>
              <w:top w:val="nil"/>
              <w:left w:val="nil"/>
              <w:bottom w:val="nil"/>
              <w:right w:val="nil"/>
            </w:tcBorders>
          </w:tcPr>
          <w:p w14:paraId="14C83FD4" w14:textId="77777777" w:rsidR="000C3DDD" w:rsidRPr="00497838" w:rsidRDefault="000C3DDD" w:rsidP="00BF5B9A"/>
        </w:tc>
        <w:tc>
          <w:tcPr>
            <w:tcW w:w="4876" w:type="dxa"/>
            <w:tcBorders>
              <w:top w:val="nil"/>
              <w:left w:val="nil"/>
              <w:bottom w:val="nil"/>
              <w:right w:val="nil"/>
            </w:tcBorders>
          </w:tcPr>
          <w:p w14:paraId="61455678" w14:textId="77777777" w:rsidR="000C3DDD" w:rsidRPr="00497838" w:rsidRDefault="000C3DDD" w:rsidP="00BF5B9A">
            <w:pPr>
              <w:pStyle w:val="Normal6a"/>
            </w:pPr>
            <w:r>
              <w:rPr>
                <w:b/>
                <w:i/>
                <w:vertAlign w:val="superscript"/>
              </w:rPr>
              <w:t>1a</w:t>
            </w:r>
            <w:r>
              <w:rPr>
                <w:b/>
                <w:i/>
              </w:rPr>
              <w:t xml:space="preserve"> Îndepărtarea ar trebui amânată atunci când ar încălca principiul nereturnării sau atunci când este în vigoare suspendarea deciziei de returnare. </w:t>
            </w:r>
          </w:p>
        </w:tc>
      </w:tr>
      <w:tr w:rsidR="000C3DDD" w14:paraId="346B54D8" w14:textId="77777777" w:rsidTr="00BF5B9A">
        <w:trPr>
          <w:jc w:val="center"/>
        </w:trPr>
        <w:tc>
          <w:tcPr>
            <w:tcW w:w="4876" w:type="dxa"/>
            <w:tcBorders>
              <w:top w:val="nil"/>
              <w:left w:val="nil"/>
              <w:bottom w:val="nil"/>
              <w:right w:val="nil"/>
            </w:tcBorders>
          </w:tcPr>
          <w:p w14:paraId="4669B221" w14:textId="77777777" w:rsidR="000C3DDD" w:rsidRPr="00497838" w:rsidRDefault="000C3DDD" w:rsidP="00BF5B9A"/>
        </w:tc>
        <w:tc>
          <w:tcPr>
            <w:tcW w:w="4876" w:type="dxa"/>
            <w:tcBorders>
              <w:top w:val="nil"/>
              <w:left w:val="nil"/>
              <w:bottom w:val="nil"/>
              <w:right w:val="nil"/>
            </w:tcBorders>
          </w:tcPr>
          <w:p w14:paraId="5FE37779" w14:textId="77777777" w:rsidR="000C3DDD" w:rsidRPr="00497838" w:rsidRDefault="000C3DDD" w:rsidP="00BF5B9A">
            <w:pPr>
              <w:pStyle w:val="Normal6a"/>
            </w:pPr>
            <w:r>
              <w:rPr>
                <w:b/>
                <w:i/>
                <w:vertAlign w:val="superscript"/>
              </w:rPr>
              <w:t>1b</w:t>
            </w:r>
            <w:r>
              <w:rPr>
                <w:b/>
                <w:i/>
              </w:rPr>
              <w:t xml:space="preserve"> Acestea pot consta în numele de familie; prenumele, după caz, numele anterior (anterioare) și alt(e) nume [pseudonim(e)], data, locul și țara nașterii și sexul.</w:t>
            </w:r>
          </w:p>
        </w:tc>
      </w:tr>
    </w:tbl>
    <w:p w14:paraId="14A2ADED" w14:textId="77777777" w:rsidR="000C3DDD" w:rsidRPr="00497838" w:rsidRDefault="000C3DDD" w:rsidP="000C3DDD">
      <w:pPr>
        <w:pStyle w:val="AmOrLang"/>
      </w:pPr>
      <w:r w:rsidRPr="00497838">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3FF70D34" w14:textId="77777777" w:rsidR="000C3DDD" w:rsidRPr="00497838" w:rsidRDefault="000C3DDD" w:rsidP="000C3DDD">
      <w:r>
        <w:rPr>
          <w:rStyle w:val="HideTWBExt"/>
        </w:rPr>
        <w:t>&lt;/Amend&gt;</w:t>
      </w:r>
    </w:p>
    <w:p w14:paraId="03117D69"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2408</w:t>
      </w:r>
      <w:r>
        <w:rPr>
          <w:rStyle w:val="HideTWBExt"/>
        </w:rPr>
        <w:t>&lt;/NumAm&gt;</w:t>
      </w:r>
    </w:p>
    <w:p w14:paraId="5104E9DA" w14:textId="77777777" w:rsidR="000C3DDD" w:rsidRPr="00497838" w:rsidRDefault="000C3DDD" w:rsidP="000C3DDD">
      <w:pPr>
        <w:pStyle w:val="NormalBold"/>
      </w:pPr>
      <w:r>
        <w:rPr>
          <w:rStyle w:val="HideTWBExt"/>
          <w:b w:val="0"/>
        </w:rPr>
        <w:t>&lt;RepeatBlock-By&gt;&lt;Members&gt;</w:t>
      </w:r>
      <w:r>
        <w:t>Malik Azmani</w:t>
      </w:r>
      <w:r>
        <w:rPr>
          <w:rStyle w:val="HideTWBExt"/>
          <w:b w:val="0"/>
        </w:rPr>
        <w:t>&lt;/Members&gt;</w:t>
      </w:r>
    </w:p>
    <w:p w14:paraId="448C3FB1" w14:textId="77777777" w:rsidR="000C3DDD" w:rsidRPr="00497838" w:rsidRDefault="000C3DDD" w:rsidP="000C3DDD">
      <w:pPr>
        <w:pStyle w:val="NormalBold"/>
      </w:pPr>
      <w:r>
        <w:rPr>
          <w:rStyle w:val="HideTWBExt"/>
          <w:b w:val="0"/>
        </w:rPr>
        <w:t>&lt;/RepeatBlock-By&gt;</w:t>
      </w:r>
    </w:p>
    <w:p w14:paraId="53743E91"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2D9135A4" w14:textId="77777777" w:rsidR="000C3DDD" w:rsidRPr="00497838" w:rsidRDefault="000C3DDD" w:rsidP="000C3DDD">
      <w:pPr>
        <w:pStyle w:val="NormalBold"/>
      </w:pPr>
      <w:r>
        <w:rPr>
          <w:rStyle w:val="HideTWBExt"/>
        </w:rPr>
        <w:t>&lt;Article&gt;</w:t>
      </w:r>
      <w:r>
        <w:t>Anexa I – subtitlul 1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09638EF0" w14:textId="77777777" w:rsidTr="00BF5B9A">
        <w:trPr>
          <w:trHeight w:hRule="exact" w:val="240"/>
          <w:jc w:val="center"/>
        </w:trPr>
        <w:tc>
          <w:tcPr>
            <w:tcW w:w="9752" w:type="dxa"/>
            <w:gridSpan w:val="2"/>
            <w:tcBorders>
              <w:top w:val="nil"/>
              <w:left w:val="nil"/>
              <w:bottom w:val="nil"/>
              <w:right w:val="nil"/>
            </w:tcBorders>
          </w:tcPr>
          <w:p w14:paraId="36C39CCF" w14:textId="77777777" w:rsidR="000C3DDD" w:rsidRPr="00497838" w:rsidRDefault="000C3DDD" w:rsidP="00BF5B9A"/>
        </w:tc>
      </w:tr>
      <w:tr w:rsidR="000C3DDD" w14:paraId="067D0D58" w14:textId="77777777" w:rsidTr="00BF5B9A">
        <w:trPr>
          <w:trHeight w:val="240"/>
          <w:jc w:val="center"/>
        </w:trPr>
        <w:tc>
          <w:tcPr>
            <w:tcW w:w="4876" w:type="dxa"/>
            <w:tcBorders>
              <w:top w:val="nil"/>
              <w:left w:val="nil"/>
              <w:bottom w:val="nil"/>
              <w:right w:val="nil"/>
            </w:tcBorders>
          </w:tcPr>
          <w:p w14:paraId="4B6F4994"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07669C0B" w14:textId="77777777" w:rsidR="000C3DDD" w:rsidRPr="00497838" w:rsidRDefault="000C3DDD" w:rsidP="00BF5B9A">
            <w:pPr>
              <w:pStyle w:val="AmColumnHeading"/>
            </w:pPr>
            <w:r>
              <w:t>Amendamentul</w:t>
            </w:r>
          </w:p>
        </w:tc>
      </w:tr>
      <w:tr w:rsidR="000C3DDD" w14:paraId="2BECC441" w14:textId="77777777" w:rsidTr="00BF5B9A">
        <w:trPr>
          <w:jc w:val="center"/>
        </w:trPr>
        <w:tc>
          <w:tcPr>
            <w:tcW w:w="4876" w:type="dxa"/>
            <w:tcBorders>
              <w:top w:val="nil"/>
              <w:left w:val="nil"/>
              <w:bottom w:val="nil"/>
              <w:right w:val="nil"/>
            </w:tcBorders>
          </w:tcPr>
          <w:p w14:paraId="0675970E" w14:textId="77777777" w:rsidR="000C3DDD" w:rsidRPr="00497838" w:rsidRDefault="000C3DDD" w:rsidP="00BF5B9A">
            <w:pPr>
              <w:pStyle w:val="Normal6a"/>
            </w:pPr>
          </w:p>
        </w:tc>
        <w:tc>
          <w:tcPr>
            <w:tcW w:w="4876" w:type="dxa"/>
            <w:tcBorders>
              <w:top w:val="nil"/>
              <w:left w:val="nil"/>
              <w:bottom w:val="nil"/>
              <w:right w:val="nil"/>
            </w:tcBorders>
          </w:tcPr>
          <w:p w14:paraId="68309C65" w14:textId="77777777" w:rsidR="000C3DDD" w:rsidRPr="00497838" w:rsidRDefault="000C3DDD" w:rsidP="00BF5B9A">
            <w:pPr>
              <w:pStyle w:val="Normal6a"/>
            </w:pPr>
            <w:r>
              <w:rPr>
                <w:b/>
                <w:i/>
              </w:rPr>
              <w:t xml:space="preserve">Anexa 1 b: Formular de readmisie </w:t>
            </w:r>
            <w:r>
              <w:rPr>
                <w:b/>
                <w:i/>
              </w:rPr>
              <w:lastRenderedPageBreak/>
              <w:t>(format din partea 1 și/sau partea 2)</w:t>
            </w:r>
            <w:r>
              <w:rPr>
                <w:b/>
                <w:i/>
              </w:rPr>
              <w:tab/>
              <w:t xml:space="preserve">Denumirea autorității solicitante: </w:t>
            </w:r>
            <w:r>
              <w:br/>
            </w:r>
            <w:r>
              <w:rPr>
                <w:b/>
                <w:i/>
              </w:rPr>
              <w:t xml:space="preserve">Denumirea autorității solicitate: </w:t>
            </w:r>
            <w:r>
              <w:br/>
            </w:r>
            <w:r>
              <w:rPr>
                <w:b/>
                <w:i/>
              </w:rPr>
              <w:t>Locul și data:</w:t>
            </w:r>
            <w:r>
              <w:br/>
            </w:r>
            <w:r>
              <w:rPr>
                <w:b/>
                <w:i/>
              </w:rPr>
              <w:t>Date cu caracter personal (menționate și în celelalte părți):</w:t>
            </w:r>
            <w:r>
              <w:br/>
            </w:r>
            <w:r>
              <w:rPr>
                <w:b/>
                <w:i/>
              </w:rPr>
              <w:t>Numele complet:</w:t>
            </w:r>
            <w:r>
              <w:br/>
            </w:r>
            <w:r>
              <w:rPr>
                <w:b/>
                <w:i/>
              </w:rPr>
              <w:t>Data și locul nașterii:</w:t>
            </w:r>
            <w:r>
              <w:br/>
            </w:r>
            <w:r>
              <w:rPr>
                <w:b/>
                <w:i/>
              </w:rPr>
              <w:t>Sex, fotografie și descriere fizică (înălțime, culoarea ochilor, semne distinctive etc.):</w:t>
            </w:r>
            <w:r>
              <w:br/>
            </w:r>
            <w:r>
              <w:rPr>
                <w:b/>
                <w:i/>
              </w:rPr>
              <w:t>Partea 1: Cerere de confirmare a cetățeniei (trebuie completată numai atunci când este necesar și fără repetare în partea 2)</w:t>
            </w:r>
            <w:r>
              <w:rPr>
                <w:b/>
                <w:i/>
              </w:rPr>
              <w:cr/>
            </w:r>
            <w:r>
              <w:rPr>
                <w:b/>
                <w:i/>
              </w:rPr>
              <w:br/>
              <w:t xml:space="preserve">Număr de referință: </w:t>
            </w:r>
            <w:r>
              <w:br/>
            </w:r>
            <w:r>
              <w:rPr>
                <w:b/>
                <w:i/>
              </w:rPr>
              <w:t>Solicitare de interviu: Da/Nu</w:t>
            </w:r>
            <w:r>
              <w:rPr>
                <w:b/>
                <w:i/>
              </w:rPr>
              <w:cr/>
            </w:r>
            <w:r>
              <w:rPr>
                <w:b/>
                <w:i/>
              </w:rPr>
              <w:br/>
              <w:t>1.  Numele la naștere:</w:t>
            </w:r>
            <w:r>
              <w:br/>
            </w:r>
            <w:r>
              <w:rPr>
                <w:b/>
                <w:i/>
              </w:rPr>
              <w:t>2. Numele tatălui, numele mamei:</w:t>
            </w:r>
            <w:r>
              <w:br/>
            </w:r>
            <w:r>
              <w:rPr>
                <w:b/>
                <w:i/>
              </w:rPr>
              <w:t>3. Alte nume utilizate (nume anterioare, alte nume utilizate/sub care persoana este cunoscută sau pseudonime):</w:t>
            </w:r>
            <w:r>
              <w:br/>
            </w:r>
            <w:r>
              <w:rPr>
                <w:b/>
                <w:i/>
              </w:rPr>
              <w:t>4. Cetățenia care trebuie confirmată și limba (limbile):</w:t>
            </w:r>
            <w:r>
              <w:br/>
            </w:r>
            <w:r>
              <w:rPr>
                <w:b/>
                <w:i/>
              </w:rPr>
              <w:t>5. După caz, tipul și numărul documentului (documentelor) de călătorie anterior (anterioare) eliberat(e) resortisantului țării terțe respectiv:</w:t>
            </w:r>
            <w:r>
              <w:br/>
            </w:r>
            <w:r>
              <w:rPr>
                <w:b/>
                <w:i/>
              </w:rPr>
              <w:t>6. Tipul și numărul documentului de călătorie (dacă este disponibil):</w:t>
            </w:r>
            <w:r>
              <w:br/>
            </w:r>
            <w:r>
              <w:rPr>
                <w:b/>
                <w:i/>
              </w:rPr>
              <w:t>7. A sosit persoana împreună cu soțul/soția și copiii? Dacă da, a se indica detaliile, dacă sunt disponibile.</w:t>
            </w:r>
            <w:r>
              <w:br/>
            </w:r>
            <w:r>
              <w:rPr>
                <w:b/>
                <w:i/>
              </w:rPr>
              <w:t>A. Datele personale ale soțului/soției, dacă sunt disponibile</w:t>
            </w:r>
            <w:r>
              <w:rPr>
                <w:b/>
                <w:i/>
              </w:rPr>
              <w:cr/>
            </w:r>
            <w:r>
              <w:rPr>
                <w:b/>
                <w:i/>
              </w:rPr>
              <w:br/>
              <w:t>1.  Numele și prenumele (se subliniază numele):</w:t>
            </w:r>
            <w:r>
              <w:br/>
            </w:r>
            <w:r>
              <w:rPr>
                <w:b/>
                <w:i/>
              </w:rPr>
              <w:t>2. Numele înainte de căsătorie:</w:t>
            </w:r>
            <w:r>
              <w:br/>
            </w:r>
            <w:r>
              <w:rPr>
                <w:b/>
                <w:i/>
              </w:rPr>
              <w:t>3. Data și locul nașterii:</w:t>
            </w:r>
            <w:r>
              <w:br/>
            </w:r>
            <w:r>
              <w:rPr>
                <w:b/>
                <w:i/>
              </w:rPr>
              <w:t>4. Sex și descriere fizică (înălțime, culoarea ochilor, semne distinctive etc.):</w:t>
            </w:r>
            <w:r>
              <w:br/>
            </w:r>
            <w:r>
              <w:rPr>
                <w:b/>
                <w:i/>
              </w:rPr>
              <w:t>5. Alte nume utilizate (nume anterioare, alte nume utilizate/sub care persoana este cunoscută sau pseudonime):</w:t>
            </w:r>
            <w:r>
              <w:br/>
            </w:r>
            <w:r>
              <w:rPr>
                <w:b/>
                <w:i/>
              </w:rPr>
              <w:t>6. Cetățenie și limbă:</w:t>
            </w:r>
            <w:r>
              <w:br/>
            </w:r>
            <w:r>
              <w:rPr>
                <w:b/>
                <w:i/>
              </w:rPr>
              <w:t>B. Datele personale ale copiilor, dacă sunt disponibile</w:t>
            </w:r>
            <w:r>
              <w:rPr>
                <w:b/>
                <w:i/>
              </w:rPr>
              <w:cr/>
            </w:r>
            <w:r>
              <w:rPr>
                <w:b/>
                <w:i/>
              </w:rPr>
              <w:br/>
              <w:t xml:space="preserve">1.  Numele și prenumele (se subliniază </w:t>
            </w:r>
            <w:r>
              <w:rPr>
                <w:b/>
                <w:i/>
              </w:rPr>
              <w:lastRenderedPageBreak/>
              <w:t>numele):</w:t>
            </w:r>
            <w:r>
              <w:br/>
            </w:r>
            <w:r>
              <w:rPr>
                <w:b/>
                <w:i/>
              </w:rPr>
              <w:t>2. Data și locul nașterii:</w:t>
            </w:r>
            <w:r>
              <w:br/>
            </w:r>
            <w:r>
              <w:rPr>
                <w:b/>
                <w:i/>
              </w:rPr>
              <w:t>3. Sex și descriere fizică (înălțime, culoarea ochilor, semne distinctive etc.):</w:t>
            </w:r>
            <w:r>
              <w:br/>
            </w:r>
            <w:r>
              <w:rPr>
                <w:b/>
                <w:i/>
              </w:rPr>
              <w:t>4. Cetățenie și limbă:</w:t>
            </w:r>
            <w:r>
              <w:br/>
            </w:r>
            <w:r>
              <w:rPr>
                <w:b/>
                <w:i/>
              </w:rPr>
              <w:t>5. Mijloace de probă anexate, de exemplu:</w:t>
            </w:r>
            <w:r>
              <w:br/>
              <w:t xml:space="preserve">- </w:t>
            </w:r>
            <w:r>
              <w:rPr>
                <w:b/>
                <w:i/>
              </w:rPr>
              <w:t>Pașapoarte expirate, inclusiv fotocopii ale pașapoartelor expirate de orice tip (pașapoarte naționale, pașapoarte diplomatice, pașapoarte de serviciu și pașapoarte provizorii, inclusiv pașapoarte pentru copii)</w:t>
            </w:r>
            <w:r>
              <w:rPr>
                <w:b/>
                <w:i/>
              </w:rPr>
              <w:cr/>
            </w:r>
            <w:r>
              <w:rPr>
                <w:b/>
                <w:i/>
              </w:rPr>
              <w:br/>
              <w:t>- Fotocopii ale pașaportului valabil</w:t>
            </w:r>
            <w:r>
              <w:rPr>
                <w:b/>
                <w:i/>
              </w:rPr>
              <w:cr/>
            </w:r>
            <w:r>
              <w:rPr>
                <w:b/>
                <w:i/>
              </w:rPr>
              <w:br/>
              <w:t>- Permise de liberă trecere (inclusiv documentele expirate și fotocopiile) eliberate de statul solicitat</w:t>
            </w:r>
            <w:r>
              <w:rPr>
                <w:b/>
                <w:i/>
              </w:rPr>
              <w:cr/>
            </w:r>
            <w:r>
              <w:rPr>
                <w:b/>
                <w:i/>
              </w:rPr>
              <w:br/>
              <w:t>- Cărți de identitate de orice tip (inclusiv documentele expirate și fotocopiile, precum și documentele temporare și provizorii)</w:t>
            </w:r>
            <w:r>
              <w:rPr>
                <w:b/>
                <w:i/>
              </w:rPr>
              <w:cr/>
            </w:r>
            <w:r>
              <w:rPr>
                <w:b/>
                <w:i/>
              </w:rPr>
              <w:br/>
              <w:t>- Livrete militare și legitimații militare (inclusiv documentele expirate și fotocopiile)</w:t>
            </w:r>
            <w:r>
              <w:rPr>
                <w:b/>
                <w:i/>
              </w:rPr>
              <w:cr/>
            </w:r>
            <w:r>
              <w:rPr>
                <w:b/>
                <w:i/>
              </w:rPr>
              <w:br/>
              <w:t>- Carnete de marinar și carnete de serviciu ale căpitanilor de navă (inclusiv documentele expirate și fotocopiile)</w:t>
            </w:r>
            <w:r>
              <w:rPr>
                <w:b/>
                <w:i/>
              </w:rPr>
              <w:cr/>
            </w:r>
            <w:r>
              <w:rPr>
                <w:b/>
                <w:i/>
              </w:rPr>
              <w:br/>
              <w:t>- Certificate de cetățenie și alte documente oficiale care menționează sau indică în mod clar cetățenia (inclusiv documentele expirate și fotocopiile)</w:t>
            </w:r>
            <w:r>
              <w:rPr>
                <w:b/>
                <w:i/>
              </w:rPr>
              <w:cr/>
            </w:r>
            <w:r>
              <w:rPr>
                <w:b/>
                <w:i/>
              </w:rPr>
              <w:br/>
              <w:t>- Confirmarea identității în urma unei căutări efectuate în Sistemul de informații privind vizele în conformitate cu Regulamentul (CE) nr. 767/2008 al Parlamentului European și al Consiliului (inclusiv fotocopiile)</w:t>
            </w:r>
            <w:r>
              <w:rPr>
                <w:b/>
                <w:i/>
              </w:rPr>
              <w:cr/>
            </w:r>
            <w:r>
              <w:rPr>
                <w:b/>
                <w:i/>
              </w:rPr>
              <w:br/>
              <w:t xml:space="preserve">- Permise de conducere sau fotocopii ale acestora </w:t>
            </w:r>
            <w:r>
              <w:rPr>
                <w:b/>
                <w:i/>
              </w:rPr>
              <w:cr/>
            </w:r>
            <w:r>
              <w:rPr>
                <w:b/>
                <w:i/>
              </w:rPr>
              <w:br/>
              <w:t xml:space="preserve">- Certificate de naștere sau fotocopii ale acestora              </w:t>
            </w:r>
            <w:r>
              <w:rPr>
                <w:b/>
                <w:i/>
              </w:rPr>
              <w:tab/>
            </w:r>
            <w:r>
              <w:rPr>
                <w:b/>
                <w:i/>
              </w:rPr>
              <w:tab/>
            </w:r>
            <w:r>
              <w:rPr>
                <w:b/>
                <w:i/>
              </w:rPr>
              <w:tab/>
            </w:r>
            <w:r>
              <w:rPr>
                <w:b/>
                <w:i/>
              </w:rPr>
              <w:tab/>
            </w:r>
            <w:r>
              <w:rPr>
                <w:b/>
                <w:i/>
              </w:rPr>
              <w:tab/>
            </w:r>
            <w:r>
              <w:rPr>
                <w:b/>
                <w:i/>
              </w:rPr>
              <w:tab/>
            </w:r>
            <w:r>
              <w:rPr>
                <w:b/>
                <w:i/>
              </w:rPr>
              <w:tab/>
            </w:r>
            <w:r>
              <w:rPr>
                <w:b/>
                <w:i/>
              </w:rPr>
              <w:tab/>
              <w:t>-  Legitimații de serviciu emise de o societate sau fotocopii ale acestora</w:t>
            </w:r>
            <w:r>
              <w:rPr>
                <w:b/>
                <w:i/>
              </w:rPr>
              <w:cr/>
            </w:r>
            <w:r>
              <w:rPr>
                <w:b/>
                <w:i/>
              </w:rPr>
              <w:br/>
              <w:t>- Declarații ale martorilor</w:t>
            </w:r>
            <w:r>
              <w:rPr>
                <w:b/>
                <w:i/>
              </w:rPr>
              <w:cr/>
            </w:r>
            <w:r>
              <w:rPr>
                <w:b/>
                <w:i/>
              </w:rPr>
              <w:br/>
              <w:t>- Declarații ale persoanei în cauză și limba pe care o vorbește, atestată, inclusiv, prin rezultatele unui test oficial</w:t>
            </w:r>
            <w:r>
              <w:rPr>
                <w:b/>
                <w:i/>
              </w:rPr>
              <w:cr/>
            </w:r>
            <w:r>
              <w:rPr>
                <w:b/>
                <w:i/>
              </w:rPr>
              <w:br/>
              <w:t xml:space="preserve">- Orice alt document care poate contribui </w:t>
            </w:r>
            <w:r>
              <w:rPr>
                <w:b/>
                <w:i/>
              </w:rPr>
              <w:lastRenderedPageBreak/>
              <w:t xml:space="preserve">la stabilirea cetățeniei persoanei în cauză </w:t>
            </w:r>
            <w:r>
              <w:rPr>
                <w:b/>
                <w:i/>
              </w:rPr>
              <w:cr/>
            </w:r>
            <w:r>
              <w:rPr>
                <w:b/>
                <w:i/>
              </w:rPr>
              <w:br/>
              <w:t>- Amprente digitale</w:t>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r>
            <w:r>
              <w:rPr>
                <w:b/>
                <w:i/>
              </w:rPr>
              <w:tab/>
              <w:t>6. Observații și informații suplimentare, dacă sunt disponibile:</w:t>
            </w:r>
          </w:p>
        </w:tc>
      </w:tr>
    </w:tbl>
    <w:p w14:paraId="3531CB3A" w14:textId="77777777" w:rsidR="000C3DDD" w:rsidRPr="00497838" w:rsidRDefault="000C3DDD" w:rsidP="000C3DDD">
      <w:pPr>
        <w:pStyle w:val="AmOrLang"/>
      </w:pPr>
      <w:r w:rsidRPr="00497838">
        <w:lastRenderedPageBreak/>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524E5333" w14:textId="77777777" w:rsidR="000C3DDD" w:rsidRPr="00497838" w:rsidRDefault="000C3DDD" w:rsidP="000C3DDD">
      <w:r>
        <w:rPr>
          <w:rStyle w:val="HideTWBExt"/>
        </w:rPr>
        <w:t>&lt;/Amend&gt;</w:t>
      </w:r>
    </w:p>
    <w:p w14:paraId="113B21FB" w14:textId="77777777" w:rsidR="000C3DDD" w:rsidRPr="00497838" w:rsidRDefault="000C3DDD" w:rsidP="000C3DDD">
      <w:pPr>
        <w:pStyle w:val="AmNumberTabs"/>
      </w:pPr>
      <w:r>
        <w:rPr>
          <w:rStyle w:val="HideTWBExt"/>
        </w:rPr>
        <w:t>&lt;Amend&gt;</w:t>
      </w:r>
      <w:r>
        <w:t>Amendamentul</w:t>
      </w:r>
      <w:r>
        <w:tab/>
      </w:r>
      <w:r>
        <w:tab/>
      </w:r>
      <w:r>
        <w:rPr>
          <w:rStyle w:val="HideTWBExt"/>
        </w:rPr>
        <w:t>&lt;NumAm&gt;</w:t>
      </w:r>
      <w:r>
        <w:t>2409</w:t>
      </w:r>
      <w:r>
        <w:rPr>
          <w:rStyle w:val="HideTWBExt"/>
        </w:rPr>
        <w:t>&lt;/NumAm&gt;</w:t>
      </w:r>
    </w:p>
    <w:p w14:paraId="24935BBF" w14:textId="77777777" w:rsidR="000C3DDD" w:rsidRPr="00497838" w:rsidRDefault="000C3DDD" w:rsidP="000C3DDD">
      <w:pPr>
        <w:pStyle w:val="NormalBold"/>
      </w:pPr>
      <w:r>
        <w:rPr>
          <w:rStyle w:val="HideTWBExt"/>
          <w:b w:val="0"/>
        </w:rPr>
        <w:t>&lt;RepeatBlock-By&gt;&lt;Members&gt;</w:t>
      </w:r>
      <w:r>
        <w:t>Malik Azmani</w:t>
      </w:r>
      <w:r>
        <w:rPr>
          <w:rStyle w:val="HideTWBExt"/>
          <w:b w:val="0"/>
        </w:rPr>
        <w:t>&lt;/Members&gt;</w:t>
      </w:r>
    </w:p>
    <w:p w14:paraId="443385C1" w14:textId="77777777" w:rsidR="000C3DDD" w:rsidRPr="00497838" w:rsidRDefault="000C3DDD" w:rsidP="000C3DDD">
      <w:pPr>
        <w:pStyle w:val="NormalBold"/>
      </w:pPr>
      <w:r>
        <w:rPr>
          <w:rStyle w:val="HideTWBExt"/>
          <w:b w:val="0"/>
        </w:rPr>
        <w:t>&lt;/RepeatBlock-By&gt;</w:t>
      </w:r>
    </w:p>
    <w:p w14:paraId="079F0F04" w14:textId="77777777" w:rsidR="000C3DDD" w:rsidRPr="00497838" w:rsidRDefault="000C3DDD" w:rsidP="000C3DDD">
      <w:pPr>
        <w:pStyle w:val="NormalBold"/>
      </w:pPr>
      <w:r>
        <w:rPr>
          <w:rStyle w:val="HideTWBExt"/>
        </w:rPr>
        <w:t>&lt;DocAmend&gt;</w:t>
      </w:r>
      <w:r>
        <w:t>Propunere de regulament</w:t>
      </w:r>
      <w:r>
        <w:rPr>
          <w:rStyle w:val="HideTWBExt"/>
        </w:rPr>
        <w:t>&lt;/DocAmend&gt;</w:t>
      </w:r>
    </w:p>
    <w:p w14:paraId="7C0FAE05" w14:textId="77777777" w:rsidR="000C3DDD" w:rsidRPr="00497838" w:rsidRDefault="000C3DDD" w:rsidP="000C3DDD">
      <w:pPr>
        <w:pStyle w:val="NormalBold"/>
      </w:pPr>
      <w:r>
        <w:rPr>
          <w:rStyle w:val="HideTWBExt"/>
        </w:rPr>
        <w:t>&lt;Article&gt;</w:t>
      </w:r>
      <w:r>
        <w:t>Anexa I – subtitlul 1 c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3DDD" w14:paraId="43BA18F3" w14:textId="77777777" w:rsidTr="00BF5B9A">
        <w:trPr>
          <w:trHeight w:hRule="exact" w:val="240"/>
          <w:jc w:val="center"/>
        </w:trPr>
        <w:tc>
          <w:tcPr>
            <w:tcW w:w="9752" w:type="dxa"/>
            <w:gridSpan w:val="2"/>
            <w:tcBorders>
              <w:top w:val="nil"/>
              <w:left w:val="nil"/>
              <w:bottom w:val="nil"/>
              <w:right w:val="nil"/>
            </w:tcBorders>
          </w:tcPr>
          <w:p w14:paraId="0093DE0C" w14:textId="77777777" w:rsidR="000C3DDD" w:rsidRPr="00497838" w:rsidRDefault="000C3DDD" w:rsidP="00BF5B9A"/>
        </w:tc>
      </w:tr>
      <w:tr w:rsidR="000C3DDD" w14:paraId="1833121F" w14:textId="77777777" w:rsidTr="00BF5B9A">
        <w:trPr>
          <w:trHeight w:val="240"/>
          <w:jc w:val="center"/>
        </w:trPr>
        <w:tc>
          <w:tcPr>
            <w:tcW w:w="4876" w:type="dxa"/>
            <w:tcBorders>
              <w:top w:val="nil"/>
              <w:left w:val="nil"/>
              <w:bottom w:val="nil"/>
              <w:right w:val="nil"/>
            </w:tcBorders>
          </w:tcPr>
          <w:p w14:paraId="555BEAA9" w14:textId="77777777" w:rsidR="000C3DDD" w:rsidRPr="00497838" w:rsidRDefault="000C3DDD" w:rsidP="00BF5B9A">
            <w:pPr>
              <w:pStyle w:val="AmColumnHeading"/>
            </w:pPr>
            <w:r>
              <w:t>Textul propus de Comisie</w:t>
            </w:r>
          </w:p>
        </w:tc>
        <w:tc>
          <w:tcPr>
            <w:tcW w:w="4876" w:type="dxa"/>
            <w:tcBorders>
              <w:top w:val="nil"/>
              <w:left w:val="nil"/>
              <w:bottom w:val="nil"/>
              <w:right w:val="nil"/>
            </w:tcBorders>
          </w:tcPr>
          <w:p w14:paraId="4246262B" w14:textId="77777777" w:rsidR="000C3DDD" w:rsidRPr="00497838" w:rsidRDefault="000C3DDD" w:rsidP="00BF5B9A">
            <w:pPr>
              <w:pStyle w:val="AmColumnHeading"/>
            </w:pPr>
            <w:r>
              <w:t>Amendamentul</w:t>
            </w:r>
          </w:p>
        </w:tc>
      </w:tr>
      <w:tr w:rsidR="000C3DDD" w14:paraId="7C1C371B" w14:textId="77777777" w:rsidTr="00BF5B9A">
        <w:trPr>
          <w:jc w:val="center"/>
        </w:trPr>
        <w:tc>
          <w:tcPr>
            <w:tcW w:w="4876" w:type="dxa"/>
            <w:tcBorders>
              <w:top w:val="nil"/>
              <w:left w:val="nil"/>
              <w:bottom w:val="nil"/>
              <w:right w:val="nil"/>
            </w:tcBorders>
          </w:tcPr>
          <w:p w14:paraId="7A4AE236" w14:textId="77777777" w:rsidR="000C3DDD" w:rsidRPr="00497838" w:rsidRDefault="000C3DDD" w:rsidP="00BF5B9A">
            <w:pPr>
              <w:pStyle w:val="Normal6a"/>
            </w:pPr>
          </w:p>
        </w:tc>
        <w:tc>
          <w:tcPr>
            <w:tcW w:w="4876" w:type="dxa"/>
            <w:tcBorders>
              <w:top w:val="nil"/>
              <w:left w:val="nil"/>
              <w:bottom w:val="nil"/>
              <w:right w:val="nil"/>
            </w:tcBorders>
          </w:tcPr>
          <w:p w14:paraId="25D51F3D" w14:textId="77777777" w:rsidR="000C3DDD" w:rsidRPr="00497838" w:rsidRDefault="000C3DDD" w:rsidP="00BF5B9A">
            <w:pPr>
              <w:pStyle w:val="Normal6a"/>
            </w:pPr>
            <w:r>
              <w:rPr>
                <w:b/>
                <w:i/>
              </w:rPr>
              <w:t>Partea 2: Cerere de eliberare a unui document de călătorie (trebuie completată numai atunci când este necesar și fără repetare în partea 1)</w:t>
            </w:r>
            <w:r>
              <w:br/>
            </w:r>
            <w:r>
              <w:rPr>
                <w:b/>
                <w:i/>
              </w:rPr>
              <w:t>1. Cetățenie și limbă:</w:t>
            </w:r>
            <w:r>
              <w:br/>
            </w:r>
            <w:r>
              <w:rPr>
                <w:b/>
                <w:i/>
              </w:rPr>
              <w:t>2. După caz, trimitere la cererea de confirmare a cetățeniei și răspunsul pozitiv dat de statul solicitat:</w:t>
            </w:r>
            <w:r>
              <w:br/>
            </w:r>
            <w:r>
              <w:rPr>
                <w:b/>
                <w:i/>
              </w:rPr>
              <w:t>3. Mijloace de probă anexate, de exemplu:</w:t>
            </w:r>
            <w:r>
              <w:br/>
            </w:r>
            <w:r>
              <w:rPr>
                <w:b/>
                <w:i/>
              </w:rPr>
              <w:t>-Pașapoarte expirate de orice tip (pașapoarte naționale, pașapoarte diplomatice, pașapoarte de serviciu și pașapoarte provizorii, inclusiv pașapoarte pentru copii)</w:t>
            </w:r>
            <w:r>
              <w:rPr>
                <w:b/>
                <w:i/>
              </w:rPr>
              <w:cr/>
            </w:r>
            <w:r>
              <w:rPr>
                <w:b/>
                <w:i/>
              </w:rPr>
              <w:br/>
              <w:t>- Permise de liberă trecere expirate eliberate de statul solicitat, cărți de identitate de orice tip (inclusiv documentele temporare, provizorii și documentele expirate)</w:t>
            </w:r>
            <w:r>
              <w:rPr>
                <w:b/>
                <w:i/>
              </w:rPr>
              <w:cr/>
            </w:r>
            <w:r>
              <w:rPr>
                <w:b/>
                <w:i/>
              </w:rPr>
              <w:br/>
              <w:t xml:space="preserve"> - Livrete militare și legitimații militare, carnete de marinar și carnete de serviciu ale căpitanilor de navă, certificate de cetățenie și alte documente oficiale care </w:t>
            </w:r>
            <w:r>
              <w:rPr>
                <w:b/>
                <w:i/>
              </w:rPr>
              <w:lastRenderedPageBreak/>
              <w:t xml:space="preserve">menționează sau indică în mod clar cetățenia </w:t>
            </w:r>
            <w:r>
              <w:rPr>
                <w:b/>
                <w:i/>
              </w:rPr>
              <w:cr/>
            </w:r>
            <w:r>
              <w:rPr>
                <w:b/>
                <w:i/>
              </w:rPr>
              <w:br/>
              <w:t>- Confirmarea identității în urma unei căutări efectuate în Sistemul de informații privind vizele sau în ETIAS; Nr., data și locul eliberării, autoritatea emitentă, data expirării</w:t>
            </w:r>
            <w:r>
              <w:rPr>
                <w:b/>
                <w:i/>
              </w:rPr>
              <w:cr/>
            </w:r>
            <w:r>
              <w:rPr>
                <w:b/>
                <w:i/>
              </w:rPr>
              <w:br/>
              <w:t xml:space="preserve">4.  Circumstanțe speciale referitoare la persoana transferată pertinente pentru operațiunea de returnare: </w:t>
            </w:r>
            <w:r>
              <w:br/>
            </w:r>
            <w:r>
              <w:rPr>
                <w:b/>
                <w:i/>
              </w:rPr>
              <w:t>a. Starea de sănătate (de exemplu, menționarea eventualelor îngrijiri medicale speciale; Denumirea în limba latină a bolii contagioase)</w:t>
            </w:r>
            <w:r>
              <w:rPr>
                <w:b/>
                <w:i/>
              </w:rPr>
              <w:cr/>
            </w:r>
            <w:r>
              <w:rPr>
                <w:b/>
                <w:i/>
              </w:rPr>
              <w:br/>
            </w:r>
            <w:r>
              <w:br/>
            </w:r>
            <w:r>
              <w:rPr>
                <w:b/>
                <w:i/>
              </w:rPr>
              <w:t>b. Motive pentru care se consideră că persoana în cauză este deosebit de periculoasă (de exemplu, persoană suspectată de o infracțiune gravă; comportament agresiv)</w:t>
            </w:r>
            <w:r>
              <w:br/>
            </w:r>
            <w:r>
              <w:rPr>
                <w:b/>
                <w:i/>
              </w:rPr>
              <w:t>5. Observații și informații suplimentare, dacă sunt disponibile:</w:t>
            </w:r>
          </w:p>
        </w:tc>
      </w:tr>
    </w:tbl>
    <w:p w14:paraId="617AFFBE" w14:textId="77777777" w:rsidR="000C3DDD" w:rsidRPr="00497838" w:rsidRDefault="000C3DDD" w:rsidP="000C3DDD">
      <w:pPr>
        <w:pStyle w:val="AmOrLang"/>
      </w:pPr>
      <w:r w:rsidRPr="00497838">
        <w:lastRenderedPageBreak/>
        <w:t xml:space="preserve">Or. </w:t>
      </w:r>
      <w:r w:rsidRPr="00497838">
        <w:rPr>
          <w:rStyle w:val="HideTWBExt"/>
        </w:rPr>
        <w:t>&lt;Original&gt;</w:t>
      </w:r>
      <w:r w:rsidRPr="00497838">
        <w:rPr>
          <w:rStyle w:val="HideTWBInt"/>
        </w:rPr>
        <w:t>{EN}</w:t>
      </w:r>
      <w:r w:rsidRPr="00497838">
        <w:t>en</w:t>
      </w:r>
      <w:r w:rsidRPr="00497838">
        <w:rPr>
          <w:rStyle w:val="HideTWBExt"/>
        </w:rPr>
        <w:t>&lt;/Original&gt;</w:t>
      </w:r>
    </w:p>
    <w:p w14:paraId="46B1FC75" w14:textId="56C96F23" w:rsidR="000C3DDD" w:rsidRPr="00497838" w:rsidRDefault="000C3DDD" w:rsidP="000C3DDD">
      <w:r>
        <w:rPr>
          <w:rStyle w:val="HideTWBExt"/>
        </w:rPr>
        <w:t>&lt;/Amend&gt;</w:t>
      </w:r>
      <w:r w:rsidRPr="000C3DDD">
        <w:rPr>
          <w:rStyle w:val="HideTWBExt"/>
        </w:rPr>
        <w:t>&lt;/RepeatBlock-Amend&gt;</w:t>
      </w:r>
    </w:p>
    <w:p w14:paraId="321D66F6" w14:textId="088F4A67" w:rsidR="007F6E53" w:rsidRPr="00497838" w:rsidRDefault="007F6E53" w:rsidP="000C3DDD"/>
    <w:sectPr w:rsidR="007F6E53" w:rsidRPr="00497838" w:rsidSect="000C3DDD">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87192" w14:textId="77777777" w:rsidR="000C3DDD" w:rsidRDefault="000C3DDD">
      <w:r>
        <w:separator/>
      </w:r>
    </w:p>
  </w:endnote>
  <w:endnote w:type="continuationSeparator" w:id="0">
    <w:p w14:paraId="78FAB241" w14:textId="77777777" w:rsidR="000C3DDD" w:rsidRDefault="000C3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305D0" w14:textId="77777777" w:rsidR="000C3DDD" w:rsidRDefault="000C3DDD" w:rsidP="000C3DDD">
    <w:pPr>
      <w:pStyle w:val="EPFooter"/>
    </w:pPr>
    <w:r>
      <w:t>PE</w:t>
    </w:r>
    <w:r w:rsidRPr="000C3DDD">
      <w:rPr>
        <w:rStyle w:val="HideTWBExt"/>
      </w:rPr>
      <w:t>&lt;NoPE&gt;</w:t>
    </w:r>
    <w:r>
      <w:t>781.178</w:t>
    </w:r>
    <w:r w:rsidRPr="000C3DDD">
      <w:rPr>
        <w:rStyle w:val="HideTWBExt"/>
      </w:rPr>
      <w:t>&lt;/NoPE&gt;&lt;Version&gt;</w:t>
    </w:r>
    <w:r>
      <w:t>v01-00</w:t>
    </w:r>
    <w:r w:rsidRPr="000C3DDD">
      <w:rPr>
        <w:rStyle w:val="HideTWBExt"/>
      </w:rPr>
      <w:t>&lt;/Version&gt;</w:t>
    </w:r>
    <w:r>
      <w:tab/>
    </w:r>
    <w:r>
      <w:fldChar w:fldCharType="begin"/>
    </w:r>
    <w:r>
      <w:instrText xml:space="preserve"> PAGE  \* MERGEFORMAT </w:instrText>
    </w:r>
    <w:r>
      <w:fldChar w:fldCharType="separate"/>
    </w:r>
    <w:r>
      <w:rPr>
        <w:noProof/>
      </w:rPr>
      <w:t>2</w:t>
    </w:r>
    <w:r>
      <w:fldChar w:fldCharType="end"/>
    </w:r>
    <w:r>
      <w:t>/</w:t>
    </w:r>
    <w:fldSimple w:instr=" NUMPAGES  \* MERGEFORMAT ">
      <w:r>
        <w:rPr>
          <w:noProof/>
        </w:rPr>
        <w:t>25</w:t>
      </w:r>
    </w:fldSimple>
    <w:r>
      <w:tab/>
    </w:r>
    <w:r w:rsidRPr="000C3DDD">
      <w:rPr>
        <w:rStyle w:val="HideTWBExt"/>
      </w:rPr>
      <w:t>&lt;PathFdR&gt;</w:t>
    </w:r>
    <w:r>
      <w:t>AM\1333226RO.docx</w:t>
    </w:r>
    <w:r w:rsidRPr="000C3DDD">
      <w:rPr>
        <w:rStyle w:val="HideTWBExt"/>
      </w:rPr>
      <w:t>&lt;/PathFdR&gt;</w:t>
    </w:r>
  </w:p>
  <w:p w14:paraId="6D420CB6" w14:textId="334ECBE5" w:rsidR="007F6E53" w:rsidRPr="00497838" w:rsidRDefault="000C3DDD" w:rsidP="000C3DDD">
    <w:pPr>
      <w:pStyle w:val="EPFooter2"/>
    </w:pPr>
    <w:r>
      <w:t>RO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CAFC0" w14:textId="77777777" w:rsidR="000C3DDD" w:rsidRDefault="000C3DDD" w:rsidP="000C3DDD">
    <w:pPr>
      <w:pStyle w:val="EPFooter"/>
    </w:pPr>
    <w:r w:rsidRPr="000C3DDD">
      <w:rPr>
        <w:rStyle w:val="HideTWBExt"/>
      </w:rPr>
      <w:t>&lt;PathFdR&gt;</w:t>
    </w:r>
    <w:r>
      <w:t>AM\1333226RO.docx</w:t>
    </w:r>
    <w:r w:rsidRPr="000C3DDD">
      <w:rPr>
        <w:rStyle w:val="HideTWBExt"/>
      </w:rPr>
      <w:t>&lt;/PathFdR&gt;</w:t>
    </w:r>
    <w:r>
      <w:tab/>
    </w:r>
    <w:r>
      <w:fldChar w:fldCharType="begin"/>
    </w:r>
    <w:r>
      <w:instrText xml:space="preserve"> PAGE  \* MERGEFORMAT </w:instrText>
    </w:r>
    <w:r>
      <w:fldChar w:fldCharType="separate"/>
    </w:r>
    <w:r>
      <w:rPr>
        <w:noProof/>
      </w:rPr>
      <w:t>3</w:t>
    </w:r>
    <w:r>
      <w:fldChar w:fldCharType="end"/>
    </w:r>
    <w:r>
      <w:t>/</w:t>
    </w:r>
    <w:fldSimple w:instr=" NUMPAGES  \* MERGEFORMAT ">
      <w:r>
        <w:rPr>
          <w:noProof/>
        </w:rPr>
        <w:t>25</w:t>
      </w:r>
    </w:fldSimple>
    <w:r>
      <w:tab/>
      <w:t>PE</w:t>
    </w:r>
    <w:r w:rsidRPr="000C3DDD">
      <w:rPr>
        <w:rStyle w:val="HideTWBExt"/>
      </w:rPr>
      <w:t>&lt;NoPE&gt;</w:t>
    </w:r>
    <w:r>
      <w:t>781.178</w:t>
    </w:r>
    <w:r w:rsidRPr="000C3DDD">
      <w:rPr>
        <w:rStyle w:val="HideTWBExt"/>
      </w:rPr>
      <w:t>&lt;/NoPE&gt;&lt;Version&gt;</w:t>
    </w:r>
    <w:r>
      <w:t>v01-00</w:t>
    </w:r>
    <w:r w:rsidRPr="000C3DDD">
      <w:rPr>
        <w:rStyle w:val="HideTWBExt"/>
      </w:rPr>
      <w:t>&lt;/Version&gt;</w:t>
    </w:r>
  </w:p>
  <w:p w14:paraId="4EF18218" w14:textId="6F84B2D1" w:rsidR="007F6E53" w:rsidRPr="00497838" w:rsidRDefault="000C3DDD" w:rsidP="000C3DDD">
    <w:pPr>
      <w:pStyle w:val="EPFooter2"/>
    </w:pPr>
    <w:r>
      <w:tab/>
    </w:r>
    <w:r>
      <w:tab/>
      <w:t>RO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DD67D" w14:textId="77777777" w:rsidR="000C3DDD" w:rsidRDefault="000C3DDD" w:rsidP="000C3DDD">
    <w:pPr>
      <w:pStyle w:val="EPFooter"/>
    </w:pPr>
    <w:r w:rsidRPr="000C3DDD">
      <w:rPr>
        <w:rStyle w:val="HideTWBExt"/>
      </w:rPr>
      <w:t>&lt;PathFdR&gt;</w:t>
    </w:r>
    <w:r>
      <w:t>AM\1333226RO.docx</w:t>
    </w:r>
    <w:r w:rsidRPr="000C3DDD">
      <w:rPr>
        <w:rStyle w:val="HideTWBExt"/>
      </w:rPr>
      <w:t>&lt;/PathFdR&gt;</w:t>
    </w:r>
    <w:r>
      <w:tab/>
    </w:r>
    <w:r>
      <w:tab/>
      <w:t>PE</w:t>
    </w:r>
    <w:r w:rsidRPr="000C3DDD">
      <w:rPr>
        <w:rStyle w:val="HideTWBExt"/>
      </w:rPr>
      <w:t>&lt;NoPE&gt;</w:t>
    </w:r>
    <w:r>
      <w:t>781.178</w:t>
    </w:r>
    <w:r w:rsidRPr="000C3DDD">
      <w:rPr>
        <w:rStyle w:val="HideTWBExt"/>
      </w:rPr>
      <w:t>&lt;/NoPE&gt;&lt;Version&gt;</w:t>
    </w:r>
    <w:r>
      <w:t>v01-00</w:t>
    </w:r>
    <w:r w:rsidRPr="000C3DDD">
      <w:rPr>
        <w:rStyle w:val="HideTWBExt"/>
      </w:rPr>
      <w:t>&lt;/Version&gt;</w:t>
    </w:r>
  </w:p>
  <w:p w14:paraId="65CD1078" w14:textId="1B281764" w:rsidR="007F6E53" w:rsidRPr="00497838" w:rsidRDefault="000C3DDD" w:rsidP="000C3DDD">
    <w:pPr>
      <w:pStyle w:val="EPFooter2"/>
    </w:pPr>
    <w:r>
      <w:t>RO</w:t>
    </w:r>
    <w:r>
      <w:tab/>
    </w:r>
    <w:r w:rsidRPr="000C3DDD">
      <w:rPr>
        <w:b w:val="0"/>
        <w:i/>
        <w:color w:val="C0C0C0"/>
        <w:sz w:val="22"/>
      </w:rPr>
      <w:t>Unită în diversitate</w:t>
    </w:r>
    <w:r>
      <w:tab/>
      <w:t>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9E4B0" w14:textId="77777777" w:rsidR="000C3DDD" w:rsidRDefault="000C3DDD">
      <w:r>
        <w:separator/>
      </w:r>
    </w:p>
  </w:footnote>
  <w:footnote w:type="continuationSeparator" w:id="0">
    <w:p w14:paraId="2970242D" w14:textId="77777777" w:rsidR="000C3DDD" w:rsidRDefault="000C3D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1F77A" w14:textId="77777777" w:rsidR="000C3DDD" w:rsidRDefault="000C3D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9A224" w14:textId="77777777" w:rsidR="000C3DDD" w:rsidRDefault="000C3D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865B7" w14:textId="77777777" w:rsidR="000C3DDD" w:rsidRDefault="000C3D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3"/>
    <w:docVar w:name="TXTLANGUE" w:val="RO"/>
    <w:docVar w:name="TXTLANGUEMIN" w:val="ro"/>
    <w:docVar w:name="TXTNRPE" w:val="781.178"/>
    <w:docVar w:name="TXTPEorAP" w:val="PE"/>
    <w:docVar w:name="TXTROUTE" w:val="AM\1333226RO.docx"/>
    <w:docVar w:name="TXTVERSION" w:val="01-00"/>
  </w:docVars>
  <w:rsids>
    <w:rsidRoot w:val="00A77B3E"/>
    <w:rsid w:val="00052679"/>
    <w:rsid w:val="000C3DDD"/>
    <w:rsid w:val="002F5736"/>
    <w:rsid w:val="00477097"/>
    <w:rsid w:val="00497838"/>
    <w:rsid w:val="00762A81"/>
    <w:rsid w:val="007F6E53"/>
    <w:rsid w:val="00871B96"/>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1522E04"/>
  <w15:docId w15:val="{7A65720A-942A-4522-B2CE-BD3F15896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762A81"/>
    <w:pPr>
      <w:tabs>
        <w:tab w:val="center" w:pos="4513"/>
        <w:tab w:val="right" w:pos="9026"/>
      </w:tabs>
    </w:pPr>
  </w:style>
  <w:style w:type="character" w:customStyle="1" w:styleId="HeaderChar">
    <w:name w:val="Header Char"/>
    <w:basedOn w:val="DefaultParagraphFont"/>
    <w:link w:val="Header"/>
    <w:rsid w:val="00762A81"/>
    <w:rPr>
      <w:sz w:val="24"/>
      <w:szCs w:val="24"/>
    </w:rPr>
  </w:style>
  <w:style w:type="paragraph" w:styleId="Footer">
    <w:name w:val="footer"/>
    <w:basedOn w:val="Normal"/>
    <w:link w:val="FooterChar"/>
    <w:rsid w:val="000C3DDD"/>
    <w:pPr>
      <w:tabs>
        <w:tab w:val="center" w:pos="4513"/>
        <w:tab w:val="right" w:pos="9026"/>
      </w:tabs>
    </w:pPr>
  </w:style>
  <w:style w:type="character" w:customStyle="1" w:styleId="FooterChar">
    <w:name w:val="Footer Char"/>
    <w:basedOn w:val="DefaultParagraphFont"/>
    <w:link w:val="Footer"/>
    <w:rsid w:val="000C3DD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4694</Words>
  <Characters>27749</Characters>
  <Application>Microsoft Office Word</Application>
  <DocSecurity>0</DocSecurity>
  <Lines>1155</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2026-01-08T14:42:00Z</dcterms:created>
  <dcterms:modified xsi:type="dcterms:W3CDTF">2026-01-08T14:42:00Z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1333226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298448</vt:lpwstr>
  </property>
  <property fmtid="{D5CDD505-2E9C-101B-9397-08002B2CF9AE}" pid="7" name="dmxml.render.traceId">
    <vt:lpwstr>692d784d5839f8d69e048866f39cb555</vt:lpwstr>
  </property>
  <property fmtid="{D5CDD505-2E9C-101B-9397-08002B2CF9AE}" pid="8" name="FooterPath">
    <vt:lpwstr>AM\1333226RO.docx</vt:lpwstr>
  </property>
  <property fmtid="{D5CDD505-2E9C-101B-9397-08002B2CF9AE}" pid="9" name="LastEdited with">
    <vt:lpwstr>10.2.0 Build [20251118]</vt:lpwstr>
  </property>
  <property fmtid="{D5CDD505-2E9C-101B-9397-08002B2CF9AE}" pid="10" name="OriLang">
    <vt:lpwstr>EN</vt:lpwstr>
  </property>
  <property fmtid="{D5CDD505-2E9C-101B-9397-08002B2CF9AE}" pid="11" name="PE Number">
    <vt:lpwstr>781.178</vt:lpwstr>
  </property>
  <property fmtid="{D5CDD505-2E9C-101B-9397-08002B2CF9AE}" pid="12" name="SDLStudio">
    <vt:lpwstr/>
  </property>
  <property fmtid="{D5CDD505-2E9C-101B-9397-08002B2CF9AE}" pid="13" name="UID">
    <vt:lpwstr>eu.europa.europarl-DIN1-2025-0000237079_01.00-xm-01.00_text-xml</vt:lpwstr>
  </property>
  <property fmtid="{D5CDD505-2E9C-101B-9397-08002B2CF9AE}" pid="14" name="Bookout">
    <vt:lpwstr>NOK(TYPAM) - 2026/01/08 15:42</vt:lpwstr>
  </property>
</Properties>
</file>