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B412C" w:rsidRPr="00D55A20" w14:paraId="6B93E89A" w14:textId="77777777">
        <w:trPr>
          <w:trHeight w:hRule="exact" w:val="1417"/>
          <w:jc w:val="center"/>
        </w:trPr>
        <w:tc>
          <w:tcPr>
            <w:tcW w:w="6804" w:type="dxa"/>
            <w:tcBorders>
              <w:top w:val="nil"/>
              <w:left w:val="nil"/>
              <w:bottom w:val="nil"/>
              <w:right w:val="nil"/>
            </w:tcBorders>
            <w:vAlign w:val="center"/>
          </w:tcPr>
          <w:p w14:paraId="205AF669" w14:textId="77777777" w:rsidR="008D134A" w:rsidRPr="00D55A20" w:rsidRDefault="006D2ADF">
            <w:pPr>
              <w:pStyle w:val="EPName"/>
            </w:pPr>
            <w:r w:rsidRPr="00D55A20">
              <w:t>Europaparlamentet</w:t>
            </w:r>
          </w:p>
          <w:p w14:paraId="5CABE9CB" w14:textId="77777777" w:rsidR="008D134A" w:rsidRPr="00D55A20" w:rsidRDefault="006D2ADF">
            <w:pPr>
              <w:pStyle w:val="EPTerm"/>
            </w:pPr>
            <w:r w:rsidRPr="00D55A20">
              <w:t>2024-2029</w:t>
            </w:r>
          </w:p>
        </w:tc>
        <w:tc>
          <w:tcPr>
            <w:tcW w:w="2268" w:type="dxa"/>
            <w:tcBorders>
              <w:top w:val="nil"/>
              <w:left w:val="nil"/>
              <w:bottom w:val="nil"/>
              <w:right w:val="nil"/>
            </w:tcBorders>
          </w:tcPr>
          <w:p w14:paraId="4A34EDCF" w14:textId="77777777" w:rsidR="008D134A" w:rsidRPr="00D55A20" w:rsidRDefault="006D2ADF">
            <w:pPr>
              <w:pStyle w:val="EPLogo"/>
            </w:pPr>
            <w:r w:rsidRPr="00D55A20">
              <w:rPr>
                <w:noProof/>
              </w:rPr>
              <w:drawing>
                <wp:inline distT="0" distB="0" distL="0" distR="0" wp14:anchorId="7D5F179F" wp14:editId="441A1C4F">
                  <wp:extent cx="1158875"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58875" cy="638175"/>
                          </a:xfrm>
                          <a:prstGeom prst="rect">
                            <a:avLst/>
                          </a:prstGeom>
                          <a:noFill/>
                          <a:ln>
                            <a:noFill/>
                          </a:ln>
                        </pic:spPr>
                      </pic:pic>
                    </a:graphicData>
                  </a:graphic>
                </wp:inline>
              </w:drawing>
            </w:r>
          </w:p>
        </w:tc>
      </w:tr>
    </w:tbl>
    <w:p w14:paraId="244F43F3" w14:textId="77777777" w:rsidR="008D134A" w:rsidRPr="00D55A20" w:rsidRDefault="006D2ADF">
      <w:pPr>
        <w:pStyle w:val="LineTop"/>
      </w:pPr>
      <w:r w:rsidRPr="00D55A20">
        <w:t xml:space="preserve"> </w:t>
      </w:r>
    </w:p>
    <w:p w14:paraId="0FEE7941" w14:textId="77777777" w:rsidR="008D134A" w:rsidRPr="00D55A20" w:rsidRDefault="006D2ADF">
      <w:pPr>
        <w:pStyle w:val="EPBody"/>
      </w:pPr>
      <w:r w:rsidRPr="00D55A20">
        <w:rPr>
          <w:rStyle w:val="HideTWBExt"/>
          <w:rFonts w:eastAsia="Times New Roman"/>
          <w:i w:val="0"/>
        </w:rPr>
        <w:t>&lt;Commission&gt;</w:t>
      </w:r>
      <w:r w:rsidRPr="00D55A20">
        <w:rPr>
          <w:rStyle w:val="HideTWBInt"/>
          <w:i w:val="0"/>
        </w:rPr>
        <w:t>{LIBE}</w:t>
      </w:r>
      <w:r w:rsidRPr="00D55A20">
        <w:t>Utskottet för medborgerliga fri- och rättigheter samt rättsliga och inrikes frågor</w:t>
      </w:r>
      <w:r w:rsidRPr="00D55A20">
        <w:rPr>
          <w:rStyle w:val="HideTWBExt"/>
          <w:rFonts w:eastAsia="Times New Roman"/>
          <w:i w:val="0"/>
        </w:rPr>
        <w:t>&lt;/Commission&gt;</w:t>
      </w:r>
    </w:p>
    <w:p w14:paraId="4AAE5A06" w14:textId="77777777" w:rsidR="008D134A" w:rsidRPr="00D55A20" w:rsidRDefault="006D2ADF">
      <w:pPr>
        <w:pStyle w:val="LineBottom"/>
      </w:pPr>
      <w:r w:rsidRPr="00D55A20">
        <w:t xml:space="preserve"> </w:t>
      </w:r>
    </w:p>
    <w:p w14:paraId="1DC086DA" w14:textId="77777777" w:rsidR="008D134A" w:rsidRPr="00D55A20" w:rsidRDefault="006D2ADF">
      <w:pPr>
        <w:pStyle w:val="CoverReference"/>
      </w:pPr>
      <w:r w:rsidRPr="00D55A20">
        <w:rPr>
          <w:rStyle w:val="HideTWBExt"/>
          <w:rFonts w:eastAsia="Times New Roman"/>
          <w:b w:val="0"/>
        </w:rPr>
        <w:t>&lt;RefProc&gt;</w:t>
      </w:r>
      <w:r w:rsidRPr="00D55A20">
        <w:t>2025/0059</w:t>
      </w:r>
      <w:r w:rsidRPr="00D55A20">
        <w:rPr>
          <w:rStyle w:val="HideTWBExt"/>
          <w:rFonts w:eastAsia="Times New Roman"/>
          <w:b w:val="0"/>
        </w:rPr>
        <w:t>&lt;/RefProc&gt;&lt;RefTypeProc&gt;</w:t>
      </w:r>
      <w:r w:rsidRPr="00D55A20">
        <w:t>(COD)</w:t>
      </w:r>
      <w:r w:rsidRPr="00D55A20">
        <w:rPr>
          <w:rStyle w:val="HideTWBExt"/>
          <w:rFonts w:eastAsia="Times New Roman"/>
          <w:b w:val="0"/>
        </w:rPr>
        <w:t>&lt;/RefTypeProc&gt;</w:t>
      </w:r>
    </w:p>
    <w:p w14:paraId="7E021788" w14:textId="77777777" w:rsidR="008D134A" w:rsidRPr="00D55A20" w:rsidRDefault="006D2ADF">
      <w:pPr>
        <w:pStyle w:val="CoverDate"/>
      </w:pPr>
      <w:r w:rsidRPr="00D55A20">
        <w:rPr>
          <w:rStyle w:val="HideTWBExt"/>
        </w:rPr>
        <w:t>&lt;Date&gt;</w:t>
      </w:r>
      <w:r w:rsidRPr="00D55A20">
        <w:rPr>
          <w:rStyle w:val="HideTWBInt"/>
        </w:rPr>
        <w:t>{01/12/2025}</w:t>
      </w:r>
      <w:r w:rsidRPr="00D55A20">
        <w:t>1.12.2025</w:t>
      </w:r>
      <w:r w:rsidRPr="00D55A20">
        <w:rPr>
          <w:rStyle w:val="HideTWBExt"/>
        </w:rPr>
        <w:t>&lt;/Date&gt;</w:t>
      </w:r>
    </w:p>
    <w:p w14:paraId="314DC168" w14:textId="77777777" w:rsidR="008D134A" w:rsidRPr="00D55A20" w:rsidRDefault="006D2ADF">
      <w:pPr>
        <w:pStyle w:val="CoverDocType"/>
      </w:pPr>
      <w:r w:rsidRPr="00D55A20">
        <w:rPr>
          <w:rStyle w:val="HideTWBExt"/>
          <w:b w:val="0"/>
        </w:rPr>
        <w:t>&lt;TypeAM&gt;</w:t>
      </w:r>
      <w:r w:rsidRPr="00D55A20">
        <w:t>ÄNDRINGSFÖRSLAG</w:t>
      </w:r>
      <w:r w:rsidRPr="00D55A20">
        <w:rPr>
          <w:rStyle w:val="HideTWBExt"/>
          <w:b w:val="0"/>
        </w:rPr>
        <w:t>&lt;/TypeAM&gt;</w:t>
      </w:r>
    </w:p>
    <w:p w14:paraId="0F017625" w14:textId="77777777" w:rsidR="008D134A" w:rsidRPr="00D55A20" w:rsidRDefault="006D2ADF">
      <w:pPr>
        <w:pStyle w:val="CoverDocType24a"/>
      </w:pPr>
      <w:r w:rsidRPr="00D55A20">
        <w:rPr>
          <w:rStyle w:val="HideTWBExt"/>
          <w:rFonts w:eastAsia="Times New Roman"/>
          <w:b w:val="0"/>
        </w:rPr>
        <w:t>&lt;RangeAM&gt;</w:t>
      </w:r>
      <w:r w:rsidRPr="00D55A20">
        <w:t>2376 - 2409</w:t>
      </w:r>
      <w:r w:rsidRPr="00D55A20">
        <w:rPr>
          <w:rStyle w:val="HideTWBExt"/>
          <w:rFonts w:eastAsia="Times New Roman"/>
          <w:b w:val="0"/>
        </w:rPr>
        <w:t>&lt;/RangeAM&gt;</w:t>
      </w:r>
    </w:p>
    <w:p w14:paraId="461E283B" w14:textId="77777777" w:rsidR="008D134A" w:rsidRPr="00D55A20" w:rsidRDefault="006D2ADF">
      <w:pPr>
        <w:pStyle w:val="CoverBold"/>
      </w:pPr>
      <w:r w:rsidRPr="00D55A20">
        <w:rPr>
          <w:rStyle w:val="HideTWBExt"/>
          <w:b w:val="0"/>
        </w:rPr>
        <w:t>&lt;TitreType&gt;</w:t>
      </w:r>
      <w:r w:rsidRPr="00D55A20">
        <w:t>Förslag till betänkande</w:t>
      </w:r>
      <w:r w:rsidRPr="00D55A20">
        <w:rPr>
          <w:rStyle w:val="HideTWBExt"/>
          <w:b w:val="0"/>
        </w:rPr>
        <w:t>&lt;/TitreType&gt;</w:t>
      </w:r>
    </w:p>
    <w:p w14:paraId="0DFA4185" w14:textId="77777777" w:rsidR="008D134A" w:rsidRPr="00D55A20" w:rsidRDefault="006D2ADF">
      <w:pPr>
        <w:pStyle w:val="CoverBold"/>
      </w:pPr>
      <w:r w:rsidRPr="00D55A20">
        <w:rPr>
          <w:rStyle w:val="HideTWBExt"/>
          <w:b w:val="0"/>
        </w:rPr>
        <w:t>&lt;Rapporteur&gt;</w:t>
      </w:r>
      <w:r w:rsidRPr="00D55A20">
        <w:t>Malik Azmani</w:t>
      </w:r>
      <w:r w:rsidRPr="00D55A20">
        <w:rPr>
          <w:rStyle w:val="HideTWBExt"/>
          <w:b w:val="0"/>
        </w:rPr>
        <w:t>&lt;/Rapporteur&gt;</w:t>
      </w:r>
    </w:p>
    <w:p w14:paraId="54B035E0" w14:textId="77777777" w:rsidR="008D134A" w:rsidRPr="00D55A20" w:rsidRDefault="006D2ADF">
      <w:pPr>
        <w:pStyle w:val="CoverNormal24a"/>
      </w:pPr>
      <w:r w:rsidRPr="00D55A20">
        <w:rPr>
          <w:rStyle w:val="HideTWBExt"/>
        </w:rPr>
        <w:t>&lt;DocRefPE&gt;</w:t>
      </w:r>
      <w:r w:rsidRPr="00D55A20">
        <w:t>(PE779.352v01-00)</w:t>
      </w:r>
      <w:r w:rsidRPr="00D55A20">
        <w:rPr>
          <w:rStyle w:val="HideTWBExt"/>
        </w:rPr>
        <w:t>&lt;/DocRefPE&gt;</w:t>
      </w:r>
    </w:p>
    <w:p w14:paraId="070FB2D0" w14:textId="77777777" w:rsidR="008D134A" w:rsidRPr="00D55A20" w:rsidRDefault="006D2ADF">
      <w:pPr>
        <w:pStyle w:val="CoverNormal24a"/>
      </w:pPr>
      <w:r w:rsidRPr="00D55A20">
        <w:rPr>
          <w:rStyle w:val="HideTWBExt"/>
        </w:rPr>
        <w:t>&lt;Titre&gt;</w:t>
      </w:r>
      <w:r w:rsidRPr="00D55A20">
        <w:t>Inrättande av ett gemensamt system för återvändande av tredjelandsmedborgare som vistas olagligt i unionen och om upphävande av Europaparlamentets och rådets direktiv 2008/115/EG, rådets direktiv 2001/40/EG och rådets beslut 2004/191/EG</w:t>
      </w:r>
      <w:r w:rsidRPr="00D55A20">
        <w:rPr>
          <w:rStyle w:val="HideTWBExt"/>
        </w:rPr>
        <w:t>&lt;/Titre&gt;</w:t>
      </w:r>
    </w:p>
    <w:p w14:paraId="004B8047" w14:textId="77777777" w:rsidR="008D134A" w:rsidRPr="00D55A20" w:rsidRDefault="006D2ADF">
      <w:pPr>
        <w:pStyle w:val="CoverNormal"/>
      </w:pPr>
      <w:r w:rsidRPr="00D55A20">
        <w:rPr>
          <w:rStyle w:val="HideTWBExt"/>
        </w:rPr>
        <w:t>&lt;DocAmend&gt;</w:t>
      </w:r>
      <w:r w:rsidRPr="00D55A20">
        <w:t>Förslag till förordning</w:t>
      </w:r>
      <w:r w:rsidRPr="00D55A20">
        <w:rPr>
          <w:rStyle w:val="HideTWBExt"/>
        </w:rPr>
        <w:t>&lt;/DocAmend&gt;</w:t>
      </w:r>
    </w:p>
    <w:p w14:paraId="6B84C56F" w14:textId="77777777" w:rsidR="008D134A" w:rsidRPr="00D55A20" w:rsidRDefault="006D2ADF">
      <w:pPr>
        <w:pStyle w:val="CoverNormal24a"/>
      </w:pPr>
      <w:r w:rsidRPr="00D55A20">
        <w:rPr>
          <w:rStyle w:val="HideTWBExt"/>
        </w:rPr>
        <w:t>&lt;DocRef&gt;</w:t>
      </w:r>
      <w:r w:rsidRPr="00D55A20">
        <w:t>(COM(2025)0101 – 2025/0059(COD))</w:t>
      </w:r>
      <w:r w:rsidRPr="00D55A20">
        <w:rPr>
          <w:rStyle w:val="HideTWBExt"/>
        </w:rPr>
        <w:t>&lt;/DocRef&gt;</w:t>
      </w:r>
    </w:p>
    <w:p w14:paraId="5F972285" w14:textId="77777777" w:rsidR="008D134A" w:rsidRPr="00D55A20" w:rsidRDefault="006D2ADF">
      <w:r w:rsidRPr="00D55A20">
        <w:br w:type="page"/>
      </w:r>
      <w:r w:rsidRPr="00D55A20">
        <w:lastRenderedPageBreak/>
        <w:t>AM_Com_LegReport</w:t>
      </w:r>
    </w:p>
    <w:p w14:paraId="44141F75" w14:textId="77777777" w:rsidR="008D134A" w:rsidRPr="00D55A20" w:rsidRDefault="006D2ADF">
      <w:pPr>
        <w:pStyle w:val="AmNumberTabs"/>
      </w:pPr>
      <w:r w:rsidRPr="00D55A20">
        <w:br w:type="page"/>
      </w:r>
      <w:r w:rsidRPr="00D55A20">
        <w:rPr>
          <w:rStyle w:val="HideTWBExt"/>
          <w:b w:val="0"/>
        </w:rPr>
        <w:lastRenderedPageBreak/>
        <w:t>&lt;RepeatBlock-Amend&gt;&lt;Amend&gt;</w:t>
      </w:r>
      <w:r w:rsidRPr="00D55A20">
        <w:t>Ändringsförslag</w:t>
      </w:r>
      <w:r w:rsidRPr="00D55A20">
        <w:tab/>
      </w:r>
      <w:r w:rsidRPr="00D55A20">
        <w:tab/>
      </w:r>
      <w:r w:rsidRPr="00D55A20">
        <w:rPr>
          <w:rStyle w:val="HideTWBExt"/>
          <w:b w:val="0"/>
        </w:rPr>
        <w:t>&lt;NumAm&gt;</w:t>
      </w:r>
      <w:r w:rsidRPr="00D55A20">
        <w:t>2376</w:t>
      </w:r>
      <w:r w:rsidRPr="00D55A20">
        <w:rPr>
          <w:rStyle w:val="HideTWBExt"/>
          <w:b w:val="0"/>
        </w:rPr>
        <w:t>&lt;/NumAm&gt;</w:t>
      </w:r>
    </w:p>
    <w:p w14:paraId="5307AEDC" w14:textId="77777777" w:rsidR="008D134A" w:rsidRPr="00D55A20" w:rsidRDefault="006D2ADF">
      <w:pPr>
        <w:pStyle w:val="NormalBold"/>
      </w:pPr>
      <w:r w:rsidRPr="00D55A20">
        <w:rPr>
          <w:rStyle w:val="HideTWBExt"/>
          <w:b w:val="0"/>
        </w:rPr>
        <w:t>&lt;RepeatBlock-By&gt;&lt;Members&gt;</w:t>
      </w:r>
      <w:r w:rsidRPr="00D55A20">
        <w:t>Mélissa Camara</w:t>
      </w:r>
      <w:r w:rsidRPr="00D55A20">
        <w:rPr>
          <w:rStyle w:val="HideTWBExt"/>
          <w:b w:val="0"/>
        </w:rPr>
        <w:t>&lt;/Members&gt;</w:t>
      </w:r>
    </w:p>
    <w:p w14:paraId="68CC0237" w14:textId="77777777" w:rsidR="008D134A" w:rsidRPr="00D55A20" w:rsidRDefault="006D2ADF">
      <w:pPr>
        <w:pStyle w:val="NormalBold"/>
      </w:pPr>
      <w:r w:rsidRPr="00D55A20">
        <w:rPr>
          <w:rStyle w:val="HideTWBExt"/>
          <w:b w:val="0"/>
        </w:rPr>
        <w:t>&lt;/RepeatBlock-By&gt;</w:t>
      </w:r>
    </w:p>
    <w:p w14:paraId="757DDF14"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78E40011" w14:textId="77777777" w:rsidR="008D134A" w:rsidRPr="00D55A20" w:rsidRDefault="006D2ADF">
      <w:pPr>
        <w:pStyle w:val="NormalBold"/>
      </w:pPr>
      <w:r w:rsidRPr="00D55A20">
        <w:rPr>
          <w:rStyle w:val="HideTWBExt"/>
          <w:b w:val="0"/>
        </w:rPr>
        <w:t>&lt;Article&gt;</w:t>
      </w:r>
      <w:r w:rsidRPr="00D55A20">
        <w:t>Artikel 47</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7D6AB889" w14:textId="77777777">
        <w:trPr>
          <w:trHeight w:hRule="exact" w:val="240"/>
          <w:jc w:val="center"/>
        </w:trPr>
        <w:tc>
          <w:tcPr>
            <w:tcW w:w="9752" w:type="dxa"/>
            <w:gridSpan w:val="2"/>
            <w:tcBorders>
              <w:top w:val="nil"/>
              <w:left w:val="nil"/>
              <w:bottom w:val="nil"/>
              <w:right w:val="nil"/>
            </w:tcBorders>
          </w:tcPr>
          <w:p w14:paraId="5DE38B7A" w14:textId="77777777" w:rsidR="008D134A" w:rsidRPr="00D55A20" w:rsidRDefault="008D134A"/>
        </w:tc>
      </w:tr>
      <w:tr w:rsidR="001B412C" w:rsidRPr="00D55A20" w14:paraId="5CFCE868" w14:textId="77777777">
        <w:trPr>
          <w:trHeight w:val="240"/>
          <w:jc w:val="center"/>
        </w:trPr>
        <w:tc>
          <w:tcPr>
            <w:tcW w:w="4876" w:type="dxa"/>
            <w:tcBorders>
              <w:top w:val="nil"/>
              <w:left w:val="nil"/>
              <w:bottom w:val="nil"/>
              <w:right w:val="nil"/>
            </w:tcBorders>
          </w:tcPr>
          <w:p w14:paraId="02364B39"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77F06919" w14:textId="77777777" w:rsidR="008D134A" w:rsidRPr="00D55A20" w:rsidRDefault="006D2ADF">
            <w:pPr>
              <w:pStyle w:val="AmColumnHeading"/>
            </w:pPr>
            <w:r w:rsidRPr="00D55A20">
              <w:t>Ändringsförslag</w:t>
            </w:r>
          </w:p>
        </w:tc>
      </w:tr>
      <w:tr w:rsidR="001B412C" w:rsidRPr="00D55A20" w14:paraId="2FBE5A81" w14:textId="77777777">
        <w:trPr>
          <w:jc w:val="center"/>
        </w:trPr>
        <w:tc>
          <w:tcPr>
            <w:tcW w:w="4876" w:type="dxa"/>
            <w:tcBorders>
              <w:top w:val="nil"/>
              <w:left w:val="nil"/>
              <w:bottom w:val="nil"/>
              <w:right w:val="nil"/>
            </w:tcBorders>
          </w:tcPr>
          <w:p w14:paraId="6D6CC627" w14:textId="31262141" w:rsidR="008D134A" w:rsidRPr="00D55A20" w:rsidRDefault="006D2ADF">
            <w:pPr>
              <w:pStyle w:val="Normal6a"/>
              <w:jc w:val="center"/>
            </w:pPr>
            <w:r w:rsidRPr="00D55A20">
              <w:rPr>
                <w:b/>
                <w:i/>
              </w:rPr>
              <w:t>Artikel 47</w:t>
            </w:r>
          </w:p>
        </w:tc>
        <w:tc>
          <w:tcPr>
            <w:tcW w:w="4876" w:type="dxa"/>
            <w:tcBorders>
              <w:top w:val="nil"/>
              <w:left w:val="nil"/>
              <w:bottom w:val="nil"/>
              <w:right w:val="nil"/>
            </w:tcBorders>
          </w:tcPr>
          <w:p w14:paraId="00FAC759" w14:textId="77777777" w:rsidR="008D134A" w:rsidRPr="00D55A20" w:rsidRDefault="006D2ADF">
            <w:pPr>
              <w:pStyle w:val="Normal6a"/>
            </w:pPr>
            <w:r w:rsidRPr="00D55A20">
              <w:rPr>
                <w:b/>
                <w:i/>
              </w:rPr>
              <w:t>utgår</w:t>
            </w:r>
          </w:p>
        </w:tc>
      </w:tr>
      <w:tr w:rsidR="001B412C" w:rsidRPr="00D55A20" w14:paraId="0E24A735" w14:textId="77777777">
        <w:trPr>
          <w:jc w:val="center"/>
        </w:trPr>
        <w:tc>
          <w:tcPr>
            <w:tcW w:w="4876" w:type="dxa"/>
            <w:tcBorders>
              <w:top w:val="nil"/>
              <w:left w:val="nil"/>
              <w:bottom w:val="nil"/>
              <w:right w:val="nil"/>
            </w:tcBorders>
          </w:tcPr>
          <w:p w14:paraId="34A2D10B" w14:textId="77777777" w:rsidR="008D134A" w:rsidRPr="00D55A20" w:rsidRDefault="006D2ADF">
            <w:pPr>
              <w:pStyle w:val="Normal6a"/>
              <w:jc w:val="center"/>
            </w:pPr>
            <w:r w:rsidRPr="00D55A20">
              <w:rPr>
                <w:b/>
                <w:i/>
              </w:rPr>
              <w:t>Krissituationer</w:t>
            </w:r>
          </w:p>
        </w:tc>
        <w:tc>
          <w:tcPr>
            <w:tcW w:w="4876" w:type="dxa"/>
            <w:tcBorders>
              <w:top w:val="nil"/>
              <w:left w:val="nil"/>
              <w:bottom w:val="nil"/>
              <w:right w:val="nil"/>
            </w:tcBorders>
          </w:tcPr>
          <w:p w14:paraId="653A7197" w14:textId="77777777" w:rsidR="008D134A" w:rsidRPr="00D55A20" w:rsidRDefault="008D134A">
            <w:pPr>
              <w:pStyle w:val="Normal6a"/>
            </w:pPr>
          </w:p>
        </w:tc>
      </w:tr>
      <w:tr w:rsidR="001B412C" w:rsidRPr="00D55A20" w14:paraId="4A537A65" w14:textId="77777777">
        <w:trPr>
          <w:jc w:val="center"/>
        </w:trPr>
        <w:tc>
          <w:tcPr>
            <w:tcW w:w="4876" w:type="dxa"/>
            <w:tcBorders>
              <w:top w:val="nil"/>
              <w:left w:val="nil"/>
              <w:bottom w:val="nil"/>
              <w:right w:val="nil"/>
            </w:tcBorders>
          </w:tcPr>
          <w:p w14:paraId="2F2F42EB" w14:textId="77777777" w:rsidR="008D134A" w:rsidRPr="00D55A20" w:rsidRDefault="006D2ADF">
            <w:pPr>
              <w:pStyle w:val="Normal6a"/>
            </w:pPr>
            <w:r w:rsidRPr="00D55A20">
              <w:rPr>
                <w:b/>
                <w:i/>
              </w:rPr>
              <w:t xml:space="preserve">1. </w:t>
            </w:r>
            <w:r w:rsidRPr="00D55A20">
              <w:rPr>
                <w:b/>
                <w:i/>
              </w:rPr>
              <w:t>I situationer där ett exceptionellt stort antal tredjelandsmedborgare som ska återvända utgör en oförutsett stor belastning på förvarsanläggningarna i en medlemsstat eller dess administrativa personal, eller personal inom rättsväsendet, får medlemsstaten i fråga så länge som den exceptionella situationen består besluta att tillämpa längre tidsfrister för rättslig prövning än dem som beskrivs i artikel 33.3 och vidta brådskande åtgärder vad gäller förhållanden vid förvar som avviker från vad som föreskrivs i</w:t>
            </w:r>
            <w:r w:rsidRPr="00D55A20">
              <w:rPr>
                <w:b/>
                <w:i/>
              </w:rPr>
              <w:t xml:space="preserve"> artiklarna 34.1 och 35.2.</w:t>
            </w:r>
          </w:p>
        </w:tc>
        <w:tc>
          <w:tcPr>
            <w:tcW w:w="4876" w:type="dxa"/>
            <w:tcBorders>
              <w:top w:val="nil"/>
              <w:left w:val="nil"/>
              <w:bottom w:val="nil"/>
              <w:right w:val="nil"/>
            </w:tcBorders>
          </w:tcPr>
          <w:p w14:paraId="432700B8" w14:textId="77777777" w:rsidR="008D134A" w:rsidRPr="00D55A20" w:rsidRDefault="008D134A">
            <w:pPr>
              <w:pStyle w:val="Normal6a"/>
            </w:pPr>
          </w:p>
        </w:tc>
      </w:tr>
      <w:tr w:rsidR="001B412C" w:rsidRPr="00D55A20" w14:paraId="1A816821" w14:textId="77777777">
        <w:trPr>
          <w:jc w:val="center"/>
        </w:trPr>
        <w:tc>
          <w:tcPr>
            <w:tcW w:w="4876" w:type="dxa"/>
            <w:tcBorders>
              <w:top w:val="nil"/>
              <w:left w:val="nil"/>
              <w:bottom w:val="nil"/>
              <w:right w:val="nil"/>
            </w:tcBorders>
          </w:tcPr>
          <w:p w14:paraId="7F8B4F93" w14:textId="77777777" w:rsidR="008D134A" w:rsidRPr="00D55A20" w:rsidRDefault="006D2ADF">
            <w:pPr>
              <w:pStyle w:val="Normal6a"/>
            </w:pPr>
            <w:r w:rsidRPr="00D55A20">
              <w:rPr>
                <w:b/>
                <w:i/>
              </w:rPr>
              <w:t xml:space="preserve">2. Medlemsstaten ska informera kommissionen utan dröjsmål när den tillgriper sådana exceptionella åtgärder. </w:t>
            </w:r>
            <w:r w:rsidRPr="00D55A20">
              <w:rPr>
                <w:b/>
                <w:i/>
              </w:rPr>
              <w:t>Den ska också informera kommissionen så snart som de förhållanden som motiverar dessa exceptionella åtgärder inte längre föreligger.</w:t>
            </w:r>
          </w:p>
        </w:tc>
        <w:tc>
          <w:tcPr>
            <w:tcW w:w="4876" w:type="dxa"/>
            <w:tcBorders>
              <w:top w:val="nil"/>
              <w:left w:val="nil"/>
              <w:bottom w:val="nil"/>
              <w:right w:val="nil"/>
            </w:tcBorders>
          </w:tcPr>
          <w:p w14:paraId="1E78C745" w14:textId="77777777" w:rsidR="008D134A" w:rsidRPr="00D55A20" w:rsidRDefault="008D134A">
            <w:pPr>
              <w:pStyle w:val="Normal6a"/>
            </w:pPr>
          </w:p>
        </w:tc>
      </w:tr>
      <w:tr w:rsidR="001B412C" w:rsidRPr="00D55A20" w14:paraId="1D0731AE" w14:textId="77777777">
        <w:trPr>
          <w:jc w:val="center"/>
        </w:trPr>
        <w:tc>
          <w:tcPr>
            <w:tcW w:w="4876" w:type="dxa"/>
            <w:tcBorders>
              <w:top w:val="nil"/>
              <w:left w:val="nil"/>
              <w:bottom w:val="nil"/>
              <w:right w:val="nil"/>
            </w:tcBorders>
          </w:tcPr>
          <w:p w14:paraId="71846718" w14:textId="77777777" w:rsidR="008D134A" w:rsidRPr="00D55A20" w:rsidRDefault="006D2ADF">
            <w:pPr>
              <w:pStyle w:val="Normal6a"/>
            </w:pPr>
            <w:r w:rsidRPr="00D55A20">
              <w:rPr>
                <w:b/>
                <w:i/>
              </w:rPr>
              <w:t>3. Denna artikel får inte på något sätt tolkas som att den tillåter medlemsstaterna att åsidosätta sin allmänna skyldighet att vidta alla lämpliga, både allmänna och särskilda, åtgärder för att säkerställa att deras skyldigheter enligt denna förordning uppfylls.</w:t>
            </w:r>
          </w:p>
        </w:tc>
        <w:tc>
          <w:tcPr>
            <w:tcW w:w="4876" w:type="dxa"/>
            <w:tcBorders>
              <w:top w:val="nil"/>
              <w:left w:val="nil"/>
              <w:bottom w:val="nil"/>
              <w:right w:val="nil"/>
            </w:tcBorders>
          </w:tcPr>
          <w:p w14:paraId="7F73EAE4" w14:textId="77777777" w:rsidR="008D134A" w:rsidRPr="00D55A20" w:rsidRDefault="008D134A">
            <w:pPr>
              <w:pStyle w:val="Normal6a"/>
            </w:pPr>
          </w:p>
        </w:tc>
      </w:tr>
    </w:tbl>
    <w:p w14:paraId="380995A3"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62BE553F" w14:textId="77777777" w:rsidR="008D134A" w:rsidRPr="00D55A20" w:rsidRDefault="006D2ADF">
      <w:r w:rsidRPr="00D55A20">
        <w:rPr>
          <w:rStyle w:val="HideTWBExt"/>
        </w:rPr>
        <w:t>&lt;/Amend&gt;</w:t>
      </w:r>
    </w:p>
    <w:p w14:paraId="3AD93338"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2377</w:t>
      </w:r>
      <w:r w:rsidRPr="00D55A20">
        <w:rPr>
          <w:rStyle w:val="HideTWBExt"/>
          <w:b w:val="0"/>
        </w:rPr>
        <w:t>&lt;/NumAm&gt;</w:t>
      </w:r>
    </w:p>
    <w:p w14:paraId="398EC34F" w14:textId="77777777" w:rsidR="008D134A" w:rsidRPr="00D55A20" w:rsidRDefault="006D2ADF">
      <w:pPr>
        <w:pStyle w:val="NormalBold"/>
      </w:pPr>
      <w:r w:rsidRPr="00D55A20">
        <w:rPr>
          <w:rStyle w:val="HideTWBExt"/>
          <w:b w:val="0"/>
        </w:rPr>
        <w:t>&lt;RepeatBlock-By&gt;&lt;Members&gt;</w:t>
      </w:r>
      <w:r w:rsidRPr="00D55A20">
        <w:t>Estrella Galán</w:t>
      </w:r>
      <w:r w:rsidRPr="00D55A20">
        <w:rPr>
          <w:rStyle w:val="HideTWBExt"/>
          <w:b w:val="0"/>
        </w:rPr>
        <w:t>&lt;/Members&gt;</w:t>
      </w:r>
    </w:p>
    <w:p w14:paraId="34E790FB" w14:textId="77777777" w:rsidR="008D134A" w:rsidRPr="00D55A20" w:rsidRDefault="006D2ADF">
      <w:pPr>
        <w:pStyle w:val="NormalBold"/>
      </w:pPr>
      <w:r w:rsidRPr="00D55A20">
        <w:rPr>
          <w:rStyle w:val="HideTWBExt"/>
          <w:b w:val="0"/>
        </w:rPr>
        <w:lastRenderedPageBreak/>
        <w:t>&lt;/RepeatBlock-By&gt;</w:t>
      </w:r>
    </w:p>
    <w:p w14:paraId="32B1BA83"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674CF872" w14:textId="77777777" w:rsidR="008D134A" w:rsidRPr="00D55A20" w:rsidRDefault="006D2ADF">
      <w:pPr>
        <w:pStyle w:val="NormalBold"/>
      </w:pPr>
      <w:r w:rsidRPr="00D55A20">
        <w:rPr>
          <w:rStyle w:val="HideTWBExt"/>
          <w:b w:val="0"/>
        </w:rPr>
        <w:t>&lt;Article&gt;</w:t>
      </w:r>
      <w:r w:rsidRPr="00D55A20">
        <w:t>Artikel 47</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624C7CDB" w14:textId="77777777">
        <w:trPr>
          <w:trHeight w:hRule="exact" w:val="240"/>
          <w:jc w:val="center"/>
        </w:trPr>
        <w:tc>
          <w:tcPr>
            <w:tcW w:w="9752" w:type="dxa"/>
            <w:gridSpan w:val="2"/>
            <w:tcBorders>
              <w:top w:val="nil"/>
              <w:left w:val="nil"/>
              <w:bottom w:val="nil"/>
              <w:right w:val="nil"/>
            </w:tcBorders>
          </w:tcPr>
          <w:p w14:paraId="0EE42AD9" w14:textId="77777777" w:rsidR="008D134A" w:rsidRPr="00D55A20" w:rsidRDefault="008D134A"/>
        </w:tc>
      </w:tr>
      <w:tr w:rsidR="001B412C" w:rsidRPr="00D55A20" w14:paraId="7478FE09" w14:textId="77777777">
        <w:trPr>
          <w:trHeight w:val="240"/>
          <w:jc w:val="center"/>
        </w:trPr>
        <w:tc>
          <w:tcPr>
            <w:tcW w:w="4876" w:type="dxa"/>
            <w:tcBorders>
              <w:top w:val="nil"/>
              <w:left w:val="nil"/>
              <w:bottom w:val="nil"/>
              <w:right w:val="nil"/>
            </w:tcBorders>
          </w:tcPr>
          <w:p w14:paraId="2B5EB5FA"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6B77F82E" w14:textId="77777777" w:rsidR="008D134A" w:rsidRPr="00D55A20" w:rsidRDefault="006D2ADF">
            <w:pPr>
              <w:pStyle w:val="AmColumnHeading"/>
            </w:pPr>
            <w:r w:rsidRPr="00D55A20">
              <w:t>Ändringsförslag</w:t>
            </w:r>
          </w:p>
        </w:tc>
      </w:tr>
      <w:tr w:rsidR="001B412C" w:rsidRPr="00D55A20" w14:paraId="1D0762DE" w14:textId="77777777">
        <w:trPr>
          <w:jc w:val="center"/>
        </w:trPr>
        <w:tc>
          <w:tcPr>
            <w:tcW w:w="4876" w:type="dxa"/>
            <w:tcBorders>
              <w:top w:val="nil"/>
              <w:left w:val="nil"/>
              <w:bottom w:val="nil"/>
              <w:right w:val="nil"/>
            </w:tcBorders>
          </w:tcPr>
          <w:p w14:paraId="60B68CE3" w14:textId="77777777" w:rsidR="008D134A" w:rsidRPr="00D55A20" w:rsidRDefault="006D2ADF">
            <w:pPr>
              <w:pStyle w:val="Normal6a"/>
              <w:jc w:val="center"/>
            </w:pPr>
            <w:r w:rsidRPr="00D55A20">
              <w:rPr>
                <w:b/>
                <w:i/>
              </w:rPr>
              <w:t>Artikel 47</w:t>
            </w:r>
            <w:r w:rsidRPr="00D55A20">
              <w:tab/>
            </w:r>
          </w:p>
        </w:tc>
        <w:tc>
          <w:tcPr>
            <w:tcW w:w="4876" w:type="dxa"/>
            <w:tcBorders>
              <w:top w:val="nil"/>
              <w:left w:val="nil"/>
              <w:bottom w:val="nil"/>
              <w:right w:val="nil"/>
            </w:tcBorders>
          </w:tcPr>
          <w:p w14:paraId="5647D6C7" w14:textId="77777777" w:rsidR="008D134A" w:rsidRPr="00D55A20" w:rsidRDefault="006D2ADF">
            <w:pPr>
              <w:pStyle w:val="Normal6a"/>
            </w:pPr>
            <w:r w:rsidRPr="00D55A20">
              <w:rPr>
                <w:b/>
                <w:i/>
              </w:rPr>
              <w:t>utgår</w:t>
            </w:r>
          </w:p>
        </w:tc>
      </w:tr>
      <w:tr w:rsidR="001B412C" w:rsidRPr="00D55A20" w14:paraId="04587A9A" w14:textId="77777777">
        <w:trPr>
          <w:jc w:val="center"/>
        </w:trPr>
        <w:tc>
          <w:tcPr>
            <w:tcW w:w="4876" w:type="dxa"/>
            <w:tcBorders>
              <w:top w:val="nil"/>
              <w:left w:val="nil"/>
              <w:bottom w:val="nil"/>
              <w:right w:val="nil"/>
            </w:tcBorders>
          </w:tcPr>
          <w:p w14:paraId="3F689892" w14:textId="77777777" w:rsidR="008D134A" w:rsidRPr="00D55A20" w:rsidRDefault="006D2ADF">
            <w:pPr>
              <w:pStyle w:val="Normal6a"/>
              <w:jc w:val="center"/>
            </w:pPr>
            <w:r w:rsidRPr="00D55A20">
              <w:rPr>
                <w:b/>
                <w:i/>
              </w:rPr>
              <w:t>Krissituationer</w:t>
            </w:r>
          </w:p>
        </w:tc>
        <w:tc>
          <w:tcPr>
            <w:tcW w:w="4876" w:type="dxa"/>
            <w:tcBorders>
              <w:top w:val="nil"/>
              <w:left w:val="nil"/>
              <w:bottom w:val="nil"/>
              <w:right w:val="nil"/>
            </w:tcBorders>
          </w:tcPr>
          <w:p w14:paraId="2AB1DC2D" w14:textId="77777777" w:rsidR="008D134A" w:rsidRPr="00D55A20" w:rsidRDefault="008D134A">
            <w:pPr>
              <w:pStyle w:val="Normal6a"/>
            </w:pPr>
          </w:p>
        </w:tc>
      </w:tr>
      <w:tr w:rsidR="001B412C" w:rsidRPr="00D55A20" w14:paraId="20953696" w14:textId="77777777">
        <w:trPr>
          <w:jc w:val="center"/>
        </w:trPr>
        <w:tc>
          <w:tcPr>
            <w:tcW w:w="4876" w:type="dxa"/>
            <w:tcBorders>
              <w:top w:val="nil"/>
              <w:left w:val="nil"/>
              <w:bottom w:val="nil"/>
              <w:right w:val="nil"/>
            </w:tcBorders>
          </w:tcPr>
          <w:p w14:paraId="516407AA" w14:textId="77777777" w:rsidR="008D134A" w:rsidRPr="00D55A20" w:rsidRDefault="006D2ADF">
            <w:pPr>
              <w:pStyle w:val="Normal6a"/>
            </w:pPr>
            <w:r w:rsidRPr="00D55A20">
              <w:rPr>
                <w:b/>
                <w:i/>
              </w:rPr>
              <w:t xml:space="preserve">1. </w:t>
            </w:r>
            <w:r w:rsidRPr="00D55A20">
              <w:rPr>
                <w:b/>
                <w:i/>
              </w:rPr>
              <w:t>I situationer där ett exceptionellt stort antal tredjelandsmedborgare som ska återvända utgör en oförutsett stor belastning på förvarsanläggningarna i en medlemsstat eller dess administrativa personal, eller personal inom rättsväsendet, får medlemsstaten i fråga så länge som den exceptionella situationen består besluta att tillämpa längre tidsfrister för rättslig prövning än dem som beskrivs i artikel 33.3 och vidta brådskande åtgärder vad gäller förhållanden vid förvar som avviker från vad som föreskrivs i</w:t>
            </w:r>
            <w:r w:rsidRPr="00D55A20">
              <w:rPr>
                <w:b/>
                <w:i/>
              </w:rPr>
              <w:t xml:space="preserve"> artiklarna 34.1 och 35.2.</w:t>
            </w:r>
          </w:p>
        </w:tc>
        <w:tc>
          <w:tcPr>
            <w:tcW w:w="4876" w:type="dxa"/>
            <w:tcBorders>
              <w:top w:val="nil"/>
              <w:left w:val="nil"/>
              <w:bottom w:val="nil"/>
              <w:right w:val="nil"/>
            </w:tcBorders>
          </w:tcPr>
          <w:p w14:paraId="0586D48F" w14:textId="77777777" w:rsidR="008D134A" w:rsidRPr="00D55A20" w:rsidRDefault="008D134A">
            <w:pPr>
              <w:pStyle w:val="Normal6a"/>
            </w:pPr>
          </w:p>
        </w:tc>
      </w:tr>
      <w:tr w:rsidR="001B412C" w:rsidRPr="00D55A20" w14:paraId="666EDD29" w14:textId="77777777">
        <w:trPr>
          <w:jc w:val="center"/>
        </w:trPr>
        <w:tc>
          <w:tcPr>
            <w:tcW w:w="4876" w:type="dxa"/>
            <w:tcBorders>
              <w:top w:val="nil"/>
              <w:left w:val="nil"/>
              <w:bottom w:val="nil"/>
              <w:right w:val="nil"/>
            </w:tcBorders>
          </w:tcPr>
          <w:p w14:paraId="175BDAA8" w14:textId="77777777" w:rsidR="008D134A" w:rsidRPr="00D55A20" w:rsidRDefault="006D2ADF">
            <w:pPr>
              <w:pStyle w:val="Normal6a"/>
            </w:pPr>
            <w:r w:rsidRPr="00D55A20">
              <w:rPr>
                <w:b/>
                <w:i/>
              </w:rPr>
              <w:t>2. Medlemsstaten ska informera kommissionen utan dröjsmål när den tillgriper sådana exceptionella åtgärder. Den ska också informera kommissionen så snart som de förhållanden som motiverar dessa exceptionella åtgärder inte längre föreligger.</w:t>
            </w:r>
          </w:p>
        </w:tc>
        <w:tc>
          <w:tcPr>
            <w:tcW w:w="4876" w:type="dxa"/>
            <w:tcBorders>
              <w:top w:val="nil"/>
              <w:left w:val="nil"/>
              <w:bottom w:val="nil"/>
              <w:right w:val="nil"/>
            </w:tcBorders>
          </w:tcPr>
          <w:p w14:paraId="39E0216B" w14:textId="77777777" w:rsidR="008D134A" w:rsidRPr="00D55A20" w:rsidRDefault="008D134A">
            <w:pPr>
              <w:pStyle w:val="Normal6a"/>
            </w:pPr>
          </w:p>
        </w:tc>
      </w:tr>
      <w:tr w:rsidR="001B412C" w:rsidRPr="00D55A20" w14:paraId="6FFD2342" w14:textId="77777777">
        <w:trPr>
          <w:jc w:val="center"/>
        </w:trPr>
        <w:tc>
          <w:tcPr>
            <w:tcW w:w="4876" w:type="dxa"/>
            <w:tcBorders>
              <w:top w:val="nil"/>
              <w:left w:val="nil"/>
              <w:bottom w:val="nil"/>
              <w:right w:val="nil"/>
            </w:tcBorders>
          </w:tcPr>
          <w:p w14:paraId="46275F30" w14:textId="77777777" w:rsidR="008D134A" w:rsidRPr="00D55A20" w:rsidRDefault="006D2ADF">
            <w:pPr>
              <w:pStyle w:val="Normal6a"/>
            </w:pPr>
            <w:r w:rsidRPr="00D55A20">
              <w:rPr>
                <w:b/>
                <w:i/>
              </w:rPr>
              <w:t>3. Denna artikel får inte på något sätt tolkas som att den tillåter medlemsstaterna att åsidosätta sin allmänna skyldighet att vidta alla lämpliga, både allmänna och särskilda, åtgärder för att säkerställa att deras skyldigheter enligt denna förordning uppfylls.</w:t>
            </w:r>
          </w:p>
        </w:tc>
        <w:tc>
          <w:tcPr>
            <w:tcW w:w="4876" w:type="dxa"/>
            <w:tcBorders>
              <w:top w:val="nil"/>
              <w:left w:val="nil"/>
              <w:bottom w:val="nil"/>
              <w:right w:val="nil"/>
            </w:tcBorders>
          </w:tcPr>
          <w:p w14:paraId="6F7B807D" w14:textId="77777777" w:rsidR="008D134A" w:rsidRPr="00D55A20" w:rsidRDefault="008D134A">
            <w:pPr>
              <w:pStyle w:val="Normal6a"/>
            </w:pPr>
          </w:p>
        </w:tc>
      </w:tr>
    </w:tbl>
    <w:p w14:paraId="5D3E91E3"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446F957F" w14:textId="77777777" w:rsidR="008D134A" w:rsidRPr="00D55A20" w:rsidRDefault="006D2ADF">
      <w:r w:rsidRPr="00D55A20">
        <w:rPr>
          <w:rStyle w:val="HideTWBExt"/>
        </w:rPr>
        <w:t>&lt;/Amend&gt;</w:t>
      </w:r>
    </w:p>
    <w:p w14:paraId="07C6EF6C"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2378</w:t>
      </w:r>
      <w:r w:rsidRPr="00D55A20">
        <w:rPr>
          <w:rStyle w:val="HideTWBExt"/>
          <w:b w:val="0"/>
        </w:rPr>
        <w:t>&lt;/NumAm&gt;</w:t>
      </w:r>
    </w:p>
    <w:p w14:paraId="75DBC43E" w14:textId="77777777" w:rsidR="008D134A" w:rsidRPr="00D55A20" w:rsidRDefault="006D2ADF">
      <w:pPr>
        <w:pStyle w:val="NormalBold"/>
      </w:pPr>
      <w:r w:rsidRPr="00D55A20">
        <w:rPr>
          <w:rStyle w:val="HideTWBExt"/>
          <w:b w:val="0"/>
        </w:rPr>
        <w:t>&lt;RepeatBlock-By&gt;&lt;Members&gt;</w:t>
      </w:r>
      <w:r w:rsidRPr="00D55A20">
        <w:t>François-Xavier Bellamy, Lukas Mandl, Alice Teodorescu Måwe, Sander Smit, Loránt Vincze, Lena Düpont, Tomas Tobé, Rasa Juknevičienė, Jeroen Lenaers, Karlo Ressler</w:t>
      </w:r>
      <w:r w:rsidRPr="00D55A20">
        <w:rPr>
          <w:rStyle w:val="HideTWBExt"/>
          <w:b w:val="0"/>
        </w:rPr>
        <w:t>&lt;/Members&gt;</w:t>
      </w:r>
    </w:p>
    <w:p w14:paraId="0B047FB4" w14:textId="77777777" w:rsidR="008D134A" w:rsidRPr="00D55A20" w:rsidRDefault="006D2ADF">
      <w:pPr>
        <w:pStyle w:val="NormalBold"/>
      </w:pPr>
      <w:r w:rsidRPr="00D55A20">
        <w:rPr>
          <w:rStyle w:val="HideTWBExt"/>
          <w:b w:val="0"/>
        </w:rPr>
        <w:lastRenderedPageBreak/>
        <w:t>&lt;/RepeatBlock-By&gt;</w:t>
      </w:r>
    </w:p>
    <w:p w14:paraId="46A3D590"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1644BF7F" w14:textId="77777777" w:rsidR="008D134A" w:rsidRPr="00D55A20" w:rsidRDefault="006D2ADF">
      <w:pPr>
        <w:pStyle w:val="NormalBold"/>
      </w:pPr>
      <w:r w:rsidRPr="00D55A20">
        <w:rPr>
          <w:rStyle w:val="HideTWBExt"/>
          <w:b w:val="0"/>
        </w:rPr>
        <w:t>&lt;Article&gt;</w:t>
      </w:r>
      <w:r w:rsidRPr="00D55A20">
        <w:t>Artikel 47 – punkt 1</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68678A58" w14:textId="77777777">
        <w:trPr>
          <w:trHeight w:hRule="exact" w:val="240"/>
          <w:jc w:val="center"/>
        </w:trPr>
        <w:tc>
          <w:tcPr>
            <w:tcW w:w="9752" w:type="dxa"/>
            <w:gridSpan w:val="2"/>
            <w:tcBorders>
              <w:top w:val="nil"/>
              <w:left w:val="nil"/>
              <w:bottom w:val="nil"/>
              <w:right w:val="nil"/>
            </w:tcBorders>
          </w:tcPr>
          <w:p w14:paraId="667317DE" w14:textId="77777777" w:rsidR="008D134A" w:rsidRPr="00D55A20" w:rsidRDefault="008D134A"/>
        </w:tc>
      </w:tr>
      <w:tr w:rsidR="001B412C" w:rsidRPr="00D55A20" w14:paraId="1B35C0AB" w14:textId="77777777">
        <w:trPr>
          <w:trHeight w:val="240"/>
          <w:jc w:val="center"/>
        </w:trPr>
        <w:tc>
          <w:tcPr>
            <w:tcW w:w="4876" w:type="dxa"/>
            <w:tcBorders>
              <w:top w:val="nil"/>
              <w:left w:val="nil"/>
              <w:bottom w:val="nil"/>
              <w:right w:val="nil"/>
            </w:tcBorders>
          </w:tcPr>
          <w:p w14:paraId="673344FB"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34EA4A6B" w14:textId="77777777" w:rsidR="008D134A" w:rsidRPr="00D55A20" w:rsidRDefault="006D2ADF">
            <w:pPr>
              <w:pStyle w:val="AmColumnHeading"/>
            </w:pPr>
            <w:r w:rsidRPr="00D55A20">
              <w:t>Ändringsförslag</w:t>
            </w:r>
          </w:p>
        </w:tc>
      </w:tr>
      <w:tr w:rsidR="001B412C" w:rsidRPr="00D55A20" w14:paraId="57D15847" w14:textId="77777777">
        <w:trPr>
          <w:jc w:val="center"/>
        </w:trPr>
        <w:tc>
          <w:tcPr>
            <w:tcW w:w="4876" w:type="dxa"/>
            <w:tcBorders>
              <w:top w:val="nil"/>
              <w:left w:val="nil"/>
              <w:bottom w:val="nil"/>
              <w:right w:val="nil"/>
            </w:tcBorders>
          </w:tcPr>
          <w:p w14:paraId="782D12C5" w14:textId="77777777" w:rsidR="008D134A" w:rsidRPr="00D55A20" w:rsidRDefault="006D2ADF">
            <w:pPr>
              <w:pStyle w:val="Normal6a"/>
            </w:pPr>
            <w:r w:rsidRPr="00D55A20">
              <w:t>1.</w:t>
            </w:r>
            <w:r w:rsidRPr="00D55A20">
              <w:tab/>
              <w:t xml:space="preserve">I situationer där ett exceptionellt stort antal tredjelandsmedborgare som ska återvända utgör en oförutsett stor belastning på förvarsanläggningarna i en medlemsstat eller dess administrativa personal, eller personal inom rättsväsendet, får medlemsstaten i fråga så länge som den exceptionella situationen består besluta att tillämpa längre tidsfrister för rättslig prövning än dem som beskrivs i artikel 33.3 och vidta brådskande åtgärder vad gäller förhållanden vid förvar som avviker från vad som föreskrivs </w:t>
            </w:r>
            <w:r w:rsidRPr="00D55A20">
              <w:t>i artiklarna 34.1 och 35.2.</w:t>
            </w:r>
          </w:p>
        </w:tc>
        <w:tc>
          <w:tcPr>
            <w:tcW w:w="4876" w:type="dxa"/>
            <w:tcBorders>
              <w:top w:val="nil"/>
              <w:left w:val="nil"/>
              <w:bottom w:val="nil"/>
              <w:right w:val="nil"/>
            </w:tcBorders>
          </w:tcPr>
          <w:p w14:paraId="743607AC" w14:textId="77777777" w:rsidR="008D134A" w:rsidRPr="00D55A20" w:rsidRDefault="006D2ADF">
            <w:pPr>
              <w:pStyle w:val="Normal6a"/>
            </w:pPr>
            <w:r w:rsidRPr="00D55A20">
              <w:t>1.</w:t>
            </w:r>
            <w:r w:rsidRPr="00D55A20">
              <w:tab/>
              <w:t xml:space="preserve">I situationer där ett exceptionellt stort antal tredjelandsmedborgare som ska återvända utgör en oförutsett stor belastning på förvarsanläggningarna i en medlemsstat eller dess administrativa personal, eller personal inom rättsväsendet, får medlemsstaten i fråga så länge som den exceptionella situationen består besluta att tillämpa längre tidsfrister för rättslig prövning än dem som beskrivs i artikel 33.3 och vidta brådskande åtgärder vad gäller förhållanden vid förvar som avviker från vad som föreskrivs </w:t>
            </w:r>
            <w:r w:rsidRPr="00D55A20">
              <w:t xml:space="preserve">i artiklarna 34.1 och 35.2. </w:t>
            </w:r>
            <w:r w:rsidRPr="00D55A20">
              <w:rPr>
                <w:b/>
                <w:i/>
              </w:rPr>
              <w:t>Medlemsstaterna får tillfälligt anpassa administrativa förfaranden och interna rapporteringskrav för att påskynda återvändandeinsatser, förutsatt att sådana anpassningar är strikt nödvändiga för att hantera den exceptionella situationen.</w:t>
            </w:r>
          </w:p>
        </w:tc>
      </w:tr>
    </w:tbl>
    <w:p w14:paraId="1534934E"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1D03E650" w14:textId="77777777" w:rsidR="008D134A" w:rsidRPr="00D55A20" w:rsidRDefault="006D2ADF">
      <w:r w:rsidRPr="00D55A20">
        <w:rPr>
          <w:rStyle w:val="HideTWBExt"/>
        </w:rPr>
        <w:t>&lt;/Amend&gt;</w:t>
      </w:r>
    </w:p>
    <w:p w14:paraId="39A74FC6"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2379</w:t>
      </w:r>
      <w:r w:rsidRPr="00D55A20">
        <w:rPr>
          <w:rStyle w:val="HideTWBExt"/>
          <w:b w:val="0"/>
        </w:rPr>
        <w:t>&lt;/NumAm&gt;</w:t>
      </w:r>
    </w:p>
    <w:p w14:paraId="62AC280F" w14:textId="77777777" w:rsidR="008D134A" w:rsidRPr="00D55A20" w:rsidRDefault="006D2ADF">
      <w:pPr>
        <w:pStyle w:val="NormalBold"/>
      </w:pPr>
      <w:r w:rsidRPr="00D55A20">
        <w:rPr>
          <w:rStyle w:val="HideTWBExt"/>
          <w:b w:val="0"/>
        </w:rPr>
        <w:t>&lt;RepeatBlock-By&gt;&lt;Members&gt;</w:t>
      </w:r>
      <w:r w:rsidRPr="00D55A20">
        <w:t>Murielle Laurent, Ana Catarina Mendes, Emma Rafowicz, Matjaž Nemec, Marco Tarquinio, Francisco Assis, Cecilia Strada</w:t>
      </w:r>
      <w:r w:rsidRPr="00D55A20">
        <w:rPr>
          <w:rStyle w:val="HideTWBExt"/>
          <w:b w:val="0"/>
        </w:rPr>
        <w:t>&lt;/Members&gt;</w:t>
      </w:r>
    </w:p>
    <w:p w14:paraId="0189AC15" w14:textId="77777777" w:rsidR="008D134A" w:rsidRPr="00D55A20" w:rsidRDefault="006D2ADF">
      <w:pPr>
        <w:pStyle w:val="NormalBold"/>
      </w:pPr>
      <w:r w:rsidRPr="00D55A20">
        <w:rPr>
          <w:rStyle w:val="HideTWBExt"/>
          <w:b w:val="0"/>
        </w:rPr>
        <w:t>&lt;/RepeatBlock-By&gt;</w:t>
      </w:r>
    </w:p>
    <w:p w14:paraId="199B52EF"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76C9623B" w14:textId="77777777" w:rsidR="008D134A" w:rsidRPr="00D55A20" w:rsidRDefault="006D2ADF">
      <w:pPr>
        <w:pStyle w:val="NormalBold"/>
      </w:pPr>
      <w:r w:rsidRPr="00D55A20">
        <w:rPr>
          <w:rStyle w:val="HideTWBExt"/>
          <w:b w:val="0"/>
        </w:rPr>
        <w:t>&lt;Article&gt;</w:t>
      </w:r>
      <w:r w:rsidRPr="00D55A20">
        <w:t>Artikel 47 – punkt 1</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3C08236F" w14:textId="77777777">
        <w:trPr>
          <w:trHeight w:hRule="exact" w:val="240"/>
          <w:jc w:val="center"/>
        </w:trPr>
        <w:tc>
          <w:tcPr>
            <w:tcW w:w="9752" w:type="dxa"/>
            <w:gridSpan w:val="2"/>
            <w:tcBorders>
              <w:top w:val="nil"/>
              <w:left w:val="nil"/>
              <w:bottom w:val="nil"/>
              <w:right w:val="nil"/>
            </w:tcBorders>
          </w:tcPr>
          <w:p w14:paraId="26CA5ABF" w14:textId="77777777" w:rsidR="008D134A" w:rsidRPr="00D55A20" w:rsidRDefault="008D134A"/>
        </w:tc>
      </w:tr>
      <w:tr w:rsidR="001B412C" w:rsidRPr="00D55A20" w14:paraId="65E8CEA5" w14:textId="77777777">
        <w:trPr>
          <w:trHeight w:val="240"/>
          <w:jc w:val="center"/>
        </w:trPr>
        <w:tc>
          <w:tcPr>
            <w:tcW w:w="4876" w:type="dxa"/>
            <w:tcBorders>
              <w:top w:val="nil"/>
              <w:left w:val="nil"/>
              <w:bottom w:val="nil"/>
              <w:right w:val="nil"/>
            </w:tcBorders>
          </w:tcPr>
          <w:p w14:paraId="1F442F32"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15D34AC9" w14:textId="77777777" w:rsidR="008D134A" w:rsidRPr="00D55A20" w:rsidRDefault="006D2ADF">
            <w:pPr>
              <w:pStyle w:val="AmColumnHeading"/>
            </w:pPr>
            <w:r w:rsidRPr="00D55A20">
              <w:t>Ändringsförslag</w:t>
            </w:r>
          </w:p>
        </w:tc>
      </w:tr>
      <w:tr w:rsidR="001B412C" w:rsidRPr="00D55A20" w14:paraId="587250D8" w14:textId="77777777">
        <w:trPr>
          <w:jc w:val="center"/>
        </w:trPr>
        <w:tc>
          <w:tcPr>
            <w:tcW w:w="4876" w:type="dxa"/>
            <w:tcBorders>
              <w:top w:val="nil"/>
              <w:left w:val="nil"/>
              <w:bottom w:val="nil"/>
              <w:right w:val="nil"/>
            </w:tcBorders>
          </w:tcPr>
          <w:p w14:paraId="2F4C70AD" w14:textId="77777777" w:rsidR="008D134A" w:rsidRPr="00D55A20" w:rsidRDefault="006D2ADF">
            <w:pPr>
              <w:pStyle w:val="Normal6a"/>
            </w:pPr>
            <w:r w:rsidRPr="00D55A20">
              <w:t>1.</w:t>
            </w:r>
            <w:r w:rsidRPr="00D55A20">
              <w:tab/>
              <w:t xml:space="preserve">I situationer där ett exceptionellt stort antal tredjelandsmedborgare som ska återvända utgör en oförutsett stor belastning på förvarsanläggningarna i en medlemsstat eller dess administrativa personal, eller personal inom rättsväsendet, får medlemsstaten i fråga så länge som den exceptionella situationen består besluta att tillämpa </w:t>
            </w:r>
            <w:r w:rsidRPr="00D55A20">
              <w:rPr>
                <w:b/>
                <w:i/>
              </w:rPr>
              <w:t xml:space="preserve">längre tidsfrister för rättslig </w:t>
            </w:r>
            <w:r w:rsidRPr="00D55A20">
              <w:rPr>
                <w:b/>
                <w:i/>
              </w:rPr>
              <w:lastRenderedPageBreak/>
              <w:t>prövning än dem som beskrivs</w:t>
            </w:r>
            <w:r w:rsidRPr="00D55A20">
              <w:t xml:space="preserve"> i artikel </w:t>
            </w:r>
            <w:r w:rsidRPr="00D55A20">
              <w:rPr>
                <w:b/>
                <w:i/>
              </w:rPr>
              <w:t>33.3</w:t>
            </w:r>
            <w:r w:rsidRPr="00D55A20">
              <w:t xml:space="preserve"> och vidta brådskande åtgärder vad gäller förhållanden vid förvar som avviker från vad som föreskrivs i artiklarna 34.1</w:t>
            </w:r>
            <w:r w:rsidRPr="00D55A20">
              <w:rPr>
                <w:b/>
                <w:i/>
              </w:rPr>
              <w:t xml:space="preserve"> och 35.2</w:t>
            </w:r>
            <w:r w:rsidRPr="00D55A20">
              <w:t>.</w:t>
            </w:r>
          </w:p>
        </w:tc>
        <w:tc>
          <w:tcPr>
            <w:tcW w:w="4876" w:type="dxa"/>
            <w:tcBorders>
              <w:top w:val="nil"/>
              <w:left w:val="nil"/>
              <w:bottom w:val="nil"/>
              <w:right w:val="nil"/>
            </w:tcBorders>
          </w:tcPr>
          <w:p w14:paraId="228B636F" w14:textId="77777777" w:rsidR="008D134A" w:rsidRPr="00D55A20" w:rsidRDefault="006D2ADF">
            <w:pPr>
              <w:pStyle w:val="Normal6a"/>
            </w:pPr>
            <w:r w:rsidRPr="00D55A20">
              <w:lastRenderedPageBreak/>
              <w:t>1.</w:t>
            </w:r>
            <w:r w:rsidRPr="00D55A20">
              <w:tab/>
              <w:t xml:space="preserve">I situationer där ett exceptionellt stort antal tredjelandsmedborgare som ska återvända utgör en oförutsett stor belastning på förvarsanläggningarna i en medlemsstat eller dess administrativa personal, eller personal inom rättsväsendet, får medlemsstaten i fråga så länge som den exceptionella situationen består besluta att </w:t>
            </w:r>
            <w:r w:rsidRPr="00D55A20">
              <w:rPr>
                <w:b/>
                <w:i/>
              </w:rPr>
              <w:t>inte fullt ut</w:t>
            </w:r>
            <w:r w:rsidRPr="00D55A20">
              <w:t xml:space="preserve"> tillämpa </w:t>
            </w:r>
            <w:r w:rsidRPr="00D55A20">
              <w:rPr>
                <w:b/>
                <w:i/>
              </w:rPr>
              <w:t>bestämmelserna</w:t>
            </w:r>
            <w:r w:rsidRPr="00D55A20">
              <w:t xml:space="preserve"> i </w:t>
            </w:r>
            <w:r w:rsidRPr="00D55A20">
              <w:lastRenderedPageBreak/>
              <w:t xml:space="preserve">artikel </w:t>
            </w:r>
            <w:r w:rsidRPr="00D55A20">
              <w:rPr>
                <w:b/>
                <w:i/>
              </w:rPr>
              <w:t>29</w:t>
            </w:r>
            <w:r w:rsidRPr="00D55A20">
              <w:t xml:space="preserve"> och vidta brådskande åtgärder vad gäller förhållanden vid förvar som avviker från vad som föreskrivs i artiklarna 34.1.</w:t>
            </w:r>
          </w:p>
        </w:tc>
      </w:tr>
    </w:tbl>
    <w:p w14:paraId="34945F29" w14:textId="77777777" w:rsidR="008D134A" w:rsidRPr="00D55A20" w:rsidRDefault="006D2ADF">
      <w:pPr>
        <w:pStyle w:val="AmOrLang"/>
      </w:pPr>
      <w:r w:rsidRPr="00D55A20">
        <w:lastRenderedPageBreak/>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3B1388ED" w14:textId="77777777" w:rsidR="008D134A" w:rsidRPr="00D55A20" w:rsidRDefault="006D2ADF">
      <w:pPr>
        <w:pStyle w:val="AmJustTitle"/>
      </w:pPr>
      <w:r w:rsidRPr="00D55A20">
        <w:rPr>
          <w:rStyle w:val="HideTWBExt"/>
          <w:i w:val="0"/>
        </w:rPr>
        <w:t>&lt;TitreJust&gt;</w:t>
      </w:r>
      <w:r w:rsidRPr="00D55A20">
        <w:t>Motivering</w:t>
      </w:r>
      <w:r w:rsidRPr="00D55A20">
        <w:rPr>
          <w:rStyle w:val="HideTWBExt"/>
          <w:i w:val="0"/>
        </w:rPr>
        <w:t>&lt;/TitreJust&gt;</w:t>
      </w:r>
    </w:p>
    <w:p w14:paraId="7778CE8D" w14:textId="77777777" w:rsidR="008D134A" w:rsidRPr="00D55A20" w:rsidRDefault="006D2ADF">
      <w:pPr>
        <w:pStyle w:val="AmJustText"/>
      </w:pPr>
      <w:r w:rsidRPr="00D55A20">
        <w:t>En nödsituation bör inte motivera en ytterligare inskränkning av de återvändandes rätt att begära rättslig prövning, utan bör kräva att medlemsstaterna undersöker vem som verkligen behöver hållas i förvar och vem som inte gör det.</w:t>
      </w:r>
    </w:p>
    <w:p w14:paraId="7098EAFC" w14:textId="77777777" w:rsidR="008D134A" w:rsidRPr="00D55A20" w:rsidRDefault="006D2ADF">
      <w:r w:rsidRPr="00D55A20">
        <w:rPr>
          <w:rStyle w:val="HideTWBExt"/>
        </w:rPr>
        <w:t>&lt;/Amend&gt;</w:t>
      </w:r>
    </w:p>
    <w:p w14:paraId="357BB7D0"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2380</w:t>
      </w:r>
      <w:r w:rsidRPr="00D55A20">
        <w:rPr>
          <w:rStyle w:val="HideTWBExt"/>
          <w:b w:val="0"/>
        </w:rPr>
        <w:t>&lt;/NumAm&gt;</w:t>
      </w:r>
    </w:p>
    <w:p w14:paraId="6647808D" w14:textId="77777777" w:rsidR="008D134A" w:rsidRPr="00D55A20" w:rsidRDefault="006D2ADF">
      <w:pPr>
        <w:pStyle w:val="NormalBold"/>
      </w:pPr>
      <w:r w:rsidRPr="00D55A20">
        <w:rPr>
          <w:rStyle w:val="HideTWBExt"/>
          <w:b w:val="0"/>
        </w:rPr>
        <w:t>&lt;RepeatBlock-By&gt;&lt;Members&gt;</w:t>
      </w:r>
      <w:r w:rsidRPr="00D55A20">
        <w:t>Charlie Weimers, Alessandro Ciriani, Assita Kanko</w:t>
      </w:r>
      <w:r w:rsidRPr="00D55A20">
        <w:rPr>
          <w:rStyle w:val="HideTWBExt"/>
          <w:b w:val="0"/>
        </w:rPr>
        <w:t>&lt;/Members&gt;</w:t>
      </w:r>
    </w:p>
    <w:p w14:paraId="601B80D4" w14:textId="77777777" w:rsidR="008D134A" w:rsidRPr="00D55A20" w:rsidRDefault="006D2ADF">
      <w:pPr>
        <w:pStyle w:val="NormalBold"/>
      </w:pPr>
      <w:r w:rsidRPr="00D55A20">
        <w:rPr>
          <w:rStyle w:val="HideTWBExt"/>
          <w:b w:val="0"/>
        </w:rPr>
        <w:t>&lt;/RepeatBlock-By&gt;</w:t>
      </w:r>
    </w:p>
    <w:p w14:paraId="1A2A3C87"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6160D604" w14:textId="77777777" w:rsidR="008D134A" w:rsidRPr="00D55A20" w:rsidRDefault="006D2ADF">
      <w:pPr>
        <w:pStyle w:val="NormalBold"/>
      </w:pPr>
      <w:r w:rsidRPr="00D55A20">
        <w:rPr>
          <w:rStyle w:val="HideTWBExt"/>
          <w:b w:val="0"/>
        </w:rPr>
        <w:t>&lt;Article&gt;</w:t>
      </w:r>
      <w:r w:rsidRPr="00D55A20">
        <w:t>Artikel 47 – punkt 1</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0DA7FE2D" w14:textId="77777777">
        <w:trPr>
          <w:trHeight w:hRule="exact" w:val="240"/>
          <w:jc w:val="center"/>
        </w:trPr>
        <w:tc>
          <w:tcPr>
            <w:tcW w:w="9752" w:type="dxa"/>
            <w:gridSpan w:val="2"/>
            <w:tcBorders>
              <w:top w:val="nil"/>
              <w:left w:val="nil"/>
              <w:bottom w:val="nil"/>
              <w:right w:val="nil"/>
            </w:tcBorders>
          </w:tcPr>
          <w:p w14:paraId="5AFF4286" w14:textId="77777777" w:rsidR="008D134A" w:rsidRPr="00D55A20" w:rsidRDefault="008D134A"/>
        </w:tc>
      </w:tr>
      <w:tr w:rsidR="001B412C" w:rsidRPr="00D55A20" w14:paraId="62E238CC" w14:textId="77777777">
        <w:trPr>
          <w:trHeight w:val="240"/>
          <w:jc w:val="center"/>
        </w:trPr>
        <w:tc>
          <w:tcPr>
            <w:tcW w:w="4876" w:type="dxa"/>
            <w:tcBorders>
              <w:top w:val="nil"/>
              <w:left w:val="nil"/>
              <w:bottom w:val="nil"/>
              <w:right w:val="nil"/>
            </w:tcBorders>
          </w:tcPr>
          <w:p w14:paraId="00CEC29E"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170CD8B4" w14:textId="77777777" w:rsidR="008D134A" w:rsidRPr="00D55A20" w:rsidRDefault="006D2ADF">
            <w:pPr>
              <w:pStyle w:val="AmColumnHeading"/>
            </w:pPr>
            <w:r w:rsidRPr="00D55A20">
              <w:t>Ändringsförslag</w:t>
            </w:r>
          </w:p>
        </w:tc>
      </w:tr>
      <w:tr w:rsidR="001B412C" w:rsidRPr="00D55A20" w14:paraId="48E1C827" w14:textId="77777777">
        <w:trPr>
          <w:jc w:val="center"/>
        </w:trPr>
        <w:tc>
          <w:tcPr>
            <w:tcW w:w="4876" w:type="dxa"/>
            <w:tcBorders>
              <w:top w:val="nil"/>
              <w:left w:val="nil"/>
              <w:bottom w:val="nil"/>
              <w:right w:val="nil"/>
            </w:tcBorders>
          </w:tcPr>
          <w:p w14:paraId="1BA9D36C" w14:textId="77777777" w:rsidR="008D134A" w:rsidRPr="00D55A20" w:rsidRDefault="006D2ADF">
            <w:pPr>
              <w:pStyle w:val="Normal6a"/>
            </w:pPr>
            <w:r w:rsidRPr="00D55A20">
              <w:t>1.</w:t>
            </w:r>
            <w:r w:rsidRPr="00D55A20">
              <w:tab/>
            </w:r>
            <w:r w:rsidRPr="00D55A20">
              <w:t xml:space="preserve">I situationer där ett exceptionellt stort antal tredjelandsmedborgare som ska återvända utgör en oförutsett stor belastning på förvarsanläggningarna i en medlemsstat eller dess administrativa personal, eller personal inom rättsväsendet, får medlemsstaten i fråga så länge som den exceptionella situationen består besluta att tillämpa längre tidsfrister </w:t>
            </w:r>
            <w:r w:rsidRPr="00D55A20">
              <w:rPr>
                <w:b/>
                <w:i/>
              </w:rPr>
              <w:t>för rättslig prövning</w:t>
            </w:r>
            <w:r w:rsidRPr="00D55A20">
              <w:t xml:space="preserve"> än dem som beskrivs i </w:t>
            </w:r>
            <w:r w:rsidRPr="00D55A20">
              <w:rPr>
                <w:b/>
                <w:i/>
              </w:rPr>
              <w:t>artikel 33.3 och</w:t>
            </w:r>
            <w:r w:rsidRPr="00D55A20">
              <w:t xml:space="preserve"> vidta brådskande åtgärder vad gäller förhållanden vid förvar som avviker från vad som föreskrivs i</w:t>
            </w:r>
            <w:r w:rsidRPr="00D55A20">
              <w:t xml:space="preserve"> artiklarna 34.1 och 35.2.</w:t>
            </w:r>
          </w:p>
        </w:tc>
        <w:tc>
          <w:tcPr>
            <w:tcW w:w="4876" w:type="dxa"/>
            <w:tcBorders>
              <w:top w:val="nil"/>
              <w:left w:val="nil"/>
              <w:bottom w:val="nil"/>
              <w:right w:val="nil"/>
            </w:tcBorders>
          </w:tcPr>
          <w:p w14:paraId="5D20A834" w14:textId="77777777" w:rsidR="008D134A" w:rsidRPr="00D55A20" w:rsidRDefault="006D2ADF">
            <w:pPr>
              <w:pStyle w:val="Normal6a"/>
            </w:pPr>
            <w:r w:rsidRPr="00D55A20">
              <w:t>1.</w:t>
            </w:r>
            <w:r w:rsidRPr="00D55A20">
              <w:tab/>
              <w:t xml:space="preserve">I situationer där ett exceptionellt stort antal tredjelandsmedborgare som ska återvända utgör en oförutsett stor belastning på förvarsanläggningarna i en medlemsstat eller dess administrativa personal, eller personal inom rättsväsendet, får medlemsstaten i fråga så länge som den exceptionella situationen består besluta att tillämpa längre tidsfrister än dem som beskrivs i </w:t>
            </w:r>
            <w:r w:rsidRPr="00D55A20">
              <w:rPr>
                <w:b/>
                <w:i/>
              </w:rPr>
              <w:t>artiklarna 27.1, 33.1 och 38.7 för att</w:t>
            </w:r>
            <w:r w:rsidRPr="00D55A20">
              <w:t xml:space="preserve"> vidta brådskande åtgärder vad gäller förhållanden vid förvar som avviker från vad som föreskrivs </w:t>
            </w:r>
            <w:r w:rsidRPr="00D55A20">
              <w:t>i artiklarna 34.1 och 35.2.</w:t>
            </w:r>
          </w:p>
        </w:tc>
      </w:tr>
    </w:tbl>
    <w:p w14:paraId="18C86446"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5ABB9EAE" w14:textId="77777777" w:rsidR="008D134A" w:rsidRPr="00D55A20" w:rsidRDefault="006D2ADF">
      <w:r w:rsidRPr="00D55A20">
        <w:rPr>
          <w:rStyle w:val="HideTWBExt"/>
        </w:rPr>
        <w:t>&lt;/Amend&gt;</w:t>
      </w:r>
    </w:p>
    <w:p w14:paraId="6AC35D76"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2381</w:t>
      </w:r>
      <w:r w:rsidRPr="00D55A20">
        <w:rPr>
          <w:rStyle w:val="HideTWBExt"/>
          <w:b w:val="0"/>
        </w:rPr>
        <w:t>&lt;/NumAm&gt;</w:t>
      </w:r>
    </w:p>
    <w:p w14:paraId="63E5796B" w14:textId="77777777" w:rsidR="008D134A" w:rsidRPr="00D55A20" w:rsidRDefault="006D2ADF">
      <w:pPr>
        <w:pStyle w:val="NormalBold"/>
      </w:pPr>
      <w:r w:rsidRPr="00D55A20">
        <w:rPr>
          <w:rStyle w:val="HideTWBExt"/>
          <w:b w:val="0"/>
        </w:rPr>
        <w:t>&lt;RepeatBlock-By&gt;&lt;Members&gt;</w:t>
      </w:r>
      <w:r w:rsidRPr="00D55A20">
        <w:t>Murielle Laurent, Ana Catarina Mendes, Emma Rafowicz, Matjaž Nemec, Marco Tarquinio, Francisco Assis, Cecilia Strada</w:t>
      </w:r>
      <w:r w:rsidRPr="00D55A20">
        <w:rPr>
          <w:rStyle w:val="HideTWBExt"/>
          <w:b w:val="0"/>
        </w:rPr>
        <w:t>&lt;/Members&gt;</w:t>
      </w:r>
    </w:p>
    <w:p w14:paraId="756FD9E1" w14:textId="77777777" w:rsidR="008D134A" w:rsidRPr="00D55A20" w:rsidRDefault="006D2ADF">
      <w:pPr>
        <w:pStyle w:val="NormalBold"/>
      </w:pPr>
      <w:r w:rsidRPr="00D55A20">
        <w:rPr>
          <w:rStyle w:val="HideTWBExt"/>
          <w:b w:val="0"/>
        </w:rPr>
        <w:t>&lt;/RepeatBlock-By&gt;</w:t>
      </w:r>
    </w:p>
    <w:p w14:paraId="5F068F09"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19AA47AE" w14:textId="77777777" w:rsidR="008D134A" w:rsidRPr="00D55A20" w:rsidRDefault="006D2ADF">
      <w:pPr>
        <w:pStyle w:val="NormalBold"/>
      </w:pPr>
      <w:r w:rsidRPr="00D55A20">
        <w:rPr>
          <w:rStyle w:val="HideTWBExt"/>
          <w:b w:val="0"/>
        </w:rPr>
        <w:lastRenderedPageBreak/>
        <w:t>&lt;Article&gt;</w:t>
      </w:r>
      <w:r w:rsidRPr="00D55A20">
        <w:t>Artikel 47 – punkt 3</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10AC73E1" w14:textId="77777777">
        <w:trPr>
          <w:trHeight w:hRule="exact" w:val="240"/>
          <w:jc w:val="center"/>
        </w:trPr>
        <w:tc>
          <w:tcPr>
            <w:tcW w:w="9752" w:type="dxa"/>
            <w:gridSpan w:val="2"/>
            <w:tcBorders>
              <w:top w:val="nil"/>
              <w:left w:val="nil"/>
              <w:bottom w:val="nil"/>
              <w:right w:val="nil"/>
            </w:tcBorders>
          </w:tcPr>
          <w:p w14:paraId="348C97E8" w14:textId="77777777" w:rsidR="008D134A" w:rsidRPr="00D55A20" w:rsidRDefault="008D134A"/>
        </w:tc>
      </w:tr>
      <w:tr w:rsidR="001B412C" w:rsidRPr="00D55A20" w14:paraId="49DAE303" w14:textId="77777777">
        <w:trPr>
          <w:trHeight w:val="240"/>
          <w:jc w:val="center"/>
        </w:trPr>
        <w:tc>
          <w:tcPr>
            <w:tcW w:w="4876" w:type="dxa"/>
            <w:tcBorders>
              <w:top w:val="nil"/>
              <w:left w:val="nil"/>
              <w:bottom w:val="nil"/>
              <w:right w:val="nil"/>
            </w:tcBorders>
          </w:tcPr>
          <w:p w14:paraId="42E634FD"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148B94DF" w14:textId="77777777" w:rsidR="008D134A" w:rsidRPr="00D55A20" w:rsidRDefault="006D2ADF">
            <w:pPr>
              <w:pStyle w:val="AmColumnHeading"/>
            </w:pPr>
            <w:r w:rsidRPr="00D55A20">
              <w:t>Ändringsförslag</w:t>
            </w:r>
          </w:p>
        </w:tc>
      </w:tr>
      <w:tr w:rsidR="001B412C" w:rsidRPr="00D55A20" w14:paraId="68828175" w14:textId="77777777">
        <w:trPr>
          <w:jc w:val="center"/>
        </w:trPr>
        <w:tc>
          <w:tcPr>
            <w:tcW w:w="4876" w:type="dxa"/>
            <w:tcBorders>
              <w:top w:val="nil"/>
              <w:left w:val="nil"/>
              <w:bottom w:val="nil"/>
              <w:right w:val="nil"/>
            </w:tcBorders>
          </w:tcPr>
          <w:p w14:paraId="6D43C62D" w14:textId="77777777" w:rsidR="008D134A" w:rsidRPr="00D55A20" w:rsidRDefault="006D2ADF">
            <w:pPr>
              <w:pStyle w:val="Normal6a"/>
            </w:pPr>
            <w:r w:rsidRPr="00D55A20">
              <w:rPr>
                <w:b/>
                <w:i/>
              </w:rPr>
              <w:t>3.</w:t>
            </w:r>
            <w:r w:rsidRPr="00D55A20">
              <w:tab/>
            </w:r>
            <w:r w:rsidRPr="00D55A20">
              <w:rPr>
                <w:b/>
                <w:i/>
              </w:rPr>
              <w:t>Denna artikel får inte på något sätt tolkas som att den tillåter medlemsstaterna att åsidosätta sin allmänna skyldighet att vidta alla lämpliga, både allmänna och särskilda, åtgärder för att säkerställa att deras skyldigheter enligt denna förordning uppfylls.</w:t>
            </w:r>
          </w:p>
        </w:tc>
        <w:tc>
          <w:tcPr>
            <w:tcW w:w="4876" w:type="dxa"/>
            <w:tcBorders>
              <w:top w:val="nil"/>
              <w:left w:val="nil"/>
              <w:bottom w:val="nil"/>
              <w:right w:val="nil"/>
            </w:tcBorders>
          </w:tcPr>
          <w:p w14:paraId="5C168F40" w14:textId="77777777" w:rsidR="008D134A" w:rsidRPr="00D55A20" w:rsidRDefault="006D2ADF">
            <w:pPr>
              <w:pStyle w:val="Normal6a"/>
            </w:pPr>
            <w:r w:rsidRPr="00D55A20">
              <w:rPr>
                <w:b/>
                <w:i/>
              </w:rPr>
              <w:t>utgår</w:t>
            </w:r>
          </w:p>
        </w:tc>
      </w:tr>
    </w:tbl>
    <w:p w14:paraId="71AD6554"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24154313" w14:textId="77777777" w:rsidR="008D134A" w:rsidRPr="00D55A20" w:rsidRDefault="006D2ADF">
      <w:pPr>
        <w:pStyle w:val="AmJustTitle"/>
      </w:pPr>
      <w:r w:rsidRPr="00D55A20">
        <w:rPr>
          <w:rStyle w:val="HideTWBExt"/>
          <w:i w:val="0"/>
        </w:rPr>
        <w:t>&lt;TitreJust&gt;</w:t>
      </w:r>
      <w:r w:rsidRPr="00D55A20">
        <w:t>Motivering</w:t>
      </w:r>
      <w:r w:rsidRPr="00D55A20">
        <w:rPr>
          <w:rStyle w:val="HideTWBExt"/>
          <w:i w:val="0"/>
        </w:rPr>
        <w:t>&lt;/TitreJust&gt;</w:t>
      </w:r>
    </w:p>
    <w:p w14:paraId="5EBAF79B" w14:textId="77777777" w:rsidR="008D134A" w:rsidRPr="00D55A20" w:rsidRDefault="006D2ADF">
      <w:pPr>
        <w:pStyle w:val="AmJustText"/>
      </w:pPr>
      <w:r w:rsidRPr="00D55A20">
        <w:t>Medlemsstaternas myndigheter har skyldigheter som fastställs i denna förordning. I artikeln föreskrivs ett undantag från vissa särskilda skyldigheter under särskilda omständigheter. Den varken manar till eller tillåter ett generellt åsidosättande av skyldigheter.</w:t>
      </w:r>
    </w:p>
    <w:p w14:paraId="45B9EEFE" w14:textId="77777777" w:rsidR="008D134A" w:rsidRPr="00D55A20" w:rsidRDefault="006D2ADF">
      <w:r w:rsidRPr="00D55A20">
        <w:rPr>
          <w:rStyle w:val="HideTWBExt"/>
        </w:rPr>
        <w:t>&lt;/Amend&gt;</w:t>
      </w:r>
    </w:p>
    <w:p w14:paraId="09125F84"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2382</w:t>
      </w:r>
      <w:r w:rsidRPr="00D55A20">
        <w:rPr>
          <w:rStyle w:val="HideTWBExt"/>
          <w:b w:val="0"/>
        </w:rPr>
        <w:t>&lt;/NumAm&gt;</w:t>
      </w:r>
    </w:p>
    <w:p w14:paraId="20E70B3E" w14:textId="77777777" w:rsidR="008D134A" w:rsidRPr="00D55A20" w:rsidRDefault="006D2ADF">
      <w:pPr>
        <w:pStyle w:val="NormalBold"/>
      </w:pPr>
      <w:r w:rsidRPr="00D55A20">
        <w:rPr>
          <w:rStyle w:val="HideTWBExt"/>
          <w:b w:val="0"/>
        </w:rPr>
        <w:t>&lt;RepeatBlock-By&gt;&lt;Members&gt;</w:t>
      </w:r>
      <w:r w:rsidRPr="00D55A20">
        <w:t>Mélissa Camara</w:t>
      </w:r>
      <w:r w:rsidRPr="00D55A20">
        <w:rPr>
          <w:rStyle w:val="HideTWBExt"/>
          <w:b w:val="0"/>
        </w:rPr>
        <w:t>&lt;/Members&gt;</w:t>
      </w:r>
    </w:p>
    <w:p w14:paraId="5AA71D84" w14:textId="77777777" w:rsidR="008D134A" w:rsidRPr="00D55A20" w:rsidRDefault="006D2ADF">
      <w:pPr>
        <w:pStyle w:val="NormalBold"/>
      </w:pPr>
      <w:r w:rsidRPr="00D55A20">
        <w:rPr>
          <w:rStyle w:val="HideTWBExt"/>
          <w:b w:val="0"/>
        </w:rPr>
        <w:t>&lt;/RepeatBlock-By&gt;</w:t>
      </w:r>
    </w:p>
    <w:p w14:paraId="5824428B"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0219B66D" w14:textId="77777777" w:rsidR="008D134A" w:rsidRPr="00D55A20" w:rsidRDefault="006D2ADF">
      <w:pPr>
        <w:pStyle w:val="NormalBold"/>
      </w:pPr>
      <w:r w:rsidRPr="00D55A20">
        <w:rPr>
          <w:rStyle w:val="HideTWBExt"/>
          <w:b w:val="0"/>
        </w:rPr>
        <w:t>&lt;Article&gt;</w:t>
      </w:r>
      <w:r w:rsidRPr="00D55A20">
        <w:t>Artikel 48 – punkt 1 – led a</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2F20F9D8" w14:textId="77777777">
        <w:trPr>
          <w:trHeight w:hRule="exact" w:val="240"/>
          <w:jc w:val="center"/>
        </w:trPr>
        <w:tc>
          <w:tcPr>
            <w:tcW w:w="9752" w:type="dxa"/>
            <w:gridSpan w:val="2"/>
            <w:tcBorders>
              <w:top w:val="nil"/>
              <w:left w:val="nil"/>
              <w:bottom w:val="nil"/>
              <w:right w:val="nil"/>
            </w:tcBorders>
          </w:tcPr>
          <w:p w14:paraId="2F78249A" w14:textId="77777777" w:rsidR="008D134A" w:rsidRPr="00D55A20" w:rsidRDefault="008D134A"/>
        </w:tc>
      </w:tr>
      <w:tr w:rsidR="001B412C" w:rsidRPr="00D55A20" w14:paraId="50BA1377" w14:textId="77777777">
        <w:trPr>
          <w:trHeight w:val="240"/>
          <w:jc w:val="center"/>
        </w:trPr>
        <w:tc>
          <w:tcPr>
            <w:tcW w:w="4876" w:type="dxa"/>
            <w:tcBorders>
              <w:top w:val="nil"/>
              <w:left w:val="nil"/>
              <w:bottom w:val="nil"/>
              <w:right w:val="nil"/>
            </w:tcBorders>
          </w:tcPr>
          <w:p w14:paraId="1F1DB268"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5151F893" w14:textId="77777777" w:rsidR="008D134A" w:rsidRPr="00D55A20" w:rsidRDefault="006D2ADF">
            <w:pPr>
              <w:pStyle w:val="AmColumnHeading"/>
            </w:pPr>
            <w:r w:rsidRPr="00D55A20">
              <w:t>Ändringsförslag</w:t>
            </w:r>
          </w:p>
        </w:tc>
      </w:tr>
      <w:tr w:rsidR="001B412C" w:rsidRPr="00D55A20" w14:paraId="0CF730C8" w14:textId="77777777">
        <w:trPr>
          <w:jc w:val="center"/>
        </w:trPr>
        <w:tc>
          <w:tcPr>
            <w:tcW w:w="4876" w:type="dxa"/>
            <w:tcBorders>
              <w:top w:val="nil"/>
              <w:left w:val="nil"/>
              <w:bottom w:val="nil"/>
              <w:right w:val="nil"/>
            </w:tcBorders>
          </w:tcPr>
          <w:p w14:paraId="0D89A3EF" w14:textId="77777777" w:rsidR="008D134A" w:rsidRPr="00D55A20" w:rsidRDefault="006D2ADF">
            <w:pPr>
              <w:pStyle w:val="Normal6a"/>
            </w:pPr>
            <w:r w:rsidRPr="00D55A20">
              <w:t>a.</w:t>
            </w:r>
            <w:r w:rsidRPr="00D55A20">
              <w:tab/>
              <w:t xml:space="preserve">Antal </w:t>
            </w:r>
            <w:r w:rsidRPr="00D55A20">
              <w:rPr>
                <w:b/>
                <w:i/>
              </w:rPr>
              <w:t>tredjelandsmedborgare som är föremål för erkända</w:t>
            </w:r>
            <w:r w:rsidRPr="00D55A20">
              <w:t xml:space="preserve"> beslut om återvändande </w:t>
            </w:r>
            <w:r w:rsidRPr="00D55A20">
              <w:rPr>
                <w:b/>
                <w:i/>
              </w:rPr>
              <w:t>utfärdade av en annan medlemsstat</w:t>
            </w:r>
            <w:r w:rsidRPr="00D55A20">
              <w:t>.</w:t>
            </w:r>
          </w:p>
        </w:tc>
        <w:tc>
          <w:tcPr>
            <w:tcW w:w="4876" w:type="dxa"/>
            <w:tcBorders>
              <w:top w:val="nil"/>
              <w:left w:val="nil"/>
              <w:bottom w:val="nil"/>
              <w:right w:val="nil"/>
            </w:tcBorders>
          </w:tcPr>
          <w:p w14:paraId="7462CA48" w14:textId="77777777" w:rsidR="008D134A" w:rsidRPr="00D55A20" w:rsidRDefault="006D2ADF">
            <w:pPr>
              <w:pStyle w:val="Normal6a"/>
            </w:pPr>
            <w:r w:rsidRPr="00D55A20">
              <w:t>a.</w:t>
            </w:r>
            <w:r w:rsidRPr="00D55A20">
              <w:tab/>
              <w:t xml:space="preserve">Antal </w:t>
            </w:r>
            <w:r w:rsidRPr="006D2ADF">
              <w:rPr>
                <w:b/>
                <w:bCs/>
                <w:i/>
                <w:iCs/>
              </w:rPr>
              <w:t>utfärdade</w:t>
            </w:r>
            <w:r w:rsidRPr="00D55A20">
              <w:t xml:space="preserve"> beslut om återvändande.</w:t>
            </w:r>
          </w:p>
        </w:tc>
      </w:tr>
    </w:tbl>
    <w:p w14:paraId="02172F9E"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4E8A7466" w14:textId="77777777" w:rsidR="008D134A" w:rsidRPr="00D55A20" w:rsidRDefault="006D2ADF">
      <w:r w:rsidRPr="00D55A20">
        <w:rPr>
          <w:rStyle w:val="HideTWBExt"/>
        </w:rPr>
        <w:t>&lt;/Amend&gt;</w:t>
      </w:r>
    </w:p>
    <w:p w14:paraId="30A04925"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2383</w:t>
      </w:r>
      <w:r w:rsidRPr="00D55A20">
        <w:rPr>
          <w:rStyle w:val="HideTWBExt"/>
          <w:b w:val="0"/>
        </w:rPr>
        <w:t>&lt;/NumAm&gt;</w:t>
      </w:r>
    </w:p>
    <w:p w14:paraId="1022E3FD" w14:textId="77777777" w:rsidR="008D134A" w:rsidRPr="00D55A20" w:rsidRDefault="006D2ADF">
      <w:pPr>
        <w:pStyle w:val="NormalBold"/>
      </w:pPr>
      <w:r w:rsidRPr="00D55A20">
        <w:rPr>
          <w:rStyle w:val="HideTWBExt"/>
          <w:b w:val="0"/>
        </w:rPr>
        <w:t>&lt;RepeatBlock-By&gt;&lt;Members&gt;</w:t>
      </w:r>
      <w:r w:rsidRPr="00D55A20">
        <w:t>Estrella Galán</w:t>
      </w:r>
      <w:r w:rsidRPr="00D55A20">
        <w:rPr>
          <w:rStyle w:val="HideTWBExt"/>
          <w:b w:val="0"/>
        </w:rPr>
        <w:t>&lt;/Members&gt;</w:t>
      </w:r>
    </w:p>
    <w:p w14:paraId="259128B2" w14:textId="77777777" w:rsidR="008D134A" w:rsidRPr="00D55A20" w:rsidRDefault="006D2ADF">
      <w:pPr>
        <w:pStyle w:val="NormalBold"/>
      </w:pPr>
      <w:r w:rsidRPr="00D55A20">
        <w:rPr>
          <w:rStyle w:val="HideTWBExt"/>
          <w:b w:val="0"/>
        </w:rPr>
        <w:t>&lt;/RepeatBlock-By&gt;</w:t>
      </w:r>
    </w:p>
    <w:p w14:paraId="4CD2E897"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5231BDF9" w14:textId="77777777" w:rsidR="008D134A" w:rsidRPr="00D55A20" w:rsidRDefault="006D2ADF">
      <w:pPr>
        <w:pStyle w:val="NormalBold"/>
      </w:pPr>
      <w:r w:rsidRPr="00D55A20">
        <w:rPr>
          <w:rStyle w:val="HideTWBExt"/>
          <w:b w:val="0"/>
        </w:rPr>
        <w:t>&lt;Article&gt;</w:t>
      </w:r>
      <w:r w:rsidRPr="00D55A20">
        <w:t>Artikel 48 – punkt 1 – led a</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351DC585" w14:textId="77777777">
        <w:trPr>
          <w:trHeight w:hRule="exact" w:val="240"/>
          <w:jc w:val="center"/>
        </w:trPr>
        <w:tc>
          <w:tcPr>
            <w:tcW w:w="9752" w:type="dxa"/>
            <w:gridSpan w:val="2"/>
            <w:tcBorders>
              <w:top w:val="nil"/>
              <w:left w:val="nil"/>
              <w:bottom w:val="nil"/>
              <w:right w:val="nil"/>
            </w:tcBorders>
          </w:tcPr>
          <w:p w14:paraId="5951E07B" w14:textId="77777777" w:rsidR="008D134A" w:rsidRPr="00D55A20" w:rsidRDefault="008D134A"/>
        </w:tc>
      </w:tr>
      <w:tr w:rsidR="001B412C" w:rsidRPr="00D55A20" w14:paraId="363974B0" w14:textId="77777777">
        <w:trPr>
          <w:trHeight w:val="240"/>
          <w:jc w:val="center"/>
        </w:trPr>
        <w:tc>
          <w:tcPr>
            <w:tcW w:w="4876" w:type="dxa"/>
            <w:tcBorders>
              <w:top w:val="nil"/>
              <w:left w:val="nil"/>
              <w:bottom w:val="nil"/>
              <w:right w:val="nil"/>
            </w:tcBorders>
          </w:tcPr>
          <w:p w14:paraId="522F5C4D"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7DF4DFC5" w14:textId="77777777" w:rsidR="008D134A" w:rsidRPr="00D55A20" w:rsidRDefault="006D2ADF">
            <w:pPr>
              <w:pStyle w:val="AmColumnHeading"/>
            </w:pPr>
            <w:r w:rsidRPr="00D55A20">
              <w:t>Ändringsförslag</w:t>
            </w:r>
          </w:p>
        </w:tc>
      </w:tr>
      <w:tr w:rsidR="001B412C" w:rsidRPr="00D55A20" w14:paraId="48E842FF" w14:textId="77777777">
        <w:trPr>
          <w:jc w:val="center"/>
        </w:trPr>
        <w:tc>
          <w:tcPr>
            <w:tcW w:w="4876" w:type="dxa"/>
            <w:tcBorders>
              <w:top w:val="nil"/>
              <w:left w:val="nil"/>
              <w:bottom w:val="nil"/>
              <w:right w:val="nil"/>
            </w:tcBorders>
          </w:tcPr>
          <w:p w14:paraId="553E61F9" w14:textId="77777777" w:rsidR="008D134A" w:rsidRPr="00D55A20" w:rsidRDefault="006D2ADF">
            <w:pPr>
              <w:pStyle w:val="Normal6a"/>
            </w:pPr>
            <w:r w:rsidRPr="00D55A20">
              <w:lastRenderedPageBreak/>
              <w:t>a.</w:t>
            </w:r>
            <w:r w:rsidRPr="00D55A20">
              <w:tab/>
              <w:t xml:space="preserve">Antal </w:t>
            </w:r>
            <w:r w:rsidRPr="00D55A20">
              <w:rPr>
                <w:b/>
                <w:i/>
              </w:rPr>
              <w:t>tredjelandsmedborgare som är föremål för erkända</w:t>
            </w:r>
            <w:r w:rsidRPr="00D55A20">
              <w:t xml:space="preserve"> beslut om återvändande </w:t>
            </w:r>
            <w:r w:rsidRPr="00D55A20">
              <w:rPr>
                <w:b/>
                <w:i/>
              </w:rPr>
              <w:t>utfärdade av en annan medlemsstat</w:t>
            </w:r>
            <w:r w:rsidRPr="00D55A20">
              <w:t>.</w:t>
            </w:r>
          </w:p>
        </w:tc>
        <w:tc>
          <w:tcPr>
            <w:tcW w:w="4876" w:type="dxa"/>
            <w:tcBorders>
              <w:top w:val="nil"/>
              <w:left w:val="nil"/>
              <w:bottom w:val="nil"/>
              <w:right w:val="nil"/>
            </w:tcBorders>
          </w:tcPr>
          <w:p w14:paraId="554165B9" w14:textId="77777777" w:rsidR="008D134A" w:rsidRPr="00D55A20" w:rsidRDefault="006D2ADF">
            <w:pPr>
              <w:pStyle w:val="Normal6a"/>
            </w:pPr>
            <w:r w:rsidRPr="00D55A20">
              <w:t>a.</w:t>
            </w:r>
            <w:r w:rsidRPr="00D55A20">
              <w:tab/>
              <w:t xml:space="preserve">Antal </w:t>
            </w:r>
            <w:r w:rsidRPr="006D2ADF">
              <w:rPr>
                <w:b/>
                <w:bCs/>
                <w:i/>
                <w:iCs/>
              </w:rPr>
              <w:t>utfärdade</w:t>
            </w:r>
            <w:r w:rsidRPr="00D55A20">
              <w:t xml:space="preserve"> beslut om återvändande.</w:t>
            </w:r>
          </w:p>
        </w:tc>
      </w:tr>
    </w:tbl>
    <w:p w14:paraId="115F13D8"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07890BD5" w14:textId="77777777" w:rsidR="008D134A" w:rsidRPr="00D55A20" w:rsidRDefault="006D2ADF">
      <w:r w:rsidRPr="00D55A20">
        <w:rPr>
          <w:rStyle w:val="HideTWBExt"/>
        </w:rPr>
        <w:t>&lt;/Amend&gt;</w:t>
      </w:r>
    </w:p>
    <w:p w14:paraId="2F978CFF"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2384</w:t>
      </w:r>
      <w:r w:rsidRPr="00D55A20">
        <w:rPr>
          <w:rStyle w:val="HideTWBExt"/>
          <w:b w:val="0"/>
        </w:rPr>
        <w:t>&lt;/NumAm&gt;</w:t>
      </w:r>
    </w:p>
    <w:p w14:paraId="6408E954" w14:textId="77777777" w:rsidR="008D134A" w:rsidRPr="00D55A20" w:rsidRDefault="006D2ADF">
      <w:pPr>
        <w:pStyle w:val="NormalBold"/>
      </w:pPr>
      <w:r w:rsidRPr="00D55A20">
        <w:rPr>
          <w:rStyle w:val="HideTWBExt"/>
          <w:b w:val="0"/>
        </w:rPr>
        <w:t>&lt;RepeatBlock-By&gt;&lt;Members&gt;</w:t>
      </w:r>
      <w:r w:rsidRPr="00D55A20">
        <w:t>Estrella Galán</w:t>
      </w:r>
      <w:r w:rsidRPr="00D55A20">
        <w:rPr>
          <w:rStyle w:val="HideTWBExt"/>
          <w:b w:val="0"/>
        </w:rPr>
        <w:t>&lt;/Members&gt;</w:t>
      </w:r>
    </w:p>
    <w:p w14:paraId="44EC1B6D" w14:textId="77777777" w:rsidR="008D134A" w:rsidRPr="00D55A20" w:rsidRDefault="006D2ADF">
      <w:pPr>
        <w:pStyle w:val="NormalBold"/>
      </w:pPr>
      <w:r w:rsidRPr="00D55A20">
        <w:rPr>
          <w:rStyle w:val="HideTWBExt"/>
          <w:b w:val="0"/>
        </w:rPr>
        <w:t>&lt;/RepeatBlock-By&gt;</w:t>
      </w:r>
    </w:p>
    <w:p w14:paraId="30E4EB42"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59220177" w14:textId="77777777" w:rsidR="008D134A" w:rsidRPr="00D55A20" w:rsidRDefault="006D2ADF">
      <w:pPr>
        <w:pStyle w:val="NormalBold"/>
      </w:pPr>
      <w:r w:rsidRPr="00D55A20">
        <w:rPr>
          <w:rStyle w:val="HideTWBExt"/>
          <w:b w:val="0"/>
        </w:rPr>
        <w:t>&lt;Article&gt;</w:t>
      </w:r>
      <w:r w:rsidRPr="00D55A20">
        <w:t>Artikel 48 – punkt 1 – led ca (nytt)</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5B6D7FE1" w14:textId="77777777">
        <w:trPr>
          <w:trHeight w:hRule="exact" w:val="240"/>
          <w:jc w:val="center"/>
        </w:trPr>
        <w:tc>
          <w:tcPr>
            <w:tcW w:w="9752" w:type="dxa"/>
            <w:gridSpan w:val="2"/>
            <w:tcBorders>
              <w:top w:val="nil"/>
              <w:left w:val="nil"/>
              <w:bottom w:val="nil"/>
              <w:right w:val="nil"/>
            </w:tcBorders>
          </w:tcPr>
          <w:p w14:paraId="089F1ECE" w14:textId="77777777" w:rsidR="008D134A" w:rsidRPr="00D55A20" w:rsidRDefault="008D134A"/>
        </w:tc>
      </w:tr>
      <w:tr w:rsidR="001B412C" w:rsidRPr="00D55A20" w14:paraId="5C5AB9A4" w14:textId="77777777">
        <w:trPr>
          <w:trHeight w:val="240"/>
          <w:jc w:val="center"/>
        </w:trPr>
        <w:tc>
          <w:tcPr>
            <w:tcW w:w="4876" w:type="dxa"/>
            <w:tcBorders>
              <w:top w:val="nil"/>
              <w:left w:val="nil"/>
              <w:bottom w:val="nil"/>
              <w:right w:val="nil"/>
            </w:tcBorders>
          </w:tcPr>
          <w:p w14:paraId="12CFB9AD"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4612DAA5" w14:textId="77777777" w:rsidR="008D134A" w:rsidRPr="00D55A20" w:rsidRDefault="006D2ADF">
            <w:pPr>
              <w:pStyle w:val="AmColumnHeading"/>
            </w:pPr>
            <w:r w:rsidRPr="00D55A20">
              <w:t>Ändringsförslag</w:t>
            </w:r>
          </w:p>
        </w:tc>
      </w:tr>
      <w:tr w:rsidR="001B412C" w:rsidRPr="00D55A20" w14:paraId="5C0497A8" w14:textId="77777777">
        <w:trPr>
          <w:jc w:val="center"/>
        </w:trPr>
        <w:tc>
          <w:tcPr>
            <w:tcW w:w="4876" w:type="dxa"/>
            <w:tcBorders>
              <w:top w:val="nil"/>
              <w:left w:val="nil"/>
              <w:bottom w:val="nil"/>
              <w:right w:val="nil"/>
            </w:tcBorders>
          </w:tcPr>
          <w:p w14:paraId="1F90B048" w14:textId="77777777" w:rsidR="008D134A" w:rsidRPr="00D55A20" w:rsidRDefault="008D134A">
            <w:pPr>
              <w:pStyle w:val="Normal6a"/>
            </w:pPr>
          </w:p>
        </w:tc>
        <w:tc>
          <w:tcPr>
            <w:tcW w:w="4876" w:type="dxa"/>
            <w:tcBorders>
              <w:top w:val="nil"/>
              <w:left w:val="nil"/>
              <w:bottom w:val="nil"/>
              <w:right w:val="nil"/>
            </w:tcBorders>
          </w:tcPr>
          <w:p w14:paraId="0CC77C9F" w14:textId="77777777" w:rsidR="008D134A" w:rsidRPr="00D55A20" w:rsidRDefault="006D2ADF">
            <w:pPr>
              <w:pStyle w:val="Normal6a"/>
            </w:pPr>
            <w:r w:rsidRPr="00D55A20">
              <w:rPr>
                <w:b/>
                <w:i/>
              </w:rPr>
              <w:t>ca.</w:t>
            </w:r>
            <w:r w:rsidRPr="00D55A20">
              <w:tab/>
            </w:r>
            <w:r w:rsidRPr="00D55A20">
              <w:rPr>
                <w:b/>
                <w:i/>
              </w:rPr>
              <w:t>Genomsnittlig tid för förvar och antal personer som hålls i förvar längre tid än detta genomsnitt. </w:t>
            </w:r>
          </w:p>
        </w:tc>
      </w:tr>
    </w:tbl>
    <w:p w14:paraId="373AF534"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6BDD9851" w14:textId="77777777" w:rsidR="008D134A" w:rsidRPr="00D55A20" w:rsidRDefault="006D2ADF">
      <w:r w:rsidRPr="00D55A20">
        <w:rPr>
          <w:rStyle w:val="HideTWBExt"/>
        </w:rPr>
        <w:t>&lt;/Amend&gt;</w:t>
      </w:r>
    </w:p>
    <w:p w14:paraId="2F293FC2"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2385</w:t>
      </w:r>
      <w:r w:rsidRPr="00D55A20">
        <w:rPr>
          <w:rStyle w:val="HideTWBExt"/>
          <w:b w:val="0"/>
        </w:rPr>
        <w:t>&lt;/NumAm&gt;</w:t>
      </w:r>
    </w:p>
    <w:p w14:paraId="5C7FB158" w14:textId="77777777" w:rsidR="008D134A" w:rsidRPr="00D55A20" w:rsidRDefault="006D2ADF">
      <w:pPr>
        <w:pStyle w:val="NormalBold"/>
      </w:pPr>
      <w:r w:rsidRPr="00D55A20">
        <w:rPr>
          <w:rStyle w:val="HideTWBExt"/>
          <w:b w:val="0"/>
        </w:rPr>
        <w:t>&lt;RepeatBlock-By&gt;&lt;Members&gt;</w:t>
      </w:r>
      <w:r w:rsidRPr="00D55A20">
        <w:t>Tomáš Zdechovský</w:t>
      </w:r>
      <w:r w:rsidRPr="00D55A20">
        <w:rPr>
          <w:rStyle w:val="HideTWBExt"/>
          <w:b w:val="0"/>
        </w:rPr>
        <w:t>&lt;/Members&gt;</w:t>
      </w:r>
    </w:p>
    <w:p w14:paraId="29C35BD4" w14:textId="77777777" w:rsidR="008D134A" w:rsidRPr="00D55A20" w:rsidRDefault="006D2ADF">
      <w:pPr>
        <w:pStyle w:val="NormalBold"/>
      </w:pPr>
      <w:r w:rsidRPr="00D55A20">
        <w:rPr>
          <w:rStyle w:val="HideTWBExt"/>
          <w:b w:val="0"/>
        </w:rPr>
        <w:t>&lt;/RepeatBlock-By&gt;</w:t>
      </w:r>
    </w:p>
    <w:p w14:paraId="46A6AC35"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03293F14" w14:textId="77777777" w:rsidR="008D134A" w:rsidRPr="00D55A20" w:rsidRDefault="006D2ADF">
      <w:pPr>
        <w:pStyle w:val="NormalBold"/>
      </w:pPr>
      <w:r w:rsidRPr="00D55A20">
        <w:rPr>
          <w:rStyle w:val="HideTWBExt"/>
          <w:b w:val="0"/>
        </w:rPr>
        <w:t>&lt;Article&gt;</w:t>
      </w:r>
      <w:r w:rsidRPr="00D55A20">
        <w:t>Artikel 48 – punkt 1 – led ca (nytt)</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3633D46B" w14:textId="77777777">
        <w:trPr>
          <w:trHeight w:hRule="exact" w:val="240"/>
          <w:jc w:val="center"/>
        </w:trPr>
        <w:tc>
          <w:tcPr>
            <w:tcW w:w="9752" w:type="dxa"/>
            <w:gridSpan w:val="2"/>
            <w:tcBorders>
              <w:top w:val="nil"/>
              <w:left w:val="nil"/>
              <w:bottom w:val="nil"/>
              <w:right w:val="nil"/>
            </w:tcBorders>
          </w:tcPr>
          <w:p w14:paraId="6065A33A" w14:textId="77777777" w:rsidR="008D134A" w:rsidRPr="00D55A20" w:rsidRDefault="008D134A"/>
        </w:tc>
      </w:tr>
      <w:tr w:rsidR="001B412C" w:rsidRPr="00D55A20" w14:paraId="00CB6BBF" w14:textId="77777777">
        <w:trPr>
          <w:trHeight w:val="240"/>
          <w:jc w:val="center"/>
        </w:trPr>
        <w:tc>
          <w:tcPr>
            <w:tcW w:w="4876" w:type="dxa"/>
            <w:tcBorders>
              <w:top w:val="nil"/>
              <w:left w:val="nil"/>
              <w:bottom w:val="nil"/>
              <w:right w:val="nil"/>
            </w:tcBorders>
          </w:tcPr>
          <w:p w14:paraId="7D68F05F"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3DDA751B" w14:textId="77777777" w:rsidR="008D134A" w:rsidRPr="00D55A20" w:rsidRDefault="006D2ADF">
            <w:pPr>
              <w:pStyle w:val="AmColumnHeading"/>
            </w:pPr>
            <w:r w:rsidRPr="00D55A20">
              <w:t>Ändringsförslag</w:t>
            </w:r>
          </w:p>
        </w:tc>
      </w:tr>
      <w:tr w:rsidR="001B412C" w:rsidRPr="00D55A20" w14:paraId="056F4623" w14:textId="77777777">
        <w:trPr>
          <w:jc w:val="center"/>
        </w:trPr>
        <w:tc>
          <w:tcPr>
            <w:tcW w:w="4876" w:type="dxa"/>
            <w:tcBorders>
              <w:top w:val="nil"/>
              <w:left w:val="nil"/>
              <w:bottom w:val="nil"/>
              <w:right w:val="nil"/>
            </w:tcBorders>
          </w:tcPr>
          <w:p w14:paraId="16F1372F" w14:textId="77777777" w:rsidR="008D134A" w:rsidRPr="00D55A20" w:rsidRDefault="008D134A">
            <w:pPr>
              <w:pStyle w:val="Normal6a"/>
            </w:pPr>
          </w:p>
        </w:tc>
        <w:tc>
          <w:tcPr>
            <w:tcW w:w="4876" w:type="dxa"/>
            <w:tcBorders>
              <w:top w:val="nil"/>
              <w:left w:val="nil"/>
              <w:bottom w:val="nil"/>
              <w:right w:val="nil"/>
            </w:tcBorders>
          </w:tcPr>
          <w:p w14:paraId="3EDED3C7" w14:textId="77777777" w:rsidR="008D134A" w:rsidRPr="00D55A20" w:rsidRDefault="006D2ADF">
            <w:pPr>
              <w:pStyle w:val="Normal6a"/>
            </w:pPr>
            <w:r w:rsidRPr="00D55A20">
              <w:rPr>
                <w:b/>
                <w:i/>
              </w:rPr>
              <w:t>ca.</w:t>
            </w:r>
            <w:r w:rsidRPr="00D55A20">
              <w:tab/>
            </w:r>
            <w:r w:rsidRPr="00D55A20">
              <w:rPr>
                <w:b/>
                <w:i/>
              </w:rPr>
              <w:t>Antal fall där Frontex inte stödde återvändande- eller avlägsnandeförfarandet och skälen till detta.</w:t>
            </w:r>
          </w:p>
        </w:tc>
      </w:tr>
    </w:tbl>
    <w:p w14:paraId="18E2576D"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3E40B89B" w14:textId="77777777" w:rsidR="008D134A" w:rsidRPr="00D55A20" w:rsidRDefault="006D2ADF">
      <w:r w:rsidRPr="00D55A20">
        <w:rPr>
          <w:rStyle w:val="HideTWBExt"/>
        </w:rPr>
        <w:t>&lt;/Amend&gt;</w:t>
      </w:r>
    </w:p>
    <w:p w14:paraId="53F6DB23"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2386</w:t>
      </w:r>
      <w:r w:rsidRPr="00D55A20">
        <w:rPr>
          <w:rStyle w:val="HideTWBExt"/>
          <w:b w:val="0"/>
        </w:rPr>
        <w:t>&lt;/NumAm&gt;</w:t>
      </w:r>
    </w:p>
    <w:p w14:paraId="4041BCD5" w14:textId="77777777" w:rsidR="008D134A" w:rsidRPr="00D55A20" w:rsidRDefault="006D2ADF">
      <w:pPr>
        <w:pStyle w:val="NormalBold"/>
      </w:pPr>
      <w:r w:rsidRPr="00D55A20">
        <w:rPr>
          <w:rStyle w:val="HideTWBExt"/>
          <w:b w:val="0"/>
        </w:rPr>
        <w:t>&lt;RepeatBlock-By&gt;&lt;Members&gt;</w:t>
      </w:r>
      <w:r w:rsidRPr="00D55A20">
        <w:t>Murielle Laurent, Ana Catarina Mendes, Emma Rafowicz, Matjaž Nemec, Marco Tarquinio, Francisco Assis, Cecilia Strada</w:t>
      </w:r>
      <w:r w:rsidRPr="00D55A20">
        <w:rPr>
          <w:rStyle w:val="HideTWBExt"/>
          <w:b w:val="0"/>
        </w:rPr>
        <w:t>&lt;/Members&gt;</w:t>
      </w:r>
    </w:p>
    <w:p w14:paraId="34F61F88" w14:textId="77777777" w:rsidR="008D134A" w:rsidRPr="00D55A20" w:rsidRDefault="006D2ADF">
      <w:pPr>
        <w:pStyle w:val="NormalBold"/>
      </w:pPr>
      <w:r w:rsidRPr="00D55A20">
        <w:rPr>
          <w:rStyle w:val="HideTWBExt"/>
          <w:b w:val="0"/>
        </w:rPr>
        <w:t>&lt;/RepeatBlock-By&gt;</w:t>
      </w:r>
    </w:p>
    <w:p w14:paraId="61246A50"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4D0F6AF5" w14:textId="77777777" w:rsidR="008D134A" w:rsidRPr="00D55A20" w:rsidRDefault="006D2ADF">
      <w:pPr>
        <w:pStyle w:val="NormalBold"/>
      </w:pPr>
      <w:r w:rsidRPr="00D55A20">
        <w:rPr>
          <w:rStyle w:val="HideTWBExt"/>
          <w:b w:val="0"/>
        </w:rPr>
        <w:t>&lt;Article&gt;</w:t>
      </w:r>
      <w:r w:rsidRPr="00D55A20">
        <w:t>Artikel 48 – punkt 1 – led ca (nytt)</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532694E5" w14:textId="77777777">
        <w:trPr>
          <w:trHeight w:hRule="exact" w:val="240"/>
          <w:jc w:val="center"/>
        </w:trPr>
        <w:tc>
          <w:tcPr>
            <w:tcW w:w="9752" w:type="dxa"/>
            <w:gridSpan w:val="2"/>
            <w:tcBorders>
              <w:top w:val="nil"/>
              <w:left w:val="nil"/>
              <w:bottom w:val="nil"/>
              <w:right w:val="nil"/>
            </w:tcBorders>
          </w:tcPr>
          <w:p w14:paraId="6387286C" w14:textId="77777777" w:rsidR="008D134A" w:rsidRPr="00D55A20" w:rsidRDefault="008D134A"/>
        </w:tc>
      </w:tr>
      <w:tr w:rsidR="001B412C" w:rsidRPr="00D55A20" w14:paraId="3621E350" w14:textId="77777777">
        <w:trPr>
          <w:trHeight w:val="240"/>
          <w:jc w:val="center"/>
        </w:trPr>
        <w:tc>
          <w:tcPr>
            <w:tcW w:w="4876" w:type="dxa"/>
            <w:tcBorders>
              <w:top w:val="nil"/>
              <w:left w:val="nil"/>
              <w:bottom w:val="nil"/>
              <w:right w:val="nil"/>
            </w:tcBorders>
          </w:tcPr>
          <w:p w14:paraId="0A2AF0FB" w14:textId="77777777" w:rsidR="008D134A" w:rsidRPr="00D55A20" w:rsidRDefault="006D2ADF">
            <w:pPr>
              <w:pStyle w:val="AmColumnHeading"/>
            </w:pPr>
            <w:r w:rsidRPr="00D55A20">
              <w:lastRenderedPageBreak/>
              <w:t>Kommissionens förslag</w:t>
            </w:r>
          </w:p>
        </w:tc>
        <w:tc>
          <w:tcPr>
            <w:tcW w:w="4876" w:type="dxa"/>
            <w:tcBorders>
              <w:top w:val="nil"/>
              <w:left w:val="nil"/>
              <w:bottom w:val="nil"/>
              <w:right w:val="nil"/>
            </w:tcBorders>
          </w:tcPr>
          <w:p w14:paraId="2C6B9438" w14:textId="77777777" w:rsidR="008D134A" w:rsidRPr="00D55A20" w:rsidRDefault="006D2ADF">
            <w:pPr>
              <w:pStyle w:val="AmColumnHeading"/>
            </w:pPr>
            <w:r w:rsidRPr="00D55A20">
              <w:t>Ändringsförslag</w:t>
            </w:r>
          </w:p>
        </w:tc>
      </w:tr>
      <w:tr w:rsidR="001B412C" w:rsidRPr="00D55A20" w14:paraId="2877EAFB" w14:textId="77777777">
        <w:trPr>
          <w:jc w:val="center"/>
        </w:trPr>
        <w:tc>
          <w:tcPr>
            <w:tcW w:w="4876" w:type="dxa"/>
            <w:tcBorders>
              <w:top w:val="nil"/>
              <w:left w:val="nil"/>
              <w:bottom w:val="nil"/>
              <w:right w:val="nil"/>
            </w:tcBorders>
          </w:tcPr>
          <w:p w14:paraId="4D1A4C07" w14:textId="77777777" w:rsidR="008D134A" w:rsidRPr="00D55A20" w:rsidRDefault="008D134A">
            <w:pPr>
              <w:pStyle w:val="Normal6a"/>
            </w:pPr>
          </w:p>
        </w:tc>
        <w:tc>
          <w:tcPr>
            <w:tcW w:w="4876" w:type="dxa"/>
            <w:tcBorders>
              <w:top w:val="nil"/>
              <w:left w:val="nil"/>
              <w:bottom w:val="nil"/>
              <w:right w:val="nil"/>
            </w:tcBorders>
          </w:tcPr>
          <w:p w14:paraId="04E38BD4" w14:textId="77777777" w:rsidR="008D134A" w:rsidRPr="00D55A20" w:rsidRDefault="006D2ADF">
            <w:pPr>
              <w:pStyle w:val="Normal6a"/>
            </w:pPr>
            <w:r w:rsidRPr="00D55A20">
              <w:rPr>
                <w:b/>
                <w:i/>
              </w:rPr>
              <w:t>ca.</w:t>
            </w:r>
            <w:r w:rsidRPr="00D55A20">
              <w:tab/>
            </w:r>
            <w:r w:rsidRPr="00D55A20">
              <w:rPr>
                <w:b/>
                <w:i/>
              </w:rPr>
              <w:t>Antal tredjelandsmedborgare vars förvarsperiod nått den längsta tillåtna perioden.</w:t>
            </w:r>
          </w:p>
        </w:tc>
      </w:tr>
    </w:tbl>
    <w:p w14:paraId="1B7E640C"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5AD0D110" w14:textId="77777777" w:rsidR="008D134A" w:rsidRPr="00D55A20" w:rsidRDefault="006D2ADF">
      <w:r w:rsidRPr="00D55A20">
        <w:rPr>
          <w:rStyle w:val="HideTWBExt"/>
        </w:rPr>
        <w:t>&lt;/Amend&gt;</w:t>
      </w:r>
    </w:p>
    <w:p w14:paraId="17F12F34"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2387</w:t>
      </w:r>
      <w:r w:rsidRPr="00D55A20">
        <w:rPr>
          <w:rStyle w:val="HideTWBExt"/>
          <w:b w:val="0"/>
        </w:rPr>
        <w:t>&lt;/NumAm&gt;</w:t>
      </w:r>
    </w:p>
    <w:p w14:paraId="1AAC8FF2" w14:textId="77777777" w:rsidR="008D134A" w:rsidRPr="00D55A20" w:rsidRDefault="006D2ADF">
      <w:pPr>
        <w:pStyle w:val="NormalBold"/>
      </w:pPr>
      <w:r w:rsidRPr="00D55A20">
        <w:rPr>
          <w:rStyle w:val="HideTWBExt"/>
          <w:b w:val="0"/>
        </w:rPr>
        <w:t>&lt;RepeatBlock-By&gt;&lt;Members&gt;</w:t>
      </w:r>
      <w:r w:rsidRPr="00D55A20">
        <w:t>Nadine Morano</w:t>
      </w:r>
      <w:r w:rsidRPr="00D55A20">
        <w:rPr>
          <w:rStyle w:val="HideTWBExt"/>
          <w:b w:val="0"/>
        </w:rPr>
        <w:t>&lt;/Members&gt;</w:t>
      </w:r>
    </w:p>
    <w:p w14:paraId="691AF746" w14:textId="77777777" w:rsidR="008D134A" w:rsidRPr="00D55A20" w:rsidRDefault="006D2ADF">
      <w:pPr>
        <w:pStyle w:val="NormalBold"/>
      </w:pPr>
      <w:r w:rsidRPr="00D55A20">
        <w:rPr>
          <w:rStyle w:val="HideTWBExt"/>
          <w:b w:val="0"/>
        </w:rPr>
        <w:t>&lt;/RepeatBlock-By&gt;</w:t>
      </w:r>
    </w:p>
    <w:p w14:paraId="4A8D39C1"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26ED8E96" w14:textId="77777777" w:rsidR="008D134A" w:rsidRPr="00D55A20" w:rsidRDefault="006D2ADF">
      <w:pPr>
        <w:pStyle w:val="NormalBold"/>
      </w:pPr>
      <w:r w:rsidRPr="00D55A20">
        <w:rPr>
          <w:rStyle w:val="HideTWBExt"/>
          <w:b w:val="0"/>
        </w:rPr>
        <w:t>&lt;Article&gt;</w:t>
      </w:r>
      <w:r w:rsidRPr="00D55A20">
        <w:t>Artikel 48 – punkt 2</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162C99CF" w14:textId="77777777">
        <w:trPr>
          <w:trHeight w:hRule="exact" w:val="240"/>
          <w:jc w:val="center"/>
        </w:trPr>
        <w:tc>
          <w:tcPr>
            <w:tcW w:w="9752" w:type="dxa"/>
            <w:gridSpan w:val="2"/>
            <w:tcBorders>
              <w:top w:val="nil"/>
              <w:left w:val="nil"/>
              <w:bottom w:val="nil"/>
              <w:right w:val="nil"/>
            </w:tcBorders>
          </w:tcPr>
          <w:p w14:paraId="0283D26F" w14:textId="77777777" w:rsidR="008D134A" w:rsidRPr="00D55A20" w:rsidRDefault="008D134A"/>
        </w:tc>
      </w:tr>
      <w:tr w:rsidR="001B412C" w:rsidRPr="00D55A20" w14:paraId="6F74EAAD" w14:textId="77777777">
        <w:trPr>
          <w:trHeight w:val="240"/>
          <w:jc w:val="center"/>
        </w:trPr>
        <w:tc>
          <w:tcPr>
            <w:tcW w:w="4876" w:type="dxa"/>
            <w:tcBorders>
              <w:top w:val="nil"/>
              <w:left w:val="nil"/>
              <w:bottom w:val="nil"/>
              <w:right w:val="nil"/>
            </w:tcBorders>
          </w:tcPr>
          <w:p w14:paraId="4815577E"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75CA5D94" w14:textId="77777777" w:rsidR="008D134A" w:rsidRPr="00D55A20" w:rsidRDefault="006D2ADF">
            <w:pPr>
              <w:pStyle w:val="AmColumnHeading"/>
            </w:pPr>
            <w:r w:rsidRPr="00D55A20">
              <w:t>Ändringsförslag</w:t>
            </w:r>
          </w:p>
        </w:tc>
      </w:tr>
      <w:tr w:rsidR="001B412C" w:rsidRPr="00D55A20" w14:paraId="6435B706" w14:textId="77777777">
        <w:trPr>
          <w:jc w:val="center"/>
        </w:trPr>
        <w:tc>
          <w:tcPr>
            <w:tcW w:w="4876" w:type="dxa"/>
            <w:tcBorders>
              <w:top w:val="nil"/>
              <w:left w:val="nil"/>
              <w:bottom w:val="nil"/>
              <w:right w:val="nil"/>
            </w:tcBorders>
          </w:tcPr>
          <w:p w14:paraId="735BEF0C" w14:textId="038C6825" w:rsidR="008D134A" w:rsidRPr="00D55A20" w:rsidRDefault="006D2ADF">
            <w:pPr>
              <w:pStyle w:val="Normal6a"/>
            </w:pPr>
            <w:r w:rsidRPr="00D55A20">
              <w:t>2.</w:t>
            </w:r>
            <w:r w:rsidRPr="00D55A20">
              <w:tab/>
            </w:r>
            <w:r w:rsidRPr="00D55A20">
              <w:t xml:space="preserve">De uppgifter som lämnas ska delas upp efter ålder, kön </w:t>
            </w:r>
            <w:r w:rsidRPr="00D55A20">
              <w:rPr>
                <w:b/>
                <w:i/>
              </w:rPr>
              <w:t>och</w:t>
            </w:r>
            <w:r w:rsidRPr="00D55A20">
              <w:t xml:space="preserve"> medborgarskap. </w:t>
            </w:r>
            <w:r w:rsidRPr="00D55A20">
              <w:t xml:space="preserve">Uppgifterna ska avse en referensperiod på ett kvartal. </w:t>
            </w:r>
            <w:r w:rsidRPr="00D55A20">
              <w:t xml:space="preserve">Medlemsstaterna ska lämna uppgifter till kommissionen (Eurostat) för tre kalendermånader som utgör ett kvartal inom två månader efter utgången av varje kvartal. </w:t>
            </w:r>
            <w:r w:rsidRPr="00D55A20">
              <w:t>Den första referensperioden ska vara [andra kvartalet som följer på denna förordnings ikraftträdande].</w:t>
            </w:r>
          </w:p>
        </w:tc>
        <w:tc>
          <w:tcPr>
            <w:tcW w:w="4876" w:type="dxa"/>
            <w:tcBorders>
              <w:top w:val="nil"/>
              <w:left w:val="nil"/>
              <w:bottom w:val="nil"/>
              <w:right w:val="nil"/>
            </w:tcBorders>
          </w:tcPr>
          <w:p w14:paraId="28EE9779" w14:textId="77777777" w:rsidR="008D134A" w:rsidRPr="00D55A20" w:rsidRDefault="006D2ADF">
            <w:pPr>
              <w:pStyle w:val="Normal6a"/>
            </w:pPr>
            <w:r w:rsidRPr="00D55A20">
              <w:t>2.</w:t>
            </w:r>
            <w:r w:rsidRPr="00D55A20">
              <w:tab/>
              <w:t>De uppgifter som lämnas ska delas upp efter ålder, kön</w:t>
            </w:r>
            <w:r w:rsidRPr="00D55A20">
              <w:rPr>
                <w:b/>
                <w:i/>
              </w:rPr>
              <w:t>,</w:t>
            </w:r>
            <w:r w:rsidRPr="00D55A20">
              <w:t xml:space="preserve"> medborgarskap</w:t>
            </w:r>
            <w:r w:rsidRPr="00D55A20">
              <w:rPr>
                <w:b/>
                <w:i/>
              </w:rPr>
              <w:t>, ursprungsland och transitland</w:t>
            </w:r>
            <w:r w:rsidRPr="00D55A20">
              <w:t>. Uppgifterna ska avse en referensperiod på ett kvartal. Medlemsstaterna ska lämna uppgifter till kommissionen (Eurostat) för tre kalendermånader som utgör ett kvartal inom två månader efter utgången av varje kvartal. Den första referensperioden ska vara [andra kvartalet som följer på denna förordnings ikraftträdande].</w:t>
            </w:r>
          </w:p>
        </w:tc>
      </w:tr>
    </w:tbl>
    <w:p w14:paraId="7BBB589D"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{FR}</w:t>
      </w:r>
      <w:r w:rsidRPr="00D55A20">
        <w:t>fr</w:t>
      </w:r>
      <w:r w:rsidRPr="00D55A20">
        <w:rPr>
          <w:rStyle w:val="HideTWBExt"/>
        </w:rPr>
        <w:t>&lt;/Original&gt;</w:t>
      </w:r>
    </w:p>
    <w:p w14:paraId="5D436D67" w14:textId="77777777" w:rsidR="008D134A" w:rsidRPr="00D55A20" w:rsidRDefault="006D2ADF">
      <w:r w:rsidRPr="00D55A20">
        <w:rPr>
          <w:rStyle w:val="HideTWBExt"/>
        </w:rPr>
        <w:t>&lt;/Amend&gt;</w:t>
      </w:r>
    </w:p>
    <w:p w14:paraId="7EC8F7AF"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2388</w:t>
      </w:r>
      <w:r w:rsidRPr="00D55A20">
        <w:rPr>
          <w:rStyle w:val="HideTWBExt"/>
          <w:b w:val="0"/>
        </w:rPr>
        <w:t>&lt;/NumAm&gt;</w:t>
      </w:r>
    </w:p>
    <w:p w14:paraId="7ED2EAA8" w14:textId="77777777" w:rsidR="008D134A" w:rsidRPr="00D55A20" w:rsidRDefault="006D2ADF">
      <w:pPr>
        <w:pStyle w:val="NormalBold"/>
      </w:pPr>
      <w:r w:rsidRPr="00D55A20">
        <w:rPr>
          <w:rStyle w:val="HideTWBExt"/>
          <w:b w:val="0"/>
        </w:rPr>
        <w:t>&lt;RepeatBlock-By&gt;&lt;Members&gt;</w:t>
      </w:r>
      <w:r w:rsidRPr="00D55A20">
        <w:t>Marieke Ehlers</w:t>
      </w:r>
      <w:r w:rsidRPr="00D55A20">
        <w:rPr>
          <w:rStyle w:val="HideTWBExt"/>
          <w:b w:val="0"/>
        </w:rPr>
        <w:t>&lt;/Members&gt;</w:t>
      </w:r>
    </w:p>
    <w:p w14:paraId="7C81396C" w14:textId="77777777" w:rsidR="008D134A" w:rsidRPr="00D55A20" w:rsidRDefault="006D2ADF">
      <w:r w:rsidRPr="00D55A20">
        <w:rPr>
          <w:rStyle w:val="HideTWBExt"/>
        </w:rPr>
        <w:t>&lt;AuNomDe&gt;</w:t>
      </w:r>
      <w:r w:rsidRPr="00D55A20">
        <w:rPr>
          <w:rStyle w:val="HideTWBInt"/>
        </w:rPr>
        <w:t>{PfE}</w:t>
      </w:r>
      <w:r w:rsidRPr="00D55A20">
        <w:t>för PfE-gruppen</w:t>
      </w:r>
      <w:r w:rsidRPr="00D55A20">
        <w:rPr>
          <w:rStyle w:val="HideTWBExt"/>
        </w:rPr>
        <w:t>&lt;/AuNomDe&gt;</w:t>
      </w:r>
    </w:p>
    <w:p w14:paraId="0484D0F6" w14:textId="77777777" w:rsidR="008D134A" w:rsidRPr="00D55A20" w:rsidRDefault="006D2ADF">
      <w:pPr>
        <w:pStyle w:val="NormalBold"/>
      </w:pPr>
      <w:r w:rsidRPr="00D55A20">
        <w:rPr>
          <w:rStyle w:val="HideTWBExt"/>
          <w:b w:val="0"/>
        </w:rPr>
        <w:t>&lt;/RepeatBlock-By&gt;</w:t>
      </w:r>
    </w:p>
    <w:p w14:paraId="7651100E"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1EE1ED1D" w14:textId="77777777" w:rsidR="008D134A" w:rsidRPr="00D55A20" w:rsidRDefault="006D2ADF">
      <w:pPr>
        <w:pStyle w:val="NormalBold"/>
      </w:pPr>
      <w:r w:rsidRPr="00D55A20">
        <w:rPr>
          <w:rStyle w:val="HideTWBExt"/>
          <w:b w:val="0"/>
        </w:rPr>
        <w:t>&lt;Article&gt;</w:t>
      </w:r>
      <w:r w:rsidRPr="00D55A20">
        <w:t>Artikel 48 – punkt 3</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56B33224" w14:textId="77777777">
        <w:trPr>
          <w:trHeight w:hRule="exact" w:val="240"/>
          <w:jc w:val="center"/>
        </w:trPr>
        <w:tc>
          <w:tcPr>
            <w:tcW w:w="9752" w:type="dxa"/>
            <w:gridSpan w:val="2"/>
            <w:tcBorders>
              <w:top w:val="nil"/>
              <w:left w:val="nil"/>
              <w:bottom w:val="nil"/>
              <w:right w:val="nil"/>
            </w:tcBorders>
          </w:tcPr>
          <w:p w14:paraId="5C52271C" w14:textId="77777777" w:rsidR="008D134A" w:rsidRPr="00D55A20" w:rsidRDefault="008D134A"/>
        </w:tc>
      </w:tr>
      <w:tr w:rsidR="001B412C" w:rsidRPr="00D55A20" w14:paraId="2FC0497B" w14:textId="77777777">
        <w:trPr>
          <w:trHeight w:val="240"/>
          <w:jc w:val="center"/>
        </w:trPr>
        <w:tc>
          <w:tcPr>
            <w:tcW w:w="4876" w:type="dxa"/>
            <w:tcBorders>
              <w:top w:val="nil"/>
              <w:left w:val="nil"/>
              <w:bottom w:val="nil"/>
              <w:right w:val="nil"/>
            </w:tcBorders>
          </w:tcPr>
          <w:p w14:paraId="3397682B"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52841256" w14:textId="77777777" w:rsidR="008D134A" w:rsidRPr="00D55A20" w:rsidRDefault="006D2ADF">
            <w:pPr>
              <w:pStyle w:val="AmColumnHeading"/>
            </w:pPr>
            <w:r w:rsidRPr="00D55A20">
              <w:t>Ändringsförslag</w:t>
            </w:r>
          </w:p>
        </w:tc>
      </w:tr>
      <w:tr w:rsidR="001B412C" w:rsidRPr="00D55A20" w14:paraId="78500D92" w14:textId="77777777">
        <w:trPr>
          <w:jc w:val="center"/>
        </w:trPr>
        <w:tc>
          <w:tcPr>
            <w:tcW w:w="4876" w:type="dxa"/>
            <w:tcBorders>
              <w:top w:val="nil"/>
              <w:left w:val="nil"/>
              <w:bottom w:val="nil"/>
              <w:right w:val="nil"/>
            </w:tcBorders>
          </w:tcPr>
          <w:p w14:paraId="7ECFBE29" w14:textId="77777777" w:rsidR="008D134A" w:rsidRPr="00D55A20" w:rsidRDefault="006D2ADF">
            <w:pPr>
              <w:pStyle w:val="Normal6a"/>
            </w:pPr>
            <w:r w:rsidRPr="00D55A20">
              <w:rPr>
                <w:b/>
                <w:i/>
              </w:rPr>
              <w:t>3.</w:t>
            </w:r>
            <w:r w:rsidRPr="00D55A20">
              <w:tab/>
            </w:r>
            <w:r w:rsidRPr="00D55A20">
              <w:rPr>
                <w:b/>
                <w:i/>
              </w:rPr>
              <w:t>Medlemsstaterna ska varje månad till Frontex lämna följande uppgifter samt motsvarande dataset för varje tredjeland:</w:t>
            </w:r>
          </w:p>
        </w:tc>
        <w:tc>
          <w:tcPr>
            <w:tcW w:w="4876" w:type="dxa"/>
            <w:tcBorders>
              <w:top w:val="nil"/>
              <w:left w:val="nil"/>
              <w:bottom w:val="nil"/>
              <w:right w:val="nil"/>
            </w:tcBorders>
          </w:tcPr>
          <w:p w14:paraId="02BF19DE" w14:textId="77777777" w:rsidR="008D134A" w:rsidRPr="00D55A20" w:rsidRDefault="006D2ADF">
            <w:pPr>
              <w:pStyle w:val="Normal6a"/>
            </w:pPr>
            <w:r w:rsidRPr="00D55A20">
              <w:rPr>
                <w:b/>
                <w:i/>
              </w:rPr>
              <w:t>utgår</w:t>
            </w:r>
          </w:p>
        </w:tc>
      </w:tr>
      <w:tr w:rsidR="001B412C" w:rsidRPr="00D55A20" w14:paraId="229DB69D" w14:textId="77777777">
        <w:trPr>
          <w:jc w:val="center"/>
        </w:trPr>
        <w:tc>
          <w:tcPr>
            <w:tcW w:w="4876" w:type="dxa"/>
            <w:tcBorders>
              <w:top w:val="nil"/>
              <w:left w:val="nil"/>
              <w:bottom w:val="nil"/>
              <w:right w:val="nil"/>
            </w:tcBorders>
          </w:tcPr>
          <w:p w14:paraId="32259586" w14:textId="77777777" w:rsidR="008D134A" w:rsidRPr="00D55A20" w:rsidRDefault="006D2ADF">
            <w:pPr>
              <w:pStyle w:val="Normal6a"/>
            </w:pPr>
            <w:r w:rsidRPr="00D55A20">
              <w:rPr>
                <w:b/>
                <w:i/>
              </w:rPr>
              <w:t>a. Antal inlämnade ansökningar om återtagande.</w:t>
            </w:r>
          </w:p>
        </w:tc>
        <w:tc>
          <w:tcPr>
            <w:tcW w:w="4876" w:type="dxa"/>
            <w:tcBorders>
              <w:top w:val="nil"/>
              <w:left w:val="nil"/>
              <w:bottom w:val="nil"/>
              <w:right w:val="nil"/>
            </w:tcBorders>
          </w:tcPr>
          <w:p w14:paraId="66E60D6B" w14:textId="77777777" w:rsidR="008D134A" w:rsidRPr="00D55A20" w:rsidRDefault="008D134A">
            <w:pPr>
              <w:pStyle w:val="Normal6a"/>
            </w:pPr>
          </w:p>
        </w:tc>
      </w:tr>
      <w:tr w:rsidR="001B412C" w:rsidRPr="00D55A20" w14:paraId="23EDEEF3" w14:textId="77777777">
        <w:trPr>
          <w:jc w:val="center"/>
        </w:trPr>
        <w:tc>
          <w:tcPr>
            <w:tcW w:w="4876" w:type="dxa"/>
            <w:tcBorders>
              <w:top w:val="nil"/>
              <w:left w:val="nil"/>
              <w:bottom w:val="nil"/>
              <w:right w:val="nil"/>
            </w:tcBorders>
          </w:tcPr>
          <w:p w14:paraId="1773585D" w14:textId="77777777" w:rsidR="008D134A" w:rsidRPr="00D55A20" w:rsidRDefault="006D2ADF">
            <w:pPr>
              <w:pStyle w:val="Normal6a"/>
            </w:pPr>
            <w:r w:rsidRPr="00D55A20">
              <w:rPr>
                <w:b/>
                <w:i/>
              </w:rPr>
              <w:lastRenderedPageBreak/>
              <w:t xml:space="preserve">b. </w:t>
            </w:r>
            <w:r w:rsidRPr="00D55A20">
              <w:rPr>
                <w:b/>
                <w:i/>
              </w:rPr>
              <w:t>Antal begäranden om bekräftelse av medborgarskap och antal positiva och negativa svar som mottagits när det gäller begäranden om bekräftelse på medborgarskap.</w:t>
            </w:r>
          </w:p>
        </w:tc>
        <w:tc>
          <w:tcPr>
            <w:tcW w:w="4876" w:type="dxa"/>
            <w:tcBorders>
              <w:top w:val="nil"/>
              <w:left w:val="nil"/>
              <w:bottom w:val="nil"/>
              <w:right w:val="nil"/>
            </w:tcBorders>
          </w:tcPr>
          <w:p w14:paraId="3F11AB85" w14:textId="77777777" w:rsidR="008D134A" w:rsidRPr="00D55A20" w:rsidRDefault="008D134A">
            <w:pPr>
              <w:pStyle w:val="Normal6a"/>
            </w:pPr>
          </w:p>
        </w:tc>
      </w:tr>
      <w:tr w:rsidR="001B412C" w:rsidRPr="00D55A20" w14:paraId="2362948C" w14:textId="77777777">
        <w:trPr>
          <w:jc w:val="center"/>
        </w:trPr>
        <w:tc>
          <w:tcPr>
            <w:tcW w:w="4876" w:type="dxa"/>
            <w:tcBorders>
              <w:top w:val="nil"/>
              <w:left w:val="nil"/>
              <w:bottom w:val="nil"/>
              <w:right w:val="nil"/>
            </w:tcBorders>
          </w:tcPr>
          <w:p w14:paraId="79F4ADC0" w14:textId="77777777" w:rsidR="008D134A" w:rsidRPr="00D55A20" w:rsidRDefault="006D2ADF">
            <w:pPr>
              <w:pStyle w:val="Normal6a"/>
            </w:pPr>
            <w:r w:rsidRPr="00D55A20">
              <w:rPr>
                <w:b/>
                <w:i/>
              </w:rPr>
              <w:t>c. Antal begäranden om utfärdande av resehandlingar, antal resehandlingar som utfärdats av tredjelandsmyndigheterna och antal negativa svar på begäranden om resehandlingar.</w:t>
            </w:r>
          </w:p>
        </w:tc>
        <w:tc>
          <w:tcPr>
            <w:tcW w:w="4876" w:type="dxa"/>
            <w:tcBorders>
              <w:top w:val="nil"/>
              <w:left w:val="nil"/>
              <w:bottom w:val="nil"/>
              <w:right w:val="nil"/>
            </w:tcBorders>
          </w:tcPr>
          <w:p w14:paraId="3ABA97E9" w14:textId="77777777" w:rsidR="008D134A" w:rsidRPr="00D55A20" w:rsidRDefault="008D134A">
            <w:pPr>
              <w:pStyle w:val="Normal6a"/>
            </w:pPr>
          </w:p>
        </w:tc>
      </w:tr>
      <w:tr w:rsidR="001B412C" w:rsidRPr="00D55A20" w14:paraId="75617B6A" w14:textId="77777777">
        <w:trPr>
          <w:jc w:val="center"/>
        </w:trPr>
        <w:tc>
          <w:tcPr>
            <w:tcW w:w="4876" w:type="dxa"/>
            <w:tcBorders>
              <w:top w:val="nil"/>
              <w:left w:val="nil"/>
              <w:bottom w:val="nil"/>
              <w:right w:val="nil"/>
            </w:tcBorders>
          </w:tcPr>
          <w:p w14:paraId="17E97C9A" w14:textId="77777777" w:rsidR="008D134A" w:rsidRPr="00D55A20" w:rsidRDefault="006D2ADF">
            <w:pPr>
              <w:pStyle w:val="Normal6a"/>
            </w:pPr>
            <w:r w:rsidRPr="00D55A20">
              <w:rPr>
                <w:b/>
                <w:i/>
              </w:rPr>
              <w:t>d. Antal mottagare av återanpassningsstöd, uppdelat efter tredjeland.</w:t>
            </w:r>
          </w:p>
        </w:tc>
        <w:tc>
          <w:tcPr>
            <w:tcW w:w="4876" w:type="dxa"/>
            <w:tcBorders>
              <w:top w:val="nil"/>
              <w:left w:val="nil"/>
              <w:bottom w:val="nil"/>
              <w:right w:val="nil"/>
            </w:tcBorders>
          </w:tcPr>
          <w:p w14:paraId="735DED32" w14:textId="77777777" w:rsidR="008D134A" w:rsidRPr="00D55A20" w:rsidRDefault="008D134A">
            <w:pPr>
              <w:pStyle w:val="Normal6a"/>
            </w:pPr>
          </w:p>
        </w:tc>
      </w:tr>
      <w:tr w:rsidR="001B412C" w:rsidRPr="00D55A20" w14:paraId="182F7875" w14:textId="77777777">
        <w:trPr>
          <w:jc w:val="center"/>
        </w:trPr>
        <w:tc>
          <w:tcPr>
            <w:tcW w:w="4876" w:type="dxa"/>
            <w:tcBorders>
              <w:top w:val="nil"/>
              <w:left w:val="nil"/>
              <w:bottom w:val="nil"/>
              <w:right w:val="nil"/>
            </w:tcBorders>
          </w:tcPr>
          <w:p w14:paraId="37C89336" w14:textId="77777777" w:rsidR="008D134A" w:rsidRPr="00D55A20" w:rsidRDefault="006D2ADF">
            <w:pPr>
              <w:pStyle w:val="Normal6a"/>
            </w:pPr>
            <w:r w:rsidRPr="00D55A20">
              <w:rPr>
                <w:b/>
                <w:i/>
              </w:rPr>
              <w:t>Frontex ska bevilja kommissionen tillgång till de uppgifter som avses i denna punkt.</w:t>
            </w:r>
          </w:p>
        </w:tc>
        <w:tc>
          <w:tcPr>
            <w:tcW w:w="4876" w:type="dxa"/>
            <w:tcBorders>
              <w:top w:val="nil"/>
              <w:left w:val="nil"/>
              <w:bottom w:val="nil"/>
              <w:right w:val="nil"/>
            </w:tcBorders>
          </w:tcPr>
          <w:p w14:paraId="24C44248" w14:textId="77777777" w:rsidR="008D134A" w:rsidRPr="00D55A20" w:rsidRDefault="008D134A">
            <w:pPr>
              <w:pStyle w:val="Normal6a"/>
            </w:pPr>
          </w:p>
        </w:tc>
      </w:tr>
    </w:tbl>
    <w:p w14:paraId="702CF219"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0750A1DF" w14:textId="77777777" w:rsidR="008D134A" w:rsidRPr="00D55A20" w:rsidRDefault="006D2ADF">
      <w:r w:rsidRPr="00D55A20">
        <w:rPr>
          <w:rStyle w:val="HideTWBExt"/>
        </w:rPr>
        <w:t>&lt;/Amend&gt;</w:t>
      </w:r>
    </w:p>
    <w:p w14:paraId="3B5E93FF"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2389</w:t>
      </w:r>
      <w:r w:rsidRPr="00D55A20">
        <w:rPr>
          <w:rStyle w:val="HideTWBExt"/>
          <w:b w:val="0"/>
        </w:rPr>
        <w:t>&lt;/NumAm&gt;</w:t>
      </w:r>
    </w:p>
    <w:p w14:paraId="36606904" w14:textId="77777777" w:rsidR="008D134A" w:rsidRPr="00D55A20" w:rsidRDefault="006D2ADF">
      <w:pPr>
        <w:pStyle w:val="NormalBold"/>
      </w:pPr>
      <w:r w:rsidRPr="00D55A20">
        <w:rPr>
          <w:rStyle w:val="HideTWBExt"/>
          <w:b w:val="0"/>
        </w:rPr>
        <w:t>&lt;RepeatBlock-By&gt;&lt;Members&gt;</w:t>
      </w:r>
      <w:r w:rsidRPr="00D55A20">
        <w:t>Estrella Galán</w:t>
      </w:r>
      <w:r w:rsidRPr="00D55A20">
        <w:rPr>
          <w:rStyle w:val="HideTWBExt"/>
          <w:b w:val="0"/>
        </w:rPr>
        <w:t>&lt;/Members&gt;</w:t>
      </w:r>
    </w:p>
    <w:p w14:paraId="2BA98DF4" w14:textId="77777777" w:rsidR="008D134A" w:rsidRPr="00D55A20" w:rsidRDefault="006D2ADF">
      <w:pPr>
        <w:pStyle w:val="NormalBold"/>
      </w:pPr>
      <w:r w:rsidRPr="00D55A20">
        <w:rPr>
          <w:rStyle w:val="HideTWBExt"/>
          <w:b w:val="0"/>
        </w:rPr>
        <w:t>&lt;/RepeatBlock-By&gt;</w:t>
      </w:r>
    </w:p>
    <w:p w14:paraId="22B798C4"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786C69D9" w14:textId="77777777" w:rsidR="008D134A" w:rsidRPr="00D55A20" w:rsidRDefault="006D2ADF">
      <w:pPr>
        <w:pStyle w:val="NormalBold"/>
      </w:pPr>
      <w:r w:rsidRPr="00D55A20">
        <w:rPr>
          <w:rStyle w:val="HideTWBExt"/>
          <w:b w:val="0"/>
        </w:rPr>
        <w:t>&lt;Article&gt;</w:t>
      </w:r>
      <w:r w:rsidRPr="00D55A20">
        <w:t>Artikel 48 – punkt 3 – stycke 1</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263BB829" w14:textId="77777777">
        <w:trPr>
          <w:trHeight w:hRule="exact" w:val="240"/>
          <w:jc w:val="center"/>
        </w:trPr>
        <w:tc>
          <w:tcPr>
            <w:tcW w:w="9752" w:type="dxa"/>
            <w:gridSpan w:val="2"/>
            <w:tcBorders>
              <w:top w:val="nil"/>
              <w:left w:val="nil"/>
              <w:bottom w:val="nil"/>
              <w:right w:val="nil"/>
            </w:tcBorders>
          </w:tcPr>
          <w:p w14:paraId="72259115" w14:textId="77777777" w:rsidR="008D134A" w:rsidRPr="00D55A20" w:rsidRDefault="008D134A"/>
        </w:tc>
      </w:tr>
      <w:tr w:rsidR="001B412C" w:rsidRPr="00D55A20" w14:paraId="6BC4A377" w14:textId="77777777">
        <w:trPr>
          <w:trHeight w:val="240"/>
          <w:jc w:val="center"/>
        </w:trPr>
        <w:tc>
          <w:tcPr>
            <w:tcW w:w="4876" w:type="dxa"/>
            <w:tcBorders>
              <w:top w:val="nil"/>
              <w:left w:val="nil"/>
              <w:bottom w:val="nil"/>
              <w:right w:val="nil"/>
            </w:tcBorders>
          </w:tcPr>
          <w:p w14:paraId="5C14B52A"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2176F5E9" w14:textId="77777777" w:rsidR="008D134A" w:rsidRPr="00D55A20" w:rsidRDefault="006D2ADF">
            <w:pPr>
              <w:pStyle w:val="AmColumnHeading"/>
            </w:pPr>
            <w:r w:rsidRPr="00D55A20">
              <w:t>Ändringsförslag</w:t>
            </w:r>
          </w:p>
        </w:tc>
      </w:tr>
      <w:tr w:rsidR="001B412C" w:rsidRPr="00D55A20" w14:paraId="672BBB0A" w14:textId="77777777">
        <w:trPr>
          <w:jc w:val="center"/>
        </w:trPr>
        <w:tc>
          <w:tcPr>
            <w:tcW w:w="4876" w:type="dxa"/>
            <w:tcBorders>
              <w:top w:val="nil"/>
              <w:left w:val="nil"/>
              <w:bottom w:val="nil"/>
              <w:right w:val="nil"/>
            </w:tcBorders>
          </w:tcPr>
          <w:p w14:paraId="71BFF26E" w14:textId="77777777" w:rsidR="008D134A" w:rsidRPr="00D55A20" w:rsidRDefault="006D2ADF">
            <w:pPr>
              <w:pStyle w:val="Normal6a"/>
            </w:pPr>
            <w:r w:rsidRPr="00D55A20">
              <w:rPr>
                <w:b/>
                <w:i/>
              </w:rPr>
              <w:t>Medlemsstaterna ska varje månad till Frontex lämna följande uppgifter samt motsvarande dataset för varje tredjeland:</w:t>
            </w:r>
          </w:p>
        </w:tc>
        <w:tc>
          <w:tcPr>
            <w:tcW w:w="4876" w:type="dxa"/>
            <w:tcBorders>
              <w:top w:val="nil"/>
              <w:left w:val="nil"/>
              <w:bottom w:val="nil"/>
              <w:right w:val="nil"/>
            </w:tcBorders>
          </w:tcPr>
          <w:p w14:paraId="6BC45CDF" w14:textId="77777777" w:rsidR="008D134A" w:rsidRPr="00D55A20" w:rsidRDefault="006D2ADF">
            <w:pPr>
              <w:pStyle w:val="Normal6a"/>
            </w:pPr>
            <w:r w:rsidRPr="00D55A20">
              <w:rPr>
                <w:b/>
                <w:i/>
              </w:rPr>
              <w:t>utgår</w:t>
            </w:r>
          </w:p>
        </w:tc>
      </w:tr>
      <w:tr w:rsidR="001B412C" w:rsidRPr="00D55A20" w14:paraId="26B10554" w14:textId="77777777">
        <w:trPr>
          <w:jc w:val="center"/>
        </w:trPr>
        <w:tc>
          <w:tcPr>
            <w:tcW w:w="4876" w:type="dxa"/>
            <w:tcBorders>
              <w:top w:val="nil"/>
              <w:left w:val="nil"/>
              <w:bottom w:val="nil"/>
              <w:right w:val="nil"/>
            </w:tcBorders>
          </w:tcPr>
          <w:p w14:paraId="13B35B5B" w14:textId="77777777" w:rsidR="008D134A" w:rsidRPr="00D55A20" w:rsidRDefault="006D2ADF">
            <w:pPr>
              <w:pStyle w:val="Normal6a"/>
            </w:pPr>
            <w:r w:rsidRPr="00D55A20">
              <w:rPr>
                <w:b/>
                <w:i/>
              </w:rPr>
              <w:t>a. Antal inlämnade ansökningar om återtagande.</w:t>
            </w:r>
          </w:p>
        </w:tc>
        <w:tc>
          <w:tcPr>
            <w:tcW w:w="4876" w:type="dxa"/>
            <w:tcBorders>
              <w:top w:val="nil"/>
              <w:left w:val="nil"/>
              <w:bottom w:val="nil"/>
              <w:right w:val="nil"/>
            </w:tcBorders>
          </w:tcPr>
          <w:p w14:paraId="62C47B09" w14:textId="77777777" w:rsidR="008D134A" w:rsidRPr="00D55A20" w:rsidRDefault="008D134A">
            <w:pPr>
              <w:pStyle w:val="Normal6a"/>
            </w:pPr>
          </w:p>
        </w:tc>
      </w:tr>
      <w:tr w:rsidR="001B412C" w:rsidRPr="00D55A20" w14:paraId="0376C587" w14:textId="77777777">
        <w:trPr>
          <w:jc w:val="center"/>
        </w:trPr>
        <w:tc>
          <w:tcPr>
            <w:tcW w:w="4876" w:type="dxa"/>
            <w:tcBorders>
              <w:top w:val="nil"/>
              <w:left w:val="nil"/>
              <w:bottom w:val="nil"/>
              <w:right w:val="nil"/>
            </w:tcBorders>
          </w:tcPr>
          <w:p w14:paraId="7026210F" w14:textId="77777777" w:rsidR="008D134A" w:rsidRPr="00D55A20" w:rsidRDefault="006D2ADF">
            <w:pPr>
              <w:pStyle w:val="Normal6a"/>
            </w:pPr>
            <w:r w:rsidRPr="00D55A20">
              <w:rPr>
                <w:b/>
                <w:i/>
              </w:rPr>
              <w:t xml:space="preserve">b. </w:t>
            </w:r>
            <w:r w:rsidRPr="00D55A20">
              <w:rPr>
                <w:b/>
                <w:i/>
              </w:rPr>
              <w:t>Antal begäranden om bekräftelse av medborgarskap och antal positiva och negativa svar som mottagits när det gäller begäranden om bekräftelse på medborgarskap.</w:t>
            </w:r>
          </w:p>
        </w:tc>
        <w:tc>
          <w:tcPr>
            <w:tcW w:w="4876" w:type="dxa"/>
            <w:tcBorders>
              <w:top w:val="nil"/>
              <w:left w:val="nil"/>
              <w:bottom w:val="nil"/>
              <w:right w:val="nil"/>
            </w:tcBorders>
          </w:tcPr>
          <w:p w14:paraId="01CF2979" w14:textId="77777777" w:rsidR="008D134A" w:rsidRPr="00D55A20" w:rsidRDefault="008D134A">
            <w:pPr>
              <w:pStyle w:val="Normal6a"/>
            </w:pPr>
          </w:p>
        </w:tc>
      </w:tr>
      <w:tr w:rsidR="001B412C" w:rsidRPr="00D55A20" w14:paraId="72331236" w14:textId="77777777">
        <w:trPr>
          <w:jc w:val="center"/>
        </w:trPr>
        <w:tc>
          <w:tcPr>
            <w:tcW w:w="4876" w:type="dxa"/>
            <w:tcBorders>
              <w:top w:val="nil"/>
              <w:left w:val="nil"/>
              <w:bottom w:val="nil"/>
              <w:right w:val="nil"/>
            </w:tcBorders>
          </w:tcPr>
          <w:p w14:paraId="7E8472DB" w14:textId="77777777" w:rsidR="008D134A" w:rsidRPr="00D55A20" w:rsidRDefault="006D2ADF">
            <w:pPr>
              <w:pStyle w:val="Normal6a"/>
            </w:pPr>
            <w:r w:rsidRPr="00D55A20">
              <w:rPr>
                <w:b/>
                <w:i/>
              </w:rPr>
              <w:t>c. Antal begäranden om utfärdande av resehandlingar, antal resehandlingar som utfärdats av tredjelandsmyndigheterna och antal negativa svar på begäranden om resehandlingar.</w:t>
            </w:r>
          </w:p>
        </w:tc>
        <w:tc>
          <w:tcPr>
            <w:tcW w:w="4876" w:type="dxa"/>
            <w:tcBorders>
              <w:top w:val="nil"/>
              <w:left w:val="nil"/>
              <w:bottom w:val="nil"/>
              <w:right w:val="nil"/>
            </w:tcBorders>
          </w:tcPr>
          <w:p w14:paraId="3A372FD7" w14:textId="77777777" w:rsidR="008D134A" w:rsidRPr="00D55A20" w:rsidRDefault="008D134A">
            <w:pPr>
              <w:pStyle w:val="Normal6a"/>
            </w:pPr>
          </w:p>
        </w:tc>
      </w:tr>
      <w:tr w:rsidR="001B412C" w:rsidRPr="00D55A20" w14:paraId="18F9B1A3" w14:textId="77777777">
        <w:trPr>
          <w:jc w:val="center"/>
        </w:trPr>
        <w:tc>
          <w:tcPr>
            <w:tcW w:w="4876" w:type="dxa"/>
            <w:tcBorders>
              <w:top w:val="nil"/>
              <w:left w:val="nil"/>
              <w:bottom w:val="nil"/>
              <w:right w:val="nil"/>
            </w:tcBorders>
          </w:tcPr>
          <w:p w14:paraId="2C4E89EB" w14:textId="77777777" w:rsidR="008D134A" w:rsidRPr="00D55A20" w:rsidRDefault="006D2ADF">
            <w:pPr>
              <w:pStyle w:val="Normal6a"/>
            </w:pPr>
            <w:r w:rsidRPr="00D55A20">
              <w:rPr>
                <w:b/>
                <w:i/>
              </w:rPr>
              <w:lastRenderedPageBreak/>
              <w:t>d. Antal mottagare av återanpassningsstöd, uppdelat efter tredjeland.</w:t>
            </w:r>
          </w:p>
        </w:tc>
        <w:tc>
          <w:tcPr>
            <w:tcW w:w="4876" w:type="dxa"/>
            <w:tcBorders>
              <w:top w:val="nil"/>
              <w:left w:val="nil"/>
              <w:bottom w:val="nil"/>
              <w:right w:val="nil"/>
            </w:tcBorders>
          </w:tcPr>
          <w:p w14:paraId="5C0DD037" w14:textId="77777777" w:rsidR="008D134A" w:rsidRPr="00D55A20" w:rsidRDefault="008D134A">
            <w:pPr>
              <w:pStyle w:val="Normal6a"/>
            </w:pPr>
          </w:p>
        </w:tc>
      </w:tr>
    </w:tbl>
    <w:p w14:paraId="3E208405"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00758A70" w14:textId="77777777" w:rsidR="008D134A" w:rsidRPr="00D55A20" w:rsidRDefault="006D2ADF">
      <w:r w:rsidRPr="00D55A20">
        <w:rPr>
          <w:rStyle w:val="HideTWBExt"/>
        </w:rPr>
        <w:t>&lt;/Amend&gt;</w:t>
      </w:r>
    </w:p>
    <w:p w14:paraId="384C9D44"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2390</w:t>
      </w:r>
      <w:r w:rsidRPr="00D55A20">
        <w:rPr>
          <w:rStyle w:val="HideTWBExt"/>
          <w:b w:val="0"/>
        </w:rPr>
        <w:t>&lt;/NumAm&gt;</w:t>
      </w:r>
    </w:p>
    <w:p w14:paraId="6E3A047B" w14:textId="77777777" w:rsidR="008D134A" w:rsidRPr="00D55A20" w:rsidRDefault="006D2ADF">
      <w:pPr>
        <w:pStyle w:val="NormalBold"/>
      </w:pPr>
      <w:r w:rsidRPr="00D55A20">
        <w:rPr>
          <w:rStyle w:val="HideTWBExt"/>
          <w:b w:val="0"/>
        </w:rPr>
        <w:t>&lt;RepeatBlock-By&gt;&lt;Members&gt;</w:t>
      </w:r>
      <w:r w:rsidRPr="00D55A20">
        <w:t>Cecilia Strada, Marco Tarquinio, Alessandro Zan</w:t>
      </w:r>
      <w:r w:rsidRPr="00D55A20">
        <w:rPr>
          <w:rStyle w:val="HideTWBExt"/>
          <w:b w:val="0"/>
        </w:rPr>
        <w:t>&lt;/Members&gt;</w:t>
      </w:r>
    </w:p>
    <w:p w14:paraId="42CAD2A0" w14:textId="77777777" w:rsidR="008D134A" w:rsidRPr="00D55A20" w:rsidRDefault="006D2ADF">
      <w:pPr>
        <w:pStyle w:val="NormalBold"/>
      </w:pPr>
      <w:r w:rsidRPr="00D55A20">
        <w:rPr>
          <w:rStyle w:val="HideTWBExt"/>
          <w:b w:val="0"/>
        </w:rPr>
        <w:t>&lt;/RepeatBlock-By&gt;</w:t>
      </w:r>
    </w:p>
    <w:p w14:paraId="79FF2C59"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4D554592" w14:textId="77777777" w:rsidR="008D134A" w:rsidRPr="00D55A20" w:rsidRDefault="006D2ADF">
      <w:pPr>
        <w:pStyle w:val="NormalBold"/>
      </w:pPr>
      <w:r w:rsidRPr="00D55A20">
        <w:rPr>
          <w:rStyle w:val="HideTWBExt"/>
          <w:b w:val="0"/>
        </w:rPr>
        <w:t>&lt;Article&gt;</w:t>
      </w:r>
      <w:r w:rsidRPr="00D55A20">
        <w:t>Artikel 48 – punkt 3 – stycke 2</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4768B019" w14:textId="77777777">
        <w:trPr>
          <w:trHeight w:hRule="exact" w:val="240"/>
          <w:jc w:val="center"/>
        </w:trPr>
        <w:tc>
          <w:tcPr>
            <w:tcW w:w="9752" w:type="dxa"/>
            <w:gridSpan w:val="2"/>
            <w:tcBorders>
              <w:top w:val="nil"/>
              <w:left w:val="nil"/>
              <w:bottom w:val="nil"/>
              <w:right w:val="nil"/>
            </w:tcBorders>
          </w:tcPr>
          <w:p w14:paraId="5B5AD9F7" w14:textId="77777777" w:rsidR="008D134A" w:rsidRPr="00D55A20" w:rsidRDefault="008D134A"/>
        </w:tc>
      </w:tr>
      <w:tr w:rsidR="001B412C" w:rsidRPr="00D55A20" w14:paraId="203A71C3" w14:textId="77777777">
        <w:trPr>
          <w:trHeight w:val="240"/>
          <w:jc w:val="center"/>
        </w:trPr>
        <w:tc>
          <w:tcPr>
            <w:tcW w:w="4876" w:type="dxa"/>
            <w:tcBorders>
              <w:top w:val="nil"/>
              <w:left w:val="nil"/>
              <w:bottom w:val="nil"/>
              <w:right w:val="nil"/>
            </w:tcBorders>
          </w:tcPr>
          <w:p w14:paraId="163880FB"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10B8E51E" w14:textId="77777777" w:rsidR="008D134A" w:rsidRPr="00D55A20" w:rsidRDefault="006D2ADF">
            <w:pPr>
              <w:pStyle w:val="AmColumnHeading"/>
            </w:pPr>
            <w:r w:rsidRPr="00D55A20">
              <w:t>Ändringsförslag</w:t>
            </w:r>
          </w:p>
        </w:tc>
      </w:tr>
      <w:tr w:rsidR="001B412C" w:rsidRPr="00D55A20" w14:paraId="7650537A" w14:textId="77777777">
        <w:trPr>
          <w:jc w:val="center"/>
        </w:trPr>
        <w:tc>
          <w:tcPr>
            <w:tcW w:w="4876" w:type="dxa"/>
            <w:tcBorders>
              <w:top w:val="nil"/>
              <w:left w:val="nil"/>
              <w:bottom w:val="nil"/>
              <w:right w:val="nil"/>
            </w:tcBorders>
          </w:tcPr>
          <w:p w14:paraId="7D2B12B6" w14:textId="77777777" w:rsidR="008D134A" w:rsidRPr="00D55A20" w:rsidRDefault="006D2ADF">
            <w:pPr>
              <w:pStyle w:val="Normal6a"/>
            </w:pPr>
            <w:r w:rsidRPr="00D55A20">
              <w:t>Frontex ska bevilja kommissionen tillgång till de uppgifter som avses i denna punkt.</w:t>
            </w:r>
          </w:p>
        </w:tc>
        <w:tc>
          <w:tcPr>
            <w:tcW w:w="4876" w:type="dxa"/>
            <w:tcBorders>
              <w:top w:val="nil"/>
              <w:left w:val="nil"/>
              <w:bottom w:val="nil"/>
              <w:right w:val="nil"/>
            </w:tcBorders>
          </w:tcPr>
          <w:p w14:paraId="7879DE41" w14:textId="77777777" w:rsidR="008D134A" w:rsidRPr="00D55A20" w:rsidRDefault="006D2ADF">
            <w:pPr>
              <w:pStyle w:val="Normal6a"/>
            </w:pPr>
            <w:r w:rsidRPr="00D55A20">
              <w:t xml:space="preserve">Frontex ska bevilja kommissionen tillgång till de uppgifter som avses i denna punkt. </w:t>
            </w:r>
            <w:r w:rsidRPr="00D55A20">
              <w:rPr>
                <w:b/>
                <w:i/>
              </w:rPr>
              <w:t>Kommissionen ska på Europaparlamentets begäran tillgängliggöra uppgifterna inom 21 dagar.</w:t>
            </w:r>
          </w:p>
        </w:tc>
      </w:tr>
    </w:tbl>
    <w:p w14:paraId="029F76DF"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3A9FECC1" w14:textId="77777777" w:rsidR="008D134A" w:rsidRPr="00D55A20" w:rsidRDefault="006D2ADF">
      <w:r w:rsidRPr="00D55A20">
        <w:rPr>
          <w:rStyle w:val="HideTWBExt"/>
        </w:rPr>
        <w:t>&lt;/Amend&gt;</w:t>
      </w:r>
    </w:p>
    <w:p w14:paraId="244A743F"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2391</w:t>
      </w:r>
      <w:r w:rsidRPr="00D55A20">
        <w:rPr>
          <w:rStyle w:val="HideTWBExt"/>
          <w:b w:val="0"/>
        </w:rPr>
        <w:t>&lt;/NumAm&gt;</w:t>
      </w:r>
    </w:p>
    <w:p w14:paraId="575A4DFB" w14:textId="77777777" w:rsidR="008D134A" w:rsidRPr="00D55A20" w:rsidRDefault="006D2ADF">
      <w:pPr>
        <w:pStyle w:val="NormalBold"/>
      </w:pPr>
      <w:r w:rsidRPr="00D55A20">
        <w:rPr>
          <w:rStyle w:val="HideTWBExt"/>
          <w:b w:val="0"/>
        </w:rPr>
        <w:t>&lt;RepeatBlock-By&gt;&lt;Members&gt;</w:t>
      </w:r>
      <w:r w:rsidRPr="00D55A20">
        <w:t>Marieke Ehlers</w:t>
      </w:r>
      <w:r w:rsidRPr="00D55A20">
        <w:rPr>
          <w:rStyle w:val="HideTWBExt"/>
          <w:b w:val="0"/>
        </w:rPr>
        <w:t>&lt;/Members&gt;</w:t>
      </w:r>
    </w:p>
    <w:p w14:paraId="3E6E7FC2" w14:textId="77777777" w:rsidR="008D134A" w:rsidRPr="00D55A20" w:rsidRDefault="006D2ADF">
      <w:r w:rsidRPr="00D55A20">
        <w:rPr>
          <w:rStyle w:val="HideTWBExt"/>
        </w:rPr>
        <w:t>&lt;AuNomDe&gt;</w:t>
      </w:r>
      <w:r w:rsidRPr="00D55A20">
        <w:rPr>
          <w:rStyle w:val="HideTWBInt"/>
        </w:rPr>
        <w:t>{PfE}</w:t>
      </w:r>
      <w:r w:rsidRPr="00D55A20">
        <w:t>för PfE-gruppen</w:t>
      </w:r>
      <w:r w:rsidRPr="00D55A20">
        <w:rPr>
          <w:rStyle w:val="HideTWBExt"/>
        </w:rPr>
        <w:t>&lt;/AuNomDe&gt;</w:t>
      </w:r>
    </w:p>
    <w:p w14:paraId="30280CB2" w14:textId="77777777" w:rsidR="008D134A" w:rsidRPr="00D55A20" w:rsidRDefault="006D2ADF">
      <w:pPr>
        <w:pStyle w:val="NormalBold"/>
      </w:pPr>
      <w:r w:rsidRPr="00D55A20">
        <w:rPr>
          <w:rStyle w:val="HideTWBExt"/>
          <w:b w:val="0"/>
        </w:rPr>
        <w:t>&lt;/RepeatBlock-By&gt;</w:t>
      </w:r>
    </w:p>
    <w:p w14:paraId="0B7BCCA1"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2765E64D" w14:textId="77777777" w:rsidR="008D134A" w:rsidRPr="00D55A20" w:rsidRDefault="006D2ADF">
      <w:pPr>
        <w:pStyle w:val="NormalBold"/>
      </w:pPr>
      <w:r w:rsidRPr="00D55A20">
        <w:rPr>
          <w:rStyle w:val="HideTWBExt"/>
          <w:b w:val="0"/>
        </w:rPr>
        <w:t>&lt;Article&gt;</w:t>
      </w:r>
      <w:r w:rsidRPr="00D55A20">
        <w:t>Artikel 48 – punkt 3a (ny)</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51D4F4E9" w14:textId="77777777">
        <w:trPr>
          <w:trHeight w:hRule="exact" w:val="240"/>
          <w:jc w:val="center"/>
        </w:trPr>
        <w:tc>
          <w:tcPr>
            <w:tcW w:w="9752" w:type="dxa"/>
            <w:gridSpan w:val="2"/>
            <w:tcBorders>
              <w:top w:val="nil"/>
              <w:left w:val="nil"/>
              <w:bottom w:val="nil"/>
              <w:right w:val="nil"/>
            </w:tcBorders>
          </w:tcPr>
          <w:p w14:paraId="0B40D917" w14:textId="77777777" w:rsidR="008D134A" w:rsidRPr="00D55A20" w:rsidRDefault="008D134A"/>
        </w:tc>
      </w:tr>
      <w:tr w:rsidR="001B412C" w:rsidRPr="00D55A20" w14:paraId="084EC9E5" w14:textId="77777777">
        <w:trPr>
          <w:trHeight w:val="240"/>
          <w:jc w:val="center"/>
        </w:trPr>
        <w:tc>
          <w:tcPr>
            <w:tcW w:w="4876" w:type="dxa"/>
            <w:tcBorders>
              <w:top w:val="nil"/>
              <w:left w:val="nil"/>
              <w:bottom w:val="nil"/>
              <w:right w:val="nil"/>
            </w:tcBorders>
          </w:tcPr>
          <w:p w14:paraId="71C47944"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196D11C1" w14:textId="77777777" w:rsidR="008D134A" w:rsidRPr="00D55A20" w:rsidRDefault="006D2ADF">
            <w:pPr>
              <w:pStyle w:val="AmColumnHeading"/>
            </w:pPr>
            <w:r w:rsidRPr="00D55A20">
              <w:t>Ändringsförslag</w:t>
            </w:r>
          </w:p>
        </w:tc>
      </w:tr>
      <w:tr w:rsidR="001B412C" w:rsidRPr="00D55A20" w14:paraId="4D46EB40" w14:textId="77777777">
        <w:trPr>
          <w:jc w:val="center"/>
        </w:trPr>
        <w:tc>
          <w:tcPr>
            <w:tcW w:w="4876" w:type="dxa"/>
            <w:tcBorders>
              <w:top w:val="nil"/>
              <w:left w:val="nil"/>
              <w:bottom w:val="nil"/>
              <w:right w:val="nil"/>
            </w:tcBorders>
          </w:tcPr>
          <w:p w14:paraId="51A4132F" w14:textId="77777777" w:rsidR="008D134A" w:rsidRPr="00D55A20" w:rsidRDefault="008D134A">
            <w:pPr>
              <w:pStyle w:val="Normal6a"/>
            </w:pPr>
          </w:p>
        </w:tc>
        <w:tc>
          <w:tcPr>
            <w:tcW w:w="4876" w:type="dxa"/>
            <w:tcBorders>
              <w:top w:val="nil"/>
              <w:left w:val="nil"/>
              <w:bottom w:val="nil"/>
              <w:right w:val="nil"/>
            </w:tcBorders>
          </w:tcPr>
          <w:p w14:paraId="1E80C65F" w14:textId="77777777" w:rsidR="008D134A" w:rsidRPr="00D55A20" w:rsidRDefault="006D2ADF">
            <w:pPr>
              <w:pStyle w:val="Normal6a"/>
            </w:pPr>
            <w:r w:rsidRPr="00D55A20">
              <w:rPr>
                <w:b/>
                <w:i/>
              </w:rPr>
              <w:t>3a.</w:t>
            </w:r>
            <w:r w:rsidRPr="00D55A20">
              <w:tab/>
            </w:r>
            <w:r w:rsidRPr="00D55A20">
              <w:rPr>
                <w:b/>
                <w:i/>
              </w:rPr>
              <w:t>Medlemsstaterna ska systematiskt samla in följande uppgifter om varje tredjelands samarbete när det gäller återtagande:</w:t>
            </w:r>
          </w:p>
        </w:tc>
      </w:tr>
      <w:tr w:rsidR="001B412C" w:rsidRPr="00D55A20" w14:paraId="5147AD6E" w14:textId="77777777">
        <w:trPr>
          <w:jc w:val="center"/>
        </w:trPr>
        <w:tc>
          <w:tcPr>
            <w:tcW w:w="4876" w:type="dxa"/>
            <w:tcBorders>
              <w:top w:val="nil"/>
              <w:left w:val="nil"/>
              <w:bottom w:val="nil"/>
              <w:right w:val="nil"/>
            </w:tcBorders>
          </w:tcPr>
          <w:p w14:paraId="34BBCDB1" w14:textId="77777777" w:rsidR="008D134A" w:rsidRPr="00D55A20" w:rsidRDefault="008D134A">
            <w:pPr>
              <w:pStyle w:val="Normal6a"/>
            </w:pPr>
          </w:p>
        </w:tc>
        <w:tc>
          <w:tcPr>
            <w:tcW w:w="4876" w:type="dxa"/>
            <w:tcBorders>
              <w:top w:val="nil"/>
              <w:left w:val="nil"/>
              <w:bottom w:val="nil"/>
              <w:right w:val="nil"/>
            </w:tcBorders>
          </w:tcPr>
          <w:p w14:paraId="23CED82B" w14:textId="77777777" w:rsidR="008D134A" w:rsidRPr="00D55A20" w:rsidRDefault="006D2ADF">
            <w:pPr>
              <w:pStyle w:val="Normal6a"/>
            </w:pPr>
            <w:r w:rsidRPr="00D55A20">
              <w:rPr>
                <w:b/>
                <w:i/>
              </w:rPr>
              <w:t>a) Antal inlämnade ansökningar om återtagande.</w:t>
            </w:r>
          </w:p>
        </w:tc>
      </w:tr>
      <w:tr w:rsidR="001B412C" w:rsidRPr="00D55A20" w14:paraId="55E6214A" w14:textId="77777777">
        <w:trPr>
          <w:jc w:val="center"/>
        </w:trPr>
        <w:tc>
          <w:tcPr>
            <w:tcW w:w="4876" w:type="dxa"/>
            <w:tcBorders>
              <w:top w:val="nil"/>
              <w:left w:val="nil"/>
              <w:bottom w:val="nil"/>
              <w:right w:val="nil"/>
            </w:tcBorders>
          </w:tcPr>
          <w:p w14:paraId="45D53D90" w14:textId="77777777" w:rsidR="008D134A" w:rsidRPr="00D55A20" w:rsidRDefault="008D134A">
            <w:pPr>
              <w:pStyle w:val="Normal6a"/>
            </w:pPr>
          </w:p>
        </w:tc>
        <w:tc>
          <w:tcPr>
            <w:tcW w:w="4876" w:type="dxa"/>
            <w:tcBorders>
              <w:top w:val="nil"/>
              <w:left w:val="nil"/>
              <w:bottom w:val="nil"/>
              <w:right w:val="nil"/>
            </w:tcBorders>
          </w:tcPr>
          <w:p w14:paraId="20A786AB" w14:textId="77777777" w:rsidR="008D134A" w:rsidRPr="00D55A20" w:rsidRDefault="006D2ADF">
            <w:pPr>
              <w:pStyle w:val="Normal6a"/>
            </w:pPr>
            <w:r w:rsidRPr="00D55A20">
              <w:rPr>
                <w:b/>
                <w:i/>
              </w:rPr>
              <w:t xml:space="preserve">b) </w:t>
            </w:r>
            <w:r w:rsidRPr="00D55A20">
              <w:rPr>
                <w:b/>
                <w:i/>
              </w:rPr>
              <w:t>Antal positiva och negativa svar som mottagits när det gäller begäranden om bekräftelse på medborgarskap.</w:t>
            </w:r>
          </w:p>
        </w:tc>
      </w:tr>
      <w:tr w:rsidR="001B412C" w:rsidRPr="00D55A20" w14:paraId="251E515C" w14:textId="77777777">
        <w:trPr>
          <w:jc w:val="center"/>
        </w:trPr>
        <w:tc>
          <w:tcPr>
            <w:tcW w:w="4876" w:type="dxa"/>
            <w:tcBorders>
              <w:top w:val="nil"/>
              <w:left w:val="nil"/>
              <w:bottom w:val="nil"/>
              <w:right w:val="nil"/>
            </w:tcBorders>
          </w:tcPr>
          <w:p w14:paraId="7898058C" w14:textId="77777777" w:rsidR="008D134A" w:rsidRPr="00D55A20" w:rsidRDefault="008D134A">
            <w:pPr>
              <w:pStyle w:val="Normal6a"/>
            </w:pPr>
          </w:p>
        </w:tc>
        <w:tc>
          <w:tcPr>
            <w:tcW w:w="4876" w:type="dxa"/>
            <w:tcBorders>
              <w:top w:val="nil"/>
              <w:left w:val="nil"/>
              <w:bottom w:val="nil"/>
              <w:right w:val="nil"/>
            </w:tcBorders>
          </w:tcPr>
          <w:p w14:paraId="7B19BAC0" w14:textId="77777777" w:rsidR="008D134A" w:rsidRPr="00D55A20" w:rsidRDefault="006D2ADF">
            <w:pPr>
              <w:pStyle w:val="Normal6a"/>
            </w:pPr>
            <w:r w:rsidRPr="00D55A20">
              <w:rPr>
                <w:b/>
                <w:i/>
              </w:rPr>
              <w:t>c) Den genomsnittliga tid det tar tredjelandet att besvara en sådan begäran.</w:t>
            </w:r>
          </w:p>
        </w:tc>
      </w:tr>
      <w:tr w:rsidR="001B412C" w:rsidRPr="00D55A20" w14:paraId="7EA26B69" w14:textId="77777777">
        <w:trPr>
          <w:jc w:val="center"/>
        </w:trPr>
        <w:tc>
          <w:tcPr>
            <w:tcW w:w="4876" w:type="dxa"/>
            <w:tcBorders>
              <w:top w:val="nil"/>
              <w:left w:val="nil"/>
              <w:bottom w:val="nil"/>
              <w:right w:val="nil"/>
            </w:tcBorders>
          </w:tcPr>
          <w:p w14:paraId="172408C5" w14:textId="77777777" w:rsidR="008D134A" w:rsidRPr="00D55A20" w:rsidRDefault="008D134A">
            <w:pPr>
              <w:pStyle w:val="Normal6a"/>
            </w:pPr>
          </w:p>
        </w:tc>
        <w:tc>
          <w:tcPr>
            <w:tcW w:w="4876" w:type="dxa"/>
            <w:tcBorders>
              <w:top w:val="nil"/>
              <w:left w:val="nil"/>
              <w:bottom w:val="nil"/>
              <w:right w:val="nil"/>
            </w:tcBorders>
          </w:tcPr>
          <w:p w14:paraId="5C7138F1" w14:textId="77777777" w:rsidR="008D134A" w:rsidRPr="00D55A20" w:rsidRDefault="006D2ADF">
            <w:pPr>
              <w:pStyle w:val="Normal6a"/>
            </w:pPr>
            <w:r w:rsidRPr="00D55A20">
              <w:rPr>
                <w:b/>
                <w:i/>
              </w:rPr>
              <w:t>d) Antal resehandlingar som utfärdats av tredjelandet för återvändanden och antal negativa svar på begäranden om resehandlingar.</w:t>
            </w:r>
          </w:p>
        </w:tc>
      </w:tr>
      <w:tr w:rsidR="001B412C" w:rsidRPr="00D55A20" w14:paraId="0E481464" w14:textId="77777777">
        <w:trPr>
          <w:jc w:val="center"/>
        </w:trPr>
        <w:tc>
          <w:tcPr>
            <w:tcW w:w="4876" w:type="dxa"/>
            <w:tcBorders>
              <w:top w:val="nil"/>
              <w:left w:val="nil"/>
              <w:bottom w:val="nil"/>
              <w:right w:val="nil"/>
            </w:tcBorders>
          </w:tcPr>
          <w:p w14:paraId="37FF90A2" w14:textId="77777777" w:rsidR="008D134A" w:rsidRPr="00D55A20" w:rsidRDefault="008D134A">
            <w:pPr>
              <w:pStyle w:val="Normal6a"/>
            </w:pPr>
          </w:p>
        </w:tc>
        <w:tc>
          <w:tcPr>
            <w:tcW w:w="4876" w:type="dxa"/>
            <w:tcBorders>
              <w:top w:val="nil"/>
              <w:left w:val="nil"/>
              <w:bottom w:val="nil"/>
              <w:right w:val="nil"/>
            </w:tcBorders>
          </w:tcPr>
          <w:p w14:paraId="625C697F" w14:textId="77777777" w:rsidR="008D134A" w:rsidRPr="00D55A20" w:rsidRDefault="006D2ADF">
            <w:pPr>
              <w:pStyle w:val="Normal6a"/>
            </w:pPr>
            <w:r w:rsidRPr="00D55A20">
              <w:rPr>
                <w:b/>
                <w:i/>
              </w:rPr>
              <w:t>e) Antal faktiska återvändanden till landet, uppdelat efter påtvingade och frivilliga återvändanden.</w:t>
            </w:r>
          </w:p>
        </w:tc>
      </w:tr>
    </w:tbl>
    <w:p w14:paraId="7E42FF57"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6B4AA397" w14:textId="77777777" w:rsidR="008D134A" w:rsidRPr="00D55A20" w:rsidRDefault="006D2ADF">
      <w:r w:rsidRPr="00D55A20">
        <w:rPr>
          <w:rStyle w:val="HideTWBExt"/>
        </w:rPr>
        <w:t>&lt;/Amend&gt;</w:t>
      </w:r>
    </w:p>
    <w:p w14:paraId="2972C2C8"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2392</w:t>
      </w:r>
      <w:r w:rsidRPr="00D55A20">
        <w:rPr>
          <w:rStyle w:val="HideTWBExt"/>
          <w:b w:val="0"/>
        </w:rPr>
        <w:t>&lt;/NumAm&gt;</w:t>
      </w:r>
    </w:p>
    <w:p w14:paraId="32A72DED" w14:textId="77777777" w:rsidR="008D134A" w:rsidRPr="00D55A20" w:rsidRDefault="006D2ADF">
      <w:pPr>
        <w:pStyle w:val="NormalBold"/>
      </w:pPr>
      <w:r w:rsidRPr="00D55A20">
        <w:rPr>
          <w:rStyle w:val="HideTWBExt"/>
          <w:b w:val="0"/>
        </w:rPr>
        <w:t>&lt;RepeatBlock-By&gt;&lt;Members&gt;</w:t>
      </w:r>
      <w:r w:rsidRPr="00D55A20">
        <w:t>Marieke Ehlers</w:t>
      </w:r>
      <w:r w:rsidRPr="00D55A20">
        <w:rPr>
          <w:rStyle w:val="HideTWBExt"/>
          <w:b w:val="0"/>
        </w:rPr>
        <w:t>&lt;/Members&gt;</w:t>
      </w:r>
    </w:p>
    <w:p w14:paraId="5299AA93" w14:textId="77777777" w:rsidR="008D134A" w:rsidRPr="00D55A20" w:rsidRDefault="006D2ADF">
      <w:r w:rsidRPr="00D55A20">
        <w:rPr>
          <w:rStyle w:val="HideTWBExt"/>
        </w:rPr>
        <w:t>&lt;AuNomDe&gt;</w:t>
      </w:r>
      <w:r w:rsidRPr="00D55A20">
        <w:rPr>
          <w:rStyle w:val="HideTWBInt"/>
        </w:rPr>
        <w:t>{PfE}</w:t>
      </w:r>
      <w:r w:rsidRPr="00D55A20">
        <w:t>för PfE-gruppen</w:t>
      </w:r>
      <w:r w:rsidRPr="00D55A20">
        <w:rPr>
          <w:rStyle w:val="HideTWBExt"/>
        </w:rPr>
        <w:t>&lt;/AuNomDe&gt;</w:t>
      </w:r>
    </w:p>
    <w:p w14:paraId="6C319C32" w14:textId="77777777" w:rsidR="008D134A" w:rsidRPr="00D55A20" w:rsidRDefault="006D2ADF">
      <w:pPr>
        <w:pStyle w:val="NormalBold"/>
      </w:pPr>
      <w:r w:rsidRPr="00D55A20">
        <w:rPr>
          <w:rStyle w:val="HideTWBExt"/>
          <w:b w:val="0"/>
        </w:rPr>
        <w:t>&lt;/RepeatBlock-By&gt;</w:t>
      </w:r>
    </w:p>
    <w:p w14:paraId="46421F5A"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71B99CD4" w14:textId="77777777" w:rsidR="008D134A" w:rsidRPr="00D55A20" w:rsidRDefault="006D2ADF">
      <w:pPr>
        <w:pStyle w:val="NormalBold"/>
      </w:pPr>
      <w:r w:rsidRPr="00D55A20">
        <w:rPr>
          <w:rStyle w:val="HideTWBExt"/>
          <w:b w:val="0"/>
        </w:rPr>
        <w:t>&lt;Article&gt;</w:t>
      </w:r>
      <w:r w:rsidRPr="00D55A20">
        <w:t>Artikel 48 – punkt 3b (ny)</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553971C7" w14:textId="77777777">
        <w:trPr>
          <w:trHeight w:hRule="exact" w:val="240"/>
          <w:jc w:val="center"/>
        </w:trPr>
        <w:tc>
          <w:tcPr>
            <w:tcW w:w="9752" w:type="dxa"/>
            <w:gridSpan w:val="2"/>
            <w:tcBorders>
              <w:top w:val="nil"/>
              <w:left w:val="nil"/>
              <w:bottom w:val="nil"/>
              <w:right w:val="nil"/>
            </w:tcBorders>
          </w:tcPr>
          <w:p w14:paraId="78C268BF" w14:textId="77777777" w:rsidR="008D134A" w:rsidRPr="00D55A20" w:rsidRDefault="008D134A"/>
        </w:tc>
      </w:tr>
      <w:tr w:rsidR="001B412C" w:rsidRPr="00D55A20" w14:paraId="7D803F03" w14:textId="77777777">
        <w:trPr>
          <w:trHeight w:val="240"/>
          <w:jc w:val="center"/>
        </w:trPr>
        <w:tc>
          <w:tcPr>
            <w:tcW w:w="4876" w:type="dxa"/>
            <w:tcBorders>
              <w:top w:val="nil"/>
              <w:left w:val="nil"/>
              <w:bottom w:val="nil"/>
              <w:right w:val="nil"/>
            </w:tcBorders>
          </w:tcPr>
          <w:p w14:paraId="17CECC04"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73757E6E" w14:textId="77777777" w:rsidR="008D134A" w:rsidRPr="00D55A20" w:rsidRDefault="006D2ADF">
            <w:pPr>
              <w:pStyle w:val="AmColumnHeading"/>
            </w:pPr>
            <w:r w:rsidRPr="00D55A20">
              <w:t>Ändringsförslag</w:t>
            </w:r>
          </w:p>
        </w:tc>
      </w:tr>
      <w:tr w:rsidR="001B412C" w:rsidRPr="00D55A20" w14:paraId="61C177AA" w14:textId="77777777">
        <w:trPr>
          <w:jc w:val="center"/>
        </w:trPr>
        <w:tc>
          <w:tcPr>
            <w:tcW w:w="4876" w:type="dxa"/>
            <w:tcBorders>
              <w:top w:val="nil"/>
              <w:left w:val="nil"/>
              <w:bottom w:val="nil"/>
              <w:right w:val="nil"/>
            </w:tcBorders>
          </w:tcPr>
          <w:p w14:paraId="3BFE5C70" w14:textId="77777777" w:rsidR="008D134A" w:rsidRPr="00D55A20" w:rsidRDefault="008D134A">
            <w:pPr>
              <w:pStyle w:val="Normal6a"/>
            </w:pPr>
          </w:p>
        </w:tc>
        <w:tc>
          <w:tcPr>
            <w:tcW w:w="4876" w:type="dxa"/>
            <w:tcBorders>
              <w:top w:val="nil"/>
              <w:left w:val="nil"/>
              <w:bottom w:val="nil"/>
              <w:right w:val="nil"/>
            </w:tcBorders>
          </w:tcPr>
          <w:p w14:paraId="282D0264" w14:textId="77777777" w:rsidR="008D134A" w:rsidRPr="00D55A20" w:rsidRDefault="006D2ADF">
            <w:pPr>
              <w:pStyle w:val="Normal6a"/>
            </w:pPr>
            <w:r w:rsidRPr="00D55A20">
              <w:rPr>
                <w:b/>
                <w:i/>
              </w:rPr>
              <w:t>3b.</w:t>
            </w:r>
            <w:r w:rsidRPr="00D55A20">
              <w:tab/>
            </w:r>
            <w:r w:rsidRPr="00D55A20">
              <w:rPr>
                <w:b/>
                <w:i/>
              </w:rPr>
              <w:t>Kommissionen ska ges befogenhet att anta en genomförandeakt i enlighet med kommittéförfarandet i artikel 49 för att fastställa en gemensam metod och ett standardiserat format för insamling och rapportering av de uppgifter som avses i punkt 3a, i syfte att säkerställa att uppgifterna är harmoniserade, fullständiga och jämförbara i hela unionen.</w:t>
            </w:r>
          </w:p>
        </w:tc>
      </w:tr>
    </w:tbl>
    <w:p w14:paraId="56189D95"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09623B64" w14:textId="77777777" w:rsidR="008D134A" w:rsidRPr="00D55A20" w:rsidRDefault="006D2ADF">
      <w:r w:rsidRPr="00D55A20">
        <w:rPr>
          <w:rStyle w:val="HideTWBExt"/>
        </w:rPr>
        <w:t>&lt;/Amend&gt;</w:t>
      </w:r>
    </w:p>
    <w:p w14:paraId="188D3223"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2393</w:t>
      </w:r>
      <w:r w:rsidRPr="00D55A20">
        <w:rPr>
          <w:rStyle w:val="HideTWBExt"/>
          <w:b w:val="0"/>
        </w:rPr>
        <w:t>&lt;/NumAm&gt;</w:t>
      </w:r>
    </w:p>
    <w:p w14:paraId="7BC93523" w14:textId="77777777" w:rsidR="008D134A" w:rsidRPr="00D55A20" w:rsidRDefault="006D2ADF">
      <w:pPr>
        <w:pStyle w:val="NormalBold"/>
      </w:pPr>
      <w:r w:rsidRPr="00D55A20">
        <w:rPr>
          <w:rStyle w:val="HideTWBExt"/>
          <w:b w:val="0"/>
        </w:rPr>
        <w:t>&lt;RepeatBlock-By&gt;&lt;Members&gt;</w:t>
      </w:r>
      <w:r w:rsidRPr="00D55A20">
        <w:t>Marieke Ehlers</w:t>
      </w:r>
      <w:r w:rsidRPr="00D55A20">
        <w:rPr>
          <w:rStyle w:val="HideTWBExt"/>
          <w:b w:val="0"/>
        </w:rPr>
        <w:t>&lt;/Members&gt;</w:t>
      </w:r>
    </w:p>
    <w:p w14:paraId="71088A68" w14:textId="77777777" w:rsidR="008D134A" w:rsidRPr="00D55A20" w:rsidRDefault="006D2ADF">
      <w:r w:rsidRPr="00D55A20">
        <w:rPr>
          <w:rStyle w:val="HideTWBExt"/>
        </w:rPr>
        <w:t>&lt;AuNomDe&gt;</w:t>
      </w:r>
      <w:r w:rsidRPr="00D55A20">
        <w:rPr>
          <w:rStyle w:val="HideTWBInt"/>
        </w:rPr>
        <w:t>{PfE}</w:t>
      </w:r>
      <w:r w:rsidRPr="00D55A20">
        <w:t>för PfE-gruppen</w:t>
      </w:r>
      <w:r w:rsidRPr="00D55A20">
        <w:rPr>
          <w:rStyle w:val="HideTWBExt"/>
        </w:rPr>
        <w:t>&lt;/AuNomDe&gt;</w:t>
      </w:r>
    </w:p>
    <w:p w14:paraId="6FB29A02" w14:textId="77777777" w:rsidR="008D134A" w:rsidRPr="00D55A20" w:rsidRDefault="006D2ADF">
      <w:pPr>
        <w:pStyle w:val="NormalBold"/>
      </w:pPr>
      <w:r w:rsidRPr="00D55A20">
        <w:rPr>
          <w:rStyle w:val="HideTWBExt"/>
          <w:b w:val="0"/>
        </w:rPr>
        <w:t>&lt;/RepeatBlock-By&gt;</w:t>
      </w:r>
    </w:p>
    <w:p w14:paraId="31CB4406"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5DFD7969" w14:textId="77777777" w:rsidR="008D134A" w:rsidRPr="00D55A20" w:rsidRDefault="006D2ADF">
      <w:pPr>
        <w:pStyle w:val="NormalBold"/>
      </w:pPr>
      <w:r w:rsidRPr="00D55A20">
        <w:rPr>
          <w:rStyle w:val="HideTWBExt"/>
          <w:b w:val="0"/>
        </w:rPr>
        <w:t>&lt;Article&gt;</w:t>
      </w:r>
      <w:r w:rsidRPr="00D55A20">
        <w:t>Artikel 48 – punkt 3b (ny)</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6D051DED" w14:textId="77777777">
        <w:trPr>
          <w:trHeight w:hRule="exact" w:val="240"/>
          <w:jc w:val="center"/>
        </w:trPr>
        <w:tc>
          <w:tcPr>
            <w:tcW w:w="9752" w:type="dxa"/>
            <w:gridSpan w:val="2"/>
            <w:tcBorders>
              <w:top w:val="nil"/>
              <w:left w:val="nil"/>
              <w:bottom w:val="nil"/>
              <w:right w:val="nil"/>
            </w:tcBorders>
          </w:tcPr>
          <w:p w14:paraId="6027AC2D" w14:textId="77777777" w:rsidR="008D134A" w:rsidRPr="00D55A20" w:rsidRDefault="008D134A"/>
        </w:tc>
      </w:tr>
      <w:tr w:rsidR="001B412C" w:rsidRPr="00D55A20" w14:paraId="7F5CDAF8" w14:textId="77777777">
        <w:trPr>
          <w:trHeight w:val="240"/>
          <w:jc w:val="center"/>
        </w:trPr>
        <w:tc>
          <w:tcPr>
            <w:tcW w:w="4876" w:type="dxa"/>
            <w:tcBorders>
              <w:top w:val="nil"/>
              <w:left w:val="nil"/>
              <w:bottom w:val="nil"/>
              <w:right w:val="nil"/>
            </w:tcBorders>
          </w:tcPr>
          <w:p w14:paraId="7859F64B"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2E4A9C59" w14:textId="77777777" w:rsidR="008D134A" w:rsidRPr="00D55A20" w:rsidRDefault="006D2ADF">
            <w:pPr>
              <w:pStyle w:val="AmColumnHeading"/>
            </w:pPr>
            <w:r w:rsidRPr="00D55A20">
              <w:t>Ändringsförslag</w:t>
            </w:r>
          </w:p>
        </w:tc>
      </w:tr>
      <w:tr w:rsidR="001B412C" w:rsidRPr="00D55A20" w14:paraId="3284A4F5" w14:textId="77777777">
        <w:trPr>
          <w:jc w:val="center"/>
        </w:trPr>
        <w:tc>
          <w:tcPr>
            <w:tcW w:w="4876" w:type="dxa"/>
            <w:tcBorders>
              <w:top w:val="nil"/>
              <w:left w:val="nil"/>
              <w:bottom w:val="nil"/>
              <w:right w:val="nil"/>
            </w:tcBorders>
          </w:tcPr>
          <w:p w14:paraId="284957BA" w14:textId="77777777" w:rsidR="008D134A" w:rsidRPr="00D55A20" w:rsidRDefault="008D134A">
            <w:pPr>
              <w:pStyle w:val="Normal6a"/>
            </w:pPr>
          </w:p>
        </w:tc>
        <w:tc>
          <w:tcPr>
            <w:tcW w:w="4876" w:type="dxa"/>
            <w:tcBorders>
              <w:top w:val="nil"/>
              <w:left w:val="nil"/>
              <w:bottom w:val="nil"/>
              <w:right w:val="nil"/>
            </w:tcBorders>
          </w:tcPr>
          <w:p w14:paraId="20B74952" w14:textId="77777777" w:rsidR="008D134A" w:rsidRPr="00D55A20" w:rsidRDefault="006D2ADF">
            <w:pPr>
              <w:pStyle w:val="Normal6a"/>
            </w:pPr>
            <w:r w:rsidRPr="00D55A20">
              <w:rPr>
                <w:b/>
                <w:i/>
              </w:rPr>
              <w:t>3b.</w:t>
            </w:r>
            <w:r w:rsidRPr="00D55A20">
              <w:tab/>
            </w:r>
            <w:r w:rsidRPr="00D55A20">
              <w:rPr>
                <w:b/>
                <w:i/>
              </w:rPr>
              <w:t xml:space="preserve">Medlemsstaterna ska kvartalsvis lämna de uppgifter som avses i punkt 3a till kommissionen och till Europeiska </w:t>
            </w:r>
            <w:r w:rsidRPr="00D55A20">
              <w:rPr>
                <w:b/>
                <w:i/>
              </w:rPr>
              <w:lastRenderedPageBreak/>
              <w:t>gräns- och kustbevakningsbyrån (Frontex).</w:t>
            </w:r>
          </w:p>
        </w:tc>
      </w:tr>
    </w:tbl>
    <w:p w14:paraId="25B92080" w14:textId="77777777" w:rsidR="008D134A" w:rsidRPr="00D55A20" w:rsidRDefault="006D2ADF">
      <w:pPr>
        <w:pStyle w:val="AmOrLang"/>
      </w:pPr>
      <w:r w:rsidRPr="00D55A20">
        <w:lastRenderedPageBreak/>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4A208BA4" w14:textId="77777777" w:rsidR="008D134A" w:rsidRPr="00D55A20" w:rsidRDefault="006D2ADF">
      <w:r w:rsidRPr="00D55A20">
        <w:rPr>
          <w:rStyle w:val="HideTWBExt"/>
        </w:rPr>
        <w:t>&lt;/Amend&gt;</w:t>
      </w:r>
    </w:p>
    <w:p w14:paraId="5D99F4CF"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2394</w:t>
      </w:r>
      <w:r w:rsidRPr="00D55A20">
        <w:rPr>
          <w:rStyle w:val="HideTWBExt"/>
          <w:b w:val="0"/>
        </w:rPr>
        <w:t>&lt;/NumAm&gt;</w:t>
      </w:r>
    </w:p>
    <w:p w14:paraId="7651880E" w14:textId="77777777" w:rsidR="008D134A" w:rsidRPr="00D55A20" w:rsidRDefault="006D2ADF">
      <w:pPr>
        <w:pStyle w:val="NormalBold"/>
      </w:pPr>
      <w:r w:rsidRPr="00D55A20">
        <w:rPr>
          <w:rStyle w:val="HideTWBExt"/>
          <w:b w:val="0"/>
        </w:rPr>
        <w:t>&lt;RepeatBlock-By&gt;&lt;Members&gt;</w:t>
      </w:r>
      <w:r w:rsidRPr="00D55A20">
        <w:t>Marieke Ehlers</w:t>
      </w:r>
      <w:r w:rsidRPr="00D55A20">
        <w:rPr>
          <w:rStyle w:val="HideTWBExt"/>
          <w:b w:val="0"/>
        </w:rPr>
        <w:t>&lt;/Members&gt;</w:t>
      </w:r>
    </w:p>
    <w:p w14:paraId="30DD7FA4" w14:textId="77777777" w:rsidR="008D134A" w:rsidRPr="00D55A20" w:rsidRDefault="006D2ADF">
      <w:r w:rsidRPr="00D55A20">
        <w:rPr>
          <w:rStyle w:val="HideTWBExt"/>
        </w:rPr>
        <w:t>&lt;AuNomDe&gt;</w:t>
      </w:r>
      <w:r w:rsidRPr="00D55A20">
        <w:rPr>
          <w:rStyle w:val="HideTWBInt"/>
        </w:rPr>
        <w:t>{PfE}</w:t>
      </w:r>
      <w:r w:rsidRPr="00D55A20">
        <w:t>för PfE-gruppen</w:t>
      </w:r>
      <w:r w:rsidRPr="00D55A20">
        <w:rPr>
          <w:rStyle w:val="HideTWBExt"/>
        </w:rPr>
        <w:t>&lt;/AuNomDe&gt;</w:t>
      </w:r>
    </w:p>
    <w:p w14:paraId="3C76887A" w14:textId="77777777" w:rsidR="008D134A" w:rsidRPr="00D55A20" w:rsidRDefault="006D2ADF">
      <w:pPr>
        <w:pStyle w:val="NormalBold"/>
      </w:pPr>
      <w:r w:rsidRPr="00D55A20">
        <w:rPr>
          <w:rStyle w:val="HideTWBExt"/>
          <w:b w:val="0"/>
        </w:rPr>
        <w:t>&lt;/RepeatBlock-By&gt;</w:t>
      </w:r>
    </w:p>
    <w:p w14:paraId="2A5E7841"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0538177B" w14:textId="77777777" w:rsidR="008D134A" w:rsidRPr="00D55A20" w:rsidRDefault="006D2ADF">
      <w:pPr>
        <w:pStyle w:val="NormalBold"/>
      </w:pPr>
      <w:r w:rsidRPr="00D55A20">
        <w:rPr>
          <w:rStyle w:val="HideTWBExt"/>
          <w:b w:val="0"/>
        </w:rPr>
        <w:t>&lt;Article&gt;</w:t>
      </w:r>
      <w:r w:rsidRPr="00D55A20">
        <w:t>Artikel 48 – punkt 3c (ny)</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3D8215F1" w14:textId="77777777">
        <w:trPr>
          <w:trHeight w:hRule="exact" w:val="240"/>
          <w:jc w:val="center"/>
        </w:trPr>
        <w:tc>
          <w:tcPr>
            <w:tcW w:w="9752" w:type="dxa"/>
            <w:gridSpan w:val="2"/>
            <w:tcBorders>
              <w:top w:val="nil"/>
              <w:left w:val="nil"/>
              <w:bottom w:val="nil"/>
              <w:right w:val="nil"/>
            </w:tcBorders>
          </w:tcPr>
          <w:p w14:paraId="53E97032" w14:textId="77777777" w:rsidR="008D134A" w:rsidRPr="00D55A20" w:rsidRDefault="008D134A"/>
        </w:tc>
      </w:tr>
      <w:tr w:rsidR="001B412C" w:rsidRPr="00D55A20" w14:paraId="2A3D7156" w14:textId="77777777">
        <w:trPr>
          <w:trHeight w:val="240"/>
          <w:jc w:val="center"/>
        </w:trPr>
        <w:tc>
          <w:tcPr>
            <w:tcW w:w="4876" w:type="dxa"/>
            <w:tcBorders>
              <w:top w:val="nil"/>
              <w:left w:val="nil"/>
              <w:bottom w:val="nil"/>
              <w:right w:val="nil"/>
            </w:tcBorders>
          </w:tcPr>
          <w:p w14:paraId="429087FB"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3DBD8253" w14:textId="77777777" w:rsidR="008D134A" w:rsidRPr="00D55A20" w:rsidRDefault="006D2ADF">
            <w:pPr>
              <w:pStyle w:val="AmColumnHeading"/>
            </w:pPr>
            <w:r w:rsidRPr="00D55A20">
              <w:t>Ändringsförslag</w:t>
            </w:r>
          </w:p>
        </w:tc>
      </w:tr>
      <w:tr w:rsidR="001B412C" w:rsidRPr="00D55A20" w14:paraId="359F3D13" w14:textId="77777777">
        <w:trPr>
          <w:jc w:val="center"/>
        </w:trPr>
        <w:tc>
          <w:tcPr>
            <w:tcW w:w="4876" w:type="dxa"/>
            <w:tcBorders>
              <w:top w:val="nil"/>
              <w:left w:val="nil"/>
              <w:bottom w:val="nil"/>
              <w:right w:val="nil"/>
            </w:tcBorders>
          </w:tcPr>
          <w:p w14:paraId="1231B927" w14:textId="77777777" w:rsidR="008D134A" w:rsidRPr="00D55A20" w:rsidRDefault="008D134A">
            <w:pPr>
              <w:pStyle w:val="Normal6a"/>
            </w:pPr>
          </w:p>
        </w:tc>
        <w:tc>
          <w:tcPr>
            <w:tcW w:w="4876" w:type="dxa"/>
            <w:tcBorders>
              <w:top w:val="nil"/>
              <w:left w:val="nil"/>
              <w:bottom w:val="nil"/>
              <w:right w:val="nil"/>
            </w:tcBorders>
          </w:tcPr>
          <w:p w14:paraId="1898B688" w14:textId="77777777" w:rsidR="008D134A" w:rsidRPr="00D55A20" w:rsidRDefault="006D2ADF">
            <w:pPr>
              <w:pStyle w:val="Normal6a"/>
            </w:pPr>
            <w:r w:rsidRPr="00D55A20">
              <w:rPr>
                <w:b/>
                <w:i/>
              </w:rPr>
              <w:t>3c.</w:t>
            </w:r>
            <w:r w:rsidRPr="00D55A20">
              <w:tab/>
            </w:r>
            <w:r w:rsidRPr="00D55A20">
              <w:rPr>
                <w:b/>
                <w:i/>
              </w:rPr>
              <w:t>Kommissionen ska, med bistånd av Frontex, sammanställa och analysera de uppgifter som lämnas av medlemsstaterna enligt punkt 3a och annan relevant information, inbegripet från unionens sambandsmän och unionens delegationer, för den årliga bedömning som avses i artikel 46a.</w:t>
            </w:r>
          </w:p>
        </w:tc>
      </w:tr>
    </w:tbl>
    <w:p w14:paraId="38F6C830"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6E6A9B72" w14:textId="77777777" w:rsidR="008D134A" w:rsidRPr="00D55A20" w:rsidRDefault="006D2ADF">
      <w:r w:rsidRPr="00D55A20">
        <w:rPr>
          <w:rStyle w:val="HideTWBExt"/>
        </w:rPr>
        <w:t>&lt;/Amend&gt;</w:t>
      </w:r>
    </w:p>
    <w:p w14:paraId="0ADA6598"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2395</w:t>
      </w:r>
      <w:r w:rsidRPr="00D55A20">
        <w:rPr>
          <w:rStyle w:val="HideTWBExt"/>
          <w:b w:val="0"/>
        </w:rPr>
        <w:t>&lt;/NumAm&gt;</w:t>
      </w:r>
    </w:p>
    <w:p w14:paraId="77783163" w14:textId="77777777" w:rsidR="008D134A" w:rsidRPr="00D55A20" w:rsidRDefault="006D2ADF">
      <w:pPr>
        <w:pStyle w:val="NormalBold"/>
      </w:pPr>
      <w:r w:rsidRPr="00D55A20">
        <w:rPr>
          <w:rStyle w:val="HideTWBExt"/>
          <w:b w:val="0"/>
        </w:rPr>
        <w:t>&lt;RepeatBlock-By&gt;&lt;Members&gt;</w:t>
      </w:r>
      <w:r w:rsidRPr="00D55A20">
        <w:t>Mélissa Camara</w:t>
      </w:r>
      <w:r w:rsidRPr="00D55A20">
        <w:rPr>
          <w:rStyle w:val="HideTWBExt"/>
          <w:b w:val="0"/>
        </w:rPr>
        <w:t>&lt;/Members&gt;</w:t>
      </w:r>
    </w:p>
    <w:p w14:paraId="590B9382" w14:textId="77777777" w:rsidR="008D134A" w:rsidRPr="00D55A20" w:rsidRDefault="006D2ADF">
      <w:pPr>
        <w:pStyle w:val="NormalBold"/>
      </w:pPr>
      <w:r w:rsidRPr="00D55A20">
        <w:rPr>
          <w:rStyle w:val="HideTWBExt"/>
          <w:b w:val="0"/>
        </w:rPr>
        <w:t>&lt;/RepeatBlock-By&gt;</w:t>
      </w:r>
    </w:p>
    <w:p w14:paraId="2C26B579"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640CB53A" w14:textId="77777777" w:rsidR="008D134A" w:rsidRPr="00D55A20" w:rsidRDefault="006D2ADF">
      <w:pPr>
        <w:pStyle w:val="NormalBold"/>
      </w:pPr>
      <w:r w:rsidRPr="00D55A20">
        <w:rPr>
          <w:rStyle w:val="HideTWBExt"/>
          <w:b w:val="0"/>
        </w:rPr>
        <w:t>&lt;Article&gt;</w:t>
      </w:r>
      <w:r w:rsidRPr="00D55A20">
        <w:t>Artikel 48 – punkt 4</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21A39E17" w14:textId="77777777">
        <w:trPr>
          <w:trHeight w:hRule="exact" w:val="240"/>
          <w:jc w:val="center"/>
        </w:trPr>
        <w:tc>
          <w:tcPr>
            <w:tcW w:w="9752" w:type="dxa"/>
            <w:gridSpan w:val="2"/>
            <w:tcBorders>
              <w:top w:val="nil"/>
              <w:left w:val="nil"/>
              <w:bottom w:val="nil"/>
              <w:right w:val="nil"/>
            </w:tcBorders>
          </w:tcPr>
          <w:p w14:paraId="56915CD8" w14:textId="77777777" w:rsidR="008D134A" w:rsidRPr="00D55A20" w:rsidRDefault="008D134A"/>
        </w:tc>
      </w:tr>
      <w:tr w:rsidR="001B412C" w:rsidRPr="00D55A20" w14:paraId="661C2850" w14:textId="77777777">
        <w:trPr>
          <w:trHeight w:val="240"/>
          <w:jc w:val="center"/>
        </w:trPr>
        <w:tc>
          <w:tcPr>
            <w:tcW w:w="4876" w:type="dxa"/>
            <w:tcBorders>
              <w:top w:val="nil"/>
              <w:left w:val="nil"/>
              <w:bottom w:val="nil"/>
              <w:right w:val="nil"/>
            </w:tcBorders>
          </w:tcPr>
          <w:p w14:paraId="1CF4A71C"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70BB8CF9" w14:textId="77777777" w:rsidR="008D134A" w:rsidRPr="00D55A20" w:rsidRDefault="006D2ADF">
            <w:pPr>
              <w:pStyle w:val="AmColumnHeading"/>
            </w:pPr>
            <w:r w:rsidRPr="00D55A20">
              <w:t>Ändringsförslag</w:t>
            </w:r>
          </w:p>
        </w:tc>
      </w:tr>
      <w:tr w:rsidR="001B412C" w:rsidRPr="00D55A20" w14:paraId="41E56108" w14:textId="77777777">
        <w:trPr>
          <w:jc w:val="center"/>
        </w:trPr>
        <w:tc>
          <w:tcPr>
            <w:tcW w:w="4876" w:type="dxa"/>
            <w:tcBorders>
              <w:top w:val="nil"/>
              <w:left w:val="nil"/>
              <w:bottom w:val="nil"/>
              <w:right w:val="nil"/>
            </w:tcBorders>
          </w:tcPr>
          <w:p w14:paraId="614368A4" w14:textId="77777777" w:rsidR="008D134A" w:rsidRPr="00D55A20" w:rsidRDefault="006D2ADF">
            <w:pPr>
              <w:pStyle w:val="Normal6a"/>
            </w:pPr>
            <w:r w:rsidRPr="00D55A20">
              <w:rPr>
                <w:b/>
                <w:i/>
              </w:rPr>
              <w:t>4.</w:t>
            </w:r>
            <w:r w:rsidRPr="00D55A20">
              <w:tab/>
            </w:r>
            <w:r w:rsidRPr="00D55A20">
              <w:rPr>
                <w:b/>
                <w:i/>
              </w:rPr>
              <w:t>De uppgifter som avses i punkterna 1 och 3, uppdelade efter medlemsstat, får förmedlas till tredjeländer i syfte att övervaka genomförandet och efterlevnaden av principen om återtagande, inbegripet inom ramen för unionens återtagandeinstrument.</w:t>
            </w:r>
          </w:p>
        </w:tc>
        <w:tc>
          <w:tcPr>
            <w:tcW w:w="4876" w:type="dxa"/>
            <w:tcBorders>
              <w:top w:val="nil"/>
              <w:left w:val="nil"/>
              <w:bottom w:val="nil"/>
              <w:right w:val="nil"/>
            </w:tcBorders>
          </w:tcPr>
          <w:p w14:paraId="721244C6" w14:textId="77777777" w:rsidR="008D134A" w:rsidRPr="00D55A20" w:rsidRDefault="006D2ADF">
            <w:pPr>
              <w:pStyle w:val="Normal6a"/>
            </w:pPr>
            <w:r w:rsidRPr="00D55A20">
              <w:rPr>
                <w:b/>
                <w:i/>
              </w:rPr>
              <w:t>utgår</w:t>
            </w:r>
          </w:p>
        </w:tc>
      </w:tr>
    </w:tbl>
    <w:p w14:paraId="17C8488D"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7993F820" w14:textId="77777777" w:rsidR="008D134A" w:rsidRPr="00D55A20" w:rsidRDefault="006D2ADF">
      <w:r w:rsidRPr="00D55A20">
        <w:rPr>
          <w:rStyle w:val="HideTWBExt"/>
        </w:rPr>
        <w:t>&lt;/Amend&gt;</w:t>
      </w:r>
    </w:p>
    <w:p w14:paraId="3CA2D897" w14:textId="77777777" w:rsidR="008D134A" w:rsidRPr="00D55A20" w:rsidRDefault="006D2ADF">
      <w:pPr>
        <w:pStyle w:val="AmNumberTabs"/>
      </w:pPr>
      <w:r w:rsidRPr="00D55A20">
        <w:rPr>
          <w:rStyle w:val="HideTWBExt"/>
          <w:b w:val="0"/>
        </w:rPr>
        <w:lastRenderedPageBreak/>
        <w:t>&lt;Amend&gt;</w:t>
      </w:r>
      <w:r w:rsidRPr="00D55A20">
        <w:t>Ändringsförslag</w:t>
      </w:r>
      <w:r w:rsidRPr="00D55A20">
        <w:tab/>
      </w:r>
      <w:r w:rsidRPr="00D55A20">
        <w:tab/>
      </w:r>
      <w:r w:rsidRPr="00D55A20">
        <w:rPr>
          <w:rStyle w:val="HideTWBExt"/>
          <w:b w:val="0"/>
        </w:rPr>
        <w:t>&lt;NumAm&gt;</w:t>
      </w:r>
      <w:r w:rsidRPr="00D55A20">
        <w:t>2396</w:t>
      </w:r>
      <w:r w:rsidRPr="00D55A20">
        <w:rPr>
          <w:rStyle w:val="HideTWBExt"/>
          <w:b w:val="0"/>
        </w:rPr>
        <w:t>&lt;/NumAm&gt;</w:t>
      </w:r>
    </w:p>
    <w:p w14:paraId="4E5BE129" w14:textId="77777777" w:rsidR="008D134A" w:rsidRPr="00D55A20" w:rsidRDefault="006D2ADF">
      <w:pPr>
        <w:pStyle w:val="NormalBold"/>
      </w:pPr>
      <w:r w:rsidRPr="00D55A20">
        <w:rPr>
          <w:rStyle w:val="HideTWBExt"/>
          <w:b w:val="0"/>
        </w:rPr>
        <w:t>&lt;RepeatBlock-By&gt;&lt;Members&gt;</w:t>
      </w:r>
      <w:r w:rsidRPr="00D55A20">
        <w:t>Estrella Galán</w:t>
      </w:r>
      <w:r w:rsidRPr="00D55A20">
        <w:rPr>
          <w:rStyle w:val="HideTWBExt"/>
          <w:b w:val="0"/>
        </w:rPr>
        <w:t>&lt;/Members&gt;</w:t>
      </w:r>
    </w:p>
    <w:p w14:paraId="35D9C699" w14:textId="77777777" w:rsidR="008D134A" w:rsidRPr="00D55A20" w:rsidRDefault="006D2ADF">
      <w:pPr>
        <w:pStyle w:val="NormalBold"/>
      </w:pPr>
      <w:r w:rsidRPr="00D55A20">
        <w:rPr>
          <w:rStyle w:val="HideTWBExt"/>
          <w:b w:val="0"/>
        </w:rPr>
        <w:t>&lt;/RepeatBlock-By&gt;</w:t>
      </w:r>
    </w:p>
    <w:p w14:paraId="7EA4BA37"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1088B9A2" w14:textId="77777777" w:rsidR="008D134A" w:rsidRPr="00D55A20" w:rsidRDefault="006D2ADF">
      <w:pPr>
        <w:pStyle w:val="NormalBold"/>
      </w:pPr>
      <w:r w:rsidRPr="00D55A20">
        <w:rPr>
          <w:rStyle w:val="HideTWBExt"/>
          <w:b w:val="0"/>
        </w:rPr>
        <w:t>&lt;Article&gt;</w:t>
      </w:r>
      <w:r w:rsidRPr="00D55A20">
        <w:t>Artikel 48 – punkt 4</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683EF36D" w14:textId="77777777">
        <w:trPr>
          <w:trHeight w:hRule="exact" w:val="240"/>
          <w:jc w:val="center"/>
        </w:trPr>
        <w:tc>
          <w:tcPr>
            <w:tcW w:w="9752" w:type="dxa"/>
            <w:gridSpan w:val="2"/>
            <w:tcBorders>
              <w:top w:val="nil"/>
              <w:left w:val="nil"/>
              <w:bottom w:val="nil"/>
              <w:right w:val="nil"/>
            </w:tcBorders>
          </w:tcPr>
          <w:p w14:paraId="684633D2" w14:textId="77777777" w:rsidR="008D134A" w:rsidRPr="00D55A20" w:rsidRDefault="008D134A"/>
        </w:tc>
      </w:tr>
      <w:tr w:rsidR="001B412C" w:rsidRPr="00D55A20" w14:paraId="00DE386B" w14:textId="77777777">
        <w:trPr>
          <w:trHeight w:val="240"/>
          <w:jc w:val="center"/>
        </w:trPr>
        <w:tc>
          <w:tcPr>
            <w:tcW w:w="4876" w:type="dxa"/>
            <w:tcBorders>
              <w:top w:val="nil"/>
              <w:left w:val="nil"/>
              <w:bottom w:val="nil"/>
              <w:right w:val="nil"/>
            </w:tcBorders>
          </w:tcPr>
          <w:p w14:paraId="520D8B44"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6CA49468" w14:textId="77777777" w:rsidR="008D134A" w:rsidRPr="00D55A20" w:rsidRDefault="006D2ADF">
            <w:pPr>
              <w:pStyle w:val="AmColumnHeading"/>
            </w:pPr>
            <w:r w:rsidRPr="00D55A20">
              <w:t>Ändringsförslag</w:t>
            </w:r>
          </w:p>
        </w:tc>
      </w:tr>
      <w:tr w:rsidR="001B412C" w:rsidRPr="00D55A20" w14:paraId="343FF80A" w14:textId="77777777">
        <w:trPr>
          <w:jc w:val="center"/>
        </w:trPr>
        <w:tc>
          <w:tcPr>
            <w:tcW w:w="4876" w:type="dxa"/>
            <w:tcBorders>
              <w:top w:val="nil"/>
              <w:left w:val="nil"/>
              <w:bottom w:val="nil"/>
              <w:right w:val="nil"/>
            </w:tcBorders>
          </w:tcPr>
          <w:p w14:paraId="6827243B" w14:textId="77777777" w:rsidR="008D134A" w:rsidRPr="00D55A20" w:rsidRDefault="006D2ADF">
            <w:pPr>
              <w:pStyle w:val="Normal6a"/>
            </w:pPr>
            <w:r w:rsidRPr="00D55A20">
              <w:rPr>
                <w:b/>
                <w:i/>
              </w:rPr>
              <w:t>4.</w:t>
            </w:r>
            <w:r w:rsidRPr="00D55A20">
              <w:tab/>
            </w:r>
            <w:r w:rsidRPr="00D55A20">
              <w:rPr>
                <w:b/>
                <w:i/>
              </w:rPr>
              <w:t>De uppgifter som avses i punkterna 1 och 3, uppdelade efter medlemsstat, får förmedlas till tredjeländer i syfte att övervaka genomförandet och efterlevnaden av principen om återtagande, inbegripet inom ramen för unionens återtagandeinstrument.</w:t>
            </w:r>
          </w:p>
        </w:tc>
        <w:tc>
          <w:tcPr>
            <w:tcW w:w="4876" w:type="dxa"/>
            <w:tcBorders>
              <w:top w:val="nil"/>
              <w:left w:val="nil"/>
              <w:bottom w:val="nil"/>
              <w:right w:val="nil"/>
            </w:tcBorders>
          </w:tcPr>
          <w:p w14:paraId="40A5D097" w14:textId="77777777" w:rsidR="008D134A" w:rsidRPr="00D55A20" w:rsidRDefault="006D2ADF">
            <w:pPr>
              <w:pStyle w:val="Normal6a"/>
            </w:pPr>
            <w:r w:rsidRPr="00D55A20">
              <w:rPr>
                <w:b/>
                <w:i/>
              </w:rPr>
              <w:t>utgår</w:t>
            </w:r>
          </w:p>
        </w:tc>
      </w:tr>
    </w:tbl>
    <w:p w14:paraId="151B608A"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56535DDB" w14:textId="77777777" w:rsidR="008D134A" w:rsidRPr="00D55A20" w:rsidRDefault="006D2ADF">
      <w:r w:rsidRPr="00D55A20">
        <w:rPr>
          <w:rStyle w:val="HideTWBExt"/>
        </w:rPr>
        <w:t>&lt;/Amend&gt;</w:t>
      </w:r>
    </w:p>
    <w:p w14:paraId="57447E96"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2397</w:t>
      </w:r>
      <w:r w:rsidRPr="00D55A20">
        <w:rPr>
          <w:rStyle w:val="HideTWBExt"/>
          <w:b w:val="0"/>
        </w:rPr>
        <w:t>&lt;/NumAm&gt;</w:t>
      </w:r>
    </w:p>
    <w:p w14:paraId="79B92D23" w14:textId="77777777" w:rsidR="008D134A" w:rsidRPr="00D55A20" w:rsidRDefault="006D2ADF">
      <w:pPr>
        <w:pStyle w:val="NormalBold"/>
      </w:pPr>
      <w:r w:rsidRPr="00D55A20">
        <w:rPr>
          <w:rStyle w:val="HideTWBExt"/>
          <w:b w:val="0"/>
        </w:rPr>
        <w:t>&lt;RepeatBlock-By&gt;&lt;Members&gt;</w:t>
      </w:r>
      <w:r w:rsidRPr="00D55A20">
        <w:t>Murielle Laurent</w:t>
      </w:r>
      <w:r w:rsidRPr="00D55A20">
        <w:rPr>
          <w:rStyle w:val="HideTWBExt"/>
          <w:b w:val="0"/>
        </w:rPr>
        <w:t>&lt;/Members&gt;</w:t>
      </w:r>
    </w:p>
    <w:p w14:paraId="50058017" w14:textId="77777777" w:rsidR="008D134A" w:rsidRPr="00D55A20" w:rsidRDefault="006D2ADF">
      <w:r w:rsidRPr="00D55A20">
        <w:rPr>
          <w:rStyle w:val="HideTWBExt"/>
        </w:rPr>
        <w:t>&lt;AuNomDe&gt;</w:t>
      </w:r>
      <w:r w:rsidRPr="00D55A20">
        <w:rPr>
          <w:rStyle w:val="HideTWBInt"/>
        </w:rPr>
        <w:t>{S&amp;D}</w:t>
      </w:r>
      <w:r w:rsidRPr="00D55A20">
        <w:t>för S&amp;D-gruppen</w:t>
      </w:r>
      <w:r w:rsidRPr="00D55A20">
        <w:rPr>
          <w:rStyle w:val="HideTWBExt"/>
        </w:rPr>
        <w:t>&lt;/AuNomDe&gt;</w:t>
      </w:r>
    </w:p>
    <w:p w14:paraId="7E0FCD3D" w14:textId="77777777" w:rsidR="008D134A" w:rsidRPr="00D55A20" w:rsidRDefault="006D2ADF">
      <w:pPr>
        <w:pStyle w:val="NormalBold"/>
      </w:pPr>
      <w:r w:rsidRPr="00D55A20">
        <w:rPr>
          <w:rStyle w:val="HideTWBExt"/>
          <w:b w:val="0"/>
        </w:rPr>
        <w:t>&lt;/RepeatBlock-By&gt;</w:t>
      </w:r>
    </w:p>
    <w:p w14:paraId="3F41AA07"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5524949A" w14:textId="77777777" w:rsidR="008D134A" w:rsidRPr="00D55A20" w:rsidRDefault="006D2ADF">
      <w:pPr>
        <w:pStyle w:val="NormalBold"/>
      </w:pPr>
      <w:r w:rsidRPr="00D55A20">
        <w:rPr>
          <w:rStyle w:val="HideTWBExt"/>
          <w:b w:val="0"/>
        </w:rPr>
        <w:t>&lt;Article&gt;</w:t>
      </w:r>
      <w:r w:rsidRPr="00D55A20">
        <w:t>Artikel 48a (ny)</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126DE8B0" w14:textId="77777777">
        <w:trPr>
          <w:trHeight w:hRule="exact" w:val="240"/>
          <w:jc w:val="center"/>
        </w:trPr>
        <w:tc>
          <w:tcPr>
            <w:tcW w:w="9752" w:type="dxa"/>
            <w:gridSpan w:val="2"/>
            <w:tcBorders>
              <w:top w:val="nil"/>
              <w:left w:val="nil"/>
              <w:bottom w:val="nil"/>
              <w:right w:val="nil"/>
            </w:tcBorders>
          </w:tcPr>
          <w:p w14:paraId="7765AB6A" w14:textId="77777777" w:rsidR="008D134A" w:rsidRPr="00D55A20" w:rsidRDefault="008D134A"/>
        </w:tc>
      </w:tr>
      <w:tr w:rsidR="001B412C" w:rsidRPr="00D55A20" w14:paraId="35613A53" w14:textId="77777777">
        <w:trPr>
          <w:trHeight w:val="240"/>
          <w:jc w:val="center"/>
        </w:trPr>
        <w:tc>
          <w:tcPr>
            <w:tcW w:w="4876" w:type="dxa"/>
            <w:tcBorders>
              <w:top w:val="nil"/>
              <w:left w:val="nil"/>
              <w:bottom w:val="nil"/>
              <w:right w:val="nil"/>
            </w:tcBorders>
          </w:tcPr>
          <w:p w14:paraId="1D846010"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7A65FB29" w14:textId="77777777" w:rsidR="008D134A" w:rsidRPr="00D55A20" w:rsidRDefault="006D2ADF">
            <w:pPr>
              <w:pStyle w:val="AmColumnHeading"/>
            </w:pPr>
            <w:r w:rsidRPr="00D55A20">
              <w:t>Ändringsförslag</w:t>
            </w:r>
          </w:p>
        </w:tc>
      </w:tr>
      <w:tr w:rsidR="001B412C" w:rsidRPr="00D55A20" w14:paraId="671D0C60" w14:textId="77777777">
        <w:trPr>
          <w:jc w:val="center"/>
        </w:trPr>
        <w:tc>
          <w:tcPr>
            <w:tcW w:w="4876" w:type="dxa"/>
            <w:tcBorders>
              <w:top w:val="nil"/>
              <w:left w:val="nil"/>
              <w:bottom w:val="nil"/>
              <w:right w:val="nil"/>
            </w:tcBorders>
          </w:tcPr>
          <w:p w14:paraId="6E074150" w14:textId="77777777" w:rsidR="008D134A" w:rsidRPr="00D55A20" w:rsidRDefault="008D134A">
            <w:pPr>
              <w:pStyle w:val="Normal6a"/>
            </w:pPr>
          </w:p>
        </w:tc>
        <w:tc>
          <w:tcPr>
            <w:tcW w:w="4876" w:type="dxa"/>
            <w:tcBorders>
              <w:top w:val="nil"/>
              <w:left w:val="nil"/>
              <w:bottom w:val="nil"/>
              <w:right w:val="nil"/>
            </w:tcBorders>
          </w:tcPr>
          <w:p w14:paraId="27619EFD" w14:textId="79D57CE8" w:rsidR="008D134A" w:rsidRPr="00D55A20" w:rsidRDefault="006D2ADF">
            <w:pPr>
              <w:pStyle w:val="Normal6a"/>
              <w:jc w:val="center"/>
            </w:pPr>
            <w:r w:rsidRPr="00D55A20">
              <w:rPr>
                <w:b/>
                <w:i/>
              </w:rPr>
              <w:t>Artikel 48a</w:t>
            </w:r>
          </w:p>
        </w:tc>
      </w:tr>
      <w:tr w:rsidR="001B412C" w:rsidRPr="00D55A20" w14:paraId="7EC23CDD" w14:textId="77777777">
        <w:trPr>
          <w:jc w:val="center"/>
        </w:trPr>
        <w:tc>
          <w:tcPr>
            <w:tcW w:w="4876" w:type="dxa"/>
            <w:tcBorders>
              <w:top w:val="nil"/>
              <w:left w:val="nil"/>
              <w:bottom w:val="nil"/>
              <w:right w:val="nil"/>
            </w:tcBorders>
          </w:tcPr>
          <w:p w14:paraId="6070AF1E" w14:textId="77777777" w:rsidR="008D134A" w:rsidRPr="00D55A20" w:rsidRDefault="008D134A">
            <w:pPr>
              <w:pStyle w:val="Normal6a"/>
            </w:pPr>
          </w:p>
        </w:tc>
        <w:tc>
          <w:tcPr>
            <w:tcW w:w="4876" w:type="dxa"/>
            <w:tcBorders>
              <w:top w:val="nil"/>
              <w:left w:val="nil"/>
              <w:bottom w:val="nil"/>
              <w:right w:val="nil"/>
            </w:tcBorders>
          </w:tcPr>
          <w:p w14:paraId="5DFAEF7B" w14:textId="77777777" w:rsidR="008D134A" w:rsidRPr="00D55A20" w:rsidRDefault="006D2ADF">
            <w:pPr>
              <w:pStyle w:val="Normal6a"/>
              <w:jc w:val="center"/>
            </w:pPr>
            <w:r w:rsidRPr="00D55A20">
              <w:rPr>
                <w:b/>
                <w:i/>
              </w:rPr>
              <w:t>Utövande av delegeringen</w:t>
            </w:r>
          </w:p>
        </w:tc>
      </w:tr>
      <w:tr w:rsidR="001B412C" w:rsidRPr="00D55A20" w14:paraId="2894BF65" w14:textId="77777777">
        <w:trPr>
          <w:jc w:val="center"/>
        </w:trPr>
        <w:tc>
          <w:tcPr>
            <w:tcW w:w="4876" w:type="dxa"/>
            <w:tcBorders>
              <w:top w:val="nil"/>
              <w:left w:val="nil"/>
              <w:bottom w:val="nil"/>
              <w:right w:val="nil"/>
            </w:tcBorders>
          </w:tcPr>
          <w:p w14:paraId="7CA5DBCC" w14:textId="77777777" w:rsidR="008D134A" w:rsidRPr="00D55A20" w:rsidRDefault="008D134A">
            <w:pPr>
              <w:pStyle w:val="Normal6a"/>
            </w:pPr>
          </w:p>
        </w:tc>
        <w:tc>
          <w:tcPr>
            <w:tcW w:w="4876" w:type="dxa"/>
            <w:tcBorders>
              <w:top w:val="nil"/>
              <w:left w:val="nil"/>
              <w:bottom w:val="nil"/>
              <w:right w:val="nil"/>
            </w:tcBorders>
          </w:tcPr>
          <w:p w14:paraId="01EE2882" w14:textId="77777777" w:rsidR="008D134A" w:rsidRPr="00D55A20" w:rsidRDefault="006D2ADF">
            <w:pPr>
              <w:pStyle w:val="Normal6a"/>
            </w:pPr>
            <w:r w:rsidRPr="00D55A20">
              <w:rPr>
                <w:b/>
                <w:i/>
              </w:rPr>
              <w:t xml:space="preserve">1. </w:t>
            </w:r>
            <w:r w:rsidRPr="00D55A20">
              <w:rPr>
                <w:b/>
                <w:i/>
              </w:rPr>
              <w:t>Befogenheten att anta delegerade akter ges till kommissionen med förbehåll för de villkor som anges i denna artikel.</w:t>
            </w:r>
          </w:p>
        </w:tc>
      </w:tr>
      <w:tr w:rsidR="001B412C" w:rsidRPr="00D55A20" w14:paraId="58343CEF" w14:textId="77777777">
        <w:trPr>
          <w:jc w:val="center"/>
        </w:trPr>
        <w:tc>
          <w:tcPr>
            <w:tcW w:w="4876" w:type="dxa"/>
            <w:tcBorders>
              <w:top w:val="nil"/>
              <w:left w:val="nil"/>
              <w:bottom w:val="nil"/>
              <w:right w:val="nil"/>
            </w:tcBorders>
          </w:tcPr>
          <w:p w14:paraId="6D7F5A10" w14:textId="77777777" w:rsidR="008D134A" w:rsidRPr="00D55A20" w:rsidRDefault="008D134A">
            <w:pPr>
              <w:pStyle w:val="Normal6a"/>
            </w:pPr>
          </w:p>
        </w:tc>
        <w:tc>
          <w:tcPr>
            <w:tcW w:w="4876" w:type="dxa"/>
            <w:tcBorders>
              <w:top w:val="nil"/>
              <w:left w:val="nil"/>
              <w:bottom w:val="nil"/>
              <w:right w:val="nil"/>
            </w:tcBorders>
          </w:tcPr>
          <w:p w14:paraId="49AEF686" w14:textId="77777777" w:rsidR="008D134A" w:rsidRPr="00D55A20" w:rsidRDefault="006D2ADF">
            <w:pPr>
              <w:pStyle w:val="Normal6a"/>
            </w:pPr>
            <w:r w:rsidRPr="00D55A20">
              <w:rPr>
                <w:b/>
                <w:i/>
              </w:rPr>
              <w:t xml:space="preserve">2. Den befogenhet att anta delegerade akter som avses i artikel 7 ska ges till kommissionen för en period på fem år från och med den dag då denna förordning träder i kraft. Kommissionen ska utarbeta en rapport om utövandet av delegeringen av befogenhet senast nio månader före utgången av perioden på fem år. Delegeringen av befogenhet ska genom tyst medgivande förlängas med perioder av samma längd, såvida inte Europaparlamentet eller rådet motsätter </w:t>
            </w:r>
            <w:r w:rsidRPr="00D55A20">
              <w:rPr>
                <w:b/>
                <w:i/>
              </w:rPr>
              <w:lastRenderedPageBreak/>
              <w:t>sig en sådan förlängning senast tre månader före utgången av perioden i fråga.</w:t>
            </w:r>
          </w:p>
        </w:tc>
      </w:tr>
      <w:tr w:rsidR="001B412C" w:rsidRPr="00D55A20" w14:paraId="0A987807" w14:textId="77777777">
        <w:trPr>
          <w:jc w:val="center"/>
        </w:trPr>
        <w:tc>
          <w:tcPr>
            <w:tcW w:w="4876" w:type="dxa"/>
            <w:tcBorders>
              <w:top w:val="nil"/>
              <w:left w:val="nil"/>
              <w:bottom w:val="nil"/>
              <w:right w:val="nil"/>
            </w:tcBorders>
          </w:tcPr>
          <w:p w14:paraId="671276E3" w14:textId="77777777" w:rsidR="008D134A" w:rsidRPr="00D55A20" w:rsidRDefault="008D134A">
            <w:pPr>
              <w:pStyle w:val="Normal6a"/>
            </w:pPr>
          </w:p>
        </w:tc>
        <w:tc>
          <w:tcPr>
            <w:tcW w:w="4876" w:type="dxa"/>
            <w:tcBorders>
              <w:top w:val="nil"/>
              <w:left w:val="nil"/>
              <w:bottom w:val="nil"/>
              <w:right w:val="nil"/>
            </w:tcBorders>
          </w:tcPr>
          <w:p w14:paraId="4A67C90B" w14:textId="77777777" w:rsidR="008D134A" w:rsidRPr="00D55A20" w:rsidRDefault="006D2ADF">
            <w:pPr>
              <w:pStyle w:val="Normal6a"/>
            </w:pPr>
            <w:r w:rsidRPr="00D55A20">
              <w:rPr>
                <w:b/>
                <w:i/>
              </w:rPr>
              <w:t>3. Den delegering av befogenhet som avses i artikel 7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r>
      <w:tr w:rsidR="001B412C" w:rsidRPr="00D55A20" w14:paraId="0357711C" w14:textId="77777777">
        <w:trPr>
          <w:jc w:val="center"/>
        </w:trPr>
        <w:tc>
          <w:tcPr>
            <w:tcW w:w="4876" w:type="dxa"/>
            <w:tcBorders>
              <w:top w:val="nil"/>
              <w:left w:val="nil"/>
              <w:bottom w:val="nil"/>
              <w:right w:val="nil"/>
            </w:tcBorders>
          </w:tcPr>
          <w:p w14:paraId="16414D88" w14:textId="77777777" w:rsidR="008D134A" w:rsidRPr="00D55A20" w:rsidRDefault="008D134A">
            <w:pPr>
              <w:pStyle w:val="Normal6a"/>
            </w:pPr>
          </w:p>
        </w:tc>
        <w:tc>
          <w:tcPr>
            <w:tcW w:w="4876" w:type="dxa"/>
            <w:tcBorders>
              <w:top w:val="nil"/>
              <w:left w:val="nil"/>
              <w:bottom w:val="nil"/>
              <w:right w:val="nil"/>
            </w:tcBorders>
          </w:tcPr>
          <w:p w14:paraId="62481B98" w14:textId="77777777" w:rsidR="008D134A" w:rsidRPr="00D55A20" w:rsidRDefault="006D2ADF">
            <w:pPr>
              <w:pStyle w:val="Normal6a"/>
            </w:pPr>
            <w:r w:rsidRPr="00D55A20">
              <w:rPr>
                <w:b/>
                <w:i/>
              </w:rPr>
              <w:t>4. Innan kommissionen antar en delegerad akt ska den samråda med experter som utsetts av varje medlemsstat i enlighet med principerna i det interinstitutionella avtalet av den 13 april 2016 om bättre lagstiftning.</w:t>
            </w:r>
          </w:p>
        </w:tc>
      </w:tr>
      <w:tr w:rsidR="001B412C" w:rsidRPr="00D55A20" w14:paraId="74F786BB" w14:textId="77777777">
        <w:trPr>
          <w:jc w:val="center"/>
        </w:trPr>
        <w:tc>
          <w:tcPr>
            <w:tcW w:w="4876" w:type="dxa"/>
            <w:tcBorders>
              <w:top w:val="nil"/>
              <w:left w:val="nil"/>
              <w:bottom w:val="nil"/>
              <w:right w:val="nil"/>
            </w:tcBorders>
          </w:tcPr>
          <w:p w14:paraId="4C9AFF4F" w14:textId="77777777" w:rsidR="008D134A" w:rsidRPr="00D55A20" w:rsidRDefault="008D134A">
            <w:pPr>
              <w:pStyle w:val="Normal6a"/>
            </w:pPr>
          </w:p>
        </w:tc>
        <w:tc>
          <w:tcPr>
            <w:tcW w:w="4876" w:type="dxa"/>
            <w:tcBorders>
              <w:top w:val="nil"/>
              <w:left w:val="nil"/>
              <w:bottom w:val="nil"/>
              <w:right w:val="nil"/>
            </w:tcBorders>
          </w:tcPr>
          <w:p w14:paraId="7141661E" w14:textId="77777777" w:rsidR="008D134A" w:rsidRPr="00D55A20" w:rsidRDefault="006D2ADF">
            <w:pPr>
              <w:pStyle w:val="Normal6a"/>
            </w:pPr>
            <w:r w:rsidRPr="00D55A20">
              <w:rPr>
                <w:b/>
                <w:i/>
              </w:rPr>
              <w:t>5. Så snart kommissionen antar en delegerad akt ska den samtidigt delge Europaparlamentet och rådet denna.</w:t>
            </w:r>
          </w:p>
        </w:tc>
      </w:tr>
      <w:tr w:rsidR="001B412C" w:rsidRPr="00D55A20" w14:paraId="4DE65F86" w14:textId="77777777">
        <w:trPr>
          <w:jc w:val="center"/>
        </w:trPr>
        <w:tc>
          <w:tcPr>
            <w:tcW w:w="4876" w:type="dxa"/>
            <w:tcBorders>
              <w:top w:val="nil"/>
              <w:left w:val="nil"/>
              <w:bottom w:val="nil"/>
              <w:right w:val="nil"/>
            </w:tcBorders>
          </w:tcPr>
          <w:p w14:paraId="56F89B42" w14:textId="77777777" w:rsidR="008D134A" w:rsidRPr="00D55A20" w:rsidRDefault="008D134A">
            <w:pPr>
              <w:pStyle w:val="Normal6a"/>
            </w:pPr>
          </w:p>
        </w:tc>
        <w:tc>
          <w:tcPr>
            <w:tcW w:w="4876" w:type="dxa"/>
            <w:tcBorders>
              <w:top w:val="nil"/>
              <w:left w:val="nil"/>
              <w:bottom w:val="nil"/>
              <w:right w:val="nil"/>
            </w:tcBorders>
          </w:tcPr>
          <w:p w14:paraId="1A691F67" w14:textId="77777777" w:rsidR="008D134A" w:rsidRPr="00D55A20" w:rsidRDefault="006D2ADF">
            <w:pPr>
              <w:pStyle w:val="Normal6a"/>
            </w:pPr>
            <w:r w:rsidRPr="00D55A20">
              <w:rPr>
                <w:b/>
                <w:i/>
              </w:rPr>
              <w:t xml:space="preserve">6. </w:t>
            </w:r>
            <w:r w:rsidRPr="00D55A20">
              <w:rPr>
                <w:b/>
                <w:i/>
              </w:rPr>
              <w:t>En delegerad akt som antas enligt artikel 7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r>
    </w:tbl>
    <w:p w14:paraId="19EB7EDC"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7A6E75F7" w14:textId="77777777" w:rsidR="008D134A" w:rsidRPr="00D55A20" w:rsidRDefault="006D2ADF">
      <w:pPr>
        <w:pStyle w:val="AmJustTitle"/>
      </w:pPr>
      <w:r w:rsidRPr="00D55A20">
        <w:rPr>
          <w:rStyle w:val="HideTWBExt"/>
          <w:i w:val="0"/>
        </w:rPr>
        <w:t>&lt;TitreJust&gt;</w:t>
      </w:r>
      <w:r w:rsidRPr="00D55A20">
        <w:t>Motivering</w:t>
      </w:r>
      <w:r w:rsidRPr="00D55A20">
        <w:rPr>
          <w:rStyle w:val="HideTWBExt"/>
          <w:i w:val="0"/>
        </w:rPr>
        <w:t>&lt;/TitreJust&gt;</w:t>
      </w:r>
    </w:p>
    <w:p w14:paraId="7AB07FD6" w14:textId="77777777" w:rsidR="008D134A" w:rsidRPr="00D55A20" w:rsidRDefault="006D2ADF">
      <w:pPr>
        <w:pStyle w:val="AmJustText"/>
      </w:pPr>
      <w:r w:rsidRPr="00D55A20">
        <w:t>Mot bakgrund av den delegerade akt som föreslås i artikel 7.</w:t>
      </w:r>
    </w:p>
    <w:p w14:paraId="60251F5D" w14:textId="77777777" w:rsidR="008D134A" w:rsidRPr="00D55A20" w:rsidRDefault="006D2ADF">
      <w:r w:rsidRPr="00D55A20">
        <w:rPr>
          <w:rStyle w:val="HideTWBExt"/>
        </w:rPr>
        <w:t>&lt;/Amend&gt;</w:t>
      </w:r>
    </w:p>
    <w:p w14:paraId="0B311EE9" w14:textId="77777777" w:rsidR="008D134A" w:rsidRPr="00D55A20" w:rsidRDefault="006D2ADF">
      <w:pPr>
        <w:pStyle w:val="AmNumberTabs"/>
      </w:pPr>
      <w:r w:rsidRPr="00D55A20">
        <w:rPr>
          <w:rStyle w:val="HideTWBExt"/>
          <w:b w:val="0"/>
        </w:rPr>
        <w:lastRenderedPageBreak/>
        <w:t>&lt;Amend&gt;</w:t>
      </w:r>
      <w:r w:rsidRPr="00D55A20">
        <w:t>Ändringsförslag</w:t>
      </w:r>
      <w:r w:rsidRPr="00D55A20">
        <w:tab/>
      </w:r>
      <w:r w:rsidRPr="00D55A20">
        <w:tab/>
      </w:r>
      <w:r w:rsidRPr="00D55A20">
        <w:rPr>
          <w:rStyle w:val="HideTWBExt"/>
          <w:b w:val="0"/>
        </w:rPr>
        <w:t>&lt;NumAm&gt;</w:t>
      </w:r>
      <w:r w:rsidRPr="00D55A20">
        <w:t>2398</w:t>
      </w:r>
      <w:r w:rsidRPr="00D55A20">
        <w:rPr>
          <w:rStyle w:val="HideTWBExt"/>
          <w:b w:val="0"/>
        </w:rPr>
        <w:t>&lt;/NumAm&gt;</w:t>
      </w:r>
    </w:p>
    <w:p w14:paraId="767B883D" w14:textId="77777777" w:rsidR="008D134A" w:rsidRPr="00D55A20" w:rsidRDefault="006D2ADF">
      <w:pPr>
        <w:pStyle w:val="NormalBold"/>
      </w:pPr>
      <w:r w:rsidRPr="00D55A20">
        <w:rPr>
          <w:rStyle w:val="HideTWBExt"/>
          <w:b w:val="0"/>
        </w:rPr>
        <w:t>&lt;RepeatBlock-By&gt;&lt;Members&gt;</w:t>
      </w:r>
      <w:r w:rsidRPr="00D55A20">
        <w:t>Marieke Ehlers</w:t>
      </w:r>
      <w:r w:rsidRPr="00D55A20">
        <w:rPr>
          <w:rStyle w:val="HideTWBExt"/>
          <w:b w:val="0"/>
        </w:rPr>
        <w:t>&lt;/Members&gt;</w:t>
      </w:r>
    </w:p>
    <w:p w14:paraId="7C2683D1" w14:textId="77777777" w:rsidR="008D134A" w:rsidRPr="00D55A20" w:rsidRDefault="006D2ADF">
      <w:r w:rsidRPr="00D55A20">
        <w:rPr>
          <w:rStyle w:val="HideTWBExt"/>
        </w:rPr>
        <w:t>&lt;AuNomDe&gt;</w:t>
      </w:r>
      <w:r w:rsidRPr="00D55A20">
        <w:rPr>
          <w:rStyle w:val="HideTWBInt"/>
        </w:rPr>
        <w:t>{PfE}</w:t>
      </w:r>
      <w:r w:rsidRPr="00D55A20">
        <w:t>för PfE-gruppen</w:t>
      </w:r>
      <w:r w:rsidRPr="00D55A20">
        <w:rPr>
          <w:rStyle w:val="HideTWBExt"/>
        </w:rPr>
        <w:t>&lt;/AuNomDe&gt;</w:t>
      </w:r>
    </w:p>
    <w:p w14:paraId="6C9BEC46" w14:textId="77777777" w:rsidR="008D134A" w:rsidRPr="00D55A20" w:rsidRDefault="006D2ADF">
      <w:pPr>
        <w:pStyle w:val="NormalBold"/>
      </w:pPr>
      <w:r w:rsidRPr="00D55A20">
        <w:rPr>
          <w:rStyle w:val="HideTWBExt"/>
          <w:b w:val="0"/>
        </w:rPr>
        <w:t>&lt;/RepeatBlock-By&gt;</w:t>
      </w:r>
    </w:p>
    <w:p w14:paraId="34C4234E"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638B3423" w14:textId="77777777" w:rsidR="008D134A" w:rsidRPr="00D55A20" w:rsidRDefault="006D2ADF">
      <w:pPr>
        <w:pStyle w:val="NormalBold"/>
      </w:pPr>
      <w:r w:rsidRPr="00D55A20">
        <w:rPr>
          <w:rStyle w:val="HideTWBExt"/>
          <w:b w:val="0"/>
        </w:rPr>
        <w:t>&lt;Article&gt;</w:t>
      </w:r>
      <w:r w:rsidRPr="00D55A20">
        <w:t>Artikel 50 – punkt 1</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5AFFF93B" w14:textId="77777777">
        <w:trPr>
          <w:trHeight w:hRule="exact" w:val="240"/>
          <w:jc w:val="center"/>
        </w:trPr>
        <w:tc>
          <w:tcPr>
            <w:tcW w:w="9752" w:type="dxa"/>
            <w:gridSpan w:val="2"/>
            <w:tcBorders>
              <w:top w:val="nil"/>
              <w:left w:val="nil"/>
              <w:bottom w:val="nil"/>
              <w:right w:val="nil"/>
            </w:tcBorders>
          </w:tcPr>
          <w:p w14:paraId="6E5C0385" w14:textId="77777777" w:rsidR="008D134A" w:rsidRPr="00D55A20" w:rsidRDefault="008D134A"/>
        </w:tc>
      </w:tr>
      <w:tr w:rsidR="001B412C" w:rsidRPr="00D55A20" w14:paraId="3B7F47D6" w14:textId="77777777">
        <w:trPr>
          <w:trHeight w:val="240"/>
          <w:jc w:val="center"/>
        </w:trPr>
        <w:tc>
          <w:tcPr>
            <w:tcW w:w="4876" w:type="dxa"/>
            <w:tcBorders>
              <w:top w:val="nil"/>
              <w:left w:val="nil"/>
              <w:bottom w:val="nil"/>
              <w:right w:val="nil"/>
            </w:tcBorders>
          </w:tcPr>
          <w:p w14:paraId="29092646"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5F0E1D1A" w14:textId="77777777" w:rsidR="008D134A" w:rsidRPr="00D55A20" w:rsidRDefault="006D2ADF">
            <w:pPr>
              <w:pStyle w:val="AmColumnHeading"/>
            </w:pPr>
            <w:r w:rsidRPr="00D55A20">
              <w:t>Ändringsförslag</w:t>
            </w:r>
          </w:p>
        </w:tc>
      </w:tr>
      <w:tr w:rsidR="001B412C" w:rsidRPr="00D55A20" w14:paraId="5C83CBCF" w14:textId="77777777">
        <w:trPr>
          <w:jc w:val="center"/>
        </w:trPr>
        <w:tc>
          <w:tcPr>
            <w:tcW w:w="4876" w:type="dxa"/>
            <w:tcBorders>
              <w:top w:val="nil"/>
              <w:left w:val="nil"/>
              <w:bottom w:val="nil"/>
              <w:right w:val="nil"/>
            </w:tcBorders>
          </w:tcPr>
          <w:p w14:paraId="1CF3AAF8" w14:textId="77777777" w:rsidR="008D134A" w:rsidRPr="00D55A20" w:rsidRDefault="006D2ADF">
            <w:pPr>
              <w:pStyle w:val="Normal6a"/>
            </w:pPr>
            <w:r w:rsidRPr="00D55A20">
              <w:t>1.</w:t>
            </w:r>
            <w:r w:rsidRPr="00D55A20">
              <w:tab/>
              <w:t xml:space="preserve">Senast den [datum] och därefter </w:t>
            </w:r>
            <w:r w:rsidRPr="00D55A20">
              <w:rPr>
                <w:b/>
                <w:i/>
              </w:rPr>
              <w:t>vart femte</w:t>
            </w:r>
            <w:r w:rsidRPr="00D55A20">
              <w:t xml:space="preserve"> år ska kommissionen </w:t>
            </w:r>
            <w:r w:rsidRPr="00D55A20">
              <w:rPr>
                <w:b/>
                <w:i/>
              </w:rPr>
              <w:t>rapportera</w:t>
            </w:r>
            <w:r w:rsidRPr="00D55A20">
              <w:t xml:space="preserve"> till Europaparlamentet och till rådet om tillämpningen av denna förordning </w:t>
            </w:r>
            <w:r w:rsidRPr="00D55A20">
              <w:rPr>
                <w:b/>
                <w:i/>
              </w:rPr>
              <w:t>i medlemsstaterna</w:t>
            </w:r>
            <w:r w:rsidRPr="00D55A20">
              <w:t xml:space="preserve"> och </w:t>
            </w:r>
            <w:r w:rsidRPr="00D55A20">
              <w:rPr>
                <w:b/>
                <w:i/>
              </w:rPr>
              <w:t>vid behov föreslå ändringar</w:t>
            </w:r>
            <w:r w:rsidRPr="00D55A20">
              <w:t>.</w:t>
            </w:r>
          </w:p>
        </w:tc>
        <w:tc>
          <w:tcPr>
            <w:tcW w:w="4876" w:type="dxa"/>
            <w:tcBorders>
              <w:top w:val="nil"/>
              <w:left w:val="nil"/>
              <w:bottom w:val="nil"/>
              <w:right w:val="nil"/>
            </w:tcBorders>
          </w:tcPr>
          <w:p w14:paraId="4AF2B7D9" w14:textId="77777777" w:rsidR="008D134A" w:rsidRPr="00D55A20" w:rsidRDefault="006D2ADF">
            <w:pPr>
              <w:pStyle w:val="Normal6a"/>
            </w:pPr>
            <w:r w:rsidRPr="00D55A20">
              <w:t>1.</w:t>
            </w:r>
            <w:r w:rsidRPr="00D55A20">
              <w:tab/>
            </w:r>
            <w:r w:rsidRPr="00D55A20">
              <w:rPr>
                <w:b/>
                <w:i/>
              </w:rPr>
              <w:t xml:space="preserve">1. </w:t>
            </w:r>
            <w:r w:rsidRPr="00D55A20">
              <w:t>Senast den [datum</w:t>
            </w:r>
            <w:r w:rsidRPr="00D55A20">
              <w:rPr>
                <w:b/>
                <w:i/>
              </w:rPr>
              <w:t xml:space="preserve"> – två år efter ikraftträdandet</w:t>
            </w:r>
            <w:r w:rsidRPr="00D55A20">
              <w:t xml:space="preserve">] och därefter </w:t>
            </w:r>
            <w:r w:rsidRPr="00D55A20">
              <w:rPr>
                <w:b/>
                <w:i/>
              </w:rPr>
              <w:t>vartannat</w:t>
            </w:r>
            <w:r w:rsidRPr="00D55A20">
              <w:t xml:space="preserve"> år ska kommissionen </w:t>
            </w:r>
            <w:r w:rsidRPr="00D55A20">
              <w:rPr>
                <w:b/>
                <w:i/>
              </w:rPr>
              <w:t>överlämna en rapport</w:t>
            </w:r>
            <w:r w:rsidRPr="00D55A20">
              <w:t xml:space="preserve"> till Europaparlamentet och till rådet om tillämpningen av denna förordning</w:t>
            </w:r>
            <w:r w:rsidRPr="00D55A20">
              <w:rPr>
                <w:b/>
                <w:i/>
              </w:rPr>
              <w:t>. Denna rapport ska innehålla en omfattande utvärdering av denna förordnings ändamålsenlighet</w:t>
            </w:r>
            <w:r w:rsidRPr="00D55A20">
              <w:t xml:space="preserve"> och </w:t>
            </w:r>
            <w:r w:rsidRPr="00D55A20">
              <w:rPr>
                <w:b/>
                <w:i/>
              </w:rPr>
              <w:t>ska, när så är nödvändigt och lämpligt, åtföljas av ett lagstiftningsförslag om ändring eller förlängning av dess tillämpning</w:t>
            </w:r>
            <w:r w:rsidRPr="00D55A20">
              <w:t>.</w:t>
            </w:r>
          </w:p>
        </w:tc>
      </w:tr>
    </w:tbl>
    <w:p w14:paraId="472EA515"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637FEB25" w14:textId="77777777" w:rsidR="008D134A" w:rsidRPr="00D55A20" w:rsidRDefault="006D2ADF">
      <w:r w:rsidRPr="00D55A20">
        <w:rPr>
          <w:rStyle w:val="HideTWBExt"/>
        </w:rPr>
        <w:t>&lt;/Amend&gt;</w:t>
      </w:r>
    </w:p>
    <w:p w14:paraId="3D6CE673"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2399</w:t>
      </w:r>
      <w:r w:rsidRPr="00D55A20">
        <w:rPr>
          <w:rStyle w:val="HideTWBExt"/>
          <w:b w:val="0"/>
        </w:rPr>
        <w:t>&lt;/NumAm&gt;</w:t>
      </w:r>
    </w:p>
    <w:p w14:paraId="15D194DC" w14:textId="77777777" w:rsidR="008D134A" w:rsidRPr="00D55A20" w:rsidRDefault="006D2ADF">
      <w:pPr>
        <w:pStyle w:val="NormalBold"/>
      </w:pPr>
      <w:r w:rsidRPr="00D55A20">
        <w:rPr>
          <w:rStyle w:val="HideTWBExt"/>
          <w:b w:val="0"/>
        </w:rPr>
        <w:t>&lt;RepeatBlock-By&gt;&lt;Members&gt;</w:t>
      </w:r>
      <w:r w:rsidRPr="00D55A20">
        <w:t>Charlie Weimers, Alessandro Ciriani, Assita Kanko</w:t>
      </w:r>
      <w:r w:rsidRPr="00D55A20">
        <w:rPr>
          <w:rStyle w:val="HideTWBExt"/>
          <w:b w:val="0"/>
        </w:rPr>
        <w:t>&lt;/Members&gt;</w:t>
      </w:r>
    </w:p>
    <w:p w14:paraId="24486F8D" w14:textId="77777777" w:rsidR="008D134A" w:rsidRPr="00D55A20" w:rsidRDefault="006D2ADF">
      <w:pPr>
        <w:pStyle w:val="NormalBold"/>
      </w:pPr>
      <w:r w:rsidRPr="00D55A20">
        <w:rPr>
          <w:rStyle w:val="HideTWBExt"/>
          <w:b w:val="0"/>
        </w:rPr>
        <w:t>&lt;/RepeatBlock-By&gt;</w:t>
      </w:r>
    </w:p>
    <w:p w14:paraId="09EC2D79"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449925BE" w14:textId="77777777" w:rsidR="008D134A" w:rsidRPr="00D55A20" w:rsidRDefault="006D2ADF">
      <w:pPr>
        <w:pStyle w:val="NormalBold"/>
      </w:pPr>
      <w:r w:rsidRPr="00D55A20">
        <w:rPr>
          <w:rStyle w:val="HideTWBExt"/>
          <w:b w:val="0"/>
        </w:rPr>
        <w:t>&lt;Article&gt;</w:t>
      </w:r>
      <w:r w:rsidRPr="00D55A20">
        <w:t>Artikel 50 – punkt 1</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214AF9B6" w14:textId="77777777">
        <w:trPr>
          <w:trHeight w:hRule="exact" w:val="240"/>
          <w:jc w:val="center"/>
        </w:trPr>
        <w:tc>
          <w:tcPr>
            <w:tcW w:w="9752" w:type="dxa"/>
            <w:gridSpan w:val="2"/>
            <w:tcBorders>
              <w:top w:val="nil"/>
              <w:left w:val="nil"/>
              <w:bottom w:val="nil"/>
              <w:right w:val="nil"/>
            </w:tcBorders>
          </w:tcPr>
          <w:p w14:paraId="4249B8FF" w14:textId="77777777" w:rsidR="008D134A" w:rsidRPr="00D55A20" w:rsidRDefault="008D134A"/>
        </w:tc>
      </w:tr>
      <w:tr w:rsidR="001B412C" w:rsidRPr="00D55A20" w14:paraId="4D61249E" w14:textId="77777777">
        <w:trPr>
          <w:trHeight w:val="240"/>
          <w:jc w:val="center"/>
        </w:trPr>
        <w:tc>
          <w:tcPr>
            <w:tcW w:w="4876" w:type="dxa"/>
            <w:tcBorders>
              <w:top w:val="nil"/>
              <w:left w:val="nil"/>
              <w:bottom w:val="nil"/>
              <w:right w:val="nil"/>
            </w:tcBorders>
          </w:tcPr>
          <w:p w14:paraId="545A843F"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2F904984" w14:textId="77777777" w:rsidR="008D134A" w:rsidRPr="00D55A20" w:rsidRDefault="006D2ADF">
            <w:pPr>
              <w:pStyle w:val="AmColumnHeading"/>
            </w:pPr>
            <w:r w:rsidRPr="00D55A20">
              <w:t>Ändringsförslag</w:t>
            </w:r>
          </w:p>
        </w:tc>
      </w:tr>
      <w:tr w:rsidR="001B412C" w:rsidRPr="00D55A20" w14:paraId="5D0D7FAF" w14:textId="77777777">
        <w:trPr>
          <w:jc w:val="center"/>
        </w:trPr>
        <w:tc>
          <w:tcPr>
            <w:tcW w:w="4876" w:type="dxa"/>
            <w:tcBorders>
              <w:top w:val="nil"/>
              <w:left w:val="nil"/>
              <w:bottom w:val="nil"/>
              <w:right w:val="nil"/>
            </w:tcBorders>
          </w:tcPr>
          <w:p w14:paraId="22C6AF2C" w14:textId="77777777" w:rsidR="008D134A" w:rsidRPr="00D55A20" w:rsidRDefault="006D2ADF">
            <w:pPr>
              <w:pStyle w:val="Normal6a"/>
            </w:pPr>
            <w:r w:rsidRPr="00D55A20">
              <w:t>1.</w:t>
            </w:r>
            <w:r w:rsidRPr="00D55A20">
              <w:tab/>
              <w:t>Senast den [</w:t>
            </w:r>
            <w:r w:rsidRPr="00D55A20">
              <w:rPr>
                <w:b/>
                <w:i/>
              </w:rPr>
              <w:t>datum</w:t>
            </w:r>
            <w:r w:rsidRPr="00D55A20">
              <w:t>] och därefter vart femte år ska kommissionen rapportera till Europaparlamentet och till rådet om tillämpningen av denna förordning i medlemsstaterna och vid behov föreslå ändringar.</w:t>
            </w:r>
          </w:p>
        </w:tc>
        <w:tc>
          <w:tcPr>
            <w:tcW w:w="4876" w:type="dxa"/>
            <w:tcBorders>
              <w:top w:val="nil"/>
              <w:left w:val="nil"/>
              <w:bottom w:val="nil"/>
              <w:right w:val="nil"/>
            </w:tcBorders>
          </w:tcPr>
          <w:p w14:paraId="3B3AE26F" w14:textId="77777777" w:rsidR="008D134A" w:rsidRPr="00D55A20" w:rsidRDefault="006D2ADF">
            <w:pPr>
              <w:pStyle w:val="Normal6a"/>
            </w:pPr>
            <w:r w:rsidRPr="00D55A20">
              <w:t>1.</w:t>
            </w:r>
            <w:r w:rsidRPr="00D55A20">
              <w:tab/>
              <w:t>Senast den [</w:t>
            </w:r>
            <w:r w:rsidRPr="00D55A20">
              <w:rPr>
                <w:b/>
                <w:i/>
              </w:rPr>
              <w:t>fem år efter denna förordnings ikraftträdande</w:t>
            </w:r>
            <w:r w:rsidRPr="00D55A20">
              <w:t>] och därefter vart femte år ska kommissionen rapportera till Europaparlamentet och till rådet om tillämpningen av denna förordning i medlemsstaterna och vid behov föreslå ändringar.</w:t>
            </w:r>
          </w:p>
        </w:tc>
      </w:tr>
    </w:tbl>
    <w:p w14:paraId="69E841BA"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0E2E5EA8" w14:textId="77777777" w:rsidR="008D134A" w:rsidRPr="00D55A20" w:rsidRDefault="006D2ADF">
      <w:r w:rsidRPr="00D55A20">
        <w:rPr>
          <w:rStyle w:val="HideTWBExt"/>
        </w:rPr>
        <w:t>&lt;/Amend&gt;</w:t>
      </w:r>
    </w:p>
    <w:p w14:paraId="23F1FD98"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2400</w:t>
      </w:r>
      <w:r w:rsidRPr="00D55A20">
        <w:rPr>
          <w:rStyle w:val="HideTWBExt"/>
          <w:b w:val="0"/>
        </w:rPr>
        <w:t>&lt;/NumAm&gt;</w:t>
      </w:r>
    </w:p>
    <w:p w14:paraId="159A6A4B" w14:textId="77777777" w:rsidR="008D134A" w:rsidRPr="00D55A20" w:rsidRDefault="006D2ADF">
      <w:pPr>
        <w:pStyle w:val="NormalBold"/>
      </w:pPr>
      <w:r w:rsidRPr="00D55A20">
        <w:rPr>
          <w:rStyle w:val="HideTWBExt"/>
          <w:b w:val="0"/>
        </w:rPr>
        <w:t>&lt;RepeatBlock-By&gt;&lt;Members&gt;</w:t>
      </w:r>
      <w:r w:rsidRPr="00D55A20">
        <w:t>Mary Khan</w:t>
      </w:r>
      <w:r w:rsidRPr="00D55A20">
        <w:rPr>
          <w:rStyle w:val="HideTWBExt"/>
          <w:b w:val="0"/>
        </w:rPr>
        <w:t>&lt;/Members&gt;</w:t>
      </w:r>
    </w:p>
    <w:p w14:paraId="5FEC69F4" w14:textId="77777777" w:rsidR="008D134A" w:rsidRPr="00D55A20" w:rsidRDefault="006D2ADF">
      <w:pPr>
        <w:pStyle w:val="NormalBold"/>
      </w:pPr>
      <w:r w:rsidRPr="00D55A20">
        <w:rPr>
          <w:rStyle w:val="HideTWBExt"/>
          <w:b w:val="0"/>
        </w:rPr>
        <w:t>&lt;/RepeatBlock-By&gt;</w:t>
      </w:r>
    </w:p>
    <w:p w14:paraId="0BA9A403" w14:textId="77777777" w:rsidR="008D134A" w:rsidRPr="00D55A20" w:rsidRDefault="006D2ADF">
      <w:pPr>
        <w:pStyle w:val="NormalBold"/>
      </w:pPr>
      <w:r w:rsidRPr="00D55A20">
        <w:rPr>
          <w:rStyle w:val="HideTWBExt"/>
          <w:b w:val="0"/>
        </w:rPr>
        <w:lastRenderedPageBreak/>
        <w:t>&lt;DocAmend&gt;</w:t>
      </w:r>
      <w:r w:rsidRPr="00D55A20">
        <w:t>Förslag till förordning</w:t>
      </w:r>
      <w:r w:rsidRPr="00D55A20">
        <w:rPr>
          <w:rStyle w:val="HideTWBExt"/>
          <w:b w:val="0"/>
        </w:rPr>
        <w:t>&lt;/DocAmend&gt;</w:t>
      </w:r>
    </w:p>
    <w:p w14:paraId="0605CFED" w14:textId="77777777" w:rsidR="008D134A" w:rsidRPr="00D55A20" w:rsidRDefault="006D2ADF">
      <w:pPr>
        <w:pStyle w:val="NormalBold"/>
      </w:pPr>
      <w:r w:rsidRPr="00D55A20">
        <w:rPr>
          <w:rStyle w:val="HideTWBExt"/>
          <w:b w:val="0"/>
        </w:rPr>
        <w:t>&lt;Article&gt;</w:t>
      </w:r>
      <w:r w:rsidRPr="00D55A20">
        <w:t>Artikel 50 – punkt 1</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16A3F890" w14:textId="77777777">
        <w:trPr>
          <w:trHeight w:hRule="exact" w:val="240"/>
          <w:jc w:val="center"/>
        </w:trPr>
        <w:tc>
          <w:tcPr>
            <w:tcW w:w="9752" w:type="dxa"/>
            <w:gridSpan w:val="2"/>
            <w:tcBorders>
              <w:top w:val="nil"/>
              <w:left w:val="nil"/>
              <w:bottom w:val="nil"/>
              <w:right w:val="nil"/>
            </w:tcBorders>
          </w:tcPr>
          <w:p w14:paraId="2806597E" w14:textId="77777777" w:rsidR="008D134A" w:rsidRPr="00D55A20" w:rsidRDefault="008D134A"/>
        </w:tc>
      </w:tr>
      <w:tr w:rsidR="001B412C" w:rsidRPr="00D55A20" w14:paraId="5F12A594" w14:textId="77777777">
        <w:trPr>
          <w:trHeight w:val="240"/>
          <w:jc w:val="center"/>
        </w:trPr>
        <w:tc>
          <w:tcPr>
            <w:tcW w:w="4876" w:type="dxa"/>
            <w:tcBorders>
              <w:top w:val="nil"/>
              <w:left w:val="nil"/>
              <w:bottom w:val="nil"/>
              <w:right w:val="nil"/>
            </w:tcBorders>
          </w:tcPr>
          <w:p w14:paraId="2B837239"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6CC1BA3D" w14:textId="77777777" w:rsidR="008D134A" w:rsidRPr="00D55A20" w:rsidRDefault="006D2ADF">
            <w:pPr>
              <w:pStyle w:val="AmColumnHeading"/>
            </w:pPr>
            <w:r w:rsidRPr="00D55A20">
              <w:t>Ändringsförslag</w:t>
            </w:r>
          </w:p>
        </w:tc>
      </w:tr>
      <w:tr w:rsidR="001B412C" w:rsidRPr="00D55A20" w14:paraId="062AAFE4" w14:textId="77777777">
        <w:trPr>
          <w:jc w:val="center"/>
        </w:trPr>
        <w:tc>
          <w:tcPr>
            <w:tcW w:w="4876" w:type="dxa"/>
            <w:tcBorders>
              <w:top w:val="nil"/>
              <w:left w:val="nil"/>
              <w:bottom w:val="nil"/>
              <w:right w:val="nil"/>
            </w:tcBorders>
          </w:tcPr>
          <w:p w14:paraId="6966FC80" w14:textId="77777777" w:rsidR="008D134A" w:rsidRPr="00D55A20" w:rsidRDefault="006D2ADF">
            <w:pPr>
              <w:pStyle w:val="Normal6a"/>
            </w:pPr>
            <w:r w:rsidRPr="00D55A20">
              <w:t>1.</w:t>
            </w:r>
            <w:r w:rsidRPr="00D55A20">
              <w:tab/>
            </w:r>
            <w:r w:rsidRPr="00D55A20">
              <w:t xml:space="preserve">Senast den [datum] och därefter </w:t>
            </w:r>
            <w:r w:rsidRPr="00D55A20">
              <w:rPr>
                <w:b/>
                <w:i/>
              </w:rPr>
              <w:t>vart femte</w:t>
            </w:r>
            <w:r w:rsidRPr="00D55A20">
              <w:t xml:space="preserve"> år ska kommissionen </w:t>
            </w:r>
            <w:r w:rsidRPr="00D55A20">
              <w:rPr>
                <w:b/>
                <w:i/>
              </w:rPr>
              <w:t>rapportera</w:t>
            </w:r>
            <w:r w:rsidRPr="00D55A20">
              <w:t xml:space="preserve"> till Europaparlamentet och till rådet om tillämpningen av denna förordning i medlemsstaterna och vid behov föreslå ändringar.</w:t>
            </w:r>
          </w:p>
        </w:tc>
        <w:tc>
          <w:tcPr>
            <w:tcW w:w="4876" w:type="dxa"/>
            <w:tcBorders>
              <w:top w:val="nil"/>
              <w:left w:val="nil"/>
              <w:bottom w:val="nil"/>
              <w:right w:val="nil"/>
            </w:tcBorders>
          </w:tcPr>
          <w:p w14:paraId="2EF19D42" w14:textId="77777777" w:rsidR="008D134A" w:rsidRPr="00D55A20" w:rsidRDefault="006D2ADF">
            <w:pPr>
              <w:pStyle w:val="Normal6a"/>
            </w:pPr>
            <w:r w:rsidRPr="00D55A20">
              <w:t>1.</w:t>
            </w:r>
            <w:r w:rsidRPr="00D55A20">
              <w:tab/>
              <w:t xml:space="preserve">Senast den [datum] och därefter </w:t>
            </w:r>
            <w:r w:rsidRPr="00D55A20">
              <w:rPr>
                <w:b/>
                <w:i/>
              </w:rPr>
              <w:t>vartannat</w:t>
            </w:r>
            <w:r w:rsidRPr="00D55A20">
              <w:t xml:space="preserve"> år ska kommissionen </w:t>
            </w:r>
            <w:r w:rsidRPr="00D55A20">
              <w:rPr>
                <w:b/>
                <w:i/>
              </w:rPr>
              <w:t>överlämna en rapport</w:t>
            </w:r>
            <w:r w:rsidRPr="00D55A20">
              <w:t xml:space="preserve"> till Europaparlamentet och till rådet om tillämpningen av denna förordning i medlemsstaterna och vid behov föreslå ändringar.</w:t>
            </w:r>
          </w:p>
        </w:tc>
      </w:tr>
    </w:tbl>
    <w:p w14:paraId="2EAA792C"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5CF7616D" w14:textId="77777777" w:rsidR="008D134A" w:rsidRPr="00D55A20" w:rsidRDefault="006D2ADF">
      <w:r w:rsidRPr="00D55A20">
        <w:rPr>
          <w:rStyle w:val="HideTWBExt"/>
        </w:rPr>
        <w:t>&lt;/Amend&gt;</w:t>
      </w:r>
    </w:p>
    <w:p w14:paraId="196187A3"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2401</w:t>
      </w:r>
      <w:r w:rsidRPr="00D55A20">
        <w:rPr>
          <w:rStyle w:val="HideTWBExt"/>
          <w:b w:val="0"/>
        </w:rPr>
        <w:t>&lt;/NumAm&gt;</w:t>
      </w:r>
    </w:p>
    <w:p w14:paraId="4D9D476A" w14:textId="77777777" w:rsidR="008D134A" w:rsidRPr="00D55A20" w:rsidRDefault="006D2ADF">
      <w:pPr>
        <w:pStyle w:val="NormalBold"/>
      </w:pPr>
      <w:r w:rsidRPr="00D55A20">
        <w:rPr>
          <w:rStyle w:val="HideTWBExt"/>
          <w:b w:val="0"/>
        </w:rPr>
        <w:t>&lt;RepeatBlock-By&gt;&lt;Members&gt;</w:t>
      </w:r>
      <w:r w:rsidRPr="00D55A20">
        <w:t>Mélissa Camara</w:t>
      </w:r>
      <w:r w:rsidRPr="00D55A20">
        <w:rPr>
          <w:rStyle w:val="HideTWBExt"/>
          <w:b w:val="0"/>
        </w:rPr>
        <w:t>&lt;/Members&gt;</w:t>
      </w:r>
    </w:p>
    <w:p w14:paraId="25C98720" w14:textId="77777777" w:rsidR="008D134A" w:rsidRPr="00D55A20" w:rsidRDefault="006D2ADF">
      <w:pPr>
        <w:pStyle w:val="NormalBold"/>
      </w:pPr>
      <w:r w:rsidRPr="00D55A20">
        <w:rPr>
          <w:rStyle w:val="HideTWBExt"/>
          <w:b w:val="0"/>
        </w:rPr>
        <w:t>&lt;/RepeatBlock-By&gt;</w:t>
      </w:r>
    </w:p>
    <w:p w14:paraId="3F519364"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37904915" w14:textId="77777777" w:rsidR="008D134A" w:rsidRPr="00D55A20" w:rsidRDefault="006D2ADF">
      <w:pPr>
        <w:pStyle w:val="NormalBold"/>
      </w:pPr>
      <w:r w:rsidRPr="00D55A20">
        <w:rPr>
          <w:rStyle w:val="HideTWBExt"/>
          <w:b w:val="0"/>
        </w:rPr>
        <w:t>&lt;Article&gt;</w:t>
      </w:r>
      <w:r w:rsidRPr="00D55A20">
        <w:t>Artikel 50 – punkt 1</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6B0E1740" w14:textId="77777777">
        <w:trPr>
          <w:trHeight w:hRule="exact" w:val="240"/>
          <w:jc w:val="center"/>
        </w:trPr>
        <w:tc>
          <w:tcPr>
            <w:tcW w:w="9752" w:type="dxa"/>
            <w:gridSpan w:val="2"/>
            <w:tcBorders>
              <w:top w:val="nil"/>
              <w:left w:val="nil"/>
              <w:bottom w:val="nil"/>
              <w:right w:val="nil"/>
            </w:tcBorders>
          </w:tcPr>
          <w:p w14:paraId="355077BB" w14:textId="77777777" w:rsidR="008D134A" w:rsidRPr="00D55A20" w:rsidRDefault="008D134A"/>
        </w:tc>
      </w:tr>
      <w:tr w:rsidR="001B412C" w:rsidRPr="00D55A20" w14:paraId="309097CF" w14:textId="77777777">
        <w:trPr>
          <w:trHeight w:val="240"/>
          <w:jc w:val="center"/>
        </w:trPr>
        <w:tc>
          <w:tcPr>
            <w:tcW w:w="4876" w:type="dxa"/>
            <w:tcBorders>
              <w:top w:val="nil"/>
              <w:left w:val="nil"/>
              <w:bottom w:val="nil"/>
              <w:right w:val="nil"/>
            </w:tcBorders>
          </w:tcPr>
          <w:p w14:paraId="169ED5AF"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66784F8C" w14:textId="77777777" w:rsidR="008D134A" w:rsidRPr="00D55A20" w:rsidRDefault="006D2ADF">
            <w:pPr>
              <w:pStyle w:val="AmColumnHeading"/>
            </w:pPr>
            <w:r w:rsidRPr="00D55A20">
              <w:t>Ändringsförslag</w:t>
            </w:r>
          </w:p>
        </w:tc>
      </w:tr>
      <w:tr w:rsidR="001B412C" w:rsidRPr="00D55A20" w14:paraId="34A415B1" w14:textId="77777777">
        <w:trPr>
          <w:jc w:val="center"/>
        </w:trPr>
        <w:tc>
          <w:tcPr>
            <w:tcW w:w="4876" w:type="dxa"/>
            <w:tcBorders>
              <w:top w:val="nil"/>
              <w:left w:val="nil"/>
              <w:bottom w:val="nil"/>
              <w:right w:val="nil"/>
            </w:tcBorders>
          </w:tcPr>
          <w:p w14:paraId="361CB3E5" w14:textId="77777777" w:rsidR="008D134A" w:rsidRPr="00D55A20" w:rsidRDefault="006D2ADF">
            <w:pPr>
              <w:pStyle w:val="Normal6a"/>
            </w:pPr>
            <w:r w:rsidRPr="00D55A20">
              <w:t>1.</w:t>
            </w:r>
            <w:r w:rsidRPr="00D55A20">
              <w:tab/>
              <w:t xml:space="preserve">Senast den [datum] och därefter </w:t>
            </w:r>
            <w:r w:rsidRPr="00D55A20">
              <w:rPr>
                <w:b/>
                <w:i/>
              </w:rPr>
              <w:t>vart femte</w:t>
            </w:r>
            <w:r w:rsidRPr="00D55A20">
              <w:t xml:space="preserve"> år ska kommissionen rapportera till Europaparlamentet och till rådet om tillämpningen av denna förordning i medlemsstaterna och vid behov föreslå ändringar.</w:t>
            </w:r>
          </w:p>
        </w:tc>
        <w:tc>
          <w:tcPr>
            <w:tcW w:w="4876" w:type="dxa"/>
            <w:tcBorders>
              <w:top w:val="nil"/>
              <w:left w:val="nil"/>
              <w:bottom w:val="nil"/>
              <w:right w:val="nil"/>
            </w:tcBorders>
          </w:tcPr>
          <w:p w14:paraId="062E2DEA" w14:textId="77777777" w:rsidR="008D134A" w:rsidRPr="00D55A20" w:rsidRDefault="006D2ADF">
            <w:pPr>
              <w:pStyle w:val="Normal6a"/>
            </w:pPr>
            <w:r w:rsidRPr="00D55A20">
              <w:t>1.</w:t>
            </w:r>
            <w:r w:rsidRPr="00D55A20">
              <w:tab/>
              <w:t xml:space="preserve">Senast den [datum] och därefter </w:t>
            </w:r>
            <w:r w:rsidRPr="00D55A20">
              <w:rPr>
                <w:b/>
                <w:i/>
              </w:rPr>
              <w:t>vartannat</w:t>
            </w:r>
            <w:r w:rsidRPr="00D55A20">
              <w:t xml:space="preserve"> år ska kommissionen rapportera till Europaparlamentet och till rådet om tillämpningen av denna förordning i medlemsstaterna och vid behov föreslå ändringar.</w:t>
            </w:r>
          </w:p>
        </w:tc>
      </w:tr>
    </w:tbl>
    <w:p w14:paraId="15E0FD2C"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735D3A9A" w14:textId="77777777" w:rsidR="008D134A" w:rsidRPr="00D55A20" w:rsidRDefault="006D2ADF">
      <w:r w:rsidRPr="00D55A20">
        <w:rPr>
          <w:rStyle w:val="HideTWBExt"/>
        </w:rPr>
        <w:t>&lt;/Amend&gt;</w:t>
      </w:r>
    </w:p>
    <w:p w14:paraId="5A9E19EF"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2402</w:t>
      </w:r>
      <w:r w:rsidRPr="00D55A20">
        <w:rPr>
          <w:rStyle w:val="HideTWBExt"/>
          <w:b w:val="0"/>
        </w:rPr>
        <w:t>&lt;/NumAm&gt;</w:t>
      </w:r>
    </w:p>
    <w:p w14:paraId="7E55C68E" w14:textId="77777777" w:rsidR="008D134A" w:rsidRPr="00D55A20" w:rsidRDefault="006D2ADF">
      <w:pPr>
        <w:pStyle w:val="NormalBold"/>
      </w:pPr>
      <w:r w:rsidRPr="00D55A20">
        <w:rPr>
          <w:rStyle w:val="HideTWBExt"/>
          <w:b w:val="0"/>
        </w:rPr>
        <w:t>&lt;RepeatBlock-By&gt;&lt;Members&gt;</w:t>
      </w:r>
      <w:r w:rsidRPr="00D55A20">
        <w:t>Estrella Galán</w:t>
      </w:r>
      <w:r w:rsidRPr="00D55A20">
        <w:rPr>
          <w:rStyle w:val="HideTWBExt"/>
          <w:b w:val="0"/>
        </w:rPr>
        <w:t>&lt;/Members&gt;</w:t>
      </w:r>
    </w:p>
    <w:p w14:paraId="3BAF2288" w14:textId="77777777" w:rsidR="008D134A" w:rsidRPr="00D55A20" w:rsidRDefault="006D2ADF">
      <w:pPr>
        <w:pStyle w:val="NormalBold"/>
      </w:pPr>
      <w:r w:rsidRPr="00D55A20">
        <w:rPr>
          <w:rStyle w:val="HideTWBExt"/>
          <w:b w:val="0"/>
        </w:rPr>
        <w:t>&lt;/RepeatBlock-By&gt;</w:t>
      </w:r>
    </w:p>
    <w:p w14:paraId="48CC9971"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6C275C50" w14:textId="77777777" w:rsidR="008D134A" w:rsidRPr="00D55A20" w:rsidRDefault="006D2ADF">
      <w:pPr>
        <w:pStyle w:val="NormalBold"/>
      </w:pPr>
      <w:r w:rsidRPr="00D55A20">
        <w:rPr>
          <w:rStyle w:val="HideTWBExt"/>
          <w:b w:val="0"/>
        </w:rPr>
        <w:t>&lt;Article&gt;</w:t>
      </w:r>
      <w:r w:rsidRPr="00D55A20">
        <w:t>Artikel 50 – punkt 1</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4663E943" w14:textId="77777777">
        <w:trPr>
          <w:trHeight w:hRule="exact" w:val="240"/>
          <w:jc w:val="center"/>
        </w:trPr>
        <w:tc>
          <w:tcPr>
            <w:tcW w:w="9752" w:type="dxa"/>
            <w:gridSpan w:val="2"/>
            <w:tcBorders>
              <w:top w:val="nil"/>
              <w:left w:val="nil"/>
              <w:bottom w:val="nil"/>
              <w:right w:val="nil"/>
            </w:tcBorders>
          </w:tcPr>
          <w:p w14:paraId="3D0D6837" w14:textId="77777777" w:rsidR="008D134A" w:rsidRPr="00D55A20" w:rsidRDefault="008D134A"/>
        </w:tc>
      </w:tr>
      <w:tr w:rsidR="001B412C" w:rsidRPr="00D55A20" w14:paraId="2EA22441" w14:textId="77777777">
        <w:trPr>
          <w:trHeight w:val="240"/>
          <w:jc w:val="center"/>
        </w:trPr>
        <w:tc>
          <w:tcPr>
            <w:tcW w:w="4876" w:type="dxa"/>
            <w:tcBorders>
              <w:top w:val="nil"/>
              <w:left w:val="nil"/>
              <w:bottom w:val="nil"/>
              <w:right w:val="nil"/>
            </w:tcBorders>
          </w:tcPr>
          <w:p w14:paraId="01F87CAC"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34D370FB" w14:textId="77777777" w:rsidR="008D134A" w:rsidRPr="00D55A20" w:rsidRDefault="006D2ADF">
            <w:pPr>
              <w:pStyle w:val="AmColumnHeading"/>
            </w:pPr>
            <w:r w:rsidRPr="00D55A20">
              <w:t>Ändringsförslag</w:t>
            </w:r>
          </w:p>
        </w:tc>
      </w:tr>
      <w:tr w:rsidR="001B412C" w:rsidRPr="00D55A20" w14:paraId="243013A7" w14:textId="77777777">
        <w:trPr>
          <w:jc w:val="center"/>
        </w:trPr>
        <w:tc>
          <w:tcPr>
            <w:tcW w:w="4876" w:type="dxa"/>
            <w:tcBorders>
              <w:top w:val="nil"/>
              <w:left w:val="nil"/>
              <w:bottom w:val="nil"/>
              <w:right w:val="nil"/>
            </w:tcBorders>
          </w:tcPr>
          <w:p w14:paraId="1D559EA4" w14:textId="77777777" w:rsidR="008D134A" w:rsidRPr="00D55A20" w:rsidRDefault="006D2ADF">
            <w:pPr>
              <w:pStyle w:val="Normal6a"/>
            </w:pPr>
            <w:r w:rsidRPr="00D55A20">
              <w:t>1.</w:t>
            </w:r>
            <w:r w:rsidRPr="00D55A20">
              <w:tab/>
              <w:t xml:space="preserve">Senast den [datum] och därefter </w:t>
            </w:r>
            <w:r w:rsidRPr="00D55A20">
              <w:rPr>
                <w:b/>
                <w:i/>
              </w:rPr>
              <w:t>vart femte</w:t>
            </w:r>
            <w:r w:rsidRPr="00D55A20">
              <w:t xml:space="preserve"> år ska kommissionen rapportera till Europaparlamentet och till rådet om tillämpningen av </w:t>
            </w:r>
            <w:r w:rsidRPr="00D55A20">
              <w:rPr>
                <w:b/>
                <w:i/>
              </w:rPr>
              <w:t>denna förordning</w:t>
            </w:r>
            <w:r w:rsidRPr="00D55A20">
              <w:t xml:space="preserve"> i medlemsstaterna och vid behov föreslå ändringar.</w:t>
            </w:r>
          </w:p>
        </w:tc>
        <w:tc>
          <w:tcPr>
            <w:tcW w:w="4876" w:type="dxa"/>
            <w:tcBorders>
              <w:top w:val="nil"/>
              <w:left w:val="nil"/>
              <w:bottom w:val="nil"/>
              <w:right w:val="nil"/>
            </w:tcBorders>
          </w:tcPr>
          <w:p w14:paraId="78B3C8ED" w14:textId="77777777" w:rsidR="008D134A" w:rsidRPr="00D55A20" w:rsidRDefault="006D2ADF">
            <w:pPr>
              <w:pStyle w:val="Normal6a"/>
            </w:pPr>
            <w:r w:rsidRPr="00D55A20">
              <w:t>1.</w:t>
            </w:r>
            <w:r w:rsidRPr="00D55A20">
              <w:tab/>
              <w:t xml:space="preserve">Senast den [datum] och därefter </w:t>
            </w:r>
            <w:r w:rsidRPr="00D55A20">
              <w:rPr>
                <w:b/>
                <w:i/>
              </w:rPr>
              <w:t>vartannat</w:t>
            </w:r>
            <w:r w:rsidRPr="00D55A20">
              <w:t xml:space="preserve"> år ska kommissionen rapportera till Europaparlamentet och till rådet om tillämpningen av </w:t>
            </w:r>
            <w:r w:rsidRPr="00D55A20">
              <w:rPr>
                <w:b/>
                <w:i/>
              </w:rPr>
              <w:t>detta direktiv</w:t>
            </w:r>
            <w:r w:rsidRPr="00D55A20">
              <w:t xml:space="preserve"> i medlemsstaterna och vid behov föreslå ändringar.</w:t>
            </w:r>
          </w:p>
        </w:tc>
      </w:tr>
    </w:tbl>
    <w:p w14:paraId="636EA257" w14:textId="77777777" w:rsidR="008D134A" w:rsidRPr="00D55A20" w:rsidRDefault="006D2ADF">
      <w:pPr>
        <w:pStyle w:val="AmOrLang"/>
      </w:pPr>
      <w:r w:rsidRPr="00D55A20">
        <w:lastRenderedPageBreak/>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2656D80C" w14:textId="77777777" w:rsidR="008D134A" w:rsidRPr="00D55A20" w:rsidRDefault="006D2ADF">
      <w:r w:rsidRPr="00D55A20">
        <w:rPr>
          <w:rStyle w:val="HideTWBExt"/>
        </w:rPr>
        <w:t>&lt;/Amend&gt;</w:t>
      </w:r>
    </w:p>
    <w:p w14:paraId="6CAB022C"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2403</w:t>
      </w:r>
      <w:r w:rsidRPr="00D55A20">
        <w:rPr>
          <w:rStyle w:val="HideTWBExt"/>
          <w:b w:val="0"/>
        </w:rPr>
        <w:t>&lt;/NumAm&gt;</w:t>
      </w:r>
    </w:p>
    <w:p w14:paraId="777F4C90" w14:textId="77777777" w:rsidR="008D134A" w:rsidRPr="00D55A20" w:rsidRDefault="006D2ADF">
      <w:pPr>
        <w:pStyle w:val="NormalBold"/>
      </w:pPr>
      <w:r w:rsidRPr="00D55A20">
        <w:rPr>
          <w:rStyle w:val="HideTWBExt"/>
          <w:b w:val="0"/>
        </w:rPr>
        <w:t>&lt;RepeatBlock-By&gt;&lt;Members&gt;</w:t>
      </w:r>
      <w:r w:rsidRPr="00D55A20">
        <w:t>Charlie Weimers, Alessandro Ciriani, Assita Kanko</w:t>
      </w:r>
      <w:r w:rsidRPr="00D55A20">
        <w:rPr>
          <w:rStyle w:val="HideTWBExt"/>
          <w:b w:val="0"/>
        </w:rPr>
        <w:t>&lt;/Members&gt;</w:t>
      </w:r>
    </w:p>
    <w:p w14:paraId="69A936CE" w14:textId="77777777" w:rsidR="008D134A" w:rsidRPr="00D55A20" w:rsidRDefault="006D2ADF">
      <w:pPr>
        <w:pStyle w:val="NormalBold"/>
      </w:pPr>
      <w:r w:rsidRPr="00D55A20">
        <w:rPr>
          <w:rStyle w:val="HideTWBExt"/>
          <w:b w:val="0"/>
        </w:rPr>
        <w:t>&lt;/RepeatBlock-By&gt;</w:t>
      </w:r>
    </w:p>
    <w:p w14:paraId="1BA87ED7"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2A16B734" w14:textId="77777777" w:rsidR="008D134A" w:rsidRPr="00D55A20" w:rsidRDefault="006D2ADF">
      <w:pPr>
        <w:pStyle w:val="NormalBold"/>
      </w:pPr>
      <w:r w:rsidRPr="00D55A20">
        <w:rPr>
          <w:rStyle w:val="HideTWBExt"/>
          <w:b w:val="0"/>
        </w:rPr>
        <w:t>&lt;Article&gt;</w:t>
      </w:r>
      <w:r w:rsidRPr="00D55A20">
        <w:t>Artikel 50 – punkt 2</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588D01A9" w14:textId="77777777">
        <w:trPr>
          <w:trHeight w:hRule="exact" w:val="240"/>
          <w:jc w:val="center"/>
        </w:trPr>
        <w:tc>
          <w:tcPr>
            <w:tcW w:w="9752" w:type="dxa"/>
            <w:gridSpan w:val="2"/>
            <w:tcBorders>
              <w:top w:val="nil"/>
              <w:left w:val="nil"/>
              <w:bottom w:val="nil"/>
              <w:right w:val="nil"/>
            </w:tcBorders>
          </w:tcPr>
          <w:p w14:paraId="447F091A" w14:textId="77777777" w:rsidR="008D134A" w:rsidRPr="00D55A20" w:rsidRDefault="008D134A"/>
        </w:tc>
      </w:tr>
      <w:tr w:rsidR="001B412C" w:rsidRPr="00D55A20" w14:paraId="3D0361EE" w14:textId="77777777">
        <w:trPr>
          <w:trHeight w:val="240"/>
          <w:jc w:val="center"/>
        </w:trPr>
        <w:tc>
          <w:tcPr>
            <w:tcW w:w="4876" w:type="dxa"/>
            <w:tcBorders>
              <w:top w:val="nil"/>
              <w:left w:val="nil"/>
              <w:bottom w:val="nil"/>
              <w:right w:val="nil"/>
            </w:tcBorders>
          </w:tcPr>
          <w:p w14:paraId="34859AB8"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048D5505" w14:textId="77777777" w:rsidR="008D134A" w:rsidRPr="00D55A20" w:rsidRDefault="006D2ADF">
            <w:pPr>
              <w:pStyle w:val="AmColumnHeading"/>
            </w:pPr>
            <w:r w:rsidRPr="00D55A20">
              <w:t>Ändringsförslag</w:t>
            </w:r>
          </w:p>
        </w:tc>
      </w:tr>
      <w:tr w:rsidR="001B412C" w:rsidRPr="00D55A20" w14:paraId="772A7DF7" w14:textId="77777777">
        <w:trPr>
          <w:jc w:val="center"/>
        </w:trPr>
        <w:tc>
          <w:tcPr>
            <w:tcW w:w="4876" w:type="dxa"/>
            <w:tcBorders>
              <w:top w:val="nil"/>
              <w:left w:val="nil"/>
              <w:bottom w:val="nil"/>
              <w:right w:val="nil"/>
            </w:tcBorders>
          </w:tcPr>
          <w:p w14:paraId="45D0BB61" w14:textId="77777777" w:rsidR="008D134A" w:rsidRPr="00D55A20" w:rsidRDefault="006D2ADF">
            <w:pPr>
              <w:pStyle w:val="Normal6a"/>
            </w:pPr>
            <w:r w:rsidRPr="00D55A20">
              <w:t>2.</w:t>
            </w:r>
            <w:r w:rsidRPr="00D55A20">
              <w:tab/>
            </w:r>
            <w:r w:rsidRPr="00D55A20">
              <w:t>Medlemsstaterna ska, på kommissionens begäran, senast nio månader innan den tidsfristen löper ut lämna all information som behövs för att utarbeta rapporten.</w:t>
            </w:r>
          </w:p>
        </w:tc>
        <w:tc>
          <w:tcPr>
            <w:tcW w:w="4876" w:type="dxa"/>
            <w:tcBorders>
              <w:top w:val="nil"/>
              <w:left w:val="nil"/>
              <w:bottom w:val="nil"/>
              <w:right w:val="nil"/>
            </w:tcBorders>
          </w:tcPr>
          <w:p w14:paraId="73B162DC" w14:textId="77777777" w:rsidR="008D134A" w:rsidRPr="00D55A20" w:rsidRDefault="006D2ADF">
            <w:pPr>
              <w:pStyle w:val="Normal6a"/>
            </w:pPr>
            <w:r w:rsidRPr="00D55A20">
              <w:t>2.</w:t>
            </w:r>
            <w:r w:rsidRPr="00D55A20">
              <w:tab/>
              <w:t xml:space="preserve">Medlemsstaterna ska, på kommissionens begäran, senast nio månader innan den tidsfristen löper ut lämna all information som behövs för att utarbeta rapporten </w:t>
            </w:r>
            <w:r w:rsidRPr="00D55A20">
              <w:rPr>
                <w:b/>
                <w:i/>
              </w:rPr>
              <w:t>i enlighet med punkt 1 om denna information är tillgänglig</w:t>
            </w:r>
            <w:r w:rsidRPr="00D55A20">
              <w:t xml:space="preserve">. </w:t>
            </w:r>
            <w:r w:rsidRPr="00D55A20">
              <w:rPr>
                <w:b/>
                <w:i/>
              </w:rPr>
              <w:t>Kommissionen ska, när så är möjligt, använda den information som görs tillgänglig enligt Europaparlamentets och rådets förordning (EG) nr 862/2007.</w:t>
            </w:r>
          </w:p>
        </w:tc>
      </w:tr>
    </w:tbl>
    <w:p w14:paraId="342F6A3D"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1A0B633B" w14:textId="77777777" w:rsidR="008D134A" w:rsidRPr="00D55A20" w:rsidRDefault="006D2ADF">
      <w:r w:rsidRPr="00D55A20">
        <w:rPr>
          <w:rStyle w:val="HideTWBExt"/>
        </w:rPr>
        <w:t>&lt;/Amend&gt;</w:t>
      </w:r>
    </w:p>
    <w:p w14:paraId="41EA8355"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2404</w:t>
      </w:r>
      <w:r w:rsidRPr="00D55A20">
        <w:rPr>
          <w:rStyle w:val="HideTWBExt"/>
          <w:b w:val="0"/>
        </w:rPr>
        <w:t>&lt;/NumAm&gt;</w:t>
      </w:r>
    </w:p>
    <w:p w14:paraId="5CBD36DC" w14:textId="77777777" w:rsidR="008D134A" w:rsidRPr="00D55A20" w:rsidRDefault="006D2ADF">
      <w:pPr>
        <w:pStyle w:val="NormalBold"/>
      </w:pPr>
      <w:r w:rsidRPr="00D55A20">
        <w:rPr>
          <w:rStyle w:val="HideTWBExt"/>
          <w:b w:val="0"/>
        </w:rPr>
        <w:t>&lt;RepeatBlock-By&gt;&lt;Members&gt;</w:t>
      </w:r>
      <w:r w:rsidRPr="00D55A20">
        <w:t>Marieke Ehlers</w:t>
      </w:r>
      <w:r w:rsidRPr="00D55A20">
        <w:rPr>
          <w:rStyle w:val="HideTWBExt"/>
          <w:b w:val="0"/>
        </w:rPr>
        <w:t>&lt;/Members&gt;</w:t>
      </w:r>
    </w:p>
    <w:p w14:paraId="61EE6DBC" w14:textId="77777777" w:rsidR="008D134A" w:rsidRPr="00D55A20" w:rsidRDefault="006D2ADF">
      <w:r w:rsidRPr="00D55A20">
        <w:rPr>
          <w:rStyle w:val="HideTWBExt"/>
        </w:rPr>
        <w:t>&lt;AuNomDe&gt;</w:t>
      </w:r>
      <w:r w:rsidRPr="00D55A20">
        <w:rPr>
          <w:rStyle w:val="HideTWBInt"/>
        </w:rPr>
        <w:t>{PfE}</w:t>
      </w:r>
      <w:r w:rsidRPr="00D55A20">
        <w:t>för PfE-gruppen</w:t>
      </w:r>
      <w:r w:rsidRPr="00D55A20">
        <w:rPr>
          <w:rStyle w:val="HideTWBExt"/>
        </w:rPr>
        <w:t>&lt;/AuNomDe&gt;</w:t>
      </w:r>
    </w:p>
    <w:p w14:paraId="12F4C102" w14:textId="77777777" w:rsidR="008D134A" w:rsidRPr="00D55A20" w:rsidRDefault="006D2ADF">
      <w:pPr>
        <w:pStyle w:val="NormalBold"/>
      </w:pPr>
      <w:r w:rsidRPr="00D55A20">
        <w:rPr>
          <w:rStyle w:val="HideTWBExt"/>
          <w:b w:val="0"/>
        </w:rPr>
        <w:t>&lt;/RepeatBlock-By&gt;</w:t>
      </w:r>
    </w:p>
    <w:p w14:paraId="529D18EE"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6FD24CEE" w14:textId="77777777" w:rsidR="008D134A" w:rsidRPr="00D55A20" w:rsidRDefault="006D2ADF">
      <w:pPr>
        <w:pStyle w:val="NormalBold"/>
      </w:pPr>
      <w:r w:rsidRPr="00D55A20">
        <w:rPr>
          <w:rStyle w:val="HideTWBExt"/>
          <w:b w:val="0"/>
        </w:rPr>
        <w:t>&lt;Article&gt;</w:t>
      </w:r>
      <w:r w:rsidRPr="00D55A20">
        <w:t>Artikel 50a (ny)</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77ED920E" w14:textId="77777777">
        <w:trPr>
          <w:trHeight w:hRule="exact" w:val="240"/>
          <w:jc w:val="center"/>
        </w:trPr>
        <w:tc>
          <w:tcPr>
            <w:tcW w:w="9752" w:type="dxa"/>
            <w:gridSpan w:val="2"/>
            <w:tcBorders>
              <w:top w:val="nil"/>
              <w:left w:val="nil"/>
              <w:bottom w:val="nil"/>
              <w:right w:val="nil"/>
            </w:tcBorders>
          </w:tcPr>
          <w:p w14:paraId="71DE4AEE" w14:textId="77777777" w:rsidR="008D134A" w:rsidRPr="00D55A20" w:rsidRDefault="008D134A"/>
        </w:tc>
      </w:tr>
      <w:tr w:rsidR="001B412C" w:rsidRPr="00D55A20" w14:paraId="0793A35C" w14:textId="77777777">
        <w:trPr>
          <w:trHeight w:val="240"/>
          <w:jc w:val="center"/>
        </w:trPr>
        <w:tc>
          <w:tcPr>
            <w:tcW w:w="4876" w:type="dxa"/>
            <w:tcBorders>
              <w:top w:val="nil"/>
              <w:left w:val="nil"/>
              <w:bottom w:val="nil"/>
              <w:right w:val="nil"/>
            </w:tcBorders>
          </w:tcPr>
          <w:p w14:paraId="70091E31"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28D8286D" w14:textId="77777777" w:rsidR="008D134A" w:rsidRPr="00D55A20" w:rsidRDefault="006D2ADF">
            <w:pPr>
              <w:pStyle w:val="AmColumnHeading"/>
            </w:pPr>
            <w:r w:rsidRPr="00D55A20">
              <w:t>Ändringsförslag</w:t>
            </w:r>
          </w:p>
        </w:tc>
      </w:tr>
      <w:tr w:rsidR="001B412C" w:rsidRPr="00D55A20" w14:paraId="60CB5A72" w14:textId="77777777">
        <w:trPr>
          <w:jc w:val="center"/>
        </w:trPr>
        <w:tc>
          <w:tcPr>
            <w:tcW w:w="4876" w:type="dxa"/>
            <w:tcBorders>
              <w:top w:val="nil"/>
              <w:left w:val="nil"/>
              <w:bottom w:val="nil"/>
              <w:right w:val="nil"/>
            </w:tcBorders>
          </w:tcPr>
          <w:p w14:paraId="45EEB805" w14:textId="77777777" w:rsidR="008D134A" w:rsidRPr="00D55A20" w:rsidRDefault="008D134A">
            <w:pPr>
              <w:pStyle w:val="Normal6a"/>
            </w:pPr>
          </w:p>
        </w:tc>
        <w:tc>
          <w:tcPr>
            <w:tcW w:w="4876" w:type="dxa"/>
            <w:tcBorders>
              <w:top w:val="nil"/>
              <w:left w:val="nil"/>
              <w:bottom w:val="nil"/>
              <w:right w:val="nil"/>
            </w:tcBorders>
          </w:tcPr>
          <w:p w14:paraId="7216691C" w14:textId="77777777" w:rsidR="008D134A" w:rsidRPr="00D55A20" w:rsidRDefault="006D2ADF">
            <w:pPr>
              <w:pStyle w:val="Normal6a"/>
              <w:jc w:val="center"/>
            </w:pPr>
            <w:r w:rsidRPr="00D55A20">
              <w:rPr>
                <w:b/>
                <w:i/>
              </w:rPr>
              <w:t>Artikel 50a</w:t>
            </w:r>
            <w:r w:rsidRPr="00D55A20">
              <w:tab/>
            </w:r>
          </w:p>
        </w:tc>
      </w:tr>
      <w:tr w:rsidR="001B412C" w:rsidRPr="00D55A20" w14:paraId="21C1C8F1" w14:textId="77777777">
        <w:trPr>
          <w:jc w:val="center"/>
        </w:trPr>
        <w:tc>
          <w:tcPr>
            <w:tcW w:w="4876" w:type="dxa"/>
            <w:tcBorders>
              <w:top w:val="nil"/>
              <w:left w:val="nil"/>
              <w:bottom w:val="nil"/>
              <w:right w:val="nil"/>
            </w:tcBorders>
          </w:tcPr>
          <w:p w14:paraId="7459AA3E" w14:textId="77777777" w:rsidR="008D134A" w:rsidRPr="00D55A20" w:rsidRDefault="008D134A">
            <w:pPr>
              <w:pStyle w:val="Normal6a"/>
            </w:pPr>
          </w:p>
        </w:tc>
        <w:tc>
          <w:tcPr>
            <w:tcW w:w="4876" w:type="dxa"/>
            <w:tcBorders>
              <w:top w:val="nil"/>
              <w:left w:val="nil"/>
              <w:bottom w:val="nil"/>
              <w:right w:val="nil"/>
            </w:tcBorders>
          </w:tcPr>
          <w:p w14:paraId="2EE4FCC4" w14:textId="77777777" w:rsidR="008D134A" w:rsidRPr="00D55A20" w:rsidRDefault="006D2ADF">
            <w:pPr>
              <w:pStyle w:val="Normal6a"/>
              <w:jc w:val="center"/>
            </w:pPr>
            <w:r w:rsidRPr="00D55A20">
              <w:rPr>
                <w:b/>
                <w:i/>
              </w:rPr>
              <w:t>Tillämpning och varaktighet</w:t>
            </w:r>
          </w:p>
        </w:tc>
      </w:tr>
      <w:tr w:rsidR="001B412C" w:rsidRPr="00D55A20" w14:paraId="7877F75B" w14:textId="77777777">
        <w:trPr>
          <w:jc w:val="center"/>
        </w:trPr>
        <w:tc>
          <w:tcPr>
            <w:tcW w:w="4876" w:type="dxa"/>
            <w:tcBorders>
              <w:top w:val="nil"/>
              <w:left w:val="nil"/>
              <w:bottom w:val="nil"/>
              <w:right w:val="nil"/>
            </w:tcBorders>
          </w:tcPr>
          <w:p w14:paraId="224681F2" w14:textId="77777777" w:rsidR="008D134A" w:rsidRPr="00D55A20" w:rsidRDefault="008D134A">
            <w:pPr>
              <w:pStyle w:val="Normal6a"/>
            </w:pPr>
          </w:p>
        </w:tc>
        <w:tc>
          <w:tcPr>
            <w:tcW w:w="4876" w:type="dxa"/>
            <w:tcBorders>
              <w:top w:val="nil"/>
              <w:left w:val="nil"/>
              <w:bottom w:val="nil"/>
              <w:right w:val="nil"/>
            </w:tcBorders>
          </w:tcPr>
          <w:p w14:paraId="05F3E3D4" w14:textId="0E25D3EF" w:rsidR="008D134A" w:rsidRPr="00D55A20" w:rsidRDefault="006D2ADF">
            <w:pPr>
              <w:pStyle w:val="Normal6a"/>
            </w:pPr>
            <w:r w:rsidRPr="00D55A20">
              <w:rPr>
                <w:b/>
                <w:i/>
              </w:rPr>
              <w:t xml:space="preserve">1. </w:t>
            </w:r>
            <w:r w:rsidRPr="00D55A20">
              <w:rPr>
                <w:b/>
                <w:i/>
              </w:rPr>
              <w:t>Denna förordning ska tillämpas från och med den [datum – t.ex. två år efter ikraftträdandet].</w:t>
            </w:r>
          </w:p>
        </w:tc>
      </w:tr>
      <w:tr w:rsidR="001B412C" w:rsidRPr="00D55A20" w14:paraId="0AC91E3A" w14:textId="77777777">
        <w:trPr>
          <w:jc w:val="center"/>
        </w:trPr>
        <w:tc>
          <w:tcPr>
            <w:tcW w:w="4876" w:type="dxa"/>
            <w:tcBorders>
              <w:top w:val="nil"/>
              <w:left w:val="nil"/>
              <w:bottom w:val="nil"/>
              <w:right w:val="nil"/>
            </w:tcBorders>
          </w:tcPr>
          <w:p w14:paraId="2D5958DE" w14:textId="77777777" w:rsidR="008D134A" w:rsidRPr="00D55A20" w:rsidRDefault="008D134A">
            <w:pPr>
              <w:pStyle w:val="Normal6a"/>
            </w:pPr>
          </w:p>
        </w:tc>
        <w:tc>
          <w:tcPr>
            <w:tcW w:w="4876" w:type="dxa"/>
            <w:tcBorders>
              <w:top w:val="nil"/>
              <w:left w:val="nil"/>
              <w:bottom w:val="nil"/>
              <w:right w:val="nil"/>
            </w:tcBorders>
          </w:tcPr>
          <w:p w14:paraId="57B30B66" w14:textId="77777777" w:rsidR="008D134A" w:rsidRPr="00D55A20" w:rsidRDefault="006D2ADF">
            <w:pPr>
              <w:pStyle w:val="Normal6a"/>
            </w:pPr>
            <w:r w:rsidRPr="00D55A20">
              <w:rPr>
                <w:b/>
                <w:i/>
              </w:rPr>
              <w:t>2. Denna förordning upphör att gälla den [datum – fem år efter den dag då denna förordning börjar tillämpas].</w:t>
            </w:r>
          </w:p>
        </w:tc>
      </w:tr>
      <w:tr w:rsidR="001B412C" w:rsidRPr="00D55A20" w14:paraId="38B97323" w14:textId="77777777">
        <w:trPr>
          <w:jc w:val="center"/>
        </w:trPr>
        <w:tc>
          <w:tcPr>
            <w:tcW w:w="4876" w:type="dxa"/>
            <w:tcBorders>
              <w:top w:val="nil"/>
              <w:left w:val="nil"/>
              <w:bottom w:val="nil"/>
              <w:right w:val="nil"/>
            </w:tcBorders>
          </w:tcPr>
          <w:p w14:paraId="60994633" w14:textId="77777777" w:rsidR="008D134A" w:rsidRPr="00D55A20" w:rsidRDefault="008D134A">
            <w:pPr>
              <w:pStyle w:val="Normal6a"/>
            </w:pPr>
          </w:p>
        </w:tc>
        <w:tc>
          <w:tcPr>
            <w:tcW w:w="4876" w:type="dxa"/>
            <w:tcBorders>
              <w:top w:val="nil"/>
              <w:left w:val="nil"/>
              <w:bottom w:val="nil"/>
              <w:right w:val="nil"/>
            </w:tcBorders>
          </w:tcPr>
          <w:p w14:paraId="7326F608" w14:textId="77777777" w:rsidR="008D134A" w:rsidRPr="00D55A20" w:rsidRDefault="006D2ADF">
            <w:pPr>
              <w:pStyle w:val="Normal6a"/>
            </w:pPr>
            <w:r w:rsidRPr="00D55A20">
              <w:rPr>
                <w:b/>
                <w:i/>
              </w:rPr>
              <w:t xml:space="preserve">3. Att denna förordning upphör att gälla ska inte påverka upphävandet av </w:t>
            </w:r>
            <w:r w:rsidRPr="00D55A20">
              <w:rPr>
                <w:b/>
                <w:i/>
              </w:rPr>
              <w:lastRenderedPageBreak/>
              <w:t>direktiven och det beslut som avses i artikel 51.</w:t>
            </w:r>
          </w:p>
        </w:tc>
      </w:tr>
      <w:tr w:rsidR="001B412C" w:rsidRPr="00D55A20" w14:paraId="1C4809EF" w14:textId="77777777">
        <w:trPr>
          <w:jc w:val="center"/>
        </w:trPr>
        <w:tc>
          <w:tcPr>
            <w:tcW w:w="4876" w:type="dxa"/>
            <w:tcBorders>
              <w:top w:val="nil"/>
              <w:left w:val="nil"/>
              <w:bottom w:val="nil"/>
              <w:right w:val="nil"/>
            </w:tcBorders>
          </w:tcPr>
          <w:p w14:paraId="3D82E4A6" w14:textId="77777777" w:rsidR="008D134A" w:rsidRPr="00D55A20" w:rsidRDefault="008D134A">
            <w:pPr>
              <w:pStyle w:val="Normal6a"/>
            </w:pPr>
          </w:p>
        </w:tc>
        <w:tc>
          <w:tcPr>
            <w:tcW w:w="4876" w:type="dxa"/>
            <w:tcBorders>
              <w:top w:val="nil"/>
              <w:left w:val="nil"/>
              <w:bottom w:val="nil"/>
              <w:right w:val="nil"/>
            </w:tcBorders>
          </w:tcPr>
          <w:p w14:paraId="618A9376" w14:textId="77777777" w:rsidR="008D134A" w:rsidRPr="00D55A20" w:rsidRDefault="006D2ADF">
            <w:pPr>
              <w:pStyle w:val="Normal6a"/>
            </w:pPr>
            <w:r w:rsidRPr="00D55A20">
              <w:rPr>
                <w:b/>
                <w:i/>
              </w:rPr>
              <w:t>4. Kommissionen ska, när så är nödvändigt och lämpligt, och särskilt när denna förordning har visat sig vara verkningsfull, lägga fram ett lagstiftningsförslag om ändring av punkt 2 i denna artikel för att förlänga tillämpningen av denna förordning.</w:t>
            </w:r>
          </w:p>
        </w:tc>
      </w:tr>
      <w:tr w:rsidR="001B412C" w:rsidRPr="00D55A20" w14:paraId="275EF91B" w14:textId="77777777">
        <w:trPr>
          <w:jc w:val="center"/>
        </w:trPr>
        <w:tc>
          <w:tcPr>
            <w:tcW w:w="4876" w:type="dxa"/>
            <w:tcBorders>
              <w:top w:val="nil"/>
              <w:left w:val="nil"/>
              <w:bottom w:val="nil"/>
              <w:right w:val="nil"/>
            </w:tcBorders>
          </w:tcPr>
          <w:p w14:paraId="12B1D72A" w14:textId="77777777" w:rsidR="008D134A" w:rsidRPr="00D55A20" w:rsidRDefault="008D134A">
            <w:pPr>
              <w:pStyle w:val="Normal6a"/>
            </w:pPr>
          </w:p>
        </w:tc>
        <w:tc>
          <w:tcPr>
            <w:tcW w:w="4876" w:type="dxa"/>
            <w:tcBorders>
              <w:top w:val="nil"/>
              <w:left w:val="nil"/>
              <w:bottom w:val="nil"/>
              <w:right w:val="nil"/>
            </w:tcBorders>
          </w:tcPr>
          <w:p w14:paraId="4B9828B8" w14:textId="77777777" w:rsidR="008D134A" w:rsidRPr="00D55A20" w:rsidRDefault="006D2ADF">
            <w:pPr>
              <w:pStyle w:val="Normal6a"/>
            </w:pPr>
            <w:r w:rsidRPr="00D55A20">
              <w:rPr>
                <w:b/>
                <w:i/>
              </w:rPr>
              <w:t xml:space="preserve">5. </w:t>
            </w:r>
            <w:r w:rsidRPr="00D55A20">
              <w:rPr>
                <w:b/>
                <w:i/>
              </w:rPr>
              <w:t>Medlemsstaterna ska vidta nödvändiga åtgärder för att säkerställa att det, om denna förordning upphör att gälla utan att dess tillämpning förlängs, finns en nationell rättslig ram för återvändandeförfaranden för att förhindra ett rättsligt vakuum.</w:t>
            </w:r>
          </w:p>
        </w:tc>
      </w:tr>
    </w:tbl>
    <w:p w14:paraId="0187479F"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3DD344D3" w14:textId="77777777" w:rsidR="008D134A" w:rsidRPr="00D55A20" w:rsidRDefault="006D2ADF">
      <w:r w:rsidRPr="00D55A20">
        <w:rPr>
          <w:rStyle w:val="HideTWBExt"/>
        </w:rPr>
        <w:t>&lt;/Amend&gt;</w:t>
      </w:r>
    </w:p>
    <w:p w14:paraId="6D0436FB"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2405</w:t>
      </w:r>
      <w:r w:rsidRPr="00D55A20">
        <w:rPr>
          <w:rStyle w:val="HideTWBExt"/>
          <w:b w:val="0"/>
        </w:rPr>
        <w:t>&lt;/NumAm&gt;</w:t>
      </w:r>
    </w:p>
    <w:p w14:paraId="55BE28CD" w14:textId="77777777" w:rsidR="008D134A" w:rsidRPr="00D55A20" w:rsidRDefault="006D2ADF">
      <w:pPr>
        <w:pStyle w:val="NormalBold"/>
      </w:pPr>
      <w:r w:rsidRPr="00D55A20">
        <w:rPr>
          <w:rStyle w:val="HideTWBExt"/>
          <w:b w:val="0"/>
        </w:rPr>
        <w:t>&lt;RepeatBlock-By&gt;&lt;Members&gt;</w:t>
      </w:r>
      <w:r w:rsidRPr="00D55A20">
        <w:t>Estrella Galán</w:t>
      </w:r>
      <w:r w:rsidRPr="00D55A20">
        <w:rPr>
          <w:rStyle w:val="HideTWBExt"/>
          <w:b w:val="0"/>
        </w:rPr>
        <w:t>&lt;/Members&gt;</w:t>
      </w:r>
    </w:p>
    <w:p w14:paraId="7B3036C8" w14:textId="77777777" w:rsidR="008D134A" w:rsidRPr="00D55A20" w:rsidRDefault="006D2ADF">
      <w:pPr>
        <w:pStyle w:val="NormalBold"/>
      </w:pPr>
      <w:r w:rsidRPr="00D55A20">
        <w:rPr>
          <w:rStyle w:val="HideTWBExt"/>
          <w:b w:val="0"/>
        </w:rPr>
        <w:t>&lt;/RepeatBlock-By&gt;</w:t>
      </w:r>
    </w:p>
    <w:p w14:paraId="03B28F98"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743B7449" w14:textId="77777777" w:rsidR="008D134A" w:rsidRPr="00D55A20" w:rsidRDefault="006D2ADF">
      <w:pPr>
        <w:pStyle w:val="NormalBold"/>
      </w:pPr>
      <w:r w:rsidRPr="00D55A20">
        <w:rPr>
          <w:rStyle w:val="HideTWBExt"/>
          <w:b w:val="0"/>
        </w:rPr>
        <w:t>&lt;Article&gt;</w:t>
      </w:r>
      <w:r w:rsidRPr="00D55A20">
        <w:t>Artikel 51 – punkt 1</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327C7E29" w14:textId="77777777">
        <w:trPr>
          <w:trHeight w:hRule="exact" w:val="240"/>
          <w:jc w:val="center"/>
        </w:trPr>
        <w:tc>
          <w:tcPr>
            <w:tcW w:w="9752" w:type="dxa"/>
            <w:gridSpan w:val="2"/>
            <w:tcBorders>
              <w:top w:val="nil"/>
              <w:left w:val="nil"/>
              <w:bottom w:val="nil"/>
              <w:right w:val="nil"/>
            </w:tcBorders>
          </w:tcPr>
          <w:p w14:paraId="27E90BF5" w14:textId="77777777" w:rsidR="008D134A" w:rsidRPr="00D55A20" w:rsidRDefault="008D134A"/>
        </w:tc>
      </w:tr>
      <w:tr w:rsidR="001B412C" w:rsidRPr="00D55A20" w14:paraId="47AADB0A" w14:textId="77777777">
        <w:trPr>
          <w:trHeight w:val="240"/>
          <w:jc w:val="center"/>
        </w:trPr>
        <w:tc>
          <w:tcPr>
            <w:tcW w:w="4876" w:type="dxa"/>
            <w:tcBorders>
              <w:top w:val="nil"/>
              <w:left w:val="nil"/>
              <w:bottom w:val="nil"/>
              <w:right w:val="nil"/>
            </w:tcBorders>
          </w:tcPr>
          <w:p w14:paraId="6D00C1A9"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51125745" w14:textId="77777777" w:rsidR="008D134A" w:rsidRPr="00D55A20" w:rsidRDefault="006D2ADF">
            <w:pPr>
              <w:pStyle w:val="AmColumnHeading"/>
            </w:pPr>
            <w:r w:rsidRPr="00D55A20">
              <w:t>Ändringsförslag</w:t>
            </w:r>
          </w:p>
        </w:tc>
      </w:tr>
      <w:tr w:rsidR="001B412C" w:rsidRPr="00D55A20" w14:paraId="363FC018" w14:textId="77777777">
        <w:trPr>
          <w:jc w:val="center"/>
        </w:trPr>
        <w:tc>
          <w:tcPr>
            <w:tcW w:w="4876" w:type="dxa"/>
            <w:tcBorders>
              <w:top w:val="nil"/>
              <w:left w:val="nil"/>
              <w:bottom w:val="nil"/>
              <w:right w:val="nil"/>
            </w:tcBorders>
          </w:tcPr>
          <w:p w14:paraId="00A1FAD5" w14:textId="77777777" w:rsidR="008D134A" w:rsidRPr="00D55A20" w:rsidRDefault="006D2ADF">
            <w:pPr>
              <w:pStyle w:val="Normal6a"/>
            </w:pPr>
            <w:r w:rsidRPr="00D55A20">
              <w:t>1.</w:t>
            </w:r>
            <w:r w:rsidRPr="00D55A20">
              <w:tab/>
              <w:t xml:space="preserve">Direktiv 2008/115/EG ska upphöra att gälla för de medlemsstater som är bundna av </w:t>
            </w:r>
            <w:r w:rsidRPr="00D55A20">
              <w:rPr>
                <w:b/>
                <w:i/>
              </w:rPr>
              <w:t>denna förordning</w:t>
            </w:r>
            <w:r w:rsidRPr="00D55A20">
              <w:t xml:space="preserve">. Direktiv 2001/40/EG och rådets beslut 2004/191/EG ska upphöra att gälla med verkan från och med offentliggörandet av det genomförandebeslut som avses i artikel 9.2 för de medlemsstater som är bundna av </w:t>
            </w:r>
            <w:r w:rsidRPr="00D55A20">
              <w:rPr>
                <w:b/>
                <w:i/>
              </w:rPr>
              <w:t>denna förordning</w:t>
            </w:r>
            <w:r w:rsidRPr="00D55A20">
              <w:t>.</w:t>
            </w:r>
          </w:p>
        </w:tc>
        <w:tc>
          <w:tcPr>
            <w:tcW w:w="4876" w:type="dxa"/>
            <w:tcBorders>
              <w:top w:val="nil"/>
              <w:left w:val="nil"/>
              <w:bottom w:val="nil"/>
              <w:right w:val="nil"/>
            </w:tcBorders>
          </w:tcPr>
          <w:p w14:paraId="61207BF1" w14:textId="77777777" w:rsidR="008D134A" w:rsidRPr="00D55A20" w:rsidRDefault="006D2ADF">
            <w:pPr>
              <w:pStyle w:val="Normal6a"/>
            </w:pPr>
            <w:r w:rsidRPr="00D55A20">
              <w:t>1.</w:t>
            </w:r>
            <w:r w:rsidRPr="00D55A20">
              <w:tab/>
              <w:t xml:space="preserve">Direktiv 2008/115/EG ska upphöra att gälla för de medlemsstater som är bundna av </w:t>
            </w:r>
            <w:r w:rsidRPr="00D55A20">
              <w:rPr>
                <w:b/>
                <w:i/>
              </w:rPr>
              <w:t>detta direktiv</w:t>
            </w:r>
            <w:r w:rsidRPr="00D55A20">
              <w:t xml:space="preserve">. Direktiv 2001/40/EG och rådets beslut 2004/191/EG ska upphöra att gälla med verkan från och med offentliggörandet av det genomförandebeslut som avses i artikel 9.2 för de medlemsstater som är bundna av </w:t>
            </w:r>
            <w:r w:rsidRPr="00D55A20">
              <w:rPr>
                <w:b/>
                <w:i/>
              </w:rPr>
              <w:t>detta direktiv</w:t>
            </w:r>
            <w:r w:rsidRPr="00D55A20">
              <w:t>.</w:t>
            </w:r>
          </w:p>
        </w:tc>
      </w:tr>
    </w:tbl>
    <w:p w14:paraId="46B91B1B"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4651B21A" w14:textId="77777777" w:rsidR="008D134A" w:rsidRPr="00D55A20" w:rsidRDefault="006D2ADF">
      <w:r w:rsidRPr="00D55A20">
        <w:rPr>
          <w:rStyle w:val="HideTWBExt"/>
        </w:rPr>
        <w:t>&lt;/Amend&gt;</w:t>
      </w:r>
    </w:p>
    <w:p w14:paraId="472A5A60"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2406</w:t>
      </w:r>
      <w:r w:rsidRPr="00D55A20">
        <w:rPr>
          <w:rStyle w:val="HideTWBExt"/>
          <w:b w:val="0"/>
        </w:rPr>
        <w:t>&lt;/NumAm&gt;</w:t>
      </w:r>
    </w:p>
    <w:p w14:paraId="3ED9E0ED" w14:textId="77777777" w:rsidR="008D134A" w:rsidRPr="00D55A20" w:rsidRDefault="006D2ADF">
      <w:pPr>
        <w:pStyle w:val="NormalBold"/>
      </w:pPr>
      <w:r w:rsidRPr="00D55A20">
        <w:rPr>
          <w:rStyle w:val="HideTWBExt"/>
          <w:b w:val="0"/>
        </w:rPr>
        <w:t>&lt;RepeatBlock-By&gt;&lt;Members&gt;</w:t>
      </w:r>
      <w:r w:rsidRPr="00D55A20">
        <w:t>Charlie Weimers, Alessandro Ciriani, Assita Kanko</w:t>
      </w:r>
      <w:r w:rsidRPr="00D55A20">
        <w:rPr>
          <w:rStyle w:val="HideTWBExt"/>
          <w:b w:val="0"/>
        </w:rPr>
        <w:t>&lt;/Members&gt;</w:t>
      </w:r>
    </w:p>
    <w:p w14:paraId="4796CBF3" w14:textId="77777777" w:rsidR="008D134A" w:rsidRPr="00D55A20" w:rsidRDefault="006D2ADF">
      <w:pPr>
        <w:pStyle w:val="NormalBold"/>
      </w:pPr>
      <w:r w:rsidRPr="00D55A20">
        <w:rPr>
          <w:rStyle w:val="HideTWBExt"/>
          <w:b w:val="0"/>
        </w:rPr>
        <w:t>&lt;/RepeatBlock-By&gt;</w:t>
      </w:r>
    </w:p>
    <w:p w14:paraId="7F1AF9AC"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48E937DD" w14:textId="77777777" w:rsidR="008D134A" w:rsidRPr="00D55A20" w:rsidRDefault="006D2ADF">
      <w:pPr>
        <w:pStyle w:val="NormalBold"/>
      </w:pPr>
      <w:r w:rsidRPr="00D55A20">
        <w:rPr>
          <w:rStyle w:val="HideTWBExt"/>
          <w:b w:val="0"/>
        </w:rPr>
        <w:lastRenderedPageBreak/>
        <w:t>&lt;Article&gt;</w:t>
      </w:r>
      <w:r w:rsidRPr="00D55A20">
        <w:t>Artikel 52 – stycke 1</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464E41A3" w14:textId="77777777">
        <w:trPr>
          <w:trHeight w:hRule="exact" w:val="240"/>
          <w:jc w:val="center"/>
        </w:trPr>
        <w:tc>
          <w:tcPr>
            <w:tcW w:w="9752" w:type="dxa"/>
            <w:gridSpan w:val="2"/>
            <w:tcBorders>
              <w:top w:val="nil"/>
              <w:left w:val="nil"/>
              <w:bottom w:val="nil"/>
              <w:right w:val="nil"/>
            </w:tcBorders>
          </w:tcPr>
          <w:p w14:paraId="36110735" w14:textId="77777777" w:rsidR="008D134A" w:rsidRPr="00D55A20" w:rsidRDefault="008D134A"/>
        </w:tc>
      </w:tr>
      <w:tr w:rsidR="001B412C" w:rsidRPr="00D55A20" w14:paraId="7A5E22B6" w14:textId="77777777">
        <w:trPr>
          <w:trHeight w:val="240"/>
          <w:jc w:val="center"/>
        </w:trPr>
        <w:tc>
          <w:tcPr>
            <w:tcW w:w="4876" w:type="dxa"/>
            <w:tcBorders>
              <w:top w:val="nil"/>
              <w:left w:val="nil"/>
              <w:bottom w:val="nil"/>
              <w:right w:val="nil"/>
            </w:tcBorders>
          </w:tcPr>
          <w:p w14:paraId="4338EBB2"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79B6F190" w14:textId="77777777" w:rsidR="008D134A" w:rsidRPr="00D55A20" w:rsidRDefault="006D2ADF">
            <w:pPr>
              <w:pStyle w:val="AmColumnHeading"/>
            </w:pPr>
            <w:r w:rsidRPr="00D55A20">
              <w:t>Ändringsförslag</w:t>
            </w:r>
          </w:p>
        </w:tc>
      </w:tr>
      <w:tr w:rsidR="001B412C" w:rsidRPr="00D55A20" w14:paraId="370D502F" w14:textId="77777777">
        <w:trPr>
          <w:jc w:val="center"/>
        </w:trPr>
        <w:tc>
          <w:tcPr>
            <w:tcW w:w="4876" w:type="dxa"/>
            <w:tcBorders>
              <w:top w:val="nil"/>
              <w:left w:val="nil"/>
              <w:bottom w:val="nil"/>
              <w:right w:val="nil"/>
            </w:tcBorders>
          </w:tcPr>
          <w:p w14:paraId="086694A2" w14:textId="77777777" w:rsidR="008D134A" w:rsidRPr="00D55A20" w:rsidRDefault="006D2ADF">
            <w:pPr>
              <w:pStyle w:val="Normal6a"/>
            </w:pPr>
            <w:r w:rsidRPr="00D55A20">
              <w:t>Denna förordning träder i kraft den tjugonde dagen efter det att den har offentliggjorts i Europeiska unionens officiella tidning.</w:t>
            </w:r>
          </w:p>
        </w:tc>
        <w:tc>
          <w:tcPr>
            <w:tcW w:w="4876" w:type="dxa"/>
            <w:tcBorders>
              <w:top w:val="nil"/>
              <w:left w:val="nil"/>
              <w:bottom w:val="nil"/>
              <w:right w:val="nil"/>
            </w:tcBorders>
          </w:tcPr>
          <w:p w14:paraId="6260CFB5" w14:textId="77777777" w:rsidR="008D134A" w:rsidRPr="00D55A20" w:rsidRDefault="006D2ADF">
            <w:pPr>
              <w:pStyle w:val="Normal6a"/>
            </w:pPr>
            <w:r w:rsidRPr="00D55A20">
              <w:t xml:space="preserve">Denna förordning träder i kraft den tjugonde dagen efter det att den har offentliggjorts i Europeiska unionens officiella tidning. </w:t>
            </w:r>
            <w:r w:rsidRPr="00D55A20">
              <w:rPr>
                <w:b/>
                <w:i/>
              </w:rPr>
              <w:t>Den ska tillämpas från och med den [sex år från dagen för ikraftträdandet]. Artiklarna 4.3, 4.8, 10, 11, 16.1, 16.3, 17, 21–21A, 23–23C, 29, 32–34, 37 och 43 ska dock tillämpas från och med ikraftträdandet.</w:t>
            </w:r>
          </w:p>
        </w:tc>
      </w:tr>
    </w:tbl>
    <w:p w14:paraId="14C9F777"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23274249" w14:textId="77777777" w:rsidR="008D134A" w:rsidRPr="00D55A20" w:rsidRDefault="006D2ADF">
      <w:r w:rsidRPr="00D55A20">
        <w:rPr>
          <w:rStyle w:val="HideTWBExt"/>
        </w:rPr>
        <w:t>&lt;/Amend&gt;</w:t>
      </w:r>
    </w:p>
    <w:p w14:paraId="3426AAE2"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2407</w:t>
      </w:r>
      <w:r w:rsidRPr="00D55A20">
        <w:rPr>
          <w:rStyle w:val="HideTWBExt"/>
          <w:b w:val="0"/>
        </w:rPr>
        <w:t>&lt;/NumAm&gt;</w:t>
      </w:r>
    </w:p>
    <w:p w14:paraId="4A767B10" w14:textId="77777777" w:rsidR="008D134A" w:rsidRPr="00D55A20" w:rsidRDefault="006D2ADF">
      <w:pPr>
        <w:pStyle w:val="NormalBold"/>
      </w:pPr>
      <w:r w:rsidRPr="00D55A20">
        <w:rPr>
          <w:rStyle w:val="HideTWBExt"/>
          <w:b w:val="0"/>
        </w:rPr>
        <w:t>&lt;RepeatBlock-By&gt;&lt;Members&gt;</w:t>
      </w:r>
      <w:r w:rsidRPr="00D55A20">
        <w:t>Malik Azmani</w:t>
      </w:r>
      <w:r w:rsidRPr="00D55A20">
        <w:rPr>
          <w:rStyle w:val="HideTWBExt"/>
          <w:b w:val="0"/>
        </w:rPr>
        <w:t>&lt;/Members&gt;</w:t>
      </w:r>
    </w:p>
    <w:p w14:paraId="3E5C0248" w14:textId="77777777" w:rsidR="008D134A" w:rsidRPr="00D55A20" w:rsidRDefault="006D2ADF">
      <w:pPr>
        <w:pStyle w:val="NormalBold"/>
      </w:pPr>
      <w:r w:rsidRPr="00D55A20">
        <w:rPr>
          <w:rStyle w:val="HideTWBExt"/>
          <w:b w:val="0"/>
        </w:rPr>
        <w:t>&lt;/RepeatBlock-By&gt;</w:t>
      </w:r>
    </w:p>
    <w:p w14:paraId="6AD06C74"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58DD9859" w14:textId="77777777" w:rsidR="008D134A" w:rsidRPr="00D55A20" w:rsidRDefault="006D2ADF">
      <w:pPr>
        <w:pStyle w:val="NormalBold"/>
      </w:pPr>
      <w:r w:rsidRPr="00D55A20">
        <w:rPr>
          <w:rStyle w:val="HideTWBExt"/>
          <w:b w:val="0"/>
        </w:rPr>
        <w:t>&lt;Article&gt;</w:t>
      </w:r>
      <w:r w:rsidRPr="00D55A20">
        <w:t>Bilaga I – underrubrik 1a (ny)</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1F66A096" w14:textId="77777777">
        <w:trPr>
          <w:trHeight w:hRule="exact" w:val="240"/>
          <w:jc w:val="center"/>
        </w:trPr>
        <w:tc>
          <w:tcPr>
            <w:tcW w:w="9752" w:type="dxa"/>
            <w:gridSpan w:val="2"/>
            <w:tcBorders>
              <w:top w:val="nil"/>
              <w:left w:val="nil"/>
              <w:bottom w:val="nil"/>
              <w:right w:val="nil"/>
            </w:tcBorders>
          </w:tcPr>
          <w:p w14:paraId="482A7210" w14:textId="77777777" w:rsidR="008D134A" w:rsidRPr="00D55A20" w:rsidRDefault="008D134A"/>
        </w:tc>
      </w:tr>
      <w:tr w:rsidR="001B412C" w:rsidRPr="00D55A20" w14:paraId="414C1B54" w14:textId="77777777">
        <w:trPr>
          <w:trHeight w:val="240"/>
          <w:jc w:val="center"/>
        </w:trPr>
        <w:tc>
          <w:tcPr>
            <w:tcW w:w="4876" w:type="dxa"/>
            <w:tcBorders>
              <w:top w:val="nil"/>
              <w:left w:val="nil"/>
              <w:bottom w:val="nil"/>
              <w:right w:val="nil"/>
            </w:tcBorders>
          </w:tcPr>
          <w:p w14:paraId="3F2B6CFD"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0000FF3B" w14:textId="77777777" w:rsidR="008D134A" w:rsidRPr="00D55A20" w:rsidRDefault="006D2ADF">
            <w:pPr>
              <w:pStyle w:val="AmColumnHeading"/>
            </w:pPr>
            <w:r w:rsidRPr="00D55A20">
              <w:t>Ändringsförslag</w:t>
            </w:r>
          </w:p>
        </w:tc>
      </w:tr>
      <w:tr w:rsidR="001B412C" w:rsidRPr="00D55A20" w14:paraId="33B93EF1" w14:textId="77777777">
        <w:trPr>
          <w:jc w:val="center"/>
        </w:trPr>
        <w:tc>
          <w:tcPr>
            <w:tcW w:w="4876" w:type="dxa"/>
            <w:tcBorders>
              <w:top w:val="nil"/>
              <w:left w:val="nil"/>
              <w:bottom w:val="nil"/>
              <w:right w:val="nil"/>
            </w:tcBorders>
          </w:tcPr>
          <w:p w14:paraId="1FC13565" w14:textId="77777777" w:rsidR="008D134A" w:rsidRPr="00D55A20" w:rsidRDefault="008D134A">
            <w:pPr>
              <w:pStyle w:val="Normal6a"/>
            </w:pPr>
          </w:p>
        </w:tc>
        <w:tc>
          <w:tcPr>
            <w:tcW w:w="4876" w:type="dxa"/>
            <w:tcBorders>
              <w:top w:val="nil"/>
              <w:left w:val="nil"/>
              <w:bottom w:val="nil"/>
              <w:right w:val="nil"/>
            </w:tcBorders>
          </w:tcPr>
          <w:p w14:paraId="522A16CB" w14:textId="77777777" w:rsidR="008D134A" w:rsidRPr="00D55A20" w:rsidRDefault="006D2ADF">
            <w:pPr>
              <w:pStyle w:val="Normal6a"/>
            </w:pPr>
            <w:r w:rsidRPr="00D55A20">
              <w:rPr>
                <w:b/>
                <w:i/>
              </w:rPr>
              <w:t>Bilaga 1a: Europeisk återvändandeorder</w:t>
            </w:r>
            <w:r w:rsidRPr="00D55A20">
              <w:br/>
            </w:r>
            <w:r w:rsidRPr="00D55A20">
              <w:rPr>
                <w:b/>
                <w:i/>
              </w:rPr>
              <w:t xml:space="preserve">1. </w:t>
            </w:r>
            <w:r w:rsidRPr="00D55A20">
              <w:rPr>
                <w:b/>
                <w:i/>
              </w:rPr>
              <w:t>Skälen till alla beslut om återvändande som fattats avseende tredjelandsmedborgaren ......................................................................................................................................</w:t>
            </w:r>
            <w:r w:rsidRPr="00D55A20">
              <w:br/>
            </w:r>
            <w:r w:rsidRPr="00D55A20">
              <w:rPr>
                <w:b/>
                <w:i/>
              </w:rPr>
              <w:t>2. Datum då tredjelandsmedborgaren senast ska lämna medlemsstaternas territorium ......................................................................................................................................</w:t>
            </w:r>
            <w:r w:rsidRPr="00D55A20">
              <w:br/>
            </w:r>
            <w:r w:rsidRPr="00D55A20">
              <w:rPr>
                <w:b/>
                <w:i/>
              </w:rPr>
              <w:t>3. Återvändandeland eller återvändandeländer</w:t>
            </w:r>
            <w:r w:rsidRPr="00D55A20">
              <w:br/>
            </w:r>
            <w:r w:rsidRPr="00D55A20">
              <w:rPr>
                <w:b/>
                <w:i/>
              </w:rPr>
              <w:t>................................</w:t>
            </w:r>
            <w:r w:rsidRPr="00D55A20">
              <w:rPr>
                <w:b/>
                <w:i/>
              </w:rPr>
              <w:t>.....................................................................................................</w:t>
            </w:r>
            <w:r w:rsidRPr="00D55A20">
              <w:br/>
            </w:r>
            <w:r w:rsidRPr="00D55A20">
              <w:rPr>
                <w:b/>
                <w:i/>
              </w:rPr>
              <w:t>4. Tredjelandsmedborgaren kan återsändas till ett av de länder som anges i punkt 3</w:t>
            </w:r>
            <w:r w:rsidRPr="00D55A20">
              <w:rPr>
                <w:b/>
                <w:i/>
                <w:vertAlign w:val="superscript"/>
              </w:rPr>
              <w:t>1a</w:t>
            </w:r>
            <w:r w:rsidRPr="00D55A20">
              <w:br/>
            </w:r>
            <w:r w:rsidRPr="00D55A20">
              <w:rPr>
                <w:b/>
                <w:i/>
              </w:rPr>
              <w:t>Ja/Nej</w:t>
            </w:r>
            <w:r w:rsidRPr="00D55A20">
              <w:br/>
            </w:r>
            <w:r w:rsidRPr="00D55A20">
              <w:rPr>
                <w:b/>
                <w:i/>
              </w:rPr>
              <w:t>5. Information om tredjelandsmedborgarens identitet</w:t>
            </w:r>
            <w:r w:rsidRPr="00D55A20">
              <w:rPr>
                <w:b/>
                <w:i/>
                <w:vertAlign w:val="superscript"/>
              </w:rPr>
              <w:t>1b</w:t>
            </w:r>
            <w:r w:rsidRPr="00D55A20">
              <w:br/>
            </w:r>
            <w:r w:rsidRPr="00D55A20">
              <w:rPr>
                <w:b/>
                <w:i/>
              </w:rPr>
              <w:t>......................................................................................................................................</w:t>
            </w:r>
            <w:r w:rsidRPr="00D55A20">
              <w:br/>
            </w:r>
            <w:r w:rsidRPr="00D55A20">
              <w:rPr>
                <w:b/>
                <w:i/>
              </w:rPr>
              <w:lastRenderedPageBreak/>
              <w:t xml:space="preserve">6. Är korrekta biometriska uppgifter för tredjelandsmedborgaren tillgängliga i Schengens informationssystem (SIS) och i enlighet </w:t>
            </w:r>
            <w:r w:rsidRPr="00D55A20">
              <w:rPr>
                <w:b/>
                <w:i/>
              </w:rPr>
              <w:t>med förordning (EU) 2024/1358?</w:t>
            </w:r>
            <w:r w:rsidRPr="00D55A20">
              <w:br/>
            </w:r>
            <w:r w:rsidRPr="00D55A20">
              <w:rPr>
                <w:b/>
                <w:i/>
              </w:rPr>
              <w:t>Ja/Nej</w:t>
            </w:r>
            <w:r w:rsidRPr="00D55A20">
              <w:br/>
            </w:r>
            <w:r w:rsidRPr="00D55A20">
              <w:rPr>
                <w:b/>
                <w:i/>
              </w:rPr>
              <w:t>7. Resehandlingar som är nödvändiga för återvändande är tillgängliga i SIS</w:t>
            </w:r>
            <w:r w:rsidRPr="00D55A20">
              <w:br/>
            </w:r>
            <w:r w:rsidRPr="00D55A20">
              <w:rPr>
                <w:b/>
                <w:i/>
              </w:rPr>
              <w:t>Ja/Nej</w:t>
            </w:r>
            <w:r w:rsidRPr="00D55A20">
              <w:br/>
            </w:r>
            <w:r w:rsidRPr="00D55A20">
              <w:rPr>
                <w:b/>
                <w:i/>
              </w:rPr>
              <w:t>8. Tredjelandsmedborgaren är föremål för inreseförbud</w:t>
            </w:r>
            <w:r w:rsidRPr="00D55A20">
              <w:br/>
            </w:r>
            <w:r w:rsidRPr="00D55A20">
              <w:rPr>
                <w:b/>
                <w:i/>
              </w:rPr>
              <w:t>Ja/Nej</w:t>
            </w:r>
            <w:r w:rsidRPr="00D55A20">
              <w:br/>
            </w:r>
            <w:r w:rsidRPr="00D55A20">
              <w:rPr>
                <w:b/>
                <w:i/>
              </w:rPr>
              <w:t>9. Tredjelandsmedborgaren är mottagare av återanpassningsstöd</w:t>
            </w:r>
            <w:r w:rsidRPr="00D55A20">
              <w:br/>
            </w:r>
            <w:r w:rsidRPr="00D55A20">
              <w:rPr>
                <w:b/>
                <w:i/>
              </w:rPr>
              <w:t>Ja/Nej</w:t>
            </w:r>
            <w:r w:rsidRPr="00D55A20">
              <w:br/>
            </w:r>
            <w:r w:rsidRPr="00D55A20">
              <w:rPr>
                <w:b/>
                <w:i/>
              </w:rPr>
              <w:t>10. Tredjelandsmedborgaren omfattas av artikel 16 i förordningen om återvändande [EU 2025/0059]</w:t>
            </w:r>
            <w:r w:rsidRPr="00D55A20">
              <w:br/>
            </w:r>
            <w:r w:rsidRPr="00D55A20">
              <w:rPr>
                <w:b/>
                <w:i/>
              </w:rPr>
              <w:t>Ja/Nej</w:t>
            </w:r>
            <w:r w:rsidRPr="00D55A20">
              <w:br/>
            </w:r>
            <w:r w:rsidRPr="00D55A20">
              <w:rPr>
                <w:b/>
                <w:i/>
              </w:rPr>
              <w:t>11. Tredjelandsmedborgaren har konstaterats ha sårbarheter</w:t>
            </w:r>
            <w:r w:rsidRPr="00D55A20">
              <w:br/>
            </w:r>
            <w:r w:rsidRPr="00D55A20">
              <w:rPr>
                <w:b/>
                <w:i/>
              </w:rPr>
              <w:t>Ja/Nej</w:t>
            </w:r>
            <w:r w:rsidRPr="00D55A20">
              <w:br/>
            </w:r>
            <w:r w:rsidRPr="00D55A20">
              <w:rPr>
                <w:b/>
                <w:i/>
              </w:rPr>
              <w:t>Om ytterligare information är nödvändig för tredjelandsmedborgarens återvändande, kontrollera</w:t>
            </w:r>
            <w:r w:rsidRPr="00D55A20">
              <w:rPr>
                <w:b/>
                <w:i/>
              </w:rPr>
              <w:t xml:space="preserve"> Schengens informationssystem.</w:t>
            </w:r>
          </w:p>
        </w:tc>
      </w:tr>
      <w:tr w:rsidR="001B412C" w:rsidRPr="00D55A20" w14:paraId="05BF50F6" w14:textId="77777777">
        <w:trPr>
          <w:jc w:val="center"/>
        </w:trPr>
        <w:tc>
          <w:tcPr>
            <w:tcW w:w="4876" w:type="dxa"/>
            <w:tcBorders>
              <w:top w:val="nil"/>
              <w:left w:val="nil"/>
              <w:bottom w:val="nil"/>
              <w:right w:val="nil"/>
            </w:tcBorders>
          </w:tcPr>
          <w:p w14:paraId="64B06B2E" w14:textId="77777777" w:rsidR="008D134A" w:rsidRPr="00D55A20" w:rsidRDefault="008D134A"/>
        </w:tc>
        <w:tc>
          <w:tcPr>
            <w:tcW w:w="4876" w:type="dxa"/>
            <w:tcBorders>
              <w:top w:val="nil"/>
              <w:left w:val="nil"/>
              <w:bottom w:val="nil"/>
              <w:right w:val="nil"/>
            </w:tcBorders>
          </w:tcPr>
          <w:p w14:paraId="5F0CB66D" w14:textId="77777777" w:rsidR="008D134A" w:rsidRPr="00D55A20" w:rsidRDefault="006D2ADF">
            <w:pPr>
              <w:pStyle w:val="Normal6a"/>
            </w:pPr>
            <w:r w:rsidRPr="00D55A20">
              <w:rPr>
                <w:b/>
                <w:i/>
              </w:rPr>
              <w:t>_________________</w:t>
            </w:r>
          </w:p>
        </w:tc>
      </w:tr>
      <w:tr w:rsidR="001B412C" w:rsidRPr="00D55A20" w14:paraId="15BBF852" w14:textId="77777777">
        <w:trPr>
          <w:jc w:val="center"/>
        </w:trPr>
        <w:tc>
          <w:tcPr>
            <w:tcW w:w="4876" w:type="dxa"/>
            <w:tcBorders>
              <w:top w:val="nil"/>
              <w:left w:val="nil"/>
              <w:bottom w:val="nil"/>
              <w:right w:val="nil"/>
            </w:tcBorders>
          </w:tcPr>
          <w:p w14:paraId="1791AD49" w14:textId="77777777" w:rsidR="008D134A" w:rsidRPr="00D55A20" w:rsidRDefault="008D134A"/>
        </w:tc>
        <w:tc>
          <w:tcPr>
            <w:tcW w:w="4876" w:type="dxa"/>
            <w:tcBorders>
              <w:top w:val="nil"/>
              <w:left w:val="nil"/>
              <w:bottom w:val="nil"/>
              <w:right w:val="nil"/>
            </w:tcBorders>
          </w:tcPr>
          <w:p w14:paraId="4AB17AAC" w14:textId="77777777" w:rsidR="008D134A" w:rsidRPr="00D55A20" w:rsidRDefault="006D2ADF">
            <w:pPr>
              <w:pStyle w:val="Normal6a"/>
            </w:pPr>
            <w:r w:rsidRPr="00D55A20">
              <w:rPr>
                <w:b/>
                <w:i/>
                <w:vertAlign w:val="superscript"/>
              </w:rPr>
              <w:t>1a</w:t>
            </w:r>
            <w:r w:rsidRPr="00D55A20">
              <w:t xml:space="preserve"> </w:t>
            </w:r>
            <w:r w:rsidRPr="00D55A20">
              <w:rPr>
                <w:b/>
                <w:i/>
              </w:rPr>
              <w:t>Avlägsnandet bör skjutas upp om det skulle strida mot principen om non-refoulement eller om beslutet om återvändande har skjutits upp.</w:t>
            </w:r>
          </w:p>
        </w:tc>
      </w:tr>
      <w:tr w:rsidR="001B412C" w:rsidRPr="00D55A20" w14:paraId="3E6BDF71" w14:textId="77777777">
        <w:trPr>
          <w:jc w:val="center"/>
        </w:trPr>
        <w:tc>
          <w:tcPr>
            <w:tcW w:w="4876" w:type="dxa"/>
            <w:tcBorders>
              <w:top w:val="nil"/>
              <w:left w:val="nil"/>
              <w:bottom w:val="nil"/>
              <w:right w:val="nil"/>
            </w:tcBorders>
          </w:tcPr>
          <w:p w14:paraId="6732217A" w14:textId="77777777" w:rsidR="008D134A" w:rsidRPr="00D55A20" w:rsidRDefault="008D134A"/>
        </w:tc>
        <w:tc>
          <w:tcPr>
            <w:tcW w:w="4876" w:type="dxa"/>
            <w:tcBorders>
              <w:top w:val="nil"/>
              <w:left w:val="nil"/>
              <w:bottom w:val="nil"/>
              <w:right w:val="nil"/>
            </w:tcBorders>
          </w:tcPr>
          <w:p w14:paraId="093B2E4C" w14:textId="77777777" w:rsidR="008D134A" w:rsidRPr="00D55A20" w:rsidRDefault="006D2ADF">
            <w:pPr>
              <w:pStyle w:val="Normal6a"/>
            </w:pPr>
            <w:r w:rsidRPr="00D55A20">
              <w:rPr>
                <w:b/>
                <w:i/>
                <w:vertAlign w:val="superscript"/>
              </w:rPr>
              <w:t>1b</w:t>
            </w:r>
            <w:r w:rsidRPr="00D55A20">
              <w:t xml:space="preserve"> </w:t>
            </w:r>
            <w:r w:rsidRPr="00D55A20">
              <w:rPr>
                <w:b/>
                <w:i/>
              </w:rPr>
              <w:t>Denna kan bestå av efternamn, förnamn, tidigare namn och andra namn, alias, pseudonym(er), i förekommande fall, födelsedatum, födelseort och födelseland samt kön.</w:t>
            </w:r>
          </w:p>
        </w:tc>
      </w:tr>
    </w:tbl>
    <w:p w14:paraId="4B67D6FB" w14:textId="77777777" w:rsidR="008D134A" w:rsidRPr="00D55A20" w:rsidRDefault="006D2ADF">
      <w:pPr>
        <w:pStyle w:val="AmOrLang"/>
      </w:pPr>
      <w:r w:rsidRPr="00D55A20">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69AF285C" w14:textId="77777777" w:rsidR="008D134A" w:rsidRPr="00D55A20" w:rsidRDefault="006D2ADF">
      <w:r w:rsidRPr="00D55A20">
        <w:rPr>
          <w:rStyle w:val="HideTWBExt"/>
        </w:rPr>
        <w:t>&lt;/Amend&gt;</w:t>
      </w:r>
    </w:p>
    <w:p w14:paraId="7FAC2EB4"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2408</w:t>
      </w:r>
      <w:r w:rsidRPr="00D55A20">
        <w:rPr>
          <w:rStyle w:val="HideTWBExt"/>
          <w:b w:val="0"/>
        </w:rPr>
        <w:t>&lt;/NumAm&gt;</w:t>
      </w:r>
    </w:p>
    <w:p w14:paraId="0B88B511" w14:textId="77777777" w:rsidR="008D134A" w:rsidRPr="00D55A20" w:rsidRDefault="006D2ADF">
      <w:pPr>
        <w:pStyle w:val="NormalBold"/>
      </w:pPr>
      <w:r w:rsidRPr="00D55A20">
        <w:rPr>
          <w:rStyle w:val="HideTWBExt"/>
          <w:b w:val="0"/>
        </w:rPr>
        <w:t>&lt;RepeatBlock-By&gt;&lt;Members&gt;</w:t>
      </w:r>
      <w:r w:rsidRPr="00D55A20">
        <w:t>Malik Azmani</w:t>
      </w:r>
      <w:r w:rsidRPr="00D55A20">
        <w:rPr>
          <w:rStyle w:val="HideTWBExt"/>
          <w:b w:val="0"/>
        </w:rPr>
        <w:t>&lt;/Members&gt;</w:t>
      </w:r>
    </w:p>
    <w:p w14:paraId="16970274" w14:textId="77777777" w:rsidR="008D134A" w:rsidRPr="00D55A20" w:rsidRDefault="006D2ADF">
      <w:pPr>
        <w:pStyle w:val="NormalBold"/>
      </w:pPr>
      <w:r w:rsidRPr="00D55A20">
        <w:rPr>
          <w:rStyle w:val="HideTWBExt"/>
          <w:b w:val="0"/>
        </w:rPr>
        <w:t>&lt;/RepeatBlock-By&gt;</w:t>
      </w:r>
    </w:p>
    <w:p w14:paraId="3A45D53D"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2412485F" w14:textId="77777777" w:rsidR="008D134A" w:rsidRPr="00D55A20" w:rsidRDefault="006D2ADF">
      <w:pPr>
        <w:pStyle w:val="NormalBold"/>
      </w:pPr>
      <w:r w:rsidRPr="00D55A20">
        <w:rPr>
          <w:rStyle w:val="HideTWBExt"/>
          <w:b w:val="0"/>
        </w:rPr>
        <w:t>&lt;Article&gt;</w:t>
      </w:r>
      <w:r w:rsidRPr="00D55A20">
        <w:t>Bilaga I – underrubrik 1b (ny)</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025338E6" w14:textId="77777777">
        <w:trPr>
          <w:trHeight w:hRule="exact" w:val="240"/>
          <w:jc w:val="center"/>
        </w:trPr>
        <w:tc>
          <w:tcPr>
            <w:tcW w:w="9752" w:type="dxa"/>
            <w:gridSpan w:val="2"/>
            <w:tcBorders>
              <w:top w:val="nil"/>
              <w:left w:val="nil"/>
              <w:bottom w:val="nil"/>
              <w:right w:val="nil"/>
            </w:tcBorders>
          </w:tcPr>
          <w:p w14:paraId="6C6F3BBA" w14:textId="77777777" w:rsidR="008D134A" w:rsidRPr="00D55A20" w:rsidRDefault="008D134A"/>
        </w:tc>
      </w:tr>
      <w:tr w:rsidR="001B412C" w:rsidRPr="00D55A20" w14:paraId="57C57B27" w14:textId="77777777">
        <w:trPr>
          <w:trHeight w:val="240"/>
          <w:jc w:val="center"/>
        </w:trPr>
        <w:tc>
          <w:tcPr>
            <w:tcW w:w="4876" w:type="dxa"/>
            <w:tcBorders>
              <w:top w:val="nil"/>
              <w:left w:val="nil"/>
              <w:bottom w:val="nil"/>
              <w:right w:val="nil"/>
            </w:tcBorders>
          </w:tcPr>
          <w:p w14:paraId="4DBA7970" w14:textId="77777777" w:rsidR="008D134A" w:rsidRPr="00D55A20" w:rsidRDefault="006D2ADF">
            <w:pPr>
              <w:pStyle w:val="AmColumnHeading"/>
            </w:pPr>
            <w:r w:rsidRPr="00D55A20">
              <w:lastRenderedPageBreak/>
              <w:t>Kommissionens förslag</w:t>
            </w:r>
          </w:p>
        </w:tc>
        <w:tc>
          <w:tcPr>
            <w:tcW w:w="4876" w:type="dxa"/>
            <w:tcBorders>
              <w:top w:val="nil"/>
              <w:left w:val="nil"/>
              <w:bottom w:val="nil"/>
              <w:right w:val="nil"/>
            </w:tcBorders>
          </w:tcPr>
          <w:p w14:paraId="05D1AC23" w14:textId="77777777" w:rsidR="008D134A" w:rsidRPr="00D55A20" w:rsidRDefault="006D2ADF">
            <w:pPr>
              <w:pStyle w:val="AmColumnHeading"/>
            </w:pPr>
            <w:r w:rsidRPr="00D55A20">
              <w:t>Ändringsförslag</w:t>
            </w:r>
          </w:p>
        </w:tc>
      </w:tr>
      <w:tr w:rsidR="001B412C" w:rsidRPr="00D55A20" w14:paraId="2413DDA3" w14:textId="77777777">
        <w:trPr>
          <w:jc w:val="center"/>
        </w:trPr>
        <w:tc>
          <w:tcPr>
            <w:tcW w:w="4876" w:type="dxa"/>
            <w:tcBorders>
              <w:top w:val="nil"/>
              <w:left w:val="nil"/>
              <w:bottom w:val="nil"/>
              <w:right w:val="nil"/>
            </w:tcBorders>
          </w:tcPr>
          <w:p w14:paraId="4E126919" w14:textId="77777777" w:rsidR="008D134A" w:rsidRPr="00D55A20" w:rsidRDefault="008D134A">
            <w:pPr>
              <w:pStyle w:val="Normal6a"/>
            </w:pPr>
          </w:p>
        </w:tc>
        <w:tc>
          <w:tcPr>
            <w:tcW w:w="4876" w:type="dxa"/>
            <w:tcBorders>
              <w:top w:val="nil"/>
              <w:left w:val="nil"/>
              <w:bottom w:val="nil"/>
              <w:right w:val="nil"/>
            </w:tcBorders>
          </w:tcPr>
          <w:p w14:paraId="3356CD6F" w14:textId="77777777" w:rsidR="008D134A" w:rsidRPr="00D55A20" w:rsidRDefault="006D2ADF">
            <w:pPr>
              <w:pStyle w:val="Normal6a"/>
            </w:pPr>
            <w:r w:rsidRPr="00D55A20">
              <w:rPr>
                <w:b/>
                <w:i/>
              </w:rPr>
              <w:t xml:space="preserve">Bilaga 1b: </w:t>
            </w:r>
            <w:r w:rsidRPr="00D55A20">
              <w:rPr>
                <w:b/>
                <w:i/>
              </w:rPr>
              <w:t>Formulär för återtagande (bestående av del 1 och/eller del 2)</w:t>
            </w:r>
            <w:r w:rsidRPr="00D55A20">
              <w:br/>
            </w:r>
            <w:r w:rsidRPr="00D55A20">
              <w:rPr>
                <w:b/>
                <w:i/>
              </w:rPr>
              <w:t>Den begärande myndighetens namn:</w:t>
            </w:r>
            <w:r w:rsidRPr="00D55A20">
              <w:br/>
            </w:r>
            <w:r w:rsidRPr="00D55A20">
              <w:rPr>
                <w:b/>
                <w:i/>
              </w:rPr>
              <w:t>Den anmodade myndighetens namn:</w:t>
            </w:r>
            <w:r w:rsidRPr="00D55A20">
              <w:br/>
            </w:r>
            <w:r w:rsidRPr="00D55A20">
              <w:rPr>
                <w:b/>
                <w:i/>
              </w:rPr>
              <w:t>Ort och datum:</w:t>
            </w:r>
            <w:r w:rsidRPr="00D55A20">
              <w:br/>
            </w:r>
            <w:r w:rsidRPr="00D55A20">
              <w:rPr>
                <w:b/>
                <w:i/>
              </w:rPr>
              <w:t>Personuppgifter (förekommer också i de övriga delarna):</w:t>
            </w:r>
            <w:r w:rsidRPr="00D55A20">
              <w:br/>
            </w:r>
            <w:r w:rsidRPr="00D55A20">
              <w:rPr>
                <w:b/>
                <w:i/>
              </w:rPr>
              <w:t>Fullständigt namn:</w:t>
            </w:r>
            <w:r w:rsidRPr="00D55A20">
              <w:br/>
            </w:r>
            <w:r w:rsidRPr="00D55A20">
              <w:rPr>
                <w:b/>
                <w:i/>
              </w:rPr>
              <w:t>Födelsedatum och födelseort:</w:t>
            </w:r>
            <w:r w:rsidRPr="00D55A20">
              <w:br/>
            </w:r>
            <w:r w:rsidRPr="00D55A20">
              <w:rPr>
                <w:b/>
                <w:i/>
              </w:rPr>
              <w:t>Kön, fotografi och fysisk beskrivning (längd, ögonfärg, särskilda kännetecken etc.):</w:t>
            </w:r>
            <w:r w:rsidRPr="00D55A20">
              <w:br/>
            </w:r>
            <w:r w:rsidRPr="00D55A20">
              <w:rPr>
                <w:b/>
                <w:i/>
              </w:rPr>
              <w:t>Del 1: Begäran om bekräftelse av medborgarskap (fylls i endast vid behov och upprepas inte i del 2)</w:t>
            </w:r>
            <w:r w:rsidRPr="00D55A20">
              <w:br/>
            </w:r>
            <w:r w:rsidRPr="00D55A20">
              <w:rPr>
                <w:b/>
                <w:i/>
              </w:rPr>
              <w:t>Referensnummer:</w:t>
            </w:r>
            <w:r w:rsidRPr="00D55A20">
              <w:br/>
            </w:r>
            <w:r w:rsidRPr="00D55A20">
              <w:rPr>
                <w:b/>
                <w:i/>
              </w:rPr>
              <w:t>Begäran om utfrågning: Ja/Nej</w:t>
            </w:r>
            <w:r w:rsidRPr="00D55A20">
              <w:br/>
            </w:r>
            <w:r w:rsidRPr="00D55A20">
              <w:rPr>
                <w:b/>
                <w:i/>
              </w:rPr>
              <w:t>1. Namn vid födelsen:</w:t>
            </w:r>
            <w:r w:rsidRPr="00D55A20">
              <w:br/>
            </w:r>
            <w:r w:rsidRPr="00D55A20">
              <w:rPr>
                <w:b/>
                <w:i/>
              </w:rPr>
              <w:t>2. Faderns oc</w:t>
            </w:r>
            <w:r w:rsidRPr="00D55A20">
              <w:rPr>
                <w:b/>
                <w:i/>
              </w:rPr>
              <w:t>h moderns namn:</w:t>
            </w:r>
            <w:r w:rsidRPr="00D55A20">
              <w:br/>
            </w:r>
            <w:r w:rsidRPr="00D55A20">
              <w:rPr>
                <w:b/>
                <w:i/>
              </w:rPr>
              <w:t>3. Även känd som (tidigare namn, andra namn eller aliasnamn):</w:t>
            </w:r>
            <w:r w:rsidRPr="00D55A20">
              <w:br/>
            </w:r>
            <w:r w:rsidRPr="00D55A20">
              <w:rPr>
                <w:b/>
                <w:i/>
              </w:rPr>
              <w:t>4. Medborgarskap som ska bekräftas och språk:</w:t>
            </w:r>
            <w:r w:rsidRPr="00D55A20">
              <w:br/>
            </w:r>
            <w:r w:rsidRPr="00D55A20">
              <w:rPr>
                <w:b/>
                <w:i/>
              </w:rPr>
              <w:t>5. I tillämpliga fall typ av och nummer på tidigare resehandlingar som utfärdats till tredjelandsmedborgaren:</w:t>
            </w:r>
            <w:r w:rsidRPr="00D55A20">
              <w:br/>
            </w:r>
            <w:r w:rsidRPr="00D55A20">
              <w:rPr>
                <w:b/>
                <w:i/>
              </w:rPr>
              <w:t>6. Typ av resehandling och resehandlingens nummer (i förekommande fall):</w:t>
            </w:r>
            <w:r w:rsidRPr="00D55A20">
              <w:br/>
            </w:r>
            <w:r w:rsidRPr="00D55A20">
              <w:rPr>
                <w:b/>
                <w:i/>
              </w:rPr>
              <w:t>7. Anlände personen med maka/make och barn? Om ja, ange närmare uppgifter, i förekommande fall.</w:t>
            </w:r>
            <w:r w:rsidRPr="00D55A20">
              <w:br/>
            </w:r>
            <w:r w:rsidRPr="00D55A20">
              <w:rPr>
                <w:b/>
                <w:i/>
              </w:rPr>
              <w:t>A. Makans/makens personuppgifter, i förekommande fall</w:t>
            </w:r>
            <w:r w:rsidRPr="00D55A20">
              <w:br/>
            </w:r>
            <w:r w:rsidRPr="00D55A20">
              <w:rPr>
                <w:b/>
                <w:i/>
              </w:rPr>
              <w:t>1. Fullständigt namn (stryk under efternamn):</w:t>
            </w:r>
            <w:r w:rsidRPr="00D55A20">
              <w:br/>
            </w:r>
            <w:r w:rsidRPr="00D55A20">
              <w:rPr>
                <w:b/>
                <w:i/>
              </w:rPr>
              <w:t>2. Namn s</w:t>
            </w:r>
            <w:r w:rsidRPr="00D55A20">
              <w:rPr>
                <w:b/>
                <w:i/>
              </w:rPr>
              <w:t>om ogift:</w:t>
            </w:r>
            <w:r w:rsidRPr="00D55A20">
              <w:br/>
            </w:r>
            <w:r w:rsidRPr="00D55A20">
              <w:rPr>
                <w:b/>
                <w:i/>
              </w:rPr>
              <w:t>3. Födelsedatum och födelseort:</w:t>
            </w:r>
            <w:r w:rsidRPr="00D55A20">
              <w:br/>
            </w:r>
            <w:r w:rsidRPr="00D55A20">
              <w:rPr>
                <w:b/>
                <w:i/>
              </w:rPr>
              <w:t>4. Kön och fysisk beskrivning (längd, ögonfärg, särskilda kännetecken etc.):</w:t>
            </w:r>
            <w:r w:rsidRPr="00D55A20">
              <w:br/>
            </w:r>
            <w:r w:rsidRPr="00D55A20">
              <w:rPr>
                <w:b/>
                <w:i/>
              </w:rPr>
              <w:t>5. Även känd som (tidigare namn, andra namn eller aliasnamn):</w:t>
            </w:r>
            <w:r w:rsidRPr="00D55A20">
              <w:br/>
            </w:r>
            <w:r w:rsidRPr="00D55A20">
              <w:rPr>
                <w:b/>
                <w:i/>
              </w:rPr>
              <w:t>6. Medborgarskap och språk:</w:t>
            </w:r>
            <w:r w:rsidRPr="00D55A20">
              <w:br/>
            </w:r>
            <w:r w:rsidRPr="00D55A20">
              <w:rPr>
                <w:b/>
                <w:i/>
              </w:rPr>
              <w:t>B. Barnens personuppgifter, i förekommande fall</w:t>
            </w:r>
            <w:r w:rsidRPr="00D55A20">
              <w:br/>
            </w:r>
            <w:r w:rsidRPr="00D55A20">
              <w:rPr>
                <w:b/>
                <w:i/>
              </w:rPr>
              <w:t xml:space="preserve">1. Fullständigt namn (stryk under </w:t>
            </w:r>
            <w:r w:rsidRPr="00D55A20">
              <w:rPr>
                <w:b/>
                <w:i/>
              </w:rPr>
              <w:lastRenderedPageBreak/>
              <w:t>efternamn):</w:t>
            </w:r>
            <w:r w:rsidRPr="00D55A20">
              <w:br/>
            </w:r>
            <w:r w:rsidRPr="00D55A20">
              <w:rPr>
                <w:b/>
                <w:i/>
              </w:rPr>
              <w:t>2. Födelsedatum och födelseort:</w:t>
            </w:r>
            <w:r w:rsidRPr="00D55A20">
              <w:br/>
            </w:r>
            <w:r w:rsidRPr="00D55A20">
              <w:rPr>
                <w:b/>
                <w:i/>
              </w:rPr>
              <w:t>3. Kön och fysisk beskrivning (längd, ögonfärg, särskilda kännetecken etc.):</w:t>
            </w:r>
            <w:r w:rsidRPr="00D55A20">
              <w:br/>
            </w:r>
            <w:r w:rsidRPr="00D55A20">
              <w:rPr>
                <w:b/>
                <w:i/>
              </w:rPr>
              <w:t>4. Medborgarskap och språk:</w:t>
            </w:r>
            <w:r w:rsidRPr="00D55A20">
              <w:br/>
            </w:r>
            <w:r w:rsidRPr="00D55A20">
              <w:rPr>
                <w:b/>
                <w:i/>
              </w:rPr>
              <w:t>5. Bifogade bevismedel, t.ex.:</w:t>
            </w:r>
            <w:r w:rsidRPr="00D55A20">
              <w:br/>
            </w:r>
            <w:r w:rsidRPr="00D55A20">
              <w:rPr>
                <w:b/>
                <w:i/>
              </w:rPr>
              <w:t>– Utgångna pass, inklusive fotokopior av utgångna pass av alla slag (nationella pass, diplomatpass, tjänstepass och ersättningspass, inklusive pass för barn).</w:t>
            </w:r>
            <w:r w:rsidRPr="00D55A20">
              <w:br/>
            </w:r>
            <w:r w:rsidRPr="00D55A20">
              <w:rPr>
                <w:b/>
                <w:i/>
              </w:rPr>
              <w:t>– Fotokopior av giltigt pass.</w:t>
            </w:r>
            <w:r w:rsidRPr="00D55A20">
              <w:br/>
            </w:r>
            <w:r w:rsidRPr="00D55A20">
              <w:rPr>
                <w:b/>
                <w:i/>
              </w:rPr>
              <w:t>– Laissez-passer (inklusive utgångna handlingar och fotokopior) utfärdade av den anmodade staten.</w:t>
            </w:r>
            <w:r w:rsidRPr="00D55A20">
              <w:br/>
            </w:r>
            <w:r w:rsidRPr="00D55A20">
              <w:rPr>
                <w:b/>
                <w:i/>
              </w:rPr>
              <w:t>– Identitetskort av alla slag (inklusive utgångna och fotokopior samt tillfälliga och provisoriska).</w:t>
            </w:r>
            <w:r w:rsidRPr="00D55A20">
              <w:br/>
            </w:r>
            <w:r w:rsidRPr="00D55A20">
              <w:rPr>
                <w:b/>
                <w:i/>
              </w:rPr>
              <w:t>– Tjänsteböcker och militära identitetskort (inklusive utgångna och fotokopior).</w:t>
            </w:r>
            <w:r w:rsidRPr="00D55A20">
              <w:br/>
            </w:r>
            <w:r w:rsidRPr="00D55A20">
              <w:rPr>
                <w:b/>
                <w:i/>
              </w:rPr>
              <w:t>– Sjöfartsböcker och tjänstgöringsbevis för</w:t>
            </w:r>
            <w:r w:rsidRPr="00D55A20">
              <w:rPr>
                <w:b/>
                <w:i/>
              </w:rPr>
              <w:t xml:space="preserve"> skeppare (inklusive utgångna och fotokopior).</w:t>
            </w:r>
            <w:r w:rsidRPr="00D55A20">
              <w:br/>
            </w:r>
            <w:r w:rsidRPr="00D55A20">
              <w:rPr>
                <w:b/>
                <w:i/>
              </w:rPr>
              <w:t>– Intyg om medborgarskap eller andra officiella dokument i vilka medborgarskap nämns eller klart anges (inklusive utgångna och fotokopior).</w:t>
            </w:r>
            <w:r w:rsidRPr="00D55A20">
              <w:br/>
            </w:r>
            <w:r w:rsidRPr="00D55A20">
              <w:rPr>
                <w:b/>
                <w:i/>
              </w:rPr>
              <w:t>– Bekräftelse av identitet genom sökning i informationssystemet för viseringar i enlighet med Europaparlamentets och rådets förordning (EG) nr 767/2008 (inklusive fotokopior).</w:t>
            </w:r>
            <w:r w:rsidRPr="00D55A20">
              <w:br/>
            </w:r>
            <w:r w:rsidRPr="00D55A20">
              <w:rPr>
                <w:b/>
                <w:i/>
              </w:rPr>
              <w:t>– Körkort eller fotokopior av körkort.</w:t>
            </w:r>
            <w:r w:rsidRPr="00D55A20">
              <w:br/>
            </w:r>
            <w:r w:rsidRPr="00D55A20">
              <w:rPr>
                <w:b/>
                <w:i/>
              </w:rPr>
              <w:t>– Födelseattester eller fotokopior av födelseattester.</w:t>
            </w:r>
            <w:r w:rsidRPr="00D55A20">
              <w:br/>
            </w:r>
            <w:r w:rsidRPr="00D55A20">
              <w:rPr>
                <w:b/>
                <w:i/>
              </w:rPr>
              <w:t>– Identitetskort för företagsanställda eller fotokopior</w:t>
            </w:r>
            <w:r w:rsidRPr="00D55A20">
              <w:rPr>
                <w:b/>
                <w:i/>
              </w:rPr>
              <w:t xml:space="preserve"> av sådana kort.</w:t>
            </w:r>
            <w:r w:rsidRPr="00D55A20">
              <w:br/>
            </w:r>
            <w:r w:rsidRPr="00D55A20">
              <w:rPr>
                <w:b/>
                <w:i/>
              </w:rPr>
              <w:t>– Vittnesutsagor.</w:t>
            </w:r>
            <w:r w:rsidRPr="00D55A20">
              <w:br/>
            </w:r>
            <w:r w:rsidRPr="00D55A20">
              <w:rPr>
                <w:b/>
                <w:i/>
              </w:rPr>
              <w:t>– Förklaringar av den berörda personen samt det språk som han eller hon talar, även fastställt genom ett officiellt testresultat.</w:t>
            </w:r>
            <w:r w:rsidRPr="00D55A20">
              <w:br/>
            </w:r>
            <w:r w:rsidRPr="00D55A20">
              <w:rPr>
                <w:b/>
                <w:i/>
              </w:rPr>
              <w:t>– Varje annat dokument som kan bidra till fastställandet av den berörda personens medborgarskap.</w:t>
            </w:r>
            <w:r w:rsidRPr="00D55A20">
              <w:br/>
            </w:r>
            <w:r w:rsidRPr="00D55A20">
              <w:rPr>
                <w:b/>
                <w:i/>
              </w:rPr>
              <w:t>– Fingeravtryck.</w:t>
            </w:r>
            <w:r w:rsidRPr="00D55A20">
              <w:br/>
            </w:r>
            <w:r w:rsidRPr="00D55A20">
              <w:rPr>
                <w:b/>
                <w:i/>
              </w:rPr>
              <w:lastRenderedPageBreak/>
              <w:t>6. Observationer och ytterligare information, i förekommande fall:</w:t>
            </w:r>
          </w:p>
        </w:tc>
      </w:tr>
    </w:tbl>
    <w:p w14:paraId="292A868A" w14:textId="77777777" w:rsidR="008D134A" w:rsidRPr="00D55A20" w:rsidRDefault="006D2ADF">
      <w:pPr>
        <w:pStyle w:val="AmOrLang"/>
      </w:pPr>
      <w:r w:rsidRPr="00D55A20">
        <w:lastRenderedPageBreak/>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5F782B2E" w14:textId="77777777" w:rsidR="008D134A" w:rsidRPr="00D55A20" w:rsidRDefault="006D2ADF">
      <w:r w:rsidRPr="00D55A20">
        <w:rPr>
          <w:rStyle w:val="HideTWBExt"/>
        </w:rPr>
        <w:t>&lt;/Amend&gt;</w:t>
      </w:r>
    </w:p>
    <w:p w14:paraId="201D75C1" w14:textId="77777777" w:rsidR="008D134A" w:rsidRPr="00D55A20" w:rsidRDefault="006D2ADF">
      <w:pPr>
        <w:pStyle w:val="AmNumberTabs"/>
      </w:pPr>
      <w:r w:rsidRPr="00D55A20">
        <w:rPr>
          <w:rStyle w:val="HideTWBExt"/>
          <w:b w:val="0"/>
        </w:rPr>
        <w:t>&lt;Amend&gt;</w:t>
      </w:r>
      <w:r w:rsidRPr="00D55A20">
        <w:t>Ändringsförslag</w:t>
      </w:r>
      <w:r w:rsidRPr="00D55A20">
        <w:tab/>
      </w:r>
      <w:r w:rsidRPr="00D55A20">
        <w:tab/>
      </w:r>
      <w:r w:rsidRPr="00D55A20">
        <w:rPr>
          <w:rStyle w:val="HideTWBExt"/>
          <w:b w:val="0"/>
        </w:rPr>
        <w:t>&lt;NumAm&gt;</w:t>
      </w:r>
      <w:r w:rsidRPr="00D55A20">
        <w:t>2409</w:t>
      </w:r>
      <w:r w:rsidRPr="00D55A20">
        <w:rPr>
          <w:rStyle w:val="HideTWBExt"/>
          <w:b w:val="0"/>
        </w:rPr>
        <w:t>&lt;/NumAm&gt;</w:t>
      </w:r>
    </w:p>
    <w:p w14:paraId="253B3220" w14:textId="77777777" w:rsidR="008D134A" w:rsidRPr="00D55A20" w:rsidRDefault="006D2ADF">
      <w:pPr>
        <w:pStyle w:val="NormalBold"/>
      </w:pPr>
      <w:r w:rsidRPr="00D55A20">
        <w:rPr>
          <w:rStyle w:val="HideTWBExt"/>
          <w:b w:val="0"/>
        </w:rPr>
        <w:t>&lt;RepeatBlock-By&gt;&lt;Members&gt;</w:t>
      </w:r>
      <w:r w:rsidRPr="00D55A20">
        <w:t>Malik Azmani</w:t>
      </w:r>
      <w:r w:rsidRPr="00D55A20">
        <w:rPr>
          <w:rStyle w:val="HideTWBExt"/>
          <w:b w:val="0"/>
        </w:rPr>
        <w:t>&lt;/Members&gt;</w:t>
      </w:r>
    </w:p>
    <w:p w14:paraId="6AFEB443" w14:textId="77777777" w:rsidR="008D134A" w:rsidRPr="00D55A20" w:rsidRDefault="006D2ADF">
      <w:pPr>
        <w:pStyle w:val="NormalBold"/>
      </w:pPr>
      <w:r w:rsidRPr="00D55A20">
        <w:rPr>
          <w:rStyle w:val="HideTWBExt"/>
          <w:b w:val="0"/>
        </w:rPr>
        <w:t>&lt;/RepeatBlock-By&gt;</w:t>
      </w:r>
    </w:p>
    <w:p w14:paraId="485668D9" w14:textId="77777777" w:rsidR="008D134A" w:rsidRPr="00D55A20" w:rsidRDefault="006D2ADF">
      <w:pPr>
        <w:pStyle w:val="NormalBold"/>
      </w:pPr>
      <w:r w:rsidRPr="00D55A20">
        <w:rPr>
          <w:rStyle w:val="HideTWBExt"/>
          <w:b w:val="0"/>
        </w:rPr>
        <w:t>&lt;DocAmend&gt;</w:t>
      </w:r>
      <w:r w:rsidRPr="00D55A20">
        <w:t>Förslag till förordning</w:t>
      </w:r>
      <w:r w:rsidRPr="00D55A20">
        <w:rPr>
          <w:rStyle w:val="HideTWBExt"/>
          <w:b w:val="0"/>
        </w:rPr>
        <w:t>&lt;/DocAmend&gt;</w:t>
      </w:r>
    </w:p>
    <w:p w14:paraId="36012613" w14:textId="77777777" w:rsidR="008D134A" w:rsidRPr="00D55A20" w:rsidRDefault="006D2ADF">
      <w:pPr>
        <w:pStyle w:val="NormalBold"/>
      </w:pPr>
      <w:r w:rsidRPr="00D55A20">
        <w:rPr>
          <w:rStyle w:val="HideTWBExt"/>
          <w:b w:val="0"/>
        </w:rPr>
        <w:t>&lt;Article&gt;</w:t>
      </w:r>
      <w:r w:rsidRPr="00D55A20">
        <w:t>Bilaga I – underrubrik 1c (ny)</w:t>
      </w:r>
      <w:r w:rsidRPr="00D55A2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412C" w:rsidRPr="00D55A20" w14:paraId="5A6996CB" w14:textId="77777777">
        <w:trPr>
          <w:trHeight w:hRule="exact" w:val="240"/>
          <w:jc w:val="center"/>
        </w:trPr>
        <w:tc>
          <w:tcPr>
            <w:tcW w:w="9752" w:type="dxa"/>
            <w:gridSpan w:val="2"/>
            <w:tcBorders>
              <w:top w:val="nil"/>
              <w:left w:val="nil"/>
              <w:bottom w:val="nil"/>
              <w:right w:val="nil"/>
            </w:tcBorders>
          </w:tcPr>
          <w:p w14:paraId="651E6730" w14:textId="77777777" w:rsidR="008D134A" w:rsidRPr="00D55A20" w:rsidRDefault="008D134A"/>
        </w:tc>
      </w:tr>
      <w:tr w:rsidR="001B412C" w:rsidRPr="00D55A20" w14:paraId="6688FAFC" w14:textId="77777777">
        <w:trPr>
          <w:trHeight w:val="240"/>
          <w:jc w:val="center"/>
        </w:trPr>
        <w:tc>
          <w:tcPr>
            <w:tcW w:w="4876" w:type="dxa"/>
            <w:tcBorders>
              <w:top w:val="nil"/>
              <w:left w:val="nil"/>
              <w:bottom w:val="nil"/>
              <w:right w:val="nil"/>
            </w:tcBorders>
          </w:tcPr>
          <w:p w14:paraId="1FCADB57" w14:textId="77777777" w:rsidR="008D134A" w:rsidRPr="00D55A20" w:rsidRDefault="006D2ADF">
            <w:pPr>
              <w:pStyle w:val="AmColumnHeading"/>
            </w:pPr>
            <w:r w:rsidRPr="00D55A20">
              <w:t>Kommissionens förslag</w:t>
            </w:r>
          </w:p>
        </w:tc>
        <w:tc>
          <w:tcPr>
            <w:tcW w:w="4876" w:type="dxa"/>
            <w:tcBorders>
              <w:top w:val="nil"/>
              <w:left w:val="nil"/>
              <w:bottom w:val="nil"/>
              <w:right w:val="nil"/>
            </w:tcBorders>
          </w:tcPr>
          <w:p w14:paraId="444D5A2B" w14:textId="77777777" w:rsidR="008D134A" w:rsidRPr="00D55A20" w:rsidRDefault="006D2ADF">
            <w:pPr>
              <w:pStyle w:val="AmColumnHeading"/>
            </w:pPr>
            <w:r w:rsidRPr="00D55A20">
              <w:t>Ändringsförslag</w:t>
            </w:r>
          </w:p>
        </w:tc>
      </w:tr>
      <w:tr w:rsidR="001B412C" w:rsidRPr="00D55A20" w14:paraId="604A0836" w14:textId="77777777">
        <w:trPr>
          <w:jc w:val="center"/>
        </w:trPr>
        <w:tc>
          <w:tcPr>
            <w:tcW w:w="4876" w:type="dxa"/>
            <w:tcBorders>
              <w:top w:val="nil"/>
              <w:left w:val="nil"/>
              <w:bottom w:val="nil"/>
              <w:right w:val="nil"/>
            </w:tcBorders>
          </w:tcPr>
          <w:p w14:paraId="30118DCF" w14:textId="77777777" w:rsidR="008D134A" w:rsidRPr="00D55A20" w:rsidRDefault="008D134A">
            <w:pPr>
              <w:pStyle w:val="Normal6a"/>
            </w:pPr>
          </w:p>
        </w:tc>
        <w:tc>
          <w:tcPr>
            <w:tcW w:w="4876" w:type="dxa"/>
            <w:tcBorders>
              <w:top w:val="nil"/>
              <w:left w:val="nil"/>
              <w:bottom w:val="nil"/>
              <w:right w:val="nil"/>
            </w:tcBorders>
          </w:tcPr>
          <w:p w14:paraId="2C7A0622" w14:textId="77777777" w:rsidR="008D134A" w:rsidRPr="00D55A20" w:rsidRDefault="006D2ADF">
            <w:pPr>
              <w:pStyle w:val="Normal6a"/>
            </w:pPr>
            <w:r w:rsidRPr="00D55A20">
              <w:rPr>
                <w:b/>
                <w:i/>
              </w:rPr>
              <w:t xml:space="preserve">Del 2: </w:t>
            </w:r>
            <w:r w:rsidRPr="00D55A20">
              <w:rPr>
                <w:b/>
                <w:i/>
              </w:rPr>
              <w:t>Begäran om utfärdande av resehandling (fylls i endast vid behov och upprepas inte i del 1)</w:t>
            </w:r>
            <w:r w:rsidRPr="00D55A20">
              <w:br/>
            </w:r>
            <w:r w:rsidRPr="00D55A20">
              <w:rPr>
                <w:b/>
                <w:i/>
              </w:rPr>
              <w:t>1. Medborgarskap och språk:</w:t>
            </w:r>
            <w:r w:rsidRPr="00D55A20">
              <w:br/>
            </w:r>
            <w:r w:rsidRPr="00D55A20">
              <w:rPr>
                <w:b/>
                <w:i/>
              </w:rPr>
              <w:t>2. I tillämpliga fall, hänvisning till begäran om bekräftelse av medborgarskap och det positiva svaret från den anmodade staten:</w:t>
            </w:r>
            <w:r w:rsidRPr="00D55A20">
              <w:br/>
            </w:r>
            <w:r w:rsidRPr="00D55A20">
              <w:rPr>
                <w:b/>
                <w:i/>
              </w:rPr>
              <w:t>3. Bifogade bevismedel, t.ex.:</w:t>
            </w:r>
            <w:r w:rsidRPr="00D55A20">
              <w:br/>
            </w:r>
            <w:r w:rsidRPr="00D55A20">
              <w:rPr>
                <w:b/>
                <w:i/>
              </w:rPr>
              <w:t>– Utgångna pass av alla slag (nationella pass, diplomatpass, tjänstepass och ersättningspass, inklusive pass för barn).</w:t>
            </w:r>
            <w:r w:rsidRPr="00D55A20">
              <w:br/>
            </w:r>
            <w:r w:rsidRPr="00D55A20">
              <w:rPr>
                <w:b/>
                <w:i/>
              </w:rPr>
              <w:t>– Utgångna laissez-passer utfärdade av den anmodade staten, identitetskort av alla slag (inbegripet tillfälliga, provisoriska och utgångna).</w:t>
            </w:r>
            <w:r w:rsidRPr="00D55A20">
              <w:br/>
            </w:r>
            <w:r w:rsidRPr="00D55A20">
              <w:rPr>
                <w:b/>
                <w:i/>
              </w:rPr>
              <w:t>– Tjänsteböcker och militära identitetskort, sjöfartsböcker och tjänstgöringsbevis för skeppare, intyg om medborgarskap eller andra officiella dokument i vilka medborgarskap nämns eller klart anges.</w:t>
            </w:r>
            <w:r w:rsidRPr="00D55A20">
              <w:br/>
            </w:r>
            <w:r w:rsidRPr="00D55A20">
              <w:rPr>
                <w:b/>
                <w:i/>
              </w:rPr>
              <w:t>– Bekräftelse av identitet genom sökning i informati</w:t>
            </w:r>
            <w:r w:rsidRPr="00D55A20">
              <w:rPr>
                <w:b/>
                <w:i/>
              </w:rPr>
              <w:t>onssystemet för viseringar eller Etias, nummer, datum och ort för utfärdande, utfärdande myndighet, sista giltighetsdatum.</w:t>
            </w:r>
            <w:r w:rsidRPr="00D55A20">
              <w:br/>
            </w:r>
            <w:r w:rsidRPr="00D55A20">
              <w:rPr>
                <w:b/>
                <w:i/>
              </w:rPr>
              <w:t>4. Särskilda omständigheter beträffande den person som ska överföras vilka är relevanta för återvändandeinsatsen:</w:t>
            </w:r>
            <w:r w:rsidRPr="00D55A20">
              <w:br/>
            </w:r>
            <w:r w:rsidRPr="00D55A20">
              <w:rPr>
                <w:b/>
                <w:i/>
              </w:rPr>
              <w:t>a. Hälsotillstånd (t.ex. hänvisning till särskild medicinsk vård, latinskt namn på eventuell smittsam sjukdom)</w:t>
            </w:r>
            <w:r w:rsidRPr="00D55A20">
              <w:br/>
            </w:r>
            <w:r w:rsidRPr="00D55A20">
              <w:rPr>
                <w:b/>
                <w:i/>
              </w:rPr>
              <w:lastRenderedPageBreak/>
              <w:t>b. Uppgifter om särskilt farlig person (t.ex. misstänkt för allvarligt brott, aggressivt beteende)</w:t>
            </w:r>
            <w:r w:rsidRPr="00D55A20">
              <w:br/>
            </w:r>
            <w:r w:rsidRPr="00D55A20">
              <w:rPr>
                <w:b/>
                <w:i/>
              </w:rPr>
              <w:t>5. Observationer och ytterligare information, i förekommande fall</w:t>
            </w:r>
            <w:r w:rsidRPr="00D55A20">
              <w:rPr>
                <w:b/>
                <w:i/>
              </w:rPr>
              <w:t>:</w:t>
            </w:r>
          </w:p>
        </w:tc>
      </w:tr>
    </w:tbl>
    <w:p w14:paraId="1329F2DC" w14:textId="77777777" w:rsidR="008D134A" w:rsidRPr="00D55A20" w:rsidRDefault="006D2ADF">
      <w:pPr>
        <w:pStyle w:val="AmOrLang"/>
      </w:pPr>
      <w:r w:rsidRPr="00D55A20">
        <w:lastRenderedPageBreak/>
        <w:t xml:space="preserve">Or. </w:t>
      </w:r>
      <w:r w:rsidRPr="00D55A20">
        <w:rPr>
          <w:rStyle w:val="HideTWBExt"/>
        </w:rPr>
        <w:t>&lt;Original&gt;</w:t>
      </w:r>
      <w:r w:rsidRPr="00D55A20">
        <w:rPr>
          <w:rStyle w:val="HideTWBInt"/>
        </w:rPr>
        <w:t>{EN}</w:t>
      </w:r>
      <w:r w:rsidRPr="00D55A20">
        <w:t>en</w:t>
      </w:r>
      <w:r w:rsidRPr="00D55A20">
        <w:rPr>
          <w:rStyle w:val="HideTWBExt"/>
        </w:rPr>
        <w:t>&lt;/Original&gt;</w:t>
      </w:r>
    </w:p>
    <w:p w14:paraId="4B56A355" w14:textId="77777777" w:rsidR="008D134A" w:rsidRPr="00D55A20" w:rsidRDefault="006D2ADF">
      <w:r w:rsidRPr="00D55A20">
        <w:rPr>
          <w:rStyle w:val="HideTWBExt"/>
        </w:rPr>
        <w:t>&lt;/Amend&gt;</w:t>
      </w:r>
    </w:p>
    <w:p w14:paraId="55C4E3AC" w14:textId="77777777" w:rsidR="008D134A" w:rsidRPr="00D55A20" w:rsidRDefault="006D2ADF">
      <w:r w:rsidRPr="00D55A20">
        <w:rPr>
          <w:rStyle w:val="HideTWBExt"/>
        </w:rPr>
        <w:t>&lt;/RepeatBlock-Amend&gt;</w:t>
      </w:r>
    </w:p>
    <w:sectPr w:rsidR="008D134A" w:rsidRPr="00D55A20" w:rsidSect="008F798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AEDB9" w14:textId="77777777" w:rsidR="006D2ADF" w:rsidRPr="008F7981" w:rsidRDefault="006D2ADF">
      <w:r w:rsidRPr="008F7981">
        <w:separator/>
      </w:r>
    </w:p>
  </w:endnote>
  <w:endnote w:type="continuationSeparator" w:id="0">
    <w:p w14:paraId="7AC58BF3" w14:textId="77777777" w:rsidR="006D2ADF" w:rsidRPr="008F7981" w:rsidRDefault="006D2ADF">
      <w:r w:rsidRPr="008F79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3DEC3" w14:textId="77777777" w:rsidR="008F7981" w:rsidRPr="008F7981" w:rsidRDefault="008F7981" w:rsidP="008F7981">
    <w:pPr>
      <w:pStyle w:val="EPFooter"/>
    </w:pPr>
    <w:r w:rsidRPr="008F7981">
      <w:t>PE</w:t>
    </w:r>
    <w:r w:rsidRPr="00D55A20">
      <w:rPr>
        <w:rStyle w:val="HideTWBExt"/>
      </w:rPr>
      <w:t>&lt;NoPE&gt;</w:t>
    </w:r>
    <w:r w:rsidRPr="008F7981">
      <w:t>781.178</w:t>
    </w:r>
    <w:r w:rsidRPr="00D55A20">
      <w:rPr>
        <w:rStyle w:val="HideTWBExt"/>
      </w:rPr>
      <w:t>&lt;/NoPE&gt;&lt;Version&gt;</w:t>
    </w:r>
    <w:r w:rsidRPr="008F7981">
      <w:t>v01-00</w:t>
    </w:r>
    <w:r w:rsidRPr="00D55A20">
      <w:rPr>
        <w:rStyle w:val="HideTWBExt"/>
      </w:rPr>
      <w:t>&lt;/Version&gt;</w:t>
    </w:r>
    <w:r w:rsidRPr="008F7981">
      <w:tab/>
    </w:r>
    <w:r w:rsidRPr="008F7981">
      <w:fldChar w:fldCharType="begin"/>
    </w:r>
    <w:r w:rsidRPr="008F7981">
      <w:instrText xml:space="preserve"> PAGE  \* MERGEFORMAT </w:instrText>
    </w:r>
    <w:r w:rsidRPr="008F7981">
      <w:fldChar w:fldCharType="separate"/>
    </w:r>
    <w:r w:rsidRPr="008F7981">
      <w:rPr>
        <w:noProof/>
      </w:rPr>
      <w:t>2</w:t>
    </w:r>
    <w:r w:rsidRPr="008F7981">
      <w:fldChar w:fldCharType="end"/>
    </w:r>
    <w:r w:rsidRPr="008F7981">
      <w:t>/</w:t>
    </w:r>
    <w:r w:rsidRPr="008F7981">
      <w:fldChar w:fldCharType="begin"/>
    </w:r>
    <w:r w:rsidRPr="008F7981">
      <w:instrText xml:space="preserve"> NUMPAGES  \* MERGEFORMAT </w:instrText>
    </w:r>
    <w:r w:rsidRPr="008F7981">
      <w:fldChar w:fldCharType="separate"/>
    </w:r>
    <w:r w:rsidRPr="008F7981">
      <w:rPr>
        <w:noProof/>
      </w:rPr>
      <w:t>24</w:t>
    </w:r>
    <w:r w:rsidRPr="008F7981">
      <w:fldChar w:fldCharType="end"/>
    </w:r>
    <w:r w:rsidRPr="008F7981">
      <w:tab/>
    </w:r>
    <w:r w:rsidRPr="00D55A20">
      <w:rPr>
        <w:rStyle w:val="HideTWBExt"/>
      </w:rPr>
      <w:t>&lt;PathFdR&gt;</w:t>
    </w:r>
    <w:r w:rsidRPr="008F7981">
      <w:t>AM\1333226SV.docx</w:t>
    </w:r>
    <w:r w:rsidRPr="00D55A20">
      <w:rPr>
        <w:rStyle w:val="HideTWBExt"/>
      </w:rPr>
      <w:t>&lt;/PathFdR&gt;</w:t>
    </w:r>
  </w:p>
  <w:p w14:paraId="0C1AD64A" w14:textId="460B6A40" w:rsidR="008D134A" w:rsidRPr="008F7981" w:rsidRDefault="008F7981" w:rsidP="008F7981">
    <w:pPr>
      <w:pStyle w:val="EPFooter2"/>
    </w:pPr>
    <w:r w:rsidRPr="008F7981">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58965" w14:textId="77777777" w:rsidR="008F7981" w:rsidRPr="008F7981" w:rsidRDefault="008F7981" w:rsidP="008F7981">
    <w:pPr>
      <w:pStyle w:val="EPFooter"/>
    </w:pPr>
    <w:r w:rsidRPr="00D55A20">
      <w:rPr>
        <w:rStyle w:val="HideTWBExt"/>
      </w:rPr>
      <w:t>&lt;PathFdR&gt;</w:t>
    </w:r>
    <w:r w:rsidRPr="008F7981">
      <w:t>AM\1333226SV.docx</w:t>
    </w:r>
    <w:r w:rsidRPr="00D55A20">
      <w:rPr>
        <w:rStyle w:val="HideTWBExt"/>
      </w:rPr>
      <w:t>&lt;/PathFdR&gt;</w:t>
    </w:r>
    <w:r w:rsidRPr="008F7981">
      <w:tab/>
    </w:r>
    <w:r w:rsidRPr="008F7981">
      <w:fldChar w:fldCharType="begin"/>
    </w:r>
    <w:r w:rsidRPr="008F7981">
      <w:instrText xml:space="preserve"> PAGE  \* MERGEFORMAT </w:instrText>
    </w:r>
    <w:r w:rsidRPr="008F7981">
      <w:fldChar w:fldCharType="separate"/>
    </w:r>
    <w:r w:rsidRPr="008F7981">
      <w:rPr>
        <w:noProof/>
      </w:rPr>
      <w:t>23</w:t>
    </w:r>
    <w:r w:rsidRPr="008F7981">
      <w:fldChar w:fldCharType="end"/>
    </w:r>
    <w:r w:rsidRPr="008F7981">
      <w:t>/</w:t>
    </w:r>
    <w:r w:rsidRPr="008F7981">
      <w:fldChar w:fldCharType="begin"/>
    </w:r>
    <w:r w:rsidRPr="008F7981">
      <w:instrText xml:space="preserve"> NUMPAGES  \* MERGEFORMAT </w:instrText>
    </w:r>
    <w:r w:rsidRPr="008F7981">
      <w:fldChar w:fldCharType="separate"/>
    </w:r>
    <w:r w:rsidRPr="008F7981">
      <w:rPr>
        <w:noProof/>
      </w:rPr>
      <w:t>24</w:t>
    </w:r>
    <w:r w:rsidRPr="008F7981">
      <w:fldChar w:fldCharType="end"/>
    </w:r>
    <w:r w:rsidRPr="008F7981">
      <w:tab/>
      <w:t>PE</w:t>
    </w:r>
    <w:r w:rsidRPr="00D55A20">
      <w:rPr>
        <w:rStyle w:val="HideTWBExt"/>
      </w:rPr>
      <w:t>&lt;NoPE&gt;</w:t>
    </w:r>
    <w:r w:rsidRPr="008F7981">
      <w:t>781.178</w:t>
    </w:r>
    <w:r w:rsidRPr="00D55A20">
      <w:rPr>
        <w:rStyle w:val="HideTWBExt"/>
      </w:rPr>
      <w:t>&lt;/NoPE&gt;&lt;Version&gt;</w:t>
    </w:r>
    <w:r w:rsidRPr="008F7981">
      <w:t>v01-00</w:t>
    </w:r>
    <w:r w:rsidRPr="00D55A20">
      <w:rPr>
        <w:rStyle w:val="HideTWBExt"/>
      </w:rPr>
      <w:t>&lt;/Version&gt;</w:t>
    </w:r>
  </w:p>
  <w:p w14:paraId="03F84CB5" w14:textId="4C39997A" w:rsidR="008D134A" w:rsidRPr="008F7981" w:rsidRDefault="008F7981" w:rsidP="008F7981">
    <w:pPr>
      <w:pStyle w:val="EPFooter2"/>
    </w:pPr>
    <w:r w:rsidRPr="008F7981">
      <w:tab/>
    </w:r>
    <w:r w:rsidRPr="008F7981">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09BAD" w14:textId="77777777" w:rsidR="008F7981" w:rsidRPr="008F7981" w:rsidRDefault="008F7981" w:rsidP="008F7981">
    <w:pPr>
      <w:pStyle w:val="EPFooter"/>
    </w:pPr>
    <w:r w:rsidRPr="00D55A20">
      <w:rPr>
        <w:rStyle w:val="HideTWBExt"/>
      </w:rPr>
      <w:t>&lt;PathFdR&gt;</w:t>
    </w:r>
    <w:r w:rsidRPr="008F7981">
      <w:t>AM\1333226SV.docx</w:t>
    </w:r>
    <w:r w:rsidRPr="00D55A20">
      <w:rPr>
        <w:rStyle w:val="HideTWBExt"/>
      </w:rPr>
      <w:t>&lt;/PathFdR&gt;</w:t>
    </w:r>
    <w:r w:rsidRPr="008F7981">
      <w:tab/>
    </w:r>
    <w:r w:rsidRPr="008F7981">
      <w:tab/>
      <w:t>PE</w:t>
    </w:r>
    <w:r w:rsidRPr="00D55A20">
      <w:rPr>
        <w:rStyle w:val="HideTWBExt"/>
      </w:rPr>
      <w:t>&lt;NoPE&gt;</w:t>
    </w:r>
    <w:r w:rsidRPr="008F7981">
      <w:t>781.178</w:t>
    </w:r>
    <w:r w:rsidRPr="00D55A20">
      <w:rPr>
        <w:rStyle w:val="HideTWBExt"/>
      </w:rPr>
      <w:t>&lt;/NoPE&gt;&lt;Version&gt;</w:t>
    </w:r>
    <w:r w:rsidRPr="008F7981">
      <w:t>v01-00</w:t>
    </w:r>
    <w:r w:rsidRPr="00D55A20">
      <w:rPr>
        <w:rStyle w:val="HideTWBExt"/>
      </w:rPr>
      <w:t>&lt;/Version&gt;</w:t>
    </w:r>
  </w:p>
  <w:p w14:paraId="32B71BAE" w14:textId="4A1F81F9" w:rsidR="008D134A" w:rsidRPr="008F7981" w:rsidRDefault="008F7981" w:rsidP="008F7981">
    <w:pPr>
      <w:pStyle w:val="EPFooter2"/>
    </w:pPr>
    <w:r w:rsidRPr="008F7981">
      <w:t>SV</w:t>
    </w:r>
    <w:r w:rsidRPr="008F7981">
      <w:tab/>
    </w:r>
    <w:r w:rsidRPr="008F7981">
      <w:rPr>
        <w:b w:val="0"/>
        <w:i/>
        <w:color w:val="C0C0C0"/>
        <w:sz w:val="22"/>
      </w:rPr>
      <w:t>Förenade i mångfalden</w:t>
    </w:r>
    <w:r w:rsidRPr="008F7981">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188C6" w14:textId="77777777" w:rsidR="006D2ADF" w:rsidRPr="008F7981" w:rsidRDefault="006D2ADF">
      <w:r w:rsidRPr="008F7981">
        <w:separator/>
      </w:r>
    </w:p>
  </w:footnote>
  <w:footnote w:type="continuationSeparator" w:id="0">
    <w:p w14:paraId="59212CE0" w14:textId="77777777" w:rsidR="006D2ADF" w:rsidRPr="008F7981" w:rsidRDefault="006D2ADF">
      <w:r w:rsidRPr="008F79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193BB" w14:textId="77777777" w:rsidR="00D55A20" w:rsidRDefault="00D55A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7E02A" w14:textId="77777777" w:rsidR="00D55A20" w:rsidRDefault="00D55A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67D3B" w14:textId="77777777" w:rsidR="00D55A20" w:rsidRDefault="00D55A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NRPE" w:val="781.178"/>
    <w:docVar w:name="TXTPEorAP" w:val="PE"/>
    <w:docVar w:name="TXTVERSION" w:val="01-00"/>
  </w:docVars>
  <w:rsids>
    <w:rsidRoot w:val="00A77B3E"/>
    <w:rsid w:val="001B412C"/>
    <w:rsid w:val="006D2ADF"/>
    <w:rsid w:val="008006E4"/>
    <w:rsid w:val="008D134A"/>
    <w:rsid w:val="008F7981"/>
    <w:rsid w:val="00A60C8F"/>
    <w:rsid w:val="00A77B3E"/>
    <w:rsid w:val="00CA2A55"/>
    <w:rsid w:val="00D55A20"/>
    <w:rsid w:val="00FA7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1D30B"/>
  <w15:docId w15:val="{FA9DB7B3-1E82-41D7-AEA5-C62A7462B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F7981"/>
    <w:pPr>
      <w:tabs>
        <w:tab w:val="center" w:pos="4513"/>
        <w:tab w:val="right" w:pos="9026"/>
      </w:tabs>
    </w:pPr>
  </w:style>
  <w:style w:type="character" w:customStyle="1" w:styleId="HeaderChar">
    <w:name w:val="Header Char"/>
    <w:basedOn w:val="DefaultParagraphFont"/>
    <w:link w:val="Header"/>
    <w:rsid w:val="008F7981"/>
    <w:rPr>
      <w:sz w:val="24"/>
      <w:szCs w:val="24"/>
    </w:rPr>
  </w:style>
  <w:style w:type="paragraph" w:styleId="Footer">
    <w:name w:val="footer"/>
    <w:basedOn w:val="Normal"/>
    <w:link w:val="FooterChar"/>
    <w:rsid w:val="00D55A20"/>
    <w:pPr>
      <w:tabs>
        <w:tab w:val="center" w:pos="4513"/>
        <w:tab w:val="right" w:pos="9026"/>
      </w:tabs>
    </w:pPr>
  </w:style>
  <w:style w:type="character" w:customStyle="1" w:styleId="FooterChar">
    <w:name w:val="Footer Char"/>
    <w:basedOn w:val="DefaultParagraphFont"/>
    <w:link w:val="Footer"/>
    <w:rsid w:val="00D55A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3996</Words>
  <Characters>31705</Characters>
  <Application>Microsoft Office Word</Application>
  <DocSecurity>0</DocSecurity>
  <Lines>1441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HEIDERSCHEID Mona</cp:lastModifiedBy>
  <cp:revision>2</cp:revision>
  <dcterms:created xsi:type="dcterms:W3CDTF">2025-12-17T13:40:00Z</dcterms:created>
  <dcterms:modified xsi:type="dcterms:W3CDTF">2025-12-17T13:40:00Z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1333226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298448</vt:lpwstr>
  </property>
  <property fmtid="{D5CDD505-2E9C-101B-9397-08002B2CF9AE}" pid="7" name="dmxml.render.traceId">
    <vt:lpwstr>692d784d5839f8d69e048866f39cb555</vt:lpwstr>
  </property>
  <property fmtid="{D5CDD505-2E9C-101B-9397-08002B2CF9AE}" pid="8" name="FooterPath">
    <vt:lpwstr>AM\1333226SV.docx</vt:lpwstr>
  </property>
  <property fmtid="{D5CDD505-2E9C-101B-9397-08002B2CF9AE}" pid="9" name="PE Number">
    <vt:lpwstr>781.178</vt:lpwstr>
  </property>
  <property fmtid="{D5CDD505-2E9C-101B-9397-08002B2CF9AE}" pid="10" name="UID">
    <vt:lpwstr>eu.europa.europarl-DIN1-2025-0000237079_01.00-xm-01.00_text-xml</vt:lpwstr>
  </property>
  <property fmtid="{D5CDD505-2E9C-101B-9397-08002B2CF9AE}" pid="11" name="SDLStudio">
    <vt:lpwstr/>
  </property>
  <property fmtid="{D5CDD505-2E9C-101B-9397-08002B2CF9AE}" pid="12" name="Bookout">
    <vt:lpwstr>OK - 2025/12/17 14:36</vt:lpwstr>
  </property>
</Properties>
</file>