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7F4E" w:rsidRPr="00AF7F4E" w14:paraId="25044273" w14:textId="77777777">
        <w:trPr>
          <w:trHeight w:hRule="exact" w:val="1417"/>
          <w:jc w:val="center"/>
        </w:trPr>
        <w:tc>
          <w:tcPr>
            <w:tcW w:w="6804" w:type="dxa"/>
            <w:tcBorders>
              <w:top w:val="nil"/>
              <w:left w:val="nil"/>
              <w:bottom w:val="nil"/>
              <w:right w:val="nil"/>
            </w:tcBorders>
            <w:vAlign w:val="center"/>
          </w:tcPr>
          <w:p w14:paraId="60DD90D3" w14:textId="77777777" w:rsidR="00C661A3" w:rsidRPr="00AF7F4E" w:rsidRDefault="00547760">
            <w:pPr>
              <w:pStyle w:val="EPName"/>
            </w:pPr>
            <w:r w:rsidRPr="00AF7F4E">
              <w:t>Parlament Ewropew</w:t>
            </w:r>
          </w:p>
          <w:p w14:paraId="2F09CC2A" w14:textId="77777777" w:rsidR="00C661A3" w:rsidRPr="00AF7F4E" w:rsidRDefault="002606BB">
            <w:pPr>
              <w:pStyle w:val="EPTerm"/>
            </w:pPr>
            <w:r w:rsidRPr="00AF7F4E">
              <w:t>2024-2029</w:t>
            </w:r>
          </w:p>
        </w:tc>
        <w:tc>
          <w:tcPr>
            <w:tcW w:w="2268" w:type="dxa"/>
            <w:tcBorders>
              <w:top w:val="nil"/>
              <w:left w:val="nil"/>
              <w:bottom w:val="nil"/>
              <w:right w:val="nil"/>
            </w:tcBorders>
          </w:tcPr>
          <w:p w14:paraId="25EA351C" w14:textId="77777777" w:rsidR="00C661A3" w:rsidRPr="00AF7F4E" w:rsidRDefault="00233449">
            <w:pPr>
              <w:pStyle w:val="EPLogo"/>
            </w:pPr>
            <w:r w:rsidRPr="00AF7F4E">
              <w:pict w14:anchorId="0967C4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F75EFFF" w14:textId="77777777" w:rsidR="00C661A3" w:rsidRPr="00AF7F4E" w:rsidRDefault="002606BB">
      <w:pPr>
        <w:pStyle w:val="LineTop"/>
      </w:pPr>
      <w:r w:rsidRPr="00AF7F4E">
        <w:t xml:space="preserve"> </w:t>
      </w:r>
    </w:p>
    <w:p w14:paraId="5A84E8A5" w14:textId="77777777" w:rsidR="00C661A3" w:rsidRPr="00AF7F4E" w:rsidRDefault="002606BB">
      <w:pPr>
        <w:pStyle w:val="EPBody"/>
      </w:pPr>
      <w:r w:rsidRPr="00AF7F4E">
        <w:rPr>
          <w:rStyle w:val="HideTWBExt"/>
          <w:color w:val="auto"/>
        </w:rPr>
        <w:t>&lt;Commission&gt;</w:t>
      </w:r>
      <w:r w:rsidRPr="00AF7F4E">
        <w:rPr>
          <w:rStyle w:val="HideTWBInt"/>
          <w:color w:val="auto"/>
        </w:rPr>
        <w:t>{LIBE}</w:t>
      </w:r>
      <w:r w:rsidR="00547760" w:rsidRPr="00AF7F4E">
        <w:t>Kumitat għal-Libertajiet Ċivili, il-Ġustizzja u l-Intern</w:t>
      </w:r>
      <w:r w:rsidRPr="00AF7F4E">
        <w:rPr>
          <w:rStyle w:val="HideTWBExt"/>
          <w:color w:val="auto"/>
        </w:rPr>
        <w:t>&lt;/Commission&gt;</w:t>
      </w:r>
    </w:p>
    <w:p w14:paraId="37DDE812" w14:textId="77777777" w:rsidR="00C661A3" w:rsidRPr="00AF7F4E" w:rsidRDefault="002606BB">
      <w:pPr>
        <w:pStyle w:val="LineBottom"/>
      </w:pPr>
      <w:r w:rsidRPr="00AF7F4E">
        <w:t xml:space="preserve"> </w:t>
      </w:r>
    </w:p>
    <w:p w14:paraId="571CC41E" w14:textId="77777777" w:rsidR="00C661A3" w:rsidRPr="00AF7F4E" w:rsidRDefault="002606BB">
      <w:pPr>
        <w:pStyle w:val="CoverReference"/>
      </w:pPr>
      <w:r w:rsidRPr="00AF7F4E">
        <w:rPr>
          <w:rStyle w:val="HideTWBExt"/>
          <w:color w:val="auto"/>
        </w:rPr>
        <w:t>&lt;RefProc&gt;</w:t>
      </w:r>
      <w:r w:rsidRPr="00AF7F4E">
        <w:t>2025/2239</w:t>
      </w:r>
      <w:r w:rsidRPr="00AF7F4E">
        <w:rPr>
          <w:rStyle w:val="HideTWBExt"/>
          <w:color w:val="auto"/>
        </w:rPr>
        <w:t>&lt;/RefProc&gt;&lt;RefTypeProc&gt;</w:t>
      </w:r>
      <w:r w:rsidRPr="00AF7F4E">
        <w:t>(INI)</w:t>
      </w:r>
      <w:r w:rsidRPr="00AF7F4E">
        <w:rPr>
          <w:rStyle w:val="HideTWBExt"/>
          <w:color w:val="auto"/>
        </w:rPr>
        <w:t>&lt;/RefTypeProc&gt;</w:t>
      </w:r>
    </w:p>
    <w:p w14:paraId="059C9AFA" w14:textId="77777777" w:rsidR="00C661A3" w:rsidRPr="00AF7F4E" w:rsidRDefault="002606BB">
      <w:pPr>
        <w:pStyle w:val="CoverDate"/>
      </w:pPr>
      <w:r w:rsidRPr="00AF7F4E">
        <w:rPr>
          <w:rStyle w:val="HideTWBExt"/>
          <w:color w:val="auto"/>
        </w:rPr>
        <w:t>&lt;Date&gt;</w:t>
      </w:r>
      <w:r w:rsidRPr="00AF7F4E">
        <w:rPr>
          <w:rStyle w:val="HideTWBInt"/>
          <w:color w:val="auto"/>
        </w:rPr>
        <w:t>{15/12/2025}</w:t>
      </w:r>
      <w:r w:rsidRPr="00AF7F4E">
        <w:t>15.12.2025</w:t>
      </w:r>
      <w:r w:rsidRPr="00AF7F4E">
        <w:rPr>
          <w:rStyle w:val="HideTWBExt"/>
          <w:color w:val="auto"/>
        </w:rPr>
        <w:t>&lt;/Date&gt;</w:t>
      </w:r>
    </w:p>
    <w:p w14:paraId="63F227C2" w14:textId="77777777" w:rsidR="00C661A3" w:rsidRPr="00AF7F4E" w:rsidRDefault="002606BB">
      <w:pPr>
        <w:pStyle w:val="CoverDocType"/>
      </w:pPr>
      <w:r w:rsidRPr="00AF7F4E">
        <w:rPr>
          <w:rStyle w:val="HideTWBExt"/>
          <w:color w:val="auto"/>
        </w:rPr>
        <w:t>&lt;TypeAM&gt;</w:t>
      </w:r>
      <w:r w:rsidR="00547760" w:rsidRPr="00AF7F4E">
        <w:t>EMENDI</w:t>
      </w:r>
      <w:r w:rsidRPr="00AF7F4E">
        <w:rPr>
          <w:rStyle w:val="HideTWBExt"/>
          <w:color w:val="auto"/>
        </w:rPr>
        <w:t>&lt;/TypeAM&gt;</w:t>
      </w:r>
    </w:p>
    <w:p w14:paraId="5BEC2D7E" w14:textId="77777777" w:rsidR="00C661A3" w:rsidRPr="00AF7F4E" w:rsidRDefault="002606BB">
      <w:pPr>
        <w:pStyle w:val="CoverDocType24a"/>
      </w:pPr>
      <w:r w:rsidRPr="00AF7F4E">
        <w:rPr>
          <w:rStyle w:val="HideTWBExt"/>
          <w:color w:val="auto"/>
        </w:rPr>
        <w:t>&lt;RangeAM&gt;</w:t>
      </w:r>
      <w:r w:rsidRPr="00AF7F4E">
        <w:t>1 - 763</w:t>
      </w:r>
      <w:r w:rsidRPr="00AF7F4E">
        <w:rPr>
          <w:rStyle w:val="HideTWBExt"/>
          <w:color w:val="auto"/>
        </w:rPr>
        <w:t>&lt;/RangeAM&gt;</w:t>
      </w:r>
    </w:p>
    <w:p w14:paraId="0E9A29D2" w14:textId="77777777" w:rsidR="00C661A3" w:rsidRPr="00AF7F4E" w:rsidRDefault="002606BB">
      <w:pPr>
        <w:pStyle w:val="CoverBold"/>
      </w:pPr>
      <w:r w:rsidRPr="00AF7F4E">
        <w:rPr>
          <w:rStyle w:val="HideTWBExt"/>
          <w:color w:val="auto"/>
        </w:rPr>
        <w:t>&lt;TitreType&gt;</w:t>
      </w:r>
      <w:r w:rsidR="00547760" w:rsidRPr="00AF7F4E">
        <w:t>Abbozz ta’ rapport</w:t>
      </w:r>
      <w:r w:rsidRPr="00AF7F4E">
        <w:rPr>
          <w:rStyle w:val="HideTWBExt"/>
          <w:color w:val="auto"/>
        </w:rPr>
        <w:t>&lt;/TitreType&gt;</w:t>
      </w:r>
    </w:p>
    <w:p w14:paraId="4B43181B" w14:textId="77777777" w:rsidR="00C661A3" w:rsidRPr="00AF7F4E" w:rsidRDefault="002606BB">
      <w:pPr>
        <w:pStyle w:val="CoverBold"/>
      </w:pPr>
      <w:r w:rsidRPr="00AF7F4E">
        <w:rPr>
          <w:rStyle w:val="HideTWBExt"/>
          <w:color w:val="auto"/>
        </w:rPr>
        <w:t>&lt;Rapporteur&gt;</w:t>
      </w:r>
      <w:r w:rsidRPr="00AF7F4E">
        <w:t>Konstantinos Arvanitis</w:t>
      </w:r>
      <w:r w:rsidRPr="00AF7F4E">
        <w:rPr>
          <w:rStyle w:val="HideTWBExt"/>
          <w:color w:val="auto"/>
        </w:rPr>
        <w:t>&lt;/Rapporteur&gt;</w:t>
      </w:r>
    </w:p>
    <w:p w14:paraId="6800B433" w14:textId="77777777" w:rsidR="00C661A3" w:rsidRPr="00AF7F4E" w:rsidRDefault="002606BB">
      <w:pPr>
        <w:pStyle w:val="CoverNormal24a"/>
      </w:pPr>
      <w:r w:rsidRPr="00AF7F4E">
        <w:rPr>
          <w:rStyle w:val="HideTWBExt"/>
          <w:color w:val="auto"/>
        </w:rPr>
        <w:t>&lt;DocRefPE&gt;</w:t>
      </w:r>
      <w:r w:rsidRPr="00AF7F4E">
        <w:t>(PE779.664v01-00)</w:t>
      </w:r>
      <w:r w:rsidRPr="00AF7F4E">
        <w:rPr>
          <w:rStyle w:val="HideTWBExt"/>
          <w:color w:val="auto"/>
        </w:rPr>
        <w:t>&lt;/DocRefPE&gt;</w:t>
      </w:r>
    </w:p>
    <w:p w14:paraId="7E0DF40C" w14:textId="77777777" w:rsidR="00C661A3" w:rsidRPr="00AF7F4E" w:rsidRDefault="002606BB">
      <w:pPr>
        <w:pStyle w:val="CoverNormal"/>
      </w:pPr>
      <w:r w:rsidRPr="00AF7F4E">
        <w:rPr>
          <w:rStyle w:val="HideTWBExt"/>
          <w:color w:val="auto"/>
        </w:rPr>
        <w:t>&lt;Titre&gt;</w:t>
      </w:r>
      <w:r w:rsidR="00547760" w:rsidRPr="00AF7F4E">
        <w:t>Ir-rapport tal-Kummissjoni dwar l-Istat tad-Dritt 2025 – rapport annwali 2025</w:t>
      </w:r>
      <w:r w:rsidRPr="00AF7F4E">
        <w:rPr>
          <w:rStyle w:val="HideTWBExt"/>
          <w:color w:val="auto"/>
        </w:rPr>
        <w:t>&lt;/Titre&gt;</w:t>
      </w:r>
    </w:p>
    <w:p w14:paraId="7858634C" w14:textId="77777777" w:rsidR="00C661A3" w:rsidRPr="00AF7F4E" w:rsidRDefault="002606BB">
      <w:pPr>
        <w:pStyle w:val="CoverNormal24a"/>
      </w:pPr>
      <w:r w:rsidRPr="00AF7F4E">
        <w:rPr>
          <w:rStyle w:val="HideTWBExt"/>
          <w:color w:val="auto"/>
        </w:rPr>
        <w:t>&lt;DocRef&gt;</w:t>
      </w:r>
      <w:r w:rsidRPr="00AF7F4E">
        <w:t>(2025/2239(INI))</w:t>
      </w:r>
      <w:r w:rsidRPr="00AF7F4E">
        <w:rPr>
          <w:rStyle w:val="HideTWBExt"/>
          <w:color w:val="auto"/>
        </w:rPr>
        <w:t>&lt;/DocRef&gt;</w:t>
      </w:r>
    </w:p>
    <w:p w14:paraId="71E64D06" w14:textId="77777777" w:rsidR="00C661A3" w:rsidRPr="00AF7F4E" w:rsidRDefault="002606BB">
      <w:r w:rsidRPr="00AF7F4E">
        <w:br w:type="page"/>
      </w:r>
      <w:r w:rsidRPr="00AF7F4E">
        <w:lastRenderedPageBreak/>
        <w:t>AM_Com_NonLegReport</w:t>
      </w:r>
    </w:p>
    <w:p w14:paraId="2B25C71B" w14:textId="77777777" w:rsidR="0013690C" w:rsidRPr="00AF7F4E" w:rsidRDefault="002606BB" w:rsidP="0013690C">
      <w:pPr>
        <w:pStyle w:val="AmNumberTabs"/>
      </w:pPr>
      <w:r w:rsidRPr="00AF7F4E">
        <w:br w:type="page"/>
      </w:r>
      <w:r w:rsidR="0013690C" w:rsidRPr="00AF7F4E">
        <w:rPr>
          <w:rStyle w:val="HideTWBExt"/>
          <w:b w:val="0"/>
          <w:color w:val="auto"/>
        </w:rPr>
        <w:lastRenderedPageBreak/>
        <w:t>&lt;RepeatBlock-Amend&gt;</w:t>
      </w:r>
      <w:r w:rsidR="0013690C" w:rsidRPr="00AF7F4E">
        <w:rPr>
          <w:rStyle w:val="HideTWBExt"/>
          <w:color w:val="auto"/>
        </w:rPr>
        <w:t>&lt;Amend&gt;</w:t>
      </w:r>
      <w:r w:rsidR="0013690C" w:rsidRPr="00AF7F4E">
        <w:t>Emenda</w:t>
      </w:r>
      <w:r w:rsidR="0013690C" w:rsidRPr="00AF7F4E">
        <w:tab/>
      </w:r>
      <w:r w:rsidR="0013690C" w:rsidRPr="00AF7F4E">
        <w:tab/>
      </w:r>
      <w:r w:rsidR="0013690C" w:rsidRPr="00AF7F4E">
        <w:rPr>
          <w:rStyle w:val="HideTWBExt"/>
          <w:color w:val="auto"/>
        </w:rPr>
        <w:t>&lt;NumAm&gt;</w:t>
      </w:r>
      <w:r w:rsidR="0013690C" w:rsidRPr="00AF7F4E">
        <w:t>1</w:t>
      </w:r>
      <w:r w:rsidR="0013690C" w:rsidRPr="00AF7F4E">
        <w:rPr>
          <w:rStyle w:val="HideTWBExt"/>
          <w:color w:val="auto"/>
        </w:rPr>
        <w:t>&lt;/NumAm&gt;</w:t>
      </w:r>
    </w:p>
    <w:p w14:paraId="63542E4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F7F261E" w14:textId="77777777" w:rsidR="0013690C" w:rsidRPr="00AF7F4E" w:rsidRDefault="0013690C" w:rsidP="0013690C">
      <w:pPr>
        <w:pStyle w:val="NormalBold"/>
      </w:pPr>
      <w:r w:rsidRPr="00AF7F4E">
        <w:rPr>
          <w:rStyle w:val="HideTWBExt"/>
          <w:b w:val="0"/>
          <w:color w:val="auto"/>
        </w:rPr>
        <w:t>&lt;/RepeatBlock-By&gt;</w:t>
      </w:r>
    </w:p>
    <w:p w14:paraId="3BE610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1BD85C" w14:textId="77777777" w:rsidR="0013690C" w:rsidRPr="00AF7F4E" w:rsidRDefault="0013690C" w:rsidP="0013690C">
      <w:pPr>
        <w:pStyle w:val="NormalBold"/>
      </w:pPr>
      <w:r w:rsidRPr="00AF7F4E">
        <w:rPr>
          <w:rStyle w:val="HideTWBExt"/>
          <w:color w:val="auto"/>
        </w:rPr>
        <w:t>&lt;Article&gt;</w:t>
      </w:r>
      <w:r w:rsidRPr="00AF7F4E">
        <w:t>Kunsiderazzjoni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1289AD" w14:textId="77777777" w:rsidTr="00096245">
        <w:trPr>
          <w:trHeight w:hRule="exact" w:val="240"/>
          <w:jc w:val="center"/>
        </w:trPr>
        <w:tc>
          <w:tcPr>
            <w:tcW w:w="9752" w:type="dxa"/>
            <w:gridSpan w:val="2"/>
            <w:tcBorders>
              <w:top w:val="nil"/>
              <w:left w:val="nil"/>
              <w:bottom w:val="nil"/>
              <w:right w:val="nil"/>
            </w:tcBorders>
          </w:tcPr>
          <w:p w14:paraId="3B47E46A" w14:textId="77777777" w:rsidR="0013690C" w:rsidRPr="00AF7F4E" w:rsidRDefault="0013690C" w:rsidP="00096245"/>
        </w:tc>
      </w:tr>
      <w:tr w:rsidR="00AF7F4E" w:rsidRPr="00AF7F4E" w14:paraId="6722B34A" w14:textId="77777777" w:rsidTr="00096245">
        <w:trPr>
          <w:trHeight w:val="240"/>
          <w:jc w:val="center"/>
        </w:trPr>
        <w:tc>
          <w:tcPr>
            <w:tcW w:w="4876" w:type="dxa"/>
            <w:tcBorders>
              <w:top w:val="nil"/>
              <w:left w:val="nil"/>
              <w:bottom w:val="nil"/>
              <w:right w:val="nil"/>
            </w:tcBorders>
          </w:tcPr>
          <w:p w14:paraId="7238A3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1E5C77D" w14:textId="77777777" w:rsidR="0013690C" w:rsidRPr="00AF7F4E" w:rsidRDefault="0013690C" w:rsidP="00096245">
            <w:pPr>
              <w:pStyle w:val="AmColumnHeading"/>
            </w:pPr>
            <w:r w:rsidRPr="00AF7F4E">
              <w:t>Emenda</w:t>
            </w:r>
          </w:p>
        </w:tc>
      </w:tr>
      <w:tr w:rsidR="00AF7F4E" w:rsidRPr="00AF7F4E" w14:paraId="36641B7D" w14:textId="77777777" w:rsidTr="00096245">
        <w:trPr>
          <w:jc w:val="center"/>
        </w:trPr>
        <w:tc>
          <w:tcPr>
            <w:tcW w:w="4876" w:type="dxa"/>
            <w:tcBorders>
              <w:top w:val="nil"/>
              <w:left w:val="nil"/>
              <w:bottom w:val="nil"/>
              <w:right w:val="nil"/>
            </w:tcBorders>
          </w:tcPr>
          <w:p w14:paraId="39451685" w14:textId="77777777" w:rsidR="0013690C" w:rsidRPr="00AF7F4E" w:rsidRDefault="0013690C" w:rsidP="00096245">
            <w:pPr>
              <w:pStyle w:val="Normal6a"/>
            </w:pPr>
            <w:r w:rsidRPr="00AF7F4E">
              <w:rPr>
                <w:b/>
                <w:i/>
              </w:rPr>
              <w:t>—</w:t>
            </w:r>
            <w:r w:rsidRPr="00AF7F4E">
              <w:tab/>
              <w:t xml:space="preserve">wara li kkunsidra t-Trattat dwar l-Unjoni Ewropea (TUE), b’mod partikolari </w:t>
            </w:r>
            <w:r w:rsidRPr="00AF7F4E">
              <w:rPr>
                <w:b/>
                <w:bCs/>
                <w:i/>
                <w:iCs/>
              </w:rPr>
              <w:t>l-Artikolu 2,</w:t>
            </w:r>
            <w:r w:rsidRPr="00AF7F4E">
              <w:t xml:space="preserve"> </w:t>
            </w:r>
            <w:r w:rsidRPr="00AF7F4E">
              <w:rPr>
                <w:b/>
                <w:bCs/>
                <w:i/>
                <w:iCs/>
              </w:rPr>
              <w:t>l-Artikolu 3(1), l-Artikolu 3(3), it-tieni subparagrafu, l-Artikolu 4(3) u</w:t>
            </w:r>
            <w:r w:rsidRPr="00AF7F4E">
              <w:t xml:space="preserve"> l-Artikoli </w:t>
            </w:r>
            <w:r w:rsidRPr="00AF7F4E">
              <w:rPr>
                <w:b/>
                <w:bCs/>
                <w:i/>
                <w:iCs/>
              </w:rPr>
              <w:t>5, 6, 7, 11, 19</w:t>
            </w:r>
            <w:r w:rsidRPr="00AF7F4E">
              <w:t xml:space="preserve"> u 49 tiegħu,</w:t>
            </w:r>
          </w:p>
        </w:tc>
        <w:tc>
          <w:tcPr>
            <w:tcW w:w="4876" w:type="dxa"/>
            <w:tcBorders>
              <w:top w:val="nil"/>
              <w:left w:val="nil"/>
              <w:bottom w:val="nil"/>
              <w:right w:val="nil"/>
            </w:tcBorders>
          </w:tcPr>
          <w:p w14:paraId="2A7DC7BB" w14:textId="77777777" w:rsidR="0013690C" w:rsidRPr="00AF7F4E" w:rsidRDefault="0013690C" w:rsidP="00096245">
            <w:pPr>
              <w:pStyle w:val="Normal6a"/>
            </w:pPr>
            <w:r w:rsidRPr="00AF7F4E">
              <w:rPr>
                <w:b/>
                <w:i/>
              </w:rPr>
              <w:t>—</w:t>
            </w:r>
            <w:r w:rsidRPr="00AF7F4E">
              <w:tab/>
              <w:t xml:space="preserve">wara li kkunsidra t-Trattat dwar l-Unjoni Ewropea (TUE), </w:t>
            </w:r>
            <w:r w:rsidRPr="00AF7F4E">
              <w:rPr>
                <w:b/>
                <w:bCs/>
                <w:i/>
                <w:iCs/>
              </w:rPr>
              <w:t>u</w:t>
            </w:r>
            <w:r w:rsidRPr="00AF7F4E">
              <w:t xml:space="preserve"> b’mod partikolari l-Artikoli</w:t>
            </w:r>
            <w:r w:rsidRPr="00AF7F4E">
              <w:rPr>
                <w:b/>
                <w:bCs/>
                <w:i/>
                <w:iCs/>
              </w:rPr>
              <w:t xml:space="preserve"> 2,</w:t>
            </w:r>
            <w:r w:rsidRPr="00AF7F4E">
              <w:t xml:space="preserve"> </w:t>
            </w:r>
            <w:r w:rsidRPr="00AF7F4E">
              <w:rPr>
                <w:b/>
                <w:bCs/>
                <w:i/>
                <w:iCs/>
              </w:rPr>
              <w:t>4, 5, 7</w:t>
            </w:r>
            <w:r w:rsidRPr="00AF7F4E">
              <w:t xml:space="preserve"> u 49 tiegħu,</w:t>
            </w:r>
          </w:p>
        </w:tc>
      </w:tr>
    </w:tbl>
    <w:p w14:paraId="397F59F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5ABEEA3" w14:textId="77777777" w:rsidR="0013690C" w:rsidRPr="00AF7F4E" w:rsidRDefault="0013690C" w:rsidP="0013690C">
      <w:r w:rsidRPr="00AF7F4E">
        <w:rPr>
          <w:rStyle w:val="HideTWBExt"/>
          <w:color w:val="auto"/>
        </w:rPr>
        <w:t>&lt;/Amend&gt;</w:t>
      </w:r>
    </w:p>
    <w:p w14:paraId="0FEED8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w:t>
      </w:r>
      <w:r w:rsidRPr="00AF7F4E">
        <w:rPr>
          <w:rStyle w:val="HideTWBExt"/>
          <w:color w:val="auto"/>
        </w:rPr>
        <w:t>&lt;/NumAm&gt;</w:t>
      </w:r>
    </w:p>
    <w:p w14:paraId="58E5451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E97A565" w14:textId="77777777" w:rsidR="0013690C" w:rsidRPr="00AF7F4E" w:rsidRDefault="0013690C" w:rsidP="0013690C">
      <w:pPr>
        <w:pStyle w:val="NormalBold"/>
      </w:pPr>
      <w:r w:rsidRPr="00AF7F4E">
        <w:rPr>
          <w:rStyle w:val="HideTWBExt"/>
          <w:b w:val="0"/>
          <w:color w:val="auto"/>
        </w:rPr>
        <w:t>&lt;/RepeatBlock-By&gt;</w:t>
      </w:r>
    </w:p>
    <w:p w14:paraId="4AB0F61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DCFD6A" w14:textId="77777777" w:rsidR="0013690C" w:rsidRPr="00AF7F4E" w:rsidRDefault="0013690C" w:rsidP="0013690C">
      <w:pPr>
        <w:pStyle w:val="NormalBold"/>
      </w:pPr>
      <w:r w:rsidRPr="00AF7F4E">
        <w:rPr>
          <w:rStyle w:val="HideTWBExt"/>
          <w:color w:val="auto"/>
        </w:rPr>
        <w:t>&lt;Article&gt;</w:t>
      </w:r>
      <w:r w:rsidRPr="00AF7F4E">
        <w:t>Kunsiderazzjoni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8E4045" w14:textId="77777777" w:rsidTr="00096245">
        <w:trPr>
          <w:trHeight w:hRule="exact" w:val="240"/>
          <w:jc w:val="center"/>
        </w:trPr>
        <w:tc>
          <w:tcPr>
            <w:tcW w:w="9752" w:type="dxa"/>
            <w:gridSpan w:val="2"/>
            <w:tcBorders>
              <w:top w:val="nil"/>
              <w:left w:val="nil"/>
              <w:bottom w:val="nil"/>
              <w:right w:val="nil"/>
            </w:tcBorders>
          </w:tcPr>
          <w:p w14:paraId="15F27C10" w14:textId="77777777" w:rsidR="0013690C" w:rsidRPr="00AF7F4E" w:rsidRDefault="0013690C" w:rsidP="00096245"/>
        </w:tc>
      </w:tr>
      <w:tr w:rsidR="00AF7F4E" w:rsidRPr="00AF7F4E" w14:paraId="55D58B79" w14:textId="77777777" w:rsidTr="00096245">
        <w:trPr>
          <w:trHeight w:val="240"/>
          <w:jc w:val="center"/>
        </w:trPr>
        <w:tc>
          <w:tcPr>
            <w:tcW w:w="4876" w:type="dxa"/>
            <w:tcBorders>
              <w:top w:val="nil"/>
              <w:left w:val="nil"/>
              <w:bottom w:val="nil"/>
              <w:right w:val="nil"/>
            </w:tcBorders>
          </w:tcPr>
          <w:p w14:paraId="764441F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3A4D6EA" w14:textId="77777777" w:rsidR="0013690C" w:rsidRPr="00AF7F4E" w:rsidRDefault="0013690C" w:rsidP="00096245">
            <w:pPr>
              <w:pStyle w:val="AmColumnHeading"/>
            </w:pPr>
            <w:r w:rsidRPr="00AF7F4E">
              <w:t>Emenda</w:t>
            </w:r>
          </w:p>
        </w:tc>
      </w:tr>
      <w:tr w:rsidR="00AF7F4E" w:rsidRPr="00AF7F4E" w14:paraId="3943406E" w14:textId="77777777" w:rsidTr="00096245">
        <w:trPr>
          <w:jc w:val="center"/>
        </w:trPr>
        <w:tc>
          <w:tcPr>
            <w:tcW w:w="4876" w:type="dxa"/>
            <w:tcBorders>
              <w:top w:val="nil"/>
              <w:left w:val="nil"/>
              <w:bottom w:val="nil"/>
              <w:right w:val="nil"/>
            </w:tcBorders>
          </w:tcPr>
          <w:p w14:paraId="7C549132" w14:textId="77777777" w:rsidR="0013690C" w:rsidRPr="00AF7F4E" w:rsidRDefault="0013690C" w:rsidP="00096245">
            <w:pPr>
              <w:pStyle w:val="Normal6a"/>
            </w:pPr>
            <w:r w:rsidRPr="00AF7F4E">
              <w:rPr>
                <w:b/>
                <w:i/>
              </w:rPr>
              <w:t>—</w:t>
            </w:r>
            <w:r w:rsidRPr="00AF7F4E">
              <w:tab/>
              <w:t xml:space="preserve">wara li kkunsidra t-Trattat dwar il-Funzjonament tal-Unjoni Ewropea (TFUE), b’mod partikolari </w:t>
            </w:r>
            <w:r w:rsidRPr="00AF7F4E">
              <w:rPr>
                <w:b/>
                <w:bCs/>
                <w:i/>
                <w:iCs/>
              </w:rPr>
              <w:t xml:space="preserve">l-artikoli tiegħu rigward ir-rispett u l-protezzjoni u l-promozzjoni tad-demokrazija, l-istat tad-dritt u d-drittijiet fundamentali fl-Unjoni, inklużi </w:t>
            </w:r>
            <w:r w:rsidRPr="00AF7F4E">
              <w:t>l-Artikoli</w:t>
            </w:r>
            <w:r w:rsidRPr="00AF7F4E">
              <w:rPr>
                <w:b/>
                <w:bCs/>
                <w:i/>
                <w:iCs/>
              </w:rPr>
              <w:t xml:space="preserve"> 70,</w:t>
            </w:r>
            <w:r w:rsidRPr="00AF7F4E">
              <w:t xml:space="preserve"> 258, 259, 260, 263, 265 u 267,</w:t>
            </w:r>
          </w:p>
        </w:tc>
        <w:tc>
          <w:tcPr>
            <w:tcW w:w="4876" w:type="dxa"/>
            <w:tcBorders>
              <w:top w:val="nil"/>
              <w:left w:val="nil"/>
              <w:bottom w:val="nil"/>
              <w:right w:val="nil"/>
            </w:tcBorders>
          </w:tcPr>
          <w:p w14:paraId="53532F1D" w14:textId="77777777" w:rsidR="0013690C" w:rsidRPr="00AF7F4E" w:rsidRDefault="0013690C" w:rsidP="00096245">
            <w:pPr>
              <w:pStyle w:val="Normal6a"/>
            </w:pPr>
            <w:r w:rsidRPr="00AF7F4E">
              <w:rPr>
                <w:b/>
                <w:i/>
              </w:rPr>
              <w:t>—</w:t>
            </w:r>
            <w:r w:rsidRPr="00AF7F4E">
              <w:tab/>
              <w:t xml:space="preserve">wara li kkunsidra t-Trattat dwar il-Funzjonament tal-Unjoni Ewropea (TFUE), b’mod partikolari l-Artikoli 258, 259, 260, 263, 265 u 267 </w:t>
            </w:r>
            <w:r w:rsidRPr="00AF7F4E">
              <w:rPr>
                <w:b/>
                <w:bCs/>
                <w:i/>
                <w:iCs/>
              </w:rPr>
              <w:t>tiegħu</w:t>
            </w:r>
            <w:r w:rsidRPr="00AF7F4E">
              <w:t>,</w:t>
            </w:r>
          </w:p>
        </w:tc>
      </w:tr>
    </w:tbl>
    <w:p w14:paraId="640B8E1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A569877" w14:textId="77777777" w:rsidR="0013690C" w:rsidRPr="00AF7F4E" w:rsidRDefault="0013690C" w:rsidP="0013690C">
      <w:r w:rsidRPr="00AF7F4E">
        <w:rPr>
          <w:rStyle w:val="HideTWBExt"/>
          <w:color w:val="auto"/>
        </w:rPr>
        <w:t>&lt;/Amend&gt;</w:t>
      </w:r>
    </w:p>
    <w:p w14:paraId="5723E91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w:t>
      </w:r>
      <w:r w:rsidRPr="00AF7F4E">
        <w:rPr>
          <w:rStyle w:val="HideTWBExt"/>
          <w:color w:val="auto"/>
        </w:rPr>
        <w:t>&lt;/NumAm&gt;</w:t>
      </w:r>
    </w:p>
    <w:p w14:paraId="17B20BB9"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4786F0E" w14:textId="77777777" w:rsidR="0013690C" w:rsidRPr="00AF7F4E" w:rsidRDefault="0013690C" w:rsidP="0013690C">
      <w:pPr>
        <w:pStyle w:val="NormalBold"/>
      </w:pPr>
      <w:r w:rsidRPr="00AF7F4E">
        <w:rPr>
          <w:rStyle w:val="HideTWBExt"/>
          <w:b w:val="0"/>
          <w:color w:val="auto"/>
        </w:rPr>
        <w:t>&lt;/RepeatBlock-By&gt;</w:t>
      </w:r>
    </w:p>
    <w:p w14:paraId="3B49446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D2E95C" w14:textId="77777777" w:rsidR="0013690C" w:rsidRPr="00AF7F4E" w:rsidRDefault="0013690C" w:rsidP="0013690C">
      <w:pPr>
        <w:pStyle w:val="NormalBold"/>
      </w:pPr>
      <w:r w:rsidRPr="00AF7F4E">
        <w:rPr>
          <w:rStyle w:val="HideTWBExt"/>
          <w:color w:val="auto"/>
        </w:rPr>
        <w:t>&lt;Article&gt;</w:t>
      </w:r>
      <w:r w:rsidRPr="00AF7F4E">
        <w:t>Kunsiderazzjoni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9D7D2D" w14:textId="77777777" w:rsidTr="00096245">
        <w:trPr>
          <w:trHeight w:hRule="exact" w:val="240"/>
          <w:jc w:val="center"/>
        </w:trPr>
        <w:tc>
          <w:tcPr>
            <w:tcW w:w="9752" w:type="dxa"/>
            <w:gridSpan w:val="2"/>
            <w:tcBorders>
              <w:top w:val="nil"/>
              <w:left w:val="nil"/>
              <w:bottom w:val="nil"/>
              <w:right w:val="nil"/>
            </w:tcBorders>
          </w:tcPr>
          <w:p w14:paraId="2A4F2725" w14:textId="77777777" w:rsidR="0013690C" w:rsidRPr="00AF7F4E" w:rsidRDefault="0013690C" w:rsidP="00096245"/>
        </w:tc>
      </w:tr>
      <w:tr w:rsidR="00AF7F4E" w:rsidRPr="00AF7F4E" w14:paraId="114D694E" w14:textId="77777777" w:rsidTr="00096245">
        <w:trPr>
          <w:trHeight w:val="240"/>
          <w:jc w:val="center"/>
        </w:trPr>
        <w:tc>
          <w:tcPr>
            <w:tcW w:w="4876" w:type="dxa"/>
            <w:tcBorders>
              <w:top w:val="nil"/>
              <w:left w:val="nil"/>
              <w:bottom w:val="nil"/>
              <w:right w:val="nil"/>
            </w:tcBorders>
          </w:tcPr>
          <w:p w14:paraId="69D7EC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A4834A" w14:textId="77777777" w:rsidR="0013690C" w:rsidRPr="00AF7F4E" w:rsidRDefault="0013690C" w:rsidP="00096245">
            <w:pPr>
              <w:pStyle w:val="AmColumnHeading"/>
            </w:pPr>
            <w:r w:rsidRPr="00AF7F4E">
              <w:t>Emenda</w:t>
            </w:r>
          </w:p>
        </w:tc>
      </w:tr>
      <w:tr w:rsidR="00AF7F4E" w:rsidRPr="00AF7F4E" w14:paraId="0D2D37E5" w14:textId="77777777" w:rsidTr="00096245">
        <w:trPr>
          <w:jc w:val="center"/>
        </w:trPr>
        <w:tc>
          <w:tcPr>
            <w:tcW w:w="4876" w:type="dxa"/>
            <w:tcBorders>
              <w:top w:val="nil"/>
              <w:left w:val="nil"/>
              <w:bottom w:val="nil"/>
              <w:right w:val="nil"/>
            </w:tcBorders>
          </w:tcPr>
          <w:p w14:paraId="61CD8A62" w14:textId="77777777" w:rsidR="0013690C" w:rsidRPr="00AF7F4E" w:rsidRDefault="0013690C" w:rsidP="00096245">
            <w:pPr>
              <w:pStyle w:val="Normal6a"/>
            </w:pPr>
            <w:r w:rsidRPr="00AF7F4E">
              <w:rPr>
                <w:b/>
                <w:i/>
              </w:rPr>
              <w:t>—</w:t>
            </w:r>
            <w:r w:rsidRPr="00AF7F4E">
              <w:tab/>
              <w:t>wara li kkunsidra l-Karta tad-</w:t>
            </w:r>
            <w:r w:rsidRPr="00AF7F4E">
              <w:lastRenderedPageBreak/>
              <w:t xml:space="preserve">Drittijiet Fundamentali tal-Unjoni Ewropea </w:t>
            </w:r>
            <w:r w:rsidRPr="00AF7F4E">
              <w:rPr>
                <w:b/>
                <w:bCs/>
                <w:i/>
                <w:iCs/>
              </w:rPr>
              <w:t>(il-Karta)</w:t>
            </w:r>
            <w:r w:rsidRPr="00AF7F4E">
              <w:t>,</w:t>
            </w:r>
          </w:p>
        </w:tc>
        <w:tc>
          <w:tcPr>
            <w:tcW w:w="4876" w:type="dxa"/>
            <w:tcBorders>
              <w:top w:val="nil"/>
              <w:left w:val="nil"/>
              <w:bottom w:val="nil"/>
              <w:right w:val="nil"/>
            </w:tcBorders>
          </w:tcPr>
          <w:p w14:paraId="2542C285" w14:textId="77777777" w:rsidR="0013690C" w:rsidRPr="00AF7F4E" w:rsidRDefault="0013690C" w:rsidP="00096245">
            <w:pPr>
              <w:pStyle w:val="Normal6a"/>
            </w:pPr>
            <w:r w:rsidRPr="00AF7F4E">
              <w:rPr>
                <w:b/>
                <w:i/>
              </w:rPr>
              <w:lastRenderedPageBreak/>
              <w:t>—</w:t>
            </w:r>
            <w:r w:rsidRPr="00AF7F4E">
              <w:tab/>
              <w:t>wara li kkunsidra l-Karta tad-</w:t>
            </w:r>
            <w:r w:rsidRPr="00AF7F4E">
              <w:lastRenderedPageBreak/>
              <w:t>Drittijiet Fundamentali tal-Unjoni Ewropea</w:t>
            </w:r>
            <w:r w:rsidRPr="00AF7F4E">
              <w:rPr>
                <w:b/>
                <w:bCs/>
                <w:i/>
                <w:iCs/>
              </w:rPr>
              <w:t>, b’mod partikolari l-Artikolu 51 tagħha</w:t>
            </w:r>
            <w:r w:rsidRPr="00AF7F4E">
              <w:t>,</w:t>
            </w:r>
          </w:p>
        </w:tc>
      </w:tr>
    </w:tbl>
    <w:p w14:paraId="1AC5FBE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85E5B43" w14:textId="77777777" w:rsidR="0013690C" w:rsidRPr="00AF7F4E" w:rsidRDefault="0013690C" w:rsidP="0013690C">
      <w:r w:rsidRPr="00AF7F4E">
        <w:rPr>
          <w:rStyle w:val="HideTWBExt"/>
          <w:color w:val="auto"/>
        </w:rPr>
        <w:t>&lt;/Amend&gt;</w:t>
      </w:r>
    </w:p>
    <w:p w14:paraId="16DFDA9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w:t>
      </w:r>
      <w:r w:rsidRPr="00AF7F4E">
        <w:rPr>
          <w:rStyle w:val="HideTWBExt"/>
          <w:color w:val="auto"/>
        </w:rPr>
        <w:t>&lt;/NumAm&gt;</w:t>
      </w:r>
    </w:p>
    <w:p w14:paraId="24D227C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D4DC5DB" w14:textId="77777777" w:rsidR="0013690C" w:rsidRPr="00AF7F4E" w:rsidRDefault="0013690C" w:rsidP="0013690C">
      <w:pPr>
        <w:pStyle w:val="NormalBold"/>
      </w:pPr>
      <w:r w:rsidRPr="00AF7F4E">
        <w:rPr>
          <w:rStyle w:val="HideTWBExt"/>
          <w:b w:val="0"/>
          <w:color w:val="auto"/>
        </w:rPr>
        <w:t>&lt;/RepeatBlock-By&gt;</w:t>
      </w:r>
    </w:p>
    <w:p w14:paraId="1BAC28F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AD6839" w14:textId="77777777" w:rsidR="0013690C" w:rsidRPr="00AF7F4E" w:rsidRDefault="0013690C" w:rsidP="0013690C">
      <w:pPr>
        <w:pStyle w:val="NormalBold"/>
      </w:pPr>
      <w:r w:rsidRPr="00AF7F4E">
        <w:rPr>
          <w:rStyle w:val="HideTWBExt"/>
          <w:color w:val="auto"/>
        </w:rPr>
        <w:t>&lt;Article&gt;</w:t>
      </w:r>
      <w:r w:rsidRPr="00AF7F4E">
        <w:t>Kunsiderazzjoni 3a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96F514" w14:textId="77777777" w:rsidTr="00096245">
        <w:trPr>
          <w:trHeight w:hRule="exact" w:val="240"/>
          <w:jc w:val="center"/>
        </w:trPr>
        <w:tc>
          <w:tcPr>
            <w:tcW w:w="9752" w:type="dxa"/>
            <w:gridSpan w:val="2"/>
            <w:tcBorders>
              <w:top w:val="nil"/>
              <w:left w:val="nil"/>
              <w:bottom w:val="nil"/>
              <w:right w:val="nil"/>
            </w:tcBorders>
          </w:tcPr>
          <w:p w14:paraId="35842547" w14:textId="77777777" w:rsidR="0013690C" w:rsidRPr="00AF7F4E" w:rsidRDefault="0013690C" w:rsidP="00096245"/>
        </w:tc>
      </w:tr>
      <w:tr w:rsidR="00AF7F4E" w:rsidRPr="00AF7F4E" w14:paraId="73B76633" w14:textId="77777777" w:rsidTr="00096245">
        <w:trPr>
          <w:trHeight w:val="240"/>
          <w:jc w:val="center"/>
        </w:trPr>
        <w:tc>
          <w:tcPr>
            <w:tcW w:w="4876" w:type="dxa"/>
            <w:tcBorders>
              <w:top w:val="nil"/>
              <w:left w:val="nil"/>
              <w:bottom w:val="nil"/>
              <w:right w:val="nil"/>
            </w:tcBorders>
          </w:tcPr>
          <w:p w14:paraId="1F44C36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0916AB" w14:textId="77777777" w:rsidR="0013690C" w:rsidRPr="00AF7F4E" w:rsidRDefault="0013690C" w:rsidP="00096245">
            <w:pPr>
              <w:pStyle w:val="AmColumnHeading"/>
            </w:pPr>
            <w:r w:rsidRPr="00AF7F4E">
              <w:t>Emenda</w:t>
            </w:r>
          </w:p>
        </w:tc>
      </w:tr>
      <w:tr w:rsidR="00AF7F4E" w:rsidRPr="00AF7F4E" w14:paraId="48996338" w14:textId="77777777" w:rsidTr="00096245">
        <w:trPr>
          <w:jc w:val="center"/>
        </w:trPr>
        <w:tc>
          <w:tcPr>
            <w:tcW w:w="4876" w:type="dxa"/>
            <w:tcBorders>
              <w:top w:val="nil"/>
              <w:left w:val="nil"/>
              <w:bottom w:val="nil"/>
              <w:right w:val="nil"/>
            </w:tcBorders>
          </w:tcPr>
          <w:p w14:paraId="5DD8A8B0" w14:textId="77777777" w:rsidR="0013690C" w:rsidRPr="00AF7F4E" w:rsidRDefault="0013690C" w:rsidP="00096245">
            <w:pPr>
              <w:pStyle w:val="Normal6a"/>
            </w:pPr>
          </w:p>
        </w:tc>
        <w:tc>
          <w:tcPr>
            <w:tcW w:w="4876" w:type="dxa"/>
            <w:tcBorders>
              <w:top w:val="nil"/>
              <w:left w:val="nil"/>
              <w:bottom w:val="nil"/>
              <w:right w:val="nil"/>
            </w:tcBorders>
          </w:tcPr>
          <w:p w14:paraId="5BCC5302" w14:textId="77777777" w:rsidR="0013690C" w:rsidRPr="00AF7F4E" w:rsidRDefault="0013690C" w:rsidP="00096245">
            <w:pPr>
              <w:pStyle w:val="Normal6a"/>
            </w:pPr>
            <w:r w:rsidRPr="00AF7F4E">
              <w:rPr>
                <w:b/>
                <w:i/>
              </w:rPr>
              <w:t>—</w:t>
            </w:r>
            <w:r w:rsidRPr="00AF7F4E">
              <w:tab/>
            </w:r>
            <w:r w:rsidRPr="00AF7F4E">
              <w:rPr>
                <w:b/>
                <w:i/>
              </w:rPr>
              <w:t>wara li kkunsidra l-Protokoll Nru 30 dwar l-applikazzjoni limitata tal-Karta tad-Drittijiet Fundamentali għall-Polonja u għar-Renju Unit (il-“Protokoll tar-Renju Unit”),</w:t>
            </w:r>
          </w:p>
        </w:tc>
      </w:tr>
    </w:tbl>
    <w:p w14:paraId="3F803FF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6230B20" w14:textId="77777777" w:rsidR="0013690C" w:rsidRPr="00AF7F4E" w:rsidRDefault="0013690C" w:rsidP="0013690C">
      <w:r w:rsidRPr="00AF7F4E">
        <w:rPr>
          <w:rStyle w:val="HideTWBExt"/>
          <w:color w:val="auto"/>
        </w:rPr>
        <w:t>&lt;/Amend&gt;</w:t>
      </w:r>
    </w:p>
    <w:p w14:paraId="796E92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w:t>
      </w:r>
      <w:r w:rsidRPr="00AF7F4E">
        <w:rPr>
          <w:rStyle w:val="HideTWBExt"/>
          <w:color w:val="auto"/>
        </w:rPr>
        <w:t>&lt;/NumAm&gt;</w:t>
      </w:r>
    </w:p>
    <w:p w14:paraId="21E51AB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D3EC834" w14:textId="77777777" w:rsidR="0013690C" w:rsidRPr="00AF7F4E" w:rsidRDefault="0013690C" w:rsidP="0013690C">
      <w:pPr>
        <w:pStyle w:val="NormalBold"/>
      </w:pPr>
      <w:r w:rsidRPr="00AF7F4E">
        <w:rPr>
          <w:rStyle w:val="HideTWBExt"/>
          <w:b w:val="0"/>
          <w:color w:val="auto"/>
        </w:rPr>
        <w:t>&lt;/RepeatBlock-By&gt;</w:t>
      </w:r>
    </w:p>
    <w:p w14:paraId="1C93580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A5803A" w14:textId="77777777" w:rsidR="0013690C" w:rsidRPr="00AF7F4E" w:rsidRDefault="0013690C" w:rsidP="0013690C">
      <w:pPr>
        <w:pStyle w:val="NormalBold"/>
      </w:pPr>
      <w:r w:rsidRPr="00AF7F4E">
        <w:rPr>
          <w:rStyle w:val="HideTWBExt"/>
          <w:color w:val="auto"/>
        </w:rPr>
        <w:t>&lt;Article&gt;</w:t>
      </w:r>
      <w:r w:rsidRPr="00AF7F4E">
        <w:t>Kunsiderazzjoni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B0F5A7" w14:textId="77777777" w:rsidTr="00096245">
        <w:trPr>
          <w:trHeight w:hRule="exact" w:val="240"/>
          <w:jc w:val="center"/>
        </w:trPr>
        <w:tc>
          <w:tcPr>
            <w:tcW w:w="9752" w:type="dxa"/>
            <w:gridSpan w:val="2"/>
            <w:tcBorders>
              <w:top w:val="nil"/>
              <w:left w:val="nil"/>
              <w:bottom w:val="nil"/>
              <w:right w:val="nil"/>
            </w:tcBorders>
          </w:tcPr>
          <w:p w14:paraId="77350FED" w14:textId="77777777" w:rsidR="0013690C" w:rsidRPr="00AF7F4E" w:rsidRDefault="0013690C" w:rsidP="00096245"/>
        </w:tc>
      </w:tr>
      <w:tr w:rsidR="00AF7F4E" w:rsidRPr="00AF7F4E" w14:paraId="1E04BD89" w14:textId="77777777" w:rsidTr="00096245">
        <w:trPr>
          <w:trHeight w:val="240"/>
          <w:jc w:val="center"/>
        </w:trPr>
        <w:tc>
          <w:tcPr>
            <w:tcW w:w="4876" w:type="dxa"/>
            <w:tcBorders>
              <w:top w:val="nil"/>
              <w:left w:val="nil"/>
              <w:bottom w:val="nil"/>
              <w:right w:val="nil"/>
            </w:tcBorders>
          </w:tcPr>
          <w:p w14:paraId="24CCD99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C3579B" w14:textId="77777777" w:rsidR="0013690C" w:rsidRPr="00AF7F4E" w:rsidRDefault="0013690C" w:rsidP="00096245">
            <w:pPr>
              <w:pStyle w:val="AmColumnHeading"/>
            </w:pPr>
            <w:r w:rsidRPr="00AF7F4E">
              <w:t>Emenda</w:t>
            </w:r>
          </w:p>
        </w:tc>
      </w:tr>
      <w:tr w:rsidR="00AF7F4E" w:rsidRPr="00AF7F4E" w14:paraId="32A87E46" w14:textId="77777777" w:rsidTr="00096245">
        <w:trPr>
          <w:jc w:val="center"/>
        </w:trPr>
        <w:tc>
          <w:tcPr>
            <w:tcW w:w="4876" w:type="dxa"/>
            <w:tcBorders>
              <w:top w:val="nil"/>
              <w:left w:val="nil"/>
              <w:bottom w:val="nil"/>
              <w:right w:val="nil"/>
            </w:tcBorders>
          </w:tcPr>
          <w:p w14:paraId="36E7FDA6" w14:textId="77777777" w:rsidR="0013690C" w:rsidRPr="00AF7F4E" w:rsidRDefault="0013690C" w:rsidP="00096245">
            <w:pPr>
              <w:pStyle w:val="Normal6a"/>
            </w:pPr>
            <w:r w:rsidRPr="00AF7F4E">
              <w:rPr>
                <w:b/>
                <w:i/>
              </w:rPr>
              <w:t>—</w:t>
            </w:r>
            <w:r w:rsidRPr="00AF7F4E">
              <w:tab/>
            </w:r>
            <w:r w:rsidRPr="00AF7F4E">
              <w:rPr>
                <w:b/>
                <w:i/>
              </w:rPr>
              <w:t xml:space="preserve">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u għall-Fond għall-Ażil, il-Migrazzjoni u l-Integrazzjoni, il-Fond għas-Sigurtà Interna u l-Istrument għall-Appoġġ Finanzjarju għall-Ġestjoni tal-Fruntieri u </w:t>
            </w:r>
            <w:r w:rsidRPr="00AF7F4E">
              <w:rPr>
                <w:b/>
                <w:i/>
              </w:rPr>
              <w:lastRenderedPageBreak/>
              <w:t>l-Politika dwar il-Viżi</w:t>
            </w:r>
            <w:r w:rsidRPr="00AF7F4E">
              <w:rPr>
                <w:b/>
                <w:i/>
                <w:vertAlign w:val="superscript"/>
              </w:rPr>
              <w:t>2</w:t>
            </w:r>
            <w:r w:rsidRPr="00AF7F4E">
              <w:rPr>
                <w:b/>
                <w:i/>
              </w:rPr>
              <w:t xml:space="preserve"> (ir-Regolament dwar Dispożizzjonijiet Komuni),</w:t>
            </w:r>
          </w:p>
        </w:tc>
        <w:tc>
          <w:tcPr>
            <w:tcW w:w="4876" w:type="dxa"/>
            <w:tcBorders>
              <w:top w:val="nil"/>
              <w:left w:val="nil"/>
              <w:bottom w:val="nil"/>
              <w:right w:val="nil"/>
            </w:tcBorders>
          </w:tcPr>
          <w:p w14:paraId="7CFA8AB7" w14:textId="77777777" w:rsidR="0013690C" w:rsidRPr="00AF7F4E" w:rsidRDefault="0013690C" w:rsidP="00096245">
            <w:pPr>
              <w:pStyle w:val="Normal6a"/>
            </w:pPr>
            <w:r w:rsidRPr="00AF7F4E">
              <w:rPr>
                <w:b/>
                <w:i/>
              </w:rPr>
              <w:lastRenderedPageBreak/>
              <w:t>imħassar</w:t>
            </w:r>
          </w:p>
        </w:tc>
      </w:tr>
      <w:tr w:rsidR="00AF7F4E" w:rsidRPr="00AF7F4E" w14:paraId="7EE5209C" w14:textId="77777777" w:rsidTr="00096245">
        <w:trPr>
          <w:jc w:val="center"/>
        </w:trPr>
        <w:tc>
          <w:tcPr>
            <w:tcW w:w="4876" w:type="dxa"/>
            <w:tcBorders>
              <w:top w:val="nil"/>
              <w:left w:val="nil"/>
              <w:bottom w:val="nil"/>
              <w:right w:val="nil"/>
            </w:tcBorders>
          </w:tcPr>
          <w:p w14:paraId="05011D93"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6D83139" w14:textId="77777777" w:rsidR="0013690C" w:rsidRPr="00AF7F4E" w:rsidRDefault="0013690C" w:rsidP="00096245"/>
        </w:tc>
      </w:tr>
      <w:tr w:rsidR="00AF7F4E" w:rsidRPr="00AF7F4E" w14:paraId="5C61C582" w14:textId="77777777" w:rsidTr="00096245">
        <w:trPr>
          <w:jc w:val="center"/>
        </w:trPr>
        <w:tc>
          <w:tcPr>
            <w:tcW w:w="4876" w:type="dxa"/>
            <w:tcBorders>
              <w:top w:val="nil"/>
              <w:left w:val="nil"/>
              <w:bottom w:val="nil"/>
              <w:right w:val="nil"/>
            </w:tcBorders>
          </w:tcPr>
          <w:p w14:paraId="3720F6C2" w14:textId="77777777" w:rsidR="0013690C" w:rsidRPr="00AF7F4E" w:rsidRDefault="0013690C" w:rsidP="00096245">
            <w:pPr>
              <w:pStyle w:val="Normal6a"/>
            </w:pPr>
            <w:r w:rsidRPr="00AF7F4E">
              <w:rPr>
                <w:b/>
                <w:bCs/>
                <w:i/>
                <w:iCs/>
                <w:vertAlign w:val="superscript"/>
              </w:rPr>
              <w:t>2</w:t>
            </w:r>
            <w:r w:rsidRPr="00AF7F4E">
              <w:rPr>
                <w:b/>
                <w:bCs/>
                <w:i/>
                <w:iCs/>
              </w:rPr>
              <w:t xml:space="preserve"> ĠU L 231, 30.6.2021, p. 159, ELI:</w:t>
            </w:r>
            <w:r w:rsidRPr="00AF7F4E">
              <w:t xml:space="preserve"> </w:t>
            </w:r>
            <w:r w:rsidRPr="00AF7F4E">
              <w:rPr>
                <w:b/>
                <w:i/>
              </w:rPr>
              <w:t>http://data.europa.eu/eli/reg/2021/1060/oj.</w:t>
            </w:r>
          </w:p>
        </w:tc>
        <w:tc>
          <w:tcPr>
            <w:tcW w:w="4876" w:type="dxa"/>
            <w:tcBorders>
              <w:top w:val="nil"/>
              <w:left w:val="nil"/>
              <w:bottom w:val="nil"/>
              <w:right w:val="nil"/>
            </w:tcBorders>
          </w:tcPr>
          <w:p w14:paraId="06A75482" w14:textId="77777777" w:rsidR="0013690C" w:rsidRPr="00AF7F4E" w:rsidRDefault="0013690C" w:rsidP="00096245"/>
        </w:tc>
      </w:tr>
    </w:tbl>
    <w:p w14:paraId="2DE2F49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6CE92C1" w14:textId="77777777" w:rsidR="0013690C" w:rsidRPr="00AF7F4E" w:rsidRDefault="0013690C" w:rsidP="0013690C">
      <w:r w:rsidRPr="00AF7F4E">
        <w:rPr>
          <w:rStyle w:val="HideTWBExt"/>
          <w:color w:val="auto"/>
        </w:rPr>
        <w:t>&lt;/Amend&gt;</w:t>
      </w:r>
    </w:p>
    <w:p w14:paraId="6DE0FC0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w:t>
      </w:r>
      <w:r w:rsidRPr="00AF7F4E">
        <w:rPr>
          <w:rStyle w:val="HideTWBExt"/>
          <w:color w:val="auto"/>
        </w:rPr>
        <w:t>&lt;/NumAm&gt;</w:t>
      </w:r>
    </w:p>
    <w:p w14:paraId="6B30C957"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9A90F1B" w14:textId="77777777" w:rsidR="0013690C" w:rsidRPr="00AF7F4E" w:rsidRDefault="0013690C" w:rsidP="0013690C">
      <w:pPr>
        <w:pStyle w:val="NormalBold"/>
      </w:pPr>
      <w:r w:rsidRPr="00AF7F4E">
        <w:rPr>
          <w:rStyle w:val="HideTWBExt"/>
          <w:b w:val="0"/>
          <w:color w:val="auto"/>
        </w:rPr>
        <w:t>&lt;/RepeatBlock-By&gt;</w:t>
      </w:r>
    </w:p>
    <w:p w14:paraId="75B56C6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0D87D6" w14:textId="77777777" w:rsidR="0013690C" w:rsidRPr="00AF7F4E" w:rsidRDefault="0013690C" w:rsidP="0013690C">
      <w:pPr>
        <w:pStyle w:val="NormalBold"/>
      </w:pPr>
      <w:r w:rsidRPr="00AF7F4E">
        <w:rPr>
          <w:rStyle w:val="HideTWBExt"/>
          <w:color w:val="auto"/>
        </w:rPr>
        <w:t>&lt;Article&gt;</w:t>
      </w:r>
      <w:r w:rsidRPr="00AF7F4E">
        <w:t>Kunsiderazzjoni 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841C1E" w14:textId="77777777" w:rsidTr="00096245">
        <w:trPr>
          <w:trHeight w:hRule="exact" w:val="240"/>
          <w:jc w:val="center"/>
        </w:trPr>
        <w:tc>
          <w:tcPr>
            <w:tcW w:w="9752" w:type="dxa"/>
            <w:gridSpan w:val="2"/>
            <w:tcBorders>
              <w:top w:val="nil"/>
              <w:left w:val="nil"/>
              <w:bottom w:val="nil"/>
              <w:right w:val="nil"/>
            </w:tcBorders>
          </w:tcPr>
          <w:p w14:paraId="3E20E87F" w14:textId="77777777" w:rsidR="0013690C" w:rsidRPr="00AF7F4E" w:rsidRDefault="0013690C" w:rsidP="00096245"/>
        </w:tc>
      </w:tr>
      <w:tr w:rsidR="00AF7F4E" w:rsidRPr="00AF7F4E" w14:paraId="537567F8" w14:textId="77777777" w:rsidTr="00096245">
        <w:trPr>
          <w:trHeight w:val="240"/>
          <w:jc w:val="center"/>
        </w:trPr>
        <w:tc>
          <w:tcPr>
            <w:tcW w:w="4876" w:type="dxa"/>
            <w:tcBorders>
              <w:top w:val="nil"/>
              <w:left w:val="nil"/>
              <w:bottom w:val="nil"/>
              <w:right w:val="nil"/>
            </w:tcBorders>
          </w:tcPr>
          <w:p w14:paraId="5A37656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A3A8E65" w14:textId="77777777" w:rsidR="0013690C" w:rsidRPr="00AF7F4E" w:rsidRDefault="0013690C" w:rsidP="00096245">
            <w:pPr>
              <w:pStyle w:val="AmColumnHeading"/>
            </w:pPr>
            <w:r w:rsidRPr="00AF7F4E">
              <w:t>Emenda</w:t>
            </w:r>
          </w:p>
        </w:tc>
      </w:tr>
      <w:tr w:rsidR="00AF7F4E" w:rsidRPr="00AF7F4E" w14:paraId="26B96516" w14:textId="77777777" w:rsidTr="00096245">
        <w:trPr>
          <w:jc w:val="center"/>
        </w:trPr>
        <w:tc>
          <w:tcPr>
            <w:tcW w:w="4876" w:type="dxa"/>
            <w:tcBorders>
              <w:top w:val="nil"/>
              <w:left w:val="nil"/>
              <w:bottom w:val="nil"/>
              <w:right w:val="nil"/>
            </w:tcBorders>
          </w:tcPr>
          <w:p w14:paraId="5A228689" w14:textId="77777777" w:rsidR="0013690C" w:rsidRPr="00AF7F4E" w:rsidRDefault="0013690C" w:rsidP="00096245">
            <w:pPr>
              <w:pStyle w:val="Normal6a"/>
            </w:pPr>
            <w:r w:rsidRPr="00AF7F4E">
              <w:rPr>
                <w:b/>
                <w:i/>
              </w:rPr>
              <w:t>–</w:t>
            </w:r>
            <w:r w:rsidRPr="00AF7F4E">
              <w:tab/>
            </w:r>
            <w:r w:rsidRPr="00AF7F4E">
              <w:rPr>
                <w:b/>
                <w:i/>
              </w:rPr>
              <w:t>wara li kkunsidra r-Regolament (UE, Euratom) 2024/2509 tal-Parlament Ewropew u tal-Kunsill tat-23 ta’ Settembru 2024 dwar ir-regoli finanzjarji applikabbli għall-baġit ġenerali tal-Unjoni</w:t>
            </w:r>
            <w:r w:rsidRPr="00AF7F4E">
              <w:rPr>
                <w:b/>
                <w:i/>
                <w:vertAlign w:val="superscript"/>
              </w:rPr>
              <w:t>3</w:t>
            </w:r>
            <w:r w:rsidRPr="00AF7F4E">
              <w:rPr>
                <w:b/>
                <w:i/>
              </w:rPr>
              <w:t xml:space="preserve"> (Regolament Finanzjarju), u b’mod partikolari l-Artikolu 6(3) tiegħu,</w:t>
            </w:r>
          </w:p>
        </w:tc>
        <w:tc>
          <w:tcPr>
            <w:tcW w:w="4876" w:type="dxa"/>
            <w:tcBorders>
              <w:top w:val="nil"/>
              <w:left w:val="nil"/>
              <w:bottom w:val="nil"/>
              <w:right w:val="nil"/>
            </w:tcBorders>
          </w:tcPr>
          <w:p w14:paraId="79900FC1" w14:textId="77777777" w:rsidR="0013690C" w:rsidRPr="00AF7F4E" w:rsidRDefault="0013690C" w:rsidP="00096245">
            <w:pPr>
              <w:pStyle w:val="Normal6a"/>
            </w:pPr>
            <w:r w:rsidRPr="00AF7F4E">
              <w:rPr>
                <w:b/>
                <w:i/>
              </w:rPr>
              <w:t>imħassar</w:t>
            </w:r>
          </w:p>
        </w:tc>
      </w:tr>
      <w:tr w:rsidR="00AF7F4E" w:rsidRPr="00AF7F4E" w14:paraId="43FA7FCC" w14:textId="77777777" w:rsidTr="00096245">
        <w:trPr>
          <w:jc w:val="center"/>
        </w:trPr>
        <w:tc>
          <w:tcPr>
            <w:tcW w:w="4876" w:type="dxa"/>
            <w:tcBorders>
              <w:top w:val="nil"/>
              <w:left w:val="nil"/>
              <w:bottom w:val="nil"/>
              <w:right w:val="nil"/>
            </w:tcBorders>
          </w:tcPr>
          <w:p w14:paraId="3167CE2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65C0A0D" w14:textId="77777777" w:rsidR="0013690C" w:rsidRPr="00AF7F4E" w:rsidRDefault="0013690C" w:rsidP="00096245"/>
        </w:tc>
      </w:tr>
      <w:tr w:rsidR="00AF7F4E" w:rsidRPr="00AF7F4E" w14:paraId="15F85CF1" w14:textId="77777777" w:rsidTr="00096245">
        <w:trPr>
          <w:jc w:val="center"/>
        </w:trPr>
        <w:tc>
          <w:tcPr>
            <w:tcW w:w="4876" w:type="dxa"/>
            <w:tcBorders>
              <w:top w:val="nil"/>
              <w:left w:val="nil"/>
              <w:bottom w:val="nil"/>
              <w:right w:val="nil"/>
            </w:tcBorders>
          </w:tcPr>
          <w:p w14:paraId="7C057E50" w14:textId="77777777" w:rsidR="0013690C" w:rsidRPr="00AF7F4E" w:rsidRDefault="0013690C" w:rsidP="00096245">
            <w:pPr>
              <w:pStyle w:val="Normal6a"/>
            </w:pPr>
            <w:r w:rsidRPr="00AF7F4E">
              <w:rPr>
                <w:b/>
                <w:i/>
                <w:vertAlign w:val="superscript"/>
              </w:rPr>
              <w:t>3</w:t>
            </w:r>
            <w:r w:rsidRPr="00AF7F4E">
              <w:t xml:space="preserve"> </w:t>
            </w:r>
            <w:r w:rsidRPr="00AF7F4E">
              <w:rPr>
                <w:b/>
                <w:i/>
              </w:rPr>
              <w:t>ĠU L, 2024/2509, 26.9.2024, ELI: http://data.europa.eu/eli/reg/2024/2509/oj.</w:t>
            </w:r>
          </w:p>
        </w:tc>
        <w:tc>
          <w:tcPr>
            <w:tcW w:w="4876" w:type="dxa"/>
            <w:tcBorders>
              <w:top w:val="nil"/>
              <w:left w:val="nil"/>
              <w:bottom w:val="nil"/>
              <w:right w:val="nil"/>
            </w:tcBorders>
          </w:tcPr>
          <w:p w14:paraId="79CBAEA8" w14:textId="77777777" w:rsidR="0013690C" w:rsidRPr="00AF7F4E" w:rsidRDefault="0013690C" w:rsidP="00096245"/>
        </w:tc>
      </w:tr>
    </w:tbl>
    <w:p w14:paraId="7412516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C9E409" w14:textId="77777777" w:rsidR="0013690C" w:rsidRPr="00AF7F4E" w:rsidRDefault="0013690C" w:rsidP="0013690C">
      <w:r w:rsidRPr="00AF7F4E">
        <w:rPr>
          <w:rStyle w:val="HideTWBExt"/>
          <w:color w:val="auto"/>
        </w:rPr>
        <w:t>&lt;/Amend&gt;</w:t>
      </w:r>
    </w:p>
    <w:p w14:paraId="453E24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w:t>
      </w:r>
      <w:r w:rsidRPr="00AF7F4E">
        <w:rPr>
          <w:rStyle w:val="HideTWBExt"/>
          <w:color w:val="auto"/>
        </w:rPr>
        <w:t>&lt;/NumAm&gt;</w:t>
      </w:r>
    </w:p>
    <w:p w14:paraId="7C15DBB4"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D9A7A6E" w14:textId="77777777" w:rsidR="0013690C" w:rsidRPr="00AF7F4E" w:rsidRDefault="0013690C" w:rsidP="0013690C">
      <w:pPr>
        <w:pStyle w:val="NormalBold"/>
      </w:pPr>
      <w:r w:rsidRPr="00AF7F4E">
        <w:rPr>
          <w:rStyle w:val="HideTWBExt"/>
          <w:b w:val="0"/>
          <w:color w:val="auto"/>
        </w:rPr>
        <w:t>&lt;/RepeatBlock-By&gt;</w:t>
      </w:r>
    </w:p>
    <w:p w14:paraId="5A57B97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7396B2" w14:textId="77777777" w:rsidR="0013690C" w:rsidRPr="00AF7F4E" w:rsidRDefault="0013690C" w:rsidP="0013690C">
      <w:pPr>
        <w:pStyle w:val="NormalBold"/>
      </w:pPr>
      <w:r w:rsidRPr="00AF7F4E">
        <w:rPr>
          <w:rStyle w:val="HideTWBExt"/>
          <w:color w:val="auto"/>
        </w:rPr>
        <w:t>&lt;Article&gt;</w:t>
      </w:r>
      <w:r w:rsidRPr="00AF7F4E">
        <w:t>Kunsiderazzjoni 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793047F" w14:textId="77777777" w:rsidTr="00096245">
        <w:trPr>
          <w:trHeight w:hRule="exact" w:val="240"/>
          <w:jc w:val="center"/>
        </w:trPr>
        <w:tc>
          <w:tcPr>
            <w:tcW w:w="9752" w:type="dxa"/>
            <w:gridSpan w:val="2"/>
            <w:tcBorders>
              <w:top w:val="nil"/>
              <w:left w:val="nil"/>
              <w:bottom w:val="nil"/>
              <w:right w:val="nil"/>
            </w:tcBorders>
          </w:tcPr>
          <w:p w14:paraId="576923E6" w14:textId="77777777" w:rsidR="0013690C" w:rsidRPr="00AF7F4E" w:rsidRDefault="0013690C" w:rsidP="00096245"/>
        </w:tc>
      </w:tr>
      <w:tr w:rsidR="00AF7F4E" w:rsidRPr="00AF7F4E" w14:paraId="065FC2C6" w14:textId="77777777" w:rsidTr="00096245">
        <w:trPr>
          <w:trHeight w:val="240"/>
          <w:jc w:val="center"/>
        </w:trPr>
        <w:tc>
          <w:tcPr>
            <w:tcW w:w="4876" w:type="dxa"/>
            <w:tcBorders>
              <w:top w:val="nil"/>
              <w:left w:val="nil"/>
              <w:bottom w:val="nil"/>
              <w:right w:val="nil"/>
            </w:tcBorders>
          </w:tcPr>
          <w:p w14:paraId="5E2063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863303" w14:textId="77777777" w:rsidR="0013690C" w:rsidRPr="00AF7F4E" w:rsidRDefault="0013690C" w:rsidP="00096245">
            <w:pPr>
              <w:pStyle w:val="AmColumnHeading"/>
            </w:pPr>
            <w:r w:rsidRPr="00AF7F4E">
              <w:t>Emenda</w:t>
            </w:r>
          </w:p>
        </w:tc>
      </w:tr>
      <w:tr w:rsidR="00AF7F4E" w:rsidRPr="00AF7F4E" w14:paraId="358490D1" w14:textId="77777777" w:rsidTr="00096245">
        <w:trPr>
          <w:jc w:val="center"/>
        </w:trPr>
        <w:tc>
          <w:tcPr>
            <w:tcW w:w="4876" w:type="dxa"/>
            <w:tcBorders>
              <w:top w:val="nil"/>
              <w:left w:val="nil"/>
              <w:bottom w:val="nil"/>
              <w:right w:val="nil"/>
            </w:tcBorders>
          </w:tcPr>
          <w:p w14:paraId="22BFE0C0" w14:textId="77777777" w:rsidR="0013690C" w:rsidRPr="00AF7F4E" w:rsidRDefault="0013690C" w:rsidP="00096245">
            <w:pPr>
              <w:pStyle w:val="Normal6a"/>
            </w:pPr>
            <w:r w:rsidRPr="00AF7F4E">
              <w:rPr>
                <w:b/>
                <w:i/>
              </w:rPr>
              <w:t>—</w:t>
            </w:r>
            <w:r w:rsidRPr="00AF7F4E">
              <w:tab/>
            </w:r>
            <w:r w:rsidRPr="00AF7F4E">
              <w:rPr>
                <w:b/>
                <w:i/>
              </w:rPr>
              <w:t xml:space="preserve">wara li kkunsidra r-Regolament (UE, Euratom) 2024/2509 tal-Parlament Ewropew u tal-Kunsill tat-23 ta’ Settembru 2024 dwar ir-regoli finanzjarji </w:t>
            </w:r>
            <w:r w:rsidRPr="00AF7F4E">
              <w:rPr>
                <w:b/>
                <w:i/>
              </w:rPr>
              <w:lastRenderedPageBreak/>
              <w:t>applikabbli għall-baġit ġenerali tal-Unjoni</w:t>
            </w:r>
            <w:r w:rsidRPr="00AF7F4E">
              <w:rPr>
                <w:b/>
                <w:i/>
                <w:vertAlign w:val="superscript"/>
              </w:rPr>
              <w:t>3</w:t>
            </w:r>
            <w:r w:rsidRPr="00AF7F4E">
              <w:rPr>
                <w:b/>
                <w:i/>
              </w:rPr>
              <w:t xml:space="preserve"> (Regolament Finanzjarju), u b’mod partikolari l-Artikolu 6(3) tiegħu,</w:t>
            </w:r>
          </w:p>
        </w:tc>
        <w:tc>
          <w:tcPr>
            <w:tcW w:w="4876" w:type="dxa"/>
            <w:tcBorders>
              <w:top w:val="nil"/>
              <w:left w:val="nil"/>
              <w:bottom w:val="nil"/>
              <w:right w:val="nil"/>
            </w:tcBorders>
          </w:tcPr>
          <w:p w14:paraId="361DEFC8" w14:textId="77777777" w:rsidR="0013690C" w:rsidRPr="00AF7F4E" w:rsidRDefault="0013690C" w:rsidP="00096245">
            <w:pPr>
              <w:pStyle w:val="Normal6a"/>
            </w:pPr>
            <w:r w:rsidRPr="00AF7F4E">
              <w:rPr>
                <w:b/>
                <w:i/>
              </w:rPr>
              <w:lastRenderedPageBreak/>
              <w:t>imħassar</w:t>
            </w:r>
          </w:p>
        </w:tc>
      </w:tr>
      <w:tr w:rsidR="00AF7F4E" w:rsidRPr="00AF7F4E" w14:paraId="5076371E" w14:textId="77777777" w:rsidTr="00096245">
        <w:trPr>
          <w:jc w:val="center"/>
        </w:trPr>
        <w:tc>
          <w:tcPr>
            <w:tcW w:w="4876" w:type="dxa"/>
            <w:tcBorders>
              <w:top w:val="nil"/>
              <w:left w:val="nil"/>
              <w:bottom w:val="nil"/>
              <w:right w:val="nil"/>
            </w:tcBorders>
          </w:tcPr>
          <w:p w14:paraId="39B46E8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A0016C4" w14:textId="77777777" w:rsidR="0013690C" w:rsidRPr="00AF7F4E" w:rsidRDefault="0013690C" w:rsidP="00096245"/>
        </w:tc>
      </w:tr>
      <w:tr w:rsidR="00AF7F4E" w:rsidRPr="00AF7F4E" w14:paraId="28DA3705" w14:textId="77777777" w:rsidTr="00096245">
        <w:trPr>
          <w:jc w:val="center"/>
        </w:trPr>
        <w:tc>
          <w:tcPr>
            <w:tcW w:w="4876" w:type="dxa"/>
            <w:tcBorders>
              <w:top w:val="nil"/>
              <w:left w:val="nil"/>
              <w:bottom w:val="nil"/>
              <w:right w:val="nil"/>
            </w:tcBorders>
          </w:tcPr>
          <w:p w14:paraId="622D5289" w14:textId="77777777" w:rsidR="0013690C" w:rsidRPr="00AF7F4E" w:rsidRDefault="0013690C" w:rsidP="00096245">
            <w:pPr>
              <w:pStyle w:val="Normal6a"/>
            </w:pPr>
            <w:r w:rsidRPr="00AF7F4E">
              <w:rPr>
                <w:b/>
                <w:bCs/>
                <w:i/>
                <w:iCs/>
                <w:vertAlign w:val="superscript"/>
              </w:rPr>
              <w:t>3</w:t>
            </w:r>
            <w:r w:rsidRPr="00AF7F4E">
              <w:rPr>
                <w:b/>
                <w:bCs/>
                <w:i/>
                <w:iCs/>
              </w:rPr>
              <w:t xml:space="preserve"> ĠU L, 2024/2509, 26.9.2024, ELI:</w:t>
            </w:r>
            <w:r w:rsidRPr="00AF7F4E">
              <w:t xml:space="preserve"> </w:t>
            </w:r>
            <w:r w:rsidRPr="00AF7F4E">
              <w:rPr>
                <w:b/>
                <w:i/>
              </w:rPr>
              <w:t>http://data.europa.eu/eli/reg/2024/2509/oj.</w:t>
            </w:r>
          </w:p>
        </w:tc>
        <w:tc>
          <w:tcPr>
            <w:tcW w:w="4876" w:type="dxa"/>
            <w:tcBorders>
              <w:top w:val="nil"/>
              <w:left w:val="nil"/>
              <w:bottom w:val="nil"/>
              <w:right w:val="nil"/>
            </w:tcBorders>
          </w:tcPr>
          <w:p w14:paraId="7FC44D66" w14:textId="77777777" w:rsidR="0013690C" w:rsidRPr="00AF7F4E" w:rsidRDefault="0013690C" w:rsidP="00096245"/>
        </w:tc>
      </w:tr>
    </w:tbl>
    <w:p w14:paraId="567D831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81C20F8" w14:textId="77777777" w:rsidR="0013690C" w:rsidRPr="00AF7F4E" w:rsidRDefault="0013690C" w:rsidP="0013690C">
      <w:r w:rsidRPr="00AF7F4E">
        <w:rPr>
          <w:rStyle w:val="HideTWBExt"/>
          <w:color w:val="auto"/>
        </w:rPr>
        <w:t>&lt;/Amend&gt;</w:t>
      </w:r>
    </w:p>
    <w:p w14:paraId="5A29825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w:t>
      </w:r>
      <w:r w:rsidRPr="00AF7F4E">
        <w:rPr>
          <w:rStyle w:val="HideTWBExt"/>
          <w:color w:val="auto"/>
        </w:rPr>
        <w:t>&lt;/NumAm&gt;</w:t>
      </w:r>
    </w:p>
    <w:p w14:paraId="057B137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DA56782" w14:textId="77777777" w:rsidR="0013690C" w:rsidRPr="00AF7F4E" w:rsidRDefault="0013690C" w:rsidP="0013690C">
      <w:pPr>
        <w:pStyle w:val="NormalBold"/>
      </w:pPr>
      <w:r w:rsidRPr="00AF7F4E">
        <w:rPr>
          <w:rStyle w:val="HideTWBExt"/>
          <w:b w:val="0"/>
          <w:color w:val="auto"/>
        </w:rPr>
        <w:t>&lt;/RepeatBlock-By&gt;</w:t>
      </w:r>
    </w:p>
    <w:p w14:paraId="2D80CC6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2F6882" w14:textId="77777777" w:rsidR="0013690C" w:rsidRPr="00AF7F4E" w:rsidRDefault="0013690C" w:rsidP="0013690C">
      <w:pPr>
        <w:pStyle w:val="NormalBold"/>
      </w:pPr>
      <w:r w:rsidRPr="00AF7F4E">
        <w:rPr>
          <w:rStyle w:val="HideTWBExt"/>
          <w:color w:val="auto"/>
        </w:rPr>
        <w:t>&lt;Article&gt;</w:t>
      </w:r>
      <w:r w:rsidRPr="00AF7F4E">
        <w:t>Kunsiderazzjoni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F0F564" w14:textId="77777777" w:rsidTr="00096245">
        <w:trPr>
          <w:trHeight w:hRule="exact" w:val="240"/>
          <w:jc w:val="center"/>
        </w:trPr>
        <w:tc>
          <w:tcPr>
            <w:tcW w:w="9752" w:type="dxa"/>
            <w:gridSpan w:val="2"/>
            <w:tcBorders>
              <w:top w:val="nil"/>
              <w:left w:val="nil"/>
              <w:bottom w:val="nil"/>
              <w:right w:val="nil"/>
            </w:tcBorders>
          </w:tcPr>
          <w:p w14:paraId="52C9272E" w14:textId="77777777" w:rsidR="0013690C" w:rsidRPr="00AF7F4E" w:rsidRDefault="0013690C" w:rsidP="00096245"/>
        </w:tc>
      </w:tr>
      <w:tr w:rsidR="00AF7F4E" w:rsidRPr="00AF7F4E" w14:paraId="62A87377" w14:textId="77777777" w:rsidTr="00096245">
        <w:trPr>
          <w:trHeight w:val="240"/>
          <w:jc w:val="center"/>
        </w:trPr>
        <w:tc>
          <w:tcPr>
            <w:tcW w:w="4876" w:type="dxa"/>
            <w:tcBorders>
              <w:top w:val="nil"/>
              <w:left w:val="nil"/>
              <w:bottom w:val="nil"/>
              <w:right w:val="nil"/>
            </w:tcBorders>
          </w:tcPr>
          <w:p w14:paraId="7C02C37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111604F" w14:textId="77777777" w:rsidR="0013690C" w:rsidRPr="00AF7F4E" w:rsidRDefault="0013690C" w:rsidP="00096245">
            <w:pPr>
              <w:pStyle w:val="AmColumnHeading"/>
            </w:pPr>
            <w:r w:rsidRPr="00AF7F4E">
              <w:t>Emenda</w:t>
            </w:r>
          </w:p>
        </w:tc>
      </w:tr>
      <w:tr w:rsidR="00AF7F4E" w:rsidRPr="00AF7F4E" w14:paraId="0E784FB3" w14:textId="77777777" w:rsidTr="00096245">
        <w:trPr>
          <w:jc w:val="center"/>
        </w:trPr>
        <w:tc>
          <w:tcPr>
            <w:tcW w:w="4876" w:type="dxa"/>
            <w:tcBorders>
              <w:top w:val="nil"/>
              <w:left w:val="nil"/>
              <w:bottom w:val="nil"/>
              <w:right w:val="nil"/>
            </w:tcBorders>
          </w:tcPr>
          <w:p w14:paraId="736281FB" w14:textId="77777777" w:rsidR="0013690C" w:rsidRPr="00AF7F4E" w:rsidRDefault="0013690C" w:rsidP="00096245">
            <w:pPr>
              <w:pStyle w:val="Normal6a"/>
            </w:pPr>
            <w:r w:rsidRPr="00AF7F4E">
              <w:rPr>
                <w:b/>
                <w:i/>
              </w:rPr>
              <w:t>—</w:t>
            </w:r>
            <w:r w:rsidRPr="00AF7F4E">
              <w:tab/>
            </w:r>
            <w:r w:rsidRPr="00AF7F4E">
              <w:rPr>
                <w:b/>
                <w:i/>
              </w:rPr>
              <w:t>wara li kkunsidra r-Regolament (UE) 2021/692 tal-Parlament Ewropew u tal-Kunsill tat-28 ta’ April 2021 li jistabbilixxi l-Programm dwar iċ-Ċittadini, l-Ugwaljanza, id-Drittijiet u l-Valuri u li jħassar ir-Regolament (UE) Nru 1381/2013 tal-Parlament Ewropew u tal-Kunsill u r-Regolament tal-Kunsill (UE) Nru 390/2014</w:t>
            </w:r>
            <w:r w:rsidRPr="00AF7F4E">
              <w:rPr>
                <w:b/>
                <w:i/>
                <w:vertAlign w:val="superscript"/>
              </w:rPr>
              <w:t>4</w:t>
            </w:r>
            <w:r w:rsidRPr="00AF7F4E">
              <w:rPr>
                <w:b/>
                <w:i/>
              </w:rPr>
              <w:t>,</w:t>
            </w:r>
          </w:p>
        </w:tc>
        <w:tc>
          <w:tcPr>
            <w:tcW w:w="4876" w:type="dxa"/>
            <w:tcBorders>
              <w:top w:val="nil"/>
              <w:left w:val="nil"/>
              <w:bottom w:val="nil"/>
              <w:right w:val="nil"/>
            </w:tcBorders>
          </w:tcPr>
          <w:p w14:paraId="25216DA6" w14:textId="77777777" w:rsidR="0013690C" w:rsidRPr="00AF7F4E" w:rsidRDefault="0013690C" w:rsidP="00096245">
            <w:pPr>
              <w:pStyle w:val="Normal6a"/>
            </w:pPr>
            <w:r w:rsidRPr="00AF7F4E">
              <w:rPr>
                <w:b/>
                <w:i/>
              </w:rPr>
              <w:t>imħassar</w:t>
            </w:r>
          </w:p>
        </w:tc>
      </w:tr>
      <w:tr w:rsidR="00AF7F4E" w:rsidRPr="00AF7F4E" w14:paraId="4B4459FF" w14:textId="77777777" w:rsidTr="00096245">
        <w:trPr>
          <w:jc w:val="center"/>
        </w:trPr>
        <w:tc>
          <w:tcPr>
            <w:tcW w:w="4876" w:type="dxa"/>
            <w:tcBorders>
              <w:top w:val="nil"/>
              <w:left w:val="nil"/>
              <w:bottom w:val="nil"/>
              <w:right w:val="nil"/>
            </w:tcBorders>
          </w:tcPr>
          <w:p w14:paraId="38964A1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8A41EF3" w14:textId="77777777" w:rsidR="0013690C" w:rsidRPr="00AF7F4E" w:rsidRDefault="0013690C" w:rsidP="00096245"/>
        </w:tc>
      </w:tr>
      <w:tr w:rsidR="00AF7F4E" w:rsidRPr="00AF7F4E" w14:paraId="462C8389" w14:textId="77777777" w:rsidTr="00096245">
        <w:trPr>
          <w:jc w:val="center"/>
        </w:trPr>
        <w:tc>
          <w:tcPr>
            <w:tcW w:w="4876" w:type="dxa"/>
            <w:tcBorders>
              <w:top w:val="nil"/>
              <w:left w:val="nil"/>
              <w:bottom w:val="nil"/>
              <w:right w:val="nil"/>
            </w:tcBorders>
          </w:tcPr>
          <w:p w14:paraId="183D6015" w14:textId="77777777" w:rsidR="0013690C" w:rsidRPr="00AF7F4E" w:rsidRDefault="0013690C" w:rsidP="00096245">
            <w:pPr>
              <w:pStyle w:val="Normal6a"/>
            </w:pPr>
            <w:r w:rsidRPr="00AF7F4E">
              <w:rPr>
                <w:b/>
                <w:bCs/>
                <w:i/>
                <w:iCs/>
                <w:vertAlign w:val="superscript"/>
              </w:rPr>
              <w:t>4</w:t>
            </w:r>
            <w:r w:rsidRPr="00AF7F4E">
              <w:rPr>
                <w:b/>
                <w:bCs/>
                <w:i/>
                <w:iCs/>
              </w:rPr>
              <w:t xml:space="preserve"> ĠU L 156, 5.5.2021, p. 1, ELI:</w:t>
            </w:r>
            <w:r w:rsidRPr="00AF7F4E">
              <w:t xml:space="preserve"> </w:t>
            </w:r>
            <w:r w:rsidRPr="00AF7F4E">
              <w:rPr>
                <w:b/>
                <w:i/>
              </w:rPr>
              <w:t>http://data.europa.eu/eli/reg/2021/692/oj.</w:t>
            </w:r>
          </w:p>
        </w:tc>
        <w:tc>
          <w:tcPr>
            <w:tcW w:w="4876" w:type="dxa"/>
            <w:tcBorders>
              <w:top w:val="nil"/>
              <w:left w:val="nil"/>
              <w:bottom w:val="nil"/>
              <w:right w:val="nil"/>
            </w:tcBorders>
          </w:tcPr>
          <w:p w14:paraId="059BD44F" w14:textId="77777777" w:rsidR="0013690C" w:rsidRPr="00AF7F4E" w:rsidRDefault="0013690C" w:rsidP="00096245"/>
        </w:tc>
      </w:tr>
    </w:tbl>
    <w:p w14:paraId="34BEF86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D4BAABC" w14:textId="77777777" w:rsidR="0013690C" w:rsidRPr="00AF7F4E" w:rsidRDefault="0013690C" w:rsidP="0013690C">
      <w:r w:rsidRPr="00AF7F4E">
        <w:rPr>
          <w:rStyle w:val="HideTWBExt"/>
          <w:color w:val="auto"/>
        </w:rPr>
        <w:t>&lt;/Amend&gt;</w:t>
      </w:r>
    </w:p>
    <w:p w14:paraId="7AE1ADA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w:t>
      </w:r>
      <w:r w:rsidRPr="00AF7F4E">
        <w:rPr>
          <w:rStyle w:val="HideTWBExt"/>
          <w:color w:val="auto"/>
        </w:rPr>
        <w:t>&lt;/NumAm&gt;</w:t>
      </w:r>
    </w:p>
    <w:p w14:paraId="3ED1060A"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73E18406" w14:textId="77777777" w:rsidR="0013690C" w:rsidRPr="00AF7F4E" w:rsidRDefault="0013690C" w:rsidP="0013690C">
      <w:pPr>
        <w:pStyle w:val="NormalBold"/>
      </w:pPr>
      <w:r w:rsidRPr="00AF7F4E">
        <w:rPr>
          <w:rStyle w:val="HideTWBExt"/>
          <w:b w:val="0"/>
          <w:color w:val="auto"/>
        </w:rPr>
        <w:t>&lt;/RepeatBlock-By&gt;</w:t>
      </w:r>
    </w:p>
    <w:p w14:paraId="2D92C4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8C38E8" w14:textId="77777777" w:rsidR="0013690C" w:rsidRPr="00AF7F4E" w:rsidRDefault="0013690C" w:rsidP="0013690C">
      <w:pPr>
        <w:pStyle w:val="NormalBold"/>
      </w:pPr>
      <w:r w:rsidRPr="00AF7F4E">
        <w:rPr>
          <w:rStyle w:val="HideTWBExt"/>
          <w:color w:val="auto"/>
        </w:rPr>
        <w:t>&lt;Article&gt;</w:t>
      </w:r>
      <w:r w:rsidRPr="00AF7F4E">
        <w:t>Kunsiderazzjoni 10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BAEE4A9" w14:textId="77777777" w:rsidTr="00096245">
        <w:trPr>
          <w:trHeight w:hRule="exact" w:val="240"/>
          <w:jc w:val="center"/>
        </w:trPr>
        <w:tc>
          <w:tcPr>
            <w:tcW w:w="9752" w:type="dxa"/>
            <w:gridSpan w:val="2"/>
            <w:tcBorders>
              <w:top w:val="nil"/>
              <w:left w:val="nil"/>
              <w:bottom w:val="nil"/>
              <w:right w:val="nil"/>
            </w:tcBorders>
          </w:tcPr>
          <w:p w14:paraId="086FFFA4" w14:textId="77777777" w:rsidR="0013690C" w:rsidRPr="00AF7F4E" w:rsidRDefault="0013690C" w:rsidP="00096245"/>
        </w:tc>
      </w:tr>
      <w:tr w:rsidR="00AF7F4E" w:rsidRPr="00AF7F4E" w14:paraId="1B862F47" w14:textId="77777777" w:rsidTr="00096245">
        <w:trPr>
          <w:trHeight w:val="240"/>
          <w:jc w:val="center"/>
        </w:trPr>
        <w:tc>
          <w:tcPr>
            <w:tcW w:w="4876" w:type="dxa"/>
            <w:tcBorders>
              <w:top w:val="nil"/>
              <w:left w:val="nil"/>
              <w:bottom w:val="nil"/>
              <w:right w:val="nil"/>
            </w:tcBorders>
          </w:tcPr>
          <w:p w14:paraId="0F86F61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9ADFBD" w14:textId="77777777" w:rsidR="0013690C" w:rsidRPr="00AF7F4E" w:rsidRDefault="0013690C" w:rsidP="00096245">
            <w:pPr>
              <w:pStyle w:val="AmColumnHeading"/>
            </w:pPr>
            <w:r w:rsidRPr="00AF7F4E">
              <w:t>Emenda</w:t>
            </w:r>
          </w:p>
        </w:tc>
      </w:tr>
      <w:tr w:rsidR="00AF7F4E" w:rsidRPr="00AF7F4E" w14:paraId="5183387E" w14:textId="77777777" w:rsidTr="00096245">
        <w:trPr>
          <w:jc w:val="center"/>
        </w:trPr>
        <w:tc>
          <w:tcPr>
            <w:tcW w:w="4876" w:type="dxa"/>
            <w:tcBorders>
              <w:top w:val="nil"/>
              <w:left w:val="nil"/>
              <w:bottom w:val="nil"/>
              <w:right w:val="nil"/>
            </w:tcBorders>
          </w:tcPr>
          <w:p w14:paraId="05D07390" w14:textId="77777777" w:rsidR="0013690C" w:rsidRPr="00AF7F4E" w:rsidRDefault="0013690C" w:rsidP="00096245">
            <w:pPr>
              <w:pStyle w:val="Normal6a"/>
            </w:pPr>
            <w:r w:rsidRPr="00AF7F4E">
              <w:rPr>
                <w:b/>
                <w:i/>
              </w:rPr>
              <w:t>—</w:t>
            </w:r>
            <w:r w:rsidRPr="00AF7F4E">
              <w:tab/>
            </w:r>
            <w:r w:rsidRPr="00AF7F4E">
              <w:rPr>
                <w:b/>
                <w:i/>
              </w:rPr>
              <w:t>wara li kkunsidra l-pakkett ta’ proposti tal-Kummissjoni għal Qafas Finanzjarju Pluriennali 2028-2034,</w:t>
            </w:r>
          </w:p>
        </w:tc>
        <w:tc>
          <w:tcPr>
            <w:tcW w:w="4876" w:type="dxa"/>
            <w:tcBorders>
              <w:top w:val="nil"/>
              <w:left w:val="nil"/>
              <w:bottom w:val="nil"/>
              <w:right w:val="nil"/>
            </w:tcBorders>
          </w:tcPr>
          <w:p w14:paraId="28EE1AB4" w14:textId="77777777" w:rsidR="0013690C" w:rsidRPr="00AF7F4E" w:rsidRDefault="0013690C" w:rsidP="00096245">
            <w:pPr>
              <w:pStyle w:val="Normal6a"/>
            </w:pPr>
            <w:r w:rsidRPr="00AF7F4E">
              <w:rPr>
                <w:b/>
                <w:i/>
              </w:rPr>
              <w:t>imħassar</w:t>
            </w:r>
          </w:p>
        </w:tc>
      </w:tr>
    </w:tbl>
    <w:p w14:paraId="321B101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34525C9" w14:textId="77777777" w:rsidR="0013690C" w:rsidRPr="00AF7F4E" w:rsidRDefault="0013690C" w:rsidP="0013690C">
      <w:r w:rsidRPr="00AF7F4E">
        <w:rPr>
          <w:rStyle w:val="HideTWBExt"/>
          <w:color w:val="auto"/>
        </w:rPr>
        <w:t>&lt;/Amend&gt;</w:t>
      </w:r>
    </w:p>
    <w:p w14:paraId="1EC76B4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w:t>
      </w:r>
      <w:r w:rsidRPr="00AF7F4E">
        <w:rPr>
          <w:rStyle w:val="HideTWBExt"/>
          <w:color w:val="auto"/>
        </w:rPr>
        <w:t>&lt;/NumAm&gt;</w:t>
      </w:r>
    </w:p>
    <w:p w14:paraId="636B8C22"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2FEBF288" w14:textId="77777777" w:rsidR="0013690C" w:rsidRPr="00AF7F4E" w:rsidRDefault="0013690C" w:rsidP="0013690C">
      <w:pPr>
        <w:pStyle w:val="NormalBold"/>
      </w:pPr>
      <w:r w:rsidRPr="00AF7F4E">
        <w:rPr>
          <w:rStyle w:val="HideTWBExt"/>
          <w:b w:val="0"/>
          <w:color w:val="auto"/>
        </w:rPr>
        <w:t>&lt;/RepeatBlock-By&gt;</w:t>
      </w:r>
    </w:p>
    <w:p w14:paraId="09C420C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293B51" w14:textId="77777777" w:rsidR="0013690C" w:rsidRPr="00AF7F4E" w:rsidRDefault="0013690C" w:rsidP="0013690C">
      <w:pPr>
        <w:pStyle w:val="NormalBold"/>
      </w:pPr>
      <w:r w:rsidRPr="00AF7F4E">
        <w:rPr>
          <w:rStyle w:val="HideTWBExt"/>
          <w:color w:val="auto"/>
        </w:rPr>
        <w:t>&lt;Article&gt;</w:t>
      </w:r>
      <w:r w:rsidRPr="00AF7F4E">
        <w:t>Kunsiderazzjoni 10a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2561AB" w14:textId="77777777" w:rsidTr="00096245">
        <w:trPr>
          <w:trHeight w:hRule="exact" w:val="240"/>
          <w:jc w:val="center"/>
        </w:trPr>
        <w:tc>
          <w:tcPr>
            <w:tcW w:w="9752" w:type="dxa"/>
            <w:gridSpan w:val="2"/>
            <w:tcBorders>
              <w:top w:val="nil"/>
              <w:left w:val="nil"/>
              <w:bottom w:val="nil"/>
              <w:right w:val="nil"/>
            </w:tcBorders>
          </w:tcPr>
          <w:p w14:paraId="7CD57CE5" w14:textId="77777777" w:rsidR="0013690C" w:rsidRPr="00AF7F4E" w:rsidRDefault="0013690C" w:rsidP="00096245"/>
        </w:tc>
      </w:tr>
      <w:tr w:rsidR="00AF7F4E" w:rsidRPr="00AF7F4E" w14:paraId="331BD222" w14:textId="77777777" w:rsidTr="00096245">
        <w:trPr>
          <w:trHeight w:val="240"/>
          <w:jc w:val="center"/>
        </w:trPr>
        <w:tc>
          <w:tcPr>
            <w:tcW w:w="4876" w:type="dxa"/>
            <w:tcBorders>
              <w:top w:val="nil"/>
              <w:left w:val="nil"/>
              <w:bottom w:val="nil"/>
              <w:right w:val="nil"/>
            </w:tcBorders>
          </w:tcPr>
          <w:p w14:paraId="262095F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B2705F1" w14:textId="77777777" w:rsidR="0013690C" w:rsidRPr="00AF7F4E" w:rsidRDefault="0013690C" w:rsidP="00096245">
            <w:pPr>
              <w:pStyle w:val="AmColumnHeading"/>
            </w:pPr>
            <w:r w:rsidRPr="00AF7F4E">
              <w:t>Emenda</w:t>
            </w:r>
          </w:p>
        </w:tc>
      </w:tr>
      <w:tr w:rsidR="00AF7F4E" w:rsidRPr="00AF7F4E" w14:paraId="1172FFEB" w14:textId="77777777" w:rsidTr="00096245">
        <w:trPr>
          <w:jc w:val="center"/>
        </w:trPr>
        <w:tc>
          <w:tcPr>
            <w:tcW w:w="4876" w:type="dxa"/>
            <w:tcBorders>
              <w:top w:val="nil"/>
              <w:left w:val="nil"/>
              <w:bottom w:val="nil"/>
              <w:right w:val="nil"/>
            </w:tcBorders>
          </w:tcPr>
          <w:p w14:paraId="4D592530" w14:textId="77777777" w:rsidR="0013690C" w:rsidRPr="00AF7F4E" w:rsidRDefault="0013690C" w:rsidP="00096245">
            <w:pPr>
              <w:pStyle w:val="Normal6a"/>
            </w:pPr>
          </w:p>
        </w:tc>
        <w:tc>
          <w:tcPr>
            <w:tcW w:w="4876" w:type="dxa"/>
            <w:tcBorders>
              <w:top w:val="nil"/>
              <w:left w:val="nil"/>
              <w:bottom w:val="nil"/>
              <w:right w:val="nil"/>
            </w:tcBorders>
          </w:tcPr>
          <w:p w14:paraId="6FF47D2C" w14:textId="77777777" w:rsidR="0013690C" w:rsidRPr="00AF7F4E" w:rsidRDefault="0013690C" w:rsidP="00096245">
            <w:pPr>
              <w:pStyle w:val="Normal6a"/>
            </w:pPr>
            <w:r w:rsidRPr="00AF7F4E">
              <w:rPr>
                <w:b/>
                <w:i/>
              </w:rPr>
              <w:t>–</w:t>
            </w:r>
            <w:r w:rsidRPr="00AF7F4E">
              <w:tab/>
            </w:r>
            <w:r w:rsidRPr="00AF7F4E">
              <w:rPr>
                <w:b/>
                <w:i/>
              </w:rPr>
              <w:t>wara li kkunsidra l-Prinċipji tan-Nazzjonijiet Uniti dwar l-Istatus tal-Istituzzjonijiet Nazzjonali (Il-Prinċipji ta’ Pariġi), adottati bir-riżoluzzjoni 48/134 tal-Assemblea Ġenerali tan-NU tal-20 ta’ Diċembru 1993,</w:t>
            </w:r>
          </w:p>
        </w:tc>
      </w:tr>
    </w:tbl>
    <w:p w14:paraId="03D0827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129A329" w14:textId="77777777" w:rsidR="0013690C" w:rsidRPr="00AF7F4E" w:rsidRDefault="0013690C" w:rsidP="0013690C">
      <w:r w:rsidRPr="00AF7F4E">
        <w:rPr>
          <w:rStyle w:val="HideTWBExt"/>
          <w:color w:val="auto"/>
        </w:rPr>
        <w:t>&lt;/Amend&gt;</w:t>
      </w:r>
    </w:p>
    <w:p w14:paraId="656541D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w:t>
      </w:r>
      <w:r w:rsidRPr="00AF7F4E">
        <w:rPr>
          <w:rStyle w:val="HideTWBExt"/>
          <w:color w:val="auto"/>
        </w:rPr>
        <w:t>&lt;/NumAm&gt;</w:t>
      </w:r>
    </w:p>
    <w:p w14:paraId="789CEA17" w14:textId="77777777" w:rsidR="0013690C" w:rsidRPr="00AF7F4E" w:rsidRDefault="0013690C" w:rsidP="0013690C">
      <w:pPr>
        <w:pStyle w:val="NormalBold"/>
      </w:pPr>
      <w:r w:rsidRPr="00AF7F4E">
        <w:rPr>
          <w:rStyle w:val="HideTWBExt"/>
          <w:b w:val="0"/>
          <w:color w:val="auto"/>
        </w:rPr>
        <w:t>&lt;RepeatBlock-By&gt;&lt;Members&gt;</w:t>
      </w:r>
      <w:r w:rsidRPr="00AF7F4E">
        <w:t>Nicolas Bay, Georgiana Teodorescu, Jadwiga Wiśniewska, Guillaume Peltier, Laurence Trochu, Jacek Ozdoba, Stephen Nikola Bartulica</w:t>
      </w:r>
      <w:r w:rsidRPr="00AF7F4E">
        <w:rPr>
          <w:rStyle w:val="HideTWBExt"/>
          <w:b w:val="0"/>
          <w:color w:val="auto"/>
        </w:rPr>
        <w:t>&lt;/Members&gt;</w:t>
      </w:r>
    </w:p>
    <w:p w14:paraId="36CD6BA4" w14:textId="77777777" w:rsidR="0013690C" w:rsidRPr="00AF7F4E" w:rsidRDefault="0013690C" w:rsidP="0013690C">
      <w:pPr>
        <w:pStyle w:val="NormalBold"/>
      </w:pPr>
      <w:r w:rsidRPr="00AF7F4E">
        <w:rPr>
          <w:rStyle w:val="HideTWBExt"/>
          <w:b w:val="0"/>
          <w:color w:val="auto"/>
        </w:rPr>
        <w:t>&lt;/RepeatBlock-By&gt;</w:t>
      </w:r>
    </w:p>
    <w:p w14:paraId="01A7530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286B2A" w14:textId="77777777" w:rsidR="0013690C" w:rsidRPr="00AF7F4E" w:rsidRDefault="0013690C" w:rsidP="0013690C">
      <w:pPr>
        <w:pStyle w:val="NormalBold"/>
      </w:pPr>
      <w:r w:rsidRPr="00AF7F4E">
        <w:rPr>
          <w:rStyle w:val="HideTWBExt"/>
          <w:color w:val="auto"/>
        </w:rPr>
        <w:t>&lt;Article&gt;</w:t>
      </w:r>
      <w:r w:rsidRPr="00AF7F4E">
        <w:t>Kunsiderazzjoni 11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491EF09" w14:textId="77777777" w:rsidTr="00096245">
        <w:trPr>
          <w:trHeight w:hRule="exact" w:val="240"/>
          <w:jc w:val="center"/>
        </w:trPr>
        <w:tc>
          <w:tcPr>
            <w:tcW w:w="9752" w:type="dxa"/>
            <w:gridSpan w:val="2"/>
            <w:tcBorders>
              <w:top w:val="nil"/>
              <w:left w:val="nil"/>
              <w:bottom w:val="nil"/>
              <w:right w:val="nil"/>
            </w:tcBorders>
          </w:tcPr>
          <w:p w14:paraId="28A3F244" w14:textId="77777777" w:rsidR="0013690C" w:rsidRPr="00AF7F4E" w:rsidRDefault="0013690C" w:rsidP="00096245"/>
        </w:tc>
      </w:tr>
      <w:tr w:rsidR="00AF7F4E" w:rsidRPr="00AF7F4E" w14:paraId="443B9360" w14:textId="77777777" w:rsidTr="00096245">
        <w:trPr>
          <w:trHeight w:val="240"/>
          <w:jc w:val="center"/>
        </w:trPr>
        <w:tc>
          <w:tcPr>
            <w:tcW w:w="4876" w:type="dxa"/>
            <w:tcBorders>
              <w:top w:val="nil"/>
              <w:left w:val="nil"/>
              <w:bottom w:val="nil"/>
              <w:right w:val="nil"/>
            </w:tcBorders>
          </w:tcPr>
          <w:p w14:paraId="5D8C03A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F75C60C" w14:textId="77777777" w:rsidR="0013690C" w:rsidRPr="00AF7F4E" w:rsidRDefault="0013690C" w:rsidP="00096245">
            <w:pPr>
              <w:pStyle w:val="AmColumnHeading"/>
            </w:pPr>
            <w:r w:rsidRPr="00AF7F4E">
              <w:t>Emenda</w:t>
            </w:r>
          </w:p>
        </w:tc>
      </w:tr>
      <w:tr w:rsidR="00AF7F4E" w:rsidRPr="00AF7F4E" w14:paraId="1CE0865E" w14:textId="77777777" w:rsidTr="00096245">
        <w:trPr>
          <w:jc w:val="center"/>
        </w:trPr>
        <w:tc>
          <w:tcPr>
            <w:tcW w:w="4876" w:type="dxa"/>
            <w:tcBorders>
              <w:top w:val="nil"/>
              <w:left w:val="nil"/>
              <w:bottom w:val="nil"/>
              <w:right w:val="nil"/>
            </w:tcBorders>
          </w:tcPr>
          <w:p w14:paraId="3C919B9F" w14:textId="77777777" w:rsidR="0013690C" w:rsidRPr="00AF7F4E" w:rsidRDefault="0013690C" w:rsidP="00096245">
            <w:pPr>
              <w:pStyle w:val="Normal6a"/>
            </w:pPr>
            <w:r w:rsidRPr="00AF7F4E">
              <w:rPr>
                <w:b/>
                <w:i/>
              </w:rPr>
              <w:t>–</w:t>
            </w:r>
            <w:r w:rsidRPr="00AF7F4E">
              <w:tab/>
            </w:r>
            <w:r w:rsidRPr="00AF7F4E">
              <w:rPr>
                <w:b/>
                <w:i/>
              </w:rPr>
              <w:t xml:space="preserve">wara li kkunsidra l-istrumenti tan-NU dwar il-protezzjoni tad-drittijiet tal-bniedem u tal-libertajiet fundamentali, bħad-Dikjarazzjoni Universali tad-Drittijiet tal-Bniedem, il-Patt Internazzjonali dwar id-Drittijiet Ċivili u Politiċi (ICCPR), il-Konvenzjoni Internazzjonali dwar l-Eliminazzjoni tal-Forom Kollha ta’ Diskriminazzjoni Razzjali (CERD), il-Konvenzjoni dwar l-Eliminazzjoni ta’ Kull Forma ta’ Diskriminazzjoni kontra n-Nisa (CEDAW) u l-Konvenzjoni dwar id-Drittijiet ta’ Persuni b’Diżabilità (CRPD), id-Dikjarazzjoni dwar id-Drittijiet tal-Persuni li jagħmlu parti minn Minoranzi </w:t>
            </w:r>
            <w:r w:rsidRPr="00AF7F4E">
              <w:rPr>
                <w:b/>
                <w:i/>
              </w:rPr>
              <w:lastRenderedPageBreak/>
              <w:t>Nazzjonali, Etniċi, Reliġjużi u Lingwistiċi, ir-Rakkomandazzjonijiet tal-Forum tan-NU dwar il-Kwistjonijiet tal-Minoranzi, u r-rakkomandazzjonijiet u r-rapporti tal-Eżami Perjodiku Universali tan-NU, kif ukoll il-ġurisprudenza tal-korpi tat-trattati tan-NU u l-proċeduri speċjali tal-Kunsill tad-Drittijiet tal-Bniedem tan-NU,</w:t>
            </w:r>
          </w:p>
        </w:tc>
        <w:tc>
          <w:tcPr>
            <w:tcW w:w="4876" w:type="dxa"/>
            <w:tcBorders>
              <w:top w:val="nil"/>
              <w:left w:val="nil"/>
              <w:bottom w:val="nil"/>
              <w:right w:val="nil"/>
            </w:tcBorders>
          </w:tcPr>
          <w:p w14:paraId="390C031F" w14:textId="77777777" w:rsidR="0013690C" w:rsidRPr="00AF7F4E" w:rsidRDefault="0013690C" w:rsidP="00096245">
            <w:pPr>
              <w:pStyle w:val="Normal6a"/>
            </w:pPr>
            <w:r w:rsidRPr="00AF7F4E">
              <w:rPr>
                <w:b/>
                <w:i/>
              </w:rPr>
              <w:lastRenderedPageBreak/>
              <w:t>imħassar</w:t>
            </w:r>
          </w:p>
        </w:tc>
      </w:tr>
    </w:tbl>
    <w:p w14:paraId="6C8F904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A9EBC3F" w14:textId="77777777" w:rsidR="0013690C" w:rsidRPr="00AF7F4E" w:rsidRDefault="0013690C" w:rsidP="0013690C">
      <w:r w:rsidRPr="00AF7F4E">
        <w:rPr>
          <w:rStyle w:val="HideTWBExt"/>
          <w:color w:val="auto"/>
        </w:rPr>
        <w:t>&lt;/Amend&gt;</w:t>
      </w:r>
    </w:p>
    <w:p w14:paraId="16A8AF9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w:t>
      </w:r>
      <w:r w:rsidRPr="00AF7F4E">
        <w:rPr>
          <w:rStyle w:val="HideTWBExt"/>
          <w:color w:val="auto"/>
        </w:rPr>
        <w:t>&lt;/NumAm&gt;</w:t>
      </w:r>
    </w:p>
    <w:p w14:paraId="6065844E"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31918A9D" w14:textId="77777777" w:rsidR="0013690C" w:rsidRPr="00AF7F4E" w:rsidRDefault="0013690C" w:rsidP="0013690C">
      <w:pPr>
        <w:pStyle w:val="NormalBold"/>
      </w:pPr>
      <w:r w:rsidRPr="00AF7F4E">
        <w:rPr>
          <w:rStyle w:val="HideTWBExt"/>
          <w:b w:val="0"/>
          <w:color w:val="auto"/>
        </w:rPr>
        <w:t>&lt;/RepeatBlock-By&gt;</w:t>
      </w:r>
    </w:p>
    <w:p w14:paraId="377F808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73810F" w14:textId="77777777" w:rsidR="0013690C" w:rsidRPr="00AF7F4E" w:rsidRDefault="0013690C" w:rsidP="0013690C">
      <w:pPr>
        <w:pStyle w:val="NormalBold"/>
      </w:pPr>
      <w:r w:rsidRPr="00AF7F4E">
        <w:rPr>
          <w:rStyle w:val="HideTWBExt"/>
          <w:color w:val="auto"/>
        </w:rPr>
        <w:t>&lt;Article&gt;</w:t>
      </w:r>
      <w:r w:rsidRPr="00AF7F4E">
        <w:t>Kunsiderazzjoni 11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4C13B2" w14:textId="77777777" w:rsidTr="00096245">
        <w:trPr>
          <w:trHeight w:hRule="exact" w:val="240"/>
          <w:jc w:val="center"/>
        </w:trPr>
        <w:tc>
          <w:tcPr>
            <w:tcW w:w="9752" w:type="dxa"/>
            <w:gridSpan w:val="2"/>
            <w:tcBorders>
              <w:top w:val="nil"/>
              <w:left w:val="nil"/>
              <w:bottom w:val="nil"/>
              <w:right w:val="nil"/>
            </w:tcBorders>
          </w:tcPr>
          <w:p w14:paraId="372ADC24" w14:textId="77777777" w:rsidR="0013690C" w:rsidRPr="00AF7F4E" w:rsidRDefault="0013690C" w:rsidP="00096245"/>
        </w:tc>
      </w:tr>
      <w:tr w:rsidR="00AF7F4E" w:rsidRPr="00AF7F4E" w14:paraId="4879A256" w14:textId="77777777" w:rsidTr="00096245">
        <w:trPr>
          <w:trHeight w:val="240"/>
          <w:jc w:val="center"/>
        </w:trPr>
        <w:tc>
          <w:tcPr>
            <w:tcW w:w="4876" w:type="dxa"/>
            <w:tcBorders>
              <w:top w:val="nil"/>
              <w:left w:val="nil"/>
              <w:bottom w:val="nil"/>
              <w:right w:val="nil"/>
            </w:tcBorders>
          </w:tcPr>
          <w:p w14:paraId="3B9C332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628448" w14:textId="77777777" w:rsidR="0013690C" w:rsidRPr="00AF7F4E" w:rsidRDefault="0013690C" w:rsidP="00096245">
            <w:pPr>
              <w:pStyle w:val="AmColumnHeading"/>
            </w:pPr>
            <w:r w:rsidRPr="00AF7F4E">
              <w:t>Emenda</w:t>
            </w:r>
          </w:p>
        </w:tc>
      </w:tr>
      <w:tr w:rsidR="00AF7F4E" w:rsidRPr="00AF7F4E" w14:paraId="2FE31174" w14:textId="77777777" w:rsidTr="00096245">
        <w:trPr>
          <w:jc w:val="center"/>
        </w:trPr>
        <w:tc>
          <w:tcPr>
            <w:tcW w:w="4876" w:type="dxa"/>
            <w:tcBorders>
              <w:top w:val="nil"/>
              <w:left w:val="nil"/>
              <w:bottom w:val="nil"/>
              <w:right w:val="nil"/>
            </w:tcBorders>
          </w:tcPr>
          <w:p w14:paraId="7D559188" w14:textId="77777777" w:rsidR="0013690C" w:rsidRPr="00AF7F4E" w:rsidRDefault="0013690C" w:rsidP="00096245">
            <w:pPr>
              <w:pStyle w:val="Normal6a"/>
            </w:pPr>
            <w:r w:rsidRPr="00AF7F4E">
              <w:rPr>
                <w:b/>
                <w:i/>
              </w:rPr>
              <w:t>—</w:t>
            </w:r>
            <w:r w:rsidRPr="00AF7F4E">
              <w:tab/>
            </w:r>
            <w:r w:rsidRPr="00AF7F4E">
              <w:rPr>
                <w:b/>
                <w:i/>
              </w:rPr>
              <w:t>wara li kkunsidra l-istrumenti tan-NU dwar il-protezzjoni tad-drittijiet tal-bniedem u tal-libertajiet fundamentali, bħad-Dikjarazzjoni Universali tad-Drittijiet tal-Bniedem, il-Patt Internazzjonali dwar id-Drittijiet Ċivili u Politiċi (ICCPR), il-Konvenzjoni Internazzjonali dwar l-Eliminazzjoni tal-Forom Kollha ta’ Diskriminazzjoni Razzjali (CERD), il-Konvenzjoni dwar l-Eliminazzjoni ta’ Kull Forma ta’ Diskriminazzjoni kontra n-Nisa (CEDAW) u l-Konvenzjoni dwar id-Drittijiet ta’ Persuni b’Diżabilità (CRPD), id-Dikjarazzjoni dwar id-Drittijiet tal-Persuni li jagħmlu parti minn Minoranzi Nazzjonali, Etniċi, Reliġjużi u Lingwistiċi, ir-Rakkomandazzjonijiet tal-Forum tan-NU dwar il-Kwistjonijiet tal-Minoranzi, u r-rakkomandazzjonijiet u r-rapporti tal-Eżami Perjodiku Universali tan-NU, kif ukoll il-ġurisprudenza tal-korpi tat-trattati tan-NU u l-proċeduri speċjali tal-Kunsill tad-Drittijiet tal-Bniedem tan-NU,</w:t>
            </w:r>
          </w:p>
        </w:tc>
        <w:tc>
          <w:tcPr>
            <w:tcW w:w="4876" w:type="dxa"/>
            <w:tcBorders>
              <w:top w:val="nil"/>
              <w:left w:val="nil"/>
              <w:bottom w:val="nil"/>
              <w:right w:val="nil"/>
            </w:tcBorders>
          </w:tcPr>
          <w:p w14:paraId="56BD1BDF" w14:textId="77777777" w:rsidR="0013690C" w:rsidRPr="00AF7F4E" w:rsidRDefault="0013690C" w:rsidP="00096245">
            <w:pPr>
              <w:pStyle w:val="Normal6a"/>
            </w:pPr>
            <w:r w:rsidRPr="00AF7F4E">
              <w:rPr>
                <w:b/>
                <w:i/>
              </w:rPr>
              <w:t>imħassar</w:t>
            </w:r>
          </w:p>
        </w:tc>
      </w:tr>
    </w:tbl>
    <w:p w14:paraId="3521680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D9FD889" w14:textId="77777777" w:rsidR="0013690C" w:rsidRPr="00AF7F4E" w:rsidRDefault="0013690C" w:rsidP="0013690C">
      <w:r w:rsidRPr="00AF7F4E">
        <w:rPr>
          <w:rStyle w:val="HideTWBExt"/>
          <w:color w:val="auto"/>
        </w:rPr>
        <w:lastRenderedPageBreak/>
        <w:t>&lt;/Amend&gt;</w:t>
      </w:r>
    </w:p>
    <w:p w14:paraId="5842E85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w:t>
      </w:r>
      <w:r w:rsidRPr="00AF7F4E">
        <w:rPr>
          <w:rStyle w:val="HideTWBExt"/>
          <w:color w:val="auto"/>
        </w:rPr>
        <w:t>&lt;/NumAm&gt;</w:t>
      </w:r>
    </w:p>
    <w:p w14:paraId="19D94DD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08D10D2" w14:textId="77777777" w:rsidR="0013690C" w:rsidRPr="00AF7F4E" w:rsidRDefault="0013690C" w:rsidP="0013690C">
      <w:pPr>
        <w:pStyle w:val="NormalBold"/>
      </w:pPr>
      <w:r w:rsidRPr="00AF7F4E">
        <w:rPr>
          <w:rStyle w:val="HideTWBExt"/>
          <w:b w:val="0"/>
          <w:color w:val="auto"/>
        </w:rPr>
        <w:t>&lt;/RepeatBlock-By&gt;</w:t>
      </w:r>
    </w:p>
    <w:p w14:paraId="7ECB139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BB76C0" w14:textId="77777777" w:rsidR="0013690C" w:rsidRPr="00AF7F4E" w:rsidRDefault="0013690C" w:rsidP="0013690C">
      <w:pPr>
        <w:pStyle w:val="NormalBold"/>
      </w:pPr>
      <w:r w:rsidRPr="00AF7F4E">
        <w:rPr>
          <w:rStyle w:val="HideTWBExt"/>
          <w:color w:val="auto"/>
        </w:rPr>
        <w:t>&lt;Article&gt;</w:t>
      </w:r>
      <w:r w:rsidRPr="00AF7F4E">
        <w:t>Kunsiderazzjoni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2CE6E9" w14:textId="77777777" w:rsidTr="00096245">
        <w:trPr>
          <w:trHeight w:hRule="exact" w:val="240"/>
          <w:jc w:val="center"/>
        </w:trPr>
        <w:tc>
          <w:tcPr>
            <w:tcW w:w="9752" w:type="dxa"/>
            <w:gridSpan w:val="2"/>
            <w:tcBorders>
              <w:top w:val="nil"/>
              <w:left w:val="nil"/>
              <w:bottom w:val="nil"/>
              <w:right w:val="nil"/>
            </w:tcBorders>
          </w:tcPr>
          <w:p w14:paraId="65C776FE" w14:textId="77777777" w:rsidR="0013690C" w:rsidRPr="00AF7F4E" w:rsidRDefault="0013690C" w:rsidP="00096245"/>
        </w:tc>
      </w:tr>
      <w:tr w:rsidR="00AF7F4E" w:rsidRPr="00AF7F4E" w14:paraId="5ACF8F81" w14:textId="77777777" w:rsidTr="00096245">
        <w:trPr>
          <w:trHeight w:val="240"/>
          <w:jc w:val="center"/>
        </w:trPr>
        <w:tc>
          <w:tcPr>
            <w:tcW w:w="4876" w:type="dxa"/>
            <w:tcBorders>
              <w:top w:val="nil"/>
              <w:left w:val="nil"/>
              <w:bottom w:val="nil"/>
              <w:right w:val="nil"/>
            </w:tcBorders>
          </w:tcPr>
          <w:p w14:paraId="45A33D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6A15B5" w14:textId="77777777" w:rsidR="0013690C" w:rsidRPr="00AF7F4E" w:rsidRDefault="0013690C" w:rsidP="00096245">
            <w:pPr>
              <w:pStyle w:val="AmColumnHeading"/>
            </w:pPr>
            <w:r w:rsidRPr="00AF7F4E">
              <w:t>Emenda</w:t>
            </w:r>
          </w:p>
        </w:tc>
      </w:tr>
      <w:tr w:rsidR="00AF7F4E" w:rsidRPr="00AF7F4E" w14:paraId="702BA28F" w14:textId="77777777" w:rsidTr="00096245">
        <w:trPr>
          <w:jc w:val="center"/>
        </w:trPr>
        <w:tc>
          <w:tcPr>
            <w:tcW w:w="4876" w:type="dxa"/>
            <w:tcBorders>
              <w:top w:val="nil"/>
              <w:left w:val="nil"/>
              <w:bottom w:val="nil"/>
              <w:right w:val="nil"/>
            </w:tcBorders>
          </w:tcPr>
          <w:p w14:paraId="67C11E07" w14:textId="77777777" w:rsidR="0013690C" w:rsidRPr="00AF7F4E" w:rsidRDefault="0013690C" w:rsidP="00096245">
            <w:pPr>
              <w:pStyle w:val="Normal6a"/>
            </w:pPr>
            <w:r w:rsidRPr="00AF7F4E">
              <w:rPr>
                <w:b/>
                <w:i/>
              </w:rPr>
              <w:t>–</w:t>
            </w:r>
            <w:r w:rsidRPr="00AF7F4E">
              <w:tab/>
            </w:r>
            <w:r w:rsidRPr="00AF7F4E">
              <w:rPr>
                <w:b/>
                <w:i/>
              </w:rPr>
              <w:t>wara li kkunsidra l-Konvenzjoni Ewropea dwar id-Drittijiet tal-Bniedem (KEDB), il-Karta Soċjali Ewropea, il-ġurisprudenza tal-Qorti Ewropea tad-Drittijiet tal-Bniedem (QEDB) u l-Kumitat Ewropew tad-Drittijiet Soċjali, u 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c>
          <w:tcPr>
            <w:tcW w:w="4876" w:type="dxa"/>
            <w:tcBorders>
              <w:top w:val="nil"/>
              <w:left w:val="nil"/>
              <w:bottom w:val="nil"/>
              <w:right w:val="nil"/>
            </w:tcBorders>
          </w:tcPr>
          <w:p w14:paraId="76A9EE65" w14:textId="77777777" w:rsidR="0013690C" w:rsidRPr="00AF7F4E" w:rsidRDefault="0013690C" w:rsidP="00096245">
            <w:pPr>
              <w:pStyle w:val="Normal6a"/>
            </w:pPr>
            <w:r w:rsidRPr="00AF7F4E">
              <w:rPr>
                <w:b/>
                <w:i/>
              </w:rPr>
              <w:t>imħassar</w:t>
            </w:r>
          </w:p>
        </w:tc>
      </w:tr>
    </w:tbl>
    <w:p w14:paraId="55082A2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54705A5" w14:textId="77777777" w:rsidR="0013690C" w:rsidRPr="00AF7F4E" w:rsidRDefault="0013690C" w:rsidP="0013690C">
      <w:r w:rsidRPr="00AF7F4E">
        <w:rPr>
          <w:rStyle w:val="HideTWBExt"/>
          <w:color w:val="auto"/>
        </w:rPr>
        <w:t>&lt;/Amend&gt;</w:t>
      </w:r>
    </w:p>
    <w:p w14:paraId="00B06A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w:t>
      </w:r>
      <w:r w:rsidRPr="00AF7F4E">
        <w:rPr>
          <w:rStyle w:val="HideTWBExt"/>
          <w:color w:val="auto"/>
        </w:rPr>
        <w:t>&lt;/NumAm&gt;</w:t>
      </w:r>
    </w:p>
    <w:p w14:paraId="0AE33526"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97AB425" w14:textId="77777777" w:rsidR="0013690C" w:rsidRPr="00AF7F4E" w:rsidRDefault="0013690C" w:rsidP="0013690C">
      <w:pPr>
        <w:pStyle w:val="NormalBold"/>
      </w:pPr>
      <w:r w:rsidRPr="00AF7F4E">
        <w:rPr>
          <w:rStyle w:val="HideTWBExt"/>
          <w:b w:val="0"/>
          <w:color w:val="auto"/>
        </w:rPr>
        <w:t>&lt;/RepeatBlock-By&gt;</w:t>
      </w:r>
    </w:p>
    <w:p w14:paraId="035DBD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38055D" w14:textId="77777777" w:rsidR="0013690C" w:rsidRPr="00AF7F4E" w:rsidRDefault="0013690C" w:rsidP="0013690C">
      <w:pPr>
        <w:pStyle w:val="NormalBold"/>
      </w:pPr>
      <w:r w:rsidRPr="00AF7F4E">
        <w:rPr>
          <w:rStyle w:val="HideTWBExt"/>
          <w:color w:val="auto"/>
        </w:rPr>
        <w:t>&lt;Article&gt;</w:t>
      </w:r>
      <w:r w:rsidRPr="00AF7F4E">
        <w:t>Kunsiderazzjoni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FDF6D0" w14:textId="77777777" w:rsidTr="00096245">
        <w:trPr>
          <w:trHeight w:hRule="exact" w:val="240"/>
          <w:jc w:val="center"/>
        </w:trPr>
        <w:tc>
          <w:tcPr>
            <w:tcW w:w="9752" w:type="dxa"/>
            <w:gridSpan w:val="2"/>
            <w:tcBorders>
              <w:top w:val="nil"/>
              <w:left w:val="nil"/>
              <w:bottom w:val="nil"/>
              <w:right w:val="nil"/>
            </w:tcBorders>
          </w:tcPr>
          <w:p w14:paraId="06329EAD" w14:textId="77777777" w:rsidR="0013690C" w:rsidRPr="00AF7F4E" w:rsidRDefault="0013690C" w:rsidP="00096245"/>
        </w:tc>
      </w:tr>
      <w:tr w:rsidR="00AF7F4E" w:rsidRPr="00AF7F4E" w14:paraId="15C85940" w14:textId="77777777" w:rsidTr="00096245">
        <w:trPr>
          <w:trHeight w:val="240"/>
          <w:jc w:val="center"/>
        </w:trPr>
        <w:tc>
          <w:tcPr>
            <w:tcW w:w="4876" w:type="dxa"/>
            <w:tcBorders>
              <w:top w:val="nil"/>
              <w:left w:val="nil"/>
              <w:bottom w:val="nil"/>
              <w:right w:val="nil"/>
            </w:tcBorders>
          </w:tcPr>
          <w:p w14:paraId="4FF26A9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F02BAD" w14:textId="77777777" w:rsidR="0013690C" w:rsidRPr="00AF7F4E" w:rsidRDefault="0013690C" w:rsidP="00096245">
            <w:pPr>
              <w:pStyle w:val="AmColumnHeading"/>
            </w:pPr>
            <w:r w:rsidRPr="00AF7F4E">
              <w:t>Emenda</w:t>
            </w:r>
          </w:p>
        </w:tc>
      </w:tr>
      <w:tr w:rsidR="00AF7F4E" w:rsidRPr="00AF7F4E" w14:paraId="3F1CB661" w14:textId="77777777" w:rsidTr="00096245">
        <w:trPr>
          <w:jc w:val="center"/>
        </w:trPr>
        <w:tc>
          <w:tcPr>
            <w:tcW w:w="4876" w:type="dxa"/>
            <w:tcBorders>
              <w:top w:val="nil"/>
              <w:left w:val="nil"/>
              <w:bottom w:val="nil"/>
              <w:right w:val="nil"/>
            </w:tcBorders>
          </w:tcPr>
          <w:p w14:paraId="4214B814" w14:textId="77777777" w:rsidR="0013690C" w:rsidRPr="00AF7F4E" w:rsidRDefault="0013690C" w:rsidP="00096245">
            <w:pPr>
              <w:pStyle w:val="Normal6a"/>
            </w:pPr>
            <w:r w:rsidRPr="00AF7F4E">
              <w:rPr>
                <w:b/>
                <w:i/>
              </w:rPr>
              <w:t>—</w:t>
            </w:r>
            <w:r w:rsidRPr="00AF7F4E">
              <w:tab/>
            </w:r>
            <w:r w:rsidRPr="00AF7F4E">
              <w:rPr>
                <w:b/>
                <w:i/>
              </w:rPr>
              <w:t xml:space="preserve">wara li kkunsidra l-Konvenzjoni Ewropea dwar id-Drittijiet tal-Bniedem (KEDB), il-Karta Soċjali Ewropea, il-ġurisprudenza tal-Qorti Ewropea tad-Drittijiet tal-Bniedem (QEDB) u l-Kumitat Ewropew tad-Drittijiet Soċjali, u </w:t>
            </w:r>
            <w:r w:rsidRPr="00AF7F4E">
              <w:rPr>
                <w:b/>
                <w:i/>
              </w:rPr>
              <w:lastRenderedPageBreak/>
              <w:t>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c>
          <w:tcPr>
            <w:tcW w:w="4876" w:type="dxa"/>
            <w:tcBorders>
              <w:top w:val="nil"/>
              <w:left w:val="nil"/>
              <w:bottom w:val="nil"/>
              <w:right w:val="nil"/>
            </w:tcBorders>
          </w:tcPr>
          <w:p w14:paraId="2FE6AA36" w14:textId="77777777" w:rsidR="0013690C" w:rsidRPr="00AF7F4E" w:rsidRDefault="0013690C" w:rsidP="00096245">
            <w:pPr>
              <w:pStyle w:val="Normal6a"/>
            </w:pPr>
            <w:r w:rsidRPr="00AF7F4E">
              <w:rPr>
                <w:b/>
                <w:i/>
              </w:rPr>
              <w:lastRenderedPageBreak/>
              <w:t>imħassar</w:t>
            </w:r>
          </w:p>
        </w:tc>
      </w:tr>
    </w:tbl>
    <w:p w14:paraId="4B8D7C2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DDFF67A" w14:textId="77777777" w:rsidR="0013690C" w:rsidRPr="00AF7F4E" w:rsidRDefault="0013690C" w:rsidP="0013690C">
      <w:r w:rsidRPr="00AF7F4E">
        <w:rPr>
          <w:rStyle w:val="HideTWBExt"/>
          <w:color w:val="auto"/>
        </w:rPr>
        <w:t>&lt;/Amend&gt;</w:t>
      </w:r>
    </w:p>
    <w:p w14:paraId="63FF5CC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w:t>
      </w:r>
      <w:r w:rsidRPr="00AF7F4E">
        <w:rPr>
          <w:rStyle w:val="HideTWBExt"/>
          <w:color w:val="auto"/>
        </w:rPr>
        <w:t>&lt;/NumAm&gt;</w:t>
      </w:r>
    </w:p>
    <w:p w14:paraId="5697B39B"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4D235AD" w14:textId="77777777" w:rsidR="0013690C" w:rsidRPr="00AF7F4E" w:rsidRDefault="0013690C" w:rsidP="0013690C">
      <w:pPr>
        <w:pStyle w:val="NormalBold"/>
      </w:pPr>
      <w:r w:rsidRPr="00AF7F4E">
        <w:rPr>
          <w:rStyle w:val="HideTWBExt"/>
          <w:b w:val="0"/>
          <w:color w:val="auto"/>
        </w:rPr>
        <w:t>&lt;/RepeatBlock-By&gt;</w:t>
      </w:r>
    </w:p>
    <w:p w14:paraId="5F61E4B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8F5901" w14:textId="77777777" w:rsidR="0013690C" w:rsidRPr="00AF7F4E" w:rsidRDefault="0013690C" w:rsidP="0013690C">
      <w:pPr>
        <w:pStyle w:val="NormalBold"/>
      </w:pPr>
      <w:r w:rsidRPr="00AF7F4E">
        <w:rPr>
          <w:rStyle w:val="HideTWBExt"/>
          <w:color w:val="auto"/>
        </w:rPr>
        <w:t>&lt;Article&gt;</w:t>
      </w:r>
      <w:r w:rsidRPr="00AF7F4E">
        <w:t>Kunsiderazzjoni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AF29358" w14:textId="77777777" w:rsidTr="00096245">
        <w:trPr>
          <w:trHeight w:hRule="exact" w:val="240"/>
          <w:jc w:val="center"/>
        </w:trPr>
        <w:tc>
          <w:tcPr>
            <w:tcW w:w="9752" w:type="dxa"/>
            <w:gridSpan w:val="2"/>
            <w:tcBorders>
              <w:top w:val="nil"/>
              <w:left w:val="nil"/>
              <w:bottom w:val="nil"/>
              <w:right w:val="nil"/>
            </w:tcBorders>
          </w:tcPr>
          <w:p w14:paraId="1B565B20" w14:textId="77777777" w:rsidR="0013690C" w:rsidRPr="00AF7F4E" w:rsidRDefault="0013690C" w:rsidP="00096245"/>
        </w:tc>
      </w:tr>
      <w:tr w:rsidR="00AF7F4E" w:rsidRPr="00AF7F4E" w14:paraId="5A3A404D" w14:textId="77777777" w:rsidTr="00096245">
        <w:trPr>
          <w:trHeight w:val="240"/>
          <w:jc w:val="center"/>
        </w:trPr>
        <w:tc>
          <w:tcPr>
            <w:tcW w:w="4876" w:type="dxa"/>
            <w:tcBorders>
              <w:top w:val="nil"/>
              <w:left w:val="nil"/>
              <w:bottom w:val="nil"/>
              <w:right w:val="nil"/>
            </w:tcBorders>
          </w:tcPr>
          <w:p w14:paraId="270B841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D645A1" w14:textId="77777777" w:rsidR="0013690C" w:rsidRPr="00AF7F4E" w:rsidRDefault="0013690C" w:rsidP="00096245">
            <w:pPr>
              <w:pStyle w:val="AmColumnHeading"/>
            </w:pPr>
            <w:r w:rsidRPr="00AF7F4E">
              <w:t>Emenda</w:t>
            </w:r>
          </w:p>
        </w:tc>
      </w:tr>
      <w:tr w:rsidR="00AF7F4E" w:rsidRPr="00AF7F4E" w14:paraId="30B36761" w14:textId="77777777" w:rsidTr="00096245">
        <w:trPr>
          <w:jc w:val="center"/>
        </w:trPr>
        <w:tc>
          <w:tcPr>
            <w:tcW w:w="4876" w:type="dxa"/>
            <w:tcBorders>
              <w:top w:val="nil"/>
              <w:left w:val="nil"/>
              <w:bottom w:val="nil"/>
              <w:right w:val="nil"/>
            </w:tcBorders>
          </w:tcPr>
          <w:p w14:paraId="07C1ABE8" w14:textId="77777777" w:rsidR="0013690C" w:rsidRPr="00AF7F4E" w:rsidRDefault="0013690C" w:rsidP="00096245">
            <w:pPr>
              <w:pStyle w:val="Normal6a"/>
            </w:pPr>
            <w:r w:rsidRPr="00AF7F4E">
              <w:rPr>
                <w:b/>
                <w:i/>
              </w:rPr>
              <w:t>—</w:t>
            </w:r>
            <w:r w:rsidRPr="00AF7F4E">
              <w:tab/>
              <w:t xml:space="preserve">wara li kkunsidra l-Konvenzjoni Ewropea dwar id-Drittijiet tal-Bniedem (KEDB), il-Karta Soċjali Ewropea, il-ġurisprudenza tal-Qorti Ewropea tad-Drittijiet tal-Bniedem (QEDB) u l-Kumitat Ewropew tad-Drittijiet Soċjali, u l-konvenzjonijiet, ir-rakkomandazzjonijiet, ir-riżoluzzjonijiet, l-opinjonijiet u r-rapporti tal-Assemblea Parlamentari, tal-Kumitat tal-Ministri, tal-Kummissarju għad-Drittijiet tal-Bniedem, </w:t>
            </w:r>
            <w:r w:rsidRPr="00AF7F4E">
              <w:rPr>
                <w:b/>
                <w:bCs/>
                <w:i/>
                <w:iCs/>
              </w:rPr>
              <w:t>tal-Kummissjoni Ewropea kontra r-Razziżmu u l-Intolleranza, tal-Kumitat ta’ Tmexxija dwar il-Ġlieda kontra d-Diskriminazzjoni u dwar id-Diversità u l-Inklużjoni,</w:t>
            </w:r>
            <w:r w:rsidRPr="00AF7F4E">
              <w:t xml:space="preserve"> tal-Kummissjoni ta’ Venezja u ta’ korpi oħra tal-Kunsill tal-Ewropa,</w:t>
            </w:r>
          </w:p>
        </w:tc>
        <w:tc>
          <w:tcPr>
            <w:tcW w:w="4876" w:type="dxa"/>
            <w:tcBorders>
              <w:top w:val="nil"/>
              <w:left w:val="nil"/>
              <w:bottom w:val="nil"/>
              <w:right w:val="nil"/>
            </w:tcBorders>
          </w:tcPr>
          <w:p w14:paraId="2BECA645" w14:textId="77777777" w:rsidR="0013690C" w:rsidRPr="00AF7F4E" w:rsidRDefault="0013690C" w:rsidP="00096245">
            <w:pPr>
              <w:pStyle w:val="Normal6a"/>
            </w:pPr>
            <w:r w:rsidRPr="00AF7F4E">
              <w:rPr>
                <w:b/>
                <w:i/>
              </w:rPr>
              <w:t>—</w:t>
            </w:r>
            <w:r w:rsidRPr="00AF7F4E">
              <w:tab/>
              <w:t>wara li kkunsidra l-Konvenzjoni Ewropea dwar id-Drittijiet tal-Bniedem (KEDB), il-Karta Soċjali Ewropea, il-ġurisprudenza tal-Qorti Ewropea tad-Drittijiet tal-Bniedem (QEDB) u l-Kumitat Ewropew tad-Drittijiet Soċjali, u l-konvenzjonijiet, ir-rakkomandazzjonijiet, ir-riżoluzzjonijiet, l-opinjonijiet u r-rapporti tal-Assemblea Parlamentari, tal-Kumitat tal-Ministri, tal-Kummissarju għad-Drittijiet tal-Bniedem, tal-Kummissjoni ta’ Venezja u ta’ korpi oħra tal-Kunsill tal-Ewropa,</w:t>
            </w:r>
          </w:p>
        </w:tc>
      </w:tr>
    </w:tbl>
    <w:p w14:paraId="6D91C48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C2E975E" w14:textId="77777777" w:rsidR="0013690C" w:rsidRPr="00AF7F4E" w:rsidRDefault="0013690C" w:rsidP="0013690C">
      <w:r w:rsidRPr="00AF7F4E">
        <w:rPr>
          <w:rStyle w:val="HideTWBExt"/>
          <w:color w:val="auto"/>
        </w:rPr>
        <w:t>&lt;/Amend&gt;</w:t>
      </w:r>
    </w:p>
    <w:p w14:paraId="727196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w:t>
      </w:r>
      <w:r w:rsidRPr="00AF7F4E">
        <w:rPr>
          <w:rStyle w:val="HideTWBExt"/>
          <w:color w:val="auto"/>
        </w:rPr>
        <w:t>&lt;/NumAm&gt;</w:t>
      </w:r>
    </w:p>
    <w:p w14:paraId="0AA8F81D"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Erik Kaliňák</w:t>
      </w:r>
      <w:r w:rsidRPr="00AF7F4E">
        <w:rPr>
          <w:rStyle w:val="HideTWBExt"/>
          <w:b w:val="0"/>
          <w:color w:val="auto"/>
        </w:rPr>
        <w:t>&lt;/Members&gt;</w:t>
      </w:r>
    </w:p>
    <w:p w14:paraId="0F432B35" w14:textId="77777777" w:rsidR="0013690C" w:rsidRPr="00AF7F4E" w:rsidRDefault="0013690C" w:rsidP="0013690C">
      <w:pPr>
        <w:pStyle w:val="NormalBold"/>
      </w:pPr>
      <w:r w:rsidRPr="00AF7F4E">
        <w:rPr>
          <w:rStyle w:val="HideTWBExt"/>
          <w:b w:val="0"/>
          <w:color w:val="auto"/>
        </w:rPr>
        <w:t>&lt;/RepeatBlock-By&gt;</w:t>
      </w:r>
    </w:p>
    <w:p w14:paraId="1EDD4C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C6BFBC" w14:textId="77777777" w:rsidR="0013690C" w:rsidRPr="00AF7F4E" w:rsidRDefault="0013690C" w:rsidP="0013690C">
      <w:pPr>
        <w:pStyle w:val="NormalBold"/>
      </w:pPr>
      <w:r w:rsidRPr="00AF7F4E">
        <w:rPr>
          <w:rStyle w:val="HideTWBExt"/>
          <w:color w:val="auto"/>
        </w:rPr>
        <w:t>&lt;Article&gt;</w:t>
      </w:r>
      <w:r w:rsidRPr="00AF7F4E">
        <w:t>Kunsiderazzjoni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D2AD92" w14:textId="77777777" w:rsidTr="00096245">
        <w:trPr>
          <w:trHeight w:hRule="exact" w:val="240"/>
          <w:jc w:val="center"/>
        </w:trPr>
        <w:tc>
          <w:tcPr>
            <w:tcW w:w="9752" w:type="dxa"/>
            <w:gridSpan w:val="2"/>
            <w:tcBorders>
              <w:top w:val="nil"/>
              <w:left w:val="nil"/>
              <w:bottom w:val="nil"/>
              <w:right w:val="nil"/>
            </w:tcBorders>
          </w:tcPr>
          <w:p w14:paraId="25B65B20" w14:textId="77777777" w:rsidR="0013690C" w:rsidRPr="00AF7F4E" w:rsidRDefault="0013690C" w:rsidP="00096245"/>
        </w:tc>
      </w:tr>
      <w:tr w:rsidR="00AF7F4E" w:rsidRPr="00AF7F4E" w14:paraId="74EFE744" w14:textId="77777777" w:rsidTr="00096245">
        <w:trPr>
          <w:trHeight w:val="240"/>
          <w:jc w:val="center"/>
        </w:trPr>
        <w:tc>
          <w:tcPr>
            <w:tcW w:w="4876" w:type="dxa"/>
            <w:tcBorders>
              <w:top w:val="nil"/>
              <w:left w:val="nil"/>
              <w:bottom w:val="nil"/>
              <w:right w:val="nil"/>
            </w:tcBorders>
          </w:tcPr>
          <w:p w14:paraId="305996C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7FB0B5D" w14:textId="77777777" w:rsidR="0013690C" w:rsidRPr="00AF7F4E" w:rsidRDefault="0013690C" w:rsidP="00096245">
            <w:pPr>
              <w:pStyle w:val="AmColumnHeading"/>
            </w:pPr>
            <w:r w:rsidRPr="00AF7F4E">
              <w:t>Emenda</w:t>
            </w:r>
          </w:p>
        </w:tc>
      </w:tr>
      <w:tr w:rsidR="00AF7F4E" w:rsidRPr="00AF7F4E" w14:paraId="14682988" w14:textId="77777777" w:rsidTr="00096245">
        <w:trPr>
          <w:jc w:val="center"/>
        </w:trPr>
        <w:tc>
          <w:tcPr>
            <w:tcW w:w="4876" w:type="dxa"/>
            <w:tcBorders>
              <w:top w:val="nil"/>
              <w:left w:val="nil"/>
              <w:bottom w:val="nil"/>
              <w:right w:val="nil"/>
            </w:tcBorders>
          </w:tcPr>
          <w:p w14:paraId="32881EE7" w14:textId="77777777" w:rsidR="0013690C" w:rsidRPr="00AF7F4E" w:rsidRDefault="0013690C" w:rsidP="00096245">
            <w:pPr>
              <w:pStyle w:val="Normal6a"/>
            </w:pPr>
            <w:r w:rsidRPr="00AF7F4E">
              <w:rPr>
                <w:b/>
                <w:i/>
              </w:rPr>
              <w:t>—</w:t>
            </w:r>
            <w:r w:rsidRPr="00AF7F4E">
              <w:tab/>
            </w:r>
            <w:r w:rsidRPr="00AF7F4E">
              <w:rPr>
                <w:b/>
                <w:i/>
              </w:rPr>
              <w:t>wara li kkunsidra l-Konvenzjoni tal-Kunsill tal-Ewropa dwar il-prevenzjoni u l-ġlieda kontra l-vjolenza kontra n-nisa u l-vjolenza domestika,</w:t>
            </w:r>
          </w:p>
        </w:tc>
        <w:tc>
          <w:tcPr>
            <w:tcW w:w="4876" w:type="dxa"/>
            <w:tcBorders>
              <w:top w:val="nil"/>
              <w:left w:val="nil"/>
              <w:bottom w:val="nil"/>
              <w:right w:val="nil"/>
            </w:tcBorders>
          </w:tcPr>
          <w:p w14:paraId="2B165FDB" w14:textId="77777777" w:rsidR="0013690C" w:rsidRPr="00AF7F4E" w:rsidRDefault="0013690C" w:rsidP="00096245">
            <w:pPr>
              <w:pStyle w:val="Normal6a"/>
            </w:pPr>
            <w:r w:rsidRPr="00AF7F4E">
              <w:rPr>
                <w:b/>
                <w:i/>
              </w:rPr>
              <w:t>imħassar</w:t>
            </w:r>
          </w:p>
        </w:tc>
      </w:tr>
    </w:tbl>
    <w:p w14:paraId="7B0DF92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21B6611" w14:textId="77777777" w:rsidR="0013690C" w:rsidRPr="00AF7F4E" w:rsidRDefault="0013690C" w:rsidP="0013690C">
      <w:r w:rsidRPr="00AF7F4E">
        <w:rPr>
          <w:rStyle w:val="HideTWBExt"/>
          <w:color w:val="auto"/>
        </w:rPr>
        <w:t>&lt;/Amend&gt;</w:t>
      </w:r>
    </w:p>
    <w:p w14:paraId="5027766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w:t>
      </w:r>
      <w:r w:rsidRPr="00AF7F4E">
        <w:rPr>
          <w:rStyle w:val="HideTWBExt"/>
          <w:color w:val="auto"/>
        </w:rPr>
        <w:t>&lt;/NumAm&gt;</w:t>
      </w:r>
    </w:p>
    <w:p w14:paraId="14F68AFD"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13ED484" w14:textId="77777777" w:rsidR="0013690C" w:rsidRPr="00AF7F4E" w:rsidRDefault="0013690C" w:rsidP="0013690C">
      <w:pPr>
        <w:pStyle w:val="NormalBold"/>
      </w:pPr>
      <w:r w:rsidRPr="00AF7F4E">
        <w:rPr>
          <w:rStyle w:val="HideTWBExt"/>
          <w:b w:val="0"/>
          <w:color w:val="auto"/>
        </w:rPr>
        <w:t>&lt;/RepeatBlock-By&gt;</w:t>
      </w:r>
    </w:p>
    <w:p w14:paraId="726BA62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D28DC6" w14:textId="77777777" w:rsidR="0013690C" w:rsidRPr="00AF7F4E" w:rsidRDefault="0013690C" w:rsidP="0013690C">
      <w:pPr>
        <w:pStyle w:val="NormalBold"/>
      </w:pPr>
      <w:r w:rsidRPr="00AF7F4E">
        <w:rPr>
          <w:rStyle w:val="HideTWBExt"/>
          <w:color w:val="auto"/>
        </w:rPr>
        <w:t>&lt;Article&gt;</w:t>
      </w:r>
      <w:r w:rsidRPr="00AF7F4E">
        <w:t>Kunsiderazzjoni 14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9F8173" w14:textId="77777777" w:rsidTr="00096245">
        <w:trPr>
          <w:trHeight w:hRule="exact" w:val="240"/>
          <w:jc w:val="center"/>
        </w:trPr>
        <w:tc>
          <w:tcPr>
            <w:tcW w:w="9752" w:type="dxa"/>
            <w:gridSpan w:val="2"/>
            <w:tcBorders>
              <w:top w:val="nil"/>
              <w:left w:val="nil"/>
              <w:bottom w:val="nil"/>
              <w:right w:val="nil"/>
            </w:tcBorders>
          </w:tcPr>
          <w:p w14:paraId="7695A9C9" w14:textId="77777777" w:rsidR="0013690C" w:rsidRPr="00AF7F4E" w:rsidRDefault="0013690C" w:rsidP="00096245"/>
        </w:tc>
      </w:tr>
      <w:tr w:rsidR="00AF7F4E" w:rsidRPr="00AF7F4E" w14:paraId="001794FF" w14:textId="77777777" w:rsidTr="00096245">
        <w:trPr>
          <w:trHeight w:val="240"/>
          <w:jc w:val="center"/>
        </w:trPr>
        <w:tc>
          <w:tcPr>
            <w:tcW w:w="4876" w:type="dxa"/>
            <w:tcBorders>
              <w:top w:val="nil"/>
              <w:left w:val="nil"/>
              <w:bottom w:val="nil"/>
              <w:right w:val="nil"/>
            </w:tcBorders>
          </w:tcPr>
          <w:p w14:paraId="1035F5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110E46B" w14:textId="77777777" w:rsidR="0013690C" w:rsidRPr="00AF7F4E" w:rsidRDefault="0013690C" w:rsidP="00096245">
            <w:pPr>
              <w:pStyle w:val="AmColumnHeading"/>
            </w:pPr>
            <w:r w:rsidRPr="00AF7F4E">
              <w:t>Emenda</w:t>
            </w:r>
          </w:p>
        </w:tc>
      </w:tr>
      <w:tr w:rsidR="00AF7F4E" w:rsidRPr="00AF7F4E" w14:paraId="32F8293B" w14:textId="77777777" w:rsidTr="00096245">
        <w:trPr>
          <w:jc w:val="center"/>
        </w:trPr>
        <w:tc>
          <w:tcPr>
            <w:tcW w:w="4876" w:type="dxa"/>
            <w:tcBorders>
              <w:top w:val="nil"/>
              <w:left w:val="nil"/>
              <w:bottom w:val="nil"/>
              <w:right w:val="nil"/>
            </w:tcBorders>
          </w:tcPr>
          <w:p w14:paraId="23BBAFFD" w14:textId="77777777" w:rsidR="0013690C" w:rsidRPr="00AF7F4E" w:rsidRDefault="0013690C" w:rsidP="00096245">
            <w:pPr>
              <w:pStyle w:val="Normal6a"/>
            </w:pPr>
            <w:r w:rsidRPr="00AF7F4E">
              <w:rPr>
                <w:b/>
                <w:i/>
              </w:rPr>
              <w:t>—</w:t>
            </w:r>
            <w:r w:rsidRPr="00AF7F4E">
              <w:tab/>
            </w:r>
            <w:r w:rsidRPr="00AF7F4E">
              <w:rPr>
                <w:b/>
                <w:i/>
              </w:rPr>
              <w:t>wara li kkunsidra l-Karta Ewropea għal-Lingwi Reġjonali jew Minoritarji u l-Konvenzjoni Qafas għall-Ħarsien tal-Minoranzi Nazzjonali tal-Kunsill tal-Ewropa,</w:t>
            </w:r>
          </w:p>
        </w:tc>
        <w:tc>
          <w:tcPr>
            <w:tcW w:w="4876" w:type="dxa"/>
            <w:tcBorders>
              <w:top w:val="nil"/>
              <w:left w:val="nil"/>
              <w:bottom w:val="nil"/>
              <w:right w:val="nil"/>
            </w:tcBorders>
          </w:tcPr>
          <w:p w14:paraId="725B4878" w14:textId="77777777" w:rsidR="0013690C" w:rsidRPr="00AF7F4E" w:rsidRDefault="0013690C" w:rsidP="00096245">
            <w:pPr>
              <w:pStyle w:val="Normal6a"/>
            </w:pPr>
            <w:r w:rsidRPr="00AF7F4E">
              <w:rPr>
                <w:b/>
                <w:i/>
              </w:rPr>
              <w:t>imħassar</w:t>
            </w:r>
          </w:p>
        </w:tc>
      </w:tr>
    </w:tbl>
    <w:p w14:paraId="7552817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93CB10D" w14:textId="77777777" w:rsidR="0013690C" w:rsidRPr="00AF7F4E" w:rsidRDefault="0013690C" w:rsidP="0013690C">
      <w:r w:rsidRPr="00AF7F4E">
        <w:rPr>
          <w:rStyle w:val="HideTWBExt"/>
          <w:color w:val="auto"/>
        </w:rPr>
        <w:t>&lt;/Amend&gt;</w:t>
      </w:r>
    </w:p>
    <w:p w14:paraId="28613A3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w:t>
      </w:r>
      <w:r w:rsidRPr="00AF7F4E">
        <w:rPr>
          <w:rStyle w:val="HideTWBExt"/>
          <w:color w:val="auto"/>
        </w:rPr>
        <w:t>&lt;/NumAm&gt;</w:t>
      </w:r>
    </w:p>
    <w:p w14:paraId="3503C2AD"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C502722" w14:textId="77777777" w:rsidR="0013690C" w:rsidRPr="00AF7F4E" w:rsidRDefault="0013690C" w:rsidP="0013690C">
      <w:pPr>
        <w:pStyle w:val="NormalBold"/>
      </w:pPr>
      <w:r w:rsidRPr="00AF7F4E">
        <w:rPr>
          <w:rStyle w:val="HideTWBExt"/>
          <w:b w:val="0"/>
          <w:color w:val="auto"/>
        </w:rPr>
        <w:t>&lt;/RepeatBlock-By&gt;</w:t>
      </w:r>
    </w:p>
    <w:p w14:paraId="59FA3DB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01E3A6B" w14:textId="77777777" w:rsidR="0013690C" w:rsidRPr="00AF7F4E" w:rsidRDefault="0013690C" w:rsidP="0013690C">
      <w:pPr>
        <w:pStyle w:val="NormalBold"/>
      </w:pPr>
      <w:r w:rsidRPr="00AF7F4E">
        <w:rPr>
          <w:rStyle w:val="HideTWBExt"/>
          <w:color w:val="auto"/>
        </w:rPr>
        <w:t>&lt;Article&gt;</w:t>
      </w:r>
      <w:r w:rsidRPr="00AF7F4E">
        <w:t>Kunsiderazzjoni 15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E77772" w14:textId="77777777" w:rsidTr="00096245">
        <w:trPr>
          <w:trHeight w:hRule="exact" w:val="240"/>
          <w:jc w:val="center"/>
        </w:trPr>
        <w:tc>
          <w:tcPr>
            <w:tcW w:w="9752" w:type="dxa"/>
            <w:gridSpan w:val="2"/>
            <w:tcBorders>
              <w:top w:val="nil"/>
              <w:left w:val="nil"/>
              <w:bottom w:val="nil"/>
              <w:right w:val="nil"/>
            </w:tcBorders>
          </w:tcPr>
          <w:p w14:paraId="52B409C4" w14:textId="77777777" w:rsidR="0013690C" w:rsidRPr="00AF7F4E" w:rsidRDefault="0013690C" w:rsidP="00096245"/>
        </w:tc>
      </w:tr>
      <w:tr w:rsidR="00AF7F4E" w:rsidRPr="00AF7F4E" w14:paraId="5500B7F8" w14:textId="77777777" w:rsidTr="00096245">
        <w:trPr>
          <w:trHeight w:val="240"/>
          <w:jc w:val="center"/>
        </w:trPr>
        <w:tc>
          <w:tcPr>
            <w:tcW w:w="4876" w:type="dxa"/>
            <w:tcBorders>
              <w:top w:val="nil"/>
              <w:left w:val="nil"/>
              <w:bottom w:val="nil"/>
              <w:right w:val="nil"/>
            </w:tcBorders>
          </w:tcPr>
          <w:p w14:paraId="4DDE49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3A53C21" w14:textId="77777777" w:rsidR="0013690C" w:rsidRPr="00AF7F4E" w:rsidRDefault="0013690C" w:rsidP="00096245">
            <w:pPr>
              <w:pStyle w:val="AmColumnHeading"/>
            </w:pPr>
            <w:r w:rsidRPr="00AF7F4E">
              <w:t>Emenda</w:t>
            </w:r>
          </w:p>
        </w:tc>
      </w:tr>
      <w:tr w:rsidR="00AF7F4E" w:rsidRPr="00AF7F4E" w14:paraId="106C39BB" w14:textId="77777777" w:rsidTr="00096245">
        <w:trPr>
          <w:jc w:val="center"/>
        </w:trPr>
        <w:tc>
          <w:tcPr>
            <w:tcW w:w="4876" w:type="dxa"/>
            <w:tcBorders>
              <w:top w:val="nil"/>
              <w:left w:val="nil"/>
              <w:bottom w:val="nil"/>
              <w:right w:val="nil"/>
            </w:tcBorders>
          </w:tcPr>
          <w:p w14:paraId="179E9A36" w14:textId="77777777" w:rsidR="0013690C" w:rsidRPr="00AF7F4E" w:rsidRDefault="0013690C" w:rsidP="00096245">
            <w:pPr>
              <w:pStyle w:val="Normal6a"/>
            </w:pPr>
            <w:r w:rsidRPr="00AF7F4E">
              <w:rPr>
                <w:b/>
                <w:i/>
              </w:rPr>
              <w:t>—</w:t>
            </w:r>
            <w:r w:rsidRPr="00AF7F4E">
              <w:tab/>
            </w:r>
            <w:r w:rsidRPr="00AF7F4E">
              <w:rPr>
                <w:b/>
                <w:i/>
              </w:rPr>
              <w:t>wara li kkunsidra l-memorandum ta’ qbil bejn il-Kunsill tal-Ewropa u l-Unjoni Ewropea tat-23 ta’ Mejju 2007 u l-konklużjonijiet tal-Kunsill tas-17 ta’ Diċembru 2024 dwar il-prijoritajiet tal-UE għall-kooperazzjoni mal-Kunsill tal-Ewropa fl-2025-2026,</w:t>
            </w:r>
          </w:p>
        </w:tc>
        <w:tc>
          <w:tcPr>
            <w:tcW w:w="4876" w:type="dxa"/>
            <w:tcBorders>
              <w:top w:val="nil"/>
              <w:left w:val="nil"/>
              <w:bottom w:val="nil"/>
              <w:right w:val="nil"/>
            </w:tcBorders>
          </w:tcPr>
          <w:p w14:paraId="3A8EB96C" w14:textId="77777777" w:rsidR="0013690C" w:rsidRPr="00AF7F4E" w:rsidRDefault="0013690C" w:rsidP="00096245">
            <w:pPr>
              <w:pStyle w:val="Normal6a"/>
            </w:pPr>
            <w:r w:rsidRPr="00AF7F4E">
              <w:rPr>
                <w:b/>
                <w:i/>
              </w:rPr>
              <w:t>imħassar</w:t>
            </w:r>
          </w:p>
        </w:tc>
      </w:tr>
    </w:tbl>
    <w:p w14:paraId="22EF781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7DE5322" w14:textId="77777777" w:rsidR="0013690C" w:rsidRPr="00AF7F4E" w:rsidRDefault="0013690C" w:rsidP="0013690C">
      <w:r w:rsidRPr="00AF7F4E">
        <w:rPr>
          <w:rStyle w:val="HideTWBExt"/>
          <w:color w:val="auto"/>
        </w:rPr>
        <w:t>&lt;/Amend&gt;</w:t>
      </w:r>
    </w:p>
    <w:p w14:paraId="07281E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w:t>
      </w:r>
      <w:r w:rsidRPr="00AF7F4E">
        <w:rPr>
          <w:rStyle w:val="HideTWBExt"/>
          <w:color w:val="auto"/>
        </w:rPr>
        <w:t>&lt;/NumAm&gt;</w:t>
      </w:r>
    </w:p>
    <w:p w14:paraId="291BD5C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BE63806" w14:textId="77777777" w:rsidR="0013690C" w:rsidRPr="00AF7F4E" w:rsidRDefault="0013690C" w:rsidP="0013690C">
      <w:pPr>
        <w:pStyle w:val="NormalBold"/>
      </w:pPr>
      <w:r w:rsidRPr="00AF7F4E">
        <w:rPr>
          <w:rStyle w:val="HideTWBExt"/>
          <w:b w:val="0"/>
          <w:color w:val="auto"/>
        </w:rPr>
        <w:t>&lt;/RepeatBlock-By&gt;</w:t>
      </w:r>
    </w:p>
    <w:p w14:paraId="39FFFF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CEBF46D" w14:textId="77777777" w:rsidR="0013690C" w:rsidRPr="00AF7F4E" w:rsidRDefault="0013690C" w:rsidP="0013690C">
      <w:pPr>
        <w:pStyle w:val="NormalBold"/>
      </w:pPr>
      <w:r w:rsidRPr="00AF7F4E">
        <w:rPr>
          <w:rStyle w:val="HideTWBExt"/>
          <w:color w:val="auto"/>
        </w:rPr>
        <w:t>&lt;Article&gt;</w:t>
      </w:r>
      <w:r w:rsidRPr="00AF7F4E">
        <w:t>Kunsiderazzjoni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189861" w14:textId="77777777" w:rsidTr="00096245">
        <w:trPr>
          <w:trHeight w:hRule="exact" w:val="240"/>
          <w:jc w:val="center"/>
        </w:trPr>
        <w:tc>
          <w:tcPr>
            <w:tcW w:w="9752" w:type="dxa"/>
            <w:gridSpan w:val="2"/>
            <w:tcBorders>
              <w:top w:val="nil"/>
              <w:left w:val="nil"/>
              <w:bottom w:val="nil"/>
              <w:right w:val="nil"/>
            </w:tcBorders>
          </w:tcPr>
          <w:p w14:paraId="730CC619" w14:textId="77777777" w:rsidR="0013690C" w:rsidRPr="00AF7F4E" w:rsidRDefault="0013690C" w:rsidP="00096245"/>
        </w:tc>
      </w:tr>
      <w:tr w:rsidR="00AF7F4E" w:rsidRPr="00AF7F4E" w14:paraId="41093D74" w14:textId="77777777" w:rsidTr="00096245">
        <w:trPr>
          <w:trHeight w:val="240"/>
          <w:jc w:val="center"/>
        </w:trPr>
        <w:tc>
          <w:tcPr>
            <w:tcW w:w="4876" w:type="dxa"/>
            <w:tcBorders>
              <w:top w:val="nil"/>
              <w:left w:val="nil"/>
              <w:bottom w:val="nil"/>
              <w:right w:val="nil"/>
            </w:tcBorders>
          </w:tcPr>
          <w:p w14:paraId="669A9F4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4DD18B2" w14:textId="77777777" w:rsidR="0013690C" w:rsidRPr="00AF7F4E" w:rsidRDefault="0013690C" w:rsidP="00096245">
            <w:pPr>
              <w:pStyle w:val="AmColumnHeading"/>
            </w:pPr>
            <w:r w:rsidRPr="00AF7F4E">
              <w:t>Emenda</w:t>
            </w:r>
          </w:p>
        </w:tc>
      </w:tr>
      <w:tr w:rsidR="00AF7F4E" w:rsidRPr="00AF7F4E" w14:paraId="3656D948" w14:textId="77777777" w:rsidTr="00096245">
        <w:trPr>
          <w:jc w:val="center"/>
        </w:trPr>
        <w:tc>
          <w:tcPr>
            <w:tcW w:w="4876" w:type="dxa"/>
            <w:tcBorders>
              <w:top w:val="nil"/>
              <w:left w:val="nil"/>
              <w:bottom w:val="nil"/>
              <w:right w:val="nil"/>
            </w:tcBorders>
          </w:tcPr>
          <w:p w14:paraId="1A876E59" w14:textId="77777777" w:rsidR="0013690C" w:rsidRPr="00AF7F4E" w:rsidRDefault="0013690C" w:rsidP="00096245">
            <w:pPr>
              <w:pStyle w:val="Normal6a"/>
            </w:pPr>
            <w:r w:rsidRPr="00AF7F4E">
              <w:rPr>
                <w:b/>
                <w:i/>
              </w:rPr>
              <w:t>–</w:t>
            </w:r>
            <w:r w:rsidRPr="00AF7F4E">
              <w:tab/>
            </w:r>
            <w:r w:rsidRPr="00AF7F4E">
              <w:rPr>
                <w:b/>
                <w:i/>
              </w:rPr>
              <w:t>wara li kkunsidra l-proposta tal-Kummissjoni tal-20 ta’ Diċembru 2017 għal deċiżjoni tal-Kunsill dwar id-determinazzjoni ta’ riskju ċar ta’ ksur gravi tal-istat tad-dritt mir-Repubblika tal-Polonja (COM(2017)0835), maħruġa f’konformità mal-Artikolu 7(1) tat-TUE,</w:t>
            </w:r>
          </w:p>
        </w:tc>
        <w:tc>
          <w:tcPr>
            <w:tcW w:w="4876" w:type="dxa"/>
            <w:tcBorders>
              <w:top w:val="nil"/>
              <w:left w:val="nil"/>
              <w:bottom w:val="nil"/>
              <w:right w:val="nil"/>
            </w:tcBorders>
          </w:tcPr>
          <w:p w14:paraId="58A112B0" w14:textId="77777777" w:rsidR="0013690C" w:rsidRPr="00AF7F4E" w:rsidRDefault="0013690C" w:rsidP="00096245">
            <w:pPr>
              <w:pStyle w:val="Normal6a"/>
            </w:pPr>
            <w:r w:rsidRPr="00AF7F4E">
              <w:rPr>
                <w:b/>
                <w:i/>
              </w:rPr>
              <w:t>imħassar</w:t>
            </w:r>
          </w:p>
        </w:tc>
      </w:tr>
    </w:tbl>
    <w:p w14:paraId="3CDA75D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E7E5BE" w14:textId="77777777" w:rsidR="0013690C" w:rsidRPr="00AF7F4E" w:rsidRDefault="0013690C" w:rsidP="0013690C">
      <w:r w:rsidRPr="00AF7F4E">
        <w:rPr>
          <w:rStyle w:val="HideTWBExt"/>
          <w:color w:val="auto"/>
        </w:rPr>
        <w:t>&lt;/Amend&gt;</w:t>
      </w:r>
    </w:p>
    <w:p w14:paraId="126570A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w:t>
      </w:r>
      <w:r w:rsidRPr="00AF7F4E">
        <w:rPr>
          <w:rStyle w:val="HideTWBExt"/>
          <w:color w:val="auto"/>
        </w:rPr>
        <w:t>&lt;/NumAm&gt;</w:t>
      </w:r>
    </w:p>
    <w:p w14:paraId="58A0A810"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265C5A63" w14:textId="77777777" w:rsidR="0013690C" w:rsidRPr="00AF7F4E" w:rsidRDefault="0013690C" w:rsidP="0013690C">
      <w:pPr>
        <w:pStyle w:val="NormalBold"/>
      </w:pPr>
      <w:r w:rsidRPr="00AF7F4E">
        <w:rPr>
          <w:rStyle w:val="HideTWBExt"/>
          <w:b w:val="0"/>
          <w:color w:val="auto"/>
        </w:rPr>
        <w:t>&lt;/RepeatBlock-By&gt;</w:t>
      </w:r>
    </w:p>
    <w:p w14:paraId="4004430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8B82A8" w14:textId="77777777" w:rsidR="0013690C" w:rsidRPr="00AF7F4E" w:rsidRDefault="0013690C" w:rsidP="0013690C">
      <w:pPr>
        <w:pStyle w:val="NormalBold"/>
      </w:pPr>
      <w:r w:rsidRPr="00AF7F4E">
        <w:rPr>
          <w:rStyle w:val="HideTWBExt"/>
          <w:color w:val="auto"/>
        </w:rPr>
        <w:t>&lt;Article&gt;</w:t>
      </w:r>
      <w:r w:rsidRPr="00AF7F4E">
        <w:t>Kunsiderazzjoni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F1516F" w14:textId="77777777" w:rsidTr="00096245">
        <w:trPr>
          <w:trHeight w:hRule="exact" w:val="240"/>
          <w:jc w:val="center"/>
        </w:trPr>
        <w:tc>
          <w:tcPr>
            <w:tcW w:w="9752" w:type="dxa"/>
            <w:gridSpan w:val="2"/>
            <w:tcBorders>
              <w:top w:val="nil"/>
              <w:left w:val="nil"/>
              <w:bottom w:val="nil"/>
              <w:right w:val="nil"/>
            </w:tcBorders>
          </w:tcPr>
          <w:p w14:paraId="49206C8E" w14:textId="77777777" w:rsidR="0013690C" w:rsidRPr="00AF7F4E" w:rsidRDefault="0013690C" w:rsidP="00096245"/>
        </w:tc>
      </w:tr>
      <w:tr w:rsidR="00AF7F4E" w:rsidRPr="00AF7F4E" w14:paraId="600BD61A" w14:textId="77777777" w:rsidTr="00096245">
        <w:trPr>
          <w:trHeight w:val="240"/>
          <w:jc w:val="center"/>
        </w:trPr>
        <w:tc>
          <w:tcPr>
            <w:tcW w:w="4876" w:type="dxa"/>
            <w:tcBorders>
              <w:top w:val="nil"/>
              <w:left w:val="nil"/>
              <w:bottom w:val="nil"/>
              <w:right w:val="nil"/>
            </w:tcBorders>
          </w:tcPr>
          <w:p w14:paraId="73CE04F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A1321A" w14:textId="77777777" w:rsidR="0013690C" w:rsidRPr="00AF7F4E" w:rsidRDefault="0013690C" w:rsidP="00096245">
            <w:pPr>
              <w:pStyle w:val="AmColumnHeading"/>
            </w:pPr>
            <w:r w:rsidRPr="00AF7F4E">
              <w:t>Emenda</w:t>
            </w:r>
          </w:p>
        </w:tc>
      </w:tr>
      <w:tr w:rsidR="00AF7F4E" w:rsidRPr="00AF7F4E" w14:paraId="6B849E1E" w14:textId="77777777" w:rsidTr="00096245">
        <w:trPr>
          <w:jc w:val="center"/>
        </w:trPr>
        <w:tc>
          <w:tcPr>
            <w:tcW w:w="4876" w:type="dxa"/>
            <w:tcBorders>
              <w:top w:val="nil"/>
              <w:left w:val="nil"/>
              <w:bottom w:val="nil"/>
              <w:right w:val="nil"/>
            </w:tcBorders>
          </w:tcPr>
          <w:p w14:paraId="4121884D" w14:textId="77777777" w:rsidR="0013690C" w:rsidRPr="00AF7F4E" w:rsidRDefault="0013690C" w:rsidP="00096245">
            <w:pPr>
              <w:pStyle w:val="Normal6a"/>
            </w:pPr>
            <w:r w:rsidRPr="00AF7F4E">
              <w:rPr>
                <w:b/>
                <w:i/>
              </w:rPr>
              <w:t>–</w:t>
            </w:r>
            <w:r w:rsidRPr="00AF7F4E">
              <w:tab/>
            </w:r>
            <w:r w:rsidRPr="00AF7F4E">
              <w:rPr>
                <w:b/>
                <w:i/>
              </w:rPr>
              <w:t>wara li kkunsidra l-proposta tal-Kummissjoni tal-20 ta’ Diċembru 2017 għal deċiżjoni tal-Kunsill dwar id-determinazzjoni ta’ riskju ċar ta’ ksur gravi tal-istat tad-dritt mir-Repubblika tal-Polonja (COM(2017)0835), maħruġa f’konformità mal-Artikolu 7(1) tat-TUE,</w:t>
            </w:r>
          </w:p>
        </w:tc>
        <w:tc>
          <w:tcPr>
            <w:tcW w:w="4876" w:type="dxa"/>
            <w:tcBorders>
              <w:top w:val="nil"/>
              <w:left w:val="nil"/>
              <w:bottom w:val="nil"/>
              <w:right w:val="nil"/>
            </w:tcBorders>
          </w:tcPr>
          <w:p w14:paraId="3E76B82E" w14:textId="77777777" w:rsidR="0013690C" w:rsidRPr="00AF7F4E" w:rsidRDefault="0013690C" w:rsidP="00096245">
            <w:pPr>
              <w:pStyle w:val="Normal6a"/>
            </w:pPr>
            <w:r w:rsidRPr="00AF7F4E">
              <w:rPr>
                <w:b/>
                <w:i/>
              </w:rPr>
              <w:t>imħassar</w:t>
            </w:r>
          </w:p>
        </w:tc>
      </w:tr>
    </w:tbl>
    <w:p w14:paraId="59B2C3D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A0FA19D" w14:textId="77777777" w:rsidR="0013690C" w:rsidRPr="00AF7F4E" w:rsidRDefault="0013690C" w:rsidP="0013690C">
      <w:r w:rsidRPr="00AF7F4E">
        <w:rPr>
          <w:rStyle w:val="HideTWBExt"/>
          <w:color w:val="auto"/>
        </w:rPr>
        <w:t>&lt;/Amend&gt;</w:t>
      </w:r>
    </w:p>
    <w:p w14:paraId="04B7D8B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w:t>
      </w:r>
      <w:r w:rsidRPr="00AF7F4E">
        <w:rPr>
          <w:rStyle w:val="HideTWBExt"/>
          <w:color w:val="auto"/>
        </w:rPr>
        <w:t>&lt;/NumAm&gt;</w:t>
      </w:r>
    </w:p>
    <w:p w14:paraId="1C0154F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Mariusz Kamiński, Maciej Wąsik, Jadwiga Wiśniewska, Jacek Ozdoba, Joachim Stanisław Brudziński</w:t>
      </w:r>
      <w:r w:rsidRPr="00AF7F4E">
        <w:rPr>
          <w:rStyle w:val="HideTWBExt"/>
          <w:b w:val="0"/>
          <w:color w:val="auto"/>
        </w:rPr>
        <w:t>&lt;/Members&gt;</w:t>
      </w:r>
    </w:p>
    <w:p w14:paraId="7A25974A" w14:textId="77777777" w:rsidR="0013690C" w:rsidRPr="00AF7F4E" w:rsidRDefault="0013690C" w:rsidP="0013690C">
      <w:pPr>
        <w:pStyle w:val="NormalBold"/>
      </w:pPr>
      <w:r w:rsidRPr="00AF7F4E">
        <w:rPr>
          <w:rStyle w:val="HideTWBExt"/>
          <w:b w:val="0"/>
          <w:color w:val="auto"/>
        </w:rPr>
        <w:t>&lt;/RepeatBlock-By&gt;</w:t>
      </w:r>
    </w:p>
    <w:p w14:paraId="0F29F2F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75B8630" w14:textId="77777777" w:rsidR="0013690C" w:rsidRPr="00AF7F4E" w:rsidRDefault="0013690C" w:rsidP="0013690C">
      <w:pPr>
        <w:pStyle w:val="NormalBold"/>
      </w:pPr>
      <w:r w:rsidRPr="00AF7F4E">
        <w:rPr>
          <w:rStyle w:val="HideTWBExt"/>
          <w:color w:val="auto"/>
        </w:rPr>
        <w:t>&lt;Article&gt;</w:t>
      </w:r>
      <w:r w:rsidRPr="00AF7F4E">
        <w:t>Kunsiderazzjoni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1C525B" w14:textId="77777777" w:rsidTr="00096245">
        <w:trPr>
          <w:trHeight w:hRule="exact" w:val="240"/>
          <w:jc w:val="center"/>
        </w:trPr>
        <w:tc>
          <w:tcPr>
            <w:tcW w:w="9752" w:type="dxa"/>
            <w:gridSpan w:val="2"/>
            <w:tcBorders>
              <w:top w:val="nil"/>
              <w:left w:val="nil"/>
              <w:bottom w:val="nil"/>
              <w:right w:val="nil"/>
            </w:tcBorders>
          </w:tcPr>
          <w:p w14:paraId="6D37B4B4" w14:textId="77777777" w:rsidR="0013690C" w:rsidRPr="00AF7F4E" w:rsidRDefault="0013690C" w:rsidP="00096245"/>
        </w:tc>
      </w:tr>
      <w:tr w:rsidR="00AF7F4E" w:rsidRPr="00AF7F4E" w14:paraId="04B13B0C" w14:textId="77777777" w:rsidTr="00096245">
        <w:trPr>
          <w:trHeight w:val="240"/>
          <w:jc w:val="center"/>
        </w:trPr>
        <w:tc>
          <w:tcPr>
            <w:tcW w:w="4876" w:type="dxa"/>
            <w:tcBorders>
              <w:top w:val="nil"/>
              <w:left w:val="nil"/>
              <w:bottom w:val="nil"/>
              <w:right w:val="nil"/>
            </w:tcBorders>
          </w:tcPr>
          <w:p w14:paraId="1290355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5C157D" w14:textId="77777777" w:rsidR="0013690C" w:rsidRPr="00AF7F4E" w:rsidRDefault="0013690C" w:rsidP="00096245">
            <w:pPr>
              <w:pStyle w:val="AmColumnHeading"/>
            </w:pPr>
            <w:r w:rsidRPr="00AF7F4E">
              <w:t>Emenda</w:t>
            </w:r>
          </w:p>
        </w:tc>
      </w:tr>
      <w:tr w:rsidR="00AF7F4E" w:rsidRPr="00AF7F4E" w14:paraId="69D957D3" w14:textId="77777777" w:rsidTr="00096245">
        <w:trPr>
          <w:jc w:val="center"/>
        </w:trPr>
        <w:tc>
          <w:tcPr>
            <w:tcW w:w="4876" w:type="dxa"/>
            <w:tcBorders>
              <w:top w:val="nil"/>
              <w:left w:val="nil"/>
              <w:bottom w:val="nil"/>
              <w:right w:val="nil"/>
            </w:tcBorders>
          </w:tcPr>
          <w:p w14:paraId="1E32FEA6" w14:textId="77777777" w:rsidR="0013690C" w:rsidRPr="00AF7F4E" w:rsidRDefault="0013690C" w:rsidP="00096245">
            <w:pPr>
              <w:pStyle w:val="Normal6a"/>
            </w:pPr>
            <w:r w:rsidRPr="00AF7F4E">
              <w:rPr>
                <w:b/>
                <w:i/>
              </w:rPr>
              <w:t>—</w:t>
            </w:r>
            <w:r w:rsidRPr="00AF7F4E">
              <w:tab/>
            </w:r>
            <w:r w:rsidRPr="00AF7F4E">
              <w:rPr>
                <w:b/>
                <w:i/>
              </w:rPr>
              <w:t>wara li kkunsidra l-proposta tal-Kummissjoni tal-20 ta’ Diċembru 2017 għal deċiżjoni tal-Kunsill dwar id-determinazzjoni ta’ riskju ċar ta’ ksur gravi tal-istat tad-dritt mir-Repubblika tal-Polonja (COM(2017)0835), maħruġa f’konformità mal-Artikolu 7(1) tat-TUE,</w:t>
            </w:r>
          </w:p>
        </w:tc>
        <w:tc>
          <w:tcPr>
            <w:tcW w:w="4876" w:type="dxa"/>
            <w:tcBorders>
              <w:top w:val="nil"/>
              <w:left w:val="nil"/>
              <w:bottom w:val="nil"/>
              <w:right w:val="nil"/>
            </w:tcBorders>
          </w:tcPr>
          <w:p w14:paraId="255FDE21" w14:textId="77777777" w:rsidR="0013690C" w:rsidRPr="00AF7F4E" w:rsidRDefault="0013690C" w:rsidP="00096245">
            <w:pPr>
              <w:pStyle w:val="Normal6a"/>
            </w:pPr>
            <w:r w:rsidRPr="00AF7F4E">
              <w:rPr>
                <w:b/>
                <w:i/>
              </w:rPr>
              <w:t>imħassar</w:t>
            </w:r>
          </w:p>
        </w:tc>
      </w:tr>
    </w:tbl>
    <w:p w14:paraId="520B309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252E845" w14:textId="77777777" w:rsidR="0013690C" w:rsidRPr="00AF7F4E" w:rsidRDefault="0013690C" w:rsidP="0013690C">
      <w:r w:rsidRPr="00AF7F4E">
        <w:rPr>
          <w:rStyle w:val="HideTWBExt"/>
          <w:color w:val="auto"/>
        </w:rPr>
        <w:t>&lt;/Amend&gt;</w:t>
      </w:r>
    </w:p>
    <w:p w14:paraId="11A55E6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w:t>
      </w:r>
      <w:r w:rsidRPr="00AF7F4E">
        <w:rPr>
          <w:rStyle w:val="HideTWBExt"/>
          <w:color w:val="auto"/>
        </w:rPr>
        <w:t>&lt;/NumAm&gt;</w:t>
      </w:r>
    </w:p>
    <w:p w14:paraId="10229BB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Georgiana Teodorescu, Jadwiga Wiśniewska, Guillaume Peltier, Laurence Trochu, Jacek Ozdoba, Stephen Nikola Bartulica</w:t>
      </w:r>
      <w:r w:rsidRPr="00AF7F4E">
        <w:rPr>
          <w:rStyle w:val="HideTWBExt"/>
          <w:b w:val="0"/>
          <w:color w:val="auto"/>
        </w:rPr>
        <w:t>&lt;/Members&gt;</w:t>
      </w:r>
    </w:p>
    <w:p w14:paraId="1ABD55BD" w14:textId="77777777" w:rsidR="0013690C" w:rsidRPr="00AF7F4E" w:rsidRDefault="0013690C" w:rsidP="0013690C">
      <w:pPr>
        <w:pStyle w:val="NormalBold"/>
      </w:pPr>
      <w:r w:rsidRPr="00AF7F4E">
        <w:rPr>
          <w:rStyle w:val="HideTWBExt"/>
          <w:b w:val="0"/>
          <w:color w:val="auto"/>
        </w:rPr>
        <w:t>&lt;/RepeatBlock-By&gt;</w:t>
      </w:r>
    </w:p>
    <w:p w14:paraId="6C8EF05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2A78B7B" w14:textId="77777777" w:rsidR="0013690C" w:rsidRPr="00AF7F4E" w:rsidRDefault="0013690C" w:rsidP="0013690C">
      <w:pPr>
        <w:pStyle w:val="NormalBold"/>
      </w:pPr>
      <w:r w:rsidRPr="00AF7F4E">
        <w:rPr>
          <w:rStyle w:val="HideTWBExt"/>
          <w:color w:val="auto"/>
        </w:rPr>
        <w:t>&lt;Article&gt;</w:t>
      </w:r>
      <w:r w:rsidRPr="00AF7F4E">
        <w:t>Kunsiderazzjoni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118018" w14:textId="77777777" w:rsidTr="00096245">
        <w:trPr>
          <w:trHeight w:hRule="exact" w:val="240"/>
          <w:jc w:val="center"/>
        </w:trPr>
        <w:tc>
          <w:tcPr>
            <w:tcW w:w="9752" w:type="dxa"/>
            <w:gridSpan w:val="2"/>
            <w:tcBorders>
              <w:top w:val="nil"/>
              <w:left w:val="nil"/>
              <w:bottom w:val="nil"/>
              <w:right w:val="nil"/>
            </w:tcBorders>
          </w:tcPr>
          <w:p w14:paraId="309EBEFB" w14:textId="77777777" w:rsidR="0013690C" w:rsidRPr="00AF7F4E" w:rsidRDefault="0013690C" w:rsidP="00096245"/>
        </w:tc>
      </w:tr>
      <w:tr w:rsidR="00AF7F4E" w:rsidRPr="00AF7F4E" w14:paraId="045C3509" w14:textId="77777777" w:rsidTr="00096245">
        <w:trPr>
          <w:trHeight w:val="240"/>
          <w:jc w:val="center"/>
        </w:trPr>
        <w:tc>
          <w:tcPr>
            <w:tcW w:w="4876" w:type="dxa"/>
            <w:tcBorders>
              <w:top w:val="nil"/>
              <w:left w:val="nil"/>
              <w:bottom w:val="nil"/>
              <w:right w:val="nil"/>
            </w:tcBorders>
          </w:tcPr>
          <w:p w14:paraId="1B6BFB8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9E1A1B" w14:textId="77777777" w:rsidR="0013690C" w:rsidRPr="00AF7F4E" w:rsidRDefault="0013690C" w:rsidP="00096245">
            <w:pPr>
              <w:pStyle w:val="AmColumnHeading"/>
            </w:pPr>
            <w:r w:rsidRPr="00AF7F4E">
              <w:t>Emenda</w:t>
            </w:r>
          </w:p>
        </w:tc>
      </w:tr>
      <w:tr w:rsidR="00AF7F4E" w:rsidRPr="00AF7F4E" w14:paraId="228DE42B" w14:textId="77777777" w:rsidTr="00096245">
        <w:trPr>
          <w:jc w:val="center"/>
        </w:trPr>
        <w:tc>
          <w:tcPr>
            <w:tcW w:w="4876" w:type="dxa"/>
            <w:tcBorders>
              <w:top w:val="nil"/>
              <w:left w:val="nil"/>
              <w:bottom w:val="nil"/>
              <w:right w:val="nil"/>
            </w:tcBorders>
          </w:tcPr>
          <w:p w14:paraId="606B48B9" w14:textId="77777777" w:rsidR="0013690C" w:rsidRPr="00AF7F4E" w:rsidRDefault="0013690C" w:rsidP="00096245">
            <w:pPr>
              <w:pStyle w:val="Normal6a"/>
            </w:pPr>
            <w:r w:rsidRPr="00AF7F4E">
              <w:rPr>
                <w:b/>
                <w:i/>
              </w:rPr>
              <w:t>–</w:t>
            </w:r>
            <w:r w:rsidRPr="00AF7F4E">
              <w:tab/>
            </w:r>
            <w:r w:rsidRPr="00AF7F4E">
              <w:rPr>
                <w:b/>
                <w:i/>
              </w:rPr>
              <w:t>wara li kkunsidra r-riżoluzzjoni tiegħu tal-25 ta’ Ottubru 2016 li tinkludi rakkomandazzjonijiet lill-Kummissjoni dwar l-istabbiliment ta’ mekkaniżmu tal-UE dwar id-demokrazija, l-istat tad-dritt u d-drittijiet fundamentali</w:t>
            </w:r>
            <w:r w:rsidRPr="00AF7F4E">
              <w:rPr>
                <w:b/>
                <w:i/>
                <w:vertAlign w:val="superscript"/>
              </w:rPr>
              <w:t>5</w:t>
            </w:r>
            <w:r w:rsidRPr="00AF7F4E">
              <w:rPr>
                <w:b/>
                <w:i/>
              </w:rPr>
              <w:t>,</w:t>
            </w:r>
          </w:p>
        </w:tc>
        <w:tc>
          <w:tcPr>
            <w:tcW w:w="4876" w:type="dxa"/>
            <w:tcBorders>
              <w:top w:val="nil"/>
              <w:left w:val="nil"/>
              <w:bottom w:val="nil"/>
              <w:right w:val="nil"/>
            </w:tcBorders>
          </w:tcPr>
          <w:p w14:paraId="0ED1D2BA" w14:textId="77777777" w:rsidR="0013690C" w:rsidRPr="00AF7F4E" w:rsidRDefault="0013690C" w:rsidP="00096245">
            <w:pPr>
              <w:pStyle w:val="Normal6a"/>
            </w:pPr>
            <w:r w:rsidRPr="00AF7F4E">
              <w:rPr>
                <w:b/>
                <w:i/>
              </w:rPr>
              <w:t>imħassar</w:t>
            </w:r>
          </w:p>
        </w:tc>
      </w:tr>
      <w:tr w:rsidR="00AF7F4E" w:rsidRPr="00AF7F4E" w14:paraId="51D9B019" w14:textId="77777777" w:rsidTr="00096245">
        <w:trPr>
          <w:jc w:val="center"/>
        </w:trPr>
        <w:tc>
          <w:tcPr>
            <w:tcW w:w="4876" w:type="dxa"/>
            <w:tcBorders>
              <w:top w:val="nil"/>
              <w:left w:val="nil"/>
              <w:bottom w:val="nil"/>
              <w:right w:val="nil"/>
            </w:tcBorders>
          </w:tcPr>
          <w:p w14:paraId="3876FAB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77E42E9" w14:textId="77777777" w:rsidR="0013690C" w:rsidRPr="00AF7F4E" w:rsidRDefault="0013690C" w:rsidP="00096245"/>
        </w:tc>
      </w:tr>
      <w:tr w:rsidR="00AF7F4E" w:rsidRPr="00AF7F4E" w14:paraId="6336AD17" w14:textId="77777777" w:rsidTr="00096245">
        <w:trPr>
          <w:jc w:val="center"/>
        </w:trPr>
        <w:tc>
          <w:tcPr>
            <w:tcW w:w="4876" w:type="dxa"/>
            <w:tcBorders>
              <w:top w:val="nil"/>
              <w:left w:val="nil"/>
              <w:bottom w:val="nil"/>
              <w:right w:val="nil"/>
            </w:tcBorders>
          </w:tcPr>
          <w:p w14:paraId="2745858D" w14:textId="77777777" w:rsidR="0013690C" w:rsidRPr="00AF7F4E" w:rsidRDefault="0013690C" w:rsidP="00096245">
            <w:pPr>
              <w:pStyle w:val="Normal6a"/>
            </w:pPr>
            <w:r w:rsidRPr="00AF7F4E">
              <w:rPr>
                <w:b/>
                <w:bCs/>
                <w:i/>
                <w:iCs/>
                <w:vertAlign w:val="superscript"/>
              </w:rPr>
              <w:t>5</w:t>
            </w:r>
            <w:r w:rsidRPr="00AF7F4E">
              <w:rPr>
                <w:b/>
                <w:bCs/>
                <w:i/>
                <w:iCs/>
              </w:rPr>
              <w:t xml:space="preserve"> ĠU C 215, 19.6.2018, p. 162.</w:t>
            </w:r>
          </w:p>
        </w:tc>
        <w:tc>
          <w:tcPr>
            <w:tcW w:w="4876" w:type="dxa"/>
            <w:tcBorders>
              <w:top w:val="nil"/>
              <w:left w:val="nil"/>
              <w:bottom w:val="nil"/>
              <w:right w:val="nil"/>
            </w:tcBorders>
          </w:tcPr>
          <w:p w14:paraId="31213D3A" w14:textId="77777777" w:rsidR="0013690C" w:rsidRPr="00AF7F4E" w:rsidRDefault="0013690C" w:rsidP="00096245"/>
        </w:tc>
      </w:tr>
    </w:tbl>
    <w:p w14:paraId="439B2F1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36A2FC4" w14:textId="77777777" w:rsidR="0013690C" w:rsidRPr="00AF7F4E" w:rsidRDefault="0013690C" w:rsidP="0013690C">
      <w:r w:rsidRPr="00AF7F4E">
        <w:rPr>
          <w:rStyle w:val="HideTWBExt"/>
          <w:color w:val="auto"/>
        </w:rPr>
        <w:t>&lt;/Amend&gt;</w:t>
      </w:r>
    </w:p>
    <w:p w14:paraId="0BB744B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w:t>
      </w:r>
      <w:r w:rsidRPr="00AF7F4E">
        <w:rPr>
          <w:rStyle w:val="HideTWBExt"/>
          <w:color w:val="auto"/>
        </w:rPr>
        <w:t>&lt;/NumAm&gt;</w:t>
      </w:r>
    </w:p>
    <w:p w14:paraId="10D3605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823D73A" w14:textId="77777777" w:rsidR="0013690C" w:rsidRPr="00AF7F4E" w:rsidRDefault="0013690C" w:rsidP="0013690C">
      <w:pPr>
        <w:pStyle w:val="NormalBold"/>
      </w:pPr>
      <w:r w:rsidRPr="00AF7F4E">
        <w:rPr>
          <w:rStyle w:val="HideTWBExt"/>
          <w:b w:val="0"/>
          <w:color w:val="auto"/>
        </w:rPr>
        <w:t>&lt;/RepeatBlock-By&gt;</w:t>
      </w:r>
    </w:p>
    <w:p w14:paraId="32049BF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DF5E84" w14:textId="77777777" w:rsidR="0013690C" w:rsidRPr="00AF7F4E" w:rsidRDefault="0013690C" w:rsidP="0013690C">
      <w:pPr>
        <w:pStyle w:val="NormalBold"/>
      </w:pPr>
      <w:r w:rsidRPr="00AF7F4E">
        <w:rPr>
          <w:rStyle w:val="HideTWBExt"/>
          <w:color w:val="auto"/>
        </w:rPr>
        <w:t>&lt;Article&gt;</w:t>
      </w:r>
      <w:r w:rsidRPr="00AF7F4E">
        <w:t>Kunsiderazzjoni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47D62E" w14:textId="77777777" w:rsidTr="00096245">
        <w:trPr>
          <w:trHeight w:hRule="exact" w:val="240"/>
          <w:jc w:val="center"/>
        </w:trPr>
        <w:tc>
          <w:tcPr>
            <w:tcW w:w="9752" w:type="dxa"/>
            <w:gridSpan w:val="2"/>
            <w:tcBorders>
              <w:top w:val="nil"/>
              <w:left w:val="nil"/>
              <w:bottom w:val="nil"/>
              <w:right w:val="nil"/>
            </w:tcBorders>
          </w:tcPr>
          <w:p w14:paraId="1539D25C" w14:textId="77777777" w:rsidR="0013690C" w:rsidRPr="00AF7F4E" w:rsidRDefault="0013690C" w:rsidP="00096245"/>
        </w:tc>
      </w:tr>
      <w:tr w:rsidR="00AF7F4E" w:rsidRPr="00AF7F4E" w14:paraId="4159B788" w14:textId="77777777" w:rsidTr="00096245">
        <w:trPr>
          <w:trHeight w:val="240"/>
          <w:jc w:val="center"/>
        </w:trPr>
        <w:tc>
          <w:tcPr>
            <w:tcW w:w="4876" w:type="dxa"/>
            <w:tcBorders>
              <w:top w:val="nil"/>
              <w:left w:val="nil"/>
              <w:bottom w:val="nil"/>
              <w:right w:val="nil"/>
            </w:tcBorders>
          </w:tcPr>
          <w:p w14:paraId="6CF09CD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BDE727" w14:textId="77777777" w:rsidR="0013690C" w:rsidRPr="00AF7F4E" w:rsidRDefault="0013690C" w:rsidP="00096245">
            <w:pPr>
              <w:pStyle w:val="AmColumnHeading"/>
            </w:pPr>
            <w:r w:rsidRPr="00AF7F4E">
              <w:t>Emenda</w:t>
            </w:r>
          </w:p>
        </w:tc>
      </w:tr>
      <w:tr w:rsidR="00AF7F4E" w:rsidRPr="00AF7F4E" w14:paraId="2FC3C46B" w14:textId="77777777" w:rsidTr="00096245">
        <w:trPr>
          <w:jc w:val="center"/>
        </w:trPr>
        <w:tc>
          <w:tcPr>
            <w:tcW w:w="4876" w:type="dxa"/>
            <w:tcBorders>
              <w:top w:val="nil"/>
              <w:left w:val="nil"/>
              <w:bottom w:val="nil"/>
              <w:right w:val="nil"/>
            </w:tcBorders>
          </w:tcPr>
          <w:p w14:paraId="29E2B99E" w14:textId="77777777" w:rsidR="0013690C" w:rsidRPr="00AF7F4E" w:rsidRDefault="0013690C" w:rsidP="00096245">
            <w:pPr>
              <w:pStyle w:val="Normal6a"/>
            </w:pPr>
            <w:r w:rsidRPr="00AF7F4E">
              <w:rPr>
                <w:b/>
                <w:i/>
              </w:rPr>
              <w:t>—</w:t>
            </w:r>
            <w:r w:rsidRPr="00AF7F4E">
              <w:tab/>
            </w:r>
            <w:r w:rsidRPr="00AF7F4E">
              <w:rPr>
                <w:b/>
                <w:i/>
              </w:rPr>
              <w:t>wara li kkunsidra r-riżoluzzjoni tiegħu tal-25 ta’ Ottubru 2016 li tinkludi rakkomandazzjonijiet lill-Kummissjoni dwar l-istabbiliment ta’ mekkaniżmu tal-UE dwar id-demokrazija, l-istat tad-dritt u d-drittijiet fundamentali</w:t>
            </w:r>
            <w:r w:rsidRPr="00AF7F4E">
              <w:rPr>
                <w:b/>
                <w:i/>
                <w:vertAlign w:val="superscript"/>
              </w:rPr>
              <w:t>5</w:t>
            </w:r>
            <w:r w:rsidRPr="00AF7F4E">
              <w:rPr>
                <w:b/>
                <w:i/>
              </w:rPr>
              <w:t>,</w:t>
            </w:r>
          </w:p>
        </w:tc>
        <w:tc>
          <w:tcPr>
            <w:tcW w:w="4876" w:type="dxa"/>
            <w:tcBorders>
              <w:top w:val="nil"/>
              <w:left w:val="nil"/>
              <w:bottom w:val="nil"/>
              <w:right w:val="nil"/>
            </w:tcBorders>
          </w:tcPr>
          <w:p w14:paraId="79F7BABC" w14:textId="77777777" w:rsidR="0013690C" w:rsidRPr="00AF7F4E" w:rsidRDefault="0013690C" w:rsidP="00096245">
            <w:pPr>
              <w:pStyle w:val="Normal6a"/>
            </w:pPr>
            <w:r w:rsidRPr="00AF7F4E">
              <w:rPr>
                <w:b/>
                <w:i/>
              </w:rPr>
              <w:t>imħassar</w:t>
            </w:r>
          </w:p>
        </w:tc>
      </w:tr>
      <w:tr w:rsidR="00AF7F4E" w:rsidRPr="00AF7F4E" w14:paraId="166D87E7" w14:textId="77777777" w:rsidTr="00096245">
        <w:trPr>
          <w:jc w:val="center"/>
        </w:trPr>
        <w:tc>
          <w:tcPr>
            <w:tcW w:w="4876" w:type="dxa"/>
            <w:tcBorders>
              <w:top w:val="nil"/>
              <w:left w:val="nil"/>
              <w:bottom w:val="nil"/>
              <w:right w:val="nil"/>
            </w:tcBorders>
          </w:tcPr>
          <w:p w14:paraId="04531C1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36A0C7B" w14:textId="77777777" w:rsidR="0013690C" w:rsidRPr="00AF7F4E" w:rsidRDefault="0013690C" w:rsidP="00096245"/>
        </w:tc>
      </w:tr>
      <w:tr w:rsidR="00AF7F4E" w:rsidRPr="00AF7F4E" w14:paraId="656C74C3" w14:textId="77777777" w:rsidTr="00096245">
        <w:trPr>
          <w:jc w:val="center"/>
        </w:trPr>
        <w:tc>
          <w:tcPr>
            <w:tcW w:w="4876" w:type="dxa"/>
            <w:tcBorders>
              <w:top w:val="nil"/>
              <w:left w:val="nil"/>
              <w:bottom w:val="nil"/>
              <w:right w:val="nil"/>
            </w:tcBorders>
          </w:tcPr>
          <w:p w14:paraId="03036BC2" w14:textId="77777777" w:rsidR="0013690C" w:rsidRPr="00AF7F4E" w:rsidRDefault="0013690C" w:rsidP="00096245">
            <w:pPr>
              <w:pStyle w:val="Normal6a"/>
            </w:pPr>
            <w:r w:rsidRPr="00AF7F4E">
              <w:rPr>
                <w:b/>
                <w:bCs/>
                <w:i/>
                <w:iCs/>
                <w:vertAlign w:val="superscript"/>
              </w:rPr>
              <w:t>5</w:t>
            </w:r>
            <w:r w:rsidRPr="00AF7F4E">
              <w:rPr>
                <w:b/>
                <w:bCs/>
                <w:i/>
                <w:iCs/>
              </w:rPr>
              <w:t xml:space="preserve"> ĠU C 215, 19.6.2018, p. 162.</w:t>
            </w:r>
          </w:p>
        </w:tc>
        <w:tc>
          <w:tcPr>
            <w:tcW w:w="4876" w:type="dxa"/>
            <w:tcBorders>
              <w:top w:val="nil"/>
              <w:left w:val="nil"/>
              <w:bottom w:val="nil"/>
              <w:right w:val="nil"/>
            </w:tcBorders>
          </w:tcPr>
          <w:p w14:paraId="3549A5DA" w14:textId="77777777" w:rsidR="0013690C" w:rsidRPr="00AF7F4E" w:rsidRDefault="0013690C" w:rsidP="00096245"/>
        </w:tc>
      </w:tr>
    </w:tbl>
    <w:p w14:paraId="0CC8422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99E4F18" w14:textId="77777777" w:rsidR="0013690C" w:rsidRPr="00AF7F4E" w:rsidRDefault="0013690C" w:rsidP="0013690C">
      <w:r w:rsidRPr="00AF7F4E">
        <w:rPr>
          <w:rStyle w:val="HideTWBExt"/>
          <w:color w:val="auto"/>
        </w:rPr>
        <w:t>&lt;/Amend&gt;</w:t>
      </w:r>
    </w:p>
    <w:p w14:paraId="494D3AC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w:t>
      </w:r>
      <w:r w:rsidRPr="00AF7F4E">
        <w:rPr>
          <w:rStyle w:val="HideTWBExt"/>
          <w:color w:val="auto"/>
        </w:rPr>
        <w:t>&lt;/NumAm&gt;</w:t>
      </w:r>
    </w:p>
    <w:p w14:paraId="32D42C2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0AF6BF4" w14:textId="77777777" w:rsidR="0013690C" w:rsidRPr="00AF7F4E" w:rsidRDefault="0013690C" w:rsidP="0013690C">
      <w:pPr>
        <w:pStyle w:val="NormalBold"/>
      </w:pPr>
      <w:r w:rsidRPr="00AF7F4E">
        <w:rPr>
          <w:rStyle w:val="HideTWBExt"/>
          <w:b w:val="0"/>
          <w:color w:val="auto"/>
        </w:rPr>
        <w:t>&lt;/RepeatBlock-By&gt;</w:t>
      </w:r>
    </w:p>
    <w:p w14:paraId="34CD2C8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333747" w14:textId="77777777" w:rsidR="0013690C" w:rsidRPr="00AF7F4E" w:rsidRDefault="0013690C" w:rsidP="0013690C">
      <w:pPr>
        <w:pStyle w:val="NormalBold"/>
      </w:pPr>
      <w:r w:rsidRPr="00AF7F4E">
        <w:rPr>
          <w:rStyle w:val="HideTWBExt"/>
          <w:color w:val="auto"/>
        </w:rPr>
        <w:t>&lt;Article&gt;</w:t>
      </w:r>
      <w:r w:rsidRPr="00AF7F4E">
        <w:t>Kunsiderazzjoni 17a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E7D4BD" w14:textId="77777777" w:rsidTr="00096245">
        <w:trPr>
          <w:trHeight w:hRule="exact" w:val="240"/>
          <w:jc w:val="center"/>
        </w:trPr>
        <w:tc>
          <w:tcPr>
            <w:tcW w:w="9752" w:type="dxa"/>
            <w:gridSpan w:val="2"/>
            <w:tcBorders>
              <w:top w:val="nil"/>
              <w:left w:val="nil"/>
              <w:bottom w:val="nil"/>
              <w:right w:val="nil"/>
            </w:tcBorders>
          </w:tcPr>
          <w:p w14:paraId="4DDC63A7" w14:textId="77777777" w:rsidR="0013690C" w:rsidRPr="00AF7F4E" w:rsidRDefault="0013690C" w:rsidP="00096245"/>
        </w:tc>
      </w:tr>
      <w:tr w:rsidR="00AF7F4E" w:rsidRPr="00AF7F4E" w14:paraId="3B3069A3" w14:textId="77777777" w:rsidTr="00096245">
        <w:trPr>
          <w:trHeight w:val="240"/>
          <w:jc w:val="center"/>
        </w:trPr>
        <w:tc>
          <w:tcPr>
            <w:tcW w:w="4876" w:type="dxa"/>
            <w:tcBorders>
              <w:top w:val="nil"/>
              <w:left w:val="nil"/>
              <w:bottom w:val="nil"/>
              <w:right w:val="nil"/>
            </w:tcBorders>
          </w:tcPr>
          <w:p w14:paraId="4AD90CA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3C86DFE" w14:textId="77777777" w:rsidR="0013690C" w:rsidRPr="00AF7F4E" w:rsidRDefault="0013690C" w:rsidP="00096245">
            <w:pPr>
              <w:pStyle w:val="AmColumnHeading"/>
            </w:pPr>
            <w:r w:rsidRPr="00AF7F4E">
              <w:t>Emenda</w:t>
            </w:r>
          </w:p>
        </w:tc>
      </w:tr>
      <w:tr w:rsidR="00AF7F4E" w:rsidRPr="00AF7F4E" w14:paraId="701AEE39" w14:textId="77777777" w:rsidTr="00096245">
        <w:trPr>
          <w:jc w:val="center"/>
        </w:trPr>
        <w:tc>
          <w:tcPr>
            <w:tcW w:w="4876" w:type="dxa"/>
            <w:tcBorders>
              <w:top w:val="nil"/>
              <w:left w:val="nil"/>
              <w:bottom w:val="nil"/>
              <w:right w:val="nil"/>
            </w:tcBorders>
          </w:tcPr>
          <w:p w14:paraId="4B516D2D" w14:textId="77777777" w:rsidR="0013690C" w:rsidRPr="00AF7F4E" w:rsidRDefault="0013690C" w:rsidP="00096245">
            <w:pPr>
              <w:pStyle w:val="Normal6a"/>
            </w:pPr>
          </w:p>
        </w:tc>
        <w:tc>
          <w:tcPr>
            <w:tcW w:w="4876" w:type="dxa"/>
            <w:tcBorders>
              <w:top w:val="nil"/>
              <w:left w:val="nil"/>
              <w:bottom w:val="nil"/>
              <w:right w:val="nil"/>
            </w:tcBorders>
          </w:tcPr>
          <w:p w14:paraId="0DD644D2" w14:textId="77777777" w:rsidR="0013690C" w:rsidRPr="00AF7F4E" w:rsidRDefault="0013690C" w:rsidP="00096245">
            <w:pPr>
              <w:pStyle w:val="Normal6a"/>
            </w:pPr>
            <w:r w:rsidRPr="00AF7F4E">
              <w:rPr>
                <w:b/>
                <w:i/>
              </w:rPr>
              <w:t>–</w:t>
            </w:r>
            <w:r w:rsidRPr="00AF7F4E">
              <w:tab/>
            </w:r>
            <w:r w:rsidRPr="00AF7F4E">
              <w:rPr>
                <w:b/>
                <w:i/>
              </w:rPr>
              <w:t xml:space="preserve">wara li kkunsidra r-rapport interim tat-13 ta’ Novembru 2025 dwar il-proposta għal deċiżjoni tal-Kunsill li tiddetermina, skont l-Artikolu 7(1) tat-TUE, l-eżistenza ta’ riskju ċar ta’ ksur serju mill-Ungerija tal-valuri li fuqhom hija bbażata l-Unjoni (C9-0000/2022 – 2018/0902R(NLE)), li jisħaq li, għalkemm is-sett ta’ għodod tal-Unjoni biex tiddefendi l-valuri tagħha ġie estiż b’mod sinifikanti, l-effettività tiegħu tibbaża fuq applikazzjoni koerenti u konsistenti fl-istituzzjonijiet kollha, u jappella għall-istabbiliment ta’ Semestru Ewropew tal-Istat tad-Dritt bi stadji importanti fissi u involviment istituzzjonali attiv, imfassal biex jiġi estiż progressivament għall-valuri kollha minquxa fl-Artikolu 2 tat-TUE u bbażat fuq indikaturi oġġettivi, li jiżgura li kwalunkwe sejba ta’ tħassib twassal għal konsegwenzi reali b’mod simili għall-mekkaniżmu tas-Semestru </w:t>
            </w:r>
            <w:r w:rsidRPr="00AF7F4E">
              <w:rPr>
                <w:b/>
                <w:i/>
              </w:rPr>
              <w:lastRenderedPageBreak/>
              <w:t>Ewropew,</w:t>
            </w:r>
          </w:p>
        </w:tc>
      </w:tr>
    </w:tbl>
    <w:p w14:paraId="5431FAE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73C6BD" w14:textId="77777777" w:rsidR="0013690C" w:rsidRPr="00AF7F4E" w:rsidRDefault="0013690C" w:rsidP="0013690C">
      <w:r w:rsidRPr="00AF7F4E">
        <w:rPr>
          <w:rStyle w:val="HideTWBExt"/>
          <w:color w:val="auto"/>
        </w:rPr>
        <w:t>&lt;/Amend&gt;</w:t>
      </w:r>
    </w:p>
    <w:p w14:paraId="209C116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w:t>
      </w:r>
      <w:r w:rsidRPr="00AF7F4E">
        <w:rPr>
          <w:rStyle w:val="HideTWBExt"/>
          <w:color w:val="auto"/>
        </w:rPr>
        <w:t>&lt;/NumAm&gt;</w:t>
      </w:r>
    </w:p>
    <w:p w14:paraId="1E55A1D3"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562DCE9A" w14:textId="77777777" w:rsidR="0013690C" w:rsidRPr="00AF7F4E" w:rsidRDefault="0013690C" w:rsidP="0013690C">
      <w:pPr>
        <w:pStyle w:val="NormalBold"/>
      </w:pPr>
      <w:r w:rsidRPr="00AF7F4E">
        <w:rPr>
          <w:rStyle w:val="HideTWBExt"/>
          <w:b w:val="0"/>
          <w:color w:val="auto"/>
        </w:rPr>
        <w:t>&lt;/RepeatBlock-By&gt;</w:t>
      </w:r>
    </w:p>
    <w:p w14:paraId="365BD79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69A58C" w14:textId="77777777" w:rsidR="0013690C" w:rsidRPr="00AF7F4E" w:rsidRDefault="0013690C" w:rsidP="0013690C">
      <w:pPr>
        <w:pStyle w:val="NormalBold"/>
      </w:pPr>
      <w:r w:rsidRPr="00AF7F4E">
        <w:rPr>
          <w:rStyle w:val="HideTWBExt"/>
          <w:color w:val="auto"/>
        </w:rPr>
        <w:t>&lt;Article&gt;</w:t>
      </w:r>
      <w:r w:rsidRPr="00AF7F4E">
        <w:t>Kunsiderazzjoni 17a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84ACC22" w14:textId="77777777" w:rsidTr="00096245">
        <w:trPr>
          <w:trHeight w:hRule="exact" w:val="240"/>
          <w:jc w:val="center"/>
        </w:trPr>
        <w:tc>
          <w:tcPr>
            <w:tcW w:w="9752" w:type="dxa"/>
            <w:gridSpan w:val="2"/>
            <w:tcBorders>
              <w:top w:val="nil"/>
              <w:left w:val="nil"/>
              <w:bottom w:val="nil"/>
              <w:right w:val="nil"/>
            </w:tcBorders>
          </w:tcPr>
          <w:p w14:paraId="7C00DDD2" w14:textId="77777777" w:rsidR="0013690C" w:rsidRPr="00AF7F4E" w:rsidRDefault="0013690C" w:rsidP="00096245"/>
        </w:tc>
      </w:tr>
      <w:tr w:rsidR="00AF7F4E" w:rsidRPr="00AF7F4E" w14:paraId="4C4259BF" w14:textId="77777777" w:rsidTr="00096245">
        <w:trPr>
          <w:trHeight w:val="240"/>
          <w:jc w:val="center"/>
        </w:trPr>
        <w:tc>
          <w:tcPr>
            <w:tcW w:w="4876" w:type="dxa"/>
            <w:tcBorders>
              <w:top w:val="nil"/>
              <w:left w:val="nil"/>
              <w:bottom w:val="nil"/>
              <w:right w:val="nil"/>
            </w:tcBorders>
          </w:tcPr>
          <w:p w14:paraId="7885FE2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741B26" w14:textId="77777777" w:rsidR="0013690C" w:rsidRPr="00AF7F4E" w:rsidRDefault="0013690C" w:rsidP="00096245">
            <w:pPr>
              <w:pStyle w:val="AmColumnHeading"/>
            </w:pPr>
            <w:r w:rsidRPr="00AF7F4E">
              <w:t>Emenda</w:t>
            </w:r>
          </w:p>
        </w:tc>
      </w:tr>
      <w:tr w:rsidR="00AF7F4E" w:rsidRPr="00AF7F4E" w14:paraId="74B52663" w14:textId="77777777" w:rsidTr="00096245">
        <w:trPr>
          <w:jc w:val="center"/>
        </w:trPr>
        <w:tc>
          <w:tcPr>
            <w:tcW w:w="4876" w:type="dxa"/>
            <w:tcBorders>
              <w:top w:val="nil"/>
              <w:left w:val="nil"/>
              <w:bottom w:val="nil"/>
              <w:right w:val="nil"/>
            </w:tcBorders>
          </w:tcPr>
          <w:p w14:paraId="2879BF2B" w14:textId="77777777" w:rsidR="0013690C" w:rsidRPr="00AF7F4E" w:rsidRDefault="0013690C" w:rsidP="00096245">
            <w:pPr>
              <w:pStyle w:val="Normal6a"/>
            </w:pPr>
          </w:p>
        </w:tc>
        <w:tc>
          <w:tcPr>
            <w:tcW w:w="4876" w:type="dxa"/>
            <w:tcBorders>
              <w:top w:val="nil"/>
              <w:left w:val="nil"/>
              <w:bottom w:val="nil"/>
              <w:right w:val="nil"/>
            </w:tcBorders>
          </w:tcPr>
          <w:p w14:paraId="61A792BC" w14:textId="77777777" w:rsidR="0013690C" w:rsidRPr="00AF7F4E" w:rsidRDefault="0013690C" w:rsidP="00096245">
            <w:pPr>
              <w:pStyle w:val="Normal6a"/>
            </w:pPr>
            <w:r w:rsidRPr="00AF7F4E">
              <w:rPr>
                <w:b/>
                <w:i/>
              </w:rPr>
              <w:t>–</w:t>
            </w:r>
            <w:r w:rsidRPr="00AF7F4E">
              <w:tab/>
            </w:r>
            <w:r w:rsidRPr="00AF7F4E">
              <w:rPr>
                <w:b/>
                <w:i/>
              </w:rPr>
              <w:t xml:space="preserve">wara li kkunsidra d-Direttiva (UE) 2016/343 tal-Parlament Ewropew u tal-Kunsill tad-9 ta’ Marzu 2016 dwar it-tisħiħ ta’ ċerti aspetti tal-preżunzjoni tal-innoċenza u tad-dritt li wieħed ikun preżenti waqt il-proċess fil-proċedimenti kriminali, </w:t>
            </w:r>
            <w:r w:rsidRPr="00AF7F4E">
              <w:rPr>
                <w:b/>
                <w:i/>
                <w:vertAlign w:val="superscript"/>
              </w:rPr>
              <w:t>6a</w:t>
            </w:r>
          </w:p>
        </w:tc>
      </w:tr>
      <w:tr w:rsidR="00AF7F4E" w:rsidRPr="00AF7F4E" w14:paraId="56B6D060" w14:textId="77777777" w:rsidTr="00096245">
        <w:trPr>
          <w:jc w:val="center"/>
        </w:trPr>
        <w:tc>
          <w:tcPr>
            <w:tcW w:w="4876" w:type="dxa"/>
            <w:tcBorders>
              <w:top w:val="nil"/>
              <w:left w:val="nil"/>
              <w:bottom w:val="nil"/>
              <w:right w:val="nil"/>
            </w:tcBorders>
          </w:tcPr>
          <w:p w14:paraId="648E99FA" w14:textId="77777777" w:rsidR="0013690C" w:rsidRPr="00AF7F4E" w:rsidRDefault="0013690C" w:rsidP="00096245"/>
        </w:tc>
        <w:tc>
          <w:tcPr>
            <w:tcW w:w="4876" w:type="dxa"/>
            <w:tcBorders>
              <w:top w:val="nil"/>
              <w:left w:val="nil"/>
              <w:bottom w:val="nil"/>
              <w:right w:val="nil"/>
            </w:tcBorders>
          </w:tcPr>
          <w:p w14:paraId="4DB5E8F5" w14:textId="77777777" w:rsidR="0013690C" w:rsidRPr="00AF7F4E" w:rsidRDefault="0013690C" w:rsidP="00096245">
            <w:pPr>
              <w:pStyle w:val="Normal6a"/>
            </w:pPr>
            <w:r w:rsidRPr="00AF7F4E">
              <w:rPr>
                <w:b/>
                <w:i/>
              </w:rPr>
              <w:t>_________________</w:t>
            </w:r>
          </w:p>
        </w:tc>
      </w:tr>
      <w:tr w:rsidR="00AF7F4E" w:rsidRPr="00AF7F4E" w14:paraId="4680D0E8" w14:textId="77777777" w:rsidTr="00096245">
        <w:trPr>
          <w:jc w:val="center"/>
        </w:trPr>
        <w:tc>
          <w:tcPr>
            <w:tcW w:w="4876" w:type="dxa"/>
            <w:tcBorders>
              <w:top w:val="nil"/>
              <w:left w:val="nil"/>
              <w:bottom w:val="nil"/>
              <w:right w:val="nil"/>
            </w:tcBorders>
          </w:tcPr>
          <w:p w14:paraId="3E64D6C1" w14:textId="77777777" w:rsidR="0013690C" w:rsidRPr="00AF7F4E" w:rsidRDefault="0013690C" w:rsidP="00096245"/>
        </w:tc>
        <w:tc>
          <w:tcPr>
            <w:tcW w:w="4876" w:type="dxa"/>
            <w:tcBorders>
              <w:top w:val="nil"/>
              <w:left w:val="nil"/>
              <w:bottom w:val="nil"/>
              <w:right w:val="nil"/>
            </w:tcBorders>
          </w:tcPr>
          <w:p w14:paraId="3D8F88D3" w14:textId="77777777" w:rsidR="0013690C" w:rsidRPr="00AF7F4E" w:rsidRDefault="0013690C" w:rsidP="00096245">
            <w:pPr>
              <w:pStyle w:val="Normal6a"/>
            </w:pPr>
            <w:r w:rsidRPr="00AF7F4E">
              <w:rPr>
                <w:b/>
                <w:i/>
                <w:vertAlign w:val="superscript"/>
              </w:rPr>
              <w:t>6a</w:t>
            </w:r>
            <w:r w:rsidRPr="00AF7F4E">
              <w:t xml:space="preserve"> </w:t>
            </w:r>
            <w:r w:rsidRPr="00AF7F4E">
              <w:rPr>
                <w:b/>
                <w:i/>
              </w:rPr>
              <w:t>ĠU L 65, 11.3.2016, pp. 1, http://data.europa.eu/eli/dir/2016/343/oj.</w:t>
            </w:r>
          </w:p>
        </w:tc>
      </w:tr>
    </w:tbl>
    <w:p w14:paraId="56DB2E5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18DCC8C" w14:textId="77777777" w:rsidR="0013690C" w:rsidRPr="00AF7F4E" w:rsidRDefault="0013690C" w:rsidP="0013690C">
      <w:r w:rsidRPr="00AF7F4E">
        <w:rPr>
          <w:rStyle w:val="HideTWBExt"/>
          <w:color w:val="auto"/>
        </w:rPr>
        <w:t>&lt;/Amend&gt;</w:t>
      </w:r>
    </w:p>
    <w:p w14:paraId="27ECE3E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w:t>
      </w:r>
      <w:r w:rsidRPr="00AF7F4E">
        <w:rPr>
          <w:rStyle w:val="HideTWBExt"/>
          <w:color w:val="auto"/>
        </w:rPr>
        <w:t>&lt;/NumAm&gt;</w:t>
      </w:r>
    </w:p>
    <w:p w14:paraId="45EF4AD0"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0815F51E" w14:textId="77777777" w:rsidR="0013690C" w:rsidRPr="00AF7F4E" w:rsidRDefault="0013690C" w:rsidP="0013690C">
      <w:pPr>
        <w:pStyle w:val="NormalBold"/>
      </w:pPr>
      <w:r w:rsidRPr="00AF7F4E">
        <w:rPr>
          <w:rStyle w:val="HideTWBExt"/>
          <w:b w:val="0"/>
          <w:color w:val="auto"/>
        </w:rPr>
        <w:t>&lt;/RepeatBlock-By&gt;</w:t>
      </w:r>
    </w:p>
    <w:p w14:paraId="4D69346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0CF9BC" w14:textId="77777777" w:rsidR="0013690C" w:rsidRPr="00AF7F4E" w:rsidRDefault="0013690C" w:rsidP="0013690C">
      <w:pPr>
        <w:pStyle w:val="NormalBold"/>
      </w:pPr>
      <w:r w:rsidRPr="00AF7F4E">
        <w:rPr>
          <w:rStyle w:val="HideTWBExt"/>
          <w:color w:val="auto"/>
        </w:rPr>
        <w:t>&lt;Article&gt;</w:t>
      </w:r>
      <w:r w:rsidRPr="00AF7F4E">
        <w:t>Kunsiderazzjoni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AA9F51" w14:textId="77777777" w:rsidTr="00096245">
        <w:trPr>
          <w:trHeight w:hRule="exact" w:val="240"/>
          <w:jc w:val="center"/>
        </w:trPr>
        <w:tc>
          <w:tcPr>
            <w:tcW w:w="9752" w:type="dxa"/>
            <w:gridSpan w:val="2"/>
            <w:tcBorders>
              <w:top w:val="nil"/>
              <w:left w:val="nil"/>
              <w:bottom w:val="nil"/>
              <w:right w:val="nil"/>
            </w:tcBorders>
          </w:tcPr>
          <w:p w14:paraId="04D58DB9" w14:textId="77777777" w:rsidR="0013690C" w:rsidRPr="00AF7F4E" w:rsidRDefault="0013690C" w:rsidP="00096245"/>
        </w:tc>
      </w:tr>
      <w:tr w:rsidR="00AF7F4E" w:rsidRPr="00AF7F4E" w14:paraId="20D98EC9" w14:textId="77777777" w:rsidTr="00096245">
        <w:trPr>
          <w:trHeight w:val="240"/>
          <w:jc w:val="center"/>
        </w:trPr>
        <w:tc>
          <w:tcPr>
            <w:tcW w:w="4876" w:type="dxa"/>
            <w:tcBorders>
              <w:top w:val="nil"/>
              <w:left w:val="nil"/>
              <w:bottom w:val="nil"/>
              <w:right w:val="nil"/>
            </w:tcBorders>
          </w:tcPr>
          <w:p w14:paraId="1FAEA73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A52AD93" w14:textId="77777777" w:rsidR="0013690C" w:rsidRPr="00AF7F4E" w:rsidRDefault="0013690C" w:rsidP="00096245">
            <w:pPr>
              <w:pStyle w:val="AmColumnHeading"/>
            </w:pPr>
            <w:r w:rsidRPr="00AF7F4E">
              <w:t>Emenda</w:t>
            </w:r>
          </w:p>
        </w:tc>
      </w:tr>
      <w:tr w:rsidR="00AF7F4E" w:rsidRPr="00AF7F4E" w14:paraId="04229936" w14:textId="77777777" w:rsidTr="00096245">
        <w:trPr>
          <w:jc w:val="center"/>
        </w:trPr>
        <w:tc>
          <w:tcPr>
            <w:tcW w:w="4876" w:type="dxa"/>
            <w:tcBorders>
              <w:top w:val="nil"/>
              <w:left w:val="nil"/>
              <w:bottom w:val="nil"/>
              <w:right w:val="nil"/>
            </w:tcBorders>
          </w:tcPr>
          <w:p w14:paraId="55477934" w14:textId="77777777" w:rsidR="0013690C" w:rsidRPr="00AF7F4E" w:rsidRDefault="0013690C" w:rsidP="00096245">
            <w:pPr>
              <w:pStyle w:val="Normal6a"/>
            </w:pPr>
            <w:r w:rsidRPr="00AF7F4E">
              <w:rPr>
                <w:b/>
                <w:i/>
              </w:rPr>
              <w:t>–</w:t>
            </w:r>
            <w:r w:rsidRPr="00AF7F4E">
              <w:tab/>
            </w:r>
            <w:r w:rsidRPr="00AF7F4E">
              <w:rPr>
                <w:b/>
                <w:i/>
              </w:rPr>
              <w:t>wara li kkunsidra r-riżoluzzjoni tiegħu tas-7 ta’ Frar 2018 dwar il-protezzjoni u n-nondiskriminazzjoni fir-rigward tal-minoranzi fl-Istati Membri tal-UE</w:t>
            </w:r>
            <w:r w:rsidRPr="00AF7F4E">
              <w:rPr>
                <w:b/>
                <w:i/>
                <w:vertAlign w:val="superscript"/>
              </w:rPr>
              <w:t>6</w:t>
            </w:r>
            <w:r w:rsidRPr="00AF7F4E">
              <w:rPr>
                <w:b/>
                <w:i/>
              </w:rPr>
              <w:t>,</w:t>
            </w:r>
          </w:p>
        </w:tc>
        <w:tc>
          <w:tcPr>
            <w:tcW w:w="4876" w:type="dxa"/>
            <w:tcBorders>
              <w:top w:val="nil"/>
              <w:left w:val="nil"/>
              <w:bottom w:val="nil"/>
              <w:right w:val="nil"/>
            </w:tcBorders>
          </w:tcPr>
          <w:p w14:paraId="3201A4F8" w14:textId="77777777" w:rsidR="0013690C" w:rsidRPr="00AF7F4E" w:rsidRDefault="0013690C" w:rsidP="00096245">
            <w:pPr>
              <w:pStyle w:val="Normal6a"/>
            </w:pPr>
            <w:r w:rsidRPr="00AF7F4E">
              <w:rPr>
                <w:b/>
                <w:i/>
              </w:rPr>
              <w:t>imħassar</w:t>
            </w:r>
          </w:p>
        </w:tc>
      </w:tr>
      <w:tr w:rsidR="00AF7F4E" w:rsidRPr="00AF7F4E" w14:paraId="179B3EB8" w14:textId="77777777" w:rsidTr="00096245">
        <w:trPr>
          <w:jc w:val="center"/>
        </w:trPr>
        <w:tc>
          <w:tcPr>
            <w:tcW w:w="4876" w:type="dxa"/>
            <w:tcBorders>
              <w:top w:val="nil"/>
              <w:left w:val="nil"/>
              <w:bottom w:val="nil"/>
              <w:right w:val="nil"/>
            </w:tcBorders>
          </w:tcPr>
          <w:p w14:paraId="3E5C5B4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82752AA" w14:textId="77777777" w:rsidR="0013690C" w:rsidRPr="00AF7F4E" w:rsidRDefault="0013690C" w:rsidP="00096245"/>
        </w:tc>
      </w:tr>
      <w:tr w:rsidR="00AF7F4E" w:rsidRPr="00AF7F4E" w14:paraId="2C783B1A" w14:textId="77777777" w:rsidTr="00096245">
        <w:trPr>
          <w:jc w:val="center"/>
        </w:trPr>
        <w:tc>
          <w:tcPr>
            <w:tcW w:w="4876" w:type="dxa"/>
            <w:tcBorders>
              <w:top w:val="nil"/>
              <w:left w:val="nil"/>
              <w:bottom w:val="nil"/>
              <w:right w:val="nil"/>
            </w:tcBorders>
          </w:tcPr>
          <w:p w14:paraId="39C1CF2B" w14:textId="77777777" w:rsidR="0013690C" w:rsidRPr="00AF7F4E" w:rsidRDefault="0013690C" w:rsidP="00096245">
            <w:pPr>
              <w:pStyle w:val="Normal6a"/>
            </w:pPr>
            <w:r w:rsidRPr="00AF7F4E">
              <w:rPr>
                <w:b/>
                <w:i/>
                <w:vertAlign w:val="superscript"/>
              </w:rPr>
              <w:t>6</w:t>
            </w:r>
            <w:r w:rsidRPr="00AF7F4E">
              <w:t xml:space="preserve"> </w:t>
            </w:r>
            <w:r w:rsidRPr="00AF7F4E">
              <w:rPr>
                <w:b/>
                <w:i/>
              </w:rPr>
              <w:t>ĠU C 463, 21.12.2018, p. 21.</w:t>
            </w:r>
          </w:p>
        </w:tc>
        <w:tc>
          <w:tcPr>
            <w:tcW w:w="4876" w:type="dxa"/>
            <w:tcBorders>
              <w:top w:val="nil"/>
              <w:left w:val="nil"/>
              <w:bottom w:val="nil"/>
              <w:right w:val="nil"/>
            </w:tcBorders>
          </w:tcPr>
          <w:p w14:paraId="5B35728C" w14:textId="77777777" w:rsidR="0013690C" w:rsidRPr="00AF7F4E" w:rsidRDefault="0013690C" w:rsidP="00096245"/>
        </w:tc>
      </w:tr>
    </w:tbl>
    <w:p w14:paraId="1B8030E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FE113AB" w14:textId="77777777" w:rsidR="0013690C" w:rsidRPr="00AF7F4E" w:rsidRDefault="0013690C" w:rsidP="0013690C">
      <w:r w:rsidRPr="00AF7F4E">
        <w:rPr>
          <w:rStyle w:val="HideTWBExt"/>
          <w:color w:val="auto"/>
        </w:rPr>
        <w:t>&lt;/Amend&gt;</w:t>
      </w:r>
    </w:p>
    <w:p w14:paraId="18BC435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w:t>
      </w:r>
      <w:r w:rsidRPr="00AF7F4E">
        <w:rPr>
          <w:rStyle w:val="HideTWBExt"/>
          <w:color w:val="auto"/>
        </w:rPr>
        <w:t>&lt;/NumAm&gt;</w:t>
      </w:r>
    </w:p>
    <w:p w14:paraId="09712220"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436E936" w14:textId="77777777" w:rsidR="0013690C" w:rsidRPr="00AF7F4E" w:rsidRDefault="0013690C" w:rsidP="0013690C">
      <w:pPr>
        <w:pStyle w:val="NormalBold"/>
      </w:pPr>
      <w:r w:rsidRPr="00AF7F4E">
        <w:rPr>
          <w:rStyle w:val="HideTWBExt"/>
          <w:b w:val="0"/>
          <w:color w:val="auto"/>
        </w:rPr>
        <w:t>&lt;/RepeatBlock-By&gt;</w:t>
      </w:r>
    </w:p>
    <w:p w14:paraId="599D905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B622C9" w14:textId="77777777" w:rsidR="0013690C" w:rsidRPr="00AF7F4E" w:rsidRDefault="0013690C" w:rsidP="0013690C">
      <w:pPr>
        <w:pStyle w:val="NormalBold"/>
      </w:pPr>
      <w:r w:rsidRPr="00AF7F4E">
        <w:rPr>
          <w:rStyle w:val="HideTWBExt"/>
          <w:color w:val="auto"/>
        </w:rPr>
        <w:t>&lt;Article&gt;</w:t>
      </w:r>
      <w:r w:rsidRPr="00AF7F4E">
        <w:t>Kunsiderazzjoni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3C9E343" w14:textId="77777777" w:rsidTr="00096245">
        <w:trPr>
          <w:trHeight w:hRule="exact" w:val="240"/>
          <w:jc w:val="center"/>
        </w:trPr>
        <w:tc>
          <w:tcPr>
            <w:tcW w:w="9752" w:type="dxa"/>
            <w:gridSpan w:val="2"/>
            <w:tcBorders>
              <w:top w:val="nil"/>
              <w:left w:val="nil"/>
              <w:bottom w:val="nil"/>
              <w:right w:val="nil"/>
            </w:tcBorders>
          </w:tcPr>
          <w:p w14:paraId="426124B4" w14:textId="77777777" w:rsidR="0013690C" w:rsidRPr="00AF7F4E" w:rsidRDefault="0013690C" w:rsidP="00096245"/>
        </w:tc>
      </w:tr>
      <w:tr w:rsidR="00AF7F4E" w:rsidRPr="00AF7F4E" w14:paraId="70993D01" w14:textId="77777777" w:rsidTr="00096245">
        <w:trPr>
          <w:trHeight w:val="240"/>
          <w:jc w:val="center"/>
        </w:trPr>
        <w:tc>
          <w:tcPr>
            <w:tcW w:w="4876" w:type="dxa"/>
            <w:tcBorders>
              <w:top w:val="nil"/>
              <w:left w:val="nil"/>
              <w:bottom w:val="nil"/>
              <w:right w:val="nil"/>
            </w:tcBorders>
          </w:tcPr>
          <w:p w14:paraId="13203AF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82BCFE" w14:textId="77777777" w:rsidR="0013690C" w:rsidRPr="00AF7F4E" w:rsidRDefault="0013690C" w:rsidP="00096245">
            <w:pPr>
              <w:pStyle w:val="AmColumnHeading"/>
            </w:pPr>
            <w:r w:rsidRPr="00AF7F4E">
              <w:t>Emenda</w:t>
            </w:r>
          </w:p>
        </w:tc>
      </w:tr>
      <w:tr w:rsidR="00AF7F4E" w:rsidRPr="00AF7F4E" w14:paraId="60CB8490" w14:textId="77777777" w:rsidTr="00096245">
        <w:trPr>
          <w:jc w:val="center"/>
        </w:trPr>
        <w:tc>
          <w:tcPr>
            <w:tcW w:w="4876" w:type="dxa"/>
            <w:tcBorders>
              <w:top w:val="nil"/>
              <w:left w:val="nil"/>
              <w:bottom w:val="nil"/>
              <w:right w:val="nil"/>
            </w:tcBorders>
          </w:tcPr>
          <w:p w14:paraId="41C63C4F" w14:textId="77777777" w:rsidR="0013690C" w:rsidRPr="00AF7F4E" w:rsidRDefault="0013690C" w:rsidP="00096245">
            <w:pPr>
              <w:pStyle w:val="Normal6a"/>
            </w:pPr>
            <w:r w:rsidRPr="00AF7F4E">
              <w:rPr>
                <w:b/>
                <w:i/>
              </w:rPr>
              <w:t>—</w:t>
            </w:r>
            <w:r w:rsidRPr="00AF7F4E">
              <w:tab/>
            </w:r>
            <w:r w:rsidRPr="00AF7F4E">
              <w:rPr>
                <w:b/>
                <w:i/>
              </w:rPr>
              <w:t>wara li kkunsidra r-riżoluzzjoni tiegħu tas-7 ta’ Frar 2018 dwar il-protezzjoni u n-nondiskriminazzjoni fir-rigward tal-minoranzi fl-Istati Membri tal-UE</w:t>
            </w:r>
            <w:r w:rsidRPr="00AF7F4E">
              <w:rPr>
                <w:b/>
                <w:i/>
                <w:vertAlign w:val="superscript"/>
              </w:rPr>
              <w:t>6</w:t>
            </w:r>
            <w:r w:rsidRPr="00AF7F4E">
              <w:rPr>
                <w:b/>
                <w:i/>
              </w:rPr>
              <w:t>,</w:t>
            </w:r>
          </w:p>
        </w:tc>
        <w:tc>
          <w:tcPr>
            <w:tcW w:w="4876" w:type="dxa"/>
            <w:tcBorders>
              <w:top w:val="nil"/>
              <w:left w:val="nil"/>
              <w:bottom w:val="nil"/>
              <w:right w:val="nil"/>
            </w:tcBorders>
          </w:tcPr>
          <w:p w14:paraId="6D0480BB" w14:textId="77777777" w:rsidR="0013690C" w:rsidRPr="00AF7F4E" w:rsidRDefault="0013690C" w:rsidP="00096245">
            <w:pPr>
              <w:pStyle w:val="Normal6a"/>
            </w:pPr>
            <w:r w:rsidRPr="00AF7F4E">
              <w:rPr>
                <w:b/>
                <w:i/>
              </w:rPr>
              <w:t>imħassar</w:t>
            </w:r>
          </w:p>
        </w:tc>
      </w:tr>
      <w:tr w:rsidR="00AF7F4E" w:rsidRPr="00AF7F4E" w14:paraId="051571F6" w14:textId="77777777" w:rsidTr="00096245">
        <w:trPr>
          <w:jc w:val="center"/>
        </w:trPr>
        <w:tc>
          <w:tcPr>
            <w:tcW w:w="4876" w:type="dxa"/>
            <w:tcBorders>
              <w:top w:val="nil"/>
              <w:left w:val="nil"/>
              <w:bottom w:val="nil"/>
              <w:right w:val="nil"/>
            </w:tcBorders>
          </w:tcPr>
          <w:p w14:paraId="7AA9614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F04C564" w14:textId="77777777" w:rsidR="0013690C" w:rsidRPr="00AF7F4E" w:rsidRDefault="0013690C" w:rsidP="00096245"/>
        </w:tc>
      </w:tr>
      <w:tr w:rsidR="00AF7F4E" w:rsidRPr="00AF7F4E" w14:paraId="0F8FF4A4" w14:textId="77777777" w:rsidTr="00096245">
        <w:trPr>
          <w:jc w:val="center"/>
        </w:trPr>
        <w:tc>
          <w:tcPr>
            <w:tcW w:w="4876" w:type="dxa"/>
            <w:tcBorders>
              <w:top w:val="nil"/>
              <w:left w:val="nil"/>
              <w:bottom w:val="nil"/>
              <w:right w:val="nil"/>
            </w:tcBorders>
          </w:tcPr>
          <w:p w14:paraId="22C19BAC" w14:textId="77777777" w:rsidR="0013690C" w:rsidRPr="00AF7F4E" w:rsidRDefault="0013690C" w:rsidP="00096245">
            <w:pPr>
              <w:pStyle w:val="Normal6a"/>
            </w:pPr>
            <w:r w:rsidRPr="00AF7F4E">
              <w:rPr>
                <w:b/>
                <w:bCs/>
                <w:i/>
                <w:iCs/>
                <w:vertAlign w:val="superscript"/>
              </w:rPr>
              <w:t>6</w:t>
            </w:r>
            <w:r w:rsidRPr="00AF7F4E">
              <w:rPr>
                <w:b/>
                <w:bCs/>
                <w:i/>
                <w:iCs/>
              </w:rPr>
              <w:t xml:space="preserve"> ĠU C 463, 21.12.2018, p. 21.</w:t>
            </w:r>
          </w:p>
        </w:tc>
        <w:tc>
          <w:tcPr>
            <w:tcW w:w="4876" w:type="dxa"/>
            <w:tcBorders>
              <w:top w:val="nil"/>
              <w:left w:val="nil"/>
              <w:bottom w:val="nil"/>
              <w:right w:val="nil"/>
            </w:tcBorders>
          </w:tcPr>
          <w:p w14:paraId="787DDCE3" w14:textId="77777777" w:rsidR="0013690C" w:rsidRPr="00AF7F4E" w:rsidRDefault="0013690C" w:rsidP="00096245"/>
        </w:tc>
      </w:tr>
    </w:tbl>
    <w:p w14:paraId="20A8FAF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DAFAE58" w14:textId="77777777" w:rsidR="0013690C" w:rsidRPr="00AF7F4E" w:rsidRDefault="0013690C" w:rsidP="0013690C">
      <w:r w:rsidRPr="00AF7F4E">
        <w:rPr>
          <w:rStyle w:val="HideTWBExt"/>
          <w:color w:val="auto"/>
        </w:rPr>
        <w:t>&lt;/Amend&gt;</w:t>
      </w:r>
    </w:p>
    <w:p w14:paraId="27C021B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w:t>
      </w:r>
      <w:r w:rsidRPr="00AF7F4E">
        <w:rPr>
          <w:rStyle w:val="HideTWBExt"/>
          <w:color w:val="auto"/>
        </w:rPr>
        <w:t>&lt;/NumAm&gt;</w:t>
      </w:r>
    </w:p>
    <w:p w14:paraId="10D92DDD"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76C1315A" w14:textId="77777777" w:rsidR="0013690C" w:rsidRPr="00AF7F4E" w:rsidRDefault="0013690C" w:rsidP="0013690C">
      <w:pPr>
        <w:pStyle w:val="NormalBold"/>
      </w:pPr>
      <w:r w:rsidRPr="00AF7F4E">
        <w:rPr>
          <w:rStyle w:val="HideTWBExt"/>
          <w:b w:val="0"/>
          <w:color w:val="auto"/>
        </w:rPr>
        <w:t>&lt;/RepeatBlock-By&gt;</w:t>
      </w:r>
    </w:p>
    <w:p w14:paraId="6C8F412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C27D82" w14:textId="77777777" w:rsidR="0013690C" w:rsidRPr="00AF7F4E" w:rsidRDefault="0013690C" w:rsidP="0013690C">
      <w:pPr>
        <w:pStyle w:val="NormalBold"/>
      </w:pPr>
      <w:r w:rsidRPr="00AF7F4E">
        <w:rPr>
          <w:rStyle w:val="HideTWBExt"/>
          <w:color w:val="auto"/>
        </w:rPr>
        <w:t>&lt;Article&gt;</w:t>
      </w:r>
      <w:r w:rsidRPr="00AF7F4E">
        <w:t>Kunsiderazzjoni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F66905" w14:textId="77777777" w:rsidTr="00096245">
        <w:trPr>
          <w:trHeight w:hRule="exact" w:val="240"/>
          <w:jc w:val="center"/>
        </w:trPr>
        <w:tc>
          <w:tcPr>
            <w:tcW w:w="9752" w:type="dxa"/>
            <w:gridSpan w:val="2"/>
            <w:tcBorders>
              <w:top w:val="nil"/>
              <w:left w:val="nil"/>
              <w:bottom w:val="nil"/>
              <w:right w:val="nil"/>
            </w:tcBorders>
          </w:tcPr>
          <w:p w14:paraId="1655BB12" w14:textId="77777777" w:rsidR="0013690C" w:rsidRPr="00AF7F4E" w:rsidRDefault="0013690C" w:rsidP="00096245"/>
        </w:tc>
      </w:tr>
      <w:tr w:rsidR="00AF7F4E" w:rsidRPr="00AF7F4E" w14:paraId="354E8AB0" w14:textId="77777777" w:rsidTr="00096245">
        <w:trPr>
          <w:trHeight w:val="240"/>
          <w:jc w:val="center"/>
        </w:trPr>
        <w:tc>
          <w:tcPr>
            <w:tcW w:w="4876" w:type="dxa"/>
            <w:tcBorders>
              <w:top w:val="nil"/>
              <w:left w:val="nil"/>
              <w:bottom w:val="nil"/>
              <w:right w:val="nil"/>
            </w:tcBorders>
          </w:tcPr>
          <w:p w14:paraId="1527C99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6DB1E6" w14:textId="77777777" w:rsidR="0013690C" w:rsidRPr="00AF7F4E" w:rsidRDefault="0013690C" w:rsidP="00096245">
            <w:pPr>
              <w:pStyle w:val="AmColumnHeading"/>
            </w:pPr>
            <w:r w:rsidRPr="00AF7F4E">
              <w:t>Emenda</w:t>
            </w:r>
          </w:p>
        </w:tc>
      </w:tr>
      <w:tr w:rsidR="00AF7F4E" w:rsidRPr="00AF7F4E" w14:paraId="324DD63F" w14:textId="77777777" w:rsidTr="00096245">
        <w:trPr>
          <w:jc w:val="center"/>
        </w:trPr>
        <w:tc>
          <w:tcPr>
            <w:tcW w:w="4876" w:type="dxa"/>
            <w:tcBorders>
              <w:top w:val="nil"/>
              <w:left w:val="nil"/>
              <w:bottom w:val="nil"/>
              <w:right w:val="nil"/>
            </w:tcBorders>
          </w:tcPr>
          <w:p w14:paraId="212B5C61" w14:textId="77777777" w:rsidR="0013690C" w:rsidRPr="00AF7F4E" w:rsidRDefault="0013690C" w:rsidP="00096245">
            <w:pPr>
              <w:pStyle w:val="Normal6a"/>
            </w:pPr>
            <w:r w:rsidRPr="00AF7F4E">
              <w:rPr>
                <w:b/>
                <w:i/>
              </w:rPr>
              <w:t>—</w:t>
            </w:r>
            <w:r w:rsidRPr="00AF7F4E">
              <w:tab/>
            </w:r>
            <w:r w:rsidRPr="00AF7F4E">
              <w:rPr>
                <w:b/>
                <w:i/>
              </w:rPr>
              <w:t>wara li kkunsidra r-riżoluzzjoni tiegħu tas-7 ta’ Frar 2018 dwar il-protezzjoni u n-nondiskriminazzjoni fir-rigward tal-minoranzi fl-Istati Membri tal-UE</w:t>
            </w:r>
            <w:r w:rsidRPr="00AF7F4E">
              <w:rPr>
                <w:b/>
                <w:i/>
                <w:vertAlign w:val="superscript"/>
              </w:rPr>
              <w:t>6</w:t>
            </w:r>
            <w:r w:rsidRPr="00AF7F4E">
              <w:rPr>
                <w:b/>
                <w:i/>
              </w:rPr>
              <w:t>,</w:t>
            </w:r>
          </w:p>
        </w:tc>
        <w:tc>
          <w:tcPr>
            <w:tcW w:w="4876" w:type="dxa"/>
            <w:tcBorders>
              <w:top w:val="nil"/>
              <w:left w:val="nil"/>
              <w:bottom w:val="nil"/>
              <w:right w:val="nil"/>
            </w:tcBorders>
          </w:tcPr>
          <w:p w14:paraId="1783B1EF" w14:textId="77777777" w:rsidR="0013690C" w:rsidRPr="00AF7F4E" w:rsidRDefault="0013690C" w:rsidP="00096245">
            <w:pPr>
              <w:pStyle w:val="Normal6a"/>
            </w:pPr>
            <w:r w:rsidRPr="00AF7F4E">
              <w:rPr>
                <w:b/>
                <w:i/>
              </w:rPr>
              <w:t>imħassar</w:t>
            </w:r>
          </w:p>
        </w:tc>
      </w:tr>
      <w:tr w:rsidR="00AF7F4E" w:rsidRPr="00AF7F4E" w14:paraId="155A2791" w14:textId="77777777" w:rsidTr="00096245">
        <w:trPr>
          <w:jc w:val="center"/>
        </w:trPr>
        <w:tc>
          <w:tcPr>
            <w:tcW w:w="4876" w:type="dxa"/>
            <w:tcBorders>
              <w:top w:val="nil"/>
              <w:left w:val="nil"/>
              <w:bottom w:val="nil"/>
              <w:right w:val="nil"/>
            </w:tcBorders>
          </w:tcPr>
          <w:p w14:paraId="6F21001B"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00E081D" w14:textId="77777777" w:rsidR="0013690C" w:rsidRPr="00AF7F4E" w:rsidRDefault="0013690C" w:rsidP="00096245"/>
        </w:tc>
      </w:tr>
      <w:tr w:rsidR="00AF7F4E" w:rsidRPr="00AF7F4E" w14:paraId="2721E32A" w14:textId="77777777" w:rsidTr="00096245">
        <w:trPr>
          <w:jc w:val="center"/>
        </w:trPr>
        <w:tc>
          <w:tcPr>
            <w:tcW w:w="4876" w:type="dxa"/>
            <w:tcBorders>
              <w:top w:val="nil"/>
              <w:left w:val="nil"/>
              <w:bottom w:val="nil"/>
              <w:right w:val="nil"/>
            </w:tcBorders>
          </w:tcPr>
          <w:p w14:paraId="3EAC8FC9" w14:textId="77777777" w:rsidR="0013690C" w:rsidRPr="00AF7F4E" w:rsidRDefault="0013690C" w:rsidP="00096245">
            <w:pPr>
              <w:pStyle w:val="Normal6a"/>
            </w:pPr>
            <w:r w:rsidRPr="00AF7F4E">
              <w:rPr>
                <w:b/>
                <w:bCs/>
                <w:i/>
                <w:iCs/>
              </w:rPr>
              <w:t>6 ĠU C 463, 21.12.2018, p. 21.</w:t>
            </w:r>
          </w:p>
        </w:tc>
        <w:tc>
          <w:tcPr>
            <w:tcW w:w="4876" w:type="dxa"/>
            <w:tcBorders>
              <w:top w:val="nil"/>
              <w:left w:val="nil"/>
              <w:bottom w:val="nil"/>
              <w:right w:val="nil"/>
            </w:tcBorders>
          </w:tcPr>
          <w:p w14:paraId="7D14EF01" w14:textId="77777777" w:rsidR="0013690C" w:rsidRPr="00AF7F4E" w:rsidRDefault="0013690C" w:rsidP="00096245"/>
        </w:tc>
      </w:tr>
    </w:tbl>
    <w:p w14:paraId="5A14880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0B2DF69" w14:textId="77777777" w:rsidR="0013690C" w:rsidRPr="00AF7F4E" w:rsidRDefault="0013690C" w:rsidP="0013690C">
      <w:r w:rsidRPr="00AF7F4E">
        <w:rPr>
          <w:rStyle w:val="HideTWBExt"/>
          <w:color w:val="auto"/>
        </w:rPr>
        <w:t>&lt;/Amend&gt;</w:t>
      </w:r>
    </w:p>
    <w:p w14:paraId="4931B6C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w:t>
      </w:r>
      <w:r w:rsidRPr="00AF7F4E">
        <w:rPr>
          <w:rStyle w:val="HideTWBExt"/>
          <w:color w:val="auto"/>
        </w:rPr>
        <w:t>&lt;/NumAm&gt;</w:t>
      </w:r>
    </w:p>
    <w:p w14:paraId="133ED9C0"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6D345737" w14:textId="77777777" w:rsidR="0013690C" w:rsidRPr="00AF7F4E" w:rsidRDefault="0013690C" w:rsidP="0013690C">
      <w:pPr>
        <w:pStyle w:val="NormalBold"/>
      </w:pPr>
      <w:r w:rsidRPr="00AF7F4E">
        <w:rPr>
          <w:rStyle w:val="HideTWBExt"/>
          <w:b w:val="0"/>
          <w:color w:val="auto"/>
        </w:rPr>
        <w:lastRenderedPageBreak/>
        <w:t>&lt;/RepeatBlock-By&gt;</w:t>
      </w:r>
    </w:p>
    <w:p w14:paraId="0C02C93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1EE6D71" w14:textId="77777777" w:rsidR="0013690C" w:rsidRPr="00AF7F4E" w:rsidRDefault="0013690C" w:rsidP="0013690C">
      <w:pPr>
        <w:pStyle w:val="NormalBold"/>
      </w:pPr>
      <w:r w:rsidRPr="00AF7F4E">
        <w:rPr>
          <w:rStyle w:val="HideTWBExt"/>
          <w:color w:val="auto"/>
        </w:rPr>
        <w:t>&lt;Article&gt;</w:t>
      </w:r>
      <w:r w:rsidRPr="00AF7F4E">
        <w:t>Kunsiderazzjoni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B34A1D" w14:textId="77777777" w:rsidTr="00096245">
        <w:trPr>
          <w:trHeight w:hRule="exact" w:val="240"/>
          <w:jc w:val="center"/>
        </w:trPr>
        <w:tc>
          <w:tcPr>
            <w:tcW w:w="9752" w:type="dxa"/>
            <w:gridSpan w:val="2"/>
            <w:tcBorders>
              <w:top w:val="nil"/>
              <w:left w:val="nil"/>
              <w:bottom w:val="nil"/>
              <w:right w:val="nil"/>
            </w:tcBorders>
          </w:tcPr>
          <w:p w14:paraId="12E96ACF" w14:textId="77777777" w:rsidR="0013690C" w:rsidRPr="00AF7F4E" w:rsidRDefault="0013690C" w:rsidP="00096245"/>
        </w:tc>
      </w:tr>
      <w:tr w:rsidR="00AF7F4E" w:rsidRPr="00AF7F4E" w14:paraId="1A8412C0" w14:textId="77777777" w:rsidTr="00096245">
        <w:trPr>
          <w:trHeight w:val="240"/>
          <w:jc w:val="center"/>
        </w:trPr>
        <w:tc>
          <w:tcPr>
            <w:tcW w:w="4876" w:type="dxa"/>
            <w:tcBorders>
              <w:top w:val="nil"/>
              <w:left w:val="nil"/>
              <w:bottom w:val="nil"/>
              <w:right w:val="nil"/>
            </w:tcBorders>
          </w:tcPr>
          <w:p w14:paraId="3C2EF5E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09B8D2E" w14:textId="77777777" w:rsidR="0013690C" w:rsidRPr="00AF7F4E" w:rsidRDefault="0013690C" w:rsidP="00096245">
            <w:pPr>
              <w:pStyle w:val="AmColumnHeading"/>
            </w:pPr>
            <w:r w:rsidRPr="00AF7F4E">
              <w:t>Emenda</w:t>
            </w:r>
          </w:p>
        </w:tc>
      </w:tr>
      <w:tr w:rsidR="00AF7F4E" w:rsidRPr="00AF7F4E" w14:paraId="2320C6BE" w14:textId="77777777" w:rsidTr="00096245">
        <w:trPr>
          <w:jc w:val="center"/>
        </w:trPr>
        <w:tc>
          <w:tcPr>
            <w:tcW w:w="4876" w:type="dxa"/>
            <w:tcBorders>
              <w:top w:val="nil"/>
              <w:left w:val="nil"/>
              <w:bottom w:val="nil"/>
              <w:right w:val="nil"/>
            </w:tcBorders>
          </w:tcPr>
          <w:p w14:paraId="57D01F19" w14:textId="77777777" w:rsidR="0013690C" w:rsidRPr="00AF7F4E" w:rsidRDefault="0013690C" w:rsidP="00096245">
            <w:pPr>
              <w:pStyle w:val="Normal6a"/>
            </w:pPr>
            <w:r w:rsidRPr="00AF7F4E">
              <w:rPr>
                <w:b/>
                <w:i/>
              </w:rPr>
              <w:t>–</w:t>
            </w:r>
            <w:r w:rsidRPr="00AF7F4E">
              <w:tab/>
            </w:r>
            <w:r w:rsidRPr="00AF7F4E">
              <w:rPr>
                <w:b/>
                <w:i/>
              </w:rPr>
              <w:t>wara li kkunsidra r-riżoluzzjoni tiegħu tal-1 ta’ Marzu 2018 dwar id-deċiżjoni tal-Kummissjoni biex jiġi attivat l-Artikolu 7(1) tat-TUE minħabba s-sitwazzjoni fil-Polonja</w:t>
            </w:r>
            <w:r w:rsidRPr="00AF7F4E">
              <w:rPr>
                <w:b/>
                <w:i/>
                <w:vertAlign w:val="superscript"/>
              </w:rPr>
              <w:t>7</w:t>
            </w:r>
            <w:r w:rsidRPr="00AF7F4E">
              <w:rPr>
                <w:b/>
                <w:i/>
              </w:rPr>
              <w:t>,</w:t>
            </w:r>
          </w:p>
        </w:tc>
        <w:tc>
          <w:tcPr>
            <w:tcW w:w="4876" w:type="dxa"/>
            <w:tcBorders>
              <w:top w:val="nil"/>
              <w:left w:val="nil"/>
              <w:bottom w:val="nil"/>
              <w:right w:val="nil"/>
            </w:tcBorders>
          </w:tcPr>
          <w:p w14:paraId="6645E9A2" w14:textId="77777777" w:rsidR="0013690C" w:rsidRPr="00AF7F4E" w:rsidRDefault="0013690C" w:rsidP="00096245">
            <w:pPr>
              <w:pStyle w:val="Normal6a"/>
            </w:pPr>
            <w:r w:rsidRPr="00AF7F4E">
              <w:rPr>
                <w:b/>
                <w:i/>
              </w:rPr>
              <w:t>imħassar</w:t>
            </w:r>
          </w:p>
        </w:tc>
      </w:tr>
      <w:tr w:rsidR="00AF7F4E" w:rsidRPr="00AF7F4E" w14:paraId="0B52C2E6" w14:textId="77777777" w:rsidTr="00096245">
        <w:trPr>
          <w:jc w:val="center"/>
        </w:trPr>
        <w:tc>
          <w:tcPr>
            <w:tcW w:w="4876" w:type="dxa"/>
            <w:tcBorders>
              <w:top w:val="nil"/>
              <w:left w:val="nil"/>
              <w:bottom w:val="nil"/>
              <w:right w:val="nil"/>
            </w:tcBorders>
          </w:tcPr>
          <w:p w14:paraId="3B75272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86C3C52" w14:textId="77777777" w:rsidR="0013690C" w:rsidRPr="00AF7F4E" w:rsidRDefault="0013690C" w:rsidP="00096245"/>
        </w:tc>
      </w:tr>
      <w:tr w:rsidR="00AF7F4E" w:rsidRPr="00AF7F4E" w14:paraId="36BDA8B2" w14:textId="77777777" w:rsidTr="00096245">
        <w:trPr>
          <w:jc w:val="center"/>
        </w:trPr>
        <w:tc>
          <w:tcPr>
            <w:tcW w:w="4876" w:type="dxa"/>
            <w:tcBorders>
              <w:top w:val="nil"/>
              <w:left w:val="nil"/>
              <w:bottom w:val="nil"/>
              <w:right w:val="nil"/>
            </w:tcBorders>
          </w:tcPr>
          <w:p w14:paraId="010BB25F" w14:textId="77777777" w:rsidR="0013690C" w:rsidRPr="00AF7F4E" w:rsidRDefault="0013690C" w:rsidP="00096245">
            <w:pPr>
              <w:pStyle w:val="Normal6a"/>
            </w:pPr>
            <w:r w:rsidRPr="00AF7F4E">
              <w:rPr>
                <w:b/>
                <w:i/>
                <w:vertAlign w:val="superscript"/>
              </w:rPr>
              <w:t>7</w:t>
            </w:r>
            <w:r w:rsidRPr="00AF7F4E">
              <w:t xml:space="preserve"> </w:t>
            </w:r>
            <w:r w:rsidRPr="00AF7F4E">
              <w:rPr>
                <w:b/>
                <w:i/>
              </w:rPr>
              <w:t>ĠU C 129, 5.4.2019, p. 13.</w:t>
            </w:r>
          </w:p>
        </w:tc>
        <w:tc>
          <w:tcPr>
            <w:tcW w:w="4876" w:type="dxa"/>
            <w:tcBorders>
              <w:top w:val="nil"/>
              <w:left w:val="nil"/>
              <w:bottom w:val="nil"/>
              <w:right w:val="nil"/>
            </w:tcBorders>
          </w:tcPr>
          <w:p w14:paraId="38C69E8F" w14:textId="77777777" w:rsidR="0013690C" w:rsidRPr="00AF7F4E" w:rsidRDefault="0013690C" w:rsidP="00096245"/>
        </w:tc>
      </w:tr>
    </w:tbl>
    <w:p w14:paraId="24FD845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C9CE20" w14:textId="77777777" w:rsidR="0013690C" w:rsidRPr="00AF7F4E" w:rsidRDefault="0013690C" w:rsidP="0013690C">
      <w:r w:rsidRPr="00AF7F4E">
        <w:rPr>
          <w:rStyle w:val="HideTWBExt"/>
          <w:color w:val="auto"/>
        </w:rPr>
        <w:t>&lt;/Amend&gt;</w:t>
      </w:r>
    </w:p>
    <w:p w14:paraId="54F56C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w:t>
      </w:r>
      <w:r w:rsidRPr="00AF7F4E">
        <w:rPr>
          <w:rStyle w:val="HideTWBExt"/>
          <w:color w:val="auto"/>
        </w:rPr>
        <w:t>&lt;/NumAm&gt;</w:t>
      </w:r>
    </w:p>
    <w:p w14:paraId="663E308B"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7AD922D4" w14:textId="77777777" w:rsidR="0013690C" w:rsidRPr="00AF7F4E" w:rsidRDefault="0013690C" w:rsidP="0013690C">
      <w:pPr>
        <w:pStyle w:val="NormalBold"/>
      </w:pPr>
      <w:r w:rsidRPr="00AF7F4E">
        <w:rPr>
          <w:rStyle w:val="HideTWBExt"/>
          <w:b w:val="0"/>
          <w:color w:val="auto"/>
        </w:rPr>
        <w:t>&lt;/RepeatBlock-By&gt;</w:t>
      </w:r>
    </w:p>
    <w:p w14:paraId="771A132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5DADFD" w14:textId="77777777" w:rsidR="0013690C" w:rsidRPr="00AF7F4E" w:rsidRDefault="0013690C" w:rsidP="0013690C">
      <w:pPr>
        <w:pStyle w:val="NormalBold"/>
      </w:pPr>
      <w:r w:rsidRPr="00AF7F4E">
        <w:rPr>
          <w:rStyle w:val="HideTWBExt"/>
          <w:color w:val="auto"/>
        </w:rPr>
        <w:t>&lt;Article&gt;</w:t>
      </w:r>
      <w:r w:rsidRPr="00AF7F4E">
        <w:t>Kunsiderazzjoni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CCDAB4" w14:textId="77777777" w:rsidTr="00096245">
        <w:trPr>
          <w:trHeight w:hRule="exact" w:val="240"/>
          <w:jc w:val="center"/>
        </w:trPr>
        <w:tc>
          <w:tcPr>
            <w:tcW w:w="9752" w:type="dxa"/>
            <w:gridSpan w:val="2"/>
            <w:tcBorders>
              <w:top w:val="nil"/>
              <w:left w:val="nil"/>
              <w:bottom w:val="nil"/>
              <w:right w:val="nil"/>
            </w:tcBorders>
          </w:tcPr>
          <w:p w14:paraId="2AE88F44" w14:textId="77777777" w:rsidR="0013690C" w:rsidRPr="00AF7F4E" w:rsidRDefault="0013690C" w:rsidP="00096245"/>
        </w:tc>
      </w:tr>
      <w:tr w:rsidR="00AF7F4E" w:rsidRPr="00AF7F4E" w14:paraId="0E361908" w14:textId="77777777" w:rsidTr="00096245">
        <w:trPr>
          <w:trHeight w:val="240"/>
          <w:jc w:val="center"/>
        </w:trPr>
        <w:tc>
          <w:tcPr>
            <w:tcW w:w="4876" w:type="dxa"/>
            <w:tcBorders>
              <w:top w:val="nil"/>
              <w:left w:val="nil"/>
              <w:bottom w:val="nil"/>
              <w:right w:val="nil"/>
            </w:tcBorders>
          </w:tcPr>
          <w:p w14:paraId="6BEEEB4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C5E6DA" w14:textId="77777777" w:rsidR="0013690C" w:rsidRPr="00AF7F4E" w:rsidRDefault="0013690C" w:rsidP="00096245">
            <w:pPr>
              <w:pStyle w:val="AmColumnHeading"/>
            </w:pPr>
            <w:r w:rsidRPr="00AF7F4E">
              <w:t>Emenda</w:t>
            </w:r>
          </w:p>
        </w:tc>
      </w:tr>
      <w:tr w:rsidR="00AF7F4E" w:rsidRPr="00AF7F4E" w14:paraId="005EB300" w14:textId="77777777" w:rsidTr="00096245">
        <w:trPr>
          <w:jc w:val="center"/>
        </w:trPr>
        <w:tc>
          <w:tcPr>
            <w:tcW w:w="4876" w:type="dxa"/>
            <w:tcBorders>
              <w:top w:val="nil"/>
              <w:left w:val="nil"/>
              <w:bottom w:val="nil"/>
              <w:right w:val="nil"/>
            </w:tcBorders>
          </w:tcPr>
          <w:p w14:paraId="4C6B0798" w14:textId="77777777" w:rsidR="0013690C" w:rsidRPr="00AF7F4E" w:rsidRDefault="0013690C" w:rsidP="00096245">
            <w:pPr>
              <w:pStyle w:val="Normal6a"/>
            </w:pPr>
            <w:r w:rsidRPr="00AF7F4E">
              <w:rPr>
                <w:b/>
                <w:i/>
              </w:rPr>
              <w:t>–</w:t>
            </w:r>
            <w:r w:rsidRPr="00AF7F4E">
              <w:tab/>
            </w:r>
            <w:r w:rsidRPr="00AF7F4E">
              <w:rPr>
                <w:b/>
                <w:i/>
              </w:rPr>
              <w:t>wara li kkunsidra r-riżoluzzjoni tiegħu tal-1 ta’ Marzu 2018 dwar id-deċiżjoni tal-Kummissjoni biex jiġi attivat l-Artikolu 7(1) tat-TUE minħabba s-sitwazzjoni fil-Polonja</w:t>
            </w:r>
            <w:r w:rsidRPr="00AF7F4E">
              <w:rPr>
                <w:b/>
                <w:i/>
                <w:vertAlign w:val="superscript"/>
              </w:rPr>
              <w:t>7</w:t>
            </w:r>
            <w:r w:rsidRPr="00AF7F4E">
              <w:rPr>
                <w:b/>
                <w:i/>
              </w:rPr>
              <w:t>,</w:t>
            </w:r>
          </w:p>
        </w:tc>
        <w:tc>
          <w:tcPr>
            <w:tcW w:w="4876" w:type="dxa"/>
            <w:tcBorders>
              <w:top w:val="nil"/>
              <w:left w:val="nil"/>
              <w:bottom w:val="nil"/>
              <w:right w:val="nil"/>
            </w:tcBorders>
          </w:tcPr>
          <w:p w14:paraId="410F3B32" w14:textId="77777777" w:rsidR="0013690C" w:rsidRPr="00AF7F4E" w:rsidRDefault="0013690C" w:rsidP="00096245">
            <w:pPr>
              <w:pStyle w:val="Normal6a"/>
            </w:pPr>
            <w:r w:rsidRPr="00AF7F4E">
              <w:rPr>
                <w:b/>
                <w:i/>
              </w:rPr>
              <w:t>imħassar</w:t>
            </w:r>
          </w:p>
        </w:tc>
      </w:tr>
      <w:tr w:rsidR="00AF7F4E" w:rsidRPr="00AF7F4E" w14:paraId="04BB4EDF" w14:textId="77777777" w:rsidTr="00096245">
        <w:trPr>
          <w:jc w:val="center"/>
        </w:trPr>
        <w:tc>
          <w:tcPr>
            <w:tcW w:w="4876" w:type="dxa"/>
            <w:tcBorders>
              <w:top w:val="nil"/>
              <w:left w:val="nil"/>
              <w:bottom w:val="nil"/>
              <w:right w:val="nil"/>
            </w:tcBorders>
          </w:tcPr>
          <w:p w14:paraId="4C05C59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47918DB" w14:textId="77777777" w:rsidR="0013690C" w:rsidRPr="00AF7F4E" w:rsidRDefault="0013690C" w:rsidP="00096245"/>
        </w:tc>
      </w:tr>
      <w:tr w:rsidR="00AF7F4E" w:rsidRPr="00AF7F4E" w14:paraId="00E2050A" w14:textId="77777777" w:rsidTr="00096245">
        <w:trPr>
          <w:jc w:val="center"/>
        </w:trPr>
        <w:tc>
          <w:tcPr>
            <w:tcW w:w="4876" w:type="dxa"/>
            <w:tcBorders>
              <w:top w:val="nil"/>
              <w:left w:val="nil"/>
              <w:bottom w:val="nil"/>
              <w:right w:val="nil"/>
            </w:tcBorders>
          </w:tcPr>
          <w:p w14:paraId="20CD752A" w14:textId="77777777" w:rsidR="0013690C" w:rsidRPr="00AF7F4E" w:rsidRDefault="0013690C" w:rsidP="00096245">
            <w:pPr>
              <w:pStyle w:val="Normal6a"/>
            </w:pPr>
            <w:r w:rsidRPr="00AF7F4E">
              <w:rPr>
                <w:b/>
                <w:i/>
                <w:vertAlign w:val="superscript"/>
              </w:rPr>
              <w:t>7</w:t>
            </w:r>
            <w:r w:rsidRPr="00AF7F4E">
              <w:t xml:space="preserve"> </w:t>
            </w:r>
            <w:r w:rsidRPr="00AF7F4E">
              <w:rPr>
                <w:b/>
                <w:i/>
              </w:rPr>
              <w:t>ĠU C 129, 5.4.2019, p. 13.</w:t>
            </w:r>
          </w:p>
        </w:tc>
        <w:tc>
          <w:tcPr>
            <w:tcW w:w="4876" w:type="dxa"/>
            <w:tcBorders>
              <w:top w:val="nil"/>
              <w:left w:val="nil"/>
              <w:bottom w:val="nil"/>
              <w:right w:val="nil"/>
            </w:tcBorders>
          </w:tcPr>
          <w:p w14:paraId="05148FEC" w14:textId="77777777" w:rsidR="0013690C" w:rsidRPr="00AF7F4E" w:rsidRDefault="0013690C" w:rsidP="00096245"/>
        </w:tc>
      </w:tr>
    </w:tbl>
    <w:p w14:paraId="79E7FBD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B64612" w14:textId="77777777" w:rsidR="0013690C" w:rsidRPr="00AF7F4E" w:rsidRDefault="0013690C" w:rsidP="0013690C">
      <w:r w:rsidRPr="00AF7F4E">
        <w:rPr>
          <w:rStyle w:val="HideTWBExt"/>
          <w:color w:val="auto"/>
        </w:rPr>
        <w:t>&lt;/Amend&gt;</w:t>
      </w:r>
    </w:p>
    <w:p w14:paraId="12AAFE6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w:t>
      </w:r>
      <w:r w:rsidRPr="00AF7F4E">
        <w:rPr>
          <w:rStyle w:val="HideTWBExt"/>
          <w:color w:val="auto"/>
        </w:rPr>
        <w:t>&lt;/NumAm&gt;</w:t>
      </w:r>
    </w:p>
    <w:p w14:paraId="44EF65ED"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F261622" w14:textId="77777777" w:rsidR="0013690C" w:rsidRPr="00AF7F4E" w:rsidRDefault="0013690C" w:rsidP="0013690C">
      <w:pPr>
        <w:pStyle w:val="NormalBold"/>
      </w:pPr>
      <w:r w:rsidRPr="00AF7F4E">
        <w:rPr>
          <w:rStyle w:val="HideTWBExt"/>
          <w:b w:val="0"/>
          <w:color w:val="auto"/>
        </w:rPr>
        <w:t>&lt;/RepeatBlock-By&gt;</w:t>
      </w:r>
    </w:p>
    <w:p w14:paraId="632BD27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3352CD1" w14:textId="77777777" w:rsidR="0013690C" w:rsidRPr="00AF7F4E" w:rsidRDefault="0013690C" w:rsidP="0013690C">
      <w:pPr>
        <w:pStyle w:val="NormalBold"/>
      </w:pPr>
      <w:r w:rsidRPr="00AF7F4E">
        <w:rPr>
          <w:rStyle w:val="HideTWBExt"/>
          <w:color w:val="auto"/>
        </w:rPr>
        <w:t>&lt;Article&gt;</w:t>
      </w:r>
      <w:r w:rsidRPr="00AF7F4E">
        <w:t>Kunsiderazzjoni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0B9D40F" w14:textId="77777777" w:rsidTr="00096245">
        <w:trPr>
          <w:trHeight w:hRule="exact" w:val="240"/>
          <w:jc w:val="center"/>
        </w:trPr>
        <w:tc>
          <w:tcPr>
            <w:tcW w:w="9752" w:type="dxa"/>
            <w:gridSpan w:val="2"/>
            <w:tcBorders>
              <w:top w:val="nil"/>
              <w:left w:val="nil"/>
              <w:bottom w:val="nil"/>
              <w:right w:val="nil"/>
            </w:tcBorders>
          </w:tcPr>
          <w:p w14:paraId="4A0519C1" w14:textId="77777777" w:rsidR="0013690C" w:rsidRPr="00AF7F4E" w:rsidRDefault="0013690C" w:rsidP="00096245"/>
        </w:tc>
      </w:tr>
      <w:tr w:rsidR="00AF7F4E" w:rsidRPr="00AF7F4E" w14:paraId="048C4FB7" w14:textId="77777777" w:rsidTr="00096245">
        <w:trPr>
          <w:trHeight w:val="240"/>
          <w:jc w:val="center"/>
        </w:trPr>
        <w:tc>
          <w:tcPr>
            <w:tcW w:w="4876" w:type="dxa"/>
            <w:tcBorders>
              <w:top w:val="nil"/>
              <w:left w:val="nil"/>
              <w:bottom w:val="nil"/>
              <w:right w:val="nil"/>
            </w:tcBorders>
          </w:tcPr>
          <w:p w14:paraId="34092036"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D258C82" w14:textId="77777777" w:rsidR="0013690C" w:rsidRPr="00AF7F4E" w:rsidRDefault="0013690C" w:rsidP="00096245">
            <w:pPr>
              <w:pStyle w:val="AmColumnHeading"/>
            </w:pPr>
            <w:r w:rsidRPr="00AF7F4E">
              <w:t>Emenda</w:t>
            </w:r>
          </w:p>
        </w:tc>
      </w:tr>
      <w:tr w:rsidR="00AF7F4E" w:rsidRPr="00AF7F4E" w14:paraId="752E9BDC" w14:textId="77777777" w:rsidTr="00096245">
        <w:trPr>
          <w:jc w:val="center"/>
        </w:trPr>
        <w:tc>
          <w:tcPr>
            <w:tcW w:w="4876" w:type="dxa"/>
            <w:tcBorders>
              <w:top w:val="nil"/>
              <w:left w:val="nil"/>
              <w:bottom w:val="nil"/>
              <w:right w:val="nil"/>
            </w:tcBorders>
          </w:tcPr>
          <w:p w14:paraId="15DAD5F5" w14:textId="77777777" w:rsidR="0013690C" w:rsidRPr="00AF7F4E" w:rsidRDefault="0013690C" w:rsidP="00096245">
            <w:pPr>
              <w:pStyle w:val="Normal6a"/>
            </w:pPr>
            <w:r w:rsidRPr="00AF7F4E">
              <w:rPr>
                <w:b/>
                <w:i/>
              </w:rPr>
              <w:t>—</w:t>
            </w:r>
            <w:r w:rsidRPr="00AF7F4E">
              <w:tab/>
            </w:r>
            <w:r w:rsidRPr="00AF7F4E">
              <w:rPr>
                <w:b/>
                <w:i/>
              </w:rPr>
              <w:t>wara li kkunsidra r-riżoluzzjoni tiegħu tal-1 ta’ Marzu 2018 dwar id-deċiżjoni tal-Kummissjoni biex jiġi attivat l-Artikolu 7(1) tat-TUE minħabba s-sitwazzjoni fil-Polonja</w:t>
            </w:r>
            <w:r w:rsidRPr="00AF7F4E">
              <w:rPr>
                <w:b/>
                <w:i/>
                <w:vertAlign w:val="superscript"/>
              </w:rPr>
              <w:t>7</w:t>
            </w:r>
            <w:r w:rsidRPr="00AF7F4E">
              <w:rPr>
                <w:b/>
                <w:i/>
              </w:rPr>
              <w:t>,</w:t>
            </w:r>
          </w:p>
        </w:tc>
        <w:tc>
          <w:tcPr>
            <w:tcW w:w="4876" w:type="dxa"/>
            <w:tcBorders>
              <w:top w:val="nil"/>
              <w:left w:val="nil"/>
              <w:bottom w:val="nil"/>
              <w:right w:val="nil"/>
            </w:tcBorders>
          </w:tcPr>
          <w:p w14:paraId="074ECD82" w14:textId="77777777" w:rsidR="0013690C" w:rsidRPr="00AF7F4E" w:rsidRDefault="0013690C" w:rsidP="00096245">
            <w:pPr>
              <w:pStyle w:val="Normal6a"/>
            </w:pPr>
            <w:r w:rsidRPr="00AF7F4E">
              <w:rPr>
                <w:b/>
                <w:i/>
              </w:rPr>
              <w:t>imħassar</w:t>
            </w:r>
          </w:p>
        </w:tc>
      </w:tr>
      <w:tr w:rsidR="00AF7F4E" w:rsidRPr="00AF7F4E" w14:paraId="335DA214" w14:textId="77777777" w:rsidTr="00096245">
        <w:trPr>
          <w:jc w:val="center"/>
        </w:trPr>
        <w:tc>
          <w:tcPr>
            <w:tcW w:w="4876" w:type="dxa"/>
            <w:tcBorders>
              <w:top w:val="nil"/>
              <w:left w:val="nil"/>
              <w:bottom w:val="nil"/>
              <w:right w:val="nil"/>
            </w:tcBorders>
          </w:tcPr>
          <w:p w14:paraId="181E4A8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D1CC27A" w14:textId="77777777" w:rsidR="0013690C" w:rsidRPr="00AF7F4E" w:rsidRDefault="0013690C" w:rsidP="00096245"/>
        </w:tc>
      </w:tr>
      <w:tr w:rsidR="00AF7F4E" w:rsidRPr="00AF7F4E" w14:paraId="1F59106C" w14:textId="77777777" w:rsidTr="00096245">
        <w:trPr>
          <w:jc w:val="center"/>
        </w:trPr>
        <w:tc>
          <w:tcPr>
            <w:tcW w:w="4876" w:type="dxa"/>
            <w:tcBorders>
              <w:top w:val="nil"/>
              <w:left w:val="nil"/>
              <w:bottom w:val="nil"/>
              <w:right w:val="nil"/>
            </w:tcBorders>
          </w:tcPr>
          <w:p w14:paraId="2A1FB85A" w14:textId="77777777" w:rsidR="0013690C" w:rsidRPr="00AF7F4E" w:rsidRDefault="0013690C" w:rsidP="00096245">
            <w:pPr>
              <w:pStyle w:val="Normal6a"/>
            </w:pPr>
            <w:r w:rsidRPr="00AF7F4E">
              <w:rPr>
                <w:b/>
                <w:bCs/>
                <w:i/>
                <w:iCs/>
                <w:vertAlign w:val="superscript"/>
              </w:rPr>
              <w:t>7</w:t>
            </w:r>
            <w:r w:rsidRPr="00AF7F4E">
              <w:rPr>
                <w:b/>
                <w:bCs/>
                <w:i/>
                <w:iCs/>
              </w:rPr>
              <w:t xml:space="preserve"> ĠU C 129, 5.4.2019, p. 13.</w:t>
            </w:r>
          </w:p>
        </w:tc>
        <w:tc>
          <w:tcPr>
            <w:tcW w:w="4876" w:type="dxa"/>
            <w:tcBorders>
              <w:top w:val="nil"/>
              <w:left w:val="nil"/>
              <w:bottom w:val="nil"/>
              <w:right w:val="nil"/>
            </w:tcBorders>
          </w:tcPr>
          <w:p w14:paraId="1DF01B6E" w14:textId="77777777" w:rsidR="0013690C" w:rsidRPr="00AF7F4E" w:rsidRDefault="0013690C" w:rsidP="00096245"/>
        </w:tc>
      </w:tr>
    </w:tbl>
    <w:p w14:paraId="36D7C15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E204893" w14:textId="77777777" w:rsidR="0013690C" w:rsidRPr="00AF7F4E" w:rsidRDefault="0013690C" w:rsidP="0013690C">
      <w:r w:rsidRPr="00AF7F4E">
        <w:rPr>
          <w:rStyle w:val="HideTWBExt"/>
          <w:color w:val="auto"/>
        </w:rPr>
        <w:t>&lt;/Amend&gt;</w:t>
      </w:r>
    </w:p>
    <w:p w14:paraId="078CE47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w:t>
      </w:r>
      <w:r w:rsidRPr="00AF7F4E">
        <w:rPr>
          <w:rStyle w:val="HideTWBExt"/>
          <w:color w:val="auto"/>
        </w:rPr>
        <w:t>&lt;/NumAm&gt;</w:t>
      </w:r>
    </w:p>
    <w:p w14:paraId="432500B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D987C3C" w14:textId="77777777" w:rsidR="0013690C" w:rsidRPr="00AF7F4E" w:rsidRDefault="0013690C" w:rsidP="0013690C">
      <w:pPr>
        <w:pStyle w:val="NormalBold"/>
      </w:pPr>
      <w:r w:rsidRPr="00AF7F4E">
        <w:rPr>
          <w:rStyle w:val="HideTWBExt"/>
          <w:b w:val="0"/>
          <w:color w:val="auto"/>
        </w:rPr>
        <w:t>&lt;/RepeatBlock-By&gt;</w:t>
      </w:r>
    </w:p>
    <w:p w14:paraId="5DE3064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973BA36" w14:textId="77777777" w:rsidR="0013690C" w:rsidRPr="00AF7F4E" w:rsidRDefault="0013690C" w:rsidP="0013690C">
      <w:pPr>
        <w:pStyle w:val="NormalBold"/>
      </w:pPr>
      <w:r w:rsidRPr="00AF7F4E">
        <w:rPr>
          <w:rStyle w:val="HideTWBExt"/>
          <w:color w:val="auto"/>
        </w:rPr>
        <w:t>&lt;Article&gt;</w:t>
      </w:r>
      <w:r w:rsidRPr="00AF7F4E">
        <w:t>Kunsiderazzjoni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CB2D5B" w14:textId="77777777" w:rsidTr="00096245">
        <w:trPr>
          <w:trHeight w:hRule="exact" w:val="240"/>
          <w:jc w:val="center"/>
        </w:trPr>
        <w:tc>
          <w:tcPr>
            <w:tcW w:w="9752" w:type="dxa"/>
            <w:gridSpan w:val="2"/>
            <w:tcBorders>
              <w:top w:val="nil"/>
              <w:left w:val="nil"/>
              <w:bottom w:val="nil"/>
              <w:right w:val="nil"/>
            </w:tcBorders>
          </w:tcPr>
          <w:p w14:paraId="17BB9837" w14:textId="77777777" w:rsidR="0013690C" w:rsidRPr="00AF7F4E" w:rsidRDefault="0013690C" w:rsidP="00096245"/>
        </w:tc>
      </w:tr>
      <w:tr w:rsidR="00AF7F4E" w:rsidRPr="00AF7F4E" w14:paraId="3F77BD6E" w14:textId="77777777" w:rsidTr="00096245">
        <w:trPr>
          <w:trHeight w:val="240"/>
          <w:jc w:val="center"/>
        </w:trPr>
        <w:tc>
          <w:tcPr>
            <w:tcW w:w="4876" w:type="dxa"/>
            <w:tcBorders>
              <w:top w:val="nil"/>
              <w:left w:val="nil"/>
              <w:bottom w:val="nil"/>
              <w:right w:val="nil"/>
            </w:tcBorders>
          </w:tcPr>
          <w:p w14:paraId="1797B87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8BFD0E" w14:textId="77777777" w:rsidR="0013690C" w:rsidRPr="00AF7F4E" w:rsidRDefault="0013690C" w:rsidP="00096245">
            <w:pPr>
              <w:pStyle w:val="AmColumnHeading"/>
            </w:pPr>
            <w:r w:rsidRPr="00AF7F4E">
              <w:t>Emenda</w:t>
            </w:r>
          </w:p>
        </w:tc>
      </w:tr>
      <w:tr w:rsidR="00AF7F4E" w:rsidRPr="00AF7F4E" w14:paraId="59592CDA" w14:textId="77777777" w:rsidTr="00096245">
        <w:trPr>
          <w:jc w:val="center"/>
        </w:trPr>
        <w:tc>
          <w:tcPr>
            <w:tcW w:w="4876" w:type="dxa"/>
            <w:tcBorders>
              <w:top w:val="nil"/>
              <w:left w:val="nil"/>
              <w:bottom w:val="nil"/>
              <w:right w:val="nil"/>
            </w:tcBorders>
          </w:tcPr>
          <w:p w14:paraId="6FAAF967" w14:textId="77777777" w:rsidR="0013690C" w:rsidRPr="00AF7F4E" w:rsidRDefault="0013690C" w:rsidP="00096245">
            <w:pPr>
              <w:pStyle w:val="Normal6a"/>
            </w:pPr>
            <w:r w:rsidRPr="00AF7F4E">
              <w:rPr>
                <w:b/>
                <w:i/>
              </w:rPr>
              <w:t>—</w:t>
            </w:r>
            <w:r w:rsidRPr="00AF7F4E">
              <w:tab/>
            </w:r>
            <w:r w:rsidRPr="00AF7F4E">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AF7F4E">
              <w:rPr>
                <w:b/>
                <w:i/>
                <w:vertAlign w:val="superscript"/>
              </w:rPr>
              <w:t>8</w:t>
            </w:r>
            <w:r w:rsidRPr="00AF7F4E">
              <w:rPr>
                <w:b/>
                <w:i/>
              </w:rPr>
              <w:t>,</w:t>
            </w:r>
          </w:p>
        </w:tc>
        <w:tc>
          <w:tcPr>
            <w:tcW w:w="4876" w:type="dxa"/>
            <w:tcBorders>
              <w:top w:val="nil"/>
              <w:left w:val="nil"/>
              <w:bottom w:val="nil"/>
              <w:right w:val="nil"/>
            </w:tcBorders>
          </w:tcPr>
          <w:p w14:paraId="0D2ED976" w14:textId="77777777" w:rsidR="0013690C" w:rsidRPr="00AF7F4E" w:rsidRDefault="0013690C" w:rsidP="00096245">
            <w:pPr>
              <w:pStyle w:val="Normal6a"/>
            </w:pPr>
            <w:r w:rsidRPr="00AF7F4E">
              <w:rPr>
                <w:b/>
                <w:i/>
              </w:rPr>
              <w:t>imħassar</w:t>
            </w:r>
          </w:p>
        </w:tc>
      </w:tr>
      <w:tr w:rsidR="00AF7F4E" w:rsidRPr="00AF7F4E" w14:paraId="37F433EF" w14:textId="77777777" w:rsidTr="00096245">
        <w:trPr>
          <w:jc w:val="center"/>
        </w:trPr>
        <w:tc>
          <w:tcPr>
            <w:tcW w:w="4876" w:type="dxa"/>
            <w:tcBorders>
              <w:top w:val="nil"/>
              <w:left w:val="nil"/>
              <w:bottom w:val="nil"/>
              <w:right w:val="nil"/>
            </w:tcBorders>
          </w:tcPr>
          <w:p w14:paraId="4D1A8EB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EE31047" w14:textId="77777777" w:rsidR="0013690C" w:rsidRPr="00AF7F4E" w:rsidRDefault="0013690C" w:rsidP="00096245"/>
        </w:tc>
      </w:tr>
      <w:tr w:rsidR="00AF7F4E" w:rsidRPr="00AF7F4E" w14:paraId="73DFDA36" w14:textId="77777777" w:rsidTr="00096245">
        <w:trPr>
          <w:jc w:val="center"/>
        </w:trPr>
        <w:tc>
          <w:tcPr>
            <w:tcW w:w="4876" w:type="dxa"/>
            <w:tcBorders>
              <w:top w:val="nil"/>
              <w:left w:val="nil"/>
              <w:bottom w:val="nil"/>
              <w:right w:val="nil"/>
            </w:tcBorders>
          </w:tcPr>
          <w:p w14:paraId="2E791DE2" w14:textId="77777777" w:rsidR="0013690C" w:rsidRPr="00AF7F4E" w:rsidRDefault="0013690C" w:rsidP="00096245">
            <w:pPr>
              <w:pStyle w:val="Normal6a"/>
            </w:pPr>
            <w:r w:rsidRPr="00AF7F4E">
              <w:rPr>
                <w:b/>
                <w:bCs/>
                <w:i/>
                <w:iCs/>
                <w:vertAlign w:val="superscript"/>
              </w:rPr>
              <w:t>8</w:t>
            </w:r>
            <w:r w:rsidRPr="00AF7F4E">
              <w:rPr>
                <w:b/>
                <w:bCs/>
                <w:i/>
                <w:iCs/>
              </w:rPr>
              <w:t xml:space="preserve"> ĠU C 390, 18.11.2019, p. 117.</w:t>
            </w:r>
          </w:p>
        </w:tc>
        <w:tc>
          <w:tcPr>
            <w:tcW w:w="4876" w:type="dxa"/>
            <w:tcBorders>
              <w:top w:val="nil"/>
              <w:left w:val="nil"/>
              <w:bottom w:val="nil"/>
              <w:right w:val="nil"/>
            </w:tcBorders>
          </w:tcPr>
          <w:p w14:paraId="777C3A92" w14:textId="77777777" w:rsidR="0013690C" w:rsidRPr="00AF7F4E" w:rsidRDefault="0013690C" w:rsidP="00096245"/>
        </w:tc>
      </w:tr>
    </w:tbl>
    <w:p w14:paraId="6DC34E7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8A60704" w14:textId="77777777" w:rsidR="0013690C" w:rsidRPr="00AF7F4E" w:rsidRDefault="0013690C" w:rsidP="0013690C">
      <w:r w:rsidRPr="00AF7F4E">
        <w:rPr>
          <w:rStyle w:val="HideTWBExt"/>
          <w:color w:val="auto"/>
        </w:rPr>
        <w:t>&lt;/Amend&gt;</w:t>
      </w:r>
    </w:p>
    <w:p w14:paraId="146811E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w:t>
      </w:r>
      <w:r w:rsidRPr="00AF7F4E">
        <w:rPr>
          <w:rStyle w:val="HideTWBExt"/>
          <w:color w:val="auto"/>
        </w:rPr>
        <w:t>&lt;/NumAm&gt;</w:t>
      </w:r>
    </w:p>
    <w:p w14:paraId="7784731B"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2F40D3FC" w14:textId="77777777" w:rsidR="0013690C" w:rsidRPr="00AF7F4E" w:rsidRDefault="0013690C" w:rsidP="0013690C">
      <w:pPr>
        <w:pStyle w:val="NormalBold"/>
      </w:pPr>
      <w:r w:rsidRPr="00AF7F4E">
        <w:rPr>
          <w:rStyle w:val="HideTWBExt"/>
          <w:b w:val="0"/>
          <w:color w:val="auto"/>
        </w:rPr>
        <w:t>&lt;/RepeatBlock-By&gt;</w:t>
      </w:r>
    </w:p>
    <w:p w14:paraId="65114A1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353D1CE" w14:textId="77777777" w:rsidR="0013690C" w:rsidRPr="00AF7F4E" w:rsidRDefault="0013690C" w:rsidP="0013690C">
      <w:pPr>
        <w:pStyle w:val="NormalBold"/>
      </w:pPr>
      <w:r w:rsidRPr="00AF7F4E">
        <w:rPr>
          <w:rStyle w:val="HideTWBExt"/>
          <w:color w:val="auto"/>
        </w:rPr>
        <w:t>&lt;Article&gt;</w:t>
      </w:r>
      <w:r w:rsidRPr="00AF7F4E">
        <w:t>Kunsiderazzjoni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31B8F2" w14:textId="77777777" w:rsidTr="00096245">
        <w:trPr>
          <w:trHeight w:hRule="exact" w:val="240"/>
          <w:jc w:val="center"/>
        </w:trPr>
        <w:tc>
          <w:tcPr>
            <w:tcW w:w="9752" w:type="dxa"/>
            <w:gridSpan w:val="2"/>
            <w:tcBorders>
              <w:top w:val="nil"/>
              <w:left w:val="nil"/>
              <w:bottom w:val="nil"/>
              <w:right w:val="nil"/>
            </w:tcBorders>
          </w:tcPr>
          <w:p w14:paraId="21A4C54C" w14:textId="77777777" w:rsidR="0013690C" w:rsidRPr="00AF7F4E" w:rsidRDefault="0013690C" w:rsidP="00096245"/>
        </w:tc>
      </w:tr>
      <w:tr w:rsidR="00AF7F4E" w:rsidRPr="00AF7F4E" w14:paraId="07AB31A8" w14:textId="77777777" w:rsidTr="00096245">
        <w:trPr>
          <w:trHeight w:val="240"/>
          <w:jc w:val="center"/>
        </w:trPr>
        <w:tc>
          <w:tcPr>
            <w:tcW w:w="4876" w:type="dxa"/>
            <w:tcBorders>
              <w:top w:val="nil"/>
              <w:left w:val="nil"/>
              <w:bottom w:val="nil"/>
              <w:right w:val="nil"/>
            </w:tcBorders>
          </w:tcPr>
          <w:p w14:paraId="1390E89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936D58C" w14:textId="77777777" w:rsidR="0013690C" w:rsidRPr="00AF7F4E" w:rsidRDefault="0013690C" w:rsidP="00096245">
            <w:pPr>
              <w:pStyle w:val="AmColumnHeading"/>
            </w:pPr>
            <w:r w:rsidRPr="00AF7F4E">
              <w:t>Emenda</w:t>
            </w:r>
          </w:p>
        </w:tc>
      </w:tr>
      <w:tr w:rsidR="00AF7F4E" w:rsidRPr="00AF7F4E" w14:paraId="32E93526" w14:textId="77777777" w:rsidTr="00096245">
        <w:trPr>
          <w:jc w:val="center"/>
        </w:trPr>
        <w:tc>
          <w:tcPr>
            <w:tcW w:w="4876" w:type="dxa"/>
            <w:tcBorders>
              <w:top w:val="nil"/>
              <w:left w:val="nil"/>
              <w:bottom w:val="nil"/>
              <w:right w:val="nil"/>
            </w:tcBorders>
          </w:tcPr>
          <w:p w14:paraId="4D9CACAF" w14:textId="77777777" w:rsidR="0013690C" w:rsidRPr="00AF7F4E" w:rsidRDefault="0013690C" w:rsidP="00096245">
            <w:pPr>
              <w:pStyle w:val="Normal6a"/>
            </w:pPr>
            <w:r w:rsidRPr="00AF7F4E">
              <w:rPr>
                <w:b/>
                <w:i/>
              </w:rPr>
              <w:lastRenderedPageBreak/>
              <w:t>–</w:t>
            </w:r>
            <w:r w:rsidRPr="00AF7F4E">
              <w:tab/>
            </w:r>
            <w:r w:rsidRPr="00AF7F4E">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AF7F4E">
              <w:rPr>
                <w:b/>
                <w:i/>
                <w:vertAlign w:val="superscript"/>
              </w:rPr>
              <w:t>8</w:t>
            </w:r>
            <w:r w:rsidRPr="00AF7F4E">
              <w:rPr>
                <w:b/>
                <w:i/>
              </w:rPr>
              <w:t>,</w:t>
            </w:r>
          </w:p>
        </w:tc>
        <w:tc>
          <w:tcPr>
            <w:tcW w:w="4876" w:type="dxa"/>
            <w:tcBorders>
              <w:top w:val="nil"/>
              <w:left w:val="nil"/>
              <w:bottom w:val="nil"/>
              <w:right w:val="nil"/>
            </w:tcBorders>
          </w:tcPr>
          <w:p w14:paraId="0E998753" w14:textId="77777777" w:rsidR="0013690C" w:rsidRPr="00AF7F4E" w:rsidRDefault="0013690C" w:rsidP="00096245">
            <w:pPr>
              <w:pStyle w:val="Normal6a"/>
            </w:pPr>
            <w:r w:rsidRPr="00AF7F4E">
              <w:rPr>
                <w:b/>
                <w:i/>
              </w:rPr>
              <w:t>imħassar</w:t>
            </w:r>
          </w:p>
        </w:tc>
      </w:tr>
      <w:tr w:rsidR="00AF7F4E" w:rsidRPr="00AF7F4E" w14:paraId="1ACB2E63" w14:textId="77777777" w:rsidTr="00096245">
        <w:trPr>
          <w:jc w:val="center"/>
        </w:trPr>
        <w:tc>
          <w:tcPr>
            <w:tcW w:w="4876" w:type="dxa"/>
            <w:tcBorders>
              <w:top w:val="nil"/>
              <w:left w:val="nil"/>
              <w:bottom w:val="nil"/>
              <w:right w:val="nil"/>
            </w:tcBorders>
          </w:tcPr>
          <w:p w14:paraId="37A8BCE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F6402C5" w14:textId="77777777" w:rsidR="0013690C" w:rsidRPr="00AF7F4E" w:rsidRDefault="0013690C" w:rsidP="00096245"/>
        </w:tc>
      </w:tr>
      <w:tr w:rsidR="00AF7F4E" w:rsidRPr="00AF7F4E" w14:paraId="742DB37A" w14:textId="77777777" w:rsidTr="00096245">
        <w:trPr>
          <w:jc w:val="center"/>
        </w:trPr>
        <w:tc>
          <w:tcPr>
            <w:tcW w:w="4876" w:type="dxa"/>
            <w:tcBorders>
              <w:top w:val="nil"/>
              <w:left w:val="nil"/>
              <w:bottom w:val="nil"/>
              <w:right w:val="nil"/>
            </w:tcBorders>
          </w:tcPr>
          <w:p w14:paraId="7FBF583D" w14:textId="77777777" w:rsidR="0013690C" w:rsidRPr="00AF7F4E" w:rsidRDefault="0013690C" w:rsidP="00096245">
            <w:pPr>
              <w:pStyle w:val="Normal6a"/>
            </w:pPr>
            <w:r w:rsidRPr="00AF7F4E">
              <w:rPr>
                <w:b/>
                <w:i/>
                <w:vertAlign w:val="superscript"/>
              </w:rPr>
              <w:t>8</w:t>
            </w:r>
            <w:r w:rsidRPr="00AF7F4E">
              <w:t xml:space="preserve"> </w:t>
            </w:r>
            <w:r w:rsidRPr="00AF7F4E">
              <w:rPr>
                <w:b/>
                <w:i/>
              </w:rPr>
              <w:t>ĠU C 390, 18.11.2019, p. 117.</w:t>
            </w:r>
          </w:p>
        </w:tc>
        <w:tc>
          <w:tcPr>
            <w:tcW w:w="4876" w:type="dxa"/>
            <w:tcBorders>
              <w:top w:val="nil"/>
              <w:left w:val="nil"/>
              <w:bottom w:val="nil"/>
              <w:right w:val="nil"/>
            </w:tcBorders>
          </w:tcPr>
          <w:p w14:paraId="6AA918EA" w14:textId="77777777" w:rsidR="0013690C" w:rsidRPr="00AF7F4E" w:rsidRDefault="0013690C" w:rsidP="00096245"/>
        </w:tc>
      </w:tr>
    </w:tbl>
    <w:p w14:paraId="184B53C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DA71FC" w14:textId="77777777" w:rsidR="0013690C" w:rsidRPr="00AF7F4E" w:rsidRDefault="0013690C" w:rsidP="0013690C">
      <w:r w:rsidRPr="00AF7F4E">
        <w:rPr>
          <w:rStyle w:val="HideTWBExt"/>
          <w:color w:val="auto"/>
        </w:rPr>
        <w:t>&lt;/Amend&gt;</w:t>
      </w:r>
    </w:p>
    <w:p w14:paraId="03537ED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w:t>
      </w:r>
      <w:r w:rsidRPr="00AF7F4E">
        <w:rPr>
          <w:rStyle w:val="HideTWBExt"/>
          <w:color w:val="auto"/>
        </w:rPr>
        <w:t>&lt;/NumAm&gt;</w:t>
      </w:r>
    </w:p>
    <w:p w14:paraId="353654C7"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05F1923" w14:textId="77777777" w:rsidR="0013690C" w:rsidRPr="00AF7F4E" w:rsidRDefault="0013690C" w:rsidP="0013690C">
      <w:pPr>
        <w:pStyle w:val="NormalBold"/>
      </w:pPr>
      <w:r w:rsidRPr="00AF7F4E">
        <w:rPr>
          <w:rStyle w:val="HideTWBExt"/>
          <w:b w:val="0"/>
          <w:color w:val="auto"/>
        </w:rPr>
        <w:t>&lt;/RepeatBlock-By&gt;</w:t>
      </w:r>
    </w:p>
    <w:p w14:paraId="5B53F8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F79ED6F" w14:textId="77777777" w:rsidR="0013690C" w:rsidRPr="00AF7F4E" w:rsidRDefault="0013690C" w:rsidP="0013690C">
      <w:pPr>
        <w:pStyle w:val="NormalBold"/>
      </w:pPr>
      <w:r w:rsidRPr="00AF7F4E">
        <w:rPr>
          <w:rStyle w:val="HideTWBExt"/>
          <w:color w:val="auto"/>
        </w:rPr>
        <w:t>&lt;Article&gt;</w:t>
      </w:r>
      <w:r w:rsidRPr="00AF7F4E">
        <w:t>Kunsiderazzjoni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721799" w14:textId="77777777" w:rsidTr="00096245">
        <w:trPr>
          <w:trHeight w:hRule="exact" w:val="240"/>
          <w:jc w:val="center"/>
        </w:trPr>
        <w:tc>
          <w:tcPr>
            <w:tcW w:w="9752" w:type="dxa"/>
            <w:gridSpan w:val="2"/>
            <w:tcBorders>
              <w:top w:val="nil"/>
              <w:left w:val="nil"/>
              <w:bottom w:val="nil"/>
              <w:right w:val="nil"/>
            </w:tcBorders>
          </w:tcPr>
          <w:p w14:paraId="439698D6" w14:textId="77777777" w:rsidR="0013690C" w:rsidRPr="00AF7F4E" w:rsidRDefault="0013690C" w:rsidP="00096245"/>
        </w:tc>
      </w:tr>
      <w:tr w:rsidR="00AF7F4E" w:rsidRPr="00AF7F4E" w14:paraId="53513511" w14:textId="77777777" w:rsidTr="00096245">
        <w:trPr>
          <w:trHeight w:val="240"/>
          <w:jc w:val="center"/>
        </w:trPr>
        <w:tc>
          <w:tcPr>
            <w:tcW w:w="4876" w:type="dxa"/>
            <w:tcBorders>
              <w:top w:val="nil"/>
              <w:left w:val="nil"/>
              <w:bottom w:val="nil"/>
              <w:right w:val="nil"/>
            </w:tcBorders>
          </w:tcPr>
          <w:p w14:paraId="4AFFF17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7E04F5B" w14:textId="77777777" w:rsidR="0013690C" w:rsidRPr="00AF7F4E" w:rsidRDefault="0013690C" w:rsidP="00096245">
            <w:pPr>
              <w:pStyle w:val="AmColumnHeading"/>
            </w:pPr>
            <w:r w:rsidRPr="00AF7F4E">
              <w:t>Emenda</w:t>
            </w:r>
          </w:p>
        </w:tc>
      </w:tr>
      <w:tr w:rsidR="00AF7F4E" w:rsidRPr="00AF7F4E" w14:paraId="0A52793D" w14:textId="77777777" w:rsidTr="00096245">
        <w:trPr>
          <w:jc w:val="center"/>
        </w:trPr>
        <w:tc>
          <w:tcPr>
            <w:tcW w:w="4876" w:type="dxa"/>
            <w:tcBorders>
              <w:top w:val="nil"/>
              <w:left w:val="nil"/>
              <w:bottom w:val="nil"/>
              <w:right w:val="nil"/>
            </w:tcBorders>
          </w:tcPr>
          <w:p w14:paraId="6D6DB34D" w14:textId="77777777" w:rsidR="0013690C" w:rsidRPr="00AF7F4E" w:rsidRDefault="0013690C" w:rsidP="00096245">
            <w:pPr>
              <w:pStyle w:val="Normal6a"/>
            </w:pPr>
            <w:r w:rsidRPr="00AF7F4E">
              <w:rPr>
                <w:b/>
                <w:i/>
              </w:rPr>
              <w:t>—</w:t>
            </w:r>
            <w:r w:rsidRPr="00AF7F4E">
              <w:tab/>
            </w:r>
            <w:r w:rsidRPr="00AF7F4E">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AF7F4E">
              <w:rPr>
                <w:b/>
                <w:i/>
                <w:vertAlign w:val="superscript"/>
              </w:rPr>
              <w:t>8</w:t>
            </w:r>
            <w:r w:rsidRPr="00AF7F4E">
              <w:rPr>
                <w:b/>
                <w:i/>
              </w:rPr>
              <w:t>,</w:t>
            </w:r>
          </w:p>
        </w:tc>
        <w:tc>
          <w:tcPr>
            <w:tcW w:w="4876" w:type="dxa"/>
            <w:tcBorders>
              <w:top w:val="nil"/>
              <w:left w:val="nil"/>
              <w:bottom w:val="nil"/>
              <w:right w:val="nil"/>
            </w:tcBorders>
          </w:tcPr>
          <w:p w14:paraId="248480EB" w14:textId="77777777" w:rsidR="0013690C" w:rsidRPr="00AF7F4E" w:rsidRDefault="0013690C" w:rsidP="00096245">
            <w:pPr>
              <w:pStyle w:val="Normal6a"/>
            </w:pPr>
            <w:r w:rsidRPr="00AF7F4E">
              <w:rPr>
                <w:b/>
                <w:i/>
              </w:rPr>
              <w:t>imħassar</w:t>
            </w:r>
          </w:p>
        </w:tc>
      </w:tr>
      <w:tr w:rsidR="00AF7F4E" w:rsidRPr="00AF7F4E" w14:paraId="235A00C6" w14:textId="77777777" w:rsidTr="00096245">
        <w:trPr>
          <w:jc w:val="center"/>
        </w:trPr>
        <w:tc>
          <w:tcPr>
            <w:tcW w:w="4876" w:type="dxa"/>
            <w:tcBorders>
              <w:top w:val="nil"/>
              <w:left w:val="nil"/>
              <w:bottom w:val="nil"/>
              <w:right w:val="nil"/>
            </w:tcBorders>
          </w:tcPr>
          <w:p w14:paraId="1901BFAD"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3231142" w14:textId="77777777" w:rsidR="0013690C" w:rsidRPr="00AF7F4E" w:rsidRDefault="0013690C" w:rsidP="00096245"/>
        </w:tc>
      </w:tr>
      <w:tr w:rsidR="00AF7F4E" w:rsidRPr="00AF7F4E" w14:paraId="62FCE517" w14:textId="77777777" w:rsidTr="00096245">
        <w:trPr>
          <w:jc w:val="center"/>
        </w:trPr>
        <w:tc>
          <w:tcPr>
            <w:tcW w:w="4876" w:type="dxa"/>
            <w:tcBorders>
              <w:top w:val="nil"/>
              <w:left w:val="nil"/>
              <w:bottom w:val="nil"/>
              <w:right w:val="nil"/>
            </w:tcBorders>
          </w:tcPr>
          <w:p w14:paraId="4EDC5FB4" w14:textId="77777777" w:rsidR="0013690C" w:rsidRPr="00AF7F4E" w:rsidRDefault="0013690C" w:rsidP="00096245">
            <w:pPr>
              <w:pStyle w:val="Normal6a"/>
            </w:pPr>
            <w:r w:rsidRPr="00AF7F4E">
              <w:rPr>
                <w:b/>
                <w:bCs/>
                <w:i/>
                <w:iCs/>
              </w:rPr>
              <w:t>8 ĠU C 390, 18.11.2019, p. 117.</w:t>
            </w:r>
          </w:p>
        </w:tc>
        <w:tc>
          <w:tcPr>
            <w:tcW w:w="4876" w:type="dxa"/>
            <w:tcBorders>
              <w:top w:val="nil"/>
              <w:left w:val="nil"/>
              <w:bottom w:val="nil"/>
              <w:right w:val="nil"/>
            </w:tcBorders>
          </w:tcPr>
          <w:p w14:paraId="775069EF" w14:textId="77777777" w:rsidR="0013690C" w:rsidRPr="00AF7F4E" w:rsidRDefault="0013690C" w:rsidP="00096245"/>
        </w:tc>
      </w:tr>
    </w:tbl>
    <w:p w14:paraId="1AED99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82747F4" w14:textId="77777777" w:rsidR="0013690C" w:rsidRPr="00AF7F4E" w:rsidRDefault="0013690C" w:rsidP="0013690C">
      <w:r w:rsidRPr="00AF7F4E">
        <w:rPr>
          <w:rStyle w:val="HideTWBExt"/>
          <w:color w:val="auto"/>
        </w:rPr>
        <w:t>&lt;/Amend&gt;</w:t>
      </w:r>
    </w:p>
    <w:p w14:paraId="06001DC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w:t>
      </w:r>
      <w:r w:rsidRPr="00AF7F4E">
        <w:rPr>
          <w:rStyle w:val="HideTWBExt"/>
          <w:color w:val="auto"/>
        </w:rPr>
        <w:t>&lt;/NumAm&gt;</w:t>
      </w:r>
    </w:p>
    <w:p w14:paraId="4D842A39"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Georgiana Teodorescu, Jadwiga Wiśniewska, Guillaume Peltier, Laurence Trochu, Jacek Ozdoba, Stephen Nikola Bartulica</w:t>
      </w:r>
      <w:r w:rsidRPr="00AF7F4E">
        <w:rPr>
          <w:rStyle w:val="HideTWBExt"/>
          <w:b w:val="0"/>
          <w:color w:val="auto"/>
        </w:rPr>
        <w:t>&lt;/Members&gt;</w:t>
      </w:r>
    </w:p>
    <w:p w14:paraId="6254A3FF" w14:textId="77777777" w:rsidR="0013690C" w:rsidRPr="00AF7F4E" w:rsidRDefault="0013690C" w:rsidP="0013690C">
      <w:pPr>
        <w:pStyle w:val="NormalBold"/>
      </w:pPr>
      <w:r w:rsidRPr="00AF7F4E">
        <w:rPr>
          <w:rStyle w:val="HideTWBExt"/>
          <w:b w:val="0"/>
          <w:color w:val="auto"/>
        </w:rPr>
        <w:t>&lt;/RepeatBlock-By&gt;</w:t>
      </w:r>
    </w:p>
    <w:p w14:paraId="64245E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5A9C83" w14:textId="77777777" w:rsidR="0013690C" w:rsidRPr="00AF7F4E" w:rsidRDefault="0013690C" w:rsidP="0013690C">
      <w:pPr>
        <w:pStyle w:val="NormalBold"/>
      </w:pPr>
      <w:r w:rsidRPr="00AF7F4E">
        <w:rPr>
          <w:rStyle w:val="HideTWBExt"/>
          <w:color w:val="auto"/>
        </w:rPr>
        <w:t>&lt;Article&gt;</w:t>
      </w:r>
      <w:r w:rsidRPr="00AF7F4E">
        <w:t>Kunsiderazzjoni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960073" w14:textId="77777777" w:rsidTr="00096245">
        <w:trPr>
          <w:trHeight w:hRule="exact" w:val="240"/>
          <w:jc w:val="center"/>
        </w:trPr>
        <w:tc>
          <w:tcPr>
            <w:tcW w:w="9752" w:type="dxa"/>
            <w:gridSpan w:val="2"/>
            <w:tcBorders>
              <w:top w:val="nil"/>
              <w:left w:val="nil"/>
              <w:bottom w:val="nil"/>
              <w:right w:val="nil"/>
            </w:tcBorders>
          </w:tcPr>
          <w:p w14:paraId="49333571" w14:textId="77777777" w:rsidR="0013690C" w:rsidRPr="00AF7F4E" w:rsidRDefault="0013690C" w:rsidP="00096245"/>
        </w:tc>
      </w:tr>
      <w:tr w:rsidR="00AF7F4E" w:rsidRPr="00AF7F4E" w14:paraId="44321381" w14:textId="77777777" w:rsidTr="00096245">
        <w:trPr>
          <w:trHeight w:val="240"/>
          <w:jc w:val="center"/>
        </w:trPr>
        <w:tc>
          <w:tcPr>
            <w:tcW w:w="4876" w:type="dxa"/>
            <w:tcBorders>
              <w:top w:val="nil"/>
              <w:left w:val="nil"/>
              <w:bottom w:val="nil"/>
              <w:right w:val="nil"/>
            </w:tcBorders>
          </w:tcPr>
          <w:p w14:paraId="319C11C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4B6386AA" w14:textId="77777777" w:rsidR="0013690C" w:rsidRPr="00AF7F4E" w:rsidRDefault="0013690C" w:rsidP="00096245">
            <w:pPr>
              <w:pStyle w:val="AmColumnHeading"/>
            </w:pPr>
            <w:r w:rsidRPr="00AF7F4E">
              <w:t>Emenda</w:t>
            </w:r>
          </w:p>
        </w:tc>
      </w:tr>
      <w:tr w:rsidR="00AF7F4E" w:rsidRPr="00AF7F4E" w14:paraId="4DC0AC0D" w14:textId="77777777" w:rsidTr="00096245">
        <w:trPr>
          <w:jc w:val="center"/>
        </w:trPr>
        <w:tc>
          <w:tcPr>
            <w:tcW w:w="4876" w:type="dxa"/>
            <w:tcBorders>
              <w:top w:val="nil"/>
              <w:left w:val="nil"/>
              <w:bottom w:val="nil"/>
              <w:right w:val="nil"/>
            </w:tcBorders>
          </w:tcPr>
          <w:p w14:paraId="50231D58" w14:textId="77777777" w:rsidR="0013690C" w:rsidRPr="00AF7F4E" w:rsidRDefault="0013690C" w:rsidP="00096245">
            <w:pPr>
              <w:pStyle w:val="Normal6a"/>
            </w:pPr>
            <w:r w:rsidRPr="00AF7F4E">
              <w:rPr>
                <w:b/>
                <w:i/>
              </w:rPr>
              <w:t>–</w:t>
            </w:r>
            <w:r w:rsidRPr="00AF7F4E">
              <w:tab/>
            </w:r>
            <w:r w:rsidRPr="00AF7F4E">
              <w:rPr>
                <w:b/>
                <w:i/>
              </w:rPr>
              <w:t>wara li kkunsidra r-riżoluzzjoni tiegħu tat-12 ta’ Settembru 2018 dwar proposta li titlob lill-Kunsill jiddetermina, skont l-Artikolu 7(1) tat-TUE, l-eżistenza ta’ riskju ċar ta’ ksur serju mill-Ungerija tal-valuri li fuqhom hija bbażata l-Unjoni</w:t>
            </w:r>
            <w:r w:rsidRPr="00AF7F4E">
              <w:rPr>
                <w:b/>
                <w:i/>
                <w:vertAlign w:val="superscript"/>
              </w:rPr>
              <w:t>9</w:t>
            </w:r>
            <w:r w:rsidRPr="00AF7F4E">
              <w:rPr>
                <w:b/>
                <w:i/>
              </w:rPr>
              <w:t>,</w:t>
            </w:r>
          </w:p>
        </w:tc>
        <w:tc>
          <w:tcPr>
            <w:tcW w:w="4876" w:type="dxa"/>
            <w:tcBorders>
              <w:top w:val="nil"/>
              <w:left w:val="nil"/>
              <w:bottom w:val="nil"/>
              <w:right w:val="nil"/>
            </w:tcBorders>
          </w:tcPr>
          <w:p w14:paraId="6E299EDE" w14:textId="77777777" w:rsidR="0013690C" w:rsidRPr="00AF7F4E" w:rsidRDefault="0013690C" w:rsidP="00096245">
            <w:pPr>
              <w:pStyle w:val="Normal6a"/>
            </w:pPr>
            <w:r w:rsidRPr="00AF7F4E">
              <w:rPr>
                <w:b/>
                <w:i/>
              </w:rPr>
              <w:t>imħassar</w:t>
            </w:r>
          </w:p>
        </w:tc>
      </w:tr>
      <w:tr w:rsidR="00AF7F4E" w:rsidRPr="00AF7F4E" w14:paraId="0D244F25" w14:textId="77777777" w:rsidTr="00096245">
        <w:trPr>
          <w:jc w:val="center"/>
        </w:trPr>
        <w:tc>
          <w:tcPr>
            <w:tcW w:w="4876" w:type="dxa"/>
            <w:tcBorders>
              <w:top w:val="nil"/>
              <w:left w:val="nil"/>
              <w:bottom w:val="nil"/>
              <w:right w:val="nil"/>
            </w:tcBorders>
          </w:tcPr>
          <w:p w14:paraId="73953CD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F4D2229" w14:textId="77777777" w:rsidR="0013690C" w:rsidRPr="00AF7F4E" w:rsidRDefault="0013690C" w:rsidP="00096245"/>
        </w:tc>
      </w:tr>
      <w:tr w:rsidR="00AF7F4E" w:rsidRPr="00AF7F4E" w14:paraId="4A01BD51" w14:textId="77777777" w:rsidTr="00096245">
        <w:trPr>
          <w:jc w:val="center"/>
        </w:trPr>
        <w:tc>
          <w:tcPr>
            <w:tcW w:w="4876" w:type="dxa"/>
            <w:tcBorders>
              <w:top w:val="nil"/>
              <w:left w:val="nil"/>
              <w:bottom w:val="nil"/>
              <w:right w:val="nil"/>
            </w:tcBorders>
          </w:tcPr>
          <w:p w14:paraId="44FD0686" w14:textId="77777777" w:rsidR="0013690C" w:rsidRPr="00AF7F4E" w:rsidRDefault="0013690C" w:rsidP="00096245">
            <w:pPr>
              <w:pStyle w:val="Normal6a"/>
            </w:pPr>
            <w:r w:rsidRPr="00AF7F4E">
              <w:rPr>
                <w:b/>
                <w:i/>
                <w:vertAlign w:val="superscript"/>
              </w:rPr>
              <w:t>9</w:t>
            </w:r>
            <w:r w:rsidRPr="00AF7F4E">
              <w:t xml:space="preserve"> </w:t>
            </w:r>
            <w:r w:rsidRPr="00AF7F4E">
              <w:rPr>
                <w:b/>
                <w:i/>
              </w:rPr>
              <w:t>ĠU C 433, 23.12.2019, p. 66.</w:t>
            </w:r>
          </w:p>
        </w:tc>
        <w:tc>
          <w:tcPr>
            <w:tcW w:w="4876" w:type="dxa"/>
            <w:tcBorders>
              <w:top w:val="nil"/>
              <w:left w:val="nil"/>
              <w:bottom w:val="nil"/>
              <w:right w:val="nil"/>
            </w:tcBorders>
          </w:tcPr>
          <w:p w14:paraId="39F0127B" w14:textId="77777777" w:rsidR="0013690C" w:rsidRPr="00AF7F4E" w:rsidRDefault="0013690C" w:rsidP="00096245"/>
        </w:tc>
      </w:tr>
    </w:tbl>
    <w:p w14:paraId="3FC8B4F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1D2B708" w14:textId="77777777" w:rsidR="0013690C" w:rsidRPr="00AF7F4E" w:rsidRDefault="0013690C" w:rsidP="0013690C">
      <w:r w:rsidRPr="00AF7F4E">
        <w:rPr>
          <w:rStyle w:val="HideTWBExt"/>
          <w:color w:val="auto"/>
        </w:rPr>
        <w:t>&lt;/Amend&gt;</w:t>
      </w:r>
    </w:p>
    <w:p w14:paraId="5BC45E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w:t>
      </w:r>
      <w:r w:rsidRPr="00AF7F4E">
        <w:rPr>
          <w:rStyle w:val="HideTWBExt"/>
          <w:color w:val="auto"/>
        </w:rPr>
        <w:t>&lt;/NumAm&gt;</w:t>
      </w:r>
    </w:p>
    <w:p w14:paraId="177702AC"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BAE4C89" w14:textId="77777777" w:rsidR="0013690C" w:rsidRPr="00AF7F4E" w:rsidRDefault="0013690C" w:rsidP="0013690C">
      <w:pPr>
        <w:pStyle w:val="NormalBold"/>
      </w:pPr>
      <w:r w:rsidRPr="00AF7F4E">
        <w:rPr>
          <w:rStyle w:val="HideTWBExt"/>
          <w:b w:val="0"/>
          <w:color w:val="auto"/>
        </w:rPr>
        <w:t>&lt;/RepeatBlock-By&gt;</w:t>
      </w:r>
    </w:p>
    <w:p w14:paraId="78BB0B9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AB9A329" w14:textId="77777777" w:rsidR="0013690C" w:rsidRPr="00AF7F4E" w:rsidRDefault="0013690C" w:rsidP="0013690C">
      <w:pPr>
        <w:pStyle w:val="NormalBold"/>
      </w:pPr>
      <w:r w:rsidRPr="00AF7F4E">
        <w:rPr>
          <w:rStyle w:val="HideTWBExt"/>
          <w:color w:val="auto"/>
        </w:rPr>
        <w:t>&lt;Article&gt;</w:t>
      </w:r>
      <w:r w:rsidRPr="00AF7F4E">
        <w:t>Kunsiderazzjoni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4B8570" w14:textId="77777777" w:rsidTr="00096245">
        <w:trPr>
          <w:trHeight w:hRule="exact" w:val="240"/>
          <w:jc w:val="center"/>
        </w:trPr>
        <w:tc>
          <w:tcPr>
            <w:tcW w:w="9752" w:type="dxa"/>
            <w:gridSpan w:val="2"/>
            <w:tcBorders>
              <w:top w:val="nil"/>
              <w:left w:val="nil"/>
              <w:bottom w:val="nil"/>
              <w:right w:val="nil"/>
            </w:tcBorders>
          </w:tcPr>
          <w:p w14:paraId="7EB531FC" w14:textId="77777777" w:rsidR="0013690C" w:rsidRPr="00AF7F4E" w:rsidRDefault="0013690C" w:rsidP="00096245"/>
        </w:tc>
      </w:tr>
      <w:tr w:rsidR="00AF7F4E" w:rsidRPr="00AF7F4E" w14:paraId="64F9C0BB" w14:textId="77777777" w:rsidTr="00096245">
        <w:trPr>
          <w:trHeight w:val="240"/>
          <w:jc w:val="center"/>
        </w:trPr>
        <w:tc>
          <w:tcPr>
            <w:tcW w:w="4876" w:type="dxa"/>
            <w:tcBorders>
              <w:top w:val="nil"/>
              <w:left w:val="nil"/>
              <w:bottom w:val="nil"/>
              <w:right w:val="nil"/>
            </w:tcBorders>
          </w:tcPr>
          <w:p w14:paraId="544ADAF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BE7E22" w14:textId="77777777" w:rsidR="0013690C" w:rsidRPr="00AF7F4E" w:rsidRDefault="0013690C" w:rsidP="00096245">
            <w:pPr>
              <w:pStyle w:val="AmColumnHeading"/>
            </w:pPr>
            <w:r w:rsidRPr="00AF7F4E">
              <w:t>Emenda</w:t>
            </w:r>
          </w:p>
        </w:tc>
      </w:tr>
      <w:tr w:rsidR="00AF7F4E" w:rsidRPr="00AF7F4E" w14:paraId="7B52D3AB" w14:textId="77777777" w:rsidTr="00096245">
        <w:trPr>
          <w:jc w:val="center"/>
        </w:trPr>
        <w:tc>
          <w:tcPr>
            <w:tcW w:w="4876" w:type="dxa"/>
            <w:tcBorders>
              <w:top w:val="nil"/>
              <w:left w:val="nil"/>
              <w:bottom w:val="nil"/>
              <w:right w:val="nil"/>
            </w:tcBorders>
          </w:tcPr>
          <w:p w14:paraId="5C63B2BA" w14:textId="77777777" w:rsidR="0013690C" w:rsidRPr="00AF7F4E" w:rsidRDefault="0013690C" w:rsidP="00096245">
            <w:pPr>
              <w:pStyle w:val="Normal6a"/>
            </w:pPr>
            <w:r w:rsidRPr="00AF7F4E">
              <w:rPr>
                <w:b/>
                <w:i/>
              </w:rPr>
              <w:t>–</w:t>
            </w:r>
            <w:r w:rsidRPr="00AF7F4E">
              <w:tab/>
            </w:r>
            <w:r w:rsidRPr="00AF7F4E">
              <w:rPr>
                <w:b/>
                <w:i/>
              </w:rPr>
              <w:t>wara li kkunsidra r-riżoluzzjoni tiegħu tat-12 ta’ Settembru 2018 dwar proposta li titlob lill-Kunsill jiddetermina, skont l-Artikolu 7(1) tat-TUE, l-eżistenza ta’ riskju ċar ta’ ksur serju mill-Ungerija tal-valuri li fuqhom hija bbażata l-Unjoni</w:t>
            </w:r>
            <w:r w:rsidRPr="00AF7F4E">
              <w:rPr>
                <w:b/>
                <w:i/>
                <w:vertAlign w:val="superscript"/>
              </w:rPr>
              <w:t>9</w:t>
            </w:r>
            <w:r w:rsidRPr="00AF7F4E">
              <w:rPr>
                <w:b/>
                <w:i/>
              </w:rPr>
              <w:t xml:space="preserve"> ,</w:t>
            </w:r>
          </w:p>
        </w:tc>
        <w:tc>
          <w:tcPr>
            <w:tcW w:w="4876" w:type="dxa"/>
            <w:tcBorders>
              <w:top w:val="nil"/>
              <w:left w:val="nil"/>
              <w:bottom w:val="nil"/>
              <w:right w:val="nil"/>
            </w:tcBorders>
          </w:tcPr>
          <w:p w14:paraId="77CC7FE1" w14:textId="77777777" w:rsidR="0013690C" w:rsidRPr="00AF7F4E" w:rsidRDefault="0013690C" w:rsidP="00096245">
            <w:pPr>
              <w:pStyle w:val="Normal6a"/>
            </w:pPr>
            <w:r w:rsidRPr="00AF7F4E">
              <w:rPr>
                <w:b/>
                <w:i/>
              </w:rPr>
              <w:t>imħassar</w:t>
            </w:r>
          </w:p>
        </w:tc>
      </w:tr>
      <w:tr w:rsidR="00AF7F4E" w:rsidRPr="00AF7F4E" w14:paraId="57201A4A" w14:textId="77777777" w:rsidTr="00096245">
        <w:trPr>
          <w:jc w:val="center"/>
        </w:trPr>
        <w:tc>
          <w:tcPr>
            <w:tcW w:w="4876" w:type="dxa"/>
            <w:tcBorders>
              <w:top w:val="nil"/>
              <w:left w:val="nil"/>
              <w:bottom w:val="nil"/>
              <w:right w:val="nil"/>
            </w:tcBorders>
          </w:tcPr>
          <w:p w14:paraId="338F4DEB"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BAD0185" w14:textId="77777777" w:rsidR="0013690C" w:rsidRPr="00AF7F4E" w:rsidRDefault="0013690C" w:rsidP="00096245"/>
        </w:tc>
      </w:tr>
      <w:tr w:rsidR="00AF7F4E" w:rsidRPr="00AF7F4E" w14:paraId="4893C7FB" w14:textId="77777777" w:rsidTr="00096245">
        <w:trPr>
          <w:jc w:val="center"/>
        </w:trPr>
        <w:tc>
          <w:tcPr>
            <w:tcW w:w="4876" w:type="dxa"/>
            <w:tcBorders>
              <w:top w:val="nil"/>
              <w:left w:val="nil"/>
              <w:bottom w:val="nil"/>
              <w:right w:val="nil"/>
            </w:tcBorders>
          </w:tcPr>
          <w:p w14:paraId="059D73F6" w14:textId="77777777" w:rsidR="0013690C" w:rsidRPr="00AF7F4E" w:rsidRDefault="0013690C" w:rsidP="00096245">
            <w:pPr>
              <w:pStyle w:val="Normal6a"/>
            </w:pPr>
            <w:r w:rsidRPr="00AF7F4E">
              <w:rPr>
                <w:b/>
                <w:i/>
                <w:vertAlign w:val="superscript"/>
              </w:rPr>
              <w:t>9</w:t>
            </w:r>
            <w:r w:rsidRPr="00AF7F4E">
              <w:t xml:space="preserve"> </w:t>
            </w:r>
            <w:r w:rsidRPr="00AF7F4E">
              <w:rPr>
                <w:b/>
                <w:i/>
              </w:rPr>
              <w:t>ĠU C 433, 23.12.2019, p. 66.</w:t>
            </w:r>
          </w:p>
        </w:tc>
        <w:tc>
          <w:tcPr>
            <w:tcW w:w="4876" w:type="dxa"/>
            <w:tcBorders>
              <w:top w:val="nil"/>
              <w:left w:val="nil"/>
              <w:bottom w:val="nil"/>
              <w:right w:val="nil"/>
            </w:tcBorders>
          </w:tcPr>
          <w:p w14:paraId="04764723" w14:textId="77777777" w:rsidR="0013690C" w:rsidRPr="00AF7F4E" w:rsidRDefault="0013690C" w:rsidP="00096245"/>
        </w:tc>
      </w:tr>
    </w:tbl>
    <w:p w14:paraId="686BBFD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8ABD59B" w14:textId="77777777" w:rsidR="0013690C" w:rsidRPr="00AF7F4E" w:rsidRDefault="0013690C" w:rsidP="0013690C">
      <w:r w:rsidRPr="00AF7F4E">
        <w:rPr>
          <w:rStyle w:val="HideTWBExt"/>
          <w:color w:val="auto"/>
        </w:rPr>
        <w:t>&lt;/Amend&gt;</w:t>
      </w:r>
    </w:p>
    <w:p w14:paraId="432E52C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w:t>
      </w:r>
      <w:r w:rsidRPr="00AF7F4E">
        <w:rPr>
          <w:rStyle w:val="HideTWBExt"/>
          <w:color w:val="auto"/>
        </w:rPr>
        <w:t>&lt;/NumAm&gt;</w:t>
      </w:r>
    </w:p>
    <w:p w14:paraId="63299FD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EE5B9E5" w14:textId="77777777" w:rsidR="0013690C" w:rsidRPr="00AF7F4E" w:rsidRDefault="0013690C" w:rsidP="0013690C">
      <w:pPr>
        <w:pStyle w:val="NormalBold"/>
      </w:pPr>
      <w:r w:rsidRPr="00AF7F4E">
        <w:rPr>
          <w:rStyle w:val="HideTWBExt"/>
          <w:b w:val="0"/>
          <w:color w:val="auto"/>
        </w:rPr>
        <w:t>&lt;/RepeatBlock-By&gt;</w:t>
      </w:r>
    </w:p>
    <w:p w14:paraId="5E1968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C2165B" w14:textId="77777777" w:rsidR="0013690C" w:rsidRPr="00AF7F4E" w:rsidRDefault="0013690C" w:rsidP="0013690C">
      <w:pPr>
        <w:pStyle w:val="NormalBold"/>
      </w:pPr>
      <w:r w:rsidRPr="00AF7F4E">
        <w:rPr>
          <w:rStyle w:val="HideTWBExt"/>
          <w:color w:val="auto"/>
        </w:rPr>
        <w:t>&lt;Article&gt;</w:t>
      </w:r>
      <w:r w:rsidRPr="00AF7F4E">
        <w:t>Kunsiderazzjoni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14D20F" w14:textId="77777777" w:rsidTr="00096245">
        <w:trPr>
          <w:trHeight w:hRule="exact" w:val="240"/>
          <w:jc w:val="center"/>
        </w:trPr>
        <w:tc>
          <w:tcPr>
            <w:tcW w:w="9752" w:type="dxa"/>
            <w:gridSpan w:val="2"/>
            <w:tcBorders>
              <w:top w:val="nil"/>
              <w:left w:val="nil"/>
              <w:bottom w:val="nil"/>
              <w:right w:val="nil"/>
            </w:tcBorders>
          </w:tcPr>
          <w:p w14:paraId="23E05B21" w14:textId="77777777" w:rsidR="0013690C" w:rsidRPr="00AF7F4E" w:rsidRDefault="0013690C" w:rsidP="00096245"/>
        </w:tc>
      </w:tr>
      <w:tr w:rsidR="00AF7F4E" w:rsidRPr="00AF7F4E" w14:paraId="216959E4" w14:textId="77777777" w:rsidTr="00096245">
        <w:trPr>
          <w:trHeight w:val="240"/>
          <w:jc w:val="center"/>
        </w:trPr>
        <w:tc>
          <w:tcPr>
            <w:tcW w:w="4876" w:type="dxa"/>
            <w:tcBorders>
              <w:top w:val="nil"/>
              <w:left w:val="nil"/>
              <w:bottom w:val="nil"/>
              <w:right w:val="nil"/>
            </w:tcBorders>
          </w:tcPr>
          <w:p w14:paraId="46CB77D2"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06C07C33" w14:textId="77777777" w:rsidR="0013690C" w:rsidRPr="00AF7F4E" w:rsidRDefault="0013690C" w:rsidP="00096245">
            <w:pPr>
              <w:pStyle w:val="AmColumnHeading"/>
            </w:pPr>
            <w:r w:rsidRPr="00AF7F4E">
              <w:t>Emenda</w:t>
            </w:r>
          </w:p>
        </w:tc>
      </w:tr>
      <w:tr w:rsidR="00AF7F4E" w:rsidRPr="00AF7F4E" w14:paraId="0EF1AC40" w14:textId="77777777" w:rsidTr="00096245">
        <w:trPr>
          <w:jc w:val="center"/>
        </w:trPr>
        <w:tc>
          <w:tcPr>
            <w:tcW w:w="4876" w:type="dxa"/>
            <w:tcBorders>
              <w:top w:val="nil"/>
              <w:left w:val="nil"/>
              <w:bottom w:val="nil"/>
              <w:right w:val="nil"/>
            </w:tcBorders>
          </w:tcPr>
          <w:p w14:paraId="61AA3D7E" w14:textId="77777777" w:rsidR="0013690C" w:rsidRPr="00AF7F4E" w:rsidRDefault="0013690C" w:rsidP="00096245">
            <w:pPr>
              <w:pStyle w:val="Normal6a"/>
            </w:pPr>
            <w:r w:rsidRPr="00AF7F4E">
              <w:rPr>
                <w:b/>
                <w:i/>
              </w:rPr>
              <w:t>—</w:t>
            </w:r>
            <w:r w:rsidRPr="00AF7F4E">
              <w:tab/>
            </w:r>
            <w:r w:rsidRPr="00AF7F4E">
              <w:rPr>
                <w:b/>
                <w:i/>
              </w:rPr>
              <w:t>wara li kkunsidra r-riżoluzzjoni tiegħu tat-13 ta’ Novembru 2018 dwar standards minimi għall-minoranzi fl-UE</w:t>
            </w:r>
            <w:r w:rsidRPr="00AF7F4E">
              <w:rPr>
                <w:b/>
                <w:i/>
                <w:vertAlign w:val="superscript"/>
              </w:rPr>
              <w:t>10</w:t>
            </w:r>
            <w:r w:rsidRPr="00AF7F4E">
              <w:rPr>
                <w:b/>
                <w:i/>
              </w:rPr>
              <w:t>,</w:t>
            </w:r>
          </w:p>
        </w:tc>
        <w:tc>
          <w:tcPr>
            <w:tcW w:w="4876" w:type="dxa"/>
            <w:tcBorders>
              <w:top w:val="nil"/>
              <w:left w:val="nil"/>
              <w:bottom w:val="nil"/>
              <w:right w:val="nil"/>
            </w:tcBorders>
          </w:tcPr>
          <w:p w14:paraId="5B05F76B" w14:textId="77777777" w:rsidR="0013690C" w:rsidRPr="00AF7F4E" w:rsidRDefault="0013690C" w:rsidP="00096245">
            <w:pPr>
              <w:pStyle w:val="Normal6a"/>
            </w:pPr>
            <w:r w:rsidRPr="00AF7F4E">
              <w:rPr>
                <w:b/>
                <w:i/>
              </w:rPr>
              <w:t>imħassar</w:t>
            </w:r>
          </w:p>
        </w:tc>
      </w:tr>
      <w:tr w:rsidR="00AF7F4E" w:rsidRPr="00AF7F4E" w14:paraId="68F2477D" w14:textId="77777777" w:rsidTr="00096245">
        <w:trPr>
          <w:jc w:val="center"/>
        </w:trPr>
        <w:tc>
          <w:tcPr>
            <w:tcW w:w="4876" w:type="dxa"/>
            <w:tcBorders>
              <w:top w:val="nil"/>
              <w:left w:val="nil"/>
              <w:bottom w:val="nil"/>
              <w:right w:val="nil"/>
            </w:tcBorders>
          </w:tcPr>
          <w:p w14:paraId="6869C7B3"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D1EFD90" w14:textId="77777777" w:rsidR="0013690C" w:rsidRPr="00AF7F4E" w:rsidRDefault="0013690C" w:rsidP="00096245"/>
        </w:tc>
      </w:tr>
      <w:tr w:rsidR="00AF7F4E" w:rsidRPr="00AF7F4E" w14:paraId="2ED6ECFC" w14:textId="77777777" w:rsidTr="00096245">
        <w:trPr>
          <w:jc w:val="center"/>
        </w:trPr>
        <w:tc>
          <w:tcPr>
            <w:tcW w:w="4876" w:type="dxa"/>
            <w:tcBorders>
              <w:top w:val="nil"/>
              <w:left w:val="nil"/>
              <w:bottom w:val="nil"/>
              <w:right w:val="nil"/>
            </w:tcBorders>
          </w:tcPr>
          <w:p w14:paraId="31AD7FDF" w14:textId="77777777" w:rsidR="0013690C" w:rsidRPr="00AF7F4E" w:rsidRDefault="0013690C" w:rsidP="00096245">
            <w:pPr>
              <w:pStyle w:val="Normal6a"/>
            </w:pPr>
            <w:r w:rsidRPr="00AF7F4E">
              <w:rPr>
                <w:b/>
                <w:bCs/>
                <w:i/>
                <w:iCs/>
                <w:vertAlign w:val="superscript"/>
              </w:rPr>
              <w:t>10</w:t>
            </w:r>
            <w:r w:rsidRPr="00AF7F4E">
              <w:rPr>
                <w:b/>
                <w:bCs/>
                <w:i/>
                <w:iCs/>
              </w:rPr>
              <w:t xml:space="preserve"> ĠU C 363, 28.10.2020, p. 13.</w:t>
            </w:r>
          </w:p>
        </w:tc>
        <w:tc>
          <w:tcPr>
            <w:tcW w:w="4876" w:type="dxa"/>
            <w:tcBorders>
              <w:top w:val="nil"/>
              <w:left w:val="nil"/>
              <w:bottom w:val="nil"/>
              <w:right w:val="nil"/>
            </w:tcBorders>
          </w:tcPr>
          <w:p w14:paraId="680F5258" w14:textId="77777777" w:rsidR="0013690C" w:rsidRPr="00AF7F4E" w:rsidRDefault="0013690C" w:rsidP="00096245"/>
        </w:tc>
      </w:tr>
    </w:tbl>
    <w:p w14:paraId="064E526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5BCA8AB" w14:textId="77777777" w:rsidR="0013690C" w:rsidRPr="00AF7F4E" w:rsidRDefault="0013690C" w:rsidP="0013690C">
      <w:r w:rsidRPr="00AF7F4E">
        <w:rPr>
          <w:rStyle w:val="HideTWBExt"/>
          <w:color w:val="auto"/>
        </w:rPr>
        <w:t>&lt;/Amend&gt;</w:t>
      </w:r>
    </w:p>
    <w:p w14:paraId="319F5AC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w:t>
      </w:r>
      <w:r w:rsidRPr="00AF7F4E">
        <w:rPr>
          <w:rStyle w:val="HideTWBExt"/>
          <w:color w:val="auto"/>
        </w:rPr>
        <w:t>&lt;/NumAm&gt;</w:t>
      </w:r>
    </w:p>
    <w:p w14:paraId="496A2FA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09B3E036" w14:textId="77777777" w:rsidR="0013690C" w:rsidRPr="00AF7F4E" w:rsidRDefault="0013690C" w:rsidP="0013690C">
      <w:pPr>
        <w:pStyle w:val="NormalBold"/>
      </w:pPr>
      <w:r w:rsidRPr="00AF7F4E">
        <w:rPr>
          <w:rStyle w:val="HideTWBExt"/>
          <w:b w:val="0"/>
          <w:color w:val="auto"/>
        </w:rPr>
        <w:t>&lt;/RepeatBlock-By&gt;</w:t>
      </w:r>
    </w:p>
    <w:p w14:paraId="54AD1B5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FF648D" w14:textId="77777777" w:rsidR="0013690C" w:rsidRPr="00AF7F4E" w:rsidRDefault="0013690C" w:rsidP="0013690C">
      <w:pPr>
        <w:pStyle w:val="NormalBold"/>
      </w:pPr>
      <w:r w:rsidRPr="00AF7F4E">
        <w:rPr>
          <w:rStyle w:val="HideTWBExt"/>
          <w:color w:val="auto"/>
        </w:rPr>
        <w:t>&lt;Article&gt;</w:t>
      </w:r>
      <w:r w:rsidRPr="00AF7F4E">
        <w:t>Kunsiderazzjoni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68087D" w14:textId="77777777" w:rsidTr="00096245">
        <w:trPr>
          <w:trHeight w:hRule="exact" w:val="240"/>
          <w:jc w:val="center"/>
        </w:trPr>
        <w:tc>
          <w:tcPr>
            <w:tcW w:w="9752" w:type="dxa"/>
            <w:gridSpan w:val="2"/>
            <w:tcBorders>
              <w:top w:val="nil"/>
              <w:left w:val="nil"/>
              <w:bottom w:val="nil"/>
              <w:right w:val="nil"/>
            </w:tcBorders>
          </w:tcPr>
          <w:p w14:paraId="53C13DAD" w14:textId="77777777" w:rsidR="0013690C" w:rsidRPr="00AF7F4E" w:rsidRDefault="0013690C" w:rsidP="00096245"/>
        </w:tc>
      </w:tr>
      <w:tr w:rsidR="00AF7F4E" w:rsidRPr="00AF7F4E" w14:paraId="30321D28" w14:textId="77777777" w:rsidTr="00096245">
        <w:trPr>
          <w:trHeight w:val="240"/>
          <w:jc w:val="center"/>
        </w:trPr>
        <w:tc>
          <w:tcPr>
            <w:tcW w:w="4876" w:type="dxa"/>
            <w:tcBorders>
              <w:top w:val="nil"/>
              <w:left w:val="nil"/>
              <w:bottom w:val="nil"/>
              <w:right w:val="nil"/>
            </w:tcBorders>
          </w:tcPr>
          <w:p w14:paraId="2D1A79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BF97DE" w14:textId="77777777" w:rsidR="0013690C" w:rsidRPr="00AF7F4E" w:rsidRDefault="0013690C" w:rsidP="00096245">
            <w:pPr>
              <w:pStyle w:val="AmColumnHeading"/>
            </w:pPr>
            <w:r w:rsidRPr="00AF7F4E">
              <w:t>Emenda</w:t>
            </w:r>
          </w:p>
        </w:tc>
      </w:tr>
      <w:tr w:rsidR="00AF7F4E" w:rsidRPr="00AF7F4E" w14:paraId="60434D73" w14:textId="77777777" w:rsidTr="00096245">
        <w:trPr>
          <w:jc w:val="center"/>
        </w:trPr>
        <w:tc>
          <w:tcPr>
            <w:tcW w:w="4876" w:type="dxa"/>
            <w:tcBorders>
              <w:top w:val="nil"/>
              <w:left w:val="nil"/>
              <w:bottom w:val="nil"/>
              <w:right w:val="nil"/>
            </w:tcBorders>
          </w:tcPr>
          <w:p w14:paraId="0D95449A" w14:textId="77777777" w:rsidR="0013690C" w:rsidRPr="00AF7F4E" w:rsidRDefault="0013690C" w:rsidP="00096245">
            <w:pPr>
              <w:pStyle w:val="Normal6a"/>
            </w:pPr>
            <w:r w:rsidRPr="00AF7F4E">
              <w:rPr>
                <w:b/>
                <w:i/>
              </w:rPr>
              <w:t>–</w:t>
            </w:r>
            <w:r w:rsidRPr="00AF7F4E">
              <w:tab/>
            </w:r>
            <w:r w:rsidRPr="00AF7F4E">
              <w:rPr>
                <w:b/>
                <w:i/>
              </w:rPr>
              <w:t>wara li kkunsidra r-riżoluzzjoni tiegħu tat-13 ta’ Novembru 2018 dwar standards minimi għall-minoranzi fl-UE</w:t>
            </w:r>
            <w:r w:rsidRPr="00AF7F4E">
              <w:rPr>
                <w:b/>
                <w:i/>
                <w:vertAlign w:val="superscript"/>
              </w:rPr>
              <w:t>10</w:t>
            </w:r>
            <w:r w:rsidRPr="00AF7F4E">
              <w:rPr>
                <w:b/>
                <w:i/>
              </w:rPr>
              <w:t>,</w:t>
            </w:r>
          </w:p>
        </w:tc>
        <w:tc>
          <w:tcPr>
            <w:tcW w:w="4876" w:type="dxa"/>
            <w:tcBorders>
              <w:top w:val="nil"/>
              <w:left w:val="nil"/>
              <w:bottom w:val="nil"/>
              <w:right w:val="nil"/>
            </w:tcBorders>
          </w:tcPr>
          <w:p w14:paraId="32757CD9" w14:textId="77777777" w:rsidR="0013690C" w:rsidRPr="00AF7F4E" w:rsidRDefault="0013690C" w:rsidP="00096245">
            <w:pPr>
              <w:pStyle w:val="Normal6a"/>
            </w:pPr>
            <w:r w:rsidRPr="00AF7F4E">
              <w:rPr>
                <w:b/>
                <w:i/>
              </w:rPr>
              <w:t>imħassar</w:t>
            </w:r>
          </w:p>
        </w:tc>
      </w:tr>
      <w:tr w:rsidR="00AF7F4E" w:rsidRPr="00AF7F4E" w14:paraId="585681E1" w14:textId="77777777" w:rsidTr="00096245">
        <w:trPr>
          <w:jc w:val="center"/>
        </w:trPr>
        <w:tc>
          <w:tcPr>
            <w:tcW w:w="4876" w:type="dxa"/>
            <w:tcBorders>
              <w:top w:val="nil"/>
              <w:left w:val="nil"/>
              <w:bottom w:val="nil"/>
              <w:right w:val="nil"/>
            </w:tcBorders>
          </w:tcPr>
          <w:p w14:paraId="10FF0C9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392F890" w14:textId="77777777" w:rsidR="0013690C" w:rsidRPr="00AF7F4E" w:rsidRDefault="0013690C" w:rsidP="00096245"/>
        </w:tc>
      </w:tr>
      <w:tr w:rsidR="00AF7F4E" w:rsidRPr="00AF7F4E" w14:paraId="52D376CE" w14:textId="77777777" w:rsidTr="00096245">
        <w:trPr>
          <w:jc w:val="center"/>
        </w:trPr>
        <w:tc>
          <w:tcPr>
            <w:tcW w:w="4876" w:type="dxa"/>
            <w:tcBorders>
              <w:top w:val="nil"/>
              <w:left w:val="nil"/>
              <w:bottom w:val="nil"/>
              <w:right w:val="nil"/>
            </w:tcBorders>
          </w:tcPr>
          <w:p w14:paraId="09C17F37" w14:textId="77777777" w:rsidR="0013690C" w:rsidRPr="00AF7F4E" w:rsidRDefault="0013690C" w:rsidP="00096245">
            <w:pPr>
              <w:pStyle w:val="Normal6a"/>
            </w:pPr>
            <w:r w:rsidRPr="00AF7F4E">
              <w:rPr>
                <w:b/>
                <w:i/>
                <w:vertAlign w:val="superscript"/>
              </w:rPr>
              <w:t>10</w:t>
            </w:r>
            <w:r w:rsidRPr="00AF7F4E">
              <w:t xml:space="preserve"> </w:t>
            </w:r>
            <w:r w:rsidRPr="00AF7F4E">
              <w:rPr>
                <w:b/>
                <w:i/>
              </w:rPr>
              <w:t>ĠU C 363, 28.10.2020, p. 13.</w:t>
            </w:r>
          </w:p>
        </w:tc>
        <w:tc>
          <w:tcPr>
            <w:tcW w:w="4876" w:type="dxa"/>
            <w:tcBorders>
              <w:top w:val="nil"/>
              <w:left w:val="nil"/>
              <w:bottom w:val="nil"/>
              <w:right w:val="nil"/>
            </w:tcBorders>
          </w:tcPr>
          <w:p w14:paraId="5F3A18BA" w14:textId="77777777" w:rsidR="0013690C" w:rsidRPr="00AF7F4E" w:rsidRDefault="0013690C" w:rsidP="00096245"/>
        </w:tc>
      </w:tr>
    </w:tbl>
    <w:p w14:paraId="1581918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6B7E572" w14:textId="77777777" w:rsidR="0013690C" w:rsidRPr="00AF7F4E" w:rsidRDefault="0013690C" w:rsidP="0013690C">
      <w:r w:rsidRPr="00AF7F4E">
        <w:rPr>
          <w:rStyle w:val="HideTWBExt"/>
          <w:color w:val="auto"/>
        </w:rPr>
        <w:t>&lt;/Amend&gt;</w:t>
      </w:r>
    </w:p>
    <w:p w14:paraId="77EA093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w:t>
      </w:r>
      <w:r w:rsidRPr="00AF7F4E">
        <w:rPr>
          <w:rStyle w:val="HideTWBExt"/>
          <w:color w:val="auto"/>
        </w:rPr>
        <w:t>&lt;/NumAm&gt;</w:t>
      </w:r>
    </w:p>
    <w:p w14:paraId="6871B6FC"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D85E08C" w14:textId="77777777" w:rsidR="0013690C" w:rsidRPr="00AF7F4E" w:rsidRDefault="0013690C" w:rsidP="0013690C">
      <w:pPr>
        <w:pStyle w:val="NormalBold"/>
      </w:pPr>
      <w:r w:rsidRPr="00AF7F4E">
        <w:rPr>
          <w:rStyle w:val="HideTWBExt"/>
          <w:b w:val="0"/>
          <w:color w:val="auto"/>
        </w:rPr>
        <w:t>&lt;/RepeatBlock-By&gt;</w:t>
      </w:r>
    </w:p>
    <w:p w14:paraId="4404567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76EE85" w14:textId="77777777" w:rsidR="0013690C" w:rsidRPr="00AF7F4E" w:rsidRDefault="0013690C" w:rsidP="0013690C">
      <w:pPr>
        <w:pStyle w:val="NormalBold"/>
      </w:pPr>
      <w:r w:rsidRPr="00AF7F4E">
        <w:rPr>
          <w:rStyle w:val="HideTWBExt"/>
          <w:color w:val="auto"/>
        </w:rPr>
        <w:t>&lt;Article&gt;</w:t>
      </w:r>
      <w:r w:rsidRPr="00AF7F4E">
        <w:t>Kunsiderazzjoni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F53A79" w14:textId="77777777" w:rsidTr="00096245">
        <w:trPr>
          <w:trHeight w:hRule="exact" w:val="240"/>
          <w:jc w:val="center"/>
        </w:trPr>
        <w:tc>
          <w:tcPr>
            <w:tcW w:w="9752" w:type="dxa"/>
            <w:gridSpan w:val="2"/>
            <w:tcBorders>
              <w:top w:val="nil"/>
              <w:left w:val="nil"/>
              <w:bottom w:val="nil"/>
              <w:right w:val="nil"/>
            </w:tcBorders>
          </w:tcPr>
          <w:p w14:paraId="6EA960D8" w14:textId="77777777" w:rsidR="0013690C" w:rsidRPr="00AF7F4E" w:rsidRDefault="0013690C" w:rsidP="00096245"/>
        </w:tc>
      </w:tr>
      <w:tr w:rsidR="00AF7F4E" w:rsidRPr="00AF7F4E" w14:paraId="1B49935E" w14:textId="77777777" w:rsidTr="00096245">
        <w:trPr>
          <w:trHeight w:val="240"/>
          <w:jc w:val="center"/>
        </w:trPr>
        <w:tc>
          <w:tcPr>
            <w:tcW w:w="4876" w:type="dxa"/>
            <w:tcBorders>
              <w:top w:val="nil"/>
              <w:left w:val="nil"/>
              <w:bottom w:val="nil"/>
              <w:right w:val="nil"/>
            </w:tcBorders>
          </w:tcPr>
          <w:p w14:paraId="44D1257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9773FE" w14:textId="77777777" w:rsidR="0013690C" w:rsidRPr="00AF7F4E" w:rsidRDefault="0013690C" w:rsidP="00096245">
            <w:pPr>
              <w:pStyle w:val="AmColumnHeading"/>
            </w:pPr>
            <w:r w:rsidRPr="00AF7F4E">
              <w:t>Emenda</w:t>
            </w:r>
          </w:p>
        </w:tc>
      </w:tr>
      <w:tr w:rsidR="00AF7F4E" w:rsidRPr="00AF7F4E" w14:paraId="2A8AF8AB" w14:textId="77777777" w:rsidTr="00096245">
        <w:trPr>
          <w:jc w:val="center"/>
        </w:trPr>
        <w:tc>
          <w:tcPr>
            <w:tcW w:w="4876" w:type="dxa"/>
            <w:tcBorders>
              <w:top w:val="nil"/>
              <w:left w:val="nil"/>
              <w:bottom w:val="nil"/>
              <w:right w:val="nil"/>
            </w:tcBorders>
          </w:tcPr>
          <w:p w14:paraId="70A74A8C" w14:textId="77777777" w:rsidR="0013690C" w:rsidRPr="00AF7F4E" w:rsidRDefault="0013690C" w:rsidP="00096245">
            <w:pPr>
              <w:pStyle w:val="Normal6a"/>
            </w:pPr>
            <w:r w:rsidRPr="00AF7F4E">
              <w:rPr>
                <w:b/>
                <w:i/>
              </w:rPr>
              <w:t>—</w:t>
            </w:r>
            <w:r w:rsidRPr="00AF7F4E">
              <w:tab/>
            </w:r>
            <w:r w:rsidRPr="00AF7F4E">
              <w:rPr>
                <w:b/>
                <w:i/>
              </w:rPr>
              <w:t>wara li kkunsidra r-riżoluzzjoni tiegħu tat-13 ta’ Novembru 2018 dwar standards minimi għall-minoranzi fl-UE</w:t>
            </w:r>
            <w:r w:rsidRPr="00AF7F4E">
              <w:rPr>
                <w:b/>
                <w:i/>
                <w:vertAlign w:val="superscript"/>
              </w:rPr>
              <w:t>10</w:t>
            </w:r>
            <w:r w:rsidRPr="00AF7F4E">
              <w:rPr>
                <w:b/>
                <w:i/>
              </w:rPr>
              <w:t>,</w:t>
            </w:r>
          </w:p>
        </w:tc>
        <w:tc>
          <w:tcPr>
            <w:tcW w:w="4876" w:type="dxa"/>
            <w:tcBorders>
              <w:top w:val="nil"/>
              <w:left w:val="nil"/>
              <w:bottom w:val="nil"/>
              <w:right w:val="nil"/>
            </w:tcBorders>
          </w:tcPr>
          <w:p w14:paraId="5CE3CF0C" w14:textId="77777777" w:rsidR="0013690C" w:rsidRPr="00AF7F4E" w:rsidRDefault="0013690C" w:rsidP="00096245">
            <w:pPr>
              <w:pStyle w:val="Normal6a"/>
            </w:pPr>
            <w:r w:rsidRPr="00AF7F4E">
              <w:rPr>
                <w:b/>
                <w:i/>
              </w:rPr>
              <w:t>imħassar</w:t>
            </w:r>
          </w:p>
        </w:tc>
      </w:tr>
      <w:tr w:rsidR="00AF7F4E" w:rsidRPr="00AF7F4E" w14:paraId="76CFE6C1" w14:textId="77777777" w:rsidTr="00096245">
        <w:trPr>
          <w:jc w:val="center"/>
        </w:trPr>
        <w:tc>
          <w:tcPr>
            <w:tcW w:w="4876" w:type="dxa"/>
            <w:tcBorders>
              <w:top w:val="nil"/>
              <w:left w:val="nil"/>
              <w:bottom w:val="nil"/>
              <w:right w:val="nil"/>
            </w:tcBorders>
          </w:tcPr>
          <w:p w14:paraId="307294E2"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36C676FF" w14:textId="77777777" w:rsidR="0013690C" w:rsidRPr="00AF7F4E" w:rsidRDefault="0013690C" w:rsidP="00096245"/>
        </w:tc>
      </w:tr>
      <w:tr w:rsidR="00AF7F4E" w:rsidRPr="00AF7F4E" w14:paraId="0D68CEF9" w14:textId="77777777" w:rsidTr="00096245">
        <w:trPr>
          <w:jc w:val="center"/>
        </w:trPr>
        <w:tc>
          <w:tcPr>
            <w:tcW w:w="4876" w:type="dxa"/>
            <w:tcBorders>
              <w:top w:val="nil"/>
              <w:left w:val="nil"/>
              <w:bottom w:val="nil"/>
              <w:right w:val="nil"/>
            </w:tcBorders>
          </w:tcPr>
          <w:p w14:paraId="20D47D51" w14:textId="77777777" w:rsidR="0013690C" w:rsidRPr="00AF7F4E" w:rsidRDefault="0013690C" w:rsidP="00096245">
            <w:pPr>
              <w:pStyle w:val="Normal6a"/>
            </w:pPr>
            <w:r w:rsidRPr="00AF7F4E">
              <w:rPr>
                <w:b/>
                <w:bCs/>
                <w:i/>
                <w:iCs/>
              </w:rPr>
              <w:t>10 ĠU C 363, 28.10.2020, p. 13.</w:t>
            </w:r>
          </w:p>
        </w:tc>
        <w:tc>
          <w:tcPr>
            <w:tcW w:w="4876" w:type="dxa"/>
            <w:tcBorders>
              <w:top w:val="nil"/>
              <w:left w:val="nil"/>
              <w:bottom w:val="nil"/>
              <w:right w:val="nil"/>
            </w:tcBorders>
          </w:tcPr>
          <w:p w14:paraId="12D84201" w14:textId="77777777" w:rsidR="0013690C" w:rsidRPr="00AF7F4E" w:rsidRDefault="0013690C" w:rsidP="00096245"/>
        </w:tc>
      </w:tr>
    </w:tbl>
    <w:p w14:paraId="08D8D93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210B8CB" w14:textId="77777777" w:rsidR="0013690C" w:rsidRPr="00AF7F4E" w:rsidRDefault="0013690C" w:rsidP="0013690C">
      <w:r w:rsidRPr="00AF7F4E">
        <w:rPr>
          <w:rStyle w:val="HideTWBExt"/>
          <w:color w:val="auto"/>
        </w:rPr>
        <w:t>&lt;/Amend&gt;</w:t>
      </w:r>
    </w:p>
    <w:p w14:paraId="568DF99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w:t>
      </w:r>
      <w:r w:rsidRPr="00AF7F4E">
        <w:rPr>
          <w:rStyle w:val="HideTWBExt"/>
          <w:color w:val="auto"/>
        </w:rPr>
        <w:t>&lt;/NumAm&gt;</w:t>
      </w:r>
    </w:p>
    <w:p w14:paraId="1FAE133F"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74251121" w14:textId="77777777" w:rsidR="0013690C" w:rsidRPr="00AF7F4E" w:rsidRDefault="0013690C" w:rsidP="0013690C">
      <w:pPr>
        <w:pStyle w:val="NormalBold"/>
      </w:pPr>
      <w:r w:rsidRPr="00AF7F4E">
        <w:rPr>
          <w:rStyle w:val="HideTWBExt"/>
          <w:b w:val="0"/>
          <w:color w:val="auto"/>
        </w:rPr>
        <w:t>&lt;/RepeatBlock-By&gt;</w:t>
      </w:r>
    </w:p>
    <w:p w14:paraId="4D0F168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DEFB8C" w14:textId="77777777" w:rsidR="0013690C" w:rsidRPr="00AF7F4E" w:rsidRDefault="0013690C" w:rsidP="0013690C">
      <w:pPr>
        <w:pStyle w:val="NormalBold"/>
      </w:pPr>
      <w:r w:rsidRPr="00AF7F4E">
        <w:rPr>
          <w:rStyle w:val="HideTWBExt"/>
          <w:color w:val="auto"/>
        </w:rPr>
        <w:t>&lt;Article&gt;</w:t>
      </w:r>
      <w:r w:rsidRPr="00AF7F4E">
        <w:t>Kunsiderazzjoni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8EC31EE" w14:textId="77777777" w:rsidTr="00096245">
        <w:trPr>
          <w:trHeight w:hRule="exact" w:val="240"/>
          <w:jc w:val="center"/>
        </w:trPr>
        <w:tc>
          <w:tcPr>
            <w:tcW w:w="9752" w:type="dxa"/>
            <w:gridSpan w:val="2"/>
            <w:tcBorders>
              <w:top w:val="nil"/>
              <w:left w:val="nil"/>
              <w:bottom w:val="nil"/>
              <w:right w:val="nil"/>
            </w:tcBorders>
          </w:tcPr>
          <w:p w14:paraId="43651BE6" w14:textId="77777777" w:rsidR="0013690C" w:rsidRPr="00AF7F4E" w:rsidRDefault="0013690C" w:rsidP="00096245"/>
        </w:tc>
      </w:tr>
      <w:tr w:rsidR="00AF7F4E" w:rsidRPr="00AF7F4E" w14:paraId="3F191505" w14:textId="77777777" w:rsidTr="00096245">
        <w:trPr>
          <w:trHeight w:val="240"/>
          <w:jc w:val="center"/>
        </w:trPr>
        <w:tc>
          <w:tcPr>
            <w:tcW w:w="4876" w:type="dxa"/>
            <w:tcBorders>
              <w:top w:val="nil"/>
              <w:left w:val="nil"/>
              <w:bottom w:val="nil"/>
              <w:right w:val="nil"/>
            </w:tcBorders>
          </w:tcPr>
          <w:p w14:paraId="3844361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DC5797" w14:textId="77777777" w:rsidR="0013690C" w:rsidRPr="00AF7F4E" w:rsidRDefault="0013690C" w:rsidP="00096245">
            <w:pPr>
              <w:pStyle w:val="AmColumnHeading"/>
            </w:pPr>
            <w:r w:rsidRPr="00AF7F4E">
              <w:t>Emenda</w:t>
            </w:r>
          </w:p>
        </w:tc>
      </w:tr>
      <w:tr w:rsidR="00AF7F4E" w:rsidRPr="00AF7F4E" w14:paraId="46A4E640" w14:textId="77777777" w:rsidTr="00096245">
        <w:trPr>
          <w:jc w:val="center"/>
        </w:trPr>
        <w:tc>
          <w:tcPr>
            <w:tcW w:w="4876" w:type="dxa"/>
            <w:tcBorders>
              <w:top w:val="nil"/>
              <w:left w:val="nil"/>
              <w:bottom w:val="nil"/>
              <w:right w:val="nil"/>
            </w:tcBorders>
          </w:tcPr>
          <w:p w14:paraId="40484080" w14:textId="77777777" w:rsidR="0013690C" w:rsidRPr="00AF7F4E" w:rsidRDefault="0013690C" w:rsidP="00096245">
            <w:pPr>
              <w:pStyle w:val="Normal6a"/>
            </w:pPr>
            <w:r w:rsidRPr="00AF7F4E">
              <w:rPr>
                <w:b/>
                <w:i/>
              </w:rPr>
              <w:t>–</w:t>
            </w:r>
            <w:r w:rsidRPr="00AF7F4E">
              <w:tab/>
            </w:r>
            <w:r w:rsidRPr="00AF7F4E">
              <w:rPr>
                <w:b/>
                <w:i/>
              </w:rPr>
              <w:t>wara li kkunsidra r-riżoluzzjoni tiegħu tal-14 ta’ Novembru 2018 dwar il-ħtieġa ta’ mekkaniżmu komprensiv tal-UE għall-protezzjoni tad-demokrazija, l-istat tad-dritt u d-drittijiet fundamentali</w:t>
            </w:r>
            <w:r w:rsidRPr="00AF7F4E">
              <w:rPr>
                <w:b/>
                <w:i/>
                <w:vertAlign w:val="superscript"/>
              </w:rPr>
              <w:t>11</w:t>
            </w:r>
            <w:r w:rsidRPr="00AF7F4E">
              <w:rPr>
                <w:b/>
                <w:i/>
              </w:rPr>
              <w:t>,</w:t>
            </w:r>
          </w:p>
        </w:tc>
        <w:tc>
          <w:tcPr>
            <w:tcW w:w="4876" w:type="dxa"/>
            <w:tcBorders>
              <w:top w:val="nil"/>
              <w:left w:val="nil"/>
              <w:bottom w:val="nil"/>
              <w:right w:val="nil"/>
            </w:tcBorders>
          </w:tcPr>
          <w:p w14:paraId="2EDF469E" w14:textId="77777777" w:rsidR="0013690C" w:rsidRPr="00AF7F4E" w:rsidRDefault="0013690C" w:rsidP="00096245">
            <w:pPr>
              <w:pStyle w:val="Normal6a"/>
            </w:pPr>
            <w:r w:rsidRPr="00AF7F4E">
              <w:rPr>
                <w:b/>
                <w:i/>
              </w:rPr>
              <w:t>imħassar</w:t>
            </w:r>
          </w:p>
        </w:tc>
      </w:tr>
      <w:tr w:rsidR="00AF7F4E" w:rsidRPr="00AF7F4E" w14:paraId="00A6053E" w14:textId="77777777" w:rsidTr="00096245">
        <w:trPr>
          <w:jc w:val="center"/>
        </w:trPr>
        <w:tc>
          <w:tcPr>
            <w:tcW w:w="4876" w:type="dxa"/>
            <w:tcBorders>
              <w:top w:val="nil"/>
              <w:left w:val="nil"/>
              <w:bottom w:val="nil"/>
              <w:right w:val="nil"/>
            </w:tcBorders>
          </w:tcPr>
          <w:p w14:paraId="3F2210B3"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8E768A3" w14:textId="77777777" w:rsidR="0013690C" w:rsidRPr="00AF7F4E" w:rsidRDefault="0013690C" w:rsidP="00096245"/>
        </w:tc>
      </w:tr>
      <w:tr w:rsidR="00AF7F4E" w:rsidRPr="00AF7F4E" w14:paraId="75AB77D9" w14:textId="77777777" w:rsidTr="00096245">
        <w:trPr>
          <w:jc w:val="center"/>
        </w:trPr>
        <w:tc>
          <w:tcPr>
            <w:tcW w:w="4876" w:type="dxa"/>
            <w:tcBorders>
              <w:top w:val="nil"/>
              <w:left w:val="nil"/>
              <w:bottom w:val="nil"/>
              <w:right w:val="nil"/>
            </w:tcBorders>
          </w:tcPr>
          <w:p w14:paraId="7C23CEB2" w14:textId="77777777" w:rsidR="0013690C" w:rsidRPr="00AF7F4E" w:rsidRDefault="0013690C" w:rsidP="00096245">
            <w:pPr>
              <w:pStyle w:val="Normal6a"/>
            </w:pPr>
            <w:r w:rsidRPr="00AF7F4E">
              <w:rPr>
                <w:b/>
                <w:i/>
                <w:vertAlign w:val="superscript"/>
              </w:rPr>
              <w:t>11</w:t>
            </w:r>
            <w:r w:rsidRPr="00AF7F4E">
              <w:t xml:space="preserve"> </w:t>
            </w:r>
            <w:r w:rsidRPr="00AF7F4E">
              <w:rPr>
                <w:b/>
                <w:i/>
              </w:rPr>
              <w:t>ĠU C 363, 28.10.2020, p. 45.</w:t>
            </w:r>
          </w:p>
        </w:tc>
        <w:tc>
          <w:tcPr>
            <w:tcW w:w="4876" w:type="dxa"/>
            <w:tcBorders>
              <w:top w:val="nil"/>
              <w:left w:val="nil"/>
              <w:bottom w:val="nil"/>
              <w:right w:val="nil"/>
            </w:tcBorders>
          </w:tcPr>
          <w:p w14:paraId="04BD8532" w14:textId="77777777" w:rsidR="0013690C" w:rsidRPr="00AF7F4E" w:rsidRDefault="0013690C" w:rsidP="00096245"/>
        </w:tc>
      </w:tr>
    </w:tbl>
    <w:p w14:paraId="4E21B1D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B1A388" w14:textId="77777777" w:rsidR="0013690C" w:rsidRPr="00AF7F4E" w:rsidRDefault="0013690C" w:rsidP="0013690C">
      <w:r w:rsidRPr="00AF7F4E">
        <w:rPr>
          <w:rStyle w:val="HideTWBExt"/>
          <w:color w:val="auto"/>
        </w:rPr>
        <w:t>&lt;/Amend&gt;</w:t>
      </w:r>
    </w:p>
    <w:p w14:paraId="22DB8B5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w:t>
      </w:r>
      <w:r w:rsidRPr="00AF7F4E">
        <w:rPr>
          <w:rStyle w:val="HideTWBExt"/>
          <w:color w:val="auto"/>
        </w:rPr>
        <w:t>&lt;/NumAm&gt;</w:t>
      </w:r>
    </w:p>
    <w:p w14:paraId="5B7DA162"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7DA51473" w14:textId="77777777" w:rsidR="0013690C" w:rsidRPr="00AF7F4E" w:rsidRDefault="0013690C" w:rsidP="0013690C">
      <w:pPr>
        <w:pStyle w:val="NormalBold"/>
      </w:pPr>
      <w:r w:rsidRPr="00AF7F4E">
        <w:rPr>
          <w:rStyle w:val="HideTWBExt"/>
          <w:b w:val="0"/>
          <w:color w:val="auto"/>
        </w:rPr>
        <w:t>&lt;/RepeatBlock-By&gt;</w:t>
      </w:r>
    </w:p>
    <w:p w14:paraId="410E768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E66239" w14:textId="77777777" w:rsidR="0013690C" w:rsidRPr="00AF7F4E" w:rsidRDefault="0013690C" w:rsidP="0013690C">
      <w:pPr>
        <w:pStyle w:val="NormalBold"/>
      </w:pPr>
      <w:r w:rsidRPr="00AF7F4E">
        <w:rPr>
          <w:rStyle w:val="HideTWBExt"/>
          <w:color w:val="auto"/>
        </w:rPr>
        <w:t>&lt;Article&gt;</w:t>
      </w:r>
      <w:r w:rsidRPr="00AF7F4E">
        <w:t>Kunsiderazzjoni 23a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09C3D7" w14:textId="77777777" w:rsidTr="00096245">
        <w:trPr>
          <w:trHeight w:hRule="exact" w:val="240"/>
          <w:jc w:val="center"/>
        </w:trPr>
        <w:tc>
          <w:tcPr>
            <w:tcW w:w="9752" w:type="dxa"/>
            <w:gridSpan w:val="2"/>
            <w:tcBorders>
              <w:top w:val="nil"/>
              <w:left w:val="nil"/>
              <w:bottom w:val="nil"/>
              <w:right w:val="nil"/>
            </w:tcBorders>
          </w:tcPr>
          <w:p w14:paraId="3B531999" w14:textId="77777777" w:rsidR="0013690C" w:rsidRPr="00AF7F4E" w:rsidRDefault="0013690C" w:rsidP="00096245"/>
        </w:tc>
      </w:tr>
      <w:tr w:rsidR="00AF7F4E" w:rsidRPr="00AF7F4E" w14:paraId="03D5E6F3" w14:textId="77777777" w:rsidTr="00096245">
        <w:trPr>
          <w:trHeight w:val="240"/>
          <w:jc w:val="center"/>
        </w:trPr>
        <w:tc>
          <w:tcPr>
            <w:tcW w:w="4876" w:type="dxa"/>
            <w:tcBorders>
              <w:top w:val="nil"/>
              <w:left w:val="nil"/>
              <w:bottom w:val="nil"/>
              <w:right w:val="nil"/>
            </w:tcBorders>
          </w:tcPr>
          <w:p w14:paraId="57AB175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AAADAF" w14:textId="77777777" w:rsidR="0013690C" w:rsidRPr="00AF7F4E" w:rsidRDefault="0013690C" w:rsidP="00096245">
            <w:pPr>
              <w:pStyle w:val="AmColumnHeading"/>
            </w:pPr>
            <w:r w:rsidRPr="00AF7F4E">
              <w:t>Emenda</w:t>
            </w:r>
          </w:p>
        </w:tc>
      </w:tr>
      <w:tr w:rsidR="00AF7F4E" w:rsidRPr="00AF7F4E" w14:paraId="6CA8CADE" w14:textId="77777777" w:rsidTr="00096245">
        <w:trPr>
          <w:jc w:val="center"/>
        </w:trPr>
        <w:tc>
          <w:tcPr>
            <w:tcW w:w="4876" w:type="dxa"/>
            <w:tcBorders>
              <w:top w:val="nil"/>
              <w:left w:val="nil"/>
              <w:bottom w:val="nil"/>
              <w:right w:val="nil"/>
            </w:tcBorders>
          </w:tcPr>
          <w:p w14:paraId="4009999F" w14:textId="77777777" w:rsidR="0013690C" w:rsidRPr="00AF7F4E" w:rsidRDefault="0013690C" w:rsidP="00096245">
            <w:pPr>
              <w:pStyle w:val="Normal6a"/>
            </w:pPr>
          </w:p>
        </w:tc>
        <w:tc>
          <w:tcPr>
            <w:tcW w:w="4876" w:type="dxa"/>
            <w:tcBorders>
              <w:top w:val="nil"/>
              <w:left w:val="nil"/>
              <w:bottom w:val="nil"/>
              <w:right w:val="nil"/>
            </w:tcBorders>
          </w:tcPr>
          <w:p w14:paraId="4B573C15" w14:textId="77777777" w:rsidR="0013690C" w:rsidRPr="00AF7F4E" w:rsidRDefault="0013690C" w:rsidP="00096245">
            <w:pPr>
              <w:pStyle w:val="Normal6a"/>
            </w:pPr>
            <w:r w:rsidRPr="00AF7F4E">
              <w:rPr>
                <w:b/>
                <w:i/>
              </w:rPr>
              <w:t>–</w:t>
            </w:r>
            <w:r w:rsidRPr="00AF7F4E">
              <w:tab/>
            </w:r>
            <w:r w:rsidRPr="00AF7F4E">
              <w:rPr>
                <w:b/>
                <w:i/>
              </w:rPr>
              <w:t xml:space="preserve">wara li kkunsidra l-komunikazzjonijiet tal-Kummissjoni ppubblikati fis-17 ta’ Lulju 2019, bit-titolu “It-tisħiħ tal-istat tad-dritt fl-Unjoni – Pjan ta’ azzjoni” (COM(2019) 343 final), u fit-3 ta’ April 2019, “It-tisħiħ ulterjuri tal-Istat tad-Dritt fi ħdan l-Unjoni – Is-sitwazzjoni bħalissa u l-passi li jmiss li </w:t>
            </w:r>
            <w:r w:rsidRPr="00AF7F4E">
              <w:rPr>
                <w:b/>
                <w:i/>
              </w:rPr>
              <w:lastRenderedPageBreak/>
              <w:t>jistgħu jittieħdu” (COM(2019) 163 final), </w:t>
            </w:r>
          </w:p>
        </w:tc>
      </w:tr>
    </w:tbl>
    <w:p w14:paraId="227B8D4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8E8971D" w14:textId="77777777" w:rsidR="0013690C" w:rsidRPr="00AF7F4E" w:rsidRDefault="0013690C" w:rsidP="0013690C">
      <w:r w:rsidRPr="00AF7F4E">
        <w:rPr>
          <w:rStyle w:val="HideTWBExt"/>
          <w:color w:val="auto"/>
        </w:rPr>
        <w:t>&lt;/Amend&gt;</w:t>
      </w:r>
    </w:p>
    <w:p w14:paraId="0DFA331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w:t>
      </w:r>
      <w:r w:rsidRPr="00AF7F4E">
        <w:rPr>
          <w:rStyle w:val="HideTWBExt"/>
          <w:color w:val="auto"/>
        </w:rPr>
        <w:t>&lt;/NumAm&gt;</w:t>
      </w:r>
    </w:p>
    <w:p w14:paraId="5285CCA5"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7208BBFE" w14:textId="77777777" w:rsidR="0013690C" w:rsidRPr="00AF7F4E" w:rsidRDefault="0013690C" w:rsidP="0013690C">
      <w:pPr>
        <w:pStyle w:val="NormalBold"/>
      </w:pPr>
      <w:r w:rsidRPr="00AF7F4E">
        <w:rPr>
          <w:rStyle w:val="HideTWBExt"/>
          <w:b w:val="0"/>
          <w:color w:val="auto"/>
        </w:rPr>
        <w:t>&lt;/RepeatBlock-By&gt;</w:t>
      </w:r>
    </w:p>
    <w:p w14:paraId="5420E83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D7AA529" w14:textId="77777777" w:rsidR="0013690C" w:rsidRPr="00AF7F4E" w:rsidRDefault="0013690C" w:rsidP="0013690C">
      <w:pPr>
        <w:pStyle w:val="NormalBold"/>
      </w:pPr>
      <w:r w:rsidRPr="00AF7F4E">
        <w:rPr>
          <w:rStyle w:val="HideTWBExt"/>
          <w:color w:val="auto"/>
        </w:rPr>
        <w:t>&lt;Article&gt;</w:t>
      </w:r>
      <w:r w:rsidRPr="00AF7F4E">
        <w:t>Kunsiderazzjoni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D4D403" w14:textId="77777777" w:rsidTr="00096245">
        <w:trPr>
          <w:trHeight w:hRule="exact" w:val="240"/>
          <w:jc w:val="center"/>
        </w:trPr>
        <w:tc>
          <w:tcPr>
            <w:tcW w:w="9752" w:type="dxa"/>
            <w:gridSpan w:val="2"/>
            <w:tcBorders>
              <w:top w:val="nil"/>
              <w:left w:val="nil"/>
              <w:bottom w:val="nil"/>
              <w:right w:val="nil"/>
            </w:tcBorders>
          </w:tcPr>
          <w:p w14:paraId="351EDB6E" w14:textId="77777777" w:rsidR="0013690C" w:rsidRPr="00AF7F4E" w:rsidRDefault="0013690C" w:rsidP="00096245"/>
        </w:tc>
      </w:tr>
      <w:tr w:rsidR="00AF7F4E" w:rsidRPr="00AF7F4E" w14:paraId="624C6DED" w14:textId="77777777" w:rsidTr="00096245">
        <w:trPr>
          <w:trHeight w:val="240"/>
          <w:jc w:val="center"/>
        </w:trPr>
        <w:tc>
          <w:tcPr>
            <w:tcW w:w="4876" w:type="dxa"/>
            <w:tcBorders>
              <w:top w:val="nil"/>
              <w:left w:val="nil"/>
              <w:bottom w:val="nil"/>
              <w:right w:val="nil"/>
            </w:tcBorders>
          </w:tcPr>
          <w:p w14:paraId="2ED67B1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3DE378" w14:textId="77777777" w:rsidR="0013690C" w:rsidRPr="00AF7F4E" w:rsidRDefault="0013690C" w:rsidP="00096245">
            <w:pPr>
              <w:pStyle w:val="AmColumnHeading"/>
            </w:pPr>
            <w:r w:rsidRPr="00AF7F4E">
              <w:t>Emenda</w:t>
            </w:r>
          </w:p>
        </w:tc>
      </w:tr>
      <w:tr w:rsidR="00AF7F4E" w:rsidRPr="00AF7F4E" w14:paraId="2FAB5030" w14:textId="77777777" w:rsidTr="00096245">
        <w:trPr>
          <w:jc w:val="center"/>
        </w:trPr>
        <w:tc>
          <w:tcPr>
            <w:tcW w:w="4876" w:type="dxa"/>
            <w:tcBorders>
              <w:top w:val="nil"/>
              <w:left w:val="nil"/>
              <w:bottom w:val="nil"/>
              <w:right w:val="nil"/>
            </w:tcBorders>
          </w:tcPr>
          <w:p w14:paraId="2921F657" w14:textId="77777777" w:rsidR="0013690C" w:rsidRPr="00AF7F4E" w:rsidRDefault="0013690C" w:rsidP="00096245">
            <w:pPr>
              <w:pStyle w:val="Normal6a"/>
            </w:pPr>
            <w:r w:rsidRPr="00AF7F4E">
              <w:rPr>
                <w:b/>
                <w:i/>
              </w:rPr>
              <w:t>–</w:t>
            </w:r>
            <w:r w:rsidRPr="00AF7F4E">
              <w:tab/>
            </w:r>
            <w:r w:rsidRPr="00AF7F4E">
              <w:rPr>
                <w:b/>
                <w:i/>
              </w:rPr>
              <w:t>wara li kkunsidra r-riżoluzzjoni tiegħu tas-7 ta’ Ottubru 2020 dwar l-istabbiliment ta’ Mekkaniżmu tal-UE dwar id-Demokrazija, l-Istat tad-Dritt u d-Drittijiet Fundamentali</w:t>
            </w:r>
            <w:r w:rsidRPr="00AF7F4E">
              <w:rPr>
                <w:b/>
                <w:i/>
                <w:vertAlign w:val="superscript"/>
              </w:rPr>
              <w:t>12</w:t>
            </w:r>
            <w:r w:rsidRPr="00AF7F4E">
              <w:rPr>
                <w:b/>
                <w:i/>
              </w:rPr>
              <w:t>,</w:t>
            </w:r>
          </w:p>
        </w:tc>
        <w:tc>
          <w:tcPr>
            <w:tcW w:w="4876" w:type="dxa"/>
            <w:tcBorders>
              <w:top w:val="nil"/>
              <w:left w:val="nil"/>
              <w:bottom w:val="nil"/>
              <w:right w:val="nil"/>
            </w:tcBorders>
          </w:tcPr>
          <w:p w14:paraId="16F427E6" w14:textId="77777777" w:rsidR="0013690C" w:rsidRPr="00AF7F4E" w:rsidRDefault="0013690C" w:rsidP="00096245">
            <w:pPr>
              <w:pStyle w:val="Normal6a"/>
            </w:pPr>
            <w:r w:rsidRPr="00AF7F4E">
              <w:rPr>
                <w:b/>
                <w:i/>
              </w:rPr>
              <w:t>imħassar</w:t>
            </w:r>
          </w:p>
        </w:tc>
      </w:tr>
      <w:tr w:rsidR="00AF7F4E" w:rsidRPr="00AF7F4E" w14:paraId="6713B9F0" w14:textId="77777777" w:rsidTr="00096245">
        <w:trPr>
          <w:jc w:val="center"/>
        </w:trPr>
        <w:tc>
          <w:tcPr>
            <w:tcW w:w="4876" w:type="dxa"/>
            <w:tcBorders>
              <w:top w:val="nil"/>
              <w:left w:val="nil"/>
              <w:bottom w:val="nil"/>
              <w:right w:val="nil"/>
            </w:tcBorders>
          </w:tcPr>
          <w:p w14:paraId="5A300CA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062BDB0" w14:textId="77777777" w:rsidR="0013690C" w:rsidRPr="00AF7F4E" w:rsidRDefault="0013690C" w:rsidP="00096245"/>
        </w:tc>
      </w:tr>
      <w:tr w:rsidR="00AF7F4E" w:rsidRPr="00AF7F4E" w14:paraId="1D724A27" w14:textId="77777777" w:rsidTr="00096245">
        <w:trPr>
          <w:jc w:val="center"/>
        </w:trPr>
        <w:tc>
          <w:tcPr>
            <w:tcW w:w="4876" w:type="dxa"/>
            <w:tcBorders>
              <w:top w:val="nil"/>
              <w:left w:val="nil"/>
              <w:bottom w:val="nil"/>
              <w:right w:val="nil"/>
            </w:tcBorders>
          </w:tcPr>
          <w:p w14:paraId="7AD12472" w14:textId="77777777" w:rsidR="0013690C" w:rsidRPr="00AF7F4E" w:rsidRDefault="0013690C" w:rsidP="00096245">
            <w:pPr>
              <w:pStyle w:val="Normal6a"/>
            </w:pPr>
            <w:r w:rsidRPr="00AF7F4E">
              <w:rPr>
                <w:b/>
                <w:i/>
                <w:vertAlign w:val="superscript"/>
              </w:rPr>
              <w:t>12</w:t>
            </w:r>
            <w:r w:rsidRPr="00AF7F4E">
              <w:t xml:space="preserve"> </w:t>
            </w:r>
            <w:r w:rsidRPr="00AF7F4E">
              <w:rPr>
                <w:b/>
                <w:i/>
              </w:rPr>
              <w:t>ĠU C 395, 29.9.2021, p. 2.</w:t>
            </w:r>
          </w:p>
        </w:tc>
        <w:tc>
          <w:tcPr>
            <w:tcW w:w="4876" w:type="dxa"/>
            <w:tcBorders>
              <w:top w:val="nil"/>
              <w:left w:val="nil"/>
              <w:bottom w:val="nil"/>
              <w:right w:val="nil"/>
            </w:tcBorders>
          </w:tcPr>
          <w:p w14:paraId="44702618" w14:textId="77777777" w:rsidR="0013690C" w:rsidRPr="00AF7F4E" w:rsidRDefault="0013690C" w:rsidP="00096245"/>
        </w:tc>
      </w:tr>
    </w:tbl>
    <w:p w14:paraId="44936F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718C227" w14:textId="77777777" w:rsidR="0013690C" w:rsidRPr="00AF7F4E" w:rsidRDefault="0013690C" w:rsidP="0013690C">
      <w:r w:rsidRPr="00AF7F4E">
        <w:rPr>
          <w:rStyle w:val="HideTWBExt"/>
          <w:color w:val="auto"/>
        </w:rPr>
        <w:t>&lt;/Amend&gt;</w:t>
      </w:r>
    </w:p>
    <w:p w14:paraId="3BDD505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w:t>
      </w:r>
      <w:r w:rsidRPr="00AF7F4E">
        <w:rPr>
          <w:rStyle w:val="HideTWBExt"/>
          <w:color w:val="auto"/>
        </w:rPr>
        <w:t>&lt;/NumAm&gt;</w:t>
      </w:r>
    </w:p>
    <w:p w14:paraId="34603BAD"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6ADE316A" w14:textId="77777777" w:rsidR="0013690C" w:rsidRPr="00AF7F4E" w:rsidRDefault="0013690C" w:rsidP="0013690C">
      <w:pPr>
        <w:pStyle w:val="NormalBold"/>
      </w:pPr>
      <w:r w:rsidRPr="00AF7F4E">
        <w:rPr>
          <w:rStyle w:val="HideTWBExt"/>
          <w:b w:val="0"/>
          <w:color w:val="auto"/>
        </w:rPr>
        <w:t>&lt;/RepeatBlock-By&gt;</w:t>
      </w:r>
    </w:p>
    <w:p w14:paraId="691A99F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C92105E" w14:textId="77777777" w:rsidR="0013690C" w:rsidRPr="00AF7F4E" w:rsidRDefault="0013690C" w:rsidP="0013690C">
      <w:pPr>
        <w:pStyle w:val="NormalBold"/>
      </w:pPr>
      <w:r w:rsidRPr="00AF7F4E">
        <w:rPr>
          <w:rStyle w:val="HideTWBExt"/>
          <w:color w:val="auto"/>
        </w:rPr>
        <w:t>&lt;Article&gt;</w:t>
      </w:r>
      <w:r w:rsidRPr="00AF7F4E">
        <w:t>Kunsiderazzjoni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CE693E" w14:textId="77777777" w:rsidTr="00096245">
        <w:trPr>
          <w:trHeight w:hRule="exact" w:val="240"/>
          <w:jc w:val="center"/>
        </w:trPr>
        <w:tc>
          <w:tcPr>
            <w:tcW w:w="9752" w:type="dxa"/>
            <w:gridSpan w:val="2"/>
            <w:tcBorders>
              <w:top w:val="nil"/>
              <w:left w:val="nil"/>
              <w:bottom w:val="nil"/>
              <w:right w:val="nil"/>
            </w:tcBorders>
          </w:tcPr>
          <w:p w14:paraId="4A8ACC5A" w14:textId="77777777" w:rsidR="0013690C" w:rsidRPr="00AF7F4E" w:rsidRDefault="0013690C" w:rsidP="00096245"/>
        </w:tc>
      </w:tr>
      <w:tr w:rsidR="00AF7F4E" w:rsidRPr="00AF7F4E" w14:paraId="4AA4A722" w14:textId="77777777" w:rsidTr="00096245">
        <w:trPr>
          <w:trHeight w:val="240"/>
          <w:jc w:val="center"/>
        </w:trPr>
        <w:tc>
          <w:tcPr>
            <w:tcW w:w="4876" w:type="dxa"/>
            <w:tcBorders>
              <w:top w:val="nil"/>
              <w:left w:val="nil"/>
              <w:bottom w:val="nil"/>
              <w:right w:val="nil"/>
            </w:tcBorders>
          </w:tcPr>
          <w:p w14:paraId="0EA8537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9754FF" w14:textId="77777777" w:rsidR="0013690C" w:rsidRPr="00AF7F4E" w:rsidRDefault="0013690C" w:rsidP="00096245">
            <w:pPr>
              <w:pStyle w:val="AmColumnHeading"/>
            </w:pPr>
            <w:r w:rsidRPr="00AF7F4E">
              <w:t>Emenda</w:t>
            </w:r>
          </w:p>
        </w:tc>
      </w:tr>
      <w:tr w:rsidR="00AF7F4E" w:rsidRPr="00AF7F4E" w14:paraId="2D2B7479" w14:textId="77777777" w:rsidTr="00096245">
        <w:trPr>
          <w:jc w:val="center"/>
        </w:trPr>
        <w:tc>
          <w:tcPr>
            <w:tcW w:w="4876" w:type="dxa"/>
            <w:tcBorders>
              <w:top w:val="nil"/>
              <w:left w:val="nil"/>
              <w:bottom w:val="nil"/>
              <w:right w:val="nil"/>
            </w:tcBorders>
          </w:tcPr>
          <w:p w14:paraId="29AC9DCB" w14:textId="77777777" w:rsidR="0013690C" w:rsidRPr="00AF7F4E" w:rsidRDefault="0013690C" w:rsidP="00096245">
            <w:pPr>
              <w:pStyle w:val="Normal6a"/>
            </w:pPr>
            <w:r w:rsidRPr="00AF7F4E">
              <w:rPr>
                <w:b/>
                <w:i/>
              </w:rPr>
              <w:t>–</w:t>
            </w:r>
            <w:r w:rsidRPr="00AF7F4E">
              <w:tab/>
            </w:r>
            <w:r w:rsidRPr="00AF7F4E">
              <w:rPr>
                <w:b/>
                <w:i/>
              </w:rPr>
              <w:t>wara li kkunsidra r-riżoluzzjoni tiegħu tas-7 ta’ Ottubru 2020 dwar l-istabbiliment ta’ Mekkaniżmu tal-UE dwar id-Demokrazija, l-Istat tad-Dritt u d-Drittijiet Fundamentali</w:t>
            </w:r>
            <w:r w:rsidRPr="00AF7F4E">
              <w:rPr>
                <w:b/>
                <w:i/>
                <w:vertAlign w:val="superscript"/>
              </w:rPr>
              <w:t>12</w:t>
            </w:r>
            <w:r w:rsidRPr="00AF7F4E">
              <w:rPr>
                <w:b/>
                <w:i/>
              </w:rPr>
              <w:t>,</w:t>
            </w:r>
          </w:p>
        </w:tc>
        <w:tc>
          <w:tcPr>
            <w:tcW w:w="4876" w:type="dxa"/>
            <w:tcBorders>
              <w:top w:val="nil"/>
              <w:left w:val="nil"/>
              <w:bottom w:val="nil"/>
              <w:right w:val="nil"/>
            </w:tcBorders>
          </w:tcPr>
          <w:p w14:paraId="5E2E3170" w14:textId="77777777" w:rsidR="0013690C" w:rsidRPr="00AF7F4E" w:rsidRDefault="0013690C" w:rsidP="00096245">
            <w:pPr>
              <w:pStyle w:val="Normal6a"/>
            </w:pPr>
            <w:r w:rsidRPr="00AF7F4E">
              <w:rPr>
                <w:b/>
                <w:i/>
              </w:rPr>
              <w:t>imħassar</w:t>
            </w:r>
          </w:p>
        </w:tc>
      </w:tr>
      <w:tr w:rsidR="00AF7F4E" w:rsidRPr="00AF7F4E" w14:paraId="41198EB2" w14:textId="77777777" w:rsidTr="00096245">
        <w:trPr>
          <w:jc w:val="center"/>
        </w:trPr>
        <w:tc>
          <w:tcPr>
            <w:tcW w:w="4876" w:type="dxa"/>
            <w:tcBorders>
              <w:top w:val="nil"/>
              <w:left w:val="nil"/>
              <w:bottom w:val="nil"/>
              <w:right w:val="nil"/>
            </w:tcBorders>
          </w:tcPr>
          <w:p w14:paraId="7720172D"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52615A8" w14:textId="77777777" w:rsidR="0013690C" w:rsidRPr="00AF7F4E" w:rsidRDefault="0013690C" w:rsidP="00096245"/>
        </w:tc>
      </w:tr>
      <w:tr w:rsidR="00AF7F4E" w:rsidRPr="00AF7F4E" w14:paraId="237776D4" w14:textId="77777777" w:rsidTr="00096245">
        <w:trPr>
          <w:jc w:val="center"/>
        </w:trPr>
        <w:tc>
          <w:tcPr>
            <w:tcW w:w="4876" w:type="dxa"/>
            <w:tcBorders>
              <w:top w:val="nil"/>
              <w:left w:val="nil"/>
              <w:bottom w:val="nil"/>
              <w:right w:val="nil"/>
            </w:tcBorders>
          </w:tcPr>
          <w:p w14:paraId="0C841324" w14:textId="77777777" w:rsidR="0013690C" w:rsidRPr="00AF7F4E" w:rsidRDefault="0013690C" w:rsidP="00096245">
            <w:pPr>
              <w:pStyle w:val="Normal6a"/>
            </w:pPr>
            <w:r w:rsidRPr="00AF7F4E">
              <w:rPr>
                <w:b/>
                <w:i/>
                <w:vertAlign w:val="superscript"/>
              </w:rPr>
              <w:t>12</w:t>
            </w:r>
            <w:r w:rsidRPr="00AF7F4E">
              <w:t xml:space="preserve"> </w:t>
            </w:r>
            <w:r w:rsidRPr="00AF7F4E">
              <w:rPr>
                <w:b/>
                <w:i/>
              </w:rPr>
              <w:t>ĠU C 395, 29.9.2021, p. 2.</w:t>
            </w:r>
          </w:p>
        </w:tc>
        <w:tc>
          <w:tcPr>
            <w:tcW w:w="4876" w:type="dxa"/>
            <w:tcBorders>
              <w:top w:val="nil"/>
              <w:left w:val="nil"/>
              <w:bottom w:val="nil"/>
              <w:right w:val="nil"/>
            </w:tcBorders>
          </w:tcPr>
          <w:p w14:paraId="41DF02B3" w14:textId="77777777" w:rsidR="0013690C" w:rsidRPr="00AF7F4E" w:rsidRDefault="0013690C" w:rsidP="00096245"/>
        </w:tc>
      </w:tr>
    </w:tbl>
    <w:p w14:paraId="391668C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BBE51E4" w14:textId="77777777" w:rsidR="0013690C" w:rsidRPr="00AF7F4E" w:rsidRDefault="0013690C" w:rsidP="0013690C">
      <w:r w:rsidRPr="00AF7F4E">
        <w:rPr>
          <w:rStyle w:val="HideTWBExt"/>
          <w:color w:val="auto"/>
        </w:rPr>
        <w:lastRenderedPageBreak/>
        <w:t>&lt;/Amend&gt;</w:t>
      </w:r>
    </w:p>
    <w:p w14:paraId="3F58692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w:t>
      </w:r>
      <w:r w:rsidRPr="00AF7F4E">
        <w:rPr>
          <w:rStyle w:val="HideTWBExt"/>
          <w:color w:val="auto"/>
        </w:rPr>
        <w:t>&lt;/NumAm&gt;</w:t>
      </w:r>
    </w:p>
    <w:p w14:paraId="3DC5CD89"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686AE399" w14:textId="77777777" w:rsidR="0013690C" w:rsidRPr="00AF7F4E" w:rsidRDefault="0013690C" w:rsidP="0013690C">
      <w:pPr>
        <w:pStyle w:val="NormalBold"/>
      </w:pPr>
      <w:r w:rsidRPr="00AF7F4E">
        <w:rPr>
          <w:rStyle w:val="HideTWBExt"/>
          <w:b w:val="0"/>
          <w:color w:val="auto"/>
        </w:rPr>
        <w:t>&lt;/RepeatBlock-By&gt;</w:t>
      </w:r>
    </w:p>
    <w:p w14:paraId="67AA54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85003E" w14:textId="77777777" w:rsidR="0013690C" w:rsidRPr="00AF7F4E" w:rsidRDefault="0013690C" w:rsidP="0013690C">
      <w:pPr>
        <w:pStyle w:val="NormalBold"/>
      </w:pPr>
      <w:r w:rsidRPr="00AF7F4E">
        <w:rPr>
          <w:rStyle w:val="HideTWBExt"/>
          <w:color w:val="auto"/>
        </w:rPr>
        <w:t>&lt;Article&gt;</w:t>
      </w:r>
      <w:r w:rsidRPr="00AF7F4E">
        <w:t>Kunsiderazzjoni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6A8056" w14:textId="77777777" w:rsidTr="00096245">
        <w:trPr>
          <w:trHeight w:hRule="exact" w:val="240"/>
          <w:jc w:val="center"/>
        </w:trPr>
        <w:tc>
          <w:tcPr>
            <w:tcW w:w="9752" w:type="dxa"/>
            <w:gridSpan w:val="2"/>
            <w:tcBorders>
              <w:top w:val="nil"/>
              <w:left w:val="nil"/>
              <w:bottom w:val="nil"/>
              <w:right w:val="nil"/>
            </w:tcBorders>
          </w:tcPr>
          <w:p w14:paraId="6566F8FA" w14:textId="77777777" w:rsidR="0013690C" w:rsidRPr="00AF7F4E" w:rsidRDefault="0013690C" w:rsidP="00096245"/>
        </w:tc>
      </w:tr>
      <w:tr w:rsidR="00AF7F4E" w:rsidRPr="00AF7F4E" w14:paraId="5D834EF9" w14:textId="77777777" w:rsidTr="00096245">
        <w:trPr>
          <w:trHeight w:val="240"/>
          <w:jc w:val="center"/>
        </w:trPr>
        <w:tc>
          <w:tcPr>
            <w:tcW w:w="4876" w:type="dxa"/>
            <w:tcBorders>
              <w:top w:val="nil"/>
              <w:left w:val="nil"/>
              <w:bottom w:val="nil"/>
              <w:right w:val="nil"/>
            </w:tcBorders>
          </w:tcPr>
          <w:p w14:paraId="22CA443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A73404" w14:textId="77777777" w:rsidR="0013690C" w:rsidRPr="00AF7F4E" w:rsidRDefault="0013690C" w:rsidP="00096245">
            <w:pPr>
              <w:pStyle w:val="AmColumnHeading"/>
            </w:pPr>
            <w:r w:rsidRPr="00AF7F4E">
              <w:t>Emenda</w:t>
            </w:r>
          </w:p>
        </w:tc>
      </w:tr>
      <w:tr w:rsidR="00AF7F4E" w:rsidRPr="00AF7F4E" w14:paraId="4EAAC18F" w14:textId="77777777" w:rsidTr="00096245">
        <w:trPr>
          <w:jc w:val="center"/>
        </w:trPr>
        <w:tc>
          <w:tcPr>
            <w:tcW w:w="4876" w:type="dxa"/>
            <w:tcBorders>
              <w:top w:val="nil"/>
              <w:left w:val="nil"/>
              <w:bottom w:val="nil"/>
              <w:right w:val="nil"/>
            </w:tcBorders>
          </w:tcPr>
          <w:p w14:paraId="11799847" w14:textId="77777777" w:rsidR="0013690C" w:rsidRPr="00AF7F4E" w:rsidRDefault="0013690C" w:rsidP="00096245">
            <w:pPr>
              <w:pStyle w:val="Normal6a"/>
            </w:pPr>
            <w:r w:rsidRPr="00AF7F4E">
              <w:rPr>
                <w:b/>
                <w:i/>
              </w:rPr>
              <w:t>–</w:t>
            </w:r>
            <w:r w:rsidRPr="00AF7F4E">
              <w:tab/>
            </w:r>
            <w:r w:rsidRPr="00AF7F4E">
              <w:rPr>
                <w:b/>
                <w:i/>
              </w:rPr>
              <w:t>wara li kkunsidra r-riżoluzzjoni tiegħu tat-8 ta’ Ottubru 2020 dwar l-istat tad-dritt u d-drittijiet fundamentali fil-Bulgarija</w:t>
            </w:r>
            <w:r w:rsidRPr="00AF7F4E">
              <w:rPr>
                <w:b/>
                <w:i/>
                <w:vertAlign w:val="superscript"/>
              </w:rPr>
              <w:t>13</w:t>
            </w:r>
            <w:r w:rsidRPr="00AF7F4E">
              <w:rPr>
                <w:b/>
                <w:i/>
              </w:rPr>
              <w:t>,</w:t>
            </w:r>
          </w:p>
        </w:tc>
        <w:tc>
          <w:tcPr>
            <w:tcW w:w="4876" w:type="dxa"/>
            <w:tcBorders>
              <w:top w:val="nil"/>
              <w:left w:val="nil"/>
              <w:bottom w:val="nil"/>
              <w:right w:val="nil"/>
            </w:tcBorders>
          </w:tcPr>
          <w:p w14:paraId="00D38BE7" w14:textId="77777777" w:rsidR="0013690C" w:rsidRPr="00AF7F4E" w:rsidRDefault="0013690C" w:rsidP="00096245">
            <w:pPr>
              <w:pStyle w:val="Normal6a"/>
            </w:pPr>
            <w:r w:rsidRPr="00AF7F4E">
              <w:rPr>
                <w:b/>
                <w:i/>
              </w:rPr>
              <w:t>imħassar</w:t>
            </w:r>
          </w:p>
        </w:tc>
      </w:tr>
      <w:tr w:rsidR="00AF7F4E" w:rsidRPr="00AF7F4E" w14:paraId="4642F9A3" w14:textId="77777777" w:rsidTr="00096245">
        <w:trPr>
          <w:jc w:val="center"/>
        </w:trPr>
        <w:tc>
          <w:tcPr>
            <w:tcW w:w="4876" w:type="dxa"/>
            <w:tcBorders>
              <w:top w:val="nil"/>
              <w:left w:val="nil"/>
              <w:bottom w:val="nil"/>
              <w:right w:val="nil"/>
            </w:tcBorders>
          </w:tcPr>
          <w:p w14:paraId="07D05DF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FB1E249" w14:textId="77777777" w:rsidR="0013690C" w:rsidRPr="00AF7F4E" w:rsidRDefault="0013690C" w:rsidP="00096245"/>
        </w:tc>
      </w:tr>
      <w:tr w:rsidR="00AF7F4E" w:rsidRPr="00AF7F4E" w14:paraId="28608AFC" w14:textId="77777777" w:rsidTr="00096245">
        <w:trPr>
          <w:jc w:val="center"/>
        </w:trPr>
        <w:tc>
          <w:tcPr>
            <w:tcW w:w="4876" w:type="dxa"/>
            <w:tcBorders>
              <w:top w:val="nil"/>
              <w:left w:val="nil"/>
              <w:bottom w:val="nil"/>
              <w:right w:val="nil"/>
            </w:tcBorders>
          </w:tcPr>
          <w:p w14:paraId="126FCA5E" w14:textId="77777777" w:rsidR="0013690C" w:rsidRPr="00AF7F4E" w:rsidRDefault="0013690C" w:rsidP="00096245">
            <w:pPr>
              <w:pStyle w:val="Normal6a"/>
            </w:pPr>
            <w:r w:rsidRPr="00AF7F4E">
              <w:rPr>
                <w:b/>
                <w:i/>
                <w:vertAlign w:val="superscript"/>
              </w:rPr>
              <w:t>13</w:t>
            </w:r>
            <w:r w:rsidRPr="00AF7F4E">
              <w:t xml:space="preserve"> </w:t>
            </w:r>
            <w:r w:rsidRPr="00AF7F4E">
              <w:rPr>
                <w:b/>
                <w:i/>
              </w:rPr>
              <w:t>ĠU C 395, 29.9.2021, p. 63.</w:t>
            </w:r>
          </w:p>
        </w:tc>
        <w:tc>
          <w:tcPr>
            <w:tcW w:w="4876" w:type="dxa"/>
            <w:tcBorders>
              <w:top w:val="nil"/>
              <w:left w:val="nil"/>
              <w:bottom w:val="nil"/>
              <w:right w:val="nil"/>
            </w:tcBorders>
          </w:tcPr>
          <w:p w14:paraId="65B33E0E" w14:textId="77777777" w:rsidR="0013690C" w:rsidRPr="00AF7F4E" w:rsidRDefault="0013690C" w:rsidP="00096245"/>
        </w:tc>
      </w:tr>
    </w:tbl>
    <w:p w14:paraId="1AC0AE9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CF7279A" w14:textId="77777777" w:rsidR="0013690C" w:rsidRPr="00AF7F4E" w:rsidRDefault="0013690C" w:rsidP="0013690C">
      <w:r w:rsidRPr="00AF7F4E">
        <w:rPr>
          <w:rStyle w:val="HideTWBExt"/>
          <w:color w:val="auto"/>
        </w:rPr>
        <w:t>&lt;/Amend&gt;</w:t>
      </w:r>
    </w:p>
    <w:p w14:paraId="60B7411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w:t>
      </w:r>
      <w:r w:rsidRPr="00AF7F4E">
        <w:rPr>
          <w:rStyle w:val="HideTWBExt"/>
          <w:color w:val="auto"/>
        </w:rPr>
        <w:t>&lt;/NumAm&gt;</w:t>
      </w:r>
    </w:p>
    <w:p w14:paraId="7149233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1DD7D0BD" w14:textId="77777777" w:rsidR="0013690C" w:rsidRPr="00AF7F4E" w:rsidRDefault="0013690C" w:rsidP="0013690C">
      <w:pPr>
        <w:pStyle w:val="NormalBold"/>
      </w:pPr>
      <w:r w:rsidRPr="00AF7F4E">
        <w:rPr>
          <w:rStyle w:val="HideTWBExt"/>
          <w:b w:val="0"/>
          <w:color w:val="auto"/>
        </w:rPr>
        <w:t>&lt;/RepeatBlock-By&gt;</w:t>
      </w:r>
    </w:p>
    <w:p w14:paraId="7B6FB68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B95686" w14:textId="77777777" w:rsidR="0013690C" w:rsidRPr="00AF7F4E" w:rsidRDefault="0013690C" w:rsidP="0013690C">
      <w:pPr>
        <w:pStyle w:val="NormalBold"/>
      </w:pPr>
      <w:r w:rsidRPr="00AF7F4E">
        <w:rPr>
          <w:rStyle w:val="HideTWBExt"/>
          <w:color w:val="auto"/>
        </w:rPr>
        <w:t>&lt;Article&gt;</w:t>
      </w:r>
      <w:r w:rsidRPr="00AF7F4E">
        <w:t>Kunsiderazzjoni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4C999E" w14:textId="77777777" w:rsidTr="00096245">
        <w:trPr>
          <w:trHeight w:hRule="exact" w:val="240"/>
          <w:jc w:val="center"/>
        </w:trPr>
        <w:tc>
          <w:tcPr>
            <w:tcW w:w="9752" w:type="dxa"/>
            <w:gridSpan w:val="2"/>
            <w:tcBorders>
              <w:top w:val="nil"/>
              <w:left w:val="nil"/>
              <w:bottom w:val="nil"/>
              <w:right w:val="nil"/>
            </w:tcBorders>
          </w:tcPr>
          <w:p w14:paraId="6C38F645" w14:textId="77777777" w:rsidR="0013690C" w:rsidRPr="00AF7F4E" w:rsidRDefault="0013690C" w:rsidP="00096245"/>
        </w:tc>
      </w:tr>
      <w:tr w:rsidR="00AF7F4E" w:rsidRPr="00AF7F4E" w14:paraId="64B6E70E" w14:textId="77777777" w:rsidTr="00096245">
        <w:trPr>
          <w:trHeight w:val="240"/>
          <w:jc w:val="center"/>
        </w:trPr>
        <w:tc>
          <w:tcPr>
            <w:tcW w:w="4876" w:type="dxa"/>
            <w:tcBorders>
              <w:top w:val="nil"/>
              <w:left w:val="nil"/>
              <w:bottom w:val="nil"/>
              <w:right w:val="nil"/>
            </w:tcBorders>
          </w:tcPr>
          <w:p w14:paraId="75AE399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7E4EF23" w14:textId="77777777" w:rsidR="0013690C" w:rsidRPr="00AF7F4E" w:rsidRDefault="0013690C" w:rsidP="00096245">
            <w:pPr>
              <w:pStyle w:val="AmColumnHeading"/>
            </w:pPr>
            <w:r w:rsidRPr="00AF7F4E">
              <w:t>Emenda</w:t>
            </w:r>
          </w:p>
        </w:tc>
      </w:tr>
      <w:tr w:rsidR="00AF7F4E" w:rsidRPr="00AF7F4E" w14:paraId="3DEDF935" w14:textId="77777777" w:rsidTr="00096245">
        <w:trPr>
          <w:jc w:val="center"/>
        </w:trPr>
        <w:tc>
          <w:tcPr>
            <w:tcW w:w="4876" w:type="dxa"/>
            <w:tcBorders>
              <w:top w:val="nil"/>
              <w:left w:val="nil"/>
              <w:bottom w:val="nil"/>
              <w:right w:val="nil"/>
            </w:tcBorders>
          </w:tcPr>
          <w:p w14:paraId="57CB0004" w14:textId="77777777" w:rsidR="0013690C" w:rsidRPr="00AF7F4E" w:rsidRDefault="0013690C" w:rsidP="00096245">
            <w:pPr>
              <w:pStyle w:val="Normal6a"/>
            </w:pPr>
            <w:r w:rsidRPr="00AF7F4E">
              <w:rPr>
                <w:b/>
                <w:i/>
              </w:rPr>
              <w:t>–</w:t>
            </w:r>
            <w:r w:rsidRPr="00AF7F4E">
              <w:tab/>
            </w:r>
            <w:r w:rsidRPr="00AF7F4E">
              <w:rPr>
                <w:b/>
                <w:i/>
              </w:rPr>
              <w:t>wara li kkunsidra r-riżoluzzjoni tiegħu tat-8 ta’ Ottubru 2020 dwar l-istat tad-dritt u d-drittijiet fundamentali fil-Bulgarija</w:t>
            </w:r>
            <w:r w:rsidRPr="00AF7F4E">
              <w:rPr>
                <w:b/>
                <w:i/>
                <w:vertAlign w:val="superscript"/>
              </w:rPr>
              <w:t>13</w:t>
            </w:r>
            <w:r w:rsidRPr="00AF7F4E">
              <w:rPr>
                <w:b/>
                <w:i/>
              </w:rPr>
              <w:t>,</w:t>
            </w:r>
          </w:p>
        </w:tc>
        <w:tc>
          <w:tcPr>
            <w:tcW w:w="4876" w:type="dxa"/>
            <w:tcBorders>
              <w:top w:val="nil"/>
              <w:left w:val="nil"/>
              <w:bottom w:val="nil"/>
              <w:right w:val="nil"/>
            </w:tcBorders>
          </w:tcPr>
          <w:p w14:paraId="21CC83EE" w14:textId="77777777" w:rsidR="0013690C" w:rsidRPr="00AF7F4E" w:rsidRDefault="0013690C" w:rsidP="00096245">
            <w:pPr>
              <w:pStyle w:val="Normal6a"/>
            </w:pPr>
            <w:r w:rsidRPr="00AF7F4E">
              <w:rPr>
                <w:b/>
                <w:i/>
              </w:rPr>
              <w:t>imħassar</w:t>
            </w:r>
          </w:p>
        </w:tc>
      </w:tr>
      <w:tr w:rsidR="00AF7F4E" w:rsidRPr="00AF7F4E" w14:paraId="50FC5FFF" w14:textId="77777777" w:rsidTr="00096245">
        <w:trPr>
          <w:jc w:val="center"/>
        </w:trPr>
        <w:tc>
          <w:tcPr>
            <w:tcW w:w="4876" w:type="dxa"/>
            <w:tcBorders>
              <w:top w:val="nil"/>
              <w:left w:val="nil"/>
              <w:bottom w:val="nil"/>
              <w:right w:val="nil"/>
            </w:tcBorders>
          </w:tcPr>
          <w:p w14:paraId="6D7E457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03CA115" w14:textId="77777777" w:rsidR="0013690C" w:rsidRPr="00AF7F4E" w:rsidRDefault="0013690C" w:rsidP="00096245"/>
        </w:tc>
      </w:tr>
      <w:tr w:rsidR="00AF7F4E" w:rsidRPr="00AF7F4E" w14:paraId="7DFA5CF7" w14:textId="77777777" w:rsidTr="00096245">
        <w:trPr>
          <w:jc w:val="center"/>
        </w:trPr>
        <w:tc>
          <w:tcPr>
            <w:tcW w:w="4876" w:type="dxa"/>
            <w:tcBorders>
              <w:top w:val="nil"/>
              <w:left w:val="nil"/>
              <w:bottom w:val="nil"/>
              <w:right w:val="nil"/>
            </w:tcBorders>
          </w:tcPr>
          <w:p w14:paraId="7CFB8A68" w14:textId="77777777" w:rsidR="0013690C" w:rsidRPr="00AF7F4E" w:rsidRDefault="0013690C" w:rsidP="00096245">
            <w:pPr>
              <w:pStyle w:val="Normal6a"/>
            </w:pPr>
            <w:r w:rsidRPr="00AF7F4E">
              <w:rPr>
                <w:b/>
                <w:i/>
                <w:vertAlign w:val="superscript"/>
              </w:rPr>
              <w:t>13</w:t>
            </w:r>
            <w:r w:rsidRPr="00AF7F4E">
              <w:t xml:space="preserve"> </w:t>
            </w:r>
            <w:r w:rsidRPr="00AF7F4E">
              <w:rPr>
                <w:b/>
                <w:i/>
              </w:rPr>
              <w:t>ĠU C 395, 29.9.2021, p. 63.</w:t>
            </w:r>
          </w:p>
        </w:tc>
        <w:tc>
          <w:tcPr>
            <w:tcW w:w="4876" w:type="dxa"/>
            <w:tcBorders>
              <w:top w:val="nil"/>
              <w:left w:val="nil"/>
              <w:bottom w:val="nil"/>
              <w:right w:val="nil"/>
            </w:tcBorders>
          </w:tcPr>
          <w:p w14:paraId="58F9B0A4" w14:textId="77777777" w:rsidR="0013690C" w:rsidRPr="00AF7F4E" w:rsidRDefault="0013690C" w:rsidP="00096245"/>
        </w:tc>
      </w:tr>
    </w:tbl>
    <w:p w14:paraId="08CD645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8E698B" w14:textId="77777777" w:rsidR="0013690C" w:rsidRPr="00AF7F4E" w:rsidRDefault="0013690C" w:rsidP="0013690C">
      <w:r w:rsidRPr="00AF7F4E">
        <w:rPr>
          <w:rStyle w:val="HideTWBExt"/>
          <w:color w:val="auto"/>
        </w:rPr>
        <w:t>&lt;/Amend&gt;</w:t>
      </w:r>
    </w:p>
    <w:p w14:paraId="5473C57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w:t>
      </w:r>
      <w:r w:rsidRPr="00AF7F4E">
        <w:rPr>
          <w:rStyle w:val="HideTWBExt"/>
          <w:color w:val="auto"/>
        </w:rPr>
        <w:t>&lt;/NumAm&gt;</w:t>
      </w:r>
    </w:p>
    <w:p w14:paraId="786B93D6"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21373A0" w14:textId="77777777" w:rsidR="0013690C" w:rsidRPr="00AF7F4E" w:rsidRDefault="0013690C" w:rsidP="0013690C">
      <w:pPr>
        <w:pStyle w:val="NormalBold"/>
      </w:pPr>
      <w:r w:rsidRPr="00AF7F4E">
        <w:rPr>
          <w:rStyle w:val="HideTWBExt"/>
          <w:b w:val="0"/>
          <w:color w:val="auto"/>
        </w:rPr>
        <w:t>&lt;/RepeatBlock-By&gt;</w:t>
      </w:r>
    </w:p>
    <w:p w14:paraId="4F4796C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6FCEA6" w14:textId="77777777" w:rsidR="0013690C" w:rsidRPr="00AF7F4E" w:rsidRDefault="0013690C" w:rsidP="0013690C">
      <w:pPr>
        <w:pStyle w:val="NormalBold"/>
      </w:pPr>
      <w:r w:rsidRPr="00AF7F4E">
        <w:rPr>
          <w:rStyle w:val="HideTWBExt"/>
          <w:color w:val="auto"/>
        </w:rPr>
        <w:lastRenderedPageBreak/>
        <w:t>&lt;Article&gt;</w:t>
      </w:r>
      <w:r w:rsidRPr="00AF7F4E">
        <w:t>Kunsiderazzjoni 26a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87AF11" w14:textId="77777777" w:rsidTr="00096245">
        <w:trPr>
          <w:trHeight w:hRule="exact" w:val="240"/>
          <w:jc w:val="center"/>
        </w:trPr>
        <w:tc>
          <w:tcPr>
            <w:tcW w:w="9752" w:type="dxa"/>
            <w:gridSpan w:val="2"/>
            <w:tcBorders>
              <w:top w:val="nil"/>
              <w:left w:val="nil"/>
              <w:bottom w:val="nil"/>
              <w:right w:val="nil"/>
            </w:tcBorders>
          </w:tcPr>
          <w:p w14:paraId="445769EE" w14:textId="77777777" w:rsidR="0013690C" w:rsidRPr="00AF7F4E" w:rsidRDefault="0013690C" w:rsidP="00096245"/>
        </w:tc>
      </w:tr>
      <w:tr w:rsidR="00AF7F4E" w:rsidRPr="00AF7F4E" w14:paraId="0182D1B9" w14:textId="77777777" w:rsidTr="00096245">
        <w:trPr>
          <w:trHeight w:val="240"/>
          <w:jc w:val="center"/>
        </w:trPr>
        <w:tc>
          <w:tcPr>
            <w:tcW w:w="4876" w:type="dxa"/>
            <w:tcBorders>
              <w:top w:val="nil"/>
              <w:left w:val="nil"/>
              <w:bottom w:val="nil"/>
              <w:right w:val="nil"/>
            </w:tcBorders>
          </w:tcPr>
          <w:p w14:paraId="385416B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F72CEA" w14:textId="77777777" w:rsidR="0013690C" w:rsidRPr="00AF7F4E" w:rsidRDefault="0013690C" w:rsidP="00096245">
            <w:pPr>
              <w:pStyle w:val="AmColumnHeading"/>
            </w:pPr>
            <w:r w:rsidRPr="00AF7F4E">
              <w:t>Emenda</w:t>
            </w:r>
          </w:p>
        </w:tc>
      </w:tr>
      <w:tr w:rsidR="00AF7F4E" w:rsidRPr="00AF7F4E" w14:paraId="70DFF828" w14:textId="77777777" w:rsidTr="00096245">
        <w:trPr>
          <w:jc w:val="center"/>
        </w:trPr>
        <w:tc>
          <w:tcPr>
            <w:tcW w:w="4876" w:type="dxa"/>
            <w:tcBorders>
              <w:top w:val="nil"/>
              <w:left w:val="nil"/>
              <w:bottom w:val="nil"/>
              <w:right w:val="nil"/>
            </w:tcBorders>
          </w:tcPr>
          <w:p w14:paraId="12B448FA" w14:textId="77777777" w:rsidR="0013690C" w:rsidRPr="00AF7F4E" w:rsidRDefault="0013690C" w:rsidP="00096245">
            <w:pPr>
              <w:pStyle w:val="Normal6a"/>
            </w:pPr>
          </w:p>
        </w:tc>
        <w:tc>
          <w:tcPr>
            <w:tcW w:w="4876" w:type="dxa"/>
            <w:tcBorders>
              <w:top w:val="nil"/>
              <w:left w:val="nil"/>
              <w:bottom w:val="nil"/>
              <w:right w:val="nil"/>
            </w:tcBorders>
          </w:tcPr>
          <w:p w14:paraId="29605D17" w14:textId="77777777" w:rsidR="0013690C" w:rsidRPr="00AF7F4E" w:rsidRDefault="0013690C" w:rsidP="00096245">
            <w:pPr>
              <w:pStyle w:val="Normal6a"/>
            </w:pPr>
            <w:r w:rsidRPr="00AF7F4E">
              <w:rPr>
                <w:b/>
                <w:i/>
              </w:rPr>
              <w:t>–</w:t>
            </w:r>
            <w:r w:rsidRPr="00AF7F4E">
              <w:tab/>
            </w:r>
            <w:r w:rsidRPr="00AF7F4E">
              <w:rPr>
                <w:b/>
                <w:i/>
              </w:rPr>
              <w:t>wara li kkunsidra r-Regolament (UE, Euratom) 2020/2092 tal-Parlament Ewropew u tal-Kunsill tas-16 ta’ Diċembru 2020 dwar reġim ġenerali ta’ kondizzjonalità għall-protezzjoni tal-baġit tal-Unjoni (ir-Regolament dwar il-Kundizzjonalità),</w:t>
            </w:r>
          </w:p>
        </w:tc>
      </w:tr>
    </w:tbl>
    <w:p w14:paraId="5B4012F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23D29D" w14:textId="77777777" w:rsidR="0013690C" w:rsidRPr="00AF7F4E" w:rsidRDefault="0013690C" w:rsidP="0013690C">
      <w:r w:rsidRPr="00AF7F4E">
        <w:rPr>
          <w:rStyle w:val="HideTWBExt"/>
          <w:color w:val="auto"/>
        </w:rPr>
        <w:t>&lt;/Amend&gt;</w:t>
      </w:r>
    </w:p>
    <w:p w14:paraId="2D539ED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w:t>
      </w:r>
      <w:r w:rsidRPr="00AF7F4E">
        <w:rPr>
          <w:rStyle w:val="HideTWBExt"/>
          <w:color w:val="auto"/>
        </w:rPr>
        <w:t>&lt;/NumAm&gt;</w:t>
      </w:r>
    </w:p>
    <w:p w14:paraId="7C0059D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4847E5A" w14:textId="77777777" w:rsidR="0013690C" w:rsidRPr="00AF7F4E" w:rsidRDefault="0013690C" w:rsidP="0013690C">
      <w:pPr>
        <w:pStyle w:val="NormalBold"/>
      </w:pPr>
      <w:r w:rsidRPr="00AF7F4E">
        <w:rPr>
          <w:rStyle w:val="HideTWBExt"/>
          <w:b w:val="0"/>
          <w:color w:val="auto"/>
        </w:rPr>
        <w:t>&lt;/RepeatBlock-By&gt;</w:t>
      </w:r>
    </w:p>
    <w:p w14:paraId="59F021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3B7D2A" w14:textId="77777777" w:rsidR="0013690C" w:rsidRPr="00AF7F4E" w:rsidRDefault="0013690C" w:rsidP="0013690C">
      <w:pPr>
        <w:pStyle w:val="NormalBold"/>
      </w:pPr>
      <w:r w:rsidRPr="00AF7F4E">
        <w:rPr>
          <w:rStyle w:val="HideTWBExt"/>
          <w:color w:val="auto"/>
        </w:rPr>
        <w:t>&lt;Article&gt;</w:t>
      </w:r>
      <w:r w:rsidRPr="00AF7F4E">
        <w:t>Kunsiderazzjoni 26b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27DF53" w14:textId="77777777" w:rsidTr="00096245">
        <w:trPr>
          <w:trHeight w:hRule="exact" w:val="240"/>
          <w:jc w:val="center"/>
        </w:trPr>
        <w:tc>
          <w:tcPr>
            <w:tcW w:w="9752" w:type="dxa"/>
            <w:gridSpan w:val="2"/>
            <w:tcBorders>
              <w:top w:val="nil"/>
              <w:left w:val="nil"/>
              <w:bottom w:val="nil"/>
              <w:right w:val="nil"/>
            </w:tcBorders>
          </w:tcPr>
          <w:p w14:paraId="413D9271" w14:textId="77777777" w:rsidR="0013690C" w:rsidRPr="00AF7F4E" w:rsidRDefault="0013690C" w:rsidP="00096245"/>
        </w:tc>
      </w:tr>
      <w:tr w:rsidR="00AF7F4E" w:rsidRPr="00AF7F4E" w14:paraId="531E7BC9" w14:textId="77777777" w:rsidTr="00096245">
        <w:trPr>
          <w:trHeight w:val="240"/>
          <w:jc w:val="center"/>
        </w:trPr>
        <w:tc>
          <w:tcPr>
            <w:tcW w:w="4876" w:type="dxa"/>
            <w:tcBorders>
              <w:top w:val="nil"/>
              <w:left w:val="nil"/>
              <w:bottom w:val="nil"/>
              <w:right w:val="nil"/>
            </w:tcBorders>
          </w:tcPr>
          <w:p w14:paraId="7EAF710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901FBE" w14:textId="77777777" w:rsidR="0013690C" w:rsidRPr="00AF7F4E" w:rsidRDefault="0013690C" w:rsidP="00096245">
            <w:pPr>
              <w:pStyle w:val="AmColumnHeading"/>
            </w:pPr>
            <w:r w:rsidRPr="00AF7F4E">
              <w:t>Emenda</w:t>
            </w:r>
          </w:p>
        </w:tc>
      </w:tr>
      <w:tr w:rsidR="00AF7F4E" w:rsidRPr="00AF7F4E" w14:paraId="4044CA5B" w14:textId="77777777" w:rsidTr="00096245">
        <w:trPr>
          <w:jc w:val="center"/>
        </w:trPr>
        <w:tc>
          <w:tcPr>
            <w:tcW w:w="4876" w:type="dxa"/>
            <w:tcBorders>
              <w:top w:val="nil"/>
              <w:left w:val="nil"/>
              <w:bottom w:val="nil"/>
              <w:right w:val="nil"/>
            </w:tcBorders>
          </w:tcPr>
          <w:p w14:paraId="537FBDF6" w14:textId="77777777" w:rsidR="0013690C" w:rsidRPr="00AF7F4E" w:rsidRDefault="0013690C" w:rsidP="00096245">
            <w:pPr>
              <w:pStyle w:val="Normal6a"/>
            </w:pPr>
          </w:p>
        </w:tc>
        <w:tc>
          <w:tcPr>
            <w:tcW w:w="4876" w:type="dxa"/>
            <w:tcBorders>
              <w:top w:val="nil"/>
              <w:left w:val="nil"/>
              <w:bottom w:val="nil"/>
              <w:right w:val="nil"/>
            </w:tcBorders>
          </w:tcPr>
          <w:p w14:paraId="66A76E71" w14:textId="77777777" w:rsidR="0013690C" w:rsidRPr="00AF7F4E" w:rsidRDefault="0013690C" w:rsidP="00096245">
            <w:pPr>
              <w:pStyle w:val="Normal6a"/>
            </w:pPr>
            <w:r w:rsidRPr="00AF7F4E">
              <w:rPr>
                <w:b/>
                <w:i/>
              </w:rPr>
              <w:t>–</w:t>
            </w:r>
            <w:r w:rsidRPr="00AF7F4E">
              <w:tab/>
            </w:r>
            <w:r w:rsidRPr="00AF7F4E">
              <w:rPr>
                <w:b/>
                <w:i/>
              </w:rPr>
              <w:t>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u għall-Fond għall-Ażil, il-Migrazzjoni u l-Integrazzjoni, il-Fond għas-Sigurtà Interna u l-Istrument għall-Appoġġ Finanzjarju għall-Ġestjoni tal-Fruntieri u l-Politika dwar il-Viżi (ir-Regolament dwar Dispożizzjonijiet Komuni),</w:t>
            </w:r>
          </w:p>
        </w:tc>
      </w:tr>
    </w:tbl>
    <w:p w14:paraId="2A13CEB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4EE0B29" w14:textId="77777777" w:rsidR="0013690C" w:rsidRPr="00AF7F4E" w:rsidRDefault="0013690C" w:rsidP="0013690C">
      <w:r w:rsidRPr="00AF7F4E">
        <w:rPr>
          <w:rStyle w:val="HideTWBExt"/>
          <w:color w:val="auto"/>
        </w:rPr>
        <w:t>&lt;/Amend&gt;</w:t>
      </w:r>
    </w:p>
    <w:p w14:paraId="4B2F051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w:t>
      </w:r>
      <w:r w:rsidRPr="00AF7F4E">
        <w:rPr>
          <w:rStyle w:val="HideTWBExt"/>
          <w:color w:val="auto"/>
        </w:rPr>
        <w:t>&lt;/NumAm&gt;</w:t>
      </w:r>
    </w:p>
    <w:p w14:paraId="65E29A4B"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41461AC5" w14:textId="77777777" w:rsidR="0013690C" w:rsidRPr="00AF7F4E" w:rsidRDefault="0013690C" w:rsidP="0013690C">
      <w:pPr>
        <w:pStyle w:val="NormalBold"/>
      </w:pPr>
      <w:r w:rsidRPr="00AF7F4E">
        <w:rPr>
          <w:rStyle w:val="HideTWBExt"/>
          <w:b w:val="0"/>
          <w:color w:val="auto"/>
        </w:rPr>
        <w:t>&lt;/RepeatBlock-By&gt;</w:t>
      </w:r>
    </w:p>
    <w:p w14:paraId="397DC4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DA8B58" w14:textId="77777777" w:rsidR="0013690C" w:rsidRPr="00AF7F4E" w:rsidRDefault="0013690C" w:rsidP="0013690C">
      <w:pPr>
        <w:pStyle w:val="NormalBold"/>
      </w:pPr>
      <w:r w:rsidRPr="00AF7F4E">
        <w:rPr>
          <w:rStyle w:val="HideTWBExt"/>
          <w:color w:val="auto"/>
        </w:rPr>
        <w:t>&lt;Article&gt;</w:t>
      </w:r>
      <w:r w:rsidRPr="00AF7F4E">
        <w:t>Kunsiderazzjoni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301EBD" w14:textId="77777777" w:rsidTr="00096245">
        <w:trPr>
          <w:trHeight w:hRule="exact" w:val="240"/>
          <w:jc w:val="center"/>
        </w:trPr>
        <w:tc>
          <w:tcPr>
            <w:tcW w:w="9752" w:type="dxa"/>
            <w:gridSpan w:val="2"/>
            <w:tcBorders>
              <w:top w:val="nil"/>
              <w:left w:val="nil"/>
              <w:bottom w:val="nil"/>
              <w:right w:val="nil"/>
            </w:tcBorders>
          </w:tcPr>
          <w:p w14:paraId="632088E2" w14:textId="77777777" w:rsidR="0013690C" w:rsidRPr="00AF7F4E" w:rsidRDefault="0013690C" w:rsidP="00096245"/>
        </w:tc>
      </w:tr>
      <w:tr w:rsidR="00AF7F4E" w:rsidRPr="00AF7F4E" w14:paraId="14F5DFCF" w14:textId="77777777" w:rsidTr="00096245">
        <w:trPr>
          <w:trHeight w:val="240"/>
          <w:jc w:val="center"/>
        </w:trPr>
        <w:tc>
          <w:tcPr>
            <w:tcW w:w="4876" w:type="dxa"/>
            <w:tcBorders>
              <w:top w:val="nil"/>
              <w:left w:val="nil"/>
              <w:bottom w:val="nil"/>
              <w:right w:val="nil"/>
            </w:tcBorders>
          </w:tcPr>
          <w:p w14:paraId="3B18344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9AEFFF" w14:textId="77777777" w:rsidR="0013690C" w:rsidRPr="00AF7F4E" w:rsidRDefault="0013690C" w:rsidP="00096245">
            <w:pPr>
              <w:pStyle w:val="AmColumnHeading"/>
            </w:pPr>
            <w:r w:rsidRPr="00AF7F4E">
              <w:t>Emenda</w:t>
            </w:r>
          </w:p>
        </w:tc>
      </w:tr>
      <w:tr w:rsidR="00AF7F4E" w:rsidRPr="00AF7F4E" w14:paraId="6CA4A30C" w14:textId="77777777" w:rsidTr="00096245">
        <w:trPr>
          <w:jc w:val="center"/>
        </w:trPr>
        <w:tc>
          <w:tcPr>
            <w:tcW w:w="4876" w:type="dxa"/>
            <w:tcBorders>
              <w:top w:val="nil"/>
              <w:left w:val="nil"/>
              <w:bottom w:val="nil"/>
              <w:right w:val="nil"/>
            </w:tcBorders>
          </w:tcPr>
          <w:p w14:paraId="3797B754" w14:textId="77777777" w:rsidR="0013690C" w:rsidRPr="00AF7F4E" w:rsidRDefault="0013690C" w:rsidP="00096245">
            <w:pPr>
              <w:pStyle w:val="Normal6a"/>
            </w:pPr>
            <w:r w:rsidRPr="00AF7F4E">
              <w:rPr>
                <w:b/>
                <w:i/>
              </w:rPr>
              <w:t>–</w:t>
            </w:r>
            <w:r w:rsidRPr="00AF7F4E">
              <w:tab/>
            </w:r>
            <w:r w:rsidRPr="00AF7F4E">
              <w:rPr>
                <w:b/>
                <w:i/>
              </w:rPr>
              <w:t>wara li kkunsidra r-riżoluzzjoni tiegħu tas-17 ta’ Diċembru 2020 dwar l-Inizjattiva taċ-Ċittadini Ewropej “Minority SafePack – miljun firma għad-diversità fl-Ewropa”</w:t>
            </w:r>
            <w:r w:rsidRPr="00AF7F4E">
              <w:rPr>
                <w:b/>
                <w:i/>
                <w:vertAlign w:val="superscript"/>
              </w:rPr>
              <w:t>15</w:t>
            </w:r>
            <w:r w:rsidRPr="00AF7F4E">
              <w:rPr>
                <w:b/>
                <w:i/>
              </w:rPr>
              <w:t>,</w:t>
            </w:r>
          </w:p>
        </w:tc>
        <w:tc>
          <w:tcPr>
            <w:tcW w:w="4876" w:type="dxa"/>
            <w:tcBorders>
              <w:top w:val="nil"/>
              <w:left w:val="nil"/>
              <w:bottom w:val="nil"/>
              <w:right w:val="nil"/>
            </w:tcBorders>
          </w:tcPr>
          <w:p w14:paraId="5260F505" w14:textId="77777777" w:rsidR="0013690C" w:rsidRPr="00AF7F4E" w:rsidRDefault="0013690C" w:rsidP="00096245">
            <w:pPr>
              <w:pStyle w:val="Normal6a"/>
            </w:pPr>
            <w:r w:rsidRPr="00AF7F4E">
              <w:rPr>
                <w:b/>
                <w:i/>
              </w:rPr>
              <w:t>imħassar</w:t>
            </w:r>
          </w:p>
        </w:tc>
      </w:tr>
      <w:tr w:rsidR="00AF7F4E" w:rsidRPr="00AF7F4E" w14:paraId="58185755" w14:textId="77777777" w:rsidTr="00096245">
        <w:trPr>
          <w:jc w:val="center"/>
        </w:trPr>
        <w:tc>
          <w:tcPr>
            <w:tcW w:w="4876" w:type="dxa"/>
            <w:tcBorders>
              <w:top w:val="nil"/>
              <w:left w:val="nil"/>
              <w:bottom w:val="nil"/>
              <w:right w:val="nil"/>
            </w:tcBorders>
          </w:tcPr>
          <w:p w14:paraId="030FE23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36656B0" w14:textId="77777777" w:rsidR="0013690C" w:rsidRPr="00AF7F4E" w:rsidRDefault="0013690C" w:rsidP="00096245"/>
        </w:tc>
      </w:tr>
      <w:tr w:rsidR="00AF7F4E" w:rsidRPr="00AF7F4E" w14:paraId="639D5F1F" w14:textId="77777777" w:rsidTr="00096245">
        <w:trPr>
          <w:jc w:val="center"/>
        </w:trPr>
        <w:tc>
          <w:tcPr>
            <w:tcW w:w="4876" w:type="dxa"/>
            <w:tcBorders>
              <w:top w:val="nil"/>
              <w:left w:val="nil"/>
              <w:bottom w:val="nil"/>
              <w:right w:val="nil"/>
            </w:tcBorders>
          </w:tcPr>
          <w:p w14:paraId="38DB4DF7" w14:textId="77777777" w:rsidR="0013690C" w:rsidRPr="00AF7F4E" w:rsidRDefault="0013690C" w:rsidP="00096245">
            <w:pPr>
              <w:pStyle w:val="Normal6a"/>
            </w:pPr>
            <w:r w:rsidRPr="00AF7F4E">
              <w:rPr>
                <w:b/>
                <w:i/>
                <w:vertAlign w:val="superscript"/>
              </w:rPr>
              <w:t>15</w:t>
            </w:r>
            <w:r w:rsidRPr="00AF7F4E">
              <w:t xml:space="preserve"> </w:t>
            </w:r>
            <w:r w:rsidRPr="00AF7F4E">
              <w:rPr>
                <w:b/>
                <w:i/>
              </w:rPr>
              <w:t>ĠU C 445, 29.10.2021, p. 70.</w:t>
            </w:r>
          </w:p>
        </w:tc>
        <w:tc>
          <w:tcPr>
            <w:tcW w:w="4876" w:type="dxa"/>
            <w:tcBorders>
              <w:top w:val="nil"/>
              <w:left w:val="nil"/>
              <w:bottom w:val="nil"/>
              <w:right w:val="nil"/>
            </w:tcBorders>
          </w:tcPr>
          <w:p w14:paraId="504AE0C2" w14:textId="77777777" w:rsidR="0013690C" w:rsidRPr="00AF7F4E" w:rsidRDefault="0013690C" w:rsidP="00096245"/>
        </w:tc>
      </w:tr>
    </w:tbl>
    <w:p w14:paraId="275710A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261807" w14:textId="77777777" w:rsidR="0013690C" w:rsidRPr="00AF7F4E" w:rsidRDefault="0013690C" w:rsidP="0013690C">
      <w:r w:rsidRPr="00AF7F4E">
        <w:rPr>
          <w:rStyle w:val="HideTWBExt"/>
          <w:color w:val="auto"/>
        </w:rPr>
        <w:t>&lt;/Amend&gt;</w:t>
      </w:r>
    </w:p>
    <w:p w14:paraId="1A74A41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w:t>
      </w:r>
      <w:r w:rsidRPr="00AF7F4E">
        <w:rPr>
          <w:rStyle w:val="HideTWBExt"/>
          <w:color w:val="auto"/>
        </w:rPr>
        <w:t>&lt;/NumAm&gt;</w:t>
      </w:r>
    </w:p>
    <w:p w14:paraId="07C75D7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658B183" w14:textId="77777777" w:rsidR="0013690C" w:rsidRPr="00AF7F4E" w:rsidRDefault="0013690C" w:rsidP="0013690C">
      <w:pPr>
        <w:pStyle w:val="NormalBold"/>
      </w:pPr>
      <w:r w:rsidRPr="00AF7F4E">
        <w:rPr>
          <w:rStyle w:val="HideTWBExt"/>
          <w:b w:val="0"/>
          <w:color w:val="auto"/>
        </w:rPr>
        <w:t>&lt;/RepeatBlock-By&gt;</w:t>
      </w:r>
    </w:p>
    <w:p w14:paraId="139EB2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A42FAC0" w14:textId="77777777" w:rsidR="0013690C" w:rsidRPr="00AF7F4E" w:rsidRDefault="0013690C" w:rsidP="0013690C">
      <w:pPr>
        <w:pStyle w:val="NormalBold"/>
      </w:pPr>
      <w:r w:rsidRPr="00AF7F4E">
        <w:rPr>
          <w:rStyle w:val="HideTWBExt"/>
          <w:color w:val="auto"/>
        </w:rPr>
        <w:t>&lt;Article&gt;</w:t>
      </w:r>
      <w:r w:rsidRPr="00AF7F4E">
        <w:t>Kunsiderazzjoni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CF92B8D" w14:textId="77777777" w:rsidTr="00096245">
        <w:trPr>
          <w:trHeight w:hRule="exact" w:val="240"/>
          <w:jc w:val="center"/>
        </w:trPr>
        <w:tc>
          <w:tcPr>
            <w:tcW w:w="9752" w:type="dxa"/>
            <w:gridSpan w:val="2"/>
            <w:tcBorders>
              <w:top w:val="nil"/>
              <w:left w:val="nil"/>
              <w:bottom w:val="nil"/>
              <w:right w:val="nil"/>
            </w:tcBorders>
          </w:tcPr>
          <w:p w14:paraId="069A6AA0" w14:textId="77777777" w:rsidR="0013690C" w:rsidRPr="00AF7F4E" w:rsidRDefault="0013690C" w:rsidP="00096245"/>
        </w:tc>
      </w:tr>
      <w:tr w:rsidR="00AF7F4E" w:rsidRPr="00AF7F4E" w14:paraId="66108EA8" w14:textId="77777777" w:rsidTr="00096245">
        <w:trPr>
          <w:trHeight w:val="240"/>
          <w:jc w:val="center"/>
        </w:trPr>
        <w:tc>
          <w:tcPr>
            <w:tcW w:w="4876" w:type="dxa"/>
            <w:tcBorders>
              <w:top w:val="nil"/>
              <w:left w:val="nil"/>
              <w:bottom w:val="nil"/>
              <w:right w:val="nil"/>
            </w:tcBorders>
          </w:tcPr>
          <w:p w14:paraId="2E08BF9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0AB48B2" w14:textId="77777777" w:rsidR="0013690C" w:rsidRPr="00AF7F4E" w:rsidRDefault="0013690C" w:rsidP="00096245">
            <w:pPr>
              <w:pStyle w:val="AmColumnHeading"/>
            </w:pPr>
            <w:r w:rsidRPr="00AF7F4E">
              <w:t>Emenda</w:t>
            </w:r>
          </w:p>
        </w:tc>
      </w:tr>
      <w:tr w:rsidR="00AF7F4E" w:rsidRPr="00AF7F4E" w14:paraId="437745F2" w14:textId="77777777" w:rsidTr="00096245">
        <w:trPr>
          <w:jc w:val="center"/>
        </w:trPr>
        <w:tc>
          <w:tcPr>
            <w:tcW w:w="4876" w:type="dxa"/>
            <w:tcBorders>
              <w:top w:val="nil"/>
              <w:left w:val="nil"/>
              <w:bottom w:val="nil"/>
              <w:right w:val="nil"/>
            </w:tcBorders>
          </w:tcPr>
          <w:p w14:paraId="243DB380" w14:textId="77777777" w:rsidR="0013690C" w:rsidRPr="00AF7F4E" w:rsidRDefault="0013690C" w:rsidP="00096245">
            <w:pPr>
              <w:pStyle w:val="Normal6a"/>
            </w:pPr>
            <w:r w:rsidRPr="00AF7F4E">
              <w:rPr>
                <w:b/>
                <w:i/>
              </w:rPr>
              <w:t>—</w:t>
            </w:r>
            <w:r w:rsidRPr="00AF7F4E">
              <w:tab/>
            </w:r>
            <w:r w:rsidRPr="00AF7F4E">
              <w:rPr>
                <w:b/>
                <w:i/>
              </w:rPr>
              <w:t>wara li kkunsidra r-riżoluzzjoni tiegħu tas-17 ta’ Diċembru 2020 dwar l-Inizjattiva taċ-Ċittadini Ewropej “Minority SafePack –</w:t>
            </w:r>
            <w:r w:rsidRPr="00AF7F4E">
              <w:rPr>
                <w:b/>
                <w:i/>
              </w:rPr>
              <w:tab/>
              <w:t>miljun firma għad-diversità fl-Ewropa”</w:t>
            </w:r>
            <w:r w:rsidRPr="00AF7F4E">
              <w:rPr>
                <w:b/>
                <w:i/>
                <w:vertAlign w:val="superscript"/>
              </w:rPr>
              <w:t>15</w:t>
            </w:r>
            <w:r w:rsidRPr="00AF7F4E">
              <w:rPr>
                <w:b/>
                <w:i/>
              </w:rPr>
              <w:t>,</w:t>
            </w:r>
          </w:p>
        </w:tc>
        <w:tc>
          <w:tcPr>
            <w:tcW w:w="4876" w:type="dxa"/>
            <w:tcBorders>
              <w:top w:val="nil"/>
              <w:left w:val="nil"/>
              <w:bottom w:val="nil"/>
              <w:right w:val="nil"/>
            </w:tcBorders>
          </w:tcPr>
          <w:p w14:paraId="6E1C01A0" w14:textId="77777777" w:rsidR="0013690C" w:rsidRPr="00AF7F4E" w:rsidRDefault="0013690C" w:rsidP="00096245">
            <w:pPr>
              <w:pStyle w:val="Normal6a"/>
            </w:pPr>
            <w:r w:rsidRPr="00AF7F4E">
              <w:rPr>
                <w:b/>
                <w:i/>
              </w:rPr>
              <w:t>imħassar</w:t>
            </w:r>
          </w:p>
        </w:tc>
      </w:tr>
      <w:tr w:rsidR="00AF7F4E" w:rsidRPr="00AF7F4E" w14:paraId="3F154B17" w14:textId="77777777" w:rsidTr="00096245">
        <w:trPr>
          <w:jc w:val="center"/>
        </w:trPr>
        <w:tc>
          <w:tcPr>
            <w:tcW w:w="4876" w:type="dxa"/>
            <w:tcBorders>
              <w:top w:val="nil"/>
              <w:left w:val="nil"/>
              <w:bottom w:val="nil"/>
              <w:right w:val="nil"/>
            </w:tcBorders>
          </w:tcPr>
          <w:p w14:paraId="51C3214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5E00B10" w14:textId="77777777" w:rsidR="0013690C" w:rsidRPr="00AF7F4E" w:rsidRDefault="0013690C" w:rsidP="00096245"/>
        </w:tc>
      </w:tr>
      <w:tr w:rsidR="00AF7F4E" w:rsidRPr="00AF7F4E" w14:paraId="45AAEE85" w14:textId="77777777" w:rsidTr="00096245">
        <w:trPr>
          <w:jc w:val="center"/>
        </w:trPr>
        <w:tc>
          <w:tcPr>
            <w:tcW w:w="4876" w:type="dxa"/>
            <w:tcBorders>
              <w:top w:val="nil"/>
              <w:left w:val="nil"/>
              <w:bottom w:val="nil"/>
              <w:right w:val="nil"/>
            </w:tcBorders>
          </w:tcPr>
          <w:p w14:paraId="2EEE88E0" w14:textId="77777777" w:rsidR="0013690C" w:rsidRPr="00AF7F4E" w:rsidRDefault="0013690C" w:rsidP="00096245">
            <w:pPr>
              <w:pStyle w:val="Normal6a"/>
            </w:pPr>
            <w:r w:rsidRPr="00AF7F4E">
              <w:rPr>
                <w:b/>
                <w:bCs/>
                <w:i/>
                <w:iCs/>
                <w:vertAlign w:val="superscript"/>
              </w:rPr>
              <w:t>15</w:t>
            </w:r>
            <w:r w:rsidRPr="00AF7F4E">
              <w:rPr>
                <w:b/>
                <w:bCs/>
                <w:i/>
                <w:iCs/>
              </w:rPr>
              <w:t xml:space="preserve"> ĠU C 445, 29.10.2021, p. 70.</w:t>
            </w:r>
          </w:p>
        </w:tc>
        <w:tc>
          <w:tcPr>
            <w:tcW w:w="4876" w:type="dxa"/>
            <w:tcBorders>
              <w:top w:val="nil"/>
              <w:left w:val="nil"/>
              <w:bottom w:val="nil"/>
              <w:right w:val="nil"/>
            </w:tcBorders>
          </w:tcPr>
          <w:p w14:paraId="1005B2D9" w14:textId="77777777" w:rsidR="0013690C" w:rsidRPr="00AF7F4E" w:rsidRDefault="0013690C" w:rsidP="00096245"/>
        </w:tc>
      </w:tr>
    </w:tbl>
    <w:p w14:paraId="498D4D4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CDAFC14" w14:textId="77777777" w:rsidR="0013690C" w:rsidRPr="00AF7F4E" w:rsidRDefault="0013690C" w:rsidP="0013690C">
      <w:r w:rsidRPr="00AF7F4E">
        <w:rPr>
          <w:rStyle w:val="HideTWBExt"/>
          <w:color w:val="auto"/>
        </w:rPr>
        <w:t>&lt;/Amend&gt;</w:t>
      </w:r>
    </w:p>
    <w:p w14:paraId="0805703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w:t>
      </w:r>
      <w:r w:rsidRPr="00AF7F4E">
        <w:rPr>
          <w:rStyle w:val="HideTWBExt"/>
          <w:color w:val="auto"/>
        </w:rPr>
        <w:t>&lt;/NumAm&gt;</w:t>
      </w:r>
    </w:p>
    <w:p w14:paraId="53ADFB5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49015E4" w14:textId="77777777" w:rsidR="0013690C" w:rsidRPr="00AF7F4E" w:rsidRDefault="0013690C" w:rsidP="0013690C">
      <w:pPr>
        <w:pStyle w:val="NormalBold"/>
      </w:pPr>
      <w:r w:rsidRPr="00AF7F4E">
        <w:rPr>
          <w:rStyle w:val="HideTWBExt"/>
          <w:b w:val="0"/>
          <w:color w:val="auto"/>
        </w:rPr>
        <w:t>&lt;/RepeatBlock-By&gt;</w:t>
      </w:r>
    </w:p>
    <w:p w14:paraId="36A4AB2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46395A" w14:textId="77777777" w:rsidR="0013690C" w:rsidRPr="00AF7F4E" w:rsidRDefault="0013690C" w:rsidP="0013690C">
      <w:pPr>
        <w:pStyle w:val="NormalBold"/>
      </w:pPr>
      <w:r w:rsidRPr="00AF7F4E">
        <w:rPr>
          <w:rStyle w:val="HideTWBExt"/>
          <w:color w:val="auto"/>
        </w:rPr>
        <w:lastRenderedPageBreak/>
        <w:t>&lt;Article&gt;</w:t>
      </w:r>
      <w:r w:rsidRPr="00AF7F4E">
        <w:t>Kunsiderazzjoni 27a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85EEBF" w14:textId="77777777" w:rsidTr="00096245">
        <w:trPr>
          <w:trHeight w:hRule="exact" w:val="240"/>
          <w:jc w:val="center"/>
        </w:trPr>
        <w:tc>
          <w:tcPr>
            <w:tcW w:w="9752" w:type="dxa"/>
            <w:gridSpan w:val="2"/>
            <w:tcBorders>
              <w:top w:val="nil"/>
              <w:left w:val="nil"/>
              <w:bottom w:val="nil"/>
              <w:right w:val="nil"/>
            </w:tcBorders>
          </w:tcPr>
          <w:p w14:paraId="2F131128" w14:textId="77777777" w:rsidR="0013690C" w:rsidRPr="00AF7F4E" w:rsidRDefault="0013690C" w:rsidP="00096245"/>
        </w:tc>
      </w:tr>
      <w:tr w:rsidR="00AF7F4E" w:rsidRPr="00AF7F4E" w14:paraId="3743F14C" w14:textId="77777777" w:rsidTr="00096245">
        <w:trPr>
          <w:trHeight w:val="240"/>
          <w:jc w:val="center"/>
        </w:trPr>
        <w:tc>
          <w:tcPr>
            <w:tcW w:w="4876" w:type="dxa"/>
            <w:tcBorders>
              <w:top w:val="nil"/>
              <w:left w:val="nil"/>
              <w:bottom w:val="nil"/>
              <w:right w:val="nil"/>
            </w:tcBorders>
          </w:tcPr>
          <w:p w14:paraId="7224C63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D5FC7D" w14:textId="77777777" w:rsidR="0013690C" w:rsidRPr="00AF7F4E" w:rsidRDefault="0013690C" w:rsidP="00096245">
            <w:pPr>
              <w:pStyle w:val="AmColumnHeading"/>
            </w:pPr>
            <w:r w:rsidRPr="00AF7F4E">
              <w:t>Emenda</w:t>
            </w:r>
          </w:p>
        </w:tc>
      </w:tr>
      <w:tr w:rsidR="00AF7F4E" w:rsidRPr="00AF7F4E" w14:paraId="4D736014" w14:textId="77777777" w:rsidTr="00096245">
        <w:trPr>
          <w:jc w:val="center"/>
        </w:trPr>
        <w:tc>
          <w:tcPr>
            <w:tcW w:w="4876" w:type="dxa"/>
            <w:tcBorders>
              <w:top w:val="nil"/>
              <w:left w:val="nil"/>
              <w:bottom w:val="nil"/>
              <w:right w:val="nil"/>
            </w:tcBorders>
          </w:tcPr>
          <w:p w14:paraId="448CB8B1" w14:textId="77777777" w:rsidR="0013690C" w:rsidRPr="00AF7F4E" w:rsidRDefault="0013690C" w:rsidP="00096245">
            <w:pPr>
              <w:pStyle w:val="Normal6a"/>
            </w:pPr>
          </w:p>
        </w:tc>
        <w:tc>
          <w:tcPr>
            <w:tcW w:w="4876" w:type="dxa"/>
            <w:tcBorders>
              <w:top w:val="nil"/>
              <w:left w:val="nil"/>
              <w:bottom w:val="nil"/>
              <w:right w:val="nil"/>
            </w:tcBorders>
          </w:tcPr>
          <w:p w14:paraId="65962E19" w14:textId="77777777" w:rsidR="0013690C" w:rsidRPr="00AF7F4E" w:rsidRDefault="0013690C" w:rsidP="00096245">
            <w:pPr>
              <w:pStyle w:val="Normal6a"/>
            </w:pPr>
            <w:r w:rsidRPr="00AF7F4E">
              <w:rPr>
                <w:b/>
                <w:i/>
              </w:rPr>
              <w:t>–</w:t>
            </w:r>
            <w:r w:rsidRPr="00AF7F4E">
              <w:tab/>
            </w:r>
            <w:r w:rsidRPr="00AF7F4E">
              <w:rPr>
                <w:b/>
                <w:i/>
              </w:rPr>
              <w:t>wara li kkunsidra r-Regolament (UE) 2021/692 tal-Parlament Ewropew u tal-Kunsill tat-28 ta’ April 2021 li jistabbilixxi l-Programm dwar iċ-Ċittadini, l-Ugwaljanza, id-Drittijiet u l-Valuri u li jħassar ir-Regolament (UE) Nru 1381/2013 tal-Parlament Ewropew u tal-Kunsill u r-Regolament tal-Kunsill (UE) Nru 390/2014,</w:t>
            </w:r>
          </w:p>
        </w:tc>
      </w:tr>
    </w:tbl>
    <w:p w14:paraId="5E39C7C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9B27921" w14:textId="77777777" w:rsidR="0013690C" w:rsidRPr="00AF7F4E" w:rsidRDefault="0013690C" w:rsidP="0013690C">
      <w:r w:rsidRPr="00AF7F4E">
        <w:rPr>
          <w:rStyle w:val="HideTWBExt"/>
          <w:color w:val="auto"/>
        </w:rPr>
        <w:t>&lt;/Amend&gt;</w:t>
      </w:r>
    </w:p>
    <w:p w14:paraId="7EDDE4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w:t>
      </w:r>
      <w:r w:rsidRPr="00AF7F4E">
        <w:rPr>
          <w:rStyle w:val="HideTWBExt"/>
          <w:color w:val="auto"/>
        </w:rPr>
        <w:t>&lt;/NumAm&gt;</w:t>
      </w:r>
    </w:p>
    <w:p w14:paraId="219958DF"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12F32F11" w14:textId="77777777" w:rsidR="0013690C" w:rsidRPr="00AF7F4E" w:rsidRDefault="0013690C" w:rsidP="0013690C">
      <w:pPr>
        <w:pStyle w:val="NormalBold"/>
      </w:pPr>
      <w:r w:rsidRPr="00AF7F4E">
        <w:rPr>
          <w:rStyle w:val="HideTWBExt"/>
          <w:b w:val="0"/>
          <w:color w:val="auto"/>
        </w:rPr>
        <w:t>&lt;/RepeatBlock-By&gt;</w:t>
      </w:r>
    </w:p>
    <w:p w14:paraId="166160A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0C62A28" w14:textId="77777777" w:rsidR="0013690C" w:rsidRPr="00AF7F4E" w:rsidRDefault="0013690C" w:rsidP="0013690C">
      <w:pPr>
        <w:pStyle w:val="NormalBold"/>
      </w:pPr>
      <w:r w:rsidRPr="00AF7F4E">
        <w:rPr>
          <w:rStyle w:val="HideTWBExt"/>
          <w:color w:val="auto"/>
        </w:rPr>
        <w:t>&lt;Article&gt;</w:t>
      </w:r>
      <w:r w:rsidRPr="00AF7F4E">
        <w:t>Kunsiderazzjoni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B09E6C8" w14:textId="77777777" w:rsidTr="00096245">
        <w:trPr>
          <w:trHeight w:hRule="exact" w:val="240"/>
          <w:jc w:val="center"/>
        </w:trPr>
        <w:tc>
          <w:tcPr>
            <w:tcW w:w="9752" w:type="dxa"/>
            <w:gridSpan w:val="2"/>
            <w:tcBorders>
              <w:top w:val="nil"/>
              <w:left w:val="nil"/>
              <w:bottom w:val="nil"/>
              <w:right w:val="nil"/>
            </w:tcBorders>
          </w:tcPr>
          <w:p w14:paraId="3D4C168D" w14:textId="77777777" w:rsidR="0013690C" w:rsidRPr="00AF7F4E" w:rsidRDefault="0013690C" w:rsidP="00096245"/>
        </w:tc>
      </w:tr>
      <w:tr w:rsidR="00AF7F4E" w:rsidRPr="00AF7F4E" w14:paraId="5B672770" w14:textId="77777777" w:rsidTr="00096245">
        <w:trPr>
          <w:trHeight w:val="240"/>
          <w:jc w:val="center"/>
        </w:trPr>
        <w:tc>
          <w:tcPr>
            <w:tcW w:w="4876" w:type="dxa"/>
            <w:tcBorders>
              <w:top w:val="nil"/>
              <w:left w:val="nil"/>
              <w:bottom w:val="nil"/>
              <w:right w:val="nil"/>
            </w:tcBorders>
          </w:tcPr>
          <w:p w14:paraId="35E74C0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55CFD1E" w14:textId="77777777" w:rsidR="0013690C" w:rsidRPr="00AF7F4E" w:rsidRDefault="0013690C" w:rsidP="00096245">
            <w:pPr>
              <w:pStyle w:val="AmColumnHeading"/>
            </w:pPr>
            <w:r w:rsidRPr="00AF7F4E">
              <w:t>Emenda</w:t>
            </w:r>
          </w:p>
        </w:tc>
      </w:tr>
      <w:tr w:rsidR="00AF7F4E" w:rsidRPr="00AF7F4E" w14:paraId="4FB2351F" w14:textId="77777777" w:rsidTr="00096245">
        <w:trPr>
          <w:jc w:val="center"/>
        </w:trPr>
        <w:tc>
          <w:tcPr>
            <w:tcW w:w="4876" w:type="dxa"/>
            <w:tcBorders>
              <w:top w:val="nil"/>
              <w:left w:val="nil"/>
              <w:bottom w:val="nil"/>
              <w:right w:val="nil"/>
            </w:tcBorders>
          </w:tcPr>
          <w:p w14:paraId="1F60CEBA" w14:textId="77777777" w:rsidR="0013690C" w:rsidRPr="00AF7F4E" w:rsidRDefault="0013690C" w:rsidP="00096245">
            <w:pPr>
              <w:pStyle w:val="Normal6a"/>
            </w:pPr>
            <w:r w:rsidRPr="00AF7F4E">
              <w:rPr>
                <w:b/>
                <w:i/>
              </w:rPr>
              <w:t>–</w:t>
            </w:r>
            <w:r w:rsidRPr="00AF7F4E">
              <w:tab/>
            </w:r>
            <w:r w:rsidRPr="00AF7F4E">
              <w:rPr>
                <w:b/>
                <w:i/>
              </w:rPr>
              <w:t>wara li kkunsidra r-riżoluzzjoni tiegħu tal-10 ta’ Ġunju 2021 dwar is-sitwazzjoni tal-Istat tad-Dritt fl-Unjoni Ewropea u l-applikazzjoni tar-Regolament 2020/2092 (UE, Euratom) dwar il-Kundizzjonalità</w:t>
            </w:r>
            <w:r w:rsidRPr="00AF7F4E">
              <w:rPr>
                <w:b/>
                <w:i/>
                <w:vertAlign w:val="superscript"/>
              </w:rPr>
              <w:t>16</w:t>
            </w:r>
            <w:r w:rsidRPr="00AF7F4E">
              <w:rPr>
                <w:b/>
                <w:i/>
              </w:rPr>
              <w:t>,</w:t>
            </w:r>
          </w:p>
        </w:tc>
        <w:tc>
          <w:tcPr>
            <w:tcW w:w="4876" w:type="dxa"/>
            <w:tcBorders>
              <w:top w:val="nil"/>
              <w:left w:val="nil"/>
              <w:bottom w:val="nil"/>
              <w:right w:val="nil"/>
            </w:tcBorders>
          </w:tcPr>
          <w:p w14:paraId="5FE783A5" w14:textId="77777777" w:rsidR="0013690C" w:rsidRPr="00AF7F4E" w:rsidRDefault="0013690C" w:rsidP="00096245">
            <w:pPr>
              <w:pStyle w:val="Normal6a"/>
            </w:pPr>
            <w:r w:rsidRPr="00AF7F4E">
              <w:rPr>
                <w:b/>
                <w:i/>
              </w:rPr>
              <w:t>imħassar</w:t>
            </w:r>
          </w:p>
        </w:tc>
      </w:tr>
      <w:tr w:rsidR="00AF7F4E" w:rsidRPr="00AF7F4E" w14:paraId="000F8D7F" w14:textId="77777777" w:rsidTr="00096245">
        <w:trPr>
          <w:jc w:val="center"/>
        </w:trPr>
        <w:tc>
          <w:tcPr>
            <w:tcW w:w="4876" w:type="dxa"/>
            <w:tcBorders>
              <w:top w:val="nil"/>
              <w:left w:val="nil"/>
              <w:bottom w:val="nil"/>
              <w:right w:val="nil"/>
            </w:tcBorders>
          </w:tcPr>
          <w:p w14:paraId="02ACBA7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77AE0D1" w14:textId="77777777" w:rsidR="0013690C" w:rsidRPr="00AF7F4E" w:rsidRDefault="0013690C" w:rsidP="00096245"/>
        </w:tc>
      </w:tr>
      <w:tr w:rsidR="00AF7F4E" w:rsidRPr="00AF7F4E" w14:paraId="6884553C" w14:textId="77777777" w:rsidTr="00096245">
        <w:trPr>
          <w:jc w:val="center"/>
        </w:trPr>
        <w:tc>
          <w:tcPr>
            <w:tcW w:w="4876" w:type="dxa"/>
            <w:tcBorders>
              <w:top w:val="nil"/>
              <w:left w:val="nil"/>
              <w:bottom w:val="nil"/>
              <w:right w:val="nil"/>
            </w:tcBorders>
          </w:tcPr>
          <w:p w14:paraId="6FB3E3E7" w14:textId="77777777" w:rsidR="0013690C" w:rsidRPr="00AF7F4E" w:rsidRDefault="0013690C" w:rsidP="00096245">
            <w:pPr>
              <w:pStyle w:val="Normal6a"/>
            </w:pPr>
            <w:r w:rsidRPr="00AF7F4E">
              <w:rPr>
                <w:b/>
                <w:i/>
                <w:vertAlign w:val="superscript"/>
              </w:rPr>
              <w:t>16</w:t>
            </w:r>
            <w:r w:rsidRPr="00AF7F4E">
              <w:t xml:space="preserve"> </w:t>
            </w:r>
            <w:r w:rsidRPr="00AF7F4E">
              <w:rPr>
                <w:b/>
                <w:i/>
              </w:rPr>
              <w:t>ĠU C 67, 8.2.2022, p. 86.</w:t>
            </w:r>
          </w:p>
        </w:tc>
        <w:tc>
          <w:tcPr>
            <w:tcW w:w="4876" w:type="dxa"/>
            <w:tcBorders>
              <w:top w:val="nil"/>
              <w:left w:val="nil"/>
              <w:bottom w:val="nil"/>
              <w:right w:val="nil"/>
            </w:tcBorders>
          </w:tcPr>
          <w:p w14:paraId="633AF98C" w14:textId="77777777" w:rsidR="0013690C" w:rsidRPr="00AF7F4E" w:rsidRDefault="0013690C" w:rsidP="00096245"/>
        </w:tc>
      </w:tr>
    </w:tbl>
    <w:p w14:paraId="37C6D5C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044494" w14:textId="77777777" w:rsidR="0013690C" w:rsidRPr="00AF7F4E" w:rsidRDefault="0013690C" w:rsidP="0013690C">
      <w:r w:rsidRPr="00AF7F4E">
        <w:rPr>
          <w:rStyle w:val="HideTWBExt"/>
          <w:color w:val="auto"/>
        </w:rPr>
        <w:t>&lt;/Amend&gt;</w:t>
      </w:r>
    </w:p>
    <w:p w14:paraId="58C7C35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w:t>
      </w:r>
      <w:r w:rsidRPr="00AF7F4E">
        <w:rPr>
          <w:rStyle w:val="HideTWBExt"/>
          <w:color w:val="auto"/>
        </w:rPr>
        <w:t>&lt;/NumAm&gt;</w:t>
      </w:r>
    </w:p>
    <w:p w14:paraId="029D0DAA"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E21E34F" w14:textId="77777777" w:rsidR="0013690C" w:rsidRPr="00AF7F4E" w:rsidRDefault="0013690C" w:rsidP="0013690C">
      <w:pPr>
        <w:pStyle w:val="NormalBold"/>
      </w:pPr>
      <w:r w:rsidRPr="00AF7F4E">
        <w:rPr>
          <w:rStyle w:val="HideTWBExt"/>
          <w:b w:val="0"/>
          <w:color w:val="auto"/>
        </w:rPr>
        <w:t>&lt;/RepeatBlock-By&gt;</w:t>
      </w:r>
    </w:p>
    <w:p w14:paraId="551A428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B76933F" w14:textId="77777777" w:rsidR="0013690C" w:rsidRPr="00AF7F4E" w:rsidRDefault="0013690C" w:rsidP="0013690C">
      <w:pPr>
        <w:pStyle w:val="NormalBold"/>
      </w:pPr>
      <w:r w:rsidRPr="00AF7F4E">
        <w:rPr>
          <w:rStyle w:val="HideTWBExt"/>
          <w:color w:val="auto"/>
        </w:rPr>
        <w:t>&lt;Article&gt;</w:t>
      </w:r>
      <w:r w:rsidRPr="00AF7F4E">
        <w:t>Kunsiderazzjoni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1396B9" w14:textId="77777777" w:rsidTr="00096245">
        <w:trPr>
          <w:trHeight w:hRule="exact" w:val="240"/>
          <w:jc w:val="center"/>
        </w:trPr>
        <w:tc>
          <w:tcPr>
            <w:tcW w:w="9752" w:type="dxa"/>
            <w:gridSpan w:val="2"/>
            <w:tcBorders>
              <w:top w:val="nil"/>
              <w:left w:val="nil"/>
              <w:bottom w:val="nil"/>
              <w:right w:val="nil"/>
            </w:tcBorders>
          </w:tcPr>
          <w:p w14:paraId="3EFBDB29" w14:textId="77777777" w:rsidR="0013690C" w:rsidRPr="00AF7F4E" w:rsidRDefault="0013690C" w:rsidP="00096245"/>
        </w:tc>
      </w:tr>
      <w:tr w:rsidR="00AF7F4E" w:rsidRPr="00AF7F4E" w14:paraId="2603789B" w14:textId="77777777" w:rsidTr="00096245">
        <w:trPr>
          <w:trHeight w:val="240"/>
          <w:jc w:val="center"/>
        </w:trPr>
        <w:tc>
          <w:tcPr>
            <w:tcW w:w="4876" w:type="dxa"/>
            <w:tcBorders>
              <w:top w:val="nil"/>
              <w:left w:val="nil"/>
              <w:bottom w:val="nil"/>
              <w:right w:val="nil"/>
            </w:tcBorders>
          </w:tcPr>
          <w:p w14:paraId="0D8A277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818445E" w14:textId="77777777" w:rsidR="0013690C" w:rsidRPr="00AF7F4E" w:rsidRDefault="0013690C" w:rsidP="00096245">
            <w:pPr>
              <w:pStyle w:val="AmColumnHeading"/>
            </w:pPr>
            <w:r w:rsidRPr="00AF7F4E">
              <w:t>Emenda</w:t>
            </w:r>
          </w:p>
        </w:tc>
      </w:tr>
      <w:tr w:rsidR="00AF7F4E" w:rsidRPr="00AF7F4E" w14:paraId="7C4AB249" w14:textId="77777777" w:rsidTr="00096245">
        <w:trPr>
          <w:jc w:val="center"/>
        </w:trPr>
        <w:tc>
          <w:tcPr>
            <w:tcW w:w="4876" w:type="dxa"/>
            <w:tcBorders>
              <w:top w:val="nil"/>
              <w:left w:val="nil"/>
              <w:bottom w:val="nil"/>
              <w:right w:val="nil"/>
            </w:tcBorders>
          </w:tcPr>
          <w:p w14:paraId="6E369D76" w14:textId="77777777" w:rsidR="0013690C" w:rsidRPr="00AF7F4E" w:rsidRDefault="0013690C" w:rsidP="00096245">
            <w:pPr>
              <w:pStyle w:val="Normal6a"/>
            </w:pPr>
            <w:r w:rsidRPr="00AF7F4E">
              <w:rPr>
                <w:b/>
                <w:i/>
              </w:rPr>
              <w:t>–</w:t>
            </w:r>
            <w:r w:rsidRPr="00AF7F4E">
              <w:tab/>
            </w:r>
            <w:r w:rsidRPr="00AF7F4E">
              <w:rPr>
                <w:b/>
                <w:i/>
              </w:rPr>
              <w:t>wara li kkunsidra r-riżoluzzjoni tiegħu tal-10 ta’ Ġunju 2021 dwar is-sitwazzjoni tal-Istat tad-Dritt fl-Unjoni Ewropea u l-applikazzjoni tar-Regolament 2020/2092 (UE, Euratom) dwar il-Kundizzjonalità</w:t>
            </w:r>
            <w:r w:rsidRPr="00AF7F4E">
              <w:rPr>
                <w:b/>
                <w:i/>
                <w:vertAlign w:val="superscript"/>
              </w:rPr>
              <w:t>16</w:t>
            </w:r>
            <w:r w:rsidRPr="00AF7F4E">
              <w:rPr>
                <w:b/>
                <w:i/>
              </w:rPr>
              <w:t>,</w:t>
            </w:r>
          </w:p>
        </w:tc>
        <w:tc>
          <w:tcPr>
            <w:tcW w:w="4876" w:type="dxa"/>
            <w:tcBorders>
              <w:top w:val="nil"/>
              <w:left w:val="nil"/>
              <w:bottom w:val="nil"/>
              <w:right w:val="nil"/>
            </w:tcBorders>
          </w:tcPr>
          <w:p w14:paraId="404398D3" w14:textId="77777777" w:rsidR="0013690C" w:rsidRPr="00AF7F4E" w:rsidRDefault="0013690C" w:rsidP="00096245">
            <w:pPr>
              <w:pStyle w:val="Normal6a"/>
            </w:pPr>
            <w:r w:rsidRPr="00AF7F4E">
              <w:rPr>
                <w:b/>
                <w:i/>
              </w:rPr>
              <w:t>imħassar</w:t>
            </w:r>
          </w:p>
        </w:tc>
      </w:tr>
      <w:tr w:rsidR="00AF7F4E" w:rsidRPr="00AF7F4E" w14:paraId="4C8C62AB" w14:textId="77777777" w:rsidTr="00096245">
        <w:trPr>
          <w:jc w:val="center"/>
        </w:trPr>
        <w:tc>
          <w:tcPr>
            <w:tcW w:w="4876" w:type="dxa"/>
            <w:tcBorders>
              <w:top w:val="nil"/>
              <w:left w:val="nil"/>
              <w:bottom w:val="nil"/>
              <w:right w:val="nil"/>
            </w:tcBorders>
          </w:tcPr>
          <w:p w14:paraId="58A6A057"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B621355" w14:textId="77777777" w:rsidR="0013690C" w:rsidRPr="00AF7F4E" w:rsidRDefault="0013690C" w:rsidP="00096245"/>
        </w:tc>
      </w:tr>
      <w:tr w:rsidR="00AF7F4E" w:rsidRPr="00AF7F4E" w14:paraId="2F2E56FF" w14:textId="77777777" w:rsidTr="00096245">
        <w:trPr>
          <w:jc w:val="center"/>
        </w:trPr>
        <w:tc>
          <w:tcPr>
            <w:tcW w:w="4876" w:type="dxa"/>
            <w:tcBorders>
              <w:top w:val="nil"/>
              <w:left w:val="nil"/>
              <w:bottom w:val="nil"/>
              <w:right w:val="nil"/>
            </w:tcBorders>
          </w:tcPr>
          <w:p w14:paraId="40B21C34" w14:textId="77777777" w:rsidR="0013690C" w:rsidRPr="00AF7F4E" w:rsidRDefault="0013690C" w:rsidP="00096245">
            <w:pPr>
              <w:pStyle w:val="Normal6a"/>
            </w:pPr>
            <w:r w:rsidRPr="00AF7F4E">
              <w:rPr>
                <w:b/>
                <w:i/>
                <w:vertAlign w:val="superscript"/>
              </w:rPr>
              <w:t>16</w:t>
            </w:r>
            <w:r w:rsidRPr="00AF7F4E">
              <w:t xml:space="preserve"> </w:t>
            </w:r>
            <w:r w:rsidRPr="00AF7F4E">
              <w:rPr>
                <w:b/>
                <w:i/>
              </w:rPr>
              <w:t>ĠU C 67, 8.2.2022, p. 86.</w:t>
            </w:r>
          </w:p>
        </w:tc>
        <w:tc>
          <w:tcPr>
            <w:tcW w:w="4876" w:type="dxa"/>
            <w:tcBorders>
              <w:top w:val="nil"/>
              <w:left w:val="nil"/>
              <w:bottom w:val="nil"/>
              <w:right w:val="nil"/>
            </w:tcBorders>
          </w:tcPr>
          <w:p w14:paraId="0BF0C7D1" w14:textId="77777777" w:rsidR="0013690C" w:rsidRPr="00AF7F4E" w:rsidRDefault="0013690C" w:rsidP="00096245"/>
        </w:tc>
      </w:tr>
    </w:tbl>
    <w:p w14:paraId="1FCC45B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A9B1F1F" w14:textId="77777777" w:rsidR="0013690C" w:rsidRPr="00AF7F4E" w:rsidRDefault="0013690C" w:rsidP="0013690C">
      <w:r w:rsidRPr="00AF7F4E">
        <w:rPr>
          <w:rStyle w:val="HideTWBExt"/>
          <w:color w:val="auto"/>
        </w:rPr>
        <w:t>&lt;/Amend&gt;</w:t>
      </w:r>
    </w:p>
    <w:p w14:paraId="2C05D77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w:t>
      </w:r>
      <w:r w:rsidRPr="00AF7F4E">
        <w:rPr>
          <w:rStyle w:val="HideTWBExt"/>
          <w:color w:val="auto"/>
        </w:rPr>
        <w:t>&lt;/NumAm&gt;</w:t>
      </w:r>
    </w:p>
    <w:p w14:paraId="77276C42"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E710821" w14:textId="77777777" w:rsidR="0013690C" w:rsidRPr="00AF7F4E" w:rsidRDefault="0013690C" w:rsidP="0013690C">
      <w:pPr>
        <w:pStyle w:val="NormalBold"/>
      </w:pPr>
      <w:r w:rsidRPr="00AF7F4E">
        <w:rPr>
          <w:rStyle w:val="HideTWBExt"/>
          <w:b w:val="0"/>
          <w:color w:val="auto"/>
        </w:rPr>
        <w:t>&lt;/RepeatBlock-By&gt;</w:t>
      </w:r>
    </w:p>
    <w:p w14:paraId="1151A00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75BFD5" w14:textId="77777777" w:rsidR="0013690C" w:rsidRPr="00AF7F4E" w:rsidRDefault="0013690C" w:rsidP="0013690C">
      <w:pPr>
        <w:pStyle w:val="NormalBold"/>
      </w:pPr>
      <w:r w:rsidRPr="00AF7F4E">
        <w:rPr>
          <w:rStyle w:val="HideTWBExt"/>
          <w:color w:val="auto"/>
        </w:rPr>
        <w:t>&lt;Article&gt;</w:t>
      </w:r>
      <w:r w:rsidRPr="00AF7F4E">
        <w:t>Kunsiderazzjoni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24CA936" w14:textId="77777777" w:rsidTr="00096245">
        <w:trPr>
          <w:trHeight w:hRule="exact" w:val="240"/>
          <w:jc w:val="center"/>
        </w:trPr>
        <w:tc>
          <w:tcPr>
            <w:tcW w:w="9752" w:type="dxa"/>
            <w:gridSpan w:val="2"/>
            <w:tcBorders>
              <w:top w:val="nil"/>
              <w:left w:val="nil"/>
              <w:bottom w:val="nil"/>
              <w:right w:val="nil"/>
            </w:tcBorders>
          </w:tcPr>
          <w:p w14:paraId="574D0F31" w14:textId="77777777" w:rsidR="0013690C" w:rsidRPr="00AF7F4E" w:rsidRDefault="0013690C" w:rsidP="00096245"/>
        </w:tc>
      </w:tr>
      <w:tr w:rsidR="00AF7F4E" w:rsidRPr="00AF7F4E" w14:paraId="2EA7AF2C" w14:textId="77777777" w:rsidTr="00096245">
        <w:trPr>
          <w:trHeight w:val="240"/>
          <w:jc w:val="center"/>
        </w:trPr>
        <w:tc>
          <w:tcPr>
            <w:tcW w:w="4876" w:type="dxa"/>
            <w:tcBorders>
              <w:top w:val="nil"/>
              <w:left w:val="nil"/>
              <w:bottom w:val="nil"/>
              <w:right w:val="nil"/>
            </w:tcBorders>
          </w:tcPr>
          <w:p w14:paraId="1204515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B220F8" w14:textId="77777777" w:rsidR="0013690C" w:rsidRPr="00AF7F4E" w:rsidRDefault="0013690C" w:rsidP="00096245">
            <w:pPr>
              <w:pStyle w:val="AmColumnHeading"/>
            </w:pPr>
            <w:r w:rsidRPr="00AF7F4E">
              <w:t>Emenda</w:t>
            </w:r>
          </w:p>
        </w:tc>
      </w:tr>
      <w:tr w:rsidR="00AF7F4E" w:rsidRPr="00AF7F4E" w14:paraId="783A25C1" w14:textId="77777777" w:rsidTr="00096245">
        <w:trPr>
          <w:jc w:val="center"/>
        </w:trPr>
        <w:tc>
          <w:tcPr>
            <w:tcW w:w="4876" w:type="dxa"/>
            <w:tcBorders>
              <w:top w:val="nil"/>
              <w:left w:val="nil"/>
              <w:bottom w:val="nil"/>
              <w:right w:val="nil"/>
            </w:tcBorders>
          </w:tcPr>
          <w:p w14:paraId="71F80618" w14:textId="77777777" w:rsidR="0013690C" w:rsidRPr="00AF7F4E" w:rsidRDefault="0013690C" w:rsidP="00096245">
            <w:pPr>
              <w:pStyle w:val="Normal6a"/>
            </w:pPr>
            <w:r w:rsidRPr="00AF7F4E">
              <w:rPr>
                <w:b/>
                <w:i/>
              </w:rPr>
              <w:t>–</w:t>
            </w:r>
            <w:r w:rsidRPr="00AF7F4E">
              <w:tab/>
            </w:r>
            <w:r w:rsidRPr="00AF7F4E">
              <w:rPr>
                <w:b/>
                <w:i/>
              </w:rPr>
              <w:t>wara li kkunsidra r-riżoluzzjoni tiegħu tal-24 ta’ Ġunju 2021 dwar ir-Rapport tal-2020 tal-Kummissjoni dwar l-Istat tad-Dritt</w:t>
            </w:r>
            <w:r w:rsidRPr="00AF7F4E">
              <w:rPr>
                <w:b/>
                <w:i/>
                <w:vertAlign w:val="superscript"/>
              </w:rPr>
              <w:t>17</w:t>
            </w:r>
            <w:r w:rsidRPr="00AF7F4E">
              <w:rPr>
                <w:b/>
                <w:i/>
              </w:rPr>
              <w:t>,</w:t>
            </w:r>
          </w:p>
        </w:tc>
        <w:tc>
          <w:tcPr>
            <w:tcW w:w="4876" w:type="dxa"/>
            <w:tcBorders>
              <w:top w:val="nil"/>
              <w:left w:val="nil"/>
              <w:bottom w:val="nil"/>
              <w:right w:val="nil"/>
            </w:tcBorders>
          </w:tcPr>
          <w:p w14:paraId="530EC220" w14:textId="77777777" w:rsidR="0013690C" w:rsidRPr="00AF7F4E" w:rsidRDefault="0013690C" w:rsidP="00096245">
            <w:pPr>
              <w:pStyle w:val="Normal6a"/>
            </w:pPr>
            <w:r w:rsidRPr="00AF7F4E">
              <w:rPr>
                <w:b/>
                <w:i/>
              </w:rPr>
              <w:t>imħassar</w:t>
            </w:r>
          </w:p>
        </w:tc>
      </w:tr>
      <w:tr w:rsidR="00AF7F4E" w:rsidRPr="00AF7F4E" w14:paraId="3009E1B3" w14:textId="77777777" w:rsidTr="00096245">
        <w:trPr>
          <w:jc w:val="center"/>
        </w:trPr>
        <w:tc>
          <w:tcPr>
            <w:tcW w:w="4876" w:type="dxa"/>
            <w:tcBorders>
              <w:top w:val="nil"/>
              <w:left w:val="nil"/>
              <w:bottom w:val="nil"/>
              <w:right w:val="nil"/>
            </w:tcBorders>
          </w:tcPr>
          <w:p w14:paraId="69C75F0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095DB46" w14:textId="77777777" w:rsidR="0013690C" w:rsidRPr="00AF7F4E" w:rsidRDefault="0013690C" w:rsidP="00096245"/>
        </w:tc>
      </w:tr>
      <w:tr w:rsidR="00AF7F4E" w:rsidRPr="00AF7F4E" w14:paraId="3FF48694" w14:textId="77777777" w:rsidTr="00096245">
        <w:trPr>
          <w:jc w:val="center"/>
        </w:trPr>
        <w:tc>
          <w:tcPr>
            <w:tcW w:w="4876" w:type="dxa"/>
            <w:tcBorders>
              <w:top w:val="nil"/>
              <w:left w:val="nil"/>
              <w:bottom w:val="nil"/>
              <w:right w:val="nil"/>
            </w:tcBorders>
          </w:tcPr>
          <w:p w14:paraId="06245EA2" w14:textId="77777777" w:rsidR="0013690C" w:rsidRPr="00AF7F4E" w:rsidRDefault="0013690C" w:rsidP="00096245">
            <w:pPr>
              <w:pStyle w:val="Normal6a"/>
            </w:pPr>
            <w:r w:rsidRPr="00AF7F4E">
              <w:rPr>
                <w:b/>
                <w:i/>
                <w:vertAlign w:val="superscript"/>
              </w:rPr>
              <w:t>17</w:t>
            </w:r>
            <w:r w:rsidRPr="00AF7F4E">
              <w:t xml:space="preserve"> </w:t>
            </w:r>
            <w:r w:rsidRPr="00AF7F4E">
              <w:rPr>
                <w:b/>
                <w:i/>
              </w:rPr>
              <w:t>ĠU C 81, 18.2.2022, p. 27.</w:t>
            </w:r>
          </w:p>
        </w:tc>
        <w:tc>
          <w:tcPr>
            <w:tcW w:w="4876" w:type="dxa"/>
            <w:tcBorders>
              <w:top w:val="nil"/>
              <w:left w:val="nil"/>
              <w:bottom w:val="nil"/>
              <w:right w:val="nil"/>
            </w:tcBorders>
          </w:tcPr>
          <w:p w14:paraId="3C4F0EB8" w14:textId="77777777" w:rsidR="0013690C" w:rsidRPr="00AF7F4E" w:rsidRDefault="0013690C" w:rsidP="00096245"/>
        </w:tc>
      </w:tr>
    </w:tbl>
    <w:p w14:paraId="22DBBE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28DD97" w14:textId="77777777" w:rsidR="0013690C" w:rsidRPr="00AF7F4E" w:rsidRDefault="0013690C" w:rsidP="0013690C">
      <w:r w:rsidRPr="00AF7F4E">
        <w:rPr>
          <w:rStyle w:val="HideTWBExt"/>
          <w:color w:val="auto"/>
        </w:rPr>
        <w:t>&lt;/Amend&gt;</w:t>
      </w:r>
    </w:p>
    <w:p w14:paraId="31C9CB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w:t>
      </w:r>
      <w:r w:rsidRPr="00AF7F4E">
        <w:rPr>
          <w:rStyle w:val="HideTWBExt"/>
          <w:color w:val="auto"/>
        </w:rPr>
        <w:t>&lt;/NumAm&gt;</w:t>
      </w:r>
    </w:p>
    <w:p w14:paraId="259327C2"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9690C27" w14:textId="77777777" w:rsidR="0013690C" w:rsidRPr="00AF7F4E" w:rsidRDefault="0013690C" w:rsidP="0013690C">
      <w:pPr>
        <w:pStyle w:val="NormalBold"/>
      </w:pPr>
      <w:r w:rsidRPr="00AF7F4E">
        <w:rPr>
          <w:rStyle w:val="HideTWBExt"/>
          <w:b w:val="0"/>
          <w:color w:val="auto"/>
        </w:rPr>
        <w:t>&lt;/RepeatBlock-By&gt;</w:t>
      </w:r>
    </w:p>
    <w:p w14:paraId="6E04035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B0206C4" w14:textId="77777777" w:rsidR="0013690C" w:rsidRPr="00AF7F4E" w:rsidRDefault="0013690C" w:rsidP="0013690C">
      <w:pPr>
        <w:pStyle w:val="NormalBold"/>
      </w:pPr>
      <w:r w:rsidRPr="00AF7F4E">
        <w:rPr>
          <w:rStyle w:val="HideTWBExt"/>
          <w:color w:val="auto"/>
        </w:rPr>
        <w:t>&lt;Article&gt;</w:t>
      </w:r>
      <w:r w:rsidRPr="00AF7F4E">
        <w:t>Kunsiderazzjoni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8494D8" w14:textId="77777777" w:rsidTr="00096245">
        <w:trPr>
          <w:trHeight w:hRule="exact" w:val="240"/>
          <w:jc w:val="center"/>
        </w:trPr>
        <w:tc>
          <w:tcPr>
            <w:tcW w:w="9752" w:type="dxa"/>
            <w:gridSpan w:val="2"/>
            <w:tcBorders>
              <w:top w:val="nil"/>
              <w:left w:val="nil"/>
              <w:bottom w:val="nil"/>
              <w:right w:val="nil"/>
            </w:tcBorders>
          </w:tcPr>
          <w:p w14:paraId="07CA49F9" w14:textId="77777777" w:rsidR="0013690C" w:rsidRPr="00AF7F4E" w:rsidRDefault="0013690C" w:rsidP="00096245"/>
        </w:tc>
      </w:tr>
      <w:tr w:rsidR="00AF7F4E" w:rsidRPr="00AF7F4E" w14:paraId="4F245061" w14:textId="77777777" w:rsidTr="00096245">
        <w:trPr>
          <w:trHeight w:val="240"/>
          <w:jc w:val="center"/>
        </w:trPr>
        <w:tc>
          <w:tcPr>
            <w:tcW w:w="4876" w:type="dxa"/>
            <w:tcBorders>
              <w:top w:val="nil"/>
              <w:left w:val="nil"/>
              <w:bottom w:val="nil"/>
              <w:right w:val="nil"/>
            </w:tcBorders>
          </w:tcPr>
          <w:p w14:paraId="574F15E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094838" w14:textId="77777777" w:rsidR="0013690C" w:rsidRPr="00AF7F4E" w:rsidRDefault="0013690C" w:rsidP="00096245">
            <w:pPr>
              <w:pStyle w:val="AmColumnHeading"/>
            </w:pPr>
            <w:r w:rsidRPr="00AF7F4E">
              <w:t>Emenda</w:t>
            </w:r>
          </w:p>
        </w:tc>
      </w:tr>
      <w:tr w:rsidR="00AF7F4E" w:rsidRPr="00AF7F4E" w14:paraId="7EB5C782" w14:textId="77777777" w:rsidTr="00096245">
        <w:trPr>
          <w:jc w:val="center"/>
        </w:trPr>
        <w:tc>
          <w:tcPr>
            <w:tcW w:w="4876" w:type="dxa"/>
            <w:tcBorders>
              <w:top w:val="nil"/>
              <w:left w:val="nil"/>
              <w:bottom w:val="nil"/>
              <w:right w:val="nil"/>
            </w:tcBorders>
          </w:tcPr>
          <w:p w14:paraId="3F2C7061" w14:textId="77777777" w:rsidR="0013690C" w:rsidRPr="00AF7F4E" w:rsidRDefault="0013690C" w:rsidP="00096245">
            <w:pPr>
              <w:pStyle w:val="Normal6a"/>
            </w:pPr>
            <w:r w:rsidRPr="00AF7F4E">
              <w:rPr>
                <w:b/>
                <w:i/>
              </w:rPr>
              <w:t>–</w:t>
            </w:r>
            <w:r w:rsidRPr="00AF7F4E">
              <w:tab/>
            </w:r>
            <w:r w:rsidRPr="00AF7F4E">
              <w:rPr>
                <w:b/>
                <w:i/>
              </w:rPr>
              <w:t xml:space="preserve">wara li kkunsidra r-riżoluzzjoni tiegħu tat-8 ta’ Lulju 2021 dwar it-tfassil </w:t>
            </w:r>
            <w:r w:rsidRPr="00AF7F4E">
              <w:rPr>
                <w:b/>
                <w:i/>
              </w:rPr>
              <w:lastRenderedPageBreak/>
              <w:t>ta’ linji gwida għall-applikazzjoni tar-reġim ġenerali ta’ kundizzjonalità għall-protezzjoni tal-baġit tal-Unjoni</w:t>
            </w:r>
            <w:r w:rsidRPr="00AF7F4E">
              <w:rPr>
                <w:b/>
                <w:i/>
                <w:vertAlign w:val="superscript"/>
              </w:rPr>
              <w:t>18</w:t>
            </w:r>
            <w:r w:rsidRPr="00AF7F4E">
              <w:rPr>
                <w:b/>
                <w:i/>
              </w:rPr>
              <w:t>,</w:t>
            </w:r>
          </w:p>
        </w:tc>
        <w:tc>
          <w:tcPr>
            <w:tcW w:w="4876" w:type="dxa"/>
            <w:tcBorders>
              <w:top w:val="nil"/>
              <w:left w:val="nil"/>
              <w:bottom w:val="nil"/>
              <w:right w:val="nil"/>
            </w:tcBorders>
          </w:tcPr>
          <w:p w14:paraId="26E01C98" w14:textId="77777777" w:rsidR="0013690C" w:rsidRPr="00AF7F4E" w:rsidRDefault="0013690C" w:rsidP="00096245">
            <w:pPr>
              <w:pStyle w:val="Normal6a"/>
            </w:pPr>
            <w:r w:rsidRPr="00AF7F4E">
              <w:rPr>
                <w:b/>
                <w:i/>
              </w:rPr>
              <w:lastRenderedPageBreak/>
              <w:t>imħassar</w:t>
            </w:r>
          </w:p>
        </w:tc>
      </w:tr>
      <w:tr w:rsidR="00AF7F4E" w:rsidRPr="00AF7F4E" w14:paraId="1B3BC5E4" w14:textId="77777777" w:rsidTr="00096245">
        <w:trPr>
          <w:jc w:val="center"/>
        </w:trPr>
        <w:tc>
          <w:tcPr>
            <w:tcW w:w="4876" w:type="dxa"/>
            <w:tcBorders>
              <w:top w:val="nil"/>
              <w:left w:val="nil"/>
              <w:bottom w:val="nil"/>
              <w:right w:val="nil"/>
            </w:tcBorders>
          </w:tcPr>
          <w:p w14:paraId="1EB3D3B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3CD04BD" w14:textId="77777777" w:rsidR="0013690C" w:rsidRPr="00AF7F4E" w:rsidRDefault="0013690C" w:rsidP="00096245"/>
        </w:tc>
      </w:tr>
      <w:tr w:rsidR="00AF7F4E" w:rsidRPr="00AF7F4E" w14:paraId="07888711" w14:textId="77777777" w:rsidTr="00096245">
        <w:trPr>
          <w:jc w:val="center"/>
        </w:trPr>
        <w:tc>
          <w:tcPr>
            <w:tcW w:w="4876" w:type="dxa"/>
            <w:tcBorders>
              <w:top w:val="nil"/>
              <w:left w:val="nil"/>
              <w:bottom w:val="nil"/>
              <w:right w:val="nil"/>
            </w:tcBorders>
          </w:tcPr>
          <w:p w14:paraId="5F237FC9" w14:textId="77777777" w:rsidR="0013690C" w:rsidRPr="00AF7F4E" w:rsidRDefault="0013690C" w:rsidP="00096245">
            <w:pPr>
              <w:pStyle w:val="Normal6a"/>
            </w:pPr>
            <w:r w:rsidRPr="00AF7F4E">
              <w:rPr>
                <w:b/>
                <w:i/>
                <w:vertAlign w:val="superscript"/>
              </w:rPr>
              <w:t>18</w:t>
            </w:r>
            <w:r w:rsidRPr="00AF7F4E">
              <w:t xml:space="preserve"> </w:t>
            </w:r>
            <w:r w:rsidRPr="00AF7F4E">
              <w:rPr>
                <w:b/>
                <w:i/>
              </w:rPr>
              <w:t>ĠU C 99, 1.3.2022, p. 146.</w:t>
            </w:r>
          </w:p>
        </w:tc>
        <w:tc>
          <w:tcPr>
            <w:tcW w:w="4876" w:type="dxa"/>
            <w:tcBorders>
              <w:top w:val="nil"/>
              <w:left w:val="nil"/>
              <w:bottom w:val="nil"/>
              <w:right w:val="nil"/>
            </w:tcBorders>
          </w:tcPr>
          <w:p w14:paraId="6FEA388E" w14:textId="77777777" w:rsidR="0013690C" w:rsidRPr="00AF7F4E" w:rsidRDefault="0013690C" w:rsidP="00096245"/>
        </w:tc>
      </w:tr>
    </w:tbl>
    <w:p w14:paraId="1BB244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106846E" w14:textId="77777777" w:rsidR="0013690C" w:rsidRPr="00AF7F4E" w:rsidRDefault="0013690C" w:rsidP="0013690C">
      <w:r w:rsidRPr="00AF7F4E">
        <w:rPr>
          <w:rStyle w:val="HideTWBExt"/>
          <w:color w:val="auto"/>
        </w:rPr>
        <w:t>&lt;/Amend&gt;</w:t>
      </w:r>
    </w:p>
    <w:p w14:paraId="1213318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w:t>
      </w:r>
      <w:r w:rsidRPr="00AF7F4E">
        <w:rPr>
          <w:rStyle w:val="HideTWBExt"/>
          <w:color w:val="auto"/>
        </w:rPr>
        <w:t>&lt;/NumAm&gt;</w:t>
      </w:r>
    </w:p>
    <w:p w14:paraId="055FB90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444AD342" w14:textId="77777777" w:rsidR="0013690C" w:rsidRPr="00AF7F4E" w:rsidRDefault="0013690C" w:rsidP="0013690C">
      <w:pPr>
        <w:pStyle w:val="NormalBold"/>
      </w:pPr>
      <w:r w:rsidRPr="00AF7F4E">
        <w:rPr>
          <w:rStyle w:val="HideTWBExt"/>
          <w:b w:val="0"/>
          <w:color w:val="auto"/>
        </w:rPr>
        <w:t>&lt;/RepeatBlock-By&gt;</w:t>
      </w:r>
    </w:p>
    <w:p w14:paraId="059752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9547682" w14:textId="77777777" w:rsidR="0013690C" w:rsidRPr="00AF7F4E" w:rsidRDefault="0013690C" w:rsidP="0013690C">
      <w:pPr>
        <w:pStyle w:val="NormalBold"/>
      </w:pPr>
      <w:r w:rsidRPr="00AF7F4E">
        <w:rPr>
          <w:rStyle w:val="HideTWBExt"/>
          <w:color w:val="auto"/>
        </w:rPr>
        <w:t>&lt;Article&gt;</w:t>
      </w:r>
      <w:r w:rsidRPr="00AF7F4E">
        <w:t>Kunsiderazzjoni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E99B3A" w14:textId="77777777" w:rsidTr="00096245">
        <w:trPr>
          <w:trHeight w:hRule="exact" w:val="240"/>
          <w:jc w:val="center"/>
        </w:trPr>
        <w:tc>
          <w:tcPr>
            <w:tcW w:w="9752" w:type="dxa"/>
            <w:gridSpan w:val="2"/>
            <w:tcBorders>
              <w:top w:val="nil"/>
              <w:left w:val="nil"/>
              <w:bottom w:val="nil"/>
              <w:right w:val="nil"/>
            </w:tcBorders>
          </w:tcPr>
          <w:p w14:paraId="5853261A" w14:textId="77777777" w:rsidR="0013690C" w:rsidRPr="00AF7F4E" w:rsidRDefault="0013690C" w:rsidP="00096245"/>
        </w:tc>
      </w:tr>
      <w:tr w:rsidR="00AF7F4E" w:rsidRPr="00AF7F4E" w14:paraId="3DBB4BBE" w14:textId="77777777" w:rsidTr="00096245">
        <w:trPr>
          <w:trHeight w:val="240"/>
          <w:jc w:val="center"/>
        </w:trPr>
        <w:tc>
          <w:tcPr>
            <w:tcW w:w="4876" w:type="dxa"/>
            <w:tcBorders>
              <w:top w:val="nil"/>
              <w:left w:val="nil"/>
              <w:bottom w:val="nil"/>
              <w:right w:val="nil"/>
            </w:tcBorders>
          </w:tcPr>
          <w:p w14:paraId="04F4A32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234FDB" w14:textId="77777777" w:rsidR="0013690C" w:rsidRPr="00AF7F4E" w:rsidRDefault="0013690C" w:rsidP="00096245">
            <w:pPr>
              <w:pStyle w:val="AmColumnHeading"/>
            </w:pPr>
            <w:r w:rsidRPr="00AF7F4E">
              <w:t>Emenda</w:t>
            </w:r>
          </w:p>
        </w:tc>
      </w:tr>
      <w:tr w:rsidR="00AF7F4E" w:rsidRPr="00AF7F4E" w14:paraId="4D6DC11A" w14:textId="77777777" w:rsidTr="00096245">
        <w:trPr>
          <w:jc w:val="center"/>
        </w:trPr>
        <w:tc>
          <w:tcPr>
            <w:tcW w:w="4876" w:type="dxa"/>
            <w:tcBorders>
              <w:top w:val="nil"/>
              <w:left w:val="nil"/>
              <w:bottom w:val="nil"/>
              <w:right w:val="nil"/>
            </w:tcBorders>
          </w:tcPr>
          <w:p w14:paraId="555580ED" w14:textId="77777777" w:rsidR="0013690C" w:rsidRPr="00AF7F4E" w:rsidRDefault="0013690C" w:rsidP="00096245">
            <w:pPr>
              <w:pStyle w:val="Normal6a"/>
            </w:pPr>
            <w:r w:rsidRPr="00AF7F4E">
              <w:rPr>
                <w:b/>
                <w:i/>
              </w:rPr>
              <w:t>–</w:t>
            </w:r>
            <w:r w:rsidRPr="00AF7F4E">
              <w:tab/>
            </w:r>
            <w:r w:rsidRPr="00AF7F4E">
              <w:rPr>
                <w:b/>
                <w:i/>
              </w:rPr>
              <w:t>wara li kkunsidra r-riżoluzzjoni tiegħu tat-8 ta’ Lulju 2021 dwar it-tfassil ta’ linji gwida għall-applikazzjoni tar-reġim ġenerali ta’ kundizzjonalità għall-protezzjoni tal-baġit tal-Unjoni</w:t>
            </w:r>
            <w:r w:rsidRPr="00AF7F4E">
              <w:rPr>
                <w:b/>
                <w:i/>
                <w:vertAlign w:val="superscript"/>
              </w:rPr>
              <w:t>18</w:t>
            </w:r>
            <w:r w:rsidRPr="00AF7F4E">
              <w:rPr>
                <w:b/>
                <w:i/>
              </w:rPr>
              <w:t>,</w:t>
            </w:r>
          </w:p>
        </w:tc>
        <w:tc>
          <w:tcPr>
            <w:tcW w:w="4876" w:type="dxa"/>
            <w:tcBorders>
              <w:top w:val="nil"/>
              <w:left w:val="nil"/>
              <w:bottom w:val="nil"/>
              <w:right w:val="nil"/>
            </w:tcBorders>
          </w:tcPr>
          <w:p w14:paraId="4C3FFA2F" w14:textId="77777777" w:rsidR="0013690C" w:rsidRPr="00AF7F4E" w:rsidRDefault="0013690C" w:rsidP="00096245">
            <w:pPr>
              <w:pStyle w:val="Normal6a"/>
            </w:pPr>
            <w:r w:rsidRPr="00AF7F4E">
              <w:rPr>
                <w:b/>
                <w:i/>
              </w:rPr>
              <w:t>imħassar</w:t>
            </w:r>
          </w:p>
        </w:tc>
      </w:tr>
      <w:tr w:rsidR="00AF7F4E" w:rsidRPr="00AF7F4E" w14:paraId="0BA139C0" w14:textId="77777777" w:rsidTr="00096245">
        <w:trPr>
          <w:jc w:val="center"/>
        </w:trPr>
        <w:tc>
          <w:tcPr>
            <w:tcW w:w="4876" w:type="dxa"/>
            <w:tcBorders>
              <w:top w:val="nil"/>
              <w:left w:val="nil"/>
              <w:bottom w:val="nil"/>
              <w:right w:val="nil"/>
            </w:tcBorders>
          </w:tcPr>
          <w:p w14:paraId="0695EF18"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1022DBB" w14:textId="77777777" w:rsidR="0013690C" w:rsidRPr="00AF7F4E" w:rsidRDefault="0013690C" w:rsidP="00096245"/>
        </w:tc>
      </w:tr>
      <w:tr w:rsidR="00AF7F4E" w:rsidRPr="00AF7F4E" w14:paraId="42C01A1A" w14:textId="77777777" w:rsidTr="00096245">
        <w:trPr>
          <w:jc w:val="center"/>
        </w:trPr>
        <w:tc>
          <w:tcPr>
            <w:tcW w:w="4876" w:type="dxa"/>
            <w:tcBorders>
              <w:top w:val="nil"/>
              <w:left w:val="nil"/>
              <w:bottom w:val="nil"/>
              <w:right w:val="nil"/>
            </w:tcBorders>
          </w:tcPr>
          <w:p w14:paraId="433133EC" w14:textId="77777777" w:rsidR="0013690C" w:rsidRPr="00AF7F4E" w:rsidRDefault="0013690C" w:rsidP="00096245">
            <w:pPr>
              <w:pStyle w:val="Normal6a"/>
            </w:pPr>
            <w:r w:rsidRPr="00AF7F4E">
              <w:rPr>
                <w:b/>
                <w:i/>
                <w:vertAlign w:val="superscript"/>
              </w:rPr>
              <w:t>18</w:t>
            </w:r>
            <w:r w:rsidRPr="00AF7F4E">
              <w:t xml:space="preserve"> </w:t>
            </w:r>
            <w:r w:rsidRPr="00AF7F4E">
              <w:rPr>
                <w:b/>
                <w:i/>
              </w:rPr>
              <w:t>ĠU C 99, 1.3.2022, p. 146.</w:t>
            </w:r>
          </w:p>
        </w:tc>
        <w:tc>
          <w:tcPr>
            <w:tcW w:w="4876" w:type="dxa"/>
            <w:tcBorders>
              <w:top w:val="nil"/>
              <w:left w:val="nil"/>
              <w:bottom w:val="nil"/>
              <w:right w:val="nil"/>
            </w:tcBorders>
          </w:tcPr>
          <w:p w14:paraId="51A1AEEA" w14:textId="77777777" w:rsidR="0013690C" w:rsidRPr="00AF7F4E" w:rsidRDefault="0013690C" w:rsidP="00096245"/>
        </w:tc>
      </w:tr>
    </w:tbl>
    <w:p w14:paraId="5EB6422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1145219" w14:textId="77777777" w:rsidR="0013690C" w:rsidRPr="00AF7F4E" w:rsidRDefault="0013690C" w:rsidP="0013690C">
      <w:r w:rsidRPr="00AF7F4E">
        <w:rPr>
          <w:rStyle w:val="HideTWBExt"/>
          <w:color w:val="auto"/>
        </w:rPr>
        <w:t>&lt;/Amend&gt;</w:t>
      </w:r>
    </w:p>
    <w:p w14:paraId="539E35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w:t>
      </w:r>
      <w:r w:rsidRPr="00AF7F4E">
        <w:rPr>
          <w:rStyle w:val="HideTWBExt"/>
          <w:color w:val="auto"/>
        </w:rPr>
        <w:t>&lt;/NumAm&gt;</w:t>
      </w:r>
    </w:p>
    <w:p w14:paraId="777AB7A5"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9E43452" w14:textId="77777777" w:rsidR="0013690C" w:rsidRPr="00AF7F4E" w:rsidRDefault="0013690C" w:rsidP="0013690C">
      <w:pPr>
        <w:pStyle w:val="NormalBold"/>
      </w:pPr>
      <w:r w:rsidRPr="00AF7F4E">
        <w:rPr>
          <w:rStyle w:val="HideTWBExt"/>
          <w:b w:val="0"/>
          <w:color w:val="auto"/>
        </w:rPr>
        <w:t>&lt;/RepeatBlock-By&gt;</w:t>
      </w:r>
    </w:p>
    <w:p w14:paraId="02B7FF8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7D30B20" w14:textId="77777777" w:rsidR="0013690C" w:rsidRPr="00AF7F4E" w:rsidRDefault="0013690C" w:rsidP="0013690C">
      <w:pPr>
        <w:pStyle w:val="NormalBold"/>
      </w:pPr>
      <w:r w:rsidRPr="00AF7F4E">
        <w:rPr>
          <w:rStyle w:val="HideTWBExt"/>
          <w:color w:val="auto"/>
        </w:rPr>
        <w:t>&lt;Article&gt;</w:t>
      </w:r>
      <w:r w:rsidRPr="00AF7F4E">
        <w:t>Kunsiderazzjoni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3C6ADA" w14:textId="77777777" w:rsidTr="00096245">
        <w:trPr>
          <w:trHeight w:hRule="exact" w:val="240"/>
          <w:jc w:val="center"/>
        </w:trPr>
        <w:tc>
          <w:tcPr>
            <w:tcW w:w="9752" w:type="dxa"/>
            <w:gridSpan w:val="2"/>
            <w:tcBorders>
              <w:top w:val="nil"/>
              <w:left w:val="nil"/>
              <w:bottom w:val="nil"/>
              <w:right w:val="nil"/>
            </w:tcBorders>
          </w:tcPr>
          <w:p w14:paraId="265EBB19" w14:textId="77777777" w:rsidR="0013690C" w:rsidRPr="00AF7F4E" w:rsidRDefault="0013690C" w:rsidP="00096245"/>
        </w:tc>
      </w:tr>
      <w:tr w:rsidR="00AF7F4E" w:rsidRPr="00AF7F4E" w14:paraId="4066B49D" w14:textId="77777777" w:rsidTr="00096245">
        <w:trPr>
          <w:trHeight w:val="240"/>
          <w:jc w:val="center"/>
        </w:trPr>
        <w:tc>
          <w:tcPr>
            <w:tcW w:w="4876" w:type="dxa"/>
            <w:tcBorders>
              <w:top w:val="nil"/>
              <w:left w:val="nil"/>
              <w:bottom w:val="nil"/>
              <w:right w:val="nil"/>
            </w:tcBorders>
          </w:tcPr>
          <w:p w14:paraId="77DBEC9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B100398" w14:textId="77777777" w:rsidR="0013690C" w:rsidRPr="00AF7F4E" w:rsidRDefault="0013690C" w:rsidP="00096245">
            <w:pPr>
              <w:pStyle w:val="AmColumnHeading"/>
            </w:pPr>
            <w:r w:rsidRPr="00AF7F4E">
              <w:t>Emenda</w:t>
            </w:r>
          </w:p>
        </w:tc>
      </w:tr>
      <w:tr w:rsidR="00AF7F4E" w:rsidRPr="00AF7F4E" w14:paraId="28A12291" w14:textId="77777777" w:rsidTr="00096245">
        <w:trPr>
          <w:jc w:val="center"/>
        </w:trPr>
        <w:tc>
          <w:tcPr>
            <w:tcW w:w="4876" w:type="dxa"/>
            <w:tcBorders>
              <w:top w:val="nil"/>
              <w:left w:val="nil"/>
              <w:bottom w:val="nil"/>
              <w:right w:val="nil"/>
            </w:tcBorders>
          </w:tcPr>
          <w:p w14:paraId="3F2BAF12" w14:textId="77777777" w:rsidR="0013690C" w:rsidRPr="00AF7F4E" w:rsidRDefault="0013690C" w:rsidP="00096245">
            <w:pPr>
              <w:pStyle w:val="Normal6a"/>
            </w:pPr>
            <w:r w:rsidRPr="00AF7F4E">
              <w:rPr>
                <w:b/>
                <w:i/>
              </w:rPr>
              <w:t>—</w:t>
            </w:r>
            <w:r w:rsidRPr="00AF7F4E">
              <w:tab/>
            </w:r>
            <w:r w:rsidRPr="00AF7F4E">
              <w:rPr>
                <w:b/>
                <w:i/>
              </w:rPr>
              <w:t>wara li kkunsidra r-riżoluzzjoni tiegħu tas-16 ta’ Settembru 2021 li tinkludi rakkomandazzjonijiet lill-Kummissjoni dwar l-identifikazzjoni ta’ vjolenza abbażi tal-ġeneru bħala qasam ġdid ta’ kriminalità elenkat fl-Artikolu 83(1) tat-TFUE</w:t>
            </w:r>
            <w:r w:rsidRPr="00AF7F4E">
              <w:rPr>
                <w:b/>
                <w:i/>
                <w:vertAlign w:val="superscript"/>
              </w:rPr>
              <w:t>19</w:t>
            </w:r>
            <w:r w:rsidRPr="00AF7F4E">
              <w:rPr>
                <w:b/>
                <w:i/>
              </w:rPr>
              <w:t>,</w:t>
            </w:r>
          </w:p>
        </w:tc>
        <w:tc>
          <w:tcPr>
            <w:tcW w:w="4876" w:type="dxa"/>
            <w:tcBorders>
              <w:top w:val="nil"/>
              <w:left w:val="nil"/>
              <w:bottom w:val="nil"/>
              <w:right w:val="nil"/>
            </w:tcBorders>
          </w:tcPr>
          <w:p w14:paraId="09E81CAF" w14:textId="77777777" w:rsidR="0013690C" w:rsidRPr="00AF7F4E" w:rsidRDefault="0013690C" w:rsidP="00096245">
            <w:pPr>
              <w:pStyle w:val="Normal6a"/>
            </w:pPr>
            <w:r w:rsidRPr="00AF7F4E">
              <w:rPr>
                <w:b/>
                <w:i/>
              </w:rPr>
              <w:t>imħassar</w:t>
            </w:r>
          </w:p>
        </w:tc>
      </w:tr>
      <w:tr w:rsidR="00AF7F4E" w:rsidRPr="00AF7F4E" w14:paraId="6177AA9B" w14:textId="77777777" w:rsidTr="00096245">
        <w:trPr>
          <w:jc w:val="center"/>
        </w:trPr>
        <w:tc>
          <w:tcPr>
            <w:tcW w:w="4876" w:type="dxa"/>
            <w:tcBorders>
              <w:top w:val="nil"/>
              <w:left w:val="nil"/>
              <w:bottom w:val="nil"/>
              <w:right w:val="nil"/>
            </w:tcBorders>
          </w:tcPr>
          <w:p w14:paraId="48B7E8F8"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52715932" w14:textId="77777777" w:rsidR="0013690C" w:rsidRPr="00AF7F4E" w:rsidRDefault="0013690C" w:rsidP="00096245"/>
        </w:tc>
      </w:tr>
      <w:tr w:rsidR="00AF7F4E" w:rsidRPr="00AF7F4E" w14:paraId="76F55E21" w14:textId="77777777" w:rsidTr="00096245">
        <w:trPr>
          <w:jc w:val="center"/>
        </w:trPr>
        <w:tc>
          <w:tcPr>
            <w:tcW w:w="4876" w:type="dxa"/>
            <w:tcBorders>
              <w:top w:val="nil"/>
              <w:left w:val="nil"/>
              <w:bottom w:val="nil"/>
              <w:right w:val="nil"/>
            </w:tcBorders>
          </w:tcPr>
          <w:p w14:paraId="46D8D52C" w14:textId="77777777" w:rsidR="0013690C" w:rsidRPr="00AF7F4E" w:rsidRDefault="0013690C" w:rsidP="00096245">
            <w:pPr>
              <w:pStyle w:val="Normal6a"/>
            </w:pPr>
            <w:r w:rsidRPr="00AF7F4E">
              <w:rPr>
                <w:b/>
                <w:bCs/>
                <w:i/>
                <w:iCs/>
                <w:vertAlign w:val="superscript"/>
              </w:rPr>
              <w:t>19</w:t>
            </w:r>
            <w:r w:rsidRPr="00AF7F4E">
              <w:rPr>
                <w:b/>
                <w:bCs/>
                <w:i/>
                <w:iCs/>
              </w:rPr>
              <w:t xml:space="preserve"> ĠU C 117, 11.3.2022, p. 88.</w:t>
            </w:r>
          </w:p>
        </w:tc>
        <w:tc>
          <w:tcPr>
            <w:tcW w:w="4876" w:type="dxa"/>
            <w:tcBorders>
              <w:top w:val="nil"/>
              <w:left w:val="nil"/>
              <w:bottom w:val="nil"/>
              <w:right w:val="nil"/>
            </w:tcBorders>
          </w:tcPr>
          <w:p w14:paraId="0776E329" w14:textId="77777777" w:rsidR="0013690C" w:rsidRPr="00AF7F4E" w:rsidRDefault="0013690C" w:rsidP="00096245"/>
        </w:tc>
      </w:tr>
    </w:tbl>
    <w:p w14:paraId="3E2907B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7197E00" w14:textId="77777777" w:rsidR="0013690C" w:rsidRPr="00AF7F4E" w:rsidRDefault="0013690C" w:rsidP="0013690C">
      <w:r w:rsidRPr="00AF7F4E">
        <w:rPr>
          <w:rStyle w:val="HideTWBExt"/>
          <w:color w:val="auto"/>
        </w:rPr>
        <w:t>&lt;/Amend&gt;</w:t>
      </w:r>
    </w:p>
    <w:p w14:paraId="3803984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w:t>
      </w:r>
      <w:r w:rsidRPr="00AF7F4E">
        <w:rPr>
          <w:rStyle w:val="HideTWBExt"/>
          <w:color w:val="auto"/>
        </w:rPr>
        <w:t>&lt;/NumAm&gt;</w:t>
      </w:r>
    </w:p>
    <w:p w14:paraId="7CF579D6"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705000B9" w14:textId="77777777" w:rsidR="0013690C" w:rsidRPr="00AF7F4E" w:rsidRDefault="0013690C" w:rsidP="0013690C">
      <w:pPr>
        <w:pStyle w:val="NormalBold"/>
      </w:pPr>
      <w:r w:rsidRPr="00AF7F4E">
        <w:rPr>
          <w:rStyle w:val="HideTWBExt"/>
          <w:b w:val="0"/>
          <w:color w:val="auto"/>
        </w:rPr>
        <w:t>&lt;/RepeatBlock-By&gt;</w:t>
      </w:r>
    </w:p>
    <w:p w14:paraId="4838AE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845608" w14:textId="77777777" w:rsidR="0013690C" w:rsidRPr="00AF7F4E" w:rsidRDefault="0013690C" w:rsidP="0013690C">
      <w:pPr>
        <w:pStyle w:val="NormalBold"/>
      </w:pPr>
      <w:r w:rsidRPr="00AF7F4E">
        <w:rPr>
          <w:rStyle w:val="HideTWBExt"/>
          <w:color w:val="auto"/>
        </w:rPr>
        <w:t>&lt;Article&gt;</w:t>
      </w:r>
      <w:r w:rsidRPr="00AF7F4E">
        <w:t>Kunsiderazzjoni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D5EE88" w14:textId="77777777" w:rsidTr="00096245">
        <w:trPr>
          <w:trHeight w:hRule="exact" w:val="240"/>
          <w:jc w:val="center"/>
        </w:trPr>
        <w:tc>
          <w:tcPr>
            <w:tcW w:w="9752" w:type="dxa"/>
            <w:gridSpan w:val="2"/>
            <w:tcBorders>
              <w:top w:val="nil"/>
              <w:left w:val="nil"/>
              <w:bottom w:val="nil"/>
              <w:right w:val="nil"/>
            </w:tcBorders>
          </w:tcPr>
          <w:p w14:paraId="0CE54D5F" w14:textId="77777777" w:rsidR="0013690C" w:rsidRPr="00AF7F4E" w:rsidRDefault="0013690C" w:rsidP="00096245"/>
        </w:tc>
      </w:tr>
      <w:tr w:rsidR="00AF7F4E" w:rsidRPr="00AF7F4E" w14:paraId="6FF69F8B" w14:textId="77777777" w:rsidTr="00096245">
        <w:trPr>
          <w:trHeight w:val="240"/>
          <w:jc w:val="center"/>
        </w:trPr>
        <w:tc>
          <w:tcPr>
            <w:tcW w:w="4876" w:type="dxa"/>
            <w:tcBorders>
              <w:top w:val="nil"/>
              <w:left w:val="nil"/>
              <w:bottom w:val="nil"/>
              <w:right w:val="nil"/>
            </w:tcBorders>
          </w:tcPr>
          <w:p w14:paraId="512CBA0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E8E06E" w14:textId="77777777" w:rsidR="0013690C" w:rsidRPr="00AF7F4E" w:rsidRDefault="0013690C" w:rsidP="00096245">
            <w:pPr>
              <w:pStyle w:val="AmColumnHeading"/>
            </w:pPr>
            <w:r w:rsidRPr="00AF7F4E">
              <w:t>Emenda</w:t>
            </w:r>
          </w:p>
        </w:tc>
      </w:tr>
      <w:tr w:rsidR="00AF7F4E" w:rsidRPr="00AF7F4E" w14:paraId="6477C440" w14:textId="77777777" w:rsidTr="00096245">
        <w:trPr>
          <w:jc w:val="center"/>
        </w:trPr>
        <w:tc>
          <w:tcPr>
            <w:tcW w:w="4876" w:type="dxa"/>
            <w:tcBorders>
              <w:top w:val="nil"/>
              <w:left w:val="nil"/>
              <w:bottom w:val="nil"/>
              <w:right w:val="nil"/>
            </w:tcBorders>
          </w:tcPr>
          <w:p w14:paraId="6353918D" w14:textId="77777777" w:rsidR="0013690C" w:rsidRPr="00AF7F4E" w:rsidRDefault="0013690C" w:rsidP="00096245">
            <w:pPr>
              <w:pStyle w:val="Normal6a"/>
            </w:pPr>
            <w:r w:rsidRPr="00AF7F4E">
              <w:rPr>
                <w:b/>
                <w:i/>
              </w:rPr>
              <w:t>–</w:t>
            </w:r>
            <w:r w:rsidRPr="00AF7F4E">
              <w:tab/>
            </w:r>
            <w:r w:rsidRPr="00AF7F4E">
              <w:rPr>
                <w:b/>
                <w:i/>
              </w:rPr>
              <w:t>wara li kkunsidra r-riżoluzzjoni tiegħu tas-16 ta’ Settembru 2021 li tinkludi rakkomandazzjonijiet lill-Kummissjoni dwar l-identifikazzjoni ta’ vjolenza abbażi tal-ġeneru bħala qasam ġdid ta’ kriminalità elenkat fl-Artikolu 83(1) tat-TFUE</w:t>
            </w:r>
            <w:r w:rsidRPr="00AF7F4E">
              <w:rPr>
                <w:b/>
                <w:i/>
                <w:vertAlign w:val="superscript"/>
              </w:rPr>
              <w:t>19</w:t>
            </w:r>
            <w:r w:rsidRPr="00AF7F4E">
              <w:rPr>
                <w:b/>
                <w:i/>
              </w:rPr>
              <w:t>,</w:t>
            </w:r>
          </w:p>
        </w:tc>
        <w:tc>
          <w:tcPr>
            <w:tcW w:w="4876" w:type="dxa"/>
            <w:tcBorders>
              <w:top w:val="nil"/>
              <w:left w:val="nil"/>
              <w:bottom w:val="nil"/>
              <w:right w:val="nil"/>
            </w:tcBorders>
          </w:tcPr>
          <w:p w14:paraId="1803CA62" w14:textId="77777777" w:rsidR="0013690C" w:rsidRPr="00AF7F4E" w:rsidRDefault="0013690C" w:rsidP="00096245">
            <w:pPr>
              <w:pStyle w:val="Normal6a"/>
            </w:pPr>
            <w:r w:rsidRPr="00AF7F4E">
              <w:rPr>
                <w:b/>
                <w:i/>
              </w:rPr>
              <w:t>imħassar</w:t>
            </w:r>
          </w:p>
        </w:tc>
      </w:tr>
      <w:tr w:rsidR="00AF7F4E" w:rsidRPr="00AF7F4E" w14:paraId="19B042C3" w14:textId="77777777" w:rsidTr="00096245">
        <w:trPr>
          <w:jc w:val="center"/>
        </w:trPr>
        <w:tc>
          <w:tcPr>
            <w:tcW w:w="4876" w:type="dxa"/>
            <w:tcBorders>
              <w:top w:val="nil"/>
              <w:left w:val="nil"/>
              <w:bottom w:val="nil"/>
              <w:right w:val="nil"/>
            </w:tcBorders>
          </w:tcPr>
          <w:p w14:paraId="61B0C35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54380C7" w14:textId="77777777" w:rsidR="0013690C" w:rsidRPr="00AF7F4E" w:rsidRDefault="0013690C" w:rsidP="00096245"/>
        </w:tc>
      </w:tr>
      <w:tr w:rsidR="00AF7F4E" w:rsidRPr="00AF7F4E" w14:paraId="55254580" w14:textId="77777777" w:rsidTr="00096245">
        <w:trPr>
          <w:jc w:val="center"/>
        </w:trPr>
        <w:tc>
          <w:tcPr>
            <w:tcW w:w="4876" w:type="dxa"/>
            <w:tcBorders>
              <w:top w:val="nil"/>
              <w:left w:val="nil"/>
              <w:bottom w:val="nil"/>
              <w:right w:val="nil"/>
            </w:tcBorders>
          </w:tcPr>
          <w:p w14:paraId="19FDFEF8" w14:textId="77777777" w:rsidR="0013690C" w:rsidRPr="00AF7F4E" w:rsidRDefault="0013690C" w:rsidP="00096245">
            <w:pPr>
              <w:pStyle w:val="Normal6a"/>
            </w:pPr>
            <w:r w:rsidRPr="00AF7F4E">
              <w:rPr>
                <w:b/>
                <w:i/>
                <w:vertAlign w:val="superscript"/>
              </w:rPr>
              <w:t>19</w:t>
            </w:r>
            <w:r w:rsidRPr="00AF7F4E">
              <w:t xml:space="preserve"> </w:t>
            </w:r>
            <w:r w:rsidRPr="00AF7F4E">
              <w:rPr>
                <w:b/>
                <w:i/>
              </w:rPr>
              <w:t>ĠU C 117, 11.3.2022, p. 88.</w:t>
            </w:r>
          </w:p>
        </w:tc>
        <w:tc>
          <w:tcPr>
            <w:tcW w:w="4876" w:type="dxa"/>
            <w:tcBorders>
              <w:top w:val="nil"/>
              <w:left w:val="nil"/>
              <w:bottom w:val="nil"/>
              <w:right w:val="nil"/>
            </w:tcBorders>
          </w:tcPr>
          <w:p w14:paraId="402B388D" w14:textId="77777777" w:rsidR="0013690C" w:rsidRPr="00AF7F4E" w:rsidRDefault="0013690C" w:rsidP="00096245"/>
        </w:tc>
      </w:tr>
    </w:tbl>
    <w:p w14:paraId="11E815E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9CB63B" w14:textId="77777777" w:rsidR="0013690C" w:rsidRPr="00AF7F4E" w:rsidRDefault="0013690C" w:rsidP="0013690C">
      <w:r w:rsidRPr="00AF7F4E">
        <w:rPr>
          <w:rStyle w:val="HideTWBExt"/>
          <w:color w:val="auto"/>
        </w:rPr>
        <w:t>&lt;/Amend&gt;</w:t>
      </w:r>
    </w:p>
    <w:p w14:paraId="0A07A6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w:t>
      </w:r>
      <w:r w:rsidRPr="00AF7F4E">
        <w:rPr>
          <w:rStyle w:val="HideTWBExt"/>
          <w:color w:val="auto"/>
        </w:rPr>
        <w:t>&lt;/NumAm&gt;</w:t>
      </w:r>
    </w:p>
    <w:p w14:paraId="628048F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E7C4CC0" w14:textId="77777777" w:rsidR="0013690C" w:rsidRPr="00AF7F4E" w:rsidRDefault="0013690C" w:rsidP="0013690C">
      <w:pPr>
        <w:pStyle w:val="NormalBold"/>
      </w:pPr>
      <w:r w:rsidRPr="00AF7F4E">
        <w:rPr>
          <w:rStyle w:val="HideTWBExt"/>
          <w:b w:val="0"/>
          <w:color w:val="auto"/>
        </w:rPr>
        <w:t>&lt;/RepeatBlock-By&gt;</w:t>
      </w:r>
    </w:p>
    <w:p w14:paraId="319948D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8CAAA3" w14:textId="77777777" w:rsidR="0013690C" w:rsidRPr="00AF7F4E" w:rsidRDefault="0013690C" w:rsidP="0013690C">
      <w:pPr>
        <w:pStyle w:val="NormalBold"/>
      </w:pPr>
      <w:r w:rsidRPr="00AF7F4E">
        <w:rPr>
          <w:rStyle w:val="HideTWBExt"/>
          <w:color w:val="auto"/>
        </w:rPr>
        <w:t>&lt;Article&gt;</w:t>
      </w:r>
      <w:r w:rsidRPr="00AF7F4E">
        <w:t>Kunsiderazzjoni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F1D170" w14:textId="77777777" w:rsidTr="00096245">
        <w:trPr>
          <w:trHeight w:hRule="exact" w:val="240"/>
          <w:jc w:val="center"/>
        </w:trPr>
        <w:tc>
          <w:tcPr>
            <w:tcW w:w="9752" w:type="dxa"/>
            <w:gridSpan w:val="2"/>
            <w:tcBorders>
              <w:top w:val="nil"/>
              <w:left w:val="nil"/>
              <w:bottom w:val="nil"/>
              <w:right w:val="nil"/>
            </w:tcBorders>
          </w:tcPr>
          <w:p w14:paraId="0F7B0815" w14:textId="77777777" w:rsidR="0013690C" w:rsidRPr="00AF7F4E" w:rsidRDefault="0013690C" w:rsidP="00096245"/>
        </w:tc>
      </w:tr>
      <w:tr w:rsidR="00AF7F4E" w:rsidRPr="00AF7F4E" w14:paraId="67006554" w14:textId="77777777" w:rsidTr="00096245">
        <w:trPr>
          <w:trHeight w:val="240"/>
          <w:jc w:val="center"/>
        </w:trPr>
        <w:tc>
          <w:tcPr>
            <w:tcW w:w="4876" w:type="dxa"/>
            <w:tcBorders>
              <w:top w:val="nil"/>
              <w:left w:val="nil"/>
              <w:bottom w:val="nil"/>
              <w:right w:val="nil"/>
            </w:tcBorders>
          </w:tcPr>
          <w:p w14:paraId="40FC9E4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51463D" w14:textId="77777777" w:rsidR="0013690C" w:rsidRPr="00AF7F4E" w:rsidRDefault="0013690C" w:rsidP="00096245">
            <w:pPr>
              <w:pStyle w:val="AmColumnHeading"/>
            </w:pPr>
            <w:r w:rsidRPr="00AF7F4E">
              <w:t>Emenda</w:t>
            </w:r>
          </w:p>
        </w:tc>
      </w:tr>
      <w:tr w:rsidR="00AF7F4E" w:rsidRPr="00AF7F4E" w14:paraId="0C07758F" w14:textId="77777777" w:rsidTr="00096245">
        <w:trPr>
          <w:jc w:val="center"/>
        </w:trPr>
        <w:tc>
          <w:tcPr>
            <w:tcW w:w="4876" w:type="dxa"/>
            <w:tcBorders>
              <w:top w:val="nil"/>
              <w:left w:val="nil"/>
              <w:bottom w:val="nil"/>
              <w:right w:val="nil"/>
            </w:tcBorders>
          </w:tcPr>
          <w:p w14:paraId="153C392F" w14:textId="77777777" w:rsidR="0013690C" w:rsidRPr="00AF7F4E" w:rsidRDefault="0013690C" w:rsidP="00096245">
            <w:pPr>
              <w:pStyle w:val="Normal6a"/>
            </w:pPr>
            <w:r w:rsidRPr="00AF7F4E">
              <w:rPr>
                <w:b/>
                <w:i/>
              </w:rPr>
              <w:t>—</w:t>
            </w:r>
            <w:r w:rsidRPr="00AF7F4E">
              <w:tab/>
            </w:r>
            <w:r w:rsidRPr="00AF7F4E">
              <w:rPr>
                <w:b/>
                <w:i/>
              </w:rPr>
              <w:t>wara li kkunsidra r-riżoluzzjoni tiegħu tas-16 ta’ Settembru 2021 li tinkludi rakkomandazzjonijiet lill-Kummissjoni dwar l-identifikazzjoni ta’ vjolenza abbażi tal-ġeneru bħala qasam ġdid ta’ kriminalità elenkat fl-Artikolu 83(1) tat-TFUE</w:t>
            </w:r>
            <w:r w:rsidRPr="00AF7F4E">
              <w:rPr>
                <w:b/>
                <w:i/>
                <w:vertAlign w:val="superscript"/>
              </w:rPr>
              <w:t>19</w:t>
            </w:r>
            <w:r w:rsidRPr="00AF7F4E">
              <w:rPr>
                <w:b/>
                <w:i/>
              </w:rPr>
              <w:t>,</w:t>
            </w:r>
          </w:p>
        </w:tc>
        <w:tc>
          <w:tcPr>
            <w:tcW w:w="4876" w:type="dxa"/>
            <w:tcBorders>
              <w:top w:val="nil"/>
              <w:left w:val="nil"/>
              <w:bottom w:val="nil"/>
              <w:right w:val="nil"/>
            </w:tcBorders>
          </w:tcPr>
          <w:p w14:paraId="426A889B" w14:textId="77777777" w:rsidR="0013690C" w:rsidRPr="00AF7F4E" w:rsidRDefault="0013690C" w:rsidP="00096245">
            <w:pPr>
              <w:pStyle w:val="Normal6a"/>
            </w:pPr>
            <w:r w:rsidRPr="00AF7F4E">
              <w:rPr>
                <w:b/>
                <w:i/>
              </w:rPr>
              <w:t>imħassar</w:t>
            </w:r>
          </w:p>
        </w:tc>
      </w:tr>
      <w:tr w:rsidR="00AF7F4E" w:rsidRPr="00AF7F4E" w14:paraId="6466C67F" w14:textId="77777777" w:rsidTr="00096245">
        <w:trPr>
          <w:jc w:val="center"/>
        </w:trPr>
        <w:tc>
          <w:tcPr>
            <w:tcW w:w="4876" w:type="dxa"/>
            <w:tcBorders>
              <w:top w:val="nil"/>
              <w:left w:val="nil"/>
              <w:bottom w:val="nil"/>
              <w:right w:val="nil"/>
            </w:tcBorders>
          </w:tcPr>
          <w:p w14:paraId="15359AD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482AE55" w14:textId="77777777" w:rsidR="0013690C" w:rsidRPr="00AF7F4E" w:rsidRDefault="0013690C" w:rsidP="00096245"/>
        </w:tc>
      </w:tr>
      <w:tr w:rsidR="00AF7F4E" w:rsidRPr="00AF7F4E" w14:paraId="6608FA5D" w14:textId="77777777" w:rsidTr="00096245">
        <w:trPr>
          <w:jc w:val="center"/>
        </w:trPr>
        <w:tc>
          <w:tcPr>
            <w:tcW w:w="4876" w:type="dxa"/>
            <w:tcBorders>
              <w:top w:val="nil"/>
              <w:left w:val="nil"/>
              <w:bottom w:val="nil"/>
              <w:right w:val="nil"/>
            </w:tcBorders>
          </w:tcPr>
          <w:p w14:paraId="55D9EB40" w14:textId="77777777" w:rsidR="0013690C" w:rsidRPr="00AF7F4E" w:rsidRDefault="0013690C" w:rsidP="00096245">
            <w:pPr>
              <w:pStyle w:val="Normal6a"/>
            </w:pPr>
            <w:r w:rsidRPr="00AF7F4E">
              <w:rPr>
                <w:b/>
                <w:bCs/>
                <w:i/>
                <w:iCs/>
              </w:rPr>
              <w:lastRenderedPageBreak/>
              <w:t>19 ĠU C 117, 11.3.2022, p. 88.</w:t>
            </w:r>
          </w:p>
        </w:tc>
        <w:tc>
          <w:tcPr>
            <w:tcW w:w="4876" w:type="dxa"/>
            <w:tcBorders>
              <w:top w:val="nil"/>
              <w:left w:val="nil"/>
              <w:bottom w:val="nil"/>
              <w:right w:val="nil"/>
            </w:tcBorders>
          </w:tcPr>
          <w:p w14:paraId="2422CC6B" w14:textId="77777777" w:rsidR="0013690C" w:rsidRPr="00AF7F4E" w:rsidRDefault="0013690C" w:rsidP="00096245"/>
        </w:tc>
      </w:tr>
    </w:tbl>
    <w:p w14:paraId="0179A54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2C6EA1D" w14:textId="77777777" w:rsidR="0013690C" w:rsidRPr="00AF7F4E" w:rsidRDefault="0013690C" w:rsidP="0013690C">
      <w:r w:rsidRPr="00AF7F4E">
        <w:rPr>
          <w:rStyle w:val="HideTWBExt"/>
          <w:color w:val="auto"/>
        </w:rPr>
        <w:t>&lt;/Amend&gt;</w:t>
      </w:r>
    </w:p>
    <w:p w14:paraId="1410396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w:t>
      </w:r>
      <w:r w:rsidRPr="00AF7F4E">
        <w:rPr>
          <w:rStyle w:val="HideTWBExt"/>
          <w:color w:val="auto"/>
        </w:rPr>
        <w:t>&lt;/NumAm&gt;</w:t>
      </w:r>
    </w:p>
    <w:p w14:paraId="4D76BB6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EFF7F12" w14:textId="77777777" w:rsidR="0013690C" w:rsidRPr="00AF7F4E" w:rsidRDefault="0013690C" w:rsidP="0013690C">
      <w:pPr>
        <w:pStyle w:val="NormalBold"/>
      </w:pPr>
      <w:r w:rsidRPr="00AF7F4E">
        <w:rPr>
          <w:rStyle w:val="HideTWBExt"/>
          <w:b w:val="0"/>
          <w:color w:val="auto"/>
        </w:rPr>
        <w:t>&lt;/RepeatBlock-By&gt;</w:t>
      </w:r>
    </w:p>
    <w:p w14:paraId="0ABABD3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FAB5FC" w14:textId="77777777" w:rsidR="0013690C" w:rsidRPr="00AF7F4E" w:rsidRDefault="0013690C" w:rsidP="0013690C">
      <w:pPr>
        <w:pStyle w:val="NormalBold"/>
      </w:pPr>
      <w:r w:rsidRPr="00AF7F4E">
        <w:rPr>
          <w:rStyle w:val="HideTWBExt"/>
          <w:color w:val="auto"/>
        </w:rPr>
        <w:t>&lt;Article&gt;</w:t>
      </w:r>
      <w:r w:rsidRPr="00AF7F4E">
        <w:t>Kunsiderazzjoni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EF6601" w14:textId="77777777" w:rsidTr="00096245">
        <w:trPr>
          <w:trHeight w:hRule="exact" w:val="240"/>
          <w:jc w:val="center"/>
        </w:trPr>
        <w:tc>
          <w:tcPr>
            <w:tcW w:w="9752" w:type="dxa"/>
            <w:gridSpan w:val="2"/>
            <w:tcBorders>
              <w:top w:val="nil"/>
              <w:left w:val="nil"/>
              <w:bottom w:val="nil"/>
              <w:right w:val="nil"/>
            </w:tcBorders>
          </w:tcPr>
          <w:p w14:paraId="052462D0" w14:textId="77777777" w:rsidR="0013690C" w:rsidRPr="00AF7F4E" w:rsidRDefault="0013690C" w:rsidP="00096245"/>
        </w:tc>
      </w:tr>
      <w:tr w:rsidR="00AF7F4E" w:rsidRPr="00AF7F4E" w14:paraId="41F0D55E" w14:textId="77777777" w:rsidTr="00096245">
        <w:trPr>
          <w:trHeight w:val="240"/>
          <w:jc w:val="center"/>
        </w:trPr>
        <w:tc>
          <w:tcPr>
            <w:tcW w:w="4876" w:type="dxa"/>
            <w:tcBorders>
              <w:top w:val="nil"/>
              <w:left w:val="nil"/>
              <w:bottom w:val="nil"/>
              <w:right w:val="nil"/>
            </w:tcBorders>
          </w:tcPr>
          <w:p w14:paraId="7E29272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CFE780" w14:textId="77777777" w:rsidR="0013690C" w:rsidRPr="00AF7F4E" w:rsidRDefault="0013690C" w:rsidP="00096245">
            <w:pPr>
              <w:pStyle w:val="AmColumnHeading"/>
            </w:pPr>
            <w:r w:rsidRPr="00AF7F4E">
              <w:t>Emenda</w:t>
            </w:r>
          </w:p>
        </w:tc>
      </w:tr>
      <w:tr w:rsidR="00AF7F4E" w:rsidRPr="00AF7F4E" w14:paraId="5B75A331" w14:textId="77777777" w:rsidTr="00096245">
        <w:trPr>
          <w:jc w:val="center"/>
        </w:trPr>
        <w:tc>
          <w:tcPr>
            <w:tcW w:w="4876" w:type="dxa"/>
            <w:tcBorders>
              <w:top w:val="nil"/>
              <w:left w:val="nil"/>
              <w:bottom w:val="nil"/>
              <w:right w:val="nil"/>
            </w:tcBorders>
          </w:tcPr>
          <w:p w14:paraId="4F365602" w14:textId="77777777" w:rsidR="0013690C" w:rsidRPr="00AF7F4E" w:rsidRDefault="0013690C" w:rsidP="00096245">
            <w:pPr>
              <w:pStyle w:val="Normal6a"/>
            </w:pPr>
            <w:r w:rsidRPr="00AF7F4E">
              <w:rPr>
                <w:b/>
                <w:i/>
              </w:rPr>
              <w:t>—</w:t>
            </w:r>
            <w:r w:rsidRPr="00AF7F4E">
              <w:tab/>
            </w:r>
            <w:r w:rsidRPr="00AF7F4E">
              <w:rPr>
                <w:b/>
                <w:i/>
              </w:rPr>
              <w:t>wara li kkunsidra r-riżoluzzjoni tiegħu tal-11 ta’ Novembru 2021 bit-titolu “dwar it-tisħiħ tad-demokrazija u tal-libertà u l-pluraliżmu tal-midja fl-UE: l-użu indebitu ta’ azzjonijiet fl-ambitu tad-dritt ċivili u kriminali biex jissikktu l-ġurnalisti, l-NGOs u s-soċjetà ċivili”</w:t>
            </w:r>
            <w:r w:rsidRPr="00AF7F4E">
              <w:rPr>
                <w:b/>
                <w:i/>
                <w:vertAlign w:val="superscript"/>
              </w:rPr>
              <w:t>20</w:t>
            </w:r>
            <w:r w:rsidRPr="00AF7F4E">
              <w:rPr>
                <w:b/>
                <w:i/>
              </w:rPr>
              <w:t>,</w:t>
            </w:r>
          </w:p>
        </w:tc>
        <w:tc>
          <w:tcPr>
            <w:tcW w:w="4876" w:type="dxa"/>
            <w:tcBorders>
              <w:top w:val="nil"/>
              <w:left w:val="nil"/>
              <w:bottom w:val="nil"/>
              <w:right w:val="nil"/>
            </w:tcBorders>
          </w:tcPr>
          <w:p w14:paraId="728E62EA" w14:textId="77777777" w:rsidR="0013690C" w:rsidRPr="00AF7F4E" w:rsidRDefault="0013690C" w:rsidP="00096245">
            <w:pPr>
              <w:pStyle w:val="Normal6a"/>
            </w:pPr>
            <w:r w:rsidRPr="00AF7F4E">
              <w:rPr>
                <w:b/>
                <w:i/>
              </w:rPr>
              <w:t>imħassar</w:t>
            </w:r>
          </w:p>
        </w:tc>
      </w:tr>
      <w:tr w:rsidR="00AF7F4E" w:rsidRPr="00AF7F4E" w14:paraId="51D83DF5" w14:textId="77777777" w:rsidTr="00096245">
        <w:trPr>
          <w:jc w:val="center"/>
        </w:trPr>
        <w:tc>
          <w:tcPr>
            <w:tcW w:w="4876" w:type="dxa"/>
            <w:tcBorders>
              <w:top w:val="nil"/>
              <w:left w:val="nil"/>
              <w:bottom w:val="nil"/>
              <w:right w:val="nil"/>
            </w:tcBorders>
          </w:tcPr>
          <w:p w14:paraId="4B02762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87A95F9" w14:textId="77777777" w:rsidR="0013690C" w:rsidRPr="00AF7F4E" w:rsidRDefault="0013690C" w:rsidP="00096245"/>
        </w:tc>
      </w:tr>
      <w:tr w:rsidR="00AF7F4E" w:rsidRPr="00AF7F4E" w14:paraId="3ECE5011" w14:textId="77777777" w:rsidTr="00096245">
        <w:trPr>
          <w:jc w:val="center"/>
        </w:trPr>
        <w:tc>
          <w:tcPr>
            <w:tcW w:w="4876" w:type="dxa"/>
            <w:tcBorders>
              <w:top w:val="nil"/>
              <w:left w:val="nil"/>
              <w:bottom w:val="nil"/>
              <w:right w:val="nil"/>
            </w:tcBorders>
          </w:tcPr>
          <w:p w14:paraId="6FCDCB4C" w14:textId="77777777" w:rsidR="0013690C" w:rsidRPr="00AF7F4E" w:rsidRDefault="0013690C" w:rsidP="00096245">
            <w:pPr>
              <w:pStyle w:val="Normal6a"/>
            </w:pPr>
            <w:r w:rsidRPr="00AF7F4E">
              <w:rPr>
                <w:b/>
                <w:bCs/>
                <w:i/>
                <w:iCs/>
                <w:vertAlign w:val="superscript"/>
              </w:rPr>
              <w:t>20</w:t>
            </w:r>
            <w:r w:rsidRPr="00AF7F4E">
              <w:rPr>
                <w:b/>
                <w:bCs/>
                <w:i/>
                <w:iCs/>
              </w:rPr>
              <w:t xml:space="preserve"> ĠU C 205, 20.5.2022, p. 2.</w:t>
            </w:r>
          </w:p>
        </w:tc>
        <w:tc>
          <w:tcPr>
            <w:tcW w:w="4876" w:type="dxa"/>
            <w:tcBorders>
              <w:top w:val="nil"/>
              <w:left w:val="nil"/>
              <w:bottom w:val="nil"/>
              <w:right w:val="nil"/>
            </w:tcBorders>
          </w:tcPr>
          <w:p w14:paraId="44FD2702" w14:textId="77777777" w:rsidR="0013690C" w:rsidRPr="00AF7F4E" w:rsidRDefault="0013690C" w:rsidP="00096245"/>
        </w:tc>
      </w:tr>
    </w:tbl>
    <w:p w14:paraId="0BE27BF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AB95EE9" w14:textId="77777777" w:rsidR="0013690C" w:rsidRPr="00AF7F4E" w:rsidRDefault="0013690C" w:rsidP="0013690C">
      <w:r w:rsidRPr="00AF7F4E">
        <w:rPr>
          <w:rStyle w:val="HideTWBExt"/>
          <w:color w:val="auto"/>
        </w:rPr>
        <w:t>&lt;/Amend&gt;</w:t>
      </w:r>
    </w:p>
    <w:p w14:paraId="047AD76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w:t>
      </w:r>
      <w:r w:rsidRPr="00AF7F4E">
        <w:rPr>
          <w:rStyle w:val="HideTWBExt"/>
          <w:color w:val="auto"/>
        </w:rPr>
        <w:t>&lt;/NumAm&gt;</w:t>
      </w:r>
    </w:p>
    <w:p w14:paraId="77A569B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FD4BA1E" w14:textId="77777777" w:rsidR="0013690C" w:rsidRPr="00AF7F4E" w:rsidRDefault="0013690C" w:rsidP="0013690C">
      <w:pPr>
        <w:pStyle w:val="NormalBold"/>
      </w:pPr>
      <w:r w:rsidRPr="00AF7F4E">
        <w:rPr>
          <w:rStyle w:val="HideTWBExt"/>
          <w:b w:val="0"/>
          <w:color w:val="auto"/>
        </w:rPr>
        <w:t>&lt;/RepeatBlock-By&gt;</w:t>
      </w:r>
    </w:p>
    <w:p w14:paraId="3EF4CC7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54DA94" w14:textId="77777777" w:rsidR="0013690C" w:rsidRPr="00AF7F4E" w:rsidRDefault="0013690C" w:rsidP="0013690C">
      <w:pPr>
        <w:pStyle w:val="NormalBold"/>
      </w:pPr>
      <w:r w:rsidRPr="00AF7F4E">
        <w:rPr>
          <w:rStyle w:val="HideTWBExt"/>
          <w:color w:val="auto"/>
        </w:rPr>
        <w:t>&lt;Article&gt;</w:t>
      </w:r>
      <w:r w:rsidRPr="00AF7F4E">
        <w:t>Kunsiderazzjoni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B1E761" w14:textId="77777777" w:rsidTr="00096245">
        <w:trPr>
          <w:trHeight w:hRule="exact" w:val="240"/>
          <w:jc w:val="center"/>
        </w:trPr>
        <w:tc>
          <w:tcPr>
            <w:tcW w:w="9752" w:type="dxa"/>
            <w:gridSpan w:val="2"/>
            <w:tcBorders>
              <w:top w:val="nil"/>
              <w:left w:val="nil"/>
              <w:bottom w:val="nil"/>
              <w:right w:val="nil"/>
            </w:tcBorders>
          </w:tcPr>
          <w:p w14:paraId="62524870" w14:textId="77777777" w:rsidR="0013690C" w:rsidRPr="00AF7F4E" w:rsidRDefault="0013690C" w:rsidP="00096245"/>
        </w:tc>
      </w:tr>
      <w:tr w:rsidR="00AF7F4E" w:rsidRPr="00AF7F4E" w14:paraId="23E9464E" w14:textId="77777777" w:rsidTr="00096245">
        <w:trPr>
          <w:trHeight w:val="240"/>
          <w:jc w:val="center"/>
        </w:trPr>
        <w:tc>
          <w:tcPr>
            <w:tcW w:w="4876" w:type="dxa"/>
            <w:tcBorders>
              <w:top w:val="nil"/>
              <w:left w:val="nil"/>
              <w:bottom w:val="nil"/>
              <w:right w:val="nil"/>
            </w:tcBorders>
          </w:tcPr>
          <w:p w14:paraId="09061CE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907BC6" w14:textId="77777777" w:rsidR="0013690C" w:rsidRPr="00AF7F4E" w:rsidRDefault="0013690C" w:rsidP="00096245">
            <w:pPr>
              <w:pStyle w:val="AmColumnHeading"/>
            </w:pPr>
            <w:r w:rsidRPr="00AF7F4E">
              <w:t>Emenda</w:t>
            </w:r>
          </w:p>
        </w:tc>
      </w:tr>
      <w:tr w:rsidR="00AF7F4E" w:rsidRPr="00AF7F4E" w14:paraId="79157AE4" w14:textId="77777777" w:rsidTr="00096245">
        <w:trPr>
          <w:jc w:val="center"/>
        </w:trPr>
        <w:tc>
          <w:tcPr>
            <w:tcW w:w="4876" w:type="dxa"/>
            <w:tcBorders>
              <w:top w:val="nil"/>
              <w:left w:val="nil"/>
              <w:bottom w:val="nil"/>
              <w:right w:val="nil"/>
            </w:tcBorders>
          </w:tcPr>
          <w:p w14:paraId="473ADCFA" w14:textId="77777777" w:rsidR="0013690C" w:rsidRPr="00AF7F4E" w:rsidRDefault="0013690C" w:rsidP="00096245">
            <w:pPr>
              <w:pStyle w:val="Normal6a"/>
            </w:pPr>
            <w:r w:rsidRPr="00AF7F4E">
              <w:rPr>
                <w:b/>
                <w:i/>
              </w:rPr>
              <w:t>—</w:t>
            </w:r>
            <w:r w:rsidRPr="00AF7F4E">
              <w:tab/>
            </w:r>
            <w:r w:rsidRPr="00AF7F4E">
              <w:rPr>
                <w:b/>
                <w:i/>
              </w:rPr>
              <w:t>wara li kkunsidra r-riżoluzzjoni tiegħu tat-8 ta’ Marzu 2022 dwar l-ispazju jiċkien tas-soċjetà ċivili fl-Ewropa</w:t>
            </w:r>
            <w:r w:rsidRPr="00AF7F4E">
              <w:rPr>
                <w:b/>
                <w:i/>
                <w:vertAlign w:val="superscript"/>
              </w:rPr>
              <w:t>22</w:t>
            </w:r>
            <w:r w:rsidRPr="00AF7F4E">
              <w:rPr>
                <w:b/>
                <w:i/>
              </w:rPr>
              <w:t>,</w:t>
            </w:r>
          </w:p>
        </w:tc>
        <w:tc>
          <w:tcPr>
            <w:tcW w:w="4876" w:type="dxa"/>
            <w:tcBorders>
              <w:top w:val="nil"/>
              <w:left w:val="nil"/>
              <w:bottom w:val="nil"/>
              <w:right w:val="nil"/>
            </w:tcBorders>
          </w:tcPr>
          <w:p w14:paraId="383C36F7" w14:textId="77777777" w:rsidR="0013690C" w:rsidRPr="00AF7F4E" w:rsidRDefault="0013690C" w:rsidP="00096245">
            <w:pPr>
              <w:pStyle w:val="Normal6a"/>
            </w:pPr>
            <w:r w:rsidRPr="00AF7F4E">
              <w:rPr>
                <w:b/>
                <w:i/>
              </w:rPr>
              <w:t>imħassar</w:t>
            </w:r>
          </w:p>
        </w:tc>
      </w:tr>
      <w:tr w:rsidR="00AF7F4E" w:rsidRPr="00AF7F4E" w14:paraId="0FCCC380" w14:textId="77777777" w:rsidTr="00096245">
        <w:trPr>
          <w:jc w:val="center"/>
        </w:trPr>
        <w:tc>
          <w:tcPr>
            <w:tcW w:w="4876" w:type="dxa"/>
            <w:tcBorders>
              <w:top w:val="nil"/>
              <w:left w:val="nil"/>
              <w:bottom w:val="nil"/>
              <w:right w:val="nil"/>
            </w:tcBorders>
          </w:tcPr>
          <w:p w14:paraId="481882E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F61A390" w14:textId="77777777" w:rsidR="0013690C" w:rsidRPr="00AF7F4E" w:rsidRDefault="0013690C" w:rsidP="00096245"/>
        </w:tc>
      </w:tr>
      <w:tr w:rsidR="00AF7F4E" w:rsidRPr="00AF7F4E" w14:paraId="3112CF7C" w14:textId="77777777" w:rsidTr="00096245">
        <w:trPr>
          <w:jc w:val="center"/>
        </w:trPr>
        <w:tc>
          <w:tcPr>
            <w:tcW w:w="4876" w:type="dxa"/>
            <w:tcBorders>
              <w:top w:val="nil"/>
              <w:left w:val="nil"/>
              <w:bottom w:val="nil"/>
              <w:right w:val="nil"/>
            </w:tcBorders>
          </w:tcPr>
          <w:p w14:paraId="3D74C677" w14:textId="77777777" w:rsidR="0013690C" w:rsidRPr="00AF7F4E" w:rsidRDefault="0013690C" w:rsidP="00096245">
            <w:pPr>
              <w:pStyle w:val="Normal6a"/>
            </w:pPr>
            <w:r w:rsidRPr="00AF7F4E">
              <w:rPr>
                <w:b/>
                <w:bCs/>
                <w:i/>
                <w:iCs/>
                <w:vertAlign w:val="superscript"/>
              </w:rPr>
              <w:t>22</w:t>
            </w:r>
            <w:r w:rsidRPr="00AF7F4E">
              <w:rPr>
                <w:b/>
                <w:bCs/>
                <w:i/>
                <w:iCs/>
              </w:rPr>
              <w:t xml:space="preserve"> ĠU C 347, 9.9.2022, p. 2.</w:t>
            </w:r>
          </w:p>
        </w:tc>
        <w:tc>
          <w:tcPr>
            <w:tcW w:w="4876" w:type="dxa"/>
            <w:tcBorders>
              <w:top w:val="nil"/>
              <w:left w:val="nil"/>
              <w:bottom w:val="nil"/>
              <w:right w:val="nil"/>
            </w:tcBorders>
          </w:tcPr>
          <w:p w14:paraId="43EE8937" w14:textId="77777777" w:rsidR="0013690C" w:rsidRPr="00AF7F4E" w:rsidRDefault="0013690C" w:rsidP="00096245"/>
        </w:tc>
      </w:tr>
    </w:tbl>
    <w:p w14:paraId="39AE8CF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8635737" w14:textId="77777777" w:rsidR="0013690C" w:rsidRPr="00AF7F4E" w:rsidRDefault="0013690C" w:rsidP="0013690C">
      <w:r w:rsidRPr="00AF7F4E">
        <w:rPr>
          <w:rStyle w:val="HideTWBExt"/>
          <w:color w:val="auto"/>
        </w:rPr>
        <w:t>&lt;/Amend&gt;</w:t>
      </w:r>
    </w:p>
    <w:p w14:paraId="1615D7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w:t>
      </w:r>
      <w:r w:rsidRPr="00AF7F4E">
        <w:rPr>
          <w:rStyle w:val="HideTWBExt"/>
          <w:color w:val="auto"/>
        </w:rPr>
        <w:t>&lt;/NumAm&gt;</w:t>
      </w:r>
    </w:p>
    <w:p w14:paraId="5EFD549C"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7A3D5D0" w14:textId="77777777" w:rsidR="0013690C" w:rsidRPr="00AF7F4E" w:rsidRDefault="0013690C" w:rsidP="0013690C">
      <w:pPr>
        <w:pStyle w:val="NormalBold"/>
      </w:pPr>
      <w:r w:rsidRPr="00AF7F4E">
        <w:rPr>
          <w:rStyle w:val="HideTWBExt"/>
          <w:b w:val="0"/>
          <w:color w:val="auto"/>
        </w:rPr>
        <w:t>&lt;/RepeatBlock-By&gt;</w:t>
      </w:r>
    </w:p>
    <w:p w14:paraId="234E710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3537CBB" w14:textId="77777777" w:rsidR="0013690C" w:rsidRPr="00AF7F4E" w:rsidRDefault="0013690C" w:rsidP="0013690C">
      <w:pPr>
        <w:pStyle w:val="NormalBold"/>
      </w:pPr>
      <w:r w:rsidRPr="00AF7F4E">
        <w:rPr>
          <w:rStyle w:val="HideTWBExt"/>
          <w:color w:val="auto"/>
        </w:rPr>
        <w:t>&lt;Article&gt;</w:t>
      </w:r>
      <w:r w:rsidRPr="00AF7F4E">
        <w:t>Kunsiderazzjoni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EF3067" w14:textId="77777777" w:rsidTr="00096245">
        <w:trPr>
          <w:trHeight w:hRule="exact" w:val="240"/>
          <w:jc w:val="center"/>
        </w:trPr>
        <w:tc>
          <w:tcPr>
            <w:tcW w:w="9752" w:type="dxa"/>
            <w:gridSpan w:val="2"/>
            <w:tcBorders>
              <w:top w:val="nil"/>
              <w:left w:val="nil"/>
              <w:bottom w:val="nil"/>
              <w:right w:val="nil"/>
            </w:tcBorders>
          </w:tcPr>
          <w:p w14:paraId="04E4BB39" w14:textId="77777777" w:rsidR="0013690C" w:rsidRPr="00AF7F4E" w:rsidRDefault="0013690C" w:rsidP="00096245"/>
        </w:tc>
      </w:tr>
      <w:tr w:rsidR="00AF7F4E" w:rsidRPr="00AF7F4E" w14:paraId="5EB44E3C" w14:textId="77777777" w:rsidTr="00096245">
        <w:trPr>
          <w:trHeight w:val="240"/>
          <w:jc w:val="center"/>
        </w:trPr>
        <w:tc>
          <w:tcPr>
            <w:tcW w:w="4876" w:type="dxa"/>
            <w:tcBorders>
              <w:top w:val="nil"/>
              <w:left w:val="nil"/>
              <w:bottom w:val="nil"/>
              <w:right w:val="nil"/>
            </w:tcBorders>
          </w:tcPr>
          <w:p w14:paraId="5420D02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DF8314" w14:textId="77777777" w:rsidR="0013690C" w:rsidRPr="00AF7F4E" w:rsidRDefault="0013690C" w:rsidP="00096245">
            <w:pPr>
              <w:pStyle w:val="AmColumnHeading"/>
            </w:pPr>
            <w:r w:rsidRPr="00AF7F4E">
              <w:t>Emenda</w:t>
            </w:r>
          </w:p>
        </w:tc>
      </w:tr>
      <w:tr w:rsidR="00AF7F4E" w:rsidRPr="00AF7F4E" w14:paraId="7ECBE879" w14:textId="77777777" w:rsidTr="00096245">
        <w:trPr>
          <w:jc w:val="center"/>
        </w:trPr>
        <w:tc>
          <w:tcPr>
            <w:tcW w:w="4876" w:type="dxa"/>
            <w:tcBorders>
              <w:top w:val="nil"/>
              <w:left w:val="nil"/>
              <w:bottom w:val="nil"/>
              <w:right w:val="nil"/>
            </w:tcBorders>
          </w:tcPr>
          <w:p w14:paraId="462A47F0" w14:textId="77777777" w:rsidR="0013690C" w:rsidRPr="00AF7F4E" w:rsidRDefault="0013690C" w:rsidP="00096245">
            <w:pPr>
              <w:pStyle w:val="Normal6a"/>
            </w:pPr>
            <w:r w:rsidRPr="00AF7F4E">
              <w:rPr>
                <w:b/>
                <w:i/>
              </w:rPr>
              <w:t>–</w:t>
            </w:r>
            <w:r w:rsidRPr="00AF7F4E">
              <w:tab/>
            </w:r>
            <w:r w:rsidRPr="00AF7F4E">
              <w:rPr>
                <w:b/>
                <w:i/>
              </w:rPr>
              <w:t>wara li kkunsidra r-riżoluzzjoni tiegħu tat-8 ta’ Marzu 2022 dwar l-ispazju jiċkien tas-soċjetà ċivili fl-Ewropa</w:t>
            </w:r>
            <w:r w:rsidRPr="00AF7F4E">
              <w:rPr>
                <w:b/>
                <w:i/>
                <w:vertAlign w:val="superscript"/>
              </w:rPr>
              <w:t>22</w:t>
            </w:r>
            <w:r w:rsidRPr="00AF7F4E">
              <w:rPr>
                <w:b/>
                <w:i/>
              </w:rPr>
              <w:t>,</w:t>
            </w:r>
          </w:p>
        </w:tc>
        <w:tc>
          <w:tcPr>
            <w:tcW w:w="4876" w:type="dxa"/>
            <w:tcBorders>
              <w:top w:val="nil"/>
              <w:left w:val="nil"/>
              <w:bottom w:val="nil"/>
              <w:right w:val="nil"/>
            </w:tcBorders>
          </w:tcPr>
          <w:p w14:paraId="5F168A7E" w14:textId="77777777" w:rsidR="0013690C" w:rsidRPr="00AF7F4E" w:rsidRDefault="0013690C" w:rsidP="00096245">
            <w:pPr>
              <w:pStyle w:val="Normal6a"/>
            </w:pPr>
            <w:r w:rsidRPr="00AF7F4E">
              <w:rPr>
                <w:b/>
                <w:i/>
              </w:rPr>
              <w:t>imħassar</w:t>
            </w:r>
          </w:p>
        </w:tc>
      </w:tr>
      <w:tr w:rsidR="00AF7F4E" w:rsidRPr="00AF7F4E" w14:paraId="77EE8503" w14:textId="77777777" w:rsidTr="00096245">
        <w:trPr>
          <w:jc w:val="center"/>
        </w:trPr>
        <w:tc>
          <w:tcPr>
            <w:tcW w:w="4876" w:type="dxa"/>
            <w:tcBorders>
              <w:top w:val="nil"/>
              <w:left w:val="nil"/>
              <w:bottom w:val="nil"/>
              <w:right w:val="nil"/>
            </w:tcBorders>
          </w:tcPr>
          <w:p w14:paraId="6FA26EF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587705D" w14:textId="77777777" w:rsidR="0013690C" w:rsidRPr="00AF7F4E" w:rsidRDefault="0013690C" w:rsidP="00096245"/>
        </w:tc>
      </w:tr>
      <w:tr w:rsidR="00AF7F4E" w:rsidRPr="00AF7F4E" w14:paraId="310FFA4A" w14:textId="77777777" w:rsidTr="00096245">
        <w:trPr>
          <w:jc w:val="center"/>
        </w:trPr>
        <w:tc>
          <w:tcPr>
            <w:tcW w:w="4876" w:type="dxa"/>
            <w:tcBorders>
              <w:top w:val="nil"/>
              <w:left w:val="nil"/>
              <w:bottom w:val="nil"/>
              <w:right w:val="nil"/>
            </w:tcBorders>
          </w:tcPr>
          <w:p w14:paraId="1471AD24" w14:textId="77777777" w:rsidR="0013690C" w:rsidRPr="00AF7F4E" w:rsidRDefault="0013690C" w:rsidP="00096245">
            <w:pPr>
              <w:pStyle w:val="Normal6a"/>
            </w:pPr>
            <w:r w:rsidRPr="00AF7F4E">
              <w:rPr>
                <w:b/>
                <w:i/>
                <w:vertAlign w:val="superscript"/>
              </w:rPr>
              <w:t>22</w:t>
            </w:r>
            <w:r w:rsidRPr="00AF7F4E">
              <w:t xml:space="preserve"> </w:t>
            </w:r>
            <w:r w:rsidRPr="00AF7F4E">
              <w:rPr>
                <w:b/>
                <w:i/>
              </w:rPr>
              <w:t>ĠU C 347, 9.9.2022, p. 2.</w:t>
            </w:r>
          </w:p>
        </w:tc>
        <w:tc>
          <w:tcPr>
            <w:tcW w:w="4876" w:type="dxa"/>
            <w:tcBorders>
              <w:top w:val="nil"/>
              <w:left w:val="nil"/>
              <w:bottom w:val="nil"/>
              <w:right w:val="nil"/>
            </w:tcBorders>
          </w:tcPr>
          <w:p w14:paraId="680C0B07" w14:textId="77777777" w:rsidR="0013690C" w:rsidRPr="00AF7F4E" w:rsidRDefault="0013690C" w:rsidP="00096245"/>
        </w:tc>
      </w:tr>
    </w:tbl>
    <w:p w14:paraId="4D01AE3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4846850" w14:textId="77777777" w:rsidR="0013690C" w:rsidRPr="00AF7F4E" w:rsidRDefault="0013690C" w:rsidP="0013690C">
      <w:r w:rsidRPr="00AF7F4E">
        <w:rPr>
          <w:rStyle w:val="HideTWBExt"/>
          <w:color w:val="auto"/>
        </w:rPr>
        <w:t>&lt;/Amend&gt;</w:t>
      </w:r>
    </w:p>
    <w:p w14:paraId="76A2AF1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w:t>
      </w:r>
      <w:r w:rsidRPr="00AF7F4E">
        <w:rPr>
          <w:rStyle w:val="HideTWBExt"/>
          <w:color w:val="auto"/>
        </w:rPr>
        <w:t>&lt;/NumAm&gt;</w:t>
      </w:r>
    </w:p>
    <w:p w14:paraId="5A23B9A7"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279633C8" w14:textId="77777777" w:rsidR="0013690C" w:rsidRPr="00AF7F4E" w:rsidRDefault="0013690C" w:rsidP="0013690C">
      <w:pPr>
        <w:pStyle w:val="NormalBold"/>
      </w:pPr>
      <w:r w:rsidRPr="00AF7F4E">
        <w:rPr>
          <w:rStyle w:val="HideTWBExt"/>
          <w:b w:val="0"/>
          <w:color w:val="auto"/>
        </w:rPr>
        <w:t>&lt;/RepeatBlock-By&gt;</w:t>
      </w:r>
    </w:p>
    <w:p w14:paraId="484D39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A985C5" w14:textId="77777777" w:rsidR="0013690C" w:rsidRPr="00AF7F4E" w:rsidRDefault="0013690C" w:rsidP="0013690C">
      <w:pPr>
        <w:pStyle w:val="NormalBold"/>
      </w:pPr>
      <w:r w:rsidRPr="00AF7F4E">
        <w:rPr>
          <w:rStyle w:val="HideTWBExt"/>
          <w:color w:val="auto"/>
        </w:rPr>
        <w:t>&lt;Article&gt;</w:t>
      </w:r>
      <w:r w:rsidRPr="00AF7F4E">
        <w:t>Kunsiderazzjoni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B970CE7" w14:textId="77777777" w:rsidTr="00096245">
        <w:trPr>
          <w:trHeight w:hRule="exact" w:val="240"/>
          <w:jc w:val="center"/>
        </w:trPr>
        <w:tc>
          <w:tcPr>
            <w:tcW w:w="9752" w:type="dxa"/>
            <w:gridSpan w:val="2"/>
            <w:tcBorders>
              <w:top w:val="nil"/>
              <w:left w:val="nil"/>
              <w:bottom w:val="nil"/>
              <w:right w:val="nil"/>
            </w:tcBorders>
          </w:tcPr>
          <w:p w14:paraId="637DC90E" w14:textId="77777777" w:rsidR="0013690C" w:rsidRPr="00AF7F4E" w:rsidRDefault="0013690C" w:rsidP="00096245"/>
        </w:tc>
      </w:tr>
      <w:tr w:rsidR="00AF7F4E" w:rsidRPr="00AF7F4E" w14:paraId="71A5B3BE" w14:textId="77777777" w:rsidTr="00096245">
        <w:trPr>
          <w:trHeight w:val="240"/>
          <w:jc w:val="center"/>
        </w:trPr>
        <w:tc>
          <w:tcPr>
            <w:tcW w:w="4876" w:type="dxa"/>
            <w:tcBorders>
              <w:top w:val="nil"/>
              <w:left w:val="nil"/>
              <w:bottom w:val="nil"/>
              <w:right w:val="nil"/>
            </w:tcBorders>
          </w:tcPr>
          <w:p w14:paraId="1CD6EC9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3E007D" w14:textId="77777777" w:rsidR="0013690C" w:rsidRPr="00AF7F4E" w:rsidRDefault="0013690C" w:rsidP="00096245">
            <w:pPr>
              <w:pStyle w:val="AmColumnHeading"/>
            </w:pPr>
            <w:r w:rsidRPr="00AF7F4E">
              <w:t>Emenda</w:t>
            </w:r>
          </w:p>
        </w:tc>
      </w:tr>
      <w:tr w:rsidR="00AF7F4E" w:rsidRPr="00AF7F4E" w14:paraId="09A65C1B" w14:textId="77777777" w:rsidTr="00096245">
        <w:trPr>
          <w:jc w:val="center"/>
        </w:trPr>
        <w:tc>
          <w:tcPr>
            <w:tcW w:w="4876" w:type="dxa"/>
            <w:tcBorders>
              <w:top w:val="nil"/>
              <w:left w:val="nil"/>
              <w:bottom w:val="nil"/>
              <w:right w:val="nil"/>
            </w:tcBorders>
          </w:tcPr>
          <w:p w14:paraId="7CED756F" w14:textId="77777777" w:rsidR="0013690C" w:rsidRPr="00AF7F4E" w:rsidRDefault="0013690C" w:rsidP="00096245">
            <w:pPr>
              <w:pStyle w:val="Normal6a"/>
            </w:pPr>
            <w:r w:rsidRPr="00AF7F4E">
              <w:rPr>
                <w:b/>
                <w:i/>
              </w:rPr>
              <w:t>–</w:t>
            </w:r>
            <w:r w:rsidRPr="00AF7F4E">
              <w:tab/>
            </w:r>
            <w:r w:rsidRPr="00AF7F4E">
              <w:rPr>
                <w:b/>
                <w:i/>
              </w:rPr>
              <w:t>wara li kkunsidra r-riżoluzzjoni tiegħu tat-8 ta’ Marzu 2022 dwar l-ispazju jiċkien tas-soċjetà ċivili fl-Ewropa</w:t>
            </w:r>
            <w:r w:rsidRPr="00AF7F4E">
              <w:rPr>
                <w:b/>
                <w:i/>
                <w:vertAlign w:val="superscript"/>
              </w:rPr>
              <w:t>22</w:t>
            </w:r>
            <w:r w:rsidRPr="00AF7F4E">
              <w:rPr>
                <w:b/>
                <w:i/>
              </w:rPr>
              <w:t>,</w:t>
            </w:r>
          </w:p>
        </w:tc>
        <w:tc>
          <w:tcPr>
            <w:tcW w:w="4876" w:type="dxa"/>
            <w:tcBorders>
              <w:top w:val="nil"/>
              <w:left w:val="nil"/>
              <w:bottom w:val="nil"/>
              <w:right w:val="nil"/>
            </w:tcBorders>
          </w:tcPr>
          <w:p w14:paraId="3CBF1571" w14:textId="77777777" w:rsidR="0013690C" w:rsidRPr="00AF7F4E" w:rsidRDefault="0013690C" w:rsidP="00096245">
            <w:pPr>
              <w:pStyle w:val="Normal6a"/>
            </w:pPr>
            <w:r w:rsidRPr="00AF7F4E">
              <w:rPr>
                <w:b/>
                <w:i/>
              </w:rPr>
              <w:t>imħassar</w:t>
            </w:r>
          </w:p>
        </w:tc>
      </w:tr>
      <w:tr w:rsidR="00AF7F4E" w:rsidRPr="00AF7F4E" w14:paraId="2139C7BF" w14:textId="77777777" w:rsidTr="00096245">
        <w:trPr>
          <w:jc w:val="center"/>
        </w:trPr>
        <w:tc>
          <w:tcPr>
            <w:tcW w:w="4876" w:type="dxa"/>
            <w:tcBorders>
              <w:top w:val="nil"/>
              <w:left w:val="nil"/>
              <w:bottom w:val="nil"/>
              <w:right w:val="nil"/>
            </w:tcBorders>
          </w:tcPr>
          <w:p w14:paraId="4E28394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82AE901" w14:textId="77777777" w:rsidR="0013690C" w:rsidRPr="00AF7F4E" w:rsidRDefault="0013690C" w:rsidP="00096245"/>
        </w:tc>
      </w:tr>
      <w:tr w:rsidR="00AF7F4E" w:rsidRPr="00AF7F4E" w14:paraId="0FA68318" w14:textId="77777777" w:rsidTr="00096245">
        <w:trPr>
          <w:jc w:val="center"/>
        </w:trPr>
        <w:tc>
          <w:tcPr>
            <w:tcW w:w="4876" w:type="dxa"/>
            <w:tcBorders>
              <w:top w:val="nil"/>
              <w:left w:val="nil"/>
              <w:bottom w:val="nil"/>
              <w:right w:val="nil"/>
            </w:tcBorders>
          </w:tcPr>
          <w:p w14:paraId="40B0B1F2" w14:textId="77777777" w:rsidR="0013690C" w:rsidRPr="00AF7F4E" w:rsidRDefault="0013690C" w:rsidP="00096245">
            <w:pPr>
              <w:pStyle w:val="Normal6a"/>
            </w:pPr>
            <w:r w:rsidRPr="00AF7F4E">
              <w:rPr>
                <w:b/>
                <w:i/>
                <w:vertAlign w:val="superscript"/>
              </w:rPr>
              <w:t>22</w:t>
            </w:r>
            <w:r w:rsidRPr="00AF7F4E">
              <w:t xml:space="preserve"> </w:t>
            </w:r>
            <w:r w:rsidRPr="00AF7F4E">
              <w:rPr>
                <w:b/>
                <w:i/>
              </w:rPr>
              <w:t>ĠU C 347, 9.9.2022, p. 2.</w:t>
            </w:r>
          </w:p>
        </w:tc>
        <w:tc>
          <w:tcPr>
            <w:tcW w:w="4876" w:type="dxa"/>
            <w:tcBorders>
              <w:top w:val="nil"/>
              <w:left w:val="nil"/>
              <w:bottom w:val="nil"/>
              <w:right w:val="nil"/>
            </w:tcBorders>
          </w:tcPr>
          <w:p w14:paraId="55A7564C" w14:textId="77777777" w:rsidR="0013690C" w:rsidRPr="00AF7F4E" w:rsidRDefault="0013690C" w:rsidP="00096245"/>
        </w:tc>
      </w:tr>
    </w:tbl>
    <w:p w14:paraId="01FFEF4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8A9203" w14:textId="77777777" w:rsidR="0013690C" w:rsidRPr="00AF7F4E" w:rsidRDefault="0013690C" w:rsidP="0013690C">
      <w:r w:rsidRPr="00AF7F4E">
        <w:rPr>
          <w:rStyle w:val="HideTWBExt"/>
          <w:color w:val="auto"/>
        </w:rPr>
        <w:t>&lt;/Amend&gt;</w:t>
      </w:r>
    </w:p>
    <w:p w14:paraId="2910718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w:t>
      </w:r>
      <w:r w:rsidRPr="00AF7F4E">
        <w:rPr>
          <w:rStyle w:val="HideTWBExt"/>
          <w:color w:val="auto"/>
        </w:rPr>
        <w:t>&lt;/NumAm&gt;</w:t>
      </w:r>
    </w:p>
    <w:p w14:paraId="76E04339"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47FD33A" w14:textId="77777777" w:rsidR="0013690C" w:rsidRPr="00AF7F4E" w:rsidRDefault="0013690C" w:rsidP="0013690C">
      <w:pPr>
        <w:pStyle w:val="NormalBold"/>
      </w:pPr>
      <w:r w:rsidRPr="00AF7F4E">
        <w:rPr>
          <w:rStyle w:val="HideTWBExt"/>
          <w:b w:val="0"/>
          <w:color w:val="auto"/>
        </w:rPr>
        <w:t>&lt;/RepeatBlock-By&gt;</w:t>
      </w:r>
    </w:p>
    <w:p w14:paraId="06D712B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F6BF1F" w14:textId="77777777" w:rsidR="0013690C" w:rsidRPr="00AF7F4E" w:rsidRDefault="0013690C" w:rsidP="0013690C">
      <w:pPr>
        <w:pStyle w:val="NormalBold"/>
      </w:pPr>
      <w:r w:rsidRPr="00AF7F4E">
        <w:rPr>
          <w:rStyle w:val="HideTWBExt"/>
          <w:color w:val="auto"/>
        </w:rPr>
        <w:t>&lt;Article&gt;</w:t>
      </w:r>
      <w:r w:rsidRPr="00AF7F4E">
        <w:t>Kunsiderazzjoni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67E8CD" w14:textId="77777777" w:rsidTr="00096245">
        <w:trPr>
          <w:trHeight w:hRule="exact" w:val="240"/>
          <w:jc w:val="center"/>
        </w:trPr>
        <w:tc>
          <w:tcPr>
            <w:tcW w:w="9752" w:type="dxa"/>
            <w:gridSpan w:val="2"/>
            <w:tcBorders>
              <w:top w:val="nil"/>
              <w:left w:val="nil"/>
              <w:bottom w:val="nil"/>
              <w:right w:val="nil"/>
            </w:tcBorders>
          </w:tcPr>
          <w:p w14:paraId="2C0EAF4D" w14:textId="77777777" w:rsidR="0013690C" w:rsidRPr="00AF7F4E" w:rsidRDefault="0013690C" w:rsidP="00096245"/>
        </w:tc>
      </w:tr>
      <w:tr w:rsidR="00AF7F4E" w:rsidRPr="00AF7F4E" w14:paraId="47B8F7BF" w14:textId="77777777" w:rsidTr="00096245">
        <w:trPr>
          <w:trHeight w:val="240"/>
          <w:jc w:val="center"/>
        </w:trPr>
        <w:tc>
          <w:tcPr>
            <w:tcW w:w="4876" w:type="dxa"/>
            <w:tcBorders>
              <w:top w:val="nil"/>
              <w:left w:val="nil"/>
              <w:bottom w:val="nil"/>
              <w:right w:val="nil"/>
            </w:tcBorders>
          </w:tcPr>
          <w:p w14:paraId="0F5AD36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6D8CA2" w14:textId="77777777" w:rsidR="0013690C" w:rsidRPr="00AF7F4E" w:rsidRDefault="0013690C" w:rsidP="00096245">
            <w:pPr>
              <w:pStyle w:val="AmColumnHeading"/>
            </w:pPr>
            <w:r w:rsidRPr="00AF7F4E">
              <w:t>Emenda</w:t>
            </w:r>
          </w:p>
        </w:tc>
      </w:tr>
      <w:tr w:rsidR="00AF7F4E" w:rsidRPr="00AF7F4E" w14:paraId="7A6AC5AC" w14:textId="77777777" w:rsidTr="00096245">
        <w:trPr>
          <w:jc w:val="center"/>
        </w:trPr>
        <w:tc>
          <w:tcPr>
            <w:tcW w:w="4876" w:type="dxa"/>
            <w:tcBorders>
              <w:top w:val="nil"/>
              <w:left w:val="nil"/>
              <w:bottom w:val="nil"/>
              <w:right w:val="nil"/>
            </w:tcBorders>
          </w:tcPr>
          <w:p w14:paraId="1E052C83" w14:textId="77777777" w:rsidR="0013690C" w:rsidRPr="00AF7F4E" w:rsidRDefault="0013690C" w:rsidP="00096245">
            <w:pPr>
              <w:pStyle w:val="Normal6a"/>
            </w:pPr>
            <w:r w:rsidRPr="00AF7F4E">
              <w:rPr>
                <w:b/>
                <w:i/>
              </w:rPr>
              <w:lastRenderedPageBreak/>
              <w:t>–</w:t>
            </w:r>
            <w:r w:rsidRPr="00AF7F4E">
              <w:tab/>
            </w:r>
            <w:r w:rsidRPr="00AF7F4E">
              <w:rPr>
                <w:b/>
                <w:i/>
              </w:rPr>
              <w:t>wara li kkunsidra r-riżoluzzjoni tiegħu tat-8 ta’ Marzu 2022 dwar l-ispazju jiċkien tas-soċjetà ċivili fl-Ewropa</w:t>
            </w:r>
            <w:r w:rsidRPr="00AF7F4E">
              <w:rPr>
                <w:b/>
                <w:i/>
                <w:vertAlign w:val="superscript"/>
              </w:rPr>
              <w:t>22</w:t>
            </w:r>
            <w:r w:rsidRPr="00AF7F4E">
              <w:rPr>
                <w:b/>
                <w:i/>
              </w:rPr>
              <w:t>,</w:t>
            </w:r>
          </w:p>
        </w:tc>
        <w:tc>
          <w:tcPr>
            <w:tcW w:w="4876" w:type="dxa"/>
            <w:tcBorders>
              <w:top w:val="nil"/>
              <w:left w:val="nil"/>
              <w:bottom w:val="nil"/>
              <w:right w:val="nil"/>
            </w:tcBorders>
          </w:tcPr>
          <w:p w14:paraId="47895410" w14:textId="77777777" w:rsidR="0013690C" w:rsidRPr="00AF7F4E" w:rsidRDefault="0013690C" w:rsidP="00096245">
            <w:pPr>
              <w:pStyle w:val="Normal6a"/>
            </w:pPr>
            <w:r w:rsidRPr="00AF7F4E">
              <w:rPr>
                <w:b/>
                <w:i/>
              </w:rPr>
              <w:t>imħassar</w:t>
            </w:r>
          </w:p>
        </w:tc>
      </w:tr>
      <w:tr w:rsidR="00AF7F4E" w:rsidRPr="00AF7F4E" w14:paraId="12D1DB49" w14:textId="77777777" w:rsidTr="00096245">
        <w:trPr>
          <w:jc w:val="center"/>
        </w:trPr>
        <w:tc>
          <w:tcPr>
            <w:tcW w:w="4876" w:type="dxa"/>
            <w:tcBorders>
              <w:top w:val="nil"/>
              <w:left w:val="nil"/>
              <w:bottom w:val="nil"/>
              <w:right w:val="nil"/>
            </w:tcBorders>
          </w:tcPr>
          <w:p w14:paraId="6D2E4BD8"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420A11F" w14:textId="77777777" w:rsidR="0013690C" w:rsidRPr="00AF7F4E" w:rsidRDefault="0013690C" w:rsidP="00096245"/>
        </w:tc>
      </w:tr>
      <w:tr w:rsidR="00AF7F4E" w:rsidRPr="00AF7F4E" w14:paraId="1E183F4C" w14:textId="77777777" w:rsidTr="00096245">
        <w:trPr>
          <w:jc w:val="center"/>
        </w:trPr>
        <w:tc>
          <w:tcPr>
            <w:tcW w:w="4876" w:type="dxa"/>
            <w:tcBorders>
              <w:top w:val="nil"/>
              <w:left w:val="nil"/>
              <w:bottom w:val="nil"/>
              <w:right w:val="nil"/>
            </w:tcBorders>
          </w:tcPr>
          <w:p w14:paraId="17D63BC4" w14:textId="77777777" w:rsidR="0013690C" w:rsidRPr="00AF7F4E" w:rsidRDefault="0013690C" w:rsidP="00096245">
            <w:pPr>
              <w:pStyle w:val="Normal6a"/>
            </w:pPr>
            <w:r w:rsidRPr="00AF7F4E">
              <w:rPr>
                <w:b/>
                <w:i/>
                <w:vertAlign w:val="superscript"/>
              </w:rPr>
              <w:t>22</w:t>
            </w:r>
            <w:r w:rsidRPr="00AF7F4E">
              <w:t xml:space="preserve"> </w:t>
            </w:r>
            <w:r w:rsidRPr="00AF7F4E">
              <w:rPr>
                <w:b/>
                <w:i/>
              </w:rPr>
              <w:t>ĠU C 347, 9.9.2022, p. 2.</w:t>
            </w:r>
          </w:p>
        </w:tc>
        <w:tc>
          <w:tcPr>
            <w:tcW w:w="4876" w:type="dxa"/>
            <w:tcBorders>
              <w:top w:val="nil"/>
              <w:left w:val="nil"/>
              <w:bottom w:val="nil"/>
              <w:right w:val="nil"/>
            </w:tcBorders>
          </w:tcPr>
          <w:p w14:paraId="10BF832E" w14:textId="77777777" w:rsidR="0013690C" w:rsidRPr="00AF7F4E" w:rsidRDefault="0013690C" w:rsidP="00096245"/>
        </w:tc>
      </w:tr>
    </w:tbl>
    <w:p w14:paraId="23411A4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9AF80F" w14:textId="77777777" w:rsidR="0013690C" w:rsidRPr="00AF7F4E" w:rsidRDefault="0013690C" w:rsidP="0013690C">
      <w:r w:rsidRPr="00AF7F4E">
        <w:rPr>
          <w:rStyle w:val="HideTWBExt"/>
          <w:color w:val="auto"/>
        </w:rPr>
        <w:t>&lt;/Amend&gt;</w:t>
      </w:r>
    </w:p>
    <w:p w14:paraId="3B2B032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w:t>
      </w:r>
      <w:r w:rsidRPr="00AF7F4E">
        <w:rPr>
          <w:rStyle w:val="HideTWBExt"/>
          <w:color w:val="auto"/>
        </w:rPr>
        <w:t>&lt;/NumAm&gt;</w:t>
      </w:r>
    </w:p>
    <w:p w14:paraId="7C240537"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0CE91555" w14:textId="77777777" w:rsidR="0013690C" w:rsidRPr="00AF7F4E" w:rsidRDefault="0013690C" w:rsidP="0013690C">
      <w:pPr>
        <w:pStyle w:val="NormalBold"/>
      </w:pPr>
      <w:r w:rsidRPr="00AF7F4E">
        <w:rPr>
          <w:rStyle w:val="HideTWBExt"/>
          <w:b w:val="0"/>
          <w:color w:val="auto"/>
        </w:rPr>
        <w:t>&lt;/RepeatBlock-By&gt;</w:t>
      </w:r>
    </w:p>
    <w:p w14:paraId="64E4053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AA8F6AF" w14:textId="77777777" w:rsidR="0013690C" w:rsidRPr="00AF7F4E" w:rsidRDefault="0013690C" w:rsidP="0013690C">
      <w:pPr>
        <w:pStyle w:val="NormalBold"/>
      </w:pPr>
      <w:r w:rsidRPr="00AF7F4E">
        <w:rPr>
          <w:rStyle w:val="HideTWBExt"/>
          <w:color w:val="auto"/>
        </w:rPr>
        <w:t>&lt;Article&gt;</w:t>
      </w:r>
      <w:r w:rsidRPr="00AF7F4E">
        <w:t>Kunsiderazzjoni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7E6E987" w14:textId="77777777" w:rsidTr="00096245">
        <w:trPr>
          <w:trHeight w:hRule="exact" w:val="240"/>
          <w:jc w:val="center"/>
        </w:trPr>
        <w:tc>
          <w:tcPr>
            <w:tcW w:w="9752" w:type="dxa"/>
            <w:gridSpan w:val="2"/>
            <w:tcBorders>
              <w:top w:val="nil"/>
              <w:left w:val="nil"/>
              <w:bottom w:val="nil"/>
              <w:right w:val="nil"/>
            </w:tcBorders>
          </w:tcPr>
          <w:p w14:paraId="5F0C5A09" w14:textId="77777777" w:rsidR="0013690C" w:rsidRPr="00AF7F4E" w:rsidRDefault="0013690C" w:rsidP="00096245"/>
        </w:tc>
      </w:tr>
      <w:tr w:rsidR="00AF7F4E" w:rsidRPr="00AF7F4E" w14:paraId="795AF10D" w14:textId="77777777" w:rsidTr="00096245">
        <w:trPr>
          <w:trHeight w:val="240"/>
          <w:jc w:val="center"/>
        </w:trPr>
        <w:tc>
          <w:tcPr>
            <w:tcW w:w="4876" w:type="dxa"/>
            <w:tcBorders>
              <w:top w:val="nil"/>
              <w:left w:val="nil"/>
              <w:bottom w:val="nil"/>
              <w:right w:val="nil"/>
            </w:tcBorders>
          </w:tcPr>
          <w:p w14:paraId="7099CD3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762837B" w14:textId="77777777" w:rsidR="0013690C" w:rsidRPr="00AF7F4E" w:rsidRDefault="0013690C" w:rsidP="00096245">
            <w:pPr>
              <w:pStyle w:val="AmColumnHeading"/>
            </w:pPr>
            <w:r w:rsidRPr="00AF7F4E">
              <w:t>Emenda</w:t>
            </w:r>
          </w:p>
        </w:tc>
      </w:tr>
      <w:tr w:rsidR="00AF7F4E" w:rsidRPr="00AF7F4E" w14:paraId="3AC798AA" w14:textId="77777777" w:rsidTr="00096245">
        <w:trPr>
          <w:jc w:val="center"/>
        </w:trPr>
        <w:tc>
          <w:tcPr>
            <w:tcW w:w="4876" w:type="dxa"/>
            <w:tcBorders>
              <w:top w:val="nil"/>
              <w:left w:val="nil"/>
              <w:bottom w:val="nil"/>
              <w:right w:val="nil"/>
            </w:tcBorders>
          </w:tcPr>
          <w:p w14:paraId="30DE8B17" w14:textId="77777777" w:rsidR="0013690C" w:rsidRPr="00AF7F4E" w:rsidRDefault="0013690C" w:rsidP="00096245">
            <w:pPr>
              <w:pStyle w:val="Normal6a"/>
            </w:pPr>
            <w:r w:rsidRPr="00AF7F4E">
              <w:rPr>
                <w:b/>
                <w:i/>
              </w:rPr>
              <w:t>–</w:t>
            </w:r>
            <w:r w:rsidRPr="00AF7F4E">
              <w:tab/>
            </w:r>
            <w:r w:rsidRPr="00AF7F4E">
              <w:rPr>
                <w:b/>
                <w:i/>
              </w:rPr>
              <w:t>wara li kkunsidra r-riżoluzzjoni tiegħu tal-11 ta’ Marzu 2021 dwar il-proklamazzjoni tal-UE bħala Żona ta’ Libertà LGBTIQ</w:t>
            </w:r>
            <w:r w:rsidRPr="00AF7F4E">
              <w:rPr>
                <w:b/>
                <w:i/>
                <w:vertAlign w:val="superscript"/>
              </w:rPr>
              <w:t>24</w:t>
            </w:r>
            <w:r w:rsidRPr="00AF7F4E">
              <w:rPr>
                <w:b/>
                <w:i/>
              </w:rPr>
              <w:t>,</w:t>
            </w:r>
          </w:p>
        </w:tc>
        <w:tc>
          <w:tcPr>
            <w:tcW w:w="4876" w:type="dxa"/>
            <w:tcBorders>
              <w:top w:val="nil"/>
              <w:left w:val="nil"/>
              <w:bottom w:val="nil"/>
              <w:right w:val="nil"/>
            </w:tcBorders>
          </w:tcPr>
          <w:p w14:paraId="648AC57F" w14:textId="77777777" w:rsidR="0013690C" w:rsidRPr="00AF7F4E" w:rsidRDefault="0013690C" w:rsidP="00096245">
            <w:pPr>
              <w:pStyle w:val="Normal6a"/>
            </w:pPr>
            <w:r w:rsidRPr="00AF7F4E">
              <w:rPr>
                <w:b/>
                <w:i/>
              </w:rPr>
              <w:t>imħassar</w:t>
            </w:r>
          </w:p>
        </w:tc>
      </w:tr>
      <w:tr w:rsidR="00AF7F4E" w:rsidRPr="00AF7F4E" w14:paraId="44E56079" w14:textId="77777777" w:rsidTr="00096245">
        <w:trPr>
          <w:jc w:val="center"/>
        </w:trPr>
        <w:tc>
          <w:tcPr>
            <w:tcW w:w="4876" w:type="dxa"/>
            <w:tcBorders>
              <w:top w:val="nil"/>
              <w:left w:val="nil"/>
              <w:bottom w:val="nil"/>
              <w:right w:val="nil"/>
            </w:tcBorders>
          </w:tcPr>
          <w:p w14:paraId="1638917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330742B" w14:textId="77777777" w:rsidR="0013690C" w:rsidRPr="00AF7F4E" w:rsidRDefault="0013690C" w:rsidP="00096245"/>
        </w:tc>
      </w:tr>
      <w:tr w:rsidR="00AF7F4E" w:rsidRPr="00AF7F4E" w14:paraId="405FF05A" w14:textId="77777777" w:rsidTr="00096245">
        <w:trPr>
          <w:jc w:val="center"/>
        </w:trPr>
        <w:tc>
          <w:tcPr>
            <w:tcW w:w="4876" w:type="dxa"/>
            <w:tcBorders>
              <w:top w:val="nil"/>
              <w:left w:val="nil"/>
              <w:bottom w:val="nil"/>
              <w:right w:val="nil"/>
            </w:tcBorders>
          </w:tcPr>
          <w:p w14:paraId="2EB2ED68" w14:textId="77777777" w:rsidR="0013690C" w:rsidRPr="00AF7F4E" w:rsidRDefault="0013690C" w:rsidP="00096245">
            <w:pPr>
              <w:pStyle w:val="Normal6a"/>
            </w:pPr>
            <w:r w:rsidRPr="00AF7F4E">
              <w:rPr>
                <w:b/>
                <w:i/>
                <w:vertAlign w:val="superscript"/>
              </w:rPr>
              <w:t>24</w:t>
            </w:r>
            <w:r w:rsidRPr="00AF7F4E">
              <w:t xml:space="preserve"> </w:t>
            </w:r>
            <w:r w:rsidRPr="00AF7F4E">
              <w:rPr>
                <w:b/>
                <w:i/>
              </w:rPr>
              <w:t>ĠU C 474, 24.11.2021, p. 140.</w:t>
            </w:r>
          </w:p>
        </w:tc>
        <w:tc>
          <w:tcPr>
            <w:tcW w:w="4876" w:type="dxa"/>
            <w:tcBorders>
              <w:top w:val="nil"/>
              <w:left w:val="nil"/>
              <w:bottom w:val="nil"/>
              <w:right w:val="nil"/>
            </w:tcBorders>
          </w:tcPr>
          <w:p w14:paraId="214A7464" w14:textId="77777777" w:rsidR="0013690C" w:rsidRPr="00AF7F4E" w:rsidRDefault="0013690C" w:rsidP="00096245"/>
        </w:tc>
      </w:tr>
    </w:tbl>
    <w:p w14:paraId="3B94863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BEE87F5" w14:textId="77777777" w:rsidR="0013690C" w:rsidRPr="00AF7F4E" w:rsidRDefault="0013690C" w:rsidP="0013690C">
      <w:r w:rsidRPr="00AF7F4E">
        <w:rPr>
          <w:rStyle w:val="HideTWBExt"/>
          <w:color w:val="auto"/>
        </w:rPr>
        <w:t>&lt;/Amend&gt;</w:t>
      </w:r>
    </w:p>
    <w:p w14:paraId="18E2ABE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w:t>
      </w:r>
      <w:r w:rsidRPr="00AF7F4E">
        <w:rPr>
          <w:rStyle w:val="HideTWBExt"/>
          <w:color w:val="auto"/>
        </w:rPr>
        <w:t>&lt;/NumAm&gt;</w:t>
      </w:r>
    </w:p>
    <w:p w14:paraId="4AE8A377"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59D3E611" w14:textId="77777777" w:rsidR="0013690C" w:rsidRPr="00AF7F4E" w:rsidRDefault="0013690C" w:rsidP="0013690C">
      <w:pPr>
        <w:pStyle w:val="NormalBold"/>
      </w:pPr>
      <w:r w:rsidRPr="00AF7F4E">
        <w:rPr>
          <w:rStyle w:val="HideTWBExt"/>
          <w:b w:val="0"/>
          <w:color w:val="auto"/>
        </w:rPr>
        <w:t>&lt;/RepeatBlock-By&gt;</w:t>
      </w:r>
    </w:p>
    <w:p w14:paraId="312E123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7D7B02" w14:textId="77777777" w:rsidR="0013690C" w:rsidRPr="00AF7F4E" w:rsidRDefault="0013690C" w:rsidP="0013690C">
      <w:pPr>
        <w:pStyle w:val="NormalBold"/>
      </w:pPr>
      <w:r w:rsidRPr="00AF7F4E">
        <w:rPr>
          <w:rStyle w:val="HideTWBExt"/>
          <w:color w:val="auto"/>
        </w:rPr>
        <w:t>&lt;Article&gt;</w:t>
      </w:r>
      <w:r w:rsidRPr="00AF7F4E">
        <w:t>Kunsiderazzjoni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3246165" w14:textId="77777777" w:rsidTr="00096245">
        <w:trPr>
          <w:trHeight w:hRule="exact" w:val="240"/>
          <w:jc w:val="center"/>
        </w:trPr>
        <w:tc>
          <w:tcPr>
            <w:tcW w:w="9752" w:type="dxa"/>
            <w:gridSpan w:val="2"/>
            <w:tcBorders>
              <w:top w:val="nil"/>
              <w:left w:val="nil"/>
              <w:bottom w:val="nil"/>
              <w:right w:val="nil"/>
            </w:tcBorders>
          </w:tcPr>
          <w:p w14:paraId="1BE4C9F4" w14:textId="77777777" w:rsidR="0013690C" w:rsidRPr="00AF7F4E" w:rsidRDefault="0013690C" w:rsidP="00096245"/>
        </w:tc>
      </w:tr>
      <w:tr w:rsidR="00AF7F4E" w:rsidRPr="00AF7F4E" w14:paraId="07519AE3" w14:textId="77777777" w:rsidTr="00096245">
        <w:trPr>
          <w:trHeight w:val="240"/>
          <w:jc w:val="center"/>
        </w:trPr>
        <w:tc>
          <w:tcPr>
            <w:tcW w:w="4876" w:type="dxa"/>
            <w:tcBorders>
              <w:top w:val="nil"/>
              <w:left w:val="nil"/>
              <w:bottom w:val="nil"/>
              <w:right w:val="nil"/>
            </w:tcBorders>
          </w:tcPr>
          <w:p w14:paraId="15B92BA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BCD2000" w14:textId="77777777" w:rsidR="0013690C" w:rsidRPr="00AF7F4E" w:rsidRDefault="0013690C" w:rsidP="00096245">
            <w:pPr>
              <w:pStyle w:val="AmColumnHeading"/>
            </w:pPr>
            <w:r w:rsidRPr="00AF7F4E">
              <w:t>Emenda</w:t>
            </w:r>
          </w:p>
        </w:tc>
      </w:tr>
      <w:tr w:rsidR="00AF7F4E" w:rsidRPr="00AF7F4E" w14:paraId="509FBE38" w14:textId="77777777" w:rsidTr="00096245">
        <w:trPr>
          <w:jc w:val="center"/>
        </w:trPr>
        <w:tc>
          <w:tcPr>
            <w:tcW w:w="4876" w:type="dxa"/>
            <w:tcBorders>
              <w:top w:val="nil"/>
              <w:left w:val="nil"/>
              <w:bottom w:val="nil"/>
              <w:right w:val="nil"/>
            </w:tcBorders>
          </w:tcPr>
          <w:p w14:paraId="60AFA5BE" w14:textId="77777777" w:rsidR="0013690C" w:rsidRPr="00AF7F4E" w:rsidRDefault="0013690C" w:rsidP="00096245">
            <w:pPr>
              <w:pStyle w:val="Normal6a"/>
            </w:pPr>
            <w:r w:rsidRPr="00AF7F4E">
              <w:rPr>
                <w:b/>
                <w:i/>
              </w:rPr>
              <w:t>–</w:t>
            </w:r>
            <w:r w:rsidRPr="00AF7F4E">
              <w:tab/>
            </w:r>
            <w:r w:rsidRPr="00AF7F4E">
              <w:rPr>
                <w:b/>
                <w:i/>
              </w:rPr>
              <w:t>wara li kkunsidra r-riżoluzzjoni tiegħu tal-11 ta’ Marzu 2021 dwar il-proklamazzjoni tal-UE bħala Żona ta’ Libertà LGBTIQ</w:t>
            </w:r>
            <w:r w:rsidRPr="00AF7F4E">
              <w:rPr>
                <w:b/>
                <w:i/>
                <w:vertAlign w:val="superscript"/>
              </w:rPr>
              <w:t>24</w:t>
            </w:r>
            <w:r w:rsidRPr="00AF7F4E">
              <w:rPr>
                <w:b/>
                <w:i/>
              </w:rPr>
              <w:t>,</w:t>
            </w:r>
          </w:p>
        </w:tc>
        <w:tc>
          <w:tcPr>
            <w:tcW w:w="4876" w:type="dxa"/>
            <w:tcBorders>
              <w:top w:val="nil"/>
              <w:left w:val="nil"/>
              <w:bottom w:val="nil"/>
              <w:right w:val="nil"/>
            </w:tcBorders>
          </w:tcPr>
          <w:p w14:paraId="4D765B77" w14:textId="77777777" w:rsidR="0013690C" w:rsidRPr="00AF7F4E" w:rsidRDefault="0013690C" w:rsidP="00096245">
            <w:pPr>
              <w:pStyle w:val="Normal6a"/>
            </w:pPr>
            <w:r w:rsidRPr="00AF7F4E">
              <w:rPr>
                <w:b/>
                <w:i/>
              </w:rPr>
              <w:t>imħassar</w:t>
            </w:r>
          </w:p>
        </w:tc>
      </w:tr>
      <w:tr w:rsidR="00AF7F4E" w:rsidRPr="00AF7F4E" w14:paraId="3D38A25C" w14:textId="77777777" w:rsidTr="00096245">
        <w:trPr>
          <w:jc w:val="center"/>
        </w:trPr>
        <w:tc>
          <w:tcPr>
            <w:tcW w:w="4876" w:type="dxa"/>
            <w:tcBorders>
              <w:top w:val="nil"/>
              <w:left w:val="nil"/>
              <w:bottom w:val="nil"/>
              <w:right w:val="nil"/>
            </w:tcBorders>
          </w:tcPr>
          <w:p w14:paraId="1B5149F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88EE6CA" w14:textId="77777777" w:rsidR="0013690C" w:rsidRPr="00AF7F4E" w:rsidRDefault="0013690C" w:rsidP="00096245"/>
        </w:tc>
      </w:tr>
      <w:tr w:rsidR="00AF7F4E" w:rsidRPr="00AF7F4E" w14:paraId="635EB84F" w14:textId="77777777" w:rsidTr="00096245">
        <w:trPr>
          <w:jc w:val="center"/>
        </w:trPr>
        <w:tc>
          <w:tcPr>
            <w:tcW w:w="4876" w:type="dxa"/>
            <w:tcBorders>
              <w:top w:val="nil"/>
              <w:left w:val="nil"/>
              <w:bottom w:val="nil"/>
              <w:right w:val="nil"/>
            </w:tcBorders>
          </w:tcPr>
          <w:p w14:paraId="40B96822" w14:textId="77777777" w:rsidR="0013690C" w:rsidRPr="00AF7F4E" w:rsidRDefault="0013690C" w:rsidP="00096245">
            <w:pPr>
              <w:pStyle w:val="Normal6a"/>
            </w:pPr>
            <w:r w:rsidRPr="00AF7F4E">
              <w:rPr>
                <w:b/>
                <w:i/>
                <w:vertAlign w:val="superscript"/>
              </w:rPr>
              <w:t>24</w:t>
            </w:r>
            <w:r w:rsidRPr="00AF7F4E">
              <w:t xml:space="preserve"> </w:t>
            </w:r>
            <w:r w:rsidRPr="00AF7F4E">
              <w:rPr>
                <w:b/>
                <w:i/>
              </w:rPr>
              <w:t>ĠU C 474, 24.11.2021, p. 140.</w:t>
            </w:r>
          </w:p>
        </w:tc>
        <w:tc>
          <w:tcPr>
            <w:tcW w:w="4876" w:type="dxa"/>
            <w:tcBorders>
              <w:top w:val="nil"/>
              <w:left w:val="nil"/>
              <w:bottom w:val="nil"/>
              <w:right w:val="nil"/>
            </w:tcBorders>
          </w:tcPr>
          <w:p w14:paraId="23DCA97C" w14:textId="77777777" w:rsidR="0013690C" w:rsidRPr="00AF7F4E" w:rsidRDefault="0013690C" w:rsidP="00096245"/>
        </w:tc>
      </w:tr>
    </w:tbl>
    <w:p w14:paraId="43D1ACB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DDC4957" w14:textId="77777777" w:rsidR="0013690C" w:rsidRPr="00AF7F4E" w:rsidRDefault="0013690C" w:rsidP="0013690C">
      <w:r w:rsidRPr="00AF7F4E">
        <w:rPr>
          <w:rStyle w:val="HideTWBExt"/>
          <w:color w:val="auto"/>
        </w:rPr>
        <w:t>&lt;/Amend&gt;</w:t>
      </w:r>
    </w:p>
    <w:p w14:paraId="66F66C6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w:t>
      </w:r>
      <w:r w:rsidRPr="00AF7F4E">
        <w:rPr>
          <w:rStyle w:val="HideTWBExt"/>
          <w:color w:val="auto"/>
        </w:rPr>
        <w:t>&lt;/NumAm&gt;</w:t>
      </w:r>
    </w:p>
    <w:p w14:paraId="16AA083C"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140AA497" w14:textId="77777777" w:rsidR="0013690C" w:rsidRPr="00AF7F4E" w:rsidRDefault="0013690C" w:rsidP="0013690C">
      <w:pPr>
        <w:pStyle w:val="NormalBold"/>
      </w:pPr>
      <w:r w:rsidRPr="00AF7F4E">
        <w:rPr>
          <w:rStyle w:val="HideTWBExt"/>
          <w:b w:val="0"/>
          <w:color w:val="auto"/>
        </w:rPr>
        <w:t>&lt;/RepeatBlock-By&gt;</w:t>
      </w:r>
    </w:p>
    <w:p w14:paraId="7758F09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120854" w14:textId="77777777" w:rsidR="0013690C" w:rsidRPr="00AF7F4E" w:rsidRDefault="0013690C" w:rsidP="0013690C">
      <w:pPr>
        <w:pStyle w:val="NormalBold"/>
      </w:pPr>
      <w:r w:rsidRPr="00AF7F4E">
        <w:rPr>
          <w:rStyle w:val="HideTWBExt"/>
          <w:color w:val="auto"/>
        </w:rPr>
        <w:t>&lt;Article&gt;</w:t>
      </w:r>
      <w:r w:rsidRPr="00AF7F4E">
        <w:t>Kunsiderazzjoni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45A392" w14:textId="77777777" w:rsidTr="00096245">
        <w:trPr>
          <w:trHeight w:hRule="exact" w:val="240"/>
          <w:jc w:val="center"/>
        </w:trPr>
        <w:tc>
          <w:tcPr>
            <w:tcW w:w="9752" w:type="dxa"/>
            <w:gridSpan w:val="2"/>
            <w:tcBorders>
              <w:top w:val="nil"/>
              <w:left w:val="nil"/>
              <w:bottom w:val="nil"/>
              <w:right w:val="nil"/>
            </w:tcBorders>
          </w:tcPr>
          <w:p w14:paraId="10D63897" w14:textId="77777777" w:rsidR="0013690C" w:rsidRPr="00AF7F4E" w:rsidRDefault="0013690C" w:rsidP="00096245"/>
        </w:tc>
      </w:tr>
      <w:tr w:rsidR="00AF7F4E" w:rsidRPr="00AF7F4E" w14:paraId="635A5989" w14:textId="77777777" w:rsidTr="00096245">
        <w:trPr>
          <w:trHeight w:val="240"/>
          <w:jc w:val="center"/>
        </w:trPr>
        <w:tc>
          <w:tcPr>
            <w:tcW w:w="4876" w:type="dxa"/>
            <w:tcBorders>
              <w:top w:val="nil"/>
              <w:left w:val="nil"/>
              <w:bottom w:val="nil"/>
              <w:right w:val="nil"/>
            </w:tcBorders>
          </w:tcPr>
          <w:p w14:paraId="5BA0B9A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0003768" w14:textId="77777777" w:rsidR="0013690C" w:rsidRPr="00AF7F4E" w:rsidRDefault="0013690C" w:rsidP="00096245">
            <w:pPr>
              <w:pStyle w:val="AmColumnHeading"/>
            </w:pPr>
            <w:r w:rsidRPr="00AF7F4E">
              <w:t>Emenda</w:t>
            </w:r>
          </w:p>
        </w:tc>
      </w:tr>
      <w:tr w:rsidR="00AF7F4E" w:rsidRPr="00AF7F4E" w14:paraId="4F531A79" w14:textId="77777777" w:rsidTr="00096245">
        <w:trPr>
          <w:jc w:val="center"/>
        </w:trPr>
        <w:tc>
          <w:tcPr>
            <w:tcW w:w="4876" w:type="dxa"/>
            <w:tcBorders>
              <w:top w:val="nil"/>
              <w:left w:val="nil"/>
              <w:bottom w:val="nil"/>
              <w:right w:val="nil"/>
            </w:tcBorders>
          </w:tcPr>
          <w:p w14:paraId="1C29C4EC" w14:textId="77777777" w:rsidR="0013690C" w:rsidRPr="00AF7F4E" w:rsidRDefault="0013690C" w:rsidP="00096245">
            <w:pPr>
              <w:pStyle w:val="Normal6a"/>
            </w:pPr>
            <w:r w:rsidRPr="00AF7F4E">
              <w:rPr>
                <w:b/>
                <w:i/>
              </w:rPr>
              <w:t>–</w:t>
            </w:r>
            <w:r w:rsidRPr="00AF7F4E">
              <w:tab/>
            </w:r>
            <w:r w:rsidRPr="00AF7F4E">
              <w:rPr>
                <w:b/>
                <w:i/>
              </w:rPr>
              <w:t>wara li kkunsidra r-riżoluzzjoni tiegħu tal-11 ta’ Marzu 2021 dwar il-proklamazzjoni tal-UE bħala Żona ta’ Libertà LGBTIQ</w:t>
            </w:r>
            <w:r w:rsidRPr="00AF7F4E">
              <w:rPr>
                <w:b/>
                <w:i/>
                <w:vertAlign w:val="superscript"/>
              </w:rPr>
              <w:t>24</w:t>
            </w:r>
            <w:r w:rsidRPr="00AF7F4E">
              <w:rPr>
                <w:b/>
                <w:i/>
              </w:rPr>
              <w:t>,</w:t>
            </w:r>
          </w:p>
        </w:tc>
        <w:tc>
          <w:tcPr>
            <w:tcW w:w="4876" w:type="dxa"/>
            <w:tcBorders>
              <w:top w:val="nil"/>
              <w:left w:val="nil"/>
              <w:bottom w:val="nil"/>
              <w:right w:val="nil"/>
            </w:tcBorders>
          </w:tcPr>
          <w:p w14:paraId="097457A5" w14:textId="77777777" w:rsidR="0013690C" w:rsidRPr="00AF7F4E" w:rsidRDefault="0013690C" w:rsidP="00096245">
            <w:pPr>
              <w:pStyle w:val="Normal6a"/>
            </w:pPr>
            <w:r w:rsidRPr="00AF7F4E">
              <w:rPr>
                <w:b/>
                <w:i/>
              </w:rPr>
              <w:t>imħassar</w:t>
            </w:r>
          </w:p>
        </w:tc>
      </w:tr>
      <w:tr w:rsidR="00AF7F4E" w:rsidRPr="00AF7F4E" w14:paraId="50687E8E" w14:textId="77777777" w:rsidTr="00096245">
        <w:trPr>
          <w:jc w:val="center"/>
        </w:trPr>
        <w:tc>
          <w:tcPr>
            <w:tcW w:w="4876" w:type="dxa"/>
            <w:tcBorders>
              <w:top w:val="nil"/>
              <w:left w:val="nil"/>
              <w:bottom w:val="nil"/>
              <w:right w:val="nil"/>
            </w:tcBorders>
          </w:tcPr>
          <w:p w14:paraId="422B836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A5BD78A" w14:textId="77777777" w:rsidR="0013690C" w:rsidRPr="00AF7F4E" w:rsidRDefault="0013690C" w:rsidP="00096245"/>
        </w:tc>
      </w:tr>
      <w:tr w:rsidR="00AF7F4E" w:rsidRPr="00AF7F4E" w14:paraId="63E5AFEB" w14:textId="77777777" w:rsidTr="00096245">
        <w:trPr>
          <w:jc w:val="center"/>
        </w:trPr>
        <w:tc>
          <w:tcPr>
            <w:tcW w:w="4876" w:type="dxa"/>
            <w:tcBorders>
              <w:top w:val="nil"/>
              <w:left w:val="nil"/>
              <w:bottom w:val="nil"/>
              <w:right w:val="nil"/>
            </w:tcBorders>
          </w:tcPr>
          <w:p w14:paraId="53CBFAFB" w14:textId="77777777" w:rsidR="0013690C" w:rsidRPr="00AF7F4E" w:rsidRDefault="0013690C" w:rsidP="00096245">
            <w:pPr>
              <w:pStyle w:val="Normal6a"/>
            </w:pPr>
            <w:r w:rsidRPr="00AF7F4E">
              <w:rPr>
                <w:b/>
                <w:i/>
                <w:vertAlign w:val="superscript"/>
              </w:rPr>
              <w:t>24</w:t>
            </w:r>
            <w:r w:rsidRPr="00AF7F4E">
              <w:t xml:space="preserve"> </w:t>
            </w:r>
            <w:r w:rsidRPr="00AF7F4E">
              <w:rPr>
                <w:b/>
                <w:i/>
              </w:rPr>
              <w:t>ĠU C 474, 24.11.2021, p. 140.</w:t>
            </w:r>
          </w:p>
        </w:tc>
        <w:tc>
          <w:tcPr>
            <w:tcW w:w="4876" w:type="dxa"/>
            <w:tcBorders>
              <w:top w:val="nil"/>
              <w:left w:val="nil"/>
              <w:bottom w:val="nil"/>
              <w:right w:val="nil"/>
            </w:tcBorders>
          </w:tcPr>
          <w:p w14:paraId="53685084" w14:textId="77777777" w:rsidR="0013690C" w:rsidRPr="00AF7F4E" w:rsidRDefault="0013690C" w:rsidP="00096245"/>
        </w:tc>
      </w:tr>
    </w:tbl>
    <w:p w14:paraId="7D9AADA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204ACFF" w14:textId="77777777" w:rsidR="0013690C" w:rsidRPr="00AF7F4E" w:rsidRDefault="0013690C" w:rsidP="0013690C">
      <w:r w:rsidRPr="00AF7F4E">
        <w:rPr>
          <w:rStyle w:val="HideTWBExt"/>
          <w:color w:val="auto"/>
        </w:rPr>
        <w:t>&lt;/Amend&gt;</w:t>
      </w:r>
    </w:p>
    <w:p w14:paraId="786D777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w:t>
      </w:r>
      <w:r w:rsidRPr="00AF7F4E">
        <w:rPr>
          <w:rStyle w:val="HideTWBExt"/>
          <w:color w:val="auto"/>
        </w:rPr>
        <w:t>&lt;/NumAm&gt;</w:t>
      </w:r>
    </w:p>
    <w:p w14:paraId="1A8E1A35"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890196D" w14:textId="77777777" w:rsidR="0013690C" w:rsidRPr="00AF7F4E" w:rsidRDefault="0013690C" w:rsidP="0013690C">
      <w:pPr>
        <w:pStyle w:val="NormalBold"/>
      </w:pPr>
      <w:r w:rsidRPr="00AF7F4E">
        <w:rPr>
          <w:rStyle w:val="HideTWBExt"/>
          <w:b w:val="0"/>
          <w:color w:val="auto"/>
        </w:rPr>
        <w:t>&lt;/RepeatBlock-By&gt;</w:t>
      </w:r>
    </w:p>
    <w:p w14:paraId="2B2C50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2A58C3" w14:textId="77777777" w:rsidR="0013690C" w:rsidRPr="00AF7F4E" w:rsidRDefault="0013690C" w:rsidP="0013690C">
      <w:pPr>
        <w:pStyle w:val="NormalBold"/>
      </w:pPr>
      <w:r w:rsidRPr="00AF7F4E">
        <w:rPr>
          <w:rStyle w:val="HideTWBExt"/>
          <w:color w:val="auto"/>
        </w:rPr>
        <w:t>&lt;Article&gt;</w:t>
      </w:r>
      <w:r w:rsidRPr="00AF7F4E">
        <w:t>Kunsiderazzjoni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9A63A7" w14:textId="77777777" w:rsidTr="00096245">
        <w:trPr>
          <w:trHeight w:hRule="exact" w:val="240"/>
          <w:jc w:val="center"/>
        </w:trPr>
        <w:tc>
          <w:tcPr>
            <w:tcW w:w="9752" w:type="dxa"/>
            <w:gridSpan w:val="2"/>
            <w:tcBorders>
              <w:top w:val="nil"/>
              <w:left w:val="nil"/>
              <w:bottom w:val="nil"/>
              <w:right w:val="nil"/>
            </w:tcBorders>
          </w:tcPr>
          <w:p w14:paraId="199C0C8E" w14:textId="77777777" w:rsidR="0013690C" w:rsidRPr="00AF7F4E" w:rsidRDefault="0013690C" w:rsidP="00096245"/>
        </w:tc>
      </w:tr>
      <w:tr w:rsidR="00AF7F4E" w:rsidRPr="00AF7F4E" w14:paraId="737A10F9" w14:textId="77777777" w:rsidTr="00096245">
        <w:trPr>
          <w:trHeight w:val="240"/>
          <w:jc w:val="center"/>
        </w:trPr>
        <w:tc>
          <w:tcPr>
            <w:tcW w:w="4876" w:type="dxa"/>
            <w:tcBorders>
              <w:top w:val="nil"/>
              <w:left w:val="nil"/>
              <w:bottom w:val="nil"/>
              <w:right w:val="nil"/>
            </w:tcBorders>
          </w:tcPr>
          <w:p w14:paraId="47EDBCC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66F3612" w14:textId="77777777" w:rsidR="0013690C" w:rsidRPr="00AF7F4E" w:rsidRDefault="0013690C" w:rsidP="00096245">
            <w:pPr>
              <w:pStyle w:val="AmColumnHeading"/>
            </w:pPr>
            <w:r w:rsidRPr="00AF7F4E">
              <w:t>Emenda</w:t>
            </w:r>
          </w:p>
        </w:tc>
      </w:tr>
      <w:tr w:rsidR="00AF7F4E" w:rsidRPr="00AF7F4E" w14:paraId="249382A1" w14:textId="77777777" w:rsidTr="00096245">
        <w:trPr>
          <w:jc w:val="center"/>
        </w:trPr>
        <w:tc>
          <w:tcPr>
            <w:tcW w:w="4876" w:type="dxa"/>
            <w:tcBorders>
              <w:top w:val="nil"/>
              <w:left w:val="nil"/>
              <w:bottom w:val="nil"/>
              <w:right w:val="nil"/>
            </w:tcBorders>
          </w:tcPr>
          <w:p w14:paraId="2CEA28C1" w14:textId="77777777" w:rsidR="0013690C" w:rsidRPr="00AF7F4E" w:rsidRDefault="0013690C" w:rsidP="00096245">
            <w:pPr>
              <w:pStyle w:val="Normal6a"/>
            </w:pPr>
            <w:r w:rsidRPr="00AF7F4E">
              <w:rPr>
                <w:b/>
                <w:i/>
              </w:rPr>
              <w:t>—</w:t>
            </w:r>
            <w:r w:rsidRPr="00AF7F4E">
              <w:tab/>
            </w:r>
            <w:r w:rsidRPr="00AF7F4E">
              <w:rPr>
                <w:b/>
                <w:i/>
              </w:rPr>
              <w:t>wara li kkunsidra r-riżoluzzjoni tiegħu tal-11 ta’ Marzu 2021 dwar il-proklamazzjoni tal-UE bħala Żona ta’ Libertà LGBTIQ</w:t>
            </w:r>
            <w:r w:rsidRPr="00AF7F4E">
              <w:rPr>
                <w:b/>
                <w:i/>
                <w:vertAlign w:val="superscript"/>
              </w:rPr>
              <w:t>24</w:t>
            </w:r>
            <w:r w:rsidRPr="00AF7F4E">
              <w:rPr>
                <w:b/>
                <w:i/>
              </w:rPr>
              <w:t>,</w:t>
            </w:r>
          </w:p>
        </w:tc>
        <w:tc>
          <w:tcPr>
            <w:tcW w:w="4876" w:type="dxa"/>
            <w:tcBorders>
              <w:top w:val="nil"/>
              <w:left w:val="nil"/>
              <w:bottom w:val="nil"/>
              <w:right w:val="nil"/>
            </w:tcBorders>
          </w:tcPr>
          <w:p w14:paraId="2E2A372D" w14:textId="77777777" w:rsidR="0013690C" w:rsidRPr="00AF7F4E" w:rsidRDefault="0013690C" w:rsidP="00096245">
            <w:pPr>
              <w:pStyle w:val="Normal6a"/>
            </w:pPr>
            <w:r w:rsidRPr="00AF7F4E">
              <w:rPr>
                <w:b/>
                <w:i/>
              </w:rPr>
              <w:t>imħassar</w:t>
            </w:r>
          </w:p>
        </w:tc>
      </w:tr>
      <w:tr w:rsidR="00AF7F4E" w:rsidRPr="00AF7F4E" w14:paraId="0FBB5EBB" w14:textId="77777777" w:rsidTr="00096245">
        <w:trPr>
          <w:jc w:val="center"/>
        </w:trPr>
        <w:tc>
          <w:tcPr>
            <w:tcW w:w="4876" w:type="dxa"/>
            <w:tcBorders>
              <w:top w:val="nil"/>
              <w:left w:val="nil"/>
              <w:bottom w:val="nil"/>
              <w:right w:val="nil"/>
            </w:tcBorders>
          </w:tcPr>
          <w:p w14:paraId="4A0726B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F6423BA" w14:textId="77777777" w:rsidR="0013690C" w:rsidRPr="00AF7F4E" w:rsidRDefault="0013690C" w:rsidP="00096245"/>
        </w:tc>
      </w:tr>
      <w:tr w:rsidR="00AF7F4E" w:rsidRPr="00AF7F4E" w14:paraId="1CD985CD" w14:textId="77777777" w:rsidTr="00096245">
        <w:trPr>
          <w:jc w:val="center"/>
        </w:trPr>
        <w:tc>
          <w:tcPr>
            <w:tcW w:w="4876" w:type="dxa"/>
            <w:tcBorders>
              <w:top w:val="nil"/>
              <w:left w:val="nil"/>
              <w:bottom w:val="nil"/>
              <w:right w:val="nil"/>
            </w:tcBorders>
          </w:tcPr>
          <w:p w14:paraId="222DDC57" w14:textId="77777777" w:rsidR="0013690C" w:rsidRPr="00AF7F4E" w:rsidRDefault="0013690C" w:rsidP="00096245">
            <w:pPr>
              <w:pStyle w:val="Normal6a"/>
            </w:pPr>
            <w:r w:rsidRPr="00AF7F4E">
              <w:rPr>
                <w:b/>
                <w:bCs/>
                <w:i/>
                <w:iCs/>
                <w:vertAlign w:val="superscript"/>
              </w:rPr>
              <w:t>24</w:t>
            </w:r>
            <w:r w:rsidRPr="00AF7F4E">
              <w:rPr>
                <w:b/>
                <w:bCs/>
                <w:i/>
                <w:iCs/>
              </w:rPr>
              <w:t xml:space="preserve"> ĠU C 474, 24.11.2021, p. 140.</w:t>
            </w:r>
          </w:p>
        </w:tc>
        <w:tc>
          <w:tcPr>
            <w:tcW w:w="4876" w:type="dxa"/>
            <w:tcBorders>
              <w:top w:val="nil"/>
              <w:left w:val="nil"/>
              <w:bottom w:val="nil"/>
              <w:right w:val="nil"/>
            </w:tcBorders>
          </w:tcPr>
          <w:p w14:paraId="546AB61E" w14:textId="77777777" w:rsidR="0013690C" w:rsidRPr="00AF7F4E" w:rsidRDefault="0013690C" w:rsidP="00096245"/>
        </w:tc>
      </w:tr>
    </w:tbl>
    <w:p w14:paraId="5FEEC85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688744A" w14:textId="77777777" w:rsidR="0013690C" w:rsidRPr="00AF7F4E" w:rsidRDefault="0013690C" w:rsidP="0013690C">
      <w:r w:rsidRPr="00AF7F4E">
        <w:rPr>
          <w:rStyle w:val="HideTWBExt"/>
          <w:color w:val="auto"/>
        </w:rPr>
        <w:t>&lt;/Amend&gt;</w:t>
      </w:r>
    </w:p>
    <w:p w14:paraId="1BE22E0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w:t>
      </w:r>
      <w:r w:rsidRPr="00AF7F4E">
        <w:rPr>
          <w:rStyle w:val="HideTWBExt"/>
          <w:color w:val="auto"/>
        </w:rPr>
        <w:t>&lt;/NumAm&gt;</w:t>
      </w:r>
    </w:p>
    <w:p w14:paraId="4F0D632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FA2362C" w14:textId="77777777" w:rsidR="0013690C" w:rsidRPr="00AF7F4E" w:rsidRDefault="0013690C" w:rsidP="0013690C">
      <w:pPr>
        <w:pStyle w:val="NormalBold"/>
      </w:pPr>
      <w:r w:rsidRPr="00AF7F4E">
        <w:rPr>
          <w:rStyle w:val="HideTWBExt"/>
          <w:b w:val="0"/>
          <w:color w:val="auto"/>
        </w:rPr>
        <w:t>&lt;/RepeatBlock-By&gt;</w:t>
      </w:r>
    </w:p>
    <w:p w14:paraId="1D050FC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3A0374" w14:textId="77777777" w:rsidR="0013690C" w:rsidRPr="00AF7F4E" w:rsidRDefault="0013690C" w:rsidP="0013690C">
      <w:pPr>
        <w:pStyle w:val="NormalBold"/>
      </w:pPr>
      <w:r w:rsidRPr="00AF7F4E">
        <w:rPr>
          <w:rStyle w:val="HideTWBExt"/>
          <w:color w:val="auto"/>
        </w:rPr>
        <w:t>&lt;Article&gt;</w:t>
      </w:r>
      <w:r w:rsidRPr="00AF7F4E">
        <w:t>Kunsiderazzjoni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401285" w14:textId="77777777" w:rsidTr="00096245">
        <w:trPr>
          <w:trHeight w:hRule="exact" w:val="240"/>
          <w:jc w:val="center"/>
        </w:trPr>
        <w:tc>
          <w:tcPr>
            <w:tcW w:w="9752" w:type="dxa"/>
            <w:gridSpan w:val="2"/>
            <w:tcBorders>
              <w:top w:val="nil"/>
              <w:left w:val="nil"/>
              <w:bottom w:val="nil"/>
              <w:right w:val="nil"/>
            </w:tcBorders>
          </w:tcPr>
          <w:p w14:paraId="5AA356A6" w14:textId="77777777" w:rsidR="0013690C" w:rsidRPr="00AF7F4E" w:rsidRDefault="0013690C" w:rsidP="00096245"/>
        </w:tc>
      </w:tr>
      <w:tr w:rsidR="00AF7F4E" w:rsidRPr="00AF7F4E" w14:paraId="7FB743B2" w14:textId="77777777" w:rsidTr="00096245">
        <w:trPr>
          <w:trHeight w:val="240"/>
          <w:jc w:val="center"/>
        </w:trPr>
        <w:tc>
          <w:tcPr>
            <w:tcW w:w="4876" w:type="dxa"/>
            <w:tcBorders>
              <w:top w:val="nil"/>
              <w:left w:val="nil"/>
              <w:bottom w:val="nil"/>
              <w:right w:val="nil"/>
            </w:tcBorders>
          </w:tcPr>
          <w:p w14:paraId="0013479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AE4C6F" w14:textId="77777777" w:rsidR="0013690C" w:rsidRPr="00AF7F4E" w:rsidRDefault="0013690C" w:rsidP="00096245">
            <w:pPr>
              <w:pStyle w:val="AmColumnHeading"/>
            </w:pPr>
            <w:r w:rsidRPr="00AF7F4E">
              <w:t>Emenda</w:t>
            </w:r>
          </w:p>
        </w:tc>
      </w:tr>
      <w:tr w:rsidR="00AF7F4E" w:rsidRPr="00AF7F4E" w14:paraId="011085FC" w14:textId="77777777" w:rsidTr="00096245">
        <w:trPr>
          <w:jc w:val="center"/>
        </w:trPr>
        <w:tc>
          <w:tcPr>
            <w:tcW w:w="4876" w:type="dxa"/>
            <w:tcBorders>
              <w:top w:val="nil"/>
              <w:left w:val="nil"/>
              <w:bottom w:val="nil"/>
              <w:right w:val="nil"/>
            </w:tcBorders>
          </w:tcPr>
          <w:p w14:paraId="34ACF794" w14:textId="77777777" w:rsidR="0013690C" w:rsidRPr="00AF7F4E" w:rsidRDefault="0013690C" w:rsidP="00096245">
            <w:pPr>
              <w:pStyle w:val="Normal6a"/>
            </w:pPr>
            <w:r w:rsidRPr="00AF7F4E">
              <w:rPr>
                <w:b/>
                <w:i/>
              </w:rPr>
              <w:t>—</w:t>
            </w:r>
            <w:r w:rsidRPr="00AF7F4E">
              <w:tab/>
            </w:r>
            <w:r w:rsidRPr="00AF7F4E">
              <w:rPr>
                <w:b/>
                <w:i/>
              </w:rPr>
              <w:t>wara li kkunsidra r-riżoluzzjoni tiegħu tad-9 ta’ Ġunju 2022 dwar l-istat tad-dritt u l-approvazzjoni potenzjali tal-Pjan Nazzjonali ta’ Rkupru (RRF) tal-Polonja</w:t>
            </w:r>
            <w:r w:rsidRPr="00AF7F4E">
              <w:rPr>
                <w:b/>
                <w:i/>
                <w:vertAlign w:val="superscript"/>
              </w:rPr>
              <w:t>26</w:t>
            </w:r>
            <w:r w:rsidRPr="00AF7F4E">
              <w:rPr>
                <w:b/>
                <w:i/>
              </w:rPr>
              <w:t>,</w:t>
            </w:r>
          </w:p>
        </w:tc>
        <w:tc>
          <w:tcPr>
            <w:tcW w:w="4876" w:type="dxa"/>
            <w:tcBorders>
              <w:top w:val="nil"/>
              <w:left w:val="nil"/>
              <w:bottom w:val="nil"/>
              <w:right w:val="nil"/>
            </w:tcBorders>
          </w:tcPr>
          <w:p w14:paraId="6AA2C29A" w14:textId="77777777" w:rsidR="0013690C" w:rsidRPr="00AF7F4E" w:rsidRDefault="0013690C" w:rsidP="00096245">
            <w:pPr>
              <w:pStyle w:val="Normal6a"/>
            </w:pPr>
            <w:r w:rsidRPr="00AF7F4E">
              <w:rPr>
                <w:b/>
                <w:i/>
              </w:rPr>
              <w:t>imħassar</w:t>
            </w:r>
          </w:p>
        </w:tc>
      </w:tr>
      <w:tr w:rsidR="00AF7F4E" w:rsidRPr="00AF7F4E" w14:paraId="546197C7" w14:textId="77777777" w:rsidTr="00096245">
        <w:trPr>
          <w:jc w:val="center"/>
        </w:trPr>
        <w:tc>
          <w:tcPr>
            <w:tcW w:w="4876" w:type="dxa"/>
            <w:tcBorders>
              <w:top w:val="nil"/>
              <w:left w:val="nil"/>
              <w:bottom w:val="nil"/>
              <w:right w:val="nil"/>
            </w:tcBorders>
          </w:tcPr>
          <w:p w14:paraId="71F0C79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D2520A1" w14:textId="77777777" w:rsidR="0013690C" w:rsidRPr="00AF7F4E" w:rsidRDefault="0013690C" w:rsidP="00096245"/>
        </w:tc>
      </w:tr>
      <w:tr w:rsidR="00AF7F4E" w:rsidRPr="00AF7F4E" w14:paraId="6FC03858" w14:textId="77777777" w:rsidTr="00096245">
        <w:trPr>
          <w:jc w:val="center"/>
        </w:trPr>
        <w:tc>
          <w:tcPr>
            <w:tcW w:w="4876" w:type="dxa"/>
            <w:tcBorders>
              <w:top w:val="nil"/>
              <w:left w:val="nil"/>
              <w:bottom w:val="nil"/>
              <w:right w:val="nil"/>
            </w:tcBorders>
          </w:tcPr>
          <w:p w14:paraId="3F089E96" w14:textId="77777777" w:rsidR="0013690C" w:rsidRPr="00AF7F4E" w:rsidRDefault="0013690C" w:rsidP="00096245">
            <w:pPr>
              <w:pStyle w:val="Normal6a"/>
            </w:pPr>
            <w:r w:rsidRPr="00AF7F4E">
              <w:rPr>
                <w:b/>
                <w:bCs/>
                <w:i/>
                <w:iCs/>
                <w:vertAlign w:val="superscript"/>
              </w:rPr>
              <w:t>26</w:t>
            </w:r>
            <w:r w:rsidRPr="00AF7F4E">
              <w:rPr>
                <w:b/>
                <w:bCs/>
                <w:i/>
                <w:iCs/>
              </w:rPr>
              <w:t xml:space="preserve"> ĠU C 493, 27.12.2022, p. 108.</w:t>
            </w:r>
          </w:p>
        </w:tc>
        <w:tc>
          <w:tcPr>
            <w:tcW w:w="4876" w:type="dxa"/>
            <w:tcBorders>
              <w:top w:val="nil"/>
              <w:left w:val="nil"/>
              <w:bottom w:val="nil"/>
              <w:right w:val="nil"/>
            </w:tcBorders>
          </w:tcPr>
          <w:p w14:paraId="48B8AC8B" w14:textId="77777777" w:rsidR="0013690C" w:rsidRPr="00AF7F4E" w:rsidRDefault="0013690C" w:rsidP="00096245"/>
        </w:tc>
      </w:tr>
    </w:tbl>
    <w:p w14:paraId="3C3E7EB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490A207" w14:textId="77777777" w:rsidR="0013690C" w:rsidRPr="00AF7F4E" w:rsidRDefault="0013690C" w:rsidP="0013690C">
      <w:r w:rsidRPr="00AF7F4E">
        <w:rPr>
          <w:rStyle w:val="HideTWBExt"/>
          <w:color w:val="auto"/>
        </w:rPr>
        <w:t>&lt;/Amend&gt;</w:t>
      </w:r>
    </w:p>
    <w:p w14:paraId="7BA4B51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w:t>
      </w:r>
      <w:r w:rsidRPr="00AF7F4E">
        <w:rPr>
          <w:rStyle w:val="HideTWBExt"/>
          <w:color w:val="auto"/>
        </w:rPr>
        <w:t>&lt;/NumAm&gt;</w:t>
      </w:r>
    </w:p>
    <w:p w14:paraId="78C334CC"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73CD7E67" w14:textId="77777777" w:rsidR="0013690C" w:rsidRPr="00AF7F4E" w:rsidRDefault="0013690C" w:rsidP="0013690C">
      <w:pPr>
        <w:pStyle w:val="NormalBold"/>
      </w:pPr>
      <w:r w:rsidRPr="00AF7F4E">
        <w:rPr>
          <w:rStyle w:val="HideTWBExt"/>
          <w:b w:val="0"/>
          <w:color w:val="auto"/>
        </w:rPr>
        <w:t>&lt;/RepeatBlock-By&gt;</w:t>
      </w:r>
    </w:p>
    <w:p w14:paraId="2D771ED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DE70DD3" w14:textId="77777777" w:rsidR="0013690C" w:rsidRPr="00AF7F4E" w:rsidRDefault="0013690C" w:rsidP="0013690C">
      <w:pPr>
        <w:pStyle w:val="NormalBold"/>
      </w:pPr>
      <w:r w:rsidRPr="00AF7F4E">
        <w:rPr>
          <w:rStyle w:val="HideTWBExt"/>
          <w:color w:val="auto"/>
        </w:rPr>
        <w:t>&lt;Article&gt;</w:t>
      </w:r>
      <w:r w:rsidRPr="00AF7F4E">
        <w:t>Kunsiderazzjoni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19ABF6" w14:textId="77777777" w:rsidTr="00096245">
        <w:trPr>
          <w:trHeight w:hRule="exact" w:val="240"/>
          <w:jc w:val="center"/>
        </w:trPr>
        <w:tc>
          <w:tcPr>
            <w:tcW w:w="9752" w:type="dxa"/>
            <w:gridSpan w:val="2"/>
            <w:tcBorders>
              <w:top w:val="nil"/>
              <w:left w:val="nil"/>
              <w:bottom w:val="nil"/>
              <w:right w:val="nil"/>
            </w:tcBorders>
          </w:tcPr>
          <w:p w14:paraId="340A2AD3" w14:textId="77777777" w:rsidR="0013690C" w:rsidRPr="00AF7F4E" w:rsidRDefault="0013690C" w:rsidP="00096245"/>
        </w:tc>
      </w:tr>
      <w:tr w:rsidR="00AF7F4E" w:rsidRPr="00AF7F4E" w14:paraId="276588BA" w14:textId="77777777" w:rsidTr="00096245">
        <w:trPr>
          <w:trHeight w:val="240"/>
          <w:jc w:val="center"/>
        </w:trPr>
        <w:tc>
          <w:tcPr>
            <w:tcW w:w="4876" w:type="dxa"/>
            <w:tcBorders>
              <w:top w:val="nil"/>
              <w:left w:val="nil"/>
              <w:bottom w:val="nil"/>
              <w:right w:val="nil"/>
            </w:tcBorders>
          </w:tcPr>
          <w:p w14:paraId="44E69E8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5CC103" w14:textId="77777777" w:rsidR="0013690C" w:rsidRPr="00AF7F4E" w:rsidRDefault="0013690C" w:rsidP="00096245">
            <w:pPr>
              <w:pStyle w:val="AmColumnHeading"/>
            </w:pPr>
            <w:r w:rsidRPr="00AF7F4E">
              <w:t>Emenda</w:t>
            </w:r>
          </w:p>
        </w:tc>
      </w:tr>
      <w:tr w:rsidR="00AF7F4E" w:rsidRPr="00AF7F4E" w14:paraId="18990097" w14:textId="77777777" w:rsidTr="00096245">
        <w:trPr>
          <w:jc w:val="center"/>
        </w:trPr>
        <w:tc>
          <w:tcPr>
            <w:tcW w:w="4876" w:type="dxa"/>
            <w:tcBorders>
              <w:top w:val="nil"/>
              <w:left w:val="nil"/>
              <w:bottom w:val="nil"/>
              <w:right w:val="nil"/>
            </w:tcBorders>
          </w:tcPr>
          <w:p w14:paraId="7D3B0BFA" w14:textId="77777777" w:rsidR="0013690C" w:rsidRPr="00AF7F4E" w:rsidRDefault="0013690C" w:rsidP="00096245">
            <w:pPr>
              <w:pStyle w:val="Normal6a"/>
            </w:pPr>
            <w:r w:rsidRPr="00AF7F4E">
              <w:rPr>
                <w:b/>
                <w:i/>
              </w:rPr>
              <w:t>–</w:t>
            </w:r>
            <w:r w:rsidRPr="00AF7F4E">
              <w:tab/>
            </w:r>
            <w:r w:rsidRPr="00AF7F4E">
              <w:rPr>
                <w:b/>
                <w:i/>
              </w:rPr>
              <w:t>wara li kkunsidra r-riżoluzzjoni tiegħu tad-9 ta’ Ġunju 2022 dwar l-istat tad-dritt u l-approvazzjoni potenzjali tal-Pjan Nazzjonali ta’ Rkupru (RRF) tal-Polonja</w:t>
            </w:r>
            <w:r w:rsidRPr="00AF7F4E">
              <w:rPr>
                <w:b/>
                <w:i/>
                <w:vertAlign w:val="superscript"/>
              </w:rPr>
              <w:t>26</w:t>
            </w:r>
            <w:r w:rsidRPr="00AF7F4E">
              <w:rPr>
                <w:b/>
                <w:i/>
              </w:rPr>
              <w:t>,</w:t>
            </w:r>
          </w:p>
        </w:tc>
        <w:tc>
          <w:tcPr>
            <w:tcW w:w="4876" w:type="dxa"/>
            <w:tcBorders>
              <w:top w:val="nil"/>
              <w:left w:val="nil"/>
              <w:bottom w:val="nil"/>
              <w:right w:val="nil"/>
            </w:tcBorders>
          </w:tcPr>
          <w:p w14:paraId="5D476FCD" w14:textId="77777777" w:rsidR="0013690C" w:rsidRPr="00AF7F4E" w:rsidRDefault="0013690C" w:rsidP="00096245">
            <w:pPr>
              <w:pStyle w:val="Normal6a"/>
            </w:pPr>
            <w:r w:rsidRPr="00AF7F4E">
              <w:rPr>
                <w:b/>
                <w:i/>
              </w:rPr>
              <w:t>imħassar</w:t>
            </w:r>
          </w:p>
        </w:tc>
      </w:tr>
      <w:tr w:rsidR="00AF7F4E" w:rsidRPr="00AF7F4E" w14:paraId="35C23FF8" w14:textId="77777777" w:rsidTr="00096245">
        <w:trPr>
          <w:jc w:val="center"/>
        </w:trPr>
        <w:tc>
          <w:tcPr>
            <w:tcW w:w="4876" w:type="dxa"/>
            <w:tcBorders>
              <w:top w:val="nil"/>
              <w:left w:val="nil"/>
              <w:bottom w:val="nil"/>
              <w:right w:val="nil"/>
            </w:tcBorders>
          </w:tcPr>
          <w:p w14:paraId="40B850A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9FB38E2" w14:textId="77777777" w:rsidR="0013690C" w:rsidRPr="00AF7F4E" w:rsidRDefault="0013690C" w:rsidP="00096245"/>
        </w:tc>
      </w:tr>
      <w:tr w:rsidR="00AF7F4E" w:rsidRPr="00AF7F4E" w14:paraId="3123A56E" w14:textId="77777777" w:rsidTr="00096245">
        <w:trPr>
          <w:jc w:val="center"/>
        </w:trPr>
        <w:tc>
          <w:tcPr>
            <w:tcW w:w="4876" w:type="dxa"/>
            <w:tcBorders>
              <w:top w:val="nil"/>
              <w:left w:val="nil"/>
              <w:bottom w:val="nil"/>
              <w:right w:val="nil"/>
            </w:tcBorders>
          </w:tcPr>
          <w:p w14:paraId="781CEF52" w14:textId="77777777" w:rsidR="0013690C" w:rsidRPr="00AF7F4E" w:rsidRDefault="0013690C" w:rsidP="00096245">
            <w:pPr>
              <w:pStyle w:val="Normal6a"/>
            </w:pPr>
            <w:r w:rsidRPr="00AF7F4E">
              <w:rPr>
                <w:b/>
                <w:i/>
                <w:vertAlign w:val="superscript"/>
              </w:rPr>
              <w:t>26</w:t>
            </w:r>
            <w:r w:rsidRPr="00AF7F4E">
              <w:t xml:space="preserve"> </w:t>
            </w:r>
            <w:r w:rsidRPr="00AF7F4E">
              <w:rPr>
                <w:b/>
                <w:i/>
              </w:rPr>
              <w:t>ĠU C 493, 27.12.2022, p. 108.</w:t>
            </w:r>
          </w:p>
        </w:tc>
        <w:tc>
          <w:tcPr>
            <w:tcW w:w="4876" w:type="dxa"/>
            <w:tcBorders>
              <w:top w:val="nil"/>
              <w:left w:val="nil"/>
              <w:bottom w:val="nil"/>
              <w:right w:val="nil"/>
            </w:tcBorders>
          </w:tcPr>
          <w:p w14:paraId="09162204" w14:textId="77777777" w:rsidR="0013690C" w:rsidRPr="00AF7F4E" w:rsidRDefault="0013690C" w:rsidP="00096245"/>
        </w:tc>
      </w:tr>
    </w:tbl>
    <w:p w14:paraId="3F8E4CB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220DED" w14:textId="77777777" w:rsidR="0013690C" w:rsidRPr="00AF7F4E" w:rsidRDefault="0013690C" w:rsidP="0013690C">
      <w:r w:rsidRPr="00AF7F4E">
        <w:rPr>
          <w:rStyle w:val="HideTWBExt"/>
          <w:color w:val="auto"/>
        </w:rPr>
        <w:t>&lt;/Amend&gt;</w:t>
      </w:r>
    </w:p>
    <w:p w14:paraId="227D2A3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w:t>
      </w:r>
      <w:r w:rsidRPr="00AF7F4E">
        <w:rPr>
          <w:rStyle w:val="HideTWBExt"/>
          <w:color w:val="auto"/>
        </w:rPr>
        <w:t>&lt;/NumAm&gt;</w:t>
      </w:r>
    </w:p>
    <w:p w14:paraId="36C885A0"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5BB0D36" w14:textId="77777777" w:rsidR="0013690C" w:rsidRPr="00AF7F4E" w:rsidRDefault="0013690C" w:rsidP="0013690C">
      <w:pPr>
        <w:pStyle w:val="NormalBold"/>
      </w:pPr>
      <w:r w:rsidRPr="00AF7F4E">
        <w:rPr>
          <w:rStyle w:val="HideTWBExt"/>
          <w:b w:val="0"/>
          <w:color w:val="auto"/>
        </w:rPr>
        <w:t>&lt;/RepeatBlock-By&gt;</w:t>
      </w:r>
    </w:p>
    <w:p w14:paraId="33F6B26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A26CE78" w14:textId="77777777" w:rsidR="0013690C" w:rsidRPr="00AF7F4E" w:rsidRDefault="0013690C" w:rsidP="0013690C">
      <w:pPr>
        <w:pStyle w:val="NormalBold"/>
      </w:pPr>
      <w:r w:rsidRPr="00AF7F4E">
        <w:rPr>
          <w:rStyle w:val="HideTWBExt"/>
          <w:color w:val="auto"/>
        </w:rPr>
        <w:t>&lt;Article&gt;</w:t>
      </w:r>
      <w:r w:rsidRPr="00AF7F4E">
        <w:t>Kunsiderazzjoni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7322D60" w14:textId="77777777" w:rsidTr="00096245">
        <w:trPr>
          <w:trHeight w:hRule="exact" w:val="240"/>
          <w:jc w:val="center"/>
        </w:trPr>
        <w:tc>
          <w:tcPr>
            <w:tcW w:w="9752" w:type="dxa"/>
            <w:gridSpan w:val="2"/>
            <w:tcBorders>
              <w:top w:val="nil"/>
              <w:left w:val="nil"/>
              <w:bottom w:val="nil"/>
              <w:right w:val="nil"/>
            </w:tcBorders>
          </w:tcPr>
          <w:p w14:paraId="5DCB9C25" w14:textId="77777777" w:rsidR="0013690C" w:rsidRPr="00AF7F4E" w:rsidRDefault="0013690C" w:rsidP="00096245"/>
        </w:tc>
      </w:tr>
      <w:tr w:rsidR="00AF7F4E" w:rsidRPr="00AF7F4E" w14:paraId="6AC94E0B" w14:textId="77777777" w:rsidTr="00096245">
        <w:trPr>
          <w:trHeight w:val="240"/>
          <w:jc w:val="center"/>
        </w:trPr>
        <w:tc>
          <w:tcPr>
            <w:tcW w:w="4876" w:type="dxa"/>
            <w:tcBorders>
              <w:top w:val="nil"/>
              <w:left w:val="nil"/>
              <w:bottom w:val="nil"/>
              <w:right w:val="nil"/>
            </w:tcBorders>
          </w:tcPr>
          <w:p w14:paraId="0B03B85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8C36368" w14:textId="77777777" w:rsidR="0013690C" w:rsidRPr="00AF7F4E" w:rsidRDefault="0013690C" w:rsidP="00096245">
            <w:pPr>
              <w:pStyle w:val="AmColumnHeading"/>
            </w:pPr>
            <w:r w:rsidRPr="00AF7F4E">
              <w:t>Emenda</w:t>
            </w:r>
          </w:p>
        </w:tc>
      </w:tr>
      <w:tr w:rsidR="00AF7F4E" w:rsidRPr="00AF7F4E" w14:paraId="139471F1" w14:textId="77777777" w:rsidTr="00096245">
        <w:trPr>
          <w:jc w:val="center"/>
        </w:trPr>
        <w:tc>
          <w:tcPr>
            <w:tcW w:w="4876" w:type="dxa"/>
            <w:tcBorders>
              <w:top w:val="nil"/>
              <w:left w:val="nil"/>
              <w:bottom w:val="nil"/>
              <w:right w:val="nil"/>
            </w:tcBorders>
          </w:tcPr>
          <w:p w14:paraId="47C3DDDA" w14:textId="77777777" w:rsidR="0013690C" w:rsidRPr="00AF7F4E" w:rsidRDefault="0013690C" w:rsidP="00096245">
            <w:pPr>
              <w:pStyle w:val="Normal6a"/>
            </w:pPr>
            <w:r w:rsidRPr="00AF7F4E">
              <w:rPr>
                <w:b/>
                <w:i/>
              </w:rPr>
              <w:lastRenderedPageBreak/>
              <w:t>–</w:t>
            </w:r>
            <w:r w:rsidRPr="00AF7F4E">
              <w:tab/>
            </w:r>
            <w:r w:rsidRPr="00AF7F4E">
              <w:rPr>
                <w:b/>
                <w:i/>
              </w:rPr>
              <w:t>wara li kkunsidra r-riżoluzzjoni tiegħu tad-9 ta’ Ġunju 2022 dwar l-istat tad-dritt u l-approvazzjoni potenzjali tal-Pjan Nazzjonali ta’ Rkupru (RRF) tal-Polonja</w:t>
            </w:r>
            <w:r w:rsidRPr="00AF7F4E">
              <w:rPr>
                <w:b/>
                <w:i/>
                <w:vertAlign w:val="superscript"/>
              </w:rPr>
              <w:t>26</w:t>
            </w:r>
            <w:r w:rsidRPr="00AF7F4E">
              <w:rPr>
                <w:b/>
                <w:i/>
              </w:rPr>
              <w:t>,</w:t>
            </w:r>
          </w:p>
        </w:tc>
        <w:tc>
          <w:tcPr>
            <w:tcW w:w="4876" w:type="dxa"/>
            <w:tcBorders>
              <w:top w:val="nil"/>
              <w:left w:val="nil"/>
              <w:bottom w:val="nil"/>
              <w:right w:val="nil"/>
            </w:tcBorders>
          </w:tcPr>
          <w:p w14:paraId="4022D6BA" w14:textId="77777777" w:rsidR="0013690C" w:rsidRPr="00AF7F4E" w:rsidRDefault="0013690C" w:rsidP="00096245">
            <w:pPr>
              <w:pStyle w:val="Normal6a"/>
            </w:pPr>
            <w:r w:rsidRPr="00AF7F4E">
              <w:rPr>
                <w:b/>
                <w:i/>
              </w:rPr>
              <w:t>imħassar</w:t>
            </w:r>
          </w:p>
        </w:tc>
      </w:tr>
      <w:tr w:rsidR="00AF7F4E" w:rsidRPr="00AF7F4E" w14:paraId="1C25B9DA" w14:textId="77777777" w:rsidTr="00096245">
        <w:trPr>
          <w:jc w:val="center"/>
        </w:trPr>
        <w:tc>
          <w:tcPr>
            <w:tcW w:w="4876" w:type="dxa"/>
            <w:tcBorders>
              <w:top w:val="nil"/>
              <w:left w:val="nil"/>
              <w:bottom w:val="nil"/>
              <w:right w:val="nil"/>
            </w:tcBorders>
          </w:tcPr>
          <w:p w14:paraId="40E3F24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3D1A14D" w14:textId="77777777" w:rsidR="0013690C" w:rsidRPr="00AF7F4E" w:rsidRDefault="0013690C" w:rsidP="00096245"/>
        </w:tc>
      </w:tr>
      <w:tr w:rsidR="00AF7F4E" w:rsidRPr="00AF7F4E" w14:paraId="52FA364C" w14:textId="77777777" w:rsidTr="00096245">
        <w:trPr>
          <w:jc w:val="center"/>
        </w:trPr>
        <w:tc>
          <w:tcPr>
            <w:tcW w:w="4876" w:type="dxa"/>
            <w:tcBorders>
              <w:top w:val="nil"/>
              <w:left w:val="nil"/>
              <w:bottom w:val="nil"/>
              <w:right w:val="nil"/>
            </w:tcBorders>
          </w:tcPr>
          <w:p w14:paraId="6E57A07B" w14:textId="77777777" w:rsidR="0013690C" w:rsidRPr="00AF7F4E" w:rsidRDefault="0013690C" w:rsidP="00096245">
            <w:pPr>
              <w:pStyle w:val="Normal6a"/>
            </w:pPr>
            <w:r w:rsidRPr="00AF7F4E">
              <w:rPr>
                <w:b/>
                <w:i/>
                <w:vertAlign w:val="superscript"/>
              </w:rPr>
              <w:t>26</w:t>
            </w:r>
            <w:r w:rsidRPr="00AF7F4E">
              <w:t xml:space="preserve"> </w:t>
            </w:r>
            <w:r w:rsidRPr="00AF7F4E">
              <w:rPr>
                <w:b/>
                <w:i/>
              </w:rPr>
              <w:t>ĠU C 493, 27.12.2022, p. 108.</w:t>
            </w:r>
          </w:p>
        </w:tc>
        <w:tc>
          <w:tcPr>
            <w:tcW w:w="4876" w:type="dxa"/>
            <w:tcBorders>
              <w:top w:val="nil"/>
              <w:left w:val="nil"/>
              <w:bottom w:val="nil"/>
              <w:right w:val="nil"/>
            </w:tcBorders>
          </w:tcPr>
          <w:p w14:paraId="32B4890B" w14:textId="77777777" w:rsidR="0013690C" w:rsidRPr="00AF7F4E" w:rsidRDefault="0013690C" w:rsidP="00096245"/>
        </w:tc>
      </w:tr>
    </w:tbl>
    <w:p w14:paraId="6401F08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74581C" w14:textId="77777777" w:rsidR="0013690C" w:rsidRPr="00AF7F4E" w:rsidRDefault="0013690C" w:rsidP="0013690C">
      <w:r w:rsidRPr="00AF7F4E">
        <w:rPr>
          <w:rStyle w:val="HideTWBExt"/>
          <w:color w:val="auto"/>
        </w:rPr>
        <w:t>&lt;/Amend&gt;</w:t>
      </w:r>
    </w:p>
    <w:p w14:paraId="3F64FC7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w:t>
      </w:r>
      <w:r w:rsidRPr="00AF7F4E">
        <w:rPr>
          <w:rStyle w:val="HideTWBExt"/>
          <w:color w:val="auto"/>
        </w:rPr>
        <w:t>&lt;/NumAm&gt;</w:t>
      </w:r>
    </w:p>
    <w:p w14:paraId="203565D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3B902346" w14:textId="77777777" w:rsidR="0013690C" w:rsidRPr="00AF7F4E" w:rsidRDefault="0013690C" w:rsidP="0013690C">
      <w:pPr>
        <w:pStyle w:val="NormalBold"/>
      </w:pPr>
      <w:r w:rsidRPr="00AF7F4E">
        <w:rPr>
          <w:rStyle w:val="HideTWBExt"/>
          <w:b w:val="0"/>
          <w:color w:val="auto"/>
        </w:rPr>
        <w:t>&lt;/RepeatBlock-By&gt;</w:t>
      </w:r>
    </w:p>
    <w:p w14:paraId="23A6032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D4D1E1" w14:textId="77777777" w:rsidR="0013690C" w:rsidRPr="00AF7F4E" w:rsidRDefault="0013690C" w:rsidP="0013690C">
      <w:pPr>
        <w:pStyle w:val="NormalBold"/>
      </w:pPr>
      <w:r w:rsidRPr="00AF7F4E">
        <w:rPr>
          <w:rStyle w:val="HideTWBExt"/>
          <w:color w:val="auto"/>
        </w:rPr>
        <w:t>&lt;Article&gt;</w:t>
      </w:r>
      <w:r w:rsidRPr="00AF7F4E">
        <w:t>Kunsiderazzjoni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A520CF0" w14:textId="77777777" w:rsidTr="00096245">
        <w:trPr>
          <w:trHeight w:hRule="exact" w:val="240"/>
          <w:jc w:val="center"/>
        </w:trPr>
        <w:tc>
          <w:tcPr>
            <w:tcW w:w="9752" w:type="dxa"/>
            <w:gridSpan w:val="2"/>
            <w:tcBorders>
              <w:top w:val="nil"/>
              <w:left w:val="nil"/>
              <w:bottom w:val="nil"/>
              <w:right w:val="nil"/>
            </w:tcBorders>
          </w:tcPr>
          <w:p w14:paraId="29847A3C" w14:textId="77777777" w:rsidR="0013690C" w:rsidRPr="00AF7F4E" w:rsidRDefault="0013690C" w:rsidP="00096245"/>
        </w:tc>
      </w:tr>
      <w:tr w:rsidR="00AF7F4E" w:rsidRPr="00AF7F4E" w14:paraId="507C6620" w14:textId="77777777" w:rsidTr="00096245">
        <w:trPr>
          <w:trHeight w:val="240"/>
          <w:jc w:val="center"/>
        </w:trPr>
        <w:tc>
          <w:tcPr>
            <w:tcW w:w="4876" w:type="dxa"/>
            <w:tcBorders>
              <w:top w:val="nil"/>
              <w:left w:val="nil"/>
              <w:bottom w:val="nil"/>
              <w:right w:val="nil"/>
            </w:tcBorders>
          </w:tcPr>
          <w:p w14:paraId="18C7356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5928BB" w14:textId="77777777" w:rsidR="0013690C" w:rsidRPr="00AF7F4E" w:rsidRDefault="0013690C" w:rsidP="00096245">
            <w:pPr>
              <w:pStyle w:val="AmColumnHeading"/>
            </w:pPr>
            <w:r w:rsidRPr="00AF7F4E">
              <w:t>Emenda</w:t>
            </w:r>
          </w:p>
        </w:tc>
      </w:tr>
      <w:tr w:rsidR="00AF7F4E" w:rsidRPr="00AF7F4E" w14:paraId="21510E02" w14:textId="77777777" w:rsidTr="00096245">
        <w:trPr>
          <w:jc w:val="center"/>
        </w:trPr>
        <w:tc>
          <w:tcPr>
            <w:tcW w:w="4876" w:type="dxa"/>
            <w:tcBorders>
              <w:top w:val="nil"/>
              <w:left w:val="nil"/>
              <w:bottom w:val="nil"/>
              <w:right w:val="nil"/>
            </w:tcBorders>
          </w:tcPr>
          <w:p w14:paraId="4F66AB72" w14:textId="77777777" w:rsidR="0013690C" w:rsidRPr="00AF7F4E" w:rsidRDefault="0013690C" w:rsidP="00096245">
            <w:pPr>
              <w:pStyle w:val="Normal6a"/>
            </w:pPr>
            <w:r w:rsidRPr="00AF7F4E">
              <w:rPr>
                <w:b/>
                <w:i/>
              </w:rPr>
              <w:t>–</w:t>
            </w:r>
            <w:r w:rsidRPr="00AF7F4E">
              <w:tab/>
            </w:r>
            <w:r w:rsidRPr="00AF7F4E">
              <w:rPr>
                <w:b/>
                <w:i/>
              </w:rPr>
              <w:t>wara li kkunsidra r-riżoluzzjoni tiegħu tal-15 ta’ Settembru 2022 dwar is-sitwazzjoni tad-drittijiet fundamentali fl-Unjoni Ewropea fl-2020 u l-2021</w:t>
            </w:r>
            <w:r w:rsidRPr="00AF7F4E">
              <w:rPr>
                <w:b/>
                <w:i/>
                <w:vertAlign w:val="superscript"/>
              </w:rPr>
              <w:t>27</w:t>
            </w:r>
            <w:r w:rsidRPr="00AF7F4E">
              <w:rPr>
                <w:b/>
                <w:i/>
              </w:rPr>
              <w:t>,</w:t>
            </w:r>
          </w:p>
        </w:tc>
        <w:tc>
          <w:tcPr>
            <w:tcW w:w="4876" w:type="dxa"/>
            <w:tcBorders>
              <w:top w:val="nil"/>
              <w:left w:val="nil"/>
              <w:bottom w:val="nil"/>
              <w:right w:val="nil"/>
            </w:tcBorders>
          </w:tcPr>
          <w:p w14:paraId="30CC1BBE" w14:textId="77777777" w:rsidR="0013690C" w:rsidRPr="00AF7F4E" w:rsidRDefault="0013690C" w:rsidP="00096245">
            <w:pPr>
              <w:pStyle w:val="Normal6a"/>
            </w:pPr>
            <w:r w:rsidRPr="00AF7F4E">
              <w:rPr>
                <w:b/>
                <w:i/>
              </w:rPr>
              <w:t>imħassar</w:t>
            </w:r>
          </w:p>
        </w:tc>
      </w:tr>
      <w:tr w:rsidR="00AF7F4E" w:rsidRPr="00AF7F4E" w14:paraId="3A5F872F" w14:textId="77777777" w:rsidTr="00096245">
        <w:trPr>
          <w:jc w:val="center"/>
        </w:trPr>
        <w:tc>
          <w:tcPr>
            <w:tcW w:w="4876" w:type="dxa"/>
            <w:tcBorders>
              <w:top w:val="nil"/>
              <w:left w:val="nil"/>
              <w:bottom w:val="nil"/>
              <w:right w:val="nil"/>
            </w:tcBorders>
          </w:tcPr>
          <w:p w14:paraId="3D932F3B"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287AF5E" w14:textId="77777777" w:rsidR="0013690C" w:rsidRPr="00AF7F4E" w:rsidRDefault="0013690C" w:rsidP="00096245"/>
        </w:tc>
      </w:tr>
      <w:tr w:rsidR="00AF7F4E" w:rsidRPr="00AF7F4E" w14:paraId="2398FDF9" w14:textId="77777777" w:rsidTr="00096245">
        <w:trPr>
          <w:jc w:val="center"/>
        </w:trPr>
        <w:tc>
          <w:tcPr>
            <w:tcW w:w="4876" w:type="dxa"/>
            <w:tcBorders>
              <w:top w:val="nil"/>
              <w:left w:val="nil"/>
              <w:bottom w:val="nil"/>
              <w:right w:val="nil"/>
            </w:tcBorders>
          </w:tcPr>
          <w:p w14:paraId="7DD1EE56" w14:textId="77777777" w:rsidR="0013690C" w:rsidRPr="00AF7F4E" w:rsidRDefault="0013690C" w:rsidP="00096245">
            <w:pPr>
              <w:pStyle w:val="Normal6a"/>
            </w:pPr>
            <w:r w:rsidRPr="00AF7F4E">
              <w:rPr>
                <w:b/>
                <w:i/>
                <w:vertAlign w:val="superscript"/>
              </w:rPr>
              <w:t>27</w:t>
            </w:r>
            <w:r w:rsidRPr="00AF7F4E">
              <w:t xml:space="preserve"> </w:t>
            </w:r>
            <w:r w:rsidRPr="00AF7F4E">
              <w:rPr>
                <w:b/>
                <w:i/>
              </w:rPr>
              <w:t>ĠU C 125, 5.4.2023, p. 80.</w:t>
            </w:r>
          </w:p>
        </w:tc>
        <w:tc>
          <w:tcPr>
            <w:tcW w:w="4876" w:type="dxa"/>
            <w:tcBorders>
              <w:top w:val="nil"/>
              <w:left w:val="nil"/>
              <w:bottom w:val="nil"/>
              <w:right w:val="nil"/>
            </w:tcBorders>
          </w:tcPr>
          <w:p w14:paraId="79B15864" w14:textId="77777777" w:rsidR="0013690C" w:rsidRPr="00AF7F4E" w:rsidRDefault="0013690C" w:rsidP="00096245"/>
        </w:tc>
      </w:tr>
    </w:tbl>
    <w:p w14:paraId="3F5406D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97F1C1" w14:textId="77777777" w:rsidR="0013690C" w:rsidRPr="00AF7F4E" w:rsidRDefault="0013690C" w:rsidP="0013690C">
      <w:r w:rsidRPr="00AF7F4E">
        <w:rPr>
          <w:rStyle w:val="HideTWBExt"/>
          <w:color w:val="auto"/>
        </w:rPr>
        <w:t>&lt;/Amend&gt;</w:t>
      </w:r>
    </w:p>
    <w:p w14:paraId="012225B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w:t>
      </w:r>
      <w:r w:rsidRPr="00AF7F4E">
        <w:rPr>
          <w:rStyle w:val="HideTWBExt"/>
          <w:color w:val="auto"/>
        </w:rPr>
        <w:t>&lt;/NumAm&gt;</w:t>
      </w:r>
    </w:p>
    <w:p w14:paraId="160CFA6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AEFFC7F" w14:textId="77777777" w:rsidR="0013690C" w:rsidRPr="00AF7F4E" w:rsidRDefault="0013690C" w:rsidP="0013690C">
      <w:pPr>
        <w:pStyle w:val="NormalBold"/>
      </w:pPr>
      <w:r w:rsidRPr="00AF7F4E">
        <w:rPr>
          <w:rStyle w:val="HideTWBExt"/>
          <w:b w:val="0"/>
          <w:color w:val="auto"/>
        </w:rPr>
        <w:t>&lt;/RepeatBlock-By&gt;</w:t>
      </w:r>
    </w:p>
    <w:p w14:paraId="33B64B6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3774D2C" w14:textId="77777777" w:rsidR="0013690C" w:rsidRPr="00AF7F4E" w:rsidRDefault="0013690C" w:rsidP="0013690C">
      <w:pPr>
        <w:pStyle w:val="NormalBold"/>
      </w:pPr>
      <w:r w:rsidRPr="00AF7F4E">
        <w:rPr>
          <w:rStyle w:val="HideTWBExt"/>
          <w:color w:val="auto"/>
        </w:rPr>
        <w:t>&lt;Article&gt;</w:t>
      </w:r>
      <w:r w:rsidRPr="00AF7F4E">
        <w:t>Kunsiderazzjoni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A41BF3" w14:textId="77777777" w:rsidTr="00096245">
        <w:trPr>
          <w:trHeight w:hRule="exact" w:val="240"/>
          <w:jc w:val="center"/>
        </w:trPr>
        <w:tc>
          <w:tcPr>
            <w:tcW w:w="9752" w:type="dxa"/>
            <w:gridSpan w:val="2"/>
            <w:tcBorders>
              <w:top w:val="nil"/>
              <w:left w:val="nil"/>
              <w:bottom w:val="nil"/>
              <w:right w:val="nil"/>
            </w:tcBorders>
          </w:tcPr>
          <w:p w14:paraId="42D8939F" w14:textId="77777777" w:rsidR="0013690C" w:rsidRPr="00AF7F4E" w:rsidRDefault="0013690C" w:rsidP="00096245"/>
        </w:tc>
      </w:tr>
      <w:tr w:rsidR="00AF7F4E" w:rsidRPr="00AF7F4E" w14:paraId="2C9EA68E" w14:textId="77777777" w:rsidTr="00096245">
        <w:trPr>
          <w:trHeight w:val="240"/>
          <w:jc w:val="center"/>
        </w:trPr>
        <w:tc>
          <w:tcPr>
            <w:tcW w:w="4876" w:type="dxa"/>
            <w:tcBorders>
              <w:top w:val="nil"/>
              <w:left w:val="nil"/>
              <w:bottom w:val="nil"/>
              <w:right w:val="nil"/>
            </w:tcBorders>
          </w:tcPr>
          <w:p w14:paraId="77D0DCF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B8F513" w14:textId="77777777" w:rsidR="0013690C" w:rsidRPr="00AF7F4E" w:rsidRDefault="0013690C" w:rsidP="00096245">
            <w:pPr>
              <w:pStyle w:val="AmColumnHeading"/>
            </w:pPr>
            <w:r w:rsidRPr="00AF7F4E">
              <w:t>Emenda</w:t>
            </w:r>
          </w:p>
        </w:tc>
      </w:tr>
      <w:tr w:rsidR="00AF7F4E" w:rsidRPr="00AF7F4E" w14:paraId="7AD60A9F" w14:textId="77777777" w:rsidTr="00096245">
        <w:trPr>
          <w:jc w:val="center"/>
        </w:trPr>
        <w:tc>
          <w:tcPr>
            <w:tcW w:w="4876" w:type="dxa"/>
            <w:tcBorders>
              <w:top w:val="nil"/>
              <w:left w:val="nil"/>
              <w:bottom w:val="nil"/>
              <w:right w:val="nil"/>
            </w:tcBorders>
          </w:tcPr>
          <w:p w14:paraId="5D686875" w14:textId="77777777" w:rsidR="0013690C" w:rsidRPr="00AF7F4E" w:rsidRDefault="0013690C" w:rsidP="00096245">
            <w:pPr>
              <w:pStyle w:val="Normal6a"/>
            </w:pPr>
            <w:r w:rsidRPr="00AF7F4E">
              <w:rPr>
                <w:b/>
                <w:i/>
              </w:rPr>
              <w:t>–</w:t>
            </w:r>
            <w:r w:rsidRPr="00AF7F4E">
              <w:tab/>
            </w:r>
            <w:r w:rsidRPr="00AF7F4E">
              <w:rPr>
                <w:b/>
                <w:i/>
              </w:rPr>
              <w:t>wara li kkunsidra r-riżoluzzjoni tiegħu tal-15 ta’ Settembru 2022 dwar il-proposta għal deċiżjoni tal-Kunsill li tiddetermina, skont l-Artikolu 7(1) tat-</w:t>
            </w:r>
            <w:r w:rsidRPr="00AF7F4E">
              <w:rPr>
                <w:b/>
                <w:i/>
              </w:rPr>
              <w:lastRenderedPageBreak/>
              <w:t>Trattat dwar l-Unjoni Ewropea, l-eżistenza ta’ riskju ċar ta’ ksur serju mill-Ungerija tal-valuri li fuqhom hija bbażata l-Unjoni</w:t>
            </w:r>
            <w:r w:rsidRPr="00AF7F4E">
              <w:rPr>
                <w:b/>
                <w:i/>
                <w:vertAlign w:val="superscript"/>
              </w:rPr>
              <w:t>28</w:t>
            </w:r>
            <w:r w:rsidRPr="00AF7F4E">
              <w:rPr>
                <w:b/>
                <w:i/>
              </w:rPr>
              <w:t>,</w:t>
            </w:r>
          </w:p>
        </w:tc>
        <w:tc>
          <w:tcPr>
            <w:tcW w:w="4876" w:type="dxa"/>
            <w:tcBorders>
              <w:top w:val="nil"/>
              <w:left w:val="nil"/>
              <w:bottom w:val="nil"/>
              <w:right w:val="nil"/>
            </w:tcBorders>
          </w:tcPr>
          <w:p w14:paraId="097C264D" w14:textId="77777777" w:rsidR="0013690C" w:rsidRPr="00AF7F4E" w:rsidRDefault="0013690C" w:rsidP="00096245">
            <w:pPr>
              <w:pStyle w:val="Normal6a"/>
            </w:pPr>
            <w:r w:rsidRPr="00AF7F4E">
              <w:rPr>
                <w:b/>
                <w:i/>
              </w:rPr>
              <w:lastRenderedPageBreak/>
              <w:t>imħassar</w:t>
            </w:r>
          </w:p>
        </w:tc>
      </w:tr>
      <w:tr w:rsidR="00AF7F4E" w:rsidRPr="00AF7F4E" w14:paraId="24D1BA7D" w14:textId="77777777" w:rsidTr="00096245">
        <w:trPr>
          <w:jc w:val="center"/>
        </w:trPr>
        <w:tc>
          <w:tcPr>
            <w:tcW w:w="4876" w:type="dxa"/>
            <w:tcBorders>
              <w:top w:val="nil"/>
              <w:left w:val="nil"/>
              <w:bottom w:val="nil"/>
              <w:right w:val="nil"/>
            </w:tcBorders>
          </w:tcPr>
          <w:p w14:paraId="00626DE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B1DE471" w14:textId="77777777" w:rsidR="0013690C" w:rsidRPr="00AF7F4E" w:rsidRDefault="0013690C" w:rsidP="00096245"/>
        </w:tc>
      </w:tr>
      <w:tr w:rsidR="00AF7F4E" w:rsidRPr="00AF7F4E" w14:paraId="1C529728" w14:textId="77777777" w:rsidTr="00096245">
        <w:trPr>
          <w:jc w:val="center"/>
        </w:trPr>
        <w:tc>
          <w:tcPr>
            <w:tcW w:w="4876" w:type="dxa"/>
            <w:tcBorders>
              <w:top w:val="nil"/>
              <w:left w:val="nil"/>
              <w:bottom w:val="nil"/>
              <w:right w:val="nil"/>
            </w:tcBorders>
          </w:tcPr>
          <w:p w14:paraId="1CEC23CE" w14:textId="77777777" w:rsidR="0013690C" w:rsidRPr="00AF7F4E" w:rsidRDefault="0013690C" w:rsidP="00096245">
            <w:pPr>
              <w:pStyle w:val="Normal6a"/>
            </w:pPr>
            <w:r w:rsidRPr="00AF7F4E">
              <w:rPr>
                <w:b/>
                <w:i/>
                <w:vertAlign w:val="superscript"/>
              </w:rPr>
              <w:t>28</w:t>
            </w:r>
            <w:r w:rsidRPr="00AF7F4E">
              <w:t xml:space="preserve"> </w:t>
            </w:r>
            <w:r w:rsidRPr="00AF7F4E">
              <w:rPr>
                <w:b/>
                <w:i/>
              </w:rPr>
              <w:t>ĠU C 125, 5.4.2023, p. 463.</w:t>
            </w:r>
          </w:p>
        </w:tc>
        <w:tc>
          <w:tcPr>
            <w:tcW w:w="4876" w:type="dxa"/>
            <w:tcBorders>
              <w:top w:val="nil"/>
              <w:left w:val="nil"/>
              <w:bottom w:val="nil"/>
              <w:right w:val="nil"/>
            </w:tcBorders>
          </w:tcPr>
          <w:p w14:paraId="2A2659DF" w14:textId="77777777" w:rsidR="0013690C" w:rsidRPr="00AF7F4E" w:rsidRDefault="0013690C" w:rsidP="00096245"/>
        </w:tc>
      </w:tr>
    </w:tbl>
    <w:p w14:paraId="277D96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80466FA" w14:textId="77777777" w:rsidR="0013690C" w:rsidRPr="00AF7F4E" w:rsidRDefault="0013690C" w:rsidP="0013690C">
      <w:r w:rsidRPr="00AF7F4E">
        <w:rPr>
          <w:rStyle w:val="HideTWBExt"/>
          <w:color w:val="auto"/>
        </w:rPr>
        <w:t>&lt;/Amend&gt;</w:t>
      </w:r>
    </w:p>
    <w:p w14:paraId="7BEF458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w:t>
      </w:r>
      <w:r w:rsidRPr="00AF7F4E">
        <w:rPr>
          <w:rStyle w:val="HideTWBExt"/>
          <w:color w:val="auto"/>
        </w:rPr>
        <w:t>&lt;/NumAm&gt;</w:t>
      </w:r>
    </w:p>
    <w:p w14:paraId="254C5664"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Georgiana Teodorescu, Jadwiga Wiśniewska, Guillaume Peltier, Laurence Trochu, Jacek Ozdoba, Stephen Nikola Bartulica</w:t>
      </w:r>
      <w:r w:rsidRPr="00AF7F4E">
        <w:rPr>
          <w:rStyle w:val="HideTWBExt"/>
          <w:b w:val="0"/>
          <w:color w:val="auto"/>
        </w:rPr>
        <w:t>&lt;/Members&gt;</w:t>
      </w:r>
    </w:p>
    <w:p w14:paraId="7C9B1344" w14:textId="77777777" w:rsidR="0013690C" w:rsidRPr="00AF7F4E" w:rsidRDefault="0013690C" w:rsidP="0013690C">
      <w:pPr>
        <w:pStyle w:val="NormalBold"/>
      </w:pPr>
      <w:r w:rsidRPr="00AF7F4E">
        <w:rPr>
          <w:rStyle w:val="HideTWBExt"/>
          <w:b w:val="0"/>
          <w:color w:val="auto"/>
        </w:rPr>
        <w:t>&lt;/RepeatBlock-By&gt;</w:t>
      </w:r>
    </w:p>
    <w:p w14:paraId="643F08D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1432B19" w14:textId="77777777" w:rsidR="0013690C" w:rsidRPr="00AF7F4E" w:rsidRDefault="0013690C" w:rsidP="0013690C">
      <w:pPr>
        <w:pStyle w:val="NormalBold"/>
      </w:pPr>
      <w:r w:rsidRPr="00AF7F4E">
        <w:rPr>
          <w:rStyle w:val="HideTWBExt"/>
          <w:color w:val="auto"/>
        </w:rPr>
        <w:t>&lt;Article&gt;</w:t>
      </w:r>
      <w:r w:rsidRPr="00AF7F4E">
        <w:t>Kunsiderazzjoni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EFCE27" w14:textId="77777777" w:rsidTr="00096245">
        <w:trPr>
          <w:trHeight w:hRule="exact" w:val="240"/>
          <w:jc w:val="center"/>
        </w:trPr>
        <w:tc>
          <w:tcPr>
            <w:tcW w:w="9752" w:type="dxa"/>
            <w:gridSpan w:val="2"/>
            <w:tcBorders>
              <w:top w:val="nil"/>
              <w:left w:val="nil"/>
              <w:bottom w:val="nil"/>
              <w:right w:val="nil"/>
            </w:tcBorders>
          </w:tcPr>
          <w:p w14:paraId="68D935BF" w14:textId="77777777" w:rsidR="0013690C" w:rsidRPr="00AF7F4E" w:rsidRDefault="0013690C" w:rsidP="00096245"/>
        </w:tc>
      </w:tr>
      <w:tr w:rsidR="00AF7F4E" w:rsidRPr="00AF7F4E" w14:paraId="727284AB" w14:textId="77777777" w:rsidTr="00096245">
        <w:trPr>
          <w:trHeight w:val="240"/>
          <w:jc w:val="center"/>
        </w:trPr>
        <w:tc>
          <w:tcPr>
            <w:tcW w:w="4876" w:type="dxa"/>
            <w:tcBorders>
              <w:top w:val="nil"/>
              <w:left w:val="nil"/>
              <w:bottom w:val="nil"/>
              <w:right w:val="nil"/>
            </w:tcBorders>
          </w:tcPr>
          <w:p w14:paraId="5DC4B25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FA9D54" w14:textId="77777777" w:rsidR="0013690C" w:rsidRPr="00AF7F4E" w:rsidRDefault="0013690C" w:rsidP="00096245">
            <w:pPr>
              <w:pStyle w:val="AmColumnHeading"/>
            </w:pPr>
            <w:r w:rsidRPr="00AF7F4E">
              <w:t>Emenda</w:t>
            </w:r>
          </w:p>
        </w:tc>
      </w:tr>
      <w:tr w:rsidR="00AF7F4E" w:rsidRPr="00AF7F4E" w14:paraId="3D3FE0DE" w14:textId="77777777" w:rsidTr="00096245">
        <w:trPr>
          <w:jc w:val="center"/>
        </w:trPr>
        <w:tc>
          <w:tcPr>
            <w:tcW w:w="4876" w:type="dxa"/>
            <w:tcBorders>
              <w:top w:val="nil"/>
              <w:left w:val="nil"/>
              <w:bottom w:val="nil"/>
              <w:right w:val="nil"/>
            </w:tcBorders>
          </w:tcPr>
          <w:p w14:paraId="2E587634" w14:textId="77777777" w:rsidR="0013690C" w:rsidRPr="00AF7F4E" w:rsidRDefault="0013690C" w:rsidP="00096245">
            <w:pPr>
              <w:pStyle w:val="Normal6a"/>
            </w:pPr>
            <w:r w:rsidRPr="00AF7F4E">
              <w:rPr>
                <w:b/>
                <w:i/>
              </w:rPr>
              <w:t>–</w:t>
            </w:r>
            <w:r w:rsidRPr="00AF7F4E">
              <w:tab/>
            </w:r>
            <w:r w:rsidRPr="00AF7F4E">
              <w:rPr>
                <w:b/>
                <w:i/>
              </w:rPr>
              <w:t>wara li kkunsidra r-riżoluzzjoni tiegħu tal-15 ta’ Settembru 2022 dwar il-proposta għal deċiżjoni tal-Kunsill li tiddetermina, skont l-Artikolu 7(1) tat-Trattat dwar l-Unjoni Ewropea, l-eżistenza ta’ riskju ċar ta’ ksur serju mill-Ungerija tal-valuri li fuqhom hija bbażata l-Unjoni</w:t>
            </w:r>
            <w:r w:rsidRPr="00AF7F4E">
              <w:rPr>
                <w:b/>
                <w:i/>
                <w:vertAlign w:val="superscript"/>
              </w:rPr>
              <w:t>28</w:t>
            </w:r>
            <w:r w:rsidRPr="00AF7F4E">
              <w:rPr>
                <w:b/>
                <w:i/>
              </w:rPr>
              <w:t>,</w:t>
            </w:r>
          </w:p>
        </w:tc>
        <w:tc>
          <w:tcPr>
            <w:tcW w:w="4876" w:type="dxa"/>
            <w:tcBorders>
              <w:top w:val="nil"/>
              <w:left w:val="nil"/>
              <w:bottom w:val="nil"/>
              <w:right w:val="nil"/>
            </w:tcBorders>
          </w:tcPr>
          <w:p w14:paraId="12BB79E4" w14:textId="77777777" w:rsidR="0013690C" w:rsidRPr="00AF7F4E" w:rsidRDefault="0013690C" w:rsidP="00096245">
            <w:pPr>
              <w:pStyle w:val="Normal6a"/>
            </w:pPr>
            <w:r w:rsidRPr="00AF7F4E">
              <w:rPr>
                <w:b/>
                <w:i/>
              </w:rPr>
              <w:t>imħassar</w:t>
            </w:r>
          </w:p>
        </w:tc>
      </w:tr>
      <w:tr w:rsidR="00AF7F4E" w:rsidRPr="00AF7F4E" w14:paraId="0BC000D4" w14:textId="77777777" w:rsidTr="00096245">
        <w:trPr>
          <w:jc w:val="center"/>
        </w:trPr>
        <w:tc>
          <w:tcPr>
            <w:tcW w:w="4876" w:type="dxa"/>
            <w:tcBorders>
              <w:top w:val="nil"/>
              <w:left w:val="nil"/>
              <w:bottom w:val="nil"/>
              <w:right w:val="nil"/>
            </w:tcBorders>
          </w:tcPr>
          <w:p w14:paraId="56A2719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0ECE954" w14:textId="77777777" w:rsidR="0013690C" w:rsidRPr="00AF7F4E" w:rsidRDefault="0013690C" w:rsidP="00096245"/>
        </w:tc>
      </w:tr>
      <w:tr w:rsidR="00AF7F4E" w:rsidRPr="00AF7F4E" w14:paraId="77EFE6D1" w14:textId="77777777" w:rsidTr="00096245">
        <w:trPr>
          <w:jc w:val="center"/>
        </w:trPr>
        <w:tc>
          <w:tcPr>
            <w:tcW w:w="4876" w:type="dxa"/>
            <w:tcBorders>
              <w:top w:val="nil"/>
              <w:left w:val="nil"/>
              <w:bottom w:val="nil"/>
              <w:right w:val="nil"/>
            </w:tcBorders>
          </w:tcPr>
          <w:p w14:paraId="5FEC792A" w14:textId="77777777" w:rsidR="0013690C" w:rsidRPr="00AF7F4E" w:rsidRDefault="0013690C" w:rsidP="00096245">
            <w:pPr>
              <w:pStyle w:val="Normal6a"/>
            </w:pPr>
            <w:r w:rsidRPr="00AF7F4E">
              <w:rPr>
                <w:b/>
                <w:i/>
                <w:vertAlign w:val="superscript"/>
              </w:rPr>
              <w:t>28</w:t>
            </w:r>
            <w:r w:rsidRPr="00AF7F4E">
              <w:t xml:space="preserve"> </w:t>
            </w:r>
            <w:r w:rsidRPr="00AF7F4E">
              <w:rPr>
                <w:b/>
                <w:i/>
              </w:rPr>
              <w:t>ĠU C 125, 5.4.2023, p. 463.</w:t>
            </w:r>
          </w:p>
        </w:tc>
        <w:tc>
          <w:tcPr>
            <w:tcW w:w="4876" w:type="dxa"/>
            <w:tcBorders>
              <w:top w:val="nil"/>
              <w:left w:val="nil"/>
              <w:bottom w:val="nil"/>
              <w:right w:val="nil"/>
            </w:tcBorders>
          </w:tcPr>
          <w:p w14:paraId="0DF12A49" w14:textId="77777777" w:rsidR="0013690C" w:rsidRPr="00AF7F4E" w:rsidRDefault="0013690C" w:rsidP="00096245"/>
        </w:tc>
      </w:tr>
    </w:tbl>
    <w:p w14:paraId="4976D7E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F44F1F5" w14:textId="77777777" w:rsidR="0013690C" w:rsidRPr="00AF7F4E" w:rsidRDefault="0013690C" w:rsidP="0013690C">
      <w:r w:rsidRPr="00AF7F4E">
        <w:rPr>
          <w:rStyle w:val="HideTWBExt"/>
          <w:color w:val="auto"/>
        </w:rPr>
        <w:t>&lt;/Amend&gt;</w:t>
      </w:r>
    </w:p>
    <w:p w14:paraId="430343A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w:t>
      </w:r>
      <w:r w:rsidRPr="00AF7F4E">
        <w:rPr>
          <w:rStyle w:val="HideTWBExt"/>
          <w:color w:val="auto"/>
        </w:rPr>
        <w:t>&lt;/NumAm&gt;</w:t>
      </w:r>
    </w:p>
    <w:p w14:paraId="6F4857D4"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55E5641" w14:textId="77777777" w:rsidR="0013690C" w:rsidRPr="00AF7F4E" w:rsidRDefault="0013690C" w:rsidP="0013690C">
      <w:pPr>
        <w:pStyle w:val="NormalBold"/>
      </w:pPr>
      <w:r w:rsidRPr="00AF7F4E">
        <w:rPr>
          <w:rStyle w:val="HideTWBExt"/>
          <w:b w:val="0"/>
          <w:color w:val="auto"/>
        </w:rPr>
        <w:t>&lt;/RepeatBlock-By&gt;</w:t>
      </w:r>
    </w:p>
    <w:p w14:paraId="4F1FC75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302D21" w14:textId="77777777" w:rsidR="0013690C" w:rsidRPr="00AF7F4E" w:rsidRDefault="0013690C" w:rsidP="0013690C">
      <w:pPr>
        <w:pStyle w:val="NormalBold"/>
      </w:pPr>
      <w:r w:rsidRPr="00AF7F4E">
        <w:rPr>
          <w:rStyle w:val="HideTWBExt"/>
          <w:color w:val="auto"/>
        </w:rPr>
        <w:t>&lt;Article&gt;</w:t>
      </w:r>
      <w:r w:rsidRPr="00AF7F4E">
        <w:t>Kunsiderazzjoni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32020BF" w14:textId="77777777" w:rsidTr="00096245">
        <w:trPr>
          <w:trHeight w:hRule="exact" w:val="240"/>
          <w:jc w:val="center"/>
        </w:trPr>
        <w:tc>
          <w:tcPr>
            <w:tcW w:w="9752" w:type="dxa"/>
            <w:gridSpan w:val="2"/>
            <w:tcBorders>
              <w:top w:val="nil"/>
              <w:left w:val="nil"/>
              <w:bottom w:val="nil"/>
              <w:right w:val="nil"/>
            </w:tcBorders>
          </w:tcPr>
          <w:p w14:paraId="00400583" w14:textId="77777777" w:rsidR="0013690C" w:rsidRPr="00AF7F4E" w:rsidRDefault="0013690C" w:rsidP="00096245"/>
        </w:tc>
      </w:tr>
      <w:tr w:rsidR="00AF7F4E" w:rsidRPr="00AF7F4E" w14:paraId="378BEADB" w14:textId="77777777" w:rsidTr="00096245">
        <w:trPr>
          <w:trHeight w:val="240"/>
          <w:jc w:val="center"/>
        </w:trPr>
        <w:tc>
          <w:tcPr>
            <w:tcW w:w="4876" w:type="dxa"/>
            <w:tcBorders>
              <w:top w:val="nil"/>
              <w:left w:val="nil"/>
              <w:bottom w:val="nil"/>
              <w:right w:val="nil"/>
            </w:tcBorders>
          </w:tcPr>
          <w:p w14:paraId="7295150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C54AD5F" w14:textId="77777777" w:rsidR="0013690C" w:rsidRPr="00AF7F4E" w:rsidRDefault="0013690C" w:rsidP="00096245">
            <w:pPr>
              <w:pStyle w:val="AmColumnHeading"/>
            </w:pPr>
            <w:r w:rsidRPr="00AF7F4E">
              <w:t>Emenda</w:t>
            </w:r>
          </w:p>
        </w:tc>
      </w:tr>
      <w:tr w:rsidR="00AF7F4E" w:rsidRPr="00AF7F4E" w14:paraId="78326C30" w14:textId="77777777" w:rsidTr="00096245">
        <w:trPr>
          <w:jc w:val="center"/>
        </w:trPr>
        <w:tc>
          <w:tcPr>
            <w:tcW w:w="4876" w:type="dxa"/>
            <w:tcBorders>
              <w:top w:val="nil"/>
              <w:left w:val="nil"/>
              <w:bottom w:val="nil"/>
              <w:right w:val="nil"/>
            </w:tcBorders>
          </w:tcPr>
          <w:p w14:paraId="0DBDA921" w14:textId="77777777" w:rsidR="0013690C" w:rsidRPr="00AF7F4E" w:rsidRDefault="0013690C" w:rsidP="00096245">
            <w:pPr>
              <w:pStyle w:val="Normal6a"/>
            </w:pPr>
            <w:r w:rsidRPr="00AF7F4E">
              <w:rPr>
                <w:b/>
                <w:i/>
              </w:rPr>
              <w:t>—</w:t>
            </w:r>
            <w:r w:rsidRPr="00AF7F4E">
              <w:tab/>
            </w:r>
            <w:r w:rsidRPr="00AF7F4E">
              <w:rPr>
                <w:b/>
                <w:i/>
              </w:rPr>
              <w:t xml:space="preserve">wara li kkunsidra r-riżoluzzjoni tiegħu tal-20 ta’ Ottubru 2022 dwar iż-żieda fir-reati ta’ mibegħda kontra </w:t>
            </w:r>
            <w:r w:rsidRPr="00AF7F4E">
              <w:rPr>
                <w:b/>
                <w:i/>
              </w:rPr>
              <w:lastRenderedPageBreak/>
              <w:t>persuni LGBTIQ+ fl-Ewropa kollha fid-dawl tal-qtil omofobiku reċenti fis-Slovakkja</w:t>
            </w:r>
            <w:r w:rsidRPr="00AF7F4E">
              <w:rPr>
                <w:b/>
                <w:i/>
                <w:vertAlign w:val="superscript"/>
              </w:rPr>
              <w:t>30</w:t>
            </w:r>
            <w:r w:rsidRPr="00AF7F4E">
              <w:rPr>
                <w:b/>
                <w:i/>
              </w:rPr>
              <w:t>,</w:t>
            </w:r>
          </w:p>
        </w:tc>
        <w:tc>
          <w:tcPr>
            <w:tcW w:w="4876" w:type="dxa"/>
            <w:tcBorders>
              <w:top w:val="nil"/>
              <w:left w:val="nil"/>
              <w:bottom w:val="nil"/>
              <w:right w:val="nil"/>
            </w:tcBorders>
          </w:tcPr>
          <w:p w14:paraId="400E1B19" w14:textId="77777777" w:rsidR="0013690C" w:rsidRPr="00AF7F4E" w:rsidRDefault="0013690C" w:rsidP="00096245">
            <w:pPr>
              <w:pStyle w:val="Normal6a"/>
            </w:pPr>
            <w:r w:rsidRPr="00AF7F4E">
              <w:rPr>
                <w:b/>
                <w:i/>
              </w:rPr>
              <w:lastRenderedPageBreak/>
              <w:t>imħassar</w:t>
            </w:r>
          </w:p>
        </w:tc>
      </w:tr>
      <w:tr w:rsidR="00AF7F4E" w:rsidRPr="00AF7F4E" w14:paraId="03DE5EA4" w14:textId="77777777" w:rsidTr="00096245">
        <w:trPr>
          <w:jc w:val="center"/>
        </w:trPr>
        <w:tc>
          <w:tcPr>
            <w:tcW w:w="4876" w:type="dxa"/>
            <w:tcBorders>
              <w:top w:val="nil"/>
              <w:left w:val="nil"/>
              <w:bottom w:val="nil"/>
              <w:right w:val="nil"/>
            </w:tcBorders>
          </w:tcPr>
          <w:p w14:paraId="416D730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EE2F504" w14:textId="77777777" w:rsidR="0013690C" w:rsidRPr="00AF7F4E" w:rsidRDefault="0013690C" w:rsidP="00096245"/>
        </w:tc>
      </w:tr>
      <w:tr w:rsidR="00AF7F4E" w:rsidRPr="00AF7F4E" w14:paraId="590A8E77" w14:textId="77777777" w:rsidTr="00096245">
        <w:trPr>
          <w:jc w:val="center"/>
        </w:trPr>
        <w:tc>
          <w:tcPr>
            <w:tcW w:w="4876" w:type="dxa"/>
            <w:tcBorders>
              <w:top w:val="nil"/>
              <w:left w:val="nil"/>
              <w:bottom w:val="nil"/>
              <w:right w:val="nil"/>
            </w:tcBorders>
          </w:tcPr>
          <w:p w14:paraId="04E1784C" w14:textId="77777777" w:rsidR="0013690C" w:rsidRPr="00AF7F4E" w:rsidRDefault="0013690C" w:rsidP="00096245">
            <w:pPr>
              <w:pStyle w:val="Normal6a"/>
            </w:pPr>
            <w:r w:rsidRPr="00AF7F4E">
              <w:rPr>
                <w:b/>
                <w:bCs/>
                <w:i/>
                <w:iCs/>
                <w:vertAlign w:val="superscript"/>
              </w:rPr>
              <w:t>30</w:t>
            </w:r>
            <w:r w:rsidRPr="00AF7F4E">
              <w:rPr>
                <w:b/>
                <w:bCs/>
                <w:i/>
                <w:iCs/>
              </w:rPr>
              <w:t xml:space="preserve"> ĠU C 149, 28.4.2023, p. 22.</w:t>
            </w:r>
          </w:p>
        </w:tc>
        <w:tc>
          <w:tcPr>
            <w:tcW w:w="4876" w:type="dxa"/>
            <w:tcBorders>
              <w:top w:val="nil"/>
              <w:left w:val="nil"/>
              <w:bottom w:val="nil"/>
              <w:right w:val="nil"/>
            </w:tcBorders>
          </w:tcPr>
          <w:p w14:paraId="58D0B05C" w14:textId="77777777" w:rsidR="0013690C" w:rsidRPr="00AF7F4E" w:rsidRDefault="0013690C" w:rsidP="00096245"/>
        </w:tc>
      </w:tr>
    </w:tbl>
    <w:p w14:paraId="05084B4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A3D2A7A" w14:textId="77777777" w:rsidR="0013690C" w:rsidRPr="00AF7F4E" w:rsidRDefault="0013690C" w:rsidP="0013690C">
      <w:r w:rsidRPr="00AF7F4E">
        <w:rPr>
          <w:rStyle w:val="HideTWBExt"/>
          <w:color w:val="auto"/>
        </w:rPr>
        <w:t>&lt;/Amend&gt;</w:t>
      </w:r>
    </w:p>
    <w:p w14:paraId="079366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w:t>
      </w:r>
      <w:r w:rsidRPr="00AF7F4E">
        <w:rPr>
          <w:rStyle w:val="HideTWBExt"/>
          <w:color w:val="auto"/>
        </w:rPr>
        <w:t>&lt;/NumAm&gt;</w:t>
      </w:r>
    </w:p>
    <w:p w14:paraId="3CE0A5C8"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1144C406" w14:textId="77777777" w:rsidR="0013690C" w:rsidRPr="00AF7F4E" w:rsidRDefault="0013690C" w:rsidP="0013690C">
      <w:pPr>
        <w:pStyle w:val="NormalBold"/>
      </w:pPr>
      <w:r w:rsidRPr="00AF7F4E">
        <w:rPr>
          <w:rStyle w:val="HideTWBExt"/>
          <w:b w:val="0"/>
          <w:color w:val="auto"/>
        </w:rPr>
        <w:t>&lt;/RepeatBlock-By&gt;</w:t>
      </w:r>
    </w:p>
    <w:p w14:paraId="1620CF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D4B3D4" w14:textId="77777777" w:rsidR="0013690C" w:rsidRPr="00AF7F4E" w:rsidRDefault="0013690C" w:rsidP="0013690C">
      <w:pPr>
        <w:pStyle w:val="NormalBold"/>
      </w:pPr>
      <w:r w:rsidRPr="00AF7F4E">
        <w:rPr>
          <w:rStyle w:val="HideTWBExt"/>
          <w:color w:val="auto"/>
        </w:rPr>
        <w:t>&lt;Article&gt;</w:t>
      </w:r>
      <w:r w:rsidRPr="00AF7F4E">
        <w:t>Kunsiderazzjoni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E5E5F7" w14:textId="77777777" w:rsidTr="00096245">
        <w:trPr>
          <w:trHeight w:hRule="exact" w:val="240"/>
          <w:jc w:val="center"/>
        </w:trPr>
        <w:tc>
          <w:tcPr>
            <w:tcW w:w="9752" w:type="dxa"/>
            <w:gridSpan w:val="2"/>
            <w:tcBorders>
              <w:top w:val="nil"/>
              <w:left w:val="nil"/>
              <w:bottom w:val="nil"/>
              <w:right w:val="nil"/>
            </w:tcBorders>
          </w:tcPr>
          <w:p w14:paraId="12037681" w14:textId="77777777" w:rsidR="0013690C" w:rsidRPr="00AF7F4E" w:rsidRDefault="0013690C" w:rsidP="00096245"/>
        </w:tc>
      </w:tr>
      <w:tr w:rsidR="00AF7F4E" w:rsidRPr="00AF7F4E" w14:paraId="20D6224A" w14:textId="77777777" w:rsidTr="00096245">
        <w:trPr>
          <w:trHeight w:val="240"/>
          <w:jc w:val="center"/>
        </w:trPr>
        <w:tc>
          <w:tcPr>
            <w:tcW w:w="4876" w:type="dxa"/>
            <w:tcBorders>
              <w:top w:val="nil"/>
              <w:left w:val="nil"/>
              <w:bottom w:val="nil"/>
              <w:right w:val="nil"/>
            </w:tcBorders>
          </w:tcPr>
          <w:p w14:paraId="73B409E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CED90BA" w14:textId="77777777" w:rsidR="0013690C" w:rsidRPr="00AF7F4E" w:rsidRDefault="0013690C" w:rsidP="00096245">
            <w:pPr>
              <w:pStyle w:val="AmColumnHeading"/>
            </w:pPr>
            <w:r w:rsidRPr="00AF7F4E">
              <w:t>Emenda</w:t>
            </w:r>
          </w:p>
        </w:tc>
      </w:tr>
      <w:tr w:rsidR="00AF7F4E" w:rsidRPr="00AF7F4E" w14:paraId="263875F9" w14:textId="77777777" w:rsidTr="00096245">
        <w:trPr>
          <w:jc w:val="center"/>
        </w:trPr>
        <w:tc>
          <w:tcPr>
            <w:tcW w:w="4876" w:type="dxa"/>
            <w:tcBorders>
              <w:top w:val="nil"/>
              <w:left w:val="nil"/>
              <w:bottom w:val="nil"/>
              <w:right w:val="nil"/>
            </w:tcBorders>
          </w:tcPr>
          <w:p w14:paraId="51EE27E1" w14:textId="77777777" w:rsidR="0013690C" w:rsidRPr="00AF7F4E" w:rsidRDefault="0013690C" w:rsidP="00096245">
            <w:pPr>
              <w:pStyle w:val="Normal6a"/>
            </w:pPr>
            <w:r w:rsidRPr="00AF7F4E">
              <w:rPr>
                <w:b/>
                <w:i/>
              </w:rPr>
              <w:t>–</w:t>
            </w:r>
            <w:r w:rsidRPr="00AF7F4E">
              <w:tab/>
            </w:r>
            <w:r w:rsidRPr="00AF7F4E">
              <w:rPr>
                <w:b/>
                <w:i/>
              </w:rPr>
              <w:t>wara li kkunsidra r-riżoluzzjoni tiegħu tal-20 ta’ Ottubru 2022 dwar iż-żieda fir-reati ta’ mibegħda kontra persuni LGBTIQ+ fl-Ewropa kollha fid-dawl tal-qtil omofobiku reċenti fis-Slovakkja</w:t>
            </w:r>
            <w:r w:rsidRPr="00AF7F4E">
              <w:rPr>
                <w:b/>
                <w:i/>
                <w:vertAlign w:val="superscript"/>
              </w:rPr>
              <w:t>30</w:t>
            </w:r>
            <w:r w:rsidRPr="00AF7F4E">
              <w:rPr>
                <w:b/>
                <w:i/>
              </w:rPr>
              <w:t>,</w:t>
            </w:r>
          </w:p>
        </w:tc>
        <w:tc>
          <w:tcPr>
            <w:tcW w:w="4876" w:type="dxa"/>
            <w:tcBorders>
              <w:top w:val="nil"/>
              <w:left w:val="nil"/>
              <w:bottom w:val="nil"/>
              <w:right w:val="nil"/>
            </w:tcBorders>
          </w:tcPr>
          <w:p w14:paraId="387CC904" w14:textId="77777777" w:rsidR="0013690C" w:rsidRPr="00AF7F4E" w:rsidRDefault="0013690C" w:rsidP="00096245">
            <w:pPr>
              <w:pStyle w:val="Normal6a"/>
            </w:pPr>
            <w:r w:rsidRPr="00AF7F4E">
              <w:rPr>
                <w:b/>
                <w:i/>
              </w:rPr>
              <w:t>imħassar</w:t>
            </w:r>
          </w:p>
        </w:tc>
      </w:tr>
      <w:tr w:rsidR="00AF7F4E" w:rsidRPr="00AF7F4E" w14:paraId="76D576C7" w14:textId="77777777" w:rsidTr="00096245">
        <w:trPr>
          <w:jc w:val="center"/>
        </w:trPr>
        <w:tc>
          <w:tcPr>
            <w:tcW w:w="4876" w:type="dxa"/>
            <w:tcBorders>
              <w:top w:val="nil"/>
              <w:left w:val="nil"/>
              <w:bottom w:val="nil"/>
              <w:right w:val="nil"/>
            </w:tcBorders>
          </w:tcPr>
          <w:p w14:paraId="5F128AED"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5688C26" w14:textId="77777777" w:rsidR="0013690C" w:rsidRPr="00AF7F4E" w:rsidRDefault="0013690C" w:rsidP="00096245"/>
        </w:tc>
      </w:tr>
      <w:tr w:rsidR="00AF7F4E" w:rsidRPr="00AF7F4E" w14:paraId="248772DC" w14:textId="77777777" w:rsidTr="00096245">
        <w:trPr>
          <w:jc w:val="center"/>
        </w:trPr>
        <w:tc>
          <w:tcPr>
            <w:tcW w:w="4876" w:type="dxa"/>
            <w:tcBorders>
              <w:top w:val="nil"/>
              <w:left w:val="nil"/>
              <w:bottom w:val="nil"/>
              <w:right w:val="nil"/>
            </w:tcBorders>
          </w:tcPr>
          <w:p w14:paraId="763A9C7D" w14:textId="77777777" w:rsidR="0013690C" w:rsidRPr="00AF7F4E" w:rsidRDefault="0013690C" w:rsidP="00096245">
            <w:pPr>
              <w:pStyle w:val="Normal6a"/>
            </w:pPr>
            <w:r w:rsidRPr="00AF7F4E">
              <w:rPr>
                <w:b/>
                <w:i/>
                <w:vertAlign w:val="superscript"/>
              </w:rPr>
              <w:t>30</w:t>
            </w:r>
            <w:r w:rsidRPr="00AF7F4E">
              <w:t xml:space="preserve"> </w:t>
            </w:r>
            <w:r w:rsidRPr="00AF7F4E">
              <w:rPr>
                <w:b/>
                <w:i/>
              </w:rPr>
              <w:t>ĠU C 149, 28.4.2023, p. 22.</w:t>
            </w:r>
          </w:p>
        </w:tc>
        <w:tc>
          <w:tcPr>
            <w:tcW w:w="4876" w:type="dxa"/>
            <w:tcBorders>
              <w:top w:val="nil"/>
              <w:left w:val="nil"/>
              <w:bottom w:val="nil"/>
              <w:right w:val="nil"/>
            </w:tcBorders>
          </w:tcPr>
          <w:p w14:paraId="41924C57" w14:textId="77777777" w:rsidR="0013690C" w:rsidRPr="00AF7F4E" w:rsidRDefault="0013690C" w:rsidP="00096245"/>
        </w:tc>
      </w:tr>
    </w:tbl>
    <w:p w14:paraId="7B4E1F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F2749BF" w14:textId="77777777" w:rsidR="0013690C" w:rsidRPr="00AF7F4E" w:rsidRDefault="0013690C" w:rsidP="0013690C">
      <w:r w:rsidRPr="00AF7F4E">
        <w:rPr>
          <w:rStyle w:val="HideTWBExt"/>
          <w:color w:val="auto"/>
        </w:rPr>
        <w:t>&lt;/Amend&gt;</w:t>
      </w:r>
    </w:p>
    <w:p w14:paraId="214526D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76</w:t>
      </w:r>
      <w:r w:rsidRPr="00AF7F4E">
        <w:rPr>
          <w:rStyle w:val="HideTWBExt"/>
          <w:color w:val="auto"/>
        </w:rPr>
        <w:t>&lt;/NumAm&gt;</w:t>
      </w:r>
    </w:p>
    <w:p w14:paraId="74EFC2B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D0E0B06" w14:textId="77777777" w:rsidR="0013690C" w:rsidRPr="00AF7F4E" w:rsidRDefault="0013690C" w:rsidP="0013690C">
      <w:pPr>
        <w:pStyle w:val="NormalBold"/>
      </w:pPr>
      <w:r w:rsidRPr="00AF7F4E">
        <w:rPr>
          <w:rStyle w:val="HideTWBExt"/>
          <w:b w:val="0"/>
          <w:color w:val="auto"/>
        </w:rPr>
        <w:t>&lt;/RepeatBlock-By&gt;</w:t>
      </w:r>
    </w:p>
    <w:p w14:paraId="0EC9BA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057C3F" w14:textId="77777777" w:rsidR="0013690C" w:rsidRPr="00AF7F4E" w:rsidRDefault="0013690C" w:rsidP="0013690C">
      <w:pPr>
        <w:pStyle w:val="NormalBold"/>
      </w:pPr>
      <w:r w:rsidRPr="00AF7F4E">
        <w:rPr>
          <w:rStyle w:val="HideTWBExt"/>
          <w:color w:val="auto"/>
        </w:rPr>
        <w:t>&lt;Article&gt;</w:t>
      </w:r>
      <w:r w:rsidRPr="00AF7F4E">
        <w:t>Kunsiderazzjoni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96129C" w14:textId="77777777" w:rsidTr="00096245">
        <w:trPr>
          <w:trHeight w:hRule="exact" w:val="240"/>
          <w:jc w:val="center"/>
        </w:trPr>
        <w:tc>
          <w:tcPr>
            <w:tcW w:w="9752" w:type="dxa"/>
            <w:gridSpan w:val="2"/>
            <w:tcBorders>
              <w:top w:val="nil"/>
              <w:left w:val="nil"/>
              <w:bottom w:val="nil"/>
              <w:right w:val="nil"/>
            </w:tcBorders>
          </w:tcPr>
          <w:p w14:paraId="297C675D" w14:textId="77777777" w:rsidR="0013690C" w:rsidRPr="00AF7F4E" w:rsidRDefault="0013690C" w:rsidP="00096245"/>
        </w:tc>
      </w:tr>
      <w:tr w:rsidR="00AF7F4E" w:rsidRPr="00AF7F4E" w14:paraId="6CC306AB" w14:textId="77777777" w:rsidTr="00096245">
        <w:trPr>
          <w:trHeight w:val="240"/>
          <w:jc w:val="center"/>
        </w:trPr>
        <w:tc>
          <w:tcPr>
            <w:tcW w:w="4876" w:type="dxa"/>
            <w:tcBorders>
              <w:top w:val="nil"/>
              <w:left w:val="nil"/>
              <w:bottom w:val="nil"/>
              <w:right w:val="nil"/>
            </w:tcBorders>
          </w:tcPr>
          <w:p w14:paraId="2C54AA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1E3423" w14:textId="77777777" w:rsidR="0013690C" w:rsidRPr="00AF7F4E" w:rsidRDefault="0013690C" w:rsidP="00096245">
            <w:pPr>
              <w:pStyle w:val="AmColumnHeading"/>
            </w:pPr>
            <w:r w:rsidRPr="00AF7F4E">
              <w:t>Emenda</w:t>
            </w:r>
          </w:p>
        </w:tc>
      </w:tr>
      <w:tr w:rsidR="00AF7F4E" w:rsidRPr="00AF7F4E" w14:paraId="5996459E" w14:textId="77777777" w:rsidTr="00096245">
        <w:trPr>
          <w:jc w:val="center"/>
        </w:trPr>
        <w:tc>
          <w:tcPr>
            <w:tcW w:w="4876" w:type="dxa"/>
            <w:tcBorders>
              <w:top w:val="nil"/>
              <w:left w:val="nil"/>
              <w:bottom w:val="nil"/>
              <w:right w:val="nil"/>
            </w:tcBorders>
          </w:tcPr>
          <w:p w14:paraId="10E3B3CD" w14:textId="77777777" w:rsidR="0013690C" w:rsidRPr="00AF7F4E" w:rsidRDefault="0013690C" w:rsidP="00096245">
            <w:pPr>
              <w:pStyle w:val="Normal6a"/>
            </w:pPr>
            <w:r w:rsidRPr="00AF7F4E">
              <w:t>–</w:t>
            </w:r>
            <w:r w:rsidRPr="00AF7F4E">
              <w:tab/>
              <w:t xml:space="preserve">wara li kkunsidra r-riżoluzzjoni tiegħu tal-20 ta’ Ottubru 2022 dwar iż-żieda fir-reati ta’ mibegħda kontra persuni LGBTIQ+ fl-Ewropa kollha fid-dawl tal-qtil omofobiku </w:t>
            </w:r>
            <w:r w:rsidRPr="00AF7F4E">
              <w:rPr>
                <w:b/>
                <w:bCs/>
                <w:i/>
                <w:iCs/>
              </w:rPr>
              <w:t>reċenti</w:t>
            </w:r>
            <w:r w:rsidRPr="00AF7F4E">
              <w:t xml:space="preserve"> fis-Slovakkja</w:t>
            </w:r>
            <w:r w:rsidRPr="00AF7F4E">
              <w:rPr>
                <w:vertAlign w:val="superscript"/>
              </w:rPr>
              <w:t>30</w:t>
            </w:r>
            <w:r w:rsidRPr="00AF7F4E">
              <w:t>,</w:t>
            </w:r>
          </w:p>
        </w:tc>
        <w:tc>
          <w:tcPr>
            <w:tcW w:w="4876" w:type="dxa"/>
            <w:tcBorders>
              <w:top w:val="nil"/>
              <w:left w:val="nil"/>
              <w:bottom w:val="nil"/>
              <w:right w:val="nil"/>
            </w:tcBorders>
          </w:tcPr>
          <w:p w14:paraId="0A7585AF" w14:textId="77777777" w:rsidR="0013690C" w:rsidRPr="00AF7F4E" w:rsidRDefault="0013690C" w:rsidP="00096245">
            <w:pPr>
              <w:pStyle w:val="Normal6a"/>
            </w:pPr>
            <w:r w:rsidRPr="00AF7F4E">
              <w:t>–</w:t>
            </w:r>
            <w:r w:rsidRPr="00AF7F4E">
              <w:tab/>
              <w:t xml:space="preserve">wara li kkunsidra r-riżoluzzjoni tiegħu tal-20 ta’ Ottubru 2022 dwar iż-żieda fir-reati ta’ mibegħda kontra persuni LGBTIQ+ fl-Ewropa kollha fid-dawl tal-qtil omofobiku </w:t>
            </w:r>
            <w:r w:rsidRPr="00AF7F4E">
              <w:rPr>
                <w:b/>
                <w:bCs/>
                <w:i/>
                <w:iCs/>
              </w:rPr>
              <w:t xml:space="preserve">tal-istess sena </w:t>
            </w:r>
            <w:r w:rsidRPr="00AF7F4E">
              <w:t>fis-Slovakkja</w:t>
            </w:r>
            <w:r w:rsidRPr="00AF7F4E">
              <w:rPr>
                <w:vertAlign w:val="superscript"/>
              </w:rPr>
              <w:t>30</w:t>
            </w:r>
            <w:r w:rsidRPr="00AF7F4E">
              <w:t>,</w:t>
            </w:r>
          </w:p>
        </w:tc>
      </w:tr>
      <w:tr w:rsidR="00AF7F4E" w:rsidRPr="00AF7F4E" w14:paraId="04693E7D" w14:textId="77777777" w:rsidTr="00096245">
        <w:trPr>
          <w:jc w:val="center"/>
        </w:trPr>
        <w:tc>
          <w:tcPr>
            <w:tcW w:w="4876" w:type="dxa"/>
            <w:tcBorders>
              <w:top w:val="nil"/>
              <w:left w:val="nil"/>
              <w:bottom w:val="nil"/>
              <w:right w:val="nil"/>
            </w:tcBorders>
          </w:tcPr>
          <w:p w14:paraId="74F99D54"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2715A50A" w14:textId="77777777" w:rsidR="0013690C" w:rsidRPr="00AF7F4E" w:rsidRDefault="0013690C" w:rsidP="00096245">
            <w:pPr>
              <w:pStyle w:val="Normal6a"/>
            </w:pPr>
            <w:r w:rsidRPr="00AF7F4E">
              <w:rPr>
                <w:b/>
                <w:i/>
              </w:rPr>
              <w:t>_________________</w:t>
            </w:r>
          </w:p>
        </w:tc>
      </w:tr>
      <w:tr w:rsidR="00AF7F4E" w:rsidRPr="00AF7F4E" w14:paraId="2C731786" w14:textId="77777777" w:rsidTr="00096245">
        <w:trPr>
          <w:jc w:val="center"/>
        </w:trPr>
        <w:tc>
          <w:tcPr>
            <w:tcW w:w="4876" w:type="dxa"/>
            <w:tcBorders>
              <w:top w:val="nil"/>
              <w:left w:val="nil"/>
              <w:bottom w:val="nil"/>
              <w:right w:val="nil"/>
            </w:tcBorders>
          </w:tcPr>
          <w:p w14:paraId="548EEA52" w14:textId="77777777" w:rsidR="0013690C" w:rsidRPr="00AF7F4E" w:rsidRDefault="0013690C" w:rsidP="00096245">
            <w:pPr>
              <w:pStyle w:val="Normal6a"/>
            </w:pPr>
            <w:r w:rsidRPr="00AF7F4E">
              <w:rPr>
                <w:vertAlign w:val="superscript"/>
              </w:rPr>
              <w:t>30</w:t>
            </w:r>
            <w:r w:rsidRPr="00AF7F4E">
              <w:t xml:space="preserve"> ĠU C 149, 28.4.2023, p. 22.</w:t>
            </w:r>
          </w:p>
        </w:tc>
        <w:tc>
          <w:tcPr>
            <w:tcW w:w="4876" w:type="dxa"/>
            <w:tcBorders>
              <w:top w:val="nil"/>
              <w:left w:val="nil"/>
              <w:bottom w:val="nil"/>
              <w:right w:val="nil"/>
            </w:tcBorders>
          </w:tcPr>
          <w:p w14:paraId="09C02C60" w14:textId="77777777" w:rsidR="0013690C" w:rsidRPr="00AF7F4E" w:rsidRDefault="0013690C" w:rsidP="00096245">
            <w:pPr>
              <w:pStyle w:val="Normal6a"/>
            </w:pPr>
            <w:r w:rsidRPr="00AF7F4E">
              <w:rPr>
                <w:vertAlign w:val="superscript"/>
              </w:rPr>
              <w:t>30</w:t>
            </w:r>
            <w:r w:rsidRPr="00AF7F4E">
              <w:t xml:space="preserve"> ĠU C 149, 28.4.2023, p. 22.</w:t>
            </w:r>
          </w:p>
        </w:tc>
      </w:tr>
    </w:tbl>
    <w:p w14:paraId="565A2F7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CDAF1FE" w14:textId="77777777" w:rsidR="0013690C" w:rsidRPr="00AF7F4E" w:rsidRDefault="0013690C" w:rsidP="0013690C">
      <w:r w:rsidRPr="00AF7F4E">
        <w:rPr>
          <w:rStyle w:val="HideTWBExt"/>
          <w:color w:val="auto"/>
        </w:rPr>
        <w:t>&lt;/Amend&gt;</w:t>
      </w:r>
    </w:p>
    <w:p w14:paraId="5682855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77</w:t>
      </w:r>
      <w:r w:rsidRPr="00AF7F4E">
        <w:rPr>
          <w:rStyle w:val="HideTWBExt"/>
          <w:color w:val="auto"/>
        </w:rPr>
        <w:t>&lt;/NumAm&gt;</w:t>
      </w:r>
    </w:p>
    <w:p w14:paraId="68428CA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C1A12DE" w14:textId="77777777" w:rsidR="0013690C" w:rsidRPr="00AF7F4E" w:rsidRDefault="0013690C" w:rsidP="0013690C">
      <w:pPr>
        <w:pStyle w:val="NormalBold"/>
      </w:pPr>
      <w:r w:rsidRPr="00AF7F4E">
        <w:rPr>
          <w:rStyle w:val="HideTWBExt"/>
          <w:b w:val="0"/>
          <w:color w:val="auto"/>
        </w:rPr>
        <w:t>&lt;/RepeatBlock-By&gt;</w:t>
      </w:r>
    </w:p>
    <w:p w14:paraId="6F52BDB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444107B" w14:textId="77777777" w:rsidR="0013690C" w:rsidRPr="00AF7F4E" w:rsidRDefault="0013690C" w:rsidP="0013690C">
      <w:pPr>
        <w:pStyle w:val="NormalBold"/>
      </w:pPr>
      <w:r w:rsidRPr="00AF7F4E">
        <w:rPr>
          <w:rStyle w:val="HideTWBExt"/>
          <w:color w:val="auto"/>
        </w:rPr>
        <w:t>&lt;Article&gt;</w:t>
      </w:r>
      <w:r w:rsidRPr="00AF7F4E">
        <w:t>Kunsiderazzjoni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D2B74B" w14:textId="77777777" w:rsidTr="00096245">
        <w:trPr>
          <w:trHeight w:hRule="exact" w:val="240"/>
          <w:jc w:val="center"/>
        </w:trPr>
        <w:tc>
          <w:tcPr>
            <w:tcW w:w="9752" w:type="dxa"/>
            <w:gridSpan w:val="2"/>
            <w:tcBorders>
              <w:top w:val="nil"/>
              <w:left w:val="nil"/>
              <w:bottom w:val="nil"/>
              <w:right w:val="nil"/>
            </w:tcBorders>
          </w:tcPr>
          <w:p w14:paraId="52392F26" w14:textId="77777777" w:rsidR="0013690C" w:rsidRPr="00AF7F4E" w:rsidRDefault="0013690C" w:rsidP="00096245"/>
        </w:tc>
      </w:tr>
      <w:tr w:rsidR="00AF7F4E" w:rsidRPr="00AF7F4E" w14:paraId="6F502F67" w14:textId="77777777" w:rsidTr="00096245">
        <w:trPr>
          <w:trHeight w:val="240"/>
          <w:jc w:val="center"/>
        </w:trPr>
        <w:tc>
          <w:tcPr>
            <w:tcW w:w="4876" w:type="dxa"/>
            <w:tcBorders>
              <w:top w:val="nil"/>
              <w:left w:val="nil"/>
              <w:bottom w:val="nil"/>
              <w:right w:val="nil"/>
            </w:tcBorders>
          </w:tcPr>
          <w:p w14:paraId="0CCEA71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EC0386" w14:textId="77777777" w:rsidR="0013690C" w:rsidRPr="00AF7F4E" w:rsidRDefault="0013690C" w:rsidP="00096245">
            <w:pPr>
              <w:pStyle w:val="AmColumnHeading"/>
            </w:pPr>
            <w:r w:rsidRPr="00AF7F4E">
              <w:t>Emenda</w:t>
            </w:r>
          </w:p>
        </w:tc>
      </w:tr>
      <w:tr w:rsidR="00AF7F4E" w:rsidRPr="00AF7F4E" w14:paraId="5FDF1445" w14:textId="77777777" w:rsidTr="00096245">
        <w:trPr>
          <w:jc w:val="center"/>
        </w:trPr>
        <w:tc>
          <w:tcPr>
            <w:tcW w:w="4876" w:type="dxa"/>
            <w:tcBorders>
              <w:top w:val="nil"/>
              <w:left w:val="nil"/>
              <w:bottom w:val="nil"/>
              <w:right w:val="nil"/>
            </w:tcBorders>
          </w:tcPr>
          <w:p w14:paraId="723768D8" w14:textId="77777777" w:rsidR="0013690C" w:rsidRPr="00AF7F4E" w:rsidRDefault="0013690C" w:rsidP="00096245">
            <w:pPr>
              <w:pStyle w:val="Normal6a"/>
            </w:pPr>
            <w:r w:rsidRPr="00AF7F4E">
              <w:rPr>
                <w:b/>
                <w:i/>
              </w:rPr>
              <w:t>—</w:t>
            </w:r>
            <w:r w:rsidRPr="00AF7F4E">
              <w:tab/>
            </w:r>
            <w:r w:rsidRPr="00AF7F4E">
              <w:rPr>
                <w:b/>
                <w:i/>
              </w:rPr>
              <w:t>wara li kkunsidra r-riżoluzzjoni tiegħu tal-10 ta’ Novembru 2022 dwar il-ġustizzja razzjali, in-nondiskriminazzjoni u l-ġlieda kontra r-razziżmu fl-UE</w:t>
            </w:r>
            <w:r w:rsidRPr="00AF7F4E">
              <w:rPr>
                <w:b/>
                <w:i/>
                <w:vertAlign w:val="superscript"/>
              </w:rPr>
              <w:t>31</w:t>
            </w:r>
            <w:r w:rsidRPr="00AF7F4E">
              <w:rPr>
                <w:b/>
                <w:i/>
              </w:rPr>
              <w:t>,</w:t>
            </w:r>
          </w:p>
        </w:tc>
        <w:tc>
          <w:tcPr>
            <w:tcW w:w="4876" w:type="dxa"/>
            <w:tcBorders>
              <w:top w:val="nil"/>
              <w:left w:val="nil"/>
              <w:bottom w:val="nil"/>
              <w:right w:val="nil"/>
            </w:tcBorders>
          </w:tcPr>
          <w:p w14:paraId="52BE0BFF" w14:textId="77777777" w:rsidR="0013690C" w:rsidRPr="00AF7F4E" w:rsidRDefault="0013690C" w:rsidP="00096245">
            <w:pPr>
              <w:pStyle w:val="Normal6a"/>
            </w:pPr>
            <w:r w:rsidRPr="00AF7F4E">
              <w:rPr>
                <w:b/>
                <w:i/>
              </w:rPr>
              <w:t>imħassar</w:t>
            </w:r>
          </w:p>
        </w:tc>
      </w:tr>
      <w:tr w:rsidR="00AF7F4E" w:rsidRPr="00AF7F4E" w14:paraId="4641E5F6" w14:textId="77777777" w:rsidTr="00096245">
        <w:trPr>
          <w:jc w:val="center"/>
        </w:trPr>
        <w:tc>
          <w:tcPr>
            <w:tcW w:w="4876" w:type="dxa"/>
            <w:tcBorders>
              <w:top w:val="nil"/>
              <w:left w:val="nil"/>
              <w:bottom w:val="nil"/>
              <w:right w:val="nil"/>
            </w:tcBorders>
          </w:tcPr>
          <w:p w14:paraId="0C1984B8"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A053EAA" w14:textId="77777777" w:rsidR="0013690C" w:rsidRPr="00AF7F4E" w:rsidRDefault="0013690C" w:rsidP="00096245"/>
        </w:tc>
      </w:tr>
      <w:tr w:rsidR="00AF7F4E" w:rsidRPr="00AF7F4E" w14:paraId="4CC0B50B" w14:textId="77777777" w:rsidTr="00096245">
        <w:trPr>
          <w:jc w:val="center"/>
        </w:trPr>
        <w:tc>
          <w:tcPr>
            <w:tcW w:w="4876" w:type="dxa"/>
            <w:tcBorders>
              <w:top w:val="nil"/>
              <w:left w:val="nil"/>
              <w:bottom w:val="nil"/>
              <w:right w:val="nil"/>
            </w:tcBorders>
          </w:tcPr>
          <w:p w14:paraId="691FDEEA" w14:textId="77777777" w:rsidR="0013690C" w:rsidRPr="00AF7F4E" w:rsidRDefault="0013690C" w:rsidP="00096245">
            <w:pPr>
              <w:pStyle w:val="Normal6a"/>
            </w:pPr>
            <w:r w:rsidRPr="00AF7F4E">
              <w:rPr>
                <w:b/>
                <w:bCs/>
                <w:i/>
                <w:iCs/>
                <w:vertAlign w:val="superscript"/>
              </w:rPr>
              <w:t>31</w:t>
            </w:r>
            <w:r w:rsidRPr="00AF7F4E">
              <w:rPr>
                <w:b/>
                <w:bCs/>
                <w:i/>
                <w:iCs/>
              </w:rPr>
              <w:t xml:space="preserve"> ĠU C 161, 5.5.2023, p. 10.</w:t>
            </w:r>
          </w:p>
        </w:tc>
        <w:tc>
          <w:tcPr>
            <w:tcW w:w="4876" w:type="dxa"/>
            <w:tcBorders>
              <w:top w:val="nil"/>
              <w:left w:val="nil"/>
              <w:bottom w:val="nil"/>
              <w:right w:val="nil"/>
            </w:tcBorders>
          </w:tcPr>
          <w:p w14:paraId="06B79AF7" w14:textId="77777777" w:rsidR="0013690C" w:rsidRPr="00AF7F4E" w:rsidRDefault="0013690C" w:rsidP="00096245"/>
        </w:tc>
      </w:tr>
    </w:tbl>
    <w:p w14:paraId="17EE537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D05E337" w14:textId="77777777" w:rsidR="0013690C" w:rsidRPr="00AF7F4E" w:rsidRDefault="0013690C" w:rsidP="0013690C">
      <w:r w:rsidRPr="00AF7F4E">
        <w:rPr>
          <w:rStyle w:val="HideTWBExt"/>
          <w:color w:val="auto"/>
        </w:rPr>
        <w:t>&lt;/Amend&gt;</w:t>
      </w:r>
    </w:p>
    <w:p w14:paraId="55EA71A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78</w:t>
      </w:r>
      <w:r w:rsidRPr="00AF7F4E">
        <w:rPr>
          <w:rStyle w:val="HideTWBExt"/>
          <w:color w:val="auto"/>
        </w:rPr>
        <w:t>&lt;/NumAm&gt;</w:t>
      </w:r>
    </w:p>
    <w:p w14:paraId="1E17B245"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0E1ED24B" w14:textId="77777777" w:rsidR="0013690C" w:rsidRPr="00AF7F4E" w:rsidRDefault="0013690C" w:rsidP="0013690C">
      <w:pPr>
        <w:pStyle w:val="NormalBold"/>
      </w:pPr>
      <w:r w:rsidRPr="00AF7F4E">
        <w:rPr>
          <w:rStyle w:val="HideTWBExt"/>
          <w:b w:val="0"/>
          <w:color w:val="auto"/>
        </w:rPr>
        <w:t>&lt;/RepeatBlock-By&gt;</w:t>
      </w:r>
    </w:p>
    <w:p w14:paraId="4F7636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22239C" w14:textId="77777777" w:rsidR="0013690C" w:rsidRPr="00AF7F4E" w:rsidRDefault="0013690C" w:rsidP="0013690C">
      <w:pPr>
        <w:pStyle w:val="NormalBold"/>
      </w:pPr>
      <w:r w:rsidRPr="00AF7F4E">
        <w:rPr>
          <w:rStyle w:val="HideTWBExt"/>
          <w:color w:val="auto"/>
        </w:rPr>
        <w:t>&lt;Article&gt;</w:t>
      </w:r>
      <w:r w:rsidRPr="00AF7F4E">
        <w:t>Kunsiderazzjoni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579EAC" w14:textId="77777777" w:rsidTr="00096245">
        <w:trPr>
          <w:trHeight w:hRule="exact" w:val="240"/>
          <w:jc w:val="center"/>
        </w:trPr>
        <w:tc>
          <w:tcPr>
            <w:tcW w:w="9752" w:type="dxa"/>
            <w:gridSpan w:val="2"/>
            <w:tcBorders>
              <w:top w:val="nil"/>
              <w:left w:val="nil"/>
              <w:bottom w:val="nil"/>
              <w:right w:val="nil"/>
            </w:tcBorders>
          </w:tcPr>
          <w:p w14:paraId="09BCBAD1" w14:textId="77777777" w:rsidR="0013690C" w:rsidRPr="00AF7F4E" w:rsidRDefault="0013690C" w:rsidP="00096245"/>
        </w:tc>
      </w:tr>
      <w:tr w:rsidR="00AF7F4E" w:rsidRPr="00AF7F4E" w14:paraId="6BFB0C47" w14:textId="77777777" w:rsidTr="00096245">
        <w:trPr>
          <w:trHeight w:val="240"/>
          <w:jc w:val="center"/>
        </w:trPr>
        <w:tc>
          <w:tcPr>
            <w:tcW w:w="4876" w:type="dxa"/>
            <w:tcBorders>
              <w:top w:val="nil"/>
              <w:left w:val="nil"/>
              <w:bottom w:val="nil"/>
              <w:right w:val="nil"/>
            </w:tcBorders>
          </w:tcPr>
          <w:p w14:paraId="446EEF8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E89723" w14:textId="77777777" w:rsidR="0013690C" w:rsidRPr="00AF7F4E" w:rsidRDefault="0013690C" w:rsidP="00096245">
            <w:pPr>
              <w:pStyle w:val="AmColumnHeading"/>
            </w:pPr>
            <w:r w:rsidRPr="00AF7F4E">
              <w:t>Emenda</w:t>
            </w:r>
          </w:p>
        </w:tc>
      </w:tr>
      <w:tr w:rsidR="00AF7F4E" w:rsidRPr="00AF7F4E" w14:paraId="150D9A0D" w14:textId="77777777" w:rsidTr="00096245">
        <w:trPr>
          <w:jc w:val="center"/>
        </w:trPr>
        <w:tc>
          <w:tcPr>
            <w:tcW w:w="4876" w:type="dxa"/>
            <w:tcBorders>
              <w:top w:val="nil"/>
              <w:left w:val="nil"/>
              <w:bottom w:val="nil"/>
              <w:right w:val="nil"/>
            </w:tcBorders>
          </w:tcPr>
          <w:p w14:paraId="1912F5A8" w14:textId="77777777" w:rsidR="0013690C" w:rsidRPr="00AF7F4E" w:rsidRDefault="0013690C" w:rsidP="00096245">
            <w:pPr>
              <w:pStyle w:val="Normal6a"/>
            </w:pPr>
            <w:r w:rsidRPr="00AF7F4E">
              <w:rPr>
                <w:b/>
                <w:i/>
              </w:rPr>
              <w:t>–</w:t>
            </w:r>
            <w:r w:rsidRPr="00AF7F4E">
              <w:tab/>
            </w:r>
            <w:r w:rsidRPr="00AF7F4E">
              <w:rPr>
                <w:b/>
                <w:i/>
              </w:rPr>
              <w:t>wara li kkunsidra r-riżoluzzjoni tiegħu tal-10 ta’ Novembru 2022 dwar il-ġustizzja razzjali, in-nondiskriminazzjoni u l-ġlieda kontra r-razziżmu fl-UE</w:t>
            </w:r>
            <w:r w:rsidRPr="00AF7F4E">
              <w:rPr>
                <w:b/>
                <w:i/>
                <w:vertAlign w:val="superscript"/>
              </w:rPr>
              <w:t>31</w:t>
            </w:r>
            <w:r w:rsidRPr="00AF7F4E">
              <w:rPr>
                <w:b/>
                <w:i/>
              </w:rPr>
              <w:t>,</w:t>
            </w:r>
          </w:p>
        </w:tc>
        <w:tc>
          <w:tcPr>
            <w:tcW w:w="4876" w:type="dxa"/>
            <w:tcBorders>
              <w:top w:val="nil"/>
              <w:left w:val="nil"/>
              <w:bottom w:val="nil"/>
              <w:right w:val="nil"/>
            </w:tcBorders>
          </w:tcPr>
          <w:p w14:paraId="0766FD3C" w14:textId="77777777" w:rsidR="0013690C" w:rsidRPr="00AF7F4E" w:rsidRDefault="0013690C" w:rsidP="00096245">
            <w:pPr>
              <w:pStyle w:val="Normal6a"/>
            </w:pPr>
            <w:r w:rsidRPr="00AF7F4E">
              <w:rPr>
                <w:b/>
                <w:i/>
              </w:rPr>
              <w:t>imħassar</w:t>
            </w:r>
          </w:p>
        </w:tc>
      </w:tr>
      <w:tr w:rsidR="00AF7F4E" w:rsidRPr="00AF7F4E" w14:paraId="45C4FE5C" w14:textId="77777777" w:rsidTr="00096245">
        <w:trPr>
          <w:jc w:val="center"/>
        </w:trPr>
        <w:tc>
          <w:tcPr>
            <w:tcW w:w="4876" w:type="dxa"/>
            <w:tcBorders>
              <w:top w:val="nil"/>
              <w:left w:val="nil"/>
              <w:bottom w:val="nil"/>
              <w:right w:val="nil"/>
            </w:tcBorders>
          </w:tcPr>
          <w:p w14:paraId="45DBA17D"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5CF1E2A" w14:textId="77777777" w:rsidR="0013690C" w:rsidRPr="00AF7F4E" w:rsidRDefault="0013690C" w:rsidP="00096245"/>
        </w:tc>
      </w:tr>
      <w:tr w:rsidR="00AF7F4E" w:rsidRPr="00AF7F4E" w14:paraId="449FB89E" w14:textId="77777777" w:rsidTr="00096245">
        <w:trPr>
          <w:jc w:val="center"/>
        </w:trPr>
        <w:tc>
          <w:tcPr>
            <w:tcW w:w="4876" w:type="dxa"/>
            <w:tcBorders>
              <w:top w:val="nil"/>
              <w:left w:val="nil"/>
              <w:bottom w:val="nil"/>
              <w:right w:val="nil"/>
            </w:tcBorders>
          </w:tcPr>
          <w:p w14:paraId="315EE5BE" w14:textId="77777777" w:rsidR="0013690C" w:rsidRPr="00AF7F4E" w:rsidRDefault="0013690C" w:rsidP="00096245">
            <w:pPr>
              <w:pStyle w:val="Normal6a"/>
            </w:pPr>
            <w:r w:rsidRPr="00AF7F4E">
              <w:rPr>
                <w:b/>
                <w:i/>
                <w:vertAlign w:val="superscript"/>
              </w:rPr>
              <w:t>31</w:t>
            </w:r>
            <w:r w:rsidRPr="00AF7F4E">
              <w:t xml:space="preserve"> </w:t>
            </w:r>
            <w:r w:rsidRPr="00AF7F4E">
              <w:rPr>
                <w:b/>
                <w:i/>
              </w:rPr>
              <w:t>ĠU C 161, 5.5.2023, p. 10.</w:t>
            </w:r>
          </w:p>
        </w:tc>
        <w:tc>
          <w:tcPr>
            <w:tcW w:w="4876" w:type="dxa"/>
            <w:tcBorders>
              <w:top w:val="nil"/>
              <w:left w:val="nil"/>
              <w:bottom w:val="nil"/>
              <w:right w:val="nil"/>
            </w:tcBorders>
          </w:tcPr>
          <w:p w14:paraId="20A06718" w14:textId="77777777" w:rsidR="0013690C" w:rsidRPr="00AF7F4E" w:rsidRDefault="0013690C" w:rsidP="00096245"/>
        </w:tc>
      </w:tr>
    </w:tbl>
    <w:p w14:paraId="3E7A686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03290D" w14:textId="77777777" w:rsidR="0013690C" w:rsidRPr="00AF7F4E" w:rsidRDefault="0013690C" w:rsidP="0013690C">
      <w:r w:rsidRPr="00AF7F4E">
        <w:rPr>
          <w:rStyle w:val="HideTWBExt"/>
          <w:color w:val="auto"/>
        </w:rPr>
        <w:t>&lt;/Amend&gt;</w:t>
      </w:r>
    </w:p>
    <w:p w14:paraId="094AD36F"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79</w:t>
      </w:r>
      <w:r w:rsidRPr="00AF7F4E">
        <w:rPr>
          <w:rStyle w:val="HideTWBExt"/>
          <w:color w:val="auto"/>
        </w:rPr>
        <w:t>&lt;/NumAm&gt;</w:t>
      </w:r>
    </w:p>
    <w:p w14:paraId="169DF89B"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5571D63" w14:textId="77777777" w:rsidR="0013690C" w:rsidRPr="00AF7F4E" w:rsidRDefault="0013690C" w:rsidP="0013690C">
      <w:pPr>
        <w:pStyle w:val="NormalBold"/>
      </w:pPr>
      <w:r w:rsidRPr="00AF7F4E">
        <w:rPr>
          <w:rStyle w:val="HideTWBExt"/>
          <w:b w:val="0"/>
          <w:color w:val="auto"/>
        </w:rPr>
        <w:t>&lt;/RepeatBlock-By&gt;</w:t>
      </w:r>
    </w:p>
    <w:p w14:paraId="3A0F38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08C83F" w14:textId="77777777" w:rsidR="0013690C" w:rsidRPr="00AF7F4E" w:rsidRDefault="0013690C" w:rsidP="0013690C">
      <w:pPr>
        <w:pStyle w:val="NormalBold"/>
      </w:pPr>
      <w:r w:rsidRPr="00AF7F4E">
        <w:rPr>
          <w:rStyle w:val="HideTWBExt"/>
          <w:color w:val="auto"/>
        </w:rPr>
        <w:t>&lt;Article&gt;</w:t>
      </w:r>
      <w:r w:rsidRPr="00AF7F4E">
        <w:t>Kunsiderazzjoni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3CE81A" w14:textId="77777777" w:rsidTr="00096245">
        <w:trPr>
          <w:trHeight w:hRule="exact" w:val="240"/>
          <w:jc w:val="center"/>
        </w:trPr>
        <w:tc>
          <w:tcPr>
            <w:tcW w:w="9752" w:type="dxa"/>
            <w:gridSpan w:val="2"/>
            <w:tcBorders>
              <w:top w:val="nil"/>
              <w:left w:val="nil"/>
              <w:bottom w:val="nil"/>
              <w:right w:val="nil"/>
            </w:tcBorders>
          </w:tcPr>
          <w:p w14:paraId="6CF71065" w14:textId="77777777" w:rsidR="0013690C" w:rsidRPr="00AF7F4E" w:rsidRDefault="0013690C" w:rsidP="00096245"/>
        </w:tc>
      </w:tr>
      <w:tr w:rsidR="00AF7F4E" w:rsidRPr="00AF7F4E" w14:paraId="48392EC4" w14:textId="77777777" w:rsidTr="00096245">
        <w:trPr>
          <w:trHeight w:val="240"/>
          <w:jc w:val="center"/>
        </w:trPr>
        <w:tc>
          <w:tcPr>
            <w:tcW w:w="4876" w:type="dxa"/>
            <w:tcBorders>
              <w:top w:val="nil"/>
              <w:left w:val="nil"/>
              <w:bottom w:val="nil"/>
              <w:right w:val="nil"/>
            </w:tcBorders>
          </w:tcPr>
          <w:p w14:paraId="04A11F9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44A34A" w14:textId="77777777" w:rsidR="0013690C" w:rsidRPr="00AF7F4E" w:rsidRDefault="0013690C" w:rsidP="00096245">
            <w:pPr>
              <w:pStyle w:val="AmColumnHeading"/>
            </w:pPr>
            <w:r w:rsidRPr="00AF7F4E">
              <w:t>Emenda</w:t>
            </w:r>
          </w:p>
        </w:tc>
      </w:tr>
      <w:tr w:rsidR="00AF7F4E" w:rsidRPr="00AF7F4E" w14:paraId="05D3FD47" w14:textId="77777777" w:rsidTr="00096245">
        <w:trPr>
          <w:jc w:val="center"/>
        </w:trPr>
        <w:tc>
          <w:tcPr>
            <w:tcW w:w="4876" w:type="dxa"/>
            <w:tcBorders>
              <w:top w:val="nil"/>
              <w:left w:val="nil"/>
              <w:bottom w:val="nil"/>
              <w:right w:val="nil"/>
            </w:tcBorders>
          </w:tcPr>
          <w:p w14:paraId="54C3E9B9" w14:textId="77777777" w:rsidR="0013690C" w:rsidRPr="00AF7F4E" w:rsidRDefault="0013690C" w:rsidP="00096245">
            <w:pPr>
              <w:pStyle w:val="Normal6a"/>
            </w:pPr>
            <w:r w:rsidRPr="00AF7F4E">
              <w:rPr>
                <w:b/>
                <w:i/>
              </w:rPr>
              <w:t>–</w:t>
            </w:r>
            <w:r w:rsidRPr="00AF7F4E">
              <w:tab/>
            </w:r>
            <w:r w:rsidRPr="00AF7F4E">
              <w:rPr>
                <w:b/>
                <w:i/>
              </w:rPr>
              <w:t>wara li kkunsidra r-riżoluzzjoni tiegħu tal-10 ta’ Novembru 2022 dwar il-ġustizzja razzjali, in-nondiskriminazzjoni u l-ġlieda kontra r-razziżmu fl-UE</w:t>
            </w:r>
            <w:r w:rsidRPr="00AF7F4E">
              <w:rPr>
                <w:b/>
                <w:i/>
                <w:vertAlign w:val="superscript"/>
              </w:rPr>
              <w:t>31</w:t>
            </w:r>
            <w:r w:rsidRPr="00AF7F4E">
              <w:rPr>
                <w:b/>
                <w:i/>
              </w:rPr>
              <w:t>,</w:t>
            </w:r>
          </w:p>
        </w:tc>
        <w:tc>
          <w:tcPr>
            <w:tcW w:w="4876" w:type="dxa"/>
            <w:tcBorders>
              <w:top w:val="nil"/>
              <w:left w:val="nil"/>
              <w:bottom w:val="nil"/>
              <w:right w:val="nil"/>
            </w:tcBorders>
          </w:tcPr>
          <w:p w14:paraId="7AEA33D9" w14:textId="77777777" w:rsidR="0013690C" w:rsidRPr="00AF7F4E" w:rsidRDefault="0013690C" w:rsidP="00096245">
            <w:pPr>
              <w:pStyle w:val="Normal6a"/>
            </w:pPr>
            <w:r w:rsidRPr="00AF7F4E">
              <w:rPr>
                <w:b/>
                <w:i/>
              </w:rPr>
              <w:t>imħassar</w:t>
            </w:r>
          </w:p>
        </w:tc>
      </w:tr>
      <w:tr w:rsidR="00AF7F4E" w:rsidRPr="00AF7F4E" w14:paraId="46F69B9D" w14:textId="77777777" w:rsidTr="00096245">
        <w:trPr>
          <w:jc w:val="center"/>
        </w:trPr>
        <w:tc>
          <w:tcPr>
            <w:tcW w:w="4876" w:type="dxa"/>
            <w:tcBorders>
              <w:top w:val="nil"/>
              <w:left w:val="nil"/>
              <w:bottom w:val="nil"/>
              <w:right w:val="nil"/>
            </w:tcBorders>
          </w:tcPr>
          <w:p w14:paraId="30A8409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1C1E839" w14:textId="77777777" w:rsidR="0013690C" w:rsidRPr="00AF7F4E" w:rsidRDefault="0013690C" w:rsidP="00096245"/>
        </w:tc>
      </w:tr>
      <w:tr w:rsidR="00AF7F4E" w:rsidRPr="00AF7F4E" w14:paraId="4DD12C95" w14:textId="77777777" w:rsidTr="00096245">
        <w:trPr>
          <w:jc w:val="center"/>
        </w:trPr>
        <w:tc>
          <w:tcPr>
            <w:tcW w:w="4876" w:type="dxa"/>
            <w:tcBorders>
              <w:top w:val="nil"/>
              <w:left w:val="nil"/>
              <w:bottom w:val="nil"/>
              <w:right w:val="nil"/>
            </w:tcBorders>
          </w:tcPr>
          <w:p w14:paraId="7DBCA5C1" w14:textId="77777777" w:rsidR="0013690C" w:rsidRPr="00AF7F4E" w:rsidRDefault="0013690C" w:rsidP="00096245">
            <w:pPr>
              <w:pStyle w:val="Normal6a"/>
            </w:pPr>
            <w:r w:rsidRPr="00AF7F4E">
              <w:rPr>
                <w:b/>
                <w:i/>
                <w:vertAlign w:val="superscript"/>
              </w:rPr>
              <w:t>31</w:t>
            </w:r>
            <w:r w:rsidRPr="00AF7F4E">
              <w:t xml:space="preserve"> </w:t>
            </w:r>
            <w:r w:rsidRPr="00AF7F4E">
              <w:rPr>
                <w:b/>
                <w:i/>
              </w:rPr>
              <w:t>ĠU C 161, 5.5.2023, p. 10.</w:t>
            </w:r>
          </w:p>
        </w:tc>
        <w:tc>
          <w:tcPr>
            <w:tcW w:w="4876" w:type="dxa"/>
            <w:tcBorders>
              <w:top w:val="nil"/>
              <w:left w:val="nil"/>
              <w:bottom w:val="nil"/>
              <w:right w:val="nil"/>
            </w:tcBorders>
          </w:tcPr>
          <w:p w14:paraId="492FE781" w14:textId="77777777" w:rsidR="0013690C" w:rsidRPr="00AF7F4E" w:rsidRDefault="0013690C" w:rsidP="00096245"/>
        </w:tc>
      </w:tr>
    </w:tbl>
    <w:p w14:paraId="6CA83F7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D97DBA7" w14:textId="77777777" w:rsidR="0013690C" w:rsidRPr="00AF7F4E" w:rsidRDefault="0013690C" w:rsidP="0013690C">
      <w:r w:rsidRPr="00AF7F4E">
        <w:rPr>
          <w:rStyle w:val="HideTWBExt"/>
          <w:color w:val="auto"/>
        </w:rPr>
        <w:t>&lt;/Amend&gt;</w:t>
      </w:r>
    </w:p>
    <w:p w14:paraId="15D24F4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80</w:t>
      </w:r>
      <w:r w:rsidRPr="00AF7F4E">
        <w:rPr>
          <w:rStyle w:val="HideTWBExt"/>
          <w:color w:val="auto"/>
        </w:rPr>
        <w:t>&lt;/NumAm&gt;</w:t>
      </w:r>
    </w:p>
    <w:p w14:paraId="40389782"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61936F5" w14:textId="77777777" w:rsidR="0013690C" w:rsidRPr="00AF7F4E" w:rsidRDefault="0013690C" w:rsidP="0013690C">
      <w:pPr>
        <w:pStyle w:val="NormalBold"/>
      </w:pPr>
      <w:r w:rsidRPr="00AF7F4E">
        <w:rPr>
          <w:rStyle w:val="HideTWBExt"/>
          <w:b w:val="0"/>
          <w:color w:val="auto"/>
        </w:rPr>
        <w:t>&lt;/RepeatBlock-By&gt;</w:t>
      </w:r>
    </w:p>
    <w:p w14:paraId="205E41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14E529" w14:textId="77777777" w:rsidR="0013690C" w:rsidRPr="00AF7F4E" w:rsidRDefault="0013690C" w:rsidP="0013690C">
      <w:pPr>
        <w:pStyle w:val="NormalBold"/>
      </w:pPr>
      <w:r w:rsidRPr="00AF7F4E">
        <w:rPr>
          <w:rStyle w:val="HideTWBExt"/>
          <w:color w:val="auto"/>
        </w:rPr>
        <w:t>&lt;Article&gt;</w:t>
      </w:r>
      <w:r w:rsidRPr="00AF7F4E">
        <w:t>Kunsiderazzjoni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A8C987" w14:textId="77777777" w:rsidTr="00096245">
        <w:trPr>
          <w:trHeight w:hRule="exact" w:val="240"/>
          <w:jc w:val="center"/>
        </w:trPr>
        <w:tc>
          <w:tcPr>
            <w:tcW w:w="9752" w:type="dxa"/>
            <w:gridSpan w:val="2"/>
            <w:tcBorders>
              <w:top w:val="nil"/>
              <w:left w:val="nil"/>
              <w:bottom w:val="nil"/>
              <w:right w:val="nil"/>
            </w:tcBorders>
          </w:tcPr>
          <w:p w14:paraId="4BA84696" w14:textId="77777777" w:rsidR="0013690C" w:rsidRPr="00AF7F4E" w:rsidRDefault="0013690C" w:rsidP="00096245"/>
        </w:tc>
      </w:tr>
      <w:tr w:rsidR="00AF7F4E" w:rsidRPr="00AF7F4E" w14:paraId="6AF882B9" w14:textId="77777777" w:rsidTr="00096245">
        <w:trPr>
          <w:trHeight w:val="240"/>
          <w:jc w:val="center"/>
        </w:trPr>
        <w:tc>
          <w:tcPr>
            <w:tcW w:w="4876" w:type="dxa"/>
            <w:tcBorders>
              <w:top w:val="nil"/>
              <w:left w:val="nil"/>
              <w:bottom w:val="nil"/>
              <w:right w:val="nil"/>
            </w:tcBorders>
          </w:tcPr>
          <w:p w14:paraId="1347FC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BA0981E" w14:textId="77777777" w:rsidR="0013690C" w:rsidRPr="00AF7F4E" w:rsidRDefault="0013690C" w:rsidP="00096245">
            <w:pPr>
              <w:pStyle w:val="AmColumnHeading"/>
            </w:pPr>
            <w:r w:rsidRPr="00AF7F4E">
              <w:t>Emenda</w:t>
            </w:r>
          </w:p>
        </w:tc>
      </w:tr>
      <w:tr w:rsidR="00AF7F4E" w:rsidRPr="00AF7F4E" w14:paraId="5D27013E" w14:textId="77777777" w:rsidTr="00096245">
        <w:trPr>
          <w:jc w:val="center"/>
        </w:trPr>
        <w:tc>
          <w:tcPr>
            <w:tcW w:w="4876" w:type="dxa"/>
            <w:tcBorders>
              <w:top w:val="nil"/>
              <w:left w:val="nil"/>
              <w:bottom w:val="nil"/>
              <w:right w:val="nil"/>
            </w:tcBorders>
          </w:tcPr>
          <w:p w14:paraId="5ABBEC84" w14:textId="77777777" w:rsidR="0013690C" w:rsidRPr="00AF7F4E" w:rsidRDefault="0013690C" w:rsidP="00096245">
            <w:pPr>
              <w:pStyle w:val="Normal6a"/>
            </w:pPr>
            <w:r w:rsidRPr="00AF7F4E">
              <w:rPr>
                <w:b/>
                <w:i/>
              </w:rPr>
              <w:t>–</w:t>
            </w:r>
            <w:r w:rsidRPr="00AF7F4E">
              <w:tab/>
            </w:r>
            <w:r w:rsidRPr="00AF7F4E">
              <w:rPr>
                <w:b/>
                <w:i/>
              </w:rPr>
              <w:t>wara li kkunsidra r-riżoluzzjoni tiegħu tal-24 ta’ Novembru 2022 dwar il-valutazzjoni tal-konformità tal-Ungerija mal-kundizzjonijiet tal-istat tad-dritt skont ir-Regolament dwar il-Kundizzjonalità u s-sitwazzjoni attwali tal-RRP Ungeriż</w:t>
            </w:r>
            <w:r w:rsidRPr="00AF7F4E">
              <w:rPr>
                <w:b/>
                <w:i/>
                <w:vertAlign w:val="superscript"/>
              </w:rPr>
              <w:t>32</w:t>
            </w:r>
            <w:r w:rsidRPr="00AF7F4E">
              <w:rPr>
                <w:b/>
                <w:i/>
              </w:rPr>
              <w:t>,</w:t>
            </w:r>
          </w:p>
        </w:tc>
        <w:tc>
          <w:tcPr>
            <w:tcW w:w="4876" w:type="dxa"/>
            <w:tcBorders>
              <w:top w:val="nil"/>
              <w:left w:val="nil"/>
              <w:bottom w:val="nil"/>
              <w:right w:val="nil"/>
            </w:tcBorders>
          </w:tcPr>
          <w:p w14:paraId="766D60C9" w14:textId="77777777" w:rsidR="0013690C" w:rsidRPr="00AF7F4E" w:rsidRDefault="0013690C" w:rsidP="00096245">
            <w:pPr>
              <w:pStyle w:val="Normal6a"/>
            </w:pPr>
            <w:r w:rsidRPr="00AF7F4E">
              <w:rPr>
                <w:b/>
                <w:i/>
              </w:rPr>
              <w:t>imħassar</w:t>
            </w:r>
          </w:p>
        </w:tc>
      </w:tr>
      <w:tr w:rsidR="00AF7F4E" w:rsidRPr="00AF7F4E" w14:paraId="5CE908F8" w14:textId="77777777" w:rsidTr="00096245">
        <w:trPr>
          <w:jc w:val="center"/>
        </w:trPr>
        <w:tc>
          <w:tcPr>
            <w:tcW w:w="4876" w:type="dxa"/>
            <w:tcBorders>
              <w:top w:val="nil"/>
              <w:left w:val="nil"/>
              <w:bottom w:val="nil"/>
              <w:right w:val="nil"/>
            </w:tcBorders>
          </w:tcPr>
          <w:p w14:paraId="3C679C0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DD9F06A" w14:textId="77777777" w:rsidR="0013690C" w:rsidRPr="00AF7F4E" w:rsidRDefault="0013690C" w:rsidP="00096245"/>
        </w:tc>
      </w:tr>
      <w:tr w:rsidR="00AF7F4E" w:rsidRPr="00AF7F4E" w14:paraId="72E078AF" w14:textId="77777777" w:rsidTr="00096245">
        <w:trPr>
          <w:jc w:val="center"/>
        </w:trPr>
        <w:tc>
          <w:tcPr>
            <w:tcW w:w="4876" w:type="dxa"/>
            <w:tcBorders>
              <w:top w:val="nil"/>
              <w:left w:val="nil"/>
              <w:bottom w:val="nil"/>
              <w:right w:val="nil"/>
            </w:tcBorders>
          </w:tcPr>
          <w:p w14:paraId="7309F2AC" w14:textId="77777777" w:rsidR="0013690C" w:rsidRPr="00AF7F4E" w:rsidRDefault="0013690C" w:rsidP="00096245">
            <w:pPr>
              <w:pStyle w:val="Normal6a"/>
            </w:pPr>
            <w:r w:rsidRPr="00AF7F4E">
              <w:rPr>
                <w:b/>
                <w:i/>
                <w:vertAlign w:val="superscript"/>
              </w:rPr>
              <w:t>32</w:t>
            </w:r>
            <w:r w:rsidRPr="00AF7F4E">
              <w:t xml:space="preserve"> </w:t>
            </w:r>
            <w:r w:rsidRPr="00AF7F4E">
              <w:rPr>
                <w:b/>
                <w:i/>
              </w:rPr>
              <w:t>ĠU C 167, 11.5.2023, p. 74.</w:t>
            </w:r>
          </w:p>
        </w:tc>
        <w:tc>
          <w:tcPr>
            <w:tcW w:w="4876" w:type="dxa"/>
            <w:tcBorders>
              <w:top w:val="nil"/>
              <w:left w:val="nil"/>
              <w:bottom w:val="nil"/>
              <w:right w:val="nil"/>
            </w:tcBorders>
          </w:tcPr>
          <w:p w14:paraId="5FAFB5DB" w14:textId="77777777" w:rsidR="0013690C" w:rsidRPr="00AF7F4E" w:rsidRDefault="0013690C" w:rsidP="00096245"/>
        </w:tc>
      </w:tr>
    </w:tbl>
    <w:p w14:paraId="2882C1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B46CD2E" w14:textId="77777777" w:rsidR="0013690C" w:rsidRPr="00AF7F4E" w:rsidRDefault="0013690C" w:rsidP="0013690C">
      <w:r w:rsidRPr="00AF7F4E">
        <w:rPr>
          <w:rStyle w:val="HideTWBExt"/>
          <w:color w:val="auto"/>
        </w:rPr>
        <w:t>&lt;/Amend&gt;</w:t>
      </w:r>
    </w:p>
    <w:p w14:paraId="263A2A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81</w:t>
      </w:r>
      <w:r w:rsidRPr="00AF7F4E">
        <w:rPr>
          <w:rStyle w:val="HideTWBExt"/>
          <w:color w:val="auto"/>
        </w:rPr>
        <w:t>&lt;/NumAm&gt;</w:t>
      </w:r>
    </w:p>
    <w:p w14:paraId="2080A445"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022AB480" w14:textId="77777777" w:rsidR="0013690C" w:rsidRPr="00AF7F4E" w:rsidRDefault="0013690C" w:rsidP="0013690C">
      <w:pPr>
        <w:pStyle w:val="NormalBold"/>
      </w:pPr>
      <w:r w:rsidRPr="00AF7F4E">
        <w:rPr>
          <w:rStyle w:val="HideTWBExt"/>
          <w:b w:val="0"/>
          <w:color w:val="auto"/>
        </w:rPr>
        <w:t>&lt;/RepeatBlock-By&gt;</w:t>
      </w:r>
    </w:p>
    <w:p w14:paraId="3B5B46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7A3D8FA" w14:textId="77777777" w:rsidR="0013690C" w:rsidRPr="00AF7F4E" w:rsidRDefault="0013690C" w:rsidP="0013690C">
      <w:pPr>
        <w:pStyle w:val="NormalBold"/>
      </w:pPr>
      <w:r w:rsidRPr="00AF7F4E">
        <w:rPr>
          <w:rStyle w:val="HideTWBExt"/>
          <w:color w:val="auto"/>
        </w:rPr>
        <w:t>&lt;Article&gt;</w:t>
      </w:r>
      <w:r w:rsidRPr="00AF7F4E">
        <w:t>Kunsiderazzjoni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352A297" w14:textId="77777777" w:rsidTr="00096245">
        <w:trPr>
          <w:trHeight w:hRule="exact" w:val="240"/>
          <w:jc w:val="center"/>
        </w:trPr>
        <w:tc>
          <w:tcPr>
            <w:tcW w:w="9752" w:type="dxa"/>
            <w:gridSpan w:val="2"/>
            <w:tcBorders>
              <w:top w:val="nil"/>
              <w:left w:val="nil"/>
              <w:bottom w:val="nil"/>
              <w:right w:val="nil"/>
            </w:tcBorders>
          </w:tcPr>
          <w:p w14:paraId="23C7CEBB" w14:textId="77777777" w:rsidR="0013690C" w:rsidRPr="00AF7F4E" w:rsidRDefault="0013690C" w:rsidP="00096245"/>
        </w:tc>
      </w:tr>
      <w:tr w:rsidR="00AF7F4E" w:rsidRPr="00AF7F4E" w14:paraId="12AF4490" w14:textId="77777777" w:rsidTr="00096245">
        <w:trPr>
          <w:trHeight w:val="240"/>
          <w:jc w:val="center"/>
        </w:trPr>
        <w:tc>
          <w:tcPr>
            <w:tcW w:w="4876" w:type="dxa"/>
            <w:tcBorders>
              <w:top w:val="nil"/>
              <w:left w:val="nil"/>
              <w:bottom w:val="nil"/>
              <w:right w:val="nil"/>
            </w:tcBorders>
          </w:tcPr>
          <w:p w14:paraId="54345FB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8488F52" w14:textId="77777777" w:rsidR="0013690C" w:rsidRPr="00AF7F4E" w:rsidRDefault="0013690C" w:rsidP="00096245">
            <w:pPr>
              <w:pStyle w:val="AmColumnHeading"/>
            </w:pPr>
            <w:r w:rsidRPr="00AF7F4E">
              <w:t>Emenda</w:t>
            </w:r>
          </w:p>
        </w:tc>
      </w:tr>
      <w:tr w:rsidR="00AF7F4E" w:rsidRPr="00AF7F4E" w14:paraId="15B5810B" w14:textId="77777777" w:rsidTr="00096245">
        <w:trPr>
          <w:jc w:val="center"/>
        </w:trPr>
        <w:tc>
          <w:tcPr>
            <w:tcW w:w="4876" w:type="dxa"/>
            <w:tcBorders>
              <w:top w:val="nil"/>
              <w:left w:val="nil"/>
              <w:bottom w:val="nil"/>
              <w:right w:val="nil"/>
            </w:tcBorders>
          </w:tcPr>
          <w:p w14:paraId="68E600E2" w14:textId="77777777" w:rsidR="0013690C" w:rsidRPr="00AF7F4E" w:rsidRDefault="0013690C" w:rsidP="00096245">
            <w:pPr>
              <w:pStyle w:val="Normal6a"/>
            </w:pPr>
            <w:r w:rsidRPr="00AF7F4E">
              <w:rPr>
                <w:b/>
                <w:i/>
              </w:rPr>
              <w:t>–</w:t>
            </w:r>
            <w:r w:rsidRPr="00AF7F4E">
              <w:tab/>
            </w:r>
            <w:r w:rsidRPr="00AF7F4E">
              <w:rPr>
                <w:b/>
                <w:i/>
              </w:rPr>
              <w:t>wara li kkunsidra r-riżoluzzjoni tiegħu tal-24 ta’ Novembru 2022 dwar il-valutazzjoni tal-konformità tal-Ungerija mal-kundizzjonijiet tal-istat tad-dritt skont ir-Regolament dwar il-Kundizzjonalità u s-sitwazzjoni attwali tal-RRP Ungeriż</w:t>
            </w:r>
            <w:r w:rsidRPr="00AF7F4E">
              <w:rPr>
                <w:b/>
                <w:i/>
                <w:vertAlign w:val="superscript"/>
              </w:rPr>
              <w:t>32</w:t>
            </w:r>
            <w:r w:rsidRPr="00AF7F4E">
              <w:rPr>
                <w:b/>
                <w:i/>
              </w:rPr>
              <w:t>,</w:t>
            </w:r>
          </w:p>
        </w:tc>
        <w:tc>
          <w:tcPr>
            <w:tcW w:w="4876" w:type="dxa"/>
            <w:tcBorders>
              <w:top w:val="nil"/>
              <w:left w:val="nil"/>
              <w:bottom w:val="nil"/>
              <w:right w:val="nil"/>
            </w:tcBorders>
          </w:tcPr>
          <w:p w14:paraId="5ABCBD42" w14:textId="77777777" w:rsidR="0013690C" w:rsidRPr="00AF7F4E" w:rsidRDefault="0013690C" w:rsidP="00096245">
            <w:pPr>
              <w:pStyle w:val="Normal6a"/>
            </w:pPr>
            <w:r w:rsidRPr="00AF7F4E">
              <w:rPr>
                <w:b/>
                <w:i/>
              </w:rPr>
              <w:t>imħassar</w:t>
            </w:r>
          </w:p>
        </w:tc>
      </w:tr>
      <w:tr w:rsidR="00AF7F4E" w:rsidRPr="00AF7F4E" w14:paraId="07A42CBB" w14:textId="77777777" w:rsidTr="00096245">
        <w:trPr>
          <w:jc w:val="center"/>
        </w:trPr>
        <w:tc>
          <w:tcPr>
            <w:tcW w:w="4876" w:type="dxa"/>
            <w:tcBorders>
              <w:top w:val="nil"/>
              <w:left w:val="nil"/>
              <w:bottom w:val="nil"/>
              <w:right w:val="nil"/>
            </w:tcBorders>
          </w:tcPr>
          <w:p w14:paraId="6F244455"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D5E59B4" w14:textId="77777777" w:rsidR="0013690C" w:rsidRPr="00AF7F4E" w:rsidRDefault="0013690C" w:rsidP="00096245"/>
        </w:tc>
      </w:tr>
      <w:tr w:rsidR="00AF7F4E" w:rsidRPr="00AF7F4E" w14:paraId="6E53E8EA" w14:textId="77777777" w:rsidTr="00096245">
        <w:trPr>
          <w:jc w:val="center"/>
        </w:trPr>
        <w:tc>
          <w:tcPr>
            <w:tcW w:w="4876" w:type="dxa"/>
            <w:tcBorders>
              <w:top w:val="nil"/>
              <w:left w:val="nil"/>
              <w:bottom w:val="nil"/>
              <w:right w:val="nil"/>
            </w:tcBorders>
          </w:tcPr>
          <w:p w14:paraId="4054A959" w14:textId="77777777" w:rsidR="0013690C" w:rsidRPr="00AF7F4E" w:rsidRDefault="0013690C" w:rsidP="00096245">
            <w:pPr>
              <w:pStyle w:val="Normal6a"/>
            </w:pPr>
            <w:r w:rsidRPr="00AF7F4E">
              <w:rPr>
                <w:b/>
                <w:i/>
                <w:vertAlign w:val="superscript"/>
              </w:rPr>
              <w:t>32</w:t>
            </w:r>
            <w:r w:rsidRPr="00AF7F4E">
              <w:t xml:space="preserve"> </w:t>
            </w:r>
            <w:r w:rsidRPr="00AF7F4E">
              <w:rPr>
                <w:b/>
                <w:i/>
              </w:rPr>
              <w:t>ĠU C 167, 11.5.2023, p. 74.</w:t>
            </w:r>
          </w:p>
        </w:tc>
        <w:tc>
          <w:tcPr>
            <w:tcW w:w="4876" w:type="dxa"/>
            <w:tcBorders>
              <w:top w:val="nil"/>
              <w:left w:val="nil"/>
              <w:bottom w:val="nil"/>
              <w:right w:val="nil"/>
            </w:tcBorders>
          </w:tcPr>
          <w:p w14:paraId="0AF183A4" w14:textId="77777777" w:rsidR="0013690C" w:rsidRPr="00AF7F4E" w:rsidRDefault="0013690C" w:rsidP="00096245"/>
        </w:tc>
      </w:tr>
    </w:tbl>
    <w:p w14:paraId="241B5E0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8F23616" w14:textId="77777777" w:rsidR="0013690C" w:rsidRPr="00AF7F4E" w:rsidRDefault="0013690C" w:rsidP="0013690C">
      <w:r w:rsidRPr="00AF7F4E">
        <w:rPr>
          <w:rStyle w:val="HideTWBExt"/>
          <w:color w:val="auto"/>
        </w:rPr>
        <w:t>&lt;/Amend&gt;</w:t>
      </w:r>
    </w:p>
    <w:p w14:paraId="0F11CF2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82</w:t>
      </w:r>
      <w:r w:rsidRPr="00AF7F4E">
        <w:rPr>
          <w:rStyle w:val="HideTWBExt"/>
          <w:color w:val="auto"/>
        </w:rPr>
        <w:t>&lt;/NumAm&gt;</w:t>
      </w:r>
    </w:p>
    <w:p w14:paraId="3944A086" w14:textId="77777777" w:rsidR="0013690C" w:rsidRPr="00AF7F4E" w:rsidRDefault="0013690C" w:rsidP="0013690C">
      <w:pPr>
        <w:pStyle w:val="NormalBold"/>
      </w:pPr>
      <w:r w:rsidRPr="00AF7F4E">
        <w:rPr>
          <w:rStyle w:val="HideTWBExt"/>
          <w:b w:val="0"/>
          <w:color w:val="auto"/>
        </w:rPr>
        <w:t>&lt;RepeatBlock-By&gt;&lt;Members&gt;</w:t>
      </w:r>
      <w:r w:rsidRPr="00AF7F4E">
        <w:t>Emma Rafowicz, Juan Fernando López Aguilar, Krzysztof Śmiszek, Murielle Laurent, Hannes Heide, Chloé Ridel</w:t>
      </w:r>
      <w:r w:rsidRPr="00AF7F4E">
        <w:rPr>
          <w:rStyle w:val="HideTWBExt"/>
          <w:b w:val="0"/>
          <w:color w:val="auto"/>
        </w:rPr>
        <w:t>&lt;/Members&gt;</w:t>
      </w:r>
    </w:p>
    <w:p w14:paraId="18CF059B" w14:textId="77777777" w:rsidR="0013690C" w:rsidRPr="00AF7F4E" w:rsidRDefault="0013690C" w:rsidP="0013690C">
      <w:pPr>
        <w:pStyle w:val="NormalBold"/>
      </w:pPr>
      <w:r w:rsidRPr="00AF7F4E">
        <w:rPr>
          <w:rStyle w:val="HideTWBExt"/>
          <w:b w:val="0"/>
          <w:color w:val="auto"/>
        </w:rPr>
        <w:t>&lt;/RepeatBlock-By&gt;</w:t>
      </w:r>
    </w:p>
    <w:p w14:paraId="5916C56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9EEB4F" w14:textId="77777777" w:rsidR="0013690C" w:rsidRPr="00AF7F4E" w:rsidRDefault="0013690C" w:rsidP="0013690C">
      <w:pPr>
        <w:pStyle w:val="NormalBold"/>
      </w:pPr>
      <w:r w:rsidRPr="00AF7F4E">
        <w:rPr>
          <w:rStyle w:val="HideTWBExt"/>
          <w:color w:val="auto"/>
        </w:rPr>
        <w:t>&lt;Article&gt;</w:t>
      </w:r>
      <w:r w:rsidRPr="00AF7F4E">
        <w:t>Kunsiderazzjoni 46a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6928F5F" w14:textId="77777777" w:rsidTr="00096245">
        <w:trPr>
          <w:trHeight w:hRule="exact" w:val="240"/>
          <w:jc w:val="center"/>
        </w:trPr>
        <w:tc>
          <w:tcPr>
            <w:tcW w:w="9752" w:type="dxa"/>
            <w:gridSpan w:val="2"/>
            <w:tcBorders>
              <w:top w:val="nil"/>
              <w:left w:val="nil"/>
              <w:bottom w:val="nil"/>
              <w:right w:val="nil"/>
            </w:tcBorders>
          </w:tcPr>
          <w:p w14:paraId="40B62412" w14:textId="77777777" w:rsidR="0013690C" w:rsidRPr="00AF7F4E" w:rsidRDefault="0013690C" w:rsidP="00096245"/>
        </w:tc>
      </w:tr>
      <w:tr w:rsidR="00AF7F4E" w:rsidRPr="00AF7F4E" w14:paraId="739E0777" w14:textId="77777777" w:rsidTr="00096245">
        <w:trPr>
          <w:trHeight w:val="240"/>
          <w:jc w:val="center"/>
        </w:trPr>
        <w:tc>
          <w:tcPr>
            <w:tcW w:w="4876" w:type="dxa"/>
            <w:tcBorders>
              <w:top w:val="nil"/>
              <w:left w:val="nil"/>
              <w:bottom w:val="nil"/>
              <w:right w:val="nil"/>
            </w:tcBorders>
          </w:tcPr>
          <w:p w14:paraId="5F92F84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4B30DB" w14:textId="77777777" w:rsidR="0013690C" w:rsidRPr="00AF7F4E" w:rsidRDefault="0013690C" w:rsidP="00096245">
            <w:pPr>
              <w:pStyle w:val="AmColumnHeading"/>
            </w:pPr>
            <w:r w:rsidRPr="00AF7F4E">
              <w:t>Emenda</w:t>
            </w:r>
          </w:p>
        </w:tc>
      </w:tr>
      <w:tr w:rsidR="00AF7F4E" w:rsidRPr="00AF7F4E" w14:paraId="0D721EA9" w14:textId="77777777" w:rsidTr="00096245">
        <w:trPr>
          <w:jc w:val="center"/>
        </w:trPr>
        <w:tc>
          <w:tcPr>
            <w:tcW w:w="4876" w:type="dxa"/>
            <w:tcBorders>
              <w:top w:val="nil"/>
              <w:left w:val="nil"/>
              <w:bottom w:val="nil"/>
              <w:right w:val="nil"/>
            </w:tcBorders>
          </w:tcPr>
          <w:p w14:paraId="10914C21" w14:textId="77777777" w:rsidR="0013690C" w:rsidRPr="00AF7F4E" w:rsidRDefault="0013690C" w:rsidP="00096245">
            <w:pPr>
              <w:pStyle w:val="Normal6a"/>
            </w:pPr>
          </w:p>
        </w:tc>
        <w:tc>
          <w:tcPr>
            <w:tcW w:w="4876" w:type="dxa"/>
            <w:tcBorders>
              <w:top w:val="nil"/>
              <w:left w:val="nil"/>
              <w:bottom w:val="nil"/>
              <w:right w:val="nil"/>
            </w:tcBorders>
          </w:tcPr>
          <w:p w14:paraId="3122570B" w14:textId="77777777" w:rsidR="0013690C" w:rsidRPr="00AF7F4E" w:rsidRDefault="0013690C" w:rsidP="00096245">
            <w:pPr>
              <w:pStyle w:val="Normal6a"/>
            </w:pPr>
            <w:r w:rsidRPr="00AF7F4E">
              <w:rPr>
                <w:b/>
                <w:i/>
              </w:rPr>
              <w:t>–</w:t>
            </w:r>
            <w:r w:rsidRPr="00AF7F4E">
              <w:tab/>
            </w:r>
            <w:r w:rsidRPr="00AF7F4E">
              <w:rPr>
                <w:b/>
                <w:i/>
              </w:rPr>
              <w:t>wara li kkunsidra l-Konvenzjoni tal-Kunsill tal-Ewropa għall-Protezzjoni tal-Professjoni ta’ Avukat (CETS Nru 226),</w:t>
            </w:r>
          </w:p>
        </w:tc>
      </w:tr>
    </w:tbl>
    <w:p w14:paraId="6E0EEED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DECB552" w14:textId="77777777" w:rsidR="0013690C" w:rsidRPr="00AF7F4E" w:rsidRDefault="0013690C" w:rsidP="0013690C">
      <w:r w:rsidRPr="00AF7F4E">
        <w:rPr>
          <w:rStyle w:val="HideTWBExt"/>
          <w:color w:val="auto"/>
        </w:rPr>
        <w:t>&lt;/Amend&gt;</w:t>
      </w:r>
    </w:p>
    <w:p w14:paraId="0CF4EC2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83</w:t>
      </w:r>
      <w:r w:rsidRPr="00AF7F4E">
        <w:rPr>
          <w:rStyle w:val="HideTWBExt"/>
          <w:color w:val="auto"/>
        </w:rPr>
        <w:t>&lt;/NumAm&gt;</w:t>
      </w:r>
    </w:p>
    <w:p w14:paraId="2B13393B"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1B87495A" w14:textId="77777777" w:rsidR="0013690C" w:rsidRPr="00AF7F4E" w:rsidRDefault="0013690C" w:rsidP="0013690C">
      <w:pPr>
        <w:pStyle w:val="NormalBold"/>
      </w:pPr>
      <w:r w:rsidRPr="00AF7F4E">
        <w:rPr>
          <w:rStyle w:val="HideTWBExt"/>
          <w:b w:val="0"/>
          <w:color w:val="auto"/>
        </w:rPr>
        <w:t>&lt;/RepeatBlock-By&gt;</w:t>
      </w:r>
    </w:p>
    <w:p w14:paraId="3015CF0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B3DE0A" w14:textId="77777777" w:rsidR="0013690C" w:rsidRPr="00AF7F4E" w:rsidRDefault="0013690C" w:rsidP="0013690C">
      <w:pPr>
        <w:pStyle w:val="NormalBold"/>
      </w:pPr>
      <w:r w:rsidRPr="00AF7F4E">
        <w:rPr>
          <w:rStyle w:val="HideTWBExt"/>
          <w:color w:val="auto"/>
        </w:rPr>
        <w:t>&lt;Article&gt;</w:t>
      </w:r>
      <w:r w:rsidRPr="00AF7F4E">
        <w:t>Kunsiderazzjoni 47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403B6B" w14:textId="77777777" w:rsidTr="00096245">
        <w:trPr>
          <w:trHeight w:hRule="exact" w:val="240"/>
          <w:jc w:val="center"/>
        </w:trPr>
        <w:tc>
          <w:tcPr>
            <w:tcW w:w="9752" w:type="dxa"/>
            <w:gridSpan w:val="2"/>
            <w:tcBorders>
              <w:top w:val="nil"/>
              <w:left w:val="nil"/>
              <w:bottom w:val="nil"/>
              <w:right w:val="nil"/>
            </w:tcBorders>
          </w:tcPr>
          <w:p w14:paraId="4259FCB3" w14:textId="77777777" w:rsidR="0013690C" w:rsidRPr="00AF7F4E" w:rsidRDefault="0013690C" w:rsidP="00096245"/>
        </w:tc>
      </w:tr>
      <w:tr w:rsidR="00AF7F4E" w:rsidRPr="00AF7F4E" w14:paraId="0FF86ED5" w14:textId="77777777" w:rsidTr="00096245">
        <w:trPr>
          <w:trHeight w:val="240"/>
          <w:jc w:val="center"/>
        </w:trPr>
        <w:tc>
          <w:tcPr>
            <w:tcW w:w="4876" w:type="dxa"/>
            <w:tcBorders>
              <w:top w:val="nil"/>
              <w:left w:val="nil"/>
              <w:bottom w:val="nil"/>
              <w:right w:val="nil"/>
            </w:tcBorders>
          </w:tcPr>
          <w:p w14:paraId="683429E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392976" w14:textId="77777777" w:rsidR="0013690C" w:rsidRPr="00AF7F4E" w:rsidRDefault="0013690C" w:rsidP="00096245">
            <w:pPr>
              <w:pStyle w:val="AmColumnHeading"/>
            </w:pPr>
            <w:r w:rsidRPr="00AF7F4E">
              <w:t>Emenda</w:t>
            </w:r>
          </w:p>
        </w:tc>
      </w:tr>
      <w:tr w:rsidR="00AF7F4E" w:rsidRPr="00AF7F4E" w14:paraId="55647B2D" w14:textId="77777777" w:rsidTr="00096245">
        <w:trPr>
          <w:jc w:val="center"/>
        </w:trPr>
        <w:tc>
          <w:tcPr>
            <w:tcW w:w="4876" w:type="dxa"/>
            <w:tcBorders>
              <w:top w:val="nil"/>
              <w:left w:val="nil"/>
              <w:bottom w:val="nil"/>
              <w:right w:val="nil"/>
            </w:tcBorders>
          </w:tcPr>
          <w:p w14:paraId="48C0A87C" w14:textId="77777777" w:rsidR="0013690C" w:rsidRPr="00AF7F4E" w:rsidRDefault="0013690C" w:rsidP="00096245">
            <w:pPr>
              <w:pStyle w:val="Normal6a"/>
            </w:pPr>
            <w:r w:rsidRPr="00AF7F4E">
              <w:rPr>
                <w:b/>
                <w:i/>
              </w:rPr>
              <w:lastRenderedPageBreak/>
              <w:t>–</w:t>
            </w:r>
            <w:r w:rsidRPr="00AF7F4E">
              <w:tab/>
            </w:r>
            <w:r w:rsidRPr="00AF7F4E">
              <w:rPr>
                <w:b/>
                <w:i/>
              </w:rPr>
              <w:t>wara li kkunsidra r-riżoluzzjoni tiegħu tas-7 ta’ Frar 2024 dwar l-istat tad-dritt u l-libertà tal-media fil-Greċja</w:t>
            </w:r>
            <w:r w:rsidRPr="00AF7F4E">
              <w:rPr>
                <w:b/>
                <w:i/>
                <w:vertAlign w:val="superscript"/>
              </w:rPr>
              <w:t>35</w:t>
            </w:r>
            <w:r w:rsidRPr="00AF7F4E">
              <w:rPr>
                <w:b/>
                <w:i/>
              </w:rPr>
              <w:t>,</w:t>
            </w:r>
          </w:p>
        </w:tc>
        <w:tc>
          <w:tcPr>
            <w:tcW w:w="4876" w:type="dxa"/>
            <w:tcBorders>
              <w:top w:val="nil"/>
              <w:left w:val="nil"/>
              <w:bottom w:val="nil"/>
              <w:right w:val="nil"/>
            </w:tcBorders>
          </w:tcPr>
          <w:p w14:paraId="220C8559" w14:textId="77777777" w:rsidR="0013690C" w:rsidRPr="00AF7F4E" w:rsidRDefault="0013690C" w:rsidP="00096245">
            <w:pPr>
              <w:pStyle w:val="Normal6a"/>
            </w:pPr>
            <w:r w:rsidRPr="00AF7F4E">
              <w:rPr>
                <w:b/>
                <w:i/>
              </w:rPr>
              <w:t>imħassar</w:t>
            </w:r>
          </w:p>
        </w:tc>
      </w:tr>
      <w:tr w:rsidR="00AF7F4E" w:rsidRPr="00AF7F4E" w14:paraId="0579113E" w14:textId="77777777" w:rsidTr="00096245">
        <w:trPr>
          <w:jc w:val="center"/>
        </w:trPr>
        <w:tc>
          <w:tcPr>
            <w:tcW w:w="4876" w:type="dxa"/>
            <w:tcBorders>
              <w:top w:val="nil"/>
              <w:left w:val="nil"/>
              <w:bottom w:val="nil"/>
              <w:right w:val="nil"/>
            </w:tcBorders>
          </w:tcPr>
          <w:p w14:paraId="0AD6510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AEE5D2B" w14:textId="77777777" w:rsidR="0013690C" w:rsidRPr="00AF7F4E" w:rsidRDefault="0013690C" w:rsidP="00096245"/>
        </w:tc>
      </w:tr>
      <w:tr w:rsidR="00AF7F4E" w:rsidRPr="00AF7F4E" w14:paraId="60F7592F" w14:textId="77777777" w:rsidTr="00096245">
        <w:trPr>
          <w:jc w:val="center"/>
        </w:trPr>
        <w:tc>
          <w:tcPr>
            <w:tcW w:w="4876" w:type="dxa"/>
            <w:tcBorders>
              <w:top w:val="nil"/>
              <w:left w:val="nil"/>
              <w:bottom w:val="nil"/>
              <w:right w:val="nil"/>
            </w:tcBorders>
          </w:tcPr>
          <w:p w14:paraId="10972A1A" w14:textId="77777777" w:rsidR="0013690C" w:rsidRPr="00AF7F4E" w:rsidRDefault="0013690C" w:rsidP="00096245">
            <w:pPr>
              <w:pStyle w:val="Normal6a"/>
            </w:pPr>
            <w:r w:rsidRPr="00AF7F4E">
              <w:rPr>
                <w:b/>
                <w:i/>
                <w:vertAlign w:val="superscript"/>
              </w:rPr>
              <w:t>35</w:t>
            </w:r>
            <w:r w:rsidRPr="00AF7F4E">
              <w:t xml:space="preserve"> </w:t>
            </w:r>
            <w:r w:rsidRPr="00AF7F4E">
              <w:rPr>
                <w:b/>
                <w:i/>
              </w:rPr>
              <w:t>ĠU C, C/2024/6334, 7.11.2024, ELI: http://data.europa.eu/eli/C/2024/6334/oj.</w:t>
            </w:r>
          </w:p>
        </w:tc>
        <w:tc>
          <w:tcPr>
            <w:tcW w:w="4876" w:type="dxa"/>
            <w:tcBorders>
              <w:top w:val="nil"/>
              <w:left w:val="nil"/>
              <w:bottom w:val="nil"/>
              <w:right w:val="nil"/>
            </w:tcBorders>
          </w:tcPr>
          <w:p w14:paraId="1236F23A" w14:textId="77777777" w:rsidR="0013690C" w:rsidRPr="00AF7F4E" w:rsidRDefault="0013690C" w:rsidP="00096245"/>
        </w:tc>
      </w:tr>
    </w:tbl>
    <w:p w14:paraId="0C25502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815146" w14:textId="77777777" w:rsidR="0013690C" w:rsidRPr="00AF7F4E" w:rsidRDefault="0013690C" w:rsidP="0013690C">
      <w:r w:rsidRPr="00AF7F4E">
        <w:rPr>
          <w:rStyle w:val="HideTWBExt"/>
          <w:color w:val="auto"/>
        </w:rPr>
        <w:t>&lt;/Amend&gt;</w:t>
      </w:r>
    </w:p>
    <w:p w14:paraId="1217A1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84</w:t>
      </w:r>
      <w:r w:rsidRPr="00AF7F4E">
        <w:rPr>
          <w:rStyle w:val="HideTWBExt"/>
          <w:color w:val="auto"/>
        </w:rPr>
        <w:t>&lt;/NumAm&gt;</w:t>
      </w:r>
    </w:p>
    <w:p w14:paraId="2F8D3965"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7DF9954" w14:textId="77777777" w:rsidR="0013690C" w:rsidRPr="00AF7F4E" w:rsidRDefault="0013690C" w:rsidP="0013690C">
      <w:pPr>
        <w:pStyle w:val="NormalBold"/>
      </w:pPr>
      <w:r w:rsidRPr="00AF7F4E">
        <w:rPr>
          <w:rStyle w:val="HideTWBExt"/>
          <w:b w:val="0"/>
          <w:color w:val="auto"/>
        </w:rPr>
        <w:t>&lt;/RepeatBlock-By&gt;</w:t>
      </w:r>
    </w:p>
    <w:p w14:paraId="380A09D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28BDF8" w14:textId="77777777" w:rsidR="0013690C" w:rsidRPr="00AF7F4E" w:rsidRDefault="0013690C" w:rsidP="0013690C">
      <w:pPr>
        <w:pStyle w:val="NormalBold"/>
      </w:pPr>
      <w:r w:rsidRPr="00AF7F4E">
        <w:rPr>
          <w:rStyle w:val="HideTWBExt"/>
          <w:color w:val="auto"/>
        </w:rPr>
        <w:t>&lt;Article&gt;</w:t>
      </w:r>
      <w:r w:rsidRPr="00AF7F4E">
        <w:t>Kunsiderazzjoni 50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723A9F" w14:textId="77777777" w:rsidTr="00096245">
        <w:trPr>
          <w:trHeight w:hRule="exact" w:val="240"/>
          <w:jc w:val="center"/>
        </w:trPr>
        <w:tc>
          <w:tcPr>
            <w:tcW w:w="9752" w:type="dxa"/>
            <w:gridSpan w:val="2"/>
            <w:tcBorders>
              <w:top w:val="nil"/>
              <w:left w:val="nil"/>
              <w:bottom w:val="nil"/>
              <w:right w:val="nil"/>
            </w:tcBorders>
          </w:tcPr>
          <w:p w14:paraId="5A0CC1C3" w14:textId="77777777" w:rsidR="0013690C" w:rsidRPr="00AF7F4E" w:rsidRDefault="0013690C" w:rsidP="00096245"/>
        </w:tc>
      </w:tr>
      <w:tr w:rsidR="00AF7F4E" w:rsidRPr="00AF7F4E" w14:paraId="7197D79A" w14:textId="77777777" w:rsidTr="00096245">
        <w:trPr>
          <w:trHeight w:val="240"/>
          <w:jc w:val="center"/>
        </w:trPr>
        <w:tc>
          <w:tcPr>
            <w:tcW w:w="4876" w:type="dxa"/>
            <w:tcBorders>
              <w:top w:val="nil"/>
              <w:left w:val="nil"/>
              <w:bottom w:val="nil"/>
              <w:right w:val="nil"/>
            </w:tcBorders>
          </w:tcPr>
          <w:p w14:paraId="573FA50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A9D687" w14:textId="77777777" w:rsidR="0013690C" w:rsidRPr="00AF7F4E" w:rsidRDefault="0013690C" w:rsidP="00096245">
            <w:pPr>
              <w:pStyle w:val="AmColumnHeading"/>
            </w:pPr>
            <w:r w:rsidRPr="00AF7F4E">
              <w:t>Emenda</w:t>
            </w:r>
          </w:p>
        </w:tc>
      </w:tr>
      <w:tr w:rsidR="00AF7F4E" w:rsidRPr="00AF7F4E" w14:paraId="62F586A8" w14:textId="77777777" w:rsidTr="00096245">
        <w:trPr>
          <w:jc w:val="center"/>
        </w:trPr>
        <w:tc>
          <w:tcPr>
            <w:tcW w:w="4876" w:type="dxa"/>
            <w:tcBorders>
              <w:top w:val="nil"/>
              <w:left w:val="nil"/>
              <w:bottom w:val="nil"/>
              <w:right w:val="nil"/>
            </w:tcBorders>
          </w:tcPr>
          <w:p w14:paraId="693711A0" w14:textId="77777777" w:rsidR="0013690C" w:rsidRPr="00AF7F4E" w:rsidRDefault="0013690C" w:rsidP="00096245">
            <w:pPr>
              <w:pStyle w:val="Normal6a"/>
            </w:pPr>
            <w:r w:rsidRPr="00AF7F4E">
              <w:rPr>
                <w:b/>
                <w:i/>
              </w:rPr>
              <w:t>–</w:t>
            </w:r>
            <w:r w:rsidRPr="00AF7F4E">
              <w:tab/>
            </w:r>
            <w:r w:rsidRPr="00AF7F4E">
              <w:rPr>
                <w:b/>
                <w:i/>
              </w:rPr>
              <w:t>wara li kkunsidra r-riżoluzzjoni tiegħu tal-1 ta’ Ġunju 2023 dwar il-ksur tal-Istat tad-Dritt u tad-drittijiet fundamentali fl-Ungerija u l-fondi ffriżati tal-UE</w:t>
            </w:r>
            <w:r w:rsidRPr="00AF7F4E">
              <w:rPr>
                <w:b/>
                <w:i/>
                <w:vertAlign w:val="superscript"/>
              </w:rPr>
              <w:t>38</w:t>
            </w:r>
            <w:r w:rsidRPr="00AF7F4E">
              <w:rPr>
                <w:b/>
                <w:i/>
              </w:rPr>
              <w:t>,</w:t>
            </w:r>
          </w:p>
        </w:tc>
        <w:tc>
          <w:tcPr>
            <w:tcW w:w="4876" w:type="dxa"/>
            <w:tcBorders>
              <w:top w:val="nil"/>
              <w:left w:val="nil"/>
              <w:bottom w:val="nil"/>
              <w:right w:val="nil"/>
            </w:tcBorders>
          </w:tcPr>
          <w:p w14:paraId="00AC0983" w14:textId="77777777" w:rsidR="0013690C" w:rsidRPr="00AF7F4E" w:rsidRDefault="0013690C" w:rsidP="00096245">
            <w:pPr>
              <w:pStyle w:val="Normal6a"/>
            </w:pPr>
            <w:r w:rsidRPr="00AF7F4E">
              <w:rPr>
                <w:b/>
                <w:i/>
              </w:rPr>
              <w:t>imħassar</w:t>
            </w:r>
          </w:p>
        </w:tc>
      </w:tr>
      <w:tr w:rsidR="00AF7F4E" w:rsidRPr="00AF7F4E" w14:paraId="18DC2DA2" w14:textId="77777777" w:rsidTr="00096245">
        <w:trPr>
          <w:jc w:val="center"/>
        </w:trPr>
        <w:tc>
          <w:tcPr>
            <w:tcW w:w="4876" w:type="dxa"/>
            <w:tcBorders>
              <w:top w:val="nil"/>
              <w:left w:val="nil"/>
              <w:bottom w:val="nil"/>
              <w:right w:val="nil"/>
            </w:tcBorders>
          </w:tcPr>
          <w:p w14:paraId="003BD15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1DAFB02" w14:textId="77777777" w:rsidR="0013690C" w:rsidRPr="00AF7F4E" w:rsidRDefault="0013690C" w:rsidP="00096245"/>
        </w:tc>
      </w:tr>
      <w:tr w:rsidR="00AF7F4E" w:rsidRPr="00AF7F4E" w14:paraId="033203EA" w14:textId="77777777" w:rsidTr="00096245">
        <w:trPr>
          <w:jc w:val="center"/>
        </w:trPr>
        <w:tc>
          <w:tcPr>
            <w:tcW w:w="4876" w:type="dxa"/>
            <w:tcBorders>
              <w:top w:val="nil"/>
              <w:left w:val="nil"/>
              <w:bottom w:val="nil"/>
              <w:right w:val="nil"/>
            </w:tcBorders>
          </w:tcPr>
          <w:p w14:paraId="51CF60A5" w14:textId="77777777" w:rsidR="0013690C" w:rsidRPr="00AF7F4E" w:rsidRDefault="0013690C" w:rsidP="00096245">
            <w:pPr>
              <w:pStyle w:val="Normal6a"/>
            </w:pPr>
            <w:r w:rsidRPr="00AF7F4E">
              <w:rPr>
                <w:b/>
                <w:i/>
                <w:vertAlign w:val="superscript"/>
              </w:rPr>
              <w:t>38</w:t>
            </w:r>
            <w:r w:rsidRPr="00AF7F4E">
              <w:t xml:space="preserve"> </w:t>
            </w:r>
            <w:r w:rsidRPr="00AF7F4E">
              <w:rPr>
                <w:b/>
                <w:i/>
              </w:rPr>
              <w:t>ĠU C, C/2023/1223, 21.12.2023, ELI: http://data.europa.eu/eli/C/2023/1223/oj.</w:t>
            </w:r>
          </w:p>
        </w:tc>
        <w:tc>
          <w:tcPr>
            <w:tcW w:w="4876" w:type="dxa"/>
            <w:tcBorders>
              <w:top w:val="nil"/>
              <w:left w:val="nil"/>
              <w:bottom w:val="nil"/>
              <w:right w:val="nil"/>
            </w:tcBorders>
          </w:tcPr>
          <w:p w14:paraId="1BBB8034" w14:textId="77777777" w:rsidR="0013690C" w:rsidRPr="00AF7F4E" w:rsidRDefault="0013690C" w:rsidP="00096245"/>
        </w:tc>
      </w:tr>
    </w:tbl>
    <w:p w14:paraId="30CCE4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F5D4697" w14:textId="77777777" w:rsidR="0013690C" w:rsidRPr="00AF7F4E" w:rsidRDefault="0013690C" w:rsidP="0013690C">
      <w:r w:rsidRPr="00AF7F4E">
        <w:rPr>
          <w:rStyle w:val="HideTWBExt"/>
          <w:color w:val="auto"/>
        </w:rPr>
        <w:t>&lt;/Amend&gt;</w:t>
      </w:r>
    </w:p>
    <w:p w14:paraId="7869E97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85</w:t>
      </w:r>
      <w:r w:rsidRPr="00AF7F4E">
        <w:rPr>
          <w:rStyle w:val="HideTWBExt"/>
          <w:color w:val="auto"/>
        </w:rPr>
        <w:t>&lt;/NumAm&gt;</w:t>
      </w:r>
    </w:p>
    <w:p w14:paraId="122D850C"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7755CD89" w14:textId="77777777" w:rsidR="0013690C" w:rsidRPr="00AF7F4E" w:rsidRDefault="0013690C" w:rsidP="0013690C">
      <w:pPr>
        <w:pStyle w:val="NormalBold"/>
      </w:pPr>
      <w:r w:rsidRPr="00AF7F4E">
        <w:rPr>
          <w:rStyle w:val="HideTWBExt"/>
          <w:b w:val="0"/>
          <w:color w:val="auto"/>
        </w:rPr>
        <w:t>&lt;/RepeatBlock-By&gt;</w:t>
      </w:r>
    </w:p>
    <w:p w14:paraId="31BAF9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F34FDB" w14:textId="77777777" w:rsidR="0013690C" w:rsidRPr="00AF7F4E" w:rsidRDefault="0013690C" w:rsidP="0013690C">
      <w:pPr>
        <w:pStyle w:val="NormalBold"/>
      </w:pPr>
      <w:r w:rsidRPr="00AF7F4E">
        <w:rPr>
          <w:rStyle w:val="HideTWBExt"/>
          <w:color w:val="auto"/>
        </w:rPr>
        <w:t>&lt;Article&gt;</w:t>
      </w:r>
      <w:r w:rsidRPr="00AF7F4E">
        <w:t>Kunsiderazzjoni 50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11B71A" w14:textId="77777777" w:rsidTr="00096245">
        <w:trPr>
          <w:trHeight w:hRule="exact" w:val="240"/>
          <w:jc w:val="center"/>
        </w:trPr>
        <w:tc>
          <w:tcPr>
            <w:tcW w:w="9752" w:type="dxa"/>
            <w:gridSpan w:val="2"/>
            <w:tcBorders>
              <w:top w:val="nil"/>
              <w:left w:val="nil"/>
              <w:bottom w:val="nil"/>
              <w:right w:val="nil"/>
            </w:tcBorders>
          </w:tcPr>
          <w:p w14:paraId="4D4B7699" w14:textId="77777777" w:rsidR="0013690C" w:rsidRPr="00AF7F4E" w:rsidRDefault="0013690C" w:rsidP="00096245"/>
        </w:tc>
      </w:tr>
      <w:tr w:rsidR="00AF7F4E" w:rsidRPr="00AF7F4E" w14:paraId="011FC691" w14:textId="77777777" w:rsidTr="00096245">
        <w:trPr>
          <w:trHeight w:val="240"/>
          <w:jc w:val="center"/>
        </w:trPr>
        <w:tc>
          <w:tcPr>
            <w:tcW w:w="4876" w:type="dxa"/>
            <w:tcBorders>
              <w:top w:val="nil"/>
              <w:left w:val="nil"/>
              <w:bottom w:val="nil"/>
              <w:right w:val="nil"/>
            </w:tcBorders>
          </w:tcPr>
          <w:p w14:paraId="39AA536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4DC8DE" w14:textId="77777777" w:rsidR="0013690C" w:rsidRPr="00AF7F4E" w:rsidRDefault="0013690C" w:rsidP="00096245">
            <w:pPr>
              <w:pStyle w:val="AmColumnHeading"/>
            </w:pPr>
            <w:r w:rsidRPr="00AF7F4E">
              <w:t>Emenda</w:t>
            </w:r>
          </w:p>
        </w:tc>
      </w:tr>
      <w:tr w:rsidR="00AF7F4E" w:rsidRPr="00AF7F4E" w14:paraId="27311FB6" w14:textId="77777777" w:rsidTr="00096245">
        <w:trPr>
          <w:jc w:val="center"/>
        </w:trPr>
        <w:tc>
          <w:tcPr>
            <w:tcW w:w="4876" w:type="dxa"/>
            <w:tcBorders>
              <w:top w:val="nil"/>
              <w:left w:val="nil"/>
              <w:bottom w:val="nil"/>
              <w:right w:val="nil"/>
            </w:tcBorders>
          </w:tcPr>
          <w:p w14:paraId="3B115AF4" w14:textId="77777777" w:rsidR="0013690C" w:rsidRPr="00AF7F4E" w:rsidRDefault="0013690C" w:rsidP="00096245">
            <w:pPr>
              <w:pStyle w:val="Normal6a"/>
            </w:pPr>
            <w:r w:rsidRPr="00AF7F4E">
              <w:rPr>
                <w:b/>
                <w:i/>
              </w:rPr>
              <w:t>–</w:t>
            </w:r>
            <w:r w:rsidRPr="00AF7F4E">
              <w:tab/>
            </w:r>
            <w:r w:rsidRPr="00AF7F4E">
              <w:rPr>
                <w:b/>
                <w:i/>
              </w:rPr>
              <w:t xml:space="preserve">wara li kkunsidra r-riżoluzzjoni tiegħu tal-1 ta’ Ġunju 2023 dwar il-ksur tal-Istat tad-Dritt u tad-drittijiet </w:t>
            </w:r>
            <w:r w:rsidRPr="00AF7F4E">
              <w:rPr>
                <w:b/>
                <w:i/>
              </w:rPr>
              <w:lastRenderedPageBreak/>
              <w:t>fundamentali fl-Ungerija u l-fondi ffriżati tal-UE</w:t>
            </w:r>
            <w:r w:rsidRPr="00AF7F4E">
              <w:rPr>
                <w:b/>
                <w:i/>
                <w:vertAlign w:val="superscript"/>
              </w:rPr>
              <w:t>38</w:t>
            </w:r>
            <w:r w:rsidRPr="00AF7F4E">
              <w:rPr>
                <w:b/>
                <w:i/>
              </w:rPr>
              <w:t>,</w:t>
            </w:r>
          </w:p>
        </w:tc>
        <w:tc>
          <w:tcPr>
            <w:tcW w:w="4876" w:type="dxa"/>
            <w:tcBorders>
              <w:top w:val="nil"/>
              <w:left w:val="nil"/>
              <w:bottom w:val="nil"/>
              <w:right w:val="nil"/>
            </w:tcBorders>
          </w:tcPr>
          <w:p w14:paraId="23DB17EA" w14:textId="77777777" w:rsidR="0013690C" w:rsidRPr="00AF7F4E" w:rsidRDefault="0013690C" w:rsidP="00096245">
            <w:pPr>
              <w:pStyle w:val="Normal6a"/>
            </w:pPr>
            <w:r w:rsidRPr="00AF7F4E">
              <w:rPr>
                <w:b/>
                <w:i/>
              </w:rPr>
              <w:lastRenderedPageBreak/>
              <w:t>imħassar</w:t>
            </w:r>
          </w:p>
        </w:tc>
      </w:tr>
      <w:tr w:rsidR="00AF7F4E" w:rsidRPr="00AF7F4E" w14:paraId="47D4A9A1" w14:textId="77777777" w:rsidTr="00096245">
        <w:trPr>
          <w:jc w:val="center"/>
        </w:trPr>
        <w:tc>
          <w:tcPr>
            <w:tcW w:w="4876" w:type="dxa"/>
            <w:tcBorders>
              <w:top w:val="nil"/>
              <w:left w:val="nil"/>
              <w:bottom w:val="nil"/>
              <w:right w:val="nil"/>
            </w:tcBorders>
          </w:tcPr>
          <w:p w14:paraId="229A4955"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3FC0EE9" w14:textId="77777777" w:rsidR="0013690C" w:rsidRPr="00AF7F4E" w:rsidRDefault="0013690C" w:rsidP="00096245"/>
        </w:tc>
      </w:tr>
      <w:tr w:rsidR="00AF7F4E" w:rsidRPr="00AF7F4E" w14:paraId="05DE1BD2" w14:textId="77777777" w:rsidTr="00096245">
        <w:trPr>
          <w:jc w:val="center"/>
        </w:trPr>
        <w:tc>
          <w:tcPr>
            <w:tcW w:w="4876" w:type="dxa"/>
            <w:tcBorders>
              <w:top w:val="nil"/>
              <w:left w:val="nil"/>
              <w:bottom w:val="nil"/>
              <w:right w:val="nil"/>
            </w:tcBorders>
          </w:tcPr>
          <w:p w14:paraId="447C6D0A" w14:textId="77777777" w:rsidR="0013690C" w:rsidRPr="00AF7F4E" w:rsidRDefault="0013690C" w:rsidP="00096245">
            <w:pPr>
              <w:pStyle w:val="Normal6a"/>
            </w:pPr>
            <w:r w:rsidRPr="00AF7F4E">
              <w:rPr>
                <w:b/>
                <w:i/>
                <w:vertAlign w:val="superscript"/>
              </w:rPr>
              <w:t>38</w:t>
            </w:r>
            <w:r w:rsidRPr="00AF7F4E">
              <w:t xml:space="preserve"> </w:t>
            </w:r>
            <w:r w:rsidRPr="00AF7F4E">
              <w:rPr>
                <w:b/>
                <w:i/>
              </w:rPr>
              <w:t>ĠU C, C/2023/1223, 21.12.2023, ELI: http://data.europa.eu/eli/C/2023/1223/oj.</w:t>
            </w:r>
          </w:p>
        </w:tc>
        <w:tc>
          <w:tcPr>
            <w:tcW w:w="4876" w:type="dxa"/>
            <w:tcBorders>
              <w:top w:val="nil"/>
              <w:left w:val="nil"/>
              <w:bottom w:val="nil"/>
              <w:right w:val="nil"/>
            </w:tcBorders>
          </w:tcPr>
          <w:p w14:paraId="746FF385" w14:textId="77777777" w:rsidR="0013690C" w:rsidRPr="00AF7F4E" w:rsidRDefault="0013690C" w:rsidP="00096245"/>
        </w:tc>
      </w:tr>
    </w:tbl>
    <w:p w14:paraId="34DE0D5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B2E2CD" w14:textId="77777777" w:rsidR="0013690C" w:rsidRPr="00AF7F4E" w:rsidRDefault="0013690C" w:rsidP="0013690C">
      <w:r w:rsidRPr="00AF7F4E">
        <w:rPr>
          <w:rStyle w:val="HideTWBExt"/>
          <w:color w:val="auto"/>
        </w:rPr>
        <w:t>&lt;/Amend&gt;</w:t>
      </w:r>
    </w:p>
    <w:p w14:paraId="7AB3B9A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86</w:t>
      </w:r>
      <w:r w:rsidRPr="00AF7F4E">
        <w:rPr>
          <w:rStyle w:val="HideTWBExt"/>
          <w:color w:val="auto"/>
        </w:rPr>
        <w:t>&lt;/NumAm&gt;</w:t>
      </w:r>
    </w:p>
    <w:p w14:paraId="5BE5F3B7"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FC3883A" w14:textId="77777777" w:rsidR="0013690C" w:rsidRPr="00AF7F4E" w:rsidRDefault="0013690C" w:rsidP="0013690C">
      <w:pPr>
        <w:pStyle w:val="NormalBold"/>
      </w:pPr>
      <w:r w:rsidRPr="00AF7F4E">
        <w:rPr>
          <w:rStyle w:val="HideTWBExt"/>
          <w:b w:val="0"/>
          <w:color w:val="auto"/>
        </w:rPr>
        <w:t>&lt;/RepeatBlock-By&gt;</w:t>
      </w:r>
    </w:p>
    <w:p w14:paraId="2B4DDD4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2DEBB1" w14:textId="77777777" w:rsidR="0013690C" w:rsidRPr="00AF7F4E" w:rsidRDefault="0013690C" w:rsidP="0013690C">
      <w:pPr>
        <w:pStyle w:val="NormalBold"/>
      </w:pPr>
      <w:r w:rsidRPr="00AF7F4E">
        <w:rPr>
          <w:rStyle w:val="HideTWBExt"/>
          <w:color w:val="auto"/>
        </w:rPr>
        <w:t>&lt;Article&gt;</w:t>
      </w:r>
      <w:r w:rsidRPr="00AF7F4E">
        <w:t>Kunsiderazzjoni 51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5D778C" w14:textId="77777777" w:rsidTr="00096245">
        <w:trPr>
          <w:trHeight w:hRule="exact" w:val="240"/>
          <w:jc w:val="center"/>
        </w:trPr>
        <w:tc>
          <w:tcPr>
            <w:tcW w:w="9752" w:type="dxa"/>
            <w:gridSpan w:val="2"/>
            <w:tcBorders>
              <w:top w:val="nil"/>
              <w:left w:val="nil"/>
              <w:bottom w:val="nil"/>
              <w:right w:val="nil"/>
            </w:tcBorders>
          </w:tcPr>
          <w:p w14:paraId="2DB7C06A" w14:textId="77777777" w:rsidR="0013690C" w:rsidRPr="00AF7F4E" w:rsidRDefault="0013690C" w:rsidP="00096245"/>
        </w:tc>
      </w:tr>
      <w:tr w:rsidR="00AF7F4E" w:rsidRPr="00AF7F4E" w14:paraId="2872E41B" w14:textId="77777777" w:rsidTr="00096245">
        <w:trPr>
          <w:trHeight w:val="240"/>
          <w:jc w:val="center"/>
        </w:trPr>
        <w:tc>
          <w:tcPr>
            <w:tcW w:w="4876" w:type="dxa"/>
            <w:tcBorders>
              <w:top w:val="nil"/>
              <w:left w:val="nil"/>
              <w:bottom w:val="nil"/>
              <w:right w:val="nil"/>
            </w:tcBorders>
          </w:tcPr>
          <w:p w14:paraId="05C03C4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D56AE7" w14:textId="77777777" w:rsidR="0013690C" w:rsidRPr="00AF7F4E" w:rsidRDefault="0013690C" w:rsidP="00096245">
            <w:pPr>
              <w:pStyle w:val="AmColumnHeading"/>
            </w:pPr>
            <w:r w:rsidRPr="00AF7F4E">
              <w:t>Emenda</w:t>
            </w:r>
          </w:p>
        </w:tc>
      </w:tr>
      <w:tr w:rsidR="00AF7F4E" w:rsidRPr="00AF7F4E" w14:paraId="2D4B21CB" w14:textId="77777777" w:rsidTr="00096245">
        <w:trPr>
          <w:jc w:val="center"/>
        </w:trPr>
        <w:tc>
          <w:tcPr>
            <w:tcW w:w="4876" w:type="dxa"/>
            <w:tcBorders>
              <w:top w:val="nil"/>
              <w:left w:val="nil"/>
              <w:bottom w:val="nil"/>
              <w:right w:val="nil"/>
            </w:tcBorders>
          </w:tcPr>
          <w:p w14:paraId="5AA59E86" w14:textId="77777777" w:rsidR="0013690C" w:rsidRPr="00AF7F4E" w:rsidRDefault="0013690C" w:rsidP="00096245">
            <w:pPr>
              <w:pStyle w:val="Normal6a"/>
            </w:pPr>
            <w:r w:rsidRPr="00AF7F4E">
              <w:rPr>
                <w:b/>
                <w:i/>
              </w:rPr>
              <w:t>–</w:t>
            </w:r>
            <w:r w:rsidRPr="00AF7F4E">
              <w:tab/>
            </w:r>
            <w:r w:rsidRPr="00AF7F4E">
              <w:rPr>
                <w:b/>
                <w:i/>
              </w:rPr>
              <w:t>wara li kkunsidra r-rapport tal-Kumitat ta’ Inkjesta għall-investigazzjoni tal-użu ta’ Pegasus u ta’ software ta’ spjunaġġ għas-sorveljanza ekwivalenti (PEGA) u r-rakkomandazzjoni tiegħu tal-15 ta’ Ġunju 2023 lill-Kunsill Ewropew u lill-Kummissjoni wara l-investigazzjoni ta’ allegati kontravvenzjonijiet u amministrazzjoni ħażina fl-applikazzjoni tad-dritt tal-Unjoni fir-rigward tal-użu tal-Pegasus u ta’ software ta’ spjunaġġ għas-sorveljanza ekwivalenti</w:t>
            </w:r>
            <w:r w:rsidRPr="00AF7F4E">
              <w:rPr>
                <w:b/>
                <w:i/>
                <w:vertAlign w:val="superscript"/>
              </w:rPr>
              <w:t>39</w:t>
            </w:r>
            <w:r w:rsidRPr="00AF7F4E">
              <w:rPr>
                <w:b/>
                <w:i/>
              </w:rPr>
              <w:t>,</w:t>
            </w:r>
          </w:p>
        </w:tc>
        <w:tc>
          <w:tcPr>
            <w:tcW w:w="4876" w:type="dxa"/>
            <w:tcBorders>
              <w:top w:val="nil"/>
              <w:left w:val="nil"/>
              <w:bottom w:val="nil"/>
              <w:right w:val="nil"/>
            </w:tcBorders>
          </w:tcPr>
          <w:p w14:paraId="1EBF55CB" w14:textId="77777777" w:rsidR="0013690C" w:rsidRPr="00AF7F4E" w:rsidRDefault="0013690C" w:rsidP="00096245">
            <w:pPr>
              <w:pStyle w:val="Normal6a"/>
            </w:pPr>
            <w:r w:rsidRPr="00AF7F4E">
              <w:rPr>
                <w:b/>
                <w:i/>
              </w:rPr>
              <w:t>imħassar</w:t>
            </w:r>
          </w:p>
        </w:tc>
      </w:tr>
      <w:tr w:rsidR="00AF7F4E" w:rsidRPr="00AF7F4E" w14:paraId="71581F8D" w14:textId="77777777" w:rsidTr="00096245">
        <w:trPr>
          <w:jc w:val="center"/>
        </w:trPr>
        <w:tc>
          <w:tcPr>
            <w:tcW w:w="4876" w:type="dxa"/>
            <w:tcBorders>
              <w:top w:val="nil"/>
              <w:left w:val="nil"/>
              <w:bottom w:val="nil"/>
              <w:right w:val="nil"/>
            </w:tcBorders>
          </w:tcPr>
          <w:p w14:paraId="365C227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7A21DA6" w14:textId="77777777" w:rsidR="0013690C" w:rsidRPr="00AF7F4E" w:rsidRDefault="0013690C" w:rsidP="00096245"/>
        </w:tc>
      </w:tr>
      <w:tr w:rsidR="00AF7F4E" w:rsidRPr="00AF7F4E" w14:paraId="764482E0" w14:textId="77777777" w:rsidTr="00096245">
        <w:trPr>
          <w:jc w:val="center"/>
        </w:trPr>
        <w:tc>
          <w:tcPr>
            <w:tcW w:w="4876" w:type="dxa"/>
            <w:tcBorders>
              <w:top w:val="nil"/>
              <w:left w:val="nil"/>
              <w:bottom w:val="nil"/>
              <w:right w:val="nil"/>
            </w:tcBorders>
          </w:tcPr>
          <w:p w14:paraId="5CBF518B" w14:textId="77777777" w:rsidR="0013690C" w:rsidRPr="00AF7F4E" w:rsidRDefault="0013690C" w:rsidP="00096245">
            <w:pPr>
              <w:pStyle w:val="Normal6a"/>
            </w:pPr>
            <w:r w:rsidRPr="00AF7F4E">
              <w:rPr>
                <w:b/>
                <w:i/>
                <w:vertAlign w:val="superscript"/>
              </w:rPr>
              <w:t>39</w:t>
            </w:r>
            <w:r w:rsidRPr="00AF7F4E">
              <w:t xml:space="preserve"> </w:t>
            </w:r>
            <w:r w:rsidRPr="00AF7F4E">
              <w:rPr>
                <w:b/>
                <w:i/>
              </w:rPr>
              <w:t>ĠU C, C/2024/494, 23.1.2024, ELI: http://data.europa.eu/eli/C/2024/494/oj.</w:t>
            </w:r>
          </w:p>
        </w:tc>
        <w:tc>
          <w:tcPr>
            <w:tcW w:w="4876" w:type="dxa"/>
            <w:tcBorders>
              <w:top w:val="nil"/>
              <w:left w:val="nil"/>
              <w:bottom w:val="nil"/>
              <w:right w:val="nil"/>
            </w:tcBorders>
          </w:tcPr>
          <w:p w14:paraId="32A81BF0" w14:textId="77777777" w:rsidR="0013690C" w:rsidRPr="00AF7F4E" w:rsidRDefault="0013690C" w:rsidP="00096245"/>
        </w:tc>
      </w:tr>
    </w:tbl>
    <w:p w14:paraId="3D5DD0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1575FA" w14:textId="77777777" w:rsidR="0013690C" w:rsidRPr="00AF7F4E" w:rsidRDefault="0013690C" w:rsidP="0013690C">
      <w:r w:rsidRPr="00AF7F4E">
        <w:rPr>
          <w:rStyle w:val="HideTWBExt"/>
          <w:color w:val="auto"/>
        </w:rPr>
        <w:t>&lt;/Amend&gt;</w:t>
      </w:r>
    </w:p>
    <w:p w14:paraId="795BD4B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87</w:t>
      </w:r>
      <w:r w:rsidRPr="00AF7F4E">
        <w:rPr>
          <w:rStyle w:val="HideTWBExt"/>
          <w:color w:val="auto"/>
        </w:rPr>
        <w:t>&lt;/NumAm&gt;</w:t>
      </w:r>
    </w:p>
    <w:p w14:paraId="52FCECC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4C13E528" w14:textId="77777777" w:rsidR="0013690C" w:rsidRPr="00AF7F4E" w:rsidRDefault="0013690C" w:rsidP="0013690C">
      <w:pPr>
        <w:pStyle w:val="NormalBold"/>
      </w:pPr>
      <w:r w:rsidRPr="00AF7F4E">
        <w:rPr>
          <w:rStyle w:val="HideTWBExt"/>
          <w:b w:val="0"/>
          <w:color w:val="auto"/>
        </w:rPr>
        <w:t>&lt;/RepeatBlock-By&gt;</w:t>
      </w:r>
    </w:p>
    <w:p w14:paraId="324B141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4E60B2" w14:textId="77777777" w:rsidR="0013690C" w:rsidRPr="00AF7F4E" w:rsidRDefault="0013690C" w:rsidP="0013690C">
      <w:pPr>
        <w:pStyle w:val="NormalBold"/>
      </w:pPr>
      <w:r w:rsidRPr="00AF7F4E">
        <w:rPr>
          <w:rStyle w:val="HideTWBExt"/>
          <w:color w:val="auto"/>
        </w:rPr>
        <w:t>&lt;Article&gt;</w:t>
      </w:r>
      <w:r w:rsidRPr="00AF7F4E">
        <w:t>Kunsiderazzjoni 52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5E46F73" w14:textId="77777777" w:rsidTr="00096245">
        <w:trPr>
          <w:trHeight w:hRule="exact" w:val="240"/>
          <w:jc w:val="center"/>
        </w:trPr>
        <w:tc>
          <w:tcPr>
            <w:tcW w:w="9752" w:type="dxa"/>
            <w:gridSpan w:val="2"/>
            <w:tcBorders>
              <w:top w:val="nil"/>
              <w:left w:val="nil"/>
              <w:bottom w:val="nil"/>
              <w:right w:val="nil"/>
            </w:tcBorders>
          </w:tcPr>
          <w:p w14:paraId="2AE031D5" w14:textId="77777777" w:rsidR="0013690C" w:rsidRPr="00AF7F4E" w:rsidRDefault="0013690C" w:rsidP="00096245"/>
        </w:tc>
      </w:tr>
      <w:tr w:rsidR="00AF7F4E" w:rsidRPr="00AF7F4E" w14:paraId="5FBC385A" w14:textId="77777777" w:rsidTr="00096245">
        <w:trPr>
          <w:trHeight w:val="240"/>
          <w:jc w:val="center"/>
        </w:trPr>
        <w:tc>
          <w:tcPr>
            <w:tcW w:w="4876" w:type="dxa"/>
            <w:tcBorders>
              <w:top w:val="nil"/>
              <w:left w:val="nil"/>
              <w:bottom w:val="nil"/>
              <w:right w:val="nil"/>
            </w:tcBorders>
          </w:tcPr>
          <w:p w14:paraId="57947C06"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7666C5B9" w14:textId="77777777" w:rsidR="0013690C" w:rsidRPr="00AF7F4E" w:rsidRDefault="0013690C" w:rsidP="00096245">
            <w:pPr>
              <w:pStyle w:val="AmColumnHeading"/>
            </w:pPr>
            <w:r w:rsidRPr="00AF7F4E">
              <w:t>Emenda</w:t>
            </w:r>
          </w:p>
        </w:tc>
      </w:tr>
      <w:tr w:rsidR="00AF7F4E" w:rsidRPr="00AF7F4E" w14:paraId="513D0A91" w14:textId="77777777" w:rsidTr="00096245">
        <w:trPr>
          <w:jc w:val="center"/>
        </w:trPr>
        <w:tc>
          <w:tcPr>
            <w:tcW w:w="4876" w:type="dxa"/>
            <w:tcBorders>
              <w:top w:val="nil"/>
              <w:left w:val="nil"/>
              <w:bottom w:val="nil"/>
              <w:right w:val="nil"/>
            </w:tcBorders>
          </w:tcPr>
          <w:p w14:paraId="52CAAF22" w14:textId="77777777" w:rsidR="0013690C" w:rsidRPr="00AF7F4E" w:rsidRDefault="0013690C" w:rsidP="00096245">
            <w:pPr>
              <w:pStyle w:val="Normal6a"/>
            </w:pPr>
            <w:r w:rsidRPr="00AF7F4E">
              <w:rPr>
                <w:b/>
                <w:i/>
              </w:rPr>
              <w:t>–</w:t>
            </w:r>
            <w:r w:rsidRPr="00AF7F4E">
              <w:tab/>
            </w:r>
            <w:r w:rsidRPr="00AF7F4E">
              <w:rPr>
                <w:b/>
                <w:i/>
              </w:rPr>
              <w:t>wara li kkunsidra r-riżoluzzjoni tiegħu tal-11 ta’ Lulju 2023 dwar il-liġi elettorali, il-kumitat investigattiv u l-istat tad-dritt fil-Polonja</w:t>
            </w:r>
            <w:r w:rsidRPr="00AF7F4E">
              <w:rPr>
                <w:b/>
                <w:i/>
                <w:vertAlign w:val="superscript"/>
              </w:rPr>
              <w:t>40</w:t>
            </w:r>
            <w:r w:rsidRPr="00AF7F4E">
              <w:rPr>
                <w:b/>
                <w:i/>
              </w:rPr>
              <w:t>,</w:t>
            </w:r>
          </w:p>
        </w:tc>
        <w:tc>
          <w:tcPr>
            <w:tcW w:w="4876" w:type="dxa"/>
            <w:tcBorders>
              <w:top w:val="nil"/>
              <w:left w:val="nil"/>
              <w:bottom w:val="nil"/>
              <w:right w:val="nil"/>
            </w:tcBorders>
          </w:tcPr>
          <w:p w14:paraId="44AD8E68" w14:textId="77777777" w:rsidR="0013690C" w:rsidRPr="00AF7F4E" w:rsidRDefault="0013690C" w:rsidP="00096245">
            <w:pPr>
              <w:pStyle w:val="Normal6a"/>
            </w:pPr>
            <w:r w:rsidRPr="00AF7F4E">
              <w:rPr>
                <w:b/>
                <w:i/>
              </w:rPr>
              <w:t>imħassar</w:t>
            </w:r>
          </w:p>
        </w:tc>
      </w:tr>
      <w:tr w:rsidR="00AF7F4E" w:rsidRPr="00AF7F4E" w14:paraId="087C3D18" w14:textId="77777777" w:rsidTr="00096245">
        <w:trPr>
          <w:jc w:val="center"/>
        </w:trPr>
        <w:tc>
          <w:tcPr>
            <w:tcW w:w="4876" w:type="dxa"/>
            <w:tcBorders>
              <w:top w:val="nil"/>
              <w:left w:val="nil"/>
              <w:bottom w:val="nil"/>
              <w:right w:val="nil"/>
            </w:tcBorders>
          </w:tcPr>
          <w:p w14:paraId="2DCB2DE6"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6ACA67F" w14:textId="77777777" w:rsidR="0013690C" w:rsidRPr="00AF7F4E" w:rsidRDefault="0013690C" w:rsidP="00096245"/>
        </w:tc>
      </w:tr>
      <w:tr w:rsidR="00AF7F4E" w:rsidRPr="00AF7F4E" w14:paraId="0A4E4EF8" w14:textId="77777777" w:rsidTr="00096245">
        <w:trPr>
          <w:jc w:val="center"/>
        </w:trPr>
        <w:tc>
          <w:tcPr>
            <w:tcW w:w="4876" w:type="dxa"/>
            <w:tcBorders>
              <w:top w:val="nil"/>
              <w:left w:val="nil"/>
              <w:bottom w:val="nil"/>
              <w:right w:val="nil"/>
            </w:tcBorders>
          </w:tcPr>
          <w:p w14:paraId="214064DD" w14:textId="77777777" w:rsidR="0013690C" w:rsidRPr="00AF7F4E" w:rsidRDefault="0013690C" w:rsidP="00096245">
            <w:pPr>
              <w:pStyle w:val="Normal6a"/>
            </w:pPr>
            <w:r w:rsidRPr="00AF7F4E">
              <w:rPr>
                <w:b/>
                <w:i/>
                <w:vertAlign w:val="superscript"/>
              </w:rPr>
              <w:t>40</w:t>
            </w:r>
            <w:r w:rsidRPr="00AF7F4E">
              <w:t xml:space="preserve"> </w:t>
            </w:r>
            <w:r w:rsidRPr="00AF7F4E">
              <w:rPr>
                <w:b/>
                <w:i/>
              </w:rPr>
              <w:t>ĠU C, C/2024/3995, 17.7.2024, ELI: http://data.europa.eu/eli/C/2024/3995/oj.</w:t>
            </w:r>
          </w:p>
        </w:tc>
        <w:tc>
          <w:tcPr>
            <w:tcW w:w="4876" w:type="dxa"/>
            <w:tcBorders>
              <w:top w:val="nil"/>
              <w:left w:val="nil"/>
              <w:bottom w:val="nil"/>
              <w:right w:val="nil"/>
            </w:tcBorders>
          </w:tcPr>
          <w:p w14:paraId="3E6A2D08" w14:textId="77777777" w:rsidR="0013690C" w:rsidRPr="00AF7F4E" w:rsidRDefault="0013690C" w:rsidP="00096245"/>
        </w:tc>
      </w:tr>
    </w:tbl>
    <w:p w14:paraId="7938495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F63B413" w14:textId="77777777" w:rsidR="0013690C" w:rsidRPr="00AF7F4E" w:rsidRDefault="0013690C" w:rsidP="0013690C">
      <w:r w:rsidRPr="00AF7F4E">
        <w:rPr>
          <w:rStyle w:val="HideTWBExt"/>
          <w:color w:val="auto"/>
        </w:rPr>
        <w:t>&lt;/Amend&gt;</w:t>
      </w:r>
    </w:p>
    <w:p w14:paraId="2F0032C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88</w:t>
      </w:r>
      <w:r w:rsidRPr="00AF7F4E">
        <w:rPr>
          <w:rStyle w:val="HideTWBExt"/>
          <w:color w:val="auto"/>
        </w:rPr>
        <w:t>&lt;/NumAm&gt;</w:t>
      </w:r>
    </w:p>
    <w:p w14:paraId="35A85867"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6544109" w14:textId="77777777" w:rsidR="0013690C" w:rsidRPr="00AF7F4E" w:rsidRDefault="0013690C" w:rsidP="0013690C">
      <w:pPr>
        <w:pStyle w:val="NormalBold"/>
      </w:pPr>
      <w:r w:rsidRPr="00AF7F4E">
        <w:rPr>
          <w:rStyle w:val="HideTWBExt"/>
          <w:b w:val="0"/>
          <w:color w:val="auto"/>
        </w:rPr>
        <w:t>&lt;/RepeatBlock-By&gt;</w:t>
      </w:r>
    </w:p>
    <w:p w14:paraId="394FB30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944606" w14:textId="77777777" w:rsidR="0013690C" w:rsidRPr="00AF7F4E" w:rsidRDefault="0013690C" w:rsidP="0013690C">
      <w:pPr>
        <w:pStyle w:val="NormalBold"/>
      </w:pPr>
      <w:r w:rsidRPr="00AF7F4E">
        <w:rPr>
          <w:rStyle w:val="HideTWBExt"/>
          <w:color w:val="auto"/>
        </w:rPr>
        <w:t>&lt;Article&gt;</w:t>
      </w:r>
      <w:r w:rsidRPr="00AF7F4E">
        <w:t>Kunsiderazzjoni 52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6BC9D7A" w14:textId="77777777" w:rsidTr="00096245">
        <w:trPr>
          <w:trHeight w:hRule="exact" w:val="240"/>
          <w:jc w:val="center"/>
        </w:trPr>
        <w:tc>
          <w:tcPr>
            <w:tcW w:w="9752" w:type="dxa"/>
            <w:gridSpan w:val="2"/>
            <w:tcBorders>
              <w:top w:val="nil"/>
              <w:left w:val="nil"/>
              <w:bottom w:val="nil"/>
              <w:right w:val="nil"/>
            </w:tcBorders>
          </w:tcPr>
          <w:p w14:paraId="704F2147" w14:textId="77777777" w:rsidR="0013690C" w:rsidRPr="00AF7F4E" w:rsidRDefault="0013690C" w:rsidP="00096245"/>
        </w:tc>
      </w:tr>
      <w:tr w:rsidR="00AF7F4E" w:rsidRPr="00AF7F4E" w14:paraId="00CDDF0E" w14:textId="77777777" w:rsidTr="00096245">
        <w:trPr>
          <w:trHeight w:val="240"/>
          <w:jc w:val="center"/>
        </w:trPr>
        <w:tc>
          <w:tcPr>
            <w:tcW w:w="4876" w:type="dxa"/>
            <w:tcBorders>
              <w:top w:val="nil"/>
              <w:left w:val="nil"/>
              <w:bottom w:val="nil"/>
              <w:right w:val="nil"/>
            </w:tcBorders>
          </w:tcPr>
          <w:p w14:paraId="2CF20E6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1EC73A" w14:textId="77777777" w:rsidR="0013690C" w:rsidRPr="00AF7F4E" w:rsidRDefault="0013690C" w:rsidP="00096245">
            <w:pPr>
              <w:pStyle w:val="AmColumnHeading"/>
            </w:pPr>
            <w:r w:rsidRPr="00AF7F4E">
              <w:t>Emenda</w:t>
            </w:r>
          </w:p>
        </w:tc>
      </w:tr>
      <w:tr w:rsidR="00AF7F4E" w:rsidRPr="00AF7F4E" w14:paraId="76B9B580" w14:textId="77777777" w:rsidTr="00096245">
        <w:trPr>
          <w:jc w:val="center"/>
        </w:trPr>
        <w:tc>
          <w:tcPr>
            <w:tcW w:w="4876" w:type="dxa"/>
            <w:tcBorders>
              <w:top w:val="nil"/>
              <w:left w:val="nil"/>
              <w:bottom w:val="nil"/>
              <w:right w:val="nil"/>
            </w:tcBorders>
          </w:tcPr>
          <w:p w14:paraId="74F2CD89" w14:textId="77777777" w:rsidR="0013690C" w:rsidRPr="00AF7F4E" w:rsidRDefault="0013690C" w:rsidP="00096245">
            <w:pPr>
              <w:pStyle w:val="Normal6a"/>
            </w:pPr>
            <w:r w:rsidRPr="00AF7F4E">
              <w:rPr>
                <w:b/>
                <w:i/>
              </w:rPr>
              <w:t>–</w:t>
            </w:r>
            <w:r w:rsidRPr="00AF7F4E">
              <w:tab/>
            </w:r>
            <w:r w:rsidRPr="00AF7F4E">
              <w:rPr>
                <w:b/>
                <w:i/>
              </w:rPr>
              <w:t>wara li kkunsidra r-riżoluzzjoni tiegħu tal-11 ta’ Lulju 2023 dwar il-liġi elettorali, il-kumitat investigattiv u l-istat tad-dritt fil-Polonja</w:t>
            </w:r>
            <w:r w:rsidRPr="00AF7F4E">
              <w:rPr>
                <w:b/>
                <w:i/>
                <w:vertAlign w:val="superscript"/>
              </w:rPr>
              <w:t>40</w:t>
            </w:r>
            <w:r w:rsidRPr="00AF7F4E">
              <w:rPr>
                <w:b/>
                <w:i/>
              </w:rPr>
              <w:t>,</w:t>
            </w:r>
          </w:p>
        </w:tc>
        <w:tc>
          <w:tcPr>
            <w:tcW w:w="4876" w:type="dxa"/>
            <w:tcBorders>
              <w:top w:val="nil"/>
              <w:left w:val="nil"/>
              <w:bottom w:val="nil"/>
              <w:right w:val="nil"/>
            </w:tcBorders>
          </w:tcPr>
          <w:p w14:paraId="21C3FC7B" w14:textId="77777777" w:rsidR="0013690C" w:rsidRPr="00AF7F4E" w:rsidRDefault="0013690C" w:rsidP="00096245">
            <w:pPr>
              <w:pStyle w:val="Normal6a"/>
            </w:pPr>
            <w:r w:rsidRPr="00AF7F4E">
              <w:rPr>
                <w:b/>
                <w:i/>
              </w:rPr>
              <w:t>imħassar</w:t>
            </w:r>
          </w:p>
        </w:tc>
      </w:tr>
      <w:tr w:rsidR="00AF7F4E" w:rsidRPr="00AF7F4E" w14:paraId="72DF5E45" w14:textId="77777777" w:rsidTr="00096245">
        <w:trPr>
          <w:jc w:val="center"/>
        </w:trPr>
        <w:tc>
          <w:tcPr>
            <w:tcW w:w="4876" w:type="dxa"/>
            <w:tcBorders>
              <w:top w:val="nil"/>
              <w:left w:val="nil"/>
              <w:bottom w:val="nil"/>
              <w:right w:val="nil"/>
            </w:tcBorders>
          </w:tcPr>
          <w:p w14:paraId="4D74DFE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7BE195A" w14:textId="77777777" w:rsidR="0013690C" w:rsidRPr="00AF7F4E" w:rsidRDefault="0013690C" w:rsidP="00096245"/>
        </w:tc>
      </w:tr>
      <w:tr w:rsidR="00AF7F4E" w:rsidRPr="00AF7F4E" w14:paraId="66B7C954" w14:textId="77777777" w:rsidTr="00096245">
        <w:trPr>
          <w:jc w:val="center"/>
        </w:trPr>
        <w:tc>
          <w:tcPr>
            <w:tcW w:w="4876" w:type="dxa"/>
            <w:tcBorders>
              <w:top w:val="nil"/>
              <w:left w:val="nil"/>
              <w:bottom w:val="nil"/>
              <w:right w:val="nil"/>
            </w:tcBorders>
          </w:tcPr>
          <w:p w14:paraId="7E306F54" w14:textId="77777777" w:rsidR="0013690C" w:rsidRPr="00AF7F4E" w:rsidRDefault="0013690C" w:rsidP="00096245">
            <w:pPr>
              <w:pStyle w:val="Normal6a"/>
            </w:pPr>
            <w:r w:rsidRPr="00AF7F4E">
              <w:rPr>
                <w:b/>
                <w:i/>
                <w:vertAlign w:val="superscript"/>
              </w:rPr>
              <w:t>40</w:t>
            </w:r>
            <w:r w:rsidRPr="00AF7F4E">
              <w:t xml:space="preserve"> </w:t>
            </w:r>
            <w:r w:rsidRPr="00AF7F4E">
              <w:rPr>
                <w:b/>
                <w:i/>
              </w:rPr>
              <w:t>ĠU C, C/2024/3995, 17.7.2024, ELI: http://data.europa.eu/eli/C/2024/3995/oj.</w:t>
            </w:r>
          </w:p>
        </w:tc>
        <w:tc>
          <w:tcPr>
            <w:tcW w:w="4876" w:type="dxa"/>
            <w:tcBorders>
              <w:top w:val="nil"/>
              <w:left w:val="nil"/>
              <w:bottom w:val="nil"/>
              <w:right w:val="nil"/>
            </w:tcBorders>
          </w:tcPr>
          <w:p w14:paraId="232BE9DF" w14:textId="77777777" w:rsidR="0013690C" w:rsidRPr="00AF7F4E" w:rsidRDefault="0013690C" w:rsidP="00096245"/>
        </w:tc>
      </w:tr>
    </w:tbl>
    <w:p w14:paraId="33B399F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C27967E" w14:textId="77777777" w:rsidR="0013690C" w:rsidRPr="00AF7F4E" w:rsidRDefault="0013690C" w:rsidP="0013690C">
      <w:r w:rsidRPr="00AF7F4E">
        <w:rPr>
          <w:rStyle w:val="HideTWBExt"/>
          <w:color w:val="auto"/>
        </w:rPr>
        <w:t>&lt;/Amend&gt;</w:t>
      </w:r>
    </w:p>
    <w:p w14:paraId="65C524D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89</w:t>
      </w:r>
      <w:r w:rsidRPr="00AF7F4E">
        <w:rPr>
          <w:rStyle w:val="HideTWBExt"/>
          <w:color w:val="auto"/>
        </w:rPr>
        <w:t>&lt;/NumAm&gt;</w:t>
      </w:r>
    </w:p>
    <w:p w14:paraId="5723D18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42A1E6F" w14:textId="77777777" w:rsidR="0013690C" w:rsidRPr="00AF7F4E" w:rsidRDefault="0013690C" w:rsidP="0013690C">
      <w:pPr>
        <w:pStyle w:val="NormalBold"/>
      </w:pPr>
      <w:r w:rsidRPr="00AF7F4E">
        <w:rPr>
          <w:rStyle w:val="HideTWBExt"/>
          <w:b w:val="0"/>
          <w:color w:val="auto"/>
        </w:rPr>
        <w:t>&lt;/RepeatBlock-By&gt;</w:t>
      </w:r>
    </w:p>
    <w:p w14:paraId="2EDE3B8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9D79AA" w14:textId="77777777" w:rsidR="0013690C" w:rsidRPr="00AF7F4E" w:rsidRDefault="0013690C" w:rsidP="0013690C">
      <w:pPr>
        <w:pStyle w:val="NormalBold"/>
      </w:pPr>
      <w:r w:rsidRPr="00AF7F4E">
        <w:rPr>
          <w:rStyle w:val="HideTWBExt"/>
          <w:color w:val="auto"/>
        </w:rPr>
        <w:t>&lt;Article&gt;</w:t>
      </w:r>
      <w:r w:rsidRPr="00AF7F4E">
        <w:t>Kunsiderazzjoni 52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8024DCB" w14:textId="77777777" w:rsidTr="00096245">
        <w:trPr>
          <w:trHeight w:hRule="exact" w:val="240"/>
          <w:jc w:val="center"/>
        </w:trPr>
        <w:tc>
          <w:tcPr>
            <w:tcW w:w="9752" w:type="dxa"/>
            <w:gridSpan w:val="2"/>
            <w:tcBorders>
              <w:top w:val="nil"/>
              <w:left w:val="nil"/>
              <w:bottom w:val="nil"/>
              <w:right w:val="nil"/>
            </w:tcBorders>
          </w:tcPr>
          <w:p w14:paraId="1A513245" w14:textId="77777777" w:rsidR="0013690C" w:rsidRPr="00AF7F4E" w:rsidRDefault="0013690C" w:rsidP="00096245"/>
        </w:tc>
      </w:tr>
      <w:tr w:rsidR="00AF7F4E" w:rsidRPr="00AF7F4E" w14:paraId="514B6EA6" w14:textId="77777777" w:rsidTr="00096245">
        <w:trPr>
          <w:trHeight w:val="240"/>
          <w:jc w:val="center"/>
        </w:trPr>
        <w:tc>
          <w:tcPr>
            <w:tcW w:w="4876" w:type="dxa"/>
            <w:tcBorders>
              <w:top w:val="nil"/>
              <w:left w:val="nil"/>
              <w:bottom w:val="nil"/>
              <w:right w:val="nil"/>
            </w:tcBorders>
          </w:tcPr>
          <w:p w14:paraId="4B6F3E9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5C0D22B" w14:textId="77777777" w:rsidR="0013690C" w:rsidRPr="00AF7F4E" w:rsidRDefault="0013690C" w:rsidP="00096245">
            <w:pPr>
              <w:pStyle w:val="AmColumnHeading"/>
            </w:pPr>
            <w:r w:rsidRPr="00AF7F4E">
              <w:t>Emenda</w:t>
            </w:r>
          </w:p>
        </w:tc>
      </w:tr>
      <w:tr w:rsidR="00AF7F4E" w:rsidRPr="00AF7F4E" w14:paraId="05430DE0" w14:textId="77777777" w:rsidTr="00096245">
        <w:trPr>
          <w:jc w:val="center"/>
        </w:trPr>
        <w:tc>
          <w:tcPr>
            <w:tcW w:w="4876" w:type="dxa"/>
            <w:tcBorders>
              <w:top w:val="nil"/>
              <w:left w:val="nil"/>
              <w:bottom w:val="nil"/>
              <w:right w:val="nil"/>
            </w:tcBorders>
          </w:tcPr>
          <w:p w14:paraId="55E0A487" w14:textId="77777777" w:rsidR="0013690C" w:rsidRPr="00AF7F4E" w:rsidRDefault="0013690C" w:rsidP="00096245">
            <w:pPr>
              <w:pStyle w:val="Normal6a"/>
            </w:pPr>
            <w:r w:rsidRPr="00AF7F4E">
              <w:rPr>
                <w:b/>
                <w:i/>
              </w:rPr>
              <w:t>—</w:t>
            </w:r>
            <w:r w:rsidRPr="00AF7F4E">
              <w:tab/>
            </w:r>
            <w:r w:rsidRPr="00AF7F4E">
              <w:rPr>
                <w:b/>
                <w:i/>
              </w:rPr>
              <w:t xml:space="preserve">wara li kkunsidra r-riżoluzzjoni tiegħu tal-11 ta’ Lulju 2023 dwar il-liġi </w:t>
            </w:r>
            <w:r w:rsidRPr="00AF7F4E">
              <w:rPr>
                <w:b/>
                <w:i/>
              </w:rPr>
              <w:lastRenderedPageBreak/>
              <w:t>elettorali, il-kumitat investigattiv u l-istat tad-dritt fil-Polonja</w:t>
            </w:r>
            <w:r w:rsidRPr="00AF7F4E">
              <w:rPr>
                <w:b/>
                <w:i/>
                <w:vertAlign w:val="superscript"/>
              </w:rPr>
              <w:t>40</w:t>
            </w:r>
            <w:r w:rsidRPr="00AF7F4E">
              <w:rPr>
                <w:b/>
                <w:i/>
              </w:rPr>
              <w:t>,</w:t>
            </w:r>
          </w:p>
        </w:tc>
        <w:tc>
          <w:tcPr>
            <w:tcW w:w="4876" w:type="dxa"/>
            <w:tcBorders>
              <w:top w:val="nil"/>
              <w:left w:val="nil"/>
              <w:bottom w:val="nil"/>
              <w:right w:val="nil"/>
            </w:tcBorders>
          </w:tcPr>
          <w:p w14:paraId="2614C129" w14:textId="77777777" w:rsidR="0013690C" w:rsidRPr="00AF7F4E" w:rsidRDefault="0013690C" w:rsidP="00096245">
            <w:pPr>
              <w:pStyle w:val="Normal6a"/>
            </w:pPr>
            <w:r w:rsidRPr="00AF7F4E">
              <w:rPr>
                <w:b/>
                <w:i/>
              </w:rPr>
              <w:lastRenderedPageBreak/>
              <w:t>imħassar</w:t>
            </w:r>
          </w:p>
        </w:tc>
      </w:tr>
      <w:tr w:rsidR="00AF7F4E" w:rsidRPr="00AF7F4E" w14:paraId="27F5B0C3" w14:textId="77777777" w:rsidTr="00096245">
        <w:trPr>
          <w:jc w:val="center"/>
        </w:trPr>
        <w:tc>
          <w:tcPr>
            <w:tcW w:w="4876" w:type="dxa"/>
            <w:tcBorders>
              <w:top w:val="nil"/>
              <w:left w:val="nil"/>
              <w:bottom w:val="nil"/>
              <w:right w:val="nil"/>
            </w:tcBorders>
          </w:tcPr>
          <w:p w14:paraId="787804E4"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F6099B6" w14:textId="77777777" w:rsidR="0013690C" w:rsidRPr="00AF7F4E" w:rsidRDefault="0013690C" w:rsidP="00096245"/>
        </w:tc>
      </w:tr>
      <w:tr w:rsidR="00AF7F4E" w:rsidRPr="00AF7F4E" w14:paraId="7C96A107" w14:textId="77777777" w:rsidTr="00096245">
        <w:trPr>
          <w:jc w:val="center"/>
        </w:trPr>
        <w:tc>
          <w:tcPr>
            <w:tcW w:w="4876" w:type="dxa"/>
            <w:tcBorders>
              <w:top w:val="nil"/>
              <w:left w:val="nil"/>
              <w:bottom w:val="nil"/>
              <w:right w:val="nil"/>
            </w:tcBorders>
          </w:tcPr>
          <w:p w14:paraId="178AF3EC" w14:textId="77777777" w:rsidR="0013690C" w:rsidRPr="00AF7F4E" w:rsidRDefault="0013690C" w:rsidP="00096245">
            <w:pPr>
              <w:pStyle w:val="Normal6a"/>
            </w:pPr>
            <w:r w:rsidRPr="00AF7F4E">
              <w:rPr>
                <w:b/>
                <w:bCs/>
                <w:i/>
                <w:iCs/>
                <w:vertAlign w:val="superscript"/>
              </w:rPr>
              <w:t>40</w:t>
            </w:r>
            <w:r w:rsidRPr="00AF7F4E">
              <w:rPr>
                <w:b/>
                <w:bCs/>
                <w:i/>
                <w:iCs/>
              </w:rPr>
              <w:t xml:space="preserve"> ĠU C, C/2025/3995, 17.7.2024, ELI:</w:t>
            </w:r>
            <w:r w:rsidRPr="00AF7F4E">
              <w:t xml:space="preserve"> </w:t>
            </w:r>
            <w:r w:rsidRPr="00AF7F4E">
              <w:rPr>
                <w:b/>
                <w:i/>
              </w:rPr>
              <w:t>http://data.europa.eu/eli/C/2024/3995/oj.</w:t>
            </w:r>
          </w:p>
        </w:tc>
        <w:tc>
          <w:tcPr>
            <w:tcW w:w="4876" w:type="dxa"/>
            <w:tcBorders>
              <w:top w:val="nil"/>
              <w:left w:val="nil"/>
              <w:bottom w:val="nil"/>
              <w:right w:val="nil"/>
            </w:tcBorders>
          </w:tcPr>
          <w:p w14:paraId="48BC585C" w14:textId="77777777" w:rsidR="0013690C" w:rsidRPr="00AF7F4E" w:rsidRDefault="0013690C" w:rsidP="00096245"/>
        </w:tc>
      </w:tr>
    </w:tbl>
    <w:p w14:paraId="39AC810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9DFC523" w14:textId="77777777" w:rsidR="0013690C" w:rsidRPr="00AF7F4E" w:rsidRDefault="0013690C" w:rsidP="0013690C">
      <w:r w:rsidRPr="00AF7F4E">
        <w:rPr>
          <w:rStyle w:val="HideTWBExt"/>
          <w:color w:val="auto"/>
        </w:rPr>
        <w:t>&lt;/Amend&gt;</w:t>
      </w:r>
    </w:p>
    <w:p w14:paraId="089A9B6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90</w:t>
      </w:r>
      <w:r w:rsidRPr="00AF7F4E">
        <w:rPr>
          <w:rStyle w:val="HideTWBExt"/>
          <w:color w:val="auto"/>
        </w:rPr>
        <w:t>&lt;/NumAm&gt;</w:t>
      </w:r>
    </w:p>
    <w:p w14:paraId="2E4836B4"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23675608" w14:textId="77777777" w:rsidR="0013690C" w:rsidRPr="00AF7F4E" w:rsidRDefault="0013690C" w:rsidP="0013690C">
      <w:pPr>
        <w:pStyle w:val="NormalBold"/>
      </w:pPr>
      <w:r w:rsidRPr="00AF7F4E">
        <w:rPr>
          <w:rStyle w:val="HideTWBExt"/>
          <w:b w:val="0"/>
          <w:color w:val="auto"/>
        </w:rPr>
        <w:t>&lt;/RepeatBlock-By&gt;</w:t>
      </w:r>
    </w:p>
    <w:p w14:paraId="4E5C450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D1DCE3" w14:textId="77777777" w:rsidR="0013690C" w:rsidRPr="00AF7F4E" w:rsidRDefault="0013690C" w:rsidP="0013690C">
      <w:pPr>
        <w:pStyle w:val="NormalBold"/>
      </w:pPr>
      <w:r w:rsidRPr="00AF7F4E">
        <w:rPr>
          <w:rStyle w:val="HideTWBExt"/>
          <w:color w:val="auto"/>
        </w:rPr>
        <w:t>&lt;Article&gt;</w:t>
      </w:r>
      <w:r w:rsidRPr="00AF7F4E">
        <w:t>Kunsiderazzjoni 54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2519EC" w14:textId="77777777" w:rsidTr="00096245">
        <w:trPr>
          <w:trHeight w:hRule="exact" w:val="240"/>
          <w:jc w:val="center"/>
        </w:trPr>
        <w:tc>
          <w:tcPr>
            <w:tcW w:w="9752" w:type="dxa"/>
            <w:gridSpan w:val="2"/>
            <w:tcBorders>
              <w:top w:val="nil"/>
              <w:left w:val="nil"/>
              <w:bottom w:val="nil"/>
              <w:right w:val="nil"/>
            </w:tcBorders>
          </w:tcPr>
          <w:p w14:paraId="4213D026" w14:textId="77777777" w:rsidR="0013690C" w:rsidRPr="00AF7F4E" w:rsidRDefault="0013690C" w:rsidP="00096245"/>
        </w:tc>
      </w:tr>
      <w:tr w:rsidR="00AF7F4E" w:rsidRPr="00AF7F4E" w14:paraId="4EA37929" w14:textId="77777777" w:rsidTr="00096245">
        <w:trPr>
          <w:trHeight w:val="240"/>
          <w:jc w:val="center"/>
        </w:trPr>
        <w:tc>
          <w:tcPr>
            <w:tcW w:w="4876" w:type="dxa"/>
            <w:tcBorders>
              <w:top w:val="nil"/>
              <w:left w:val="nil"/>
              <w:bottom w:val="nil"/>
              <w:right w:val="nil"/>
            </w:tcBorders>
          </w:tcPr>
          <w:p w14:paraId="63603D9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278EF0" w14:textId="77777777" w:rsidR="0013690C" w:rsidRPr="00AF7F4E" w:rsidRDefault="0013690C" w:rsidP="00096245">
            <w:pPr>
              <w:pStyle w:val="AmColumnHeading"/>
            </w:pPr>
            <w:r w:rsidRPr="00AF7F4E">
              <w:t>Emenda</w:t>
            </w:r>
          </w:p>
        </w:tc>
      </w:tr>
      <w:tr w:rsidR="00AF7F4E" w:rsidRPr="00AF7F4E" w14:paraId="530AF1B2" w14:textId="77777777" w:rsidTr="00096245">
        <w:trPr>
          <w:jc w:val="center"/>
        </w:trPr>
        <w:tc>
          <w:tcPr>
            <w:tcW w:w="4876" w:type="dxa"/>
            <w:tcBorders>
              <w:top w:val="nil"/>
              <w:left w:val="nil"/>
              <w:bottom w:val="nil"/>
              <w:right w:val="nil"/>
            </w:tcBorders>
          </w:tcPr>
          <w:p w14:paraId="706BE9FE" w14:textId="77777777" w:rsidR="0013690C" w:rsidRPr="00AF7F4E" w:rsidRDefault="0013690C" w:rsidP="00096245">
            <w:pPr>
              <w:pStyle w:val="Normal6a"/>
            </w:pPr>
            <w:r w:rsidRPr="00AF7F4E">
              <w:rPr>
                <w:b/>
                <w:i/>
              </w:rPr>
              <w:t>–</w:t>
            </w:r>
            <w:r w:rsidRPr="00AF7F4E">
              <w:tab/>
            </w:r>
            <w:r w:rsidRPr="00AF7F4E">
              <w:rPr>
                <w:b/>
                <w:i/>
              </w:rPr>
              <w:t>wara li kkunsidra l-komunikazzjoni konġunta tal-Kummissjoni u tar-Rappreżentant Għoli tal-Unjoni għall-Affarijiet Barranin u l-Politika ta’ Sigurtà tas-6 ta’ Diċembru 2023 bit-titolu “Ma hemmx post għall-mibegħda: Ewropa magħquda kontra l-mibegħda” (JOIN(2023)0051),</w:t>
            </w:r>
          </w:p>
        </w:tc>
        <w:tc>
          <w:tcPr>
            <w:tcW w:w="4876" w:type="dxa"/>
            <w:tcBorders>
              <w:top w:val="nil"/>
              <w:left w:val="nil"/>
              <w:bottom w:val="nil"/>
              <w:right w:val="nil"/>
            </w:tcBorders>
          </w:tcPr>
          <w:p w14:paraId="76FC95C7" w14:textId="77777777" w:rsidR="0013690C" w:rsidRPr="00AF7F4E" w:rsidRDefault="0013690C" w:rsidP="00096245">
            <w:pPr>
              <w:pStyle w:val="Normal6a"/>
            </w:pPr>
            <w:r w:rsidRPr="00AF7F4E">
              <w:rPr>
                <w:b/>
                <w:i/>
              </w:rPr>
              <w:t>imħassar</w:t>
            </w:r>
          </w:p>
        </w:tc>
      </w:tr>
    </w:tbl>
    <w:p w14:paraId="65E723F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F5C7115" w14:textId="77777777" w:rsidR="0013690C" w:rsidRPr="00AF7F4E" w:rsidRDefault="0013690C" w:rsidP="0013690C">
      <w:r w:rsidRPr="00AF7F4E">
        <w:rPr>
          <w:rStyle w:val="HideTWBExt"/>
          <w:color w:val="auto"/>
        </w:rPr>
        <w:t>&lt;/Amend&gt;</w:t>
      </w:r>
    </w:p>
    <w:p w14:paraId="486B1A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91</w:t>
      </w:r>
      <w:r w:rsidRPr="00AF7F4E">
        <w:rPr>
          <w:rStyle w:val="HideTWBExt"/>
          <w:color w:val="auto"/>
        </w:rPr>
        <w:t>&lt;/NumAm&gt;</w:t>
      </w:r>
    </w:p>
    <w:p w14:paraId="4FD551CD"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5B01710" w14:textId="77777777" w:rsidR="0013690C" w:rsidRPr="00AF7F4E" w:rsidRDefault="0013690C" w:rsidP="0013690C">
      <w:pPr>
        <w:pStyle w:val="NormalBold"/>
      </w:pPr>
      <w:r w:rsidRPr="00AF7F4E">
        <w:rPr>
          <w:rStyle w:val="HideTWBExt"/>
          <w:b w:val="0"/>
          <w:color w:val="auto"/>
        </w:rPr>
        <w:t>&lt;/RepeatBlock-By&gt;</w:t>
      </w:r>
    </w:p>
    <w:p w14:paraId="0F71A8B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633208" w14:textId="77777777" w:rsidR="0013690C" w:rsidRPr="00AF7F4E" w:rsidRDefault="0013690C" w:rsidP="0013690C">
      <w:pPr>
        <w:pStyle w:val="NormalBold"/>
      </w:pPr>
      <w:r w:rsidRPr="00AF7F4E">
        <w:rPr>
          <w:rStyle w:val="HideTWBExt"/>
          <w:color w:val="auto"/>
        </w:rPr>
        <w:t>&lt;Article&gt;</w:t>
      </w:r>
      <w:r w:rsidRPr="00AF7F4E">
        <w:t>Kunsiderazzjoni 54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E79EFC" w14:textId="77777777" w:rsidTr="00096245">
        <w:trPr>
          <w:trHeight w:hRule="exact" w:val="240"/>
          <w:jc w:val="center"/>
        </w:trPr>
        <w:tc>
          <w:tcPr>
            <w:tcW w:w="9752" w:type="dxa"/>
            <w:gridSpan w:val="2"/>
            <w:tcBorders>
              <w:top w:val="nil"/>
              <w:left w:val="nil"/>
              <w:bottom w:val="nil"/>
              <w:right w:val="nil"/>
            </w:tcBorders>
          </w:tcPr>
          <w:p w14:paraId="76830870" w14:textId="77777777" w:rsidR="0013690C" w:rsidRPr="00AF7F4E" w:rsidRDefault="0013690C" w:rsidP="00096245"/>
        </w:tc>
      </w:tr>
      <w:tr w:rsidR="00AF7F4E" w:rsidRPr="00AF7F4E" w14:paraId="4B92EF97" w14:textId="77777777" w:rsidTr="00096245">
        <w:trPr>
          <w:trHeight w:val="240"/>
          <w:jc w:val="center"/>
        </w:trPr>
        <w:tc>
          <w:tcPr>
            <w:tcW w:w="4876" w:type="dxa"/>
            <w:tcBorders>
              <w:top w:val="nil"/>
              <w:left w:val="nil"/>
              <w:bottom w:val="nil"/>
              <w:right w:val="nil"/>
            </w:tcBorders>
          </w:tcPr>
          <w:p w14:paraId="1FCAEB6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B5E805" w14:textId="77777777" w:rsidR="0013690C" w:rsidRPr="00AF7F4E" w:rsidRDefault="0013690C" w:rsidP="00096245">
            <w:pPr>
              <w:pStyle w:val="AmColumnHeading"/>
            </w:pPr>
            <w:r w:rsidRPr="00AF7F4E">
              <w:t>Emenda</w:t>
            </w:r>
          </w:p>
        </w:tc>
      </w:tr>
      <w:tr w:rsidR="00AF7F4E" w:rsidRPr="00AF7F4E" w14:paraId="53412998" w14:textId="77777777" w:rsidTr="00096245">
        <w:trPr>
          <w:jc w:val="center"/>
        </w:trPr>
        <w:tc>
          <w:tcPr>
            <w:tcW w:w="4876" w:type="dxa"/>
            <w:tcBorders>
              <w:top w:val="nil"/>
              <w:left w:val="nil"/>
              <w:bottom w:val="nil"/>
              <w:right w:val="nil"/>
            </w:tcBorders>
          </w:tcPr>
          <w:p w14:paraId="5EFE63A6" w14:textId="77777777" w:rsidR="0013690C" w:rsidRPr="00AF7F4E" w:rsidRDefault="0013690C" w:rsidP="00096245">
            <w:pPr>
              <w:pStyle w:val="Normal6a"/>
            </w:pPr>
            <w:r w:rsidRPr="00AF7F4E">
              <w:rPr>
                <w:b/>
                <w:i/>
              </w:rPr>
              <w:t>—</w:t>
            </w:r>
            <w:r w:rsidRPr="00AF7F4E">
              <w:tab/>
            </w:r>
            <w:r w:rsidRPr="00AF7F4E">
              <w:rPr>
                <w:b/>
                <w:i/>
              </w:rPr>
              <w:t>wara li kkunsidra l-komunikazzjoni konġunta tal-Kummissjoni u tar-Rappreżentant Għoli tal-Unjoni għall-Affarijiet Barranin u l-Politika ta’ Sigurtà tas-6 ta’ Diċembru 2023 bit-titolu “Ma hemmx post għall-mibegħda: Ewropa magħquda kontra l-</w:t>
            </w:r>
            <w:r w:rsidRPr="00AF7F4E">
              <w:rPr>
                <w:b/>
                <w:i/>
              </w:rPr>
              <w:lastRenderedPageBreak/>
              <w:t>mibegħda” (JOIN(2023)0051),</w:t>
            </w:r>
          </w:p>
        </w:tc>
        <w:tc>
          <w:tcPr>
            <w:tcW w:w="4876" w:type="dxa"/>
            <w:tcBorders>
              <w:top w:val="nil"/>
              <w:left w:val="nil"/>
              <w:bottom w:val="nil"/>
              <w:right w:val="nil"/>
            </w:tcBorders>
          </w:tcPr>
          <w:p w14:paraId="6041B171" w14:textId="77777777" w:rsidR="0013690C" w:rsidRPr="00AF7F4E" w:rsidRDefault="0013690C" w:rsidP="00096245">
            <w:pPr>
              <w:pStyle w:val="Normal6a"/>
            </w:pPr>
            <w:r w:rsidRPr="00AF7F4E">
              <w:rPr>
                <w:b/>
                <w:i/>
              </w:rPr>
              <w:lastRenderedPageBreak/>
              <w:t>imħassar</w:t>
            </w:r>
          </w:p>
        </w:tc>
      </w:tr>
    </w:tbl>
    <w:p w14:paraId="05E59B7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548ADA22" w14:textId="77777777" w:rsidR="0013690C" w:rsidRPr="00AF7F4E" w:rsidRDefault="0013690C" w:rsidP="0013690C">
      <w:r w:rsidRPr="00AF7F4E">
        <w:rPr>
          <w:rStyle w:val="HideTWBExt"/>
          <w:color w:val="auto"/>
        </w:rPr>
        <w:t>&lt;/Amend&gt;</w:t>
      </w:r>
    </w:p>
    <w:p w14:paraId="6DDF2E6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92</w:t>
      </w:r>
      <w:r w:rsidRPr="00AF7F4E">
        <w:rPr>
          <w:rStyle w:val="HideTWBExt"/>
          <w:color w:val="auto"/>
        </w:rPr>
        <w:t>&lt;/NumAm&gt;</w:t>
      </w:r>
    </w:p>
    <w:p w14:paraId="26032BE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2B765A0" w14:textId="77777777" w:rsidR="0013690C" w:rsidRPr="00AF7F4E" w:rsidRDefault="0013690C" w:rsidP="0013690C">
      <w:pPr>
        <w:pStyle w:val="NormalBold"/>
      </w:pPr>
      <w:r w:rsidRPr="00AF7F4E">
        <w:rPr>
          <w:rStyle w:val="HideTWBExt"/>
          <w:b w:val="0"/>
          <w:color w:val="auto"/>
        </w:rPr>
        <w:t>&lt;/RepeatBlock-By&gt;</w:t>
      </w:r>
    </w:p>
    <w:p w14:paraId="30C293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AFCFAB" w14:textId="77777777" w:rsidR="0013690C" w:rsidRPr="00AF7F4E" w:rsidRDefault="0013690C" w:rsidP="0013690C">
      <w:pPr>
        <w:pStyle w:val="NormalBold"/>
      </w:pPr>
      <w:r w:rsidRPr="00AF7F4E">
        <w:rPr>
          <w:rStyle w:val="HideTWBExt"/>
          <w:color w:val="auto"/>
        </w:rPr>
        <w:t>&lt;Article&gt;</w:t>
      </w:r>
      <w:r w:rsidRPr="00AF7F4E">
        <w:t>Kunsiderazzjoni 56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C224C5" w14:textId="77777777" w:rsidTr="00096245">
        <w:trPr>
          <w:trHeight w:hRule="exact" w:val="240"/>
          <w:jc w:val="center"/>
        </w:trPr>
        <w:tc>
          <w:tcPr>
            <w:tcW w:w="9752" w:type="dxa"/>
            <w:gridSpan w:val="2"/>
            <w:tcBorders>
              <w:top w:val="nil"/>
              <w:left w:val="nil"/>
              <w:bottom w:val="nil"/>
              <w:right w:val="nil"/>
            </w:tcBorders>
          </w:tcPr>
          <w:p w14:paraId="7ABE9E0C" w14:textId="77777777" w:rsidR="0013690C" w:rsidRPr="00AF7F4E" w:rsidRDefault="0013690C" w:rsidP="00096245"/>
        </w:tc>
      </w:tr>
      <w:tr w:rsidR="00AF7F4E" w:rsidRPr="00AF7F4E" w14:paraId="7E985CDD" w14:textId="77777777" w:rsidTr="00096245">
        <w:trPr>
          <w:trHeight w:val="240"/>
          <w:jc w:val="center"/>
        </w:trPr>
        <w:tc>
          <w:tcPr>
            <w:tcW w:w="4876" w:type="dxa"/>
            <w:tcBorders>
              <w:top w:val="nil"/>
              <w:left w:val="nil"/>
              <w:bottom w:val="nil"/>
              <w:right w:val="nil"/>
            </w:tcBorders>
          </w:tcPr>
          <w:p w14:paraId="1C09A7D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9795400" w14:textId="77777777" w:rsidR="0013690C" w:rsidRPr="00AF7F4E" w:rsidRDefault="0013690C" w:rsidP="00096245">
            <w:pPr>
              <w:pStyle w:val="AmColumnHeading"/>
            </w:pPr>
            <w:r w:rsidRPr="00AF7F4E">
              <w:t>Emenda</w:t>
            </w:r>
          </w:p>
        </w:tc>
      </w:tr>
      <w:tr w:rsidR="00AF7F4E" w:rsidRPr="00AF7F4E" w14:paraId="19CED609" w14:textId="77777777" w:rsidTr="00096245">
        <w:trPr>
          <w:jc w:val="center"/>
        </w:trPr>
        <w:tc>
          <w:tcPr>
            <w:tcW w:w="4876" w:type="dxa"/>
            <w:tcBorders>
              <w:top w:val="nil"/>
              <w:left w:val="nil"/>
              <w:bottom w:val="nil"/>
              <w:right w:val="nil"/>
            </w:tcBorders>
          </w:tcPr>
          <w:p w14:paraId="362F7476" w14:textId="77777777" w:rsidR="0013690C" w:rsidRPr="00AF7F4E" w:rsidRDefault="0013690C" w:rsidP="00096245">
            <w:pPr>
              <w:pStyle w:val="Normal6a"/>
            </w:pPr>
            <w:r w:rsidRPr="00AF7F4E">
              <w:rPr>
                <w:b/>
                <w:i/>
              </w:rPr>
              <w:t>—</w:t>
            </w:r>
            <w:r w:rsidRPr="00AF7F4E">
              <w:tab/>
            </w:r>
            <w:r w:rsidRPr="00AF7F4E">
              <w:rPr>
                <w:b/>
                <w:i/>
              </w:rPr>
              <w:t>wara li kkunsidra r-riżoluzzjoni tiegħu tat-18 ta’ Jannar 2024 dwar l-estensjoni tal-lista ta’ reati fl-UE għad-diskors ta’ mibegħda u r-reati ta’ mibegħda</w:t>
            </w:r>
            <w:r w:rsidRPr="00AF7F4E">
              <w:rPr>
                <w:b/>
                <w:i/>
                <w:vertAlign w:val="superscript"/>
              </w:rPr>
              <w:t>43</w:t>
            </w:r>
            <w:r w:rsidRPr="00AF7F4E">
              <w:rPr>
                <w:b/>
                <w:i/>
              </w:rPr>
              <w:t>,</w:t>
            </w:r>
          </w:p>
        </w:tc>
        <w:tc>
          <w:tcPr>
            <w:tcW w:w="4876" w:type="dxa"/>
            <w:tcBorders>
              <w:top w:val="nil"/>
              <w:left w:val="nil"/>
              <w:bottom w:val="nil"/>
              <w:right w:val="nil"/>
            </w:tcBorders>
          </w:tcPr>
          <w:p w14:paraId="5593952E" w14:textId="77777777" w:rsidR="0013690C" w:rsidRPr="00AF7F4E" w:rsidRDefault="0013690C" w:rsidP="00096245">
            <w:pPr>
              <w:pStyle w:val="Normal6a"/>
            </w:pPr>
            <w:r w:rsidRPr="00AF7F4E">
              <w:rPr>
                <w:b/>
                <w:i/>
              </w:rPr>
              <w:t>imħassar</w:t>
            </w:r>
          </w:p>
        </w:tc>
      </w:tr>
      <w:tr w:rsidR="00AF7F4E" w:rsidRPr="00AF7F4E" w14:paraId="3038F79B" w14:textId="77777777" w:rsidTr="00096245">
        <w:trPr>
          <w:jc w:val="center"/>
        </w:trPr>
        <w:tc>
          <w:tcPr>
            <w:tcW w:w="4876" w:type="dxa"/>
            <w:tcBorders>
              <w:top w:val="nil"/>
              <w:left w:val="nil"/>
              <w:bottom w:val="nil"/>
              <w:right w:val="nil"/>
            </w:tcBorders>
          </w:tcPr>
          <w:p w14:paraId="2EF5E65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A91A378" w14:textId="77777777" w:rsidR="0013690C" w:rsidRPr="00AF7F4E" w:rsidRDefault="0013690C" w:rsidP="00096245"/>
        </w:tc>
      </w:tr>
      <w:tr w:rsidR="00AF7F4E" w:rsidRPr="00AF7F4E" w14:paraId="379F1966" w14:textId="77777777" w:rsidTr="00096245">
        <w:trPr>
          <w:jc w:val="center"/>
        </w:trPr>
        <w:tc>
          <w:tcPr>
            <w:tcW w:w="4876" w:type="dxa"/>
            <w:tcBorders>
              <w:top w:val="nil"/>
              <w:left w:val="nil"/>
              <w:bottom w:val="nil"/>
              <w:right w:val="nil"/>
            </w:tcBorders>
          </w:tcPr>
          <w:p w14:paraId="147FB3F4" w14:textId="77777777" w:rsidR="0013690C" w:rsidRPr="00AF7F4E" w:rsidRDefault="0013690C" w:rsidP="00096245">
            <w:pPr>
              <w:pStyle w:val="Normal6a"/>
            </w:pPr>
            <w:r w:rsidRPr="00AF7F4E">
              <w:rPr>
                <w:b/>
                <w:bCs/>
                <w:i/>
                <w:iCs/>
                <w:vertAlign w:val="superscript"/>
              </w:rPr>
              <w:t>43</w:t>
            </w:r>
            <w:r w:rsidRPr="00AF7F4E">
              <w:rPr>
                <w:b/>
                <w:bCs/>
                <w:i/>
                <w:iCs/>
              </w:rPr>
              <w:t xml:space="preserve"> ĠU C, C/2025/5733, 17.10.2024, ELI:</w:t>
            </w:r>
            <w:r w:rsidRPr="00AF7F4E">
              <w:t xml:space="preserve"> </w:t>
            </w:r>
            <w:r w:rsidRPr="00AF7F4E">
              <w:rPr>
                <w:b/>
                <w:i/>
              </w:rPr>
              <w:t>http://data.europa.eu/eli/C/2024/5733/oj.</w:t>
            </w:r>
          </w:p>
        </w:tc>
        <w:tc>
          <w:tcPr>
            <w:tcW w:w="4876" w:type="dxa"/>
            <w:tcBorders>
              <w:top w:val="nil"/>
              <w:left w:val="nil"/>
              <w:bottom w:val="nil"/>
              <w:right w:val="nil"/>
            </w:tcBorders>
          </w:tcPr>
          <w:p w14:paraId="0227456D" w14:textId="77777777" w:rsidR="0013690C" w:rsidRPr="00AF7F4E" w:rsidRDefault="0013690C" w:rsidP="00096245"/>
        </w:tc>
      </w:tr>
    </w:tbl>
    <w:p w14:paraId="6D9E3DB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AB36AC7" w14:textId="77777777" w:rsidR="0013690C" w:rsidRPr="00AF7F4E" w:rsidRDefault="0013690C" w:rsidP="0013690C">
      <w:r w:rsidRPr="00AF7F4E">
        <w:rPr>
          <w:rStyle w:val="HideTWBExt"/>
          <w:color w:val="auto"/>
        </w:rPr>
        <w:t>&lt;/Amend&gt;</w:t>
      </w:r>
    </w:p>
    <w:p w14:paraId="00143C8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93</w:t>
      </w:r>
      <w:r w:rsidRPr="00AF7F4E">
        <w:rPr>
          <w:rStyle w:val="HideTWBExt"/>
          <w:color w:val="auto"/>
        </w:rPr>
        <w:t>&lt;/NumAm&gt;</w:t>
      </w:r>
    </w:p>
    <w:p w14:paraId="2362873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5E94A95" w14:textId="77777777" w:rsidR="0013690C" w:rsidRPr="00AF7F4E" w:rsidRDefault="0013690C" w:rsidP="0013690C">
      <w:pPr>
        <w:pStyle w:val="NormalBold"/>
      </w:pPr>
      <w:r w:rsidRPr="00AF7F4E">
        <w:rPr>
          <w:rStyle w:val="HideTWBExt"/>
          <w:b w:val="0"/>
          <w:color w:val="auto"/>
        </w:rPr>
        <w:t>&lt;/RepeatBlock-By&gt;</w:t>
      </w:r>
    </w:p>
    <w:p w14:paraId="31DEE6D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4A55C4" w14:textId="77777777" w:rsidR="0013690C" w:rsidRPr="00AF7F4E" w:rsidRDefault="0013690C" w:rsidP="0013690C">
      <w:pPr>
        <w:pStyle w:val="NormalBold"/>
      </w:pPr>
      <w:r w:rsidRPr="00AF7F4E">
        <w:rPr>
          <w:rStyle w:val="HideTWBExt"/>
          <w:color w:val="auto"/>
        </w:rPr>
        <w:t>&lt;Article&gt;</w:t>
      </w:r>
      <w:r w:rsidRPr="00AF7F4E">
        <w:t>Kunsiderazzjoni 56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C24C20" w14:textId="77777777" w:rsidTr="00096245">
        <w:trPr>
          <w:trHeight w:hRule="exact" w:val="240"/>
          <w:jc w:val="center"/>
        </w:trPr>
        <w:tc>
          <w:tcPr>
            <w:tcW w:w="9752" w:type="dxa"/>
            <w:gridSpan w:val="2"/>
            <w:tcBorders>
              <w:top w:val="nil"/>
              <w:left w:val="nil"/>
              <w:bottom w:val="nil"/>
              <w:right w:val="nil"/>
            </w:tcBorders>
          </w:tcPr>
          <w:p w14:paraId="71C9189E" w14:textId="77777777" w:rsidR="0013690C" w:rsidRPr="00AF7F4E" w:rsidRDefault="0013690C" w:rsidP="00096245"/>
        </w:tc>
      </w:tr>
      <w:tr w:rsidR="00AF7F4E" w:rsidRPr="00AF7F4E" w14:paraId="2E336C8F" w14:textId="77777777" w:rsidTr="00096245">
        <w:trPr>
          <w:trHeight w:val="240"/>
          <w:jc w:val="center"/>
        </w:trPr>
        <w:tc>
          <w:tcPr>
            <w:tcW w:w="4876" w:type="dxa"/>
            <w:tcBorders>
              <w:top w:val="nil"/>
              <w:left w:val="nil"/>
              <w:bottom w:val="nil"/>
              <w:right w:val="nil"/>
            </w:tcBorders>
          </w:tcPr>
          <w:p w14:paraId="1AEF42A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DD41D5" w14:textId="77777777" w:rsidR="0013690C" w:rsidRPr="00AF7F4E" w:rsidRDefault="0013690C" w:rsidP="00096245">
            <w:pPr>
              <w:pStyle w:val="AmColumnHeading"/>
            </w:pPr>
            <w:r w:rsidRPr="00AF7F4E">
              <w:t>Emenda</w:t>
            </w:r>
          </w:p>
        </w:tc>
      </w:tr>
      <w:tr w:rsidR="00AF7F4E" w:rsidRPr="00AF7F4E" w14:paraId="3D3522AD" w14:textId="77777777" w:rsidTr="00096245">
        <w:trPr>
          <w:jc w:val="center"/>
        </w:trPr>
        <w:tc>
          <w:tcPr>
            <w:tcW w:w="4876" w:type="dxa"/>
            <w:tcBorders>
              <w:top w:val="nil"/>
              <w:left w:val="nil"/>
              <w:bottom w:val="nil"/>
              <w:right w:val="nil"/>
            </w:tcBorders>
          </w:tcPr>
          <w:p w14:paraId="05D87E2C" w14:textId="77777777" w:rsidR="0013690C" w:rsidRPr="00AF7F4E" w:rsidRDefault="0013690C" w:rsidP="00096245">
            <w:pPr>
              <w:pStyle w:val="Normal6a"/>
            </w:pPr>
            <w:r w:rsidRPr="00AF7F4E">
              <w:rPr>
                <w:b/>
                <w:i/>
              </w:rPr>
              <w:t>—</w:t>
            </w:r>
            <w:r w:rsidRPr="00AF7F4E">
              <w:tab/>
            </w:r>
            <w:r w:rsidRPr="00AF7F4E">
              <w:rPr>
                <w:b/>
                <w:i/>
              </w:rPr>
              <w:t>wara li kkunsidra r-riżoluzzjoni tiegħu tat-18 ta’ Jannar 2024 dwar l-estensjoni tal-lista ta’ reati fl-UE għad-diskors ta’ mibegħda u r-reati ta’ mibegħda</w:t>
            </w:r>
            <w:r w:rsidRPr="00AF7F4E">
              <w:rPr>
                <w:b/>
                <w:i/>
                <w:vertAlign w:val="superscript"/>
              </w:rPr>
              <w:t>43</w:t>
            </w:r>
            <w:r w:rsidRPr="00AF7F4E">
              <w:rPr>
                <w:b/>
                <w:i/>
              </w:rPr>
              <w:t>,</w:t>
            </w:r>
          </w:p>
        </w:tc>
        <w:tc>
          <w:tcPr>
            <w:tcW w:w="4876" w:type="dxa"/>
            <w:tcBorders>
              <w:top w:val="nil"/>
              <w:left w:val="nil"/>
              <w:bottom w:val="nil"/>
              <w:right w:val="nil"/>
            </w:tcBorders>
          </w:tcPr>
          <w:p w14:paraId="5D6D17C1" w14:textId="77777777" w:rsidR="0013690C" w:rsidRPr="00AF7F4E" w:rsidRDefault="0013690C" w:rsidP="00096245">
            <w:pPr>
              <w:pStyle w:val="Normal6a"/>
            </w:pPr>
            <w:r w:rsidRPr="00AF7F4E">
              <w:rPr>
                <w:b/>
                <w:i/>
              </w:rPr>
              <w:t>imħassar</w:t>
            </w:r>
          </w:p>
        </w:tc>
      </w:tr>
      <w:tr w:rsidR="00AF7F4E" w:rsidRPr="00AF7F4E" w14:paraId="6EECB507" w14:textId="77777777" w:rsidTr="00096245">
        <w:trPr>
          <w:jc w:val="center"/>
        </w:trPr>
        <w:tc>
          <w:tcPr>
            <w:tcW w:w="4876" w:type="dxa"/>
            <w:tcBorders>
              <w:top w:val="nil"/>
              <w:left w:val="nil"/>
              <w:bottom w:val="nil"/>
              <w:right w:val="nil"/>
            </w:tcBorders>
          </w:tcPr>
          <w:p w14:paraId="3A801F57"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03F13F0" w14:textId="77777777" w:rsidR="0013690C" w:rsidRPr="00AF7F4E" w:rsidRDefault="0013690C" w:rsidP="00096245"/>
        </w:tc>
      </w:tr>
      <w:tr w:rsidR="00AF7F4E" w:rsidRPr="00AF7F4E" w14:paraId="6E70835D" w14:textId="77777777" w:rsidTr="00096245">
        <w:trPr>
          <w:jc w:val="center"/>
        </w:trPr>
        <w:tc>
          <w:tcPr>
            <w:tcW w:w="4876" w:type="dxa"/>
            <w:tcBorders>
              <w:top w:val="nil"/>
              <w:left w:val="nil"/>
              <w:bottom w:val="nil"/>
              <w:right w:val="nil"/>
            </w:tcBorders>
          </w:tcPr>
          <w:p w14:paraId="09E9BB64" w14:textId="77777777" w:rsidR="0013690C" w:rsidRPr="00AF7F4E" w:rsidRDefault="0013690C" w:rsidP="00096245">
            <w:pPr>
              <w:pStyle w:val="Normal6a"/>
            </w:pPr>
            <w:r w:rsidRPr="00AF7F4E">
              <w:rPr>
                <w:b/>
                <w:bCs/>
                <w:i/>
                <w:iCs/>
              </w:rPr>
              <w:t>43 ĠU C, C/2025/5733, 17.10.2024, ELI:</w:t>
            </w:r>
            <w:r w:rsidRPr="00AF7F4E">
              <w:t xml:space="preserve"> </w:t>
            </w:r>
            <w:r w:rsidRPr="00AF7F4E">
              <w:rPr>
                <w:b/>
                <w:i/>
              </w:rPr>
              <w:t>http://data.europa.eu/eli/C/2024/5733/oj.</w:t>
            </w:r>
          </w:p>
        </w:tc>
        <w:tc>
          <w:tcPr>
            <w:tcW w:w="4876" w:type="dxa"/>
            <w:tcBorders>
              <w:top w:val="nil"/>
              <w:left w:val="nil"/>
              <w:bottom w:val="nil"/>
              <w:right w:val="nil"/>
            </w:tcBorders>
          </w:tcPr>
          <w:p w14:paraId="66C6A9E4" w14:textId="77777777" w:rsidR="0013690C" w:rsidRPr="00AF7F4E" w:rsidRDefault="0013690C" w:rsidP="00096245"/>
        </w:tc>
      </w:tr>
    </w:tbl>
    <w:p w14:paraId="6D6C8A6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807A3B4" w14:textId="77777777" w:rsidR="0013690C" w:rsidRPr="00AF7F4E" w:rsidRDefault="0013690C" w:rsidP="0013690C">
      <w:r w:rsidRPr="00AF7F4E">
        <w:rPr>
          <w:rStyle w:val="HideTWBExt"/>
          <w:color w:val="auto"/>
        </w:rPr>
        <w:t>&lt;/Amend&gt;</w:t>
      </w:r>
    </w:p>
    <w:p w14:paraId="5820396F"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94</w:t>
      </w:r>
      <w:r w:rsidRPr="00AF7F4E">
        <w:rPr>
          <w:rStyle w:val="HideTWBExt"/>
          <w:color w:val="auto"/>
        </w:rPr>
        <w:t>&lt;/NumAm&gt;</w:t>
      </w:r>
    </w:p>
    <w:p w14:paraId="674839B4"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58DA9B2F" w14:textId="77777777" w:rsidR="0013690C" w:rsidRPr="00AF7F4E" w:rsidRDefault="0013690C" w:rsidP="0013690C">
      <w:pPr>
        <w:pStyle w:val="NormalBold"/>
      </w:pPr>
      <w:r w:rsidRPr="00AF7F4E">
        <w:rPr>
          <w:rStyle w:val="HideTWBExt"/>
          <w:b w:val="0"/>
          <w:color w:val="auto"/>
        </w:rPr>
        <w:t>&lt;/RepeatBlock-By&gt;</w:t>
      </w:r>
    </w:p>
    <w:p w14:paraId="5580506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98B889" w14:textId="77777777" w:rsidR="0013690C" w:rsidRPr="00AF7F4E" w:rsidRDefault="0013690C" w:rsidP="0013690C">
      <w:pPr>
        <w:pStyle w:val="NormalBold"/>
      </w:pPr>
      <w:r w:rsidRPr="00AF7F4E">
        <w:rPr>
          <w:rStyle w:val="HideTWBExt"/>
          <w:color w:val="auto"/>
        </w:rPr>
        <w:t>&lt;Article&gt;</w:t>
      </w:r>
      <w:r w:rsidRPr="00AF7F4E">
        <w:t>Kunsiderazzjoni 56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1621C39" w14:textId="77777777" w:rsidTr="00096245">
        <w:trPr>
          <w:trHeight w:hRule="exact" w:val="240"/>
          <w:jc w:val="center"/>
        </w:trPr>
        <w:tc>
          <w:tcPr>
            <w:tcW w:w="9752" w:type="dxa"/>
            <w:gridSpan w:val="2"/>
            <w:tcBorders>
              <w:top w:val="nil"/>
              <w:left w:val="nil"/>
              <w:bottom w:val="nil"/>
              <w:right w:val="nil"/>
            </w:tcBorders>
          </w:tcPr>
          <w:p w14:paraId="1BEC400E" w14:textId="77777777" w:rsidR="0013690C" w:rsidRPr="00AF7F4E" w:rsidRDefault="0013690C" w:rsidP="00096245"/>
        </w:tc>
      </w:tr>
      <w:tr w:rsidR="00AF7F4E" w:rsidRPr="00AF7F4E" w14:paraId="52E574CA" w14:textId="77777777" w:rsidTr="00096245">
        <w:trPr>
          <w:trHeight w:val="240"/>
          <w:jc w:val="center"/>
        </w:trPr>
        <w:tc>
          <w:tcPr>
            <w:tcW w:w="4876" w:type="dxa"/>
            <w:tcBorders>
              <w:top w:val="nil"/>
              <w:left w:val="nil"/>
              <w:bottom w:val="nil"/>
              <w:right w:val="nil"/>
            </w:tcBorders>
          </w:tcPr>
          <w:p w14:paraId="3BE186F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032D15" w14:textId="77777777" w:rsidR="0013690C" w:rsidRPr="00AF7F4E" w:rsidRDefault="0013690C" w:rsidP="00096245">
            <w:pPr>
              <w:pStyle w:val="AmColumnHeading"/>
            </w:pPr>
            <w:r w:rsidRPr="00AF7F4E">
              <w:t>Emenda</w:t>
            </w:r>
          </w:p>
        </w:tc>
      </w:tr>
      <w:tr w:rsidR="00AF7F4E" w:rsidRPr="00AF7F4E" w14:paraId="0B5C2298" w14:textId="77777777" w:rsidTr="00096245">
        <w:trPr>
          <w:jc w:val="center"/>
        </w:trPr>
        <w:tc>
          <w:tcPr>
            <w:tcW w:w="4876" w:type="dxa"/>
            <w:tcBorders>
              <w:top w:val="nil"/>
              <w:left w:val="nil"/>
              <w:bottom w:val="nil"/>
              <w:right w:val="nil"/>
            </w:tcBorders>
          </w:tcPr>
          <w:p w14:paraId="47BE5461" w14:textId="77777777" w:rsidR="0013690C" w:rsidRPr="00AF7F4E" w:rsidRDefault="0013690C" w:rsidP="00096245">
            <w:pPr>
              <w:pStyle w:val="Normal6a"/>
            </w:pPr>
            <w:r w:rsidRPr="00AF7F4E">
              <w:rPr>
                <w:b/>
                <w:i/>
              </w:rPr>
              <w:t>–</w:t>
            </w:r>
            <w:r w:rsidRPr="00AF7F4E">
              <w:tab/>
            </w:r>
            <w:r w:rsidRPr="00AF7F4E">
              <w:rPr>
                <w:b/>
                <w:i/>
              </w:rPr>
              <w:t>wara li kkunsidra r-riżoluzzjoni tiegħu tat-18 ta’ Jannar 2024 dwar l-estensjoni tal-lista ta’ reati fl-UE għad-diskors ta’ mibegħda u r-reati ta’ mibegħda</w:t>
            </w:r>
            <w:r w:rsidRPr="00AF7F4E">
              <w:rPr>
                <w:b/>
                <w:i/>
                <w:vertAlign w:val="superscript"/>
              </w:rPr>
              <w:t>43</w:t>
            </w:r>
            <w:r w:rsidRPr="00AF7F4E">
              <w:rPr>
                <w:b/>
                <w:i/>
              </w:rPr>
              <w:t>,</w:t>
            </w:r>
          </w:p>
        </w:tc>
        <w:tc>
          <w:tcPr>
            <w:tcW w:w="4876" w:type="dxa"/>
            <w:tcBorders>
              <w:top w:val="nil"/>
              <w:left w:val="nil"/>
              <w:bottom w:val="nil"/>
              <w:right w:val="nil"/>
            </w:tcBorders>
          </w:tcPr>
          <w:p w14:paraId="6BB7F5C3" w14:textId="77777777" w:rsidR="0013690C" w:rsidRPr="00AF7F4E" w:rsidRDefault="0013690C" w:rsidP="00096245">
            <w:pPr>
              <w:pStyle w:val="Normal6a"/>
            </w:pPr>
            <w:r w:rsidRPr="00AF7F4E">
              <w:rPr>
                <w:b/>
                <w:i/>
              </w:rPr>
              <w:t>imħassar</w:t>
            </w:r>
          </w:p>
        </w:tc>
      </w:tr>
      <w:tr w:rsidR="00AF7F4E" w:rsidRPr="00AF7F4E" w14:paraId="4BA2BA21" w14:textId="77777777" w:rsidTr="00096245">
        <w:trPr>
          <w:jc w:val="center"/>
        </w:trPr>
        <w:tc>
          <w:tcPr>
            <w:tcW w:w="4876" w:type="dxa"/>
            <w:tcBorders>
              <w:top w:val="nil"/>
              <w:left w:val="nil"/>
              <w:bottom w:val="nil"/>
              <w:right w:val="nil"/>
            </w:tcBorders>
          </w:tcPr>
          <w:p w14:paraId="68A7D24B"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93B867A" w14:textId="77777777" w:rsidR="0013690C" w:rsidRPr="00AF7F4E" w:rsidRDefault="0013690C" w:rsidP="00096245"/>
        </w:tc>
      </w:tr>
      <w:tr w:rsidR="00AF7F4E" w:rsidRPr="00AF7F4E" w14:paraId="372238CA" w14:textId="77777777" w:rsidTr="00096245">
        <w:trPr>
          <w:jc w:val="center"/>
        </w:trPr>
        <w:tc>
          <w:tcPr>
            <w:tcW w:w="4876" w:type="dxa"/>
            <w:tcBorders>
              <w:top w:val="nil"/>
              <w:left w:val="nil"/>
              <w:bottom w:val="nil"/>
              <w:right w:val="nil"/>
            </w:tcBorders>
          </w:tcPr>
          <w:p w14:paraId="3CCB6C97" w14:textId="77777777" w:rsidR="0013690C" w:rsidRPr="00AF7F4E" w:rsidRDefault="0013690C" w:rsidP="00096245">
            <w:pPr>
              <w:pStyle w:val="Normal6a"/>
            </w:pPr>
            <w:r w:rsidRPr="00AF7F4E">
              <w:rPr>
                <w:b/>
                <w:i/>
                <w:vertAlign w:val="superscript"/>
              </w:rPr>
              <w:t>43</w:t>
            </w:r>
            <w:r w:rsidRPr="00AF7F4E">
              <w:t xml:space="preserve"> </w:t>
            </w:r>
            <w:r w:rsidRPr="00AF7F4E">
              <w:rPr>
                <w:b/>
                <w:i/>
              </w:rPr>
              <w:t>ĠU C, C/2024/5733, 17.10.2024, ELI: http://data.europa.eu/eli/C/2024/5733/oj.</w:t>
            </w:r>
          </w:p>
        </w:tc>
        <w:tc>
          <w:tcPr>
            <w:tcW w:w="4876" w:type="dxa"/>
            <w:tcBorders>
              <w:top w:val="nil"/>
              <w:left w:val="nil"/>
              <w:bottom w:val="nil"/>
              <w:right w:val="nil"/>
            </w:tcBorders>
          </w:tcPr>
          <w:p w14:paraId="6311A635" w14:textId="77777777" w:rsidR="0013690C" w:rsidRPr="00AF7F4E" w:rsidRDefault="0013690C" w:rsidP="00096245"/>
        </w:tc>
      </w:tr>
    </w:tbl>
    <w:p w14:paraId="36E968B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361F078" w14:textId="77777777" w:rsidR="0013690C" w:rsidRPr="00AF7F4E" w:rsidRDefault="0013690C" w:rsidP="0013690C">
      <w:r w:rsidRPr="00AF7F4E">
        <w:rPr>
          <w:rStyle w:val="HideTWBExt"/>
          <w:color w:val="auto"/>
        </w:rPr>
        <w:t>&lt;/Amend&gt;</w:t>
      </w:r>
    </w:p>
    <w:p w14:paraId="4F52FED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95</w:t>
      </w:r>
      <w:r w:rsidRPr="00AF7F4E">
        <w:rPr>
          <w:rStyle w:val="HideTWBExt"/>
          <w:color w:val="auto"/>
        </w:rPr>
        <w:t>&lt;/NumAm&gt;</w:t>
      </w:r>
    </w:p>
    <w:p w14:paraId="3E075061"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9A35DA6" w14:textId="77777777" w:rsidR="0013690C" w:rsidRPr="00AF7F4E" w:rsidRDefault="0013690C" w:rsidP="0013690C">
      <w:pPr>
        <w:pStyle w:val="NormalBold"/>
      </w:pPr>
      <w:r w:rsidRPr="00AF7F4E">
        <w:rPr>
          <w:rStyle w:val="HideTWBExt"/>
          <w:b w:val="0"/>
          <w:color w:val="auto"/>
        </w:rPr>
        <w:t>&lt;/RepeatBlock-By&gt;</w:t>
      </w:r>
    </w:p>
    <w:p w14:paraId="4B4C7C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615ED9" w14:textId="77777777" w:rsidR="0013690C" w:rsidRPr="00AF7F4E" w:rsidRDefault="0013690C" w:rsidP="0013690C">
      <w:pPr>
        <w:pStyle w:val="NormalBold"/>
      </w:pPr>
      <w:r w:rsidRPr="00AF7F4E">
        <w:rPr>
          <w:rStyle w:val="HideTWBExt"/>
          <w:color w:val="auto"/>
        </w:rPr>
        <w:t>&lt;Article&gt;</w:t>
      </w:r>
      <w:r w:rsidRPr="00AF7F4E">
        <w:t>Kunsiderazzjoni 56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E1B27E" w14:textId="77777777" w:rsidTr="00096245">
        <w:trPr>
          <w:trHeight w:hRule="exact" w:val="240"/>
          <w:jc w:val="center"/>
        </w:trPr>
        <w:tc>
          <w:tcPr>
            <w:tcW w:w="9752" w:type="dxa"/>
            <w:gridSpan w:val="2"/>
            <w:tcBorders>
              <w:top w:val="nil"/>
              <w:left w:val="nil"/>
              <w:bottom w:val="nil"/>
              <w:right w:val="nil"/>
            </w:tcBorders>
          </w:tcPr>
          <w:p w14:paraId="42808100" w14:textId="77777777" w:rsidR="0013690C" w:rsidRPr="00AF7F4E" w:rsidRDefault="0013690C" w:rsidP="00096245"/>
        </w:tc>
      </w:tr>
      <w:tr w:rsidR="00AF7F4E" w:rsidRPr="00AF7F4E" w14:paraId="67589A09" w14:textId="77777777" w:rsidTr="00096245">
        <w:trPr>
          <w:trHeight w:val="240"/>
          <w:jc w:val="center"/>
        </w:trPr>
        <w:tc>
          <w:tcPr>
            <w:tcW w:w="4876" w:type="dxa"/>
            <w:tcBorders>
              <w:top w:val="nil"/>
              <w:left w:val="nil"/>
              <w:bottom w:val="nil"/>
              <w:right w:val="nil"/>
            </w:tcBorders>
          </w:tcPr>
          <w:p w14:paraId="2B896F4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7ED906" w14:textId="77777777" w:rsidR="0013690C" w:rsidRPr="00AF7F4E" w:rsidRDefault="0013690C" w:rsidP="00096245">
            <w:pPr>
              <w:pStyle w:val="AmColumnHeading"/>
            </w:pPr>
            <w:r w:rsidRPr="00AF7F4E">
              <w:t>Emenda</w:t>
            </w:r>
          </w:p>
        </w:tc>
      </w:tr>
      <w:tr w:rsidR="00AF7F4E" w:rsidRPr="00AF7F4E" w14:paraId="7B6C0A48" w14:textId="77777777" w:rsidTr="00096245">
        <w:trPr>
          <w:jc w:val="center"/>
        </w:trPr>
        <w:tc>
          <w:tcPr>
            <w:tcW w:w="4876" w:type="dxa"/>
            <w:tcBorders>
              <w:top w:val="nil"/>
              <w:left w:val="nil"/>
              <w:bottom w:val="nil"/>
              <w:right w:val="nil"/>
            </w:tcBorders>
          </w:tcPr>
          <w:p w14:paraId="4D1A49D3" w14:textId="77777777" w:rsidR="0013690C" w:rsidRPr="00AF7F4E" w:rsidRDefault="0013690C" w:rsidP="00096245">
            <w:pPr>
              <w:pStyle w:val="Normal6a"/>
            </w:pPr>
            <w:r w:rsidRPr="00AF7F4E">
              <w:rPr>
                <w:b/>
                <w:i/>
              </w:rPr>
              <w:t>–</w:t>
            </w:r>
            <w:r w:rsidRPr="00AF7F4E">
              <w:tab/>
            </w:r>
            <w:r w:rsidRPr="00AF7F4E">
              <w:rPr>
                <w:b/>
                <w:i/>
              </w:rPr>
              <w:t>wara li kkunsidra r-riżoluzzjoni tiegħu tat-18 ta’ Jannar 2024 dwar l-estensjoni tal-lista ta’ reati fl-UE għad-diskors ta’ mibegħda u r-reati ta’ mibegħda</w:t>
            </w:r>
            <w:r w:rsidRPr="00AF7F4E">
              <w:rPr>
                <w:b/>
                <w:i/>
                <w:vertAlign w:val="superscript"/>
              </w:rPr>
              <w:t>43</w:t>
            </w:r>
            <w:r w:rsidRPr="00AF7F4E">
              <w:rPr>
                <w:b/>
                <w:i/>
              </w:rPr>
              <w:t>,</w:t>
            </w:r>
          </w:p>
        </w:tc>
        <w:tc>
          <w:tcPr>
            <w:tcW w:w="4876" w:type="dxa"/>
            <w:tcBorders>
              <w:top w:val="nil"/>
              <w:left w:val="nil"/>
              <w:bottom w:val="nil"/>
              <w:right w:val="nil"/>
            </w:tcBorders>
          </w:tcPr>
          <w:p w14:paraId="048EF57A" w14:textId="77777777" w:rsidR="0013690C" w:rsidRPr="00AF7F4E" w:rsidRDefault="0013690C" w:rsidP="00096245">
            <w:pPr>
              <w:pStyle w:val="Normal6a"/>
            </w:pPr>
            <w:r w:rsidRPr="00AF7F4E">
              <w:rPr>
                <w:b/>
                <w:i/>
              </w:rPr>
              <w:t>imħassar</w:t>
            </w:r>
          </w:p>
        </w:tc>
      </w:tr>
      <w:tr w:rsidR="00AF7F4E" w:rsidRPr="00AF7F4E" w14:paraId="5A9AAFE6" w14:textId="77777777" w:rsidTr="00096245">
        <w:trPr>
          <w:jc w:val="center"/>
        </w:trPr>
        <w:tc>
          <w:tcPr>
            <w:tcW w:w="4876" w:type="dxa"/>
            <w:tcBorders>
              <w:top w:val="nil"/>
              <w:left w:val="nil"/>
              <w:bottom w:val="nil"/>
              <w:right w:val="nil"/>
            </w:tcBorders>
          </w:tcPr>
          <w:p w14:paraId="7AD3588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8F71985" w14:textId="77777777" w:rsidR="0013690C" w:rsidRPr="00AF7F4E" w:rsidRDefault="0013690C" w:rsidP="00096245"/>
        </w:tc>
      </w:tr>
      <w:tr w:rsidR="00AF7F4E" w:rsidRPr="00AF7F4E" w14:paraId="77E592FB" w14:textId="77777777" w:rsidTr="00096245">
        <w:trPr>
          <w:jc w:val="center"/>
        </w:trPr>
        <w:tc>
          <w:tcPr>
            <w:tcW w:w="4876" w:type="dxa"/>
            <w:tcBorders>
              <w:top w:val="nil"/>
              <w:left w:val="nil"/>
              <w:bottom w:val="nil"/>
              <w:right w:val="nil"/>
            </w:tcBorders>
          </w:tcPr>
          <w:p w14:paraId="7B5AE750" w14:textId="77777777" w:rsidR="0013690C" w:rsidRPr="00AF7F4E" w:rsidRDefault="0013690C" w:rsidP="00096245">
            <w:pPr>
              <w:pStyle w:val="Normal6a"/>
            </w:pPr>
            <w:r w:rsidRPr="00AF7F4E">
              <w:rPr>
                <w:b/>
                <w:i/>
                <w:vertAlign w:val="superscript"/>
              </w:rPr>
              <w:t>43</w:t>
            </w:r>
            <w:r w:rsidRPr="00AF7F4E">
              <w:t xml:space="preserve"> </w:t>
            </w:r>
            <w:r w:rsidRPr="00AF7F4E">
              <w:rPr>
                <w:b/>
                <w:i/>
              </w:rPr>
              <w:t>ĠU C, C/2024/5733, 17.10.2024, ELI: http://data.europa.eu/eli/C/2024/5733/oj.</w:t>
            </w:r>
          </w:p>
        </w:tc>
        <w:tc>
          <w:tcPr>
            <w:tcW w:w="4876" w:type="dxa"/>
            <w:tcBorders>
              <w:top w:val="nil"/>
              <w:left w:val="nil"/>
              <w:bottom w:val="nil"/>
              <w:right w:val="nil"/>
            </w:tcBorders>
          </w:tcPr>
          <w:p w14:paraId="6968E351" w14:textId="77777777" w:rsidR="0013690C" w:rsidRPr="00AF7F4E" w:rsidRDefault="0013690C" w:rsidP="00096245"/>
        </w:tc>
      </w:tr>
    </w:tbl>
    <w:p w14:paraId="3D44B1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54A171" w14:textId="77777777" w:rsidR="0013690C" w:rsidRPr="00AF7F4E" w:rsidRDefault="0013690C" w:rsidP="0013690C">
      <w:r w:rsidRPr="00AF7F4E">
        <w:rPr>
          <w:rStyle w:val="HideTWBExt"/>
          <w:color w:val="auto"/>
        </w:rPr>
        <w:t>&lt;/Amend&gt;</w:t>
      </w:r>
    </w:p>
    <w:p w14:paraId="3CC2141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96</w:t>
      </w:r>
      <w:r w:rsidRPr="00AF7F4E">
        <w:rPr>
          <w:rStyle w:val="HideTWBExt"/>
          <w:color w:val="auto"/>
        </w:rPr>
        <w:t>&lt;/NumAm&gt;</w:t>
      </w:r>
    </w:p>
    <w:p w14:paraId="7C888380"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1C29AF9A" w14:textId="77777777" w:rsidR="0013690C" w:rsidRPr="00AF7F4E" w:rsidRDefault="0013690C" w:rsidP="0013690C">
      <w:pPr>
        <w:pStyle w:val="NormalBold"/>
      </w:pPr>
      <w:r w:rsidRPr="00AF7F4E">
        <w:rPr>
          <w:rStyle w:val="HideTWBExt"/>
          <w:b w:val="0"/>
          <w:color w:val="auto"/>
        </w:rPr>
        <w:t>&lt;/RepeatBlock-By&gt;</w:t>
      </w:r>
    </w:p>
    <w:p w14:paraId="0642623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BBEA575" w14:textId="77777777" w:rsidR="0013690C" w:rsidRPr="00AF7F4E" w:rsidRDefault="0013690C" w:rsidP="0013690C">
      <w:pPr>
        <w:pStyle w:val="NormalBold"/>
      </w:pPr>
      <w:r w:rsidRPr="00AF7F4E">
        <w:rPr>
          <w:rStyle w:val="HideTWBExt"/>
          <w:color w:val="auto"/>
        </w:rPr>
        <w:t>&lt;Article&gt;</w:t>
      </w:r>
      <w:r w:rsidRPr="00AF7F4E">
        <w:t>Kunsiderazzjoni 56a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21F4CC" w14:textId="77777777" w:rsidTr="00096245">
        <w:trPr>
          <w:trHeight w:hRule="exact" w:val="240"/>
          <w:jc w:val="center"/>
        </w:trPr>
        <w:tc>
          <w:tcPr>
            <w:tcW w:w="9752" w:type="dxa"/>
            <w:gridSpan w:val="2"/>
            <w:tcBorders>
              <w:top w:val="nil"/>
              <w:left w:val="nil"/>
              <w:bottom w:val="nil"/>
              <w:right w:val="nil"/>
            </w:tcBorders>
          </w:tcPr>
          <w:p w14:paraId="1BDE4C4D" w14:textId="77777777" w:rsidR="0013690C" w:rsidRPr="00AF7F4E" w:rsidRDefault="0013690C" w:rsidP="00096245"/>
        </w:tc>
      </w:tr>
      <w:tr w:rsidR="00AF7F4E" w:rsidRPr="00AF7F4E" w14:paraId="3C4FACDB" w14:textId="77777777" w:rsidTr="00096245">
        <w:trPr>
          <w:trHeight w:val="240"/>
          <w:jc w:val="center"/>
        </w:trPr>
        <w:tc>
          <w:tcPr>
            <w:tcW w:w="4876" w:type="dxa"/>
            <w:tcBorders>
              <w:top w:val="nil"/>
              <w:left w:val="nil"/>
              <w:bottom w:val="nil"/>
              <w:right w:val="nil"/>
            </w:tcBorders>
          </w:tcPr>
          <w:p w14:paraId="43B9133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242943" w14:textId="77777777" w:rsidR="0013690C" w:rsidRPr="00AF7F4E" w:rsidRDefault="0013690C" w:rsidP="00096245">
            <w:pPr>
              <w:pStyle w:val="AmColumnHeading"/>
            </w:pPr>
            <w:r w:rsidRPr="00AF7F4E">
              <w:t>Emenda</w:t>
            </w:r>
          </w:p>
        </w:tc>
      </w:tr>
      <w:tr w:rsidR="00AF7F4E" w:rsidRPr="00AF7F4E" w14:paraId="7323ACDA" w14:textId="77777777" w:rsidTr="00096245">
        <w:trPr>
          <w:jc w:val="center"/>
        </w:trPr>
        <w:tc>
          <w:tcPr>
            <w:tcW w:w="4876" w:type="dxa"/>
            <w:tcBorders>
              <w:top w:val="nil"/>
              <w:left w:val="nil"/>
              <w:bottom w:val="nil"/>
              <w:right w:val="nil"/>
            </w:tcBorders>
          </w:tcPr>
          <w:p w14:paraId="57A72C44" w14:textId="77777777" w:rsidR="0013690C" w:rsidRPr="00AF7F4E" w:rsidRDefault="0013690C" w:rsidP="00096245">
            <w:pPr>
              <w:pStyle w:val="Normal6a"/>
            </w:pPr>
          </w:p>
        </w:tc>
        <w:tc>
          <w:tcPr>
            <w:tcW w:w="4876" w:type="dxa"/>
            <w:tcBorders>
              <w:top w:val="nil"/>
              <w:left w:val="nil"/>
              <w:bottom w:val="nil"/>
              <w:right w:val="nil"/>
            </w:tcBorders>
          </w:tcPr>
          <w:p w14:paraId="435A1D52" w14:textId="77777777" w:rsidR="0013690C" w:rsidRPr="00AF7F4E" w:rsidRDefault="0013690C" w:rsidP="00096245">
            <w:pPr>
              <w:pStyle w:val="Normal6a"/>
            </w:pPr>
            <w:r w:rsidRPr="00AF7F4E">
              <w:rPr>
                <w:b/>
                <w:i/>
              </w:rPr>
              <w:t>–</w:t>
            </w:r>
            <w:r w:rsidRPr="00AF7F4E">
              <w:tab/>
            </w:r>
            <w:r w:rsidRPr="00AF7F4E">
              <w:rPr>
                <w:b/>
                <w:i/>
              </w:rPr>
              <w:t>wara li kkunsidra r-riżoluzzjoni tiegħu tal-11 ta’ April 2024 dwar l-istabbiliment ta’ qafas komuni għas-servizzi tal-media fis-suq intern u li temenda d-Direttiva 2010/13/UE (l-Att Ewropew dwar il-Libertà tal-Media)</w:t>
            </w:r>
            <w:r w:rsidRPr="00AF7F4E">
              <w:rPr>
                <w:b/>
                <w:i/>
                <w:vertAlign w:val="superscript"/>
              </w:rPr>
              <w:t>45a</w:t>
            </w:r>
            <w:r w:rsidRPr="00AF7F4E">
              <w:rPr>
                <w:b/>
                <w:i/>
              </w:rPr>
              <w:t>,</w:t>
            </w:r>
          </w:p>
        </w:tc>
      </w:tr>
      <w:tr w:rsidR="00AF7F4E" w:rsidRPr="00AF7F4E" w14:paraId="53583339" w14:textId="77777777" w:rsidTr="00096245">
        <w:trPr>
          <w:jc w:val="center"/>
        </w:trPr>
        <w:tc>
          <w:tcPr>
            <w:tcW w:w="4876" w:type="dxa"/>
            <w:tcBorders>
              <w:top w:val="nil"/>
              <w:left w:val="nil"/>
              <w:bottom w:val="nil"/>
              <w:right w:val="nil"/>
            </w:tcBorders>
          </w:tcPr>
          <w:p w14:paraId="3AAB0DC6" w14:textId="77777777" w:rsidR="0013690C" w:rsidRPr="00AF7F4E" w:rsidRDefault="0013690C" w:rsidP="00096245"/>
        </w:tc>
        <w:tc>
          <w:tcPr>
            <w:tcW w:w="4876" w:type="dxa"/>
            <w:tcBorders>
              <w:top w:val="nil"/>
              <w:left w:val="nil"/>
              <w:bottom w:val="nil"/>
              <w:right w:val="nil"/>
            </w:tcBorders>
          </w:tcPr>
          <w:p w14:paraId="4F3C3208" w14:textId="77777777" w:rsidR="0013690C" w:rsidRPr="00AF7F4E" w:rsidRDefault="0013690C" w:rsidP="00096245">
            <w:pPr>
              <w:pStyle w:val="Normal6a"/>
            </w:pPr>
            <w:r w:rsidRPr="00AF7F4E">
              <w:rPr>
                <w:b/>
                <w:i/>
              </w:rPr>
              <w:t>_________________</w:t>
            </w:r>
          </w:p>
        </w:tc>
      </w:tr>
      <w:tr w:rsidR="00AF7F4E" w:rsidRPr="00AF7F4E" w14:paraId="5A15CBF3" w14:textId="77777777" w:rsidTr="00096245">
        <w:trPr>
          <w:jc w:val="center"/>
        </w:trPr>
        <w:tc>
          <w:tcPr>
            <w:tcW w:w="4876" w:type="dxa"/>
            <w:tcBorders>
              <w:top w:val="nil"/>
              <w:left w:val="nil"/>
              <w:bottom w:val="nil"/>
              <w:right w:val="nil"/>
            </w:tcBorders>
          </w:tcPr>
          <w:p w14:paraId="79B1F522" w14:textId="77777777" w:rsidR="0013690C" w:rsidRPr="00AF7F4E" w:rsidRDefault="0013690C" w:rsidP="00096245"/>
        </w:tc>
        <w:tc>
          <w:tcPr>
            <w:tcW w:w="4876" w:type="dxa"/>
            <w:tcBorders>
              <w:top w:val="nil"/>
              <w:left w:val="nil"/>
              <w:bottom w:val="nil"/>
              <w:right w:val="nil"/>
            </w:tcBorders>
          </w:tcPr>
          <w:p w14:paraId="3B161AFA" w14:textId="77777777" w:rsidR="0013690C" w:rsidRPr="00AF7F4E" w:rsidRDefault="0013690C" w:rsidP="00096245">
            <w:pPr>
              <w:pStyle w:val="Normal6a"/>
            </w:pPr>
            <w:r w:rsidRPr="00AF7F4E">
              <w:rPr>
                <w:b/>
                <w:i/>
                <w:vertAlign w:val="superscript"/>
              </w:rPr>
              <w:t>45a</w:t>
            </w:r>
            <w:r w:rsidRPr="00AF7F4E">
              <w:t xml:space="preserve"> </w:t>
            </w:r>
            <w:r w:rsidRPr="00AF7F4E">
              <w:rPr>
                <w:b/>
                <w:i/>
              </w:rPr>
              <w:t>ĠU L, 2024/1083, 17.4.2024, ELI: http://data.europa.eu/eli/reg/2024/1083/oj</w:t>
            </w:r>
          </w:p>
        </w:tc>
      </w:tr>
    </w:tbl>
    <w:p w14:paraId="113E0F0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4D37303" w14:textId="77777777" w:rsidR="0013690C" w:rsidRPr="00AF7F4E" w:rsidRDefault="0013690C" w:rsidP="0013690C">
      <w:r w:rsidRPr="00AF7F4E">
        <w:rPr>
          <w:rStyle w:val="HideTWBExt"/>
          <w:color w:val="auto"/>
        </w:rPr>
        <w:t>&lt;/Amend&gt;</w:t>
      </w:r>
    </w:p>
    <w:p w14:paraId="0EEFEA0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97</w:t>
      </w:r>
      <w:r w:rsidRPr="00AF7F4E">
        <w:rPr>
          <w:rStyle w:val="HideTWBExt"/>
          <w:color w:val="auto"/>
        </w:rPr>
        <w:t>&lt;/NumAm&gt;</w:t>
      </w:r>
    </w:p>
    <w:p w14:paraId="24F28B6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7DBAFDD" w14:textId="77777777" w:rsidR="0013690C" w:rsidRPr="00AF7F4E" w:rsidRDefault="0013690C" w:rsidP="0013690C">
      <w:pPr>
        <w:pStyle w:val="NormalBold"/>
      </w:pPr>
      <w:r w:rsidRPr="00AF7F4E">
        <w:rPr>
          <w:rStyle w:val="HideTWBExt"/>
          <w:b w:val="0"/>
          <w:color w:val="auto"/>
        </w:rPr>
        <w:t>&lt;/RepeatBlock-By&gt;</w:t>
      </w:r>
    </w:p>
    <w:p w14:paraId="11F66D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E30EBC" w14:textId="77777777" w:rsidR="0013690C" w:rsidRPr="00AF7F4E" w:rsidRDefault="0013690C" w:rsidP="0013690C">
      <w:pPr>
        <w:pStyle w:val="NormalBold"/>
      </w:pPr>
      <w:r w:rsidRPr="00AF7F4E">
        <w:rPr>
          <w:rStyle w:val="HideTWBExt"/>
          <w:color w:val="auto"/>
        </w:rPr>
        <w:t>&lt;Article&gt;</w:t>
      </w:r>
      <w:r w:rsidRPr="00AF7F4E">
        <w:t>Kunsiderazzjoni 57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CCC425" w14:textId="77777777" w:rsidTr="00096245">
        <w:trPr>
          <w:trHeight w:hRule="exact" w:val="240"/>
          <w:jc w:val="center"/>
        </w:trPr>
        <w:tc>
          <w:tcPr>
            <w:tcW w:w="9752" w:type="dxa"/>
            <w:gridSpan w:val="2"/>
            <w:tcBorders>
              <w:top w:val="nil"/>
              <w:left w:val="nil"/>
              <w:bottom w:val="nil"/>
              <w:right w:val="nil"/>
            </w:tcBorders>
          </w:tcPr>
          <w:p w14:paraId="62B917A3" w14:textId="77777777" w:rsidR="0013690C" w:rsidRPr="00AF7F4E" w:rsidRDefault="0013690C" w:rsidP="00096245"/>
        </w:tc>
      </w:tr>
      <w:tr w:rsidR="00AF7F4E" w:rsidRPr="00AF7F4E" w14:paraId="03F6C202" w14:textId="77777777" w:rsidTr="00096245">
        <w:trPr>
          <w:trHeight w:val="240"/>
          <w:jc w:val="center"/>
        </w:trPr>
        <w:tc>
          <w:tcPr>
            <w:tcW w:w="4876" w:type="dxa"/>
            <w:tcBorders>
              <w:top w:val="nil"/>
              <w:left w:val="nil"/>
              <w:bottom w:val="nil"/>
              <w:right w:val="nil"/>
            </w:tcBorders>
          </w:tcPr>
          <w:p w14:paraId="578DA9E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0BC5431" w14:textId="77777777" w:rsidR="0013690C" w:rsidRPr="00AF7F4E" w:rsidRDefault="0013690C" w:rsidP="00096245">
            <w:pPr>
              <w:pStyle w:val="AmColumnHeading"/>
            </w:pPr>
            <w:r w:rsidRPr="00AF7F4E">
              <w:t>Emenda</w:t>
            </w:r>
          </w:p>
        </w:tc>
      </w:tr>
      <w:tr w:rsidR="00AF7F4E" w:rsidRPr="00AF7F4E" w14:paraId="2E429943" w14:textId="77777777" w:rsidTr="00096245">
        <w:trPr>
          <w:jc w:val="center"/>
        </w:trPr>
        <w:tc>
          <w:tcPr>
            <w:tcW w:w="4876" w:type="dxa"/>
            <w:tcBorders>
              <w:top w:val="nil"/>
              <w:left w:val="nil"/>
              <w:bottom w:val="nil"/>
              <w:right w:val="nil"/>
            </w:tcBorders>
          </w:tcPr>
          <w:p w14:paraId="2C7D70EA" w14:textId="77777777" w:rsidR="0013690C" w:rsidRPr="00AF7F4E" w:rsidRDefault="0013690C" w:rsidP="00096245">
            <w:pPr>
              <w:pStyle w:val="Normal6a"/>
            </w:pPr>
            <w:r w:rsidRPr="00AF7F4E">
              <w:rPr>
                <w:b/>
                <w:i/>
              </w:rPr>
              <w:t>–</w:t>
            </w:r>
            <w:r w:rsidRPr="00AF7F4E">
              <w:tab/>
            </w:r>
            <w:r w:rsidRPr="00AF7F4E">
              <w:rPr>
                <w:b/>
                <w:i/>
              </w:rPr>
              <w:t>wara li kkunsidra r-riżoluzzjoni tiegħu tal-24 ta’ April 2024 dwar is-seduti ta’ smigħ li għaddejjin skont l-Artikolu 7(1) tat-TUE rigward l-Ungerija biex jissaħħaħ l-istat tad-dritt u l-implikazzjonijiet baġitarji tiegħu</w:t>
            </w:r>
            <w:r w:rsidRPr="00AF7F4E">
              <w:rPr>
                <w:b/>
                <w:i/>
                <w:vertAlign w:val="superscript"/>
              </w:rPr>
              <w:t>44</w:t>
            </w:r>
            <w:r w:rsidRPr="00AF7F4E">
              <w:rPr>
                <w:b/>
                <w:i/>
              </w:rPr>
              <w:t>,</w:t>
            </w:r>
          </w:p>
        </w:tc>
        <w:tc>
          <w:tcPr>
            <w:tcW w:w="4876" w:type="dxa"/>
            <w:tcBorders>
              <w:top w:val="nil"/>
              <w:left w:val="nil"/>
              <w:bottom w:val="nil"/>
              <w:right w:val="nil"/>
            </w:tcBorders>
          </w:tcPr>
          <w:p w14:paraId="63617E99" w14:textId="77777777" w:rsidR="0013690C" w:rsidRPr="00AF7F4E" w:rsidRDefault="0013690C" w:rsidP="00096245">
            <w:pPr>
              <w:pStyle w:val="Normal6a"/>
            </w:pPr>
            <w:r w:rsidRPr="00AF7F4E">
              <w:rPr>
                <w:b/>
                <w:i/>
              </w:rPr>
              <w:t>imħassar</w:t>
            </w:r>
          </w:p>
        </w:tc>
      </w:tr>
      <w:tr w:rsidR="00AF7F4E" w:rsidRPr="00AF7F4E" w14:paraId="6513DEBF" w14:textId="77777777" w:rsidTr="00096245">
        <w:trPr>
          <w:jc w:val="center"/>
        </w:trPr>
        <w:tc>
          <w:tcPr>
            <w:tcW w:w="4876" w:type="dxa"/>
            <w:tcBorders>
              <w:top w:val="nil"/>
              <w:left w:val="nil"/>
              <w:bottom w:val="nil"/>
              <w:right w:val="nil"/>
            </w:tcBorders>
          </w:tcPr>
          <w:p w14:paraId="4BFE657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987AD64" w14:textId="77777777" w:rsidR="0013690C" w:rsidRPr="00AF7F4E" w:rsidRDefault="0013690C" w:rsidP="00096245"/>
        </w:tc>
      </w:tr>
      <w:tr w:rsidR="00AF7F4E" w:rsidRPr="00AF7F4E" w14:paraId="1FB203FB" w14:textId="77777777" w:rsidTr="00096245">
        <w:trPr>
          <w:jc w:val="center"/>
        </w:trPr>
        <w:tc>
          <w:tcPr>
            <w:tcW w:w="4876" w:type="dxa"/>
            <w:tcBorders>
              <w:top w:val="nil"/>
              <w:left w:val="nil"/>
              <w:bottom w:val="nil"/>
              <w:right w:val="nil"/>
            </w:tcBorders>
          </w:tcPr>
          <w:p w14:paraId="46552452" w14:textId="77777777" w:rsidR="0013690C" w:rsidRPr="00AF7F4E" w:rsidRDefault="0013690C" w:rsidP="00096245">
            <w:pPr>
              <w:pStyle w:val="Normal6a"/>
            </w:pPr>
            <w:r w:rsidRPr="00AF7F4E">
              <w:rPr>
                <w:b/>
                <w:i/>
                <w:vertAlign w:val="superscript"/>
              </w:rPr>
              <w:t>44</w:t>
            </w:r>
            <w:r w:rsidRPr="00AF7F4E">
              <w:t xml:space="preserve"> </w:t>
            </w:r>
            <w:r w:rsidRPr="00AF7F4E">
              <w:rPr>
                <w:b/>
                <w:i/>
              </w:rPr>
              <w:t>ĠU C, C/2025/3705, 17.9.2025, ELI: http://data.europa.eu/eli/C/2025/3705/oj.</w:t>
            </w:r>
          </w:p>
        </w:tc>
        <w:tc>
          <w:tcPr>
            <w:tcW w:w="4876" w:type="dxa"/>
            <w:tcBorders>
              <w:top w:val="nil"/>
              <w:left w:val="nil"/>
              <w:bottom w:val="nil"/>
              <w:right w:val="nil"/>
            </w:tcBorders>
          </w:tcPr>
          <w:p w14:paraId="4B5F3CF3" w14:textId="77777777" w:rsidR="0013690C" w:rsidRPr="00AF7F4E" w:rsidRDefault="0013690C" w:rsidP="00096245"/>
        </w:tc>
      </w:tr>
    </w:tbl>
    <w:p w14:paraId="0B4F75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25C5825" w14:textId="77777777" w:rsidR="0013690C" w:rsidRPr="00AF7F4E" w:rsidRDefault="0013690C" w:rsidP="0013690C">
      <w:r w:rsidRPr="00AF7F4E">
        <w:rPr>
          <w:rStyle w:val="HideTWBExt"/>
          <w:color w:val="auto"/>
        </w:rPr>
        <w:t>&lt;/Amend&gt;</w:t>
      </w:r>
    </w:p>
    <w:p w14:paraId="2BAE3B5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98</w:t>
      </w:r>
      <w:r w:rsidRPr="00AF7F4E">
        <w:rPr>
          <w:rStyle w:val="HideTWBExt"/>
          <w:color w:val="auto"/>
        </w:rPr>
        <w:t>&lt;/NumAm&gt;</w:t>
      </w:r>
    </w:p>
    <w:p w14:paraId="56273F6A"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Geadis Geadi, Georgiana Teodorescu, Jadwiga Wiśniewska, Guillaume Peltier, Laurence Trochu, Jacek Ozdoba, Stephen Nikola Bartulica</w:t>
      </w:r>
      <w:r w:rsidRPr="00AF7F4E">
        <w:rPr>
          <w:rStyle w:val="HideTWBExt"/>
          <w:b w:val="0"/>
          <w:color w:val="auto"/>
        </w:rPr>
        <w:t>&lt;/Members&gt;</w:t>
      </w:r>
    </w:p>
    <w:p w14:paraId="3AB8A8F0" w14:textId="77777777" w:rsidR="0013690C" w:rsidRPr="00AF7F4E" w:rsidRDefault="0013690C" w:rsidP="0013690C">
      <w:pPr>
        <w:pStyle w:val="NormalBold"/>
      </w:pPr>
      <w:r w:rsidRPr="00AF7F4E">
        <w:rPr>
          <w:rStyle w:val="HideTWBExt"/>
          <w:b w:val="0"/>
          <w:color w:val="auto"/>
        </w:rPr>
        <w:t>&lt;/RepeatBlock-By&gt;</w:t>
      </w:r>
    </w:p>
    <w:p w14:paraId="5935DA7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0A50C3" w14:textId="77777777" w:rsidR="0013690C" w:rsidRPr="00AF7F4E" w:rsidRDefault="0013690C" w:rsidP="0013690C">
      <w:pPr>
        <w:pStyle w:val="NormalBold"/>
      </w:pPr>
      <w:r w:rsidRPr="00AF7F4E">
        <w:rPr>
          <w:rStyle w:val="HideTWBExt"/>
          <w:color w:val="auto"/>
        </w:rPr>
        <w:t>&lt;Article&gt;</w:t>
      </w:r>
      <w:r w:rsidRPr="00AF7F4E">
        <w:t>Kunsiderazzjoni 57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36E498" w14:textId="77777777" w:rsidTr="00096245">
        <w:trPr>
          <w:trHeight w:hRule="exact" w:val="240"/>
          <w:jc w:val="center"/>
        </w:trPr>
        <w:tc>
          <w:tcPr>
            <w:tcW w:w="9752" w:type="dxa"/>
            <w:gridSpan w:val="2"/>
            <w:tcBorders>
              <w:top w:val="nil"/>
              <w:left w:val="nil"/>
              <w:bottom w:val="nil"/>
              <w:right w:val="nil"/>
            </w:tcBorders>
          </w:tcPr>
          <w:p w14:paraId="60C8FA4A" w14:textId="77777777" w:rsidR="0013690C" w:rsidRPr="00AF7F4E" w:rsidRDefault="0013690C" w:rsidP="00096245"/>
        </w:tc>
      </w:tr>
      <w:tr w:rsidR="00AF7F4E" w:rsidRPr="00AF7F4E" w14:paraId="5809294C" w14:textId="77777777" w:rsidTr="00096245">
        <w:trPr>
          <w:trHeight w:val="240"/>
          <w:jc w:val="center"/>
        </w:trPr>
        <w:tc>
          <w:tcPr>
            <w:tcW w:w="4876" w:type="dxa"/>
            <w:tcBorders>
              <w:top w:val="nil"/>
              <w:left w:val="nil"/>
              <w:bottom w:val="nil"/>
              <w:right w:val="nil"/>
            </w:tcBorders>
          </w:tcPr>
          <w:p w14:paraId="69EC616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627402" w14:textId="77777777" w:rsidR="0013690C" w:rsidRPr="00AF7F4E" w:rsidRDefault="0013690C" w:rsidP="00096245">
            <w:pPr>
              <w:pStyle w:val="AmColumnHeading"/>
            </w:pPr>
            <w:r w:rsidRPr="00AF7F4E">
              <w:t>Emenda</w:t>
            </w:r>
          </w:p>
        </w:tc>
      </w:tr>
      <w:tr w:rsidR="00AF7F4E" w:rsidRPr="00AF7F4E" w14:paraId="59C4DE7A" w14:textId="77777777" w:rsidTr="00096245">
        <w:trPr>
          <w:jc w:val="center"/>
        </w:trPr>
        <w:tc>
          <w:tcPr>
            <w:tcW w:w="4876" w:type="dxa"/>
            <w:tcBorders>
              <w:top w:val="nil"/>
              <w:left w:val="nil"/>
              <w:bottom w:val="nil"/>
              <w:right w:val="nil"/>
            </w:tcBorders>
          </w:tcPr>
          <w:p w14:paraId="728227C4" w14:textId="77777777" w:rsidR="0013690C" w:rsidRPr="00AF7F4E" w:rsidRDefault="0013690C" w:rsidP="00096245">
            <w:pPr>
              <w:pStyle w:val="Normal6a"/>
            </w:pPr>
            <w:r w:rsidRPr="00AF7F4E">
              <w:rPr>
                <w:b/>
                <w:i/>
              </w:rPr>
              <w:t>–</w:t>
            </w:r>
            <w:r w:rsidRPr="00AF7F4E">
              <w:tab/>
            </w:r>
            <w:r w:rsidRPr="00AF7F4E">
              <w:rPr>
                <w:b/>
                <w:i/>
              </w:rPr>
              <w:t>wara li kkunsidra r-riżoluzzjoni tiegħu tal-24 ta’ April 2024 dwar is-seduti ta’ smigħ li għaddejjin skont l-Artikolu 7(1) tat-TUE rigward l-Ungerija biex jissaħħaħ l-istat tad-dritt u l-implikazzjonijiet baġitarji tiegħu</w:t>
            </w:r>
            <w:r w:rsidRPr="00AF7F4E">
              <w:rPr>
                <w:b/>
                <w:i/>
                <w:vertAlign w:val="superscript"/>
              </w:rPr>
              <w:t>44</w:t>
            </w:r>
            <w:r w:rsidRPr="00AF7F4E">
              <w:rPr>
                <w:b/>
                <w:i/>
              </w:rPr>
              <w:t>,</w:t>
            </w:r>
          </w:p>
        </w:tc>
        <w:tc>
          <w:tcPr>
            <w:tcW w:w="4876" w:type="dxa"/>
            <w:tcBorders>
              <w:top w:val="nil"/>
              <w:left w:val="nil"/>
              <w:bottom w:val="nil"/>
              <w:right w:val="nil"/>
            </w:tcBorders>
          </w:tcPr>
          <w:p w14:paraId="063C7E45" w14:textId="77777777" w:rsidR="0013690C" w:rsidRPr="00AF7F4E" w:rsidRDefault="0013690C" w:rsidP="00096245">
            <w:pPr>
              <w:pStyle w:val="Normal6a"/>
            </w:pPr>
            <w:r w:rsidRPr="00AF7F4E">
              <w:rPr>
                <w:b/>
                <w:i/>
              </w:rPr>
              <w:t>imħassar</w:t>
            </w:r>
          </w:p>
        </w:tc>
      </w:tr>
      <w:tr w:rsidR="00AF7F4E" w:rsidRPr="00AF7F4E" w14:paraId="25F52C1B" w14:textId="77777777" w:rsidTr="00096245">
        <w:trPr>
          <w:jc w:val="center"/>
        </w:trPr>
        <w:tc>
          <w:tcPr>
            <w:tcW w:w="4876" w:type="dxa"/>
            <w:tcBorders>
              <w:top w:val="nil"/>
              <w:left w:val="nil"/>
              <w:bottom w:val="nil"/>
              <w:right w:val="nil"/>
            </w:tcBorders>
          </w:tcPr>
          <w:p w14:paraId="7097DE1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D30D8AD" w14:textId="77777777" w:rsidR="0013690C" w:rsidRPr="00AF7F4E" w:rsidRDefault="0013690C" w:rsidP="00096245"/>
        </w:tc>
      </w:tr>
      <w:tr w:rsidR="00AF7F4E" w:rsidRPr="00AF7F4E" w14:paraId="661342C0" w14:textId="77777777" w:rsidTr="00096245">
        <w:trPr>
          <w:jc w:val="center"/>
        </w:trPr>
        <w:tc>
          <w:tcPr>
            <w:tcW w:w="4876" w:type="dxa"/>
            <w:tcBorders>
              <w:top w:val="nil"/>
              <w:left w:val="nil"/>
              <w:bottom w:val="nil"/>
              <w:right w:val="nil"/>
            </w:tcBorders>
          </w:tcPr>
          <w:p w14:paraId="49A9D7AF" w14:textId="77777777" w:rsidR="0013690C" w:rsidRPr="00AF7F4E" w:rsidRDefault="0013690C" w:rsidP="00096245">
            <w:pPr>
              <w:pStyle w:val="Normal6a"/>
            </w:pPr>
            <w:r w:rsidRPr="00AF7F4E">
              <w:rPr>
                <w:b/>
                <w:i/>
                <w:vertAlign w:val="superscript"/>
              </w:rPr>
              <w:t>44</w:t>
            </w:r>
            <w:r w:rsidRPr="00AF7F4E">
              <w:t xml:space="preserve"> </w:t>
            </w:r>
            <w:r w:rsidRPr="00AF7F4E">
              <w:rPr>
                <w:b/>
                <w:i/>
              </w:rPr>
              <w:t>ĠU C, C/2025/3705, 17.9.2025, ELI: http://data.europa.eu/eli/C/2025/3705/oj.</w:t>
            </w:r>
          </w:p>
        </w:tc>
        <w:tc>
          <w:tcPr>
            <w:tcW w:w="4876" w:type="dxa"/>
            <w:tcBorders>
              <w:top w:val="nil"/>
              <w:left w:val="nil"/>
              <w:bottom w:val="nil"/>
              <w:right w:val="nil"/>
            </w:tcBorders>
          </w:tcPr>
          <w:p w14:paraId="13C4202E" w14:textId="77777777" w:rsidR="0013690C" w:rsidRPr="00AF7F4E" w:rsidRDefault="0013690C" w:rsidP="00096245"/>
        </w:tc>
      </w:tr>
    </w:tbl>
    <w:p w14:paraId="0BF4A8E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FF6D25" w14:textId="77777777" w:rsidR="0013690C" w:rsidRPr="00AF7F4E" w:rsidRDefault="0013690C" w:rsidP="0013690C">
      <w:r w:rsidRPr="00AF7F4E">
        <w:rPr>
          <w:rStyle w:val="HideTWBExt"/>
          <w:color w:val="auto"/>
        </w:rPr>
        <w:t>&lt;/Amend&gt;</w:t>
      </w:r>
    </w:p>
    <w:p w14:paraId="390B01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99</w:t>
      </w:r>
      <w:r w:rsidRPr="00AF7F4E">
        <w:rPr>
          <w:rStyle w:val="HideTWBExt"/>
          <w:color w:val="auto"/>
        </w:rPr>
        <w:t>&lt;/NumAm&gt;</w:t>
      </w:r>
    </w:p>
    <w:p w14:paraId="76371CE9"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B5D1340" w14:textId="77777777" w:rsidR="0013690C" w:rsidRPr="00AF7F4E" w:rsidRDefault="0013690C" w:rsidP="0013690C">
      <w:pPr>
        <w:pStyle w:val="NormalBold"/>
      </w:pPr>
      <w:r w:rsidRPr="00AF7F4E">
        <w:rPr>
          <w:rStyle w:val="HideTWBExt"/>
          <w:b w:val="0"/>
          <w:color w:val="auto"/>
        </w:rPr>
        <w:t>&lt;/RepeatBlock-By&gt;</w:t>
      </w:r>
    </w:p>
    <w:p w14:paraId="7CB85AC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7FB75F" w14:textId="77777777" w:rsidR="0013690C" w:rsidRPr="00AF7F4E" w:rsidRDefault="0013690C" w:rsidP="0013690C">
      <w:pPr>
        <w:pStyle w:val="NormalBold"/>
      </w:pPr>
      <w:r w:rsidRPr="00AF7F4E">
        <w:rPr>
          <w:rStyle w:val="HideTWBExt"/>
          <w:color w:val="auto"/>
        </w:rPr>
        <w:t>&lt;Article&gt;</w:t>
      </w:r>
      <w:r w:rsidRPr="00AF7F4E">
        <w:t>Kunsiderazzjoni 58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4EF316" w14:textId="77777777" w:rsidTr="00096245">
        <w:trPr>
          <w:trHeight w:hRule="exact" w:val="240"/>
          <w:jc w:val="center"/>
        </w:trPr>
        <w:tc>
          <w:tcPr>
            <w:tcW w:w="9752" w:type="dxa"/>
            <w:gridSpan w:val="2"/>
            <w:tcBorders>
              <w:top w:val="nil"/>
              <w:left w:val="nil"/>
              <w:bottom w:val="nil"/>
              <w:right w:val="nil"/>
            </w:tcBorders>
          </w:tcPr>
          <w:p w14:paraId="09AA9626" w14:textId="77777777" w:rsidR="0013690C" w:rsidRPr="00AF7F4E" w:rsidRDefault="0013690C" w:rsidP="00096245"/>
        </w:tc>
      </w:tr>
      <w:tr w:rsidR="00AF7F4E" w:rsidRPr="00AF7F4E" w14:paraId="1588E6AA" w14:textId="77777777" w:rsidTr="00096245">
        <w:trPr>
          <w:trHeight w:val="240"/>
          <w:jc w:val="center"/>
        </w:trPr>
        <w:tc>
          <w:tcPr>
            <w:tcW w:w="4876" w:type="dxa"/>
            <w:tcBorders>
              <w:top w:val="nil"/>
              <w:left w:val="nil"/>
              <w:bottom w:val="nil"/>
              <w:right w:val="nil"/>
            </w:tcBorders>
          </w:tcPr>
          <w:p w14:paraId="1FD0978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0526F6A" w14:textId="77777777" w:rsidR="0013690C" w:rsidRPr="00AF7F4E" w:rsidRDefault="0013690C" w:rsidP="00096245">
            <w:pPr>
              <w:pStyle w:val="AmColumnHeading"/>
            </w:pPr>
            <w:r w:rsidRPr="00AF7F4E">
              <w:t>Emenda</w:t>
            </w:r>
          </w:p>
        </w:tc>
      </w:tr>
      <w:tr w:rsidR="00AF7F4E" w:rsidRPr="00AF7F4E" w14:paraId="2954F23D" w14:textId="77777777" w:rsidTr="00096245">
        <w:trPr>
          <w:jc w:val="center"/>
        </w:trPr>
        <w:tc>
          <w:tcPr>
            <w:tcW w:w="4876" w:type="dxa"/>
            <w:tcBorders>
              <w:top w:val="nil"/>
              <w:left w:val="nil"/>
              <w:bottom w:val="nil"/>
              <w:right w:val="nil"/>
            </w:tcBorders>
          </w:tcPr>
          <w:p w14:paraId="4005C13A" w14:textId="77777777" w:rsidR="0013690C" w:rsidRPr="00AF7F4E" w:rsidRDefault="0013690C" w:rsidP="00096245">
            <w:pPr>
              <w:pStyle w:val="Normal6a"/>
            </w:pPr>
            <w:r w:rsidRPr="00AF7F4E">
              <w:rPr>
                <w:b/>
                <w:i/>
              </w:rPr>
              <w:t>—</w:t>
            </w:r>
            <w:r w:rsidRPr="00AF7F4E">
              <w:tab/>
            </w:r>
            <w:r w:rsidRPr="00AF7F4E">
              <w:rPr>
                <w:b/>
                <w:i/>
              </w:rPr>
              <w:t>wara li kkunsidra l-konklużjoni tal-proċedura tal-Artikolu 7(1) tat-TUE fir-rigward tal-Polonja, kif imħabbar mill-Kummissjoni fid-29 ta’ Mejju 2024, wara l-passi meħuda mill-Polonja biex terġa’ tiġi rrispettata l-konformità mal-istandards tal-UE fejn jidħol l-istat tad-dritt,</w:t>
            </w:r>
          </w:p>
        </w:tc>
        <w:tc>
          <w:tcPr>
            <w:tcW w:w="4876" w:type="dxa"/>
            <w:tcBorders>
              <w:top w:val="nil"/>
              <w:left w:val="nil"/>
              <w:bottom w:val="nil"/>
              <w:right w:val="nil"/>
            </w:tcBorders>
          </w:tcPr>
          <w:p w14:paraId="37D2B420" w14:textId="77777777" w:rsidR="0013690C" w:rsidRPr="00AF7F4E" w:rsidRDefault="0013690C" w:rsidP="00096245">
            <w:pPr>
              <w:pStyle w:val="Normal6a"/>
            </w:pPr>
            <w:r w:rsidRPr="00AF7F4E">
              <w:rPr>
                <w:b/>
                <w:i/>
              </w:rPr>
              <w:t>imħassar</w:t>
            </w:r>
          </w:p>
        </w:tc>
      </w:tr>
    </w:tbl>
    <w:p w14:paraId="3ADDD3F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B1A9C33" w14:textId="77777777" w:rsidR="0013690C" w:rsidRPr="00AF7F4E" w:rsidRDefault="0013690C" w:rsidP="0013690C">
      <w:r w:rsidRPr="00AF7F4E">
        <w:rPr>
          <w:rStyle w:val="HideTWBExt"/>
          <w:color w:val="auto"/>
        </w:rPr>
        <w:t>&lt;/Amend&gt;</w:t>
      </w:r>
    </w:p>
    <w:p w14:paraId="76E7441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100</w:t>
      </w:r>
      <w:r w:rsidRPr="00AF7F4E">
        <w:rPr>
          <w:rStyle w:val="HideTWBExt"/>
          <w:color w:val="auto"/>
        </w:rPr>
        <w:t>&lt;/NumAm&gt;</w:t>
      </w:r>
    </w:p>
    <w:p w14:paraId="212B1D9D"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0E1BD6FF" w14:textId="77777777" w:rsidR="0013690C" w:rsidRPr="00AF7F4E" w:rsidRDefault="0013690C" w:rsidP="0013690C">
      <w:pPr>
        <w:pStyle w:val="NormalBold"/>
      </w:pPr>
      <w:r w:rsidRPr="00AF7F4E">
        <w:rPr>
          <w:rStyle w:val="HideTWBExt"/>
          <w:b w:val="0"/>
          <w:color w:val="auto"/>
        </w:rPr>
        <w:t>&lt;/RepeatBlock-By&gt;</w:t>
      </w:r>
    </w:p>
    <w:p w14:paraId="5D13A8A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39514D" w14:textId="77777777" w:rsidR="0013690C" w:rsidRPr="00AF7F4E" w:rsidRDefault="0013690C" w:rsidP="0013690C">
      <w:pPr>
        <w:pStyle w:val="NormalBold"/>
      </w:pPr>
      <w:r w:rsidRPr="00AF7F4E">
        <w:rPr>
          <w:rStyle w:val="HideTWBExt"/>
          <w:color w:val="auto"/>
        </w:rPr>
        <w:t>&lt;Article&gt;</w:t>
      </w:r>
      <w:r w:rsidRPr="00AF7F4E">
        <w:t>Kunsiderazzjoni 58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E35D97" w14:textId="77777777" w:rsidTr="00096245">
        <w:trPr>
          <w:trHeight w:hRule="exact" w:val="240"/>
          <w:jc w:val="center"/>
        </w:trPr>
        <w:tc>
          <w:tcPr>
            <w:tcW w:w="9752" w:type="dxa"/>
            <w:gridSpan w:val="2"/>
            <w:tcBorders>
              <w:top w:val="nil"/>
              <w:left w:val="nil"/>
              <w:bottom w:val="nil"/>
              <w:right w:val="nil"/>
            </w:tcBorders>
          </w:tcPr>
          <w:p w14:paraId="6FF0D9E0" w14:textId="77777777" w:rsidR="0013690C" w:rsidRPr="00AF7F4E" w:rsidRDefault="0013690C" w:rsidP="00096245"/>
        </w:tc>
      </w:tr>
      <w:tr w:rsidR="00AF7F4E" w:rsidRPr="00AF7F4E" w14:paraId="7A3EAE32" w14:textId="77777777" w:rsidTr="00096245">
        <w:trPr>
          <w:trHeight w:val="240"/>
          <w:jc w:val="center"/>
        </w:trPr>
        <w:tc>
          <w:tcPr>
            <w:tcW w:w="4876" w:type="dxa"/>
            <w:tcBorders>
              <w:top w:val="nil"/>
              <w:left w:val="nil"/>
              <w:bottom w:val="nil"/>
              <w:right w:val="nil"/>
            </w:tcBorders>
          </w:tcPr>
          <w:p w14:paraId="7E8A1D0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3889812" w14:textId="77777777" w:rsidR="0013690C" w:rsidRPr="00AF7F4E" w:rsidRDefault="0013690C" w:rsidP="00096245">
            <w:pPr>
              <w:pStyle w:val="AmColumnHeading"/>
            </w:pPr>
            <w:r w:rsidRPr="00AF7F4E">
              <w:t>Emenda</w:t>
            </w:r>
          </w:p>
        </w:tc>
      </w:tr>
      <w:tr w:rsidR="00AF7F4E" w:rsidRPr="00AF7F4E" w14:paraId="5A8EDD37" w14:textId="77777777" w:rsidTr="00096245">
        <w:trPr>
          <w:jc w:val="center"/>
        </w:trPr>
        <w:tc>
          <w:tcPr>
            <w:tcW w:w="4876" w:type="dxa"/>
            <w:tcBorders>
              <w:top w:val="nil"/>
              <w:left w:val="nil"/>
              <w:bottom w:val="nil"/>
              <w:right w:val="nil"/>
            </w:tcBorders>
          </w:tcPr>
          <w:p w14:paraId="51ADB531" w14:textId="77777777" w:rsidR="0013690C" w:rsidRPr="00AF7F4E" w:rsidRDefault="0013690C" w:rsidP="00096245">
            <w:pPr>
              <w:pStyle w:val="Normal6a"/>
            </w:pPr>
            <w:r w:rsidRPr="00AF7F4E">
              <w:rPr>
                <w:b/>
                <w:i/>
              </w:rPr>
              <w:t>–</w:t>
            </w:r>
            <w:r w:rsidRPr="00AF7F4E">
              <w:tab/>
            </w:r>
            <w:r w:rsidRPr="00AF7F4E">
              <w:rPr>
                <w:b/>
                <w:i/>
              </w:rPr>
              <w:t>wara li kkunsidra l-konklużjoni tal-proċedura tal-Artikolu 7(1) tat-TUE fir-rigward tal-Polonja, kif imħabbar mill-Kummissjoni fid-29 ta’ Mejju 2024, wara l-passi meħuda mill-Polonja biex terġa’ tiġi rrispettata l-konformità mal-istandards tal-UE fejn jidħol l-istat tad-dritt,</w:t>
            </w:r>
          </w:p>
        </w:tc>
        <w:tc>
          <w:tcPr>
            <w:tcW w:w="4876" w:type="dxa"/>
            <w:tcBorders>
              <w:top w:val="nil"/>
              <w:left w:val="nil"/>
              <w:bottom w:val="nil"/>
              <w:right w:val="nil"/>
            </w:tcBorders>
          </w:tcPr>
          <w:p w14:paraId="100CEA8D" w14:textId="77777777" w:rsidR="0013690C" w:rsidRPr="00AF7F4E" w:rsidRDefault="0013690C" w:rsidP="00096245">
            <w:pPr>
              <w:pStyle w:val="Normal6a"/>
            </w:pPr>
            <w:r w:rsidRPr="00AF7F4E">
              <w:rPr>
                <w:b/>
                <w:i/>
              </w:rPr>
              <w:t>imħassar</w:t>
            </w:r>
          </w:p>
        </w:tc>
      </w:tr>
    </w:tbl>
    <w:p w14:paraId="35C9777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CF842E8" w14:textId="77777777" w:rsidR="0013690C" w:rsidRPr="00AF7F4E" w:rsidRDefault="0013690C" w:rsidP="0013690C">
      <w:r w:rsidRPr="00AF7F4E">
        <w:rPr>
          <w:rStyle w:val="HideTWBExt"/>
          <w:color w:val="auto"/>
        </w:rPr>
        <w:t>&lt;/Amend&gt;</w:t>
      </w:r>
    </w:p>
    <w:p w14:paraId="2B2B86B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101</w:t>
      </w:r>
      <w:r w:rsidRPr="00AF7F4E">
        <w:rPr>
          <w:rStyle w:val="HideTWBExt"/>
          <w:color w:val="auto"/>
        </w:rPr>
        <w:t>&lt;/NumAm&gt;</w:t>
      </w:r>
    </w:p>
    <w:p w14:paraId="3FDCCCF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4AEE995" w14:textId="77777777" w:rsidR="0013690C" w:rsidRPr="00AF7F4E" w:rsidRDefault="0013690C" w:rsidP="0013690C">
      <w:pPr>
        <w:pStyle w:val="NormalBold"/>
      </w:pPr>
      <w:r w:rsidRPr="00AF7F4E">
        <w:rPr>
          <w:rStyle w:val="HideTWBExt"/>
          <w:b w:val="0"/>
          <w:color w:val="auto"/>
        </w:rPr>
        <w:t>&lt;/RepeatBlock-By&gt;</w:t>
      </w:r>
    </w:p>
    <w:p w14:paraId="1543BD2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BCCB66" w14:textId="77777777" w:rsidR="0013690C" w:rsidRPr="00AF7F4E" w:rsidRDefault="0013690C" w:rsidP="0013690C">
      <w:pPr>
        <w:pStyle w:val="NormalBold"/>
      </w:pPr>
      <w:r w:rsidRPr="00AF7F4E">
        <w:rPr>
          <w:rStyle w:val="HideTWBExt"/>
          <w:color w:val="auto"/>
        </w:rPr>
        <w:t>&lt;Article&gt;</w:t>
      </w:r>
      <w:r w:rsidRPr="00AF7F4E">
        <w:t>Kunsiderazzjoni 59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FAEF6F" w14:textId="77777777" w:rsidTr="00096245">
        <w:trPr>
          <w:trHeight w:hRule="exact" w:val="240"/>
          <w:jc w:val="center"/>
        </w:trPr>
        <w:tc>
          <w:tcPr>
            <w:tcW w:w="9752" w:type="dxa"/>
            <w:gridSpan w:val="2"/>
            <w:tcBorders>
              <w:top w:val="nil"/>
              <w:left w:val="nil"/>
              <w:bottom w:val="nil"/>
              <w:right w:val="nil"/>
            </w:tcBorders>
          </w:tcPr>
          <w:p w14:paraId="7FD3EB68" w14:textId="77777777" w:rsidR="0013690C" w:rsidRPr="00AF7F4E" w:rsidRDefault="0013690C" w:rsidP="00096245"/>
        </w:tc>
      </w:tr>
      <w:tr w:rsidR="00AF7F4E" w:rsidRPr="00AF7F4E" w14:paraId="1B66FF48" w14:textId="77777777" w:rsidTr="00096245">
        <w:trPr>
          <w:trHeight w:val="240"/>
          <w:jc w:val="center"/>
        </w:trPr>
        <w:tc>
          <w:tcPr>
            <w:tcW w:w="4876" w:type="dxa"/>
            <w:tcBorders>
              <w:top w:val="nil"/>
              <w:left w:val="nil"/>
              <w:bottom w:val="nil"/>
              <w:right w:val="nil"/>
            </w:tcBorders>
          </w:tcPr>
          <w:p w14:paraId="58C082D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6936C4" w14:textId="77777777" w:rsidR="0013690C" w:rsidRPr="00AF7F4E" w:rsidRDefault="0013690C" w:rsidP="00096245">
            <w:pPr>
              <w:pStyle w:val="AmColumnHeading"/>
            </w:pPr>
            <w:r w:rsidRPr="00AF7F4E">
              <w:t>Emenda</w:t>
            </w:r>
          </w:p>
        </w:tc>
      </w:tr>
      <w:tr w:rsidR="00AF7F4E" w:rsidRPr="00AF7F4E" w14:paraId="645543B3" w14:textId="77777777" w:rsidTr="00096245">
        <w:trPr>
          <w:jc w:val="center"/>
        </w:trPr>
        <w:tc>
          <w:tcPr>
            <w:tcW w:w="4876" w:type="dxa"/>
            <w:tcBorders>
              <w:top w:val="nil"/>
              <w:left w:val="nil"/>
              <w:bottom w:val="nil"/>
              <w:right w:val="nil"/>
            </w:tcBorders>
          </w:tcPr>
          <w:p w14:paraId="595C2D38" w14:textId="77777777" w:rsidR="0013690C" w:rsidRPr="00AF7F4E" w:rsidRDefault="0013690C" w:rsidP="00096245">
            <w:pPr>
              <w:pStyle w:val="Normal6a"/>
            </w:pPr>
            <w:r w:rsidRPr="00AF7F4E">
              <w:rPr>
                <w:b/>
                <w:i/>
              </w:rPr>
              <w:t>—</w:t>
            </w:r>
            <w:r w:rsidRPr="00AF7F4E">
              <w:tab/>
            </w:r>
            <w:r w:rsidRPr="00AF7F4E">
              <w:rPr>
                <w:b/>
                <w:i/>
              </w:rPr>
              <w:t>wara li kkunsidra r-Riżoluzzjoni 2262 (2019) tal-24 ta’ Jannar 2019 tal-Assemblea Parlamentari tal-Kunsill tal-Ewropa dwar il-promozzjoni tad-drittijiet ta’ persuni li jagħmlu parti minn minoranzi nazzjonali,</w:t>
            </w:r>
          </w:p>
        </w:tc>
        <w:tc>
          <w:tcPr>
            <w:tcW w:w="4876" w:type="dxa"/>
            <w:tcBorders>
              <w:top w:val="nil"/>
              <w:left w:val="nil"/>
              <w:bottom w:val="nil"/>
              <w:right w:val="nil"/>
            </w:tcBorders>
          </w:tcPr>
          <w:p w14:paraId="403FA2CC" w14:textId="77777777" w:rsidR="0013690C" w:rsidRPr="00AF7F4E" w:rsidRDefault="0013690C" w:rsidP="00096245">
            <w:pPr>
              <w:pStyle w:val="Normal6a"/>
            </w:pPr>
            <w:r w:rsidRPr="00AF7F4E">
              <w:rPr>
                <w:b/>
                <w:i/>
              </w:rPr>
              <w:t>imħassar</w:t>
            </w:r>
          </w:p>
        </w:tc>
      </w:tr>
    </w:tbl>
    <w:p w14:paraId="361310D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47976F3" w14:textId="77777777" w:rsidR="0013690C" w:rsidRPr="00AF7F4E" w:rsidRDefault="0013690C" w:rsidP="0013690C">
      <w:r w:rsidRPr="00AF7F4E">
        <w:rPr>
          <w:rStyle w:val="HideTWBExt"/>
          <w:color w:val="auto"/>
        </w:rPr>
        <w:t>&lt;/Amend&gt;</w:t>
      </w:r>
    </w:p>
    <w:p w14:paraId="12D50B4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102</w:t>
      </w:r>
      <w:r w:rsidRPr="00AF7F4E">
        <w:rPr>
          <w:rStyle w:val="HideTWBExt"/>
          <w:color w:val="auto"/>
        </w:rPr>
        <w:t>&lt;/NumAm&gt;</w:t>
      </w:r>
    </w:p>
    <w:p w14:paraId="121DF20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1DA53C7" w14:textId="77777777" w:rsidR="0013690C" w:rsidRPr="00AF7F4E" w:rsidRDefault="0013690C" w:rsidP="0013690C">
      <w:pPr>
        <w:pStyle w:val="NormalBold"/>
      </w:pPr>
      <w:r w:rsidRPr="00AF7F4E">
        <w:rPr>
          <w:rStyle w:val="HideTWBExt"/>
          <w:b w:val="0"/>
          <w:color w:val="auto"/>
        </w:rPr>
        <w:t>&lt;/RepeatBlock-By&gt;</w:t>
      </w:r>
    </w:p>
    <w:p w14:paraId="4FCCC85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2EA3A5" w14:textId="77777777" w:rsidR="0013690C" w:rsidRPr="00AF7F4E" w:rsidRDefault="0013690C" w:rsidP="0013690C">
      <w:pPr>
        <w:pStyle w:val="NormalBold"/>
      </w:pPr>
      <w:r w:rsidRPr="00AF7F4E">
        <w:rPr>
          <w:rStyle w:val="HideTWBExt"/>
          <w:color w:val="auto"/>
        </w:rPr>
        <w:t>&lt;Article&gt;</w:t>
      </w:r>
      <w:r w:rsidRPr="00AF7F4E">
        <w:t>Kunsiderazzjoni 60a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38CE24" w14:textId="77777777" w:rsidTr="00096245">
        <w:trPr>
          <w:trHeight w:hRule="exact" w:val="240"/>
          <w:jc w:val="center"/>
        </w:trPr>
        <w:tc>
          <w:tcPr>
            <w:tcW w:w="9752" w:type="dxa"/>
            <w:gridSpan w:val="2"/>
            <w:tcBorders>
              <w:top w:val="nil"/>
              <w:left w:val="nil"/>
              <w:bottom w:val="nil"/>
              <w:right w:val="nil"/>
            </w:tcBorders>
          </w:tcPr>
          <w:p w14:paraId="5E48DC50" w14:textId="77777777" w:rsidR="0013690C" w:rsidRPr="00AF7F4E" w:rsidRDefault="0013690C" w:rsidP="00096245"/>
        </w:tc>
      </w:tr>
      <w:tr w:rsidR="00AF7F4E" w:rsidRPr="00AF7F4E" w14:paraId="72A98086" w14:textId="77777777" w:rsidTr="00096245">
        <w:trPr>
          <w:trHeight w:val="240"/>
          <w:jc w:val="center"/>
        </w:trPr>
        <w:tc>
          <w:tcPr>
            <w:tcW w:w="4876" w:type="dxa"/>
            <w:tcBorders>
              <w:top w:val="nil"/>
              <w:left w:val="nil"/>
              <w:bottom w:val="nil"/>
              <w:right w:val="nil"/>
            </w:tcBorders>
          </w:tcPr>
          <w:p w14:paraId="1A491632"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00E52AD9" w14:textId="77777777" w:rsidR="0013690C" w:rsidRPr="00AF7F4E" w:rsidRDefault="0013690C" w:rsidP="00096245">
            <w:pPr>
              <w:pStyle w:val="AmColumnHeading"/>
            </w:pPr>
            <w:r w:rsidRPr="00AF7F4E">
              <w:t>Emenda</w:t>
            </w:r>
          </w:p>
        </w:tc>
      </w:tr>
      <w:tr w:rsidR="00AF7F4E" w:rsidRPr="00AF7F4E" w14:paraId="11A2E401" w14:textId="77777777" w:rsidTr="00096245">
        <w:trPr>
          <w:jc w:val="center"/>
        </w:trPr>
        <w:tc>
          <w:tcPr>
            <w:tcW w:w="4876" w:type="dxa"/>
            <w:tcBorders>
              <w:top w:val="nil"/>
              <w:left w:val="nil"/>
              <w:bottom w:val="nil"/>
              <w:right w:val="nil"/>
            </w:tcBorders>
          </w:tcPr>
          <w:p w14:paraId="6BB48FA3" w14:textId="77777777" w:rsidR="0013690C" w:rsidRPr="00AF7F4E" w:rsidRDefault="0013690C" w:rsidP="00096245">
            <w:pPr>
              <w:pStyle w:val="Normal6a"/>
            </w:pPr>
          </w:p>
        </w:tc>
        <w:tc>
          <w:tcPr>
            <w:tcW w:w="4876" w:type="dxa"/>
            <w:tcBorders>
              <w:top w:val="nil"/>
              <w:left w:val="nil"/>
              <w:bottom w:val="nil"/>
              <w:right w:val="nil"/>
            </w:tcBorders>
          </w:tcPr>
          <w:p w14:paraId="08F74872" w14:textId="77777777" w:rsidR="0013690C" w:rsidRPr="00AF7F4E" w:rsidRDefault="0013690C" w:rsidP="00096245">
            <w:pPr>
              <w:pStyle w:val="Normal6a"/>
            </w:pPr>
            <w:r w:rsidRPr="00AF7F4E">
              <w:rPr>
                <w:b/>
                <w:i/>
              </w:rPr>
              <w:t>–</w:t>
            </w:r>
            <w:r w:rsidRPr="00AF7F4E">
              <w:tab/>
            </w:r>
            <w:r w:rsidRPr="00AF7F4E">
              <w:rPr>
                <w:b/>
                <w:i/>
              </w:rPr>
              <w:t>wara li kkunsidra l-Ewrobarometru ppubblikat f’Lulju 2024 li jindika li 72 % tal-Ewropej iqisu li l-Unjoni Ewropea tiżvolġi rwol importanti biex tgħin tiddefendi l-istat tad-dritt f’pajjiżhom, 89 % jemmnu li huwa importanti li l-Istati Membri kollha jirrispettaw il-valuri ewlenin tal-Unjoni, inklużi d-drittijiet fundamentali, l-istat tad-dritt u d-demokrazija, u 86 % iqisu li huwa essenzjali li l-media u l-organizzazzjonijiet tas-soċjetà ċivili fl-Istati Membri l-oħra kollha jkunu jistgħu joperaw liberament u mingħajr pressjoni, anke meta jkunu kritiċi, filwaqt li 53 % biss tal-Ewropej iħossuhom infurmati dwar l-istat tad-dritt,</w:t>
            </w:r>
          </w:p>
        </w:tc>
      </w:tr>
    </w:tbl>
    <w:p w14:paraId="3111C2B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168DEB3" w14:textId="77777777" w:rsidR="0013690C" w:rsidRPr="00AF7F4E" w:rsidRDefault="0013690C" w:rsidP="0013690C">
      <w:r w:rsidRPr="00AF7F4E">
        <w:rPr>
          <w:rStyle w:val="HideTWBExt"/>
          <w:color w:val="auto"/>
        </w:rPr>
        <w:t>&lt;/Amend&gt;</w:t>
      </w:r>
    </w:p>
    <w:p w14:paraId="7F342D2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103</w:t>
      </w:r>
      <w:r w:rsidRPr="00AF7F4E">
        <w:rPr>
          <w:rStyle w:val="HideTWBExt"/>
          <w:color w:val="auto"/>
        </w:rPr>
        <w:t>&lt;/NumAm&gt;</w:t>
      </w:r>
    </w:p>
    <w:p w14:paraId="0FB60160" w14:textId="77777777" w:rsidR="0013690C" w:rsidRPr="00AF7F4E" w:rsidRDefault="0013690C" w:rsidP="0013690C">
      <w:pPr>
        <w:pStyle w:val="NormalBold"/>
      </w:pPr>
      <w:r w:rsidRPr="00AF7F4E">
        <w:rPr>
          <w:rStyle w:val="HideTWBExt"/>
          <w:b w:val="0"/>
          <w:color w:val="auto"/>
        </w:rPr>
        <w:t>&lt;RepeatBlock-By&gt;&lt;Members&gt;</w:t>
      </w:r>
      <w:r w:rsidRPr="00AF7F4E">
        <w:t>Katarina Barley, Juan Fernando López Aguilar</w:t>
      </w:r>
      <w:r w:rsidRPr="00AF7F4E">
        <w:rPr>
          <w:rStyle w:val="HideTWBExt"/>
          <w:b w:val="0"/>
          <w:color w:val="auto"/>
        </w:rPr>
        <w:t>&lt;/Members&gt;</w:t>
      </w:r>
    </w:p>
    <w:p w14:paraId="545F7440" w14:textId="77777777" w:rsidR="0013690C" w:rsidRPr="00AF7F4E" w:rsidRDefault="0013690C" w:rsidP="0013690C">
      <w:pPr>
        <w:pStyle w:val="NormalBold"/>
      </w:pPr>
      <w:r w:rsidRPr="00AF7F4E">
        <w:rPr>
          <w:rStyle w:val="HideTWBExt"/>
          <w:b w:val="0"/>
          <w:color w:val="auto"/>
        </w:rPr>
        <w:t>&lt;/RepeatBlock-By&gt;</w:t>
      </w:r>
    </w:p>
    <w:p w14:paraId="6CFB93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62873B" w14:textId="77777777" w:rsidR="0013690C" w:rsidRPr="00AF7F4E" w:rsidRDefault="0013690C" w:rsidP="0013690C">
      <w:pPr>
        <w:pStyle w:val="NormalBold"/>
      </w:pPr>
      <w:r w:rsidRPr="00AF7F4E">
        <w:rPr>
          <w:rStyle w:val="HideTWBExt"/>
          <w:color w:val="auto"/>
        </w:rPr>
        <w:t>&lt;Article&gt;</w:t>
      </w:r>
      <w:r w:rsidRPr="00AF7F4E">
        <w:t>Kunsiderazzjoni 62a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177A979" w14:textId="77777777" w:rsidTr="00096245">
        <w:trPr>
          <w:trHeight w:hRule="exact" w:val="240"/>
          <w:jc w:val="center"/>
        </w:trPr>
        <w:tc>
          <w:tcPr>
            <w:tcW w:w="9752" w:type="dxa"/>
            <w:gridSpan w:val="2"/>
            <w:tcBorders>
              <w:top w:val="nil"/>
              <w:left w:val="nil"/>
              <w:bottom w:val="nil"/>
              <w:right w:val="nil"/>
            </w:tcBorders>
          </w:tcPr>
          <w:p w14:paraId="00EA8EDF" w14:textId="77777777" w:rsidR="0013690C" w:rsidRPr="00AF7F4E" w:rsidRDefault="0013690C" w:rsidP="00096245"/>
        </w:tc>
      </w:tr>
      <w:tr w:rsidR="00AF7F4E" w:rsidRPr="00AF7F4E" w14:paraId="5E722872" w14:textId="77777777" w:rsidTr="00096245">
        <w:trPr>
          <w:trHeight w:val="240"/>
          <w:jc w:val="center"/>
        </w:trPr>
        <w:tc>
          <w:tcPr>
            <w:tcW w:w="4876" w:type="dxa"/>
            <w:tcBorders>
              <w:top w:val="nil"/>
              <w:left w:val="nil"/>
              <w:bottom w:val="nil"/>
              <w:right w:val="nil"/>
            </w:tcBorders>
          </w:tcPr>
          <w:p w14:paraId="26AD641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E5C98E" w14:textId="77777777" w:rsidR="0013690C" w:rsidRPr="00AF7F4E" w:rsidRDefault="0013690C" w:rsidP="00096245">
            <w:pPr>
              <w:pStyle w:val="AmColumnHeading"/>
            </w:pPr>
            <w:r w:rsidRPr="00AF7F4E">
              <w:t>Emenda</w:t>
            </w:r>
          </w:p>
        </w:tc>
      </w:tr>
      <w:tr w:rsidR="00AF7F4E" w:rsidRPr="00AF7F4E" w14:paraId="7D509933" w14:textId="77777777" w:rsidTr="00096245">
        <w:trPr>
          <w:jc w:val="center"/>
        </w:trPr>
        <w:tc>
          <w:tcPr>
            <w:tcW w:w="4876" w:type="dxa"/>
            <w:tcBorders>
              <w:top w:val="nil"/>
              <w:left w:val="nil"/>
              <w:bottom w:val="nil"/>
              <w:right w:val="nil"/>
            </w:tcBorders>
          </w:tcPr>
          <w:p w14:paraId="5C8691C7" w14:textId="77777777" w:rsidR="0013690C" w:rsidRPr="00AF7F4E" w:rsidRDefault="0013690C" w:rsidP="00096245">
            <w:pPr>
              <w:pStyle w:val="Normal6a"/>
            </w:pPr>
          </w:p>
        </w:tc>
        <w:tc>
          <w:tcPr>
            <w:tcW w:w="4876" w:type="dxa"/>
            <w:tcBorders>
              <w:top w:val="nil"/>
              <w:left w:val="nil"/>
              <w:bottom w:val="nil"/>
              <w:right w:val="nil"/>
            </w:tcBorders>
          </w:tcPr>
          <w:p w14:paraId="31935C81" w14:textId="77777777" w:rsidR="0013690C" w:rsidRPr="00AF7F4E" w:rsidRDefault="0013690C" w:rsidP="00096245">
            <w:pPr>
              <w:pStyle w:val="Normal6a"/>
            </w:pPr>
            <w:r w:rsidRPr="00AF7F4E">
              <w:rPr>
                <w:b/>
                <w:i/>
              </w:rPr>
              <w:t>–</w:t>
            </w:r>
            <w:r w:rsidRPr="00AF7F4E">
              <w:tab/>
            </w:r>
            <w:r w:rsidRPr="00AF7F4E">
              <w:rPr>
                <w:b/>
                <w:i/>
              </w:rPr>
              <w:t>wara li kkunsidra l-istudji</w:t>
            </w:r>
            <w:r w:rsidRPr="00AF7F4E">
              <w:rPr>
                <w:b/>
                <w:i/>
                <w:vertAlign w:val="superscript"/>
              </w:rPr>
              <w:t>1a</w:t>
            </w:r>
            <w:r w:rsidRPr="00AF7F4E">
              <w:rPr>
                <w:b/>
                <w:i/>
              </w:rPr>
              <w:t xml:space="preserve"> li sabu li s-sistemi ta’ rakkomandazzjoni tal-pjattaformi tal-media soċjali joħolqu “kmamar tal-eku”,</w:t>
            </w:r>
          </w:p>
        </w:tc>
      </w:tr>
      <w:tr w:rsidR="00AF7F4E" w:rsidRPr="00AF7F4E" w14:paraId="72085CCD" w14:textId="77777777" w:rsidTr="00096245">
        <w:trPr>
          <w:jc w:val="center"/>
        </w:trPr>
        <w:tc>
          <w:tcPr>
            <w:tcW w:w="4876" w:type="dxa"/>
            <w:tcBorders>
              <w:top w:val="nil"/>
              <w:left w:val="nil"/>
              <w:bottom w:val="nil"/>
              <w:right w:val="nil"/>
            </w:tcBorders>
          </w:tcPr>
          <w:p w14:paraId="18123FA7" w14:textId="77777777" w:rsidR="0013690C" w:rsidRPr="00AF7F4E" w:rsidRDefault="0013690C" w:rsidP="00096245"/>
        </w:tc>
        <w:tc>
          <w:tcPr>
            <w:tcW w:w="4876" w:type="dxa"/>
            <w:tcBorders>
              <w:top w:val="nil"/>
              <w:left w:val="nil"/>
              <w:bottom w:val="nil"/>
              <w:right w:val="nil"/>
            </w:tcBorders>
          </w:tcPr>
          <w:p w14:paraId="0F20A28B" w14:textId="77777777" w:rsidR="0013690C" w:rsidRPr="00AF7F4E" w:rsidRDefault="0013690C" w:rsidP="00096245">
            <w:pPr>
              <w:pStyle w:val="Normal6a"/>
            </w:pPr>
            <w:r w:rsidRPr="00AF7F4E">
              <w:rPr>
                <w:b/>
                <w:i/>
              </w:rPr>
              <w:t>_________________</w:t>
            </w:r>
          </w:p>
        </w:tc>
      </w:tr>
      <w:tr w:rsidR="00AF7F4E" w:rsidRPr="00AF7F4E" w14:paraId="258DEF58" w14:textId="77777777" w:rsidTr="00096245">
        <w:trPr>
          <w:jc w:val="center"/>
        </w:trPr>
        <w:tc>
          <w:tcPr>
            <w:tcW w:w="4876" w:type="dxa"/>
            <w:tcBorders>
              <w:top w:val="nil"/>
              <w:left w:val="nil"/>
              <w:bottom w:val="nil"/>
              <w:right w:val="nil"/>
            </w:tcBorders>
          </w:tcPr>
          <w:p w14:paraId="45DD080D" w14:textId="77777777" w:rsidR="0013690C" w:rsidRPr="00AF7F4E" w:rsidRDefault="0013690C" w:rsidP="00096245"/>
        </w:tc>
        <w:tc>
          <w:tcPr>
            <w:tcW w:w="4876" w:type="dxa"/>
            <w:tcBorders>
              <w:top w:val="nil"/>
              <w:left w:val="nil"/>
              <w:bottom w:val="nil"/>
              <w:right w:val="nil"/>
            </w:tcBorders>
          </w:tcPr>
          <w:p w14:paraId="4B8AC3FF" w14:textId="77777777" w:rsidR="0013690C" w:rsidRPr="00AF7F4E" w:rsidRDefault="0013690C" w:rsidP="00096245">
            <w:pPr>
              <w:pStyle w:val="Normal6a"/>
            </w:pPr>
            <w:r w:rsidRPr="00AF7F4E">
              <w:rPr>
                <w:b/>
                <w:i/>
                <w:vertAlign w:val="superscript"/>
              </w:rPr>
              <w:t>1a</w:t>
            </w:r>
            <w:r w:rsidRPr="00AF7F4E">
              <w:t xml:space="preserve"> </w:t>
            </w:r>
            <w:r w:rsidRPr="00AF7F4E">
              <w:rPr>
                <w:b/>
                <w:i/>
              </w:rPr>
              <w:t xml:space="preserve"> Fabrizio Germano et al, “Ranking for Engagement: How Social Media Algorithms Fuel Misinformation and Polarization” (Klassifikazzjoni għall-Involviment: Kif l-Algoritmi tal-Media Soċjali Jalimentaw id-Diżinformazzjoni u l-Polarizzazzjoni) [2025] https://bw.bse.eu/wp-content/uploads/2025/07/1501.pdf; Congli Zhang et al. “Polarization in social media” (Il-polarizzazzjoni fil-media </w:t>
            </w:r>
            <w:r w:rsidRPr="00AF7F4E">
              <w:rPr>
                <w:b/>
                <w:i/>
              </w:rPr>
              <w:lastRenderedPageBreak/>
              <w:t xml:space="preserve">soċjali) [2025] https://www.sciencedirect.com/science/article/pii/S0378437125001396 </w:t>
            </w:r>
          </w:p>
        </w:tc>
      </w:tr>
    </w:tbl>
    <w:p w14:paraId="5123D76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70BCC2E" w14:textId="77777777" w:rsidR="0013690C" w:rsidRPr="00AF7F4E" w:rsidRDefault="0013690C" w:rsidP="0013690C">
      <w:r w:rsidRPr="00AF7F4E">
        <w:rPr>
          <w:rStyle w:val="HideTWBExt"/>
          <w:color w:val="auto"/>
        </w:rPr>
        <w:t>&lt;/Amend&gt;</w:t>
      </w:r>
    </w:p>
    <w:p w14:paraId="4AA4F64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104</w:t>
      </w:r>
      <w:r w:rsidRPr="00AF7F4E">
        <w:rPr>
          <w:rStyle w:val="HideTWBExt"/>
          <w:color w:val="auto"/>
        </w:rPr>
        <w:t>&lt;/NumAm&gt;</w:t>
      </w:r>
    </w:p>
    <w:p w14:paraId="3588B50B"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AF7F4E">
        <w:rPr>
          <w:rStyle w:val="HideTWBExt"/>
          <w:b w:val="0"/>
          <w:color w:val="auto"/>
        </w:rPr>
        <w:t>&lt;/Members&gt;</w:t>
      </w:r>
    </w:p>
    <w:p w14:paraId="58964A20" w14:textId="77777777" w:rsidR="0013690C" w:rsidRPr="00AF7F4E" w:rsidRDefault="0013690C" w:rsidP="0013690C">
      <w:pPr>
        <w:pStyle w:val="NormalBold"/>
      </w:pPr>
      <w:r w:rsidRPr="00AF7F4E">
        <w:rPr>
          <w:rStyle w:val="HideTWBExt"/>
          <w:b w:val="0"/>
          <w:color w:val="auto"/>
        </w:rPr>
        <w:t>&lt;/RepeatBlock-By&gt;</w:t>
      </w:r>
    </w:p>
    <w:p w14:paraId="18A6936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70BD57" w14:textId="77777777" w:rsidR="0013690C" w:rsidRPr="00AF7F4E" w:rsidRDefault="0013690C" w:rsidP="0013690C">
      <w:pPr>
        <w:pStyle w:val="NormalBold"/>
      </w:pPr>
      <w:r w:rsidRPr="00AF7F4E">
        <w:rPr>
          <w:rStyle w:val="HideTWBExt"/>
          <w:color w:val="auto"/>
        </w:rPr>
        <w:t>&lt;Article&gt;</w:t>
      </w:r>
      <w:r w:rsidRPr="00AF7F4E">
        <w:t>Kunsiderazzjoni 62a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2BDA92A" w14:textId="77777777" w:rsidTr="00096245">
        <w:trPr>
          <w:trHeight w:hRule="exact" w:val="240"/>
          <w:jc w:val="center"/>
        </w:trPr>
        <w:tc>
          <w:tcPr>
            <w:tcW w:w="9752" w:type="dxa"/>
            <w:gridSpan w:val="2"/>
            <w:tcBorders>
              <w:top w:val="nil"/>
              <w:left w:val="nil"/>
              <w:bottom w:val="nil"/>
              <w:right w:val="nil"/>
            </w:tcBorders>
          </w:tcPr>
          <w:p w14:paraId="051C88ED" w14:textId="77777777" w:rsidR="0013690C" w:rsidRPr="00AF7F4E" w:rsidRDefault="0013690C" w:rsidP="00096245"/>
        </w:tc>
      </w:tr>
      <w:tr w:rsidR="00AF7F4E" w:rsidRPr="00AF7F4E" w14:paraId="08DD4B6E" w14:textId="77777777" w:rsidTr="00096245">
        <w:trPr>
          <w:trHeight w:val="240"/>
          <w:jc w:val="center"/>
        </w:trPr>
        <w:tc>
          <w:tcPr>
            <w:tcW w:w="4876" w:type="dxa"/>
            <w:tcBorders>
              <w:top w:val="nil"/>
              <w:left w:val="nil"/>
              <w:bottom w:val="nil"/>
              <w:right w:val="nil"/>
            </w:tcBorders>
          </w:tcPr>
          <w:p w14:paraId="310F8B8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68504C" w14:textId="77777777" w:rsidR="0013690C" w:rsidRPr="00AF7F4E" w:rsidRDefault="0013690C" w:rsidP="00096245">
            <w:pPr>
              <w:pStyle w:val="AmColumnHeading"/>
            </w:pPr>
            <w:r w:rsidRPr="00AF7F4E">
              <w:t>Emenda</w:t>
            </w:r>
          </w:p>
        </w:tc>
      </w:tr>
      <w:tr w:rsidR="00AF7F4E" w:rsidRPr="00AF7F4E" w14:paraId="47BE215F" w14:textId="77777777" w:rsidTr="00096245">
        <w:trPr>
          <w:jc w:val="center"/>
        </w:trPr>
        <w:tc>
          <w:tcPr>
            <w:tcW w:w="4876" w:type="dxa"/>
            <w:tcBorders>
              <w:top w:val="nil"/>
              <w:left w:val="nil"/>
              <w:bottom w:val="nil"/>
              <w:right w:val="nil"/>
            </w:tcBorders>
          </w:tcPr>
          <w:p w14:paraId="2CA369F1" w14:textId="77777777" w:rsidR="0013690C" w:rsidRPr="00AF7F4E" w:rsidRDefault="0013690C" w:rsidP="00096245">
            <w:pPr>
              <w:pStyle w:val="Normal6a"/>
            </w:pPr>
          </w:p>
        </w:tc>
        <w:tc>
          <w:tcPr>
            <w:tcW w:w="4876" w:type="dxa"/>
            <w:tcBorders>
              <w:top w:val="nil"/>
              <w:left w:val="nil"/>
              <w:bottom w:val="nil"/>
              <w:right w:val="nil"/>
            </w:tcBorders>
          </w:tcPr>
          <w:p w14:paraId="1424181F" w14:textId="77777777" w:rsidR="0013690C" w:rsidRPr="00AF7F4E" w:rsidRDefault="0013690C" w:rsidP="00096245">
            <w:pPr>
              <w:pStyle w:val="Normal6a"/>
            </w:pPr>
            <w:r w:rsidRPr="00AF7F4E">
              <w:rPr>
                <w:b/>
                <w:i/>
              </w:rPr>
              <w:t>–</w:t>
            </w:r>
            <w:r w:rsidRPr="00AF7F4E">
              <w:tab/>
            </w:r>
            <w:r w:rsidRPr="00AF7F4E">
              <w:rPr>
                <w:b/>
                <w:i/>
              </w:rPr>
              <w:t>wara li kkunsidra s-sejbiet tal-aħħar stħarriġ tal-Ewrobarometru Flash bit-titolu “EU challenges and priorities” (L-isfidi u l-prijoritajiet tal-UE),</w:t>
            </w:r>
            <w:r w:rsidRPr="00AF7F4E">
              <w:rPr>
                <w:b/>
                <w:i/>
                <w:vertAlign w:val="superscript"/>
              </w:rPr>
              <w:t>1a</w:t>
            </w:r>
          </w:p>
        </w:tc>
      </w:tr>
      <w:tr w:rsidR="00AF7F4E" w:rsidRPr="00AF7F4E" w14:paraId="3DEBC44E" w14:textId="77777777" w:rsidTr="00096245">
        <w:trPr>
          <w:jc w:val="center"/>
        </w:trPr>
        <w:tc>
          <w:tcPr>
            <w:tcW w:w="4876" w:type="dxa"/>
            <w:tcBorders>
              <w:top w:val="nil"/>
              <w:left w:val="nil"/>
              <w:bottom w:val="nil"/>
              <w:right w:val="nil"/>
            </w:tcBorders>
          </w:tcPr>
          <w:p w14:paraId="6413179F" w14:textId="77777777" w:rsidR="0013690C" w:rsidRPr="00AF7F4E" w:rsidRDefault="0013690C" w:rsidP="00096245"/>
        </w:tc>
        <w:tc>
          <w:tcPr>
            <w:tcW w:w="4876" w:type="dxa"/>
            <w:tcBorders>
              <w:top w:val="nil"/>
              <w:left w:val="nil"/>
              <w:bottom w:val="nil"/>
              <w:right w:val="nil"/>
            </w:tcBorders>
          </w:tcPr>
          <w:p w14:paraId="4B7E0DFF" w14:textId="77777777" w:rsidR="0013690C" w:rsidRPr="00AF7F4E" w:rsidRDefault="0013690C" w:rsidP="00096245">
            <w:pPr>
              <w:pStyle w:val="Normal6a"/>
            </w:pPr>
            <w:r w:rsidRPr="00AF7F4E">
              <w:rPr>
                <w:b/>
                <w:i/>
              </w:rPr>
              <w:t>_________________</w:t>
            </w:r>
          </w:p>
        </w:tc>
      </w:tr>
      <w:tr w:rsidR="00AF7F4E" w:rsidRPr="00AF7F4E" w14:paraId="252BDCFE" w14:textId="77777777" w:rsidTr="00096245">
        <w:trPr>
          <w:jc w:val="center"/>
        </w:trPr>
        <w:tc>
          <w:tcPr>
            <w:tcW w:w="4876" w:type="dxa"/>
            <w:tcBorders>
              <w:top w:val="nil"/>
              <w:left w:val="nil"/>
              <w:bottom w:val="nil"/>
              <w:right w:val="nil"/>
            </w:tcBorders>
          </w:tcPr>
          <w:p w14:paraId="18D6C7EB" w14:textId="77777777" w:rsidR="0013690C" w:rsidRPr="00AF7F4E" w:rsidRDefault="0013690C" w:rsidP="00096245"/>
        </w:tc>
        <w:tc>
          <w:tcPr>
            <w:tcW w:w="4876" w:type="dxa"/>
            <w:tcBorders>
              <w:top w:val="nil"/>
              <w:left w:val="nil"/>
              <w:bottom w:val="nil"/>
              <w:right w:val="nil"/>
            </w:tcBorders>
          </w:tcPr>
          <w:p w14:paraId="02C04536" w14:textId="77777777" w:rsidR="0013690C" w:rsidRPr="00AF7F4E" w:rsidRDefault="0013690C" w:rsidP="00096245">
            <w:pPr>
              <w:pStyle w:val="Normal6a"/>
            </w:pPr>
            <w:r w:rsidRPr="00AF7F4E">
              <w:rPr>
                <w:b/>
                <w:i/>
                <w:vertAlign w:val="superscript"/>
              </w:rPr>
              <w:t>1a</w:t>
            </w:r>
            <w:r w:rsidRPr="00AF7F4E">
              <w:t xml:space="preserve"> </w:t>
            </w:r>
            <w:r w:rsidRPr="00AF7F4E">
              <w:rPr>
                <w:b/>
                <w:i/>
              </w:rPr>
              <w:t>https://europa.eu/eurobarometer/surveys/detail/3380</w:t>
            </w:r>
          </w:p>
        </w:tc>
      </w:tr>
    </w:tbl>
    <w:p w14:paraId="1EC9D4D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FF72169" w14:textId="77777777" w:rsidR="0013690C" w:rsidRPr="00AF7F4E" w:rsidRDefault="0013690C" w:rsidP="0013690C">
      <w:r w:rsidRPr="00AF7F4E">
        <w:rPr>
          <w:rStyle w:val="HideTWBExt"/>
          <w:color w:val="auto"/>
        </w:rPr>
        <w:t>&lt;/Amend&gt;</w:t>
      </w:r>
    </w:p>
    <w:p w14:paraId="06C982C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105</w:t>
      </w:r>
      <w:r w:rsidRPr="00AF7F4E">
        <w:rPr>
          <w:rStyle w:val="HideTWBExt"/>
          <w:color w:val="auto"/>
        </w:rPr>
        <w:t>&lt;/NumAm&gt;</w:t>
      </w:r>
    </w:p>
    <w:p w14:paraId="7BABBB26"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637A85B" w14:textId="77777777" w:rsidR="0013690C" w:rsidRPr="00AF7F4E" w:rsidRDefault="0013690C" w:rsidP="0013690C">
      <w:pPr>
        <w:pStyle w:val="NormalBold"/>
      </w:pPr>
      <w:r w:rsidRPr="00AF7F4E">
        <w:rPr>
          <w:rStyle w:val="HideTWBExt"/>
          <w:b w:val="0"/>
          <w:color w:val="auto"/>
        </w:rPr>
        <w:t>&lt;/RepeatBlock-By&gt;</w:t>
      </w:r>
    </w:p>
    <w:p w14:paraId="20424EC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D5DA9A" w14:textId="77777777" w:rsidR="0013690C" w:rsidRPr="00AF7F4E" w:rsidRDefault="0013690C" w:rsidP="0013690C">
      <w:pPr>
        <w:pStyle w:val="NormalBold"/>
      </w:pPr>
      <w:r w:rsidRPr="00AF7F4E">
        <w:rPr>
          <w:rStyle w:val="HideTWBExt"/>
          <w:color w:val="auto"/>
        </w:rPr>
        <w:t>&lt;Article&gt;</w:t>
      </w:r>
      <w:r w:rsidRPr="00AF7F4E">
        <w:t>Kunsiderazzjoni 63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3A551B1" w14:textId="77777777" w:rsidTr="00096245">
        <w:trPr>
          <w:trHeight w:hRule="exact" w:val="240"/>
          <w:jc w:val="center"/>
        </w:trPr>
        <w:tc>
          <w:tcPr>
            <w:tcW w:w="9752" w:type="dxa"/>
            <w:gridSpan w:val="2"/>
            <w:tcBorders>
              <w:top w:val="nil"/>
              <w:left w:val="nil"/>
              <w:bottom w:val="nil"/>
              <w:right w:val="nil"/>
            </w:tcBorders>
          </w:tcPr>
          <w:p w14:paraId="69300E66" w14:textId="77777777" w:rsidR="0013690C" w:rsidRPr="00AF7F4E" w:rsidRDefault="0013690C" w:rsidP="00096245"/>
        </w:tc>
      </w:tr>
      <w:tr w:rsidR="00AF7F4E" w:rsidRPr="00AF7F4E" w14:paraId="1147D310" w14:textId="77777777" w:rsidTr="00096245">
        <w:trPr>
          <w:trHeight w:val="240"/>
          <w:jc w:val="center"/>
        </w:trPr>
        <w:tc>
          <w:tcPr>
            <w:tcW w:w="4876" w:type="dxa"/>
            <w:tcBorders>
              <w:top w:val="nil"/>
              <w:left w:val="nil"/>
              <w:bottom w:val="nil"/>
              <w:right w:val="nil"/>
            </w:tcBorders>
          </w:tcPr>
          <w:p w14:paraId="283BF00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E753390" w14:textId="77777777" w:rsidR="0013690C" w:rsidRPr="00AF7F4E" w:rsidRDefault="0013690C" w:rsidP="00096245">
            <w:pPr>
              <w:pStyle w:val="AmColumnHeading"/>
            </w:pPr>
            <w:r w:rsidRPr="00AF7F4E">
              <w:t>Emenda</w:t>
            </w:r>
          </w:p>
        </w:tc>
      </w:tr>
      <w:tr w:rsidR="00AF7F4E" w:rsidRPr="00AF7F4E" w14:paraId="6A9DF11A" w14:textId="77777777" w:rsidTr="00096245">
        <w:trPr>
          <w:jc w:val="center"/>
        </w:trPr>
        <w:tc>
          <w:tcPr>
            <w:tcW w:w="4876" w:type="dxa"/>
            <w:tcBorders>
              <w:top w:val="nil"/>
              <w:left w:val="nil"/>
              <w:bottom w:val="nil"/>
              <w:right w:val="nil"/>
            </w:tcBorders>
          </w:tcPr>
          <w:p w14:paraId="0B78C5B0" w14:textId="77777777" w:rsidR="0013690C" w:rsidRPr="00AF7F4E" w:rsidRDefault="0013690C" w:rsidP="00096245">
            <w:pPr>
              <w:pStyle w:val="Normal6a"/>
            </w:pPr>
            <w:r w:rsidRPr="00AF7F4E">
              <w:rPr>
                <w:b/>
                <w:i/>
              </w:rPr>
              <w:t>—</w:t>
            </w:r>
            <w:r w:rsidRPr="00AF7F4E">
              <w:tab/>
            </w:r>
            <w:r w:rsidRPr="00AF7F4E">
              <w:rPr>
                <w:b/>
                <w:i/>
              </w:rPr>
              <w:t>wara li kkunsidra r-rapporti ta’ feedback, ir-rapporti ta’ missjoni, il-mistoqsijiet bil-miktub u t-tweġibiet tal-Grupp ta’ Monitoraġġ tad-Demokrazija, l-Istat tad-Dritt u d-Drittijiet Fundamentali (DRFMG) tiegħu</w:t>
            </w:r>
            <w:r w:rsidRPr="00AF7F4E">
              <w:rPr>
                <w:b/>
                <w:i/>
                <w:vertAlign w:val="superscript"/>
              </w:rPr>
              <w:t>45</w:t>
            </w:r>
            <w:r w:rsidRPr="00AF7F4E">
              <w:rPr>
                <w:b/>
                <w:i/>
              </w:rPr>
              <w:t>,</w:t>
            </w:r>
          </w:p>
        </w:tc>
        <w:tc>
          <w:tcPr>
            <w:tcW w:w="4876" w:type="dxa"/>
            <w:tcBorders>
              <w:top w:val="nil"/>
              <w:left w:val="nil"/>
              <w:bottom w:val="nil"/>
              <w:right w:val="nil"/>
            </w:tcBorders>
          </w:tcPr>
          <w:p w14:paraId="33449F3F" w14:textId="77777777" w:rsidR="0013690C" w:rsidRPr="00AF7F4E" w:rsidRDefault="0013690C" w:rsidP="00096245">
            <w:pPr>
              <w:pStyle w:val="Normal6a"/>
            </w:pPr>
            <w:r w:rsidRPr="00AF7F4E">
              <w:rPr>
                <w:b/>
                <w:i/>
              </w:rPr>
              <w:t>imħassar</w:t>
            </w:r>
          </w:p>
        </w:tc>
      </w:tr>
      <w:tr w:rsidR="00AF7F4E" w:rsidRPr="00AF7F4E" w14:paraId="026B22C8" w14:textId="77777777" w:rsidTr="00096245">
        <w:trPr>
          <w:jc w:val="center"/>
        </w:trPr>
        <w:tc>
          <w:tcPr>
            <w:tcW w:w="4876" w:type="dxa"/>
            <w:tcBorders>
              <w:top w:val="nil"/>
              <w:left w:val="nil"/>
              <w:bottom w:val="nil"/>
              <w:right w:val="nil"/>
            </w:tcBorders>
          </w:tcPr>
          <w:p w14:paraId="48375BA5"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0EC3A3AF" w14:textId="77777777" w:rsidR="0013690C" w:rsidRPr="00AF7F4E" w:rsidRDefault="0013690C" w:rsidP="00096245"/>
        </w:tc>
      </w:tr>
      <w:tr w:rsidR="00AF7F4E" w:rsidRPr="00AF7F4E" w14:paraId="3114DB69" w14:textId="77777777" w:rsidTr="00096245">
        <w:trPr>
          <w:jc w:val="center"/>
        </w:trPr>
        <w:tc>
          <w:tcPr>
            <w:tcW w:w="4876" w:type="dxa"/>
            <w:tcBorders>
              <w:top w:val="nil"/>
              <w:left w:val="nil"/>
              <w:bottom w:val="nil"/>
              <w:right w:val="nil"/>
            </w:tcBorders>
          </w:tcPr>
          <w:p w14:paraId="6321FA97" w14:textId="77777777" w:rsidR="0013690C" w:rsidRPr="00AF7F4E" w:rsidRDefault="0013690C" w:rsidP="00096245">
            <w:pPr>
              <w:pStyle w:val="Normal6a"/>
            </w:pPr>
            <w:r w:rsidRPr="00AF7F4E">
              <w:rPr>
                <w:b/>
                <w:bCs/>
                <w:i/>
                <w:iCs/>
                <w:vertAlign w:val="superscript"/>
              </w:rPr>
              <w:t>45</w:t>
            </w:r>
            <w:r w:rsidRPr="00AF7F4E">
              <w:rPr>
                <w:b/>
                <w:bCs/>
                <w:i/>
                <w:iCs/>
              </w:rPr>
              <w:t xml:space="preserve"> Għall-attivitajiet kollha ta’ monitoraġġ tad-DRFMG, ara:</w:t>
            </w:r>
            <w:r w:rsidRPr="00AF7F4E">
              <w:t xml:space="preserve"> </w:t>
            </w:r>
            <w:r w:rsidRPr="00AF7F4E">
              <w:rPr>
                <w:b/>
                <w:i/>
              </w:rPr>
              <w:t>għall-aħħar mandat:</w:t>
            </w:r>
            <w:r w:rsidRPr="00AF7F4E">
              <w:t xml:space="preserve"> </w:t>
            </w:r>
            <w:r w:rsidRPr="00AF7F4E">
              <w:rPr>
                <w:b/>
                <w:i/>
              </w:rPr>
              <w:t>https://www.europarl.europa.eu/committees/mt/libe-democracy-rule-of-law-and-fundament/product-details/20190103CDT02662, u għal dan it-terminu:</w:t>
            </w:r>
            <w:r w:rsidRPr="00AF7F4E">
              <w:t xml:space="preserve"> </w:t>
            </w:r>
            <w:r w:rsidRPr="00AF7F4E">
              <w:rPr>
                <w:b/>
                <w:i/>
              </w:rPr>
              <w:t>https://www.europarl.europa.eu/committees/mt/working-group-democracy-rule-of-law-and-/product-details/20241205CDT13884.</w:t>
            </w:r>
          </w:p>
        </w:tc>
        <w:tc>
          <w:tcPr>
            <w:tcW w:w="4876" w:type="dxa"/>
            <w:tcBorders>
              <w:top w:val="nil"/>
              <w:left w:val="nil"/>
              <w:bottom w:val="nil"/>
              <w:right w:val="nil"/>
            </w:tcBorders>
          </w:tcPr>
          <w:p w14:paraId="29976BF2" w14:textId="77777777" w:rsidR="0013690C" w:rsidRPr="00AF7F4E" w:rsidRDefault="0013690C" w:rsidP="00096245"/>
        </w:tc>
      </w:tr>
    </w:tbl>
    <w:p w14:paraId="0832235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6826C11" w14:textId="77777777" w:rsidR="0013690C" w:rsidRPr="00AF7F4E" w:rsidRDefault="0013690C" w:rsidP="0013690C">
      <w:r w:rsidRPr="00AF7F4E">
        <w:rPr>
          <w:rStyle w:val="HideTWBExt"/>
          <w:color w:val="auto"/>
        </w:rPr>
        <w:t>&lt;/Amend&gt;</w:t>
      </w:r>
    </w:p>
    <w:p w14:paraId="5478892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106</w:t>
      </w:r>
      <w:r w:rsidRPr="00AF7F4E">
        <w:rPr>
          <w:rStyle w:val="HideTWBExt"/>
          <w:color w:val="auto"/>
        </w:rPr>
        <w:t>&lt;/NumAm&gt;</w:t>
      </w:r>
    </w:p>
    <w:p w14:paraId="2F31F01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9D36251" w14:textId="77777777" w:rsidR="0013690C" w:rsidRPr="00AF7F4E" w:rsidRDefault="0013690C" w:rsidP="0013690C">
      <w:pPr>
        <w:pStyle w:val="NormalBold"/>
      </w:pPr>
      <w:r w:rsidRPr="00AF7F4E">
        <w:rPr>
          <w:rStyle w:val="HideTWBExt"/>
          <w:b w:val="0"/>
          <w:color w:val="auto"/>
        </w:rPr>
        <w:t>&lt;/RepeatBlock-By&gt;</w:t>
      </w:r>
    </w:p>
    <w:p w14:paraId="2D6F82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9E8E175" w14:textId="77777777" w:rsidR="0013690C" w:rsidRPr="00AF7F4E" w:rsidRDefault="0013690C" w:rsidP="0013690C">
      <w:pPr>
        <w:pStyle w:val="NormalBold"/>
      </w:pPr>
      <w:r w:rsidRPr="00AF7F4E">
        <w:rPr>
          <w:rStyle w:val="HideTWBExt"/>
          <w:color w:val="auto"/>
        </w:rPr>
        <w:t>&lt;Article&gt;</w:t>
      </w:r>
      <w:r w:rsidRPr="00AF7F4E">
        <w:t>Kunsiderazzjoni 63a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68E75C" w14:textId="77777777" w:rsidTr="00096245">
        <w:trPr>
          <w:trHeight w:hRule="exact" w:val="240"/>
          <w:jc w:val="center"/>
        </w:trPr>
        <w:tc>
          <w:tcPr>
            <w:tcW w:w="9752" w:type="dxa"/>
            <w:gridSpan w:val="2"/>
            <w:tcBorders>
              <w:top w:val="nil"/>
              <w:left w:val="nil"/>
              <w:bottom w:val="nil"/>
              <w:right w:val="nil"/>
            </w:tcBorders>
          </w:tcPr>
          <w:p w14:paraId="661E1DC4" w14:textId="77777777" w:rsidR="0013690C" w:rsidRPr="00AF7F4E" w:rsidRDefault="0013690C" w:rsidP="00096245"/>
        </w:tc>
      </w:tr>
      <w:tr w:rsidR="00AF7F4E" w:rsidRPr="00AF7F4E" w14:paraId="6956A2CA" w14:textId="77777777" w:rsidTr="00096245">
        <w:trPr>
          <w:trHeight w:val="240"/>
          <w:jc w:val="center"/>
        </w:trPr>
        <w:tc>
          <w:tcPr>
            <w:tcW w:w="4876" w:type="dxa"/>
            <w:tcBorders>
              <w:top w:val="nil"/>
              <w:left w:val="nil"/>
              <w:bottom w:val="nil"/>
              <w:right w:val="nil"/>
            </w:tcBorders>
          </w:tcPr>
          <w:p w14:paraId="4F80714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860410" w14:textId="77777777" w:rsidR="0013690C" w:rsidRPr="00AF7F4E" w:rsidRDefault="0013690C" w:rsidP="00096245">
            <w:pPr>
              <w:pStyle w:val="AmColumnHeading"/>
            </w:pPr>
            <w:r w:rsidRPr="00AF7F4E">
              <w:t>Emenda</w:t>
            </w:r>
          </w:p>
        </w:tc>
      </w:tr>
      <w:tr w:rsidR="00AF7F4E" w:rsidRPr="00AF7F4E" w14:paraId="21CBB83E" w14:textId="77777777" w:rsidTr="00096245">
        <w:trPr>
          <w:jc w:val="center"/>
        </w:trPr>
        <w:tc>
          <w:tcPr>
            <w:tcW w:w="4876" w:type="dxa"/>
            <w:tcBorders>
              <w:top w:val="nil"/>
              <w:left w:val="nil"/>
              <w:bottom w:val="nil"/>
              <w:right w:val="nil"/>
            </w:tcBorders>
          </w:tcPr>
          <w:p w14:paraId="3BB01C70" w14:textId="77777777" w:rsidR="0013690C" w:rsidRPr="00AF7F4E" w:rsidRDefault="0013690C" w:rsidP="00096245">
            <w:pPr>
              <w:pStyle w:val="Normal6a"/>
            </w:pPr>
          </w:p>
        </w:tc>
        <w:tc>
          <w:tcPr>
            <w:tcW w:w="4876" w:type="dxa"/>
            <w:tcBorders>
              <w:top w:val="nil"/>
              <w:left w:val="nil"/>
              <w:bottom w:val="nil"/>
              <w:right w:val="nil"/>
            </w:tcBorders>
          </w:tcPr>
          <w:p w14:paraId="6E3FD498" w14:textId="77777777" w:rsidR="0013690C" w:rsidRPr="00AF7F4E" w:rsidRDefault="0013690C" w:rsidP="00096245">
            <w:pPr>
              <w:pStyle w:val="Normal6a"/>
            </w:pPr>
            <w:r w:rsidRPr="00AF7F4E">
              <w:rPr>
                <w:b/>
                <w:i/>
              </w:rPr>
              <w:t>–</w:t>
            </w:r>
            <w:r w:rsidRPr="00AF7F4E">
              <w:tab/>
            </w:r>
            <w:r w:rsidRPr="00AF7F4E">
              <w:rPr>
                <w:b/>
                <w:i/>
              </w:rPr>
              <w:t>wara li kkunsidra l-proposta tal-Kummissjoni tas-16 ta’ Lulju 2025 għall-Qafas Finanzjarju Pluriennali (QFP) li jmiss, li tikkonferma li r-rispett għall-istat tad-dritt għandu jibqa’ mingħajr kundizzjonijiet, li r-Regolament dwar il-Kundizzjonalità se jkompli jissalvagwardja l-baġit tal-UE kontra l-ksur tal-istat tad-dritt, u li l-pjanijiet ta’ sħubija nazzjonali u reġjonali se jinkludu salvagwardji addizzjonali biex jiżguraw il-konformità mal-prinċipji tal-istat tad-dritt u l-Karta tad-Drittijiet Fundamentali,</w:t>
            </w:r>
          </w:p>
        </w:tc>
      </w:tr>
    </w:tbl>
    <w:p w14:paraId="1F67E11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F32FC87" w14:textId="77777777" w:rsidR="0013690C" w:rsidRPr="00AF7F4E" w:rsidRDefault="0013690C" w:rsidP="0013690C">
      <w:r w:rsidRPr="00AF7F4E">
        <w:rPr>
          <w:rStyle w:val="HideTWBExt"/>
          <w:color w:val="auto"/>
        </w:rPr>
        <w:t>&lt;/Amend&gt;</w:t>
      </w:r>
    </w:p>
    <w:p w14:paraId="120ECAB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107</w:t>
      </w:r>
      <w:r w:rsidRPr="00AF7F4E">
        <w:rPr>
          <w:rStyle w:val="HideTWBExt"/>
          <w:color w:val="auto"/>
        </w:rPr>
        <w:t>&lt;/NumAm&gt;</w:t>
      </w:r>
    </w:p>
    <w:p w14:paraId="5C82C7AF"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2033672F" w14:textId="77777777" w:rsidR="0013690C" w:rsidRPr="00AF7F4E" w:rsidRDefault="0013690C" w:rsidP="0013690C">
      <w:pPr>
        <w:pStyle w:val="NormalBold"/>
      </w:pPr>
      <w:r w:rsidRPr="00AF7F4E">
        <w:rPr>
          <w:rStyle w:val="HideTWBExt"/>
          <w:b w:val="0"/>
          <w:color w:val="auto"/>
        </w:rPr>
        <w:t>&lt;/RepeatBlock-By&gt;</w:t>
      </w:r>
    </w:p>
    <w:p w14:paraId="6F0A2B0C"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7422554E" w14:textId="77777777" w:rsidR="0013690C" w:rsidRPr="00AF7F4E" w:rsidRDefault="0013690C" w:rsidP="0013690C">
      <w:pPr>
        <w:pStyle w:val="NormalBold"/>
      </w:pPr>
      <w:r w:rsidRPr="00AF7F4E">
        <w:rPr>
          <w:rStyle w:val="HideTWBExt"/>
          <w:color w:val="auto"/>
        </w:rPr>
        <w:t>&lt;Article&gt;</w:t>
      </w:r>
      <w:r w:rsidRPr="00AF7F4E">
        <w:t>Kunsiderazzjoni 63a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09373B" w14:textId="77777777" w:rsidTr="00096245">
        <w:trPr>
          <w:trHeight w:hRule="exact" w:val="240"/>
          <w:jc w:val="center"/>
        </w:trPr>
        <w:tc>
          <w:tcPr>
            <w:tcW w:w="9752" w:type="dxa"/>
            <w:gridSpan w:val="2"/>
            <w:tcBorders>
              <w:top w:val="nil"/>
              <w:left w:val="nil"/>
              <w:bottom w:val="nil"/>
              <w:right w:val="nil"/>
            </w:tcBorders>
          </w:tcPr>
          <w:p w14:paraId="642F8B8B" w14:textId="77777777" w:rsidR="0013690C" w:rsidRPr="00AF7F4E" w:rsidRDefault="0013690C" w:rsidP="00096245"/>
        </w:tc>
      </w:tr>
      <w:tr w:rsidR="00AF7F4E" w:rsidRPr="00AF7F4E" w14:paraId="6601A91E" w14:textId="77777777" w:rsidTr="00096245">
        <w:trPr>
          <w:trHeight w:val="240"/>
          <w:jc w:val="center"/>
        </w:trPr>
        <w:tc>
          <w:tcPr>
            <w:tcW w:w="4876" w:type="dxa"/>
            <w:tcBorders>
              <w:top w:val="nil"/>
              <w:left w:val="nil"/>
              <w:bottom w:val="nil"/>
              <w:right w:val="nil"/>
            </w:tcBorders>
          </w:tcPr>
          <w:p w14:paraId="6F987CD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FA3CF7" w14:textId="77777777" w:rsidR="0013690C" w:rsidRPr="00AF7F4E" w:rsidRDefault="0013690C" w:rsidP="00096245">
            <w:pPr>
              <w:pStyle w:val="AmColumnHeading"/>
            </w:pPr>
            <w:r w:rsidRPr="00AF7F4E">
              <w:t>Emenda</w:t>
            </w:r>
          </w:p>
        </w:tc>
      </w:tr>
      <w:tr w:rsidR="00AF7F4E" w:rsidRPr="00AF7F4E" w14:paraId="283BBA3D" w14:textId="77777777" w:rsidTr="00096245">
        <w:trPr>
          <w:jc w:val="center"/>
        </w:trPr>
        <w:tc>
          <w:tcPr>
            <w:tcW w:w="4876" w:type="dxa"/>
            <w:tcBorders>
              <w:top w:val="nil"/>
              <w:left w:val="nil"/>
              <w:bottom w:val="nil"/>
              <w:right w:val="nil"/>
            </w:tcBorders>
          </w:tcPr>
          <w:p w14:paraId="68C1D87C" w14:textId="77777777" w:rsidR="0013690C" w:rsidRPr="00AF7F4E" w:rsidRDefault="0013690C" w:rsidP="00096245">
            <w:pPr>
              <w:pStyle w:val="Normal6a"/>
            </w:pPr>
          </w:p>
        </w:tc>
        <w:tc>
          <w:tcPr>
            <w:tcW w:w="4876" w:type="dxa"/>
            <w:tcBorders>
              <w:top w:val="nil"/>
              <w:left w:val="nil"/>
              <w:bottom w:val="nil"/>
              <w:right w:val="nil"/>
            </w:tcBorders>
          </w:tcPr>
          <w:p w14:paraId="6F9AFF29" w14:textId="77777777" w:rsidR="0013690C" w:rsidRPr="00AF7F4E" w:rsidRDefault="0013690C" w:rsidP="00096245">
            <w:pPr>
              <w:pStyle w:val="Normal6a"/>
            </w:pPr>
            <w:r w:rsidRPr="00AF7F4E">
              <w:rPr>
                <w:b/>
                <w:i/>
              </w:rPr>
              <w:t>–</w:t>
            </w:r>
            <w:r w:rsidRPr="00AF7F4E">
              <w:tab/>
            </w:r>
            <w:r w:rsidRPr="00AF7F4E">
              <w:rPr>
                <w:b/>
                <w:i/>
              </w:rPr>
              <w:t>wara li kkunsidra l-preżentazzjoni mill-Aġenzija tal-Unjoni Ewropea għad-Drittijiet Fundamentali (FRA) lill-Kummissjoni Ewropea fil-kuntest tat-tħejjija tar-Rapport Annwali tal-2025 dwar l-Istat tad-Dritt,</w:t>
            </w:r>
          </w:p>
        </w:tc>
      </w:tr>
    </w:tbl>
    <w:p w14:paraId="166470D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6495779" w14:textId="77777777" w:rsidR="0013690C" w:rsidRPr="00AF7F4E" w:rsidRDefault="0013690C" w:rsidP="0013690C">
      <w:r w:rsidRPr="00AF7F4E">
        <w:rPr>
          <w:rStyle w:val="HideTWBExt"/>
          <w:color w:val="auto"/>
        </w:rPr>
        <w:t>&lt;/Amend&gt;</w:t>
      </w:r>
    </w:p>
    <w:p w14:paraId="66AD8A5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108</w:t>
      </w:r>
      <w:r w:rsidRPr="00AF7F4E">
        <w:rPr>
          <w:rStyle w:val="HideTWBExt"/>
          <w:color w:val="auto"/>
        </w:rPr>
        <w:t>&lt;/NumAm&gt;</w:t>
      </w:r>
    </w:p>
    <w:p w14:paraId="2AA1B740"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Pina Picierno, Chloé Ridel, Emma Rafowicz, Katarina Barley, Murielle Laurent, Francisco Assis, Ana Catarina Mendes, Alessandro Zan, Matjaž Nemec, Elio Di Rupo, Javier Moreno Sánchez, Kristian Vigenin, Sophie Wilmès, Cecilia Strada, Diana Riba i Giner</w:t>
      </w:r>
      <w:r w:rsidRPr="00AF7F4E">
        <w:rPr>
          <w:rStyle w:val="HideTWBExt"/>
          <w:b w:val="0"/>
          <w:color w:val="auto"/>
        </w:rPr>
        <w:t>&lt;/Members&gt;</w:t>
      </w:r>
    </w:p>
    <w:p w14:paraId="18FFE533" w14:textId="77777777" w:rsidR="0013690C" w:rsidRPr="00AF7F4E" w:rsidRDefault="0013690C" w:rsidP="0013690C">
      <w:pPr>
        <w:pStyle w:val="NormalBold"/>
      </w:pPr>
      <w:r w:rsidRPr="00AF7F4E">
        <w:rPr>
          <w:rStyle w:val="HideTWBExt"/>
          <w:b w:val="0"/>
          <w:color w:val="auto"/>
        </w:rPr>
        <w:t>&lt;/RepeatBlock-By&gt;</w:t>
      </w:r>
    </w:p>
    <w:p w14:paraId="2C088B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ECD7FD" w14:textId="77777777" w:rsidR="0013690C" w:rsidRPr="00AF7F4E" w:rsidRDefault="0013690C" w:rsidP="0013690C">
      <w:pPr>
        <w:pStyle w:val="NormalBold"/>
      </w:pPr>
      <w:r w:rsidRPr="00AF7F4E">
        <w:rPr>
          <w:rStyle w:val="HideTWBExt"/>
          <w:color w:val="auto"/>
        </w:rPr>
        <w:t>&lt;Article&gt;</w:t>
      </w:r>
      <w:r w:rsidRPr="00AF7F4E">
        <w:t>Kunsiderazzjoni 63a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D3E887" w14:textId="77777777" w:rsidTr="00096245">
        <w:trPr>
          <w:trHeight w:hRule="exact" w:val="240"/>
          <w:jc w:val="center"/>
        </w:trPr>
        <w:tc>
          <w:tcPr>
            <w:tcW w:w="9752" w:type="dxa"/>
            <w:gridSpan w:val="2"/>
            <w:tcBorders>
              <w:top w:val="nil"/>
              <w:left w:val="nil"/>
              <w:bottom w:val="nil"/>
              <w:right w:val="nil"/>
            </w:tcBorders>
          </w:tcPr>
          <w:p w14:paraId="3F26FD65" w14:textId="77777777" w:rsidR="0013690C" w:rsidRPr="00AF7F4E" w:rsidRDefault="0013690C" w:rsidP="00096245"/>
        </w:tc>
      </w:tr>
      <w:tr w:rsidR="00AF7F4E" w:rsidRPr="00AF7F4E" w14:paraId="21A77F5F" w14:textId="77777777" w:rsidTr="00096245">
        <w:trPr>
          <w:trHeight w:val="240"/>
          <w:jc w:val="center"/>
        </w:trPr>
        <w:tc>
          <w:tcPr>
            <w:tcW w:w="4876" w:type="dxa"/>
            <w:tcBorders>
              <w:top w:val="nil"/>
              <w:left w:val="nil"/>
              <w:bottom w:val="nil"/>
              <w:right w:val="nil"/>
            </w:tcBorders>
          </w:tcPr>
          <w:p w14:paraId="3D8C5EE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21B848" w14:textId="77777777" w:rsidR="0013690C" w:rsidRPr="00AF7F4E" w:rsidRDefault="0013690C" w:rsidP="00096245">
            <w:pPr>
              <w:pStyle w:val="AmColumnHeading"/>
            </w:pPr>
            <w:r w:rsidRPr="00AF7F4E">
              <w:t>Emenda</w:t>
            </w:r>
          </w:p>
        </w:tc>
      </w:tr>
      <w:tr w:rsidR="00AF7F4E" w:rsidRPr="00AF7F4E" w14:paraId="12E8F8B5" w14:textId="77777777" w:rsidTr="00096245">
        <w:trPr>
          <w:jc w:val="center"/>
        </w:trPr>
        <w:tc>
          <w:tcPr>
            <w:tcW w:w="4876" w:type="dxa"/>
            <w:tcBorders>
              <w:top w:val="nil"/>
              <w:left w:val="nil"/>
              <w:bottom w:val="nil"/>
              <w:right w:val="nil"/>
            </w:tcBorders>
          </w:tcPr>
          <w:p w14:paraId="31CE117D" w14:textId="77777777" w:rsidR="0013690C" w:rsidRPr="00AF7F4E" w:rsidRDefault="0013690C" w:rsidP="00096245">
            <w:pPr>
              <w:pStyle w:val="Normal6a"/>
            </w:pPr>
          </w:p>
        </w:tc>
        <w:tc>
          <w:tcPr>
            <w:tcW w:w="4876" w:type="dxa"/>
            <w:tcBorders>
              <w:top w:val="nil"/>
              <w:left w:val="nil"/>
              <w:bottom w:val="nil"/>
              <w:right w:val="nil"/>
            </w:tcBorders>
          </w:tcPr>
          <w:p w14:paraId="4981C82B" w14:textId="77777777" w:rsidR="0013690C" w:rsidRPr="00AF7F4E" w:rsidRDefault="0013690C" w:rsidP="00096245">
            <w:pPr>
              <w:pStyle w:val="Normal6a"/>
            </w:pPr>
            <w:r w:rsidRPr="00AF7F4E">
              <w:rPr>
                <w:b/>
                <w:i/>
              </w:rPr>
              <w:t>–</w:t>
            </w:r>
            <w:r w:rsidRPr="00AF7F4E">
              <w:tab/>
            </w:r>
            <w:r w:rsidRPr="00AF7F4E">
              <w:rPr>
                <w:b/>
                <w:i/>
              </w:rPr>
              <w:t>wara li kkunsidra l-Konklużjonijiet tal-Kunsill tas-27 ta’ Ġunju 2024 u l-Pjan Direzzjonali tiegħu għall-ħidma futura dwar ir-riformi interni,</w:t>
            </w:r>
            <w:r w:rsidRPr="00AF7F4E">
              <w:rPr>
                <w:b/>
                <w:i/>
                <w:vertAlign w:val="superscript"/>
              </w:rPr>
              <w:t>1a</w:t>
            </w:r>
          </w:p>
        </w:tc>
      </w:tr>
      <w:tr w:rsidR="00AF7F4E" w:rsidRPr="00AF7F4E" w14:paraId="4C0E1B19" w14:textId="77777777" w:rsidTr="00096245">
        <w:trPr>
          <w:jc w:val="center"/>
        </w:trPr>
        <w:tc>
          <w:tcPr>
            <w:tcW w:w="4876" w:type="dxa"/>
            <w:tcBorders>
              <w:top w:val="nil"/>
              <w:left w:val="nil"/>
              <w:bottom w:val="nil"/>
              <w:right w:val="nil"/>
            </w:tcBorders>
          </w:tcPr>
          <w:p w14:paraId="0E99FE7D" w14:textId="77777777" w:rsidR="0013690C" w:rsidRPr="00AF7F4E" w:rsidRDefault="0013690C" w:rsidP="00096245"/>
        </w:tc>
        <w:tc>
          <w:tcPr>
            <w:tcW w:w="4876" w:type="dxa"/>
            <w:tcBorders>
              <w:top w:val="nil"/>
              <w:left w:val="nil"/>
              <w:bottom w:val="nil"/>
              <w:right w:val="nil"/>
            </w:tcBorders>
          </w:tcPr>
          <w:p w14:paraId="44C4C6DE" w14:textId="77777777" w:rsidR="0013690C" w:rsidRPr="00AF7F4E" w:rsidRDefault="0013690C" w:rsidP="00096245">
            <w:pPr>
              <w:pStyle w:val="Normal6a"/>
            </w:pPr>
            <w:r w:rsidRPr="00AF7F4E">
              <w:rPr>
                <w:b/>
                <w:i/>
              </w:rPr>
              <w:t>_________________</w:t>
            </w:r>
          </w:p>
        </w:tc>
      </w:tr>
      <w:tr w:rsidR="00AF7F4E" w:rsidRPr="00AF7F4E" w14:paraId="765D3994" w14:textId="77777777" w:rsidTr="00096245">
        <w:trPr>
          <w:jc w:val="center"/>
        </w:trPr>
        <w:tc>
          <w:tcPr>
            <w:tcW w:w="4876" w:type="dxa"/>
            <w:tcBorders>
              <w:top w:val="nil"/>
              <w:left w:val="nil"/>
              <w:bottom w:val="nil"/>
              <w:right w:val="nil"/>
            </w:tcBorders>
          </w:tcPr>
          <w:p w14:paraId="54326FDD" w14:textId="77777777" w:rsidR="0013690C" w:rsidRPr="00AF7F4E" w:rsidRDefault="0013690C" w:rsidP="00096245"/>
        </w:tc>
        <w:tc>
          <w:tcPr>
            <w:tcW w:w="4876" w:type="dxa"/>
            <w:tcBorders>
              <w:top w:val="nil"/>
              <w:left w:val="nil"/>
              <w:bottom w:val="nil"/>
              <w:right w:val="nil"/>
            </w:tcBorders>
          </w:tcPr>
          <w:p w14:paraId="2DFA4CB3" w14:textId="77777777" w:rsidR="0013690C" w:rsidRPr="00AF7F4E" w:rsidRDefault="0013690C" w:rsidP="00096245">
            <w:pPr>
              <w:pStyle w:val="Normal6a"/>
            </w:pPr>
            <w:r w:rsidRPr="00AF7F4E">
              <w:rPr>
                <w:b/>
                <w:i/>
                <w:vertAlign w:val="superscript"/>
              </w:rPr>
              <w:t>1a</w:t>
            </w:r>
            <w:r w:rsidRPr="00AF7F4E">
              <w:t xml:space="preserve"> </w:t>
            </w:r>
            <w:r w:rsidRPr="00AF7F4E">
              <w:rPr>
                <w:b/>
                <w:i/>
              </w:rPr>
              <w:t>https://www.consilium.europa.eu/media/qa3lblga/euco-conclusions-27062024-en.pdf</w:t>
            </w:r>
          </w:p>
        </w:tc>
      </w:tr>
    </w:tbl>
    <w:p w14:paraId="7176D8B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6447A1" w14:textId="77777777" w:rsidR="0013690C" w:rsidRPr="00AF7F4E" w:rsidRDefault="0013690C" w:rsidP="0013690C">
      <w:r w:rsidRPr="00AF7F4E">
        <w:rPr>
          <w:rStyle w:val="HideTWBExt"/>
          <w:color w:val="auto"/>
        </w:rPr>
        <w:t>&lt;/Amend&gt;</w:t>
      </w:r>
    </w:p>
    <w:p w14:paraId="5D1CEE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109</w:t>
      </w:r>
      <w:r w:rsidRPr="00AF7F4E">
        <w:rPr>
          <w:rStyle w:val="HideTWBExt"/>
          <w:color w:val="auto"/>
        </w:rPr>
        <w:t>&lt;/NumAm&gt;</w:t>
      </w:r>
    </w:p>
    <w:p w14:paraId="39F23264"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1B840BC9" w14:textId="77777777" w:rsidR="0013690C" w:rsidRPr="00AF7F4E" w:rsidRDefault="0013690C" w:rsidP="0013690C">
      <w:pPr>
        <w:pStyle w:val="NormalBold"/>
      </w:pPr>
      <w:r w:rsidRPr="00AF7F4E">
        <w:rPr>
          <w:rStyle w:val="HideTWBExt"/>
          <w:b w:val="0"/>
          <w:color w:val="auto"/>
        </w:rPr>
        <w:t>&lt;/RepeatBlock-By&gt;</w:t>
      </w:r>
    </w:p>
    <w:p w14:paraId="33C4CF4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04F8AB1" w14:textId="77777777" w:rsidR="0013690C" w:rsidRPr="00AF7F4E" w:rsidRDefault="0013690C" w:rsidP="0013690C">
      <w:pPr>
        <w:pStyle w:val="NormalBold"/>
      </w:pPr>
      <w:r w:rsidRPr="00AF7F4E">
        <w:rPr>
          <w:rStyle w:val="HideTWBExt"/>
          <w:color w:val="auto"/>
        </w:rPr>
        <w:t>&lt;Article&gt;</w:t>
      </w:r>
      <w:r w:rsidRPr="00AF7F4E">
        <w:t>Kunsiderazzjoni 63b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96C24FF" w14:textId="77777777" w:rsidTr="00096245">
        <w:trPr>
          <w:trHeight w:hRule="exact" w:val="240"/>
          <w:jc w:val="center"/>
        </w:trPr>
        <w:tc>
          <w:tcPr>
            <w:tcW w:w="9752" w:type="dxa"/>
            <w:gridSpan w:val="2"/>
            <w:tcBorders>
              <w:top w:val="nil"/>
              <w:left w:val="nil"/>
              <w:bottom w:val="nil"/>
              <w:right w:val="nil"/>
            </w:tcBorders>
          </w:tcPr>
          <w:p w14:paraId="268863DF" w14:textId="77777777" w:rsidR="0013690C" w:rsidRPr="00AF7F4E" w:rsidRDefault="0013690C" w:rsidP="00096245"/>
        </w:tc>
      </w:tr>
      <w:tr w:rsidR="00AF7F4E" w:rsidRPr="00AF7F4E" w14:paraId="42CF2904" w14:textId="77777777" w:rsidTr="00096245">
        <w:trPr>
          <w:trHeight w:val="240"/>
          <w:jc w:val="center"/>
        </w:trPr>
        <w:tc>
          <w:tcPr>
            <w:tcW w:w="4876" w:type="dxa"/>
            <w:tcBorders>
              <w:top w:val="nil"/>
              <w:left w:val="nil"/>
              <w:bottom w:val="nil"/>
              <w:right w:val="nil"/>
            </w:tcBorders>
          </w:tcPr>
          <w:p w14:paraId="24D43350"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7BC15462" w14:textId="77777777" w:rsidR="0013690C" w:rsidRPr="00AF7F4E" w:rsidRDefault="0013690C" w:rsidP="00096245">
            <w:pPr>
              <w:pStyle w:val="AmColumnHeading"/>
            </w:pPr>
            <w:r w:rsidRPr="00AF7F4E">
              <w:t>Emenda</w:t>
            </w:r>
          </w:p>
        </w:tc>
      </w:tr>
      <w:tr w:rsidR="00AF7F4E" w:rsidRPr="00AF7F4E" w14:paraId="72D57B50" w14:textId="77777777" w:rsidTr="00096245">
        <w:trPr>
          <w:jc w:val="center"/>
        </w:trPr>
        <w:tc>
          <w:tcPr>
            <w:tcW w:w="4876" w:type="dxa"/>
            <w:tcBorders>
              <w:top w:val="nil"/>
              <w:left w:val="nil"/>
              <w:bottom w:val="nil"/>
              <w:right w:val="nil"/>
            </w:tcBorders>
          </w:tcPr>
          <w:p w14:paraId="20654A35" w14:textId="77777777" w:rsidR="0013690C" w:rsidRPr="00AF7F4E" w:rsidRDefault="0013690C" w:rsidP="00096245">
            <w:pPr>
              <w:pStyle w:val="Normal6a"/>
            </w:pPr>
          </w:p>
        </w:tc>
        <w:tc>
          <w:tcPr>
            <w:tcW w:w="4876" w:type="dxa"/>
            <w:tcBorders>
              <w:top w:val="nil"/>
              <w:left w:val="nil"/>
              <w:bottom w:val="nil"/>
              <w:right w:val="nil"/>
            </w:tcBorders>
          </w:tcPr>
          <w:p w14:paraId="68DC9F3B" w14:textId="77777777" w:rsidR="0013690C" w:rsidRPr="00AF7F4E" w:rsidRDefault="0013690C" w:rsidP="00096245">
            <w:pPr>
              <w:pStyle w:val="Normal6a"/>
            </w:pPr>
            <w:r w:rsidRPr="00AF7F4E">
              <w:rPr>
                <w:b/>
                <w:i/>
              </w:rPr>
              <w:t>–</w:t>
            </w:r>
            <w:r w:rsidRPr="00AF7F4E">
              <w:tab/>
            </w:r>
            <w:r w:rsidRPr="00AF7F4E">
              <w:rPr>
                <w:b/>
                <w:i/>
              </w:rPr>
              <w:t>wara li kkunsidra r-rapport tar-Rule of Law Clinic tas-CEU Democracy Institute bit-titolu “Rule of Law beyond the EU Member States: Assessing the Union’s Performance 2025” (L-Istat tad-Dritt lil hinn mill-Istati Membri tal-UE: Valutazzjoni tal-Prestazzjoni tal-Unjoni fl-2025),</w:t>
            </w:r>
          </w:p>
        </w:tc>
      </w:tr>
    </w:tbl>
    <w:p w14:paraId="02E8A6F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259678F" w14:textId="77777777" w:rsidR="0013690C" w:rsidRPr="00AF7F4E" w:rsidRDefault="0013690C" w:rsidP="0013690C">
      <w:r w:rsidRPr="00AF7F4E">
        <w:rPr>
          <w:rStyle w:val="HideTWBExt"/>
          <w:color w:val="auto"/>
        </w:rPr>
        <w:t>&lt;/Amend&gt;</w:t>
      </w:r>
    </w:p>
    <w:p w14:paraId="2AE6A40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110</w:t>
      </w:r>
      <w:r w:rsidRPr="00AF7F4E">
        <w:rPr>
          <w:rStyle w:val="HideTWBExt"/>
          <w:color w:val="auto"/>
        </w:rPr>
        <w:t>&lt;/NumAm&gt;</w:t>
      </w:r>
    </w:p>
    <w:p w14:paraId="6D2F9188"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54EF0B50" w14:textId="77777777" w:rsidR="0013690C" w:rsidRPr="00AF7F4E" w:rsidRDefault="0013690C" w:rsidP="0013690C">
      <w:pPr>
        <w:pStyle w:val="NormalBold"/>
      </w:pPr>
      <w:r w:rsidRPr="00AF7F4E">
        <w:rPr>
          <w:rStyle w:val="HideTWBExt"/>
          <w:b w:val="0"/>
          <w:color w:val="auto"/>
        </w:rPr>
        <w:t>&lt;/RepeatBlock-By&gt;</w:t>
      </w:r>
    </w:p>
    <w:p w14:paraId="7191CE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9CDE0B" w14:textId="77777777" w:rsidR="0013690C" w:rsidRPr="00AF7F4E" w:rsidRDefault="0013690C" w:rsidP="0013690C">
      <w:pPr>
        <w:pStyle w:val="NormalBold"/>
      </w:pPr>
      <w:r w:rsidRPr="00AF7F4E">
        <w:rPr>
          <w:rStyle w:val="HideTWBExt"/>
          <w:color w:val="auto"/>
        </w:rPr>
        <w:t>&lt;Article&gt;</w:t>
      </w:r>
      <w:r w:rsidRPr="00AF7F4E">
        <w:t>Kunsiderazzjoni 63c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8D0BC4" w14:textId="77777777" w:rsidTr="00096245">
        <w:trPr>
          <w:trHeight w:hRule="exact" w:val="240"/>
          <w:jc w:val="center"/>
        </w:trPr>
        <w:tc>
          <w:tcPr>
            <w:tcW w:w="9752" w:type="dxa"/>
            <w:gridSpan w:val="2"/>
            <w:tcBorders>
              <w:top w:val="nil"/>
              <w:left w:val="nil"/>
              <w:bottom w:val="nil"/>
              <w:right w:val="nil"/>
            </w:tcBorders>
          </w:tcPr>
          <w:p w14:paraId="79FF05C3" w14:textId="77777777" w:rsidR="0013690C" w:rsidRPr="00AF7F4E" w:rsidRDefault="0013690C" w:rsidP="00096245"/>
        </w:tc>
      </w:tr>
      <w:tr w:rsidR="00AF7F4E" w:rsidRPr="00AF7F4E" w14:paraId="590EEDA4" w14:textId="77777777" w:rsidTr="00096245">
        <w:trPr>
          <w:trHeight w:val="240"/>
          <w:jc w:val="center"/>
        </w:trPr>
        <w:tc>
          <w:tcPr>
            <w:tcW w:w="4876" w:type="dxa"/>
            <w:tcBorders>
              <w:top w:val="nil"/>
              <w:left w:val="nil"/>
              <w:bottom w:val="nil"/>
              <w:right w:val="nil"/>
            </w:tcBorders>
          </w:tcPr>
          <w:p w14:paraId="0909423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33EBE14" w14:textId="77777777" w:rsidR="0013690C" w:rsidRPr="00AF7F4E" w:rsidRDefault="0013690C" w:rsidP="00096245">
            <w:pPr>
              <w:pStyle w:val="AmColumnHeading"/>
            </w:pPr>
            <w:r w:rsidRPr="00AF7F4E">
              <w:t>Emenda</w:t>
            </w:r>
          </w:p>
        </w:tc>
      </w:tr>
      <w:tr w:rsidR="00AF7F4E" w:rsidRPr="00AF7F4E" w14:paraId="58DA7677" w14:textId="77777777" w:rsidTr="00096245">
        <w:trPr>
          <w:jc w:val="center"/>
        </w:trPr>
        <w:tc>
          <w:tcPr>
            <w:tcW w:w="4876" w:type="dxa"/>
            <w:tcBorders>
              <w:top w:val="nil"/>
              <w:left w:val="nil"/>
              <w:bottom w:val="nil"/>
              <w:right w:val="nil"/>
            </w:tcBorders>
          </w:tcPr>
          <w:p w14:paraId="2CBF8765" w14:textId="77777777" w:rsidR="0013690C" w:rsidRPr="00AF7F4E" w:rsidRDefault="0013690C" w:rsidP="00096245">
            <w:pPr>
              <w:pStyle w:val="Normal6a"/>
            </w:pPr>
          </w:p>
        </w:tc>
        <w:tc>
          <w:tcPr>
            <w:tcW w:w="4876" w:type="dxa"/>
            <w:tcBorders>
              <w:top w:val="nil"/>
              <w:left w:val="nil"/>
              <w:bottom w:val="nil"/>
              <w:right w:val="nil"/>
            </w:tcBorders>
          </w:tcPr>
          <w:p w14:paraId="4AB9E6DD" w14:textId="77777777" w:rsidR="0013690C" w:rsidRPr="00AF7F4E" w:rsidRDefault="0013690C" w:rsidP="00096245">
            <w:pPr>
              <w:pStyle w:val="Normal6a"/>
            </w:pPr>
            <w:r w:rsidRPr="00AF7F4E">
              <w:rPr>
                <w:b/>
                <w:i/>
              </w:rPr>
              <w:t>–</w:t>
            </w:r>
            <w:r w:rsidRPr="00AF7F4E">
              <w:tab/>
            </w:r>
            <w:r w:rsidRPr="00AF7F4E">
              <w:rPr>
                <w:b/>
                <w:i/>
              </w:rPr>
              <w:t>wara li kkunsidra l-Konvenzjoni tal-Kunsill tal-Ewropa dwar il-Protezzjoni tal-Professjoni ta’ Avukat, li ġiet adottata fit-12 ta’ Marzu 2025 u li nfetħet għall-iffirmar fit-13 ta’ Mejju 2025,</w:t>
            </w:r>
          </w:p>
        </w:tc>
      </w:tr>
    </w:tbl>
    <w:p w14:paraId="4FFF865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8D108DA" w14:textId="77777777" w:rsidR="0013690C" w:rsidRPr="00AF7F4E" w:rsidRDefault="0013690C" w:rsidP="0013690C">
      <w:r w:rsidRPr="00AF7F4E">
        <w:rPr>
          <w:rStyle w:val="HideTWBExt"/>
          <w:color w:val="auto"/>
        </w:rPr>
        <w:t>&lt;/Amend&gt;</w:t>
      </w:r>
    </w:p>
    <w:p w14:paraId="264D5F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111</w:t>
      </w:r>
      <w:r w:rsidRPr="00AF7F4E">
        <w:rPr>
          <w:rStyle w:val="HideTWBExt"/>
          <w:color w:val="auto"/>
        </w:rPr>
        <w:t>&lt;/NumAm&gt;</w:t>
      </w:r>
    </w:p>
    <w:p w14:paraId="0162DAB5"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86D012F" w14:textId="77777777" w:rsidR="0013690C" w:rsidRPr="00AF7F4E" w:rsidRDefault="0013690C" w:rsidP="0013690C">
      <w:pPr>
        <w:pStyle w:val="NormalBold"/>
      </w:pPr>
      <w:r w:rsidRPr="00AF7F4E">
        <w:rPr>
          <w:rStyle w:val="HideTWBExt"/>
          <w:b w:val="0"/>
          <w:color w:val="auto"/>
        </w:rPr>
        <w:t>&lt;/RepeatBlock-By&gt;</w:t>
      </w:r>
    </w:p>
    <w:p w14:paraId="18D3411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74EC90" w14:textId="77777777" w:rsidR="0013690C" w:rsidRPr="00AF7F4E" w:rsidRDefault="0013690C" w:rsidP="0013690C">
      <w:pPr>
        <w:pStyle w:val="NormalBold"/>
      </w:pPr>
      <w:r w:rsidRPr="00AF7F4E">
        <w:rPr>
          <w:rStyle w:val="HideTWBExt"/>
          <w:color w:val="auto"/>
        </w:rPr>
        <w:t>&lt;Article&gt;</w:t>
      </w:r>
      <w:r w:rsidRPr="00AF7F4E">
        <w:t>Kunsiderazzjoni 64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782C49" w14:textId="77777777" w:rsidTr="00096245">
        <w:trPr>
          <w:trHeight w:hRule="exact" w:val="240"/>
          <w:jc w:val="center"/>
        </w:trPr>
        <w:tc>
          <w:tcPr>
            <w:tcW w:w="9752" w:type="dxa"/>
            <w:gridSpan w:val="2"/>
            <w:tcBorders>
              <w:top w:val="nil"/>
              <w:left w:val="nil"/>
              <w:bottom w:val="nil"/>
              <w:right w:val="nil"/>
            </w:tcBorders>
          </w:tcPr>
          <w:p w14:paraId="4FA44F04" w14:textId="77777777" w:rsidR="0013690C" w:rsidRPr="00AF7F4E" w:rsidRDefault="0013690C" w:rsidP="00096245"/>
        </w:tc>
      </w:tr>
      <w:tr w:rsidR="00AF7F4E" w:rsidRPr="00AF7F4E" w14:paraId="73206306" w14:textId="77777777" w:rsidTr="00096245">
        <w:trPr>
          <w:trHeight w:val="240"/>
          <w:jc w:val="center"/>
        </w:trPr>
        <w:tc>
          <w:tcPr>
            <w:tcW w:w="4876" w:type="dxa"/>
            <w:tcBorders>
              <w:top w:val="nil"/>
              <w:left w:val="nil"/>
              <w:bottom w:val="nil"/>
              <w:right w:val="nil"/>
            </w:tcBorders>
          </w:tcPr>
          <w:p w14:paraId="3647D29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661429" w14:textId="77777777" w:rsidR="0013690C" w:rsidRPr="00AF7F4E" w:rsidRDefault="0013690C" w:rsidP="00096245">
            <w:pPr>
              <w:pStyle w:val="AmColumnHeading"/>
            </w:pPr>
            <w:r w:rsidRPr="00AF7F4E">
              <w:t>Emenda</w:t>
            </w:r>
          </w:p>
        </w:tc>
      </w:tr>
      <w:tr w:rsidR="00AF7F4E" w:rsidRPr="00AF7F4E" w14:paraId="04F02452" w14:textId="77777777" w:rsidTr="00096245">
        <w:trPr>
          <w:jc w:val="center"/>
        </w:trPr>
        <w:tc>
          <w:tcPr>
            <w:tcW w:w="4876" w:type="dxa"/>
            <w:tcBorders>
              <w:top w:val="nil"/>
              <w:left w:val="nil"/>
              <w:bottom w:val="nil"/>
              <w:right w:val="nil"/>
            </w:tcBorders>
          </w:tcPr>
          <w:p w14:paraId="3C83E061" w14:textId="77777777" w:rsidR="0013690C" w:rsidRPr="00AF7F4E" w:rsidRDefault="0013690C" w:rsidP="00096245">
            <w:pPr>
              <w:pStyle w:val="Normal6a"/>
            </w:pPr>
            <w:r w:rsidRPr="00AF7F4E">
              <w:rPr>
                <w:b/>
                <w:i/>
              </w:rPr>
              <w:t>—</w:t>
            </w:r>
            <w:r w:rsidRPr="00AF7F4E">
              <w:tab/>
            </w:r>
            <w:r w:rsidRPr="00AF7F4E">
              <w:rPr>
                <w:b/>
                <w:i/>
              </w:rPr>
              <w:t>wara li kkunsidra l-komunikazzjoni tal-Kummissjoni tat-8 ta’ Ottubru 2025 bit-titolu “Unjoni tal-Ugwaljanza: Strateġija dwar l-Ugwaljanza tal-LGBTIQ+ 2026-2030”,</w:t>
            </w:r>
          </w:p>
        </w:tc>
        <w:tc>
          <w:tcPr>
            <w:tcW w:w="4876" w:type="dxa"/>
            <w:tcBorders>
              <w:top w:val="nil"/>
              <w:left w:val="nil"/>
              <w:bottom w:val="nil"/>
              <w:right w:val="nil"/>
            </w:tcBorders>
          </w:tcPr>
          <w:p w14:paraId="2A43C52D" w14:textId="77777777" w:rsidR="0013690C" w:rsidRPr="00AF7F4E" w:rsidRDefault="0013690C" w:rsidP="00096245">
            <w:pPr>
              <w:pStyle w:val="Normal6a"/>
            </w:pPr>
            <w:r w:rsidRPr="00AF7F4E">
              <w:rPr>
                <w:b/>
                <w:i/>
              </w:rPr>
              <w:t>imħassar</w:t>
            </w:r>
          </w:p>
        </w:tc>
      </w:tr>
    </w:tbl>
    <w:p w14:paraId="0BAE10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FBC70AB" w14:textId="77777777" w:rsidR="0013690C" w:rsidRPr="00AF7F4E" w:rsidRDefault="0013690C" w:rsidP="0013690C">
      <w:r w:rsidRPr="00AF7F4E">
        <w:rPr>
          <w:rStyle w:val="HideTWBExt"/>
          <w:color w:val="auto"/>
        </w:rPr>
        <w:lastRenderedPageBreak/>
        <w:t>&lt;/Amend&gt;</w:t>
      </w:r>
    </w:p>
    <w:p w14:paraId="6B3B2C5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112</w:t>
      </w:r>
      <w:r w:rsidRPr="00AF7F4E">
        <w:rPr>
          <w:rStyle w:val="HideTWBExt"/>
          <w:color w:val="auto"/>
        </w:rPr>
        <w:t>&lt;/NumAm&gt;</w:t>
      </w:r>
    </w:p>
    <w:p w14:paraId="58218FE6"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1A9A59AD" w14:textId="77777777" w:rsidR="0013690C" w:rsidRPr="00AF7F4E" w:rsidRDefault="0013690C" w:rsidP="0013690C">
      <w:pPr>
        <w:pStyle w:val="NormalBold"/>
      </w:pPr>
      <w:r w:rsidRPr="00AF7F4E">
        <w:rPr>
          <w:rStyle w:val="HideTWBExt"/>
          <w:b w:val="0"/>
          <w:color w:val="auto"/>
        </w:rPr>
        <w:t>&lt;/RepeatBlock-By&gt;</w:t>
      </w:r>
    </w:p>
    <w:p w14:paraId="2E6F03A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3EB4A1F" w14:textId="77777777" w:rsidR="0013690C" w:rsidRPr="00AF7F4E" w:rsidRDefault="0013690C" w:rsidP="0013690C">
      <w:pPr>
        <w:pStyle w:val="NormalBold"/>
      </w:pPr>
      <w:r w:rsidRPr="00AF7F4E">
        <w:rPr>
          <w:rStyle w:val="HideTWBExt"/>
          <w:color w:val="auto"/>
        </w:rPr>
        <w:t>&lt;Article&gt;</w:t>
      </w:r>
      <w:r w:rsidRPr="00AF7F4E">
        <w:t>Kunsiderazzjoni 64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59B4F2" w14:textId="77777777" w:rsidTr="00096245">
        <w:trPr>
          <w:trHeight w:hRule="exact" w:val="240"/>
          <w:jc w:val="center"/>
        </w:trPr>
        <w:tc>
          <w:tcPr>
            <w:tcW w:w="9752" w:type="dxa"/>
            <w:gridSpan w:val="2"/>
            <w:tcBorders>
              <w:top w:val="nil"/>
              <w:left w:val="nil"/>
              <w:bottom w:val="nil"/>
              <w:right w:val="nil"/>
            </w:tcBorders>
          </w:tcPr>
          <w:p w14:paraId="24877329" w14:textId="77777777" w:rsidR="0013690C" w:rsidRPr="00AF7F4E" w:rsidRDefault="0013690C" w:rsidP="00096245"/>
        </w:tc>
      </w:tr>
      <w:tr w:rsidR="00AF7F4E" w:rsidRPr="00AF7F4E" w14:paraId="489C8A98" w14:textId="77777777" w:rsidTr="00096245">
        <w:trPr>
          <w:trHeight w:val="240"/>
          <w:jc w:val="center"/>
        </w:trPr>
        <w:tc>
          <w:tcPr>
            <w:tcW w:w="4876" w:type="dxa"/>
            <w:tcBorders>
              <w:top w:val="nil"/>
              <w:left w:val="nil"/>
              <w:bottom w:val="nil"/>
              <w:right w:val="nil"/>
            </w:tcBorders>
          </w:tcPr>
          <w:p w14:paraId="3B7FABF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F3F220" w14:textId="77777777" w:rsidR="0013690C" w:rsidRPr="00AF7F4E" w:rsidRDefault="0013690C" w:rsidP="00096245">
            <w:pPr>
              <w:pStyle w:val="AmColumnHeading"/>
            </w:pPr>
            <w:r w:rsidRPr="00AF7F4E">
              <w:t>Emenda</w:t>
            </w:r>
          </w:p>
        </w:tc>
      </w:tr>
      <w:tr w:rsidR="00AF7F4E" w:rsidRPr="00AF7F4E" w14:paraId="0E05A3BF" w14:textId="77777777" w:rsidTr="00096245">
        <w:trPr>
          <w:jc w:val="center"/>
        </w:trPr>
        <w:tc>
          <w:tcPr>
            <w:tcW w:w="4876" w:type="dxa"/>
            <w:tcBorders>
              <w:top w:val="nil"/>
              <w:left w:val="nil"/>
              <w:bottom w:val="nil"/>
              <w:right w:val="nil"/>
            </w:tcBorders>
          </w:tcPr>
          <w:p w14:paraId="387DC24F" w14:textId="77777777" w:rsidR="0013690C" w:rsidRPr="00AF7F4E" w:rsidRDefault="0013690C" w:rsidP="00096245">
            <w:pPr>
              <w:pStyle w:val="Normal6a"/>
            </w:pPr>
            <w:r w:rsidRPr="00AF7F4E">
              <w:rPr>
                <w:b/>
                <w:i/>
              </w:rPr>
              <w:t>–</w:t>
            </w:r>
            <w:r w:rsidRPr="00AF7F4E">
              <w:tab/>
            </w:r>
            <w:r w:rsidRPr="00AF7F4E">
              <w:rPr>
                <w:b/>
                <w:i/>
              </w:rPr>
              <w:t>wara li kkunsidra l-komunikazzjoni tal-Kummissjoni tat-8 ta’ Ottubru 2025 bit-titolu “Unjoni tal-Ugwaljanza: Strateġija dwar l-Ugwaljanza tal-LGBTIQ+ 2026-2030”,</w:t>
            </w:r>
          </w:p>
        </w:tc>
        <w:tc>
          <w:tcPr>
            <w:tcW w:w="4876" w:type="dxa"/>
            <w:tcBorders>
              <w:top w:val="nil"/>
              <w:left w:val="nil"/>
              <w:bottom w:val="nil"/>
              <w:right w:val="nil"/>
            </w:tcBorders>
          </w:tcPr>
          <w:p w14:paraId="4B94296A" w14:textId="77777777" w:rsidR="0013690C" w:rsidRPr="00AF7F4E" w:rsidRDefault="0013690C" w:rsidP="00096245">
            <w:pPr>
              <w:pStyle w:val="Normal6a"/>
            </w:pPr>
            <w:r w:rsidRPr="00AF7F4E">
              <w:rPr>
                <w:b/>
                <w:i/>
              </w:rPr>
              <w:t>imħassar</w:t>
            </w:r>
          </w:p>
        </w:tc>
      </w:tr>
    </w:tbl>
    <w:p w14:paraId="0967A0D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7932D40" w14:textId="77777777" w:rsidR="0013690C" w:rsidRPr="00AF7F4E" w:rsidRDefault="0013690C" w:rsidP="0013690C">
      <w:r w:rsidRPr="00AF7F4E">
        <w:rPr>
          <w:rStyle w:val="HideTWBExt"/>
          <w:color w:val="auto"/>
        </w:rPr>
        <w:t>&lt;/Amend&gt;</w:t>
      </w:r>
    </w:p>
    <w:p w14:paraId="143BF0D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113</w:t>
      </w:r>
      <w:r w:rsidRPr="00AF7F4E">
        <w:rPr>
          <w:rStyle w:val="HideTWBExt"/>
          <w:color w:val="auto"/>
        </w:rPr>
        <w:t>&lt;/NumAm&gt;</w:t>
      </w:r>
    </w:p>
    <w:p w14:paraId="5A92C32A"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4B560D68" w14:textId="77777777" w:rsidR="0013690C" w:rsidRPr="00AF7F4E" w:rsidRDefault="0013690C" w:rsidP="0013690C">
      <w:pPr>
        <w:pStyle w:val="NormalBold"/>
      </w:pPr>
      <w:r w:rsidRPr="00AF7F4E">
        <w:rPr>
          <w:rStyle w:val="HideTWBExt"/>
          <w:b w:val="0"/>
          <w:color w:val="auto"/>
        </w:rPr>
        <w:t>&lt;/RepeatBlock-By&gt;</w:t>
      </w:r>
    </w:p>
    <w:p w14:paraId="3F4D1EE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A67E40" w14:textId="77777777" w:rsidR="0013690C" w:rsidRPr="00AF7F4E" w:rsidRDefault="0013690C" w:rsidP="0013690C">
      <w:pPr>
        <w:pStyle w:val="NormalBold"/>
      </w:pPr>
      <w:r w:rsidRPr="00AF7F4E">
        <w:rPr>
          <w:rStyle w:val="HideTWBExt"/>
          <w:color w:val="auto"/>
        </w:rPr>
        <w:t>&lt;Article&gt;</w:t>
      </w:r>
      <w:r w:rsidRPr="00AF7F4E">
        <w:t>Kunsiderazzjoni 64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CB78459" w14:textId="77777777" w:rsidTr="00096245">
        <w:trPr>
          <w:trHeight w:hRule="exact" w:val="240"/>
          <w:jc w:val="center"/>
        </w:trPr>
        <w:tc>
          <w:tcPr>
            <w:tcW w:w="9752" w:type="dxa"/>
            <w:gridSpan w:val="2"/>
            <w:tcBorders>
              <w:top w:val="nil"/>
              <w:left w:val="nil"/>
              <w:bottom w:val="nil"/>
              <w:right w:val="nil"/>
            </w:tcBorders>
          </w:tcPr>
          <w:p w14:paraId="6A460EED" w14:textId="77777777" w:rsidR="0013690C" w:rsidRPr="00AF7F4E" w:rsidRDefault="0013690C" w:rsidP="00096245"/>
        </w:tc>
      </w:tr>
      <w:tr w:rsidR="00AF7F4E" w:rsidRPr="00AF7F4E" w14:paraId="596E9BB1" w14:textId="77777777" w:rsidTr="00096245">
        <w:trPr>
          <w:trHeight w:val="240"/>
          <w:jc w:val="center"/>
        </w:trPr>
        <w:tc>
          <w:tcPr>
            <w:tcW w:w="4876" w:type="dxa"/>
            <w:tcBorders>
              <w:top w:val="nil"/>
              <w:left w:val="nil"/>
              <w:bottom w:val="nil"/>
              <w:right w:val="nil"/>
            </w:tcBorders>
          </w:tcPr>
          <w:p w14:paraId="475D138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8C35A5E" w14:textId="77777777" w:rsidR="0013690C" w:rsidRPr="00AF7F4E" w:rsidRDefault="0013690C" w:rsidP="00096245">
            <w:pPr>
              <w:pStyle w:val="AmColumnHeading"/>
            </w:pPr>
            <w:r w:rsidRPr="00AF7F4E">
              <w:t>Emenda</w:t>
            </w:r>
          </w:p>
        </w:tc>
      </w:tr>
      <w:tr w:rsidR="00AF7F4E" w:rsidRPr="00AF7F4E" w14:paraId="4E60BC82" w14:textId="77777777" w:rsidTr="00096245">
        <w:trPr>
          <w:jc w:val="center"/>
        </w:trPr>
        <w:tc>
          <w:tcPr>
            <w:tcW w:w="4876" w:type="dxa"/>
            <w:tcBorders>
              <w:top w:val="nil"/>
              <w:left w:val="nil"/>
              <w:bottom w:val="nil"/>
              <w:right w:val="nil"/>
            </w:tcBorders>
          </w:tcPr>
          <w:p w14:paraId="0357C373" w14:textId="77777777" w:rsidR="0013690C" w:rsidRPr="00AF7F4E" w:rsidRDefault="0013690C" w:rsidP="00096245">
            <w:pPr>
              <w:pStyle w:val="Normal6a"/>
            </w:pPr>
            <w:r w:rsidRPr="00AF7F4E">
              <w:rPr>
                <w:b/>
                <w:i/>
              </w:rPr>
              <w:t>–</w:t>
            </w:r>
            <w:r w:rsidRPr="00AF7F4E">
              <w:tab/>
            </w:r>
            <w:r w:rsidRPr="00AF7F4E">
              <w:rPr>
                <w:b/>
                <w:i/>
              </w:rPr>
              <w:t>wara li kkunsidra l-komunikazzjoni tal-Kummissjoni tat-8 ta’ Ottubru 2025 bit-titolu “Unjoni tal-Ugwaljanza: Strateġija dwar l-Ugwaljanza tal-LGBTIQ+ 2026-2030”,</w:t>
            </w:r>
          </w:p>
        </w:tc>
        <w:tc>
          <w:tcPr>
            <w:tcW w:w="4876" w:type="dxa"/>
            <w:tcBorders>
              <w:top w:val="nil"/>
              <w:left w:val="nil"/>
              <w:bottom w:val="nil"/>
              <w:right w:val="nil"/>
            </w:tcBorders>
          </w:tcPr>
          <w:p w14:paraId="58F1C6B4" w14:textId="77777777" w:rsidR="0013690C" w:rsidRPr="00AF7F4E" w:rsidRDefault="0013690C" w:rsidP="00096245">
            <w:pPr>
              <w:pStyle w:val="Normal6a"/>
            </w:pPr>
            <w:r w:rsidRPr="00AF7F4E">
              <w:rPr>
                <w:b/>
                <w:i/>
              </w:rPr>
              <w:t>imħassar</w:t>
            </w:r>
          </w:p>
        </w:tc>
      </w:tr>
    </w:tbl>
    <w:p w14:paraId="702CAE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25C415" w14:textId="77777777" w:rsidR="0013690C" w:rsidRPr="00AF7F4E" w:rsidRDefault="0013690C" w:rsidP="0013690C">
      <w:r w:rsidRPr="00AF7F4E">
        <w:rPr>
          <w:rStyle w:val="HideTWBExt"/>
          <w:color w:val="auto"/>
        </w:rPr>
        <w:t>&lt;/Amend&gt;</w:t>
      </w:r>
    </w:p>
    <w:p w14:paraId="2CE05D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114</w:t>
      </w:r>
      <w:r w:rsidRPr="00AF7F4E">
        <w:rPr>
          <w:rStyle w:val="HideTWBExt"/>
          <w:color w:val="auto"/>
        </w:rPr>
        <w:t>&lt;/NumAm&gt;</w:t>
      </w:r>
    </w:p>
    <w:p w14:paraId="36618C7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755692C" w14:textId="77777777" w:rsidR="0013690C" w:rsidRPr="00AF7F4E" w:rsidRDefault="0013690C" w:rsidP="0013690C">
      <w:pPr>
        <w:pStyle w:val="NormalBold"/>
      </w:pPr>
      <w:r w:rsidRPr="00AF7F4E">
        <w:rPr>
          <w:rStyle w:val="HideTWBExt"/>
          <w:b w:val="0"/>
          <w:color w:val="auto"/>
        </w:rPr>
        <w:t>&lt;/RepeatBlock-By&gt;</w:t>
      </w:r>
    </w:p>
    <w:p w14:paraId="02B097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B3AD08" w14:textId="77777777" w:rsidR="0013690C" w:rsidRPr="00AF7F4E" w:rsidRDefault="0013690C" w:rsidP="0013690C">
      <w:pPr>
        <w:pStyle w:val="NormalBold"/>
      </w:pPr>
      <w:r w:rsidRPr="00AF7F4E">
        <w:rPr>
          <w:rStyle w:val="HideTWBExt"/>
          <w:color w:val="auto"/>
        </w:rPr>
        <w:t>&lt;Article&gt;</w:t>
      </w:r>
      <w:r w:rsidRPr="00AF7F4E">
        <w:t>Kunsiderazzjoni 64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593EC1" w14:textId="77777777" w:rsidTr="00096245">
        <w:trPr>
          <w:trHeight w:hRule="exact" w:val="240"/>
          <w:jc w:val="center"/>
        </w:trPr>
        <w:tc>
          <w:tcPr>
            <w:tcW w:w="9752" w:type="dxa"/>
            <w:gridSpan w:val="2"/>
            <w:tcBorders>
              <w:top w:val="nil"/>
              <w:left w:val="nil"/>
              <w:bottom w:val="nil"/>
              <w:right w:val="nil"/>
            </w:tcBorders>
          </w:tcPr>
          <w:p w14:paraId="4701E273" w14:textId="77777777" w:rsidR="0013690C" w:rsidRPr="00AF7F4E" w:rsidRDefault="0013690C" w:rsidP="00096245"/>
        </w:tc>
      </w:tr>
      <w:tr w:rsidR="00AF7F4E" w:rsidRPr="00AF7F4E" w14:paraId="2C8FE2A5" w14:textId="77777777" w:rsidTr="00096245">
        <w:trPr>
          <w:trHeight w:val="240"/>
          <w:jc w:val="center"/>
        </w:trPr>
        <w:tc>
          <w:tcPr>
            <w:tcW w:w="4876" w:type="dxa"/>
            <w:tcBorders>
              <w:top w:val="nil"/>
              <w:left w:val="nil"/>
              <w:bottom w:val="nil"/>
              <w:right w:val="nil"/>
            </w:tcBorders>
          </w:tcPr>
          <w:p w14:paraId="30C937F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7423D8" w14:textId="77777777" w:rsidR="0013690C" w:rsidRPr="00AF7F4E" w:rsidRDefault="0013690C" w:rsidP="00096245">
            <w:pPr>
              <w:pStyle w:val="AmColumnHeading"/>
            </w:pPr>
            <w:r w:rsidRPr="00AF7F4E">
              <w:t>Emenda</w:t>
            </w:r>
          </w:p>
        </w:tc>
      </w:tr>
      <w:tr w:rsidR="00AF7F4E" w:rsidRPr="00AF7F4E" w14:paraId="6CAEADE0" w14:textId="77777777" w:rsidTr="00096245">
        <w:trPr>
          <w:jc w:val="center"/>
        </w:trPr>
        <w:tc>
          <w:tcPr>
            <w:tcW w:w="4876" w:type="dxa"/>
            <w:tcBorders>
              <w:top w:val="nil"/>
              <w:left w:val="nil"/>
              <w:bottom w:val="nil"/>
              <w:right w:val="nil"/>
            </w:tcBorders>
          </w:tcPr>
          <w:p w14:paraId="26F6B13B" w14:textId="77777777" w:rsidR="0013690C" w:rsidRPr="00AF7F4E" w:rsidRDefault="0013690C" w:rsidP="00096245">
            <w:pPr>
              <w:pStyle w:val="Normal6a"/>
            </w:pPr>
            <w:r w:rsidRPr="00AF7F4E">
              <w:rPr>
                <w:b/>
                <w:i/>
              </w:rPr>
              <w:t>—</w:t>
            </w:r>
            <w:r w:rsidRPr="00AF7F4E">
              <w:tab/>
            </w:r>
            <w:r w:rsidRPr="00AF7F4E">
              <w:rPr>
                <w:b/>
                <w:i/>
              </w:rPr>
              <w:t xml:space="preserve">wara li kkunsidra l-komunikazzjoni tal-Kummissjoni tat-8 ta’ </w:t>
            </w:r>
            <w:r w:rsidRPr="00AF7F4E">
              <w:rPr>
                <w:b/>
                <w:i/>
              </w:rPr>
              <w:lastRenderedPageBreak/>
              <w:t>Ottubru 2025 bit-titolu “Unjoni tal-Ugwaljanza: Strateġija dwar l-Ugwaljanza tal-LGBTIQ+ 2026-2030”,</w:t>
            </w:r>
          </w:p>
        </w:tc>
        <w:tc>
          <w:tcPr>
            <w:tcW w:w="4876" w:type="dxa"/>
            <w:tcBorders>
              <w:top w:val="nil"/>
              <w:left w:val="nil"/>
              <w:bottom w:val="nil"/>
              <w:right w:val="nil"/>
            </w:tcBorders>
          </w:tcPr>
          <w:p w14:paraId="60F9DD61" w14:textId="77777777" w:rsidR="0013690C" w:rsidRPr="00AF7F4E" w:rsidRDefault="0013690C" w:rsidP="00096245">
            <w:pPr>
              <w:pStyle w:val="Normal6a"/>
            </w:pPr>
            <w:r w:rsidRPr="00AF7F4E">
              <w:rPr>
                <w:b/>
                <w:i/>
              </w:rPr>
              <w:lastRenderedPageBreak/>
              <w:t>imħassar</w:t>
            </w:r>
          </w:p>
        </w:tc>
      </w:tr>
    </w:tbl>
    <w:p w14:paraId="045149D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D8A5A1A" w14:textId="77777777" w:rsidR="0013690C" w:rsidRPr="00AF7F4E" w:rsidRDefault="0013690C" w:rsidP="0013690C">
      <w:r w:rsidRPr="00AF7F4E">
        <w:rPr>
          <w:rStyle w:val="HideTWBExt"/>
          <w:color w:val="auto"/>
        </w:rPr>
        <w:t>&lt;/Amend&gt;</w:t>
      </w:r>
    </w:p>
    <w:p w14:paraId="7FAF7C9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115</w:t>
      </w:r>
      <w:r w:rsidRPr="00AF7F4E">
        <w:rPr>
          <w:rStyle w:val="HideTWBExt"/>
          <w:color w:val="auto"/>
        </w:rPr>
        <w:t>&lt;/NumAm&gt;</w:t>
      </w:r>
    </w:p>
    <w:p w14:paraId="0A4BDBA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1B36D9C2" w14:textId="77777777" w:rsidR="0013690C" w:rsidRPr="00AF7F4E" w:rsidRDefault="0013690C" w:rsidP="0013690C">
      <w:pPr>
        <w:pStyle w:val="NormalBold"/>
      </w:pPr>
      <w:r w:rsidRPr="00AF7F4E">
        <w:rPr>
          <w:rStyle w:val="HideTWBExt"/>
          <w:b w:val="0"/>
          <w:color w:val="auto"/>
        </w:rPr>
        <w:t>&lt;/RepeatBlock-By&gt;</w:t>
      </w:r>
    </w:p>
    <w:p w14:paraId="224CA88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E99CE7" w14:textId="77777777" w:rsidR="0013690C" w:rsidRPr="00AF7F4E" w:rsidRDefault="0013690C" w:rsidP="0013690C">
      <w:pPr>
        <w:pStyle w:val="NormalBold"/>
      </w:pPr>
      <w:r w:rsidRPr="00AF7F4E">
        <w:rPr>
          <w:rStyle w:val="HideTWBExt"/>
          <w:color w:val="auto"/>
        </w:rPr>
        <w:t>&lt;Article&gt;</w:t>
      </w:r>
      <w:r w:rsidRPr="00AF7F4E">
        <w:t>Kunsiderazzjoni 64a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CB9737" w14:textId="77777777" w:rsidTr="00096245">
        <w:trPr>
          <w:trHeight w:hRule="exact" w:val="240"/>
          <w:jc w:val="center"/>
        </w:trPr>
        <w:tc>
          <w:tcPr>
            <w:tcW w:w="9752" w:type="dxa"/>
            <w:gridSpan w:val="2"/>
            <w:tcBorders>
              <w:top w:val="nil"/>
              <w:left w:val="nil"/>
              <w:bottom w:val="nil"/>
              <w:right w:val="nil"/>
            </w:tcBorders>
          </w:tcPr>
          <w:p w14:paraId="2A3538AA" w14:textId="77777777" w:rsidR="0013690C" w:rsidRPr="00AF7F4E" w:rsidRDefault="0013690C" w:rsidP="00096245"/>
        </w:tc>
      </w:tr>
      <w:tr w:rsidR="00AF7F4E" w:rsidRPr="00AF7F4E" w14:paraId="403CE670" w14:textId="77777777" w:rsidTr="00096245">
        <w:trPr>
          <w:trHeight w:val="240"/>
          <w:jc w:val="center"/>
        </w:trPr>
        <w:tc>
          <w:tcPr>
            <w:tcW w:w="4876" w:type="dxa"/>
            <w:tcBorders>
              <w:top w:val="nil"/>
              <w:left w:val="nil"/>
              <w:bottom w:val="nil"/>
              <w:right w:val="nil"/>
            </w:tcBorders>
          </w:tcPr>
          <w:p w14:paraId="5B75016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C4BABE" w14:textId="77777777" w:rsidR="0013690C" w:rsidRPr="00AF7F4E" w:rsidRDefault="0013690C" w:rsidP="00096245">
            <w:pPr>
              <w:pStyle w:val="AmColumnHeading"/>
            </w:pPr>
            <w:r w:rsidRPr="00AF7F4E">
              <w:t>Emenda</w:t>
            </w:r>
          </w:p>
        </w:tc>
      </w:tr>
      <w:tr w:rsidR="00AF7F4E" w:rsidRPr="00AF7F4E" w14:paraId="6D93F052" w14:textId="77777777" w:rsidTr="00096245">
        <w:trPr>
          <w:jc w:val="center"/>
        </w:trPr>
        <w:tc>
          <w:tcPr>
            <w:tcW w:w="4876" w:type="dxa"/>
            <w:tcBorders>
              <w:top w:val="nil"/>
              <w:left w:val="nil"/>
              <w:bottom w:val="nil"/>
              <w:right w:val="nil"/>
            </w:tcBorders>
          </w:tcPr>
          <w:p w14:paraId="7B61213D" w14:textId="77777777" w:rsidR="0013690C" w:rsidRPr="00AF7F4E" w:rsidRDefault="0013690C" w:rsidP="00096245">
            <w:pPr>
              <w:pStyle w:val="Normal6a"/>
            </w:pPr>
          </w:p>
        </w:tc>
        <w:tc>
          <w:tcPr>
            <w:tcW w:w="4876" w:type="dxa"/>
            <w:tcBorders>
              <w:top w:val="nil"/>
              <w:left w:val="nil"/>
              <w:bottom w:val="nil"/>
              <w:right w:val="nil"/>
            </w:tcBorders>
          </w:tcPr>
          <w:p w14:paraId="58451719" w14:textId="77777777" w:rsidR="0013690C" w:rsidRPr="00AF7F4E" w:rsidRDefault="0013690C" w:rsidP="00096245">
            <w:pPr>
              <w:pStyle w:val="Normal6a"/>
            </w:pPr>
            <w:r w:rsidRPr="00AF7F4E">
              <w:rPr>
                <w:b/>
                <w:i/>
              </w:rPr>
              <w:t>–</w:t>
            </w:r>
            <w:r w:rsidRPr="00AF7F4E">
              <w:tab/>
            </w:r>
            <w:r w:rsidRPr="00AF7F4E">
              <w:rPr>
                <w:b/>
                <w:i/>
              </w:rPr>
              <w:t>wara li kkunsidra r-Rapport Annwali tal-2024 dwar l-applikazzjoni tal-Karta tad-Drittijiet Fundamentali tal-UE, ippubblikat mill-Kummissjoni Ewropea fl-10 ta’ Ottubru 2024, li janalizza l-istat tad-drittijiet fundamentali madwar l-Unjoni u jenfasizza l-isfidi persistenti fil-protezzjoni effettiva tagħhom,</w:t>
            </w:r>
          </w:p>
        </w:tc>
      </w:tr>
    </w:tbl>
    <w:p w14:paraId="5F777C9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5F47293" w14:textId="77777777" w:rsidR="0013690C" w:rsidRPr="00AF7F4E" w:rsidRDefault="0013690C" w:rsidP="0013690C">
      <w:r w:rsidRPr="00AF7F4E">
        <w:rPr>
          <w:rStyle w:val="HideTWBExt"/>
          <w:color w:val="auto"/>
        </w:rPr>
        <w:t>&lt;/Amend&gt;</w:t>
      </w:r>
    </w:p>
    <w:p w14:paraId="0DDC15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116</w:t>
      </w:r>
      <w:r w:rsidRPr="00AF7F4E">
        <w:rPr>
          <w:rStyle w:val="HideTWBExt"/>
          <w:color w:val="auto"/>
        </w:rPr>
        <w:t>&lt;/NumAm&gt;</w:t>
      </w:r>
    </w:p>
    <w:p w14:paraId="4F26D87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04A2B63" w14:textId="77777777" w:rsidR="0013690C" w:rsidRPr="00AF7F4E" w:rsidRDefault="0013690C" w:rsidP="0013690C">
      <w:pPr>
        <w:pStyle w:val="NormalBold"/>
      </w:pPr>
      <w:r w:rsidRPr="00AF7F4E">
        <w:rPr>
          <w:rStyle w:val="HideTWBExt"/>
          <w:b w:val="0"/>
          <w:color w:val="auto"/>
        </w:rPr>
        <w:t>&lt;/RepeatBlock-By&gt;</w:t>
      </w:r>
    </w:p>
    <w:p w14:paraId="586F419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F351D45" w14:textId="77777777" w:rsidR="0013690C" w:rsidRPr="00AF7F4E" w:rsidRDefault="0013690C" w:rsidP="0013690C">
      <w:pPr>
        <w:pStyle w:val="NormalBold"/>
      </w:pPr>
      <w:r w:rsidRPr="00AF7F4E">
        <w:rPr>
          <w:rStyle w:val="HideTWBExt"/>
          <w:color w:val="auto"/>
        </w:rPr>
        <w:t>&lt;Article&gt;</w:t>
      </w:r>
      <w:r w:rsidRPr="00AF7F4E">
        <w:t>Kunsiderazzjoni 64b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3D91EF" w14:textId="77777777" w:rsidTr="00096245">
        <w:trPr>
          <w:trHeight w:hRule="exact" w:val="240"/>
          <w:jc w:val="center"/>
        </w:trPr>
        <w:tc>
          <w:tcPr>
            <w:tcW w:w="9752" w:type="dxa"/>
            <w:gridSpan w:val="2"/>
            <w:tcBorders>
              <w:top w:val="nil"/>
              <w:left w:val="nil"/>
              <w:bottom w:val="nil"/>
              <w:right w:val="nil"/>
            </w:tcBorders>
          </w:tcPr>
          <w:p w14:paraId="73B0B5DB" w14:textId="77777777" w:rsidR="0013690C" w:rsidRPr="00AF7F4E" w:rsidRDefault="0013690C" w:rsidP="00096245"/>
        </w:tc>
      </w:tr>
      <w:tr w:rsidR="00AF7F4E" w:rsidRPr="00AF7F4E" w14:paraId="397AFF2E" w14:textId="77777777" w:rsidTr="00096245">
        <w:trPr>
          <w:trHeight w:val="240"/>
          <w:jc w:val="center"/>
        </w:trPr>
        <w:tc>
          <w:tcPr>
            <w:tcW w:w="4876" w:type="dxa"/>
            <w:tcBorders>
              <w:top w:val="nil"/>
              <w:left w:val="nil"/>
              <w:bottom w:val="nil"/>
              <w:right w:val="nil"/>
            </w:tcBorders>
          </w:tcPr>
          <w:p w14:paraId="1E1475F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1FD322F" w14:textId="77777777" w:rsidR="0013690C" w:rsidRPr="00AF7F4E" w:rsidRDefault="0013690C" w:rsidP="00096245">
            <w:pPr>
              <w:pStyle w:val="AmColumnHeading"/>
            </w:pPr>
            <w:r w:rsidRPr="00AF7F4E">
              <w:t>Emenda</w:t>
            </w:r>
          </w:p>
        </w:tc>
      </w:tr>
      <w:tr w:rsidR="00AF7F4E" w:rsidRPr="00AF7F4E" w14:paraId="277F8B97" w14:textId="77777777" w:rsidTr="00096245">
        <w:trPr>
          <w:jc w:val="center"/>
        </w:trPr>
        <w:tc>
          <w:tcPr>
            <w:tcW w:w="4876" w:type="dxa"/>
            <w:tcBorders>
              <w:top w:val="nil"/>
              <w:left w:val="nil"/>
              <w:bottom w:val="nil"/>
              <w:right w:val="nil"/>
            </w:tcBorders>
          </w:tcPr>
          <w:p w14:paraId="3E9C53D7" w14:textId="77777777" w:rsidR="0013690C" w:rsidRPr="00AF7F4E" w:rsidRDefault="0013690C" w:rsidP="00096245">
            <w:pPr>
              <w:pStyle w:val="Normal6a"/>
            </w:pPr>
          </w:p>
        </w:tc>
        <w:tc>
          <w:tcPr>
            <w:tcW w:w="4876" w:type="dxa"/>
            <w:tcBorders>
              <w:top w:val="nil"/>
              <w:left w:val="nil"/>
              <w:bottom w:val="nil"/>
              <w:right w:val="nil"/>
            </w:tcBorders>
          </w:tcPr>
          <w:p w14:paraId="0E492791" w14:textId="77777777" w:rsidR="0013690C" w:rsidRPr="00AF7F4E" w:rsidRDefault="0013690C" w:rsidP="00096245">
            <w:pPr>
              <w:pStyle w:val="Normal6a"/>
            </w:pPr>
            <w:r w:rsidRPr="00AF7F4E">
              <w:rPr>
                <w:b/>
                <w:i/>
              </w:rPr>
              <w:t>–</w:t>
            </w:r>
            <w:r w:rsidRPr="00AF7F4E">
              <w:tab/>
            </w:r>
            <w:r w:rsidRPr="00AF7F4E">
              <w:rPr>
                <w:b/>
                <w:i/>
              </w:rPr>
              <w:t>wara li kkunsidra d-diskors tal-2025 dwar l-Istat tal-Unjoni tal-10 ta’ Settembru 2025, li afferma mill-ġdid li d-demokrazija u l-istat tad-dritt huma l-garanti tal-libertajiet fundamentali, enfasizza l-progress li sar fit-tisħiħ tal-għodod tal-infurzar u fl-istabbiliment ta’ ċiklu ġdid tal-istat tad-dritt immirat lejn l-</w:t>
            </w:r>
            <w:r w:rsidRPr="00AF7F4E">
              <w:rPr>
                <w:b/>
                <w:i/>
              </w:rPr>
              <w:lastRenderedPageBreak/>
              <w:t>identifikazzjoni bikrija u r-riżoluzzjoni tal-kwistjonijiet permezz tal-impenn, u appella għal ċiklu annwali integrat b’ritmu komuni, stadji importanti u kontributi ċari mill-istituzzjonijiet kollha, kif ukoll għat-tisħiħ tar-rabta bejn il-fondi tal-UE u l-konformità mal-istat tad-dritt skont il-baġit fit-tul li jmiss, filwaqt li ddikjara li r-rispett għall-istat tad-dritt huwa kundizzjoni essenzjali għall-aċċess għall-fondi tal-UE kemm issa kif ukoll fil-futur,</w:t>
            </w:r>
          </w:p>
        </w:tc>
      </w:tr>
    </w:tbl>
    <w:p w14:paraId="631AF63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65B94A" w14:textId="77777777" w:rsidR="0013690C" w:rsidRPr="00AF7F4E" w:rsidRDefault="0013690C" w:rsidP="0013690C">
      <w:r w:rsidRPr="00AF7F4E">
        <w:rPr>
          <w:rStyle w:val="HideTWBExt"/>
          <w:color w:val="auto"/>
        </w:rPr>
        <w:t>&lt;/Amend&gt;</w:t>
      </w:r>
    </w:p>
    <w:p w14:paraId="0581FCA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117</w:t>
      </w:r>
      <w:r w:rsidRPr="00AF7F4E">
        <w:rPr>
          <w:rStyle w:val="HideTWBExt"/>
          <w:color w:val="auto"/>
        </w:rPr>
        <w:t>&lt;/NumAm&gt;</w:t>
      </w:r>
    </w:p>
    <w:p w14:paraId="66C6C2B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722A140B" w14:textId="77777777" w:rsidR="0013690C" w:rsidRPr="00AF7F4E" w:rsidRDefault="0013690C" w:rsidP="0013690C">
      <w:pPr>
        <w:pStyle w:val="NormalBold"/>
      </w:pPr>
      <w:r w:rsidRPr="00AF7F4E">
        <w:rPr>
          <w:rStyle w:val="HideTWBExt"/>
          <w:b w:val="0"/>
          <w:color w:val="auto"/>
        </w:rPr>
        <w:t>&lt;/RepeatBlock-By&gt;</w:t>
      </w:r>
    </w:p>
    <w:p w14:paraId="534FD11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158386" w14:textId="77777777" w:rsidR="0013690C" w:rsidRPr="00AF7F4E" w:rsidRDefault="0013690C" w:rsidP="0013690C">
      <w:pPr>
        <w:pStyle w:val="NormalBold"/>
      </w:pPr>
      <w:r w:rsidRPr="00AF7F4E">
        <w:rPr>
          <w:rStyle w:val="HideTWBExt"/>
          <w:color w:val="auto"/>
        </w:rPr>
        <w:t>&lt;Article&gt;</w:t>
      </w:r>
      <w:r w:rsidRPr="00AF7F4E">
        <w:t>Kunsiderazzjoni 65a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0E0B2AC" w14:textId="77777777" w:rsidTr="00096245">
        <w:trPr>
          <w:trHeight w:hRule="exact" w:val="240"/>
          <w:jc w:val="center"/>
        </w:trPr>
        <w:tc>
          <w:tcPr>
            <w:tcW w:w="9752" w:type="dxa"/>
            <w:gridSpan w:val="2"/>
            <w:tcBorders>
              <w:top w:val="nil"/>
              <w:left w:val="nil"/>
              <w:bottom w:val="nil"/>
              <w:right w:val="nil"/>
            </w:tcBorders>
          </w:tcPr>
          <w:p w14:paraId="2C63848C" w14:textId="77777777" w:rsidR="0013690C" w:rsidRPr="00AF7F4E" w:rsidRDefault="0013690C" w:rsidP="00096245"/>
        </w:tc>
      </w:tr>
      <w:tr w:rsidR="00AF7F4E" w:rsidRPr="00AF7F4E" w14:paraId="7D41EEF2" w14:textId="77777777" w:rsidTr="00096245">
        <w:trPr>
          <w:trHeight w:val="240"/>
          <w:jc w:val="center"/>
        </w:trPr>
        <w:tc>
          <w:tcPr>
            <w:tcW w:w="4876" w:type="dxa"/>
            <w:tcBorders>
              <w:top w:val="nil"/>
              <w:left w:val="nil"/>
              <w:bottom w:val="nil"/>
              <w:right w:val="nil"/>
            </w:tcBorders>
          </w:tcPr>
          <w:p w14:paraId="473332B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2DAC91" w14:textId="77777777" w:rsidR="0013690C" w:rsidRPr="00AF7F4E" w:rsidRDefault="0013690C" w:rsidP="00096245">
            <w:pPr>
              <w:pStyle w:val="AmColumnHeading"/>
            </w:pPr>
            <w:r w:rsidRPr="00AF7F4E">
              <w:t>Emenda</w:t>
            </w:r>
          </w:p>
        </w:tc>
      </w:tr>
      <w:tr w:rsidR="00AF7F4E" w:rsidRPr="00AF7F4E" w14:paraId="6CA41314" w14:textId="77777777" w:rsidTr="00096245">
        <w:trPr>
          <w:jc w:val="center"/>
        </w:trPr>
        <w:tc>
          <w:tcPr>
            <w:tcW w:w="4876" w:type="dxa"/>
            <w:tcBorders>
              <w:top w:val="nil"/>
              <w:left w:val="nil"/>
              <w:bottom w:val="nil"/>
              <w:right w:val="nil"/>
            </w:tcBorders>
          </w:tcPr>
          <w:p w14:paraId="6578A390" w14:textId="77777777" w:rsidR="0013690C" w:rsidRPr="00AF7F4E" w:rsidRDefault="0013690C" w:rsidP="00096245">
            <w:pPr>
              <w:pStyle w:val="Normal6a"/>
            </w:pPr>
          </w:p>
        </w:tc>
        <w:tc>
          <w:tcPr>
            <w:tcW w:w="4876" w:type="dxa"/>
            <w:tcBorders>
              <w:top w:val="nil"/>
              <w:left w:val="nil"/>
              <w:bottom w:val="nil"/>
              <w:right w:val="nil"/>
            </w:tcBorders>
          </w:tcPr>
          <w:p w14:paraId="6027A9A5" w14:textId="77777777" w:rsidR="0013690C" w:rsidRPr="00AF7F4E" w:rsidRDefault="0013690C" w:rsidP="00096245">
            <w:pPr>
              <w:pStyle w:val="Normal6a"/>
            </w:pPr>
            <w:r w:rsidRPr="00AF7F4E">
              <w:rPr>
                <w:b/>
                <w:i/>
              </w:rPr>
              <w:t>–</w:t>
            </w:r>
            <w:r w:rsidRPr="00AF7F4E">
              <w:tab/>
            </w:r>
            <w:r w:rsidRPr="00AF7F4E">
              <w:rPr>
                <w:b/>
                <w:i/>
              </w:rPr>
              <w:t>wara li kkunsidra r-rapport interim tat-13 ta’ Novembru 2025 dwar il-proposta għal deċiżjoni tal-Kunsill li tiddetermina, skont l-Artikolu 7(1) tat-TUE, l-eżistenza ta’ riskju ċar ta’ ksur serju mill-Ungerija tal-valuri li fuqhom hija bbażata l-Unjoni (C9-0000/2022 – 2018/0902R(NLE)),</w:t>
            </w:r>
          </w:p>
        </w:tc>
      </w:tr>
    </w:tbl>
    <w:p w14:paraId="6D7CD4E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901B99A" w14:textId="77777777" w:rsidR="0013690C" w:rsidRPr="00AF7F4E" w:rsidRDefault="0013690C" w:rsidP="0013690C">
      <w:r w:rsidRPr="00AF7F4E">
        <w:rPr>
          <w:rStyle w:val="HideTWBExt"/>
          <w:color w:val="auto"/>
        </w:rPr>
        <w:t>&lt;/Amend&gt;</w:t>
      </w:r>
    </w:p>
    <w:p w14:paraId="023A2EA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118</w:t>
      </w:r>
      <w:r w:rsidRPr="00AF7F4E">
        <w:rPr>
          <w:rStyle w:val="HideTWBExt"/>
          <w:color w:val="auto"/>
        </w:rPr>
        <w:t>&lt;/NumAm&gt;</w:t>
      </w:r>
    </w:p>
    <w:p w14:paraId="0D1B764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71949C6A" w14:textId="77777777" w:rsidR="0013690C" w:rsidRPr="00AF7F4E" w:rsidRDefault="0013690C" w:rsidP="0013690C">
      <w:pPr>
        <w:pStyle w:val="NormalBold"/>
      </w:pPr>
      <w:r w:rsidRPr="00AF7F4E">
        <w:rPr>
          <w:rStyle w:val="HideTWBExt"/>
          <w:b w:val="0"/>
          <w:color w:val="auto"/>
        </w:rPr>
        <w:t>&lt;/RepeatBlock-By&gt;</w:t>
      </w:r>
    </w:p>
    <w:p w14:paraId="6D41888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6209C76" w14:textId="77777777" w:rsidR="0013690C" w:rsidRPr="00AF7F4E" w:rsidRDefault="0013690C" w:rsidP="0013690C">
      <w:pPr>
        <w:pStyle w:val="NormalBold"/>
      </w:pPr>
      <w:r w:rsidRPr="00AF7F4E">
        <w:rPr>
          <w:rStyle w:val="HideTWBExt"/>
          <w:color w:val="auto"/>
        </w:rPr>
        <w:t>&lt;Article&gt;</w:t>
      </w:r>
      <w:r w:rsidRPr="00AF7F4E">
        <w:t>Kunsiderazzjoni 66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08DC8E" w14:textId="77777777" w:rsidTr="00096245">
        <w:trPr>
          <w:trHeight w:hRule="exact" w:val="240"/>
          <w:jc w:val="center"/>
        </w:trPr>
        <w:tc>
          <w:tcPr>
            <w:tcW w:w="9752" w:type="dxa"/>
            <w:gridSpan w:val="2"/>
            <w:tcBorders>
              <w:top w:val="nil"/>
              <w:left w:val="nil"/>
              <w:bottom w:val="nil"/>
              <w:right w:val="nil"/>
            </w:tcBorders>
          </w:tcPr>
          <w:p w14:paraId="2C1F0B7F" w14:textId="77777777" w:rsidR="0013690C" w:rsidRPr="00AF7F4E" w:rsidRDefault="0013690C" w:rsidP="00096245"/>
        </w:tc>
      </w:tr>
      <w:tr w:rsidR="00AF7F4E" w:rsidRPr="00AF7F4E" w14:paraId="5F9474AB" w14:textId="77777777" w:rsidTr="00096245">
        <w:trPr>
          <w:trHeight w:val="240"/>
          <w:jc w:val="center"/>
        </w:trPr>
        <w:tc>
          <w:tcPr>
            <w:tcW w:w="4876" w:type="dxa"/>
            <w:tcBorders>
              <w:top w:val="nil"/>
              <w:left w:val="nil"/>
              <w:bottom w:val="nil"/>
              <w:right w:val="nil"/>
            </w:tcBorders>
          </w:tcPr>
          <w:p w14:paraId="7502101F"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6B315B9D" w14:textId="77777777" w:rsidR="0013690C" w:rsidRPr="00AF7F4E" w:rsidRDefault="0013690C" w:rsidP="00096245">
            <w:pPr>
              <w:pStyle w:val="AmColumnHeading"/>
            </w:pPr>
            <w:r w:rsidRPr="00AF7F4E">
              <w:t>Emenda</w:t>
            </w:r>
          </w:p>
        </w:tc>
      </w:tr>
      <w:tr w:rsidR="00AF7F4E" w:rsidRPr="00AF7F4E" w14:paraId="2274E1D8" w14:textId="77777777" w:rsidTr="00096245">
        <w:trPr>
          <w:jc w:val="center"/>
        </w:trPr>
        <w:tc>
          <w:tcPr>
            <w:tcW w:w="4876" w:type="dxa"/>
            <w:tcBorders>
              <w:top w:val="nil"/>
              <w:left w:val="nil"/>
              <w:bottom w:val="nil"/>
              <w:right w:val="nil"/>
            </w:tcBorders>
          </w:tcPr>
          <w:p w14:paraId="5D4CADD8" w14:textId="77777777" w:rsidR="0013690C" w:rsidRPr="00AF7F4E" w:rsidRDefault="0013690C" w:rsidP="00096245">
            <w:pPr>
              <w:pStyle w:val="Normal6a"/>
            </w:pPr>
            <w:r w:rsidRPr="00AF7F4E">
              <w:rPr>
                <w:b/>
                <w:i/>
              </w:rPr>
              <w:t>–</w:t>
            </w:r>
            <w:r w:rsidRPr="00AF7F4E">
              <w:tab/>
            </w:r>
            <w:r w:rsidRPr="00AF7F4E">
              <w:rPr>
                <w:b/>
                <w:i/>
              </w:rPr>
              <w:t>wara li kkunsidra l-komunikazzjoni konġunta tal-Kummissjoni u tar-Rappreżentant Għoli tal-Unjoni għall-Affarijiet Barranin u l-Politika ta’ Sigurtà tat-12 ta’ Novembru 2025 bit-titolu “It-Tarka Ewropea għad-Demokrazija: It-Tisħiħ ta’ Demokraziji b’Saħħithom u Reżiljenti”, (JOIN(2025)0791) u l-komunikazzjoni tal-Kummissjoni tat-12 ta’ Novembru 2025 bit-titolu “Strateġija tal-UE għas-Soċjetà Ċivili” (COM(2025)0790),</w:t>
            </w:r>
          </w:p>
        </w:tc>
        <w:tc>
          <w:tcPr>
            <w:tcW w:w="4876" w:type="dxa"/>
            <w:tcBorders>
              <w:top w:val="nil"/>
              <w:left w:val="nil"/>
              <w:bottom w:val="nil"/>
              <w:right w:val="nil"/>
            </w:tcBorders>
          </w:tcPr>
          <w:p w14:paraId="61B61C9F" w14:textId="77777777" w:rsidR="0013690C" w:rsidRPr="00AF7F4E" w:rsidRDefault="0013690C" w:rsidP="00096245">
            <w:pPr>
              <w:pStyle w:val="Normal6a"/>
            </w:pPr>
            <w:r w:rsidRPr="00AF7F4E">
              <w:rPr>
                <w:b/>
                <w:i/>
              </w:rPr>
              <w:t>imħassar</w:t>
            </w:r>
          </w:p>
        </w:tc>
      </w:tr>
    </w:tbl>
    <w:p w14:paraId="7908EC6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66198C2" w14:textId="77777777" w:rsidR="0013690C" w:rsidRPr="00AF7F4E" w:rsidRDefault="0013690C" w:rsidP="0013690C">
      <w:r w:rsidRPr="00AF7F4E">
        <w:rPr>
          <w:rStyle w:val="HideTWBExt"/>
          <w:color w:val="auto"/>
        </w:rPr>
        <w:t>&lt;/Amend&gt;</w:t>
      </w:r>
    </w:p>
    <w:p w14:paraId="492E41F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119</w:t>
      </w:r>
      <w:r w:rsidRPr="00AF7F4E">
        <w:rPr>
          <w:rStyle w:val="HideTWBExt"/>
          <w:color w:val="auto"/>
        </w:rPr>
        <w:t>&lt;/NumAm&gt;</w:t>
      </w:r>
    </w:p>
    <w:p w14:paraId="0EA655E3"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Sophie Wilmès, Kristian Vigenin, Javier Moreno Sánchez, Elio Di Rupo, Matjaž Nemec, Alessandro Zan, Ana Catarina Mendes, Francisco Assis, Murielle Laurent, Katarina Barley, Sandro Ruotolo, Krzysztof Śmiszek, Marco Tarquinio, Pina Picierno, Chloé Ridel, Emma Rafowicz, Cecilia Strada, Diana Riba i Giner</w:t>
      </w:r>
      <w:r w:rsidRPr="00AF7F4E">
        <w:rPr>
          <w:rStyle w:val="HideTWBExt"/>
          <w:b w:val="0"/>
          <w:color w:val="auto"/>
        </w:rPr>
        <w:t>&lt;/Members&gt;</w:t>
      </w:r>
    </w:p>
    <w:p w14:paraId="1E39AA2D" w14:textId="77777777" w:rsidR="0013690C" w:rsidRPr="00AF7F4E" w:rsidRDefault="0013690C" w:rsidP="0013690C">
      <w:pPr>
        <w:pStyle w:val="NormalBold"/>
      </w:pPr>
      <w:r w:rsidRPr="00AF7F4E">
        <w:rPr>
          <w:rStyle w:val="HideTWBExt"/>
          <w:b w:val="0"/>
          <w:color w:val="auto"/>
        </w:rPr>
        <w:t>&lt;/RepeatBlock-By&gt;</w:t>
      </w:r>
    </w:p>
    <w:p w14:paraId="2542497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09B1F2" w14:textId="77777777" w:rsidR="0013690C" w:rsidRPr="00AF7F4E" w:rsidRDefault="0013690C" w:rsidP="0013690C">
      <w:pPr>
        <w:pStyle w:val="NormalBold"/>
      </w:pPr>
      <w:r w:rsidRPr="00AF7F4E">
        <w:rPr>
          <w:rStyle w:val="HideTWBExt"/>
          <w:color w:val="auto"/>
        </w:rPr>
        <w:t>&lt;Article&gt;</w:t>
      </w:r>
      <w:r w:rsidRPr="00AF7F4E">
        <w:t>Kunsiderazzjoni 66a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D04A179" w14:textId="77777777" w:rsidTr="00096245">
        <w:trPr>
          <w:trHeight w:hRule="exact" w:val="240"/>
          <w:jc w:val="center"/>
        </w:trPr>
        <w:tc>
          <w:tcPr>
            <w:tcW w:w="9752" w:type="dxa"/>
            <w:gridSpan w:val="2"/>
            <w:tcBorders>
              <w:top w:val="nil"/>
              <w:left w:val="nil"/>
              <w:bottom w:val="nil"/>
              <w:right w:val="nil"/>
            </w:tcBorders>
          </w:tcPr>
          <w:p w14:paraId="3DFC8EF2" w14:textId="77777777" w:rsidR="0013690C" w:rsidRPr="00AF7F4E" w:rsidRDefault="0013690C" w:rsidP="00096245"/>
        </w:tc>
      </w:tr>
      <w:tr w:rsidR="00AF7F4E" w:rsidRPr="00AF7F4E" w14:paraId="230A14E6" w14:textId="77777777" w:rsidTr="00096245">
        <w:trPr>
          <w:trHeight w:val="240"/>
          <w:jc w:val="center"/>
        </w:trPr>
        <w:tc>
          <w:tcPr>
            <w:tcW w:w="4876" w:type="dxa"/>
            <w:tcBorders>
              <w:top w:val="nil"/>
              <w:left w:val="nil"/>
              <w:bottom w:val="nil"/>
              <w:right w:val="nil"/>
            </w:tcBorders>
          </w:tcPr>
          <w:p w14:paraId="55B3645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1D3F16" w14:textId="77777777" w:rsidR="0013690C" w:rsidRPr="00AF7F4E" w:rsidRDefault="0013690C" w:rsidP="00096245">
            <w:pPr>
              <w:pStyle w:val="AmColumnHeading"/>
            </w:pPr>
            <w:r w:rsidRPr="00AF7F4E">
              <w:t>Emenda</w:t>
            </w:r>
          </w:p>
        </w:tc>
      </w:tr>
      <w:tr w:rsidR="00AF7F4E" w:rsidRPr="00AF7F4E" w14:paraId="32D34068" w14:textId="77777777" w:rsidTr="00096245">
        <w:trPr>
          <w:jc w:val="center"/>
        </w:trPr>
        <w:tc>
          <w:tcPr>
            <w:tcW w:w="4876" w:type="dxa"/>
            <w:tcBorders>
              <w:top w:val="nil"/>
              <w:left w:val="nil"/>
              <w:bottom w:val="nil"/>
              <w:right w:val="nil"/>
            </w:tcBorders>
          </w:tcPr>
          <w:p w14:paraId="54D0703A" w14:textId="77777777" w:rsidR="0013690C" w:rsidRPr="00AF7F4E" w:rsidRDefault="0013690C" w:rsidP="00096245">
            <w:pPr>
              <w:pStyle w:val="Normal6a"/>
            </w:pPr>
          </w:p>
        </w:tc>
        <w:tc>
          <w:tcPr>
            <w:tcW w:w="4876" w:type="dxa"/>
            <w:tcBorders>
              <w:top w:val="nil"/>
              <w:left w:val="nil"/>
              <w:bottom w:val="nil"/>
              <w:right w:val="nil"/>
            </w:tcBorders>
          </w:tcPr>
          <w:p w14:paraId="5B6E5582" w14:textId="77777777" w:rsidR="0013690C" w:rsidRPr="00AF7F4E" w:rsidRDefault="0013690C" w:rsidP="00096245">
            <w:pPr>
              <w:pStyle w:val="Normal6a"/>
            </w:pPr>
            <w:r w:rsidRPr="00AF7F4E">
              <w:rPr>
                <w:b/>
                <w:i/>
              </w:rPr>
              <w:t>–</w:t>
            </w:r>
            <w:r w:rsidRPr="00AF7F4E">
              <w:tab/>
            </w:r>
            <w:r w:rsidRPr="00AF7F4E">
              <w:rPr>
                <w:b/>
                <w:i/>
              </w:rPr>
              <w:t>wara li kkunsidra l-Opinjoni tal-Kumitat tar-Reġjuni tat-2 ta’ April 2025 dwar Il-perspettiva lokali u reġjonali fl-implimentazzjoni tal-istat tad-dritt fl-Unjoni Ewropea,</w:t>
            </w:r>
            <w:r w:rsidRPr="00AF7F4E">
              <w:rPr>
                <w:b/>
                <w:i/>
                <w:vertAlign w:val="superscript"/>
              </w:rPr>
              <w:t>1a</w:t>
            </w:r>
          </w:p>
        </w:tc>
      </w:tr>
      <w:tr w:rsidR="00AF7F4E" w:rsidRPr="00AF7F4E" w14:paraId="79B0CDFC" w14:textId="77777777" w:rsidTr="00096245">
        <w:trPr>
          <w:jc w:val="center"/>
        </w:trPr>
        <w:tc>
          <w:tcPr>
            <w:tcW w:w="4876" w:type="dxa"/>
            <w:tcBorders>
              <w:top w:val="nil"/>
              <w:left w:val="nil"/>
              <w:bottom w:val="nil"/>
              <w:right w:val="nil"/>
            </w:tcBorders>
          </w:tcPr>
          <w:p w14:paraId="6D5AAA00" w14:textId="77777777" w:rsidR="0013690C" w:rsidRPr="00AF7F4E" w:rsidRDefault="0013690C" w:rsidP="00096245"/>
        </w:tc>
        <w:tc>
          <w:tcPr>
            <w:tcW w:w="4876" w:type="dxa"/>
            <w:tcBorders>
              <w:top w:val="nil"/>
              <w:left w:val="nil"/>
              <w:bottom w:val="nil"/>
              <w:right w:val="nil"/>
            </w:tcBorders>
          </w:tcPr>
          <w:p w14:paraId="4A38A222" w14:textId="77777777" w:rsidR="0013690C" w:rsidRPr="00AF7F4E" w:rsidRDefault="0013690C" w:rsidP="00096245">
            <w:pPr>
              <w:pStyle w:val="Normal6a"/>
            </w:pPr>
            <w:r w:rsidRPr="00AF7F4E">
              <w:rPr>
                <w:b/>
                <w:i/>
              </w:rPr>
              <w:t>_________________</w:t>
            </w:r>
          </w:p>
        </w:tc>
      </w:tr>
      <w:tr w:rsidR="00AF7F4E" w:rsidRPr="00AF7F4E" w14:paraId="3DB7C52A" w14:textId="77777777" w:rsidTr="00096245">
        <w:trPr>
          <w:jc w:val="center"/>
        </w:trPr>
        <w:tc>
          <w:tcPr>
            <w:tcW w:w="4876" w:type="dxa"/>
            <w:tcBorders>
              <w:top w:val="nil"/>
              <w:left w:val="nil"/>
              <w:bottom w:val="nil"/>
              <w:right w:val="nil"/>
            </w:tcBorders>
          </w:tcPr>
          <w:p w14:paraId="0EDB425F" w14:textId="77777777" w:rsidR="0013690C" w:rsidRPr="00AF7F4E" w:rsidRDefault="0013690C" w:rsidP="00096245"/>
        </w:tc>
        <w:tc>
          <w:tcPr>
            <w:tcW w:w="4876" w:type="dxa"/>
            <w:tcBorders>
              <w:top w:val="nil"/>
              <w:left w:val="nil"/>
              <w:bottom w:val="nil"/>
              <w:right w:val="nil"/>
            </w:tcBorders>
          </w:tcPr>
          <w:p w14:paraId="0C8DF9E0" w14:textId="77777777" w:rsidR="0013690C" w:rsidRPr="00AF7F4E" w:rsidRDefault="0013690C" w:rsidP="00096245">
            <w:pPr>
              <w:pStyle w:val="Normal6a"/>
            </w:pPr>
            <w:r w:rsidRPr="00AF7F4E">
              <w:rPr>
                <w:b/>
                <w:bCs/>
                <w:i/>
                <w:iCs/>
                <w:vertAlign w:val="superscript"/>
              </w:rPr>
              <w:t>1a</w:t>
            </w:r>
            <w:r w:rsidRPr="00AF7F4E">
              <w:rPr>
                <w:b/>
                <w:bCs/>
                <w:i/>
                <w:iCs/>
              </w:rPr>
              <w:t xml:space="preserve"> https://cor.europa.eu/mt/hidmitna/opinjonijiet/cdr-3434-2024</w:t>
            </w:r>
          </w:p>
        </w:tc>
      </w:tr>
    </w:tbl>
    <w:p w14:paraId="4E13BE5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679E087" w14:textId="77777777" w:rsidR="0013690C" w:rsidRPr="00AF7F4E" w:rsidRDefault="0013690C" w:rsidP="0013690C">
      <w:r w:rsidRPr="00AF7F4E">
        <w:rPr>
          <w:rStyle w:val="HideTWBExt"/>
          <w:color w:val="auto"/>
        </w:rPr>
        <w:t>&lt;/Amend&gt;</w:t>
      </w:r>
    </w:p>
    <w:p w14:paraId="6CA77B7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120</w:t>
      </w:r>
      <w:r w:rsidRPr="00AF7F4E">
        <w:rPr>
          <w:rStyle w:val="HideTWBExt"/>
          <w:color w:val="auto"/>
        </w:rPr>
        <w:t>&lt;/NumAm&gt;</w:t>
      </w:r>
    </w:p>
    <w:p w14:paraId="7038C864"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4D6C92D9" w14:textId="77777777" w:rsidR="0013690C" w:rsidRPr="00AF7F4E" w:rsidRDefault="0013690C" w:rsidP="0013690C">
      <w:pPr>
        <w:pStyle w:val="NormalBold"/>
      </w:pPr>
      <w:r w:rsidRPr="00AF7F4E">
        <w:rPr>
          <w:rStyle w:val="HideTWBExt"/>
          <w:b w:val="0"/>
          <w:color w:val="auto"/>
        </w:rPr>
        <w:t>&lt;/RepeatBlock-By&gt;</w:t>
      </w:r>
    </w:p>
    <w:p w14:paraId="594A65AC"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162B6555" w14:textId="77777777" w:rsidR="0013690C" w:rsidRPr="00AF7F4E" w:rsidRDefault="0013690C" w:rsidP="0013690C">
      <w:pPr>
        <w:pStyle w:val="NormalBold"/>
      </w:pPr>
      <w:r w:rsidRPr="00AF7F4E">
        <w:rPr>
          <w:rStyle w:val="HideTWBExt"/>
          <w:color w:val="auto"/>
        </w:rPr>
        <w:t>&lt;Article&gt;</w:t>
      </w:r>
      <w:r w:rsidRPr="00AF7F4E">
        <w:t>Kunsiderazzjoni 69a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3F1EDA" w14:textId="77777777" w:rsidTr="00096245">
        <w:trPr>
          <w:trHeight w:hRule="exact" w:val="240"/>
          <w:jc w:val="center"/>
        </w:trPr>
        <w:tc>
          <w:tcPr>
            <w:tcW w:w="9752" w:type="dxa"/>
            <w:gridSpan w:val="2"/>
            <w:tcBorders>
              <w:top w:val="nil"/>
              <w:left w:val="nil"/>
              <w:bottom w:val="nil"/>
              <w:right w:val="nil"/>
            </w:tcBorders>
          </w:tcPr>
          <w:p w14:paraId="19DB2C4C" w14:textId="77777777" w:rsidR="0013690C" w:rsidRPr="00AF7F4E" w:rsidRDefault="0013690C" w:rsidP="00096245"/>
        </w:tc>
      </w:tr>
      <w:tr w:rsidR="00AF7F4E" w:rsidRPr="00AF7F4E" w14:paraId="0F40FB04" w14:textId="77777777" w:rsidTr="00096245">
        <w:trPr>
          <w:trHeight w:val="240"/>
          <w:jc w:val="center"/>
        </w:trPr>
        <w:tc>
          <w:tcPr>
            <w:tcW w:w="4876" w:type="dxa"/>
            <w:tcBorders>
              <w:top w:val="nil"/>
              <w:left w:val="nil"/>
              <w:bottom w:val="nil"/>
              <w:right w:val="nil"/>
            </w:tcBorders>
          </w:tcPr>
          <w:p w14:paraId="788F505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0AB7FC" w14:textId="77777777" w:rsidR="0013690C" w:rsidRPr="00AF7F4E" w:rsidRDefault="0013690C" w:rsidP="00096245">
            <w:pPr>
              <w:pStyle w:val="AmColumnHeading"/>
            </w:pPr>
            <w:r w:rsidRPr="00AF7F4E">
              <w:t>Emenda</w:t>
            </w:r>
          </w:p>
        </w:tc>
      </w:tr>
      <w:tr w:rsidR="00AF7F4E" w:rsidRPr="00AF7F4E" w14:paraId="2E3E3E0D" w14:textId="77777777" w:rsidTr="00096245">
        <w:trPr>
          <w:jc w:val="center"/>
        </w:trPr>
        <w:tc>
          <w:tcPr>
            <w:tcW w:w="4876" w:type="dxa"/>
            <w:tcBorders>
              <w:top w:val="nil"/>
              <w:left w:val="nil"/>
              <w:bottom w:val="nil"/>
              <w:right w:val="nil"/>
            </w:tcBorders>
          </w:tcPr>
          <w:p w14:paraId="4AEA9255" w14:textId="77777777" w:rsidR="0013690C" w:rsidRPr="00AF7F4E" w:rsidRDefault="0013690C" w:rsidP="00096245">
            <w:pPr>
              <w:pStyle w:val="Normal6a"/>
            </w:pPr>
          </w:p>
        </w:tc>
        <w:tc>
          <w:tcPr>
            <w:tcW w:w="4876" w:type="dxa"/>
            <w:tcBorders>
              <w:top w:val="nil"/>
              <w:left w:val="nil"/>
              <w:bottom w:val="nil"/>
              <w:right w:val="nil"/>
            </w:tcBorders>
          </w:tcPr>
          <w:p w14:paraId="23FCA477" w14:textId="77777777" w:rsidR="0013690C" w:rsidRPr="00AF7F4E" w:rsidRDefault="0013690C" w:rsidP="00096245">
            <w:pPr>
              <w:pStyle w:val="Normal6a"/>
            </w:pPr>
            <w:r w:rsidRPr="00AF7F4E">
              <w:rPr>
                <w:b/>
                <w:i/>
              </w:rPr>
              <w:t>–</w:t>
            </w:r>
            <w:r w:rsidRPr="00AF7F4E">
              <w:tab/>
            </w:r>
            <w:r w:rsidRPr="00AF7F4E">
              <w:rPr>
                <w:b/>
                <w:i/>
              </w:rPr>
              <w:t>wara li kkunsidra r-riżoluzzjoni tiegħu tal-25 ta’ Novembru 2025 dwar il-proposta għal deċiżjoni tal-Kunsill li tiddetermina, skont l-Artikolu 7(1) tat-Trattat dwar l-Unjoni Ewropea, l-eżistenza ta’ riskju ċar ta’ ksur serju mill-Ungerija tal-valuri li fuqhom hija bbażata l-Unjoni (2018/0902R(NLE)),</w:t>
            </w:r>
          </w:p>
        </w:tc>
      </w:tr>
    </w:tbl>
    <w:p w14:paraId="24DF43E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43BC956" w14:textId="77777777" w:rsidR="0013690C" w:rsidRPr="00AF7F4E" w:rsidRDefault="0013690C" w:rsidP="0013690C">
      <w:r w:rsidRPr="00AF7F4E">
        <w:rPr>
          <w:rStyle w:val="HideTWBExt"/>
          <w:color w:val="auto"/>
        </w:rPr>
        <w:t>&lt;/Amend&gt;</w:t>
      </w:r>
    </w:p>
    <w:p w14:paraId="24A79D5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121</w:t>
      </w:r>
      <w:r w:rsidRPr="00AF7F4E">
        <w:rPr>
          <w:rStyle w:val="HideTWBExt"/>
          <w:color w:val="auto"/>
        </w:rPr>
        <w:t>&lt;/NumAm&gt;</w:t>
      </w:r>
    </w:p>
    <w:p w14:paraId="4D4CF0AC"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1BB9C1F1" w14:textId="77777777" w:rsidR="0013690C" w:rsidRPr="00AF7F4E" w:rsidRDefault="0013690C" w:rsidP="0013690C">
      <w:pPr>
        <w:pStyle w:val="NormalBold"/>
      </w:pPr>
      <w:r w:rsidRPr="00AF7F4E">
        <w:rPr>
          <w:rStyle w:val="HideTWBExt"/>
          <w:b w:val="0"/>
          <w:color w:val="auto"/>
        </w:rPr>
        <w:t>&lt;/RepeatBlock-By&gt;</w:t>
      </w:r>
    </w:p>
    <w:p w14:paraId="4051EAA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A3FA09" w14:textId="77777777" w:rsidR="0013690C" w:rsidRPr="00AF7F4E" w:rsidRDefault="0013690C" w:rsidP="0013690C">
      <w:pPr>
        <w:pStyle w:val="NormalBold"/>
      </w:pPr>
      <w:r w:rsidRPr="00AF7F4E">
        <w:rPr>
          <w:rStyle w:val="HideTWBExt"/>
          <w:color w:val="auto"/>
        </w:rPr>
        <w:t>&lt;Article&gt;</w:t>
      </w:r>
      <w:r w:rsidRPr="00AF7F4E">
        <w:t>Kunsiderazzjoni 69b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17409E" w14:textId="77777777" w:rsidTr="00096245">
        <w:trPr>
          <w:trHeight w:hRule="exact" w:val="240"/>
          <w:jc w:val="center"/>
        </w:trPr>
        <w:tc>
          <w:tcPr>
            <w:tcW w:w="9752" w:type="dxa"/>
            <w:gridSpan w:val="2"/>
            <w:tcBorders>
              <w:top w:val="nil"/>
              <w:left w:val="nil"/>
              <w:bottom w:val="nil"/>
              <w:right w:val="nil"/>
            </w:tcBorders>
          </w:tcPr>
          <w:p w14:paraId="2ABBFE4B" w14:textId="77777777" w:rsidR="0013690C" w:rsidRPr="00AF7F4E" w:rsidRDefault="0013690C" w:rsidP="00096245"/>
        </w:tc>
      </w:tr>
      <w:tr w:rsidR="00AF7F4E" w:rsidRPr="00AF7F4E" w14:paraId="20362FFB" w14:textId="77777777" w:rsidTr="00096245">
        <w:trPr>
          <w:trHeight w:val="240"/>
          <w:jc w:val="center"/>
        </w:trPr>
        <w:tc>
          <w:tcPr>
            <w:tcW w:w="4876" w:type="dxa"/>
            <w:tcBorders>
              <w:top w:val="nil"/>
              <w:left w:val="nil"/>
              <w:bottom w:val="nil"/>
              <w:right w:val="nil"/>
            </w:tcBorders>
          </w:tcPr>
          <w:p w14:paraId="5C1697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CAB2B1" w14:textId="77777777" w:rsidR="0013690C" w:rsidRPr="00AF7F4E" w:rsidRDefault="0013690C" w:rsidP="00096245">
            <w:pPr>
              <w:pStyle w:val="AmColumnHeading"/>
            </w:pPr>
            <w:r w:rsidRPr="00AF7F4E">
              <w:t>Emenda</w:t>
            </w:r>
          </w:p>
        </w:tc>
      </w:tr>
      <w:tr w:rsidR="00AF7F4E" w:rsidRPr="00AF7F4E" w14:paraId="3C5DC4B3" w14:textId="77777777" w:rsidTr="00096245">
        <w:trPr>
          <w:jc w:val="center"/>
        </w:trPr>
        <w:tc>
          <w:tcPr>
            <w:tcW w:w="4876" w:type="dxa"/>
            <w:tcBorders>
              <w:top w:val="nil"/>
              <w:left w:val="nil"/>
              <w:bottom w:val="nil"/>
              <w:right w:val="nil"/>
            </w:tcBorders>
          </w:tcPr>
          <w:p w14:paraId="59DB7770" w14:textId="77777777" w:rsidR="0013690C" w:rsidRPr="00AF7F4E" w:rsidRDefault="0013690C" w:rsidP="00096245">
            <w:pPr>
              <w:pStyle w:val="Normal6a"/>
            </w:pPr>
          </w:p>
        </w:tc>
        <w:tc>
          <w:tcPr>
            <w:tcW w:w="4876" w:type="dxa"/>
            <w:tcBorders>
              <w:top w:val="nil"/>
              <w:left w:val="nil"/>
              <w:bottom w:val="nil"/>
              <w:right w:val="nil"/>
            </w:tcBorders>
          </w:tcPr>
          <w:p w14:paraId="5381F9EC" w14:textId="77777777" w:rsidR="0013690C" w:rsidRPr="00AF7F4E" w:rsidRDefault="0013690C" w:rsidP="00096245">
            <w:pPr>
              <w:pStyle w:val="Normal6a"/>
            </w:pPr>
            <w:r w:rsidRPr="00AF7F4E">
              <w:rPr>
                <w:b/>
                <w:i/>
              </w:rPr>
              <w:t>–</w:t>
            </w:r>
            <w:r w:rsidRPr="00AF7F4E">
              <w:tab/>
            </w:r>
            <w:r w:rsidRPr="00AF7F4E">
              <w:rPr>
                <w:b/>
                <w:i/>
              </w:rPr>
              <w:t>wara li kkunsidra l-34 Rapport Ġenerali tal-Kumitat Ewropew għall-Prevenzjoni tat-Tortura u t-Trattament u Pieni Inumani jew Degradanti (CPT) tal-Kunsill tal-Ewropa,</w:t>
            </w:r>
          </w:p>
        </w:tc>
      </w:tr>
    </w:tbl>
    <w:p w14:paraId="744FEB6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07C416" w14:textId="77777777" w:rsidR="0013690C" w:rsidRPr="00AF7F4E" w:rsidRDefault="0013690C" w:rsidP="0013690C">
      <w:r w:rsidRPr="00AF7F4E">
        <w:rPr>
          <w:rStyle w:val="HideTWBExt"/>
          <w:color w:val="auto"/>
        </w:rPr>
        <w:t>&lt;/Amend&gt;</w:t>
      </w:r>
    </w:p>
    <w:p w14:paraId="79FA53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122</w:t>
      </w:r>
      <w:r w:rsidRPr="00AF7F4E">
        <w:rPr>
          <w:rStyle w:val="HideTWBExt"/>
          <w:color w:val="auto"/>
        </w:rPr>
        <w:t>&lt;/NumAm&gt;</w:t>
      </w:r>
    </w:p>
    <w:p w14:paraId="136F1C66"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8A13F03" w14:textId="77777777" w:rsidR="0013690C" w:rsidRPr="00AF7F4E" w:rsidRDefault="0013690C" w:rsidP="0013690C">
      <w:pPr>
        <w:pStyle w:val="NormalBold"/>
      </w:pPr>
      <w:r w:rsidRPr="00AF7F4E">
        <w:rPr>
          <w:rStyle w:val="HideTWBExt"/>
          <w:b w:val="0"/>
          <w:color w:val="auto"/>
        </w:rPr>
        <w:t>&lt;/RepeatBlock-By&gt;</w:t>
      </w:r>
    </w:p>
    <w:p w14:paraId="4CFB144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745DEDA" w14:textId="77777777" w:rsidR="0013690C" w:rsidRPr="00AF7F4E" w:rsidRDefault="0013690C" w:rsidP="0013690C">
      <w:pPr>
        <w:pStyle w:val="NormalBold"/>
      </w:pPr>
      <w:r w:rsidRPr="00AF7F4E">
        <w:rPr>
          <w:rStyle w:val="HideTWBExt"/>
          <w:color w:val="auto"/>
        </w:rPr>
        <w:t>&lt;Article&gt;</w:t>
      </w:r>
      <w:r w:rsidRPr="00AF7F4E">
        <w:t>Kunsiderazzjoni 69c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B1806D" w14:textId="77777777" w:rsidTr="00096245">
        <w:trPr>
          <w:trHeight w:hRule="exact" w:val="240"/>
          <w:jc w:val="center"/>
        </w:trPr>
        <w:tc>
          <w:tcPr>
            <w:tcW w:w="9752" w:type="dxa"/>
            <w:gridSpan w:val="2"/>
            <w:tcBorders>
              <w:top w:val="nil"/>
              <w:left w:val="nil"/>
              <w:bottom w:val="nil"/>
              <w:right w:val="nil"/>
            </w:tcBorders>
          </w:tcPr>
          <w:p w14:paraId="2E834316" w14:textId="77777777" w:rsidR="0013690C" w:rsidRPr="00AF7F4E" w:rsidRDefault="0013690C" w:rsidP="00096245"/>
        </w:tc>
      </w:tr>
      <w:tr w:rsidR="00AF7F4E" w:rsidRPr="00AF7F4E" w14:paraId="6D0EDD3B" w14:textId="77777777" w:rsidTr="00096245">
        <w:trPr>
          <w:trHeight w:val="240"/>
          <w:jc w:val="center"/>
        </w:trPr>
        <w:tc>
          <w:tcPr>
            <w:tcW w:w="4876" w:type="dxa"/>
            <w:tcBorders>
              <w:top w:val="nil"/>
              <w:left w:val="nil"/>
              <w:bottom w:val="nil"/>
              <w:right w:val="nil"/>
            </w:tcBorders>
          </w:tcPr>
          <w:p w14:paraId="4098C2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77AC04" w14:textId="77777777" w:rsidR="0013690C" w:rsidRPr="00AF7F4E" w:rsidRDefault="0013690C" w:rsidP="00096245">
            <w:pPr>
              <w:pStyle w:val="AmColumnHeading"/>
            </w:pPr>
            <w:r w:rsidRPr="00AF7F4E">
              <w:t>Emenda</w:t>
            </w:r>
          </w:p>
        </w:tc>
      </w:tr>
      <w:tr w:rsidR="00AF7F4E" w:rsidRPr="00AF7F4E" w14:paraId="4666DF25" w14:textId="77777777" w:rsidTr="00096245">
        <w:trPr>
          <w:jc w:val="center"/>
        </w:trPr>
        <w:tc>
          <w:tcPr>
            <w:tcW w:w="4876" w:type="dxa"/>
            <w:tcBorders>
              <w:top w:val="nil"/>
              <w:left w:val="nil"/>
              <w:bottom w:val="nil"/>
              <w:right w:val="nil"/>
            </w:tcBorders>
          </w:tcPr>
          <w:p w14:paraId="6E4A2115" w14:textId="77777777" w:rsidR="0013690C" w:rsidRPr="00AF7F4E" w:rsidRDefault="0013690C" w:rsidP="00096245">
            <w:pPr>
              <w:pStyle w:val="Normal6a"/>
            </w:pPr>
          </w:p>
        </w:tc>
        <w:tc>
          <w:tcPr>
            <w:tcW w:w="4876" w:type="dxa"/>
            <w:tcBorders>
              <w:top w:val="nil"/>
              <w:left w:val="nil"/>
              <w:bottom w:val="nil"/>
              <w:right w:val="nil"/>
            </w:tcBorders>
          </w:tcPr>
          <w:p w14:paraId="2CE41E30" w14:textId="77777777" w:rsidR="0013690C" w:rsidRPr="00AF7F4E" w:rsidRDefault="0013690C" w:rsidP="00096245">
            <w:pPr>
              <w:pStyle w:val="Normal6a"/>
            </w:pPr>
            <w:r w:rsidRPr="00AF7F4E">
              <w:rPr>
                <w:b/>
                <w:i/>
              </w:rPr>
              <w:t>–</w:t>
            </w:r>
            <w:r w:rsidRPr="00AF7F4E">
              <w:tab/>
            </w:r>
            <w:r w:rsidRPr="00AF7F4E">
              <w:rPr>
                <w:b/>
                <w:i/>
              </w:rPr>
              <w:t>wara li kkunsidra l-25 Rapport ta’ Attività Ġenerali tal-Grupp ta’ Stati kontra l-Korruzzjoni (GRECO) tal-Kunsill tal-Ewropa,</w:t>
            </w:r>
          </w:p>
        </w:tc>
      </w:tr>
    </w:tbl>
    <w:p w14:paraId="738B61C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324F14" w14:textId="77777777" w:rsidR="0013690C" w:rsidRPr="00AF7F4E" w:rsidRDefault="0013690C" w:rsidP="0013690C">
      <w:r w:rsidRPr="00AF7F4E">
        <w:rPr>
          <w:rStyle w:val="HideTWBExt"/>
          <w:color w:val="auto"/>
        </w:rPr>
        <w:t>&lt;/Amend&gt;</w:t>
      </w:r>
    </w:p>
    <w:p w14:paraId="361098F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123</w:t>
      </w:r>
      <w:r w:rsidRPr="00AF7F4E">
        <w:rPr>
          <w:rStyle w:val="HideTWBExt"/>
          <w:color w:val="auto"/>
        </w:rPr>
        <w:t>&lt;/NumAm&gt;</w:t>
      </w:r>
    </w:p>
    <w:p w14:paraId="35CA233D"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6B6A245" w14:textId="77777777" w:rsidR="0013690C" w:rsidRPr="00AF7F4E" w:rsidRDefault="0013690C" w:rsidP="0013690C">
      <w:pPr>
        <w:pStyle w:val="NormalBold"/>
      </w:pPr>
      <w:r w:rsidRPr="00AF7F4E">
        <w:rPr>
          <w:rStyle w:val="HideTWBExt"/>
          <w:b w:val="0"/>
          <w:color w:val="auto"/>
        </w:rPr>
        <w:t>&lt;/RepeatBlock-By&gt;</w:t>
      </w:r>
    </w:p>
    <w:p w14:paraId="477BF3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264134" w14:textId="77777777" w:rsidR="0013690C" w:rsidRPr="00AF7F4E" w:rsidRDefault="0013690C" w:rsidP="0013690C">
      <w:pPr>
        <w:pStyle w:val="NormalBold"/>
      </w:pPr>
      <w:r w:rsidRPr="00AF7F4E">
        <w:rPr>
          <w:rStyle w:val="HideTWBExt"/>
          <w:color w:val="auto"/>
        </w:rPr>
        <w:t>&lt;Article&gt;</w:t>
      </w:r>
      <w:r w:rsidRPr="00AF7F4E">
        <w:t>Kunsiderazzjoni 69d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3EC199" w14:textId="77777777" w:rsidTr="00096245">
        <w:trPr>
          <w:trHeight w:hRule="exact" w:val="240"/>
          <w:jc w:val="center"/>
        </w:trPr>
        <w:tc>
          <w:tcPr>
            <w:tcW w:w="9752" w:type="dxa"/>
            <w:gridSpan w:val="2"/>
            <w:tcBorders>
              <w:top w:val="nil"/>
              <w:left w:val="nil"/>
              <w:bottom w:val="nil"/>
              <w:right w:val="nil"/>
            </w:tcBorders>
          </w:tcPr>
          <w:p w14:paraId="4BA071E8" w14:textId="77777777" w:rsidR="0013690C" w:rsidRPr="00AF7F4E" w:rsidRDefault="0013690C" w:rsidP="00096245"/>
        </w:tc>
      </w:tr>
      <w:tr w:rsidR="00AF7F4E" w:rsidRPr="00AF7F4E" w14:paraId="2211C80A" w14:textId="77777777" w:rsidTr="00096245">
        <w:trPr>
          <w:trHeight w:val="240"/>
          <w:jc w:val="center"/>
        </w:trPr>
        <w:tc>
          <w:tcPr>
            <w:tcW w:w="4876" w:type="dxa"/>
            <w:tcBorders>
              <w:top w:val="nil"/>
              <w:left w:val="nil"/>
              <w:bottom w:val="nil"/>
              <w:right w:val="nil"/>
            </w:tcBorders>
          </w:tcPr>
          <w:p w14:paraId="3395EF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A03E26A" w14:textId="77777777" w:rsidR="0013690C" w:rsidRPr="00AF7F4E" w:rsidRDefault="0013690C" w:rsidP="00096245">
            <w:pPr>
              <w:pStyle w:val="AmColumnHeading"/>
            </w:pPr>
            <w:r w:rsidRPr="00AF7F4E">
              <w:t>Emenda</w:t>
            </w:r>
          </w:p>
        </w:tc>
      </w:tr>
      <w:tr w:rsidR="00AF7F4E" w:rsidRPr="00AF7F4E" w14:paraId="51671C9C" w14:textId="77777777" w:rsidTr="00096245">
        <w:trPr>
          <w:jc w:val="center"/>
        </w:trPr>
        <w:tc>
          <w:tcPr>
            <w:tcW w:w="4876" w:type="dxa"/>
            <w:tcBorders>
              <w:top w:val="nil"/>
              <w:left w:val="nil"/>
              <w:bottom w:val="nil"/>
              <w:right w:val="nil"/>
            </w:tcBorders>
          </w:tcPr>
          <w:p w14:paraId="1F33DEB5" w14:textId="77777777" w:rsidR="0013690C" w:rsidRPr="00AF7F4E" w:rsidRDefault="0013690C" w:rsidP="00096245">
            <w:pPr>
              <w:pStyle w:val="Normal6a"/>
            </w:pPr>
          </w:p>
        </w:tc>
        <w:tc>
          <w:tcPr>
            <w:tcW w:w="4876" w:type="dxa"/>
            <w:tcBorders>
              <w:top w:val="nil"/>
              <w:left w:val="nil"/>
              <w:bottom w:val="nil"/>
              <w:right w:val="nil"/>
            </w:tcBorders>
          </w:tcPr>
          <w:p w14:paraId="23F38CA3" w14:textId="77777777" w:rsidR="0013690C" w:rsidRPr="00AF7F4E" w:rsidRDefault="0013690C" w:rsidP="00096245">
            <w:pPr>
              <w:pStyle w:val="Normal6a"/>
            </w:pPr>
            <w:r w:rsidRPr="00AF7F4E">
              <w:rPr>
                <w:b/>
                <w:i/>
              </w:rPr>
              <w:t>–</w:t>
            </w:r>
            <w:r w:rsidRPr="00AF7F4E">
              <w:tab/>
            </w:r>
            <w:r w:rsidRPr="00AF7F4E">
              <w:rPr>
                <w:b/>
                <w:i/>
              </w:rPr>
              <w:t>wara li kkunsidra l-Indiċi Dinji tal-Libertà tal-Istampa tal-2025 tal-RSF,</w:t>
            </w:r>
          </w:p>
        </w:tc>
      </w:tr>
    </w:tbl>
    <w:p w14:paraId="7BC16CE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67AD645" w14:textId="77777777" w:rsidR="0013690C" w:rsidRPr="00AF7F4E" w:rsidRDefault="0013690C" w:rsidP="0013690C">
      <w:r w:rsidRPr="00AF7F4E">
        <w:rPr>
          <w:rStyle w:val="HideTWBExt"/>
          <w:color w:val="auto"/>
        </w:rPr>
        <w:t>&lt;/Amend&gt;</w:t>
      </w:r>
    </w:p>
    <w:p w14:paraId="717AE98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124</w:t>
      </w:r>
      <w:r w:rsidRPr="00AF7F4E">
        <w:rPr>
          <w:rStyle w:val="HideTWBExt"/>
          <w:color w:val="auto"/>
        </w:rPr>
        <w:t>&lt;/NumAm&gt;</w:t>
      </w:r>
    </w:p>
    <w:p w14:paraId="135D1545"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505A10D" w14:textId="77777777" w:rsidR="0013690C" w:rsidRPr="00AF7F4E" w:rsidRDefault="0013690C" w:rsidP="0013690C">
      <w:pPr>
        <w:pStyle w:val="NormalBold"/>
      </w:pPr>
      <w:r w:rsidRPr="00AF7F4E">
        <w:rPr>
          <w:rStyle w:val="HideTWBExt"/>
          <w:b w:val="0"/>
          <w:color w:val="auto"/>
        </w:rPr>
        <w:t>&lt;/RepeatBlock-By&gt;</w:t>
      </w:r>
    </w:p>
    <w:p w14:paraId="740057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20F378" w14:textId="77777777" w:rsidR="0013690C" w:rsidRPr="00AF7F4E" w:rsidRDefault="0013690C" w:rsidP="0013690C">
      <w:pPr>
        <w:pStyle w:val="NormalBold"/>
      </w:pPr>
      <w:r w:rsidRPr="00AF7F4E">
        <w:rPr>
          <w:rStyle w:val="HideTWBExt"/>
          <w:color w:val="auto"/>
        </w:rPr>
        <w:t>&lt;Article&gt;</w:t>
      </w:r>
      <w:r w:rsidRPr="00AF7F4E">
        <w:t>Kunsiderazzjoni 69e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74342B" w14:textId="77777777" w:rsidTr="00096245">
        <w:trPr>
          <w:trHeight w:hRule="exact" w:val="240"/>
          <w:jc w:val="center"/>
        </w:trPr>
        <w:tc>
          <w:tcPr>
            <w:tcW w:w="9752" w:type="dxa"/>
            <w:gridSpan w:val="2"/>
            <w:tcBorders>
              <w:top w:val="nil"/>
              <w:left w:val="nil"/>
              <w:bottom w:val="nil"/>
              <w:right w:val="nil"/>
            </w:tcBorders>
          </w:tcPr>
          <w:p w14:paraId="272910BF" w14:textId="77777777" w:rsidR="0013690C" w:rsidRPr="00AF7F4E" w:rsidRDefault="0013690C" w:rsidP="00096245"/>
        </w:tc>
      </w:tr>
      <w:tr w:rsidR="00AF7F4E" w:rsidRPr="00AF7F4E" w14:paraId="46B4D0A0" w14:textId="77777777" w:rsidTr="00096245">
        <w:trPr>
          <w:trHeight w:val="240"/>
          <w:jc w:val="center"/>
        </w:trPr>
        <w:tc>
          <w:tcPr>
            <w:tcW w:w="4876" w:type="dxa"/>
            <w:tcBorders>
              <w:top w:val="nil"/>
              <w:left w:val="nil"/>
              <w:bottom w:val="nil"/>
              <w:right w:val="nil"/>
            </w:tcBorders>
          </w:tcPr>
          <w:p w14:paraId="1E024C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2DA236" w14:textId="77777777" w:rsidR="0013690C" w:rsidRPr="00AF7F4E" w:rsidRDefault="0013690C" w:rsidP="00096245">
            <w:pPr>
              <w:pStyle w:val="AmColumnHeading"/>
            </w:pPr>
            <w:r w:rsidRPr="00AF7F4E">
              <w:t>Emenda</w:t>
            </w:r>
          </w:p>
        </w:tc>
      </w:tr>
      <w:tr w:rsidR="00AF7F4E" w:rsidRPr="00AF7F4E" w14:paraId="07A93AE1" w14:textId="77777777" w:rsidTr="00096245">
        <w:trPr>
          <w:jc w:val="center"/>
        </w:trPr>
        <w:tc>
          <w:tcPr>
            <w:tcW w:w="4876" w:type="dxa"/>
            <w:tcBorders>
              <w:top w:val="nil"/>
              <w:left w:val="nil"/>
              <w:bottom w:val="nil"/>
              <w:right w:val="nil"/>
            </w:tcBorders>
          </w:tcPr>
          <w:p w14:paraId="21B47041" w14:textId="77777777" w:rsidR="0013690C" w:rsidRPr="00AF7F4E" w:rsidRDefault="0013690C" w:rsidP="00096245">
            <w:pPr>
              <w:pStyle w:val="Normal6a"/>
            </w:pPr>
          </w:p>
        </w:tc>
        <w:tc>
          <w:tcPr>
            <w:tcW w:w="4876" w:type="dxa"/>
            <w:tcBorders>
              <w:top w:val="nil"/>
              <w:left w:val="nil"/>
              <w:bottom w:val="nil"/>
              <w:right w:val="nil"/>
            </w:tcBorders>
          </w:tcPr>
          <w:p w14:paraId="22433732" w14:textId="77777777" w:rsidR="0013690C" w:rsidRPr="00AF7F4E" w:rsidRDefault="0013690C" w:rsidP="00096245">
            <w:pPr>
              <w:pStyle w:val="Normal6a"/>
            </w:pPr>
            <w:r w:rsidRPr="00AF7F4E">
              <w:rPr>
                <w:b/>
                <w:i/>
              </w:rPr>
              <w:t>–</w:t>
            </w:r>
            <w:r w:rsidRPr="00AF7F4E">
              <w:tab/>
            </w:r>
            <w:r w:rsidRPr="00AF7F4E">
              <w:rPr>
                <w:b/>
                <w:i/>
              </w:rPr>
              <w:t>wara li kkunsidra r-Rapport dwar id-Drittijiet Fundamentali 2025 tal-Aġenzija tal-Unjoni Ewropea għad-Drittijiet Fundamentali (FRA),</w:t>
            </w:r>
          </w:p>
        </w:tc>
      </w:tr>
    </w:tbl>
    <w:p w14:paraId="024488A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A3C44DE" w14:textId="77777777" w:rsidR="0013690C" w:rsidRPr="00AF7F4E" w:rsidRDefault="0013690C" w:rsidP="0013690C">
      <w:r w:rsidRPr="00AF7F4E">
        <w:rPr>
          <w:rStyle w:val="HideTWBExt"/>
          <w:color w:val="auto"/>
        </w:rPr>
        <w:t>&lt;/Amend&gt;</w:t>
      </w:r>
    </w:p>
    <w:p w14:paraId="152AC15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125</w:t>
      </w:r>
      <w:r w:rsidRPr="00AF7F4E">
        <w:rPr>
          <w:rStyle w:val="HideTWBExt"/>
          <w:color w:val="auto"/>
        </w:rPr>
        <w:t>&lt;/NumAm&gt;</w:t>
      </w:r>
    </w:p>
    <w:p w14:paraId="2447ABB4"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6C92D95A" w14:textId="77777777" w:rsidR="0013690C" w:rsidRPr="00AF7F4E" w:rsidRDefault="0013690C" w:rsidP="0013690C">
      <w:pPr>
        <w:pStyle w:val="NormalBold"/>
      </w:pPr>
      <w:r w:rsidRPr="00AF7F4E">
        <w:rPr>
          <w:rStyle w:val="HideTWBExt"/>
          <w:b w:val="0"/>
          <w:color w:val="auto"/>
        </w:rPr>
        <w:t>&lt;/RepeatBlock-By&gt;</w:t>
      </w:r>
    </w:p>
    <w:p w14:paraId="58A93E0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FBDF8A5"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497534B" w14:textId="77777777" w:rsidTr="00096245">
        <w:trPr>
          <w:trHeight w:hRule="exact" w:val="240"/>
          <w:jc w:val="center"/>
        </w:trPr>
        <w:tc>
          <w:tcPr>
            <w:tcW w:w="9752" w:type="dxa"/>
            <w:gridSpan w:val="2"/>
            <w:tcBorders>
              <w:top w:val="nil"/>
              <w:left w:val="nil"/>
              <w:bottom w:val="nil"/>
              <w:right w:val="nil"/>
            </w:tcBorders>
          </w:tcPr>
          <w:p w14:paraId="65F8CB2C" w14:textId="77777777" w:rsidR="0013690C" w:rsidRPr="00AF7F4E" w:rsidRDefault="0013690C" w:rsidP="00096245"/>
        </w:tc>
      </w:tr>
      <w:tr w:rsidR="00AF7F4E" w:rsidRPr="00AF7F4E" w14:paraId="6A4F24FE" w14:textId="77777777" w:rsidTr="00096245">
        <w:trPr>
          <w:trHeight w:val="240"/>
          <w:jc w:val="center"/>
        </w:trPr>
        <w:tc>
          <w:tcPr>
            <w:tcW w:w="4876" w:type="dxa"/>
            <w:tcBorders>
              <w:top w:val="nil"/>
              <w:left w:val="nil"/>
              <w:bottom w:val="nil"/>
              <w:right w:val="nil"/>
            </w:tcBorders>
          </w:tcPr>
          <w:p w14:paraId="0C6324D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88EF3F" w14:textId="77777777" w:rsidR="0013690C" w:rsidRPr="00AF7F4E" w:rsidRDefault="0013690C" w:rsidP="00096245">
            <w:pPr>
              <w:pStyle w:val="AmColumnHeading"/>
            </w:pPr>
            <w:r w:rsidRPr="00AF7F4E">
              <w:t>Emenda</w:t>
            </w:r>
          </w:p>
        </w:tc>
      </w:tr>
      <w:tr w:rsidR="00AF7F4E" w:rsidRPr="00AF7F4E" w14:paraId="312A840D" w14:textId="77777777" w:rsidTr="00096245">
        <w:trPr>
          <w:jc w:val="center"/>
        </w:trPr>
        <w:tc>
          <w:tcPr>
            <w:tcW w:w="4876" w:type="dxa"/>
            <w:tcBorders>
              <w:top w:val="nil"/>
              <w:left w:val="nil"/>
              <w:bottom w:val="nil"/>
              <w:right w:val="nil"/>
            </w:tcBorders>
          </w:tcPr>
          <w:p w14:paraId="794B0DB2"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w:t>
            </w:r>
            <w:r w:rsidRPr="00AF7F4E">
              <w:lastRenderedPageBreak/>
              <w:t xml:space="preserve">fl-Artikolu 2 tat-TUE u kif riflessi fil-Karta u minquxa fit-trattati internazzjonali dwar id-drittijiet tal-bniedem; billi </w:t>
            </w:r>
            <w:r w:rsidRPr="00AF7F4E">
              <w:rPr>
                <w:b/>
                <w:bCs/>
                <w:i/>
                <w:iCs/>
              </w:rPr>
              <w:t>l-Karta hija parti mil-liġi primarja tal-UE;</w:t>
            </w:r>
            <w:r w:rsidRPr="00AF7F4E">
              <w:t xml:space="preserve"> </w:t>
            </w:r>
            <w:r w:rsidRPr="00AF7F4E">
              <w:rPr>
                <w:b/>
                <w:bCs/>
                <w:i/>
                <w:iCs/>
              </w:rPr>
              <w:t xml:space="preserve">billi </w:t>
            </w:r>
            <w:r w:rsidRPr="00AF7F4E">
              <w:t>dawn il-valuri</w:t>
            </w:r>
            <w:r w:rsidRPr="00AF7F4E">
              <w:rPr>
                <w:b/>
                <w:bCs/>
                <w:i/>
                <w:iCs/>
              </w:rPr>
              <w:t xml:space="preserve"> huma kondiviżi mill-Istati </w:t>
            </w:r>
            <w:r w:rsidRPr="00AF7F4E">
              <w:t>Membri</w:t>
            </w:r>
            <w:r w:rsidRPr="00AF7F4E">
              <w:rPr>
                <w:b/>
                <w:bCs/>
                <w:i/>
                <w:iCs/>
              </w:rPr>
              <w:t xml:space="preserve"> kollha u għandhom jiġu appoġġjati u promossi attivament mill-UE u minn kull Stat Membru b’mod individwali fil-politiki </w:t>
            </w:r>
            <w:r w:rsidRPr="00AF7F4E">
              <w:t xml:space="preserve">kollha </w:t>
            </w:r>
            <w:r w:rsidRPr="00AF7F4E">
              <w:rPr>
                <w:b/>
                <w:bCs/>
                <w:i/>
                <w:iCs/>
              </w:rPr>
              <w:t>tagħhom, kemm internament kif ukoll esternament b’mod konsistenti</w:t>
            </w:r>
            <w:r w:rsidRPr="00AF7F4E">
              <w:t xml:space="preserve">; </w:t>
            </w:r>
            <w:r w:rsidRPr="00AF7F4E">
              <w:rPr>
                <w:b/>
                <w:i/>
              </w:rPr>
              <w:t>billi kwalunkwe mminar ta’ dawn il-valuri joħloq theddida sistemika għad-drittijiet u l-libertajiet tal-persuni li jgħixu fl-UE;</w:t>
            </w:r>
          </w:p>
        </w:tc>
        <w:tc>
          <w:tcPr>
            <w:tcW w:w="4876" w:type="dxa"/>
            <w:tcBorders>
              <w:top w:val="nil"/>
              <w:left w:val="nil"/>
              <w:bottom w:val="nil"/>
              <w:right w:val="nil"/>
            </w:tcBorders>
          </w:tcPr>
          <w:p w14:paraId="4F59554E" w14:textId="77777777" w:rsidR="0013690C" w:rsidRPr="00AF7F4E" w:rsidRDefault="0013690C" w:rsidP="00096245">
            <w:pPr>
              <w:pStyle w:val="Normal6a"/>
            </w:pPr>
            <w:r w:rsidRPr="00AF7F4E">
              <w:lastRenderedPageBreak/>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w:t>
            </w:r>
            <w:r w:rsidRPr="00AF7F4E">
              <w:lastRenderedPageBreak/>
              <w:t xml:space="preserve">fl-Artikolu 2 tat-TUE u kif riflessi fil-Karta u minquxa fit-trattati internazzjonali dwar id-drittijiet tal-bniedem; billi </w:t>
            </w:r>
            <w:r w:rsidRPr="00AF7F4E">
              <w:rPr>
                <w:b/>
                <w:bCs/>
                <w:i/>
                <w:iCs/>
              </w:rPr>
              <w:t xml:space="preserve">huwa importanti li </w:t>
            </w:r>
            <w:r w:rsidRPr="00AF7F4E">
              <w:t>dawn il-valuri</w:t>
            </w:r>
            <w:r w:rsidRPr="00AF7F4E">
              <w:rPr>
                <w:b/>
                <w:bCs/>
                <w:i/>
                <w:iCs/>
              </w:rPr>
              <w:t xml:space="preserve"> jiġu difiżi fl-Ewropa;</w:t>
            </w:r>
            <w:r w:rsidRPr="00AF7F4E">
              <w:t xml:space="preserve"> </w:t>
            </w:r>
            <w:r w:rsidRPr="00AF7F4E">
              <w:rPr>
                <w:b/>
                <w:bCs/>
                <w:i/>
                <w:iCs/>
              </w:rPr>
              <w:t xml:space="preserve">billi s-sovranità tal-Istati </w:t>
            </w:r>
            <w:r w:rsidRPr="00AF7F4E">
              <w:t xml:space="preserve">Membri </w:t>
            </w:r>
            <w:r w:rsidRPr="00AF7F4E">
              <w:rPr>
                <w:b/>
                <w:bCs/>
                <w:i/>
                <w:iCs/>
              </w:rPr>
              <w:t xml:space="preserve">għandha tiġi appoġġjata fl-oqsma ta’ politika </w:t>
            </w:r>
            <w:r w:rsidRPr="00AF7F4E">
              <w:t>kollha;</w:t>
            </w:r>
          </w:p>
        </w:tc>
      </w:tr>
    </w:tbl>
    <w:p w14:paraId="4718C41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C273FE9" w14:textId="77777777" w:rsidR="0013690C" w:rsidRPr="00AF7F4E" w:rsidRDefault="0013690C" w:rsidP="0013690C">
      <w:r w:rsidRPr="00AF7F4E">
        <w:rPr>
          <w:rStyle w:val="HideTWBExt"/>
          <w:color w:val="auto"/>
        </w:rPr>
        <w:t>&lt;/Amend&gt;</w:t>
      </w:r>
    </w:p>
    <w:p w14:paraId="28CB7EC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126</w:t>
      </w:r>
      <w:r w:rsidRPr="00AF7F4E">
        <w:rPr>
          <w:rStyle w:val="HideTWBExt"/>
          <w:color w:val="auto"/>
        </w:rPr>
        <w:t>&lt;/NumAm&gt;</w:t>
      </w:r>
    </w:p>
    <w:p w14:paraId="21CC37F2"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Sophie Wilmès, Kristian Vigenin, Javier Moreno Sánchez, Elio Di Rupo, Matjaž Nemec, Alessandro Zan, Ana Catarina Mendes, Francisco Assis, Sandro Ruotolo, Murielle Laurent, Katarina Barley, Emma Rafowicz, Chloé Ridel, Pina Picierno, Marco Tarquinio, Krzysztof Śmiszek, Cecilia Strada, Diana Riba i Giner</w:t>
      </w:r>
      <w:r w:rsidRPr="00AF7F4E">
        <w:rPr>
          <w:rStyle w:val="HideTWBExt"/>
          <w:b w:val="0"/>
          <w:color w:val="auto"/>
        </w:rPr>
        <w:t>&lt;/Members&gt;</w:t>
      </w:r>
    </w:p>
    <w:p w14:paraId="328AFE9B" w14:textId="77777777" w:rsidR="0013690C" w:rsidRPr="00AF7F4E" w:rsidRDefault="0013690C" w:rsidP="0013690C">
      <w:pPr>
        <w:pStyle w:val="NormalBold"/>
      </w:pPr>
      <w:r w:rsidRPr="00AF7F4E">
        <w:rPr>
          <w:rStyle w:val="HideTWBExt"/>
          <w:b w:val="0"/>
          <w:color w:val="auto"/>
        </w:rPr>
        <w:t>&lt;/RepeatBlock-By&gt;</w:t>
      </w:r>
    </w:p>
    <w:p w14:paraId="195642E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D521D92"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338F7C" w14:textId="77777777" w:rsidTr="00096245">
        <w:trPr>
          <w:trHeight w:hRule="exact" w:val="240"/>
          <w:jc w:val="center"/>
        </w:trPr>
        <w:tc>
          <w:tcPr>
            <w:tcW w:w="9752" w:type="dxa"/>
            <w:gridSpan w:val="2"/>
            <w:tcBorders>
              <w:top w:val="nil"/>
              <w:left w:val="nil"/>
              <w:bottom w:val="nil"/>
              <w:right w:val="nil"/>
            </w:tcBorders>
          </w:tcPr>
          <w:p w14:paraId="7245289A" w14:textId="77777777" w:rsidR="0013690C" w:rsidRPr="00AF7F4E" w:rsidRDefault="0013690C" w:rsidP="00096245"/>
        </w:tc>
      </w:tr>
      <w:tr w:rsidR="00AF7F4E" w:rsidRPr="00AF7F4E" w14:paraId="3DAADA02" w14:textId="77777777" w:rsidTr="00096245">
        <w:trPr>
          <w:trHeight w:val="240"/>
          <w:jc w:val="center"/>
        </w:trPr>
        <w:tc>
          <w:tcPr>
            <w:tcW w:w="4876" w:type="dxa"/>
            <w:tcBorders>
              <w:top w:val="nil"/>
              <w:left w:val="nil"/>
              <w:bottom w:val="nil"/>
              <w:right w:val="nil"/>
            </w:tcBorders>
          </w:tcPr>
          <w:p w14:paraId="6F14657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860CED" w14:textId="77777777" w:rsidR="0013690C" w:rsidRPr="00AF7F4E" w:rsidRDefault="0013690C" w:rsidP="00096245">
            <w:pPr>
              <w:pStyle w:val="AmColumnHeading"/>
            </w:pPr>
            <w:r w:rsidRPr="00AF7F4E">
              <w:t>Emenda</w:t>
            </w:r>
          </w:p>
        </w:tc>
      </w:tr>
      <w:tr w:rsidR="00AF7F4E" w:rsidRPr="00AF7F4E" w14:paraId="5E72DDF6" w14:textId="77777777" w:rsidTr="00096245">
        <w:trPr>
          <w:jc w:val="center"/>
        </w:trPr>
        <w:tc>
          <w:tcPr>
            <w:tcW w:w="4876" w:type="dxa"/>
            <w:tcBorders>
              <w:top w:val="nil"/>
              <w:left w:val="nil"/>
              <w:bottom w:val="nil"/>
              <w:right w:val="nil"/>
            </w:tcBorders>
          </w:tcPr>
          <w:p w14:paraId="5E7A4695"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fl-Artikolu 2 tat-TUE u kif riflessi fil-Karta u minquxa fit-trattati internazzjonali dwar id-drittijiet tal-bniedem; billi l-Karta hija parti mil-liġi primarja tal-UE; billi dawn il-valuri huma kondiviżi mill-Istati Membri kollha u għandhom jiġu appoġġjati u promossi attivament mill-UE u minn kull Stat Membru b’mod individwali fil-politiki kollha tagħhom, kemm internament kif ukoll esternament b’mod konsistenti; billi kwalunkwe mminar ta’ dawn il-valuri </w:t>
            </w:r>
            <w:r w:rsidRPr="00AF7F4E">
              <w:lastRenderedPageBreak/>
              <w:t>joħloq theddida sistemika għad-drittijiet u l-libertajiet tal-persuni li jgħixu fl-UE;</w:t>
            </w:r>
          </w:p>
        </w:tc>
        <w:tc>
          <w:tcPr>
            <w:tcW w:w="4876" w:type="dxa"/>
            <w:tcBorders>
              <w:top w:val="nil"/>
              <w:left w:val="nil"/>
              <w:bottom w:val="nil"/>
              <w:right w:val="nil"/>
            </w:tcBorders>
          </w:tcPr>
          <w:p w14:paraId="13F2A364" w14:textId="77777777" w:rsidR="0013690C" w:rsidRPr="00AF7F4E" w:rsidRDefault="0013690C" w:rsidP="00096245">
            <w:pPr>
              <w:pStyle w:val="Normal6a"/>
            </w:pPr>
            <w:r w:rsidRPr="00AF7F4E">
              <w:lastRenderedPageBreak/>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fl-Artikolu 2 tat-TUE u kif riflessi fil-Karta u minquxa fit-trattati internazzjonali dwar id-drittijiet tal-bniedem; billi l-Karta hija parti mil-liġi primarja tal-UE; billi dawn il-valuri huma kondiviżi mill-Istati Membri kollha u għandhom jiġu appoġġjati u promossi attivament mill-UE u minn kull Stat Membru b’mod individwali fil-politiki kollha tagħhom, kemm internament kif ukoll esternament b’mod konsistenti; billi </w:t>
            </w:r>
            <w:r w:rsidRPr="00AF7F4E">
              <w:rPr>
                <w:b/>
                <w:bCs/>
                <w:i/>
                <w:iCs/>
              </w:rPr>
              <w:t xml:space="preserve">l-Istati Membri għandhom jiżguraw li ma </w:t>
            </w:r>
            <w:r w:rsidRPr="00AF7F4E">
              <w:rPr>
                <w:b/>
                <w:bCs/>
                <w:i/>
                <w:iCs/>
              </w:rPr>
              <w:lastRenderedPageBreak/>
              <w:t>jkun hemm l-ebda rigress fil-protezzjoni tal-valuri minquxa fl-Artikolu 2 tat-TUE;</w:t>
            </w:r>
            <w:r w:rsidRPr="00AF7F4E">
              <w:rPr>
                <w:b/>
                <w:i/>
              </w:rPr>
              <w:t xml:space="preserve"> </w:t>
            </w:r>
            <w:r w:rsidRPr="00AF7F4E">
              <w:rPr>
                <w:b/>
                <w:bCs/>
                <w:i/>
                <w:iCs/>
              </w:rPr>
              <w:t>billi</w:t>
            </w:r>
            <w:r w:rsidRPr="00AF7F4E">
              <w:t xml:space="preserve"> kwalunkwe mminar ta’ dawn il-valuri joħloq theddida sistemika għad-drittijiet u l-libertajiet tal-persuni li jgħixu fl-UE;</w:t>
            </w:r>
          </w:p>
        </w:tc>
      </w:tr>
    </w:tbl>
    <w:p w14:paraId="77BA0DC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7AF0B85" w14:textId="77777777" w:rsidR="0013690C" w:rsidRPr="00AF7F4E" w:rsidRDefault="0013690C" w:rsidP="0013690C">
      <w:r w:rsidRPr="00AF7F4E">
        <w:rPr>
          <w:rStyle w:val="HideTWBExt"/>
          <w:color w:val="auto"/>
        </w:rPr>
        <w:t>&lt;/Amend&gt;</w:t>
      </w:r>
    </w:p>
    <w:p w14:paraId="5159B5C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127</w:t>
      </w:r>
      <w:r w:rsidRPr="00AF7F4E">
        <w:rPr>
          <w:rStyle w:val="HideTWBExt"/>
          <w:color w:val="auto"/>
        </w:rPr>
        <w:t>&lt;/NumAm&gt;</w:t>
      </w:r>
    </w:p>
    <w:p w14:paraId="799F393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6C627CA5" w14:textId="77777777" w:rsidR="0013690C" w:rsidRPr="00AF7F4E" w:rsidRDefault="0013690C" w:rsidP="0013690C">
      <w:pPr>
        <w:pStyle w:val="NormalBold"/>
      </w:pPr>
      <w:r w:rsidRPr="00AF7F4E">
        <w:rPr>
          <w:rStyle w:val="HideTWBExt"/>
          <w:b w:val="0"/>
          <w:color w:val="auto"/>
        </w:rPr>
        <w:t>&lt;/RepeatBlock-By&gt;</w:t>
      </w:r>
    </w:p>
    <w:p w14:paraId="1954B06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100B0B1"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DF49169" w14:textId="77777777" w:rsidTr="00096245">
        <w:trPr>
          <w:trHeight w:hRule="exact" w:val="240"/>
          <w:jc w:val="center"/>
        </w:trPr>
        <w:tc>
          <w:tcPr>
            <w:tcW w:w="9752" w:type="dxa"/>
            <w:gridSpan w:val="2"/>
            <w:tcBorders>
              <w:top w:val="nil"/>
              <w:left w:val="nil"/>
              <w:bottom w:val="nil"/>
              <w:right w:val="nil"/>
            </w:tcBorders>
          </w:tcPr>
          <w:p w14:paraId="72875C80" w14:textId="77777777" w:rsidR="0013690C" w:rsidRPr="00AF7F4E" w:rsidRDefault="0013690C" w:rsidP="00096245"/>
        </w:tc>
      </w:tr>
      <w:tr w:rsidR="00AF7F4E" w:rsidRPr="00AF7F4E" w14:paraId="3C7C71DD" w14:textId="77777777" w:rsidTr="00096245">
        <w:trPr>
          <w:trHeight w:val="240"/>
          <w:jc w:val="center"/>
        </w:trPr>
        <w:tc>
          <w:tcPr>
            <w:tcW w:w="4876" w:type="dxa"/>
            <w:tcBorders>
              <w:top w:val="nil"/>
              <w:left w:val="nil"/>
              <w:bottom w:val="nil"/>
              <w:right w:val="nil"/>
            </w:tcBorders>
          </w:tcPr>
          <w:p w14:paraId="3A7B4D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74C7DA2" w14:textId="77777777" w:rsidR="0013690C" w:rsidRPr="00AF7F4E" w:rsidRDefault="0013690C" w:rsidP="00096245">
            <w:pPr>
              <w:pStyle w:val="AmColumnHeading"/>
            </w:pPr>
            <w:r w:rsidRPr="00AF7F4E">
              <w:t>Emenda</w:t>
            </w:r>
          </w:p>
        </w:tc>
      </w:tr>
      <w:tr w:rsidR="00AF7F4E" w:rsidRPr="00AF7F4E" w14:paraId="00459395" w14:textId="77777777" w:rsidTr="00096245">
        <w:trPr>
          <w:jc w:val="center"/>
        </w:trPr>
        <w:tc>
          <w:tcPr>
            <w:tcW w:w="4876" w:type="dxa"/>
            <w:tcBorders>
              <w:top w:val="nil"/>
              <w:left w:val="nil"/>
              <w:bottom w:val="nil"/>
              <w:right w:val="nil"/>
            </w:tcBorders>
          </w:tcPr>
          <w:p w14:paraId="0D29061A" w14:textId="77777777" w:rsidR="0013690C" w:rsidRPr="00AF7F4E" w:rsidRDefault="0013690C" w:rsidP="00096245">
            <w:pPr>
              <w:pStyle w:val="Normal6a"/>
            </w:pPr>
            <w:r w:rsidRPr="00AF7F4E">
              <w:t>A.</w:t>
            </w:r>
            <w:r w:rsidRPr="00AF7F4E">
              <w:tab/>
              <w:t>billi l-UE hija bbażata fuq il-valuri tar-rispett għad-dinjità tal-bniedem, il-libertà, id-demokrazija, l-ugwaljanza, l-istat tad-dritt u r-rispett għad-drittijiet tal-bniedem, inklużi d-drittijiet ta’ persuni li jagħmlu parti minn minoranzi</w:t>
            </w:r>
            <w:r w:rsidRPr="00AF7F4E">
              <w:rPr>
                <w:b/>
                <w:bCs/>
                <w:i/>
                <w:iCs/>
              </w:rPr>
              <w:t xml:space="preserve">, kif stipulati fl-Artikolu 2 tat-TUE u kif riflessi fil-Karta u minquxa </w:t>
            </w:r>
            <w:r w:rsidRPr="00AF7F4E">
              <w:t xml:space="preserve">fit-trattati internazzjonali dwar id-drittijiet tal-bniedem; billi l-Karta hija parti mil-liġi primarja tal-UE; billi </w:t>
            </w:r>
            <w:r w:rsidRPr="00AF7F4E">
              <w:rPr>
                <w:b/>
                <w:bCs/>
                <w:i/>
                <w:iCs/>
              </w:rPr>
              <w:t>dawn il-valuri huma kondiviżi mill-Istati Membri kollha u għandhom jiġu appoġġjati u promossi attivament mill-UE u minn kull Stat Membru b’mod individwali fil-politiki kollha tagħhom, kemm internament kif ukoll esternament b’mod konsistenti;</w:t>
            </w:r>
            <w:r w:rsidRPr="00AF7F4E">
              <w:rPr>
                <w:b/>
                <w:i/>
              </w:rPr>
              <w:t xml:space="preserve"> </w:t>
            </w:r>
            <w:r w:rsidRPr="00AF7F4E">
              <w:rPr>
                <w:b/>
                <w:bCs/>
                <w:i/>
                <w:iCs/>
              </w:rPr>
              <w:t>billi kwalunkwe mminar ta’ dawn il-valuri joħloq</w:t>
            </w:r>
            <w:r w:rsidRPr="00AF7F4E">
              <w:t xml:space="preserve"> theddida sistemika għad-drittijiet u l-libertajiet tal-persuni li jgħixu fl-UE;</w:t>
            </w:r>
          </w:p>
        </w:tc>
        <w:tc>
          <w:tcPr>
            <w:tcW w:w="4876" w:type="dxa"/>
            <w:tcBorders>
              <w:top w:val="nil"/>
              <w:left w:val="nil"/>
              <w:bottom w:val="nil"/>
              <w:right w:val="nil"/>
            </w:tcBorders>
          </w:tcPr>
          <w:p w14:paraId="79DBCC9D"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w:t>
            </w:r>
            <w:r w:rsidRPr="00AF7F4E">
              <w:rPr>
                <w:b/>
                <w:bCs/>
                <w:i/>
              </w:rPr>
              <w:t xml:space="preserve">– </w:t>
            </w:r>
            <w:r w:rsidRPr="00AF7F4E">
              <w:rPr>
                <w:b/>
                <w:bCs/>
                <w:i/>
                <w:iCs/>
              </w:rPr>
              <w:t xml:space="preserve">valuri li huma komuni għall-Istati Membri tal-UE u huma inkorporati </w:t>
            </w:r>
            <w:r w:rsidRPr="00AF7F4E">
              <w:t xml:space="preserve">fit-trattati internazzjonali dwar id-drittijiet tal-bniedem; billi l-Karta hija parti mil-liġi primarja tal-UE; billi </w:t>
            </w:r>
            <w:r w:rsidRPr="00AF7F4E">
              <w:rPr>
                <w:b/>
                <w:bCs/>
                <w:i/>
                <w:iCs/>
              </w:rPr>
              <w:t xml:space="preserve">d-demokrazija, l-istat tad-dritt u d-drittijiet fundamentali huma valuri li jsaħħu lil xulxin u li, meta jiġu mminati, joħolqu </w:t>
            </w:r>
            <w:r w:rsidRPr="00AF7F4E">
              <w:t>theddida sistemika għad-drittijiet u l-libertajiet tal-persuni li jgħixu fl-UE;</w:t>
            </w:r>
          </w:p>
        </w:tc>
      </w:tr>
    </w:tbl>
    <w:p w14:paraId="083B680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A120D5C" w14:textId="77777777" w:rsidR="0013690C" w:rsidRPr="00AF7F4E" w:rsidRDefault="0013690C" w:rsidP="0013690C">
      <w:r w:rsidRPr="00AF7F4E">
        <w:rPr>
          <w:rStyle w:val="HideTWBExt"/>
          <w:color w:val="auto"/>
        </w:rPr>
        <w:t>&lt;/Amend&gt;</w:t>
      </w:r>
    </w:p>
    <w:p w14:paraId="51977B9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128</w:t>
      </w:r>
      <w:r w:rsidRPr="00AF7F4E">
        <w:rPr>
          <w:rStyle w:val="HideTWBExt"/>
          <w:color w:val="auto"/>
        </w:rPr>
        <w:t>&lt;/NumAm&gt;</w:t>
      </w:r>
    </w:p>
    <w:p w14:paraId="3B6C75F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AF57997" w14:textId="77777777" w:rsidR="0013690C" w:rsidRPr="00AF7F4E" w:rsidRDefault="0013690C" w:rsidP="0013690C">
      <w:pPr>
        <w:pStyle w:val="NormalBold"/>
      </w:pPr>
      <w:r w:rsidRPr="00AF7F4E">
        <w:rPr>
          <w:rStyle w:val="HideTWBExt"/>
          <w:b w:val="0"/>
          <w:color w:val="auto"/>
        </w:rPr>
        <w:t>&lt;/RepeatBlock-By&gt;</w:t>
      </w:r>
    </w:p>
    <w:p w14:paraId="464663E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7485A5"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B94A3F" w14:textId="77777777" w:rsidTr="00096245">
        <w:trPr>
          <w:trHeight w:hRule="exact" w:val="240"/>
          <w:jc w:val="center"/>
        </w:trPr>
        <w:tc>
          <w:tcPr>
            <w:tcW w:w="9752" w:type="dxa"/>
            <w:gridSpan w:val="2"/>
            <w:tcBorders>
              <w:top w:val="nil"/>
              <w:left w:val="nil"/>
              <w:bottom w:val="nil"/>
              <w:right w:val="nil"/>
            </w:tcBorders>
          </w:tcPr>
          <w:p w14:paraId="3237B8CC" w14:textId="77777777" w:rsidR="0013690C" w:rsidRPr="00AF7F4E" w:rsidRDefault="0013690C" w:rsidP="00096245"/>
        </w:tc>
      </w:tr>
      <w:tr w:rsidR="00AF7F4E" w:rsidRPr="00AF7F4E" w14:paraId="2734B861" w14:textId="77777777" w:rsidTr="00096245">
        <w:trPr>
          <w:trHeight w:val="240"/>
          <w:jc w:val="center"/>
        </w:trPr>
        <w:tc>
          <w:tcPr>
            <w:tcW w:w="4876" w:type="dxa"/>
            <w:tcBorders>
              <w:top w:val="nil"/>
              <w:left w:val="nil"/>
              <w:bottom w:val="nil"/>
              <w:right w:val="nil"/>
            </w:tcBorders>
          </w:tcPr>
          <w:p w14:paraId="456208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CDD0C7B" w14:textId="77777777" w:rsidR="0013690C" w:rsidRPr="00AF7F4E" w:rsidRDefault="0013690C" w:rsidP="00096245">
            <w:pPr>
              <w:pStyle w:val="AmColumnHeading"/>
            </w:pPr>
            <w:r w:rsidRPr="00AF7F4E">
              <w:t>Emenda</w:t>
            </w:r>
          </w:p>
        </w:tc>
      </w:tr>
      <w:tr w:rsidR="00AF7F4E" w:rsidRPr="00AF7F4E" w14:paraId="072E27F4" w14:textId="77777777" w:rsidTr="00096245">
        <w:trPr>
          <w:jc w:val="center"/>
        </w:trPr>
        <w:tc>
          <w:tcPr>
            <w:tcW w:w="4876" w:type="dxa"/>
            <w:tcBorders>
              <w:top w:val="nil"/>
              <w:left w:val="nil"/>
              <w:bottom w:val="nil"/>
              <w:right w:val="nil"/>
            </w:tcBorders>
          </w:tcPr>
          <w:p w14:paraId="2C923815"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fl-Artikolu 2 tat-TUE </w:t>
            </w:r>
            <w:r w:rsidRPr="00AF7F4E">
              <w:rPr>
                <w:b/>
                <w:bCs/>
                <w:i/>
                <w:iCs/>
              </w:rPr>
              <w:t>u kif riflessi fil-Karta u minquxa fit-trattati internazzjonali dwar id-drittijiet tal-bniedem</w:t>
            </w:r>
            <w:r w:rsidRPr="00AF7F4E">
              <w:t xml:space="preserve">; billi l-Karta hija parti mil-liġi primarja tal-UE; billi dawn il-valuri huma kondiviżi mill-Istati Membri kollha </w:t>
            </w:r>
            <w:r w:rsidRPr="00AF7F4E">
              <w:rPr>
                <w:b/>
                <w:bCs/>
                <w:i/>
                <w:iCs/>
              </w:rPr>
              <w:t>u għandhom jiġu appoġġjati u promossi attivament mill-UE u minn</w:t>
            </w:r>
            <w:r w:rsidRPr="00AF7F4E">
              <w:t xml:space="preserve"> kull Stat Membru b’mod individwali</w:t>
            </w:r>
            <w:r w:rsidRPr="00AF7F4E">
              <w:rPr>
                <w:b/>
                <w:bCs/>
                <w:i/>
                <w:iCs/>
              </w:rPr>
              <w:t xml:space="preserve"> fil-politiki kollha tagħhom, kemm internament kif ukoll esternament b’mod konsistenti</w:t>
            </w:r>
            <w:r w:rsidRPr="00AF7F4E">
              <w:t xml:space="preserve">; billi </w:t>
            </w:r>
            <w:r w:rsidRPr="00AF7F4E">
              <w:rPr>
                <w:b/>
                <w:bCs/>
                <w:i/>
                <w:iCs/>
              </w:rPr>
              <w:t>kwalunkwe mminar ta’ dawn il-valuri joħloq theddida sistemika għad-drittijiet u l-libertajiet tal-persuni li jgħixu fl-UE</w:t>
            </w:r>
            <w:r w:rsidRPr="00AF7F4E">
              <w:t>;</w:t>
            </w:r>
          </w:p>
        </w:tc>
        <w:tc>
          <w:tcPr>
            <w:tcW w:w="4876" w:type="dxa"/>
            <w:tcBorders>
              <w:top w:val="nil"/>
              <w:left w:val="nil"/>
              <w:bottom w:val="nil"/>
              <w:right w:val="nil"/>
            </w:tcBorders>
          </w:tcPr>
          <w:p w14:paraId="007E451D"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fl-Artikolu 2 tat-TUE; billi l-Karta hija parti mil-liġi primarja tal-UE </w:t>
            </w:r>
            <w:r w:rsidRPr="00AF7F4E">
              <w:rPr>
                <w:b/>
                <w:bCs/>
                <w:i/>
                <w:iCs/>
              </w:rPr>
              <w:t>u tapplika biss għall-implimentazzjoni tad-dritt tal-UE u ma tistax tintuża biex tivvaluta l-istat ġenerali tad-drittijiet fundamentali fl-Istati Membri</w:t>
            </w:r>
            <w:r w:rsidRPr="00AF7F4E">
              <w:t xml:space="preserve">; billi dawn il-valuri huma kondiviżi mill-Istati Membri kollha </w:t>
            </w:r>
            <w:r w:rsidRPr="00AF7F4E">
              <w:rPr>
                <w:b/>
                <w:bCs/>
                <w:i/>
                <w:iCs/>
              </w:rPr>
              <w:t xml:space="preserve">, iżda billi r-realizzazzjoni, l-interpretazzjoni u l-infurzar tagħhom huma primarjament kwistjoni għall-ordni kostituzzjonali ta’ </w:t>
            </w:r>
            <w:r w:rsidRPr="00AF7F4E">
              <w:t>kull Stat Membru b’mod individwali</w:t>
            </w:r>
            <w:r w:rsidRPr="00AF7F4E">
              <w:rPr>
                <w:b/>
                <w:bCs/>
                <w:i/>
                <w:iCs/>
              </w:rPr>
              <w:t>, f’konformità mal-prinċipji ta’ għoti u rispett għall-identitajiet nazzjonali kif imsemmi fl-Artikolu 4(2) tat-TUE</w:t>
            </w:r>
            <w:r w:rsidRPr="00AF7F4E">
              <w:t xml:space="preserve">; billi </w:t>
            </w:r>
            <w:r w:rsidRPr="00AF7F4E">
              <w:rPr>
                <w:b/>
                <w:bCs/>
                <w:i/>
                <w:iCs/>
              </w:rPr>
              <w:t>l-Artikolu 2 tat-TUE ma jistabbilix kompetenza tal-UE li tippromwovi l-valuri fl-Istati Membri jew li tinterferixxi f’oqsma li jaqgħu fil-kompetenza esklużiva tagħhom</w:t>
            </w:r>
            <w:r w:rsidRPr="00AF7F4E">
              <w:t>;</w:t>
            </w:r>
          </w:p>
        </w:tc>
      </w:tr>
    </w:tbl>
    <w:p w14:paraId="10BF7AE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CD9FAC5" w14:textId="77777777" w:rsidR="0013690C" w:rsidRPr="00AF7F4E" w:rsidRDefault="0013690C" w:rsidP="0013690C">
      <w:r w:rsidRPr="00AF7F4E">
        <w:rPr>
          <w:rStyle w:val="HideTWBExt"/>
          <w:color w:val="auto"/>
        </w:rPr>
        <w:t>&lt;/Amend&gt;</w:t>
      </w:r>
    </w:p>
    <w:p w14:paraId="71761E6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129</w:t>
      </w:r>
      <w:r w:rsidRPr="00AF7F4E">
        <w:rPr>
          <w:rStyle w:val="HideTWBExt"/>
          <w:color w:val="auto"/>
        </w:rPr>
        <w:t>&lt;/NumAm&gt;</w:t>
      </w:r>
    </w:p>
    <w:p w14:paraId="5B79853C"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FF9445C" w14:textId="77777777" w:rsidR="0013690C" w:rsidRPr="00AF7F4E" w:rsidRDefault="0013690C" w:rsidP="0013690C">
      <w:pPr>
        <w:pStyle w:val="NormalBold"/>
      </w:pPr>
      <w:r w:rsidRPr="00AF7F4E">
        <w:rPr>
          <w:rStyle w:val="HideTWBExt"/>
          <w:b w:val="0"/>
          <w:color w:val="auto"/>
        </w:rPr>
        <w:t>&lt;/RepeatBlock-By&gt;</w:t>
      </w:r>
    </w:p>
    <w:p w14:paraId="78C0570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D7D767"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72372B" w14:textId="77777777" w:rsidTr="00096245">
        <w:trPr>
          <w:trHeight w:hRule="exact" w:val="240"/>
          <w:jc w:val="center"/>
        </w:trPr>
        <w:tc>
          <w:tcPr>
            <w:tcW w:w="9752" w:type="dxa"/>
            <w:gridSpan w:val="2"/>
            <w:tcBorders>
              <w:top w:val="nil"/>
              <w:left w:val="nil"/>
              <w:bottom w:val="nil"/>
              <w:right w:val="nil"/>
            </w:tcBorders>
          </w:tcPr>
          <w:p w14:paraId="446F49E2" w14:textId="77777777" w:rsidR="0013690C" w:rsidRPr="00AF7F4E" w:rsidRDefault="0013690C" w:rsidP="00096245"/>
        </w:tc>
      </w:tr>
      <w:tr w:rsidR="00AF7F4E" w:rsidRPr="00AF7F4E" w14:paraId="0CB67491" w14:textId="77777777" w:rsidTr="00096245">
        <w:trPr>
          <w:trHeight w:val="240"/>
          <w:jc w:val="center"/>
        </w:trPr>
        <w:tc>
          <w:tcPr>
            <w:tcW w:w="4876" w:type="dxa"/>
            <w:tcBorders>
              <w:top w:val="nil"/>
              <w:left w:val="nil"/>
              <w:bottom w:val="nil"/>
              <w:right w:val="nil"/>
            </w:tcBorders>
          </w:tcPr>
          <w:p w14:paraId="44BB652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257997" w14:textId="77777777" w:rsidR="0013690C" w:rsidRPr="00AF7F4E" w:rsidRDefault="0013690C" w:rsidP="00096245">
            <w:pPr>
              <w:pStyle w:val="AmColumnHeading"/>
            </w:pPr>
            <w:r w:rsidRPr="00AF7F4E">
              <w:t>Emenda</w:t>
            </w:r>
          </w:p>
        </w:tc>
      </w:tr>
      <w:tr w:rsidR="00AF7F4E" w:rsidRPr="00AF7F4E" w14:paraId="5B16D741" w14:textId="77777777" w:rsidTr="00096245">
        <w:trPr>
          <w:jc w:val="center"/>
        </w:trPr>
        <w:tc>
          <w:tcPr>
            <w:tcW w:w="4876" w:type="dxa"/>
            <w:tcBorders>
              <w:top w:val="nil"/>
              <w:left w:val="nil"/>
              <w:bottom w:val="nil"/>
              <w:right w:val="nil"/>
            </w:tcBorders>
          </w:tcPr>
          <w:p w14:paraId="4EA2A8EE"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w:t>
            </w:r>
            <w:r w:rsidRPr="00AF7F4E">
              <w:lastRenderedPageBreak/>
              <w:t>fl-Artikolu 2 tat-TUE u kif riflessi fil-Karta u minquxa fit-trattati internazzjonali dwar id-drittijiet tal-bniedem; billi l-Karta hija parti mil-liġi primarja tal-UE; billi dawn il-valuri huma kondiviżi mill-Istati Membri kollha u għandhom jiġu appoġġjati u promossi attivament mill-UE u minn kull Stat Membru b’mod individwali fil-politiki kollha tagħhom, kemm internament kif ukoll esternament b’mod konsistenti; billi kwalunkwe mminar ta’ dawn il-valuri joħloq theddida sistemika għad-drittijiet u l-libertajiet tal-persuni li jgħixu fl-UE;</w:t>
            </w:r>
          </w:p>
        </w:tc>
        <w:tc>
          <w:tcPr>
            <w:tcW w:w="4876" w:type="dxa"/>
            <w:tcBorders>
              <w:top w:val="nil"/>
              <w:left w:val="nil"/>
              <w:bottom w:val="nil"/>
              <w:right w:val="nil"/>
            </w:tcBorders>
          </w:tcPr>
          <w:p w14:paraId="51378C86" w14:textId="77777777" w:rsidR="0013690C" w:rsidRPr="00AF7F4E" w:rsidRDefault="0013690C" w:rsidP="00096245">
            <w:pPr>
              <w:pStyle w:val="Normal6a"/>
            </w:pPr>
            <w:r w:rsidRPr="00AF7F4E">
              <w:lastRenderedPageBreak/>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w:t>
            </w:r>
            <w:r w:rsidRPr="00AF7F4E">
              <w:lastRenderedPageBreak/>
              <w:t>fl-Artikolu 2 tat-TUE u kif riflessi fil-Karta u minquxa fit-trattati internazzjonali dwar id-drittijiet tal-bniedem; billi l-Karta hija parti mil-liġi primarja tal-UE; billi dawn il-valuri huma kondiviżi mill-Istati Membri kollha u għandhom jiġu appoġġjati u promossi attivament mill-UE u minn kull Stat Membru b’mod individwali fil-politiki kollha tagħhom, kemm internament kif ukoll esternament b’mod konsistenti</w:t>
            </w:r>
            <w:r w:rsidRPr="00AF7F4E">
              <w:rPr>
                <w:b/>
                <w:bCs/>
                <w:i/>
                <w:iCs/>
              </w:rPr>
              <w:t>, oġġettiv u bbilanċjat, mingħajr applikazzjoni selettiva jew immotivata mill-aspett ideoloġiku</w:t>
            </w:r>
            <w:r w:rsidRPr="00AF7F4E">
              <w:t>; billi kwalunkwe mminar ta’ dawn il-valuri joħloq theddida sistemika għad-drittijiet u l-libertajiet tal-persuni li jgħixu fl-UE;</w:t>
            </w:r>
          </w:p>
        </w:tc>
      </w:tr>
    </w:tbl>
    <w:p w14:paraId="164CCC0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B3B11B7" w14:textId="77777777" w:rsidR="0013690C" w:rsidRPr="00AF7F4E" w:rsidRDefault="0013690C" w:rsidP="0013690C">
      <w:r w:rsidRPr="00AF7F4E">
        <w:rPr>
          <w:rStyle w:val="HideTWBExt"/>
          <w:color w:val="auto"/>
        </w:rPr>
        <w:t>&lt;/Amend&gt;</w:t>
      </w:r>
    </w:p>
    <w:p w14:paraId="44235AA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130</w:t>
      </w:r>
      <w:r w:rsidRPr="00AF7F4E">
        <w:rPr>
          <w:rStyle w:val="HideTWBExt"/>
          <w:color w:val="auto"/>
        </w:rPr>
        <w:t>&lt;/NumAm&gt;</w:t>
      </w:r>
    </w:p>
    <w:p w14:paraId="1B5A2D0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D7D8C3A" w14:textId="77777777" w:rsidR="0013690C" w:rsidRPr="00AF7F4E" w:rsidRDefault="0013690C" w:rsidP="0013690C">
      <w:pPr>
        <w:pStyle w:val="NormalBold"/>
      </w:pPr>
      <w:r w:rsidRPr="00AF7F4E">
        <w:rPr>
          <w:rStyle w:val="HideTWBExt"/>
          <w:b w:val="0"/>
          <w:color w:val="auto"/>
        </w:rPr>
        <w:t>&lt;/RepeatBlock-By&gt;</w:t>
      </w:r>
    </w:p>
    <w:p w14:paraId="0479797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36AA52" w14:textId="77777777" w:rsidR="0013690C" w:rsidRPr="00AF7F4E" w:rsidRDefault="0013690C" w:rsidP="0013690C">
      <w:pPr>
        <w:pStyle w:val="NormalBold"/>
      </w:pPr>
      <w:r w:rsidRPr="00AF7F4E">
        <w:rPr>
          <w:rStyle w:val="HideTWBExt"/>
          <w:color w:val="auto"/>
        </w:rPr>
        <w:t>&lt;Article&gt;</w:t>
      </w:r>
      <w:r w:rsidRPr="00AF7F4E">
        <w:t>Premessa 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3316254" w14:textId="77777777" w:rsidTr="00096245">
        <w:trPr>
          <w:trHeight w:hRule="exact" w:val="240"/>
          <w:jc w:val="center"/>
        </w:trPr>
        <w:tc>
          <w:tcPr>
            <w:tcW w:w="9752" w:type="dxa"/>
            <w:gridSpan w:val="2"/>
            <w:tcBorders>
              <w:top w:val="nil"/>
              <w:left w:val="nil"/>
              <w:bottom w:val="nil"/>
              <w:right w:val="nil"/>
            </w:tcBorders>
          </w:tcPr>
          <w:p w14:paraId="2330D393" w14:textId="77777777" w:rsidR="0013690C" w:rsidRPr="00AF7F4E" w:rsidRDefault="0013690C" w:rsidP="00096245"/>
        </w:tc>
      </w:tr>
      <w:tr w:rsidR="00AF7F4E" w:rsidRPr="00AF7F4E" w14:paraId="66D8CE36" w14:textId="77777777" w:rsidTr="00096245">
        <w:trPr>
          <w:trHeight w:val="240"/>
          <w:jc w:val="center"/>
        </w:trPr>
        <w:tc>
          <w:tcPr>
            <w:tcW w:w="4876" w:type="dxa"/>
            <w:tcBorders>
              <w:top w:val="nil"/>
              <w:left w:val="nil"/>
              <w:bottom w:val="nil"/>
              <w:right w:val="nil"/>
            </w:tcBorders>
          </w:tcPr>
          <w:p w14:paraId="389605A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62FEE0" w14:textId="77777777" w:rsidR="0013690C" w:rsidRPr="00AF7F4E" w:rsidRDefault="0013690C" w:rsidP="00096245">
            <w:pPr>
              <w:pStyle w:val="AmColumnHeading"/>
            </w:pPr>
            <w:r w:rsidRPr="00AF7F4E">
              <w:t>Emenda</w:t>
            </w:r>
          </w:p>
        </w:tc>
      </w:tr>
      <w:tr w:rsidR="00AF7F4E" w:rsidRPr="00AF7F4E" w14:paraId="201ABBEE" w14:textId="77777777" w:rsidTr="00096245">
        <w:trPr>
          <w:jc w:val="center"/>
        </w:trPr>
        <w:tc>
          <w:tcPr>
            <w:tcW w:w="4876" w:type="dxa"/>
            <w:tcBorders>
              <w:top w:val="nil"/>
              <w:left w:val="nil"/>
              <w:bottom w:val="nil"/>
              <w:right w:val="nil"/>
            </w:tcBorders>
          </w:tcPr>
          <w:p w14:paraId="266BCAC1" w14:textId="77777777" w:rsidR="0013690C" w:rsidRPr="00AF7F4E" w:rsidRDefault="0013690C" w:rsidP="00096245">
            <w:pPr>
              <w:pStyle w:val="Normal6a"/>
            </w:pPr>
            <w:r w:rsidRPr="00AF7F4E">
              <w:t>A.</w:t>
            </w:r>
            <w:r w:rsidRPr="00AF7F4E">
              <w:tab/>
              <w:t>billi l-UE hija bbażata fuq il-valuri tar-rispett għad-dinjità tal-bniedem, il-libertà, id-demokrazija, l-ugwaljanza, l-istat tad-dritt u r-rispett għad-drittijiet tal-bniedem, inklużi d-drittijiet ta’ persuni li jagħmlu parti minn minoranzi, kif stipulati fl-Artikolu 2 tat-TUE u kif riflessi fil-Karta u minquxa fit-trattati internazzjonali dwar id-drittijiet tal-bniedem; billi l-Karta hija parti mil-liġi primarja tal-UE</w:t>
            </w:r>
            <w:r w:rsidRPr="00AF7F4E">
              <w:rPr>
                <w:b/>
                <w:bCs/>
                <w:i/>
                <w:iCs/>
              </w:rPr>
              <w:t>;</w:t>
            </w:r>
            <w:r w:rsidRPr="00AF7F4E">
              <w:t xml:space="preserve"> </w:t>
            </w:r>
            <w:r w:rsidRPr="00AF7F4E">
              <w:rPr>
                <w:b/>
                <w:bCs/>
                <w:i/>
                <w:iCs/>
              </w:rPr>
              <w:t xml:space="preserve">billi dawn il-valuri huma kondiviżi mill-Istati </w:t>
            </w:r>
            <w:r w:rsidRPr="00AF7F4E">
              <w:t>Membri</w:t>
            </w:r>
            <w:r w:rsidRPr="00AF7F4E">
              <w:rPr>
                <w:b/>
                <w:bCs/>
                <w:i/>
                <w:iCs/>
              </w:rPr>
              <w:t xml:space="preserve"> kollha u għandhom jiġu appoġġjati u promossi attivament mill-UE u minn kull Stat Membru b’mod individwali fil-politiki kollha tagħhom, kemm internament kif ukoll esternament b’mod konsistenti</w:t>
            </w:r>
            <w:r w:rsidRPr="00AF7F4E">
              <w:t xml:space="preserve">; billi kwalunkwe </w:t>
            </w:r>
            <w:r w:rsidRPr="00AF7F4E">
              <w:rPr>
                <w:b/>
                <w:bCs/>
                <w:i/>
                <w:iCs/>
              </w:rPr>
              <w:t>mminar</w:t>
            </w:r>
            <w:r w:rsidRPr="00AF7F4E">
              <w:t xml:space="preserve"> ta’ dawn </w:t>
            </w:r>
            <w:r w:rsidRPr="00AF7F4E">
              <w:rPr>
                <w:b/>
                <w:bCs/>
                <w:i/>
                <w:iCs/>
              </w:rPr>
              <w:t>il-valuri joħloq</w:t>
            </w:r>
            <w:r w:rsidRPr="00AF7F4E">
              <w:t xml:space="preserve"> theddida sistemika għad-drittijiet u l-libertajiet tal-persuni li jgħixu fl-UE;</w:t>
            </w:r>
          </w:p>
        </w:tc>
        <w:tc>
          <w:tcPr>
            <w:tcW w:w="4876" w:type="dxa"/>
            <w:tcBorders>
              <w:top w:val="nil"/>
              <w:left w:val="nil"/>
              <w:bottom w:val="nil"/>
              <w:right w:val="nil"/>
            </w:tcBorders>
          </w:tcPr>
          <w:p w14:paraId="104E1F7D" w14:textId="77777777" w:rsidR="0013690C" w:rsidRPr="00AF7F4E" w:rsidRDefault="0013690C" w:rsidP="00096245">
            <w:pPr>
              <w:pStyle w:val="Normal6a"/>
            </w:pPr>
            <w:r w:rsidRPr="00AF7F4E">
              <w:t>A.</w:t>
            </w:r>
            <w:r w:rsidRPr="00AF7F4E">
              <w:tab/>
              <w:t xml:space="preserve">billi l-UE hija bbażata fuq il-valuri tar-rispett għad-dinjità tal-bniedem, il-libertà, id-demokrazija, l-ugwaljanza, l-istat tad-dritt u r-rispett għad-drittijiet tal-bniedem, inklużi d-drittijiet ta’ persuni li jagħmlu parti minn minoranzi, kif stipulati fl-Artikolu 2 tat-TUE u kif riflessi fil-Karta u minquxa fit-trattati internazzjonali dwar id-drittijiet tal-bniedem; billi l-Karta hija parti mil-liġi primarja tal-UE </w:t>
            </w:r>
            <w:r w:rsidRPr="00AF7F4E">
              <w:rPr>
                <w:b/>
                <w:bCs/>
                <w:i/>
                <w:iCs/>
              </w:rPr>
              <w:t xml:space="preserve">u ija indirizzata lill-istituzzjonijiet, il-korpi, l-uffiċċji u l-aġenziji tal-Unjoni kif ukoll lill-Istati </w:t>
            </w:r>
            <w:r w:rsidRPr="00AF7F4E">
              <w:t xml:space="preserve">Membri </w:t>
            </w:r>
            <w:r w:rsidRPr="00AF7F4E">
              <w:rPr>
                <w:b/>
                <w:bCs/>
                <w:i/>
                <w:iCs/>
              </w:rPr>
              <w:t>biss meta jkunu qed jimplimentaw id-dritt tal-Unjoni;</w:t>
            </w:r>
            <w:r w:rsidRPr="00AF7F4E">
              <w:t xml:space="preserve"> </w:t>
            </w:r>
            <w:r w:rsidRPr="00AF7F4E">
              <w:rPr>
                <w:b/>
                <w:bCs/>
                <w:i/>
                <w:iCs/>
              </w:rPr>
              <w:t>billi ideat li ma għandhom l-ebda tradizzjoni fl-Ewropa qed jiġu imposti fuq l-Istati Membri bħala valuri komuni</w:t>
            </w:r>
            <w:r w:rsidRPr="00AF7F4E">
              <w:t xml:space="preserve">; billi kwalunkwe </w:t>
            </w:r>
            <w:r w:rsidRPr="00AF7F4E">
              <w:rPr>
                <w:b/>
                <w:bCs/>
                <w:i/>
                <w:iCs/>
              </w:rPr>
              <w:t>reżistenza jew ċaħda</w:t>
            </w:r>
            <w:r w:rsidRPr="00AF7F4E">
              <w:t xml:space="preserve"> ta’ dawn </w:t>
            </w:r>
            <w:r w:rsidRPr="00AF7F4E">
              <w:rPr>
                <w:b/>
                <w:bCs/>
                <w:i/>
                <w:iCs/>
              </w:rPr>
              <w:t xml:space="preserve">l-ideat tiġi interpretata mill-proponenti </w:t>
            </w:r>
            <w:r w:rsidRPr="00AF7F4E">
              <w:rPr>
                <w:b/>
                <w:bCs/>
                <w:i/>
                <w:iCs/>
              </w:rPr>
              <w:lastRenderedPageBreak/>
              <w:t>tagħhom bħala</w:t>
            </w:r>
            <w:r w:rsidRPr="00AF7F4E">
              <w:t xml:space="preserve"> theddida sistemika għad-drittijiet u l-libertajiet tal-persuni li jgħixu fl-UE;</w:t>
            </w:r>
          </w:p>
        </w:tc>
      </w:tr>
    </w:tbl>
    <w:p w14:paraId="3CA851C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0573C75" w14:textId="77777777" w:rsidR="0013690C" w:rsidRPr="00AF7F4E" w:rsidRDefault="0013690C" w:rsidP="0013690C">
      <w:r w:rsidRPr="00AF7F4E">
        <w:rPr>
          <w:rStyle w:val="HideTWBExt"/>
          <w:color w:val="auto"/>
        </w:rPr>
        <w:t>&lt;/Amend&gt;</w:t>
      </w:r>
    </w:p>
    <w:p w14:paraId="4DB708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131</w:t>
      </w:r>
      <w:r w:rsidRPr="00AF7F4E">
        <w:rPr>
          <w:rStyle w:val="HideTWBExt"/>
          <w:color w:val="auto"/>
        </w:rPr>
        <w:t>&lt;/NumAm&gt;</w:t>
      </w:r>
    </w:p>
    <w:p w14:paraId="01C2997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1865D9F" w14:textId="77777777" w:rsidR="0013690C" w:rsidRPr="00AF7F4E" w:rsidRDefault="0013690C" w:rsidP="0013690C">
      <w:pPr>
        <w:pStyle w:val="NormalBold"/>
      </w:pPr>
      <w:r w:rsidRPr="00AF7F4E">
        <w:rPr>
          <w:rStyle w:val="HideTWBExt"/>
          <w:b w:val="0"/>
          <w:color w:val="auto"/>
        </w:rPr>
        <w:t>&lt;/RepeatBlock-By&gt;</w:t>
      </w:r>
    </w:p>
    <w:p w14:paraId="3AC26C1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BA6CBA" w14:textId="77777777" w:rsidR="0013690C" w:rsidRPr="00AF7F4E" w:rsidRDefault="0013690C" w:rsidP="0013690C">
      <w:pPr>
        <w:pStyle w:val="NormalBold"/>
      </w:pPr>
      <w:r w:rsidRPr="00AF7F4E">
        <w:rPr>
          <w:rStyle w:val="HideTWBExt"/>
          <w:color w:val="auto"/>
        </w:rPr>
        <w:t>&lt;Article&gt;</w:t>
      </w:r>
      <w:r w:rsidRPr="00AF7F4E">
        <w:t>Premessa Aa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44FCA7" w14:textId="77777777" w:rsidTr="00096245">
        <w:trPr>
          <w:trHeight w:hRule="exact" w:val="240"/>
          <w:jc w:val="center"/>
        </w:trPr>
        <w:tc>
          <w:tcPr>
            <w:tcW w:w="9752" w:type="dxa"/>
            <w:gridSpan w:val="2"/>
            <w:tcBorders>
              <w:top w:val="nil"/>
              <w:left w:val="nil"/>
              <w:bottom w:val="nil"/>
              <w:right w:val="nil"/>
            </w:tcBorders>
          </w:tcPr>
          <w:p w14:paraId="3DE9ED64" w14:textId="77777777" w:rsidR="0013690C" w:rsidRPr="00AF7F4E" w:rsidRDefault="0013690C" w:rsidP="00096245"/>
        </w:tc>
      </w:tr>
      <w:tr w:rsidR="00AF7F4E" w:rsidRPr="00AF7F4E" w14:paraId="4278E3F0" w14:textId="77777777" w:rsidTr="00096245">
        <w:trPr>
          <w:trHeight w:val="240"/>
          <w:jc w:val="center"/>
        </w:trPr>
        <w:tc>
          <w:tcPr>
            <w:tcW w:w="4876" w:type="dxa"/>
            <w:tcBorders>
              <w:top w:val="nil"/>
              <w:left w:val="nil"/>
              <w:bottom w:val="nil"/>
              <w:right w:val="nil"/>
            </w:tcBorders>
          </w:tcPr>
          <w:p w14:paraId="3B9D7F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1E88F5" w14:textId="77777777" w:rsidR="0013690C" w:rsidRPr="00AF7F4E" w:rsidRDefault="0013690C" w:rsidP="00096245">
            <w:pPr>
              <w:pStyle w:val="AmColumnHeading"/>
            </w:pPr>
            <w:r w:rsidRPr="00AF7F4E">
              <w:t>Emenda</w:t>
            </w:r>
          </w:p>
        </w:tc>
      </w:tr>
      <w:tr w:rsidR="00AF7F4E" w:rsidRPr="00AF7F4E" w14:paraId="46CF6F3F" w14:textId="77777777" w:rsidTr="00096245">
        <w:trPr>
          <w:jc w:val="center"/>
        </w:trPr>
        <w:tc>
          <w:tcPr>
            <w:tcW w:w="4876" w:type="dxa"/>
            <w:tcBorders>
              <w:top w:val="nil"/>
              <w:left w:val="nil"/>
              <w:bottom w:val="nil"/>
              <w:right w:val="nil"/>
            </w:tcBorders>
          </w:tcPr>
          <w:p w14:paraId="32CD4C39" w14:textId="77777777" w:rsidR="0013690C" w:rsidRPr="00AF7F4E" w:rsidRDefault="0013690C" w:rsidP="00096245">
            <w:pPr>
              <w:pStyle w:val="Normal6a"/>
            </w:pPr>
          </w:p>
        </w:tc>
        <w:tc>
          <w:tcPr>
            <w:tcW w:w="4876" w:type="dxa"/>
            <w:tcBorders>
              <w:top w:val="nil"/>
              <w:left w:val="nil"/>
              <w:bottom w:val="nil"/>
              <w:right w:val="nil"/>
            </w:tcBorders>
          </w:tcPr>
          <w:p w14:paraId="08F1FEFA" w14:textId="77777777" w:rsidR="0013690C" w:rsidRPr="00AF7F4E" w:rsidRDefault="0013690C" w:rsidP="00096245">
            <w:pPr>
              <w:pStyle w:val="Normal6a"/>
            </w:pPr>
            <w:r w:rsidRPr="00AF7F4E">
              <w:rPr>
                <w:b/>
                <w:i/>
              </w:rPr>
              <w:t>Aa.</w:t>
            </w:r>
            <w:r w:rsidRPr="00AF7F4E">
              <w:tab/>
            </w:r>
            <w:r w:rsidRPr="00AF7F4E">
              <w:rPr>
                <w:b/>
                <w:i/>
              </w:rPr>
              <w:t>billi s-sitwazzjoni tal-istat tad-dritt fl-Unjoni tirrifletti mhux biss l-isfidi relatati mal-valuri kondiviżi iżda wkoll kwistjonijiet li jikkonċernaw il-qafas istituzzjonali u kostituzzjonali ġenerali; billi r-Rapport tal-Kummissjoni tal-2025 dwar l-Istat tad-Dritt jidentifika kwistjonijiet strutturali li għaddejjin bħalissa f’ċerti sistemi ġudizzjarji tal-Istati Membri, oqfsa u ambjenti tal-media kontra l-korruzzjoni, li wħud minnhom hemm riskju li jsiru stabbiliti; billi istituzzjonijiet bħall-qrati, ir-regolaturi tal-media, il-media tas-servizz pubbliku u l-korpi tal-edukazzjoni għolja jistgħu f’ċerti ċirkostanzi jkunu vulnerabbli għal forom differenti ta’ influwenza jew pressjoni istituzzjonali;</w:t>
            </w:r>
          </w:p>
        </w:tc>
      </w:tr>
    </w:tbl>
    <w:p w14:paraId="1EEBA71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760A13" w14:textId="77777777" w:rsidR="0013690C" w:rsidRPr="00AF7F4E" w:rsidRDefault="0013690C" w:rsidP="0013690C">
      <w:r w:rsidRPr="00AF7F4E">
        <w:rPr>
          <w:rStyle w:val="HideTWBExt"/>
          <w:color w:val="auto"/>
        </w:rPr>
        <w:t>&lt;/Amend&gt;</w:t>
      </w:r>
    </w:p>
    <w:p w14:paraId="386D6A3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132</w:t>
      </w:r>
      <w:r w:rsidRPr="00AF7F4E">
        <w:rPr>
          <w:rStyle w:val="HideTWBExt"/>
          <w:color w:val="auto"/>
        </w:rPr>
        <w:t>&lt;/NumAm&gt;</w:t>
      </w:r>
    </w:p>
    <w:p w14:paraId="5891C994"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AF7F4E">
        <w:rPr>
          <w:rStyle w:val="HideTWBExt"/>
          <w:b w:val="0"/>
          <w:color w:val="auto"/>
        </w:rPr>
        <w:t>&lt;/Members&gt;</w:t>
      </w:r>
    </w:p>
    <w:p w14:paraId="6BEF12AC" w14:textId="77777777" w:rsidR="0013690C" w:rsidRPr="00AF7F4E" w:rsidRDefault="0013690C" w:rsidP="0013690C">
      <w:pPr>
        <w:pStyle w:val="NormalBold"/>
      </w:pPr>
      <w:r w:rsidRPr="00AF7F4E">
        <w:rPr>
          <w:rStyle w:val="HideTWBExt"/>
          <w:b w:val="0"/>
          <w:color w:val="auto"/>
        </w:rPr>
        <w:t>&lt;/RepeatBlock-By&gt;</w:t>
      </w:r>
    </w:p>
    <w:p w14:paraId="4DAC3D8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3C062CA" w14:textId="77777777" w:rsidR="0013690C" w:rsidRPr="00AF7F4E" w:rsidRDefault="0013690C" w:rsidP="0013690C">
      <w:pPr>
        <w:pStyle w:val="NormalBold"/>
      </w:pPr>
      <w:r w:rsidRPr="00AF7F4E">
        <w:rPr>
          <w:rStyle w:val="HideTWBExt"/>
          <w:color w:val="auto"/>
        </w:rPr>
        <w:lastRenderedPageBreak/>
        <w:t>&lt;Article&gt;</w:t>
      </w:r>
      <w:r w:rsidRPr="00AF7F4E">
        <w:t>Premessa Aa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C9A8505" w14:textId="77777777" w:rsidTr="00096245">
        <w:trPr>
          <w:trHeight w:hRule="exact" w:val="240"/>
          <w:jc w:val="center"/>
        </w:trPr>
        <w:tc>
          <w:tcPr>
            <w:tcW w:w="9752" w:type="dxa"/>
            <w:gridSpan w:val="2"/>
            <w:tcBorders>
              <w:top w:val="nil"/>
              <w:left w:val="nil"/>
              <w:bottom w:val="nil"/>
              <w:right w:val="nil"/>
            </w:tcBorders>
          </w:tcPr>
          <w:p w14:paraId="669AD2EC" w14:textId="77777777" w:rsidR="0013690C" w:rsidRPr="00AF7F4E" w:rsidRDefault="0013690C" w:rsidP="00096245"/>
        </w:tc>
      </w:tr>
      <w:tr w:rsidR="00AF7F4E" w:rsidRPr="00AF7F4E" w14:paraId="224C04CD" w14:textId="77777777" w:rsidTr="00096245">
        <w:trPr>
          <w:trHeight w:val="240"/>
          <w:jc w:val="center"/>
        </w:trPr>
        <w:tc>
          <w:tcPr>
            <w:tcW w:w="4876" w:type="dxa"/>
            <w:tcBorders>
              <w:top w:val="nil"/>
              <w:left w:val="nil"/>
              <w:bottom w:val="nil"/>
              <w:right w:val="nil"/>
            </w:tcBorders>
          </w:tcPr>
          <w:p w14:paraId="2EEDF02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921D742" w14:textId="77777777" w:rsidR="0013690C" w:rsidRPr="00AF7F4E" w:rsidRDefault="0013690C" w:rsidP="00096245">
            <w:pPr>
              <w:pStyle w:val="AmColumnHeading"/>
            </w:pPr>
            <w:r w:rsidRPr="00AF7F4E">
              <w:t>Emenda</w:t>
            </w:r>
          </w:p>
        </w:tc>
      </w:tr>
      <w:tr w:rsidR="00AF7F4E" w:rsidRPr="00AF7F4E" w14:paraId="2FD77A7D" w14:textId="77777777" w:rsidTr="00096245">
        <w:trPr>
          <w:jc w:val="center"/>
        </w:trPr>
        <w:tc>
          <w:tcPr>
            <w:tcW w:w="4876" w:type="dxa"/>
            <w:tcBorders>
              <w:top w:val="nil"/>
              <w:left w:val="nil"/>
              <w:bottom w:val="nil"/>
              <w:right w:val="nil"/>
            </w:tcBorders>
          </w:tcPr>
          <w:p w14:paraId="5960EFD5" w14:textId="77777777" w:rsidR="0013690C" w:rsidRPr="00AF7F4E" w:rsidRDefault="0013690C" w:rsidP="00096245">
            <w:pPr>
              <w:pStyle w:val="Normal6a"/>
            </w:pPr>
          </w:p>
        </w:tc>
        <w:tc>
          <w:tcPr>
            <w:tcW w:w="4876" w:type="dxa"/>
            <w:tcBorders>
              <w:top w:val="nil"/>
              <w:left w:val="nil"/>
              <w:bottom w:val="nil"/>
              <w:right w:val="nil"/>
            </w:tcBorders>
          </w:tcPr>
          <w:p w14:paraId="76DDA387" w14:textId="77777777" w:rsidR="0013690C" w:rsidRPr="00AF7F4E" w:rsidRDefault="0013690C" w:rsidP="00096245">
            <w:pPr>
              <w:pStyle w:val="Normal6a"/>
            </w:pPr>
            <w:r w:rsidRPr="00AF7F4E">
              <w:rPr>
                <w:b/>
                <w:i/>
              </w:rPr>
              <w:t>Aa.</w:t>
            </w:r>
            <w:r w:rsidRPr="00AF7F4E">
              <w:tab/>
            </w:r>
            <w:r w:rsidRPr="00AF7F4E">
              <w:rPr>
                <w:b/>
                <w:i/>
              </w:rPr>
              <w:t>billi l-Artikolu 49 tat-TUE, li jipprovdi l-possibbiltà għal kwalunkwe stat Ewropew li japplika għal sħubija fl-Unjoni Ewropea, jagħmilha ċara li l-Unjoni hija magħmula minn stati li impenjaw ruħhom liberament u volontarjament li jħarsu l-valuri komuni msemmija fl-Artikolu 2 tat-TUE, li jirrispettaw dawk il-valuri, u li jimpenjaw ruħhom li jippromwovuhom; billi, f’konformità mal-konklużjonijiet tal-Kunsill Ewropew tas-27 ta’ Ġunju 2024, ir-riformi interni għandhom javvanzaw b’mod parallel mal-proċess ta’ tkabbir sabiex jiġi żgurat li l-politiki tal-Unjoni jkunu adatti għall-futur;</w:t>
            </w:r>
          </w:p>
        </w:tc>
      </w:tr>
    </w:tbl>
    <w:p w14:paraId="7882DE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F9B232F" w14:textId="77777777" w:rsidR="0013690C" w:rsidRPr="00AF7F4E" w:rsidRDefault="0013690C" w:rsidP="0013690C">
      <w:r w:rsidRPr="00AF7F4E">
        <w:rPr>
          <w:rStyle w:val="HideTWBExt"/>
          <w:color w:val="auto"/>
        </w:rPr>
        <w:t>&lt;/Amend&gt;</w:t>
      </w:r>
    </w:p>
    <w:p w14:paraId="0DA18F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133</w:t>
      </w:r>
      <w:r w:rsidRPr="00AF7F4E">
        <w:rPr>
          <w:rStyle w:val="HideTWBExt"/>
          <w:color w:val="auto"/>
        </w:rPr>
        <w:t>&lt;/NumAm&gt;</w:t>
      </w:r>
    </w:p>
    <w:p w14:paraId="09F8C7ED"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Pina Picierno, Chloé Ridel, Emma Rafowicz, Katarina Barley, Murielle Laurent, Sandro Ruotolo, Francisco Assis, Ana Catarina Mendes, Alessandro Zan, Matjaž Nemec, Elio Di Rupo, Javier Moreno Sánchez, Kristian Vigenin, Sophie Wilmès, Cecilia Strada, Diana Riba i Giner</w:t>
      </w:r>
      <w:r w:rsidRPr="00AF7F4E">
        <w:rPr>
          <w:rStyle w:val="HideTWBExt"/>
          <w:b w:val="0"/>
          <w:color w:val="auto"/>
        </w:rPr>
        <w:t>&lt;/Members&gt;</w:t>
      </w:r>
    </w:p>
    <w:p w14:paraId="281A9468" w14:textId="77777777" w:rsidR="0013690C" w:rsidRPr="00AF7F4E" w:rsidRDefault="0013690C" w:rsidP="0013690C">
      <w:pPr>
        <w:pStyle w:val="NormalBold"/>
      </w:pPr>
      <w:r w:rsidRPr="00AF7F4E">
        <w:rPr>
          <w:rStyle w:val="HideTWBExt"/>
          <w:b w:val="0"/>
          <w:color w:val="auto"/>
        </w:rPr>
        <w:t>&lt;/RepeatBlock-By&gt;</w:t>
      </w:r>
    </w:p>
    <w:p w14:paraId="1EBC344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2F0B45" w14:textId="77777777" w:rsidR="0013690C" w:rsidRPr="00AF7F4E" w:rsidRDefault="0013690C" w:rsidP="0013690C">
      <w:pPr>
        <w:pStyle w:val="NormalBold"/>
      </w:pPr>
      <w:r w:rsidRPr="00AF7F4E">
        <w:rPr>
          <w:rStyle w:val="HideTWBExt"/>
          <w:color w:val="auto"/>
        </w:rPr>
        <w:t>&lt;Article&gt;</w:t>
      </w:r>
      <w:r w:rsidRPr="00AF7F4E">
        <w:t>Premessa Ab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5EA4789" w14:textId="77777777" w:rsidTr="00096245">
        <w:trPr>
          <w:trHeight w:hRule="exact" w:val="240"/>
          <w:jc w:val="center"/>
        </w:trPr>
        <w:tc>
          <w:tcPr>
            <w:tcW w:w="9752" w:type="dxa"/>
            <w:gridSpan w:val="2"/>
            <w:tcBorders>
              <w:top w:val="nil"/>
              <w:left w:val="nil"/>
              <w:bottom w:val="nil"/>
              <w:right w:val="nil"/>
            </w:tcBorders>
          </w:tcPr>
          <w:p w14:paraId="68D030BA" w14:textId="77777777" w:rsidR="0013690C" w:rsidRPr="00AF7F4E" w:rsidRDefault="0013690C" w:rsidP="00096245"/>
        </w:tc>
      </w:tr>
      <w:tr w:rsidR="00AF7F4E" w:rsidRPr="00AF7F4E" w14:paraId="6F7B0429" w14:textId="77777777" w:rsidTr="00096245">
        <w:trPr>
          <w:trHeight w:val="240"/>
          <w:jc w:val="center"/>
        </w:trPr>
        <w:tc>
          <w:tcPr>
            <w:tcW w:w="4876" w:type="dxa"/>
            <w:tcBorders>
              <w:top w:val="nil"/>
              <w:left w:val="nil"/>
              <w:bottom w:val="nil"/>
              <w:right w:val="nil"/>
            </w:tcBorders>
          </w:tcPr>
          <w:p w14:paraId="57C6FED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82ADD5E" w14:textId="77777777" w:rsidR="0013690C" w:rsidRPr="00AF7F4E" w:rsidRDefault="0013690C" w:rsidP="00096245">
            <w:pPr>
              <w:pStyle w:val="AmColumnHeading"/>
            </w:pPr>
            <w:r w:rsidRPr="00AF7F4E">
              <w:t>Emenda</w:t>
            </w:r>
          </w:p>
        </w:tc>
      </w:tr>
      <w:tr w:rsidR="00AF7F4E" w:rsidRPr="00AF7F4E" w14:paraId="077C0177" w14:textId="77777777" w:rsidTr="00096245">
        <w:trPr>
          <w:jc w:val="center"/>
        </w:trPr>
        <w:tc>
          <w:tcPr>
            <w:tcW w:w="4876" w:type="dxa"/>
            <w:tcBorders>
              <w:top w:val="nil"/>
              <w:left w:val="nil"/>
              <w:bottom w:val="nil"/>
              <w:right w:val="nil"/>
            </w:tcBorders>
          </w:tcPr>
          <w:p w14:paraId="5D5B8EC1" w14:textId="77777777" w:rsidR="0013690C" w:rsidRPr="00AF7F4E" w:rsidRDefault="0013690C" w:rsidP="00096245">
            <w:pPr>
              <w:pStyle w:val="Normal6a"/>
            </w:pPr>
          </w:p>
        </w:tc>
        <w:tc>
          <w:tcPr>
            <w:tcW w:w="4876" w:type="dxa"/>
            <w:tcBorders>
              <w:top w:val="nil"/>
              <w:left w:val="nil"/>
              <w:bottom w:val="nil"/>
              <w:right w:val="nil"/>
            </w:tcBorders>
          </w:tcPr>
          <w:p w14:paraId="1C8077AE" w14:textId="77777777" w:rsidR="0013690C" w:rsidRPr="00AF7F4E" w:rsidRDefault="0013690C" w:rsidP="00096245">
            <w:pPr>
              <w:pStyle w:val="Normal6a"/>
            </w:pPr>
            <w:r w:rsidRPr="00AF7F4E">
              <w:rPr>
                <w:b/>
                <w:i/>
              </w:rPr>
              <w:t>Ab.</w:t>
            </w:r>
            <w:r w:rsidRPr="00AF7F4E">
              <w:tab/>
            </w:r>
            <w:r w:rsidRPr="00AF7F4E">
              <w:rPr>
                <w:b/>
                <w:i/>
              </w:rPr>
              <w:t>billi l-adeżjoni mal-UE trid dejjem tkun proċedura bbażata fuq il-mertu li fiha ssir valutazzjoni ta’ jekk applikant jissodisfax il-kriterji ta’ Copenhagen, b’mod partikolari dawk li jiggarantixxu rispett sħiħ għad-drittijiet tal-bniedem, għad-demokrazija u għall-istat tad-dritt, sabiex jiġi żgurat li t-tkabbir tal-UE jsaħħaħ aktar milli jdgħajjef lill-UE u lis-suq uniku tagħha;</w:t>
            </w:r>
          </w:p>
        </w:tc>
      </w:tr>
    </w:tbl>
    <w:p w14:paraId="3B50EEF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ED9264" w14:textId="77777777" w:rsidR="0013690C" w:rsidRPr="00AF7F4E" w:rsidRDefault="0013690C" w:rsidP="0013690C">
      <w:r w:rsidRPr="00AF7F4E">
        <w:rPr>
          <w:rStyle w:val="HideTWBExt"/>
          <w:color w:val="auto"/>
        </w:rPr>
        <w:t>&lt;/Amend&gt;</w:t>
      </w:r>
    </w:p>
    <w:p w14:paraId="7715D36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134</w:t>
      </w:r>
      <w:r w:rsidRPr="00AF7F4E">
        <w:rPr>
          <w:rStyle w:val="HideTWBExt"/>
          <w:color w:val="auto"/>
        </w:rPr>
        <w:t>&lt;/NumAm&gt;</w:t>
      </w:r>
    </w:p>
    <w:p w14:paraId="1B5CF94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58D3FC39" w14:textId="77777777" w:rsidR="0013690C" w:rsidRPr="00AF7F4E" w:rsidRDefault="0013690C" w:rsidP="0013690C">
      <w:pPr>
        <w:pStyle w:val="NormalBold"/>
      </w:pPr>
      <w:r w:rsidRPr="00AF7F4E">
        <w:rPr>
          <w:rStyle w:val="HideTWBExt"/>
          <w:b w:val="0"/>
          <w:color w:val="auto"/>
        </w:rPr>
        <w:t>&lt;/RepeatBlock-By&gt;</w:t>
      </w:r>
    </w:p>
    <w:p w14:paraId="577FF1F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729A12" w14:textId="77777777" w:rsidR="0013690C" w:rsidRPr="00AF7F4E" w:rsidRDefault="0013690C" w:rsidP="0013690C">
      <w:pPr>
        <w:pStyle w:val="NormalBold"/>
      </w:pPr>
      <w:r w:rsidRPr="00AF7F4E">
        <w:rPr>
          <w:rStyle w:val="HideTWBExt"/>
          <w:color w:val="auto"/>
        </w:rPr>
        <w:t>&lt;Article&gt;</w:t>
      </w:r>
      <w:r w:rsidRPr="00AF7F4E">
        <w:t>Premessa Ac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A84231" w14:textId="77777777" w:rsidTr="00096245">
        <w:trPr>
          <w:trHeight w:hRule="exact" w:val="240"/>
          <w:jc w:val="center"/>
        </w:trPr>
        <w:tc>
          <w:tcPr>
            <w:tcW w:w="9752" w:type="dxa"/>
            <w:gridSpan w:val="2"/>
            <w:tcBorders>
              <w:top w:val="nil"/>
              <w:left w:val="nil"/>
              <w:bottom w:val="nil"/>
              <w:right w:val="nil"/>
            </w:tcBorders>
          </w:tcPr>
          <w:p w14:paraId="618DA2B7" w14:textId="77777777" w:rsidR="0013690C" w:rsidRPr="00AF7F4E" w:rsidRDefault="0013690C" w:rsidP="00096245"/>
        </w:tc>
      </w:tr>
      <w:tr w:rsidR="00AF7F4E" w:rsidRPr="00AF7F4E" w14:paraId="560988ED" w14:textId="77777777" w:rsidTr="00096245">
        <w:trPr>
          <w:trHeight w:val="240"/>
          <w:jc w:val="center"/>
        </w:trPr>
        <w:tc>
          <w:tcPr>
            <w:tcW w:w="4876" w:type="dxa"/>
            <w:tcBorders>
              <w:top w:val="nil"/>
              <w:left w:val="nil"/>
              <w:bottom w:val="nil"/>
              <w:right w:val="nil"/>
            </w:tcBorders>
          </w:tcPr>
          <w:p w14:paraId="7F00010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E336DD6" w14:textId="77777777" w:rsidR="0013690C" w:rsidRPr="00AF7F4E" w:rsidRDefault="0013690C" w:rsidP="00096245">
            <w:pPr>
              <w:pStyle w:val="AmColumnHeading"/>
            </w:pPr>
            <w:r w:rsidRPr="00AF7F4E">
              <w:t>Emenda</w:t>
            </w:r>
          </w:p>
        </w:tc>
      </w:tr>
      <w:tr w:rsidR="00AF7F4E" w:rsidRPr="00AF7F4E" w14:paraId="760A6645" w14:textId="77777777" w:rsidTr="00096245">
        <w:trPr>
          <w:jc w:val="center"/>
        </w:trPr>
        <w:tc>
          <w:tcPr>
            <w:tcW w:w="4876" w:type="dxa"/>
            <w:tcBorders>
              <w:top w:val="nil"/>
              <w:left w:val="nil"/>
              <w:bottom w:val="nil"/>
              <w:right w:val="nil"/>
            </w:tcBorders>
          </w:tcPr>
          <w:p w14:paraId="46D6D24D" w14:textId="77777777" w:rsidR="0013690C" w:rsidRPr="00AF7F4E" w:rsidRDefault="0013690C" w:rsidP="00096245">
            <w:pPr>
              <w:pStyle w:val="Normal6a"/>
            </w:pPr>
          </w:p>
        </w:tc>
        <w:tc>
          <w:tcPr>
            <w:tcW w:w="4876" w:type="dxa"/>
            <w:tcBorders>
              <w:top w:val="nil"/>
              <w:left w:val="nil"/>
              <w:bottom w:val="nil"/>
              <w:right w:val="nil"/>
            </w:tcBorders>
          </w:tcPr>
          <w:p w14:paraId="3A4EA485" w14:textId="77777777" w:rsidR="0013690C" w:rsidRPr="00AF7F4E" w:rsidRDefault="0013690C" w:rsidP="00096245">
            <w:pPr>
              <w:pStyle w:val="Normal6a"/>
            </w:pPr>
            <w:r w:rsidRPr="00AF7F4E">
              <w:rPr>
                <w:b/>
                <w:i/>
              </w:rPr>
              <w:t>Ac.</w:t>
            </w:r>
            <w:r w:rsidRPr="00AF7F4E">
              <w:tab/>
            </w:r>
            <w:r w:rsidRPr="00AF7F4E">
              <w:rPr>
                <w:b/>
                <w:i/>
              </w:rPr>
              <w:t>billi l-istat tad-dritt, id-drittijiet fundamentali, il-funzjonament tal-istituzzjonijiet demokratiċi, ir-riforma tal-amministrazzjoni pubblika u l-kriterji ekonomiċi jikkostitwixxu l-“elementi fundamentali” tal-proċess ta’ adeżjoni mal-UE, u jirriflettu l-valuri u l-prinċipji tal-Unjoni; billi riformi kredibbli u kisbiet irriversibbli f’dawn l-oqsma huma essenzjali biex tiġi żgurata l-ugwaljanza f’għajnejn il-liġi u t-tgawdija prattika tad-drittijiet fundamentali; billi l-konsolidazzjoni tal-progress f’dawn l-elementi fundamentali hija kruċjali għall-pajjiżi tat-tkabbir biex javvanzaw tul il-perkorsi rispettivi tagħhom għall-adeżjoni, kif issottolinjat fil-Komunikazzjoni tal-Kummissjoni Ewropea tal-2025 dwar il-politika tat-tkabbir tal-UE;</w:t>
            </w:r>
          </w:p>
        </w:tc>
      </w:tr>
    </w:tbl>
    <w:p w14:paraId="08024AB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AFA4798" w14:textId="77777777" w:rsidR="0013690C" w:rsidRPr="00AF7F4E" w:rsidRDefault="0013690C" w:rsidP="0013690C">
      <w:r w:rsidRPr="00AF7F4E">
        <w:rPr>
          <w:rStyle w:val="HideTWBExt"/>
          <w:color w:val="auto"/>
        </w:rPr>
        <w:t>&lt;/Amend&gt;</w:t>
      </w:r>
    </w:p>
    <w:p w14:paraId="4E9973A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135</w:t>
      </w:r>
      <w:r w:rsidRPr="00AF7F4E">
        <w:rPr>
          <w:rStyle w:val="HideTWBExt"/>
          <w:color w:val="auto"/>
        </w:rPr>
        <w:t>&lt;/NumAm&gt;</w:t>
      </w:r>
    </w:p>
    <w:p w14:paraId="6FF5A00E"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3D0A3E9C" w14:textId="77777777" w:rsidR="0013690C" w:rsidRPr="00AF7F4E" w:rsidRDefault="0013690C" w:rsidP="0013690C">
      <w:pPr>
        <w:pStyle w:val="NormalBold"/>
      </w:pPr>
      <w:r w:rsidRPr="00AF7F4E">
        <w:rPr>
          <w:rStyle w:val="HideTWBExt"/>
          <w:b w:val="0"/>
          <w:color w:val="auto"/>
        </w:rPr>
        <w:t>&lt;/RepeatBlock-By&gt;</w:t>
      </w:r>
    </w:p>
    <w:p w14:paraId="4D10B48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EA47F5"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2E35B8" w14:textId="77777777" w:rsidTr="00096245">
        <w:trPr>
          <w:trHeight w:hRule="exact" w:val="240"/>
          <w:jc w:val="center"/>
        </w:trPr>
        <w:tc>
          <w:tcPr>
            <w:tcW w:w="9752" w:type="dxa"/>
            <w:gridSpan w:val="2"/>
            <w:tcBorders>
              <w:top w:val="nil"/>
              <w:left w:val="nil"/>
              <w:bottom w:val="nil"/>
              <w:right w:val="nil"/>
            </w:tcBorders>
          </w:tcPr>
          <w:p w14:paraId="7AD73C38" w14:textId="77777777" w:rsidR="0013690C" w:rsidRPr="00AF7F4E" w:rsidRDefault="0013690C" w:rsidP="00096245"/>
        </w:tc>
      </w:tr>
      <w:tr w:rsidR="00AF7F4E" w:rsidRPr="00AF7F4E" w14:paraId="49F72C53" w14:textId="77777777" w:rsidTr="00096245">
        <w:trPr>
          <w:trHeight w:val="240"/>
          <w:jc w:val="center"/>
        </w:trPr>
        <w:tc>
          <w:tcPr>
            <w:tcW w:w="4876" w:type="dxa"/>
            <w:tcBorders>
              <w:top w:val="nil"/>
              <w:left w:val="nil"/>
              <w:bottom w:val="nil"/>
              <w:right w:val="nil"/>
            </w:tcBorders>
          </w:tcPr>
          <w:p w14:paraId="3DCF939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F5E9140" w14:textId="77777777" w:rsidR="0013690C" w:rsidRPr="00AF7F4E" w:rsidRDefault="0013690C" w:rsidP="00096245">
            <w:pPr>
              <w:pStyle w:val="AmColumnHeading"/>
            </w:pPr>
            <w:r w:rsidRPr="00AF7F4E">
              <w:t>Emenda</w:t>
            </w:r>
          </w:p>
        </w:tc>
      </w:tr>
      <w:tr w:rsidR="00AF7F4E" w:rsidRPr="00AF7F4E" w14:paraId="2B1B5094" w14:textId="77777777" w:rsidTr="00096245">
        <w:trPr>
          <w:jc w:val="center"/>
        </w:trPr>
        <w:tc>
          <w:tcPr>
            <w:tcW w:w="4876" w:type="dxa"/>
            <w:tcBorders>
              <w:top w:val="nil"/>
              <w:left w:val="nil"/>
              <w:bottom w:val="nil"/>
              <w:right w:val="nil"/>
            </w:tcBorders>
          </w:tcPr>
          <w:p w14:paraId="2A6C5175" w14:textId="77777777" w:rsidR="0013690C" w:rsidRPr="00AF7F4E" w:rsidRDefault="0013690C" w:rsidP="00096245">
            <w:pPr>
              <w:pStyle w:val="Normal6a"/>
            </w:pPr>
            <w:r w:rsidRPr="00AF7F4E">
              <w:rPr>
                <w:b/>
                <w:i/>
              </w:rPr>
              <w:t>B.</w:t>
            </w:r>
            <w:r w:rsidRPr="00AF7F4E">
              <w:tab/>
            </w:r>
            <w:r w:rsidRPr="00AF7F4E">
              <w:rPr>
                <w:b/>
                <w:i/>
              </w:rPr>
              <w:t>billi l-UE ma tistax tinjora d-dimensjonijiet soċjali u tad-drittijiet fundamentali li fuqhom inbniet; billi n-nuqqasijiet persistenti fil-protezzjoni tad-drittijiet ekonomiċi u soċjali jridu jitqiesu bħala parti integrali mit-theddida sistemika għall-valuri tal-Artikolu 2 tat-TUE;</w:t>
            </w:r>
          </w:p>
        </w:tc>
        <w:tc>
          <w:tcPr>
            <w:tcW w:w="4876" w:type="dxa"/>
            <w:tcBorders>
              <w:top w:val="nil"/>
              <w:left w:val="nil"/>
              <w:bottom w:val="nil"/>
              <w:right w:val="nil"/>
            </w:tcBorders>
          </w:tcPr>
          <w:p w14:paraId="187DBF29" w14:textId="77777777" w:rsidR="0013690C" w:rsidRPr="00AF7F4E" w:rsidRDefault="0013690C" w:rsidP="00096245">
            <w:pPr>
              <w:pStyle w:val="Normal6a"/>
            </w:pPr>
            <w:r w:rsidRPr="00AF7F4E">
              <w:rPr>
                <w:b/>
                <w:i/>
              </w:rPr>
              <w:t>imħassar</w:t>
            </w:r>
          </w:p>
        </w:tc>
      </w:tr>
    </w:tbl>
    <w:p w14:paraId="51EEF8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C35C85" w14:textId="77777777" w:rsidR="0013690C" w:rsidRPr="00AF7F4E" w:rsidRDefault="0013690C" w:rsidP="0013690C">
      <w:r w:rsidRPr="00AF7F4E">
        <w:rPr>
          <w:rStyle w:val="HideTWBExt"/>
          <w:color w:val="auto"/>
        </w:rPr>
        <w:t>&lt;/Amend&gt;</w:t>
      </w:r>
    </w:p>
    <w:p w14:paraId="7CC145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136</w:t>
      </w:r>
      <w:r w:rsidRPr="00AF7F4E">
        <w:rPr>
          <w:rStyle w:val="HideTWBExt"/>
          <w:color w:val="auto"/>
        </w:rPr>
        <w:t>&lt;/NumAm&gt;</w:t>
      </w:r>
    </w:p>
    <w:p w14:paraId="1DA115AF"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Klára Dobrev</w:t>
      </w:r>
      <w:r w:rsidRPr="00AF7F4E">
        <w:rPr>
          <w:rStyle w:val="HideTWBExt"/>
          <w:b w:val="0"/>
          <w:color w:val="auto"/>
        </w:rPr>
        <w:t>&lt;/Members&gt;</w:t>
      </w:r>
    </w:p>
    <w:p w14:paraId="47C9A6A0" w14:textId="77777777" w:rsidR="0013690C" w:rsidRPr="00AF7F4E" w:rsidRDefault="0013690C" w:rsidP="0013690C">
      <w:pPr>
        <w:pStyle w:val="NormalBold"/>
      </w:pPr>
      <w:r w:rsidRPr="00AF7F4E">
        <w:rPr>
          <w:rStyle w:val="HideTWBExt"/>
          <w:b w:val="0"/>
          <w:color w:val="auto"/>
        </w:rPr>
        <w:t>&lt;/RepeatBlock-By&gt;</w:t>
      </w:r>
    </w:p>
    <w:p w14:paraId="1E0A2FF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DF5A39"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3C7357" w14:textId="77777777" w:rsidTr="00096245">
        <w:trPr>
          <w:trHeight w:hRule="exact" w:val="240"/>
          <w:jc w:val="center"/>
        </w:trPr>
        <w:tc>
          <w:tcPr>
            <w:tcW w:w="9752" w:type="dxa"/>
            <w:gridSpan w:val="2"/>
            <w:tcBorders>
              <w:top w:val="nil"/>
              <w:left w:val="nil"/>
              <w:bottom w:val="nil"/>
              <w:right w:val="nil"/>
            </w:tcBorders>
          </w:tcPr>
          <w:p w14:paraId="1E94EC5D" w14:textId="77777777" w:rsidR="0013690C" w:rsidRPr="00AF7F4E" w:rsidRDefault="0013690C" w:rsidP="00096245"/>
        </w:tc>
      </w:tr>
      <w:tr w:rsidR="00AF7F4E" w:rsidRPr="00AF7F4E" w14:paraId="37E46653" w14:textId="77777777" w:rsidTr="00096245">
        <w:trPr>
          <w:trHeight w:val="240"/>
          <w:jc w:val="center"/>
        </w:trPr>
        <w:tc>
          <w:tcPr>
            <w:tcW w:w="4876" w:type="dxa"/>
            <w:tcBorders>
              <w:top w:val="nil"/>
              <w:left w:val="nil"/>
              <w:bottom w:val="nil"/>
              <w:right w:val="nil"/>
            </w:tcBorders>
          </w:tcPr>
          <w:p w14:paraId="7421BC5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43AA2D" w14:textId="77777777" w:rsidR="0013690C" w:rsidRPr="00AF7F4E" w:rsidRDefault="0013690C" w:rsidP="00096245">
            <w:pPr>
              <w:pStyle w:val="AmColumnHeading"/>
            </w:pPr>
            <w:r w:rsidRPr="00AF7F4E">
              <w:t>Emenda</w:t>
            </w:r>
          </w:p>
        </w:tc>
      </w:tr>
      <w:tr w:rsidR="00AF7F4E" w:rsidRPr="00AF7F4E" w14:paraId="7FF33F62" w14:textId="77777777" w:rsidTr="00096245">
        <w:trPr>
          <w:jc w:val="center"/>
        </w:trPr>
        <w:tc>
          <w:tcPr>
            <w:tcW w:w="4876" w:type="dxa"/>
            <w:tcBorders>
              <w:top w:val="nil"/>
              <w:left w:val="nil"/>
              <w:bottom w:val="nil"/>
              <w:right w:val="nil"/>
            </w:tcBorders>
          </w:tcPr>
          <w:p w14:paraId="50366028" w14:textId="77777777" w:rsidR="0013690C" w:rsidRPr="00AF7F4E" w:rsidRDefault="0013690C" w:rsidP="00096245">
            <w:pPr>
              <w:pStyle w:val="Normal6a"/>
            </w:pPr>
            <w:r w:rsidRPr="00AF7F4E">
              <w:t>B.</w:t>
            </w:r>
            <w:r w:rsidRPr="00AF7F4E">
              <w:tab/>
              <w:t xml:space="preserve">billi l-UE </w:t>
            </w:r>
            <w:r w:rsidRPr="00AF7F4E">
              <w:rPr>
                <w:b/>
                <w:bCs/>
                <w:i/>
                <w:iCs/>
              </w:rPr>
              <w:t>ma tistax tinjora</w:t>
            </w:r>
            <w:r w:rsidRPr="00AF7F4E">
              <w:t xml:space="preserve"> </w:t>
            </w:r>
            <w:r w:rsidRPr="00AF7F4E">
              <w:rPr>
                <w:b/>
                <w:bCs/>
                <w:i/>
                <w:iCs/>
              </w:rPr>
              <w:t>d-dimensjonijiet</w:t>
            </w:r>
            <w:r w:rsidRPr="00AF7F4E">
              <w:t xml:space="preserve"> soċjali u tad-drittijiet fundamentali li fuqhom inbniet; billi n-nuqqasijiet persistenti fil-protezzjoni tad-drittijiet ekonomiċi u soċjali </w:t>
            </w:r>
            <w:r w:rsidRPr="00AF7F4E">
              <w:rPr>
                <w:b/>
                <w:bCs/>
                <w:i/>
                <w:iCs/>
              </w:rPr>
              <w:t>jridu</w:t>
            </w:r>
            <w:r w:rsidRPr="00AF7F4E">
              <w:t xml:space="preserve"> jitqiesu bħala parti integrali mit-theddida sistemika għall-valuri tal-Artikolu 2 tat-TUE;</w:t>
            </w:r>
          </w:p>
        </w:tc>
        <w:tc>
          <w:tcPr>
            <w:tcW w:w="4876" w:type="dxa"/>
            <w:tcBorders>
              <w:top w:val="nil"/>
              <w:left w:val="nil"/>
              <w:bottom w:val="nil"/>
              <w:right w:val="nil"/>
            </w:tcBorders>
          </w:tcPr>
          <w:p w14:paraId="5113CED9" w14:textId="77777777" w:rsidR="0013690C" w:rsidRPr="00AF7F4E" w:rsidRDefault="0013690C" w:rsidP="00096245">
            <w:pPr>
              <w:pStyle w:val="Normal6a"/>
            </w:pPr>
            <w:r w:rsidRPr="00AF7F4E">
              <w:t>B.</w:t>
            </w:r>
            <w:r w:rsidRPr="00AF7F4E">
              <w:tab/>
              <w:t xml:space="preserve">billi l-UE </w:t>
            </w:r>
            <w:r w:rsidRPr="00AF7F4E">
              <w:rPr>
                <w:b/>
                <w:bCs/>
                <w:i/>
                <w:iCs/>
              </w:rPr>
              <w:t>tiddefendi u tipproteġi b’mod attiv</w:t>
            </w:r>
            <w:r w:rsidRPr="00AF7F4E">
              <w:t xml:space="preserve"> </w:t>
            </w:r>
            <w:r w:rsidRPr="00AF7F4E">
              <w:rPr>
                <w:b/>
                <w:bCs/>
                <w:i/>
                <w:iCs/>
              </w:rPr>
              <w:t>id-dimensjonijiet</w:t>
            </w:r>
            <w:r w:rsidRPr="00AF7F4E">
              <w:t xml:space="preserve"> soċjali u tad-drittijiet fundamentali li fuqhom inbniet; billi n-nuqqasijiet persistenti fil-protezzjoni tad-drittijiet ekonomiċi u soċjali </w:t>
            </w:r>
            <w:r w:rsidRPr="00AF7F4E">
              <w:rPr>
                <w:b/>
                <w:bCs/>
                <w:i/>
                <w:iCs/>
              </w:rPr>
              <w:t>- inklużi, iżda mhux limitati għal pagi u pensjonijiet ġusti li jiggarantixxu l-għajxien, paga ugwali għall-irġiel u n-nisa, kundizzjonijiet tax-xogħol tajbin għas-saħħa u sikuri, sigurtà soċjali u protezzjoni mill-Istat, aċċess ugwali għal edukazzjoni u kura tas-saħħa ta’ kwalità, aċċess għal akkomodazzjoni adegwata u l-projbizzjoni ta’ kwalunkwe tip ta’ diskriminazzjoni fl-Istati Membri kollha tal-UE - iridu</w:t>
            </w:r>
            <w:r w:rsidRPr="00AF7F4E">
              <w:t xml:space="preserve"> jitqiesu bħala parti integrali mit-theddida sistemika għall-valuri tal-Artikolu 2 tat-TUE;</w:t>
            </w:r>
          </w:p>
        </w:tc>
      </w:tr>
    </w:tbl>
    <w:p w14:paraId="31D389A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B550A5D" w14:textId="77777777" w:rsidR="0013690C" w:rsidRPr="00AF7F4E" w:rsidRDefault="0013690C" w:rsidP="0013690C">
      <w:r w:rsidRPr="00AF7F4E">
        <w:rPr>
          <w:rStyle w:val="HideTWBExt"/>
          <w:color w:val="auto"/>
        </w:rPr>
        <w:t>&lt;/Amend&gt;</w:t>
      </w:r>
    </w:p>
    <w:p w14:paraId="287B4FD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137</w:t>
      </w:r>
      <w:r w:rsidRPr="00AF7F4E">
        <w:rPr>
          <w:rStyle w:val="HideTWBExt"/>
          <w:color w:val="auto"/>
        </w:rPr>
        <w:t>&lt;/NumAm&gt;</w:t>
      </w:r>
    </w:p>
    <w:p w14:paraId="1DB23AC7"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Mariusz Kamiński, Maciej Wąsik, Jadwiga Wiśniewska, Jacek Ozdoba, Joachim Stanisław Brudziński</w:t>
      </w:r>
      <w:r w:rsidRPr="00AF7F4E">
        <w:rPr>
          <w:rStyle w:val="HideTWBExt"/>
          <w:b w:val="0"/>
          <w:color w:val="auto"/>
        </w:rPr>
        <w:t>&lt;/Members&gt;</w:t>
      </w:r>
    </w:p>
    <w:p w14:paraId="5985B810" w14:textId="77777777" w:rsidR="0013690C" w:rsidRPr="00AF7F4E" w:rsidRDefault="0013690C" w:rsidP="0013690C">
      <w:pPr>
        <w:pStyle w:val="NormalBold"/>
      </w:pPr>
      <w:r w:rsidRPr="00AF7F4E">
        <w:rPr>
          <w:rStyle w:val="HideTWBExt"/>
          <w:b w:val="0"/>
          <w:color w:val="auto"/>
        </w:rPr>
        <w:t>&lt;/RepeatBlock-By&gt;</w:t>
      </w:r>
    </w:p>
    <w:p w14:paraId="79F31A7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4C6E6C"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6011A4" w14:textId="77777777" w:rsidTr="00096245">
        <w:trPr>
          <w:trHeight w:hRule="exact" w:val="240"/>
          <w:jc w:val="center"/>
        </w:trPr>
        <w:tc>
          <w:tcPr>
            <w:tcW w:w="9752" w:type="dxa"/>
            <w:gridSpan w:val="2"/>
            <w:tcBorders>
              <w:top w:val="nil"/>
              <w:left w:val="nil"/>
              <w:bottom w:val="nil"/>
              <w:right w:val="nil"/>
            </w:tcBorders>
          </w:tcPr>
          <w:p w14:paraId="553521D7" w14:textId="77777777" w:rsidR="0013690C" w:rsidRPr="00AF7F4E" w:rsidRDefault="0013690C" w:rsidP="00096245"/>
        </w:tc>
      </w:tr>
      <w:tr w:rsidR="00AF7F4E" w:rsidRPr="00AF7F4E" w14:paraId="3DF19D5E" w14:textId="77777777" w:rsidTr="00096245">
        <w:trPr>
          <w:trHeight w:val="240"/>
          <w:jc w:val="center"/>
        </w:trPr>
        <w:tc>
          <w:tcPr>
            <w:tcW w:w="4876" w:type="dxa"/>
            <w:tcBorders>
              <w:top w:val="nil"/>
              <w:left w:val="nil"/>
              <w:bottom w:val="nil"/>
              <w:right w:val="nil"/>
            </w:tcBorders>
          </w:tcPr>
          <w:p w14:paraId="6A91A6E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0BDD718" w14:textId="77777777" w:rsidR="0013690C" w:rsidRPr="00AF7F4E" w:rsidRDefault="0013690C" w:rsidP="00096245">
            <w:pPr>
              <w:pStyle w:val="AmColumnHeading"/>
            </w:pPr>
            <w:r w:rsidRPr="00AF7F4E">
              <w:t>Emenda</w:t>
            </w:r>
          </w:p>
        </w:tc>
      </w:tr>
      <w:tr w:rsidR="00AF7F4E" w:rsidRPr="00AF7F4E" w14:paraId="37CCA61C" w14:textId="77777777" w:rsidTr="00096245">
        <w:trPr>
          <w:jc w:val="center"/>
        </w:trPr>
        <w:tc>
          <w:tcPr>
            <w:tcW w:w="4876" w:type="dxa"/>
            <w:tcBorders>
              <w:top w:val="nil"/>
              <w:left w:val="nil"/>
              <w:bottom w:val="nil"/>
              <w:right w:val="nil"/>
            </w:tcBorders>
          </w:tcPr>
          <w:p w14:paraId="792EFD7B" w14:textId="77777777" w:rsidR="0013690C" w:rsidRPr="00AF7F4E" w:rsidRDefault="0013690C" w:rsidP="00096245">
            <w:pPr>
              <w:pStyle w:val="Normal6a"/>
            </w:pPr>
            <w:r w:rsidRPr="00AF7F4E">
              <w:t>B.</w:t>
            </w:r>
            <w:r w:rsidRPr="00AF7F4E">
              <w:tab/>
              <w:t xml:space="preserve">billi l-UE ma tistax tinjora d-dimensjonijiet soċjali u tad-drittijiet fundamentali li fuqhom inbniet; billi </w:t>
            </w:r>
            <w:r w:rsidRPr="00AF7F4E">
              <w:rPr>
                <w:b/>
                <w:bCs/>
                <w:i/>
                <w:iCs/>
              </w:rPr>
              <w:t xml:space="preserve">n-nuqqasijiet persistenti fil-protezzjoni tad-drittijiet </w:t>
            </w:r>
            <w:r w:rsidRPr="00AF7F4E">
              <w:t>ekonomiċi u soċjali</w:t>
            </w:r>
            <w:r w:rsidRPr="00AF7F4E">
              <w:rPr>
                <w:b/>
                <w:bCs/>
                <w:i/>
                <w:iCs/>
              </w:rPr>
              <w:t xml:space="preserve"> jridu jitqiesu bħala parti integrali mit-theddida sistemika għall-valuri tal-Artikolu 2</w:t>
            </w:r>
            <w:r w:rsidRPr="00AF7F4E">
              <w:t xml:space="preserve"> tat-TUE;</w:t>
            </w:r>
          </w:p>
        </w:tc>
        <w:tc>
          <w:tcPr>
            <w:tcW w:w="4876" w:type="dxa"/>
            <w:tcBorders>
              <w:top w:val="nil"/>
              <w:left w:val="nil"/>
              <w:bottom w:val="nil"/>
              <w:right w:val="nil"/>
            </w:tcBorders>
          </w:tcPr>
          <w:p w14:paraId="1ABF4BD3" w14:textId="77777777" w:rsidR="0013690C" w:rsidRPr="00AF7F4E" w:rsidRDefault="0013690C" w:rsidP="00096245">
            <w:pPr>
              <w:pStyle w:val="Normal6a"/>
            </w:pPr>
            <w:r w:rsidRPr="00AF7F4E">
              <w:t>B.</w:t>
            </w:r>
            <w:r w:rsidRPr="00AF7F4E">
              <w:tab/>
              <w:t xml:space="preserve">billi l-UE ma tistax tinjora d-dimensjonijiet soċjali u tad-drittijiet fundamentali li fuqhom inbniet; billi </w:t>
            </w:r>
            <w:r w:rsidRPr="00AF7F4E">
              <w:rPr>
                <w:b/>
                <w:bCs/>
                <w:i/>
                <w:iCs/>
              </w:rPr>
              <w:t xml:space="preserve">kwistjonijiet relatati mad-drittijiet </w:t>
            </w:r>
            <w:r w:rsidRPr="00AF7F4E">
              <w:t xml:space="preserve">ekonomiċi u soċjali </w:t>
            </w:r>
            <w:r w:rsidRPr="00AF7F4E">
              <w:rPr>
                <w:b/>
                <w:bCs/>
                <w:i/>
                <w:iCs/>
              </w:rPr>
              <w:t>huma primarjament ir-responsabbiltà tal-Istati Membri u l-ordnijiet kostituzzjonali tagħhom;</w:t>
            </w:r>
            <w:r w:rsidRPr="00AF7F4E">
              <w:t xml:space="preserve"> </w:t>
            </w:r>
            <w:r w:rsidRPr="00AF7F4E">
              <w:rPr>
                <w:b/>
                <w:bCs/>
                <w:i/>
                <w:iCs/>
              </w:rPr>
              <w:t xml:space="preserve">billi l-valutazzjoni tal-politiki soċjali tal-Istati Membri ma tistax tiġi mqabbla mal-valutazzjoni tal-konformità mal-valuri stabbiliti fl-Artikolu 2 </w:t>
            </w:r>
            <w:r w:rsidRPr="00AF7F4E">
              <w:t>tat-TUE</w:t>
            </w:r>
            <w:r w:rsidRPr="00AF7F4E">
              <w:rPr>
                <w:b/>
                <w:bCs/>
                <w:i/>
                <w:iCs/>
              </w:rPr>
              <w:t>, u lanqas ma tista’ twassal għal espansjoni tal-kompetenzi tal-Unjoni lil hinn minn dak li huwa fdat lilha</w:t>
            </w:r>
            <w:r w:rsidRPr="00AF7F4E">
              <w:t>;</w:t>
            </w:r>
          </w:p>
        </w:tc>
      </w:tr>
    </w:tbl>
    <w:p w14:paraId="410D4C7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63AAE2C" w14:textId="77777777" w:rsidR="0013690C" w:rsidRPr="00AF7F4E" w:rsidRDefault="0013690C" w:rsidP="0013690C">
      <w:r w:rsidRPr="00AF7F4E">
        <w:rPr>
          <w:rStyle w:val="HideTWBExt"/>
          <w:color w:val="auto"/>
        </w:rPr>
        <w:t>&lt;/Amend&gt;</w:t>
      </w:r>
    </w:p>
    <w:p w14:paraId="0438920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138</w:t>
      </w:r>
      <w:r w:rsidRPr="00AF7F4E">
        <w:rPr>
          <w:rStyle w:val="HideTWBExt"/>
          <w:color w:val="auto"/>
        </w:rPr>
        <w:t>&lt;/NumAm&gt;</w:t>
      </w:r>
    </w:p>
    <w:p w14:paraId="0946A0F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599BA5B" w14:textId="77777777" w:rsidR="0013690C" w:rsidRPr="00AF7F4E" w:rsidRDefault="0013690C" w:rsidP="0013690C">
      <w:pPr>
        <w:pStyle w:val="NormalBold"/>
      </w:pPr>
      <w:r w:rsidRPr="00AF7F4E">
        <w:rPr>
          <w:rStyle w:val="HideTWBExt"/>
          <w:b w:val="0"/>
          <w:color w:val="auto"/>
        </w:rPr>
        <w:t>&lt;/RepeatBlock-By&gt;</w:t>
      </w:r>
    </w:p>
    <w:p w14:paraId="258F2FB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2666A9"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05D8CB" w14:textId="77777777" w:rsidTr="00096245">
        <w:trPr>
          <w:trHeight w:hRule="exact" w:val="240"/>
          <w:jc w:val="center"/>
        </w:trPr>
        <w:tc>
          <w:tcPr>
            <w:tcW w:w="9752" w:type="dxa"/>
            <w:gridSpan w:val="2"/>
            <w:tcBorders>
              <w:top w:val="nil"/>
              <w:left w:val="nil"/>
              <w:bottom w:val="nil"/>
              <w:right w:val="nil"/>
            </w:tcBorders>
          </w:tcPr>
          <w:p w14:paraId="393D1971" w14:textId="77777777" w:rsidR="0013690C" w:rsidRPr="00AF7F4E" w:rsidRDefault="0013690C" w:rsidP="00096245"/>
        </w:tc>
      </w:tr>
      <w:tr w:rsidR="00AF7F4E" w:rsidRPr="00AF7F4E" w14:paraId="5E638C68" w14:textId="77777777" w:rsidTr="00096245">
        <w:trPr>
          <w:trHeight w:val="240"/>
          <w:jc w:val="center"/>
        </w:trPr>
        <w:tc>
          <w:tcPr>
            <w:tcW w:w="4876" w:type="dxa"/>
            <w:tcBorders>
              <w:top w:val="nil"/>
              <w:left w:val="nil"/>
              <w:bottom w:val="nil"/>
              <w:right w:val="nil"/>
            </w:tcBorders>
          </w:tcPr>
          <w:p w14:paraId="135AD9C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60C49D" w14:textId="77777777" w:rsidR="0013690C" w:rsidRPr="00AF7F4E" w:rsidRDefault="0013690C" w:rsidP="00096245">
            <w:pPr>
              <w:pStyle w:val="AmColumnHeading"/>
            </w:pPr>
            <w:r w:rsidRPr="00AF7F4E">
              <w:t>Emenda</w:t>
            </w:r>
          </w:p>
        </w:tc>
      </w:tr>
      <w:tr w:rsidR="00AF7F4E" w:rsidRPr="00AF7F4E" w14:paraId="3A5EBD10" w14:textId="77777777" w:rsidTr="00096245">
        <w:trPr>
          <w:jc w:val="center"/>
        </w:trPr>
        <w:tc>
          <w:tcPr>
            <w:tcW w:w="4876" w:type="dxa"/>
            <w:tcBorders>
              <w:top w:val="nil"/>
              <w:left w:val="nil"/>
              <w:bottom w:val="nil"/>
              <w:right w:val="nil"/>
            </w:tcBorders>
          </w:tcPr>
          <w:p w14:paraId="2C0E55AA" w14:textId="77777777" w:rsidR="0013690C" w:rsidRPr="00AF7F4E" w:rsidRDefault="0013690C" w:rsidP="00096245">
            <w:pPr>
              <w:pStyle w:val="Normal6a"/>
            </w:pPr>
            <w:r w:rsidRPr="00AF7F4E">
              <w:t>B.</w:t>
            </w:r>
            <w:r w:rsidRPr="00AF7F4E">
              <w:tab/>
              <w:t xml:space="preserve">billi l-UE ma tistax tinjora d-dimensjonijiet </w:t>
            </w:r>
            <w:r w:rsidRPr="00AF7F4E">
              <w:rPr>
                <w:b/>
                <w:bCs/>
                <w:i/>
                <w:iCs/>
              </w:rPr>
              <w:t>soċjali u</w:t>
            </w:r>
            <w:r w:rsidRPr="00AF7F4E">
              <w:t xml:space="preserve"> tad-drittijiet fundamentali li fuqhom inbniet; </w:t>
            </w:r>
            <w:r w:rsidRPr="00AF7F4E">
              <w:rPr>
                <w:b/>
                <w:i/>
              </w:rPr>
              <w:t>billi n-nuqqasijiet persistenti fil-protezzjoni tad-drittijiet ekonomiċi u soċjali jridu jitqiesu bħala parti integrali mit-theddida sistemika għall-valuri tal-Artikolu 2 tat-TUE;</w:t>
            </w:r>
          </w:p>
        </w:tc>
        <w:tc>
          <w:tcPr>
            <w:tcW w:w="4876" w:type="dxa"/>
            <w:tcBorders>
              <w:top w:val="nil"/>
              <w:left w:val="nil"/>
              <w:bottom w:val="nil"/>
              <w:right w:val="nil"/>
            </w:tcBorders>
          </w:tcPr>
          <w:p w14:paraId="3CF9131B" w14:textId="77777777" w:rsidR="0013690C" w:rsidRPr="00AF7F4E" w:rsidRDefault="0013690C" w:rsidP="00096245">
            <w:pPr>
              <w:pStyle w:val="Normal6a"/>
            </w:pPr>
            <w:r w:rsidRPr="00AF7F4E">
              <w:t>B.</w:t>
            </w:r>
            <w:r w:rsidRPr="00AF7F4E">
              <w:tab/>
              <w:t>billi</w:t>
            </w:r>
            <w:r w:rsidRPr="00AF7F4E">
              <w:rPr>
                <w:b/>
                <w:bCs/>
                <w:i/>
                <w:iCs/>
              </w:rPr>
              <w:t>, fl-attivitajiet tagħha,</w:t>
            </w:r>
            <w:r w:rsidRPr="00AF7F4E">
              <w:t xml:space="preserve"> l-UE ma tistax tinjora d-dimensjonijiet tad-drittijiet fundamentali li fuqhom inbniet;</w:t>
            </w:r>
          </w:p>
        </w:tc>
      </w:tr>
    </w:tbl>
    <w:p w14:paraId="5F87E8E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BFDBFF3" w14:textId="77777777" w:rsidR="0013690C" w:rsidRPr="00AF7F4E" w:rsidRDefault="0013690C" w:rsidP="0013690C">
      <w:r w:rsidRPr="00AF7F4E">
        <w:rPr>
          <w:rStyle w:val="HideTWBExt"/>
          <w:color w:val="auto"/>
        </w:rPr>
        <w:t>&lt;/Amend&gt;</w:t>
      </w:r>
    </w:p>
    <w:p w14:paraId="50B9C0A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139</w:t>
      </w:r>
      <w:r w:rsidRPr="00AF7F4E">
        <w:rPr>
          <w:rStyle w:val="HideTWBExt"/>
          <w:color w:val="auto"/>
        </w:rPr>
        <w:t>&lt;/NumAm&gt;</w:t>
      </w:r>
    </w:p>
    <w:p w14:paraId="01212F7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Fredis Beleris, Tomáš Zdechovský</w:t>
      </w:r>
      <w:r w:rsidRPr="00AF7F4E">
        <w:rPr>
          <w:rStyle w:val="HideTWBExt"/>
          <w:b w:val="0"/>
          <w:color w:val="auto"/>
        </w:rPr>
        <w:t>&lt;/Members&gt;</w:t>
      </w:r>
    </w:p>
    <w:p w14:paraId="7126F624" w14:textId="77777777" w:rsidR="0013690C" w:rsidRPr="00AF7F4E" w:rsidRDefault="0013690C" w:rsidP="0013690C">
      <w:pPr>
        <w:pStyle w:val="NormalBold"/>
      </w:pPr>
      <w:r w:rsidRPr="00AF7F4E">
        <w:rPr>
          <w:rStyle w:val="HideTWBExt"/>
          <w:b w:val="0"/>
          <w:color w:val="auto"/>
        </w:rPr>
        <w:t>&lt;/RepeatBlock-By&gt;</w:t>
      </w:r>
    </w:p>
    <w:p w14:paraId="7EBDC4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121BCA1"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79BABC4" w14:textId="77777777" w:rsidTr="00096245">
        <w:trPr>
          <w:trHeight w:hRule="exact" w:val="240"/>
          <w:jc w:val="center"/>
        </w:trPr>
        <w:tc>
          <w:tcPr>
            <w:tcW w:w="9752" w:type="dxa"/>
            <w:gridSpan w:val="2"/>
            <w:tcBorders>
              <w:top w:val="nil"/>
              <w:left w:val="nil"/>
              <w:bottom w:val="nil"/>
              <w:right w:val="nil"/>
            </w:tcBorders>
          </w:tcPr>
          <w:p w14:paraId="164E5EE8" w14:textId="77777777" w:rsidR="0013690C" w:rsidRPr="00AF7F4E" w:rsidRDefault="0013690C" w:rsidP="00096245"/>
        </w:tc>
      </w:tr>
      <w:tr w:rsidR="00AF7F4E" w:rsidRPr="00AF7F4E" w14:paraId="271B764F" w14:textId="77777777" w:rsidTr="00096245">
        <w:trPr>
          <w:trHeight w:val="240"/>
          <w:jc w:val="center"/>
        </w:trPr>
        <w:tc>
          <w:tcPr>
            <w:tcW w:w="4876" w:type="dxa"/>
            <w:tcBorders>
              <w:top w:val="nil"/>
              <w:left w:val="nil"/>
              <w:bottom w:val="nil"/>
              <w:right w:val="nil"/>
            </w:tcBorders>
          </w:tcPr>
          <w:p w14:paraId="0A1974F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A8FDC0" w14:textId="77777777" w:rsidR="0013690C" w:rsidRPr="00AF7F4E" w:rsidRDefault="0013690C" w:rsidP="00096245">
            <w:pPr>
              <w:pStyle w:val="AmColumnHeading"/>
            </w:pPr>
            <w:r w:rsidRPr="00AF7F4E">
              <w:t>Emenda</w:t>
            </w:r>
          </w:p>
        </w:tc>
      </w:tr>
      <w:tr w:rsidR="00AF7F4E" w:rsidRPr="00AF7F4E" w14:paraId="20256D14" w14:textId="77777777" w:rsidTr="00096245">
        <w:trPr>
          <w:jc w:val="center"/>
        </w:trPr>
        <w:tc>
          <w:tcPr>
            <w:tcW w:w="4876" w:type="dxa"/>
            <w:tcBorders>
              <w:top w:val="nil"/>
              <w:left w:val="nil"/>
              <w:bottom w:val="nil"/>
              <w:right w:val="nil"/>
            </w:tcBorders>
          </w:tcPr>
          <w:p w14:paraId="63967A15" w14:textId="77777777" w:rsidR="0013690C" w:rsidRPr="00AF7F4E" w:rsidRDefault="0013690C" w:rsidP="00096245">
            <w:pPr>
              <w:pStyle w:val="Normal6a"/>
            </w:pPr>
            <w:r w:rsidRPr="00AF7F4E">
              <w:t>B.</w:t>
            </w:r>
            <w:r w:rsidRPr="00AF7F4E">
              <w:tab/>
              <w:t xml:space="preserve">billi </w:t>
            </w:r>
            <w:r w:rsidRPr="00AF7F4E">
              <w:rPr>
                <w:b/>
                <w:bCs/>
                <w:i/>
                <w:iCs/>
              </w:rPr>
              <w:t xml:space="preserve">l-UE ma tistax tinjora d-dimensjonijiet soċjali u tad-drittijiet fundamentali </w:t>
            </w:r>
            <w:r w:rsidRPr="00AF7F4E">
              <w:t xml:space="preserve">li </w:t>
            </w:r>
            <w:r w:rsidRPr="00AF7F4E">
              <w:rPr>
                <w:b/>
                <w:bCs/>
                <w:i/>
                <w:iCs/>
              </w:rPr>
              <w:t>fuqhom inbniet;</w:t>
            </w:r>
            <w:r w:rsidRPr="00AF7F4E">
              <w:rPr>
                <w:b/>
                <w:i/>
              </w:rPr>
              <w:t xml:space="preserve"> </w:t>
            </w:r>
            <w:r w:rsidRPr="00AF7F4E">
              <w:rPr>
                <w:b/>
                <w:bCs/>
                <w:i/>
                <w:iCs/>
              </w:rPr>
              <w:t>billi n-nuqqasijiet persistenti fil-protezzjoni tad-drittijiet ekonomiċi u</w:t>
            </w:r>
            <w:r w:rsidRPr="00AF7F4E">
              <w:t xml:space="preserve"> soċjali </w:t>
            </w:r>
            <w:r w:rsidRPr="00AF7F4E">
              <w:rPr>
                <w:b/>
                <w:bCs/>
                <w:i/>
                <w:iCs/>
              </w:rPr>
              <w:t>jridu jitqiesu bħala parti integrali mit-theddida sistemika għall-valuri tal-Artikolu 2 tat-TUE</w:t>
            </w:r>
            <w:r w:rsidRPr="00AF7F4E">
              <w:t>;</w:t>
            </w:r>
          </w:p>
        </w:tc>
        <w:tc>
          <w:tcPr>
            <w:tcW w:w="4876" w:type="dxa"/>
            <w:tcBorders>
              <w:top w:val="nil"/>
              <w:left w:val="nil"/>
              <w:bottom w:val="nil"/>
              <w:right w:val="nil"/>
            </w:tcBorders>
          </w:tcPr>
          <w:p w14:paraId="1ED6591D" w14:textId="77777777" w:rsidR="0013690C" w:rsidRPr="00AF7F4E" w:rsidRDefault="0013690C" w:rsidP="00096245">
            <w:pPr>
              <w:pStyle w:val="Normal6a"/>
            </w:pPr>
            <w:r w:rsidRPr="00AF7F4E">
              <w:t>B.</w:t>
            </w:r>
            <w:r w:rsidRPr="00AF7F4E">
              <w:tab/>
              <w:t xml:space="preserve">billi </w:t>
            </w:r>
            <w:r w:rsidRPr="00AF7F4E">
              <w:rPr>
                <w:b/>
                <w:bCs/>
                <w:i/>
                <w:iCs/>
              </w:rPr>
              <w:t xml:space="preserve">d-demokrazija, is-sigurtà u l-ekonomija tal-Ewropa jibbażaw fuq l-istat tad-dritt, </w:t>
            </w:r>
            <w:r w:rsidRPr="00AF7F4E">
              <w:t xml:space="preserve">li </w:t>
            </w:r>
            <w:r w:rsidRPr="00AF7F4E">
              <w:rPr>
                <w:b/>
                <w:bCs/>
                <w:i/>
                <w:iCs/>
              </w:rPr>
              <w:t xml:space="preserve">huwa l-pedament biex il-valuri tal-UE jissarrfu f’benefiċċji tanġibbli għaċ-ċittadini, li jrawmu l-istabbiltà, l-ugwaljanza, il-koeżjoni </w:t>
            </w:r>
            <w:r w:rsidRPr="00AF7F4E">
              <w:t xml:space="preserve">soċjali </w:t>
            </w:r>
            <w:r w:rsidRPr="00AF7F4E">
              <w:rPr>
                <w:b/>
                <w:bCs/>
                <w:i/>
                <w:iCs/>
              </w:rPr>
              <w:t>u l-kompetittività</w:t>
            </w:r>
            <w:r w:rsidRPr="00AF7F4E">
              <w:t>;</w:t>
            </w:r>
          </w:p>
        </w:tc>
      </w:tr>
    </w:tbl>
    <w:p w14:paraId="56D64CF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5287A0" w14:textId="77777777" w:rsidR="0013690C" w:rsidRPr="00AF7F4E" w:rsidRDefault="0013690C" w:rsidP="0013690C">
      <w:r w:rsidRPr="00AF7F4E">
        <w:rPr>
          <w:rStyle w:val="HideTWBExt"/>
          <w:color w:val="auto"/>
        </w:rPr>
        <w:t>&lt;/Amend&gt;</w:t>
      </w:r>
    </w:p>
    <w:p w14:paraId="5729E94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140</w:t>
      </w:r>
      <w:r w:rsidRPr="00AF7F4E">
        <w:rPr>
          <w:rStyle w:val="HideTWBExt"/>
          <w:color w:val="auto"/>
        </w:rPr>
        <w:t>&lt;/NumAm&gt;</w:t>
      </w:r>
    </w:p>
    <w:p w14:paraId="7DE829A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E91EC97" w14:textId="77777777" w:rsidR="0013690C" w:rsidRPr="00AF7F4E" w:rsidRDefault="0013690C" w:rsidP="0013690C">
      <w:pPr>
        <w:pStyle w:val="NormalBold"/>
      </w:pPr>
      <w:r w:rsidRPr="00AF7F4E">
        <w:rPr>
          <w:rStyle w:val="HideTWBExt"/>
          <w:b w:val="0"/>
          <w:color w:val="auto"/>
        </w:rPr>
        <w:t>&lt;/RepeatBlock-By&gt;</w:t>
      </w:r>
    </w:p>
    <w:p w14:paraId="4F2E344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A99207A" w14:textId="77777777" w:rsidR="0013690C" w:rsidRPr="00AF7F4E" w:rsidRDefault="0013690C" w:rsidP="0013690C">
      <w:pPr>
        <w:pStyle w:val="NormalBold"/>
      </w:pPr>
      <w:r w:rsidRPr="00AF7F4E">
        <w:rPr>
          <w:rStyle w:val="HideTWBExt"/>
          <w:color w:val="auto"/>
        </w:rPr>
        <w:t>&lt;Article&gt;</w:t>
      </w:r>
      <w:r w:rsidRPr="00AF7F4E">
        <w:t>Premessa B</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FB5696" w14:textId="77777777" w:rsidTr="00096245">
        <w:trPr>
          <w:trHeight w:hRule="exact" w:val="240"/>
          <w:jc w:val="center"/>
        </w:trPr>
        <w:tc>
          <w:tcPr>
            <w:tcW w:w="9752" w:type="dxa"/>
            <w:gridSpan w:val="2"/>
            <w:tcBorders>
              <w:top w:val="nil"/>
              <w:left w:val="nil"/>
              <w:bottom w:val="nil"/>
              <w:right w:val="nil"/>
            </w:tcBorders>
          </w:tcPr>
          <w:p w14:paraId="1F7FAC22" w14:textId="77777777" w:rsidR="0013690C" w:rsidRPr="00AF7F4E" w:rsidRDefault="0013690C" w:rsidP="00096245"/>
        </w:tc>
      </w:tr>
      <w:tr w:rsidR="00AF7F4E" w:rsidRPr="00AF7F4E" w14:paraId="53ABDA8E" w14:textId="77777777" w:rsidTr="00096245">
        <w:trPr>
          <w:trHeight w:val="240"/>
          <w:jc w:val="center"/>
        </w:trPr>
        <w:tc>
          <w:tcPr>
            <w:tcW w:w="4876" w:type="dxa"/>
            <w:tcBorders>
              <w:top w:val="nil"/>
              <w:left w:val="nil"/>
              <w:bottom w:val="nil"/>
              <w:right w:val="nil"/>
            </w:tcBorders>
          </w:tcPr>
          <w:p w14:paraId="6835A83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D82F2DC" w14:textId="77777777" w:rsidR="0013690C" w:rsidRPr="00AF7F4E" w:rsidRDefault="0013690C" w:rsidP="00096245">
            <w:pPr>
              <w:pStyle w:val="AmColumnHeading"/>
            </w:pPr>
            <w:r w:rsidRPr="00AF7F4E">
              <w:t>Emenda</w:t>
            </w:r>
          </w:p>
        </w:tc>
      </w:tr>
      <w:tr w:rsidR="00AF7F4E" w:rsidRPr="00AF7F4E" w14:paraId="3102D588" w14:textId="77777777" w:rsidTr="00096245">
        <w:trPr>
          <w:jc w:val="center"/>
        </w:trPr>
        <w:tc>
          <w:tcPr>
            <w:tcW w:w="4876" w:type="dxa"/>
            <w:tcBorders>
              <w:top w:val="nil"/>
              <w:left w:val="nil"/>
              <w:bottom w:val="nil"/>
              <w:right w:val="nil"/>
            </w:tcBorders>
          </w:tcPr>
          <w:p w14:paraId="02EC6483" w14:textId="77777777" w:rsidR="0013690C" w:rsidRPr="00AF7F4E" w:rsidRDefault="0013690C" w:rsidP="00096245">
            <w:pPr>
              <w:pStyle w:val="Normal6a"/>
            </w:pPr>
            <w:r w:rsidRPr="00AF7F4E">
              <w:t>B.</w:t>
            </w:r>
            <w:r w:rsidRPr="00AF7F4E">
              <w:tab/>
              <w:t xml:space="preserve">billi l-UE ma tistax tinjora d-dimensjonijiet soċjali u tad-drittijiet fundamentali li fuqhom inbniet; billi </w:t>
            </w:r>
            <w:r w:rsidRPr="00AF7F4E">
              <w:rPr>
                <w:b/>
                <w:bCs/>
                <w:i/>
                <w:iCs/>
              </w:rPr>
              <w:t>n-nuqqasijiet</w:t>
            </w:r>
            <w:r w:rsidRPr="00AF7F4E">
              <w:t xml:space="preserve"> </w:t>
            </w:r>
            <w:r w:rsidRPr="00AF7F4E">
              <w:rPr>
                <w:b/>
                <w:bCs/>
                <w:i/>
                <w:iCs/>
              </w:rPr>
              <w:t>persistenti</w:t>
            </w:r>
            <w:r w:rsidRPr="00AF7F4E">
              <w:t xml:space="preserve"> fil-protezzjoni tad-drittijiet ekonomiċi u soċjali </w:t>
            </w:r>
            <w:r w:rsidRPr="00AF7F4E">
              <w:rPr>
                <w:b/>
                <w:bCs/>
                <w:i/>
                <w:iCs/>
              </w:rPr>
              <w:t>jridu jitqiesu bħala parti integrali mit-theddida</w:t>
            </w:r>
            <w:r w:rsidRPr="00AF7F4E">
              <w:t xml:space="preserve"> sistemika għall-valuri </w:t>
            </w:r>
            <w:r w:rsidRPr="00AF7F4E">
              <w:rPr>
                <w:b/>
                <w:bCs/>
                <w:i/>
                <w:iCs/>
              </w:rPr>
              <w:t>tal-Artikolu</w:t>
            </w:r>
            <w:r w:rsidRPr="00AF7F4E">
              <w:t xml:space="preserve"> 2 tat-TUE;</w:t>
            </w:r>
          </w:p>
        </w:tc>
        <w:tc>
          <w:tcPr>
            <w:tcW w:w="4876" w:type="dxa"/>
            <w:tcBorders>
              <w:top w:val="nil"/>
              <w:left w:val="nil"/>
              <w:bottom w:val="nil"/>
              <w:right w:val="nil"/>
            </w:tcBorders>
          </w:tcPr>
          <w:p w14:paraId="41D8B0C9" w14:textId="77777777" w:rsidR="0013690C" w:rsidRPr="00AF7F4E" w:rsidRDefault="0013690C" w:rsidP="00096245">
            <w:pPr>
              <w:pStyle w:val="Normal6a"/>
            </w:pPr>
            <w:r w:rsidRPr="00AF7F4E">
              <w:t>B.</w:t>
            </w:r>
            <w:r w:rsidRPr="00AF7F4E">
              <w:tab/>
              <w:t xml:space="preserve">billi l-UE ma tistax tinjora d-dimensjonijiet soċjali u tad-drittijiet fundamentali li fuqhom inbniet; billi </w:t>
            </w:r>
            <w:r w:rsidRPr="00AF7F4E">
              <w:rPr>
                <w:b/>
                <w:bCs/>
                <w:i/>
                <w:iCs/>
              </w:rPr>
              <w:t>huwa essenzjali li ssir distinzjoni bejn in-nuqqasijiet</w:t>
            </w:r>
            <w:r w:rsidRPr="00AF7F4E">
              <w:t xml:space="preserve"> fil-protezzjoni tad-drittijiet ekonomiċi u soċjali</w:t>
            </w:r>
            <w:r w:rsidRPr="00AF7F4E">
              <w:rPr>
                <w:b/>
                <w:bCs/>
                <w:i/>
                <w:iCs/>
              </w:rPr>
              <w:t>, u t-theddida</w:t>
            </w:r>
            <w:r w:rsidRPr="00AF7F4E">
              <w:t xml:space="preserve"> sistemika għall-valuri </w:t>
            </w:r>
            <w:r w:rsidRPr="00AF7F4E">
              <w:rPr>
                <w:b/>
                <w:bCs/>
                <w:i/>
                <w:iCs/>
              </w:rPr>
              <w:t>skont l-Artikolu</w:t>
            </w:r>
            <w:r w:rsidRPr="00AF7F4E">
              <w:t xml:space="preserve"> 2 tat-TUE;</w:t>
            </w:r>
          </w:p>
        </w:tc>
      </w:tr>
    </w:tbl>
    <w:p w14:paraId="54C689F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FA78E1D" w14:textId="77777777" w:rsidR="0013690C" w:rsidRPr="00AF7F4E" w:rsidRDefault="0013690C" w:rsidP="0013690C">
      <w:r w:rsidRPr="00AF7F4E">
        <w:rPr>
          <w:rStyle w:val="HideTWBExt"/>
          <w:color w:val="auto"/>
        </w:rPr>
        <w:t>&lt;/Amend&gt;</w:t>
      </w:r>
    </w:p>
    <w:p w14:paraId="3A03D00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141</w:t>
      </w:r>
      <w:r w:rsidRPr="00AF7F4E">
        <w:rPr>
          <w:rStyle w:val="HideTWBExt"/>
          <w:color w:val="auto"/>
        </w:rPr>
        <w:t>&lt;/NumAm&gt;</w:t>
      </w:r>
    </w:p>
    <w:p w14:paraId="3F500F5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D69F118" w14:textId="77777777" w:rsidR="0013690C" w:rsidRPr="00AF7F4E" w:rsidRDefault="0013690C" w:rsidP="0013690C">
      <w:pPr>
        <w:pStyle w:val="NormalBold"/>
      </w:pPr>
      <w:r w:rsidRPr="00AF7F4E">
        <w:rPr>
          <w:rStyle w:val="HideTWBExt"/>
          <w:b w:val="0"/>
          <w:color w:val="auto"/>
        </w:rPr>
        <w:t>&lt;/RepeatBlock-By&gt;</w:t>
      </w:r>
    </w:p>
    <w:p w14:paraId="64531A2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31F54DC" w14:textId="77777777" w:rsidR="0013690C" w:rsidRPr="00AF7F4E" w:rsidRDefault="0013690C" w:rsidP="0013690C">
      <w:pPr>
        <w:pStyle w:val="NormalBold"/>
      </w:pPr>
      <w:r w:rsidRPr="00AF7F4E">
        <w:rPr>
          <w:rStyle w:val="HideTWBExt"/>
          <w:color w:val="auto"/>
        </w:rPr>
        <w:t>&lt;Article&gt;</w:t>
      </w:r>
      <w:r w:rsidRPr="00AF7F4E">
        <w:t>Premessa Ba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9B0FD27" w14:textId="77777777" w:rsidTr="00096245">
        <w:trPr>
          <w:trHeight w:hRule="exact" w:val="240"/>
          <w:jc w:val="center"/>
        </w:trPr>
        <w:tc>
          <w:tcPr>
            <w:tcW w:w="9752" w:type="dxa"/>
            <w:gridSpan w:val="2"/>
            <w:tcBorders>
              <w:top w:val="nil"/>
              <w:left w:val="nil"/>
              <w:bottom w:val="nil"/>
              <w:right w:val="nil"/>
            </w:tcBorders>
          </w:tcPr>
          <w:p w14:paraId="44075E14" w14:textId="77777777" w:rsidR="0013690C" w:rsidRPr="00AF7F4E" w:rsidRDefault="0013690C" w:rsidP="00096245"/>
        </w:tc>
      </w:tr>
      <w:tr w:rsidR="00AF7F4E" w:rsidRPr="00AF7F4E" w14:paraId="5F7029DB" w14:textId="77777777" w:rsidTr="00096245">
        <w:trPr>
          <w:trHeight w:val="240"/>
          <w:jc w:val="center"/>
        </w:trPr>
        <w:tc>
          <w:tcPr>
            <w:tcW w:w="4876" w:type="dxa"/>
            <w:tcBorders>
              <w:top w:val="nil"/>
              <w:left w:val="nil"/>
              <w:bottom w:val="nil"/>
              <w:right w:val="nil"/>
            </w:tcBorders>
          </w:tcPr>
          <w:p w14:paraId="45ECC3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72206EB" w14:textId="77777777" w:rsidR="0013690C" w:rsidRPr="00AF7F4E" w:rsidRDefault="0013690C" w:rsidP="00096245">
            <w:pPr>
              <w:pStyle w:val="AmColumnHeading"/>
            </w:pPr>
            <w:r w:rsidRPr="00AF7F4E">
              <w:t>Emenda</w:t>
            </w:r>
          </w:p>
        </w:tc>
      </w:tr>
      <w:tr w:rsidR="00AF7F4E" w:rsidRPr="00AF7F4E" w14:paraId="5A4D5DDD" w14:textId="77777777" w:rsidTr="00096245">
        <w:trPr>
          <w:jc w:val="center"/>
        </w:trPr>
        <w:tc>
          <w:tcPr>
            <w:tcW w:w="4876" w:type="dxa"/>
            <w:tcBorders>
              <w:top w:val="nil"/>
              <w:left w:val="nil"/>
              <w:bottom w:val="nil"/>
              <w:right w:val="nil"/>
            </w:tcBorders>
          </w:tcPr>
          <w:p w14:paraId="6D029125" w14:textId="77777777" w:rsidR="0013690C" w:rsidRPr="00AF7F4E" w:rsidRDefault="0013690C" w:rsidP="00096245">
            <w:pPr>
              <w:pStyle w:val="Normal6a"/>
            </w:pPr>
          </w:p>
        </w:tc>
        <w:tc>
          <w:tcPr>
            <w:tcW w:w="4876" w:type="dxa"/>
            <w:tcBorders>
              <w:top w:val="nil"/>
              <w:left w:val="nil"/>
              <w:bottom w:val="nil"/>
              <w:right w:val="nil"/>
            </w:tcBorders>
          </w:tcPr>
          <w:p w14:paraId="16872970" w14:textId="77777777" w:rsidR="0013690C" w:rsidRPr="00AF7F4E" w:rsidRDefault="0013690C" w:rsidP="00096245">
            <w:pPr>
              <w:pStyle w:val="Normal6a"/>
            </w:pPr>
            <w:r w:rsidRPr="00AF7F4E">
              <w:rPr>
                <w:b/>
                <w:i/>
              </w:rPr>
              <w:t>Ba.</w:t>
            </w:r>
            <w:r w:rsidRPr="00AF7F4E">
              <w:tab/>
            </w:r>
            <w:r w:rsidRPr="00AF7F4E">
              <w:rPr>
                <w:b/>
                <w:i/>
              </w:rPr>
              <w:t>billi fl-opinjoni tagħha tal-5 ta’ Ġunju 2025 fil-Kawża C-769/22 (Il-Kummissjoni vs L-Ungerija), l-Avukat Ġenerali Ćapeta kkonkludiet li l-Artikolu 2 tat-TUE jista’ jservi bħala bażi legali separata għal proċedimenti ta’ ksur f’każijiet fejn in-negazzjoni ta’ valur hija l-kawża ewlenija ta’ ksur ieħor tad-dritt tal-UE, u pproponiet li l-QĠUE tiddikjara li, bl-adozzjoni tal-Liġi LXXIX tal-2021 li tadotta miżuri aktar stretti kontra persuni kkundannati għal pedofilija u li temenda ċerti liġijiet għall-protezzjoni tat-tfal, l-Ungerija kisret id-Direttiva 2000/31/KE dwar ċerti aspetti legali tas-servizzi minn soċjetà tal-informazzjoni, partikolarment il-kummerċ elettroniku, fis-suq intern, id-Direttiva 2006/123/KE dwar is-servizzi fis-suq intern, id-Direttiva 2010/13/UE dwar il-koordinazzjoni ta’ ċerti dispożizzjonijiet stabbiliti bil-liġi, b’regolament jew b’azzjoni amministrattiva fi Stati Membri dwar il-forniment ta’ servizzi tal-media awdjoviżiva, ir-Regolament Ġenerali dwar il-Protezzjoni tad-Data, l-Artikolu 56 tat-TFUE, l-Artikoli 1, 7, 8(2), 11 u 21 tal-Karta u l-Artikolu 2 tat-TUE;</w:t>
            </w:r>
          </w:p>
        </w:tc>
      </w:tr>
    </w:tbl>
    <w:p w14:paraId="6516DF9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8DA5A9" w14:textId="77777777" w:rsidR="0013690C" w:rsidRPr="00AF7F4E" w:rsidRDefault="0013690C" w:rsidP="0013690C">
      <w:r w:rsidRPr="00AF7F4E">
        <w:rPr>
          <w:rStyle w:val="HideTWBExt"/>
          <w:color w:val="auto"/>
        </w:rPr>
        <w:t>&lt;/Amend&gt;</w:t>
      </w:r>
    </w:p>
    <w:p w14:paraId="0A19288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142</w:t>
      </w:r>
      <w:r w:rsidRPr="00AF7F4E">
        <w:rPr>
          <w:rStyle w:val="HideTWBExt"/>
          <w:color w:val="auto"/>
        </w:rPr>
        <w:t>&lt;/NumAm&gt;</w:t>
      </w:r>
    </w:p>
    <w:p w14:paraId="023383C1"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Sophie Wilmès</w:t>
      </w:r>
      <w:r w:rsidRPr="00AF7F4E">
        <w:rPr>
          <w:rStyle w:val="HideTWBExt"/>
          <w:b w:val="0"/>
          <w:color w:val="auto"/>
        </w:rPr>
        <w:t>&lt;/Members&gt;</w:t>
      </w:r>
    </w:p>
    <w:p w14:paraId="0D524102" w14:textId="77777777" w:rsidR="0013690C" w:rsidRPr="00AF7F4E" w:rsidRDefault="0013690C" w:rsidP="0013690C">
      <w:pPr>
        <w:pStyle w:val="NormalBold"/>
      </w:pPr>
      <w:r w:rsidRPr="00AF7F4E">
        <w:rPr>
          <w:rStyle w:val="HideTWBExt"/>
          <w:b w:val="0"/>
          <w:color w:val="auto"/>
        </w:rPr>
        <w:t>&lt;/RepeatBlock-By&gt;</w:t>
      </w:r>
    </w:p>
    <w:p w14:paraId="27949E8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937A3B" w14:textId="77777777" w:rsidR="0013690C" w:rsidRPr="00AF7F4E" w:rsidRDefault="0013690C" w:rsidP="0013690C">
      <w:pPr>
        <w:pStyle w:val="NormalBold"/>
      </w:pPr>
      <w:r w:rsidRPr="00AF7F4E">
        <w:rPr>
          <w:rStyle w:val="HideTWBExt"/>
          <w:color w:val="auto"/>
        </w:rPr>
        <w:t>&lt;Article&gt;</w:t>
      </w:r>
      <w:r w:rsidRPr="00AF7F4E">
        <w:t>Premessa Ba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C71C73" w14:textId="77777777" w:rsidTr="00096245">
        <w:trPr>
          <w:trHeight w:hRule="exact" w:val="240"/>
          <w:jc w:val="center"/>
        </w:trPr>
        <w:tc>
          <w:tcPr>
            <w:tcW w:w="9752" w:type="dxa"/>
            <w:gridSpan w:val="2"/>
            <w:tcBorders>
              <w:top w:val="nil"/>
              <w:left w:val="nil"/>
              <w:bottom w:val="nil"/>
              <w:right w:val="nil"/>
            </w:tcBorders>
          </w:tcPr>
          <w:p w14:paraId="33C4ED0F" w14:textId="77777777" w:rsidR="0013690C" w:rsidRPr="00AF7F4E" w:rsidRDefault="0013690C" w:rsidP="00096245"/>
        </w:tc>
      </w:tr>
      <w:tr w:rsidR="00AF7F4E" w:rsidRPr="00AF7F4E" w14:paraId="16F3B3F1" w14:textId="77777777" w:rsidTr="00096245">
        <w:trPr>
          <w:trHeight w:val="240"/>
          <w:jc w:val="center"/>
        </w:trPr>
        <w:tc>
          <w:tcPr>
            <w:tcW w:w="4876" w:type="dxa"/>
            <w:tcBorders>
              <w:top w:val="nil"/>
              <w:left w:val="nil"/>
              <w:bottom w:val="nil"/>
              <w:right w:val="nil"/>
            </w:tcBorders>
          </w:tcPr>
          <w:p w14:paraId="059B284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6417D9" w14:textId="77777777" w:rsidR="0013690C" w:rsidRPr="00AF7F4E" w:rsidRDefault="0013690C" w:rsidP="00096245">
            <w:pPr>
              <w:pStyle w:val="AmColumnHeading"/>
            </w:pPr>
            <w:r w:rsidRPr="00AF7F4E">
              <w:t>Emenda</w:t>
            </w:r>
          </w:p>
        </w:tc>
      </w:tr>
      <w:tr w:rsidR="00AF7F4E" w:rsidRPr="00AF7F4E" w14:paraId="0E744474" w14:textId="77777777" w:rsidTr="00096245">
        <w:trPr>
          <w:jc w:val="center"/>
        </w:trPr>
        <w:tc>
          <w:tcPr>
            <w:tcW w:w="4876" w:type="dxa"/>
            <w:tcBorders>
              <w:top w:val="nil"/>
              <w:left w:val="nil"/>
              <w:bottom w:val="nil"/>
              <w:right w:val="nil"/>
            </w:tcBorders>
          </w:tcPr>
          <w:p w14:paraId="1E4AE70D" w14:textId="77777777" w:rsidR="0013690C" w:rsidRPr="00AF7F4E" w:rsidRDefault="0013690C" w:rsidP="00096245">
            <w:pPr>
              <w:pStyle w:val="Normal6a"/>
            </w:pPr>
          </w:p>
        </w:tc>
        <w:tc>
          <w:tcPr>
            <w:tcW w:w="4876" w:type="dxa"/>
            <w:tcBorders>
              <w:top w:val="nil"/>
              <w:left w:val="nil"/>
              <w:bottom w:val="nil"/>
              <w:right w:val="nil"/>
            </w:tcBorders>
          </w:tcPr>
          <w:p w14:paraId="3A8EAC49" w14:textId="77777777" w:rsidR="0013690C" w:rsidRPr="00AF7F4E" w:rsidRDefault="0013690C" w:rsidP="00096245">
            <w:pPr>
              <w:pStyle w:val="Normal6a"/>
            </w:pPr>
            <w:r w:rsidRPr="00AF7F4E">
              <w:rPr>
                <w:b/>
                <w:i/>
              </w:rPr>
              <w:t>Ba.</w:t>
            </w:r>
            <w:r w:rsidRPr="00AF7F4E">
              <w:tab/>
            </w:r>
            <w:r w:rsidRPr="00AF7F4E">
              <w:rPr>
                <w:b/>
                <w:i/>
              </w:rPr>
              <w:t xml:space="preserve">Itenni t-tħassib tiegħu li ilu jeżisti li fi Stat Membru soġġett għall-proċedimenti tal-Artikolu 7(1) tat-TUE, il-konċentrazzjoni sistemika tas-setgħa politika, l-erożjoni tal-kontrokontrolli istituzzjonali u d-dgħufija tal-awtoritajiet ta’ sorveljanza indipendenti għadhom </w:t>
            </w:r>
            <w:r w:rsidRPr="00AF7F4E">
              <w:rPr>
                <w:b/>
                <w:i/>
              </w:rPr>
              <w:lastRenderedPageBreak/>
              <w:t>għaddejjin mingħajr waqfien, minkejja appelli ripetuti għal azzjoni korrettiva;</w:t>
            </w:r>
          </w:p>
        </w:tc>
      </w:tr>
    </w:tbl>
    <w:p w14:paraId="1D72BC5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5B0BAF6" w14:textId="77777777" w:rsidR="0013690C" w:rsidRPr="00AF7F4E" w:rsidRDefault="0013690C" w:rsidP="0013690C">
      <w:r w:rsidRPr="00AF7F4E">
        <w:rPr>
          <w:rStyle w:val="HideTWBExt"/>
          <w:color w:val="auto"/>
        </w:rPr>
        <w:t>&lt;/Amend&gt;</w:t>
      </w:r>
    </w:p>
    <w:p w14:paraId="780149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143</w:t>
      </w:r>
      <w:r w:rsidRPr="00AF7F4E">
        <w:rPr>
          <w:rStyle w:val="HideTWBExt"/>
          <w:color w:val="auto"/>
        </w:rPr>
        <w:t>&lt;/NumAm&gt;</w:t>
      </w:r>
    </w:p>
    <w:p w14:paraId="646527CB"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17B49275" w14:textId="77777777" w:rsidR="0013690C" w:rsidRPr="00AF7F4E" w:rsidRDefault="0013690C" w:rsidP="0013690C">
      <w:pPr>
        <w:pStyle w:val="NormalBold"/>
      </w:pPr>
      <w:r w:rsidRPr="00AF7F4E">
        <w:rPr>
          <w:rStyle w:val="HideTWBExt"/>
          <w:b w:val="0"/>
          <w:color w:val="auto"/>
        </w:rPr>
        <w:t>&lt;/RepeatBlock-By&gt;</w:t>
      </w:r>
    </w:p>
    <w:p w14:paraId="056341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DCA73A" w14:textId="77777777" w:rsidR="0013690C" w:rsidRPr="00AF7F4E" w:rsidRDefault="0013690C" w:rsidP="0013690C">
      <w:pPr>
        <w:pStyle w:val="NormalBold"/>
      </w:pPr>
      <w:r w:rsidRPr="00AF7F4E">
        <w:rPr>
          <w:rStyle w:val="HideTWBExt"/>
          <w:color w:val="auto"/>
        </w:rPr>
        <w:t>&lt;Article&gt;</w:t>
      </w:r>
      <w:r w:rsidRPr="00AF7F4E">
        <w:t>Premessa Ba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5ACD5F2" w14:textId="77777777" w:rsidTr="00096245">
        <w:trPr>
          <w:trHeight w:hRule="exact" w:val="240"/>
          <w:jc w:val="center"/>
        </w:trPr>
        <w:tc>
          <w:tcPr>
            <w:tcW w:w="9752" w:type="dxa"/>
            <w:gridSpan w:val="2"/>
            <w:tcBorders>
              <w:top w:val="nil"/>
              <w:left w:val="nil"/>
              <w:bottom w:val="nil"/>
              <w:right w:val="nil"/>
            </w:tcBorders>
          </w:tcPr>
          <w:p w14:paraId="6B083A2E" w14:textId="77777777" w:rsidR="0013690C" w:rsidRPr="00AF7F4E" w:rsidRDefault="0013690C" w:rsidP="00096245"/>
        </w:tc>
      </w:tr>
      <w:tr w:rsidR="00AF7F4E" w:rsidRPr="00AF7F4E" w14:paraId="416F6ED8" w14:textId="77777777" w:rsidTr="00096245">
        <w:trPr>
          <w:trHeight w:val="240"/>
          <w:jc w:val="center"/>
        </w:trPr>
        <w:tc>
          <w:tcPr>
            <w:tcW w:w="4876" w:type="dxa"/>
            <w:tcBorders>
              <w:top w:val="nil"/>
              <w:left w:val="nil"/>
              <w:bottom w:val="nil"/>
              <w:right w:val="nil"/>
            </w:tcBorders>
          </w:tcPr>
          <w:p w14:paraId="429879A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800C94" w14:textId="77777777" w:rsidR="0013690C" w:rsidRPr="00AF7F4E" w:rsidRDefault="0013690C" w:rsidP="00096245">
            <w:pPr>
              <w:pStyle w:val="AmColumnHeading"/>
            </w:pPr>
            <w:r w:rsidRPr="00AF7F4E">
              <w:t>Emenda</w:t>
            </w:r>
          </w:p>
        </w:tc>
      </w:tr>
      <w:tr w:rsidR="00AF7F4E" w:rsidRPr="00AF7F4E" w14:paraId="5CE9ADEF" w14:textId="77777777" w:rsidTr="00096245">
        <w:trPr>
          <w:jc w:val="center"/>
        </w:trPr>
        <w:tc>
          <w:tcPr>
            <w:tcW w:w="4876" w:type="dxa"/>
            <w:tcBorders>
              <w:top w:val="nil"/>
              <w:left w:val="nil"/>
              <w:bottom w:val="nil"/>
              <w:right w:val="nil"/>
            </w:tcBorders>
          </w:tcPr>
          <w:p w14:paraId="6AFC2FA7" w14:textId="77777777" w:rsidR="0013690C" w:rsidRPr="00AF7F4E" w:rsidRDefault="0013690C" w:rsidP="00096245">
            <w:pPr>
              <w:pStyle w:val="Normal6a"/>
            </w:pPr>
          </w:p>
        </w:tc>
        <w:tc>
          <w:tcPr>
            <w:tcW w:w="4876" w:type="dxa"/>
            <w:tcBorders>
              <w:top w:val="nil"/>
              <w:left w:val="nil"/>
              <w:bottom w:val="nil"/>
              <w:right w:val="nil"/>
            </w:tcBorders>
          </w:tcPr>
          <w:p w14:paraId="67BD1C0B" w14:textId="77777777" w:rsidR="0013690C" w:rsidRPr="00AF7F4E" w:rsidRDefault="0013690C" w:rsidP="00096245">
            <w:pPr>
              <w:pStyle w:val="Normal6a"/>
            </w:pPr>
            <w:r w:rsidRPr="00AF7F4E">
              <w:rPr>
                <w:b/>
                <w:i/>
              </w:rPr>
              <w:t>Ba.</w:t>
            </w:r>
            <w:r w:rsidRPr="00AF7F4E">
              <w:tab/>
            </w:r>
            <w:r w:rsidRPr="00AF7F4E">
              <w:rPr>
                <w:b/>
                <w:i/>
              </w:rPr>
              <w:t>billi l-politiċizzazzjoni jew in-negozjar politiku ma għandux ikollhom post fl-użu tal-għodod tal-istat tad-dritt jew fid-dibattiti dwar l-istat tad-dritt, li għandhom ikunu imparzjali u bbażati biss fuq it-tiftix tal-fatti u r-raġunament ġuridiku;</w:t>
            </w:r>
          </w:p>
        </w:tc>
      </w:tr>
    </w:tbl>
    <w:p w14:paraId="0BC27EC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F870AD6" w14:textId="77777777" w:rsidR="0013690C" w:rsidRPr="00AF7F4E" w:rsidRDefault="0013690C" w:rsidP="0013690C">
      <w:r w:rsidRPr="00AF7F4E">
        <w:rPr>
          <w:rStyle w:val="HideTWBExt"/>
          <w:color w:val="auto"/>
        </w:rPr>
        <w:t>&lt;/Amend&gt;</w:t>
      </w:r>
    </w:p>
    <w:p w14:paraId="3AB78C7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144</w:t>
      </w:r>
      <w:r w:rsidRPr="00AF7F4E">
        <w:rPr>
          <w:rStyle w:val="HideTWBExt"/>
          <w:color w:val="auto"/>
        </w:rPr>
        <w:t>&lt;/NumAm&gt;</w:t>
      </w:r>
    </w:p>
    <w:p w14:paraId="2E9440BE"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8848382" w14:textId="77777777" w:rsidR="0013690C" w:rsidRPr="00AF7F4E" w:rsidRDefault="0013690C" w:rsidP="0013690C">
      <w:pPr>
        <w:pStyle w:val="NormalBold"/>
      </w:pPr>
      <w:r w:rsidRPr="00AF7F4E">
        <w:rPr>
          <w:rStyle w:val="HideTWBExt"/>
          <w:b w:val="0"/>
          <w:color w:val="auto"/>
        </w:rPr>
        <w:t>&lt;/RepeatBlock-By&gt;</w:t>
      </w:r>
    </w:p>
    <w:p w14:paraId="5EB5B47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D939CE" w14:textId="77777777" w:rsidR="0013690C" w:rsidRPr="00AF7F4E" w:rsidRDefault="0013690C" w:rsidP="0013690C">
      <w:pPr>
        <w:pStyle w:val="NormalBold"/>
      </w:pPr>
      <w:r w:rsidRPr="00AF7F4E">
        <w:rPr>
          <w:rStyle w:val="HideTWBExt"/>
          <w:color w:val="auto"/>
        </w:rPr>
        <w:t>&lt;Article&gt;</w:t>
      </w:r>
      <w:r w:rsidRPr="00AF7F4E">
        <w:t>Premessa C</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FAA98F" w14:textId="77777777" w:rsidTr="00096245">
        <w:trPr>
          <w:trHeight w:hRule="exact" w:val="240"/>
          <w:jc w:val="center"/>
        </w:trPr>
        <w:tc>
          <w:tcPr>
            <w:tcW w:w="9752" w:type="dxa"/>
            <w:gridSpan w:val="2"/>
            <w:tcBorders>
              <w:top w:val="nil"/>
              <w:left w:val="nil"/>
              <w:bottom w:val="nil"/>
              <w:right w:val="nil"/>
            </w:tcBorders>
          </w:tcPr>
          <w:p w14:paraId="578B8859" w14:textId="77777777" w:rsidR="0013690C" w:rsidRPr="00AF7F4E" w:rsidRDefault="0013690C" w:rsidP="00096245"/>
        </w:tc>
      </w:tr>
      <w:tr w:rsidR="00AF7F4E" w:rsidRPr="00AF7F4E" w14:paraId="31614381" w14:textId="77777777" w:rsidTr="00096245">
        <w:trPr>
          <w:trHeight w:val="240"/>
          <w:jc w:val="center"/>
        </w:trPr>
        <w:tc>
          <w:tcPr>
            <w:tcW w:w="4876" w:type="dxa"/>
            <w:tcBorders>
              <w:top w:val="nil"/>
              <w:left w:val="nil"/>
              <w:bottom w:val="nil"/>
              <w:right w:val="nil"/>
            </w:tcBorders>
          </w:tcPr>
          <w:p w14:paraId="114783A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927A0D" w14:textId="77777777" w:rsidR="0013690C" w:rsidRPr="00AF7F4E" w:rsidRDefault="0013690C" w:rsidP="00096245">
            <w:pPr>
              <w:pStyle w:val="AmColumnHeading"/>
            </w:pPr>
            <w:r w:rsidRPr="00AF7F4E">
              <w:t>Emenda</w:t>
            </w:r>
          </w:p>
        </w:tc>
      </w:tr>
      <w:tr w:rsidR="00AF7F4E" w:rsidRPr="00AF7F4E" w14:paraId="7799C886" w14:textId="77777777" w:rsidTr="00096245">
        <w:trPr>
          <w:jc w:val="center"/>
        </w:trPr>
        <w:tc>
          <w:tcPr>
            <w:tcW w:w="4876" w:type="dxa"/>
            <w:tcBorders>
              <w:top w:val="nil"/>
              <w:left w:val="nil"/>
              <w:bottom w:val="nil"/>
              <w:right w:val="nil"/>
            </w:tcBorders>
          </w:tcPr>
          <w:p w14:paraId="7B676C39" w14:textId="77777777" w:rsidR="0013690C" w:rsidRPr="00AF7F4E" w:rsidRDefault="0013690C" w:rsidP="00096245">
            <w:pPr>
              <w:pStyle w:val="Normal6a"/>
            </w:pPr>
            <w:r w:rsidRPr="00AF7F4E">
              <w:rPr>
                <w:b/>
                <w:i/>
              </w:rPr>
              <w:t>C.</w:t>
            </w:r>
            <w:r w:rsidRPr="00AF7F4E">
              <w:tab/>
            </w:r>
            <w:r w:rsidRPr="00AF7F4E">
              <w:rPr>
                <w:b/>
                <w:i/>
              </w:rPr>
              <w:t>billi fl-2025 l-UE ffaċċjat sfidi serji u multidimensjonali fl-Istati Membri tagħha fir-rigward tal-protezzjoni tal-istat tad-dritt, tad-demokrazija u tad-drittijiet fundamentali, li huma kollha intrinsikament konnessi;</w:t>
            </w:r>
          </w:p>
        </w:tc>
        <w:tc>
          <w:tcPr>
            <w:tcW w:w="4876" w:type="dxa"/>
            <w:tcBorders>
              <w:top w:val="nil"/>
              <w:left w:val="nil"/>
              <w:bottom w:val="nil"/>
              <w:right w:val="nil"/>
            </w:tcBorders>
          </w:tcPr>
          <w:p w14:paraId="49AFC808" w14:textId="77777777" w:rsidR="0013690C" w:rsidRPr="00AF7F4E" w:rsidRDefault="0013690C" w:rsidP="00096245">
            <w:pPr>
              <w:pStyle w:val="Normal6a"/>
            </w:pPr>
            <w:r w:rsidRPr="00AF7F4E">
              <w:rPr>
                <w:b/>
                <w:i/>
              </w:rPr>
              <w:t>imħassar</w:t>
            </w:r>
          </w:p>
        </w:tc>
      </w:tr>
    </w:tbl>
    <w:p w14:paraId="61AEB2E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612AD21" w14:textId="77777777" w:rsidR="0013690C" w:rsidRPr="00AF7F4E" w:rsidRDefault="0013690C" w:rsidP="0013690C">
      <w:r w:rsidRPr="00AF7F4E">
        <w:rPr>
          <w:rStyle w:val="HideTWBExt"/>
          <w:color w:val="auto"/>
        </w:rPr>
        <w:t>&lt;/Amend&gt;</w:t>
      </w:r>
    </w:p>
    <w:p w14:paraId="1588709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145</w:t>
      </w:r>
      <w:r w:rsidRPr="00AF7F4E">
        <w:rPr>
          <w:rStyle w:val="HideTWBExt"/>
          <w:color w:val="auto"/>
        </w:rPr>
        <w:t>&lt;/NumAm&gt;</w:t>
      </w:r>
    </w:p>
    <w:p w14:paraId="2E54A4D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00442D8A" w14:textId="77777777" w:rsidR="0013690C" w:rsidRPr="00AF7F4E" w:rsidRDefault="0013690C" w:rsidP="0013690C">
      <w:pPr>
        <w:pStyle w:val="NormalBold"/>
      </w:pPr>
      <w:r w:rsidRPr="00AF7F4E">
        <w:rPr>
          <w:rStyle w:val="HideTWBExt"/>
          <w:b w:val="0"/>
          <w:color w:val="auto"/>
        </w:rPr>
        <w:lastRenderedPageBreak/>
        <w:t>&lt;/RepeatBlock-By&gt;</w:t>
      </w:r>
    </w:p>
    <w:p w14:paraId="5293B6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C9CB97" w14:textId="77777777" w:rsidR="0013690C" w:rsidRPr="00AF7F4E" w:rsidRDefault="0013690C" w:rsidP="0013690C">
      <w:pPr>
        <w:pStyle w:val="NormalBold"/>
      </w:pPr>
      <w:r w:rsidRPr="00AF7F4E">
        <w:rPr>
          <w:rStyle w:val="HideTWBExt"/>
          <w:color w:val="auto"/>
        </w:rPr>
        <w:t>&lt;Article&gt;</w:t>
      </w:r>
      <w:r w:rsidRPr="00AF7F4E">
        <w:t>Premessa C</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E41C76" w14:textId="77777777" w:rsidTr="00096245">
        <w:trPr>
          <w:trHeight w:hRule="exact" w:val="240"/>
          <w:jc w:val="center"/>
        </w:trPr>
        <w:tc>
          <w:tcPr>
            <w:tcW w:w="9752" w:type="dxa"/>
            <w:gridSpan w:val="2"/>
            <w:tcBorders>
              <w:top w:val="nil"/>
              <w:left w:val="nil"/>
              <w:bottom w:val="nil"/>
              <w:right w:val="nil"/>
            </w:tcBorders>
          </w:tcPr>
          <w:p w14:paraId="639421DE" w14:textId="77777777" w:rsidR="0013690C" w:rsidRPr="00AF7F4E" w:rsidRDefault="0013690C" w:rsidP="00096245"/>
        </w:tc>
      </w:tr>
      <w:tr w:rsidR="00AF7F4E" w:rsidRPr="00AF7F4E" w14:paraId="13027FD5" w14:textId="77777777" w:rsidTr="00096245">
        <w:trPr>
          <w:trHeight w:val="240"/>
          <w:jc w:val="center"/>
        </w:trPr>
        <w:tc>
          <w:tcPr>
            <w:tcW w:w="4876" w:type="dxa"/>
            <w:tcBorders>
              <w:top w:val="nil"/>
              <w:left w:val="nil"/>
              <w:bottom w:val="nil"/>
              <w:right w:val="nil"/>
            </w:tcBorders>
          </w:tcPr>
          <w:p w14:paraId="7E24BA6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0FCB98" w14:textId="77777777" w:rsidR="0013690C" w:rsidRPr="00AF7F4E" w:rsidRDefault="0013690C" w:rsidP="00096245">
            <w:pPr>
              <w:pStyle w:val="AmColumnHeading"/>
            </w:pPr>
            <w:r w:rsidRPr="00AF7F4E">
              <w:t>Emenda</w:t>
            </w:r>
          </w:p>
        </w:tc>
      </w:tr>
      <w:tr w:rsidR="00AF7F4E" w:rsidRPr="00AF7F4E" w14:paraId="6706A9DD" w14:textId="77777777" w:rsidTr="00096245">
        <w:trPr>
          <w:jc w:val="center"/>
        </w:trPr>
        <w:tc>
          <w:tcPr>
            <w:tcW w:w="4876" w:type="dxa"/>
            <w:tcBorders>
              <w:top w:val="nil"/>
              <w:left w:val="nil"/>
              <w:bottom w:val="nil"/>
              <w:right w:val="nil"/>
            </w:tcBorders>
          </w:tcPr>
          <w:p w14:paraId="61EEBA49" w14:textId="77777777" w:rsidR="0013690C" w:rsidRPr="00AF7F4E" w:rsidRDefault="0013690C" w:rsidP="00096245">
            <w:pPr>
              <w:pStyle w:val="Normal6a"/>
            </w:pPr>
            <w:r w:rsidRPr="00AF7F4E">
              <w:t>C.</w:t>
            </w:r>
            <w:r w:rsidRPr="00AF7F4E">
              <w:tab/>
              <w:t xml:space="preserve">billi fl-2025 l-UE </w:t>
            </w:r>
            <w:r w:rsidRPr="00AF7F4E">
              <w:rPr>
                <w:b/>
                <w:bCs/>
                <w:i/>
                <w:iCs/>
              </w:rPr>
              <w:t>ffaċċjat</w:t>
            </w:r>
            <w:r w:rsidRPr="00AF7F4E">
              <w:t xml:space="preserve"> sfidi </w:t>
            </w:r>
            <w:r w:rsidRPr="00AF7F4E">
              <w:rPr>
                <w:b/>
                <w:bCs/>
                <w:i/>
                <w:iCs/>
              </w:rPr>
              <w:t>serji u multidimensjonali</w:t>
            </w:r>
            <w:r w:rsidRPr="00AF7F4E">
              <w:t xml:space="preserve"> </w:t>
            </w:r>
            <w:r w:rsidRPr="00AF7F4E">
              <w:rPr>
                <w:b/>
                <w:bCs/>
                <w:i/>
                <w:iCs/>
              </w:rPr>
              <w:t>fl-Istati Membri tagħha fir-rigward tal-protezzjoni</w:t>
            </w:r>
            <w:r w:rsidRPr="00AF7F4E">
              <w:t xml:space="preserve"> tal-istat tad-dritt, tad-demokrazija u tad-drittijiet fundamentali</w:t>
            </w:r>
            <w:r w:rsidRPr="00AF7F4E">
              <w:rPr>
                <w:b/>
                <w:bCs/>
                <w:i/>
                <w:iCs/>
              </w:rPr>
              <w:t xml:space="preserve">, </w:t>
            </w:r>
            <w:r w:rsidRPr="00AF7F4E">
              <w:t>li huma</w:t>
            </w:r>
            <w:r w:rsidRPr="00AF7F4E">
              <w:rPr>
                <w:b/>
                <w:bCs/>
                <w:i/>
                <w:iCs/>
              </w:rPr>
              <w:t xml:space="preserve"> kollha </w:t>
            </w:r>
            <w:r w:rsidRPr="00AF7F4E">
              <w:t>intrinsikament konnessi;</w:t>
            </w:r>
          </w:p>
        </w:tc>
        <w:tc>
          <w:tcPr>
            <w:tcW w:w="4876" w:type="dxa"/>
            <w:tcBorders>
              <w:top w:val="nil"/>
              <w:left w:val="nil"/>
              <w:bottom w:val="nil"/>
              <w:right w:val="nil"/>
            </w:tcBorders>
          </w:tcPr>
          <w:p w14:paraId="1E6D6D4B" w14:textId="77777777" w:rsidR="0013690C" w:rsidRPr="00AF7F4E" w:rsidRDefault="0013690C" w:rsidP="00096245">
            <w:pPr>
              <w:pStyle w:val="Normal6a"/>
            </w:pPr>
            <w:r w:rsidRPr="00AF7F4E">
              <w:t>C.</w:t>
            </w:r>
            <w:r w:rsidRPr="00AF7F4E">
              <w:tab/>
              <w:t xml:space="preserve">billi fl-2025 l-UE </w:t>
            </w:r>
            <w:r w:rsidRPr="00AF7F4E">
              <w:rPr>
                <w:b/>
                <w:bCs/>
                <w:i/>
                <w:iCs/>
              </w:rPr>
              <w:t xml:space="preserve">kompliet tindirizza </w:t>
            </w:r>
            <w:r w:rsidRPr="00AF7F4E">
              <w:t xml:space="preserve">sfidi </w:t>
            </w:r>
            <w:r w:rsidRPr="00AF7F4E">
              <w:rPr>
                <w:b/>
                <w:bCs/>
                <w:i/>
                <w:iCs/>
              </w:rPr>
              <w:t xml:space="preserve">relatati mal-protezzjoni </w:t>
            </w:r>
            <w:r w:rsidRPr="00AF7F4E">
              <w:t>tal-istat tad-dritt, tad-demokrazija u tad-drittijiet fundamentali</w:t>
            </w:r>
            <w:r w:rsidRPr="00AF7F4E">
              <w:rPr>
                <w:b/>
                <w:bCs/>
              </w:rPr>
              <w:t xml:space="preserve"> </w:t>
            </w:r>
            <w:r w:rsidRPr="00AF7F4E">
              <w:rPr>
                <w:b/>
                <w:bCs/>
                <w:i/>
                <w:iCs/>
              </w:rPr>
              <w:t xml:space="preserve">— elementi </w:t>
            </w:r>
            <w:r w:rsidRPr="00AF7F4E">
              <w:t>li huma</w:t>
            </w:r>
            <w:r w:rsidRPr="00AF7F4E">
              <w:rPr>
                <w:b/>
                <w:bCs/>
                <w:i/>
                <w:iCs/>
              </w:rPr>
              <w:t xml:space="preserve"> </w:t>
            </w:r>
            <w:r w:rsidRPr="00AF7F4E">
              <w:t xml:space="preserve">intrinsikament konnessi </w:t>
            </w:r>
            <w:r w:rsidRPr="00AF7F4E">
              <w:rPr>
                <w:b/>
                <w:bCs/>
                <w:i/>
                <w:iCs/>
              </w:rPr>
              <w:t>— u r-Rapport tal-Kummissjoni tal-2025 dwar l-Istat tad-Dritt wera li dawn l-isforzi qed jagħtu riżultati billi enfasizza trajettorja pożittiva ċara f’diversi Stati Membri u kkonferma li ċ-ċiklu annwali tal-istat tad-dritt qed jistimula aktar riformi madwar l-Unjoni</w:t>
            </w:r>
            <w:r w:rsidRPr="00AF7F4E">
              <w:t>;</w:t>
            </w:r>
          </w:p>
        </w:tc>
      </w:tr>
    </w:tbl>
    <w:p w14:paraId="05AF786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7AAB739" w14:textId="77777777" w:rsidR="0013690C" w:rsidRPr="00AF7F4E" w:rsidRDefault="0013690C" w:rsidP="0013690C">
      <w:r w:rsidRPr="00AF7F4E">
        <w:rPr>
          <w:rStyle w:val="HideTWBExt"/>
          <w:color w:val="auto"/>
        </w:rPr>
        <w:t>&lt;/Amend&gt;</w:t>
      </w:r>
    </w:p>
    <w:p w14:paraId="2B43DB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146</w:t>
      </w:r>
      <w:r w:rsidRPr="00AF7F4E">
        <w:rPr>
          <w:rStyle w:val="HideTWBExt"/>
          <w:color w:val="auto"/>
        </w:rPr>
        <w:t>&lt;/NumAm&gt;</w:t>
      </w:r>
    </w:p>
    <w:p w14:paraId="653D170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73A97022" w14:textId="77777777" w:rsidR="0013690C" w:rsidRPr="00AF7F4E" w:rsidRDefault="0013690C" w:rsidP="0013690C">
      <w:pPr>
        <w:pStyle w:val="NormalBold"/>
      </w:pPr>
      <w:r w:rsidRPr="00AF7F4E">
        <w:rPr>
          <w:rStyle w:val="HideTWBExt"/>
          <w:b w:val="0"/>
          <w:color w:val="auto"/>
        </w:rPr>
        <w:t>&lt;/RepeatBlock-By&gt;</w:t>
      </w:r>
    </w:p>
    <w:p w14:paraId="463FCD9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8BE58BF" w14:textId="77777777" w:rsidR="0013690C" w:rsidRPr="00AF7F4E" w:rsidRDefault="0013690C" w:rsidP="0013690C">
      <w:pPr>
        <w:pStyle w:val="NormalBold"/>
      </w:pPr>
      <w:r w:rsidRPr="00AF7F4E">
        <w:rPr>
          <w:rStyle w:val="HideTWBExt"/>
          <w:color w:val="auto"/>
        </w:rPr>
        <w:t>&lt;Article&gt;</w:t>
      </w:r>
      <w:r w:rsidRPr="00AF7F4E">
        <w:t>Premessa C</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8AAE7BE" w14:textId="77777777" w:rsidTr="00096245">
        <w:trPr>
          <w:trHeight w:hRule="exact" w:val="240"/>
          <w:jc w:val="center"/>
        </w:trPr>
        <w:tc>
          <w:tcPr>
            <w:tcW w:w="9752" w:type="dxa"/>
            <w:gridSpan w:val="2"/>
            <w:tcBorders>
              <w:top w:val="nil"/>
              <w:left w:val="nil"/>
              <w:bottom w:val="nil"/>
              <w:right w:val="nil"/>
            </w:tcBorders>
          </w:tcPr>
          <w:p w14:paraId="595F50C8" w14:textId="77777777" w:rsidR="0013690C" w:rsidRPr="00AF7F4E" w:rsidRDefault="0013690C" w:rsidP="00096245"/>
        </w:tc>
      </w:tr>
      <w:tr w:rsidR="00AF7F4E" w:rsidRPr="00AF7F4E" w14:paraId="7C01CE45" w14:textId="77777777" w:rsidTr="00096245">
        <w:trPr>
          <w:trHeight w:val="240"/>
          <w:jc w:val="center"/>
        </w:trPr>
        <w:tc>
          <w:tcPr>
            <w:tcW w:w="4876" w:type="dxa"/>
            <w:tcBorders>
              <w:top w:val="nil"/>
              <w:left w:val="nil"/>
              <w:bottom w:val="nil"/>
              <w:right w:val="nil"/>
            </w:tcBorders>
          </w:tcPr>
          <w:p w14:paraId="0F892AC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3A19F0" w14:textId="77777777" w:rsidR="0013690C" w:rsidRPr="00AF7F4E" w:rsidRDefault="0013690C" w:rsidP="00096245">
            <w:pPr>
              <w:pStyle w:val="AmColumnHeading"/>
            </w:pPr>
            <w:r w:rsidRPr="00AF7F4E">
              <w:t>Emenda</w:t>
            </w:r>
          </w:p>
        </w:tc>
      </w:tr>
      <w:tr w:rsidR="00AF7F4E" w:rsidRPr="00AF7F4E" w14:paraId="1434C169" w14:textId="77777777" w:rsidTr="00096245">
        <w:trPr>
          <w:jc w:val="center"/>
        </w:trPr>
        <w:tc>
          <w:tcPr>
            <w:tcW w:w="4876" w:type="dxa"/>
            <w:tcBorders>
              <w:top w:val="nil"/>
              <w:left w:val="nil"/>
              <w:bottom w:val="nil"/>
              <w:right w:val="nil"/>
            </w:tcBorders>
          </w:tcPr>
          <w:p w14:paraId="6C533535" w14:textId="77777777" w:rsidR="0013690C" w:rsidRPr="00AF7F4E" w:rsidRDefault="0013690C" w:rsidP="00096245">
            <w:pPr>
              <w:pStyle w:val="Normal6a"/>
            </w:pPr>
            <w:r w:rsidRPr="00AF7F4E">
              <w:t>C.</w:t>
            </w:r>
            <w:r w:rsidRPr="00AF7F4E">
              <w:tab/>
              <w:t>billi fl-2025 l-UE ffaċċjat sfidi serji u multidimensjonali fl-Istati Membri tagħha fir-rigward tal-protezzjoni tal-istat tad-dritt, tad-demokrazija u tad-drittijiet fundamentali, li huma kollha intrinsikament konnessi;</w:t>
            </w:r>
          </w:p>
        </w:tc>
        <w:tc>
          <w:tcPr>
            <w:tcW w:w="4876" w:type="dxa"/>
            <w:tcBorders>
              <w:top w:val="nil"/>
              <w:left w:val="nil"/>
              <w:bottom w:val="nil"/>
              <w:right w:val="nil"/>
            </w:tcBorders>
          </w:tcPr>
          <w:p w14:paraId="4F2D341B" w14:textId="77777777" w:rsidR="0013690C" w:rsidRPr="00AF7F4E" w:rsidRDefault="0013690C" w:rsidP="00096245">
            <w:pPr>
              <w:pStyle w:val="Normal6a"/>
            </w:pPr>
            <w:r w:rsidRPr="00AF7F4E">
              <w:t>C.</w:t>
            </w:r>
            <w:r w:rsidRPr="00AF7F4E">
              <w:tab/>
              <w:t xml:space="preserve">billi fl-2025 l-UE ffaċċjat sfidi serji u multidimensjonali fl-Istati Membri tagħha fir-rigward tal-protezzjoni tal-istat tad-dritt, tad-demokrazija u tad-drittijiet fundamentali, li huma kollha intrinsikament konnessi; </w:t>
            </w:r>
            <w:r w:rsidRPr="00AF7F4E">
              <w:rPr>
                <w:b/>
                <w:i/>
              </w:rPr>
              <w:t>billi r-Rapport tal-2025 dwar l-Istat tad-Dritt jikkonferma xi dgħufijiet strutturali fil-ħatriet u d-dixxiplina ġudizzjarji, l-infurzar kontra l-korruzzjoni, il-governanza tal-media tas-servizz pubbliku u l-kontrokontrolli;</w:t>
            </w:r>
          </w:p>
        </w:tc>
      </w:tr>
    </w:tbl>
    <w:p w14:paraId="46EC853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ABEEE3C" w14:textId="77777777" w:rsidR="0013690C" w:rsidRPr="00AF7F4E" w:rsidRDefault="0013690C" w:rsidP="0013690C">
      <w:r w:rsidRPr="00AF7F4E">
        <w:rPr>
          <w:rStyle w:val="HideTWBExt"/>
          <w:color w:val="auto"/>
        </w:rPr>
        <w:t>&lt;/Amend&gt;</w:t>
      </w:r>
    </w:p>
    <w:p w14:paraId="09C6658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147</w:t>
      </w:r>
      <w:r w:rsidRPr="00AF7F4E">
        <w:rPr>
          <w:rStyle w:val="HideTWBExt"/>
          <w:color w:val="auto"/>
        </w:rPr>
        <w:t>&lt;/NumAm&gt;</w:t>
      </w:r>
    </w:p>
    <w:p w14:paraId="1B322EC9"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6F398BB7" w14:textId="77777777" w:rsidR="0013690C" w:rsidRPr="00AF7F4E" w:rsidRDefault="0013690C" w:rsidP="0013690C">
      <w:pPr>
        <w:pStyle w:val="NormalBold"/>
      </w:pPr>
      <w:r w:rsidRPr="00AF7F4E">
        <w:rPr>
          <w:rStyle w:val="HideTWBExt"/>
          <w:b w:val="0"/>
          <w:color w:val="auto"/>
        </w:rPr>
        <w:t>&lt;/RepeatBlock-By&gt;</w:t>
      </w:r>
    </w:p>
    <w:p w14:paraId="0DB1DC4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5B44F5" w14:textId="77777777" w:rsidR="0013690C" w:rsidRPr="00AF7F4E" w:rsidRDefault="0013690C" w:rsidP="0013690C">
      <w:pPr>
        <w:pStyle w:val="NormalBold"/>
      </w:pPr>
      <w:r w:rsidRPr="00AF7F4E">
        <w:rPr>
          <w:rStyle w:val="HideTWBExt"/>
          <w:color w:val="auto"/>
        </w:rPr>
        <w:t>&lt;Article&gt;</w:t>
      </w:r>
      <w:r w:rsidRPr="00AF7F4E">
        <w:t>Premessa C</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E26E23" w14:textId="77777777" w:rsidTr="00096245">
        <w:trPr>
          <w:trHeight w:hRule="exact" w:val="240"/>
          <w:jc w:val="center"/>
        </w:trPr>
        <w:tc>
          <w:tcPr>
            <w:tcW w:w="9752" w:type="dxa"/>
            <w:gridSpan w:val="2"/>
            <w:tcBorders>
              <w:top w:val="nil"/>
              <w:left w:val="nil"/>
              <w:bottom w:val="nil"/>
              <w:right w:val="nil"/>
            </w:tcBorders>
          </w:tcPr>
          <w:p w14:paraId="777176AB" w14:textId="77777777" w:rsidR="0013690C" w:rsidRPr="00AF7F4E" w:rsidRDefault="0013690C" w:rsidP="00096245"/>
        </w:tc>
      </w:tr>
      <w:tr w:rsidR="00AF7F4E" w:rsidRPr="00AF7F4E" w14:paraId="23964951" w14:textId="77777777" w:rsidTr="00096245">
        <w:trPr>
          <w:trHeight w:val="240"/>
          <w:jc w:val="center"/>
        </w:trPr>
        <w:tc>
          <w:tcPr>
            <w:tcW w:w="4876" w:type="dxa"/>
            <w:tcBorders>
              <w:top w:val="nil"/>
              <w:left w:val="nil"/>
              <w:bottom w:val="nil"/>
              <w:right w:val="nil"/>
            </w:tcBorders>
          </w:tcPr>
          <w:p w14:paraId="47A823D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738A88" w14:textId="77777777" w:rsidR="0013690C" w:rsidRPr="00AF7F4E" w:rsidRDefault="0013690C" w:rsidP="00096245">
            <w:pPr>
              <w:pStyle w:val="AmColumnHeading"/>
            </w:pPr>
            <w:r w:rsidRPr="00AF7F4E">
              <w:t>Emenda</w:t>
            </w:r>
          </w:p>
        </w:tc>
      </w:tr>
      <w:tr w:rsidR="00AF7F4E" w:rsidRPr="00AF7F4E" w14:paraId="6297EFE5" w14:textId="77777777" w:rsidTr="00096245">
        <w:trPr>
          <w:jc w:val="center"/>
        </w:trPr>
        <w:tc>
          <w:tcPr>
            <w:tcW w:w="4876" w:type="dxa"/>
            <w:tcBorders>
              <w:top w:val="nil"/>
              <w:left w:val="nil"/>
              <w:bottom w:val="nil"/>
              <w:right w:val="nil"/>
            </w:tcBorders>
          </w:tcPr>
          <w:p w14:paraId="57876DF5" w14:textId="77777777" w:rsidR="0013690C" w:rsidRPr="00AF7F4E" w:rsidRDefault="0013690C" w:rsidP="00096245">
            <w:pPr>
              <w:pStyle w:val="Normal6a"/>
            </w:pPr>
            <w:r w:rsidRPr="00AF7F4E">
              <w:t>C.</w:t>
            </w:r>
            <w:r w:rsidRPr="00AF7F4E">
              <w:tab/>
              <w:t xml:space="preserve">billi fl-2025 l-UE ffaċċjat </w:t>
            </w:r>
            <w:r w:rsidRPr="00AF7F4E">
              <w:rPr>
                <w:b/>
                <w:bCs/>
                <w:i/>
                <w:iCs/>
              </w:rPr>
              <w:t>sfidi</w:t>
            </w:r>
            <w:r w:rsidRPr="00AF7F4E">
              <w:t xml:space="preserve"> </w:t>
            </w:r>
            <w:r w:rsidRPr="00AF7F4E">
              <w:rPr>
                <w:b/>
                <w:bCs/>
                <w:i/>
                <w:iCs/>
              </w:rPr>
              <w:t>serji</w:t>
            </w:r>
            <w:r w:rsidRPr="00AF7F4E">
              <w:t xml:space="preserve"> u </w:t>
            </w:r>
            <w:r w:rsidRPr="00AF7F4E">
              <w:rPr>
                <w:b/>
                <w:bCs/>
                <w:i/>
                <w:iCs/>
              </w:rPr>
              <w:t>multidimensjonali</w:t>
            </w:r>
            <w:r w:rsidRPr="00AF7F4E">
              <w:t xml:space="preserve"> fl-Istati Membri tagħha fir-rigward tal-protezzjoni tal-istat tad-dritt, tad-demokrazija u tad-drittijiet fundamentali, li huma kollha intrinsikament konnessi;</w:t>
            </w:r>
          </w:p>
        </w:tc>
        <w:tc>
          <w:tcPr>
            <w:tcW w:w="4876" w:type="dxa"/>
            <w:tcBorders>
              <w:top w:val="nil"/>
              <w:left w:val="nil"/>
              <w:bottom w:val="nil"/>
              <w:right w:val="nil"/>
            </w:tcBorders>
          </w:tcPr>
          <w:p w14:paraId="01923F6D" w14:textId="77777777" w:rsidR="0013690C" w:rsidRPr="00AF7F4E" w:rsidRDefault="0013690C" w:rsidP="00096245">
            <w:pPr>
              <w:pStyle w:val="Normal6a"/>
            </w:pPr>
            <w:r w:rsidRPr="00AF7F4E">
              <w:t>C.</w:t>
            </w:r>
            <w:r w:rsidRPr="00AF7F4E">
              <w:tab/>
              <w:t xml:space="preserve">billi fl-2025 l-UE ffaċċjat </w:t>
            </w:r>
            <w:r w:rsidRPr="00AF7F4E">
              <w:rPr>
                <w:b/>
                <w:bCs/>
                <w:i/>
                <w:iCs/>
              </w:rPr>
              <w:t xml:space="preserve">rigress demokratiku serju </w:t>
            </w:r>
            <w:r w:rsidRPr="00AF7F4E">
              <w:t xml:space="preserve">u </w:t>
            </w:r>
            <w:r w:rsidRPr="00AF7F4E">
              <w:rPr>
                <w:b/>
                <w:bCs/>
                <w:i/>
                <w:iCs/>
              </w:rPr>
              <w:t>kontinwu</w:t>
            </w:r>
            <w:r w:rsidRPr="00AF7F4E">
              <w:t xml:space="preserve"> fl-Istati Membri tagħha fir-rigward tal-protezzjoni tal-istat tad-dritt, tad-demokrazija u tad-drittijiet fundamentali, li huma kollha intrinsikament konnessi;</w:t>
            </w:r>
          </w:p>
        </w:tc>
      </w:tr>
    </w:tbl>
    <w:p w14:paraId="79DAFF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9B12AE" w14:textId="77777777" w:rsidR="0013690C" w:rsidRPr="00AF7F4E" w:rsidRDefault="0013690C" w:rsidP="0013690C">
      <w:r w:rsidRPr="00AF7F4E">
        <w:rPr>
          <w:rStyle w:val="HideTWBExt"/>
          <w:color w:val="auto"/>
        </w:rPr>
        <w:t>&lt;/Amend&gt;</w:t>
      </w:r>
    </w:p>
    <w:p w14:paraId="1528769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148</w:t>
      </w:r>
      <w:r w:rsidRPr="00AF7F4E">
        <w:rPr>
          <w:rStyle w:val="HideTWBExt"/>
          <w:color w:val="auto"/>
        </w:rPr>
        <w:t>&lt;/NumAm&gt;</w:t>
      </w:r>
    </w:p>
    <w:p w14:paraId="4C5AC02C"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08B23BC" w14:textId="77777777" w:rsidR="0013690C" w:rsidRPr="00AF7F4E" w:rsidRDefault="0013690C" w:rsidP="0013690C">
      <w:pPr>
        <w:pStyle w:val="NormalBold"/>
      </w:pPr>
      <w:r w:rsidRPr="00AF7F4E">
        <w:rPr>
          <w:rStyle w:val="HideTWBExt"/>
          <w:b w:val="0"/>
          <w:color w:val="auto"/>
        </w:rPr>
        <w:t>&lt;/RepeatBlock-By&gt;</w:t>
      </w:r>
    </w:p>
    <w:p w14:paraId="04E6D5A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9EAF19" w14:textId="77777777" w:rsidR="0013690C" w:rsidRPr="00AF7F4E" w:rsidRDefault="0013690C" w:rsidP="0013690C">
      <w:pPr>
        <w:pStyle w:val="NormalBold"/>
      </w:pPr>
      <w:r w:rsidRPr="00AF7F4E">
        <w:rPr>
          <w:rStyle w:val="HideTWBExt"/>
          <w:color w:val="auto"/>
        </w:rPr>
        <w:t>&lt;Article&gt;</w:t>
      </w:r>
      <w:r w:rsidRPr="00AF7F4E">
        <w:t>Premessa C</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C5B796" w14:textId="77777777" w:rsidTr="00096245">
        <w:trPr>
          <w:trHeight w:hRule="exact" w:val="240"/>
          <w:jc w:val="center"/>
        </w:trPr>
        <w:tc>
          <w:tcPr>
            <w:tcW w:w="9752" w:type="dxa"/>
            <w:gridSpan w:val="2"/>
            <w:tcBorders>
              <w:top w:val="nil"/>
              <w:left w:val="nil"/>
              <w:bottom w:val="nil"/>
              <w:right w:val="nil"/>
            </w:tcBorders>
          </w:tcPr>
          <w:p w14:paraId="30B0269A" w14:textId="77777777" w:rsidR="0013690C" w:rsidRPr="00AF7F4E" w:rsidRDefault="0013690C" w:rsidP="00096245"/>
        </w:tc>
      </w:tr>
      <w:tr w:rsidR="00AF7F4E" w:rsidRPr="00AF7F4E" w14:paraId="7EBE22FC" w14:textId="77777777" w:rsidTr="00096245">
        <w:trPr>
          <w:trHeight w:val="240"/>
          <w:jc w:val="center"/>
        </w:trPr>
        <w:tc>
          <w:tcPr>
            <w:tcW w:w="4876" w:type="dxa"/>
            <w:tcBorders>
              <w:top w:val="nil"/>
              <w:left w:val="nil"/>
              <w:bottom w:val="nil"/>
              <w:right w:val="nil"/>
            </w:tcBorders>
          </w:tcPr>
          <w:p w14:paraId="6C20E6E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4838F7" w14:textId="77777777" w:rsidR="0013690C" w:rsidRPr="00AF7F4E" w:rsidRDefault="0013690C" w:rsidP="00096245">
            <w:pPr>
              <w:pStyle w:val="AmColumnHeading"/>
            </w:pPr>
            <w:r w:rsidRPr="00AF7F4E">
              <w:t>Emenda</w:t>
            </w:r>
          </w:p>
        </w:tc>
      </w:tr>
      <w:tr w:rsidR="00AF7F4E" w:rsidRPr="00AF7F4E" w14:paraId="372C64E8" w14:textId="77777777" w:rsidTr="00096245">
        <w:trPr>
          <w:jc w:val="center"/>
        </w:trPr>
        <w:tc>
          <w:tcPr>
            <w:tcW w:w="4876" w:type="dxa"/>
            <w:tcBorders>
              <w:top w:val="nil"/>
              <w:left w:val="nil"/>
              <w:bottom w:val="nil"/>
              <w:right w:val="nil"/>
            </w:tcBorders>
          </w:tcPr>
          <w:p w14:paraId="5F5113C8" w14:textId="77777777" w:rsidR="0013690C" w:rsidRPr="00AF7F4E" w:rsidRDefault="0013690C" w:rsidP="00096245">
            <w:pPr>
              <w:pStyle w:val="Normal6a"/>
            </w:pPr>
            <w:r w:rsidRPr="00AF7F4E">
              <w:t>C.</w:t>
            </w:r>
            <w:r w:rsidRPr="00AF7F4E">
              <w:tab/>
              <w:t xml:space="preserve">billi fl-2025 l-UE ffaċċjat sfidi serji u multidimensjonali fl-Istati Membri tagħha </w:t>
            </w:r>
            <w:r w:rsidRPr="00AF7F4E">
              <w:rPr>
                <w:b/>
                <w:bCs/>
                <w:i/>
                <w:iCs/>
              </w:rPr>
              <w:t>fir-rigward tal-protezzjoni tal-istat tad-dritt, tad-demokrazija u tad-drittijiet fundamentali, li huma kollha intrinsikament konnessi</w:t>
            </w:r>
            <w:r w:rsidRPr="00AF7F4E">
              <w:t>;</w:t>
            </w:r>
          </w:p>
        </w:tc>
        <w:tc>
          <w:tcPr>
            <w:tcW w:w="4876" w:type="dxa"/>
            <w:tcBorders>
              <w:top w:val="nil"/>
              <w:left w:val="nil"/>
              <w:bottom w:val="nil"/>
              <w:right w:val="nil"/>
            </w:tcBorders>
          </w:tcPr>
          <w:p w14:paraId="4470D1C6" w14:textId="77777777" w:rsidR="0013690C" w:rsidRPr="00AF7F4E" w:rsidRDefault="0013690C" w:rsidP="00096245">
            <w:pPr>
              <w:pStyle w:val="Normal6a"/>
            </w:pPr>
            <w:r w:rsidRPr="00AF7F4E">
              <w:t>C.</w:t>
            </w:r>
            <w:r w:rsidRPr="00AF7F4E">
              <w:tab/>
              <w:t>billi fl-2025 l-UE ffaċċjat sfidi serji u multidimensjonali fl-Istati Membri tagħha</w:t>
            </w:r>
            <w:r w:rsidRPr="00AF7F4E">
              <w:rPr>
                <w:b/>
                <w:bCs/>
                <w:i/>
                <w:iCs/>
              </w:rPr>
              <w:t>, bħall-influwenza ibrida minn stati ostili</w:t>
            </w:r>
            <w:r w:rsidRPr="00AF7F4E">
              <w:t>;</w:t>
            </w:r>
          </w:p>
        </w:tc>
      </w:tr>
    </w:tbl>
    <w:p w14:paraId="3D27F92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18E94C7" w14:textId="77777777" w:rsidR="0013690C" w:rsidRPr="00AF7F4E" w:rsidRDefault="0013690C" w:rsidP="0013690C">
      <w:r w:rsidRPr="00AF7F4E">
        <w:rPr>
          <w:rStyle w:val="HideTWBExt"/>
          <w:color w:val="auto"/>
        </w:rPr>
        <w:t>&lt;/Amend&gt;</w:t>
      </w:r>
    </w:p>
    <w:p w14:paraId="15EE6BF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149</w:t>
      </w:r>
      <w:r w:rsidRPr="00AF7F4E">
        <w:rPr>
          <w:rStyle w:val="HideTWBExt"/>
          <w:color w:val="auto"/>
        </w:rPr>
        <w:t>&lt;/NumAm&gt;</w:t>
      </w:r>
    </w:p>
    <w:p w14:paraId="76AFA143"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4ACA87B1" w14:textId="77777777" w:rsidR="0013690C" w:rsidRPr="00AF7F4E" w:rsidRDefault="0013690C" w:rsidP="0013690C">
      <w:pPr>
        <w:pStyle w:val="NormalBold"/>
      </w:pPr>
      <w:r w:rsidRPr="00AF7F4E">
        <w:rPr>
          <w:rStyle w:val="HideTWBExt"/>
          <w:b w:val="0"/>
          <w:color w:val="auto"/>
        </w:rPr>
        <w:t>&lt;/RepeatBlock-By&gt;</w:t>
      </w:r>
    </w:p>
    <w:p w14:paraId="56C470F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2F4BAA" w14:textId="77777777" w:rsidR="0013690C" w:rsidRPr="00AF7F4E" w:rsidRDefault="0013690C" w:rsidP="0013690C">
      <w:pPr>
        <w:pStyle w:val="NormalBold"/>
      </w:pPr>
      <w:r w:rsidRPr="00AF7F4E">
        <w:rPr>
          <w:rStyle w:val="HideTWBExt"/>
          <w:color w:val="auto"/>
        </w:rPr>
        <w:t>&lt;Article&gt;</w:t>
      </w:r>
      <w:r w:rsidRPr="00AF7F4E">
        <w:t>Premessa Ca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A3E31E" w14:textId="77777777" w:rsidTr="00096245">
        <w:trPr>
          <w:trHeight w:hRule="exact" w:val="240"/>
          <w:jc w:val="center"/>
        </w:trPr>
        <w:tc>
          <w:tcPr>
            <w:tcW w:w="9752" w:type="dxa"/>
            <w:gridSpan w:val="2"/>
            <w:tcBorders>
              <w:top w:val="nil"/>
              <w:left w:val="nil"/>
              <w:bottom w:val="nil"/>
              <w:right w:val="nil"/>
            </w:tcBorders>
          </w:tcPr>
          <w:p w14:paraId="3676839D" w14:textId="77777777" w:rsidR="0013690C" w:rsidRPr="00AF7F4E" w:rsidRDefault="0013690C" w:rsidP="00096245"/>
        </w:tc>
      </w:tr>
      <w:tr w:rsidR="00AF7F4E" w:rsidRPr="00AF7F4E" w14:paraId="16182AAF" w14:textId="77777777" w:rsidTr="00096245">
        <w:trPr>
          <w:trHeight w:val="240"/>
          <w:jc w:val="center"/>
        </w:trPr>
        <w:tc>
          <w:tcPr>
            <w:tcW w:w="4876" w:type="dxa"/>
            <w:tcBorders>
              <w:top w:val="nil"/>
              <w:left w:val="nil"/>
              <w:bottom w:val="nil"/>
              <w:right w:val="nil"/>
            </w:tcBorders>
          </w:tcPr>
          <w:p w14:paraId="594CE1D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81F81B" w14:textId="77777777" w:rsidR="0013690C" w:rsidRPr="00AF7F4E" w:rsidRDefault="0013690C" w:rsidP="00096245">
            <w:pPr>
              <w:pStyle w:val="AmColumnHeading"/>
            </w:pPr>
            <w:r w:rsidRPr="00AF7F4E">
              <w:t>Emenda</w:t>
            </w:r>
          </w:p>
        </w:tc>
      </w:tr>
      <w:tr w:rsidR="00AF7F4E" w:rsidRPr="00AF7F4E" w14:paraId="18C929B5" w14:textId="77777777" w:rsidTr="00096245">
        <w:trPr>
          <w:jc w:val="center"/>
        </w:trPr>
        <w:tc>
          <w:tcPr>
            <w:tcW w:w="4876" w:type="dxa"/>
            <w:tcBorders>
              <w:top w:val="nil"/>
              <w:left w:val="nil"/>
              <w:bottom w:val="nil"/>
              <w:right w:val="nil"/>
            </w:tcBorders>
          </w:tcPr>
          <w:p w14:paraId="382A2D41" w14:textId="77777777" w:rsidR="0013690C" w:rsidRPr="00AF7F4E" w:rsidRDefault="0013690C" w:rsidP="00096245">
            <w:pPr>
              <w:pStyle w:val="Normal6a"/>
            </w:pPr>
          </w:p>
        </w:tc>
        <w:tc>
          <w:tcPr>
            <w:tcW w:w="4876" w:type="dxa"/>
            <w:tcBorders>
              <w:top w:val="nil"/>
              <w:left w:val="nil"/>
              <w:bottom w:val="nil"/>
              <w:right w:val="nil"/>
            </w:tcBorders>
          </w:tcPr>
          <w:p w14:paraId="4516DA80" w14:textId="77777777" w:rsidR="0013690C" w:rsidRPr="00AF7F4E" w:rsidRDefault="0013690C" w:rsidP="00096245">
            <w:pPr>
              <w:pStyle w:val="Normal6a"/>
            </w:pPr>
            <w:r w:rsidRPr="00AF7F4E">
              <w:rPr>
                <w:b/>
                <w:i/>
              </w:rPr>
              <w:t>Ca.</w:t>
            </w:r>
            <w:r w:rsidRPr="00AF7F4E">
              <w:tab/>
            </w:r>
            <w:r w:rsidRPr="00AF7F4E">
              <w:rPr>
                <w:b/>
                <w:i/>
              </w:rPr>
              <w:t>billi l-valutazzjonijiet indipendenti, inklużi dawk mill-Aġenzija tal-UE għad-</w:t>
            </w:r>
            <w:r w:rsidRPr="00AF7F4E">
              <w:rPr>
                <w:b/>
                <w:i/>
              </w:rPr>
              <w:lastRenderedPageBreak/>
              <w:t>Drittijiet Fundamentali, l-atturi tas-soċjetà ċivili u l-istituzzjonijiet akkademiċi, jindikaw żieda fir-riskji sistemiċi għall-indipendenza ġudizzjarja, l-ispazju ċiviku, l-oqfsa kontra l-korruzzjoni u l-infurzar tad-drittijiet fundamentali f’diversi Stati Membri; billi dan it-tħassib jinkludi sensji prematuri ta’ membri tal-kunsill ġudizzjarju, interferenza politika fil-funzjonament tal-ġudikatura, dgħufija ta’ korpi speċjalizzati kontra l-korruzzjoni u għall-protezzjoni tal-whistleblowers, użu estensiv ta’ proċeduri aċċelerati tat-tfassil tal-liġijiet, u theddid strutturali għall-indipendenza tal-media tas-servizz pubbliku speċjalment fl-Ungerija u fis-Slovakkja;</w:t>
            </w:r>
          </w:p>
        </w:tc>
      </w:tr>
    </w:tbl>
    <w:p w14:paraId="7851C9F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4BEC274" w14:textId="77777777" w:rsidR="0013690C" w:rsidRPr="00AF7F4E" w:rsidRDefault="0013690C" w:rsidP="0013690C">
      <w:r w:rsidRPr="00AF7F4E">
        <w:rPr>
          <w:rStyle w:val="HideTWBExt"/>
          <w:color w:val="auto"/>
        </w:rPr>
        <w:t>&lt;/Amend&gt;</w:t>
      </w:r>
    </w:p>
    <w:p w14:paraId="5536CA5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150</w:t>
      </w:r>
      <w:r w:rsidRPr="00AF7F4E">
        <w:rPr>
          <w:rStyle w:val="HideTWBExt"/>
          <w:color w:val="auto"/>
        </w:rPr>
        <w:t>&lt;/NumAm&gt;</w:t>
      </w:r>
    </w:p>
    <w:p w14:paraId="31FE0CC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A3C2013" w14:textId="77777777" w:rsidR="0013690C" w:rsidRPr="00AF7F4E" w:rsidRDefault="0013690C" w:rsidP="0013690C">
      <w:pPr>
        <w:pStyle w:val="NormalBold"/>
      </w:pPr>
      <w:r w:rsidRPr="00AF7F4E">
        <w:rPr>
          <w:rStyle w:val="HideTWBExt"/>
          <w:b w:val="0"/>
          <w:color w:val="auto"/>
        </w:rPr>
        <w:t>&lt;/RepeatBlock-By&gt;</w:t>
      </w:r>
    </w:p>
    <w:p w14:paraId="6FA7828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480244" w14:textId="77777777" w:rsidR="0013690C" w:rsidRPr="00AF7F4E" w:rsidRDefault="0013690C" w:rsidP="0013690C">
      <w:pPr>
        <w:pStyle w:val="NormalBold"/>
      </w:pPr>
      <w:r w:rsidRPr="00AF7F4E">
        <w:rPr>
          <w:rStyle w:val="HideTWBExt"/>
          <w:color w:val="auto"/>
        </w:rPr>
        <w:t>&lt;Article&gt;</w:t>
      </w:r>
      <w:r w:rsidRPr="00AF7F4E">
        <w:t>Premessa Ca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29746F" w14:textId="77777777" w:rsidTr="00096245">
        <w:trPr>
          <w:trHeight w:hRule="exact" w:val="240"/>
          <w:jc w:val="center"/>
        </w:trPr>
        <w:tc>
          <w:tcPr>
            <w:tcW w:w="9752" w:type="dxa"/>
            <w:gridSpan w:val="2"/>
            <w:tcBorders>
              <w:top w:val="nil"/>
              <w:left w:val="nil"/>
              <w:bottom w:val="nil"/>
              <w:right w:val="nil"/>
            </w:tcBorders>
          </w:tcPr>
          <w:p w14:paraId="4D8B903E" w14:textId="77777777" w:rsidR="0013690C" w:rsidRPr="00AF7F4E" w:rsidRDefault="0013690C" w:rsidP="00096245"/>
        </w:tc>
      </w:tr>
      <w:tr w:rsidR="00AF7F4E" w:rsidRPr="00AF7F4E" w14:paraId="77DB597D" w14:textId="77777777" w:rsidTr="00096245">
        <w:trPr>
          <w:trHeight w:val="240"/>
          <w:jc w:val="center"/>
        </w:trPr>
        <w:tc>
          <w:tcPr>
            <w:tcW w:w="4876" w:type="dxa"/>
            <w:tcBorders>
              <w:top w:val="nil"/>
              <w:left w:val="nil"/>
              <w:bottom w:val="nil"/>
              <w:right w:val="nil"/>
            </w:tcBorders>
          </w:tcPr>
          <w:p w14:paraId="1764C55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FF2FCDD" w14:textId="77777777" w:rsidR="0013690C" w:rsidRPr="00AF7F4E" w:rsidRDefault="0013690C" w:rsidP="00096245">
            <w:pPr>
              <w:pStyle w:val="AmColumnHeading"/>
            </w:pPr>
            <w:r w:rsidRPr="00AF7F4E">
              <w:t>Emenda</w:t>
            </w:r>
          </w:p>
        </w:tc>
      </w:tr>
      <w:tr w:rsidR="00AF7F4E" w:rsidRPr="00AF7F4E" w14:paraId="3E746CB9" w14:textId="77777777" w:rsidTr="00096245">
        <w:trPr>
          <w:jc w:val="center"/>
        </w:trPr>
        <w:tc>
          <w:tcPr>
            <w:tcW w:w="4876" w:type="dxa"/>
            <w:tcBorders>
              <w:top w:val="nil"/>
              <w:left w:val="nil"/>
              <w:bottom w:val="nil"/>
              <w:right w:val="nil"/>
            </w:tcBorders>
          </w:tcPr>
          <w:p w14:paraId="3504FAE2" w14:textId="77777777" w:rsidR="0013690C" w:rsidRPr="00AF7F4E" w:rsidRDefault="0013690C" w:rsidP="00096245">
            <w:pPr>
              <w:pStyle w:val="Normal6a"/>
            </w:pPr>
          </w:p>
        </w:tc>
        <w:tc>
          <w:tcPr>
            <w:tcW w:w="4876" w:type="dxa"/>
            <w:tcBorders>
              <w:top w:val="nil"/>
              <w:left w:val="nil"/>
              <w:bottom w:val="nil"/>
              <w:right w:val="nil"/>
            </w:tcBorders>
          </w:tcPr>
          <w:p w14:paraId="1B198E4A" w14:textId="77777777" w:rsidR="0013690C" w:rsidRPr="00AF7F4E" w:rsidRDefault="0013690C" w:rsidP="00096245">
            <w:pPr>
              <w:pStyle w:val="Normal6a"/>
            </w:pPr>
            <w:r w:rsidRPr="00AF7F4E">
              <w:rPr>
                <w:b/>
                <w:i/>
              </w:rPr>
              <w:t>Ca.</w:t>
            </w:r>
            <w:r w:rsidRPr="00AF7F4E">
              <w:tab/>
            </w:r>
            <w:r w:rsidRPr="00AF7F4E">
              <w:rPr>
                <w:b/>
                <w:i/>
              </w:rPr>
              <w:t>billi l-Unjoni ffaċċjat ir-revelazzjonijiet ta’ bosta skandli li jikkonċernaw rappreżentanti f’pożizzjoni għolja tal-istituzzjonijiet tagħha stess, u b’mod partikolari s-suspetti li jikkonċernaw lil Didier Reynders, eks Kummissarju għall-Ġustizzja li huwa suspettat b’reati serji, inkluż il-ħasil tal-flus, kif ukoll li għandu rabtiet mill-qrib mar-Russja, inkluż Oleg Deripaska, oligark qrib il-Kremlin li kien fil-listi tas-sanzjonijiet tal-Istati Uniti u l-UE, kif ukoll ir-Rappreżentant Għoli/Viċi President tal-Kummissjoni u t-tmexxija tas-SEAE;</w:t>
            </w:r>
          </w:p>
        </w:tc>
      </w:tr>
    </w:tbl>
    <w:p w14:paraId="137BC5C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E5E6112" w14:textId="77777777" w:rsidR="0013690C" w:rsidRPr="00AF7F4E" w:rsidRDefault="0013690C" w:rsidP="0013690C">
      <w:r w:rsidRPr="00AF7F4E">
        <w:rPr>
          <w:rStyle w:val="HideTWBExt"/>
          <w:color w:val="auto"/>
        </w:rPr>
        <w:t>&lt;/Amend&gt;</w:t>
      </w:r>
    </w:p>
    <w:p w14:paraId="55BEAED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151</w:t>
      </w:r>
      <w:r w:rsidRPr="00AF7F4E">
        <w:rPr>
          <w:rStyle w:val="HideTWBExt"/>
          <w:color w:val="auto"/>
        </w:rPr>
        <w:t>&lt;/NumAm&gt;</w:t>
      </w:r>
    </w:p>
    <w:p w14:paraId="0F46CDB2"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A4DD9BE" w14:textId="77777777" w:rsidR="0013690C" w:rsidRPr="00AF7F4E" w:rsidRDefault="0013690C" w:rsidP="0013690C">
      <w:pPr>
        <w:pStyle w:val="NormalBold"/>
      </w:pPr>
      <w:r w:rsidRPr="00AF7F4E">
        <w:rPr>
          <w:rStyle w:val="HideTWBExt"/>
          <w:b w:val="0"/>
          <w:color w:val="auto"/>
        </w:rPr>
        <w:t>&lt;/RepeatBlock-By&gt;</w:t>
      </w:r>
    </w:p>
    <w:p w14:paraId="07A70AB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E52ED44" w14:textId="77777777" w:rsidR="0013690C" w:rsidRPr="00AF7F4E" w:rsidRDefault="0013690C" w:rsidP="0013690C">
      <w:pPr>
        <w:pStyle w:val="NormalBold"/>
      </w:pPr>
      <w:r w:rsidRPr="00AF7F4E">
        <w:rPr>
          <w:rStyle w:val="HideTWBExt"/>
          <w:color w:val="auto"/>
        </w:rPr>
        <w:t>&lt;Article&gt;</w:t>
      </w:r>
      <w:r w:rsidRPr="00AF7F4E">
        <w:t>Premessa Ca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C6CC0A" w14:textId="77777777" w:rsidTr="00096245">
        <w:trPr>
          <w:trHeight w:hRule="exact" w:val="240"/>
          <w:jc w:val="center"/>
        </w:trPr>
        <w:tc>
          <w:tcPr>
            <w:tcW w:w="9752" w:type="dxa"/>
            <w:gridSpan w:val="2"/>
            <w:tcBorders>
              <w:top w:val="nil"/>
              <w:left w:val="nil"/>
              <w:bottom w:val="nil"/>
              <w:right w:val="nil"/>
            </w:tcBorders>
          </w:tcPr>
          <w:p w14:paraId="3E651AED" w14:textId="77777777" w:rsidR="0013690C" w:rsidRPr="00AF7F4E" w:rsidRDefault="0013690C" w:rsidP="00096245"/>
        </w:tc>
      </w:tr>
      <w:tr w:rsidR="00AF7F4E" w:rsidRPr="00AF7F4E" w14:paraId="06D280BF" w14:textId="77777777" w:rsidTr="00096245">
        <w:trPr>
          <w:trHeight w:val="240"/>
          <w:jc w:val="center"/>
        </w:trPr>
        <w:tc>
          <w:tcPr>
            <w:tcW w:w="4876" w:type="dxa"/>
            <w:tcBorders>
              <w:top w:val="nil"/>
              <w:left w:val="nil"/>
              <w:bottom w:val="nil"/>
              <w:right w:val="nil"/>
            </w:tcBorders>
          </w:tcPr>
          <w:p w14:paraId="308E829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6347DFF" w14:textId="77777777" w:rsidR="0013690C" w:rsidRPr="00AF7F4E" w:rsidRDefault="0013690C" w:rsidP="00096245">
            <w:pPr>
              <w:pStyle w:val="AmColumnHeading"/>
            </w:pPr>
            <w:r w:rsidRPr="00AF7F4E">
              <w:t>Emenda</w:t>
            </w:r>
          </w:p>
        </w:tc>
      </w:tr>
      <w:tr w:rsidR="00AF7F4E" w:rsidRPr="00AF7F4E" w14:paraId="7EA94EA6" w14:textId="77777777" w:rsidTr="00096245">
        <w:trPr>
          <w:jc w:val="center"/>
        </w:trPr>
        <w:tc>
          <w:tcPr>
            <w:tcW w:w="4876" w:type="dxa"/>
            <w:tcBorders>
              <w:top w:val="nil"/>
              <w:left w:val="nil"/>
              <w:bottom w:val="nil"/>
              <w:right w:val="nil"/>
            </w:tcBorders>
          </w:tcPr>
          <w:p w14:paraId="54A1E272" w14:textId="77777777" w:rsidR="0013690C" w:rsidRPr="00AF7F4E" w:rsidRDefault="0013690C" w:rsidP="00096245">
            <w:pPr>
              <w:pStyle w:val="Normal6a"/>
            </w:pPr>
          </w:p>
        </w:tc>
        <w:tc>
          <w:tcPr>
            <w:tcW w:w="4876" w:type="dxa"/>
            <w:tcBorders>
              <w:top w:val="nil"/>
              <w:left w:val="nil"/>
              <w:bottom w:val="nil"/>
              <w:right w:val="nil"/>
            </w:tcBorders>
          </w:tcPr>
          <w:p w14:paraId="61791F0E" w14:textId="77777777" w:rsidR="0013690C" w:rsidRPr="00AF7F4E" w:rsidRDefault="0013690C" w:rsidP="00096245">
            <w:pPr>
              <w:pStyle w:val="Normal6a"/>
            </w:pPr>
            <w:r w:rsidRPr="00AF7F4E">
              <w:rPr>
                <w:b/>
                <w:i/>
              </w:rPr>
              <w:t>Ca.</w:t>
            </w:r>
            <w:r w:rsidRPr="00AF7F4E">
              <w:tab/>
            </w:r>
            <w:r w:rsidRPr="00AF7F4E">
              <w:rPr>
                <w:b/>
                <w:i/>
              </w:rPr>
              <w:t>billi r-rapport tal-Kummissjoni tal-2025 dwar l-istat tad-dritt jissottovaluta t-theddid strutturali għall-indipendenza ġudizzjarja, il-libertà tal-media u l-ispazju ċiviku f’xi Stati Membri; billi analiżi mhux kompluta u rakkomandazzjonijiet limitati jsaħħu l-impressjoni li l-ksur ewlieni tal-istat tad-dritt la huwa rikonoxxut u lanqas indirizzat fil-livell tal-UE u jdgħajjef il-kredibbiltà tar-rapport dwar l-istat tad-dritt bħala mekkaniżmu ta’ twissija bikrija u ta’ prevenzjoni;</w:t>
            </w:r>
          </w:p>
        </w:tc>
      </w:tr>
    </w:tbl>
    <w:p w14:paraId="403B2C1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175CE0" w14:textId="77777777" w:rsidR="0013690C" w:rsidRPr="00AF7F4E" w:rsidRDefault="0013690C" w:rsidP="0013690C">
      <w:r w:rsidRPr="00AF7F4E">
        <w:rPr>
          <w:rStyle w:val="HideTWBExt"/>
          <w:color w:val="auto"/>
        </w:rPr>
        <w:t>&lt;/Amend&gt;</w:t>
      </w:r>
    </w:p>
    <w:p w14:paraId="5052D42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152</w:t>
      </w:r>
      <w:r w:rsidRPr="00AF7F4E">
        <w:rPr>
          <w:rStyle w:val="HideTWBExt"/>
          <w:color w:val="auto"/>
        </w:rPr>
        <w:t>&lt;/NumAm&gt;</w:t>
      </w:r>
    </w:p>
    <w:p w14:paraId="14A14FF5"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0B852C8B" w14:textId="77777777" w:rsidR="0013690C" w:rsidRPr="00AF7F4E" w:rsidRDefault="0013690C" w:rsidP="0013690C">
      <w:pPr>
        <w:pStyle w:val="NormalBold"/>
      </w:pPr>
      <w:r w:rsidRPr="00AF7F4E">
        <w:rPr>
          <w:rStyle w:val="HideTWBExt"/>
          <w:b w:val="0"/>
          <w:color w:val="auto"/>
        </w:rPr>
        <w:t>&lt;/RepeatBlock-By&gt;</w:t>
      </w:r>
    </w:p>
    <w:p w14:paraId="0F0A8F5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32AA579" w14:textId="77777777" w:rsidR="0013690C" w:rsidRPr="00AF7F4E" w:rsidRDefault="0013690C" w:rsidP="0013690C">
      <w:pPr>
        <w:pStyle w:val="NormalBold"/>
      </w:pPr>
      <w:r w:rsidRPr="00AF7F4E">
        <w:rPr>
          <w:rStyle w:val="HideTWBExt"/>
          <w:color w:val="auto"/>
        </w:rPr>
        <w:t>&lt;Article&gt;</w:t>
      </w:r>
      <w:r w:rsidRPr="00AF7F4E">
        <w:t>Premessa Ca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006F649" w14:textId="77777777" w:rsidTr="00096245">
        <w:trPr>
          <w:trHeight w:hRule="exact" w:val="240"/>
          <w:jc w:val="center"/>
        </w:trPr>
        <w:tc>
          <w:tcPr>
            <w:tcW w:w="9752" w:type="dxa"/>
            <w:gridSpan w:val="2"/>
            <w:tcBorders>
              <w:top w:val="nil"/>
              <w:left w:val="nil"/>
              <w:bottom w:val="nil"/>
              <w:right w:val="nil"/>
            </w:tcBorders>
          </w:tcPr>
          <w:p w14:paraId="361ADFC2" w14:textId="77777777" w:rsidR="0013690C" w:rsidRPr="00AF7F4E" w:rsidRDefault="0013690C" w:rsidP="00096245"/>
        </w:tc>
      </w:tr>
      <w:tr w:rsidR="00AF7F4E" w:rsidRPr="00AF7F4E" w14:paraId="3FC3530A" w14:textId="77777777" w:rsidTr="00096245">
        <w:trPr>
          <w:trHeight w:val="240"/>
          <w:jc w:val="center"/>
        </w:trPr>
        <w:tc>
          <w:tcPr>
            <w:tcW w:w="4876" w:type="dxa"/>
            <w:tcBorders>
              <w:top w:val="nil"/>
              <w:left w:val="nil"/>
              <w:bottom w:val="nil"/>
              <w:right w:val="nil"/>
            </w:tcBorders>
          </w:tcPr>
          <w:p w14:paraId="66231C1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F8B84D" w14:textId="77777777" w:rsidR="0013690C" w:rsidRPr="00AF7F4E" w:rsidRDefault="0013690C" w:rsidP="00096245">
            <w:pPr>
              <w:pStyle w:val="AmColumnHeading"/>
            </w:pPr>
            <w:r w:rsidRPr="00AF7F4E">
              <w:t>Emenda</w:t>
            </w:r>
          </w:p>
        </w:tc>
      </w:tr>
      <w:tr w:rsidR="00AF7F4E" w:rsidRPr="00AF7F4E" w14:paraId="14D76F6A" w14:textId="77777777" w:rsidTr="00096245">
        <w:trPr>
          <w:jc w:val="center"/>
        </w:trPr>
        <w:tc>
          <w:tcPr>
            <w:tcW w:w="4876" w:type="dxa"/>
            <w:tcBorders>
              <w:top w:val="nil"/>
              <w:left w:val="nil"/>
              <w:bottom w:val="nil"/>
              <w:right w:val="nil"/>
            </w:tcBorders>
          </w:tcPr>
          <w:p w14:paraId="43558438" w14:textId="77777777" w:rsidR="0013690C" w:rsidRPr="00AF7F4E" w:rsidRDefault="0013690C" w:rsidP="00096245">
            <w:pPr>
              <w:pStyle w:val="Normal6a"/>
            </w:pPr>
          </w:p>
        </w:tc>
        <w:tc>
          <w:tcPr>
            <w:tcW w:w="4876" w:type="dxa"/>
            <w:tcBorders>
              <w:top w:val="nil"/>
              <w:left w:val="nil"/>
              <w:bottom w:val="nil"/>
              <w:right w:val="nil"/>
            </w:tcBorders>
          </w:tcPr>
          <w:p w14:paraId="42BE2D2A" w14:textId="77777777" w:rsidR="0013690C" w:rsidRPr="00AF7F4E" w:rsidRDefault="0013690C" w:rsidP="00096245">
            <w:pPr>
              <w:pStyle w:val="Normal6a"/>
            </w:pPr>
            <w:r w:rsidRPr="00AF7F4E">
              <w:rPr>
                <w:b/>
                <w:i/>
              </w:rPr>
              <w:t>Ca.</w:t>
            </w:r>
            <w:r w:rsidRPr="00AF7F4E">
              <w:tab/>
            </w:r>
            <w:r w:rsidRPr="00AF7F4E">
              <w:rPr>
                <w:b/>
                <w:i/>
              </w:rPr>
              <w:t xml:space="preserve">billi f’diversi Stati Membri l-ġurnalisti huma fil-mira ta’ kampanji ta’ malafama, kawżi abbużivi, intimidazzjoni u theddid, li jwasslu għal biża’ u awtoċensura u jdgħajfu d-dritt tal-pubbliku għall-informazzjoni; billi xi ġurnalisti huma mġiegħla jgħixu taħt il-protezzjoni tal-pulizija, u mill-anqas 20 inqatlu fl-Ewropa f’dawn l-aħħar 10 snin, u ħafna aktar ġew attakkati jew mhedda </w:t>
            </w:r>
            <w:r w:rsidRPr="00AF7F4E">
              <w:rPr>
                <w:b/>
                <w:i/>
              </w:rPr>
              <w:lastRenderedPageBreak/>
              <w:t>minħabba xogħolhom;</w:t>
            </w:r>
          </w:p>
        </w:tc>
      </w:tr>
    </w:tbl>
    <w:p w14:paraId="27D9F01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EDCF0EE" w14:textId="77777777" w:rsidR="0013690C" w:rsidRPr="00AF7F4E" w:rsidRDefault="0013690C" w:rsidP="0013690C">
      <w:r w:rsidRPr="00AF7F4E">
        <w:rPr>
          <w:rStyle w:val="HideTWBExt"/>
          <w:color w:val="auto"/>
        </w:rPr>
        <w:t>&lt;/Amend&gt;</w:t>
      </w:r>
    </w:p>
    <w:p w14:paraId="2D13D25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153</w:t>
      </w:r>
      <w:r w:rsidRPr="00AF7F4E">
        <w:rPr>
          <w:rStyle w:val="HideTWBExt"/>
          <w:color w:val="auto"/>
        </w:rPr>
        <w:t>&lt;/NumAm&gt;</w:t>
      </w:r>
    </w:p>
    <w:p w14:paraId="6C796BC8"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0928D47E" w14:textId="77777777" w:rsidR="0013690C" w:rsidRPr="00AF7F4E" w:rsidRDefault="0013690C" w:rsidP="0013690C">
      <w:pPr>
        <w:pStyle w:val="NormalBold"/>
      </w:pPr>
      <w:r w:rsidRPr="00AF7F4E">
        <w:rPr>
          <w:rStyle w:val="HideTWBExt"/>
          <w:b w:val="0"/>
          <w:color w:val="auto"/>
        </w:rPr>
        <w:t>&lt;/RepeatBlock-By&gt;</w:t>
      </w:r>
    </w:p>
    <w:p w14:paraId="7E6C8A8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50C9746" w14:textId="77777777" w:rsidR="0013690C" w:rsidRPr="00AF7F4E" w:rsidRDefault="0013690C" w:rsidP="0013690C">
      <w:pPr>
        <w:pStyle w:val="NormalBold"/>
      </w:pPr>
      <w:r w:rsidRPr="00AF7F4E">
        <w:rPr>
          <w:rStyle w:val="HideTWBExt"/>
          <w:color w:val="auto"/>
        </w:rPr>
        <w:t>&lt;Article&gt;</w:t>
      </w:r>
      <w:r w:rsidRPr="00AF7F4E">
        <w:t>Premessa Cb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5E91D9" w14:textId="77777777" w:rsidTr="00096245">
        <w:trPr>
          <w:trHeight w:hRule="exact" w:val="240"/>
          <w:jc w:val="center"/>
        </w:trPr>
        <w:tc>
          <w:tcPr>
            <w:tcW w:w="9752" w:type="dxa"/>
            <w:gridSpan w:val="2"/>
            <w:tcBorders>
              <w:top w:val="nil"/>
              <w:left w:val="nil"/>
              <w:bottom w:val="nil"/>
              <w:right w:val="nil"/>
            </w:tcBorders>
          </w:tcPr>
          <w:p w14:paraId="6F140DB3" w14:textId="77777777" w:rsidR="0013690C" w:rsidRPr="00AF7F4E" w:rsidRDefault="0013690C" w:rsidP="00096245"/>
        </w:tc>
      </w:tr>
      <w:tr w:rsidR="00AF7F4E" w:rsidRPr="00AF7F4E" w14:paraId="0D20439E" w14:textId="77777777" w:rsidTr="00096245">
        <w:trPr>
          <w:trHeight w:val="240"/>
          <w:jc w:val="center"/>
        </w:trPr>
        <w:tc>
          <w:tcPr>
            <w:tcW w:w="4876" w:type="dxa"/>
            <w:tcBorders>
              <w:top w:val="nil"/>
              <w:left w:val="nil"/>
              <w:bottom w:val="nil"/>
              <w:right w:val="nil"/>
            </w:tcBorders>
          </w:tcPr>
          <w:p w14:paraId="1A0E1B8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43FBD1" w14:textId="77777777" w:rsidR="0013690C" w:rsidRPr="00AF7F4E" w:rsidRDefault="0013690C" w:rsidP="00096245">
            <w:pPr>
              <w:pStyle w:val="AmColumnHeading"/>
            </w:pPr>
            <w:r w:rsidRPr="00AF7F4E">
              <w:t>Emenda</w:t>
            </w:r>
          </w:p>
        </w:tc>
      </w:tr>
      <w:tr w:rsidR="00AF7F4E" w:rsidRPr="00AF7F4E" w14:paraId="632752C6" w14:textId="77777777" w:rsidTr="00096245">
        <w:trPr>
          <w:jc w:val="center"/>
        </w:trPr>
        <w:tc>
          <w:tcPr>
            <w:tcW w:w="4876" w:type="dxa"/>
            <w:tcBorders>
              <w:top w:val="nil"/>
              <w:left w:val="nil"/>
              <w:bottom w:val="nil"/>
              <w:right w:val="nil"/>
            </w:tcBorders>
          </w:tcPr>
          <w:p w14:paraId="29CEAAD7" w14:textId="77777777" w:rsidR="0013690C" w:rsidRPr="00AF7F4E" w:rsidRDefault="0013690C" w:rsidP="00096245">
            <w:pPr>
              <w:pStyle w:val="Normal6a"/>
            </w:pPr>
          </w:p>
        </w:tc>
        <w:tc>
          <w:tcPr>
            <w:tcW w:w="4876" w:type="dxa"/>
            <w:tcBorders>
              <w:top w:val="nil"/>
              <w:left w:val="nil"/>
              <w:bottom w:val="nil"/>
              <w:right w:val="nil"/>
            </w:tcBorders>
          </w:tcPr>
          <w:p w14:paraId="787CB48C" w14:textId="77777777" w:rsidR="0013690C" w:rsidRPr="00AF7F4E" w:rsidRDefault="0013690C" w:rsidP="00096245">
            <w:pPr>
              <w:pStyle w:val="Normal6a"/>
            </w:pPr>
            <w:r w:rsidRPr="00AF7F4E">
              <w:rPr>
                <w:b/>
                <w:i/>
              </w:rPr>
              <w:t>Cb.</w:t>
            </w:r>
            <w:r w:rsidRPr="00AF7F4E">
              <w:tab/>
            </w:r>
            <w:r w:rsidRPr="00AF7F4E">
              <w:rPr>
                <w:b/>
                <w:i/>
              </w:rPr>
              <w:t>billi s-sorveljanza tal-ġurnalisti tipperikola s-sikurezza tagħhom u tikkomprometti l-kunfidenzjalità tas-sors, u żżommhom milli jagħmlu xogħolhom; billi, minkejja l-evidenza li qed tikber u n-notifiki pubbliċi mill-kumpaniji, l-awtoritajiet nazzjonali ftit li xejn ipprovdew ċarezza dwar l-ambitu, il-legalità u l-obbligu ta’ rendikont ta’ tali operazzjonijiet, u dan ħalla lill-vittmi mingħajr tweġibiet jew rimedju;</w:t>
            </w:r>
          </w:p>
        </w:tc>
      </w:tr>
    </w:tbl>
    <w:p w14:paraId="769F4FC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8C40A3D" w14:textId="77777777" w:rsidR="0013690C" w:rsidRPr="00AF7F4E" w:rsidRDefault="0013690C" w:rsidP="0013690C">
      <w:r w:rsidRPr="00AF7F4E">
        <w:rPr>
          <w:rStyle w:val="HideTWBExt"/>
          <w:color w:val="auto"/>
        </w:rPr>
        <w:t>&lt;/Amend&gt;</w:t>
      </w:r>
    </w:p>
    <w:p w14:paraId="73C99FB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154</w:t>
      </w:r>
      <w:r w:rsidRPr="00AF7F4E">
        <w:rPr>
          <w:rStyle w:val="HideTWBExt"/>
          <w:color w:val="auto"/>
        </w:rPr>
        <w:t>&lt;/NumAm&gt;</w:t>
      </w:r>
    </w:p>
    <w:p w14:paraId="1900723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1298576" w14:textId="77777777" w:rsidR="0013690C" w:rsidRPr="00AF7F4E" w:rsidRDefault="0013690C" w:rsidP="0013690C">
      <w:pPr>
        <w:pStyle w:val="NormalBold"/>
      </w:pPr>
      <w:r w:rsidRPr="00AF7F4E">
        <w:rPr>
          <w:rStyle w:val="HideTWBExt"/>
          <w:b w:val="0"/>
          <w:color w:val="auto"/>
        </w:rPr>
        <w:t>&lt;/RepeatBlock-By&gt;</w:t>
      </w:r>
    </w:p>
    <w:p w14:paraId="70F1DA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596502" w14:textId="77777777" w:rsidR="0013690C" w:rsidRPr="00AF7F4E" w:rsidRDefault="0013690C" w:rsidP="0013690C">
      <w:pPr>
        <w:pStyle w:val="NormalBold"/>
      </w:pPr>
      <w:r w:rsidRPr="00AF7F4E">
        <w:rPr>
          <w:rStyle w:val="HideTWBExt"/>
          <w:color w:val="auto"/>
        </w:rPr>
        <w:t>&lt;Article&gt;</w:t>
      </w:r>
      <w:r w:rsidRPr="00AF7F4E">
        <w:t>Premessa Cb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75363D" w14:textId="77777777" w:rsidTr="00096245">
        <w:trPr>
          <w:trHeight w:hRule="exact" w:val="240"/>
          <w:jc w:val="center"/>
        </w:trPr>
        <w:tc>
          <w:tcPr>
            <w:tcW w:w="9752" w:type="dxa"/>
            <w:gridSpan w:val="2"/>
            <w:tcBorders>
              <w:top w:val="nil"/>
              <w:left w:val="nil"/>
              <w:bottom w:val="nil"/>
              <w:right w:val="nil"/>
            </w:tcBorders>
          </w:tcPr>
          <w:p w14:paraId="4584A9DC" w14:textId="77777777" w:rsidR="0013690C" w:rsidRPr="00AF7F4E" w:rsidRDefault="0013690C" w:rsidP="00096245"/>
        </w:tc>
      </w:tr>
      <w:tr w:rsidR="00AF7F4E" w:rsidRPr="00AF7F4E" w14:paraId="5BE273FD" w14:textId="77777777" w:rsidTr="00096245">
        <w:trPr>
          <w:trHeight w:val="240"/>
          <w:jc w:val="center"/>
        </w:trPr>
        <w:tc>
          <w:tcPr>
            <w:tcW w:w="4876" w:type="dxa"/>
            <w:tcBorders>
              <w:top w:val="nil"/>
              <w:left w:val="nil"/>
              <w:bottom w:val="nil"/>
              <w:right w:val="nil"/>
            </w:tcBorders>
          </w:tcPr>
          <w:p w14:paraId="64AE896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DA9DBF" w14:textId="77777777" w:rsidR="0013690C" w:rsidRPr="00AF7F4E" w:rsidRDefault="0013690C" w:rsidP="00096245">
            <w:pPr>
              <w:pStyle w:val="AmColumnHeading"/>
            </w:pPr>
            <w:r w:rsidRPr="00AF7F4E">
              <w:t>Emenda</w:t>
            </w:r>
          </w:p>
        </w:tc>
      </w:tr>
      <w:tr w:rsidR="00AF7F4E" w:rsidRPr="00AF7F4E" w14:paraId="32819035" w14:textId="77777777" w:rsidTr="00096245">
        <w:trPr>
          <w:jc w:val="center"/>
        </w:trPr>
        <w:tc>
          <w:tcPr>
            <w:tcW w:w="4876" w:type="dxa"/>
            <w:tcBorders>
              <w:top w:val="nil"/>
              <w:left w:val="nil"/>
              <w:bottom w:val="nil"/>
              <w:right w:val="nil"/>
            </w:tcBorders>
          </w:tcPr>
          <w:p w14:paraId="19889551" w14:textId="77777777" w:rsidR="0013690C" w:rsidRPr="00AF7F4E" w:rsidRDefault="0013690C" w:rsidP="00096245">
            <w:pPr>
              <w:pStyle w:val="Normal6a"/>
            </w:pPr>
          </w:p>
        </w:tc>
        <w:tc>
          <w:tcPr>
            <w:tcW w:w="4876" w:type="dxa"/>
            <w:tcBorders>
              <w:top w:val="nil"/>
              <w:left w:val="nil"/>
              <w:bottom w:val="nil"/>
              <w:right w:val="nil"/>
            </w:tcBorders>
          </w:tcPr>
          <w:p w14:paraId="27D50730" w14:textId="77777777" w:rsidR="0013690C" w:rsidRPr="00AF7F4E" w:rsidRDefault="0013690C" w:rsidP="00096245">
            <w:pPr>
              <w:pStyle w:val="Normal6a"/>
            </w:pPr>
            <w:r w:rsidRPr="00AF7F4E">
              <w:rPr>
                <w:b/>
                <w:i/>
              </w:rPr>
              <w:t>Cb.</w:t>
            </w:r>
            <w:r w:rsidRPr="00AF7F4E">
              <w:tab/>
            </w:r>
            <w:r w:rsidRPr="00AF7F4E">
              <w:rPr>
                <w:b/>
                <w:i/>
              </w:rPr>
              <w:t xml:space="preserve">billi l-iskandlu dwar l-eks Direttur tad-DĠ MOVE u r-rabtiet tiegħu mal-iskandlu Qatargate ilhom diġà taħt investigazzjoni b’mod mhux trasparenti għal 3 snin, li jqajjem tħassib serju kemm dwar jekk hemmx kwalunkwe intenzjoni reali li tiġi ċċarata l-materja kif ukoll dwar l-iżgurar tat-trasparenza pubblika </w:t>
            </w:r>
            <w:r w:rsidRPr="00AF7F4E">
              <w:rPr>
                <w:b/>
                <w:i/>
              </w:rPr>
              <w:lastRenderedPageBreak/>
              <w:t>sħiħa;</w:t>
            </w:r>
          </w:p>
        </w:tc>
      </w:tr>
    </w:tbl>
    <w:p w14:paraId="2F861DF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737747A" w14:textId="77777777" w:rsidR="0013690C" w:rsidRPr="00AF7F4E" w:rsidRDefault="0013690C" w:rsidP="0013690C">
      <w:r w:rsidRPr="00AF7F4E">
        <w:rPr>
          <w:rStyle w:val="HideTWBExt"/>
          <w:color w:val="auto"/>
        </w:rPr>
        <w:t>&lt;/Amend&gt;</w:t>
      </w:r>
    </w:p>
    <w:p w14:paraId="357C42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155</w:t>
      </w:r>
      <w:r w:rsidRPr="00AF7F4E">
        <w:rPr>
          <w:rStyle w:val="HideTWBExt"/>
          <w:color w:val="auto"/>
        </w:rPr>
        <w:t>&lt;/NumAm&gt;</w:t>
      </w:r>
    </w:p>
    <w:p w14:paraId="7B126AC5"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0C970D51" w14:textId="77777777" w:rsidR="0013690C" w:rsidRPr="00AF7F4E" w:rsidRDefault="0013690C" w:rsidP="0013690C">
      <w:pPr>
        <w:pStyle w:val="NormalBold"/>
      </w:pPr>
      <w:r w:rsidRPr="00AF7F4E">
        <w:rPr>
          <w:rStyle w:val="HideTWBExt"/>
          <w:b w:val="0"/>
          <w:color w:val="auto"/>
        </w:rPr>
        <w:t>&lt;/RepeatBlock-By&gt;</w:t>
      </w:r>
    </w:p>
    <w:p w14:paraId="19E698B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7E9354" w14:textId="77777777" w:rsidR="0013690C" w:rsidRPr="00AF7F4E" w:rsidRDefault="0013690C" w:rsidP="0013690C">
      <w:pPr>
        <w:pStyle w:val="NormalBold"/>
      </w:pPr>
      <w:r w:rsidRPr="00AF7F4E">
        <w:rPr>
          <w:rStyle w:val="HideTWBExt"/>
          <w:color w:val="auto"/>
        </w:rPr>
        <w:t>&lt;Article&gt;</w:t>
      </w:r>
      <w:r w:rsidRPr="00AF7F4E">
        <w:t>Premessa Cb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CAC7B09" w14:textId="77777777" w:rsidTr="00096245">
        <w:trPr>
          <w:trHeight w:hRule="exact" w:val="240"/>
          <w:jc w:val="center"/>
        </w:trPr>
        <w:tc>
          <w:tcPr>
            <w:tcW w:w="9752" w:type="dxa"/>
            <w:gridSpan w:val="2"/>
            <w:tcBorders>
              <w:top w:val="nil"/>
              <w:left w:val="nil"/>
              <w:bottom w:val="nil"/>
              <w:right w:val="nil"/>
            </w:tcBorders>
          </w:tcPr>
          <w:p w14:paraId="18E6E359" w14:textId="77777777" w:rsidR="0013690C" w:rsidRPr="00AF7F4E" w:rsidRDefault="0013690C" w:rsidP="00096245"/>
        </w:tc>
      </w:tr>
      <w:tr w:rsidR="00AF7F4E" w:rsidRPr="00AF7F4E" w14:paraId="1AD937E7" w14:textId="77777777" w:rsidTr="00096245">
        <w:trPr>
          <w:trHeight w:val="240"/>
          <w:jc w:val="center"/>
        </w:trPr>
        <w:tc>
          <w:tcPr>
            <w:tcW w:w="4876" w:type="dxa"/>
            <w:tcBorders>
              <w:top w:val="nil"/>
              <w:left w:val="nil"/>
              <w:bottom w:val="nil"/>
              <w:right w:val="nil"/>
            </w:tcBorders>
          </w:tcPr>
          <w:p w14:paraId="2FF900D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A1A8E4" w14:textId="77777777" w:rsidR="0013690C" w:rsidRPr="00AF7F4E" w:rsidRDefault="0013690C" w:rsidP="00096245">
            <w:pPr>
              <w:pStyle w:val="AmColumnHeading"/>
            </w:pPr>
            <w:r w:rsidRPr="00AF7F4E">
              <w:t>Emenda</w:t>
            </w:r>
          </w:p>
        </w:tc>
      </w:tr>
      <w:tr w:rsidR="00AF7F4E" w:rsidRPr="00AF7F4E" w14:paraId="5241D7EF" w14:textId="77777777" w:rsidTr="00096245">
        <w:trPr>
          <w:jc w:val="center"/>
        </w:trPr>
        <w:tc>
          <w:tcPr>
            <w:tcW w:w="4876" w:type="dxa"/>
            <w:tcBorders>
              <w:top w:val="nil"/>
              <w:left w:val="nil"/>
              <w:bottom w:val="nil"/>
              <w:right w:val="nil"/>
            </w:tcBorders>
          </w:tcPr>
          <w:p w14:paraId="1A42632D" w14:textId="77777777" w:rsidR="0013690C" w:rsidRPr="00AF7F4E" w:rsidRDefault="0013690C" w:rsidP="00096245">
            <w:pPr>
              <w:pStyle w:val="Normal6a"/>
            </w:pPr>
          </w:p>
        </w:tc>
        <w:tc>
          <w:tcPr>
            <w:tcW w:w="4876" w:type="dxa"/>
            <w:tcBorders>
              <w:top w:val="nil"/>
              <w:left w:val="nil"/>
              <w:bottom w:val="nil"/>
              <w:right w:val="nil"/>
            </w:tcBorders>
          </w:tcPr>
          <w:p w14:paraId="7FE3690B" w14:textId="77777777" w:rsidR="0013690C" w:rsidRPr="00AF7F4E" w:rsidRDefault="0013690C" w:rsidP="00096245">
            <w:pPr>
              <w:pStyle w:val="Normal6a"/>
            </w:pPr>
            <w:r w:rsidRPr="00AF7F4E">
              <w:rPr>
                <w:b/>
                <w:i/>
              </w:rPr>
              <w:t>Cb.</w:t>
            </w:r>
            <w:r w:rsidRPr="00AF7F4E">
              <w:tab/>
            </w:r>
            <w:r w:rsidRPr="00AF7F4E">
              <w:rPr>
                <w:b/>
                <w:i/>
              </w:rPr>
              <w:t>billi r-restrizzjonijiet fuq il-libertà ta’ għaqda, l-aċċess għall-informazzjoni, l-integrità elettorali, l-ispazju ċiviku, kif ukoll id-diskriminazzjoni intersezzjonali kontra l-komunitajiet Rom u LGBTIQ+ ma ġewx indirizzati b’mod komprensiv mill-Kummissjoni f’diversi Stati Membri;</w:t>
            </w:r>
          </w:p>
        </w:tc>
      </w:tr>
    </w:tbl>
    <w:p w14:paraId="4305DF4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53F033" w14:textId="77777777" w:rsidR="0013690C" w:rsidRPr="00AF7F4E" w:rsidRDefault="0013690C" w:rsidP="0013690C">
      <w:r w:rsidRPr="00AF7F4E">
        <w:rPr>
          <w:rStyle w:val="HideTWBExt"/>
          <w:color w:val="auto"/>
        </w:rPr>
        <w:t>&lt;/Amend&gt;</w:t>
      </w:r>
    </w:p>
    <w:p w14:paraId="5632B7F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156</w:t>
      </w:r>
      <w:r w:rsidRPr="00AF7F4E">
        <w:rPr>
          <w:rStyle w:val="HideTWBExt"/>
          <w:color w:val="auto"/>
        </w:rPr>
        <w:t>&lt;/NumAm&gt;</w:t>
      </w:r>
    </w:p>
    <w:p w14:paraId="72C80D44"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FB1CCAE" w14:textId="77777777" w:rsidR="0013690C" w:rsidRPr="00AF7F4E" w:rsidRDefault="0013690C" w:rsidP="0013690C">
      <w:pPr>
        <w:pStyle w:val="NormalBold"/>
      </w:pPr>
      <w:r w:rsidRPr="00AF7F4E">
        <w:rPr>
          <w:rStyle w:val="HideTWBExt"/>
          <w:b w:val="0"/>
          <w:color w:val="auto"/>
        </w:rPr>
        <w:t>&lt;/RepeatBlock-By&gt;</w:t>
      </w:r>
    </w:p>
    <w:p w14:paraId="63062D7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F0B0A9D" w14:textId="77777777" w:rsidR="0013690C" w:rsidRPr="00AF7F4E" w:rsidRDefault="0013690C" w:rsidP="0013690C">
      <w:pPr>
        <w:pStyle w:val="NormalBold"/>
      </w:pPr>
      <w:r w:rsidRPr="00AF7F4E">
        <w:rPr>
          <w:rStyle w:val="HideTWBExt"/>
          <w:color w:val="auto"/>
        </w:rPr>
        <w:t>&lt;Article&gt;</w:t>
      </w:r>
      <w:r w:rsidRPr="00AF7F4E">
        <w:t>Premessa Cc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F3B3D4A" w14:textId="77777777" w:rsidTr="00096245">
        <w:trPr>
          <w:trHeight w:hRule="exact" w:val="240"/>
          <w:jc w:val="center"/>
        </w:trPr>
        <w:tc>
          <w:tcPr>
            <w:tcW w:w="9752" w:type="dxa"/>
            <w:gridSpan w:val="2"/>
            <w:tcBorders>
              <w:top w:val="nil"/>
              <w:left w:val="nil"/>
              <w:bottom w:val="nil"/>
              <w:right w:val="nil"/>
            </w:tcBorders>
          </w:tcPr>
          <w:p w14:paraId="65A327D0" w14:textId="77777777" w:rsidR="0013690C" w:rsidRPr="00AF7F4E" w:rsidRDefault="0013690C" w:rsidP="00096245"/>
        </w:tc>
      </w:tr>
      <w:tr w:rsidR="00AF7F4E" w:rsidRPr="00AF7F4E" w14:paraId="4050887D" w14:textId="77777777" w:rsidTr="00096245">
        <w:trPr>
          <w:trHeight w:val="240"/>
          <w:jc w:val="center"/>
        </w:trPr>
        <w:tc>
          <w:tcPr>
            <w:tcW w:w="4876" w:type="dxa"/>
            <w:tcBorders>
              <w:top w:val="nil"/>
              <w:left w:val="nil"/>
              <w:bottom w:val="nil"/>
              <w:right w:val="nil"/>
            </w:tcBorders>
          </w:tcPr>
          <w:p w14:paraId="5EAB1A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31BDF0" w14:textId="77777777" w:rsidR="0013690C" w:rsidRPr="00AF7F4E" w:rsidRDefault="0013690C" w:rsidP="00096245">
            <w:pPr>
              <w:pStyle w:val="AmColumnHeading"/>
            </w:pPr>
            <w:r w:rsidRPr="00AF7F4E">
              <w:t>Emenda</w:t>
            </w:r>
          </w:p>
        </w:tc>
      </w:tr>
      <w:tr w:rsidR="00AF7F4E" w:rsidRPr="00AF7F4E" w14:paraId="5B628D05" w14:textId="77777777" w:rsidTr="00096245">
        <w:trPr>
          <w:jc w:val="center"/>
        </w:trPr>
        <w:tc>
          <w:tcPr>
            <w:tcW w:w="4876" w:type="dxa"/>
            <w:tcBorders>
              <w:top w:val="nil"/>
              <w:left w:val="nil"/>
              <w:bottom w:val="nil"/>
              <w:right w:val="nil"/>
            </w:tcBorders>
          </w:tcPr>
          <w:p w14:paraId="6C90F741" w14:textId="77777777" w:rsidR="0013690C" w:rsidRPr="00AF7F4E" w:rsidRDefault="0013690C" w:rsidP="00096245">
            <w:pPr>
              <w:pStyle w:val="Normal6a"/>
            </w:pPr>
          </w:p>
        </w:tc>
        <w:tc>
          <w:tcPr>
            <w:tcW w:w="4876" w:type="dxa"/>
            <w:tcBorders>
              <w:top w:val="nil"/>
              <w:left w:val="nil"/>
              <w:bottom w:val="nil"/>
              <w:right w:val="nil"/>
            </w:tcBorders>
          </w:tcPr>
          <w:p w14:paraId="106A5C45" w14:textId="77777777" w:rsidR="0013690C" w:rsidRPr="00AF7F4E" w:rsidRDefault="0013690C" w:rsidP="00096245">
            <w:pPr>
              <w:pStyle w:val="Normal6a"/>
            </w:pPr>
            <w:r w:rsidRPr="00AF7F4E">
              <w:rPr>
                <w:b/>
                <w:i/>
              </w:rPr>
              <w:t>Cc.</w:t>
            </w:r>
            <w:r w:rsidRPr="00AF7F4E">
              <w:tab/>
            </w:r>
            <w:r w:rsidRPr="00AF7F4E">
              <w:rPr>
                <w:b/>
                <w:i/>
              </w:rPr>
              <w:t xml:space="preserve">billi n-nuqqas ta’ implimentazzjoni, l-implimentazzjoni parzjali, u d-dewmien fit-tul fl-implimentazzjoni tas-sentenzi tal-Qorti tal-Ġustizzja tal-UE (QĠUE) u tal-Qorti Ewropea tad-Drittijiet tal-Bniedem (QEDB) mhumiex anomaliji iżolati, iżda huma xejriet stabbiliti f’diversi Stati Membri, u karatteristika frekwenti f’oħrajn; billi dan in-nuqqas ta’ konformità qed jiġi akkumpanjat dejjem aktar minn kontestazzjoni miftuħa jew impliċita tal-awtorità tal-qrati Ewropej minn atturi politiċi u, xi drabi, minn qrati nazzjonali ewlenin; billi l-konsegwenza </w:t>
            </w:r>
            <w:r w:rsidRPr="00AF7F4E">
              <w:rPr>
                <w:b/>
                <w:i/>
              </w:rPr>
              <w:lastRenderedPageBreak/>
              <w:t>prattika hija li l-ksur serju tad-drittijiet tal-bniedem u tal-istat tad-dritt li jkompli għal snin, xi drabi għexieren ta’ snin, wara li jkun ġie rikonoxxut formalment mill-QĠUE u l-QEDB;</w:t>
            </w:r>
          </w:p>
        </w:tc>
      </w:tr>
    </w:tbl>
    <w:p w14:paraId="6EC8DD5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E15636" w14:textId="77777777" w:rsidR="0013690C" w:rsidRPr="00AF7F4E" w:rsidRDefault="0013690C" w:rsidP="0013690C">
      <w:r w:rsidRPr="00AF7F4E">
        <w:rPr>
          <w:rStyle w:val="HideTWBExt"/>
          <w:color w:val="auto"/>
        </w:rPr>
        <w:t>&lt;/Amend&gt;</w:t>
      </w:r>
    </w:p>
    <w:p w14:paraId="21B521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157</w:t>
      </w:r>
      <w:r w:rsidRPr="00AF7F4E">
        <w:rPr>
          <w:rStyle w:val="HideTWBExt"/>
          <w:color w:val="auto"/>
        </w:rPr>
        <w:t>&lt;/NumAm&gt;</w:t>
      </w:r>
    </w:p>
    <w:p w14:paraId="3CC845C0"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Cecilia Strada</w:t>
      </w:r>
      <w:r w:rsidRPr="00AF7F4E">
        <w:rPr>
          <w:rStyle w:val="HideTWBExt"/>
          <w:b w:val="0"/>
          <w:color w:val="auto"/>
        </w:rPr>
        <w:t>&lt;/Members&gt;</w:t>
      </w:r>
    </w:p>
    <w:p w14:paraId="6A289982" w14:textId="77777777" w:rsidR="0013690C" w:rsidRPr="00AF7F4E" w:rsidRDefault="0013690C" w:rsidP="0013690C">
      <w:pPr>
        <w:pStyle w:val="NormalBold"/>
      </w:pPr>
      <w:r w:rsidRPr="00AF7F4E">
        <w:rPr>
          <w:rStyle w:val="HideTWBExt"/>
          <w:b w:val="0"/>
          <w:color w:val="auto"/>
        </w:rPr>
        <w:t>&lt;/RepeatBlock-By&gt;</w:t>
      </w:r>
    </w:p>
    <w:p w14:paraId="32960A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18481C" w14:textId="77777777" w:rsidR="0013690C" w:rsidRPr="00AF7F4E" w:rsidRDefault="0013690C" w:rsidP="0013690C">
      <w:pPr>
        <w:pStyle w:val="NormalBold"/>
      </w:pPr>
      <w:r w:rsidRPr="00AF7F4E">
        <w:rPr>
          <w:rStyle w:val="HideTWBExt"/>
          <w:color w:val="auto"/>
        </w:rPr>
        <w:t>&lt;Article&gt;</w:t>
      </w:r>
      <w:r w:rsidRPr="00AF7F4E">
        <w:t>Premessa Cc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761D53" w14:textId="77777777" w:rsidTr="00096245">
        <w:trPr>
          <w:trHeight w:hRule="exact" w:val="240"/>
          <w:jc w:val="center"/>
        </w:trPr>
        <w:tc>
          <w:tcPr>
            <w:tcW w:w="9752" w:type="dxa"/>
            <w:gridSpan w:val="2"/>
            <w:tcBorders>
              <w:top w:val="nil"/>
              <w:left w:val="nil"/>
              <w:bottom w:val="nil"/>
              <w:right w:val="nil"/>
            </w:tcBorders>
          </w:tcPr>
          <w:p w14:paraId="5B932819" w14:textId="77777777" w:rsidR="0013690C" w:rsidRPr="00AF7F4E" w:rsidRDefault="0013690C" w:rsidP="00096245"/>
        </w:tc>
      </w:tr>
      <w:tr w:rsidR="00AF7F4E" w:rsidRPr="00AF7F4E" w14:paraId="4969367A" w14:textId="77777777" w:rsidTr="00096245">
        <w:trPr>
          <w:trHeight w:val="240"/>
          <w:jc w:val="center"/>
        </w:trPr>
        <w:tc>
          <w:tcPr>
            <w:tcW w:w="4876" w:type="dxa"/>
            <w:tcBorders>
              <w:top w:val="nil"/>
              <w:left w:val="nil"/>
              <w:bottom w:val="nil"/>
              <w:right w:val="nil"/>
            </w:tcBorders>
          </w:tcPr>
          <w:p w14:paraId="494FD59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C2C76C" w14:textId="77777777" w:rsidR="0013690C" w:rsidRPr="00AF7F4E" w:rsidRDefault="0013690C" w:rsidP="00096245">
            <w:pPr>
              <w:pStyle w:val="AmColumnHeading"/>
            </w:pPr>
            <w:r w:rsidRPr="00AF7F4E">
              <w:t>Emenda</w:t>
            </w:r>
          </w:p>
        </w:tc>
      </w:tr>
      <w:tr w:rsidR="00AF7F4E" w:rsidRPr="00AF7F4E" w14:paraId="27D3F7E1" w14:textId="77777777" w:rsidTr="00096245">
        <w:trPr>
          <w:jc w:val="center"/>
        </w:trPr>
        <w:tc>
          <w:tcPr>
            <w:tcW w:w="4876" w:type="dxa"/>
            <w:tcBorders>
              <w:top w:val="nil"/>
              <w:left w:val="nil"/>
              <w:bottom w:val="nil"/>
              <w:right w:val="nil"/>
            </w:tcBorders>
          </w:tcPr>
          <w:p w14:paraId="645BC1A8" w14:textId="77777777" w:rsidR="0013690C" w:rsidRPr="00AF7F4E" w:rsidRDefault="0013690C" w:rsidP="00096245">
            <w:pPr>
              <w:pStyle w:val="Normal6a"/>
            </w:pPr>
          </w:p>
        </w:tc>
        <w:tc>
          <w:tcPr>
            <w:tcW w:w="4876" w:type="dxa"/>
            <w:tcBorders>
              <w:top w:val="nil"/>
              <w:left w:val="nil"/>
              <w:bottom w:val="nil"/>
              <w:right w:val="nil"/>
            </w:tcBorders>
          </w:tcPr>
          <w:p w14:paraId="2F2133FB" w14:textId="77777777" w:rsidR="0013690C" w:rsidRPr="00AF7F4E" w:rsidRDefault="0013690C" w:rsidP="00096245">
            <w:pPr>
              <w:pStyle w:val="Normal6a"/>
            </w:pPr>
            <w:r w:rsidRPr="00AF7F4E">
              <w:rPr>
                <w:b/>
                <w:i/>
              </w:rPr>
              <w:t>Cc.</w:t>
            </w:r>
            <w:r w:rsidRPr="00AF7F4E">
              <w:tab/>
            </w:r>
            <w:r w:rsidRPr="00AF7F4E">
              <w:rPr>
                <w:b/>
                <w:i/>
              </w:rPr>
              <w:t>billi l-Kumitat ta’ Inkjesta tal-Parlament Ewropew dwar Pegasus u software ta’ spjunaġġ għas-sorveljanza ekwivalenti (PEGA) sab li għodod bħal Pegasus, Predator u Graphite ġew varati illegalment f’diversi Stati Membri kontra ġurnalisti, is-soċjetà ċivili, avukati, personalitajiet tal-oppożizzjoni u uffiċjali; billi ddokumenta ksur serju tal-privatezza, tal-protezzjoni tad-data u tal-libertà tal-espressjoni, filwaqt li wissa li tali prattiki joħolqu theddida sistemika għad-demokrazija u d-drittijiet fundamentali fl-Unjoni; billi l-implimentazzjoni sħiħa tar-rakkomandazzjonijiet tiegħu hija essenzjali biex jiġu pprevenuti aktar abbużi;</w:t>
            </w:r>
          </w:p>
        </w:tc>
      </w:tr>
    </w:tbl>
    <w:p w14:paraId="09D9487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FBD828C" w14:textId="77777777" w:rsidR="0013690C" w:rsidRPr="00AF7F4E" w:rsidRDefault="0013690C" w:rsidP="0013690C">
      <w:r w:rsidRPr="00AF7F4E">
        <w:rPr>
          <w:rStyle w:val="HideTWBExt"/>
          <w:color w:val="auto"/>
        </w:rPr>
        <w:t>&lt;/Amend&gt;</w:t>
      </w:r>
    </w:p>
    <w:p w14:paraId="5446311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158</w:t>
      </w:r>
      <w:r w:rsidRPr="00AF7F4E">
        <w:rPr>
          <w:rStyle w:val="HideTWBExt"/>
          <w:color w:val="auto"/>
        </w:rPr>
        <w:t>&lt;/NumAm&gt;</w:t>
      </w:r>
    </w:p>
    <w:p w14:paraId="23D61F7E" w14:textId="77777777" w:rsidR="0013690C" w:rsidRPr="00AF7F4E" w:rsidRDefault="0013690C" w:rsidP="0013690C">
      <w:pPr>
        <w:pStyle w:val="NormalBold"/>
      </w:pPr>
      <w:r w:rsidRPr="00AF7F4E">
        <w:rPr>
          <w:rStyle w:val="HideTWBExt"/>
          <w:b w:val="0"/>
          <w:color w:val="auto"/>
        </w:rPr>
        <w:t>&lt;RepeatBlock-By&gt;&lt;Members&gt;</w:t>
      </w:r>
      <w:r w:rsidRPr="00AF7F4E">
        <w:t>3Konstantinos Arvanitis</w:t>
      </w:r>
      <w:r w:rsidRPr="00AF7F4E">
        <w:rPr>
          <w:rStyle w:val="HideTWBExt"/>
          <w:b w:val="0"/>
          <w:color w:val="auto"/>
        </w:rPr>
        <w:t>&lt;/Members&gt;</w:t>
      </w:r>
    </w:p>
    <w:p w14:paraId="6882D9F8" w14:textId="77777777" w:rsidR="0013690C" w:rsidRPr="00AF7F4E" w:rsidRDefault="0013690C" w:rsidP="0013690C">
      <w:pPr>
        <w:pStyle w:val="NormalBold"/>
      </w:pPr>
      <w:r w:rsidRPr="00AF7F4E">
        <w:rPr>
          <w:rStyle w:val="HideTWBExt"/>
          <w:b w:val="0"/>
          <w:color w:val="auto"/>
        </w:rPr>
        <w:t>&lt;/RepeatBlock-By&gt;</w:t>
      </w:r>
    </w:p>
    <w:p w14:paraId="7EF0FDF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4B1A9B" w14:textId="77777777" w:rsidR="0013690C" w:rsidRPr="00AF7F4E" w:rsidRDefault="0013690C" w:rsidP="0013690C">
      <w:pPr>
        <w:pStyle w:val="NormalBold"/>
      </w:pPr>
      <w:r w:rsidRPr="00AF7F4E">
        <w:rPr>
          <w:rStyle w:val="HideTWBExt"/>
          <w:color w:val="auto"/>
        </w:rPr>
        <w:t>&lt;Article&gt;</w:t>
      </w:r>
      <w:r w:rsidRPr="00AF7F4E">
        <w:t>Premessa Cd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9BF482" w14:textId="77777777" w:rsidTr="00096245">
        <w:trPr>
          <w:trHeight w:hRule="exact" w:val="240"/>
          <w:jc w:val="center"/>
        </w:trPr>
        <w:tc>
          <w:tcPr>
            <w:tcW w:w="9752" w:type="dxa"/>
            <w:gridSpan w:val="2"/>
            <w:tcBorders>
              <w:top w:val="nil"/>
              <w:left w:val="nil"/>
              <w:bottom w:val="nil"/>
              <w:right w:val="nil"/>
            </w:tcBorders>
          </w:tcPr>
          <w:p w14:paraId="2248A984" w14:textId="77777777" w:rsidR="0013690C" w:rsidRPr="00AF7F4E" w:rsidRDefault="0013690C" w:rsidP="00096245"/>
        </w:tc>
      </w:tr>
      <w:tr w:rsidR="00AF7F4E" w:rsidRPr="00AF7F4E" w14:paraId="6F1C842A" w14:textId="77777777" w:rsidTr="00096245">
        <w:trPr>
          <w:trHeight w:val="240"/>
          <w:jc w:val="center"/>
        </w:trPr>
        <w:tc>
          <w:tcPr>
            <w:tcW w:w="4876" w:type="dxa"/>
            <w:tcBorders>
              <w:top w:val="nil"/>
              <w:left w:val="nil"/>
              <w:bottom w:val="nil"/>
              <w:right w:val="nil"/>
            </w:tcBorders>
          </w:tcPr>
          <w:p w14:paraId="72000AF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6B1D3F1" w14:textId="77777777" w:rsidR="0013690C" w:rsidRPr="00AF7F4E" w:rsidRDefault="0013690C" w:rsidP="00096245">
            <w:pPr>
              <w:pStyle w:val="AmColumnHeading"/>
            </w:pPr>
            <w:r w:rsidRPr="00AF7F4E">
              <w:t>Emenda</w:t>
            </w:r>
          </w:p>
        </w:tc>
      </w:tr>
      <w:tr w:rsidR="00AF7F4E" w:rsidRPr="00AF7F4E" w14:paraId="1790CC96" w14:textId="77777777" w:rsidTr="00096245">
        <w:trPr>
          <w:jc w:val="center"/>
        </w:trPr>
        <w:tc>
          <w:tcPr>
            <w:tcW w:w="4876" w:type="dxa"/>
            <w:tcBorders>
              <w:top w:val="nil"/>
              <w:left w:val="nil"/>
              <w:bottom w:val="nil"/>
              <w:right w:val="nil"/>
            </w:tcBorders>
          </w:tcPr>
          <w:p w14:paraId="34072144" w14:textId="77777777" w:rsidR="0013690C" w:rsidRPr="00AF7F4E" w:rsidRDefault="0013690C" w:rsidP="00096245">
            <w:pPr>
              <w:pStyle w:val="Normal6a"/>
            </w:pPr>
          </w:p>
        </w:tc>
        <w:tc>
          <w:tcPr>
            <w:tcW w:w="4876" w:type="dxa"/>
            <w:tcBorders>
              <w:top w:val="nil"/>
              <w:left w:val="nil"/>
              <w:bottom w:val="nil"/>
              <w:right w:val="nil"/>
            </w:tcBorders>
          </w:tcPr>
          <w:p w14:paraId="1093F7A9" w14:textId="77777777" w:rsidR="0013690C" w:rsidRPr="00AF7F4E" w:rsidRDefault="0013690C" w:rsidP="00096245">
            <w:pPr>
              <w:pStyle w:val="Normal6a"/>
            </w:pPr>
            <w:r w:rsidRPr="00AF7F4E">
              <w:rPr>
                <w:b/>
                <w:i/>
              </w:rPr>
              <w:t>Cd.</w:t>
            </w:r>
            <w:r w:rsidRPr="00AF7F4E">
              <w:tab/>
            </w:r>
            <w:r w:rsidRPr="00AF7F4E">
              <w:rPr>
                <w:b/>
                <w:i/>
              </w:rPr>
              <w:t>billi kemm fil-QĠUE kif ukoll fil-QEDB, il-lakuni fl-implimentazzjoni huma relatati fil-biċċa l-kbira mal-istess oqsma, jiġifieri l-indipendenza ġudizzjarja u l-aċċess għall-ġustizzja, l-ażil u l-migrazzjoni, il-kundizzjonijiet ta’ detenzjoni, l-ugwaljanza (inklużi d-drittijiet tal-LGBTIQ+), u d-data/is-sorveljanza; billi, fl-istess ħin, kien hemm żviluppi trażversali pożittivi f’ċerti Stati Membri, li juru li l-konformità u t-titjib huma possibbli meta jkun hemm rieda politika ċara u impenn ġenwin li jitħarsu d-deċiżjonijiet tal-qrati internazzjonali biex jiġi rrispettat l-istat tad-dritt;</w:t>
            </w:r>
          </w:p>
        </w:tc>
      </w:tr>
    </w:tbl>
    <w:p w14:paraId="2905673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F548E54" w14:textId="77777777" w:rsidR="0013690C" w:rsidRPr="00AF7F4E" w:rsidRDefault="0013690C" w:rsidP="0013690C">
      <w:r w:rsidRPr="00AF7F4E">
        <w:rPr>
          <w:rStyle w:val="HideTWBExt"/>
          <w:color w:val="auto"/>
        </w:rPr>
        <w:t>&lt;/Amend&gt;</w:t>
      </w:r>
    </w:p>
    <w:p w14:paraId="79E509F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159</w:t>
      </w:r>
      <w:r w:rsidRPr="00AF7F4E">
        <w:rPr>
          <w:rStyle w:val="HideTWBExt"/>
          <w:color w:val="auto"/>
        </w:rPr>
        <w:t>&lt;/NumAm&gt;</w:t>
      </w:r>
    </w:p>
    <w:p w14:paraId="62BB9C85"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52709439" w14:textId="77777777" w:rsidR="0013690C" w:rsidRPr="00AF7F4E" w:rsidRDefault="0013690C" w:rsidP="0013690C">
      <w:pPr>
        <w:pStyle w:val="NormalBold"/>
      </w:pPr>
      <w:r w:rsidRPr="00AF7F4E">
        <w:rPr>
          <w:rStyle w:val="HideTWBExt"/>
          <w:b w:val="0"/>
          <w:color w:val="auto"/>
        </w:rPr>
        <w:t>&lt;/RepeatBlock-By&gt;</w:t>
      </w:r>
    </w:p>
    <w:p w14:paraId="43F33CD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72517B" w14:textId="77777777" w:rsidR="0013690C" w:rsidRPr="00AF7F4E" w:rsidRDefault="0013690C" w:rsidP="0013690C">
      <w:pPr>
        <w:pStyle w:val="NormalBold"/>
      </w:pPr>
      <w:r w:rsidRPr="00AF7F4E">
        <w:rPr>
          <w:rStyle w:val="HideTWBExt"/>
          <w:color w:val="auto"/>
        </w:rPr>
        <w:t>&lt;Article&gt;</w:t>
      </w:r>
      <w:r w:rsidRPr="00AF7F4E">
        <w:t>Premessa Cd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C74D49" w14:textId="77777777" w:rsidTr="00096245">
        <w:trPr>
          <w:trHeight w:hRule="exact" w:val="240"/>
          <w:jc w:val="center"/>
        </w:trPr>
        <w:tc>
          <w:tcPr>
            <w:tcW w:w="9752" w:type="dxa"/>
            <w:gridSpan w:val="2"/>
            <w:tcBorders>
              <w:top w:val="nil"/>
              <w:left w:val="nil"/>
              <w:bottom w:val="nil"/>
              <w:right w:val="nil"/>
            </w:tcBorders>
          </w:tcPr>
          <w:p w14:paraId="6DACD72A" w14:textId="77777777" w:rsidR="0013690C" w:rsidRPr="00AF7F4E" w:rsidRDefault="0013690C" w:rsidP="00096245"/>
        </w:tc>
      </w:tr>
      <w:tr w:rsidR="00AF7F4E" w:rsidRPr="00AF7F4E" w14:paraId="397D91D1" w14:textId="77777777" w:rsidTr="00096245">
        <w:trPr>
          <w:trHeight w:val="240"/>
          <w:jc w:val="center"/>
        </w:trPr>
        <w:tc>
          <w:tcPr>
            <w:tcW w:w="4876" w:type="dxa"/>
            <w:tcBorders>
              <w:top w:val="nil"/>
              <w:left w:val="nil"/>
              <w:bottom w:val="nil"/>
              <w:right w:val="nil"/>
            </w:tcBorders>
          </w:tcPr>
          <w:p w14:paraId="6AECBA1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AB0222" w14:textId="77777777" w:rsidR="0013690C" w:rsidRPr="00AF7F4E" w:rsidRDefault="0013690C" w:rsidP="00096245">
            <w:pPr>
              <w:pStyle w:val="AmColumnHeading"/>
            </w:pPr>
            <w:r w:rsidRPr="00AF7F4E">
              <w:t>Emenda</w:t>
            </w:r>
          </w:p>
        </w:tc>
      </w:tr>
      <w:tr w:rsidR="00AF7F4E" w:rsidRPr="00AF7F4E" w14:paraId="539C992F" w14:textId="77777777" w:rsidTr="00096245">
        <w:trPr>
          <w:jc w:val="center"/>
        </w:trPr>
        <w:tc>
          <w:tcPr>
            <w:tcW w:w="4876" w:type="dxa"/>
            <w:tcBorders>
              <w:top w:val="nil"/>
              <w:left w:val="nil"/>
              <w:bottom w:val="nil"/>
              <w:right w:val="nil"/>
            </w:tcBorders>
          </w:tcPr>
          <w:p w14:paraId="214FD2FF" w14:textId="77777777" w:rsidR="0013690C" w:rsidRPr="00AF7F4E" w:rsidRDefault="0013690C" w:rsidP="00096245">
            <w:pPr>
              <w:pStyle w:val="Normal6a"/>
            </w:pPr>
          </w:p>
        </w:tc>
        <w:tc>
          <w:tcPr>
            <w:tcW w:w="4876" w:type="dxa"/>
            <w:tcBorders>
              <w:top w:val="nil"/>
              <w:left w:val="nil"/>
              <w:bottom w:val="nil"/>
              <w:right w:val="nil"/>
            </w:tcBorders>
          </w:tcPr>
          <w:p w14:paraId="0E5E52D6" w14:textId="77777777" w:rsidR="0013690C" w:rsidRPr="00AF7F4E" w:rsidRDefault="0013690C" w:rsidP="00096245">
            <w:pPr>
              <w:pStyle w:val="Normal6a"/>
            </w:pPr>
            <w:r w:rsidRPr="00AF7F4E">
              <w:rPr>
                <w:b/>
                <w:i/>
              </w:rPr>
              <w:t>Cd.</w:t>
            </w:r>
            <w:r w:rsidRPr="00AF7F4E">
              <w:tab/>
            </w:r>
            <w:r w:rsidRPr="00AF7F4E">
              <w:rPr>
                <w:b/>
                <w:i/>
              </w:rPr>
              <w:t>billi investigazzjonijiet ġurnalistiċi reċenti jindikaw li l-fondi tal-UE setgħu kienu ta’ benefiċċju għall-kumpaniji marbuta ma’ teknoloġiji ta’ sorveljanza intrużivi, inkluż software ta’ spjunaġġ; billi huwa essenzjali li jiġi żgurat li l-ebda riżorsa finanzjarja tal-UE ma tappoġġja lill-entitajiet involuti fl-iżvilupp, fl-esportazzjoni jew fl-użu ta’ software ta’ spjunaġġ jew għodod simili li jistgħu jiksru d-drittijiet fundamentali u l-istat tad-dritt;</w:t>
            </w:r>
          </w:p>
        </w:tc>
      </w:tr>
    </w:tbl>
    <w:p w14:paraId="39AD77D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EDA5B4D" w14:textId="77777777" w:rsidR="0013690C" w:rsidRPr="00AF7F4E" w:rsidRDefault="0013690C" w:rsidP="0013690C">
      <w:r w:rsidRPr="00AF7F4E">
        <w:rPr>
          <w:rStyle w:val="HideTWBExt"/>
          <w:color w:val="auto"/>
        </w:rPr>
        <w:t>&lt;/Amend&gt;</w:t>
      </w:r>
    </w:p>
    <w:p w14:paraId="29ED72A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160</w:t>
      </w:r>
      <w:r w:rsidRPr="00AF7F4E">
        <w:rPr>
          <w:rStyle w:val="HideTWBExt"/>
          <w:color w:val="auto"/>
        </w:rPr>
        <w:t>&lt;/NumAm&gt;</w:t>
      </w:r>
    </w:p>
    <w:p w14:paraId="1554A77F"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6BAA6E67" w14:textId="77777777" w:rsidR="0013690C" w:rsidRPr="00AF7F4E" w:rsidRDefault="0013690C" w:rsidP="0013690C">
      <w:pPr>
        <w:pStyle w:val="NormalBold"/>
      </w:pPr>
      <w:r w:rsidRPr="00AF7F4E">
        <w:rPr>
          <w:rStyle w:val="HideTWBExt"/>
          <w:b w:val="0"/>
          <w:color w:val="auto"/>
        </w:rPr>
        <w:t>&lt;/RepeatBlock-By&gt;</w:t>
      </w:r>
    </w:p>
    <w:p w14:paraId="045A594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91F0BED" w14:textId="77777777" w:rsidR="0013690C" w:rsidRPr="00AF7F4E" w:rsidRDefault="0013690C" w:rsidP="0013690C">
      <w:pPr>
        <w:pStyle w:val="NormalBold"/>
      </w:pPr>
      <w:r w:rsidRPr="00AF7F4E">
        <w:rPr>
          <w:rStyle w:val="HideTWBExt"/>
          <w:color w:val="auto"/>
        </w:rPr>
        <w:t>&lt;Article&gt;</w:t>
      </w:r>
      <w:r w:rsidRPr="00AF7F4E">
        <w:t>Premessa Ce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BF9207" w14:textId="77777777" w:rsidTr="00096245">
        <w:trPr>
          <w:trHeight w:hRule="exact" w:val="240"/>
          <w:jc w:val="center"/>
        </w:trPr>
        <w:tc>
          <w:tcPr>
            <w:tcW w:w="9752" w:type="dxa"/>
            <w:gridSpan w:val="2"/>
            <w:tcBorders>
              <w:top w:val="nil"/>
              <w:left w:val="nil"/>
              <w:bottom w:val="nil"/>
              <w:right w:val="nil"/>
            </w:tcBorders>
          </w:tcPr>
          <w:p w14:paraId="5719397F" w14:textId="77777777" w:rsidR="0013690C" w:rsidRPr="00AF7F4E" w:rsidRDefault="0013690C" w:rsidP="00096245"/>
        </w:tc>
      </w:tr>
      <w:tr w:rsidR="00AF7F4E" w:rsidRPr="00AF7F4E" w14:paraId="473FD11A" w14:textId="77777777" w:rsidTr="00096245">
        <w:trPr>
          <w:trHeight w:val="240"/>
          <w:jc w:val="center"/>
        </w:trPr>
        <w:tc>
          <w:tcPr>
            <w:tcW w:w="4876" w:type="dxa"/>
            <w:tcBorders>
              <w:top w:val="nil"/>
              <w:left w:val="nil"/>
              <w:bottom w:val="nil"/>
              <w:right w:val="nil"/>
            </w:tcBorders>
          </w:tcPr>
          <w:p w14:paraId="39520F0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175C62" w14:textId="77777777" w:rsidR="0013690C" w:rsidRPr="00AF7F4E" w:rsidRDefault="0013690C" w:rsidP="00096245">
            <w:pPr>
              <w:pStyle w:val="AmColumnHeading"/>
            </w:pPr>
            <w:r w:rsidRPr="00AF7F4E">
              <w:t>Emenda</w:t>
            </w:r>
          </w:p>
        </w:tc>
      </w:tr>
      <w:tr w:rsidR="00AF7F4E" w:rsidRPr="00AF7F4E" w14:paraId="0ABC5C78" w14:textId="77777777" w:rsidTr="00096245">
        <w:trPr>
          <w:jc w:val="center"/>
        </w:trPr>
        <w:tc>
          <w:tcPr>
            <w:tcW w:w="4876" w:type="dxa"/>
            <w:tcBorders>
              <w:top w:val="nil"/>
              <w:left w:val="nil"/>
              <w:bottom w:val="nil"/>
              <w:right w:val="nil"/>
            </w:tcBorders>
          </w:tcPr>
          <w:p w14:paraId="7645A071" w14:textId="77777777" w:rsidR="0013690C" w:rsidRPr="00AF7F4E" w:rsidRDefault="0013690C" w:rsidP="00096245">
            <w:pPr>
              <w:pStyle w:val="Normal6a"/>
            </w:pPr>
          </w:p>
        </w:tc>
        <w:tc>
          <w:tcPr>
            <w:tcW w:w="4876" w:type="dxa"/>
            <w:tcBorders>
              <w:top w:val="nil"/>
              <w:left w:val="nil"/>
              <w:bottom w:val="nil"/>
              <w:right w:val="nil"/>
            </w:tcBorders>
          </w:tcPr>
          <w:p w14:paraId="6829129F" w14:textId="77777777" w:rsidR="0013690C" w:rsidRPr="00AF7F4E" w:rsidRDefault="0013690C" w:rsidP="00096245">
            <w:pPr>
              <w:pStyle w:val="Normal6a"/>
            </w:pPr>
            <w:r w:rsidRPr="00AF7F4E">
              <w:rPr>
                <w:b/>
                <w:i/>
              </w:rPr>
              <w:t>Ce.</w:t>
            </w:r>
            <w:r w:rsidRPr="00AF7F4E">
              <w:tab/>
            </w:r>
            <w:r w:rsidRPr="00AF7F4E">
              <w:rPr>
                <w:b/>
                <w:i/>
              </w:rPr>
              <w:t>billi d-diżinformazzjoni tippolarizza s-soċjetà u ddgħajjef id-demokrazija, filwaqt li l-manipulazzjoni algoritmika ssawwar l-opinjoni pubblika billi tamplifika narrattivi foloz jew estremisti; billi d-deregolamentazzjoni fuq pjattaformi ewlenin aċċelerat dawn ix-xejriet, u żiedet il-mibegħda u l-manipulazzjoni; billi l-Kummissjoni qed twettaq investigazzjonijiet skont l-Att dwar is-Servizzi Diġitali (DSA) dwar pjattaformi li jonqsu milli jrażżnu d-diżinformazzjoni u jipproteġu lill-utenti, speċjalment lill-minorenni; billi ż-żgħażagħ għadhom partikolarment esposti għal preġudizzju algoritmiku u propaganda mingħajr għodod adegwati ta’ litteriżmu; billi l-Kummissjoni mmultat lill-pjattaforma X EUR 120 miljun talli kisret ir-regoli dwar it-trasparenza tad-DSA, inkluż id-disinn qarrieqi tal-verifika, it-trasparenza insuffiċjenti u ċ-ċaħda tal-aċċess għad-data lir-riċerkaturi;</w:t>
            </w:r>
          </w:p>
        </w:tc>
      </w:tr>
    </w:tbl>
    <w:p w14:paraId="773420F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5E268FF" w14:textId="77777777" w:rsidR="0013690C" w:rsidRPr="00AF7F4E" w:rsidRDefault="0013690C" w:rsidP="0013690C">
      <w:r w:rsidRPr="00AF7F4E">
        <w:rPr>
          <w:rStyle w:val="HideTWBExt"/>
          <w:color w:val="auto"/>
        </w:rPr>
        <w:t>&lt;/Amend&gt;</w:t>
      </w:r>
    </w:p>
    <w:p w14:paraId="79E2C57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161</w:t>
      </w:r>
      <w:r w:rsidRPr="00AF7F4E">
        <w:rPr>
          <w:rStyle w:val="HideTWBExt"/>
          <w:color w:val="auto"/>
        </w:rPr>
        <w:t>&lt;/NumAm&gt;</w:t>
      </w:r>
    </w:p>
    <w:p w14:paraId="0BBD72D8"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DEB866E" w14:textId="77777777" w:rsidR="0013690C" w:rsidRPr="00AF7F4E" w:rsidRDefault="0013690C" w:rsidP="0013690C">
      <w:pPr>
        <w:pStyle w:val="NormalBold"/>
      </w:pPr>
      <w:r w:rsidRPr="00AF7F4E">
        <w:rPr>
          <w:rStyle w:val="HideTWBExt"/>
          <w:b w:val="0"/>
          <w:color w:val="auto"/>
        </w:rPr>
        <w:t>&lt;/RepeatBlock-By&gt;</w:t>
      </w:r>
    </w:p>
    <w:p w14:paraId="4F91327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04A70BA" w14:textId="77777777" w:rsidR="0013690C" w:rsidRPr="00AF7F4E" w:rsidRDefault="0013690C" w:rsidP="0013690C">
      <w:pPr>
        <w:pStyle w:val="NormalBold"/>
      </w:pPr>
      <w:r w:rsidRPr="00AF7F4E">
        <w:rPr>
          <w:rStyle w:val="HideTWBExt"/>
          <w:color w:val="auto"/>
        </w:rPr>
        <w:t>&lt;Article&gt;</w:t>
      </w:r>
      <w:r w:rsidRPr="00AF7F4E">
        <w:t>Premessa Ce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3578B5" w14:textId="77777777" w:rsidTr="00096245">
        <w:trPr>
          <w:trHeight w:hRule="exact" w:val="240"/>
          <w:jc w:val="center"/>
        </w:trPr>
        <w:tc>
          <w:tcPr>
            <w:tcW w:w="9752" w:type="dxa"/>
            <w:gridSpan w:val="2"/>
            <w:tcBorders>
              <w:top w:val="nil"/>
              <w:left w:val="nil"/>
              <w:bottom w:val="nil"/>
              <w:right w:val="nil"/>
            </w:tcBorders>
          </w:tcPr>
          <w:p w14:paraId="12D35375" w14:textId="77777777" w:rsidR="0013690C" w:rsidRPr="00AF7F4E" w:rsidRDefault="0013690C" w:rsidP="00096245"/>
        </w:tc>
      </w:tr>
      <w:tr w:rsidR="00AF7F4E" w:rsidRPr="00AF7F4E" w14:paraId="31E01D4E" w14:textId="77777777" w:rsidTr="00096245">
        <w:trPr>
          <w:trHeight w:val="240"/>
          <w:jc w:val="center"/>
        </w:trPr>
        <w:tc>
          <w:tcPr>
            <w:tcW w:w="4876" w:type="dxa"/>
            <w:tcBorders>
              <w:top w:val="nil"/>
              <w:left w:val="nil"/>
              <w:bottom w:val="nil"/>
              <w:right w:val="nil"/>
            </w:tcBorders>
          </w:tcPr>
          <w:p w14:paraId="2E64A35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DB873D" w14:textId="77777777" w:rsidR="0013690C" w:rsidRPr="00AF7F4E" w:rsidRDefault="0013690C" w:rsidP="00096245">
            <w:pPr>
              <w:pStyle w:val="AmColumnHeading"/>
            </w:pPr>
            <w:r w:rsidRPr="00AF7F4E">
              <w:t>Emenda</w:t>
            </w:r>
          </w:p>
        </w:tc>
      </w:tr>
      <w:tr w:rsidR="00AF7F4E" w:rsidRPr="00AF7F4E" w14:paraId="3F5E4F8D" w14:textId="77777777" w:rsidTr="00096245">
        <w:trPr>
          <w:jc w:val="center"/>
        </w:trPr>
        <w:tc>
          <w:tcPr>
            <w:tcW w:w="4876" w:type="dxa"/>
            <w:tcBorders>
              <w:top w:val="nil"/>
              <w:left w:val="nil"/>
              <w:bottom w:val="nil"/>
              <w:right w:val="nil"/>
            </w:tcBorders>
          </w:tcPr>
          <w:p w14:paraId="7DD1139F" w14:textId="77777777" w:rsidR="0013690C" w:rsidRPr="00AF7F4E" w:rsidRDefault="0013690C" w:rsidP="00096245">
            <w:pPr>
              <w:pStyle w:val="Normal6a"/>
            </w:pPr>
          </w:p>
        </w:tc>
        <w:tc>
          <w:tcPr>
            <w:tcW w:w="4876" w:type="dxa"/>
            <w:tcBorders>
              <w:top w:val="nil"/>
              <w:left w:val="nil"/>
              <w:bottom w:val="nil"/>
              <w:right w:val="nil"/>
            </w:tcBorders>
          </w:tcPr>
          <w:p w14:paraId="58EAB63E" w14:textId="77777777" w:rsidR="0013690C" w:rsidRPr="00AF7F4E" w:rsidRDefault="0013690C" w:rsidP="00096245">
            <w:pPr>
              <w:pStyle w:val="Normal6a"/>
            </w:pPr>
            <w:r w:rsidRPr="00AF7F4E">
              <w:rPr>
                <w:b/>
                <w:i/>
              </w:rPr>
              <w:t>Ce.</w:t>
            </w:r>
            <w:r w:rsidRPr="00AF7F4E">
              <w:tab/>
            </w:r>
            <w:r w:rsidRPr="00AF7F4E">
              <w:rPr>
                <w:b/>
                <w:i/>
              </w:rPr>
              <w:t xml:space="preserve">billi l-użu ta’ teknoloġiji ta’ sorveljanza ta’ software ta’ spjunaġġ, bħal Predator u Pegasus, kontra ġurnalisti fl-UE għadu ta’ tħassib kbir; </w:t>
            </w:r>
            <w:r w:rsidRPr="00AF7F4E">
              <w:rPr>
                <w:b/>
                <w:i/>
              </w:rPr>
              <w:lastRenderedPageBreak/>
              <w:t>billi l-EMFA ma jipproteġix b’mod adegwat lill-ġurnalisti mis-software ta’ spjunaġġ u huwa nieqes minn salvagwardji vitali kontra s-sorveljanza tagħhom, u b’hekk jipprovdi ġustifikazzjoni legali wiesgħa għall-użu kontinwu tiegħu;</w:t>
            </w:r>
          </w:p>
        </w:tc>
      </w:tr>
    </w:tbl>
    <w:p w14:paraId="201EA4B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A11DA6" w14:textId="77777777" w:rsidR="0013690C" w:rsidRPr="00AF7F4E" w:rsidRDefault="0013690C" w:rsidP="0013690C">
      <w:r w:rsidRPr="00AF7F4E">
        <w:rPr>
          <w:rStyle w:val="HideTWBExt"/>
          <w:color w:val="auto"/>
        </w:rPr>
        <w:t>&lt;/Amend&gt;</w:t>
      </w:r>
    </w:p>
    <w:p w14:paraId="09FB53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162</w:t>
      </w:r>
      <w:r w:rsidRPr="00AF7F4E">
        <w:rPr>
          <w:rStyle w:val="HideTWBExt"/>
          <w:color w:val="auto"/>
        </w:rPr>
        <w:t>&lt;/NumAm&gt;</w:t>
      </w:r>
    </w:p>
    <w:p w14:paraId="09AFF892"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3EDFB0A3" w14:textId="77777777" w:rsidR="0013690C" w:rsidRPr="00AF7F4E" w:rsidRDefault="0013690C" w:rsidP="0013690C">
      <w:pPr>
        <w:pStyle w:val="NormalBold"/>
      </w:pPr>
      <w:r w:rsidRPr="00AF7F4E">
        <w:rPr>
          <w:rStyle w:val="HideTWBExt"/>
          <w:b w:val="0"/>
          <w:color w:val="auto"/>
        </w:rPr>
        <w:t>&lt;/RepeatBlock-By&gt;</w:t>
      </w:r>
    </w:p>
    <w:p w14:paraId="26882E8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16D3480" w14:textId="77777777" w:rsidR="0013690C" w:rsidRPr="00AF7F4E" w:rsidRDefault="0013690C" w:rsidP="0013690C">
      <w:pPr>
        <w:pStyle w:val="NormalBold"/>
      </w:pPr>
      <w:r w:rsidRPr="00AF7F4E">
        <w:rPr>
          <w:rStyle w:val="HideTWBExt"/>
          <w:color w:val="auto"/>
        </w:rPr>
        <w:t>&lt;Article&gt;</w:t>
      </w:r>
      <w:r w:rsidRPr="00AF7F4E">
        <w:t>Premessa Cf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6787C3" w14:textId="77777777" w:rsidTr="00096245">
        <w:trPr>
          <w:trHeight w:hRule="exact" w:val="240"/>
          <w:jc w:val="center"/>
        </w:trPr>
        <w:tc>
          <w:tcPr>
            <w:tcW w:w="9752" w:type="dxa"/>
            <w:gridSpan w:val="2"/>
            <w:tcBorders>
              <w:top w:val="nil"/>
              <w:left w:val="nil"/>
              <w:bottom w:val="nil"/>
              <w:right w:val="nil"/>
            </w:tcBorders>
          </w:tcPr>
          <w:p w14:paraId="6583F554" w14:textId="77777777" w:rsidR="0013690C" w:rsidRPr="00AF7F4E" w:rsidRDefault="0013690C" w:rsidP="00096245"/>
        </w:tc>
      </w:tr>
      <w:tr w:rsidR="00AF7F4E" w:rsidRPr="00AF7F4E" w14:paraId="0EE43702" w14:textId="77777777" w:rsidTr="00096245">
        <w:trPr>
          <w:trHeight w:val="240"/>
          <w:jc w:val="center"/>
        </w:trPr>
        <w:tc>
          <w:tcPr>
            <w:tcW w:w="4876" w:type="dxa"/>
            <w:tcBorders>
              <w:top w:val="nil"/>
              <w:left w:val="nil"/>
              <w:bottom w:val="nil"/>
              <w:right w:val="nil"/>
            </w:tcBorders>
          </w:tcPr>
          <w:p w14:paraId="28CFFB1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DF69A1" w14:textId="77777777" w:rsidR="0013690C" w:rsidRPr="00AF7F4E" w:rsidRDefault="0013690C" w:rsidP="00096245">
            <w:pPr>
              <w:pStyle w:val="AmColumnHeading"/>
            </w:pPr>
            <w:r w:rsidRPr="00AF7F4E">
              <w:t>Emenda</w:t>
            </w:r>
          </w:p>
        </w:tc>
      </w:tr>
      <w:tr w:rsidR="00AF7F4E" w:rsidRPr="00AF7F4E" w14:paraId="2D8A7851" w14:textId="77777777" w:rsidTr="00096245">
        <w:trPr>
          <w:jc w:val="center"/>
        </w:trPr>
        <w:tc>
          <w:tcPr>
            <w:tcW w:w="4876" w:type="dxa"/>
            <w:tcBorders>
              <w:top w:val="nil"/>
              <w:left w:val="nil"/>
              <w:bottom w:val="nil"/>
              <w:right w:val="nil"/>
            </w:tcBorders>
          </w:tcPr>
          <w:p w14:paraId="641F0252" w14:textId="77777777" w:rsidR="0013690C" w:rsidRPr="00AF7F4E" w:rsidRDefault="0013690C" w:rsidP="00096245">
            <w:pPr>
              <w:pStyle w:val="Normal6a"/>
            </w:pPr>
          </w:p>
        </w:tc>
        <w:tc>
          <w:tcPr>
            <w:tcW w:w="4876" w:type="dxa"/>
            <w:tcBorders>
              <w:top w:val="nil"/>
              <w:left w:val="nil"/>
              <w:bottom w:val="nil"/>
              <w:right w:val="nil"/>
            </w:tcBorders>
          </w:tcPr>
          <w:p w14:paraId="14A8DF48" w14:textId="77777777" w:rsidR="0013690C" w:rsidRPr="00AF7F4E" w:rsidRDefault="0013690C" w:rsidP="00096245">
            <w:pPr>
              <w:pStyle w:val="Normal6a"/>
            </w:pPr>
            <w:r w:rsidRPr="00AF7F4E">
              <w:rPr>
                <w:b/>
                <w:i/>
              </w:rPr>
              <w:t>Cf.</w:t>
            </w:r>
            <w:r w:rsidRPr="00AF7F4E">
              <w:tab/>
            </w:r>
            <w:r w:rsidRPr="00AF7F4E">
              <w:rPr>
                <w:b/>
                <w:i/>
              </w:rPr>
              <w:t>billi l-kundizzjonijiet ta’ detenzjoni f’diversi Stati Membri għadhom ta’ tħassib serju, b’affollament kroniku, kura tas-saħħa inadegwata, u aċċess limitat għal appoġġ għas-saħħa mentali; billi l-għadd dejjem jikber ta’ suwiċidji u atti ta’ awtomutilazzjoni juri l-profondità tal-kriżi fis-sistemi ta’ detenzjoni; billi hija meħtieġa attenzjoni partikolari fil-faċilitajiet tal-minorenni, fejn il-kura psikoloġika, l-edukazzjoni u l-miżuri ta’ riintegrazzjoni insuffiċjenti jesponu lill-minorenni għal trawma u esklużjoni ulterjuri;</w:t>
            </w:r>
          </w:p>
        </w:tc>
      </w:tr>
    </w:tbl>
    <w:p w14:paraId="343686E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E13C35" w14:textId="77777777" w:rsidR="0013690C" w:rsidRPr="00AF7F4E" w:rsidRDefault="0013690C" w:rsidP="0013690C">
      <w:r w:rsidRPr="00AF7F4E">
        <w:rPr>
          <w:rStyle w:val="HideTWBExt"/>
          <w:color w:val="auto"/>
        </w:rPr>
        <w:t>&lt;/Amend&gt;</w:t>
      </w:r>
    </w:p>
    <w:p w14:paraId="1DCF884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163</w:t>
      </w:r>
      <w:r w:rsidRPr="00AF7F4E">
        <w:rPr>
          <w:rStyle w:val="HideTWBExt"/>
          <w:color w:val="auto"/>
        </w:rPr>
        <w:t>&lt;/NumAm&gt;</w:t>
      </w:r>
    </w:p>
    <w:p w14:paraId="3DAB1EFF"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68D1005D" w14:textId="77777777" w:rsidR="0013690C" w:rsidRPr="00AF7F4E" w:rsidRDefault="0013690C" w:rsidP="0013690C">
      <w:pPr>
        <w:pStyle w:val="NormalBold"/>
      </w:pPr>
      <w:r w:rsidRPr="00AF7F4E">
        <w:rPr>
          <w:rStyle w:val="HideTWBExt"/>
          <w:b w:val="0"/>
          <w:color w:val="auto"/>
        </w:rPr>
        <w:t>&lt;/RepeatBlock-By&gt;</w:t>
      </w:r>
    </w:p>
    <w:p w14:paraId="3507E6E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32BE3C" w14:textId="77777777" w:rsidR="0013690C" w:rsidRPr="00AF7F4E" w:rsidRDefault="0013690C" w:rsidP="0013690C">
      <w:pPr>
        <w:pStyle w:val="NormalBold"/>
      </w:pPr>
      <w:r w:rsidRPr="00AF7F4E">
        <w:rPr>
          <w:rStyle w:val="HideTWBExt"/>
          <w:color w:val="auto"/>
        </w:rPr>
        <w:t>&lt;Article&gt;</w:t>
      </w:r>
      <w:r w:rsidRPr="00AF7F4E">
        <w:t>Premessa Cf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47AB02" w14:textId="77777777" w:rsidTr="00096245">
        <w:trPr>
          <w:trHeight w:hRule="exact" w:val="240"/>
          <w:jc w:val="center"/>
        </w:trPr>
        <w:tc>
          <w:tcPr>
            <w:tcW w:w="9752" w:type="dxa"/>
            <w:gridSpan w:val="2"/>
            <w:tcBorders>
              <w:top w:val="nil"/>
              <w:left w:val="nil"/>
              <w:bottom w:val="nil"/>
              <w:right w:val="nil"/>
            </w:tcBorders>
          </w:tcPr>
          <w:p w14:paraId="34B8B6C0" w14:textId="77777777" w:rsidR="0013690C" w:rsidRPr="00AF7F4E" w:rsidRDefault="0013690C" w:rsidP="00096245"/>
        </w:tc>
      </w:tr>
      <w:tr w:rsidR="00AF7F4E" w:rsidRPr="00AF7F4E" w14:paraId="6A393543" w14:textId="77777777" w:rsidTr="00096245">
        <w:trPr>
          <w:trHeight w:val="240"/>
          <w:jc w:val="center"/>
        </w:trPr>
        <w:tc>
          <w:tcPr>
            <w:tcW w:w="4876" w:type="dxa"/>
            <w:tcBorders>
              <w:top w:val="nil"/>
              <w:left w:val="nil"/>
              <w:bottom w:val="nil"/>
              <w:right w:val="nil"/>
            </w:tcBorders>
          </w:tcPr>
          <w:p w14:paraId="31783B9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934E8C" w14:textId="77777777" w:rsidR="0013690C" w:rsidRPr="00AF7F4E" w:rsidRDefault="0013690C" w:rsidP="00096245">
            <w:pPr>
              <w:pStyle w:val="AmColumnHeading"/>
            </w:pPr>
            <w:r w:rsidRPr="00AF7F4E">
              <w:t>Emenda</w:t>
            </w:r>
          </w:p>
        </w:tc>
      </w:tr>
      <w:tr w:rsidR="00AF7F4E" w:rsidRPr="00AF7F4E" w14:paraId="793815AF" w14:textId="77777777" w:rsidTr="00096245">
        <w:trPr>
          <w:jc w:val="center"/>
        </w:trPr>
        <w:tc>
          <w:tcPr>
            <w:tcW w:w="4876" w:type="dxa"/>
            <w:tcBorders>
              <w:top w:val="nil"/>
              <w:left w:val="nil"/>
              <w:bottom w:val="nil"/>
              <w:right w:val="nil"/>
            </w:tcBorders>
          </w:tcPr>
          <w:p w14:paraId="2FBD3477" w14:textId="77777777" w:rsidR="0013690C" w:rsidRPr="00AF7F4E" w:rsidRDefault="0013690C" w:rsidP="00096245">
            <w:pPr>
              <w:pStyle w:val="Normal6a"/>
            </w:pPr>
          </w:p>
        </w:tc>
        <w:tc>
          <w:tcPr>
            <w:tcW w:w="4876" w:type="dxa"/>
            <w:tcBorders>
              <w:top w:val="nil"/>
              <w:left w:val="nil"/>
              <w:bottom w:val="nil"/>
              <w:right w:val="nil"/>
            </w:tcBorders>
          </w:tcPr>
          <w:p w14:paraId="08928D01" w14:textId="77777777" w:rsidR="0013690C" w:rsidRPr="00AF7F4E" w:rsidRDefault="0013690C" w:rsidP="00096245">
            <w:pPr>
              <w:pStyle w:val="Normal6a"/>
            </w:pPr>
            <w:r w:rsidRPr="00AF7F4E">
              <w:rPr>
                <w:b/>
                <w:i/>
              </w:rPr>
              <w:t>Cf.</w:t>
            </w:r>
            <w:r w:rsidRPr="00AF7F4E">
              <w:tab/>
            </w:r>
            <w:r w:rsidRPr="00AF7F4E">
              <w:rPr>
                <w:b/>
                <w:i/>
              </w:rPr>
              <w:t>billi minkejja l-pressjoni dejjem tikber fuq l-ispazju ċiviku madwar l-UE, ir-rapport tal-2025 dwar l-Istat tad-Dritt ma jirriflettix b’mod adegwat l-urġenza u l-gravità tagħha;</w:t>
            </w:r>
          </w:p>
        </w:tc>
      </w:tr>
    </w:tbl>
    <w:p w14:paraId="77A4CED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8A0CA88" w14:textId="77777777" w:rsidR="0013690C" w:rsidRPr="00AF7F4E" w:rsidRDefault="0013690C" w:rsidP="0013690C">
      <w:r w:rsidRPr="00AF7F4E">
        <w:rPr>
          <w:rStyle w:val="HideTWBExt"/>
          <w:color w:val="auto"/>
        </w:rPr>
        <w:t>&lt;/Amend&gt;</w:t>
      </w:r>
    </w:p>
    <w:p w14:paraId="1B86799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164</w:t>
      </w:r>
      <w:r w:rsidRPr="00AF7F4E">
        <w:rPr>
          <w:rStyle w:val="HideTWBExt"/>
          <w:color w:val="auto"/>
        </w:rPr>
        <w:t>&lt;/NumAm&gt;</w:t>
      </w:r>
    </w:p>
    <w:p w14:paraId="10F3091F"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6B1A262" w14:textId="77777777" w:rsidR="0013690C" w:rsidRPr="00AF7F4E" w:rsidRDefault="0013690C" w:rsidP="0013690C">
      <w:pPr>
        <w:pStyle w:val="NormalBold"/>
      </w:pPr>
      <w:r w:rsidRPr="00AF7F4E">
        <w:rPr>
          <w:rStyle w:val="HideTWBExt"/>
          <w:b w:val="0"/>
          <w:color w:val="auto"/>
        </w:rPr>
        <w:t>&lt;/RepeatBlock-By&gt;</w:t>
      </w:r>
    </w:p>
    <w:p w14:paraId="77AF655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CE947E" w14:textId="77777777" w:rsidR="0013690C" w:rsidRPr="00AF7F4E" w:rsidRDefault="0013690C" w:rsidP="0013690C">
      <w:pPr>
        <w:pStyle w:val="NormalBold"/>
      </w:pPr>
      <w:r w:rsidRPr="00AF7F4E">
        <w:rPr>
          <w:rStyle w:val="HideTWBExt"/>
          <w:color w:val="auto"/>
        </w:rPr>
        <w:t>&lt;Article&gt;</w:t>
      </w:r>
      <w:r w:rsidRPr="00AF7F4E">
        <w:t>Premessa Cg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E429BF" w14:textId="77777777" w:rsidTr="00096245">
        <w:trPr>
          <w:trHeight w:hRule="exact" w:val="240"/>
          <w:jc w:val="center"/>
        </w:trPr>
        <w:tc>
          <w:tcPr>
            <w:tcW w:w="9752" w:type="dxa"/>
            <w:gridSpan w:val="2"/>
            <w:tcBorders>
              <w:top w:val="nil"/>
              <w:left w:val="nil"/>
              <w:bottom w:val="nil"/>
              <w:right w:val="nil"/>
            </w:tcBorders>
          </w:tcPr>
          <w:p w14:paraId="762364EF" w14:textId="77777777" w:rsidR="0013690C" w:rsidRPr="00AF7F4E" w:rsidRDefault="0013690C" w:rsidP="00096245"/>
        </w:tc>
      </w:tr>
      <w:tr w:rsidR="00AF7F4E" w:rsidRPr="00AF7F4E" w14:paraId="7AA8FD4A" w14:textId="77777777" w:rsidTr="00096245">
        <w:trPr>
          <w:trHeight w:val="240"/>
          <w:jc w:val="center"/>
        </w:trPr>
        <w:tc>
          <w:tcPr>
            <w:tcW w:w="4876" w:type="dxa"/>
            <w:tcBorders>
              <w:top w:val="nil"/>
              <w:left w:val="nil"/>
              <w:bottom w:val="nil"/>
              <w:right w:val="nil"/>
            </w:tcBorders>
          </w:tcPr>
          <w:p w14:paraId="3A22673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4DE9939" w14:textId="77777777" w:rsidR="0013690C" w:rsidRPr="00AF7F4E" w:rsidRDefault="0013690C" w:rsidP="00096245">
            <w:pPr>
              <w:pStyle w:val="AmColumnHeading"/>
            </w:pPr>
            <w:r w:rsidRPr="00AF7F4E">
              <w:t>Emenda</w:t>
            </w:r>
          </w:p>
        </w:tc>
      </w:tr>
      <w:tr w:rsidR="00AF7F4E" w:rsidRPr="00AF7F4E" w14:paraId="21BB257A" w14:textId="77777777" w:rsidTr="00096245">
        <w:trPr>
          <w:jc w:val="center"/>
        </w:trPr>
        <w:tc>
          <w:tcPr>
            <w:tcW w:w="4876" w:type="dxa"/>
            <w:tcBorders>
              <w:top w:val="nil"/>
              <w:left w:val="nil"/>
              <w:bottom w:val="nil"/>
              <w:right w:val="nil"/>
            </w:tcBorders>
          </w:tcPr>
          <w:p w14:paraId="4009FB11" w14:textId="77777777" w:rsidR="0013690C" w:rsidRPr="00AF7F4E" w:rsidRDefault="0013690C" w:rsidP="00096245">
            <w:pPr>
              <w:pStyle w:val="Normal6a"/>
            </w:pPr>
          </w:p>
        </w:tc>
        <w:tc>
          <w:tcPr>
            <w:tcW w:w="4876" w:type="dxa"/>
            <w:tcBorders>
              <w:top w:val="nil"/>
              <w:left w:val="nil"/>
              <w:bottom w:val="nil"/>
              <w:right w:val="nil"/>
            </w:tcBorders>
          </w:tcPr>
          <w:p w14:paraId="59F18654" w14:textId="77777777" w:rsidR="0013690C" w:rsidRPr="00AF7F4E" w:rsidRDefault="0013690C" w:rsidP="00096245">
            <w:pPr>
              <w:pStyle w:val="Normal6a"/>
            </w:pPr>
            <w:r w:rsidRPr="00AF7F4E">
              <w:rPr>
                <w:b/>
                <w:i/>
              </w:rPr>
              <w:t>Cg.</w:t>
            </w:r>
            <w:r w:rsidRPr="00AF7F4E">
              <w:tab/>
            </w:r>
            <w:r w:rsidRPr="00AF7F4E">
              <w:rPr>
                <w:b/>
                <w:i/>
              </w:rPr>
              <w:t>billi mill-2022, madwar terz tal-Istati Membri kollha ftit li xejn urew progress fl-implimentazzjoni tar-rakkomandazzjonijiet tal-Kummissjoni; billi disa’ pajjiżi b’mod konsistenti għandhom minn ħames sa tmien rakkomandazzjonijiet li għadhom ma ġewx implimentati; billi 61 % tar-rakkomandazzjonijiet ivvalutati fl-2025 ftit li xejn urew progress mill-2022; billi 93 % tar-rakkomandazzjonijiet kollha tal-Kummissjoni tal-2025 huma ripetizzjonijiet mis-snin preċedenti (b’71 % li jmorru lura għall-2022) u disa’ rakkomandazzjonijiet ġodda biss ġew introdotti fl-2025; billi fl-2025, 6 % tar-rakkomandazzjonijiet biss setgħu jitqiesu implimentati b’mod sħiħ</w:t>
            </w:r>
            <w:r w:rsidRPr="00AF7F4E">
              <w:rPr>
                <w:b/>
                <w:i/>
                <w:vertAlign w:val="superscript"/>
              </w:rPr>
              <w:t>1a</w:t>
            </w:r>
            <w:r w:rsidRPr="00AF7F4E">
              <w:rPr>
                <w:b/>
                <w:i/>
              </w:rPr>
              <w:t>;</w:t>
            </w:r>
          </w:p>
        </w:tc>
      </w:tr>
      <w:tr w:rsidR="00AF7F4E" w:rsidRPr="00AF7F4E" w14:paraId="30DEAEA4" w14:textId="77777777" w:rsidTr="00096245">
        <w:trPr>
          <w:jc w:val="center"/>
        </w:trPr>
        <w:tc>
          <w:tcPr>
            <w:tcW w:w="4876" w:type="dxa"/>
            <w:tcBorders>
              <w:top w:val="nil"/>
              <w:left w:val="nil"/>
              <w:bottom w:val="nil"/>
              <w:right w:val="nil"/>
            </w:tcBorders>
          </w:tcPr>
          <w:p w14:paraId="23996E72" w14:textId="77777777" w:rsidR="0013690C" w:rsidRPr="00AF7F4E" w:rsidRDefault="0013690C" w:rsidP="00096245"/>
        </w:tc>
        <w:tc>
          <w:tcPr>
            <w:tcW w:w="4876" w:type="dxa"/>
            <w:tcBorders>
              <w:top w:val="nil"/>
              <w:left w:val="nil"/>
              <w:bottom w:val="nil"/>
              <w:right w:val="nil"/>
            </w:tcBorders>
          </w:tcPr>
          <w:p w14:paraId="502EDCEF" w14:textId="77777777" w:rsidR="0013690C" w:rsidRPr="00AF7F4E" w:rsidRDefault="0013690C" w:rsidP="00096245">
            <w:pPr>
              <w:pStyle w:val="Normal6a"/>
            </w:pPr>
            <w:r w:rsidRPr="00AF7F4E">
              <w:rPr>
                <w:b/>
                <w:i/>
              </w:rPr>
              <w:t>_________________</w:t>
            </w:r>
          </w:p>
        </w:tc>
      </w:tr>
      <w:tr w:rsidR="00AF7F4E" w:rsidRPr="00AF7F4E" w14:paraId="75BD3DCE" w14:textId="77777777" w:rsidTr="00096245">
        <w:trPr>
          <w:jc w:val="center"/>
        </w:trPr>
        <w:tc>
          <w:tcPr>
            <w:tcW w:w="4876" w:type="dxa"/>
            <w:tcBorders>
              <w:top w:val="nil"/>
              <w:left w:val="nil"/>
              <w:bottom w:val="nil"/>
              <w:right w:val="nil"/>
            </w:tcBorders>
          </w:tcPr>
          <w:p w14:paraId="69DEA00B" w14:textId="77777777" w:rsidR="0013690C" w:rsidRPr="00AF7F4E" w:rsidRDefault="0013690C" w:rsidP="00096245"/>
        </w:tc>
        <w:tc>
          <w:tcPr>
            <w:tcW w:w="4876" w:type="dxa"/>
            <w:tcBorders>
              <w:top w:val="nil"/>
              <w:left w:val="nil"/>
              <w:bottom w:val="nil"/>
              <w:right w:val="nil"/>
            </w:tcBorders>
          </w:tcPr>
          <w:p w14:paraId="1CAEB75D" w14:textId="77777777" w:rsidR="0013690C" w:rsidRPr="00AF7F4E" w:rsidRDefault="0013690C" w:rsidP="00096245">
            <w:pPr>
              <w:pStyle w:val="Normal6a"/>
            </w:pPr>
            <w:r w:rsidRPr="00AF7F4E">
              <w:rPr>
                <w:b/>
                <w:i/>
                <w:vertAlign w:val="superscript"/>
              </w:rPr>
              <w:t>1a</w:t>
            </w:r>
            <w:r w:rsidRPr="00AF7F4E">
              <w:t xml:space="preserve"> </w:t>
            </w:r>
            <w:r w:rsidRPr="00AF7F4E">
              <w:rPr>
                <w:b/>
                <w:i/>
              </w:rPr>
              <w:t>Liberties_Gap_Analysis_EC_Rule_of_Law_Report_2025</w:t>
            </w:r>
          </w:p>
        </w:tc>
      </w:tr>
    </w:tbl>
    <w:p w14:paraId="77F8EB9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71EA87" w14:textId="77777777" w:rsidR="0013690C" w:rsidRPr="00AF7F4E" w:rsidRDefault="0013690C" w:rsidP="0013690C">
      <w:r w:rsidRPr="00AF7F4E">
        <w:rPr>
          <w:rStyle w:val="HideTWBExt"/>
          <w:color w:val="auto"/>
        </w:rPr>
        <w:t>&lt;/Amend&gt;</w:t>
      </w:r>
    </w:p>
    <w:p w14:paraId="643EF0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165</w:t>
      </w:r>
      <w:r w:rsidRPr="00AF7F4E">
        <w:rPr>
          <w:rStyle w:val="HideTWBExt"/>
          <w:color w:val="auto"/>
        </w:rPr>
        <w:t>&lt;/NumAm&gt;</w:t>
      </w:r>
    </w:p>
    <w:p w14:paraId="5D927081"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5F2EEBC" w14:textId="77777777" w:rsidR="0013690C" w:rsidRPr="00AF7F4E" w:rsidRDefault="0013690C" w:rsidP="0013690C">
      <w:pPr>
        <w:pStyle w:val="NormalBold"/>
      </w:pPr>
      <w:r w:rsidRPr="00AF7F4E">
        <w:rPr>
          <w:rStyle w:val="HideTWBExt"/>
          <w:b w:val="0"/>
          <w:color w:val="auto"/>
        </w:rPr>
        <w:t>&lt;/RepeatBlock-By&gt;</w:t>
      </w:r>
    </w:p>
    <w:p w14:paraId="63BD9563"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7B18D0CD" w14:textId="77777777" w:rsidR="0013690C" w:rsidRPr="00AF7F4E" w:rsidRDefault="0013690C" w:rsidP="0013690C">
      <w:pPr>
        <w:pStyle w:val="NormalBold"/>
      </w:pPr>
      <w:r w:rsidRPr="00AF7F4E">
        <w:rPr>
          <w:rStyle w:val="HideTWBExt"/>
          <w:color w:val="auto"/>
        </w:rPr>
        <w:t>&lt;Article&gt;</w:t>
      </w:r>
      <w:r w:rsidRPr="00AF7F4E">
        <w:t>Premessa Ch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2A94C5" w14:textId="77777777" w:rsidTr="00096245">
        <w:trPr>
          <w:trHeight w:hRule="exact" w:val="240"/>
          <w:jc w:val="center"/>
        </w:trPr>
        <w:tc>
          <w:tcPr>
            <w:tcW w:w="9752" w:type="dxa"/>
            <w:gridSpan w:val="2"/>
            <w:tcBorders>
              <w:top w:val="nil"/>
              <w:left w:val="nil"/>
              <w:bottom w:val="nil"/>
              <w:right w:val="nil"/>
            </w:tcBorders>
          </w:tcPr>
          <w:p w14:paraId="020F4083" w14:textId="77777777" w:rsidR="0013690C" w:rsidRPr="00AF7F4E" w:rsidRDefault="0013690C" w:rsidP="00096245"/>
        </w:tc>
      </w:tr>
      <w:tr w:rsidR="00AF7F4E" w:rsidRPr="00AF7F4E" w14:paraId="50BBA46B" w14:textId="77777777" w:rsidTr="00096245">
        <w:trPr>
          <w:trHeight w:val="240"/>
          <w:jc w:val="center"/>
        </w:trPr>
        <w:tc>
          <w:tcPr>
            <w:tcW w:w="4876" w:type="dxa"/>
            <w:tcBorders>
              <w:top w:val="nil"/>
              <w:left w:val="nil"/>
              <w:bottom w:val="nil"/>
              <w:right w:val="nil"/>
            </w:tcBorders>
          </w:tcPr>
          <w:p w14:paraId="6299FF5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E693A9" w14:textId="77777777" w:rsidR="0013690C" w:rsidRPr="00AF7F4E" w:rsidRDefault="0013690C" w:rsidP="00096245">
            <w:pPr>
              <w:pStyle w:val="AmColumnHeading"/>
            </w:pPr>
            <w:r w:rsidRPr="00AF7F4E">
              <w:t>Emenda</w:t>
            </w:r>
          </w:p>
        </w:tc>
      </w:tr>
      <w:tr w:rsidR="00AF7F4E" w:rsidRPr="00AF7F4E" w14:paraId="3B7DAC92" w14:textId="77777777" w:rsidTr="00096245">
        <w:trPr>
          <w:jc w:val="center"/>
        </w:trPr>
        <w:tc>
          <w:tcPr>
            <w:tcW w:w="4876" w:type="dxa"/>
            <w:tcBorders>
              <w:top w:val="nil"/>
              <w:left w:val="nil"/>
              <w:bottom w:val="nil"/>
              <w:right w:val="nil"/>
            </w:tcBorders>
          </w:tcPr>
          <w:p w14:paraId="499F7789" w14:textId="77777777" w:rsidR="0013690C" w:rsidRPr="00AF7F4E" w:rsidRDefault="0013690C" w:rsidP="00096245">
            <w:pPr>
              <w:pStyle w:val="Normal6a"/>
            </w:pPr>
          </w:p>
        </w:tc>
        <w:tc>
          <w:tcPr>
            <w:tcW w:w="4876" w:type="dxa"/>
            <w:tcBorders>
              <w:top w:val="nil"/>
              <w:left w:val="nil"/>
              <w:bottom w:val="nil"/>
              <w:right w:val="nil"/>
            </w:tcBorders>
          </w:tcPr>
          <w:p w14:paraId="05B9945F" w14:textId="77777777" w:rsidR="0013690C" w:rsidRPr="00AF7F4E" w:rsidRDefault="0013690C" w:rsidP="00096245">
            <w:pPr>
              <w:pStyle w:val="Normal6a"/>
            </w:pPr>
            <w:r w:rsidRPr="00AF7F4E">
              <w:rPr>
                <w:b/>
                <w:i/>
              </w:rPr>
              <w:t>Ch.</w:t>
            </w:r>
            <w:r w:rsidRPr="00AF7F4E">
              <w:tab/>
            </w:r>
            <w:r w:rsidRPr="00AF7F4E">
              <w:rPr>
                <w:b/>
                <w:i/>
              </w:rPr>
              <w:t>billi l-Grupp ta’ Stati kontra l-Korruzzjoni (GRECO) tal-Kunsill tal-Ewropa jissottolinja, fil-25 Rapport Ġenerali tal-Attività tiegħu, li r-riformi fundamentali biex tissaħħaħ l-indipendenza tal-ġudikatura, il-prosekuzzjoni u l-infurzar tal-liġi, jibqgħu essenzjali, li r-restawr tal-fiduċja fil-livelli kollha tas-soċjetà – b’mod partikolari fl-istituzzjonijiet pubbliċi, fit-tmexxija politika, fil-ġudikatura u fl-infurzar tal-liġi – jirrikjedi sforzi sostnuti kontra l-korruzzjoni, superviżjoni aktar b’saħħitha u sorveljanza indipendenti, qafas robust u bbilanċjat għall-ġestjoni tal-interazzjonijiet tal-persuni b’funzjonijiet eżekuttivi ewlenin (PTEFs) mal-lobbisti u ma’ partijiet terzi li jinfluwenzaw it-teħid ta’ deċiżjonijiet pubbliċi, kif ukoll l-applikazzjoni ta’ standards ta’ revolving doors, impenn sod għat-trasparenza, l-obbligu ta’ rendikont u l-valuri demokratiċi ewlenin li jiddefendu l-ġustizzja u l-integrità, u li hija meħtieġa aktar azzjoni biex jiġi żgurat li l-aċċess għal-liġijiet dwar l-informazzjoni jkun komprensiv, infurzat b’mod effettiv u implimentat b’mod proattiv, billi n-nuqqas ta’ informazzjoni aċċessibbli jrawwem nuqqas ta’ fiduċja pubblika fl-istituzzjonijiet tal-gvern;</w:t>
            </w:r>
          </w:p>
        </w:tc>
      </w:tr>
    </w:tbl>
    <w:p w14:paraId="5F522F6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EF0B457" w14:textId="77777777" w:rsidR="0013690C" w:rsidRPr="00AF7F4E" w:rsidRDefault="0013690C" w:rsidP="0013690C">
      <w:r w:rsidRPr="00AF7F4E">
        <w:rPr>
          <w:rStyle w:val="HideTWBExt"/>
          <w:color w:val="auto"/>
        </w:rPr>
        <w:t>&lt;/Amend&gt;</w:t>
      </w:r>
    </w:p>
    <w:p w14:paraId="2343637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166</w:t>
      </w:r>
      <w:r w:rsidRPr="00AF7F4E">
        <w:rPr>
          <w:rStyle w:val="HideTWBExt"/>
          <w:color w:val="auto"/>
        </w:rPr>
        <w:t>&lt;/NumAm&gt;</w:t>
      </w:r>
    </w:p>
    <w:p w14:paraId="6B4BC1CA"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456625C" w14:textId="77777777" w:rsidR="0013690C" w:rsidRPr="00AF7F4E" w:rsidRDefault="0013690C" w:rsidP="0013690C">
      <w:pPr>
        <w:pStyle w:val="NormalBold"/>
      </w:pPr>
      <w:r w:rsidRPr="00AF7F4E">
        <w:rPr>
          <w:rStyle w:val="HideTWBExt"/>
          <w:b w:val="0"/>
          <w:color w:val="auto"/>
        </w:rPr>
        <w:t>&lt;/RepeatBlock-By&gt;</w:t>
      </w:r>
    </w:p>
    <w:p w14:paraId="1108468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8774FB" w14:textId="77777777" w:rsidR="0013690C" w:rsidRPr="00AF7F4E" w:rsidRDefault="0013690C" w:rsidP="0013690C">
      <w:pPr>
        <w:pStyle w:val="NormalBold"/>
      </w:pPr>
      <w:r w:rsidRPr="00AF7F4E">
        <w:rPr>
          <w:rStyle w:val="HideTWBExt"/>
          <w:color w:val="auto"/>
        </w:rPr>
        <w:t>&lt;Article&gt;</w:t>
      </w:r>
      <w:r w:rsidRPr="00AF7F4E">
        <w:t>Premessa Ci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629F0D" w14:textId="77777777" w:rsidTr="00096245">
        <w:trPr>
          <w:trHeight w:hRule="exact" w:val="240"/>
          <w:jc w:val="center"/>
        </w:trPr>
        <w:tc>
          <w:tcPr>
            <w:tcW w:w="9752" w:type="dxa"/>
            <w:gridSpan w:val="2"/>
            <w:tcBorders>
              <w:top w:val="nil"/>
              <w:left w:val="nil"/>
              <w:bottom w:val="nil"/>
              <w:right w:val="nil"/>
            </w:tcBorders>
          </w:tcPr>
          <w:p w14:paraId="389F67EC" w14:textId="77777777" w:rsidR="0013690C" w:rsidRPr="00AF7F4E" w:rsidRDefault="0013690C" w:rsidP="00096245"/>
        </w:tc>
      </w:tr>
      <w:tr w:rsidR="00AF7F4E" w:rsidRPr="00AF7F4E" w14:paraId="5D4386F1" w14:textId="77777777" w:rsidTr="00096245">
        <w:trPr>
          <w:trHeight w:val="240"/>
          <w:jc w:val="center"/>
        </w:trPr>
        <w:tc>
          <w:tcPr>
            <w:tcW w:w="4876" w:type="dxa"/>
            <w:tcBorders>
              <w:top w:val="nil"/>
              <w:left w:val="nil"/>
              <w:bottom w:val="nil"/>
              <w:right w:val="nil"/>
            </w:tcBorders>
          </w:tcPr>
          <w:p w14:paraId="207C992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0C486E" w14:textId="77777777" w:rsidR="0013690C" w:rsidRPr="00AF7F4E" w:rsidRDefault="0013690C" w:rsidP="00096245">
            <w:pPr>
              <w:pStyle w:val="AmColumnHeading"/>
            </w:pPr>
            <w:r w:rsidRPr="00AF7F4E">
              <w:t>Emenda</w:t>
            </w:r>
          </w:p>
        </w:tc>
      </w:tr>
      <w:tr w:rsidR="00AF7F4E" w:rsidRPr="00AF7F4E" w14:paraId="411C1158" w14:textId="77777777" w:rsidTr="00096245">
        <w:trPr>
          <w:jc w:val="center"/>
        </w:trPr>
        <w:tc>
          <w:tcPr>
            <w:tcW w:w="4876" w:type="dxa"/>
            <w:tcBorders>
              <w:top w:val="nil"/>
              <w:left w:val="nil"/>
              <w:bottom w:val="nil"/>
              <w:right w:val="nil"/>
            </w:tcBorders>
          </w:tcPr>
          <w:p w14:paraId="029CA35F" w14:textId="77777777" w:rsidR="0013690C" w:rsidRPr="00AF7F4E" w:rsidRDefault="0013690C" w:rsidP="00096245">
            <w:pPr>
              <w:pStyle w:val="Normal6a"/>
            </w:pPr>
          </w:p>
        </w:tc>
        <w:tc>
          <w:tcPr>
            <w:tcW w:w="4876" w:type="dxa"/>
            <w:tcBorders>
              <w:top w:val="nil"/>
              <w:left w:val="nil"/>
              <w:bottom w:val="nil"/>
              <w:right w:val="nil"/>
            </w:tcBorders>
          </w:tcPr>
          <w:p w14:paraId="4E34227E" w14:textId="77777777" w:rsidR="0013690C" w:rsidRPr="00AF7F4E" w:rsidRDefault="0013690C" w:rsidP="00096245">
            <w:pPr>
              <w:pStyle w:val="Normal6a"/>
            </w:pPr>
            <w:r w:rsidRPr="00AF7F4E">
              <w:rPr>
                <w:b/>
                <w:i/>
              </w:rPr>
              <w:t>Ci.</w:t>
            </w:r>
            <w:r w:rsidRPr="00AF7F4E">
              <w:tab/>
            </w:r>
            <w:r w:rsidRPr="00AF7F4E">
              <w:rPr>
                <w:b/>
                <w:i/>
              </w:rPr>
              <w:t>billi l-Indiċi Dinji tal-Libertà tal-Istampa tal-2025 tal-RSF jindika li fl-UE l-prossimità perikoluża bejn il-media tal-aħbarijiet u dawk fil-poter tinħass fid-distribuzzjoni mhux trasparenti u inugwali tar-reklamar mill-Istat, ix-xenarju tal-media huwa definit minn kunflitti ta’ interess, u meta l-mezzi reġjonali jirreżistu l-pressjoni, jiffaċċjaw kawżi strateġiċi kontra l-parteċipazzjoni pubblika (SLAPPs) li jdgħajfu l-finanzi tagħhom;</w:t>
            </w:r>
          </w:p>
        </w:tc>
      </w:tr>
    </w:tbl>
    <w:p w14:paraId="6CD2381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BE52AC" w14:textId="77777777" w:rsidR="0013690C" w:rsidRPr="00AF7F4E" w:rsidRDefault="0013690C" w:rsidP="0013690C">
      <w:r w:rsidRPr="00AF7F4E">
        <w:rPr>
          <w:rStyle w:val="HideTWBExt"/>
          <w:color w:val="auto"/>
        </w:rPr>
        <w:t>&lt;/Amend&gt;</w:t>
      </w:r>
    </w:p>
    <w:p w14:paraId="3B76709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167</w:t>
      </w:r>
      <w:r w:rsidRPr="00AF7F4E">
        <w:rPr>
          <w:rStyle w:val="HideTWBExt"/>
          <w:color w:val="auto"/>
        </w:rPr>
        <w:t>&lt;/NumAm&gt;</w:t>
      </w:r>
    </w:p>
    <w:p w14:paraId="49CB38F6"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4550DDC" w14:textId="77777777" w:rsidR="0013690C" w:rsidRPr="00AF7F4E" w:rsidRDefault="0013690C" w:rsidP="0013690C">
      <w:pPr>
        <w:pStyle w:val="NormalBold"/>
      </w:pPr>
      <w:r w:rsidRPr="00AF7F4E">
        <w:rPr>
          <w:rStyle w:val="HideTWBExt"/>
          <w:b w:val="0"/>
          <w:color w:val="auto"/>
        </w:rPr>
        <w:t>&lt;/RepeatBlock-By&gt;</w:t>
      </w:r>
    </w:p>
    <w:p w14:paraId="1E01784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6F2C75" w14:textId="77777777" w:rsidR="0013690C" w:rsidRPr="00AF7F4E" w:rsidRDefault="0013690C" w:rsidP="0013690C">
      <w:pPr>
        <w:pStyle w:val="NormalBold"/>
      </w:pPr>
      <w:r w:rsidRPr="00AF7F4E">
        <w:rPr>
          <w:rStyle w:val="HideTWBExt"/>
          <w:color w:val="auto"/>
        </w:rPr>
        <w:t>&lt;Article&gt;</w:t>
      </w:r>
      <w:r w:rsidRPr="00AF7F4E">
        <w:t>Premessa 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4B4E753" w14:textId="77777777" w:rsidTr="00096245">
        <w:trPr>
          <w:trHeight w:hRule="exact" w:val="240"/>
          <w:jc w:val="center"/>
        </w:trPr>
        <w:tc>
          <w:tcPr>
            <w:tcW w:w="9752" w:type="dxa"/>
            <w:gridSpan w:val="2"/>
            <w:tcBorders>
              <w:top w:val="nil"/>
              <w:left w:val="nil"/>
              <w:bottom w:val="nil"/>
              <w:right w:val="nil"/>
            </w:tcBorders>
          </w:tcPr>
          <w:p w14:paraId="79094BFB" w14:textId="77777777" w:rsidR="0013690C" w:rsidRPr="00AF7F4E" w:rsidRDefault="0013690C" w:rsidP="00096245"/>
        </w:tc>
      </w:tr>
      <w:tr w:rsidR="00AF7F4E" w:rsidRPr="00AF7F4E" w14:paraId="034AE8E7" w14:textId="77777777" w:rsidTr="00096245">
        <w:trPr>
          <w:trHeight w:val="240"/>
          <w:jc w:val="center"/>
        </w:trPr>
        <w:tc>
          <w:tcPr>
            <w:tcW w:w="4876" w:type="dxa"/>
            <w:tcBorders>
              <w:top w:val="nil"/>
              <w:left w:val="nil"/>
              <w:bottom w:val="nil"/>
              <w:right w:val="nil"/>
            </w:tcBorders>
          </w:tcPr>
          <w:p w14:paraId="5B1B40D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92F196" w14:textId="77777777" w:rsidR="0013690C" w:rsidRPr="00AF7F4E" w:rsidRDefault="0013690C" w:rsidP="00096245">
            <w:pPr>
              <w:pStyle w:val="AmColumnHeading"/>
            </w:pPr>
            <w:r w:rsidRPr="00AF7F4E">
              <w:t>Emenda</w:t>
            </w:r>
          </w:p>
        </w:tc>
      </w:tr>
      <w:tr w:rsidR="00AF7F4E" w:rsidRPr="00AF7F4E" w14:paraId="68D8C5D1" w14:textId="77777777" w:rsidTr="00096245">
        <w:trPr>
          <w:jc w:val="center"/>
        </w:trPr>
        <w:tc>
          <w:tcPr>
            <w:tcW w:w="4876" w:type="dxa"/>
            <w:tcBorders>
              <w:top w:val="nil"/>
              <w:left w:val="nil"/>
              <w:bottom w:val="nil"/>
              <w:right w:val="nil"/>
            </w:tcBorders>
          </w:tcPr>
          <w:p w14:paraId="6BD59E7D" w14:textId="77777777" w:rsidR="0013690C" w:rsidRPr="00AF7F4E" w:rsidRDefault="0013690C" w:rsidP="00096245">
            <w:pPr>
              <w:pStyle w:val="Normal6a"/>
            </w:pPr>
            <w:r w:rsidRPr="00AF7F4E">
              <w:t>D.</w:t>
            </w:r>
            <w:r w:rsidRPr="00AF7F4E">
              <w:tab/>
              <w:t>billi l-programm ta’ ħidma tal-Kummissjoni għall-2026 jissottolinja l-ħtieġa ta’ ċiklu annwali integrat tal-istat tad-dritt b’pass komuni, bi stadji importanti ċari u bil-kontribut attiv tal-istituzzjonijiet kollha tal-UE; billi r-rispett għall-istat tad-dritt jibqa’ imperattiv biex jiġu ssalvagwardjati l-fondi kollha tal-UE;</w:t>
            </w:r>
          </w:p>
        </w:tc>
        <w:tc>
          <w:tcPr>
            <w:tcW w:w="4876" w:type="dxa"/>
            <w:tcBorders>
              <w:top w:val="nil"/>
              <w:left w:val="nil"/>
              <w:bottom w:val="nil"/>
              <w:right w:val="nil"/>
            </w:tcBorders>
          </w:tcPr>
          <w:p w14:paraId="7D2E0091" w14:textId="77777777" w:rsidR="0013690C" w:rsidRPr="00AF7F4E" w:rsidRDefault="0013690C" w:rsidP="00096245">
            <w:pPr>
              <w:pStyle w:val="Normal6a"/>
            </w:pPr>
            <w:r w:rsidRPr="00AF7F4E">
              <w:t>D.</w:t>
            </w:r>
            <w:r w:rsidRPr="00AF7F4E">
              <w:tab/>
              <w:t xml:space="preserve">billi l-programm ta’ ħidma tal-Kummissjoni għall-2026 jissottolinja l-ħtieġa ta’ ċiklu annwali integrat tal-istat tad-dritt b’pass komuni, bi stadji importanti ċari u bil-kontribut attiv tal-istituzzjonijiet kollha tal-UE; billi r-rispett għall-istat tad-dritt </w:t>
            </w:r>
            <w:r w:rsidRPr="00AF7F4E">
              <w:rPr>
                <w:b/>
                <w:bCs/>
                <w:i/>
                <w:iCs/>
              </w:rPr>
              <w:t>fil-qasam tal-protezzjoni kontra l-korruzzjoni</w:t>
            </w:r>
            <w:r w:rsidRPr="00AF7F4E">
              <w:t xml:space="preserve"> jibqa’ imperattiv biex jiġu ssalvagwardjati l-fondi kollha tal-UE; </w:t>
            </w:r>
            <w:r w:rsidRPr="00AF7F4E">
              <w:rPr>
                <w:b/>
                <w:i/>
              </w:rPr>
              <w:t xml:space="preserve">billi l-Kummissjoni għamlet l-istat tad-dritt għodda politika biex tintuża kontra ċerti gvernijiet, li hija murija bl-aktar mod ċar mill-iffriżar inġust tal-fondi għall-gvern konservattiv tal-Polonja u t-tneħħija tal-iffriżar ftit wara l-bidla tal-gvern għall-gvern liberali-xellugi aċċettabbli għal Brussell u Berlin, mingħajr ebda bidliet leġiżlattivi magħmula minn dak il-gvern u minkejja l-ksur mingħajr preċedent tal-kostituzzjoni u l-liġijiet mill-gvern ta’ Tusk u serje ta’ azzjonijiet li jiksru b’mod imprudenti l-istandards u l-impenji </w:t>
            </w:r>
            <w:r w:rsidRPr="00AF7F4E">
              <w:rPr>
                <w:b/>
                <w:i/>
              </w:rPr>
              <w:lastRenderedPageBreak/>
              <w:t>internazzjonali;</w:t>
            </w:r>
          </w:p>
        </w:tc>
      </w:tr>
    </w:tbl>
    <w:p w14:paraId="5F29C89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101A871" w14:textId="77777777" w:rsidR="0013690C" w:rsidRPr="00AF7F4E" w:rsidRDefault="0013690C" w:rsidP="0013690C">
      <w:r w:rsidRPr="00AF7F4E">
        <w:rPr>
          <w:rStyle w:val="HideTWBExt"/>
          <w:color w:val="auto"/>
        </w:rPr>
        <w:t>&lt;/Amend&gt;</w:t>
      </w:r>
    </w:p>
    <w:p w14:paraId="17A7D17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168</w:t>
      </w:r>
      <w:r w:rsidRPr="00AF7F4E">
        <w:rPr>
          <w:rStyle w:val="HideTWBExt"/>
          <w:color w:val="auto"/>
        </w:rPr>
        <w:t>&lt;/NumAm&gt;</w:t>
      </w:r>
    </w:p>
    <w:p w14:paraId="1C1C8B7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0E1F3305" w14:textId="77777777" w:rsidR="0013690C" w:rsidRPr="00AF7F4E" w:rsidRDefault="0013690C" w:rsidP="0013690C">
      <w:pPr>
        <w:pStyle w:val="NormalBold"/>
      </w:pPr>
      <w:r w:rsidRPr="00AF7F4E">
        <w:rPr>
          <w:rStyle w:val="HideTWBExt"/>
          <w:b w:val="0"/>
          <w:color w:val="auto"/>
        </w:rPr>
        <w:t>&lt;/RepeatBlock-By&gt;</w:t>
      </w:r>
    </w:p>
    <w:p w14:paraId="5DF4F1A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8E84FCB" w14:textId="77777777" w:rsidR="0013690C" w:rsidRPr="00AF7F4E" w:rsidRDefault="0013690C" w:rsidP="0013690C">
      <w:pPr>
        <w:pStyle w:val="NormalBold"/>
      </w:pPr>
      <w:r w:rsidRPr="00AF7F4E">
        <w:rPr>
          <w:rStyle w:val="HideTWBExt"/>
          <w:color w:val="auto"/>
        </w:rPr>
        <w:t>&lt;Article&gt;</w:t>
      </w:r>
      <w:r w:rsidRPr="00AF7F4E">
        <w:t>Premessa 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409AFBF" w14:textId="77777777" w:rsidTr="00096245">
        <w:trPr>
          <w:trHeight w:hRule="exact" w:val="240"/>
          <w:jc w:val="center"/>
        </w:trPr>
        <w:tc>
          <w:tcPr>
            <w:tcW w:w="9752" w:type="dxa"/>
            <w:gridSpan w:val="2"/>
            <w:tcBorders>
              <w:top w:val="nil"/>
              <w:left w:val="nil"/>
              <w:bottom w:val="nil"/>
              <w:right w:val="nil"/>
            </w:tcBorders>
          </w:tcPr>
          <w:p w14:paraId="2349DF56" w14:textId="77777777" w:rsidR="0013690C" w:rsidRPr="00AF7F4E" w:rsidRDefault="0013690C" w:rsidP="00096245"/>
        </w:tc>
      </w:tr>
      <w:tr w:rsidR="00AF7F4E" w:rsidRPr="00AF7F4E" w14:paraId="66C117CE" w14:textId="77777777" w:rsidTr="00096245">
        <w:trPr>
          <w:trHeight w:val="240"/>
          <w:jc w:val="center"/>
        </w:trPr>
        <w:tc>
          <w:tcPr>
            <w:tcW w:w="4876" w:type="dxa"/>
            <w:tcBorders>
              <w:top w:val="nil"/>
              <w:left w:val="nil"/>
              <w:bottom w:val="nil"/>
              <w:right w:val="nil"/>
            </w:tcBorders>
          </w:tcPr>
          <w:p w14:paraId="62A8137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00B232" w14:textId="77777777" w:rsidR="0013690C" w:rsidRPr="00AF7F4E" w:rsidRDefault="0013690C" w:rsidP="00096245">
            <w:pPr>
              <w:pStyle w:val="AmColumnHeading"/>
            </w:pPr>
            <w:r w:rsidRPr="00AF7F4E">
              <w:t>Emenda</w:t>
            </w:r>
          </w:p>
        </w:tc>
      </w:tr>
      <w:tr w:rsidR="00AF7F4E" w:rsidRPr="00AF7F4E" w14:paraId="141538A1" w14:textId="77777777" w:rsidTr="00096245">
        <w:trPr>
          <w:jc w:val="center"/>
        </w:trPr>
        <w:tc>
          <w:tcPr>
            <w:tcW w:w="4876" w:type="dxa"/>
            <w:tcBorders>
              <w:top w:val="nil"/>
              <w:left w:val="nil"/>
              <w:bottom w:val="nil"/>
              <w:right w:val="nil"/>
            </w:tcBorders>
          </w:tcPr>
          <w:p w14:paraId="18BB2C67" w14:textId="77777777" w:rsidR="0013690C" w:rsidRPr="00AF7F4E" w:rsidRDefault="0013690C" w:rsidP="00096245">
            <w:pPr>
              <w:pStyle w:val="Normal6a"/>
            </w:pPr>
            <w:r w:rsidRPr="00AF7F4E">
              <w:t>D.</w:t>
            </w:r>
            <w:r w:rsidRPr="00AF7F4E">
              <w:tab/>
              <w:t>billi l-programm ta’ ħidma tal-Kummissjoni għall-2026 jissottolinja l-ħtieġa ta’ ċiklu annwali integrat tal-istat tad-dritt b’pass komuni, bi stadji importanti ċari u bil-kontribut attiv tal-istituzzjonijiet kollha tal-UE; billi r-rispett għall-istat tad-dritt jibqa’ imperattiv biex jiġu ssalvagwardjati l-fondi kollha tal-UE;</w:t>
            </w:r>
          </w:p>
        </w:tc>
        <w:tc>
          <w:tcPr>
            <w:tcW w:w="4876" w:type="dxa"/>
            <w:tcBorders>
              <w:top w:val="nil"/>
              <w:left w:val="nil"/>
              <w:bottom w:val="nil"/>
              <w:right w:val="nil"/>
            </w:tcBorders>
          </w:tcPr>
          <w:p w14:paraId="5FA33AD7" w14:textId="77777777" w:rsidR="0013690C" w:rsidRPr="00AF7F4E" w:rsidRDefault="0013690C" w:rsidP="00096245">
            <w:pPr>
              <w:pStyle w:val="Normal6a"/>
            </w:pPr>
            <w:r w:rsidRPr="00AF7F4E">
              <w:t>D.</w:t>
            </w:r>
            <w:r w:rsidRPr="00AF7F4E">
              <w:tab/>
              <w:t>billi l-programm ta’ ħidma tal-Kummissjoni għall-2026 jissottolinja l-ħtieġa ta’ ċiklu annwali integrat tal-istat tad-dritt b’pass komuni, bi stadji importanti ċari u bil-kontribut attiv tal-istituzzjonijiet kollha tal-UE; billi r-rispett għall-istat tad-dritt</w:t>
            </w:r>
            <w:r w:rsidRPr="00AF7F4E">
              <w:rPr>
                <w:b/>
                <w:bCs/>
                <w:i/>
                <w:iCs/>
              </w:rPr>
              <w:t>, li l-issodisfar tiegħu jrid jiġi vvalutat b’mod assolutament oġġettiv u preċiż,</w:t>
            </w:r>
            <w:r w:rsidRPr="00AF7F4E">
              <w:t xml:space="preserve"> jibqa’ imperattiv biex jiġu ssalvagwardjati l-fondi kollha tal-UE; </w:t>
            </w:r>
          </w:p>
        </w:tc>
      </w:tr>
    </w:tbl>
    <w:p w14:paraId="0D2A28E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56F99B5" w14:textId="77777777" w:rsidR="0013690C" w:rsidRPr="00AF7F4E" w:rsidRDefault="0013690C" w:rsidP="0013690C">
      <w:r w:rsidRPr="00AF7F4E">
        <w:rPr>
          <w:rStyle w:val="HideTWBExt"/>
          <w:color w:val="auto"/>
        </w:rPr>
        <w:t>&lt;/Amend&gt;</w:t>
      </w:r>
    </w:p>
    <w:p w14:paraId="4568774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169</w:t>
      </w:r>
      <w:r w:rsidRPr="00AF7F4E">
        <w:rPr>
          <w:rStyle w:val="HideTWBExt"/>
          <w:color w:val="auto"/>
        </w:rPr>
        <w:t>&lt;/NumAm&gt;</w:t>
      </w:r>
    </w:p>
    <w:p w14:paraId="53B5371C"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A101638" w14:textId="77777777" w:rsidR="0013690C" w:rsidRPr="00AF7F4E" w:rsidRDefault="0013690C" w:rsidP="0013690C">
      <w:pPr>
        <w:pStyle w:val="NormalBold"/>
      </w:pPr>
      <w:r w:rsidRPr="00AF7F4E">
        <w:rPr>
          <w:rStyle w:val="HideTWBExt"/>
          <w:b w:val="0"/>
          <w:color w:val="auto"/>
        </w:rPr>
        <w:t>&lt;/RepeatBlock-By&gt;</w:t>
      </w:r>
    </w:p>
    <w:p w14:paraId="0631558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AA3D09" w14:textId="77777777" w:rsidR="0013690C" w:rsidRPr="00AF7F4E" w:rsidRDefault="0013690C" w:rsidP="0013690C">
      <w:pPr>
        <w:pStyle w:val="NormalBold"/>
      </w:pPr>
      <w:r w:rsidRPr="00AF7F4E">
        <w:rPr>
          <w:rStyle w:val="HideTWBExt"/>
          <w:color w:val="auto"/>
        </w:rPr>
        <w:t>&lt;Article&gt;</w:t>
      </w:r>
      <w:r w:rsidRPr="00AF7F4E">
        <w:t>Premessa 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5A7050E" w14:textId="77777777" w:rsidTr="00096245">
        <w:trPr>
          <w:trHeight w:hRule="exact" w:val="240"/>
          <w:jc w:val="center"/>
        </w:trPr>
        <w:tc>
          <w:tcPr>
            <w:tcW w:w="9752" w:type="dxa"/>
            <w:gridSpan w:val="2"/>
            <w:tcBorders>
              <w:top w:val="nil"/>
              <w:left w:val="nil"/>
              <w:bottom w:val="nil"/>
              <w:right w:val="nil"/>
            </w:tcBorders>
          </w:tcPr>
          <w:p w14:paraId="76F44FD1" w14:textId="77777777" w:rsidR="0013690C" w:rsidRPr="00AF7F4E" w:rsidRDefault="0013690C" w:rsidP="00096245"/>
        </w:tc>
      </w:tr>
      <w:tr w:rsidR="00AF7F4E" w:rsidRPr="00AF7F4E" w14:paraId="5DE5A0D2" w14:textId="77777777" w:rsidTr="00096245">
        <w:trPr>
          <w:trHeight w:val="240"/>
          <w:jc w:val="center"/>
        </w:trPr>
        <w:tc>
          <w:tcPr>
            <w:tcW w:w="4876" w:type="dxa"/>
            <w:tcBorders>
              <w:top w:val="nil"/>
              <w:left w:val="nil"/>
              <w:bottom w:val="nil"/>
              <w:right w:val="nil"/>
            </w:tcBorders>
          </w:tcPr>
          <w:p w14:paraId="4379B4F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F1F46A3" w14:textId="77777777" w:rsidR="0013690C" w:rsidRPr="00AF7F4E" w:rsidRDefault="0013690C" w:rsidP="00096245">
            <w:pPr>
              <w:pStyle w:val="AmColumnHeading"/>
            </w:pPr>
            <w:r w:rsidRPr="00AF7F4E">
              <w:t>Emenda</w:t>
            </w:r>
          </w:p>
        </w:tc>
      </w:tr>
      <w:tr w:rsidR="00AF7F4E" w:rsidRPr="00AF7F4E" w14:paraId="092A1E21" w14:textId="77777777" w:rsidTr="00096245">
        <w:trPr>
          <w:jc w:val="center"/>
        </w:trPr>
        <w:tc>
          <w:tcPr>
            <w:tcW w:w="4876" w:type="dxa"/>
            <w:tcBorders>
              <w:top w:val="nil"/>
              <w:left w:val="nil"/>
              <w:bottom w:val="nil"/>
              <w:right w:val="nil"/>
            </w:tcBorders>
          </w:tcPr>
          <w:p w14:paraId="4D578EAD" w14:textId="77777777" w:rsidR="0013690C" w:rsidRPr="00AF7F4E" w:rsidRDefault="0013690C" w:rsidP="00096245">
            <w:pPr>
              <w:pStyle w:val="Normal6a"/>
            </w:pPr>
            <w:r w:rsidRPr="00AF7F4E">
              <w:t>D.</w:t>
            </w:r>
            <w:r w:rsidRPr="00AF7F4E">
              <w:tab/>
              <w:t>billi l-programm ta’ ħidma tal-Kummissjoni għall-2026 jissottolinja l-ħtieġa ta’ ċiklu annwali integrat tal-istat tad-dritt b’pass komuni, bi stadji importanti ċari u bil-kontribut attiv tal-istituzzjonijiet kollha tal-UE; billi r-rispett għall-istat tad-dritt jibqa’ imperattiv biex jiġu ssalvagwardjati l-fondi kollha tal-UE;</w:t>
            </w:r>
          </w:p>
        </w:tc>
        <w:tc>
          <w:tcPr>
            <w:tcW w:w="4876" w:type="dxa"/>
            <w:tcBorders>
              <w:top w:val="nil"/>
              <w:left w:val="nil"/>
              <w:bottom w:val="nil"/>
              <w:right w:val="nil"/>
            </w:tcBorders>
          </w:tcPr>
          <w:p w14:paraId="33095C63" w14:textId="77777777" w:rsidR="0013690C" w:rsidRPr="00AF7F4E" w:rsidRDefault="0013690C" w:rsidP="00096245">
            <w:pPr>
              <w:pStyle w:val="Normal6a"/>
            </w:pPr>
            <w:r w:rsidRPr="00AF7F4E">
              <w:t>D.</w:t>
            </w:r>
            <w:r w:rsidRPr="00AF7F4E">
              <w:tab/>
              <w:t xml:space="preserve">billi l-programm ta’ ħidma tal-Kummissjoni għall-2026 jissottolinja l-ħtieġa ta’ ċiklu annwali integrat tal-istat tad-dritt b’pass komuni, bi stadji importanti ċari u bil-kontribut attiv tal-istituzzjonijiet kollha tal-UE; billi r-rispett għall-istat tad-dritt </w:t>
            </w:r>
            <w:r w:rsidRPr="00AF7F4E">
              <w:rPr>
                <w:b/>
                <w:bCs/>
                <w:i/>
                <w:iCs/>
              </w:rPr>
              <w:t>mill-istati kif ukoll mill-istituzzjonijiet</w:t>
            </w:r>
            <w:r w:rsidRPr="00AF7F4E">
              <w:t xml:space="preserve"> jibqa’ imperattiv biex jiġu ssalvagwardjati l-fondi kollha tal-UE;</w:t>
            </w:r>
          </w:p>
        </w:tc>
      </w:tr>
    </w:tbl>
    <w:p w14:paraId="2FD29B8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DA44A3A" w14:textId="77777777" w:rsidR="0013690C" w:rsidRPr="00AF7F4E" w:rsidRDefault="0013690C" w:rsidP="0013690C">
      <w:r w:rsidRPr="00AF7F4E">
        <w:rPr>
          <w:rStyle w:val="HideTWBExt"/>
          <w:color w:val="auto"/>
        </w:rPr>
        <w:lastRenderedPageBreak/>
        <w:t>&lt;/Amend&gt;</w:t>
      </w:r>
    </w:p>
    <w:p w14:paraId="62C06CE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170</w:t>
      </w:r>
      <w:r w:rsidRPr="00AF7F4E">
        <w:rPr>
          <w:rStyle w:val="HideTWBExt"/>
          <w:color w:val="auto"/>
        </w:rPr>
        <w:t>&lt;/NumAm&gt;</w:t>
      </w:r>
    </w:p>
    <w:p w14:paraId="0B1EF852"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E2914D1" w14:textId="77777777" w:rsidR="0013690C" w:rsidRPr="00AF7F4E" w:rsidRDefault="0013690C" w:rsidP="0013690C">
      <w:pPr>
        <w:pStyle w:val="NormalBold"/>
      </w:pPr>
      <w:r w:rsidRPr="00AF7F4E">
        <w:rPr>
          <w:rStyle w:val="HideTWBExt"/>
          <w:b w:val="0"/>
          <w:color w:val="auto"/>
        </w:rPr>
        <w:t>&lt;/RepeatBlock-By&gt;</w:t>
      </w:r>
    </w:p>
    <w:p w14:paraId="4910642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DEF7EC" w14:textId="77777777" w:rsidR="0013690C" w:rsidRPr="00AF7F4E" w:rsidRDefault="0013690C" w:rsidP="0013690C">
      <w:pPr>
        <w:pStyle w:val="NormalBold"/>
      </w:pPr>
      <w:r w:rsidRPr="00AF7F4E">
        <w:rPr>
          <w:rStyle w:val="HideTWBExt"/>
          <w:color w:val="auto"/>
        </w:rPr>
        <w:t>&lt;Article&gt;</w:t>
      </w:r>
      <w:r w:rsidRPr="00AF7F4E">
        <w:t>Premessa 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27FAFF" w14:textId="77777777" w:rsidTr="00096245">
        <w:trPr>
          <w:trHeight w:hRule="exact" w:val="240"/>
          <w:jc w:val="center"/>
        </w:trPr>
        <w:tc>
          <w:tcPr>
            <w:tcW w:w="9752" w:type="dxa"/>
            <w:gridSpan w:val="2"/>
            <w:tcBorders>
              <w:top w:val="nil"/>
              <w:left w:val="nil"/>
              <w:bottom w:val="nil"/>
              <w:right w:val="nil"/>
            </w:tcBorders>
          </w:tcPr>
          <w:p w14:paraId="48D9E4B6" w14:textId="77777777" w:rsidR="0013690C" w:rsidRPr="00AF7F4E" w:rsidRDefault="0013690C" w:rsidP="00096245"/>
        </w:tc>
      </w:tr>
      <w:tr w:rsidR="00AF7F4E" w:rsidRPr="00AF7F4E" w14:paraId="6480DA72" w14:textId="77777777" w:rsidTr="00096245">
        <w:trPr>
          <w:trHeight w:val="240"/>
          <w:jc w:val="center"/>
        </w:trPr>
        <w:tc>
          <w:tcPr>
            <w:tcW w:w="4876" w:type="dxa"/>
            <w:tcBorders>
              <w:top w:val="nil"/>
              <w:left w:val="nil"/>
              <w:bottom w:val="nil"/>
              <w:right w:val="nil"/>
            </w:tcBorders>
          </w:tcPr>
          <w:p w14:paraId="1AD5038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8F4DAF5" w14:textId="77777777" w:rsidR="0013690C" w:rsidRPr="00AF7F4E" w:rsidRDefault="0013690C" w:rsidP="00096245">
            <w:pPr>
              <w:pStyle w:val="AmColumnHeading"/>
            </w:pPr>
            <w:r w:rsidRPr="00AF7F4E">
              <w:t>Emenda</w:t>
            </w:r>
          </w:p>
        </w:tc>
      </w:tr>
      <w:tr w:rsidR="00AF7F4E" w:rsidRPr="00AF7F4E" w14:paraId="08654D7A" w14:textId="77777777" w:rsidTr="00096245">
        <w:trPr>
          <w:jc w:val="center"/>
        </w:trPr>
        <w:tc>
          <w:tcPr>
            <w:tcW w:w="4876" w:type="dxa"/>
            <w:tcBorders>
              <w:top w:val="nil"/>
              <w:left w:val="nil"/>
              <w:bottom w:val="nil"/>
              <w:right w:val="nil"/>
            </w:tcBorders>
          </w:tcPr>
          <w:p w14:paraId="3E49218E" w14:textId="77777777" w:rsidR="0013690C" w:rsidRPr="00AF7F4E" w:rsidRDefault="0013690C" w:rsidP="00096245">
            <w:pPr>
              <w:pStyle w:val="Normal6a"/>
            </w:pPr>
            <w:r w:rsidRPr="00AF7F4E">
              <w:t>D.</w:t>
            </w:r>
            <w:r w:rsidRPr="00AF7F4E">
              <w:tab/>
              <w:t xml:space="preserve">billi l-programm ta’ ħidma tal-Kummissjoni għall-2026 </w:t>
            </w:r>
            <w:r w:rsidRPr="00AF7F4E">
              <w:rPr>
                <w:b/>
                <w:bCs/>
                <w:i/>
                <w:iCs/>
              </w:rPr>
              <w:t>jissottolinja</w:t>
            </w:r>
            <w:r w:rsidRPr="00AF7F4E">
              <w:t xml:space="preserve"> l-ħtieġa ta’ ċiklu annwali integrat tal-istat tad-dritt b’pass komuni, bi stadji importanti ċari u bil-kontribut attiv tal-istituzzjonijiet kollha tal-UE; billi r-rispett għall-istat tad-dritt jibqa’ imperattiv biex jiġu ssalvagwardjati l-fondi kollha tal-UE;</w:t>
            </w:r>
          </w:p>
        </w:tc>
        <w:tc>
          <w:tcPr>
            <w:tcW w:w="4876" w:type="dxa"/>
            <w:tcBorders>
              <w:top w:val="nil"/>
              <w:left w:val="nil"/>
              <w:bottom w:val="nil"/>
              <w:right w:val="nil"/>
            </w:tcBorders>
          </w:tcPr>
          <w:p w14:paraId="16990BC5" w14:textId="77777777" w:rsidR="0013690C" w:rsidRPr="00AF7F4E" w:rsidRDefault="0013690C" w:rsidP="00096245">
            <w:pPr>
              <w:pStyle w:val="Normal6a"/>
            </w:pPr>
            <w:r w:rsidRPr="00AF7F4E">
              <w:t>D.</w:t>
            </w:r>
            <w:r w:rsidRPr="00AF7F4E">
              <w:tab/>
              <w:t xml:space="preserve">billi l-programm ta’ ħidma tal-Kummissjoni għall-2026 </w:t>
            </w:r>
            <w:r w:rsidRPr="00AF7F4E">
              <w:rPr>
                <w:b/>
                <w:bCs/>
                <w:i/>
                <w:iCs/>
              </w:rPr>
              <w:t xml:space="preserve">jinnota </w:t>
            </w:r>
            <w:r w:rsidRPr="00AF7F4E">
              <w:t>l-ħtieġa ta’ ċiklu annwali integrat tal-istat tad-dritt b’pass komuni, bi stadji importanti ċari u bil-kontribut attiv tal-istituzzjonijiet kollha tal-UE; billi r-rispett għall-istat tad-dritt jibqa’ imperattiv biex jiġu ssalvagwardjati l-fondi kollha tal-UE;</w:t>
            </w:r>
          </w:p>
        </w:tc>
      </w:tr>
    </w:tbl>
    <w:p w14:paraId="3159EAA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8CF93D" w14:textId="77777777" w:rsidR="0013690C" w:rsidRPr="00AF7F4E" w:rsidRDefault="0013690C" w:rsidP="0013690C">
      <w:r w:rsidRPr="00AF7F4E">
        <w:rPr>
          <w:rStyle w:val="HideTWBExt"/>
          <w:color w:val="auto"/>
        </w:rPr>
        <w:t>&lt;/Amend&gt;</w:t>
      </w:r>
    </w:p>
    <w:p w14:paraId="784285C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171</w:t>
      </w:r>
      <w:r w:rsidRPr="00AF7F4E">
        <w:rPr>
          <w:rStyle w:val="HideTWBExt"/>
          <w:color w:val="auto"/>
        </w:rPr>
        <w:t>&lt;/NumAm&gt;</w:t>
      </w:r>
    </w:p>
    <w:p w14:paraId="2B141836"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3CF1AA81" w14:textId="77777777" w:rsidR="0013690C" w:rsidRPr="00AF7F4E" w:rsidRDefault="0013690C" w:rsidP="0013690C">
      <w:pPr>
        <w:pStyle w:val="NormalBold"/>
      </w:pPr>
      <w:r w:rsidRPr="00AF7F4E">
        <w:rPr>
          <w:rStyle w:val="HideTWBExt"/>
          <w:b w:val="0"/>
          <w:color w:val="auto"/>
        </w:rPr>
        <w:t>&lt;/RepeatBlock-By&gt;</w:t>
      </w:r>
    </w:p>
    <w:p w14:paraId="1E26FD5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D2C535" w14:textId="77777777" w:rsidR="0013690C" w:rsidRPr="00AF7F4E" w:rsidRDefault="0013690C" w:rsidP="0013690C">
      <w:pPr>
        <w:pStyle w:val="NormalBold"/>
      </w:pPr>
      <w:r w:rsidRPr="00AF7F4E">
        <w:rPr>
          <w:rStyle w:val="HideTWBExt"/>
          <w:color w:val="auto"/>
        </w:rPr>
        <w:t>&lt;Article&gt;</w:t>
      </w:r>
      <w:r w:rsidRPr="00AF7F4E">
        <w:t>Premessa Da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AB98162" w14:textId="77777777" w:rsidTr="00096245">
        <w:trPr>
          <w:trHeight w:hRule="exact" w:val="240"/>
          <w:jc w:val="center"/>
        </w:trPr>
        <w:tc>
          <w:tcPr>
            <w:tcW w:w="9752" w:type="dxa"/>
            <w:gridSpan w:val="2"/>
            <w:tcBorders>
              <w:top w:val="nil"/>
              <w:left w:val="nil"/>
              <w:bottom w:val="nil"/>
              <w:right w:val="nil"/>
            </w:tcBorders>
          </w:tcPr>
          <w:p w14:paraId="28E455BA" w14:textId="77777777" w:rsidR="0013690C" w:rsidRPr="00AF7F4E" w:rsidRDefault="0013690C" w:rsidP="00096245"/>
        </w:tc>
      </w:tr>
      <w:tr w:rsidR="00AF7F4E" w:rsidRPr="00AF7F4E" w14:paraId="7F69A3EC" w14:textId="77777777" w:rsidTr="00096245">
        <w:trPr>
          <w:trHeight w:val="240"/>
          <w:jc w:val="center"/>
        </w:trPr>
        <w:tc>
          <w:tcPr>
            <w:tcW w:w="4876" w:type="dxa"/>
            <w:tcBorders>
              <w:top w:val="nil"/>
              <w:left w:val="nil"/>
              <w:bottom w:val="nil"/>
              <w:right w:val="nil"/>
            </w:tcBorders>
          </w:tcPr>
          <w:p w14:paraId="19A56B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A0726D5" w14:textId="77777777" w:rsidR="0013690C" w:rsidRPr="00AF7F4E" w:rsidRDefault="0013690C" w:rsidP="00096245">
            <w:pPr>
              <w:pStyle w:val="AmColumnHeading"/>
            </w:pPr>
            <w:r w:rsidRPr="00AF7F4E">
              <w:t>Emenda</w:t>
            </w:r>
          </w:p>
        </w:tc>
      </w:tr>
      <w:tr w:rsidR="00AF7F4E" w:rsidRPr="00AF7F4E" w14:paraId="01726C91" w14:textId="77777777" w:rsidTr="00096245">
        <w:trPr>
          <w:jc w:val="center"/>
        </w:trPr>
        <w:tc>
          <w:tcPr>
            <w:tcW w:w="4876" w:type="dxa"/>
            <w:tcBorders>
              <w:top w:val="nil"/>
              <w:left w:val="nil"/>
              <w:bottom w:val="nil"/>
              <w:right w:val="nil"/>
            </w:tcBorders>
          </w:tcPr>
          <w:p w14:paraId="12C2A054" w14:textId="77777777" w:rsidR="0013690C" w:rsidRPr="00AF7F4E" w:rsidRDefault="0013690C" w:rsidP="00096245">
            <w:pPr>
              <w:pStyle w:val="Normal6a"/>
            </w:pPr>
          </w:p>
        </w:tc>
        <w:tc>
          <w:tcPr>
            <w:tcW w:w="4876" w:type="dxa"/>
            <w:tcBorders>
              <w:top w:val="nil"/>
              <w:left w:val="nil"/>
              <w:bottom w:val="nil"/>
              <w:right w:val="nil"/>
            </w:tcBorders>
          </w:tcPr>
          <w:p w14:paraId="4F8D7947" w14:textId="77777777" w:rsidR="0013690C" w:rsidRPr="00AF7F4E" w:rsidRDefault="0013690C" w:rsidP="00096245">
            <w:pPr>
              <w:pStyle w:val="Normal6a"/>
            </w:pPr>
            <w:r w:rsidRPr="00AF7F4E">
              <w:rPr>
                <w:b/>
                <w:i/>
              </w:rPr>
              <w:t>Da.</w:t>
            </w:r>
            <w:r w:rsidRPr="00AF7F4E">
              <w:tab/>
            </w:r>
            <w:r w:rsidRPr="00AF7F4E">
              <w:rPr>
                <w:b/>
                <w:i/>
              </w:rPr>
              <w:t>billi madwar 10 % taċ-ċittadini tal-Unjoni jagħmlu parti minn minoranza nazzjonali jew lingwistika; billi l-istabbiliment ta’ mekkaniżmu ta’ monitoraġġ effettiv, fil-Mekkaniżmu tal-Istat tad-Dritt jew flimkien miegħu, biex tiġi żgurata l-protezzjoni tad-drittijiet tagħhom huwa ta’ importanza kbira;</w:t>
            </w:r>
          </w:p>
        </w:tc>
      </w:tr>
    </w:tbl>
    <w:p w14:paraId="1DBBAD0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E8A6ED" w14:textId="77777777" w:rsidR="0013690C" w:rsidRPr="00AF7F4E" w:rsidRDefault="0013690C" w:rsidP="0013690C">
      <w:r w:rsidRPr="00AF7F4E">
        <w:rPr>
          <w:rStyle w:val="HideTWBExt"/>
          <w:color w:val="auto"/>
        </w:rPr>
        <w:t>&lt;/Amend&gt;</w:t>
      </w:r>
    </w:p>
    <w:p w14:paraId="4F58B3D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172</w:t>
      </w:r>
      <w:r w:rsidRPr="00AF7F4E">
        <w:rPr>
          <w:rStyle w:val="HideTWBExt"/>
          <w:color w:val="auto"/>
        </w:rPr>
        <w:t>&lt;/NumAm&gt;</w:t>
      </w:r>
    </w:p>
    <w:p w14:paraId="18F82A4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0379CFB7" w14:textId="77777777" w:rsidR="0013690C" w:rsidRPr="00AF7F4E" w:rsidRDefault="0013690C" w:rsidP="0013690C">
      <w:pPr>
        <w:pStyle w:val="NormalBold"/>
      </w:pPr>
      <w:r w:rsidRPr="00AF7F4E">
        <w:rPr>
          <w:rStyle w:val="HideTWBExt"/>
          <w:b w:val="0"/>
          <w:color w:val="auto"/>
        </w:rPr>
        <w:t>&lt;/RepeatBlock-By&gt;</w:t>
      </w:r>
    </w:p>
    <w:p w14:paraId="7322599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D5272B" w14:textId="77777777" w:rsidR="0013690C" w:rsidRPr="00AF7F4E" w:rsidRDefault="0013690C" w:rsidP="0013690C">
      <w:pPr>
        <w:pStyle w:val="NormalBold"/>
      </w:pPr>
      <w:r w:rsidRPr="00AF7F4E">
        <w:rPr>
          <w:rStyle w:val="HideTWBExt"/>
          <w:color w:val="auto"/>
        </w:rPr>
        <w:t>&lt;Article&gt;</w:t>
      </w:r>
      <w:r w:rsidRPr="00AF7F4E">
        <w:t>Premessa E</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22044D" w14:textId="77777777" w:rsidTr="00096245">
        <w:trPr>
          <w:trHeight w:hRule="exact" w:val="240"/>
          <w:jc w:val="center"/>
        </w:trPr>
        <w:tc>
          <w:tcPr>
            <w:tcW w:w="9752" w:type="dxa"/>
            <w:gridSpan w:val="2"/>
            <w:tcBorders>
              <w:top w:val="nil"/>
              <w:left w:val="nil"/>
              <w:bottom w:val="nil"/>
              <w:right w:val="nil"/>
            </w:tcBorders>
          </w:tcPr>
          <w:p w14:paraId="174C6095" w14:textId="77777777" w:rsidR="0013690C" w:rsidRPr="00AF7F4E" w:rsidRDefault="0013690C" w:rsidP="00096245"/>
        </w:tc>
      </w:tr>
      <w:tr w:rsidR="00AF7F4E" w:rsidRPr="00AF7F4E" w14:paraId="73B4D749" w14:textId="77777777" w:rsidTr="00096245">
        <w:trPr>
          <w:trHeight w:val="240"/>
          <w:jc w:val="center"/>
        </w:trPr>
        <w:tc>
          <w:tcPr>
            <w:tcW w:w="4876" w:type="dxa"/>
            <w:tcBorders>
              <w:top w:val="nil"/>
              <w:left w:val="nil"/>
              <w:bottom w:val="nil"/>
              <w:right w:val="nil"/>
            </w:tcBorders>
          </w:tcPr>
          <w:p w14:paraId="7C0BE57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6E40B2" w14:textId="77777777" w:rsidR="0013690C" w:rsidRPr="00AF7F4E" w:rsidRDefault="0013690C" w:rsidP="00096245">
            <w:pPr>
              <w:pStyle w:val="AmColumnHeading"/>
            </w:pPr>
            <w:r w:rsidRPr="00AF7F4E">
              <w:t>Emenda</w:t>
            </w:r>
          </w:p>
        </w:tc>
      </w:tr>
      <w:tr w:rsidR="00AF7F4E" w:rsidRPr="00AF7F4E" w14:paraId="4D2C5B60" w14:textId="77777777" w:rsidTr="00096245">
        <w:trPr>
          <w:jc w:val="center"/>
        </w:trPr>
        <w:tc>
          <w:tcPr>
            <w:tcW w:w="4876" w:type="dxa"/>
            <w:tcBorders>
              <w:top w:val="nil"/>
              <w:left w:val="nil"/>
              <w:bottom w:val="nil"/>
              <w:right w:val="nil"/>
            </w:tcBorders>
          </w:tcPr>
          <w:p w14:paraId="7BB3F7A3" w14:textId="77777777" w:rsidR="0013690C" w:rsidRPr="00AF7F4E" w:rsidRDefault="0013690C" w:rsidP="00096245">
            <w:pPr>
              <w:pStyle w:val="Normal6a"/>
            </w:pPr>
            <w:r w:rsidRPr="00AF7F4E">
              <w:t>E.</w:t>
            </w:r>
            <w:r w:rsidRPr="00AF7F4E">
              <w:tab/>
              <w:t xml:space="preserve">billi r-rapport annwali tal-Kummissjoni dwar l-istat tad-dritt għandu </w:t>
            </w:r>
            <w:r w:rsidRPr="00AF7F4E">
              <w:rPr>
                <w:b/>
                <w:bCs/>
                <w:i/>
                <w:iCs/>
              </w:rPr>
              <w:t>jkopri wkoll</w:t>
            </w:r>
            <w:r w:rsidRPr="00AF7F4E">
              <w:t xml:space="preserve"> </w:t>
            </w:r>
            <w:r w:rsidRPr="00AF7F4E">
              <w:rPr>
                <w:b/>
                <w:bCs/>
                <w:i/>
                <w:iCs/>
              </w:rPr>
              <w:t>l-istituzzjonijiet</w:t>
            </w:r>
            <w:r w:rsidRPr="00AF7F4E">
              <w:t xml:space="preserve">, il-korpi u l-organi tal-UE, </w:t>
            </w:r>
            <w:r w:rsidRPr="00AF7F4E">
              <w:rPr>
                <w:b/>
                <w:bCs/>
                <w:i/>
                <w:iCs/>
              </w:rPr>
              <w:t>sabiex jipprovdi</w:t>
            </w:r>
            <w:r w:rsidRPr="00AF7F4E">
              <w:t xml:space="preserve"> valutazzjoni </w:t>
            </w:r>
            <w:r w:rsidRPr="00AF7F4E">
              <w:rPr>
                <w:b/>
                <w:bCs/>
                <w:i/>
                <w:iCs/>
              </w:rPr>
              <w:t>trasparenti</w:t>
            </w:r>
            <w:r w:rsidRPr="00AF7F4E">
              <w:t xml:space="preserve"> </w:t>
            </w:r>
            <w:r w:rsidRPr="00AF7F4E">
              <w:rPr>
                <w:b/>
                <w:bCs/>
                <w:i/>
                <w:iCs/>
              </w:rPr>
              <w:t>tal-konformità tagħhom mal-istandards tal-istat tad-dritt</w:t>
            </w:r>
            <w:r w:rsidRPr="00AF7F4E">
              <w:t>;</w:t>
            </w:r>
          </w:p>
        </w:tc>
        <w:tc>
          <w:tcPr>
            <w:tcW w:w="4876" w:type="dxa"/>
            <w:tcBorders>
              <w:top w:val="nil"/>
              <w:left w:val="nil"/>
              <w:bottom w:val="nil"/>
              <w:right w:val="nil"/>
            </w:tcBorders>
          </w:tcPr>
          <w:p w14:paraId="42302C9D" w14:textId="77777777" w:rsidR="0013690C" w:rsidRPr="00AF7F4E" w:rsidRDefault="0013690C" w:rsidP="00096245">
            <w:pPr>
              <w:pStyle w:val="Normal6a"/>
            </w:pPr>
            <w:r w:rsidRPr="00AF7F4E">
              <w:t>E.</w:t>
            </w:r>
            <w:r w:rsidRPr="00AF7F4E">
              <w:tab/>
              <w:t xml:space="preserve">billi r-rapport annwali tal-Kummissjoni dwar l-istat tad-dritt għandu </w:t>
            </w:r>
            <w:r w:rsidRPr="00AF7F4E">
              <w:rPr>
                <w:b/>
                <w:bCs/>
                <w:i/>
                <w:iCs/>
              </w:rPr>
              <w:t>jiġi appoġġjat fil-format attwali tiegħu, b’enfasi fuq il-valutazzjoni tal-Istati Membri u l-pajjiżi kandidati, filwaqt li l-konformità mal-istat tad-dritt tal-istituzzjonijiet</w:t>
            </w:r>
            <w:r w:rsidRPr="00AF7F4E">
              <w:t xml:space="preserve">, il-korpi u l-organi tal-UE, </w:t>
            </w:r>
            <w:r w:rsidRPr="00AF7F4E">
              <w:rPr>
                <w:b/>
                <w:bCs/>
                <w:i/>
                <w:iCs/>
              </w:rPr>
              <w:t>għandha tkompli tiġi żgurata permezz tas-sistema ġudizzjarja tal-UE, b’mod partikolari l-Qorti tal-Ġustizzja tal-Unjoni Ewropea, kif ukoll permezz tas-sorveljanza tal-Ombudsman Ewropew;</w:t>
            </w:r>
            <w:r w:rsidRPr="00AF7F4E">
              <w:rPr>
                <w:b/>
                <w:i/>
              </w:rPr>
              <w:t xml:space="preserve"> </w:t>
            </w:r>
            <w:r w:rsidRPr="00AF7F4E">
              <w:rPr>
                <w:b/>
                <w:bCs/>
                <w:i/>
                <w:iCs/>
              </w:rPr>
              <w:t xml:space="preserve">billi jista’ jitqies bħala mhux xieraq u ta’ detriment għall-kredibbiltà li l-Kummissjoni twettaq </w:t>
            </w:r>
            <w:r w:rsidRPr="00AF7F4E">
              <w:t xml:space="preserve">valutazzjoni </w:t>
            </w:r>
            <w:r w:rsidRPr="00AF7F4E">
              <w:rPr>
                <w:b/>
                <w:bCs/>
                <w:i/>
                <w:iCs/>
              </w:rPr>
              <w:t>tal-istat tad-dritt tagħha stess u ta’ istituzzjonijiet u aġenziji oħra tal-UE fir-rapport proprji</w:t>
            </w:r>
            <w:r w:rsidRPr="00AF7F4E">
              <w:t>;</w:t>
            </w:r>
          </w:p>
        </w:tc>
      </w:tr>
    </w:tbl>
    <w:p w14:paraId="39BA51A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BDA92F0" w14:textId="77777777" w:rsidR="0013690C" w:rsidRPr="00AF7F4E" w:rsidRDefault="0013690C" w:rsidP="0013690C">
      <w:r w:rsidRPr="00AF7F4E">
        <w:rPr>
          <w:rStyle w:val="HideTWBExt"/>
          <w:color w:val="auto"/>
        </w:rPr>
        <w:t>&lt;/Amend&gt;</w:t>
      </w:r>
    </w:p>
    <w:p w14:paraId="4B43C7E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173</w:t>
      </w:r>
      <w:r w:rsidRPr="00AF7F4E">
        <w:rPr>
          <w:rStyle w:val="HideTWBExt"/>
          <w:color w:val="auto"/>
        </w:rPr>
        <w:t>&lt;/NumAm&gt;</w:t>
      </w:r>
    </w:p>
    <w:p w14:paraId="02596E3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BE53640" w14:textId="77777777" w:rsidR="0013690C" w:rsidRPr="00AF7F4E" w:rsidRDefault="0013690C" w:rsidP="0013690C">
      <w:pPr>
        <w:pStyle w:val="NormalBold"/>
      </w:pPr>
      <w:r w:rsidRPr="00AF7F4E">
        <w:rPr>
          <w:rStyle w:val="HideTWBExt"/>
          <w:b w:val="0"/>
          <w:color w:val="auto"/>
        </w:rPr>
        <w:t>&lt;/RepeatBlock-By&gt;</w:t>
      </w:r>
    </w:p>
    <w:p w14:paraId="635F170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2038052" w14:textId="77777777" w:rsidR="0013690C" w:rsidRPr="00AF7F4E" w:rsidRDefault="0013690C" w:rsidP="0013690C">
      <w:pPr>
        <w:pStyle w:val="NormalBold"/>
      </w:pPr>
      <w:r w:rsidRPr="00AF7F4E">
        <w:rPr>
          <w:rStyle w:val="HideTWBExt"/>
          <w:color w:val="auto"/>
        </w:rPr>
        <w:t>&lt;Article&gt;</w:t>
      </w:r>
      <w:r w:rsidRPr="00AF7F4E">
        <w:t>Premessa E</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D1B0FA" w14:textId="77777777" w:rsidTr="00096245">
        <w:trPr>
          <w:trHeight w:hRule="exact" w:val="240"/>
          <w:jc w:val="center"/>
        </w:trPr>
        <w:tc>
          <w:tcPr>
            <w:tcW w:w="9752" w:type="dxa"/>
            <w:gridSpan w:val="2"/>
            <w:tcBorders>
              <w:top w:val="nil"/>
              <w:left w:val="nil"/>
              <w:bottom w:val="nil"/>
              <w:right w:val="nil"/>
            </w:tcBorders>
          </w:tcPr>
          <w:p w14:paraId="6B5EB1A3" w14:textId="77777777" w:rsidR="0013690C" w:rsidRPr="00AF7F4E" w:rsidRDefault="0013690C" w:rsidP="00096245"/>
        </w:tc>
      </w:tr>
      <w:tr w:rsidR="00AF7F4E" w:rsidRPr="00AF7F4E" w14:paraId="7ED16807" w14:textId="77777777" w:rsidTr="00096245">
        <w:trPr>
          <w:trHeight w:val="240"/>
          <w:jc w:val="center"/>
        </w:trPr>
        <w:tc>
          <w:tcPr>
            <w:tcW w:w="4876" w:type="dxa"/>
            <w:tcBorders>
              <w:top w:val="nil"/>
              <w:left w:val="nil"/>
              <w:bottom w:val="nil"/>
              <w:right w:val="nil"/>
            </w:tcBorders>
          </w:tcPr>
          <w:p w14:paraId="497F3CE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50AB89" w14:textId="77777777" w:rsidR="0013690C" w:rsidRPr="00AF7F4E" w:rsidRDefault="0013690C" w:rsidP="00096245">
            <w:pPr>
              <w:pStyle w:val="AmColumnHeading"/>
            </w:pPr>
            <w:r w:rsidRPr="00AF7F4E">
              <w:t>Emenda</w:t>
            </w:r>
          </w:p>
        </w:tc>
      </w:tr>
      <w:tr w:rsidR="00AF7F4E" w:rsidRPr="00AF7F4E" w14:paraId="13919BE2" w14:textId="77777777" w:rsidTr="00096245">
        <w:trPr>
          <w:jc w:val="center"/>
        </w:trPr>
        <w:tc>
          <w:tcPr>
            <w:tcW w:w="4876" w:type="dxa"/>
            <w:tcBorders>
              <w:top w:val="nil"/>
              <w:left w:val="nil"/>
              <w:bottom w:val="nil"/>
              <w:right w:val="nil"/>
            </w:tcBorders>
          </w:tcPr>
          <w:p w14:paraId="4290DCC3" w14:textId="77777777" w:rsidR="0013690C" w:rsidRPr="00AF7F4E" w:rsidRDefault="0013690C" w:rsidP="00096245">
            <w:pPr>
              <w:pStyle w:val="Normal6a"/>
            </w:pPr>
            <w:r w:rsidRPr="00AF7F4E">
              <w:t>E.</w:t>
            </w:r>
            <w:r w:rsidRPr="00AF7F4E">
              <w:tab/>
              <w:t>billi r-rapport annwali tal-Kummissjoni dwar l-istat tad-dritt għandu jkopri wkoll l-istituzzjonijiet, il-korpi u l-organi tal-UE, sabiex jipprovdi valutazzjoni trasparenti tal-konformità tagħhom mal-istandards tal-istat tad-dritt;</w:t>
            </w:r>
          </w:p>
        </w:tc>
        <w:tc>
          <w:tcPr>
            <w:tcW w:w="4876" w:type="dxa"/>
            <w:tcBorders>
              <w:top w:val="nil"/>
              <w:left w:val="nil"/>
              <w:bottom w:val="nil"/>
              <w:right w:val="nil"/>
            </w:tcBorders>
          </w:tcPr>
          <w:p w14:paraId="4A72075F" w14:textId="77777777" w:rsidR="0013690C" w:rsidRPr="00AF7F4E" w:rsidRDefault="0013690C" w:rsidP="00096245">
            <w:pPr>
              <w:pStyle w:val="Normal6a"/>
            </w:pPr>
            <w:r w:rsidRPr="00AF7F4E">
              <w:t>E.</w:t>
            </w:r>
            <w:r w:rsidRPr="00AF7F4E">
              <w:tab/>
              <w:t xml:space="preserve">billi r-rapport annwali tal-Kummissjoni dwar l-istat tad-dritt għandu jkopri wkoll l-istituzzjonijiet, il-korpi u l-organi tal-UE, sabiex jipprovdi valutazzjoni trasparenti tal-konformità tagħhom mal-istandards tal-istat tad-dritt; </w:t>
            </w:r>
            <w:r w:rsidRPr="00AF7F4E">
              <w:rPr>
                <w:b/>
                <w:i/>
              </w:rPr>
              <w:t>billi dan ikun jagħmilha possibbli li jiġu indirizzati n-nuqqasijiet tal-istituzzjonijiet tal-UE b’mod aktar effettiv, filwaqt li jsaħħaħ il-kredibbiltà tal-UE billi tissoġġetta lill-istituzzjonijiet tagħha stess għal skrutinju wkoll;</w:t>
            </w:r>
          </w:p>
        </w:tc>
      </w:tr>
    </w:tbl>
    <w:p w14:paraId="5415F4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95D7C84" w14:textId="77777777" w:rsidR="0013690C" w:rsidRPr="00AF7F4E" w:rsidRDefault="0013690C" w:rsidP="0013690C">
      <w:r w:rsidRPr="00AF7F4E">
        <w:rPr>
          <w:rStyle w:val="HideTWBExt"/>
          <w:color w:val="auto"/>
        </w:rPr>
        <w:t>&lt;/Amend&gt;</w:t>
      </w:r>
    </w:p>
    <w:p w14:paraId="427ED38E"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174</w:t>
      </w:r>
      <w:r w:rsidRPr="00AF7F4E">
        <w:rPr>
          <w:rStyle w:val="HideTWBExt"/>
          <w:color w:val="auto"/>
        </w:rPr>
        <w:t>&lt;/NumAm&gt;</w:t>
      </w:r>
    </w:p>
    <w:p w14:paraId="1686D53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DAF5927" w14:textId="77777777" w:rsidR="0013690C" w:rsidRPr="00AF7F4E" w:rsidRDefault="0013690C" w:rsidP="0013690C">
      <w:pPr>
        <w:pStyle w:val="NormalBold"/>
      </w:pPr>
      <w:r w:rsidRPr="00AF7F4E">
        <w:rPr>
          <w:rStyle w:val="HideTWBExt"/>
          <w:b w:val="0"/>
          <w:color w:val="auto"/>
        </w:rPr>
        <w:t>&lt;/RepeatBlock-By&gt;</w:t>
      </w:r>
    </w:p>
    <w:p w14:paraId="5AFC1EC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34E068" w14:textId="77777777" w:rsidR="0013690C" w:rsidRPr="00AF7F4E" w:rsidRDefault="0013690C" w:rsidP="0013690C">
      <w:pPr>
        <w:pStyle w:val="NormalBold"/>
      </w:pPr>
      <w:r w:rsidRPr="00AF7F4E">
        <w:rPr>
          <w:rStyle w:val="HideTWBExt"/>
          <w:color w:val="auto"/>
        </w:rPr>
        <w:t>&lt;Article&gt;</w:t>
      </w:r>
      <w:r w:rsidRPr="00AF7F4E">
        <w:t>Premessa E</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B83EEA" w14:textId="77777777" w:rsidTr="00096245">
        <w:trPr>
          <w:trHeight w:hRule="exact" w:val="240"/>
          <w:jc w:val="center"/>
        </w:trPr>
        <w:tc>
          <w:tcPr>
            <w:tcW w:w="9752" w:type="dxa"/>
            <w:gridSpan w:val="2"/>
            <w:tcBorders>
              <w:top w:val="nil"/>
              <w:left w:val="nil"/>
              <w:bottom w:val="nil"/>
              <w:right w:val="nil"/>
            </w:tcBorders>
          </w:tcPr>
          <w:p w14:paraId="2891A6C9" w14:textId="77777777" w:rsidR="0013690C" w:rsidRPr="00AF7F4E" w:rsidRDefault="0013690C" w:rsidP="00096245"/>
        </w:tc>
      </w:tr>
      <w:tr w:rsidR="00AF7F4E" w:rsidRPr="00AF7F4E" w14:paraId="78DD4867" w14:textId="77777777" w:rsidTr="00096245">
        <w:trPr>
          <w:trHeight w:val="240"/>
          <w:jc w:val="center"/>
        </w:trPr>
        <w:tc>
          <w:tcPr>
            <w:tcW w:w="4876" w:type="dxa"/>
            <w:tcBorders>
              <w:top w:val="nil"/>
              <w:left w:val="nil"/>
              <w:bottom w:val="nil"/>
              <w:right w:val="nil"/>
            </w:tcBorders>
          </w:tcPr>
          <w:p w14:paraId="1552854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D0C333" w14:textId="77777777" w:rsidR="0013690C" w:rsidRPr="00AF7F4E" w:rsidRDefault="0013690C" w:rsidP="00096245">
            <w:pPr>
              <w:pStyle w:val="AmColumnHeading"/>
            </w:pPr>
            <w:r w:rsidRPr="00AF7F4E">
              <w:t>Emenda</w:t>
            </w:r>
          </w:p>
        </w:tc>
      </w:tr>
      <w:tr w:rsidR="00AF7F4E" w:rsidRPr="00AF7F4E" w14:paraId="271C033B" w14:textId="77777777" w:rsidTr="00096245">
        <w:trPr>
          <w:jc w:val="center"/>
        </w:trPr>
        <w:tc>
          <w:tcPr>
            <w:tcW w:w="4876" w:type="dxa"/>
            <w:tcBorders>
              <w:top w:val="nil"/>
              <w:left w:val="nil"/>
              <w:bottom w:val="nil"/>
              <w:right w:val="nil"/>
            </w:tcBorders>
          </w:tcPr>
          <w:p w14:paraId="5C2F7F31" w14:textId="77777777" w:rsidR="0013690C" w:rsidRPr="00AF7F4E" w:rsidRDefault="0013690C" w:rsidP="00096245">
            <w:pPr>
              <w:pStyle w:val="Normal6a"/>
            </w:pPr>
            <w:r w:rsidRPr="00AF7F4E">
              <w:t>E.</w:t>
            </w:r>
            <w:r w:rsidRPr="00AF7F4E">
              <w:tab/>
              <w:t>billi r-rapport annwali tal-Kummissjoni dwar l-istat tad-dritt għandu jkopri wkoll l-istituzzjonijiet, il-korpi u l-organi tal-UE, sabiex jipprovdi valutazzjoni trasparenti tal-konformità tagħhom mal-istandards tal-istat tad-dritt;</w:t>
            </w:r>
          </w:p>
        </w:tc>
        <w:tc>
          <w:tcPr>
            <w:tcW w:w="4876" w:type="dxa"/>
            <w:tcBorders>
              <w:top w:val="nil"/>
              <w:left w:val="nil"/>
              <w:bottom w:val="nil"/>
              <w:right w:val="nil"/>
            </w:tcBorders>
          </w:tcPr>
          <w:p w14:paraId="252F6AAC" w14:textId="77777777" w:rsidR="0013690C" w:rsidRPr="00AF7F4E" w:rsidRDefault="0013690C" w:rsidP="00096245">
            <w:pPr>
              <w:pStyle w:val="Normal6a"/>
            </w:pPr>
            <w:r w:rsidRPr="00AF7F4E">
              <w:t>E.</w:t>
            </w:r>
            <w:r w:rsidRPr="00AF7F4E">
              <w:tab/>
              <w:t>billi r-rapport annwali tal-Kummissjoni dwar l-istat tad-dritt għandu jkopri wkoll l-istituzzjonijiet, il-korpi u l-organi tal-UE, sabiex jipprovdi valutazzjoni trasparenti tal-konformità tagħhom mal-istandards tal-istat tad-dritt</w:t>
            </w:r>
            <w:r w:rsidRPr="00AF7F4E">
              <w:rPr>
                <w:b/>
                <w:bCs/>
                <w:i/>
                <w:iCs/>
              </w:rPr>
              <w:t>, li sa issa ma kienx il-każ, minkejja t-talbiet tal-Parlament u l-iskandli ripetuti li nkixfu</w:t>
            </w:r>
            <w:r w:rsidRPr="00AF7F4E">
              <w:t>;</w:t>
            </w:r>
          </w:p>
        </w:tc>
      </w:tr>
    </w:tbl>
    <w:p w14:paraId="78B4B17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70A1E6B" w14:textId="77777777" w:rsidR="0013690C" w:rsidRPr="00AF7F4E" w:rsidRDefault="0013690C" w:rsidP="0013690C">
      <w:r w:rsidRPr="00AF7F4E">
        <w:rPr>
          <w:rStyle w:val="HideTWBExt"/>
          <w:color w:val="auto"/>
        </w:rPr>
        <w:t>&lt;/Amend&gt;</w:t>
      </w:r>
    </w:p>
    <w:p w14:paraId="6A3DBB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175</w:t>
      </w:r>
      <w:r w:rsidRPr="00AF7F4E">
        <w:rPr>
          <w:rStyle w:val="HideTWBExt"/>
          <w:color w:val="auto"/>
        </w:rPr>
        <w:t>&lt;/NumAm&gt;</w:t>
      </w:r>
    </w:p>
    <w:p w14:paraId="5D445711"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Klára Dobrev</w:t>
      </w:r>
      <w:r w:rsidRPr="00AF7F4E">
        <w:rPr>
          <w:rStyle w:val="HideTWBExt"/>
          <w:b w:val="0"/>
          <w:color w:val="auto"/>
        </w:rPr>
        <w:t>&lt;/Members&gt;</w:t>
      </w:r>
    </w:p>
    <w:p w14:paraId="21CD0D74" w14:textId="77777777" w:rsidR="0013690C" w:rsidRPr="00AF7F4E" w:rsidRDefault="0013690C" w:rsidP="0013690C">
      <w:pPr>
        <w:pStyle w:val="NormalBold"/>
      </w:pPr>
      <w:r w:rsidRPr="00AF7F4E">
        <w:rPr>
          <w:rStyle w:val="HideTWBExt"/>
          <w:b w:val="0"/>
          <w:color w:val="auto"/>
        </w:rPr>
        <w:t>&lt;/RepeatBlock-By&gt;</w:t>
      </w:r>
    </w:p>
    <w:p w14:paraId="5289F2A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2EF6DE"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E66639" w14:textId="77777777" w:rsidTr="00096245">
        <w:trPr>
          <w:trHeight w:hRule="exact" w:val="240"/>
          <w:jc w:val="center"/>
        </w:trPr>
        <w:tc>
          <w:tcPr>
            <w:tcW w:w="9752" w:type="dxa"/>
            <w:gridSpan w:val="2"/>
            <w:tcBorders>
              <w:top w:val="nil"/>
              <w:left w:val="nil"/>
              <w:bottom w:val="nil"/>
              <w:right w:val="nil"/>
            </w:tcBorders>
          </w:tcPr>
          <w:p w14:paraId="51C16256" w14:textId="77777777" w:rsidR="0013690C" w:rsidRPr="00AF7F4E" w:rsidRDefault="0013690C" w:rsidP="00096245"/>
        </w:tc>
      </w:tr>
      <w:tr w:rsidR="00AF7F4E" w:rsidRPr="00AF7F4E" w14:paraId="353BB6F9" w14:textId="77777777" w:rsidTr="00096245">
        <w:trPr>
          <w:trHeight w:val="240"/>
          <w:jc w:val="center"/>
        </w:trPr>
        <w:tc>
          <w:tcPr>
            <w:tcW w:w="4876" w:type="dxa"/>
            <w:tcBorders>
              <w:top w:val="nil"/>
              <w:left w:val="nil"/>
              <w:bottom w:val="nil"/>
              <w:right w:val="nil"/>
            </w:tcBorders>
          </w:tcPr>
          <w:p w14:paraId="5BEC38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33FB48" w14:textId="77777777" w:rsidR="0013690C" w:rsidRPr="00AF7F4E" w:rsidRDefault="0013690C" w:rsidP="00096245">
            <w:pPr>
              <w:pStyle w:val="AmColumnHeading"/>
            </w:pPr>
            <w:r w:rsidRPr="00AF7F4E">
              <w:t>Emenda</w:t>
            </w:r>
          </w:p>
        </w:tc>
      </w:tr>
      <w:tr w:rsidR="00AF7F4E" w:rsidRPr="00AF7F4E" w14:paraId="27DF66BF" w14:textId="77777777" w:rsidTr="00096245">
        <w:trPr>
          <w:jc w:val="center"/>
        </w:trPr>
        <w:tc>
          <w:tcPr>
            <w:tcW w:w="4876" w:type="dxa"/>
            <w:tcBorders>
              <w:top w:val="nil"/>
              <w:left w:val="nil"/>
              <w:bottom w:val="nil"/>
              <w:right w:val="nil"/>
            </w:tcBorders>
          </w:tcPr>
          <w:p w14:paraId="4EE742AD" w14:textId="77777777" w:rsidR="0013690C" w:rsidRPr="00AF7F4E" w:rsidRDefault="0013690C" w:rsidP="00096245">
            <w:pPr>
              <w:pStyle w:val="Normal6a"/>
            </w:pPr>
          </w:p>
        </w:tc>
        <w:tc>
          <w:tcPr>
            <w:tcW w:w="4876" w:type="dxa"/>
            <w:tcBorders>
              <w:top w:val="nil"/>
              <w:left w:val="nil"/>
              <w:bottom w:val="nil"/>
              <w:right w:val="nil"/>
            </w:tcBorders>
          </w:tcPr>
          <w:p w14:paraId="18F5C6FC" w14:textId="77777777" w:rsidR="0013690C" w:rsidRPr="00AF7F4E" w:rsidRDefault="0013690C" w:rsidP="00096245">
            <w:pPr>
              <w:pStyle w:val="Normal6a"/>
            </w:pPr>
            <w:r w:rsidRPr="00AF7F4E">
              <w:rPr>
                <w:b/>
                <w:i/>
              </w:rPr>
              <w:t>Ea.</w:t>
            </w:r>
            <w:r w:rsidRPr="00AF7F4E">
              <w:tab/>
            </w:r>
            <w:r w:rsidRPr="00AF7F4E">
              <w:rPr>
                <w:b/>
                <w:i/>
              </w:rPr>
              <w:t xml:space="preserve">billi l-Istati Membri jeħtiġilhom jiżguraw li l-istituzzjonijiet nazzjonali tagħhom tad-drittijiet tal-bniedem (NHRIs) jiġu stabbiliti, akkreditati u joperaw f’konformità sħiħa mal-Prinċipji ta’ Pariġi tan-NU; billi l-indipendenza, il-pluraliżmu, is-sigurtà finanzjarja u l-mandat effettiv tagħhom huma indispensabbli għall-promozzjoni u l-protezzjoni tad-drittijiet fundamentali, il-monitoraġġ tal-istandards tal-istat tad-dritt u l-funzjonament tal-kontrokontrolli demokratiċi; billi l-Istati Membri għandhom jintalbu jissalvagwardjaw lill-NHRIs minn interferenza politika u jiżguraw li jkollhom riżorsi adegwati u awtorità statutorja biex iwettqu l-kompiti </w:t>
            </w:r>
            <w:r w:rsidRPr="00AF7F4E">
              <w:rPr>
                <w:b/>
                <w:i/>
              </w:rPr>
              <w:lastRenderedPageBreak/>
              <w:t>tagħhom b’mod effettiv;</w:t>
            </w:r>
          </w:p>
        </w:tc>
      </w:tr>
    </w:tbl>
    <w:p w14:paraId="407585E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9DD011" w14:textId="77777777" w:rsidR="0013690C" w:rsidRPr="00AF7F4E" w:rsidRDefault="0013690C" w:rsidP="0013690C">
      <w:r w:rsidRPr="00AF7F4E">
        <w:rPr>
          <w:rStyle w:val="HideTWBExt"/>
          <w:color w:val="auto"/>
        </w:rPr>
        <w:t>&lt;/Amend&gt;</w:t>
      </w:r>
    </w:p>
    <w:p w14:paraId="7C44196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176</w:t>
      </w:r>
      <w:r w:rsidRPr="00AF7F4E">
        <w:rPr>
          <w:rStyle w:val="HideTWBExt"/>
          <w:color w:val="auto"/>
        </w:rPr>
        <w:t>&lt;/NumAm&gt;</w:t>
      </w:r>
    </w:p>
    <w:p w14:paraId="5B8E8C28"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06A3C65B" w14:textId="77777777" w:rsidR="0013690C" w:rsidRPr="00AF7F4E" w:rsidRDefault="0013690C" w:rsidP="0013690C">
      <w:pPr>
        <w:pStyle w:val="NormalBold"/>
      </w:pPr>
      <w:r w:rsidRPr="00AF7F4E">
        <w:rPr>
          <w:rStyle w:val="HideTWBExt"/>
          <w:b w:val="0"/>
          <w:color w:val="auto"/>
        </w:rPr>
        <w:t>&lt;/RepeatBlock-By&gt;</w:t>
      </w:r>
    </w:p>
    <w:p w14:paraId="53FD53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6B9439"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3B6B1D1" w14:textId="77777777" w:rsidTr="00096245">
        <w:trPr>
          <w:trHeight w:hRule="exact" w:val="240"/>
          <w:jc w:val="center"/>
        </w:trPr>
        <w:tc>
          <w:tcPr>
            <w:tcW w:w="9752" w:type="dxa"/>
            <w:gridSpan w:val="2"/>
            <w:tcBorders>
              <w:top w:val="nil"/>
              <w:left w:val="nil"/>
              <w:bottom w:val="nil"/>
              <w:right w:val="nil"/>
            </w:tcBorders>
          </w:tcPr>
          <w:p w14:paraId="12222A1F" w14:textId="77777777" w:rsidR="0013690C" w:rsidRPr="00AF7F4E" w:rsidRDefault="0013690C" w:rsidP="00096245"/>
        </w:tc>
      </w:tr>
      <w:tr w:rsidR="00AF7F4E" w:rsidRPr="00AF7F4E" w14:paraId="2F3967BF" w14:textId="77777777" w:rsidTr="00096245">
        <w:trPr>
          <w:trHeight w:val="240"/>
          <w:jc w:val="center"/>
        </w:trPr>
        <w:tc>
          <w:tcPr>
            <w:tcW w:w="4876" w:type="dxa"/>
            <w:tcBorders>
              <w:top w:val="nil"/>
              <w:left w:val="nil"/>
              <w:bottom w:val="nil"/>
              <w:right w:val="nil"/>
            </w:tcBorders>
          </w:tcPr>
          <w:p w14:paraId="52D06E8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2BFA98" w14:textId="77777777" w:rsidR="0013690C" w:rsidRPr="00AF7F4E" w:rsidRDefault="0013690C" w:rsidP="00096245">
            <w:pPr>
              <w:pStyle w:val="AmColumnHeading"/>
            </w:pPr>
            <w:r w:rsidRPr="00AF7F4E">
              <w:t>Emenda</w:t>
            </w:r>
          </w:p>
        </w:tc>
      </w:tr>
      <w:tr w:rsidR="00AF7F4E" w:rsidRPr="00AF7F4E" w14:paraId="3B89E447" w14:textId="77777777" w:rsidTr="00096245">
        <w:trPr>
          <w:jc w:val="center"/>
        </w:trPr>
        <w:tc>
          <w:tcPr>
            <w:tcW w:w="4876" w:type="dxa"/>
            <w:tcBorders>
              <w:top w:val="nil"/>
              <w:left w:val="nil"/>
              <w:bottom w:val="nil"/>
              <w:right w:val="nil"/>
            </w:tcBorders>
          </w:tcPr>
          <w:p w14:paraId="484DCBA6" w14:textId="77777777" w:rsidR="0013690C" w:rsidRPr="00AF7F4E" w:rsidRDefault="0013690C" w:rsidP="00096245">
            <w:pPr>
              <w:pStyle w:val="Normal6a"/>
            </w:pPr>
          </w:p>
        </w:tc>
        <w:tc>
          <w:tcPr>
            <w:tcW w:w="4876" w:type="dxa"/>
            <w:tcBorders>
              <w:top w:val="nil"/>
              <w:left w:val="nil"/>
              <w:bottom w:val="nil"/>
              <w:right w:val="nil"/>
            </w:tcBorders>
          </w:tcPr>
          <w:p w14:paraId="6B8A8129" w14:textId="77777777" w:rsidR="0013690C" w:rsidRPr="00AF7F4E" w:rsidRDefault="0013690C" w:rsidP="00096245">
            <w:pPr>
              <w:pStyle w:val="Normal6a"/>
            </w:pPr>
            <w:r w:rsidRPr="00AF7F4E">
              <w:rPr>
                <w:b/>
                <w:i/>
              </w:rPr>
              <w:t>Ea.</w:t>
            </w:r>
            <w:r w:rsidRPr="00AF7F4E">
              <w:tab/>
            </w:r>
            <w:r w:rsidRPr="00AF7F4E">
              <w:rPr>
                <w:b/>
                <w:i/>
              </w:rPr>
              <w:t>billi s-sħubija sħiħa tal-UE fil-GRECO għandha titqies bħala objettiv fuq terminu medju sabiex tiġi indirizzata l-assimetrija attwali bejn l-evalwazzjoni tal-Istati Membri u dik tal-istituzzjonijiet tal-UE; billi tali sħubija sħiħa tippermetti li l-istituzzjonijiet tal-UE jiġu vvalutati skont l-istess standards ta’ integrità bħall-amministrazzjonijiet nazzjonali, issaħħaħ l-allinjament tar-regoli, ittejjeb il-kooperazzjoni, tiżgura l-konsistenza metodoloġika, tevita d-duplikazzjoni, u tagħlaq lakuna li ilha teżisti, u b’hekk iġġib koerenza akbar fil-qafas ġenerali tal-integrità tal-Ewropa;</w:t>
            </w:r>
          </w:p>
        </w:tc>
      </w:tr>
    </w:tbl>
    <w:p w14:paraId="34073E4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4EDE6E4" w14:textId="77777777" w:rsidR="0013690C" w:rsidRPr="00AF7F4E" w:rsidRDefault="0013690C" w:rsidP="0013690C">
      <w:r w:rsidRPr="00AF7F4E">
        <w:rPr>
          <w:rStyle w:val="HideTWBExt"/>
          <w:color w:val="auto"/>
        </w:rPr>
        <w:t>&lt;/Amend&gt;</w:t>
      </w:r>
    </w:p>
    <w:p w14:paraId="05BF874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177</w:t>
      </w:r>
      <w:r w:rsidRPr="00AF7F4E">
        <w:rPr>
          <w:rStyle w:val="HideTWBExt"/>
          <w:color w:val="auto"/>
        </w:rPr>
        <w:t>&lt;/NumAm&gt;</w:t>
      </w:r>
    </w:p>
    <w:p w14:paraId="1FB58F74"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Sophie Wilmès, Malik Azmani, Irena Joveva</w:t>
      </w:r>
      <w:r w:rsidRPr="00AF7F4E">
        <w:rPr>
          <w:rStyle w:val="HideTWBExt"/>
          <w:b w:val="0"/>
          <w:color w:val="auto"/>
        </w:rPr>
        <w:t>&lt;/Members&gt;</w:t>
      </w:r>
    </w:p>
    <w:p w14:paraId="134D14C2" w14:textId="77777777" w:rsidR="0013690C" w:rsidRPr="00AF7F4E" w:rsidRDefault="0013690C" w:rsidP="0013690C">
      <w:pPr>
        <w:pStyle w:val="NormalBold"/>
      </w:pPr>
      <w:r w:rsidRPr="00AF7F4E">
        <w:rPr>
          <w:rStyle w:val="HideTWBExt"/>
          <w:b w:val="0"/>
          <w:color w:val="auto"/>
        </w:rPr>
        <w:t>&lt;/RepeatBlock-By&gt;</w:t>
      </w:r>
    </w:p>
    <w:p w14:paraId="0F22121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91DF938"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383378" w14:textId="77777777" w:rsidTr="00096245">
        <w:trPr>
          <w:trHeight w:hRule="exact" w:val="240"/>
          <w:jc w:val="center"/>
        </w:trPr>
        <w:tc>
          <w:tcPr>
            <w:tcW w:w="9752" w:type="dxa"/>
            <w:gridSpan w:val="2"/>
            <w:tcBorders>
              <w:top w:val="nil"/>
              <w:left w:val="nil"/>
              <w:bottom w:val="nil"/>
              <w:right w:val="nil"/>
            </w:tcBorders>
          </w:tcPr>
          <w:p w14:paraId="7DEE9788" w14:textId="77777777" w:rsidR="0013690C" w:rsidRPr="00AF7F4E" w:rsidRDefault="0013690C" w:rsidP="00096245"/>
        </w:tc>
      </w:tr>
      <w:tr w:rsidR="00AF7F4E" w:rsidRPr="00AF7F4E" w14:paraId="401C7BCD" w14:textId="77777777" w:rsidTr="00096245">
        <w:trPr>
          <w:trHeight w:val="240"/>
          <w:jc w:val="center"/>
        </w:trPr>
        <w:tc>
          <w:tcPr>
            <w:tcW w:w="4876" w:type="dxa"/>
            <w:tcBorders>
              <w:top w:val="nil"/>
              <w:left w:val="nil"/>
              <w:bottom w:val="nil"/>
              <w:right w:val="nil"/>
            </w:tcBorders>
          </w:tcPr>
          <w:p w14:paraId="181B4E3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93B891" w14:textId="77777777" w:rsidR="0013690C" w:rsidRPr="00AF7F4E" w:rsidRDefault="0013690C" w:rsidP="00096245">
            <w:pPr>
              <w:pStyle w:val="AmColumnHeading"/>
            </w:pPr>
            <w:r w:rsidRPr="00AF7F4E">
              <w:t>Emenda</w:t>
            </w:r>
          </w:p>
        </w:tc>
      </w:tr>
      <w:tr w:rsidR="00AF7F4E" w:rsidRPr="00AF7F4E" w14:paraId="0D1E638C" w14:textId="77777777" w:rsidTr="00096245">
        <w:trPr>
          <w:jc w:val="center"/>
        </w:trPr>
        <w:tc>
          <w:tcPr>
            <w:tcW w:w="4876" w:type="dxa"/>
            <w:tcBorders>
              <w:top w:val="nil"/>
              <w:left w:val="nil"/>
              <w:bottom w:val="nil"/>
              <w:right w:val="nil"/>
            </w:tcBorders>
          </w:tcPr>
          <w:p w14:paraId="1FC63B3F" w14:textId="77777777" w:rsidR="0013690C" w:rsidRPr="00AF7F4E" w:rsidRDefault="0013690C" w:rsidP="00096245">
            <w:pPr>
              <w:pStyle w:val="Normal6a"/>
            </w:pPr>
          </w:p>
        </w:tc>
        <w:tc>
          <w:tcPr>
            <w:tcW w:w="4876" w:type="dxa"/>
            <w:tcBorders>
              <w:top w:val="nil"/>
              <w:left w:val="nil"/>
              <w:bottom w:val="nil"/>
              <w:right w:val="nil"/>
            </w:tcBorders>
          </w:tcPr>
          <w:p w14:paraId="12DB9636" w14:textId="77777777" w:rsidR="0013690C" w:rsidRPr="00AF7F4E" w:rsidRDefault="0013690C" w:rsidP="00096245">
            <w:pPr>
              <w:pStyle w:val="Normal6a"/>
            </w:pPr>
            <w:r w:rsidRPr="00AF7F4E">
              <w:rPr>
                <w:b/>
                <w:i/>
              </w:rPr>
              <w:t>Ea.</w:t>
            </w:r>
            <w:r w:rsidRPr="00AF7F4E">
              <w:tab/>
            </w:r>
            <w:r w:rsidRPr="00AF7F4E">
              <w:rPr>
                <w:b/>
                <w:i/>
              </w:rPr>
              <w:t xml:space="preserve">billi għalkemm ir-Rapport annwali tal-Kummissjoni dwar l-Istat tad-Dritt tejjeb il-metodoloġija tiegħu maż-żmien, għadu mhux dejjem juża punti ta’ riferiment ċari u operazzjonali għall-valutazzjoni tal-Istati Membri taħt kull </w:t>
            </w:r>
            <w:r w:rsidRPr="00AF7F4E">
              <w:rPr>
                <w:b/>
                <w:i/>
              </w:rPr>
              <w:lastRenderedPageBreak/>
              <w:t>pilastru, b’mod partikolari fir-rigward tal-indipendenza tas-sistema ġudizzjarja u tal-korpi indipendenti u regolatorji ewlenin, li jagħmilha aktar diffiċli li jitqabblu s-sitwazzjonijiet bejn l-Istati Membri u li jinftiehmu l-istandards applikati;</w:t>
            </w:r>
          </w:p>
        </w:tc>
      </w:tr>
    </w:tbl>
    <w:p w14:paraId="61DDA1B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92AC20" w14:textId="77777777" w:rsidR="0013690C" w:rsidRPr="00AF7F4E" w:rsidRDefault="0013690C" w:rsidP="0013690C">
      <w:r w:rsidRPr="00AF7F4E">
        <w:rPr>
          <w:rStyle w:val="HideTWBExt"/>
          <w:color w:val="auto"/>
        </w:rPr>
        <w:t>&lt;/Amend&gt;</w:t>
      </w:r>
    </w:p>
    <w:p w14:paraId="2BE200A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178</w:t>
      </w:r>
      <w:r w:rsidRPr="00AF7F4E">
        <w:rPr>
          <w:rStyle w:val="HideTWBExt"/>
          <w:color w:val="auto"/>
        </w:rPr>
        <w:t>&lt;/NumAm&gt;</w:t>
      </w:r>
    </w:p>
    <w:p w14:paraId="183F9C8D"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5B658232" w14:textId="77777777" w:rsidR="0013690C" w:rsidRPr="00AF7F4E" w:rsidRDefault="0013690C" w:rsidP="0013690C">
      <w:pPr>
        <w:pStyle w:val="NormalBold"/>
      </w:pPr>
      <w:r w:rsidRPr="00AF7F4E">
        <w:rPr>
          <w:rStyle w:val="HideTWBExt"/>
          <w:b w:val="0"/>
          <w:color w:val="auto"/>
        </w:rPr>
        <w:t>&lt;/RepeatBlock-By&gt;</w:t>
      </w:r>
    </w:p>
    <w:p w14:paraId="6040A21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98063B"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16B3937" w14:textId="77777777" w:rsidTr="00096245">
        <w:trPr>
          <w:trHeight w:hRule="exact" w:val="240"/>
          <w:jc w:val="center"/>
        </w:trPr>
        <w:tc>
          <w:tcPr>
            <w:tcW w:w="9752" w:type="dxa"/>
            <w:gridSpan w:val="2"/>
            <w:tcBorders>
              <w:top w:val="nil"/>
              <w:left w:val="nil"/>
              <w:bottom w:val="nil"/>
              <w:right w:val="nil"/>
            </w:tcBorders>
          </w:tcPr>
          <w:p w14:paraId="2533DB27" w14:textId="77777777" w:rsidR="0013690C" w:rsidRPr="00AF7F4E" w:rsidRDefault="0013690C" w:rsidP="00096245"/>
        </w:tc>
      </w:tr>
      <w:tr w:rsidR="00AF7F4E" w:rsidRPr="00AF7F4E" w14:paraId="0DB47B8E" w14:textId="77777777" w:rsidTr="00096245">
        <w:trPr>
          <w:trHeight w:val="240"/>
          <w:jc w:val="center"/>
        </w:trPr>
        <w:tc>
          <w:tcPr>
            <w:tcW w:w="4876" w:type="dxa"/>
            <w:tcBorders>
              <w:top w:val="nil"/>
              <w:left w:val="nil"/>
              <w:bottom w:val="nil"/>
              <w:right w:val="nil"/>
            </w:tcBorders>
          </w:tcPr>
          <w:p w14:paraId="197EC8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FEC0CD1" w14:textId="77777777" w:rsidR="0013690C" w:rsidRPr="00AF7F4E" w:rsidRDefault="0013690C" w:rsidP="00096245">
            <w:pPr>
              <w:pStyle w:val="AmColumnHeading"/>
            </w:pPr>
            <w:r w:rsidRPr="00AF7F4E">
              <w:t>Emenda</w:t>
            </w:r>
          </w:p>
        </w:tc>
      </w:tr>
      <w:tr w:rsidR="00AF7F4E" w:rsidRPr="00AF7F4E" w14:paraId="21B9F161" w14:textId="77777777" w:rsidTr="00096245">
        <w:trPr>
          <w:jc w:val="center"/>
        </w:trPr>
        <w:tc>
          <w:tcPr>
            <w:tcW w:w="4876" w:type="dxa"/>
            <w:tcBorders>
              <w:top w:val="nil"/>
              <w:left w:val="nil"/>
              <w:bottom w:val="nil"/>
              <w:right w:val="nil"/>
            </w:tcBorders>
          </w:tcPr>
          <w:p w14:paraId="5FF4B0F4" w14:textId="77777777" w:rsidR="0013690C" w:rsidRPr="00AF7F4E" w:rsidRDefault="0013690C" w:rsidP="00096245">
            <w:pPr>
              <w:pStyle w:val="Normal6a"/>
            </w:pPr>
          </w:p>
        </w:tc>
        <w:tc>
          <w:tcPr>
            <w:tcW w:w="4876" w:type="dxa"/>
            <w:tcBorders>
              <w:top w:val="nil"/>
              <w:left w:val="nil"/>
              <w:bottom w:val="nil"/>
              <w:right w:val="nil"/>
            </w:tcBorders>
          </w:tcPr>
          <w:p w14:paraId="49356D96" w14:textId="77777777" w:rsidR="0013690C" w:rsidRPr="00AF7F4E" w:rsidRDefault="0013690C" w:rsidP="00096245">
            <w:pPr>
              <w:pStyle w:val="Normal6a"/>
            </w:pPr>
            <w:r w:rsidRPr="00AF7F4E">
              <w:rPr>
                <w:b/>
                <w:i/>
              </w:rPr>
              <w:t>Ea.</w:t>
            </w:r>
            <w:r w:rsidRPr="00AF7F4E">
              <w:tab/>
            </w:r>
            <w:r w:rsidRPr="00AF7F4E">
              <w:rPr>
                <w:b/>
                <w:i/>
              </w:rPr>
              <w:t>billi l-aħħar stħarriġ tal-Ewrobarometru Flash bit-titolu “EU challenges and priorities” (L-isfidi u l-prijoritajiet tal-UE) jikkonferma li r-rispett għad-demokrazija, id-drittijiet tal-bniedem, u l-istat tad-dritt jibqa’ wieħed mill-punti b’saħħithom prinċipali tal-Unjoni Ewropea, u li l-maġġoranza tal-Ewropej iqisu lill-UE bħala l-attur li jinkorpora bl-aħjar mod id-drittijiet u l-valuri fundamentali, inklużi l-libertà tal-kelma u tal-espressjoni, kif ukoll l-ugwaljanza soċjali u l-benesseri;</w:t>
            </w:r>
          </w:p>
        </w:tc>
      </w:tr>
    </w:tbl>
    <w:p w14:paraId="756DE09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4CFBB6" w14:textId="77777777" w:rsidR="0013690C" w:rsidRPr="00AF7F4E" w:rsidRDefault="0013690C" w:rsidP="0013690C">
      <w:r w:rsidRPr="00AF7F4E">
        <w:rPr>
          <w:rStyle w:val="HideTWBExt"/>
          <w:color w:val="auto"/>
        </w:rPr>
        <w:t>&lt;/Amend&gt;</w:t>
      </w:r>
    </w:p>
    <w:p w14:paraId="0B61314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179</w:t>
      </w:r>
      <w:r w:rsidRPr="00AF7F4E">
        <w:rPr>
          <w:rStyle w:val="HideTWBExt"/>
          <w:color w:val="auto"/>
        </w:rPr>
        <w:t>&lt;/NumAm&gt;</w:t>
      </w:r>
    </w:p>
    <w:p w14:paraId="2AAC91E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9659F89" w14:textId="77777777" w:rsidR="0013690C" w:rsidRPr="00AF7F4E" w:rsidRDefault="0013690C" w:rsidP="0013690C">
      <w:pPr>
        <w:pStyle w:val="NormalBold"/>
      </w:pPr>
      <w:r w:rsidRPr="00AF7F4E">
        <w:rPr>
          <w:rStyle w:val="HideTWBExt"/>
          <w:b w:val="0"/>
          <w:color w:val="auto"/>
        </w:rPr>
        <w:t>&lt;/RepeatBlock-By&gt;</w:t>
      </w:r>
    </w:p>
    <w:p w14:paraId="0AA61E1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DD3199"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5AA9102" w14:textId="77777777" w:rsidTr="00096245">
        <w:trPr>
          <w:trHeight w:hRule="exact" w:val="240"/>
          <w:jc w:val="center"/>
        </w:trPr>
        <w:tc>
          <w:tcPr>
            <w:tcW w:w="9752" w:type="dxa"/>
            <w:gridSpan w:val="2"/>
            <w:tcBorders>
              <w:top w:val="nil"/>
              <w:left w:val="nil"/>
              <w:bottom w:val="nil"/>
              <w:right w:val="nil"/>
            </w:tcBorders>
          </w:tcPr>
          <w:p w14:paraId="3DC47ADF" w14:textId="77777777" w:rsidR="0013690C" w:rsidRPr="00AF7F4E" w:rsidRDefault="0013690C" w:rsidP="00096245"/>
        </w:tc>
      </w:tr>
      <w:tr w:rsidR="00AF7F4E" w:rsidRPr="00AF7F4E" w14:paraId="34CA0E1E" w14:textId="77777777" w:rsidTr="00096245">
        <w:trPr>
          <w:trHeight w:val="240"/>
          <w:jc w:val="center"/>
        </w:trPr>
        <w:tc>
          <w:tcPr>
            <w:tcW w:w="4876" w:type="dxa"/>
            <w:tcBorders>
              <w:top w:val="nil"/>
              <w:left w:val="nil"/>
              <w:bottom w:val="nil"/>
              <w:right w:val="nil"/>
            </w:tcBorders>
          </w:tcPr>
          <w:p w14:paraId="6B89C4F4"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F55AC92" w14:textId="77777777" w:rsidR="0013690C" w:rsidRPr="00AF7F4E" w:rsidRDefault="0013690C" w:rsidP="00096245">
            <w:pPr>
              <w:pStyle w:val="AmColumnHeading"/>
            </w:pPr>
            <w:r w:rsidRPr="00AF7F4E">
              <w:t>Emenda</w:t>
            </w:r>
          </w:p>
        </w:tc>
      </w:tr>
      <w:tr w:rsidR="00AF7F4E" w:rsidRPr="00AF7F4E" w14:paraId="1E48A7B1" w14:textId="77777777" w:rsidTr="00096245">
        <w:trPr>
          <w:jc w:val="center"/>
        </w:trPr>
        <w:tc>
          <w:tcPr>
            <w:tcW w:w="4876" w:type="dxa"/>
            <w:tcBorders>
              <w:top w:val="nil"/>
              <w:left w:val="nil"/>
              <w:bottom w:val="nil"/>
              <w:right w:val="nil"/>
            </w:tcBorders>
          </w:tcPr>
          <w:p w14:paraId="468C6DC3" w14:textId="77777777" w:rsidR="0013690C" w:rsidRPr="00AF7F4E" w:rsidRDefault="0013690C" w:rsidP="00096245">
            <w:pPr>
              <w:pStyle w:val="Normal6a"/>
            </w:pPr>
          </w:p>
        </w:tc>
        <w:tc>
          <w:tcPr>
            <w:tcW w:w="4876" w:type="dxa"/>
            <w:tcBorders>
              <w:top w:val="nil"/>
              <w:left w:val="nil"/>
              <w:bottom w:val="nil"/>
              <w:right w:val="nil"/>
            </w:tcBorders>
          </w:tcPr>
          <w:p w14:paraId="145BBC04" w14:textId="77777777" w:rsidR="0013690C" w:rsidRPr="00AF7F4E" w:rsidRDefault="0013690C" w:rsidP="00096245">
            <w:pPr>
              <w:pStyle w:val="Normal6a"/>
            </w:pPr>
            <w:r w:rsidRPr="00AF7F4E">
              <w:rPr>
                <w:b/>
                <w:i/>
              </w:rPr>
              <w:t>Ea.</w:t>
            </w:r>
            <w:r w:rsidRPr="00AF7F4E">
              <w:tab/>
            </w:r>
            <w:r w:rsidRPr="00AF7F4E">
              <w:rPr>
                <w:b/>
                <w:i/>
              </w:rPr>
              <w:t>billi l-adeżjoni mal-UE trid tibqa’ proċess strettament ibbażat fuq il-mertu, b’valutazzjoni bir-reqqa ta’ jekk kull applikant jissodisfax bis-sħiħ il-kriterji ta’ Copenhagen bħala bażi, b’mod partikolari dawk li jiżguraw ir-rispett għad-drittijiet tal-bniedem, għad-demokrazija u għall-istat tad-dritt,  sabiex jiġi ggarantit li t-tkabbir isaħħaħ, aktar milli jimmina, l-Unjoni u s-suq uniku tagħha;</w:t>
            </w:r>
          </w:p>
        </w:tc>
      </w:tr>
    </w:tbl>
    <w:p w14:paraId="6455FAA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7DD233" w14:textId="77777777" w:rsidR="0013690C" w:rsidRPr="00AF7F4E" w:rsidRDefault="0013690C" w:rsidP="0013690C">
      <w:r w:rsidRPr="00AF7F4E">
        <w:rPr>
          <w:rStyle w:val="HideTWBExt"/>
          <w:color w:val="auto"/>
        </w:rPr>
        <w:t>&lt;/Amend&gt;</w:t>
      </w:r>
    </w:p>
    <w:p w14:paraId="62F5E03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180</w:t>
      </w:r>
      <w:r w:rsidRPr="00AF7F4E">
        <w:rPr>
          <w:rStyle w:val="HideTWBExt"/>
          <w:color w:val="auto"/>
        </w:rPr>
        <w:t>&lt;/NumAm&gt;</w:t>
      </w:r>
    </w:p>
    <w:p w14:paraId="0DA6A6B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Guillaume Peltier, Jadwiga Wiśniewska, Laurence Trochu, Jacek Ozdoba, Stephen Nikola Bartulica</w:t>
      </w:r>
      <w:r w:rsidRPr="00AF7F4E">
        <w:rPr>
          <w:rStyle w:val="HideTWBExt"/>
          <w:b w:val="0"/>
          <w:color w:val="auto"/>
        </w:rPr>
        <w:t>&lt;/Members&gt;</w:t>
      </w:r>
    </w:p>
    <w:p w14:paraId="4D55CDE9" w14:textId="77777777" w:rsidR="0013690C" w:rsidRPr="00AF7F4E" w:rsidRDefault="0013690C" w:rsidP="0013690C">
      <w:pPr>
        <w:pStyle w:val="NormalBold"/>
      </w:pPr>
      <w:r w:rsidRPr="00AF7F4E">
        <w:rPr>
          <w:rStyle w:val="HideTWBExt"/>
          <w:b w:val="0"/>
          <w:color w:val="auto"/>
        </w:rPr>
        <w:t>&lt;/RepeatBlock-By&gt;</w:t>
      </w:r>
    </w:p>
    <w:p w14:paraId="6FC935E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263CC9" w14:textId="77777777" w:rsidR="0013690C" w:rsidRPr="00AF7F4E" w:rsidRDefault="0013690C" w:rsidP="0013690C">
      <w:pPr>
        <w:pStyle w:val="NormalBold"/>
      </w:pPr>
      <w:r w:rsidRPr="00AF7F4E">
        <w:rPr>
          <w:rStyle w:val="HideTWBExt"/>
          <w:color w:val="auto"/>
        </w:rPr>
        <w:t>&lt;Article&gt;</w:t>
      </w:r>
      <w:r w:rsidRPr="00AF7F4E">
        <w:t>Premessa Ea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3F8A69" w14:textId="77777777" w:rsidTr="00096245">
        <w:trPr>
          <w:trHeight w:hRule="exact" w:val="240"/>
          <w:jc w:val="center"/>
        </w:trPr>
        <w:tc>
          <w:tcPr>
            <w:tcW w:w="9752" w:type="dxa"/>
            <w:gridSpan w:val="2"/>
            <w:tcBorders>
              <w:top w:val="nil"/>
              <w:left w:val="nil"/>
              <w:bottom w:val="nil"/>
              <w:right w:val="nil"/>
            </w:tcBorders>
          </w:tcPr>
          <w:p w14:paraId="76F69859" w14:textId="77777777" w:rsidR="0013690C" w:rsidRPr="00AF7F4E" w:rsidRDefault="0013690C" w:rsidP="00096245"/>
        </w:tc>
      </w:tr>
      <w:tr w:rsidR="00AF7F4E" w:rsidRPr="00AF7F4E" w14:paraId="514EB0FE" w14:textId="77777777" w:rsidTr="00096245">
        <w:trPr>
          <w:trHeight w:val="240"/>
          <w:jc w:val="center"/>
        </w:trPr>
        <w:tc>
          <w:tcPr>
            <w:tcW w:w="4876" w:type="dxa"/>
            <w:tcBorders>
              <w:top w:val="nil"/>
              <w:left w:val="nil"/>
              <w:bottom w:val="nil"/>
              <w:right w:val="nil"/>
            </w:tcBorders>
          </w:tcPr>
          <w:p w14:paraId="39ADD6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0CDB87" w14:textId="77777777" w:rsidR="0013690C" w:rsidRPr="00AF7F4E" w:rsidRDefault="0013690C" w:rsidP="00096245">
            <w:pPr>
              <w:pStyle w:val="AmColumnHeading"/>
            </w:pPr>
            <w:r w:rsidRPr="00AF7F4E">
              <w:t>Emenda</w:t>
            </w:r>
          </w:p>
        </w:tc>
      </w:tr>
      <w:tr w:rsidR="00AF7F4E" w:rsidRPr="00AF7F4E" w14:paraId="492FD280" w14:textId="77777777" w:rsidTr="00096245">
        <w:trPr>
          <w:jc w:val="center"/>
        </w:trPr>
        <w:tc>
          <w:tcPr>
            <w:tcW w:w="4876" w:type="dxa"/>
            <w:tcBorders>
              <w:top w:val="nil"/>
              <w:left w:val="nil"/>
              <w:bottom w:val="nil"/>
              <w:right w:val="nil"/>
            </w:tcBorders>
          </w:tcPr>
          <w:p w14:paraId="52E8F024" w14:textId="77777777" w:rsidR="0013690C" w:rsidRPr="00AF7F4E" w:rsidRDefault="0013690C" w:rsidP="00096245">
            <w:pPr>
              <w:pStyle w:val="Normal6a"/>
            </w:pPr>
          </w:p>
        </w:tc>
        <w:tc>
          <w:tcPr>
            <w:tcW w:w="4876" w:type="dxa"/>
            <w:tcBorders>
              <w:top w:val="nil"/>
              <w:left w:val="nil"/>
              <w:bottom w:val="nil"/>
              <w:right w:val="nil"/>
            </w:tcBorders>
          </w:tcPr>
          <w:p w14:paraId="4D51762F" w14:textId="77777777" w:rsidR="0013690C" w:rsidRPr="00AF7F4E" w:rsidRDefault="0013690C" w:rsidP="00096245">
            <w:pPr>
              <w:pStyle w:val="Normal6a"/>
            </w:pPr>
            <w:r w:rsidRPr="00AF7F4E">
              <w:rPr>
                <w:b/>
                <w:i/>
              </w:rPr>
              <w:t>Ea.</w:t>
            </w:r>
            <w:r w:rsidRPr="00AF7F4E">
              <w:tab/>
            </w:r>
            <w:r w:rsidRPr="00AF7F4E">
              <w:rPr>
                <w:b/>
                <w:i/>
              </w:rPr>
              <w:t>ifakkar li l-“istat tad-dritt” huwa kunċett li għandu l-għan li jkun komprensiv iżda li jirriżulta minn kunċett tad-dritt Anglosassonu li xi drabi jmur kontra t-tradizzjonijiet legali u kostituzzjonali nazzjonali storiċi;</w:t>
            </w:r>
          </w:p>
        </w:tc>
      </w:tr>
    </w:tbl>
    <w:p w14:paraId="4AAB41C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70761DC" w14:textId="77777777" w:rsidR="0013690C" w:rsidRPr="00AF7F4E" w:rsidRDefault="0013690C" w:rsidP="0013690C">
      <w:r w:rsidRPr="00AF7F4E">
        <w:rPr>
          <w:rStyle w:val="HideTWBExt"/>
          <w:color w:val="auto"/>
        </w:rPr>
        <w:t>&lt;/Amend&gt;</w:t>
      </w:r>
    </w:p>
    <w:p w14:paraId="6142045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181</w:t>
      </w:r>
      <w:r w:rsidRPr="00AF7F4E">
        <w:rPr>
          <w:rStyle w:val="HideTWBExt"/>
          <w:color w:val="auto"/>
        </w:rPr>
        <w:t>&lt;/NumAm&gt;</w:t>
      </w:r>
    </w:p>
    <w:p w14:paraId="3CAD927D"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69D99C2D" w14:textId="77777777" w:rsidR="0013690C" w:rsidRPr="00AF7F4E" w:rsidRDefault="0013690C" w:rsidP="0013690C">
      <w:pPr>
        <w:pStyle w:val="NormalBold"/>
      </w:pPr>
      <w:r w:rsidRPr="00AF7F4E">
        <w:rPr>
          <w:rStyle w:val="HideTWBExt"/>
          <w:b w:val="0"/>
          <w:color w:val="auto"/>
        </w:rPr>
        <w:t>&lt;/RepeatBlock-By&gt;</w:t>
      </w:r>
    </w:p>
    <w:p w14:paraId="5C49513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BDE09C" w14:textId="77777777" w:rsidR="0013690C" w:rsidRPr="00AF7F4E" w:rsidRDefault="0013690C" w:rsidP="0013690C">
      <w:pPr>
        <w:pStyle w:val="NormalBold"/>
      </w:pPr>
      <w:r w:rsidRPr="00AF7F4E">
        <w:rPr>
          <w:rStyle w:val="HideTWBExt"/>
          <w:color w:val="auto"/>
        </w:rPr>
        <w:t>&lt;Article&gt;</w:t>
      </w:r>
      <w:r w:rsidRPr="00AF7F4E">
        <w:t>Premessa Eb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4F93D2" w14:textId="77777777" w:rsidTr="00096245">
        <w:trPr>
          <w:trHeight w:hRule="exact" w:val="240"/>
          <w:jc w:val="center"/>
        </w:trPr>
        <w:tc>
          <w:tcPr>
            <w:tcW w:w="9752" w:type="dxa"/>
            <w:gridSpan w:val="2"/>
            <w:tcBorders>
              <w:top w:val="nil"/>
              <w:left w:val="nil"/>
              <w:bottom w:val="nil"/>
              <w:right w:val="nil"/>
            </w:tcBorders>
          </w:tcPr>
          <w:p w14:paraId="265E7F8A" w14:textId="77777777" w:rsidR="0013690C" w:rsidRPr="00AF7F4E" w:rsidRDefault="0013690C" w:rsidP="00096245"/>
        </w:tc>
      </w:tr>
      <w:tr w:rsidR="00AF7F4E" w:rsidRPr="00AF7F4E" w14:paraId="0B6C4BD0" w14:textId="77777777" w:rsidTr="00096245">
        <w:trPr>
          <w:trHeight w:val="240"/>
          <w:jc w:val="center"/>
        </w:trPr>
        <w:tc>
          <w:tcPr>
            <w:tcW w:w="4876" w:type="dxa"/>
            <w:tcBorders>
              <w:top w:val="nil"/>
              <w:left w:val="nil"/>
              <w:bottom w:val="nil"/>
              <w:right w:val="nil"/>
            </w:tcBorders>
          </w:tcPr>
          <w:p w14:paraId="11E6AC1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64CF29" w14:textId="77777777" w:rsidR="0013690C" w:rsidRPr="00AF7F4E" w:rsidRDefault="0013690C" w:rsidP="00096245">
            <w:pPr>
              <w:pStyle w:val="AmColumnHeading"/>
            </w:pPr>
            <w:r w:rsidRPr="00AF7F4E">
              <w:t>Emenda</w:t>
            </w:r>
          </w:p>
        </w:tc>
      </w:tr>
      <w:tr w:rsidR="00AF7F4E" w:rsidRPr="00AF7F4E" w14:paraId="5FD61AD5" w14:textId="77777777" w:rsidTr="00096245">
        <w:trPr>
          <w:jc w:val="center"/>
        </w:trPr>
        <w:tc>
          <w:tcPr>
            <w:tcW w:w="4876" w:type="dxa"/>
            <w:tcBorders>
              <w:top w:val="nil"/>
              <w:left w:val="nil"/>
              <w:bottom w:val="nil"/>
              <w:right w:val="nil"/>
            </w:tcBorders>
          </w:tcPr>
          <w:p w14:paraId="54A51DF6" w14:textId="77777777" w:rsidR="0013690C" w:rsidRPr="00AF7F4E" w:rsidRDefault="0013690C" w:rsidP="00096245">
            <w:pPr>
              <w:pStyle w:val="Normal6a"/>
            </w:pPr>
          </w:p>
        </w:tc>
        <w:tc>
          <w:tcPr>
            <w:tcW w:w="4876" w:type="dxa"/>
            <w:tcBorders>
              <w:top w:val="nil"/>
              <w:left w:val="nil"/>
              <w:bottom w:val="nil"/>
              <w:right w:val="nil"/>
            </w:tcBorders>
          </w:tcPr>
          <w:p w14:paraId="5D7B576F" w14:textId="77777777" w:rsidR="0013690C" w:rsidRPr="00AF7F4E" w:rsidRDefault="0013690C" w:rsidP="00096245">
            <w:pPr>
              <w:pStyle w:val="Normal6a"/>
            </w:pPr>
            <w:r w:rsidRPr="00AF7F4E">
              <w:rPr>
                <w:b/>
                <w:i/>
              </w:rPr>
              <w:t>Eb.</w:t>
            </w:r>
            <w:r w:rsidRPr="00AF7F4E">
              <w:tab/>
            </w:r>
            <w:r w:rsidRPr="00AF7F4E">
              <w:rPr>
                <w:b/>
                <w:i/>
              </w:rPr>
              <w:t>billi l-Grupp ta’ Monitoraġġ dwar id-Demokrazija, l-Istat tad-Dritt u d-Drittijiet Fundamentali (DRFMG) tal-</w:t>
            </w:r>
            <w:r w:rsidRPr="00AF7F4E">
              <w:rPr>
                <w:b/>
                <w:i/>
              </w:rPr>
              <w:lastRenderedPageBreak/>
              <w:t>Kumitat għal-Libertajiet Ċivili, il-Ġustizzja u l-Intern tal-Parlament Ewropew għandu l-mandat li jimmonitorja l-ksur tad-demokrazija, l-istat tad-dritt, u d-drittijiet fundamentali, kif ukoll il-ġlieda kontra l-korruzzjoni fl-UE; billi, għal aktar minn 7 snin, id-DRFMG ivvaluta s-sitwazzjoni tal-istat tad-dritt, id-demokrazija u d-drittijiet fundamentali madwar l-UE permezz ta’ sessjonijiet iddedikati dwar l-Istati Membri, suġġetti orizzontali, u delegazzjonijiet ad hoc; billi l-monitoraġġ huwa eżerċizzju tekniku li jsaħħaħ is-sistemi ta’ integrità u r-reżiljenza istituzzjonali, u għandu jibqa’ indipendenti mill-influwenza politika; billi, għalkemm huwa inkorporat fil-qafas parlamentari, id-DRFMG għandu impenn fit-tul li jżomm lura minn kunsiderazzjonijiet politiċi tal-partijiet u li jibbaża l-valutazzjonijiet tiegħu fuq standards stabbiliti u ġudizzju bbażat fuq l-evidenza, u pproduċa kontribut siewi għall-ħidma tal-UE dwar l-istat tad-dritt;</w:t>
            </w:r>
          </w:p>
        </w:tc>
      </w:tr>
    </w:tbl>
    <w:p w14:paraId="33D0519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9D7037E" w14:textId="77777777" w:rsidR="0013690C" w:rsidRPr="00AF7F4E" w:rsidRDefault="0013690C" w:rsidP="0013690C">
      <w:r w:rsidRPr="00AF7F4E">
        <w:rPr>
          <w:rStyle w:val="HideTWBExt"/>
          <w:color w:val="auto"/>
        </w:rPr>
        <w:t>&lt;/Amend&gt;</w:t>
      </w:r>
    </w:p>
    <w:p w14:paraId="28ADD95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182</w:t>
      </w:r>
      <w:r w:rsidRPr="00AF7F4E">
        <w:rPr>
          <w:rStyle w:val="HideTWBExt"/>
          <w:color w:val="auto"/>
        </w:rPr>
        <w:t>&lt;/NumAm&gt;</w:t>
      </w:r>
    </w:p>
    <w:p w14:paraId="30785712"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13B10D4E" w14:textId="77777777" w:rsidR="0013690C" w:rsidRPr="00AF7F4E" w:rsidRDefault="0013690C" w:rsidP="0013690C">
      <w:pPr>
        <w:pStyle w:val="NormalBold"/>
      </w:pPr>
      <w:r w:rsidRPr="00AF7F4E">
        <w:rPr>
          <w:rStyle w:val="HideTWBExt"/>
          <w:b w:val="0"/>
          <w:color w:val="auto"/>
        </w:rPr>
        <w:t>&lt;/RepeatBlock-By&gt;</w:t>
      </w:r>
    </w:p>
    <w:p w14:paraId="0A5832E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A62315" w14:textId="77777777" w:rsidR="0013690C" w:rsidRPr="00AF7F4E" w:rsidRDefault="0013690C" w:rsidP="0013690C">
      <w:pPr>
        <w:pStyle w:val="NormalBold"/>
      </w:pPr>
      <w:r w:rsidRPr="00AF7F4E">
        <w:rPr>
          <w:rStyle w:val="HideTWBExt"/>
          <w:color w:val="auto"/>
        </w:rPr>
        <w:t>&lt;Article&gt;</w:t>
      </w:r>
      <w:r w:rsidRPr="00AF7F4E">
        <w:t>Premessa Eb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C8B77B" w14:textId="77777777" w:rsidTr="00096245">
        <w:trPr>
          <w:trHeight w:hRule="exact" w:val="240"/>
          <w:jc w:val="center"/>
        </w:trPr>
        <w:tc>
          <w:tcPr>
            <w:tcW w:w="9752" w:type="dxa"/>
            <w:gridSpan w:val="2"/>
            <w:tcBorders>
              <w:top w:val="nil"/>
              <w:left w:val="nil"/>
              <w:bottom w:val="nil"/>
              <w:right w:val="nil"/>
            </w:tcBorders>
          </w:tcPr>
          <w:p w14:paraId="249CC1EF" w14:textId="77777777" w:rsidR="0013690C" w:rsidRPr="00AF7F4E" w:rsidRDefault="0013690C" w:rsidP="00096245"/>
        </w:tc>
      </w:tr>
      <w:tr w:rsidR="00AF7F4E" w:rsidRPr="00AF7F4E" w14:paraId="52D0461F" w14:textId="77777777" w:rsidTr="00096245">
        <w:trPr>
          <w:trHeight w:val="240"/>
          <w:jc w:val="center"/>
        </w:trPr>
        <w:tc>
          <w:tcPr>
            <w:tcW w:w="4876" w:type="dxa"/>
            <w:tcBorders>
              <w:top w:val="nil"/>
              <w:left w:val="nil"/>
              <w:bottom w:val="nil"/>
              <w:right w:val="nil"/>
            </w:tcBorders>
          </w:tcPr>
          <w:p w14:paraId="2B33B25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94E7AF7" w14:textId="77777777" w:rsidR="0013690C" w:rsidRPr="00AF7F4E" w:rsidRDefault="0013690C" w:rsidP="00096245">
            <w:pPr>
              <w:pStyle w:val="AmColumnHeading"/>
            </w:pPr>
            <w:r w:rsidRPr="00AF7F4E">
              <w:t>Emenda</w:t>
            </w:r>
          </w:p>
        </w:tc>
      </w:tr>
      <w:tr w:rsidR="00AF7F4E" w:rsidRPr="00AF7F4E" w14:paraId="0778867D" w14:textId="77777777" w:rsidTr="00096245">
        <w:trPr>
          <w:jc w:val="center"/>
        </w:trPr>
        <w:tc>
          <w:tcPr>
            <w:tcW w:w="4876" w:type="dxa"/>
            <w:tcBorders>
              <w:top w:val="nil"/>
              <w:left w:val="nil"/>
              <w:bottom w:val="nil"/>
              <w:right w:val="nil"/>
            </w:tcBorders>
          </w:tcPr>
          <w:p w14:paraId="1B1EFEC9" w14:textId="77777777" w:rsidR="0013690C" w:rsidRPr="00AF7F4E" w:rsidRDefault="0013690C" w:rsidP="00096245">
            <w:pPr>
              <w:pStyle w:val="Normal6a"/>
            </w:pPr>
          </w:p>
        </w:tc>
        <w:tc>
          <w:tcPr>
            <w:tcW w:w="4876" w:type="dxa"/>
            <w:tcBorders>
              <w:top w:val="nil"/>
              <w:left w:val="nil"/>
              <w:bottom w:val="nil"/>
              <w:right w:val="nil"/>
            </w:tcBorders>
          </w:tcPr>
          <w:p w14:paraId="0F213199" w14:textId="77777777" w:rsidR="0013690C" w:rsidRPr="00AF7F4E" w:rsidRDefault="0013690C" w:rsidP="00096245">
            <w:pPr>
              <w:pStyle w:val="Normal6a"/>
            </w:pPr>
            <w:r w:rsidRPr="00AF7F4E">
              <w:rPr>
                <w:b/>
                <w:i/>
              </w:rPr>
              <w:t>Eb.</w:t>
            </w:r>
            <w:r w:rsidRPr="00AF7F4E">
              <w:tab/>
            </w:r>
            <w:r w:rsidRPr="00AF7F4E">
              <w:rPr>
                <w:b/>
                <w:i/>
              </w:rPr>
              <w:t xml:space="preserve">billi l-integrità tal-elezzjonijiet, inklużi l-vot ugwali, il-kompetizzjoni politika ġenwina u l-libertà tal-votanti li jiffurmaw u jesprimu r-rieda tagħhom mingħajr influwenza indebita, hija komponent essenzjali tal-valuri minquxa fl-Artikolu 2 tat-TUE u ta’ qafas tal-istat tad-dritt li jiffunzjona; billi l-manipulazzjoni sistemika tal-proċessi </w:t>
            </w:r>
            <w:r w:rsidRPr="00AF7F4E">
              <w:rPr>
                <w:b/>
                <w:i/>
              </w:rPr>
              <w:lastRenderedPageBreak/>
              <w:t>elettorali, inkluż permezz tal-korruzzjoni fl-akkwist pubbliku, l-użu ħażin tar-riżorsi tal-Istat, il-kampanji mhux trasparenti u l-finanzjament tal-partiti, il-pressjoni fuq il-votanti jew ix-xiri tal-voti, iddgħajjef l-effettività tad-drittijiet fundamentali, is-separazzjoni tas-setgħat u l-kontrokontrolli, u għalhekk għandha tiġi indirizzata b’mod sistematiku fil-monitoraġġ u r-rapportar tal-Kummissjoni dwar l-istat tad-dritt;</w:t>
            </w:r>
          </w:p>
        </w:tc>
      </w:tr>
    </w:tbl>
    <w:p w14:paraId="35CC1CF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27FE201" w14:textId="77777777" w:rsidR="0013690C" w:rsidRPr="00AF7F4E" w:rsidRDefault="0013690C" w:rsidP="0013690C">
      <w:r w:rsidRPr="00AF7F4E">
        <w:rPr>
          <w:rStyle w:val="HideTWBExt"/>
          <w:color w:val="auto"/>
        </w:rPr>
        <w:t>&lt;/Amend&gt;</w:t>
      </w:r>
    </w:p>
    <w:p w14:paraId="2F0E3BF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183</w:t>
      </w:r>
      <w:r w:rsidRPr="00AF7F4E">
        <w:rPr>
          <w:rStyle w:val="HideTWBExt"/>
          <w:color w:val="auto"/>
        </w:rPr>
        <w:t>&lt;/NumAm&gt;</w:t>
      </w:r>
    </w:p>
    <w:p w14:paraId="50207463"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081DD023" w14:textId="77777777" w:rsidR="0013690C" w:rsidRPr="00AF7F4E" w:rsidRDefault="0013690C" w:rsidP="0013690C">
      <w:pPr>
        <w:pStyle w:val="NormalBold"/>
      </w:pPr>
      <w:r w:rsidRPr="00AF7F4E">
        <w:rPr>
          <w:rStyle w:val="HideTWBExt"/>
          <w:b w:val="0"/>
          <w:color w:val="auto"/>
        </w:rPr>
        <w:t>&lt;/RepeatBlock-By&gt;</w:t>
      </w:r>
    </w:p>
    <w:p w14:paraId="7AC67DD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BD6AAFA" w14:textId="77777777" w:rsidR="0013690C" w:rsidRPr="00AF7F4E" w:rsidRDefault="0013690C" w:rsidP="0013690C">
      <w:pPr>
        <w:pStyle w:val="NormalBold"/>
      </w:pPr>
      <w:r w:rsidRPr="00AF7F4E">
        <w:rPr>
          <w:rStyle w:val="HideTWBExt"/>
          <w:color w:val="auto"/>
        </w:rPr>
        <w:t>&lt;Article&gt;</w:t>
      </w:r>
      <w:r w:rsidRPr="00AF7F4E">
        <w:t>Premessa Eb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DCE2CC" w14:textId="77777777" w:rsidTr="00096245">
        <w:trPr>
          <w:trHeight w:hRule="exact" w:val="240"/>
          <w:jc w:val="center"/>
        </w:trPr>
        <w:tc>
          <w:tcPr>
            <w:tcW w:w="9752" w:type="dxa"/>
            <w:gridSpan w:val="2"/>
            <w:tcBorders>
              <w:top w:val="nil"/>
              <w:left w:val="nil"/>
              <w:bottom w:val="nil"/>
              <w:right w:val="nil"/>
            </w:tcBorders>
          </w:tcPr>
          <w:p w14:paraId="6569F4B0" w14:textId="77777777" w:rsidR="0013690C" w:rsidRPr="00AF7F4E" w:rsidRDefault="0013690C" w:rsidP="00096245"/>
        </w:tc>
      </w:tr>
      <w:tr w:rsidR="00AF7F4E" w:rsidRPr="00AF7F4E" w14:paraId="3FBF0613" w14:textId="77777777" w:rsidTr="00096245">
        <w:trPr>
          <w:trHeight w:val="240"/>
          <w:jc w:val="center"/>
        </w:trPr>
        <w:tc>
          <w:tcPr>
            <w:tcW w:w="4876" w:type="dxa"/>
            <w:tcBorders>
              <w:top w:val="nil"/>
              <w:left w:val="nil"/>
              <w:bottom w:val="nil"/>
              <w:right w:val="nil"/>
            </w:tcBorders>
          </w:tcPr>
          <w:p w14:paraId="30F5844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5E14FCB" w14:textId="77777777" w:rsidR="0013690C" w:rsidRPr="00AF7F4E" w:rsidRDefault="0013690C" w:rsidP="00096245">
            <w:pPr>
              <w:pStyle w:val="AmColumnHeading"/>
            </w:pPr>
            <w:r w:rsidRPr="00AF7F4E">
              <w:t>Emenda</w:t>
            </w:r>
          </w:p>
        </w:tc>
      </w:tr>
      <w:tr w:rsidR="00AF7F4E" w:rsidRPr="00AF7F4E" w14:paraId="0467AB08" w14:textId="77777777" w:rsidTr="00096245">
        <w:trPr>
          <w:jc w:val="center"/>
        </w:trPr>
        <w:tc>
          <w:tcPr>
            <w:tcW w:w="4876" w:type="dxa"/>
            <w:tcBorders>
              <w:top w:val="nil"/>
              <w:left w:val="nil"/>
              <w:bottom w:val="nil"/>
              <w:right w:val="nil"/>
            </w:tcBorders>
          </w:tcPr>
          <w:p w14:paraId="1E58CCE3" w14:textId="77777777" w:rsidR="0013690C" w:rsidRPr="00AF7F4E" w:rsidRDefault="0013690C" w:rsidP="00096245">
            <w:pPr>
              <w:pStyle w:val="Normal6a"/>
            </w:pPr>
          </w:p>
        </w:tc>
        <w:tc>
          <w:tcPr>
            <w:tcW w:w="4876" w:type="dxa"/>
            <w:tcBorders>
              <w:top w:val="nil"/>
              <w:left w:val="nil"/>
              <w:bottom w:val="nil"/>
              <w:right w:val="nil"/>
            </w:tcBorders>
          </w:tcPr>
          <w:p w14:paraId="4FB8ECF7" w14:textId="77777777" w:rsidR="0013690C" w:rsidRPr="00AF7F4E" w:rsidRDefault="0013690C" w:rsidP="00096245">
            <w:pPr>
              <w:pStyle w:val="Normal6a"/>
            </w:pPr>
            <w:r w:rsidRPr="00AF7F4E">
              <w:rPr>
                <w:b/>
                <w:i/>
              </w:rPr>
              <w:t>Eb.</w:t>
            </w:r>
            <w:r w:rsidRPr="00AF7F4E">
              <w:tab/>
            </w:r>
            <w:r w:rsidRPr="00AF7F4E">
              <w:rPr>
                <w:b/>
                <w:i/>
              </w:rPr>
              <w:t>billi l-Qorti tal-Ġustizzja, fil-Kawża C-713/23, sostniet li Stat Membru jeħtieġlu jirrikonoxxi, għall-finijiet tad-drittijiet mogħtija mid-dritt tal-UE, żwieġ bejn żewġ ċittadini tal-Unjoni tal-istess sess konkluż legalment fi Stat Membru ieħor fejn eżerċitaw il-libertà ta’ moviment u ta’ residenza tagħhom; billi l-Qorti sabet li r-rifjut ta’ tali rikonoxximent imur kontra d-dritt tal-UE peress li jikser kemm il-libertà ta’ moviment u ta’ residenza kif ukoll id-dritt fundamentali għar-rispett tal-ħajja privata u tal-familja;</w:t>
            </w:r>
          </w:p>
        </w:tc>
      </w:tr>
    </w:tbl>
    <w:p w14:paraId="181909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914B09" w14:textId="77777777" w:rsidR="0013690C" w:rsidRPr="00AF7F4E" w:rsidRDefault="0013690C" w:rsidP="0013690C">
      <w:r w:rsidRPr="00AF7F4E">
        <w:rPr>
          <w:rStyle w:val="HideTWBExt"/>
          <w:color w:val="auto"/>
        </w:rPr>
        <w:t>&lt;/Amend&gt;</w:t>
      </w:r>
    </w:p>
    <w:p w14:paraId="47F84AB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184</w:t>
      </w:r>
      <w:r w:rsidRPr="00AF7F4E">
        <w:rPr>
          <w:rStyle w:val="HideTWBExt"/>
          <w:color w:val="auto"/>
        </w:rPr>
        <w:t>&lt;/NumAm&gt;</w:t>
      </w:r>
    </w:p>
    <w:p w14:paraId="1B5671DF"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Konstantinos Arvanitis</w:t>
      </w:r>
      <w:r w:rsidRPr="00AF7F4E">
        <w:rPr>
          <w:rStyle w:val="HideTWBExt"/>
          <w:b w:val="0"/>
          <w:color w:val="auto"/>
        </w:rPr>
        <w:t>&lt;/Members&gt;</w:t>
      </w:r>
    </w:p>
    <w:p w14:paraId="5E5B3E5E" w14:textId="77777777" w:rsidR="0013690C" w:rsidRPr="00AF7F4E" w:rsidRDefault="0013690C" w:rsidP="0013690C">
      <w:pPr>
        <w:pStyle w:val="NormalBold"/>
      </w:pPr>
      <w:r w:rsidRPr="00AF7F4E">
        <w:rPr>
          <w:rStyle w:val="HideTWBExt"/>
          <w:b w:val="0"/>
          <w:color w:val="auto"/>
        </w:rPr>
        <w:t>&lt;/RepeatBlock-By&gt;</w:t>
      </w:r>
    </w:p>
    <w:p w14:paraId="6D748B7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B183778" w14:textId="77777777" w:rsidR="0013690C" w:rsidRPr="00AF7F4E" w:rsidRDefault="0013690C" w:rsidP="0013690C">
      <w:pPr>
        <w:pStyle w:val="NormalBold"/>
      </w:pPr>
      <w:r w:rsidRPr="00AF7F4E">
        <w:rPr>
          <w:rStyle w:val="HideTWBExt"/>
          <w:color w:val="auto"/>
        </w:rPr>
        <w:t>&lt;Article&gt;</w:t>
      </w:r>
      <w:r w:rsidRPr="00AF7F4E">
        <w:t>Premessa Ec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3B8FB9B" w14:textId="77777777" w:rsidTr="00096245">
        <w:trPr>
          <w:trHeight w:hRule="exact" w:val="240"/>
          <w:jc w:val="center"/>
        </w:trPr>
        <w:tc>
          <w:tcPr>
            <w:tcW w:w="9752" w:type="dxa"/>
            <w:gridSpan w:val="2"/>
            <w:tcBorders>
              <w:top w:val="nil"/>
              <w:left w:val="nil"/>
              <w:bottom w:val="nil"/>
              <w:right w:val="nil"/>
            </w:tcBorders>
          </w:tcPr>
          <w:p w14:paraId="5B14B036" w14:textId="77777777" w:rsidR="0013690C" w:rsidRPr="00AF7F4E" w:rsidRDefault="0013690C" w:rsidP="00096245"/>
        </w:tc>
      </w:tr>
      <w:tr w:rsidR="00AF7F4E" w:rsidRPr="00AF7F4E" w14:paraId="676561A6" w14:textId="77777777" w:rsidTr="00096245">
        <w:trPr>
          <w:trHeight w:val="240"/>
          <w:jc w:val="center"/>
        </w:trPr>
        <w:tc>
          <w:tcPr>
            <w:tcW w:w="4876" w:type="dxa"/>
            <w:tcBorders>
              <w:top w:val="nil"/>
              <w:left w:val="nil"/>
              <w:bottom w:val="nil"/>
              <w:right w:val="nil"/>
            </w:tcBorders>
          </w:tcPr>
          <w:p w14:paraId="2A994A0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5BA4E94" w14:textId="77777777" w:rsidR="0013690C" w:rsidRPr="00AF7F4E" w:rsidRDefault="0013690C" w:rsidP="00096245">
            <w:pPr>
              <w:pStyle w:val="AmColumnHeading"/>
            </w:pPr>
            <w:r w:rsidRPr="00AF7F4E">
              <w:t>Emenda</w:t>
            </w:r>
          </w:p>
        </w:tc>
      </w:tr>
      <w:tr w:rsidR="00AF7F4E" w:rsidRPr="00AF7F4E" w14:paraId="29231294" w14:textId="77777777" w:rsidTr="00096245">
        <w:trPr>
          <w:jc w:val="center"/>
        </w:trPr>
        <w:tc>
          <w:tcPr>
            <w:tcW w:w="4876" w:type="dxa"/>
            <w:tcBorders>
              <w:top w:val="nil"/>
              <w:left w:val="nil"/>
              <w:bottom w:val="nil"/>
              <w:right w:val="nil"/>
            </w:tcBorders>
          </w:tcPr>
          <w:p w14:paraId="37600DFF" w14:textId="77777777" w:rsidR="0013690C" w:rsidRPr="00AF7F4E" w:rsidRDefault="0013690C" w:rsidP="00096245">
            <w:pPr>
              <w:pStyle w:val="Normal6a"/>
            </w:pPr>
          </w:p>
        </w:tc>
        <w:tc>
          <w:tcPr>
            <w:tcW w:w="4876" w:type="dxa"/>
            <w:tcBorders>
              <w:top w:val="nil"/>
              <w:left w:val="nil"/>
              <w:bottom w:val="nil"/>
              <w:right w:val="nil"/>
            </w:tcBorders>
          </w:tcPr>
          <w:p w14:paraId="7B05D0AA" w14:textId="77777777" w:rsidR="0013690C" w:rsidRPr="00AF7F4E" w:rsidRDefault="0013690C" w:rsidP="00096245">
            <w:pPr>
              <w:pStyle w:val="Normal6a"/>
            </w:pPr>
            <w:r w:rsidRPr="00AF7F4E">
              <w:rPr>
                <w:b/>
                <w:i/>
              </w:rPr>
              <w:t>Ec.</w:t>
            </w:r>
            <w:r w:rsidRPr="00AF7F4E">
              <w:tab/>
            </w:r>
            <w:r w:rsidRPr="00AF7F4E">
              <w:rPr>
                <w:b/>
                <w:i/>
              </w:rPr>
              <w:t>billi tqajjem tħassib dwar is-sanzjonijiet introdotti skont id-Deċiżjoni tal-Kunsill (PESK) 2024/2643 u r-Regolament tal-Kunsill (UE) 2024/2642, li għandhom l-għan li jiġġieldu d-diżinformazzjoni; billi dawn il-miżuri ta’ sanzjonar jiġu adottati mill-Kunsill mingħajr salvagwardji legali adegwati, proċess ġust, jew sorveljanza ġudizzjarja, minkejja li l-konsegwenzi tagħhom jistgħu effettivament iwaqqfu lill-individwi fil-mira milli jaċċessaw is-sistema finanzjarja u jimponu projbizzjonijiet fuq l-ivvjaġġar, u b’hekk jirrestrinġu severament il-kapaċità tagħhom li jaħdmu u li jeżerċitaw il-libertà ta’ moviment tagħhom; billi r-reġim ta’ sanzjonijiet ma ġiex limitat għal sitwazzjonijiet li fihom huwa stabbilit b’mod ċar li l-informazzjoni inkwistjoni tikkostitwixxi diżinformazzjoni u li tali diżinformazzjoni tikkontribwixxi għall-attivitajiet destabilizzanti tar-Russja kif meħtieġ, li potenzjalment jirriżultaw fi ksur tal-Artikolu 11 tal-Karta u joħolqu riskji partikolari għall-ħidma tal-ġurnalisti;</w:t>
            </w:r>
          </w:p>
        </w:tc>
      </w:tr>
    </w:tbl>
    <w:p w14:paraId="418C855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6E34E31" w14:textId="77777777" w:rsidR="0013690C" w:rsidRPr="00AF7F4E" w:rsidRDefault="0013690C" w:rsidP="0013690C">
      <w:r w:rsidRPr="00AF7F4E">
        <w:rPr>
          <w:rStyle w:val="HideTWBExt"/>
          <w:color w:val="auto"/>
        </w:rPr>
        <w:t>&lt;/Amend&gt;</w:t>
      </w:r>
    </w:p>
    <w:p w14:paraId="193B788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185</w:t>
      </w:r>
      <w:r w:rsidRPr="00AF7F4E">
        <w:rPr>
          <w:rStyle w:val="HideTWBExt"/>
          <w:color w:val="auto"/>
        </w:rPr>
        <w:t>&lt;/NumAm&gt;</w:t>
      </w:r>
    </w:p>
    <w:p w14:paraId="198ACA60"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AF7F4E">
        <w:rPr>
          <w:rStyle w:val="HideTWBExt"/>
          <w:b w:val="0"/>
          <w:color w:val="auto"/>
        </w:rPr>
        <w:t>&lt;/Members&gt;</w:t>
      </w:r>
    </w:p>
    <w:p w14:paraId="7C8292B9" w14:textId="77777777" w:rsidR="0013690C" w:rsidRPr="00AF7F4E" w:rsidRDefault="0013690C" w:rsidP="0013690C">
      <w:pPr>
        <w:pStyle w:val="NormalBold"/>
      </w:pPr>
      <w:r w:rsidRPr="00AF7F4E">
        <w:rPr>
          <w:rStyle w:val="HideTWBExt"/>
          <w:b w:val="0"/>
          <w:color w:val="auto"/>
        </w:rPr>
        <w:t>&lt;/RepeatBlock-By&gt;</w:t>
      </w:r>
    </w:p>
    <w:p w14:paraId="3843B8D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9171734" w14:textId="77777777" w:rsidR="0013690C" w:rsidRPr="00AF7F4E" w:rsidRDefault="0013690C" w:rsidP="0013690C">
      <w:pPr>
        <w:pStyle w:val="NormalBold"/>
      </w:pPr>
      <w:r w:rsidRPr="00AF7F4E">
        <w:rPr>
          <w:rStyle w:val="HideTWBExt"/>
          <w:color w:val="auto"/>
        </w:rPr>
        <w:t>&lt;Article&gt;</w:t>
      </w:r>
      <w:r w:rsidRPr="00AF7F4E">
        <w:t>Premessa Ec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739BBD7" w14:textId="77777777" w:rsidTr="00096245">
        <w:trPr>
          <w:trHeight w:hRule="exact" w:val="240"/>
          <w:jc w:val="center"/>
        </w:trPr>
        <w:tc>
          <w:tcPr>
            <w:tcW w:w="9752" w:type="dxa"/>
            <w:gridSpan w:val="2"/>
            <w:tcBorders>
              <w:top w:val="nil"/>
              <w:left w:val="nil"/>
              <w:bottom w:val="nil"/>
              <w:right w:val="nil"/>
            </w:tcBorders>
          </w:tcPr>
          <w:p w14:paraId="25E1EC7A" w14:textId="77777777" w:rsidR="0013690C" w:rsidRPr="00AF7F4E" w:rsidRDefault="0013690C" w:rsidP="00096245"/>
        </w:tc>
      </w:tr>
      <w:tr w:rsidR="00AF7F4E" w:rsidRPr="00AF7F4E" w14:paraId="31221D89" w14:textId="77777777" w:rsidTr="00096245">
        <w:trPr>
          <w:trHeight w:val="240"/>
          <w:jc w:val="center"/>
        </w:trPr>
        <w:tc>
          <w:tcPr>
            <w:tcW w:w="4876" w:type="dxa"/>
            <w:tcBorders>
              <w:top w:val="nil"/>
              <w:left w:val="nil"/>
              <w:bottom w:val="nil"/>
              <w:right w:val="nil"/>
            </w:tcBorders>
          </w:tcPr>
          <w:p w14:paraId="2CE817CD"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EE5CE24" w14:textId="77777777" w:rsidR="0013690C" w:rsidRPr="00AF7F4E" w:rsidRDefault="0013690C" w:rsidP="00096245">
            <w:pPr>
              <w:pStyle w:val="AmColumnHeading"/>
            </w:pPr>
            <w:r w:rsidRPr="00AF7F4E">
              <w:t>Emenda</w:t>
            </w:r>
          </w:p>
        </w:tc>
      </w:tr>
      <w:tr w:rsidR="00AF7F4E" w:rsidRPr="00AF7F4E" w14:paraId="29284383" w14:textId="77777777" w:rsidTr="00096245">
        <w:trPr>
          <w:jc w:val="center"/>
        </w:trPr>
        <w:tc>
          <w:tcPr>
            <w:tcW w:w="4876" w:type="dxa"/>
            <w:tcBorders>
              <w:top w:val="nil"/>
              <w:left w:val="nil"/>
              <w:bottom w:val="nil"/>
              <w:right w:val="nil"/>
            </w:tcBorders>
          </w:tcPr>
          <w:p w14:paraId="04D3DE2D" w14:textId="77777777" w:rsidR="0013690C" w:rsidRPr="00AF7F4E" w:rsidRDefault="0013690C" w:rsidP="00096245">
            <w:pPr>
              <w:pStyle w:val="Normal6a"/>
            </w:pPr>
          </w:p>
        </w:tc>
        <w:tc>
          <w:tcPr>
            <w:tcW w:w="4876" w:type="dxa"/>
            <w:tcBorders>
              <w:top w:val="nil"/>
              <w:left w:val="nil"/>
              <w:bottom w:val="nil"/>
              <w:right w:val="nil"/>
            </w:tcBorders>
          </w:tcPr>
          <w:p w14:paraId="4EFF09D0" w14:textId="77777777" w:rsidR="0013690C" w:rsidRPr="00AF7F4E" w:rsidRDefault="0013690C" w:rsidP="00096245">
            <w:pPr>
              <w:pStyle w:val="Normal6a"/>
            </w:pPr>
            <w:r w:rsidRPr="00AF7F4E">
              <w:rPr>
                <w:b/>
                <w:i/>
              </w:rPr>
              <w:t>Ec.</w:t>
            </w:r>
            <w:r w:rsidRPr="00AF7F4E">
              <w:tab/>
            </w:r>
            <w:r w:rsidRPr="00AF7F4E">
              <w:rPr>
                <w:b/>
                <w:i/>
              </w:rPr>
              <w:t>billi l-istruttura tas-servizzi ta’ prosekuzzjoni nazzjonali tvarja bejn l-Istati Membri; billi r-riformi li għandhom l-għan li jsaħħu s-salvagwardji għall-imparzjalità tal-prosekuturi mxew ’il quddiem, inklużi miżuri adottati b’reazzjoni għar-rakkomandazzjonijiet tal-2024, bħal protezzjonijiet imtejba għall-indipendenza ġudizzjarja u l-awtonomija tal-prosekuturi fil-kuntest tal-inkjesti parlamentari, kif ukoll id-diżakkoppjament tal-mandat tal-Prosekutur Ġenerali minn dak tal-Gvern;</w:t>
            </w:r>
          </w:p>
        </w:tc>
      </w:tr>
    </w:tbl>
    <w:p w14:paraId="08B2AEF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EFF4CE" w14:textId="77777777" w:rsidR="0013690C" w:rsidRPr="00AF7F4E" w:rsidRDefault="0013690C" w:rsidP="0013690C">
      <w:r w:rsidRPr="00AF7F4E">
        <w:rPr>
          <w:rStyle w:val="HideTWBExt"/>
          <w:color w:val="auto"/>
        </w:rPr>
        <w:t>&lt;/Amend&gt;</w:t>
      </w:r>
    </w:p>
    <w:p w14:paraId="158F54F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186</w:t>
      </w:r>
      <w:r w:rsidRPr="00AF7F4E">
        <w:rPr>
          <w:rStyle w:val="HideTWBExt"/>
          <w:color w:val="auto"/>
        </w:rPr>
        <w:t>&lt;/NumAm&gt;</w:t>
      </w:r>
    </w:p>
    <w:p w14:paraId="36BB17D7"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428E6EF8" w14:textId="77777777" w:rsidR="0013690C" w:rsidRPr="00AF7F4E" w:rsidRDefault="0013690C" w:rsidP="0013690C">
      <w:pPr>
        <w:pStyle w:val="NormalBold"/>
      </w:pPr>
      <w:r w:rsidRPr="00AF7F4E">
        <w:rPr>
          <w:rStyle w:val="HideTWBExt"/>
          <w:b w:val="0"/>
          <w:color w:val="auto"/>
        </w:rPr>
        <w:t>&lt;/RepeatBlock-By&gt;</w:t>
      </w:r>
    </w:p>
    <w:p w14:paraId="6D43EE1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11EBEE" w14:textId="77777777" w:rsidR="0013690C" w:rsidRPr="00AF7F4E" w:rsidRDefault="0013690C" w:rsidP="0013690C">
      <w:pPr>
        <w:pStyle w:val="NormalBold"/>
      </w:pPr>
      <w:r w:rsidRPr="00AF7F4E">
        <w:rPr>
          <w:rStyle w:val="HideTWBExt"/>
          <w:color w:val="auto"/>
        </w:rPr>
        <w:t>&lt;Article&gt;</w:t>
      </w:r>
      <w:r w:rsidRPr="00AF7F4E">
        <w:t>Premessa Ec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A7553B" w14:textId="77777777" w:rsidTr="00096245">
        <w:trPr>
          <w:trHeight w:hRule="exact" w:val="240"/>
          <w:jc w:val="center"/>
        </w:trPr>
        <w:tc>
          <w:tcPr>
            <w:tcW w:w="9752" w:type="dxa"/>
            <w:gridSpan w:val="2"/>
            <w:tcBorders>
              <w:top w:val="nil"/>
              <w:left w:val="nil"/>
              <w:bottom w:val="nil"/>
              <w:right w:val="nil"/>
            </w:tcBorders>
          </w:tcPr>
          <w:p w14:paraId="6494E1CD" w14:textId="77777777" w:rsidR="0013690C" w:rsidRPr="00AF7F4E" w:rsidRDefault="0013690C" w:rsidP="00096245"/>
        </w:tc>
      </w:tr>
      <w:tr w:rsidR="00AF7F4E" w:rsidRPr="00AF7F4E" w14:paraId="68E5082E" w14:textId="77777777" w:rsidTr="00096245">
        <w:trPr>
          <w:trHeight w:val="240"/>
          <w:jc w:val="center"/>
        </w:trPr>
        <w:tc>
          <w:tcPr>
            <w:tcW w:w="4876" w:type="dxa"/>
            <w:tcBorders>
              <w:top w:val="nil"/>
              <w:left w:val="nil"/>
              <w:bottom w:val="nil"/>
              <w:right w:val="nil"/>
            </w:tcBorders>
          </w:tcPr>
          <w:p w14:paraId="347D978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12A900C" w14:textId="77777777" w:rsidR="0013690C" w:rsidRPr="00AF7F4E" w:rsidRDefault="0013690C" w:rsidP="00096245">
            <w:pPr>
              <w:pStyle w:val="AmColumnHeading"/>
            </w:pPr>
            <w:r w:rsidRPr="00AF7F4E">
              <w:t>Emenda</w:t>
            </w:r>
          </w:p>
        </w:tc>
      </w:tr>
      <w:tr w:rsidR="00AF7F4E" w:rsidRPr="00AF7F4E" w14:paraId="2A921343" w14:textId="77777777" w:rsidTr="00096245">
        <w:trPr>
          <w:jc w:val="center"/>
        </w:trPr>
        <w:tc>
          <w:tcPr>
            <w:tcW w:w="4876" w:type="dxa"/>
            <w:tcBorders>
              <w:top w:val="nil"/>
              <w:left w:val="nil"/>
              <w:bottom w:val="nil"/>
              <w:right w:val="nil"/>
            </w:tcBorders>
          </w:tcPr>
          <w:p w14:paraId="3577B529" w14:textId="77777777" w:rsidR="0013690C" w:rsidRPr="00AF7F4E" w:rsidRDefault="0013690C" w:rsidP="00096245">
            <w:pPr>
              <w:pStyle w:val="Normal6a"/>
            </w:pPr>
          </w:p>
        </w:tc>
        <w:tc>
          <w:tcPr>
            <w:tcW w:w="4876" w:type="dxa"/>
            <w:tcBorders>
              <w:top w:val="nil"/>
              <w:left w:val="nil"/>
              <w:bottom w:val="nil"/>
              <w:right w:val="nil"/>
            </w:tcBorders>
          </w:tcPr>
          <w:p w14:paraId="4C6DC7AD" w14:textId="77777777" w:rsidR="0013690C" w:rsidRPr="00AF7F4E" w:rsidRDefault="0013690C" w:rsidP="00096245">
            <w:pPr>
              <w:pStyle w:val="Normal6a"/>
            </w:pPr>
            <w:r w:rsidRPr="00AF7F4E">
              <w:rPr>
                <w:b/>
                <w:i/>
              </w:rPr>
              <w:t>Ec.</w:t>
            </w:r>
            <w:r w:rsidRPr="00AF7F4E">
              <w:tab/>
            </w:r>
            <w:r w:rsidRPr="00AF7F4E">
              <w:rPr>
                <w:b/>
                <w:i/>
              </w:rPr>
              <w:t>billi f’xi Stati Membri, b’mod partikolari r-reġjuni anqas żviluppati ekonomikament, id-dgħufijiet strutturali fl-akkwist pubbliku u konċentrazzjoni għolja ta’ poter ekonomiku jfixklu l-kompetizzjoni u l-allokazzjoni tal-fondi tal-UE u dawk nazzjonali, jiffaċilitaw il-klijenteliżmu u l-koerċizzjoni tal-votanti u jiggravaw id-disparitajiet reġjonali, filwaqt li ambjent ekonomiku lokali aktar kompetittiv u diversifikat jgħin biex jinkiser dan iċ-ċirku vizzjuż u tissaħħaħ ir-reżiljenza demokratika;</w:t>
            </w:r>
          </w:p>
        </w:tc>
      </w:tr>
    </w:tbl>
    <w:p w14:paraId="40F9BBE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7AA0FC4" w14:textId="77777777" w:rsidR="0013690C" w:rsidRPr="00AF7F4E" w:rsidRDefault="0013690C" w:rsidP="0013690C">
      <w:r w:rsidRPr="00AF7F4E">
        <w:rPr>
          <w:rStyle w:val="HideTWBExt"/>
          <w:color w:val="auto"/>
        </w:rPr>
        <w:t>&lt;/Amend&gt;</w:t>
      </w:r>
    </w:p>
    <w:p w14:paraId="622BA84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187</w:t>
      </w:r>
      <w:r w:rsidRPr="00AF7F4E">
        <w:rPr>
          <w:rStyle w:val="HideTWBExt"/>
          <w:color w:val="auto"/>
        </w:rPr>
        <w:t>&lt;/NumAm&gt;</w:t>
      </w:r>
    </w:p>
    <w:p w14:paraId="3FE43A22"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319711FB" w14:textId="77777777" w:rsidR="0013690C" w:rsidRPr="00AF7F4E" w:rsidRDefault="0013690C" w:rsidP="0013690C">
      <w:pPr>
        <w:pStyle w:val="NormalBold"/>
      </w:pPr>
      <w:r w:rsidRPr="00AF7F4E">
        <w:rPr>
          <w:rStyle w:val="HideTWBExt"/>
          <w:b w:val="0"/>
          <w:color w:val="auto"/>
        </w:rPr>
        <w:lastRenderedPageBreak/>
        <w:t>&lt;/RepeatBlock-By&gt;</w:t>
      </w:r>
    </w:p>
    <w:p w14:paraId="0B9985A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BAA203B" w14:textId="77777777" w:rsidR="0013690C" w:rsidRPr="00AF7F4E" w:rsidRDefault="0013690C" w:rsidP="0013690C">
      <w:pPr>
        <w:pStyle w:val="NormalBold"/>
      </w:pPr>
      <w:r w:rsidRPr="00AF7F4E">
        <w:rPr>
          <w:rStyle w:val="HideTWBExt"/>
          <w:color w:val="auto"/>
        </w:rPr>
        <w:t>&lt;Article&gt;</w:t>
      </w:r>
      <w:r w:rsidRPr="00AF7F4E">
        <w:t>Premessa Ed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9893D98" w14:textId="77777777" w:rsidTr="00096245">
        <w:trPr>
          <w:trHeight w:hRule="exact" w:val="240"/>
          <w:jc w:val="center"/>
        </w:trPr>
        <w:tc>
          <w:tcPr>
            <w:tcW w:w="9752" w:type="dxa"/>
            <w:gridSpan w:val="2"/>
            <w:tcBorders>
              <w:top w:val="nil"/>
              <w:left w:val="nil"/>
              <w:bottom w:val="nil"/>
              <w:right w:val="nil"/>
            </w:tcBorders>
          </w:tcPr>
          <w:p w14:paraId="68A33DDD" w14:textId="77777777" w:rsidR="0013690C" w:rsidRPr="00AF7F4E" w:rsidRDefault="0013690C" w:rsidP="00096245"/>
        </w:tc>
      </w:tr>
      <w:tr w:rsidR="00AF7F4E" w:rsidRPr="00AF7F4E" w14:paraId="6A62EE46" w14:textId="77777777" w:rsidTr="00096245">
        <w:trPr>
          <w:trHeight w:val="240"/>
          <w:jc w:val="center"/>
        </w:trPr>
        <w:tc>
          <w:tcPr>
            <w:tcW w:w="4876" w:type="dxa"/>
            <w:tcBorders>
              <w:top w:val="nil"/>
              <w:left w:val="nil"/>
              <w:bottom w:val="nil"/>
              <w:right w:val="nil"/>
            </w:tcBorders>
          </w:tcPr>
          <w:p w14:paraId="010CE92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595D73" w14:textId="77777777" w:rsidR="0013690C" w:rsidRPr="00AF7F4E" w:rsidRDefault="0013690C" w:rsidP="00096245">
            <w:pPr>
              <w:pStyle w:val="AmColumnHeading"/>
            </w:pPr>
            <w:r w:rsidRPr="00AF7F4E">
              <w:t>Emenda</w:t>
            </w:r>
          </w:p>
        </w:tc>
      </w:tr>
      <w:tr w:rsidR="00AF7F4E" w:rsidRPr="00AF7F4E" w14:paraId="25A3C86A" w14:textId="77777777" w:rsidTr="00096245">
        <w:trPr>
          <w:jc w:val="center"/>
        </w:trPr>
        <w:tc>
          <w:tcPr>
            <w:tcW w:w="4876" w:type="dxa"/>
            <w:tcBorders>
              <w:top w:val="nil"/>
              <w:left w:val="nil"/>
              <w:bottom w:val="nil"/>
              <w:right w:val="nil"/>
            </w:tcBorders>
          </w:tcPr>
          <w:p w14:paraId="705BF581" w14:textId="77777777" w:rsidR="0013690C" w:rsidRPr="00AF7F4E" w:rsidRDefault="0013690C" w:rsidP="00096245">
            <w:pPr>
              <w:pStyle w:val="Normal6a"/>
            </w:pPr>
          </w:p>
        </w:tc>
        <w:tc>
          <w:tcPr>
            <w:tcW w:w="4876" w:type="dxa"/>
            <w:tcBorders>
              <w:top w:val="nil"/>
              <w:left w:val="nil"/>
              <w:bottom w:val="nil"/>
              <w:right w:val="nil"/>
            </w:tcBorders>
          </w:tcPr>
          <w:p w14:paraId="12E63C4B" w14:textId="77777777" w:rsidR="0013690C" w:rsidRPr="00AF7F4E" w:rsidRDefault="0013690C" w:rsidP="00096245">
            <w:pPr>
              <w:pStyle w:val="Normal6a"/>
            </w:pPr>
            <w:r w:rsidRPr="00AF7F4E">
              <w:rPr>
                <w:b/>
                <w:i/>
              </w:rPr>
              <w:t>Ed.</w:t>
            </w:r>
            <w:r w:rsidRPr="00AF7F4E">
              <w:tab/>
            </w:r>
            <w:r w:rsidRPr="00AF7F4E">
              <w:rPr>
                <w:b/>
                <w:i/>
              </w:rPr>
              <w:t>billi l-Aġenzija tal-Unjoni Ewropea għad-Drittijiet Fundamentali (FRA) tenfasizza fir-Rapport tagħha dwar id-Drittijiet Fundamentali tal-2025 li l-bidliet ġeopolitiċi u l-iżviluppi kemm leġiżlattivi kif ukoll soċjetali jpoġġu pressjoni fuq id-drittijiet fundamentali fl-UE, il-politika tal-identità diviżiva kellha rwol fiż-żieda tal-livelli ta’ razziżmu u mibegħda, id-diskors ta’ mibegħda u l-kontenut dannuż ikomplu jinfirxu online mingħajr kontroll, il-bidliet diġitali rapidi u l-iżviluppi fl-intelliġenza artifiċjali (IA) jheddu li jiggravaw l-inugwaljanzi eżistenti, l-inċidenti ta’ eluf ta’ persuni li tilfu ħajjithom fuq il-baħar u l-allegazzjonijiet ta’ trattament ħażin fil-fruntieri jqajmu allarm dwar it-trattament tal-persuni li jfittxu l-ażil u tal-migranti, li dawn ix-xejriet jheddu l-valuri demokratiċi u l-ugwaljanza, u joħolqu riskju għad-drittijiet fundamentali tan-nies, u li n-nies madwar l-UE jkomplu jbatu finanzjarjament fil-kundizzjonijiet soċjoekonomiċi diffiċli li għaddejjin bħalissa li jaffettwaw b’mod sproporzjonat lil dawk li diġà jinsabu f’riskju ta’ faqar u jiggravaw l-inugwaljanzi eżistenti għall-gruppi żvantaġġati;</w:t>
            </w:r>
          </w:p>
        </w:tc>
      </w:tr>
    </w:tbl>
    <w:p w14:paraId="174C42B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A7D612" w14:textId="77777777" w:rsidR="0013690C" w:rsidRPr="00AF7F4E" w:rsidRDefault="0013690C" w:rsidP="0013690C">
      <w:r w:rsidRPr="00AF7F4E">
        <w:rPr>
          <w:rStyle w:val="HideTWBExt"/>
          <w:color w:val="auto"/>
        </w:rPr>
        <w:t>&lt;/Amend&gt;</w:t>
      </w:r>
    </w:p>
    <w:p w14:paraId="38CC52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188</w:t>
      </w:r>
      <w:r w:rsidRPr="00AF7F4E">
        <w:rPr>
          <w:rStyle w:val="HideTWBExt"/>
          <w:color w:val="auto"/>
        </w:rPr>
        <w:t>&lt;/NumAm&gt;</w:t>
      </w:r>
    </w:p>
    <w:p w14:paraId="11930E4D"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51984DAE" w14:textId="77777777" w:rsidR="0013690C" w:rsidRPr="00AF7F4E" w:rsidRDefault="0013690C" w:rsidP="0013690C">
      <w:pPr>
        <w:pStyle w:val="NormalBold"/>
      </w:pPr>
      <w:r w:rsidRPr="00AF7F4E">
        <w:rPr>
          <w:rStyle w:val="HideTWBExt"/>
          <w:b w:val="0"/>
          <w:color w:val="auto"/>
        </w:rPr>
        <w:t>&lt;/RepeatBlock-By&gt;</w:t>
      </w:r>
    </w:p>
    <w:p w14:paraId="5AE8DE6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A91F96" w14:textId="77777777" w:rsidR="0013690C" w:rsidRPr="00AF7F4E" w:rsidRDefault="0013690C" w:rsidP="0013690C">
      <w:pPr>
        <w:pStyle w:val="NormalBold"/>
      </w:pPr>
      <w:r w:rsidRPr="00AF7F4E">
        <w:rPr>
          <w:rStyle w:val="HideTWBExt"/>
          <w:color w:val="auto"/>
        </w:rPr>
        <w:t>&lt;Article&gt;</w:t>
      </w:r>
      <w:r w:rsidRPr="00AF7F4E">
        <w:t>Premessa Ed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C2ED2B" w14:textId="77777777" w:rsidTr="00096245">
        <w:trPr>
          <w:trHeight w:hRule="exact" w:val="240"/>
          <w:jc w:val="center"/>
        </w:trPr>
        <w:tc>
          <w:tcPr>
            <w:tcW w:w="9752" w:type="dxa"/>
            <w:gridSpan w:val="2"/>
            <w:tcBorders>
              <w:top w:val="nil"/>
              <w:left w:val="nil"/>
              <w:bottom w:val="nil"/>
              <w:right w:val="nil"/>
            </w:tcBorders>
          </w:tcPr>
          <w:p w14:paraId="1D2D953C" w14:textId="77777777" w:rsidR="0013690C" w:rsidRPr="00AF7F4E" w:rsidRDefault="0013690C" w:rsidP="00096245"/>
        </w:tc>
      </w:tr>
      <w:tr w:rsidR="00AF7F4E" w:rsidRPr="00AF7F4E" w14:paraId="1DFB5FA2" w14:textId="77777777" w:rsidTr="00096245">
        <w:trPr>
          <w:trHeight w:val="240"/>
          <w:jc w:val="center"/>
        </w:trPr>
        <w:tc>
          <w:tcPr>
            <w:tcW w:w="4876" w:type="dxa"/>
            <w:tcBorders>
              <w:top w:val="nil"/>
              <w:left w:val="nil"/>
              <w:bottom w:val="nil"/>
              <w:right w:val="nil"/>
            </w:tcBorders>
          </w:tcPr>
          <w:p w14:paraId="69118AA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6101D2A8" w14:textId="77777777" w:rsidR="0013690C" w:rsidRPr="00AF7F4E" w:rsidRDefault="0013690C" w:rsidP="00096245">
            <w:pPr>
              <w:pStyle w:val="AmColumnHeading"/>
            </w:pPr>
            <w:r w:rsidRPr="00AF7F4E">
              <w:t>Emenda</w:t>
            </w:r>
          </w:p>
        </w:tc>
      </w:tr>
      <w:tr w:rsidR="00AF7F4E" w:rsidRPr="00AF7F4E" w14:paraId="68CABFE6" w14:textId="77777777" w:rsidTr="00096245">
        <w:trPr>
          <w:jc w:val="center"/>
        </w:trPr>
        <w:tc>
          <w:tcPr>
            <w:tcW w:w="4876" w:type="dxa"/>
            <w:tcBorders>
              <w:top w:val="nil"/>
              <w:left w:val="nil"/>
              <w:bottom w:val="nil"/>
              <w:right w:val="nil"/>
            </w:tcBorders>
          </w:tcPr>
          <w:p w14:paraId="4F909335" w14:textId="77777777" w:rsidR="0013690C" w:rsidRPr="00AF7F4E" w:rsidRDefault="0013690C" w:rsidP="00096245">
            <w:pPr>
              <w:pStyle w:val="Normal6a"/>
            </w:pPr>
          </w:p>
        </w:tc>
        <w:tc>
          <w:tcPr>
            <w:tcW w:w="4876" w:type="dxa"/>
            <w:tcBorders>
              <w:top w:val="nil"/>
              <w:left w:val="nil"/>
              <w:bottom w:val="nil"/>
              <w:right w:val="nil"/>
            </w:tcBorders>
          </w:tcPr>
          <w:p w14:paraId="786C2B6C" w14:textId="77777777" w:rsidR="0013690C" w:rsidRPr="00AF7F4E" w:rsidRDefault="0013690C" w:rsidP="00096245">
            <w:pPr>
              <w:pStyle w:val="Normal6a"/>
            </w:pPr>
            <w:r w:rsidRPr="00AF7F4E">
              <w:rPr>
                <w:b/>
                <w:i/>
              </w:rPr>
              <w:t>Ed.</w:t>
            </w:r>
            <w:r w:rsidRPr="00AF7F4E">
              <w:tab/>
            </w:r>
            <w:r w:rsidRPr="00AF7F4E">
              <w:rPr>
                <w:b/>
                <w:i/>
              </w:rPr>
              <w:t>billi l-kredibbiltà tal-oqfsa kontra l-korruzzjoni tiddependi mhux biss mill-eżistenza ta’ korpi u regolamenti speċjalizzati, iżda wkoll mill-applikazzjoni imparzjali, mhux selettiva u trasparenti tagħhom; billi investigazzjonijiet jew prosekuzzjonijiet selettivi jew immotivati politikament, inkluż kontra personalitajiet tal-oppożizzjoni u rappreżentanti eletti f’livelli differenti tal-gvern, jimminaw serjament il-fiduċja pubblika fl-istat tad-dritt;</w:t>
            </w:r>
          </w:p>
        </w:tc>
      </w:tr>
    </w:tbl>
    <w:p w14:paraId="4530C9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BAFF3E4" w14:textId="77777777" w:rsidR="0013690C" w:rsidRPr="00AF7F4E" w:rsidRDefault="0013690C" w:rsidP="0013690C">
      <w:r w:rsidRPr="00AF7F4E">
        <w:rPr>
          <w:rStyle w:val="HideTWBExt"/>
          <w:color w:val="auto"/>
        </w:rPr>
        <w:t>&lt;/Amend&gt;</w:t>
      </w:r>
    </w:p>
    <w:p w14:paraId="282C665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189</w:t>
      </w:r>
      <w:r w:rsidRPr="00AF7F4E">
        <w:rPr>
          <w:rStyle w:val="HideTWBExt"/>
          <w:color w:val="auto"/>
        </w:rPr>
        <w:t>&lt;/NumAm&gt;</w:t>
      </w:r>
    </w:p>
    <w:p w14:paraId="4A5F02D4"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39FC5615" w14:textId="77777777" w:rsidR="0013690C" w:rsidRPr="00AF7F4E" w:rsidRDefault="0013690C" w:rsidP="0013690C">
      <w:pPr>
        <w:pStyle w:val="NormalBold"/>
      </w:pPr>
      <w:r w:rsidRPr="00AF7F4E">
        <w:rPr>
          <w:rStyle w:val="HideTWBExt"/>
          <w:b w:val="0"/>
          <w:color w:val="auto"/>
        </w:rPr>
        <w:t>&lt;/RepeatBlock-By&gt;</w:t>
      </w:r>
    </w:p>
    <w:p w14:paraId="207F400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C7B1DE" w14:textId="77777777" w:rsidR="0013690C" w:rsidRPr="00AF7F4E" w:rsidRDefault="0013690C" w:rsidP="0013690C">
      <w:pPr>
        <w:pStyle w:val="NormalBold"/>
      </w:pPr>
      <w:r w:rsidRPr="00AF7F4E">
        <w:rPr>
          <w:rStyle w:val="HideTWBExt"/>
          <w:color w:val="auto"/>
        </w:rPr>
        <w:t>&lt;Article&gt;</w:t>
      </w:r>
      <w:r w:rsidRPr="00AF7F4E">
        <w:t>Premessa Ed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B9D5D7" w14:textId="77777777" w:rsidTr="00096245">
        <w:trPr>
          <w:trHeight w:hRule="exact" w:val="240"/>
          <w:jc w:val="center"/>
        </w:trPr>
        <w:tc>
          <w:tcPr>
            <w:tcW w:w="9752" w:type="dxa"/>
            <w:gridSpan w:val="2"/>
            <w:tcBorders>
              <w:top w:val="nil"/>
              <w:left w:val="nil"/>
              <w:bottom w:val="nil"/>
              <w:right w:val="nil"/>
            </w:tcBorders>
          </w:tcPr>
          <w:p w14:paraId="23FF7861" w14:textId="77777777" w:rsidR="0013690C" w:rsidRPr="00AF7F4E" w:rsidRDefault="0013690C" w:rsidP="00096245"/>
        </w:tc>
      </w:tr>
      <w:tr w:rsidR="00AF7F4E" w:rsidRPr="00AF7F4E" w14:paraId="224B0E38" w14:textId="77777777" w:rsidTr="00096245">
        <w:trPr>
          <w:trHeight w:val="240"/>
          <w:jc w:val="center"/>
        </w:trPr>
        <w:tc>
          <w:tcPr>
            <w:tcW w:w="4876" w:type="dxa"/>
            <w:tcBorders>
              <w:top w:val="nil"/>
              <w:left w:val="nil"/>
              <w:bottom w:val="nil"/>
              <w:right w:val="nil"/>
            </w:tcBorders>
          </w:tcPr>
          <w:p w14:paraId="664D603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70DFEB" w14:textId="77777777" w:rsidR="0013690C" w:rsidRPr="00AF7F4E" w:rsidRDefault="0013690C" w:rsidP="00096245">
            <w:pPr>
              <w:pStyle w:val="AmColumnHeading"/>
            </w:pPr>
            <w:r w:rsidRPr="00AF7F4E">
              <w:t>Emenda</w:t>
            </w:r>
          </w:p>
        </w:tc>
      </w:tr>
      <w:tr w:rsidR="00AF7F4E" w:rsidRPr="00AF7F4E" w14:paraId="5217C06F" w14:textId="77777777" w:rsidTr="00096245">
        <w:trPr>
          <w:jc w:val="center"/>
        </w:trPr>
        <w:tc>
          <w:tcPr>
            <w:tcW w:w="4876" w:type="dxa"/>
            <w:tcBorders>
              <w:top w:val="nil"/>
              <w:left w:val="nil"/>
              <w:bottom w:val="nil"/>
              <w:right w:val="nil"/>
            </w:tcBorders>
          </w:tcPr>
          <w:p w14:paraId="346D37A3" w14:textId="77777777" w:rsidR="0013690C" w:rsidRPr="00AF7F4E" w:rsidRDefault="0013690C" w:rsidP="00096245">
            <w:pPr>
              <w:pStyle w:val="Normal6a"/>
            </w:pPr>
          </w:p>
        </w:tc>
        <w:tc>
          <w:tcPr>
            <w:tcW w:w="4876" w:type="dxa"/>
            <w:tcBorders>
              <w:top w:val="nil"/>
              <w:left w:val="nil"/>
              <w:bottom w:val="nil"/>
              <w:right w:val="nil"/>
            </w:tcBorders>
          </w:tcPr>
          <w:p w14:paraId="5CFC3205" w14:textId="77777777" w:rsidR="0013690C" w:rsidRPr="00AF7F4E" w:rsidRDefault="0013690C" w:rsidP="00096245">
            <w:pPr>
              <w:pStyle w:val="Normal6a"/>
            </w:pPr>
            <w:r w:rsidRPr="00AF7F4E">
              <w:rPr>
                <w:b/>
                <w:i/>
              </w:rPr>
              <w:t>Ed.</w:t>
            </w:r>
            <w:r w:rsidRPr="00AF7F4E">
              <w:tab/>
            </w:r>
            <w:r w:rsidRPr="00AF7F4E">
              <w:rPr>
                <w:b/>
                <w:i/>
              </w:rPr>
              <w:t>billi, ladarba tiġi approvata formalment, id-Direttiva tal-UE dwar il-Ġlieda kontra l-Korruzzjoni se tipprovdi lill-Istati Membri opportunità addizzjonali biex isaħħu l-oqfsa legali u istituzzjonali tagħhom biex isaħħu l-ġlieda kontra l-korruzzjoni;</w:t>
            </w:r>
          </w:p>
        </w:tc>
      </w:tr>
    </w:tbl>
    <w:p w14:paraId="743E3B4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2746A7C" w14:textId="77777777" w:rsidR="0013690C" w:rsidRPr="00AF7F4E" w:rsidRDefault="0013690C" w:rsidP="0013690C">
      <w:r w:rsidRPr="00AF7F4E">
        <w:rPr>
          <w:rStyle w:val="HideTWBExt"/>
          <w:color w:val="auto"/>
        </w:rPr>
        <w:t>&lt;/Amend&gt;</w:t>
      </w:r>
    </w:p>
    <w:p w14:paraId="1725D55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190</w:t>
      </w:r>
      <w:r w:rsidRPr="00AF7F4E">
        <w:rPr>
          <w:rStyle w:val="HideTWBExt"/>
          <w:color w:val="auto"/>
        </w:rPr>
        <w:t>&lt;/NumAm&gt;</w:t>
      </w:r>
    </w:p>
    <w:p w14:paraId="217535B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89B0E58" w14:textId="77777777" w:rsidR="0013690C" w:rsidRPr="00AF7F4E" w:rsidRDefault="0013690C" w:rsidP="0013690C">
      <w:pPr>
        <w:pStyle w:val="NormalBold"/>
      </w:pPr>
      <w:r w:rsidRPr="00AF7F4E">
        <w:rPr>
          <w:rStyle w:val="HideTWBExt"/>
          <w:b w:val="0"/>
          <w:color w:val="auto"/>
        </w:rPr>
        <w:t>&lt;/RepeatBlock-By&gt;</w:t>
      </w:r>
    </w:p>
    <w:p w14:paraId="5F81FD6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8E3B53C" w14:textId="77777777" w:rsidR="0013690C" w:rsidRPr="00AF7F4E" w:rsidRDefault="0013690C" w:rsidP="0013690C">
      <w:pPr>
        <w:pStyle w:val="NormalBold"/>
      </w:pPr>
      <w:r w:rsidRPr="00AF7F4E">
        <w:rPr>
          <w:rStyle w:val="HideTWBExt"/>
          <w:color w:val="auto"/>
        </w:rPr>
        <w:t>&lt;Article&gt;</w:t>
      </w:r>
      <w:r w:rsidRPr="00AF7F4E">
        <w:t>Premessa Ee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5AC592" w14:textId="77777777" w:rsidTr="00096245">
        <w:trPr>
          <w:trHeight w:hRule="exact" w:val="240"/>
          <w:jc w:val="center"/>
        </w:trPr>
        <w:tc>
          <w:tcPr>
            <w:tcW w:w="9752" w:type="dxa"/>
            <w:gridSpan w:val="2"/>
            <w:tcBorders>
              <w:top w:val="nil"/>
              <w:left w:val="nil"/>
              <w:bottom w:val="nil"/>
              <w:right w:val="nil"/>
            </w:tcBorders>
          </w:tcPr>
          <w:p w14:paraId="72AC7D96" w14:textId="77777777" w:rsidR="0013690C" w:rsidRPr="00AF7F4E" w:rsidRDefault="0013690C" w:rsidP="00096245"/>
        </w:tc>
      </w:tr>
      <w:tr w:rsidR="00AF7F4E" w:rsidRPr="00AF7F4E" w14:paraId="73FD3674" w14:textId="77777777" w:rsidTr="00096245">
        <w:trPr>
          <w:trHeight w:val="240"/>
          <w:jc w:val="center"/>
        </w:trPr>
        <w:tc>
          <w:tcPr>
            <w:tcW w:w="4876" w:type="dxa"/>
            <w:tcBorders>
              <w:top w:val="nil"/>
              <w:left w:val="nil"/>
              <w:bottom w:val="nil"/>
              <w:right w:val="nil"/>
            </w:tcBorders>
          </w:tcPr>
          <w:p w14:paraId="5B5A6966"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368A5575" w14:textId="77777777" w:rsidR="0013690C" w:rsidRPr="00AF7F4E" w:rsidRDefault="0013690C" w:rsidP="00096245">
            <w:pPr>
              <w:pStyle w:val="AmColumnHeading"/>
            </w:pPr>
            <w:r w:rsidRPr="00AF7F4E">
              <w:t>Emenda</w:t>
            </w:r>
          </w:p>
        </w:tc>
      </w:tr>
      <w:tr w:rsidR="00AF7F4E" w:rsidRPr="00AF7F4E" w14:paraId="6104292F" w14:textId="77777777" w:rsidTr="00096245">
        <w:trPr>
          <w:jc w:val="center"/>
        </w:trPr>
        <w:tc>
          <w:tcPr>
            <w:tcW w:w="4876" w:type="dxa"/>
            <w:tcBorders>
              <w:top w:val="nil"/>
              <w:left w:val="nil"/>
              <w:bottom w:val="nil"/>
              <w:right w:val="nil"/>
            </w:tcBorders>
          </w:tcPr>
          <w:p w14:paraId="541EEEE2" w14:textId="77777777" w:rsidR="0013690C" w:rsidRPr="00AF7F4E" w:rsidRDefault="0013690C" w:rsidP="00096245">
            <w:pPr>
              <w:pStyle w:val="Normal6a"/>
            </w:pPr>
          </w:p>
        </w:tc>
        <w:tc>
          <w:tcPr>
            <w:tcW w:w="4876" w:type="dxa"/>
            <w:tcBorders>
              <w:top w:val="nil"/>
              <w:left w:val="nil"/>
              <w:bottom w:val="nil"/>
              <w:right w:val="nil"/>
            </w:tcBorders>
          </w:tcPr>
          <w:p w14:paraId="41BF3FEC" w14:textId="77777777" w:rsidR="0013690C" w:rsidRPr="00AF7F4E" w:rsidRDefault="0013690C" w:rsidP="00096245">
            <w:pPr>
              <w:pStyle w:val="Normal6a"/>
            </w:pPr>
            <w:r w:rsidRPr="00AF7F4E">
              <w:rPr>
                <w:b/>
                <w:i/>
              </w:rPr>
              <w:t>Ee.</w:t>
            </w:r>
            <w:r w:rsidRPr="00AF7F4E">
              <w:tab/>
            </w:r>
            <w:r w:rsidRPr="00AF7F4E">
              <w:rPr>
                <w:b/>
                <w:i/>
              </w:rPr>
              <w:t>billi mill-introduzzjoni tal-ewwel rapport dwar l-istat tad-dritt fl-2020, l-istruttura tar-rapport baqgħet l-istess u għadha tosserva kwistjonijiet ibbażati fuq erba’ oqsma tematiċi, iżda d-distribuzzjoni tar-rakkomandazzjonijiet f’dawn l-oqsma tematiċi mhijiex uniformi, b’xi oqsma jirċievu ferm aktar attenzjoni minn oħrajn; billi l-attenzjoni limitata mogħtija lir-rakkomandazzjonijiet fil-“Kwistjonijiet istituzzjonali oħra relatati mal-kontrokontrolli” tqajjem aktar tħassib, peress li dan il-qasam tematiku huwa wiesa’ ħafna u jkopri firxa wiesgħa ta’ kwistjonijiet, inkluż l-ispazju ċiviku; billi l-Kummissjoni naqset milli tkopri jew indirizzat biss b’mod superfiċjali l-kwistjonijiet tal-ispazju ċiviku, hija ma ħarġitx ir-rakkomandazzjonijiet meħtieġa;</w:t>
            </w:r>
          </w:p>
        </w:tc>
      </w:tr>
    </w:tbl>
    <w:p w14:paraId="77ACD1D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BFB99F9" w14:textId="77777777" w:rsidR="0013690C" w:rsidRPr="00AF7F4E" w:rsidRDefault="0013690C" w:rsidP="0013690C">
      <w:r w:rsidRPr="00AF7F4E">
        <w:rPr>
          <w:rStyle w:val="HideTWBExt"/>
          <w:color w:val="auto"/>
        </w:rPr>
        <w:t>&lt;/Amend&gt;</w:t>
      </w:r>
    </w:p>
    <w:p w14:paraId="3E4EB00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191</w:t>
      </w:r>
      <w:r w:rsidRPr="00AF7F4E">
        <w:rPr>
          <w:rStyle w:val="HideTWBExt"/>
          <w:color w:val="auto"/>
        </w:rPr>
        <w:t>&lt;/NumAm&gt;</w:t>
      </w:r>
    </w:p>
    <w:p w14:paraId="6BC332A9"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3A7B79DA" w14:textId="77777777" w:rsidR="0013690C" w:rsidRPr="00AF7F4E" w:rsidRDefault="0013690C" w:rsidP="0013690C">
      <w:pPr>
        <w:pStyle w:val="NormalBold"/>
      </w:pPr>
      <w:r w:rsidRPr="00AF7F4E">
        <w:rPr>
          <w:rStyle w:val="HideTWBExt"/>
          <w:b w:val="0"/>
          <w:color w:val="auto"/>
        </w:rPr>
        <w:t>&lt;/RepeatBlock-By&gt;</w:t>
      </w:r>
    </w:p>
    <w:p w14:paraId="2DFE6EC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ED5058" w14:textId="77777777" w:rsidR="0013690C" w:rsidRPr="00AF7F4E" w:rsidRDefault="0013690C" w:rsidP="0013690C">
      <w:pPr>
        <w:pStyle w:val="NormalBold"/>
      </w:pPr>
      <w:r w:rsidRPr="00AF7F4E">
        <w:rPr>
          <w:rStyle w:val="HideTWBExt"/>
          <w:color w:val="auto"/>
        </w:rPr>
        <w:t>&lt;Article&gt;</w:t>
      </w:r>
      <w:r w:rsidRPr="00AF7F4E">
        <w:t>Premessa Ee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30A75D" w14:textId="77777777" w:rsidTr="00096245">
        <w:trPr>
          <w:trHeight w:hRule="exact" w:val="240"/>
          <w:jc w:val="center"/>
        </w:trPr>
        <w:tc>
          <w:tcPr>
            <w:tcW w:w="9752" w:type="dxa"/>
            <w:gridSpan w:val="2"/>
            <w:tcBorders>
              <w:top w:val="nil"/>
              <w:left w:val="nil"/>
              <w:bottom w:val="nil"/>
              <w:right w:val="nil"/>
            </w:tcBorders>
          </w:tcPr>
          <w:p w14:paraId="6F2FF757" w14:textId="77777777" w:rsidR="0013690C" w:rsidRPr="00AF7F4E" w:rsidRDefault="0013690C" w:rsidP="00096245"/>
        </w:tc>
      </w:tr>
      <w:tr w:rsidR="00AF7F4E" w:rsidRPr="00AF7F4E" w14:paraId="3DE57FBD" w14:textId="77777777" w:rsidTr="00096245">
        <w:trPr>
          <w:trHeight w:val="240"/>
          <w:jc w:val="center"/>
        </w:trPr>
        <w:tc>
          <w:tcPr>
            <w:tcW w:w="4876" w:type="dxa"/>
            <w:tcBorders>
              <w:top w:val="nil"/>
              <w:left w:val="nil"/>
              <w:bottom w:val="nil"/>
              <w:right w:val="nil"/>
            </w:tcBorders>
          </w:tcPr>
          <w:p w14:paraId="4B915D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CA171D" w14:textId="77777777" w:rsidR="0013690C" w:rsidRPr="00AF7F4E" w:rsidRDefault="0013690C" w:rsidP="00096245">
            <w:pPr>
              <w:pStyle w:val="AmColumnHeading"/>
            </w:pPr>
            <w:r w:rsidRPr="00AF7F4E">
              <w:t>Emenda</w:t>
            </w:r>
          </w:p>
        </w:tc>
      </w:tr>
      <w:tr w:rsidR="00AF7F4E" w:rsidRPr="00AF7F4E" w14:paraId="0FFAF993" w14:textId="77777777" w:rsidTr="00096245">
        <w:trPr>
          <w:jc w:val="center"/>
        </w:trPr>
        <w:tc>
          <w:tcPr>
            <w:tcW w:w="4876" w:type="dxa"/>
            <w:tcBorders>
              <w:top w:val="nil"/>
              <w:left w:val="nil"/>
              <w:bottom w:val="nil"/>
              <w:right w:val="nil"/>
            </w:tcBorders>
          </w:tcPr>
          <w:p w14:paraId="28624516" w14:textId="77777777" w:rsidR="0013690C" w:rsidRPr="00AF7F4E" w:rsidRDefault="0013690C" w:rsidP="00096245">
            <w:pPr>
              <w:pStyle w:val="Normal6a"/>
            </w:pPr>
          </w:p>
        </w:tc>
        <w:tc>
          <w:tcPr>
            <w:tcW w:w="4876" w:type="dxa"/>
            <w:tcBorders>
              <w:top w:val="nil"/>
              <w:left w:val="nil"/>
              <w:bottom w:val="nil"/>
              <w:right w:val="nil"/>
            </w:tcBorders>
          </w:tcPr>
          <w:p w14:paraId="5D012526" w14:textId="77777777" w:rsidR="0013690C" w:rsidRPr="00AF7F4E" w:rsidRDefault="0013690C" w:rsidP="00096245">
            <w:pPr>
              <w:pStyle w:val="Normal6a"/>
            </w:pPr>
            <w:r w:rsidRPr="00AF7F4E">
              <w:rPr>
                <w:b/>
                <w:i/>
              </w:rPr>
              <w:t>Ee.</w:t>
            </w:r>
            <w:r w:rsidRPr="00AF7F4E">
              <w:tab/>
            </w:r>
            <w:r w:rsidRPr="00AF7F4E">
              <w:rPr>
                <w:b/>
                <w:i/>
              </w:rPr>
              <w:t xml:space="preserve">billi l-34 Rapport Ġenerali tal-Kumitat Ewropew għall-Prevenzjoni tat-Tortura u t-Trattament u Pieni Inumani jew Degradanti (CPT) tal-Kunsill tal-Ewropa jesprimi tħassib serju dwar iż-żieda sinifikanti fl-affollament fil-ħabsijiet, b’mod partikolari f’xi pajjiżi tal-Ewropa tal-Punent, u jħeġġeġ lill-gvernijiet jindirizzawh b’miżuri determinati, jiddikjara li l-affollament fil-ħabsijiet idgħajjef kompletament il-funzjonament tal-ħabsijiet u potenzjalment jesponi lill-individwi għal </w:t>
            </w:r>
            <w:r w:rsidRPr="00AF7F4E">
              <w:rPr>
                <w:b/>
                <w:i/>
              </w:rPr>
              <w:lastRenderedPageBreak/>
              <w:t>trattament inuman u degradanti, peress li jikkawża kundizzjonijiet tal-għajxien agħar, żieda fit-tensjoni u l-vjolenza, u tnaqqis fl-attivitajiet bi skop u t-tħejjija għar-ritorn tal-ħabsin fil-komunità;</w:t>
            </w:r>
          </w:p>
        </w:tc>
      </w:tr>
    </w:tbl>
    <w:p w14:paraId="2A453CE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D3EC5E8" w14:textId="77777777" w:rsidR="0013690C" w:rsidRPr="00AF7F4E" w:rsidRDefault="0013690C" w:rsidP="0013690C">
      <w:r w:rsidRPr="00AF7F4E">
        <w:rPr>
          <w:rStyle w:val="HideTWBExt"/>
          <w:color w:val="auto"/>
        </w:rPr>
        <w:t>&lt;/Amend&gt;</w:t>
      </w:r>
    </w:p>
    <w:p w14:paraId="2C3B3A8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192</w:t>
      </w:r>
      <w:r w:rsidRPr="00AF7F4E">
        <w:rPr>
          <w:rStyle w:val="HideTWBExt"/>
          <w:color w:val="auto"/>
        </w:rPr>
        <w:t>&lt;/NumAm&gt;</w:t>
      </w:r>
    </w:p>
    <w:p w14:paraId="77407646"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7F064E97" w14:textId="77777777" w:rsidR="0013690C" w:rsidRPr="00AF7F4E" w:rsidRDefault="0013690C" w:rsidP="0013690C">
      <w:pPr>
        <w:pStyle w:val="NormalBold"/>
      </w:pPr>
      <w:r w:rsidRPr="00AF7F4E">
        <w:rPr>
          <w:rStyle w:val="HideTWBExt"/>
          <w:b w:val="0"/>
          <w:color w:val="auto"/>
        </w:rPr>
        <w:t>&lt;/RepeatBlock-By&gt;</w:t>
      </w:r>
    </w:p>
    <w:p w14:paraId="3001FE1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77E000A" w14:textId="77777777" w:rsidR="0013690C" w:rsidRPr="00AF7F4E" w:rsidRDefault="0013690C" w:rsidP="0013690C">
      <w:pPr>
        <w:pStyle w:val="NormalBold"/>
      </w:pPr>
      <w:r w:rsidRPr="00AF7F4E">
        <w:rPr>
          <w:rStyle w:val="HideTWBExt"/>
          <w:color w:val="auto"/>
        </w:rPr>
        <w:t>&lt;Article&gt;</w:t>
      </w:r>
      <w:r w:rsidRPr="00AF7F4E">
        <w:t>Premessa Ee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8E3A3D8" w14:textId="77777777" w:rsidTr="00096245">
        <w:trPr>
          <w:trHeight w:hRule="exact" w:val="240"/>
          <w:jc w:val="center"/>
        </w:trPr>
        <w:tc>
          <w:tcPr>
            <w:tcW w:w="9752" w:type="dxa"/>
            <w:gridSpan w:val="2"/>
            <w:tcBorders>
              <w:top w:val="nil"/>
              <w:left w:val="nil"/>
              <w:bottom w:val="nil"/>
              <w:right w:val="nil"/>
            </w:tcBorders>
          </w:tcPr>
          <w:p w14:paraId="17D45C3F" w14:textId="77777777" w:rsidR="0013690C" w:rsidRPr="00AF7F4E" w:rsidRDefault="0013690C" w:rsidP="00096245"/>
        </w:tc>
      </w:tr>
      <w:tr w:rsidR="00AF7F4E" w:rsidRPr="00AF7F4E" w14:paraId="3D902A23" w14:textId="77777777" w:rsidTr="00096245">
        <w:trPr>
          <w:trHeight w:val="240"/>
          <w:jc w:val="center"/>
        </w:trPr>
        <w:tc>
          <w:tcPr>
            <w:tcW w:w="4876" w:type="dxa"/>
            <w:tcBorders>
              <w:top w:val="nil"/>
              <w:left w:val="nil"/>
              <w:bottom w:val="nil"/>
              <w:right w:val="nil"/>
            </w:tcBorders>
          </w:tcPr>
          <w:p w14:paraId="60116FD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7FC1A78" w14:textId="77777777" w:rsidR="0013690C" w:rsidRPr="00AF7F4E" w:rsidRDefault="0013690C" w:rsidP="00096245">
            <w:pPr>
              <w:pStyle w:val="AmColumnHeading"/>
            </w:pPr>
            <w:r w:rsidRPr="00AF7F4E">
              <w:t>Emenda</w:t>
            </w:r>
          </w:p>
        </w:tc>
      </w:tr>
      <w:tr w:rsidR="00AF7F4E" w:rsidRPr="00AF7F4E" w14:paraId="4CBBD97C" w14:textId="77777777" w:rsidTr="00096245">
        <w:trPr>
          <w:jc w:val="center"/>
        </w:trPr>
        <w:tc>
          <w:tcPr>
            <w:tcW w:w="4876" w:type="dxa"/>
            <w:tcBorders>
              <w:top w:val="nil"/>
              <w:left w:val="nil"/>
              <w:bottom w:val="nil"/>
              <w:right w:val="nil"/>
            </w:tcBorders>
          </w:tcPr>
          <w:p w14:paraId="5EAD5190" w14:textId="77777777" w:rsidR="0013690C" w:rsidRPr="00AF7F4E" w:rsidRDefault="0013690C" w:rsidP="00096245">
            <w:pPr>
              <w:pStyle w:val="Normal6a"/>
            </w:pPr>
          </w:p>
        </w:tc>
        <w:tc>
          <w:tcPr>
            <w:tcW w:w="4876" w:type="dxa"/>
            <w:tcBorders>
              <w:top w:val="nil"/>
              <w:left w:val="nil"/>
              <w:bottom w:val="nil"/>
              <w:right w:val="nil"/>
            </w:tcBorders>
          </w:tcPr>
          <w:p w14:paraId="3A1EDAC7" w14:textId="77777777" w:rsidR="0013690C" w:rsidRPr="00AF7F4E" w:rsidRDefault="0013690C" w:rsidP="00096245">
            <w:pPr>
              <w:pStyle w:val="Normal6a"/>
            </w:pPr>
            <w:r w:rsidRPr="00AF7F4E">
              <w:rPr>
                <w:b/>
                <w:i/>
              </w:rPr>
              <w:t>Ee.</w:t>
            </w:r>
            <w:r w:rsidRPr="00AF7F4E">
              <w:tab/>
            </w:r>
            <w:r w:rsidRPr="00AF7F4E">
              <w:rPr>
                <w:b/>
                <w:i/>
              </w:rPr>
              <w:t>billi l-awtoritajiet lokali u reġjonali għandhom rwol ewlieni fis-salvagwardja tad-drittijiet fundamentali u l-istat tad-dritt fil-ħajja ta’ kuljum taċ-ċittadini u jistgħu jipprovdu kontropiż importanti meta l-kontrokontrolli istituzzjonali nazzjonali jkunu taħt pressjoni; billi pressjoni amministrattiva, finanzjarja jew legali żejda fuq rappreżentanti eletti lokalment, inkluż permezz ta’ awditi, spezzjonijiet jew proċedimenti legali sproporzjonati, jista’ jkollha effett dissważiv fuq il-pluraliżmu politiku u l-parteċipazzjoni demokratika fil-livell lokali;</w:t>
            </w:r>
          </w:p>
        </w:tc>
      </w:tr>
    </w:tbl>
    <w:p w14:paraId="5D93580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8A56A58" w14:textId="77777777" w:rsidR="0013690C" w:rsidRPr="00AF7F4E" w:rsidRDefault="0013690C" w:rsidP="0013690C">
      <w:r w:rsidRPr="00AF7F4E">
        <w:rPr>
          <w:rStyle w:val="HideTWBExt"/>
          <w:color w:val="auto"/>
        </w:rPr>
        <w:t>&lt;/Amend&gt;</w:t>
      </w:r>
    </w:p>
    <w:p w14:paraId="7CEDB5B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193</w:t>
      </w:r>
      <w:r w:rsidRPr="00AF7F4E">
        <w:rPr>
          <w:rStyle w:val="HideTWBExt"/>
          <w:color w:val="auto"/>
        </w:rPr>
        <w:t>&lt;/NumAm&gt;</w:t>
      </w:r>
    </w:p>
    <w:p w14:paraId="46602DBA"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2C71E18" w14:textId="77777777" w:rsidR="0013690C" w:rsidRPr="00AF7F4E" w:rsidRDefault="0013690C" w:rsidP="0013690C">
      <w:pPr>
        <w:pStyle w:val="NormalBold"/>
      </w:pPr>
      <w:r w:rsidRPr="00AF7F4E">
        <w:rPr>
          <w:rStyle w:val="HideTWBExt"/>
          <w:b w:val="0"/>
          <w:color w:val="auto"/>
        </w:rPr>
        <w:t>&lt;/RepeatBlock-By&gt;</w:t>
      </w:r>
    </w:p>
    <w:p w14:paraId="5BDA83A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F90D68" w14:textId="77777777" w:rsidR="0013690C" w:rsidRPr="00AF7F4E" w:rsidRDefault="0013690C" w:rsidP="0013690C">
      <w:pPr>
        <w:pStyle w:val="NormalBold"/>
      </w:pPr>
      <w:r w:rsidRPr="00AF7F4E">
        <w:rPr>
          <w:rStyle w:val="HideTWBExt"/>
          <w:color w:val="auto"/>
        </w:rPr>
        <w:t>&lt;Article&gt;</w:t>
      </w:r>
      <w:r w:rsidRPr="00AF7F4E">
        <w:t>Premessa Ee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72A6C4" w14:textId="77777777" w:rsidTr="00096245">
        <w:trPr>
          <w:trHeight w:hRule="exact" w:val="240"/>
          <w:jc w:val="center"/>
        </w:trPr>
        <w:tc>
          <w:tcPr>
            <w:tcW w:w="9752" w:type="dxa"/>
            <w:gridSpan w:val="2"/>
            <w:tcBorders>
              <w:top w:val="nil"/>
              <w:left w:val="nil"/>
              <w:bottom w:val="nil"/>
              <w:right w:val="nil"/>
            </w:tcBorders>
          </w:tcPr>
          <w:p w14:paraId="35843F06" w14:textId="77777777" w:rsidR="0013690C" w:rsidRPr="00AF7F4E" w:rsidRDefault="0013690C" w:rsidP="00096245"/>
        </w:tc>
      </w:tr>
      <w:tr w:rsidR="00AF7F4E" w:rsidRPr="00AF7F4E" w14:paraId="06CCFCD7" w14:textId="77777777" w:rsidTr="00096245">
        <w:trPr>
          <w:trHeight w:val="240"/>
          <w:jc w:val="center"/>
        </w:trPr>
        <w:tc>
          <w:tcPr>
            <w:tcW w:w="4876" w:type="dxa"/>
            <w:tcBorders>
              <w:top w:val="nil"/>
              <w:left w:val="nil"/>
              <w:bottom w:val="nil"/>
              <w:right w:val="nil"/>
            </w:tcBorders>
          </w:tcPr>
          <w:p w14:paraId="2274820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ACEB55" w14:textId="77777777" w:rsidR="0013690C" w:rsidRPr="00AF7F4E" w:rsidRDefault="0013690C" w:rsidP="00096245">
            <w:pPr>
              <w:pStyle w:val="AmColumnHeading"/>
            </w:pPr>
            <w:r w:rsidRPr="00AF7F4E">
              <w:t>Emenda</w:t>
            </w:r>
          </w:p>
        </w:tc>
      </w:tr>
      <w:tr w:rsidR="00AF7F4E" w:rsidRPr="00AF7F4E" w14:paraId="781F8B74" w14:textId="77777777" w:rsidTr="00096245">
        <w:trPr>
          <w:jc w:val="center"/>
        </w:trPr>
        <w:tc>
          <w:tcPr>
            <w:tcW w:w="4876" w:type="dxa"/>
            <w:tcBorders>
              <w:top w:val="nil"/>
              <w:left w:val="nil"/>
              <w:bottom w:val="nil"/>
              <w:right w:val="nil"/>
            </w:tcBorders>
          </w:tcPr>
          <w:p w14:paraId="010C793C" w14:textId="77777777" w:rsidR="0013690C" w:rsidRPr="00AF7F4E" w:rsidRDefault="0013690C" w:rsidP="00096245">
            <w:pPr>
              <w:pStyle w:val="Normal6a"/>
            </w:pPr>
          </w:p>
        </w:tc>
        <w:tc>
          <w:tcPr>
            <w:tcW w:w="4876" w:type="dxa"/>
            <w:tcBorders>
              <w:top w:val="nil"/>
              <w:left w:val="nil"/>
              <w:bottom w:val="nil"/>
              <w:right w:val="nil"/>
            </w:tcBorders>
          </w:tcPr>
          <w:p w14:paraId="56939DF4" w14:textId="77777777" w:rsidR="0013690C" w:rsidRPr="00AF7F4E" w:rsidRDefault="0013690C" w:rsidP="00096245">
            <w:pPr>
              <w:pStyle w:val="Normal6a"/>
            </w:pPr>
            <w:r w:rsidRPr="00AF7F4E">
              <w:rPr>
                <w:b/>
                <w:i/>
              </w:rPr>
              <w:t>Ee.</w:t>
            </w:r>
            <w:r w:rsidRPr="00AF7F4E">
              <w:tab/>
            </w:r>
            <w:r w:rsidRPr="00AF7F4E">
              <w:rPr>
                <w:b/>
                <w:i/>
              </w:rPr>
              <w:t xml:space="preserve">billi l-fondi tal-Unjoni Ewropea qed jintużaw b’modi li jiksru d-drittijiet </w:t>
            </w:r>
            <w:r w:rsidRPr="00AF7F4E">
              <w:rPr>
                <w:b/>
                <w:i/>
              </w:rPr>
              <w:lastRenderedPageBreak/>
              <w:t>fundamentali tal-komunitajiet emarġinati, inklużi l-persuni Rom, il-persuni b’diżabilità, u l-persuni li ġejjin minn kuntest ta’ migrazzjoni; billi għad hemm nuqqasijiet serji fil-ġestjoni u s-sorveljanza tal-fondi tal-UE, li jwasslu għal ksur tad-drittijiet fundamentali minkejja s-salvagwardji legali eżistenti;</w:t>
            </w:r>
          </w:p>
        </w:tc>
      </w:tr>
    </w:tbl>
    <w:p w14:paraId="6D35E96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84930C0" w14:textId="77777777" w:rsidR="0013690C" w:rsidRPr="00AF7F4E" w:rsidRDefault="0013690C" w:rsidP="0013690C">
      <w:r w:rsidRPr="00AF7F4E">
        <w:rPr>
          <w:rStyle w:val="HideTWBExt"/>
          <w:color w:val="auto"/>
        </w:rPr>
        <w:t>&lt;/Amend&gt;</w:t>
      </w:r>
    </w:p>
    <w:p w14:paraId="3ADFFF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194</w:t>
      </w:r>
      <w:r w:rsidRPr="00AF7F4E">
        <w:rPr>
          <w:rStyle w:val="HideTWBExt"/>
          <w:color w:val="auto"/>
        </w:rPr>
        <w:t>&lt;/NumAm&gt;</w:t>
      </w:r>
    </w:p>
    <w:p w14:paraId="3E4A81F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B69457C" w14:textId="77777777" w:rsidR="0013690C" w:rsidRPr="00AF7F4E" w:rsidRDefault="0013690C" w:rsidP="0013690C">
      <w:pPr>
        <w:pStyle w:val="NormalBold"/>
      </w:pPr>
      <w:r w:rsidRPr="00AF7F4E">
        <w:rPr>
          <w:rStyle w:val="HideTWBExt"/>
          <w:b w:val="0"/>
          <w:color w:val="auto"/>
        </w:rPr>
        <w:t>&lt;/RepeatBlock-By&gt;</w:t>
      </w:r>
    </w:p>
    <w:p w14:paraId="209B94F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ADB4CD"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FD1C03" w14:textId="77777777" w:rsidTr="00096245">
        <w:trPr>
          <w:trHeight w:hRule="exact" w:val="240"/>
          <w:jc w:val="center"/>
        </w:trPr>
        <w:tc>
          <w:tcPr>
            <w:tcW w:w="9752" w:type="dxa"/>
            <w:gridSpan w:val="2"/>
            <w:tcBorders>
              <w:top w:val="nil"/>
              <w:left w:val="nil"/>
              <w:bottom w:val="nil"/>
              <w:right w:val="nil"/>
            </w:tcBorders>
          </w:tcPr>
          <w:p w14:paraId="21FDC862" w14:textId="77777777" w:rsidR="0013690C" w:rsidRPr="00AF7F4E" w:rsidRDefault="0013690C" w:rsidP="00096245"/>
        </w:tc>
      </w:tr>
      <w:tr w:rsidR="00AF7F4E" w:rsidRPr="00AF7F4E" w14:paraId="21A0E0D1" w14:textId="77777777" w:rsidTr="00096245">
        <w:trPr>
          <w:trHeight w:val="240"/>
          <w:jc w:val="center"/>
        </w:trPr>
        <w:tc>
          <w:tcPr>
            <w:tcW w:w="4876" w:type="dxa"/>
            <w:tcBorders>
              <w:top w:val="nil"/>
              <w:left w:val="nil"/>
              <w:bottom w:val="nil"/>
              <w:right w:val="nil"/>
            </w:tcBorders>
          </w:tcPr>
          <w:p w14:paraId="4C2872B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C57EDE" w14:textId="77777777" w:rsidR="0013690C" w:rsidRPr="00AF7F4E" w:rsidRDefault="0013690C" w:rsidP="00096245">
            <w:pPr>
              <w:pStyle w:val="AmColumnHeading"/>
            </w:pPr>
            <w:r w:rsidRPr="00AF7F4E">
              <w:t>Emenda</w:t>
            </w:r>
          </w:p>
        </w:tc>
      </w:tr>
      <w:tr w:rsidR="00AF7F4E" w:rsidRPr="00AF7F4E" w14:paraId="3E3F001B" w14:textId="77777777" w:rsidTr="00096245">
        <w:trPr>
          <w:jc w:val="center"/>
        </w:trPr>
        <w:tc>
          <w:tcPr>
            <w:tcW w:w="4876" w:type="dxa"/>
            <w:tcBorders>
              <w:top w:val="nil"/>
              <w:left w:val="nil"/>
              <w:bottom w:val="nil"/>
              <w:right w:val="nil"/>
            </w:tcBorders>
          </w:tcPr>
          <w:p w14:paraId="33DD876C" w14:textId="77777777" w:rsidR="0013690C" w:rsidRPr="00AF7F4E" w:rsidRDefault="0013690C" w:rsidP="00096245">
            <w:pPr>
              <w:pStyle w:val="Normal6a"/>
            </w:pPr>
            <w:r w:rsidRPr="00AF7F4E">
              <w:t>1.</w:t>
            </w:r>
            <w:r w:rsidRPr="00AF7F4E">
              <w:tab/>
              <w:t>Jistieden lill-Istati Membri jieħdu l-miżuri meħtieġa biex jiżguraw li s-sistemi ġudizzjarji jkunu indipendenti u li jkun hemm aċċess għal għajnuna legali mingħajr ħlas, biex b’hekk jiggarantixxu l-aċċess ugwali għall-ġustizzja għal kulħadd, u jtenni l-ħtieġa ta’ azzjonijiet konkreti biex jittejjeb l-aċċess, speċifikament għall-gruppi emarġinati u vulnerabbli;</w:t>
            </w:r>
          </w:p>
        </w:tc>
        <w:tc>
          <w:tcPr>
            <w:tcW w:w="4876" w:type="dxa"/>
            <w:tcBorders>
              <w:top w:val="nil"/>
              <w:left w:val="nil"/>
              <w:bottom w:val="nil"/>
              <w:right w:val="nil"/>
            </w:tcBorders>
          </w:tcPr>
          <w:p w14:paraId="54A0F760"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w:t>
            </w:r>
            <w:r w:rsidRPr="00AF7F4E">
              <w:rPr>
                <w:b/>
                <w:bCs/>
                <w:i/>
                <w:iCs/>
              </w:rPr>
              <w:t xml:space="preserve">strutturalment </w:t>
            </w:r>
            <w:r w:rsidRPr="00AF7F4E">
              <w:t>indipendenti</w:t>
            </w:r>
            <w:r w:rsidRPr="00AF7F4E">
              <w:rPr>
                <w:b/>
                <w:bCs/>
                <w:i/>
                <w:iCs/>
              </w:rPr>
              <w:t>, effiċjenti u imparzjali</w:t>
            </w:r>
            <w:r w:rsidRPr="00AF7F4E">
              <w:t xml:space="preserve"> u li jkun hemm aċċess għal għajnuna legali mingħajr ħlas, biex b’hekk jiggarantixxu l-aċċess ugwali għall-ġustizzja għal kulħadd, u jtenni l-ħtieġa ta’ azzjonijiet konkreti biex jittejjeb l-aċċess, speċifikament għall-gruppi emarġinati u vulnerabbli; </w:t>
            </w:r>
            <w:r w:rsidRPr="00AF7F4E">
              <w:rPr>
                <w:b/>
                <w:i/>
              </w:rPr>
              <w:t>jisħaq li dan jirrikjedi, bħala minimu: sistemi awtomatizzati u aleatorji ta’ allokazzjoni tal-każijiet, b’raġunijiet definiti b’mod strett u li jistgħu jiġu rieżaminati għal deroga; proċeduri ta’ ħatra u promozzjoni trasparenti, ibbażati fuq il-liġi u depolitiċizzati, li jiżguraw li l-kunsilli ġudizzjarji jew korpi ekwivalenti jkunu magħmula b’mod predominanti minn membri eletti mill-pari tagħhom, u li l-eżekuttiv ma jkunx jista’ jeżerċita kontroll diskrezzjonali fuq il-ħatriet, inkluż għall-presidenzi tal-qorti u l-qrati supremi; regoli stabbli u oġġettivi dwar ir-remunerazzjoni ġudizzjarja;</w:t>
            </w:r>
          </w:p>
        </w:tc>
      </w:tr>
    </w:tbl>
    <w:p w14:paraId="11F3EAA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57E7A50" w14:textId="77777777" w:rsidR="0013690C" w:rsidRPr="00AF7F4E" w:rsidRDefault="0013690C" w:rsidP="0013690C">
      <w:r w:rsidRPr="00AF7F4E">
        <w:rPr>
          <w:rStyle w:val="HideTWBExt"/>
          <w:color w:val="auto"/>
        </w:rPr>
        <w:t>&lt;/Amend&gt;</w:t>
      </w:r>
    </w:p>
    <w:p w14:paraId="702720E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195</w:t>
      </w:r>
      <w:r w:rsidRPr="00AF7F4E">
        <w:rPr>
          <w:rStyle w:val="HideTWBExt"/>
          <w:color w:val="auto"/>
        </w:rPr>
        <w:t>&lt;/NumAm&gt;</w:t>
      </w:r>
    </w:p>
    <w:p w14:paraId="2825656E"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3DB0F305" w14:textId="77777777" w:rsidR="0013690C" w:rsidRPr="00AF7F4E" w:rsidRDefault="0013690C" w:rsidP="0013690C">
      <w:pPr>
        <w:pStyle w:val="NormalBold"/>
      </w:pPr>
      <w:r w:rsidRPr="00AF7F4E">
        <w:rPr>
          <w:rStyle w:val="HideTWBExt"/>
          <w:b w:val="0"/>
          <w:color w:val="auto"/>
        </w:rPr>
        <w:t>&lt;/RepeatBlock-By&gt;</w:t>
      </w:r>
    </w:p>
    <w:p w14:paraId="4867DA4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2E09B2"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9D93DA5" w14:textId="77777777" w:rsidTr="00096245">
        <w:trPr>
          <w:trHeight w:hRule="exact" w:val="240"/>
          <w:jc w:val="center"/>
        </w:trPr>
        <w:tc>
          <w:tcPr>
            <w:tcW w:w="9752" w:type="dxa"/>
            <w:gridSpan w:val="2"/>
            <w:tcBorders>
              <w:top w:val="nil"/>
              <w:left w:val="nil"/>
              <w:bottom w:val="nil"/>
              <w:right w:val="nil"/>
            </w:tcBorders>
          </w:tcPr>
          <w:p w14:paraId="2836D013" w14:textId="77777777" w:rsidR="0013690C" w:rsidRPr="00AF7F4E" w:rsidRDefault="0013690C" w:rsidP="00096245"/>
        </w:tc>
      </w:tr>
      <w:tr w:rsidR="00AF7F4E" w:rsidRPr="00AF7F4E" w14:paraId="5DE4AB99" w14:textId="77777777" w:rsidTr="00096245">
        <w:trPr>
          <w:trHeight w:val="240"/>
          <w:jc w:val="center"/>
        </w:trPr>
        <w:tc>
          <w:tcPr>
            <w:tcW w:w="4876" w:type="dxa"/>
            <w:tcBorders>
              <w:top w:val="nil"/>
              <w:left w:val="nil"/>
              <w:bottom w:val="nil"/>
              <w:right w:val="nil"/>
            </w:tcBorders>
          </w:tcPr>
          <w:p w14:paraId="7E1ECD7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BE197C" w14:textId="77777777" w:rsidR="0013690C" w:rsidRPr="00AF7F4E" w:rsidRDefault="0013690C" w:rsidP="00096245">
            <w:pPr>
              <w:pStyle w:val="AmColumnHeading"/>
            </w:pPr>
            <w:r w:rsidRPr="00AF7F4E">
              <w:t>Emenda</w:t>
            </w:r>
          </w:p>
        </w:tc>
      </w:tr>
      <w:tr w:rsidR="00AF7F4E" w:rsidRPr="00AF7F4E" w14:paraId="4D0A9C64" w14:textId="77777777" w:rsidTr="00096245">
        <w:trPr>
          <w:jc w:val="center"/>
        </w:trPr>
        <w:tc>
          <w:tcPr>
            <w:tcW w:w="4876" w:type="dxa"/>
            <w:tcBorders>
              <w:top w:val="nil"/>
              <w:left w:val="nil"/>
              <w:bottom w:val="nil"/>
              <w:right w:val="nil"/>
            </w:tcBorders>
          </w:tcPr>
          <w:p w14:paraId="2897E8AC" w14:textId="77777777" w:rsidR="0013690C" w:rsidRPr="00AF7F4E" w:rsidRDefault="0013690C" w:rsidP="00096245">
            <w:pPr>
              <w:pStyle w:val="Normal6a"/>
            </w:pPr>
            <w:r w:rsidRPr="00AF7F4E">
              <w:t>1.</w:t>
            </w:r>
            <w:r w:rsidRPr="00AF7F4E">
              <w:tab/>
              <w:t>Jistieden lill-Istati Membri jieħdu l-miżuri meħtieġa biex jiżguraw li s-sistemi ġudizzjarji jkunu indipendenti u li jkun hemm aċċess għal għajnuna legali mingħajr ħlas, biex b’hekk jiggarantixxu l-aċċess ugwali għall-ġustizzja għal kulħadd, u jtenni l-ħtieġa ta’ azzjonijiet konkreti biex jittejjeb l-aċċess, speċifikament għall-gruppi emarġinati u vulnerabbli;</w:t>
            </w:r>
          </w:p>
        </w:tc>
        <w:tc>
          <w:tcPr>
            <w:tcW w:w="4876" w:type="dxa"/>
            <w:tcBorders>
              <w:top w:val="nil"/>
              <w:left w:val="nil"/>
              <w:bottom w:val="nil"/>
              <w:right w:val="nil"/>
            </w:tcBorders>
          </w:tcPr>
          <w:p w14:paraId="66C5CB06"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hemm aċċess għal għajnuna legali mingħajr ħlas, biex b’hekk jiggarantixxu l-aċċess ugwali għall-ġustizzja għal kulħadd, u jtenni l-ħtieġa ta’ azzjonijiet konkreti biex jittejjeb l-aċċess, speċifikament għall-gruppi emarġinati u vulnerabbli; </w:t>
            </w:r>
            <w:r w:rsidRPr="00AF7F4E">
              <w:rPr>
                <w:b/>
                <w:i/>
              </w:rPr>
              <w:t>jistieden lill-Istati Membri jieħdu l-miżuri meħtieġa biex jiżguraw sistemi ġudizzjarji indipendenti u aċċess għal għajnuna legali mingħajr ħlas, u b’hekk jiggarantixxu aċċess ugwali għall-ġustizzja għal kulħadd, u jtenni l-ħtieġa ta’ azzjonijiet konkreti biex jittejjeb l-aċċess, speċifikament għall-gruppi emarġinati u vulnerabbli; jissottolinja tħassib serju dwar l-influwenza politika eċċessiva fuq il-ħatriet ġudizzjarji, il-bordijiet dixxiplinari, il-promozzjonijiet u l-allokazzjoni tal-każijiet, inkluż permezz ta’ strutturi ġudizzjarji maħluqa ġodda li jevitaw is-salvagwardji eżistenti u jiffaċilitaw l-interferenza eżekuttiva, speċjalment fl-Ungerija u fis-Slovakkja;</w:t>
            </w:r>
          </w:p>
        </w:tc>
      </w:tr>
    </w:tbl>
    <w:p w14:paraId="2B1E81C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661DF0" w14:textId="77777777" w:rsidR="0013690C" w:rsidRPr="00AF7F4E" w:rsidRDefault="0013690C" w:rsidP="0013690C">
      <w:r w:rsidRPr="00AF7F4E">
        <w:rPr>
          <w:rStyle w:val="HideTWBExt"/>
          <w:color w:val="auto"/>
        </w:rPr>
        <w:t>&lt;/Amend&gt;</w:t>
      </w:r>
    </w:p>
    <w:p w14:paraId="04976E3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196</w:t>
      </w:r>
      <w:r w:rsidRPr="00AF7F4E">
        <w:rPr>
          <w:rStyle w:val="HideTWBExt"/>
          <w:color w:val="auto"/>
        </w:rPr>
        <w:t>&lt;/NumAm&gt;</w:t>
      </w:r>
    </w:p>
    <w:p w14:paraId="406ACD6D"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5C57ABF5" w14:textId="77777777" w:rsidR="0013690C" w:rsidRPr="00AF7F4E" w:rsidRDefault="0013690C" w:rsidP="0013690C">
      <w:pPr>
        <w:pStyle w:val="NormalBold"/>
      </w:pPr>
      <w:r w:rsidRPr="00AF7F4E">
        <w:rPr>
          <w:rStyle w:val="HideTWBExt"/>
          <w:b w:val="0"/>
          <w:color w:val="auto"/>
        </w:rPr>
        <w:lastRenderedPageBreak/>
        <w:t>&lt;/RepeatBlock-By&gt;</w:t>
      </w:r>
    </w:p>
    <w:p w14:paraId="2A6CBC4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7FEDAD"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316C7A" w14:textId="77777777" w:rsidTr="00096245">
        <w:trPr>
          <w:trHeight w:hRule="exact" w:val="240"/>
          <w:jc w:val="center"/>
        </w:trPr>
        <w:tc>
          <w:tcPr>
            <w:tcW w:w="9752" w:type="dxa"/>
            <w:gridSpan w:val="2"/>
            <w:tcBorders>
              <w:top w:val="nil"/>
              <w:left w:val="nil"/>
              <w:bottom w:val="nil"/>
              <w:right w:val="nil"/>
            </w:tcBorders>
          </w:tcPr>
          <w:p w14:paraId="4ECDBF51" w14:textId="77777777" w:rsidR="0013690C" w:rsidRPr="00AF7F4E" w:rsidRDefault="0013690C" w:rsidP="00096245"/>
        </w:tc>
      </w:tr>
      <w:tr w:rsidR="00AF7F4E" w:rsidRPr="00AF7F4E" w14:paraId="69FC4DFA" w14:textId="77777777" w:rsidTr="00096245">
        <w:trPr>
          <w:trHeight w:val="240"/>
          <w:jc w:val="center"/>
        </w:trPr>
        <w:tc>
          <w:tcPr>
            <w:tcW w:w="4876" w:type="dxa"/>
            <w:tcBorders>
              <w:top w:val="nil"/>
              <w:left w:val="nil"/>
              <w:bottom w:val="nil"/>
              <w:right w:val="nil"/>
            </w:tcBorders>
          </w:tcPr>
          <w:p w14:paraId="711B6D4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3CC271" w14:textId="77777777" w:rsidR="0013690C" w:rsidRPr="00AF7F4E" w:rsidRDefault="0013690C" w:rsidP="00096245">
            <w:pPr>
              <w:pStyle w:val="AmColumnHeading"/>
            </w:pPr>
            <w:r w:rsidRPr="00AF7F4E">
              <w:t>Emenda</w:t>
            </w:r>
          </w:p>
        </w:tc>
      </w:tr>
      <w:tr w:rsidR="00AF7F4E" w:rsidRPr="00AF7F4E" w14:paraId="36670810" w14:textId="77777777" w:rsidTr="00096245">
        <w:trPr>
          <w:jc w:val="center"/>
        </w:trPr>
        <w:tc>
          <w:tcPr>
            <w:tcW w:w="4876" w:type="dxa"/>
            <w:tcBorders>
              <w:top w:val="nil"/>
              <w:left w:val="nil"/>
              <w:bottom w:val="nil"/>
              <w:right w:val="nil"/>
            </w:tcBorders>
          </w:tcPr>
          <w:p w14:paraId="0F48635D"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hemm aċċess għal għajnuna legali mingħajr ħlas, biex b’hekk jiggarantixxu l-aċċess ugwali għall-ġustizzja għal kulħadd, </w:t>
            </w:r>
            <w:r w:rsidRPr="00AF7F4E">
              <w:rPr>
                <w:b/>
                <w:bCs/>
                <w:i/>
                <w:iCs/>
              </w:rPr>
              <w:t>u</w:t>
            </w:r>
            <w:r w:rsidRPr="00AF7F4E">
              <w:t xml:space="preserve"> </w:t>
            </w:r>
            <w:r w:rsidRPr="00AF7F4E">
              <w:rPr>
                <w:b/>
                <w:bCs/>
                <w:i/>
                <w:iCs/>
              </w:rPr>
              <w:t>jtenni</w:t>
            </w:r>
            <w:r w:rsidRPr="00AF7F4E">
              <w:t xml:space="preserve"> l-ħtieġa ta’ azzjonijiet konkreti biex jittejjeb l-aċċess, </w:t>
            </w:r>
            <w:r w:rsidRPr="00AF7F4E">
              <w:rPr>
                <w:b/>
                <w:bCs/>
                <w:i/>
                <w:iCs/>
              </w:rPr>
              <w:t>speċifikament</w:t>
            </w:r>
            <w:r w:rsidRPr="00AF7F4E">
              <w:t xml:space="preserve"> għall-gruppi emarġinati u vulnerabbli;</w:t>
            </w:r>
          </w:p>
        </w:tc>
        <w:tc>
          <w:tcPr>
            <w:tcW w:w="4876" w:type="dxa"/>
            <w:tcBorders>
              <w:top w:val="nil"/>
              <w:left w:val="nil"/>
              <w:bottom w:val="nil"/>
              <w:right w:val="nil"/>
            </w:tcBorders>
          </w:tcPr>
          <w:p w14:paraId="67189DB5"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hemm aċċess għal għajnuna legali mingħajr ħlas, biex b’hekk jiggarantixxu l-aċċess ugwali għall-ġustizzja għal kulħadd, </w:t>
            </w:r>
            <w:r w:rsidRPr="00AF7F4E">
              <w:rPr>
                <w:b/>
                <w:bCs/>
                <w:i/>
                <w:iCs/>
              </w:rPr>
              <w:t>li huwa essenzjali għaċ-ċittadini biex jeżerċitaw id-drittijiet tagħhom, jisfidaw id-diskriminazzjoni, u jżommu lil dawk li jieħdu d-deċiżjonijiet responsabbli;</w:t>
            </w:r>
            <w:r w:rsidRPr="00AF7F4E">
              <w:t xml:space="preserve"> </w:t>
            </w:r>
            <w:r w:rsidRPr="00AF7F4E">
              <w:rPr>
                <w:b/>
                <w:bCs/>
                <w:i/>
                <w:iCs/>
              </w:rPr>
              <w:t>itenni</w:t>
            </w:r>
            <w:r w:rsidRPr="00AF7F4E">
              <w:t xml:space="preserve"> l-ħtieġa ta’ azzjonijiet konkreti biex jittejjeb l-aċċess, </w:t>
            </w:r>
            <w:r w:rsidRPr="00AF7F4E">
              <w:rPr>
                <w:b/>
                <w:bCs/>
                <w:i/>
                <w:iCs/>
              </w:rPr>
              <w:t xml:space="preserve">b’mod partikolari </w:t>
            </w:r>
            <w:r w:rsidRPr="00AF7F4E">
              <w:t xml:space="preserve">għall-gruppi emarġinati u vulnerabbli; </w:t>
            </w:r>
            <w:r w:rsidRPr="00AF7F4E">
              <w:rPr>
                <w:b/>
                <w:i/>
              </w:rPr>
              <w:t>jenfasizza li remunerazzjoni adegwata hija essenzjali biex tattira u żżomm persunal ġudizzjarju kwalifikat; itenni li riżorsi suffiċjenti, inklużi l-finanzjament, l-infrastruttura u l-persunal kwalifikat, huma kruċjali għall-effiċjenza u l-aċċessibbiltà tas-sistema ġudizzjarja; u jissottolinja r-rwol importanti tad-diġitalizzazzjoni fit-trasformazzjoni tal-ġudikaturi nazzjonali;</w:t>
            </w:r>
          </w:p>
        </w:tc>
      </w:tr>
    </w:tbl>
    <w:p w14:paraId="29AD29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31C003C" w14:textId="77777777" w:rsidR="0013690C" w:rsidRPr="00AF7F4E" w:rsidRDefault="0013690C" w:rsidP="0013690C">
      <w:r w:rsidRPr="00AF7F4E">
        <w:rPr>
          <w:rStyle w:val="HideTWBExt"/>
          <w:color w:val="auto"/>
        </w:rPr>
        <w:t>&lt;/Amend&gt;</w:t>
      </w:r>
    </w:p>
    <w:p w14:paraId="1441E76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197</w:t>
      </w:r>
      <w:r w:rsidRPr="00AF7F4E">
        <w:rPr>
          <w:rStyle w:val="HideTWBExt"/>
          <w:color w:val="auto"/>
        </w:rPr>
        <w:t>&lt;/NumAm&gt;</w:t>
      </w:r>
    </w:p>
    <w:p w14:paraId="3F55FEC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11CEFC3" w14:textId="77777777" w:rsidR="0013690C" w:rsidRPr="00AF7F4E" w:rsidRDefault="0013690C" w:rsidP="0013690C">
      <w:pPr>
        <w:pStyle w:val="NormalBold"/>
      </w:pPr>
      <w:r w:rsidRPr="00AF7F4E">
        <w:rPr>
          <w:rStyle w:val="HideTWBExt"/>
          <w:b w:val="0"/>
          <w:color w:val="auto"/>
        </w:rPr>
        <w:t>&lt;/RepeatBlock-By&gt;</w:t>
      </w:r>
    </w:p>
    <w:p w14:paraId="2E26FE4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F4EB77"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906A81" w14:textId="77777777" w:rsidTr="00096245">
        <w:trPr>
          <w:trHeight w:hRule="exact" w:val="240"/>
          <w:jc w:val="center"/>
        </w:trPr>
        <w:tc>
          <w:tcPr>
            <w:tcW w:w="9752" w:type="dxa"/>
            <w:gridSpan w:val="2"/>
            <w:tcBorders>
              <w:top w:val="nil"/>
              <w:left w:val="nil"/>
              <w:bottom w:val="nil"/>
              <w:right w:val="nil"/>
            </w:tcBorders>
          </w:tcPr>
          <w:p w14:paraId="56FA04A1" w14:textId="77777777" w:rsidR="0013690C" w:rsidRPr="00AF7F4E" w:rsidRDefault="0013690C" w:rsidP="00096245"/>
        </w:tc>
      </w:tr>
      <w:tr w:rsidR="00AF7F4E" w:rsidRPr="00AF7F4E" w14:paraId="763908E6" w14:textId="77777777" w:rsidTr="00096245">
        <w:trPr>
          <w:trHeight w:val="240"/>
          <w:jc w:val="center"/>
        </w:trPr>
        <w:tc>
          <w:tcPr>
            <w:tcW w:w="4876" w:type="dxa"/>
            <w:tcBorders>
              <w:top w:val="nil"/>
              <w:left w:val="nil"/>
              <w:bottom w:val="nil"/>
              <w:right w:val="nil"/>
            </w:tcBorders>
          </w:tcPr>
          <w:p w14:paraId="4F52C4C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541867" w14:textId="77777777" w:rsidR="0013690C" w:rsidRPr="00AF7F4E" w:rsidRDefault="0013690C" w:rsidP="00096245">
            <w:pPr>
              <w:pStyle w:val="AmColumnHeading"/>
            </w:pPr>
            <w:r w:rsidRPr="00AF7F4E">
              <w:t>Emenda</w:t>
            </w:r>
          </w:p>
        </w:tc>
      </w:tr>
      <w:tr w:rsidR="00AF7F4E" w:rsidRPr="00AF7F4E" w14:paraId="2013C693" w14:textId="77777777" w:rsidTr="00096245">
        <w:trPr>
          <w:jc w:val="center"/>
        </w:trPr>
        <w:tc>
          <w:tcPr>
            <w:tcW w:w="4876" w:type="dxa"/>
            <w:tcBorders>
              <w:top w:val="nil"/>
              <w:left w:val="nil"/>
              <w:bottom w:val="nil"/>
              <w:right w:val="nil"/>
            </w:tcBorders>
          </w:tcPr>
          <w:p w14:paraId="05174576"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w:t>
            </w:r>
            <w:r w:rsidRPr="00AF7F4E">
              <w:rPr>
                <w:b/>
                <w:bCs/>
                <w:i/>
                <w:iCs/>
              </w:rPr>
              <w:t>u li jkun hemm aċċess għal għajnuna</w:t>
            </w:r>
            <w:r w:rsidRPr="00AF7F4E">
              <w:t xml:space="preserve"> legali </w:t>
            </w:r>
            <w:r w:rsidRPr="00AF7F4E">
              <w:rPr>
                <w:b/>
                <w:bCs/>
                <w:i/>
                <w:iCs/>
              </w:rPr>
              <w:t xml:space="preserve">mingħajr ħlas, biex b’hekk jiggarantixxu l-aċċess ugwali għall-ġustizzja għal kulħadd, u jtenni l-ħtieġa ta’ azzjonijiet </w:t>
            </w:r>
            <w:r w:rsidRPr="00AF7F4E">
              <w:rPr>
                <w:b/>
                <w:bCs/>
                <w:i/>
                <w:iCs/>
              </w:rPr>
              <w:lastRenderedPageBreak/>
              <w:t xml:space="preserve">konkreti </w:t>
            </w:r>
            <w:r w:rsidRPr="00AF7F4E">
              <w:t>biex jittejjeb l-aċċess</w:t>
            </w:r>
            <w:r w:rsidRPr="00AF7F4E">
              <w:rPr>
                <w:b/>
                <w:bCs/>
                <w:i/>
                <w:iCs/>
              </w:rPr>
              <w:t>, speċifikament għall-gruppi emarġinati u</w:t>
            </w:r>
            <w:r w:rsidRPr="00AF7F4E">
              <w:t xml:space="preserve"> vulnerabbli;</w:t>
            </w:r>
          </w:p>
        </w:tc>
        <w:tc>
          <w:tcPr>
            <w:tcW w:w="4876" w:type="dxa"/>
            <w:tcBorders>
              <w:top w:val="nil"/>
              <w:left w:val="nil"/>
              <w:bottom w:val="nil"/>
              <w:right w:val="nil"/>
            </w:tcBorders>
          </w:tcPr>
          <w:p w14:paraId="68D0748A" w14:textId="77777777" w:rsidR="0013690C" w:rsidRPr="00AF7F4E" w:rsidRDefault="0013690C" w:rsidP="00096245">
            <w:pPr>
              <w:pStyle w:val="Normal6a"/>
            </w:pPr>
            <w:r w:rsidRPr="00AF7F4E">
              <w:lastRenderedPageBreak/>
              <w:t>1.</w:t>
            </w:r>
            <w:r w:rsidRPr="00AF7F4E">
              <w:tab/>
              <w:t>Jistieden lill-Istati Membri jieħdu l-miżuri meħtieġa biex jiżguraw li s-sistemi ġudizzjarji jkunu indipendenti</w:t>
            </w:r>
            <w:r w:rsidRPr="00AF7F4E">
              <w:rPr>
                <w:b/>
                <w:bCs/>
                <w:i/>
                <w:iCs/>
              </w:rPr>
              <w:t>;</w:t>
            </w:r>
            <w:r w:rsidRPr="00AF7F4E">
              <w:t xml:space="preserve"> </w:t>
            </w:r>
            <w:r w:rsidRPr="00AF7F4E">
              <w:rPr>
                <w:b/>
                <w:bCs/>
                <w:i/>
                <w:iCs/>
              </w:rPr>
              <w:t xml:space="preserve">jisħaq li r-responsabbiltà għall-organizzazzjoni tal-ġustizzja, inkluża l-provvista ta’ mekkaniżmi xierqa tal-għajnuna </w:t>
            </w:r>
            <w:r w:rsidRPr="00AF7F4E">
              <w:t>legali</w:t>
            </w:r>
            <w:r w:rsidRPr="00AF7F4E">
              <w:rPr>
                <w:b/>
                <w:bCs/>
                <w:i/>
                <w:iCs/>
              </w:rPr>
              <w:t>, hija tal-Istati Membri u tirriżulta mit-</w:t>
            </w:r>
            <w:r w:rsidRPr="00AF7F4E">
              <w:rPr>
                <w:b/>
                <w:bCs/>
                <w:i/>
                <w:iCs/>
              </w:rPr>
              <w:lastRenderedPageBreak/>
              <w:t>tradizzjonijiet kostituzzjonali tagħhom;</w:t>
            </w:r>
            <w:r w:rsidRPr="00AF7F4E">
              <w:t xml:space="preserve"> </w:t>
            </w:r>
            <w:r w:rsidRPr="00AF7F4E">
              <w:rPr>
                <w:b/>
                <w:bCs/>
                <w:i/>
                <w:iCs/>
              </w:rPr>
              <w:t xml:space="preserve">jinnota li l-UE tista’ tappoġġja biss l-iskambju ta’ prattiki tajbin u inizjattivi </w:t>
            </w:r>
            <w:r w:rsidRPr="00AF7F4E">
              <w:t>biex jittejjeb l-aċċess</w:t>
            </w:r>
            <w:r w:rsidRPr="00AF7F4E">
              <w:rPr>
                <w:b/>
                <w:bCs/>
                <w:i/>
                <w:iCs/>
              </w:rPr>
              <w:t xml:space="preserve"> għall-ġustizzja, u li t-Trattati ma tawha l-ebda kompetenza biex timponi standards uniformi f’dan ir-rigward;</w:t>
            </w:r>
            <w:r w:rsidRPr="00AF7F4E">
              <w:t xml:space="preserve"> </w:t>
            </w:r>
            <w:r w:rsidRPr="00AF7F4E">
              <w:rPr>
                <w:b/>
                <w:bCs/>
                <w:i/>
                <w:iCs/>
              </w:rPr>
              <w:t>jiġbed l-attenzjoni għall-ħtieġa li jiġi rrispettat il-prinċipju tas-sussidjarjetà fit-tfassil ta’ kwalunkwe azzjoni li taffettwa gruppi</w:t>
            </w:r>
            <w:r w:rsidRPr="00AF7F4E">
              <w:t xml:space="preserve"> vulnerabbli;</w:t>
            </w:r>
          </w:p>
        </w:tc>
      </w:tr>
    </w:tbl>
    <w:p w14:paraId="31B5B33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2A93F91" w14:textId="77777777" w:rsidR="0013690C" w:rsidRPr="00AF7F4E" w:rsidRDefault="0013690C" w:rsidP="0013690C">
      <w:r w:rsidRPr="00AF7F4E">
        <w:rPr>
          <w:rStyle w:val="HideTWBExt"/>
          <w:color w:val="auto"/>
        </w:rPr>
        <w:t>&lt;/Amend&gt;</w:t>
      </w:r>
    </w:p>
    <w:p w14:paraId="51F8577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198</w:t>
      </w:r>
      <w:r w:rsidRPr="00AF7F4E">
        <w:rPr>
          <w:rStyle w:val="HideTWBExt"/>
          <w:color w:val="auto"/>
        </w:rPr>
        <w:t>&lt;/NumAm&gt;</w:t>
      </w:r>
    </w:p>
    <w:p w14:paraId="3F3F8BFA"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3E9CE51" w14:textId="77777777" w:rsidR="0013690C" w:rsidRPr="00AF7F4E" w:rsidRDefault="0013690C" w:rsidP="0013690C">
      <w:pPr>
        <w:pStyle w:val="NormalBold"/>
      </w:pPr>
      <w:r w:rsidRPr="00AF7F4E">
        <w:rPr>
          <w:rStyle w:val="HideTWBExt"/>
          <w:b w:val="0"/>
          <w:color w:val="auto"/>
        </w:rPr>
        <w:t>&lt;/RepeatBlock-By&gt;</w:t>
      </w:r>
    </w:p>
    <w:p w14:paraId="3B9C9A6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DBEB8A"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14B209" w14:textId="77777777" w:rsidTr="00096245">
        <w:trPr>
          <w:trHeight w:hRule="exact" w:val="240"/>
          <w:jc w:val="center"/>
        </w:trPr>
        <w:tc>
          <w:tcPr>
            <w:tcW w:w="9752" w:type="dxa"/>
            <w:gridSpan w:val="2"/>
            <w:tcBorders>
              <w:top w:val="nil"/>
              <w:left w:val="nil"/>
              <w:bottom w:val="nil"/>
              <w:right w:val="nil"/>
            </w:tcBorders>
          </w:tcPr>
          <w:p w14:paraId="6CE7AE40" w14:textId="77777777" w:rsidR="0013690C" w:rsidRPr="00AF7F4E" w:rsidRDefault="0013690C" w:rsidP="00096245"/>
        </w:tc>
      </w:tr>
      <w:tr w:rsidR="00AF7F4E" w:rsidRPr="00AF7F4E" w14:paraId="300A3117" w14:textId="77777777" w:rsidTr="00096245">
        <w:trPr>
          <w:trHeight w:val="240"/>
          <w:jc w:val="center"/>
        </w:trPr>
        <w:tc>
          <w:tcPr>
            <w:tcW w:w="4876" w:type="dxa"/>
            <w:tcBorders>
              <w:top w:val="nil"/>
              <w:left w:val="nil"/>
              <w:bottom w:val="nil"/>
              <w:right w:val="nil"/>
            </w:tcBorders>
          </w:tcPr>
          <w:p w14:paraId="27FEB32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12B9543" w14:textId="77777777" w:rsidR="0013690C" w:rsidRPr="00AF7F4E" w:rsidRDefault="0013690C" w:rsidP="00096245">
            <w:pPr>
              <w:pStyle w:val="AmColumnHeading"/>
            </w:pPr>
            <w:r w:rsidRPr="00AF7F4E">
              <w:t>Emenda</w:t>
            </w:r>
          </w:p>
        </w:tc>
      </w:tr>
      <w:tr w:rsidR="00AF7F4E" w:rsidRPr="00AF7F4E" w14:paraId="024B4637" w14:textId="77777777" w:rsidTr="00096245">
        <w:trPr>
          <w:jc w:val="center"/>
        </w:trPr>
        <w:tc>
          <w:tcPr>
            <w:tcW w:w="4876" w:type="dxa"/>
            <w:tcBorders>
              <w:top w:val="nil"/>
              <w:left w:val="nil"/>
              <w:bottom w:val="nil"/>
              <w:right w:val="nil"/>
            </w:tcBorders>
          </w:tcPr>
          <w:p w14:paraId="1209FBAD" w14:textId="77777777" w:rsidR="0013690C" w:rsidRPr="00AF7F4E" w:rsidRDefault="0013690C" w:rsidP="00096245">
            <w:pPr>
              <w:pStyle w:val="Normal6a"/>
            </w:pPr>
            <w:r w:rsidRPr="00AF7F4E">
              <w:t>1.</w:t>
            </w:r>
            <w:r w:rsidRPr="00AF7F4E">
              <w:tab/>
            </w:r>
            <w:r w:rsidRPr="00AF7F4E">
              <w:rPr>
                <w:b/>
                <w:bCs/>
                <w:i/>
                <w:iCs/>
              </w:rPr>
              <w:t xml:space="preserve">Jistieden </w:t>
            </w:r>
            <w:r w:rsidRPr="00AF7F4E">
              <w:t>lill-Istati Membri</w:t>
            </w:r>
            <w:r w:rsidRPr="00AF7F4E">
              <w:rPr>
                <w:b/>
                <w:bCs/>
                <w:i/>
                <w:iCs/>
              </w:rPr>
              <w:t xml:space="preserve"> jieħdu l-miżuri meħtieġa biex jiżguraw li </w:t>
            </w:r>
            <w:r w:rsidRPr="00AF7F4E">
              <w:t>s-sistemi ġudizzjarji</w:t>
            </w:r>
            <w:r w:rsidRPr="00AF7F4E">
              <w:rPr>
                <w:b/>
                <w:bCs/>
                <w:i/>
                <w:iCs/>
              </w:rPr>
              <w:t xml:space="preserve"> jkunu </w:t>
            </w:r>
            <w:r w:rsidRPr="00AF7F4E">
              <w:t xml:space="preserve">indipendenti </w:t>
            </w:r>
            <w:r w:rsidRPr="00AF7F4E">
              <w:rPr>
                <w:b/>
                <w:bCs/>
                <w:i/>
                <w:iCs/>
              </w:rPr>
              <w:t>u li jkun hemm aċċess għal għajnuna legali mingħajr ħlas</w:t>
            </w:r>
            <w:r w:rsidRPr="00AF7F4E">
              <w:t>, biex b’hekk jiggarantixxu</w:t>
            </w:r>
            <w:r w:rsidRPr="00AF7F4E">
              <w:rPr>
                <w:b/>
                <w:bCs/>
                <w:i/>
                <w:iCs/>
              </w:rPr>
              <w:t xml:space="preserve"> l-aċċess ugwali għall-ġustizzja għal kulħadd, u jtenni l-ħtieġa ta’ azzjonijiet konkreti biex jittejjeb l-aċċess, speċifikament għall-gruppi emarġinati u vulnerabbli</w:t>
            </w:r>
            <w:r w:rsidRPr="00AF7F4E">
              <w:t>;</w:t>
            </w:r>
          </w:p>
        </w:tc>
        <w:tc>
          <w:tcPr>
            <w:tcW w:w="4876" w:type="dxa"/>
            <w:tcBorders>
              <w:top w:val="nil"/>
              <w:left w:val="nil"/>
              <w:bottom w:val="nil"/>
              <w:right w:val="nil"/>
            </w:tcBorders>
          </w:tcPr>
          <w:p w14:paraId="2408D7CB" w14:textId="77777777" w:rsidR="0013690C" w:rsidRPr="00AF7F4E" w:rsidRDefault="0013690C" w:rsidP="00096245">
            <w:pPr>
              <w:pStyle w:val="Normal6a"/>
            </w:pPr>
            <w:r w:rsidRPr="00AF7F4E">
              <w:t>1.</w:t>
            </w:r>
            <w:r w:rsidRPr="00AF7F4E">
              <w:tab/>
            </w:r>
            <w:r w:rsidRPr="00AF7F4E">
              <w:rPr>
                <w:b/>
                <w:bCs/>
                <w:i/>
                <w:iCs/>
              </w:rPr>
              <w:t xml:space="preserve">Iħeġġeġ </w:t>
            </w:r>
            <w:r w:rsidRPr="00AF7F4E">
              <w:t xml:space="preserve">lill-Istati Membri </w:t>
            </w:r>
            <w:r w:rsidRPr="00AF7F4E">
              <w:rPr>
                <w:b/>
                <w:bCs/>
                <w:i/>
                <w:iCs/>
              </w:rPr>
              <w:t xml:space="preserve">jkomplu jżommu </w:t>
            </w:r>
            <w:r w:rsidRPr="00AF7F4E">
              <w:t>s-sistemi ġudizzjarji indipendenti, biex b’hekk jiggarantixxu</w:t>
            </w:r>
            <w:r w:rsidRPr="00AF7F4E">
              <w:rPr>
                <w:b/>
                <w:bCs/>
                <w:i/>
                <w:iCs/>
              </w:rPr>
              <w:t xml:space="preserve"> l-istandards għoljin attwali fl-UE</w:t>
            </w:r>
            <w:r w:rsidRPr="00AF7F4E">
              <w:t>;</w:t>
            </w:r>
          </w:p>
        </w:tc>
      </w:tr>
    </w:tbl>
    <w:p w14:paraId="1CD159B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66A8723" w14:textId="77777777" w:rsidR="0013690C" w:rsidRPr="00AF7F4E" w:rsidRDefault="0013690C" w:rsidP="0013690C">
      <w:r w:rsidRPr="00AF7F4E">
        <w:rPr>
          <w:rStyle w:val="HideTWBExt"/>
          <w:color w:val="auto"/>
        </w:rPr>
        <w:t>&lt;/Amend&gt;</w:t>
      </w:r>
    </w:p>
    <w:p w14:paraId="5FCF1E2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199</w:t>
      </w:r>
      <w:r w:rsidRPr="00AF7F4E">
        <w:rPr>
          <w:rStyle w:val="HideTWBExt"/>
          <w:color w:val="auto"/>
        </w:rPr>
        <w:t>&lt;/NumAm&gt;</w:t>
      </w:r>
    </w:p>
    <w:p w14:paraId="27C4D99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5DB853D" w14:textId="77777777" w:rsidR="0013690C" w:rsidRPr="00AF7F4E" w:rsidRDefault="0013690C" w:rsidP="0013690C">
      <w:pPr>
        <w:pStyle w:val="NormalBold"/>
      </w:pPr>
      <w:r w:rsidRPr="00AF7F4E">
        <w:rPr>
          <w:rStyle w:val="HideTWBExt"/>
          <w:b w:val="0"/>
          <w:color w:val="auto"/>
        </w:rPr>
        <w:t>&lt;/RepeatBlock-By&gt;</w:t>
      </w:r>
    </w:p>
    <w:p w14:paraId="11934EC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41E50F"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E0D5FE" w14:textId="77777777" w:rsidTr="00096245">
        <w:trPr>
          <w:trHeight w:hRule="exact" w:val="240"/>
          <w:jc w:val="center"/>
        </w:trPr>
        <w:tc>
          <w:tcPr>
            <w:tcW w:w="9752" w:type="dxa"/>
            <w:gridSpan w:val="2"/>
            <w:tcBorders>
              <w:top w:val="nil"/>
              <w:left w:val="nil"/>
              <w:bottom w:val="nil"/>
              <w:right w:val="nil"/>
            </w:tcBorders>
          </w:tcPr>
          <w:p w14:paraId="09FD5635" w14:textId="77777777" w:rsidR="0013690C" w:rsidRPr="00AF7F4E" w:rsidRDefault="0013690C" w:rsidP="00096245"/>
        </w:tc>
      </w:tr>
      <w:tr w:rsidR="00AF7F4E" w:rsidRPr="00AF7F4E" w14:paraId="2D277EC9" w14:textId="77777777" w:rsidTr="00096245">
        <w:trPr>
          <w:trHeight w:val="240"/>
          <w:jc w:val="center"/>
        </w:trPr>
        <w:tc>
          <w:tcPr>
            <w:tcW w:w="4876" w:type="dxa"/>
            <w:tcBorders>
              <w:top w:val="nil"/>
              <w:left w:val="nil"/>
              <w:bottom w:val="nil"/>
              <w:right w:val="nil"/>
            </w:tcBorders>
          </w:tcPr>
          <w:p w14:paraId="0A7E479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8D4F49" w14:textId="77777777" w:rsidR="0013690C" w:rsidRPr="00AF7F4E" w:rsidRDefault="0013690C" w:rsidP="00096245">
            <w:pPr>
              <w:pStyle w:val="AmColumnHeading"/>
            </w:pPr>
            <w:r w:rsidRPr="00AF7F4E">
              <w:t>Emenda</w:t>
            </w:r>
          </w:p>
        </w:tc>
      </w:tr>
      <w:tr w:rsidR="00AF7F4E" w:rsidRPr="00AF7F4E" w14:paraId="7360823F" w14:textId="77777777" w:rsidTr="00096245">
        <w:trPr>
          <w:jc w:val="center"/>
        </w:trPr>
        <w:tc>
          <w:tcPr>
            <w:tcW w:w="4876" w:type="dxa"/>
            <w:tcBorders>
              <w:top w:val="nil"/>
              <w:left w:val="nil"/>
              <w:bottom w:val="nil"/>
              <w:right w:val="nil"/>
            </w:tcBorders>
          </w:tcPr>
          <w:p w14:paraId="5F37A1A3"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w:t>
            </w:r>
            <w:r w:rsidRPr="00AF7F4E">
              <w:lastRenderedPageBreak/>
              <w:t xml:space="preserve">hemm aċċess għal għajnuna legali </w:t>
            </w:r>
            <w:r w:rsidRPr="00AF7F4E">
              <w:rPr>
                <w:b/>
                <w:bCs/>
                <w:i/>
                <w:iCs/>
              </w:rPr>
              <w:t>mingħajr ħlas</w:t>
            </w:r>
            <w:r w:rsidRPr="00AF7F4E">
              <w:t xml:space="preserve">, biex b’hekk jiggarantixxu l-aċċess ugwali għall-ġustizzja </w:t>
            </w:r>
            <w:r w:rsidRPr="00AF7F4E">
              <w:rPr>
                <w:b/>
                <w:bCs/>
                <w:i/>
                <w:iCs/>
              </w:rPr>
              <w:t>għal kulħadd, u jtenni l-ħtieġa ta’ azzjonijiet konkreti biex jittejjeb l-aċċess, speċifikament għall-gruppi emarġinati u vulnerabbli</w:t>
            </w:r>
            <w:r w:rsidRPr="00AF7F4E">
              <w:t>;</w:t>
            </w:r>
          </w:p>
        </w:tc>
        <w:tc>
          <w:tcPr>
            <w:tcW w:w="4876" w:type="dxa"/>
            <w:tcBorders>
              <w:top w:val="nil"/>
              <w:left w:val="nil"/>
              <w:bottom w:val="nil"/>
              <w:right w:val="nil"/>
            </w:tcBorders>
          </w:tcPr>
          <w:p w14:paraId="7440C207" w14:textId="77777777" w:rsidR="0013690C" w:rsidRPr="00AF7F4E" w:rsidRDefault="0013690C" w:rsidP="00096245">
            <w:pPr>
              <w:pStyle w:val="Normal6a"/>
            </w:pPr>
            <w:r w:rsidRPr="00AF7F4E">
              <w:lastRenderedPageBreak/>
              <w:t>1.</w:t>
            </w:r>
            <w:r w:rsidRPr="00AF7F4E">
              <w:tab/>
              <w:t xml:space="preserve">Jistieden lill-Istati Membri jieħdu l-miżuri meħtieġa biex jiżguraw li s-sistemi ġudizzjarji jkunu indipendenti u li jkun </w:t>
            </w:r>
            <w:r w:rsidRPr="00AF7F4E">
              <w:lastRenderedPageBreak/>
              <w:t xml:space="preserve">hemm aċċess għal għajnuna legali </w:t>
            </w:r>
            <w:r w:rsidRPr="00AF7F4E">
              <w:rPr>
                <w:b/>
                <w:bCs/>
                <w:i/>
                <w:iCs/>
              </w:rPr>
              <w:t>f’konformità mal-liġijiet nazzjonali</w:t>
            </w:r>
            <w:r w:rsidRPr="00AF7F4E">
              <w:t>, biex b’hekk jiggarantixxu l-aċċess ugwali għall-ġustizzja</w:t>
            </w:r>
          </w:p>
        </w:tc>
      </w:tr>
    </w:tbl>
    <w:p w14:paraId="5871A6E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B1C6A59" w14:textId="77777777" w:rsidR="0013690C" w:rsidRPr="00AF7F4E" w:rsidRDefault="0013690C" w:rsidP="0013690C">
      <w:r w:rsidRPr="00AF7F4E">
        <w:rPr>
          <w:rStyle w:val="HideTWBExt"/>
          <w:color w:val="auto"/>
        </w:rPr>
        <w:t>&lt;/Amend&gt;</w:t>
      </w:r>
    </w:p>
    <w:p w14:paraId="2C2892E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200</w:t>
      </w:r>
      <w:r w:rsidRPr="00AF7F4E">
        <w:rPr>
          <w:rStyle w:val="HideTWBExt"/>
          <w:color w:val="auto"/>
        </w:rPr>
        <w:t>&lt;/NumAm&gt;</w:t>
      </w:r>
    </w:p>
    <w:p w14:paraId="2B996996" w14:textId="77777777" w:rsidR="0013690C" w:rsidRPr="00AF7F4E" w:rsidRDefault="0013690C" w:rsidP="0013690C">
      <w:pPr>
        <w:pStyle w:val="NormalBold"/>
      </w:pPr>
      <w:r w:rsidRPr="00AF7F4E">
        <w:rPr>
          <w:rStyle w:val="HideTWBExt"/>
          <w:b w:val="0"/>
          <w:color w:val="auto"/>
        </w:rPr>
        <w:t>&lt;RepeatBlock-By&gt;&lt;Members&gt;</w:t>
      </w:r>
      <w:r w:rsidRPr="00AF7F4E">
        <w:t>Nadine Morano, François-Xavier Bellamy, Céline Imart, Christophe Gomart</w:t>
      </w:r>
      <w:r w:rsidRPr="00AF7F4E">
        <w:rPr>
          <w:rStyle w:val="HideTWBExt"/>
          <w:b w:val="0"/>
          <w:color w:val="auto"/>
        </w:rPr>
        <w:t>&lt;/Members&gt;</w:t>
      </w:r>
    </w:p>
    <w:p w14:paraId="37747104" w14:textId="77777777" w:rsidR="0013690C" w:rsidRPr="00AF7F4E" w:rsidRDefault="0013690C" w:rsidP="0013690C">
      <w:pPr>
        <w:pStyle w:val="NormalBold"/>
      </w:pPr>
      <w:r w:rsidRPr="00AF7F4E">
        <w:rPr>
          <w:rStyle w:val="HideTWBExt"/>
          <w:b w:val="0"/>
          <w:color w:val="auto"/>
        </w:rPr>
        <w:t>&lt;/RepeatBlock-By&gt;</w:t>
      </w:r>
    </w:p>
    <w:p w14:paraId="092071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CBEA7C0"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9F2E23" w14:textId="77777777" w:rsidTr="00096245">
        <w:trPr>
          <w:trHeight w:hRule="exact" w:val="240"/>
          <w:jc w:val="center"/>
        </w:trPr>
        <w:tc>
          <w:tcPr>
            <w:tcW w:w="9752" w:type="dxa"/>
            <w:gridSpan w:val="2"/>
            <w:tcBorders>
              <w:top w:val="nil"/>
              <w:left w:val="nil"/>
              <w:bottom w:val="nil"/>
              <w:right w:val="nil"/>
            </w:tcBorders>
          </w:tcPr>
          <w:p w14:paraId="79363BC0" w14:textId="77777777" w:rsidR="0013690C" w:rsidRPr="00AF7F4E" w:rsidRDefault="0013690C" w:rsidP="00096245"/>
        </w:tc>
      </w:tr>
      <w:tr w:rsidR="00AF7F4E" w:rsidRPr="00AF7F4E" w14:paraId="13A361EB" w14:textId="77777777" w:rsidTr="00096245">
        <w:trPr>
          <w:trHeight w:val="240"/>
          <w:jc w:val="center"/>
        </w:trPr>
        <w:tc>
          <w:tcPr>
            <w:tcW w:w="4876" w:type="dxa"/>
            <w:tcBorders>
              <w:top w:val="nil"/>
              <w:left w:val="nil"/>
              <w:bottom w:val="nil"/>
              <w:right w:val="nil"/>
            </w:tcBorders>
          </w:tcPr>
          <w:p w14:paraId="65B9B21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F1A067" w14:textId="77777777" w:rsidR="0013690C" w:rsidRPr="00AF7F4E" w:rsidRDefault="0013690C" w:rsidP="00096245">
            <w:pPr>
              <w:pStyle w:val="AmColumnHeading"/>
            </w:pPr>
            <w:r w:rsidRPr="00AF7F4E">
              <w:t>Emenda</w:t>
            </w:r>
          </w:p>
        </w:tc>
      </w:tr>
      <w:tr w:rsidR="00AF7F4E" w:rsidRPr="00AF7F4E" w14:paraId="78C92617" w14:textId="77777777" w:rsidTr="00096245">
        <w:trPr>
          <w:jc w:val="center"/>
        </w:trPr>
        <w:tc>
          <w:tcPr>
            <w:tcW w:w="4876" w:type="dxa"/>
            <w:tcBorders>
              <w:top w:val="nil"/>
              <w:left w:val="nil"/>
              <w:bottom w:val="nil"/>
              <w:right w:val="nil"/>
            </w:tcBorders>
          </w:tcPr>
          <w:p w14:paraId="7DF02752" w14:textId="77777777" w:rsidR="0013690C" w:rsidRPr="00AF7F4E" w:rsidRDefault="0013690C" w:rsidP="00096245">
            <w:pPr>
              <w:pStyle w:val="Normal6a"/>
            </w:pPr>
            <w:r w:rsidRPr="00AF7F4E">
              <w:t>1.</w:t>
            </w:r>
            <w:r w:rsidRPr="00AF7F4E">
              <w:tab/>
              <w:t>Jistieden lill-Istati Membri jieħdu l-miżuri meħtieġa biex jiżguraw li s-sistemi ġudizzjarji jkunu indipendenti u li jkun hemm aċċess għal għajnuna legali mingħajr ħlas, biex b’hekk jiggarantixxu l-aċċess ugwali għall-ġustizzja għal kulħadd, u jtenni l-ħtieġa ta’ azzjonijiet konkreti biex jittejjeb l-aċċess, speċifikament għall-gruppi emarġinati u vulnerabbli;</w:t>
            </w:r>
          </w:p>
        </w:tc>
        <w:tc>
          <w:tcPr>
            <w:tcW w:w="4876" w:type="dxa"/>
            <w:tcBorders>
              <w:top w:val="nil"/>
              <w:left w:val="nil"/>
              <w:bottom w:val="nil"/>
              <w:right w:val="nil"/>
            </w:tcBorders>
          </w:tcPr>
          <w:p w14:paraId="0121626A"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hemm aċċess għal għajnuna legali mingħajr ħlas, </w:t>
            </w:r>
            <w:r w:rsidRPr="00AF7F4E">
              <w:rPr>
                <w:b/>
                <w:bCs/>
                <w:i/>
                <w:iCs/>
              </w:rPr>
              <w:t>fir-rigward tal-liġijiet nazzjonali u meta jitqiesu r-riżorsi tal-partijiet fil-kawża</w:t>
            </w:r>
            <w:r w:rsidRPr="00AF7F4E">
              <w:t>, biex b’hekk jiggarantixxu l-aċċess ugwali għall-ġustizzja għal kulħadd, u jtenni l-ħtieġa ta’ azzjonijiet konkreti biex jittejjeb l-aċċess, speċifikament għall-gruppi emarġinati u vulnerabbli;</w:t>
            </w:r>
          </w:p>
        </w:tc>
      </w:tr>
    </w:tbl>
    <w:p w14:paraId="57C7394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10EDB7B5" w14:textId="77777777" w:rsidR="0013690C" w:rsidRPr="00AF7F4E" w:rsidRDefault="0013690C" w:rsidP="0013690C">
      <w:r w:rsidRPr="00AF7F4E">
        <w:rPr>
          <w:rStyle w:val="HideTWBExt"/>
          <w:color w:val="auto"/>
        </w:rPr>
        <w:t>&lt;/Amend&gt;</w:t>
      </w:r>
    </w:p>
    <w:p w14:paraId="0AAD5CD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201</w:t>
      </w:r>
      <w:r w:rsidRPr="00AF7F4E">
        <w:rPr>
          <w:rStyle w:val="HideTWBExt"/>
          <w:color w:val="auto"/>
        </w:rPr>
        <w:t>&lt;/NumAm&gt;</w:t>
      </w:r>
    </w:p>
    <w:p w14:paraId="37CF85E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2F5030E1" w14:textId="77777777" w:rsidR="0013690C" w:rsidRPr="00AF7F4E" w:rsidRDefault="0013690C" w:rsidP="0013690C">
      <w:pPr>
        <w:pStyle w:val="NormalBold"/>
      </w:pPr>
      <w:r w:rsidRPr="00AF7F4E">
        <w:rPr>
          <w:rStyle w:val="HideTWBExt"/>
          <w:b w:val="0"/>
          <w:color w:val="auto"/>
        </w:rPr>
        <w:t>&lt;/RepeatBlock-By&gt;</w:t>
      </w:r>
    </w:p>
    <w:p w14:paraId="326FF24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AEF6D3"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C4FA20" w14:textId="77777777" w:rsidTr="00096245">
        <w:trPr>
          <w:trHeight w:hRule="exact" w:val="240"/>
          <w:jc w:val="center"/>
        </w:trPr>
        <w:tc>
          <w:tcPr>
            <w:tcW w:w="9752" w:type="dxa"/>
            <w:gridSpan w:val="2"/>
            <w:tcBorders>
              <w:top w:val="nil"/>
              <w:left w:val="nil"/>
              <w:bottom w:val="nil"/>
              <w:right w:val="nil"/>
            </w:tcBorders>
          </w:tcPr>
          <w:p w14:paraId="523FAC62" w14:textId="77777777" w:rsidR="0013690C" w:rsidRPr="00AF7F4E" w:rsidRDefault="0013690C" w:rsidP="00096245"/>
        </w:tc>
      </w:tr>
      <w:tr w:rsidR="00AF7F4E" w:rsidRPr="00AF7F4E" w14:paraId="47693023" w14:textId="77777777" w:rsidTr="00096245">
        <w:trPr>
          <w:trHeight w:val="240"/>
          <w:jc w:val="center"/>
        </w:trPr>
        <w:tc>
          <w:tcPr>
            <w:tcW w:w="4876" w:type="dxa"/>
            <w:tcBorders>
              <w:top w:val="nil"/>
              <w:left w:val="nil"/>
              <w:bottom w:val="nil"/>
              <w:right w:val="nil"/>
            </w:tcBorders>
          </w:tcPr>
          <w:p w14:paraId="72BC854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50CA2E" w14:textId="77777777" w:rsidR="0013690C" w:rsidRPr="00AF7F4E" w:rsidRDefault="0013690C" w:rsidP="00096245">
            <w:pPr>
              <w:pStyle w:val="AmColumnHeading"/>
            </w:pPr>
            <w:r w:rsidRPr="00AF7F4E">
              <w:t>Emenda</w:t>
            </w:r>
          </w:p>
        </w:tc>
      </w:tr>
      <w:tr w:rsidR="00AF7F4E" w:rsidRPr="00AF7F4E" w14:paraId="7AE13087" w14:textId="77777777" w:rsidTr="00096245">
        <w:trPr>
          <w:jc w:val="center"/>
        </w:trPr>
        <w:tc>
          <w:tcPr>
            <w:tcW w:w="4876" w:type="dxa"/>
            <w:tcBorders>
              <w:top w:val="nil"/>
              <w:left w:val="nil"/>
              <w:bottom w:val="nil"/>
              <w:right w:val="nil"/>
            </w:tcBorders>
          </w:tcPr>
          <w:p w14:paraId="296877FF" w14:textId="77777777" w:rsidR="0013690C" w:rsidRPr="00AF7F4E" w:rsidRDefault="0013690C" w:rsidP="00096245">
            <w:pPr>
              <w:pStyle w:val="Normal6a"/>
            </w:pPr>
            <w:r w:rsidRPr="00AF7F4E">
              <w:t>1.</w:t>
            </w:r>
            <w:r w:rsidRPr="00AF7F4E">
              <w:tab/>
              <w:t>Jistieden lill-Istati Membri jieħdu l-</w:t>
            </w:r>
            <w:r w:rsidRPr="00AF7F4E">
              <w:lastRenderedPageBreak/>
              <w:t>miżuri meħtieġa biex jiżguraw li s-sistemi ġudizzjarji jkunu indipendenti u li jkun hemm aċċess għal għajnuna legali mingħajr ħlas, biex b’hekk jiggarantixxu l-aċċess ugwali għall-ġustizzja għal kulħadd</w:t>
            </w:r>
            <w:r w:rsidRPr="00AF7F4E">
              <w:rPr>
                <w:b/>
                <w:bCs/>
                <w:i/>
                <w:iCs/>
              </w:rPr>
              <w:t>, u jtenni l-ħtieġa ta’ azzjonijiet konkreti biex jittejjeb l-aċċess, speċifikament għall-gruppi emarġinati u vulnerabbli</w:t>
            </w:r>
            <w:r w:rsidRPr="00AF7F4E">
              <w:t>;</w:t>
            </w:r>
          </w:p>
        </w:tc>
        <w:tc>
          <w:tcPr>
            <w:tcW w:w="4876" w:type="dxa"/>
            <w:tcBorders>
              <w:top w:val="nil"/>
              <w:left w:val="nil"/>
              <w:bottom w:val="nil"/>
              <w:right w:val="nil"/>
            </w:tcBorders>
          </w:tcPr>
          <w:p w14:paraId="27D03DD7" w14:textId="77777777" w:rsidR="0013690C" w:rsidRPr="00AF7F4E" w:rsidRDefault="0013690C" w:rsidP="00096245">
            <w:pPr>
              <w:pStyle w:val="Normal6a"/>
            </w:pPr>
            <w:r w:rsidRPr="00AF7F4E">
              <w:lastRenderedPageBreak/>
              <w:t>1.</w:t>
            </w:r>
            <w:r w:rsidRPr="00AF7F4E">
              <w:tab/>
              <w:t>Jistieden lill-Istati Membri jieħdu l-</w:t>
            </w:r>
            <w:r w:rsidRPr="00AF7F4E">
              <w:lastRenderedPageBreak/>
              <w:t>miżuri meħtieġa biex jiżguraw li s-sistemi ġudizzjarji jkunu indipendenti u li jkun hemm aċċess għal għajnuna legali mingħajr ħlas, biex b’hekk jiggarantixxu l-aċċess ugwali għall-ġustizzja għal kulħadd;</w:t>
            </w:r>
          </w:p>
        </w:tc>
      </w:tr>
    </w:tbl>
    <w:p w14:paraId="2C0F999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D830027" w14:textId="77777777" w:rsidR="0013690C" w:rsidRPr="00AF7F4E" w:rsidRDefault="0013690C" w:rsidP="0013690C">
      <w:r w:rsidRPr="00AF7F4E">
        <w:rPr>
          <w:rStyle w:val="HideTWBExt"/>
          <w:color w:val="auto"/>
        </w:rPr>
        <w:t>&lt;/Amend&gt;</w:t>
      </w:r>
    </w:p>
    <w:p w14:paraId="55A9C60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202</w:t>
      </w:r>
      <w:r w:rsidRPr="00AF7F4E">
        <w:rPr>
          <w:rStyle w:val="HideTWBExt"/>
          <w:color w:val="auto"/>
        </w:rPr>
        <w:t>&lt;/NumAm&gt;</w:t>
      </w:r>
    </w:p>
    <w:p w14:paraId="6D1E460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D70FAFE" w14:textId="77777777" w:rsidR="0013690C" w:rsidRPr="00AF7F4E" w:rsidRDefault="0013690C" w:rsidP="0013690C">
      <w:pPr>
        <w:pStyle w:val="NormalBold"/>
      </w:pPr>
      <w:r w:rsidRPr="00AF7F4E">
        <w:rPr>
          <w:rStyle w:val="HideTWBExt"/>
          <w:b w:val="0"/>
          <w:color w:val="auto"/>
        </w:rPr>
        <w:t>&lt;/RepeatBlock-By&gt;</w:t>
      </w:r>
    </w:p>
    <w:p w14:paraId="3259BF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1C7000"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31A99E6" w14:textId="77777777" w:rsidTr="00096245">
        <w:trPr>
          <w:trHeight w:hRule="exact" w:val="240"/>
          <w:jc w:val="center"/>
        </w:trPr>
        <w:tc>
          <w:tcPr>
            <w:tcW w:w="9752" w:type="dxa"/>
            <w:gridSpan w:val="2"/>
            <w:tcBorders>
              <w:top w:val="nil"/>
              <w:left w:val="nil"/>
              <w:bottom w:val="nil"/>
              <w:right w:val="nil"/>
            </w:tcBorders>
          </w:tcPr>
          <w:p w14:paraId="36018365" w14:textId="77777777" w:rsidR="0013690C" w:rsidRPr="00AF7F4E" w:rsidRDefault="0013690C" w:rsidP="00096245"/>
        </w:tc>
      </w:tr>
      <w:tr w:rsidR="00AF7F4E" w:rsidRPr="00AF7F4E" w14:paraId="6A65DE5C" w14:textId="77777777" w:rsidTr="00096245">
        <w:trPr>
          <w:trHeight w:val="240"/>
          <w:jc w:val="center"/>
        </w:trPr>
        <w:tc>
          <w:tcPr>
            <w:tcW w:w="4876" w:type="dxa"/>
            <w:tcBorders>
              <w:top w:val="nil"/>
              <w:left w:val="nil"/>
              <w:bottom w:val="nil"/>
              <w:right w:val="nil"/>
            </w:tcBorders>
          </w:tcPr>
          <w:p w14:paraId="5E8EEF1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76F370" w14:textId="77777777" w:rsidR="0013690C" w:rsidRPr="00AF7F4E" w:rsidRDefault="0013690C" w:rsidP="00096245">
            <w:pPr>
              <w:pStyle w:val="AmColumnHeading"/>
            </w:pPr>
            <w:r w:rsidRPr="00AF7F4E">
              <w:t>Emenda</w:t>
            </w:r>
          </w:p>
        </w:tc>
      </w:tr>
      <w:tr w:rsidR="00AF7F4E" w:rsidRPr="00AF7F4E" w14:paraId="6B769506" w14:textId="77777777" w:rsidTr="00096245">
        <w:trPr>
          <w:jc w:val="center"/>
        </w:trPr>
        <w:tc>
          <w:tcPr>
            <w:tcW w:w="4876" w:type="dxa"/>
            <w:tcBorders>
              <w:top w:val="nil"/>
              <w:left w:val="nil"/>
              <w:bottom w:val="nil"/>
              <w:right w:val="nil"/>
            </w:tcBorders>
          </w:tcPr>
          <w:p w14:paraId="611064FC" w14:textId="77777777" w:rsidR="0013690C" w:rsidRPr="00AF7F4E" w:rsidRDefault="0013690C" w:rsidP="00096245">
            <w:pPr>
              <w:pStyle w:val="Normal6a"/>
            </w:pPr>
            <w:r w:rsidRPr="00AF7F4E">
              <w:t>1.</w:t>
            </w:r>
            <w:r w:rsidRPr="00AF7F4E">
              <w:tab/>
            </w:r>
            <w:r w:rsidRPr="00AF7F4E">
              <w:rPr>
                <w:b/>
                <w:bCs/>
                <w:i/>
                <w:iCs/>
              </w:rPr>
              <w:t xml:space="preserve">Jistieden lill-Istati Membri jieħdu l-miżuri meħtieġa biex jiżguraw li s-sistemi ġudizzjarji jkunu </w:t>
            </w:r>
            <w:r w:rsidRPr="00AF7F4E">
              <w:t xml:space="preserve">indipendenti </w:t>
            </w:r>
            <w:r w:rsidRPr="00AF7F4E">
              <w:rPr>
                <w:b/>
                <w:bCs/>
                <w:i/>
                <w:iCs/>
              </w:rPr>
              <w:t xml:space="preserve">u li jkun hemm aċċess għal għajnuna legali mingħajr ħlas, biex b’hekk jiggarantixxu </w:t>
            </w:r>
            <w:r w:rsidRPr="00AF7F4E">
              <w:t>l-aċċess ugwali għall-ġustizzja għal kulħadd</w:t>
            </w:r>
            <w:r w:rsidRPr="00AF7F4E">
              <w:rPr>
                <w:b/>
                <w:bCs/>
                <w:i/>
                <w:iCs/>
              </w:rPr>
              <w:t>, u jtenni l-ħtieġa ta’ azzjonijiet konkreti biex jittejjeb l-aċċess, speċifikament għall-gruppi emarġinati u vulnerabbli</w:t>
            </w:r>
            <w:r w:rsidRPr="00AF7F4E">
              <w:t>;</w:t>
            </w:r>
          </w:p>
        </w:tc>
        <w:tc>
          <w:tcPr>
            <w:tcW w:w="4876" w:type="dxa"/>
            <w:tcBorders>
              <w:top w:val="nil"/>
              <w:left w:val="nil"/>
              <w:bottom w:val="nil"/>
              <w:right w:val="nil"/>
            </w:tcBorders>
          </w:tcPr>
          <w:p w14:paraId="4CFEF129" w14:textId="77777777" w:rsidR="0013690C" w:rsidRPr="00AF7F4E" w:rsidRDefault="0013690C" w:rsidP="00096245">
            <w:pPr>
              <w:pStyle w:val="Normal6a"/>
            </w:pPr>
            <w:r w:rsidRPr="00AF7F4E">
              <w:t>1.</w:t>
            </w:r>
            <w:r w:rsidRPr="00AF7F4E">
              <w:tab/>
            </w:r>
            <w:r w:rsidRPr="00AF7F4E">
              <w:rPr>
                <w:b/>
                <w:bCs/>
                <w:i/>
                <w:iCs/>
              </w:rPr>
              <w:t>Jissottolinja li ġustizzja ġusta u aċċessibbli hija prinċipju bażiku tal-istat tad-dritt li jirrikjedi ġudikatura</w:t>
            </w:r>
            <w:r w:rsidRPr="00AF7F4E">
              <w:t xml:space="preserve"> indipendenti</w:t>
            </w:r>
            <w:r w:rsidRPr="00AF7F4E">
              <w:rPr>
                <w:b/>
                <w:bCs/>
                <w:i/>
                <w:iCs/>
              </w:rPr>
              <w:t>;</w:t>
            </w:r>
            <w:r w:rsidRPr="00AF7F4E">
              <w:rPr>
                <w:b/>
                <w:i/>
              </w:rPr>
              <w:t xml:space="preserve"> </w:t>
            </w:r>
            <w:r w:rsidRPr="00AF7F4E">
              <w:rPr>
                <w:b/>
                <w:bCs/>
                <w:i/>
                <w:iCs/>
              </w:rPr>
              <w:t xml:space="preserve">itenni li </w:t>
            </w:r>
            <w:r w:rsidRPr="00AF7F4E">
              <w:t xml:space="preserve">l-aċċess ugwali għall-ġustizzja </w:t>
            </w:r>
            <w:r w:rsidRPr="00AF7F4E">
              <w:rPr>
                <w:b/>
                <w:bCs/>
                <w:i/>
                <w:iCs/>
              </w:rPr>
              <w:t xml:space="preserve">huwa essenzjali </w:t>
            </w:r>
            <w:r w:rsidRPr="00AF7F4E">
              <w:t>għal kulħadd;</w:t>
            </w:r>
          </w:p>
        </w:tc>
      </w:tr>
    </w:tbl>
    <w:p w14:paraId="3F3FECE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2715A14" w14:textId="77777777" w:rsidR="0013690C" w:rsidRPr="00AF7F4E" w:rsidRDefault="0013690C" w:rsidP="0013690C">
      <w:r w:rsidRPr="00AF7F4E">
        <w:rPr>
          <w:rStyle w:val="HideTWBExt"/>
          <w:color w:val="auto"/>
        </w:rPr>
        <w:t>&lt;/Amend&gt;</w:t>
      </w:r>
    </w:p>
    <w:p w14:paraId="21996F2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203</w:t>
      </w:r>
      <w:r w:rsidRPr="00AF7F4E">
        <w:rPr>
          <w:rStyle w:val="HideTWBExt"/>
          <w:color w:val="auto"/>
        </w:rPr>
        <w:t>&lt;/NumAm&gt;</w:t>
      </w:r>
    </w:p>
    <w:p w14:paraId="164A2CB9"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6A26ADB" w14:textId="77777777" w:rsidR="0013690C" w:rsidRPr="00AF7F4E" w:rsidRDefault="0013690C" w:rsidP="0013690C">
      <w:pPr>
        <w:pStyle w:val="NormalBold"/>
      </w:pPr>
      <w:r w:rsidRPr="00AF7F4E">
        <w:rPr>
          <w:rStyle w:val="HideTWBExt"/>
          <w:b w:val="0"/>
          <w:color w:val="auto"/>
        </w:rPr>
        <w:t>&lt;/RepeatBlock-By&gt;</w:t>
      </w:r>
    </w:p>
    <w:p w14:paraId="0FEA2F8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2CF01B" w14:textId="77777777" w:rsidR="0013690C" w:rsidRPr="00AF7F4E" w:rsidRDefault="0013690C" w:rsidP="0013690C">
      <w:pPr>
        <w:pStyle w:val="NormalBold"/>
      </w:pPr>
      <w:r w:rsidRPr="00AF7F4E">
        <w:rPr>
          <w:rStyle w:val="HideTWBExt"/>
          <w:color w:val="auto"/>
        </w:rPr>
        <w:t>&lt;Article&gt;</w:t>
      </w:r>
      <w:r w:rsidRPr="00AF7F4E">
        <w:t>Paragrafu 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A29446" w14:textId="77777777" w:rsidTr="00096245">
        <w:trPr>
          <w:trHeight w:hRule="exact" w:val="240"/>
          <w:jc w:val="center"/>
        </w:trPr>
        <w:tc>
          <w:tcPr>
            <w:tcW w:w="9752" w:type="dxa"/>
            <w:gridSpan w:val="2"/>
            <w:tcBorders>
              <w:top w:val="nil"/>
              <w:left w:val="nil"/>
              <w:bottom w:val="nil"/>
              <w:right w:val="nil"/>
            </w:tcBorders>
          </w:tcPr>
          <w:p w14:paraId="250414E6" w14:textId="77777777" w:rsidR="0013690C" w:rsidRPr="00AF7F4E" w:rsidRDefault="0013690C" w:rsidP="00096245"/>
        </w:tc>
      </w:tr>
      <w:tr w:rsidR="00AF7F4E" w:rsidRPr="00AF7F4E" w14:paraId="52D75B88" w14:textId="77777777" w:rsidTr="00096245">
        <w:trPr>
          <w:trHeight w:val="240"/>
          <w:jc w:val="center"/>
        </w:trPr>
        <w:tc>
          <w:tcPr>
            <w:tcW w:w="4876" w:type="dxa"/>
            <w:tcBorders>
              <w:top w:val="nil"/>
              <w:left w:val="nil"/>
              <w:bottom w:val="nil"/>
              <w:right w:val="nil"/>
            </w:tcBorders>
          </w:tcPr>
          <w:p w14:paraId="001EF74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0235D1" w14:textId="77777777" w:rsidR="0013690C" w:rsidRPr="00AF7F4E" w:rsidRDefault="0013690C" w:rsidP="00096245">
            <w:pPr>
              <w:pStyle w:val="AmColumnHeading"/>
            </w:pPr>
            <w:r w:rsidRPr="00AF7F4E">
              <w:t>Emenda</w:t>
            </w:r>
          </w:p>
        </w:tc>
      </w:tr>
      <w:tr w:rsidR="00AF7F4E" w:rsidRPr="00AF7F4E" w14:paraId="5526D7CC" w14:textId="77777777" w:rsidTr="00096245">
        <w:trPr>
          <w:jc w:val="center"/>
        </w:trPr>
        <w:tc>
          <w:tcPr>
            <w:tcW w:w="4876" w:type="dxa"/>
            <w:tcBorders>
              <w:top w:val="nil"/>
              <w:left w:val="nil"/>
              <w:bottom w:val="nil"/>
              <w:right w:val="nil"/>
            </w:tcBorders>
          </w:tcPr>
          <w:p w14:paraId="2ADF5902" w14:textId="77777777" w:rsidR="0013690C" w:rsidRPr="00AF7F4E" w:rsidRDefault="0013690C" w:rsidP="00096245">
            <w:pPr>
              <w:pStyle w:val="Normal6a"/>
            </w:pPr>
            <w:r w:rsidRPr="00AF7F4E">
              <w:t>1.</w:t>
            </w:r>
            <w:r w:rsidRPr="00AF7F4E">
              <w:tab/>
              <w:t xml:space="preserve">Jistieden lill-Istati Membri jieħdu l-miżuri meħtieġa biex jiżguraw li s-sistemi ġudizzjarji jkunu indipendenti u li jkun </w:t>
            </w:r>
            <w:r w:rsidRPr="00AF7F4E">
              <w:lastRenderedPageBreak/>
              <w:t>hemm aċċess għal għajnuna legali mingħajr ħlas, biex b’hekk jiggarantixxu l-aċċess ugwali għall-ġustizzja għal kulħadd</w:t>
            </w:r>
            <w:r w:rsidRPr="00AF7F4E">
              <w:rPr>
                <w:b/>
                <w:bCs/>
                <w:i/>
                <w:iCs/>
              </w:rPr>
              <w:t>, u jtenni l-ħtieġa ta’ azzjonijiet konkreti biex jittejjeb l-aċċess, speċifikament għall-gruppi emarġinati u vulnerabbli</w:t>
            </w:r>
            <w:r w:rsidRPr="00AF7F4E">
              <w:t>;</w:t>
            </w:r>
          </w:p>
        </w:tc>
        <w:tc>
          <w:tcPr>
            <w:tcW w:w="4876" w:type="dxa"/>
            <w:tcBorders>
              <w:top w:val="nil"/>
              <w:left w:val="nil"/>
              <w:bottom w:val="nil"/>
              <w:right w:val="nil"/>
            </w:tcBorders>
          </w:tcPr>
          <w:p w14:paraId="55666B15" w14:textId="77777777" w:rsidR="0013690C" w:rsidRPr="00AF7F4E" w:rsidRDefault="0013690C" w:rsidP="00096245">
            <w:pPr>
              <w:pStyle w:val="Normal6a"/>
            </w:pPr>
            <w:r w:rsidRPr="00AF7F4E">
              <w:lastRenderedPageBreak/>
              <w:t>1.</w:t>
            </w:r>
            <w:r w:rsidRPr="00AF7F4E">
              <w:tab/>
              <w:t xml:space="preserve">Jistieden lill-Istati Membri jieħdu l-miżuri meħtieġa biex jiżguraw li s-sistemi ġudizzjarji jkunu indipendenti u li jkun </w:t>
            </w:r>
            <w:r w:rsidRPr="00AF7F4E">
              <w:lastRenderedPageBreak/>
              <w:t xml:space="preserve">hemm aċċess għal għajnuna legali mingħajr ħlas </w:t>
            </w:r>
            <w:r w:rsidRPr="00AF7F4E">
              <w:rPr>
                <w:b/>
                <w:bCs/>
                <w:i/>
                <w:iCs/>
              </w:rPr>
              <w:t>f’konformità mad-dritt nazzjonali</w:t>
            </w:r>
            <w:r w:rsidRPr="00AF7F4E">
              <w:t>, biex b’hekk jiggarantixxu l-aċċess ugwali għall-ġustizzja għal kulħadd;</w:t>
            </w:r>
          </w:p>
        </w:tc>
      </w:tr>
    </w:tbl>
    <w:p w14:paraId="4E319EC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0A500D2" w14:textId="77777777" w:rsidR="0013690C" w:rsidRPr="00AF7F4E" w:rsidRDefault="0013690C" w:rsidP="0013690C">
      <w:r w:rsidRPr="00AF7F4E">
        <w:rPr>
          <w:rStyle w:val="HideTWBExt"/>
          <w:color w:val="auto"/>
        </w:rPr>
        <w:t>&lt;/Amend&gt;</w:t>
      </w:r>
    </w:p>
    <w:p w14:paraId="351D71E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204</w:t>
      </w:r>
      <w:r w:rsidRPr="00AF7F4E">
        <w:rPr>
          <w:rStyle w:val="HideTWBExt"/>
          <w:color w:val="auto"/>
        </w:rPr>
        <w:t>&lt;/NumAm&gt;</w:t>
      </w:r>
    </w:p>
    <w:p w14:paraId="45A756D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Guillaume Peltier, Jadwiga Wiśniewska, Laurence Trochu, Jacek Ozdoba, Stephen Nikola Bartulica</w:t>
      </w:r>
      <w:r w:rsidRPr="00AF7F4E">
        <w:rPr>
          <w:rStyle w:val="HideTWBExt"/>
          <w:b w:val="0"/>
          <w:color w:val="auto"/>
        </w:rPr>
        <w:t>&lt;/Members&gt;</w:t>
      </w:r>
    </w:p>
    <w:p w14:paraId="3FBAC76D" w14:textId="77777777" w:rsidR="0013690C" w:rsidRPr="00AF7F4E" w:rsidRDefault="0013690C" w:rsidP="0013690C">
      <w:pPr>
        <w:pStyle w:val="NormalBold"/>
      </w:pPr>
      <w:r w:rsidRPr="00AF7F4E">
        <w:rPr>
          <w:rStyle w:val="HideTWBExt"/>
          <w:b w:val="0"/>
          <w:color w:val="auto"/>
        </w:rPr>
        <w:t>&lt;/RepeatBlock-By&gt;</w:t>
      </w:r>
    </w:p>
    <w:p w14:paraId="7B81743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0545718" w14:textId="77777777" w:rsidR="0013690C" w:rsidRPr="00AF7F4E" w:rsidRDefault="0013690C" w:rsidP="0013690C">
      <w:pPr>
        <w:pStyle w:val="NormalBold"/>
      </w:pPr>
      <w:r w:rsidRPr="00AF7F4E">
        <w:rPr>
          <w:rStyle w:val="HideTWBExt"/>
          <w:color w:val="auto"/>
        </w:rPr>
        <w:t>&lt;Article&gt;</w:t>
      </w:r>
      <w:r w:rsidRPr="00AF7F4E">
        <w:t>Paragrafu 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F0FED3" w14:textId="77777777" w:rsidTr="00096245">
        <w:trPr>
          <w:trHeight w:hRule="exact" w:val="240"/>
          <w:jc w:val="center"/>
        </w:trPr>
        <w:tc>
          <w:tcPr>
            <w:tcW w:w="9752" w:type="dxa"/>
            <w:gridSpan w:val="2"/>
            <w:tcBorders>
              <w:top w:val="nil"/>
              <w:left w:val="nil"/>
              <w:bottom w:val="nil"/>
              <w:right w:val="nil"/>
            </w:tcBorders>
          </w:tcPr>
          <w:p w14:paraId="2E9E09F6" w14:textId="77777777" w:rsidR="0013690C" w:rsidRPr="00AF7F4E" w:rsidRDefault="0013690C" w:rsidP="00096245"/>
        </w:tc>
      </w:tr>
      <w:tr w:rsidR="00AF7F4E" w:rsidRPr="00AF7F4E" w14:paraId="6A0C679A" w14:textId="77777777" w:rsidTr="00096245">
        <w:trPr>
          <w:trHeight w:val="240"/>
          <w:jc w:val="center"/>
        </w:trPr>
        <w:tc>
          <w:tcPr>
            <w:tcW w:w="4876" w:type="dxa"/>
            <w:tcBorders>
              <w:top w:val="nil"/>
              <w:left w:val="nil"/>
              <w:bottom w:val="nil"/>
              <w:right w:val="nil"/>
            </w:tcBorders>
          </w:tcPr>
          <w:p w14:paraId="5B6CEA6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692DBB" w14:textId="77777777" w:rsidR="0013690C" w:rsidRPr="00AF7F4E" w:rsidRDefault="0013690C" w:rsidP="00096245">
            <w:pPr>
              <w:pStyle w:val="AmColumnHeading"/>
            </w:pPr>
            <w:r w:rsidRPr="00AF7F4E">
              <w:t>Emenda</w:t>
            </w:r>
          </w:p>
        </w:tc>
      </w:tr>
      <w:tr w:rsidR="00AF7F4E" w:rsidRPr="00AF7F4E" w14:paraId="1546D659" w14:textId="77777777" w:rsidTr="00096245">
        <w:trPr>
          <w:jc w:val="center"/>
        </w:trPr>
        <w:tc>
          <w:tcPr>
            <w:tcW w:w="4876" w:type="dxa"/>
            <w:tcBorders>
              <w:top w:val="nil"/>
              <w:left w:val="nil"/>
              <w:bottom w:val="nil"/>
              <w:right w:val="nil"/>
            </w:tcBorders>
          </w:tcPr>
          <w:p w14:paraId="78EF64C5" w14:textId="77777777" w:rsidR="0013690C" w:rsidRPr="00AF7F4E" w:rsidRDefault="0013690C" w:rsidP="00096245">
            <w:pPr>
              <w:pStyle w:val="Normal6a"/>
            </w:pPr>
          </w:p>
        </w:tc>
        <w:tc>
          <w:tcPr>
            <w:tcW w:w="4876" w:type="dxa"/>
            <w:tcBorders>
              <w:top w:val="nil"/>
              <w:left w:val="nil"/>
              <w:bottom w:val="nil"/>
              <w:right w:val="nil"/>
            </w:tcBorders>
          </w:tcPr>
          <w:p w14:paraId="12F9D401" w14:textId="77777777" w:rsidR="0013690C" w:rsidRPr="00AF7F4E" w:rsidRDefault="0013690C" w:rsidP="00096245">
            <w:pPr>
              <w:pStyle w:val="Normal6a"/>
            </w:pPr>
            <w:r w:rsidRPr="00AF7F4E">
              <w:rPr>
                <w:b/>
                <w:i/>
              </w:rPr>
              <w:t>1a.</w:t>
            </w:r>
            <w:r w:rsidRPr="00AF7F4E">
              <w:tab/>
            </w:r>
            <w:r w:rsidRPr="00AF7F4E">
              <w:rPr>
                <w:b/>
                <w:i/>
              </w:rPr>
              <w:t>Ifakkar li l-istat tad-dritt huwa kunċett li għandu l-għan li jkun komprensiv iżda li jirriżulta minn kunċett tad-dritt Anglosassonu; li xi drabi jmur kontra tradizzjonijiet legali u kostituzzjonali nazzjonali storiċi bħall-istat tad-dritt Franċiż, li l-kunċett tiegħu ta’ “identità kostituzzjonali ta’ Franza” ġie affermat mill-Kunsill Kostituzzjonali Franċiż, ir-Rechtsstaat Ġermaniż, il-panstwo prawa Pollakk u ħafna oħrajn; iqis li, f’każ ta’ kunflitt legali, is-sovranità tan-nies trid tipprevali;</w:t>
            </w:r>
          </w:p>
        </w:tc>
      </w:tr>
    </w:tbl>
    <w:p w14:paraId="5999DFB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F28189D" w14:textId="77777777" w:rsidR="0013690C" w:rsidRPr="00AF7F4E" w:rsidRDefault="0013690C" w:rsidP="0013690C">
      <w:r w:rsidRPr="00AF7F4E">
        <w:rPr>
          <w:rStyle w:val="HideTWBExt"/>
          <w:color w:val="auto"/>
        </w:rPr>
        <w:t>&lt;/Amend&gt;</w:t>
      </w:r>
    </w:p>
    <w:p w14:paraId="4045348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205</w:t>
      </w:r>
      <w:r w:rsidRPr="00AF7F4E">
        <w:rPr>
          <w:rStyle w:val="HideTWBExt"/>
          <w:color w:val="auto"/>
        </w:rPr>
        <w:t>&lt;/NumAm&gt;</w:t>
      </w:r>
    </w:p>
    <w:p w14:paraId="39FCCB54"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Pina Picierno, Katarina Barley, Kristian Vigenin, Sophie Wilmès, Diana Riba i Giner</w:t>
      </w:r>
      <w:r w:rsidRPr="00AF7F4E">
        <w:rPr>
          <w:rStyle w:val="HideTWBExt"/>
          <w:b w:val="0"/>
          <w:color w:val="auto"/>
        </w:rPr>
        <w:t>&lt;/Members&gt;</w:t>
      </w:r>
    </w:p>
    <w:p w14:paraId="32111668" w14:textId="77777777" w:rsidR="0013690C" w:rsidRPr="00AF7F4E" w:rsidRDefault="0013690C" w:rsidP="0013690C">
      <w:pPr>
        <w:pStyle w:val="NormalBold"/>
      </w:pPr>
      <w:r w:rsidRPr="00AF7F4E">
        <w:rPr>
          <w:rStyle w:val="HideTWBExt"/>
          <w:b w:val="0"/>
          <w:color w:val="auto"/>
        </w:rPr>
        <w:t>&lt;/RepeatBlock-By&gt;</w:t>
      </w:r>
    </w:p>
    <w:p w14:paraId="549552C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F962CBB" w14:textId="77777777" w:rsidR="0013690C" w:rsidRPr="00AF7F4E" w:rsidRDefault="0013690C" w:rsidP="0013690C">
      <w:pPr>
        <w:pStyle w:val="NormalBold"/>
      </w:pPr>
      <w:r w:rsidRPr="00AF7F4E">
        <w:rPr>
          <w:rStyle w:val="HideTWBExt"/>
          <w:color w:val="auto"/>
        </w:rPr>
        <w:t>&lt;Article&gt;</w:t>
      </w:r>
      <w:r w:rsidRPr="00AF7F4E">
        <w:t>Paragrafu 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C116F30" w14:textId="77777777" w:rsidTr="00096245">
        <w:trPr>
          <w:trHeight w:hRule="exact" w:val="240"/>
          <w:jc w:val="center"/>
        </w:trPr>
        <w:tc>
          <w:tcPr>
            <w:tcW w:w="9752" w:type="dxa"/>
            <w:gridSpan w:val="2"/>
            <w:tcBorders>
              <w:top w:val="nil"/>
              <w:left w:val="nil"/>
              <w:bottom w:val="nil"/>
              <w:right w:val="nil"/>
            </w:tcBorders>
          </w:tcPr>
          <w:p w14:paraId="3F3EECDB" w14:textId="77777777" w:rsidR="0013690C" w:rsidRPr="00AF7F4E" w:rsidRDefault="0013690C" w:rsidP="00096245"/>
        </w:tc>
      </w:tr>
      <w:tr w:rsidR="00AF7F4E" w:rsidRPr="00AF7F4E" w14:paraId="6364457F" w14:textId="77777777" w:rsidTr="00096245">
        <w:trPr>
          <w:trHeight w:val="240"/>
          <w:jc w:val="center"/>
        </w:trPr>
        <w:tc>
          <w:tcPr>
            <w:tcW w:w="4876" w:type="dxa"/>
            <w:tcBorders>
              <w:top w:val="nil"/>
              <w:left w:val="nil"/>
              <w:bottom w:val="nil"/>
              <w:right w:val="nil"/>
            </w:tcBorders>
          </w:tcPr>
          <w:p w14:paraId="73E37846"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788A0EBC" w14:textId="77777777" w:rsidR="0013690C" w:rsidRPr="00AF7F4E" w:rsidRDefault="0013690C" w:rsidP="00096245">
            <w:pPr>
              <w:pStyle w:val="AmColumnHeading"/>
            </w:pPr>
            <w:r w:rsidRPr="00AF7F4E">
              <w:t>Emenda</w:t>
            </w:r>
          </w:p>
        </w:tc>
      </w:tr>
      <w:tr w:rsidR="00AF7F4E" w:rsidRPr="00AF7F4E" w14:paraId="5CC97A1A" w14:textId="77777777" w:rsidTr="00096245">
        <w:trPr>
          <w:jc w:val="center"/>
        </w:trPr>
        <w:tc>
          <w:tcPr>
            <w:tcW w:w="4876" w:type="dxa"/>
            <w:tcBorders>
              <w:top w:val="nil"/>
              <w:left w:val="nil"/>
              <w:bottom w:val="nil"/>
              <w:right w:val="nil"/>
            </w:tcBorders>
          </w:tcPr>
          <w:p w14:paraId="18CAF514" w14:textId="77777777" w:rsidR="0013690C" w:rsidRPr="00AF7F4E" w:rsidRDefault="0013690C" w:rsidP="00096245">
            <w:pPr>
              <w:pStyle w:val="Normal6a"/>
            </w:pPr>
          </w:p>
        </w:tc>
        <w:tc>
          <w:tcPr>
            <w:tcW w:w="4876" w:type="dxa"/>
            <w:tcBorders>
              <w:top w:val="nil"/>
              <w:left w:val="nil"/>
              <w:bottom w:val="nil"/>
              <w:right w:val="nil"/>
            </w:tcBorders>
          </w:tcPr>
          <w:p w14:paraId="3D28AEDF" w14:textId="77777777" w:rsidR="0013690C" w:rsidRPr="00AF7F4E" w:rsidRDefault="0013690C" w:rsidP="00096245">
            <w:pPr>
              <w:pStyle w:val="Normal6a"/>
            </w:pPr>
            <w:r w:rsidRPr="00AF7F4E">
              <w:rPr>
                <w:b/>
                <w:i/>
              </w:rPr>
              <w:t>1a.</w:t>
            </w:r>
            <w:r w:rsidRPr="00AF7F4E">
              <w:tab/>
            </w:r>
            <w:r w:rsidRPr="00AF7F4E">
              <w:rPr>
                <w:b/>
                <w:i/>
              </w:rPr>
              <w:t>Jinnota li, fejn jeżistu Kunsilli għall-Ġudikatura, dawn iservu bħala lqugħ bejn il-ġudikatura u fergħat oħra tas-setgħa, inkluż fi kwistjonijiet bħall-ħatriet, l-iżvilupp tal-karriera, u l-ġestjoni tas-sistema ġudizzjarja; jilqa’ l-valutazzjoni tal-Kummissjoni Ewropea fir-rapport tagħha tar-riformi mwettqa, u jinnota li xi Stati Membri għamlu progress u qed jieħdu inizjattivi leġiżlattivi biex isaħħu l-indipendenza u l-effettività tal-Kunsilli għall-Ġudikatura fejn jeżistu;</w:t>
            </w:r>
          </w:p>
        </w:tc>
      </w:tr>
    </w:tbl>
    <w:p w14:paraId="385E102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B9ED123" w14:textId="77777777" w:rsidR="0013690C" w:rsidRPr="00AF7F4E" w:rsidRDefault="0013690C" w:rsidP="0013690C">
      <w:r w:rsidRPr="00AF7F4E">
        <w:rPr>
          <w:rStyle w:val="HideTWBExt"/>
          <w:color w:val="auto"/>
        </w:rPr>
        <w:t>&lt;/Amend&gt;</w:t>
      </w:r>
    </w:p>
    <w:p w14:paraId="66C9CFD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206</w:t>
      </w:r>
      <w:r w:rsidRPr="00AF7F4E">
        <w:rPr>
          <w:rStyle w:val="HideTWBExt"/>
          <w:color w:val="auto"/>
        </w:rPr>
        <w:t>&lt;/NumAm&gt;</w:t>
      </w:r>
    </w:p>
    <w:p w14:paraId="6736E6F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0482BC3" w14:textId="77777777" w:rsidR="0013690C" w:rsidRPr="00AF7F4E" w:rsidRDefault="0013690C" w:rsidP="0013690C">
      <w:pPr>
        <w:pStyle w:val="NormalBold"/>
      </w:pPr>
      <w:r w:rsidRPr="00AF7F4E">
        <w:rPr>
          <w:rStyle w:val="HideTWBExt"/>
          <w:b w:val="0"/>
          <w:color w:val="auto"/>
        </w:rPr>
        <w:t>&lt;/RepeatBlock-By&gt;</w:t>
      </w:r>
    </w:p>
    <w:p w14:paraId="2BC3A5F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C3C610" w14:textId="77777777" w:rsidR="0013690C" w:rsidRPr="00AF7F4E" w:rsidRDefault="0013690C" w:rsidP="0013690C">
      <w:pPr>
        <w:pStyle w:val="NormalBold"/>
      </w:pPr>
      <w:r w:rsidRPr="00AF7F4E">
        <w:rPr>
          <w:rStyle w:val="HideTWBExt"/>
          <w:color w:val="auto"/>
        </w:rPr>
        <w:t>&lt;Article&gt;</w:t>
      </w:r>
      <w:r w:rsidRPr="00AF7F4E">
        <w:t>Paragrafu 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BB8C45E" w14:textId="77777777" w:rsidTr="00096245">
        <w:trPr>
          <w:trHeight w:hRule="exact" w:val="240"/>
          <w:jc w:val="center"/>
        </w:trPr>
        <w:tc>
          <w:tcPr>
            <w:tcW w:w="9752" w:type="dxa"/>
            <w:gridSpan w:val="2"/>
            <w:tcBorders>
              <w:top w:val="nil"/>
              <w:left w:val="nil"/>
              <w:bottom w:val="nil"/>
              <w:right w:val="nil"/>
            </w:tcBorders>
          </w:tcPr>
          <w:p w14:paraId="7091FD8C" w14:textId="77777777" w:rsidR="0013690C" w:rsidRPr="00AF7F4E" w:rsidRDefault="0013690C" w:rsidP="00096245"/>
        </w:tc>
      </w:tr>
      <w:tr w:rsidR="00AF7F4E" w:rsidRPr="00AF7F4E" w14:paraId="690DAA24" w14:textId="77777777" w:rsidTr="00096245">
        <w:trPr>
          <w:trHeight w:val="240"/>
          <w:jc w:val="center"/>
        </w:trPr>
        <w:tc>
          <w:tcPr>
            <w:tcW w:w="4876" w:type="dxa"/>
            <w:tcBorders>
              <w:top w:val="nil"/>
              <w:left w:val="nil"/>
              <w:bottom w:val="nil"/>
              <w:right w:val="nil"/>
            </w:tcBorders>
          </w:tcPr>
          <w:p w14:paraId="6A52223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F675AF" w14:textId="77777777" w:rsidR="0013690C" w:rsidRPr="00AF7F4E" w:rsidRDefault="0013690C" w:rsidP="00096245">
            <w:pPr>
              <w:pStyle w:val="AmColumnHeading"/>
            </w:pPr>
            <w:r w:rsidRPr="00AF7F4E">
              <w:t>Emenda</w:t>
            </w:r>
          </w:p>
        </w:tc>
      </w:tr>
      <w:tr w:rsidR="00AF7F4E" w:rsidRPr="00AF7F4E" w14:paraId="757B365C" w14:textId="77777777" w:rsidTr="00096245">
        <w:trPr>
          <w:jc w:val="center"/>
        </w:trPr>
        <w:tc>
          <w:tcPr>
            <w:tcW w:w="4876" w:type="dxa"/>
            <w:tcBorders>
              <w:top w:val="nil"/>
              <w:left w:val="nil"/>
              <w:bottom w:val="nil"/>
              <w:right w:val="nil"/>
            </w:tcBorders>
          </w:tcPr>
          <w:p w14:paraId="4C4512C0" w14:textId="77777777" w:rsidR="0013690C" w:rsidRPr="00AF7F4E" w:rsidRDefault="0013690C" w:rsidP="00096245">
            <w:pPr>
              <w:pStyle w:val="Normal6a"/>
            </w:pPr>
          </w:p>
        </w:tc>
        <w:tc>
          <w:tcPr>
            <w:tcW w:w="4876" w:type="dxa"/>
            <w:tcBorders>
              <w:top w:val="nil"/>
              <w:left w:val="nil"/>
              <w:bottom w:val="nil"/>
              <w:right w:val="nil"/>
            </w:tcBorders>
          </w:tcPr>
          <w:p w14:paraId="10ED2A44" w14:textId="77777777" w:rsidR="0013690C" w:rsidRPr="00AF7F4E" w:rsidRDefault="0013690C" w:rsidP="00096245">
            <w:pPr>
              <w:pStyle w:val="Normal6a"/>
            </w:pPr>
            <w:r w:rsidRPr="00AF7F4E">
              <w:rPr>
                <w:b/>
                <w:i/>
              </w:rPr>
              <w:t>1a.</w:t>
            </w:r>
            <w:r w:rsidRPr="00AF7F4E">
              <w:tab/>
            </w:r>
            <w:r w:rsidRPr="00AF7F4E">
              <w:rPr>
                <w:b/>
                <w:i/>
              </w:rPr>
              <w:t>Jesprimi dispjaċir għall-fatt li, filwaqt li tħeġġeġ lil pajjiżi kandidati bħall-Moldova biex iwettqu riformi ġudizzjarji estensivi, l-UE fl-istess ħin qed issaħħaħ arranġamenti ineffiċjenti u dannużi li jfakkruk fil-perjodu tas-sottomissjoni Komunista fl-Istati Membri, filwaqt li tpoġġi l-intrigu u l-influwenza politiċi qabel l-interessi taċ-ċittadini u timmina l-isforzi biex tiżgura l-istat tad-dritt fil-prattika;</w:t>
            </w:r>
          </w:p>
        </w:tc>
      </w:tr>
    </w:tbl>
    <w:p w14:paraId="12E168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C70D586" w14:textId="77777777" w:rsidR="0013690C" w:rsidRPr="00AF7F4E" w:rsidRDefault="0013690C" w:rsidP="0013690C">
      <w:r w:rsidRPr="00AF7F4E">
        <w:rPr>
          <w:rStyle w:val="HideTWBExt"/>
          <w:color w:val="auto"/>
        </w:rPr>
        <w:t>&lt;/Amend&gt;</w:t>
      </w:r>
    </w:p>
    <w:p w14:paraId="3FBC560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207</w:t>
      </w:r>
      <w:r w:rsidRPr="00AF7F4E">
        <w:rPr>
          <w:rStyle w:val="HideTWBExt"/>
          <w:color w:val="auto"/>
        </w:rPr>
        <w:t>&lt;/NumAm&gt;</w:t>
      </w:r>
    </w:p>
    <w:p w14:paraId="373D87E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4E92E987" w14:textId="77777777" w:rsidR="0013690C" w:rsidRPr="00AF7F4E" w:rsidRDefault="0013690C" w:rsidP="0013690C">
      <w:pPr>
        <w:pStyle w:val="NormalBold"/>
      </w:pPr>
      <w:r w:rsidRPr="00AF7F4E">
        <w:rPr>
          <w:rStyle w:val="HideTWBExt"/>
          <w:b w:val="0"/>
          <w:color w:val="auto"/>
        </w:rPr>
        <w:t>&lt;/RepeatBlock-By&gt;</w:t>
      </w:r>
    </w:p>
    <w:p w14:paraId="7515C69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F718EC9" w14:textId="77777777" w:rsidR="0013690C" w:rsidRPr="00AF7F4E" w:rsidRDefault="0013690C" w:rsidP="0013690C">
      <w:pPr>
        <w:pStyle w:val="NormalBold"/>
      </w:pPr>
      <w:r w:rsidRPr="00AF7F4E">
        <w:rPr>
          <w:rStyle w:val="HideTWBExt"/>
          <w:color w:val="auto"/>
        </w:rPr>
        <w:t>&lt;Article&gt;</w:t>
      </w:r>
      <w:r w:rsidRPr="00AF7F4E">
        <w:t>Paragrafu 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6C5AF7D" w14:textId="77777777" w:rsidTr="00096245">
        <w:trPr>
          <w:trHeight w:hRule="exact" w:val="240"/>
          <w:jc w:val="center"/>
        </w:trPr>
        <w:tc>
          <w:tcPr>
            <w:tcW w:w="9752" w:type="dxa"/>
            <w:gridSpan w:val="2"/>
            <w:tcBorders>
              <w:top w:val="nil"/>
              <w:left w:val="nil"/>
              <w:bottom w:val="nil"/>
              <w:right w:val="nil"/>
            </w:tcBorders>
          </w:tcPr>
          <w:p w14:paraId="227FAABC" w14:textId="77777777" w:rsidR="0013690C" w:rsidRPr="00AF7F4E" w:rsidRDefault="0013690C" w:rsidP="00096245"/>
        </w:tc>
      </w:tr>
      <w:tr w:rsidR="00AF7F4E" w:rsidRPr="00AF7F4E" w14:paraId="282B6993" w14:textId="77777777" w:rsidTr="00096245">
        <w:trPr>
          <w:trHeight w:val="240"/>
          <w:jc w:val="center"/>
        </w:trPr>
        <w:tc>
          <w:tcPr>
            <w:tcW w:w="4876" w:type="dxa"/>
            <w:tcBorders>
              <w:top w:val="nil"/>
              <w:left w:val="nil"/>
              <w:bottom w:val="nil"/>
              <w:right w:val="nil"/>
            </w:tcBorders>
          </w:tcPr>
          <w:p w14:paraId="38EA02F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47F7155" w14:textId="77777777" w:rsidR="0013690C" w:rsidRPr="00AF7F4E" w:rsidRDefault="0013690C" w:rsidP="00096245">
            <w:pPr>
              <w:pStyle w:val="AmColumnHeading"/>
            </w:pPr>
            <w:r w:rsidRPr="00AF7F4E">
              <w:t>Emenda</w:t>
            </w:r>
          </w:p>
        </w:tc>
      </w:tr>
      <w:tr w:rsidR="00AF7F4E" w:rsidRPr="00AF7F4E" w14:paraId="484410D9" w14:textId="77777777" w:rsidTr="00096245">
        <w:trPr>
          <w:jc w:val="center"/>
        </w:trPr>
        <w:tc>
          <w:tcPr>
            <w:tcW w:w="4876" w:type="dxa"/>
            <w:tcBorders>
              <w:top w:val="nil"/>
              <w:left w:val="nil"/>
              <w:bottom w:val="nil"/>
              <w:right w:val="nil"/>
            </w:tcBorders>
          </w:tcPr>
          <w:p w14:paraId="247DFFE0" w14:textId="77777777" w:rsidR="0013690C" w:rsidRPr="00AF7F4E" w:rsidRDefault="0013690C" w:rsidP="00096245">
            <w:pPr>
              <w:pStyle w:val="Normal6a"/>
            </w:pPr>
          </w:p>
        </w:tc>
        <w:tc>
          <w:tcPr>
            <w:tcW w:w="4876" w:type="dxa"/>
            <w:tcBorders>
              <w:top w:val="nil"/>
              <w:left w:val="nil"/>
              <w:bottom w:val="nil"/>
              <w:right w:val="nil"/>
            </w:tcBorders>
          </w:tcPr>
          <w:p w14:paraId="10CDF531" w14:textId="77777777" w:rsidR="0013690C" w:rsidRPr="00AF7F4E" w:rsidRDefault="0013690C" w:rsidP="00096245">
            <w:pPr>
              <w:pStyle w:val="Normal6a"/>
            </w:pPr>
            <w:r w:rsidRPr="00AF7F4E">
              <w:rPr>
                <w:b/>
                <w:i/>
              </w:rPr>
              <w:t>1a.</w:t>
            </w:r>
            <w:r w:rsidRPr="00AF7F4E">
              <w:tab/>
            </w:r>
            <w:r w:rsidRPr="00AF7F4E">
              <w:rPr>
                <w:b/>
                <w:i/>
              </w:rPr>
              <w:t>Jilqa’ r-riformi nazzjonali mwettqa f’xi Stati Membri biex tissaħħaħ l-indipendenza ġudizzjarja, u jistieden lill-Istati Membri u lill-pajjiżi kandidati jkomplu jieħdu l-miżuri meħtieġa biex jiżguraw sistemi ġudizzjarji indipendenti u aċċess għal għajnuna legali mingħajr ħlas, u b’hekk jiggarantixxu aċċess ugwali għall-ġustizzja għal kulħadd;</w:t>
            </w:r>
          </w:p>
        </w:tc>
      </w:tr>
    </w:tbl>
    <w:p w14:paraId="7647299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12D6F4" w14:textId="77777777" w:rsidR="0013690C" w:rsidRPr="00AF7F4E" w:rsidRDefault="0013690C" w:rsidP="0013690C">
      <w:r w:rsidRPr="00AF7F4E">
        <w:rPr>
          <w:rStyle w:val="HideTWBExt"/>
          <w:color w:val="auto"/>
        </w:rPr>
        <w:t>&lt;/Amend&gt;</w:t>
      </w:r>
    </w:p>
    <w:p w14:paraId="24CD0D8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208</w:t>
      </w:r>
      <w:r w:rsidRPr="00AF7F4E">
        <w:rPr>
          <w:rStyle w:val="HideTWBExt"/>
          <w:color w:val="auto"/>
        </w:rPr>
        <w:t>&lt;/NumAm&gt;</w:t>
      </w:r>
    </w:p>
    <w:p w14:paraId="698BF6E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398C3BCF" w14:textId="77777777" w:rsidR="0013690C" w:rsidRPr="00AF7F4E" w:rsidRDefault="0013690C" w:rsidP="0013690C">
      <w:pPr>
        <w:pStyle w:val="NormalBold"/>
      </w:pPr>
      <w:r w:rsidRPr="00AF7F4E">
        <w:rPr>
          <w:rStyle w:val="HideTWBExt"/>
          <w:b w:val="0"/>
          <w:color w:val="auto"/>
        </w:rPr>
        <w:t>&lt;/RepeatBlock-By&gt;</w:t>
      </w:r>
    </w:p>
    <w:p w14:paraId="53DF55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CCFB47" w14:textId="77777777" w:rsidR="0013690C" w:rsidRPr="00AF7F4E" w:rsidRDefault="0013690C" w:rsidP="0013690C">
      <w:pPr>
        <w:pStyle w:val="NormalBold"/>
      </w:pPr>
      <w:r w:rsidRPr="00AF7F4E">
        <w:rPr>
          <w:rStyle w:val="HideTWBExt"/>
          <w:color w:val="auto"/>
        </w:rPr>
        <w:t>&lt;Article&gt;</w:t>
      </w:r>
      <w:r w:rsidRPr="00AF7F4E">
        <w:t>Paragrafu 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B78B4A7" w14:textId="77777777" w:rsidTr="00096245">
        <w:trPr>
          <w:trHeight w:hRule="exact" w:val="240"/>
          <w:jc w:val="center"/>
        </w:trPr>
        <w:tc>
          <w:tcPr>
            <w:tcW w:w="9752" w:type="dxa"/>
            <w:gridSpan w:val="2"/>
            <w:tcBorders>
              <w:top w:val="nil"/>
              <w:left w:val="nil"/>
              <w:bottom w:val="nil"/>
              <w:right w:val="nil"/>
            </w:tcBorders>
          </w:tcPr>
          <w:p w14:paraId="07D0AC90" w14:textId="77777777" w:rsidR="0013690C" w:rsidRPr="00AF7F4E" w:rsidRDefault="0013690C" w:rsidP="00096245"/>
        </w:tc>
      </w:tr>
      <w:tr w:rsidR="00AF7F4E" w:rsidRPr="00AF7F4E" w14:paraId="05C59597" w14:textId="77777777" w:rsidTr="00096245">
        <w:trPr>
          <w:trHeight w:val="240"/>
          <w:jc w:val="center"/>
        </w:trPr>
        <w:tc>
          <w:tcPr>
            <w:tcW w:w="4876" w:type="dxa"/>
            <w:tcBorders>
              <w:top w:val="nil"/>
              <w:left w:val="nil"/>
              <w:bottom w:val="nil"/>
              <w:right w:val="nil"/>
            </w:tcBorders>
          </w:tcPr>
          <w:p w14:paraId="10B7482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58DA8F" w14:textId="77777777" w:rsidR="0013690C" w:rsidRPr="00AF7F4E" w:rsidRDefault="0013690C" w:rsidP="00096245">
            <w:pPr>
              <w:pStyle w:val="AmColumnHeading"/>
            </w:pPr>
            <w:r w:rsidRPr="00AF7F4E">
              <w:t>Emenda</w:t>
            </w:r>
          </w:p>
        </w:tc>
      </w:tr>
      <w:tr w:rsidR="00AF7F4E" w:rsidRPr="00AF7F4E" w14:paraId="5B44A7C5" w14:textId="77777777" w:rsidTr="00096245">
        <w:trPr>
          <w:jc w:val="center"/>
        </w:trPr>
        <w:tc>
          <w:tcPr>
            <w:tcW w:w="4876" w:type="dxa"/>
            <w:tcBorders>
              <w:top w:val="nil"/>
              <w:left w:val="nil"/>
              <w:bottom w:val="nil"/>
              <w:right w:val="nil"/>
            </w:tcBorders>
          </w:tcPr>
          <w:p w14:paraId="08087C14" w14:textId="77777777" w:rsidR="0013690C" w:rsidRPr="00AF7F4E" w:rsidRDefault="0013690C" w:rsidP="00096245">
            <w:pPr>
              <w:pStyle w:val="Normal6a"/>
            </w:pPr>
          </w:p>
        </w:tc>
        <w:tc>
          <w:tcPr>
            <w:tcW w:w="4876" w:type="dxa"/>
            <w:tcBorders>
              <w:top w:val="nil"/>
              <w:left w:val="nil"/>
              <w:bottom w:val="nil"/>
              <w:right w:val="nil"/>
            </w:tcBorders>
          </w:tcPr>
          <w:p w14:paraId="488CC3E9" w14:textId="77777777" w:rsidR="0013690C" w:rsidRPr="00AF7F4E" w:rsidRDefault="0013690C" w:rsidP="00096245">
            <w:pPr>
              <w:pStyle w:val="Normal6a"/>
            </w:pPr>
            <w:r w:rsidRPr="00AF7F4E">
              <w:rPr>
                <w:b/>
                <w:i/>
              </w:rPr>
              <w:t>1a.</w:t>
            </w:r>
            <w:r w:rsidRPr="00AF7F4E">
              <w:tab/>
            </w:r>
            <w:r w:rsidRPr="00AF7F4E">
              <w:rPr>
                <w:b/>
                <w:i/>
              </w:rPr>
              <w:t>Jistieden lill-Istati Membri jaħtfu l-opportunitajiet offruti mid-diġitalizzazzjoni biex jissimplifikaw, itejbu l-effiċjenza u l-aċċessibbiltà, jiffrankaw il-ħin u jnaqqsu l-ispejjeż tal-ħżin;</w:t>
            </w:r>
          </w:p>
        </w:tc>
      </w:tr>
    </w:tbl>
    <w:p w14:paraId="73E5208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81D034E" w14:textId="77777777" w:rsidR="0013690C" w:rsidRPr="00AF7F4E" w:rsidRDefault="0013690C" w:rsidP="0013690C">
      <w:r w:rsidRPr="00AF7F4E">
        <w:rPr>
          <w:rStyle w:val="HideTWBExt"/>
          <w:color w:val="auto"/>
        </w:rPr>
        <w:t>&lt;/Amend&gt;</w:t>
      </w:r>
    </w:p>
    <w:p w14:paraId="4C14865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209</w:t>
      </w:r>
      <w:r w:rsidRPr="00AF7F4E">
        <w:rPr>
          <w:rStyle w:val="HideTWBExt"/>
          <w:color w:val="auto"/>
        </w:rPr>
        <w:t>&lt;/NumAm&gt;</w:t>
      </w:r>
    </w:p>
    <w:p w14:paraId="4A72FB51"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Diana Riba i Giner</w:t>
      </w:r>
      <w:r w:rsidRPr="00AF7F4E">
        <w:rPr>
          <w:rStyle w:val="HideTWBExt"/>
          <w:b w:val="0"/>
          <w:color w:val="auto"/>
        </w:rPr>
        <w:t>&lt;/Members&gt;</w:t>
      </w:r>
    </w:p>
    <w:p w14:paraId="38203D59" w14:textId="77777777" w:rsidR="0013690C" w:rsidRPr="00AF7F4E" w:rsidRDefault="0013690C" w:rsidP="0013690C">
      <w:pPr>
        <w:pStyle w:val="NormalBold"/>
      </w:pPr>
      <w:r w:rsidRPr="00AF7F4E">
        <w:rPr>
          <w:rStyle w:val="HideTWBExt"/>
          <w:b w:val="0"/>
          <w:color w:val="auto"/>
        </w:rPr>
        <w:t>&lt;/RepeatBlock-By&gt;</w:t>
      </w:r>
    </w:p>
    <w:p w14:paraId="47DE60E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37D156" w14:textId="77777777" w:rsidR="0013690C" w:rsidRPr="00AF7F4E" w:rsidRDefault="0013690C" w:rsidP="0013690C">
      <w:pPr>
        <w:pStyle w:val="NormalBold"/>
      </w:pPr>
      <w:r w:rsidRPr="00AF7F4E">
        <w:rPr>
          <w:rStyle w:val="HideTWBExt"/>
          <w:color w:val="auto"/>
        </w:rPr>
        <w:t>&lt;Article&gt;</w:t>
      </w:r>
      <w:r w:rsidRPr="00AF7F4E">
        <w:t>Paragrafu 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279E58" w14:textId="77777777" w:rsidTr="00096245">
        <w:trPr>
          <w:trHeight w:hRule="exact" w:val="240"/>
          <w:jc w:val="center"/>
        </w:trPr>
        <w:tc>
          <w:tcPr>
            <w:tcW w:w="9752" w:type="dxa"/>
            <w:gridSpan w:val="2"/>
            <w:tcBorders>
              <w:top w:val="nil"/>
              <w:left w:val="nil"/>
              <w:bottom w:val="nil"/>
              <w:right w:val="nil"/>
            </w:tcBorders>
          </w:tcPr>
          <w:p w14:paraId="2D66A729" w14:textId="77777777" w:rsidR="0013690C" w:rsidRPr="00AF7F4E" w:rsidRDefault="0013690C" w:rsidP="00096245"/>
        </w:tc>
      </w:tr>
      <w:tr w:rsidR="00AF7F4E" w:rsidRPr="00AF7F4E" w14:paraId="4232CD74" w14:textId="77777777" w:rsidTr="00096245">
        <w:trPr>
          <w:trHeight w:val="240"/>
          <w:jc w:val="center"/>
        </w:trPr>
        <w:tc>
          <w:tcPr>
            <w:tcW w:w="4876" w:type="dxa"/>
            <w:tcBorders>
              <w:top w:val="nil"/>
              <w:left w:val="nil"/>
              <w:bottom w:val="nil"/>
              <w:right w:val="nil"/>
            </w:tcBorders>
          </w:tcPr>
          <w:p w14:paraId="48F276A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BDBE1B" w14:textId="77777777" w:rsidR="0013690C" w:rsidRPr="00AF7F4E" w:rsidRDefault="0013690C" w:rsidP="00096245">
            <w:pPr>
              <w:pStyle w:val="AmColumnHeading"/>
            </w:pPr>
            <w:r w:rsidRPr="00AF7F4E">
              <w:t>Emenda</w:t>
            </w:r>
          </w:p>
        </w:tc>
      </w:tr>
      <w:tr w:rsidR="00AF7F4E" w:rsidRPr="00AF7F4E" w14:paraId="39F54421" w14:textId="77777777" w:rsidTr="00096245">
        <w:trPr>
          <w:jc w:val="center"/>
        </w:trPr>
        <w:tc>
          <w:tcPr>
            <w:tcW w:w="4876" w:type="dxa"/>
            <w:tcBorders>
              <w:top w:val="nil"/>
              <w:left w:val="nil"/>
              <w:bottom w:val="nil"/>
              <w:right w:val="nil"/>
            </w:tcBorders>
          </w:tcPr>
          <w:p w14:paraId="3200A519" w14:textId="77777777" w:rsidR="0013690C" w:rsidRPr="00AF7F4E" w:rsidRDefault="0013690C" w:rsidP="00096245">
            <w:pPr>
              <w:pStyle w:val="Normal6a"/>
            </w:pPr>
          </w:p>
        </w:tc>
        <w:tc>
          <w:tcPr>
            <w:tcW w:w="4876" w:type="dxa"/>
            <w:tcBorders>
              <w:top w:val="nil"/>
              <w:left w:val="nil"/>
              <w:bottom w:val="nil"/>
              <w:right w:val="nil"/>
            </w:tcBorders>
          </w:tcPr>
          <w:p w14:paraId="5DCA6E45" w14:textId="77777777" w:rsidR="0013690C" w:rsidRPr="00AF7F4E" w:rsidRDefault="0013690C" w:rsidP="00096245">
            <w:pPr>
              <w:pStyle w:val="Normal6a"/>
            </w:pPr>
            <w:r w:rsidRPr="00AF7F4E">
              <w:rPr>
                <w:b/>
                <w:i/>
              </w:rPr>
              <w:t>1b.</w:t>
            </w:r>
            <w:r w:rsidRPr="00AF7F4E">
              <w:tab/>
            </w:r>
            <w:r w:rsidRPr="00AF7F4E">
              <w:rPr>
                <w:b/>
                <w:i/>
              </w:rPr>
              <w:t>Jistieden lill-Istati Membri jkomplu jsaħħu s-salvagwardji għall-imparzjalità tal-prosekuturi, fid-dawl tal-istrutturi differenti tas-servizzi ta’ prosekuzzjoni nazzjonali; iħeġġiġhom javvanzaw ir-riformi f’konformità mar-rakkomandazzjonijiet tal-2025, inklużi protezzjonijiet imsaħħa għall-indipendenza ġudizzjarja u l-awtonomija tal-prosekuturi fil-kuntest tal-inkjesti parlamentari, kif ukoll miżuri bħad-diżakkoppjament tal-mandat tal-Prosekutur Ġenerali minn dak tal-Gvern; jistieden lill-Kummissjoni tirrieżamina r-riformi implimentati f’dan ir-rigward u timmonitorja l-effettività tagħhom;</w:t>
            </w:r>
          </w:p>
        </w:tc>
      </w:tr>
    </w:tbl>
    <w:p w14:paraId="114371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66B263" w14:textId="77777777" w:rsidR="0013690C" w:rsidRPr="00AF7F4E" w:rsidRDefault="0013690C" w:rsidP="0013690C">
      <w:r w:rsidRPr="00AF7F4E">
        <w:rPr>
          <w:rStyle w:val="HideTWBExt"/>
          <w:color w:val="auto"/>
        </w:rPr>
        <w:t>&lt;/Amend&gt;</w:t>
      </w:r>
    </w:p>
    <w:p w14:paraId="75D66D3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210</w:t>
      </w:r>
      <w:r w:rsidRPr="00AF7F4E">
        <w:rPr>
          <w:rStyle w:val="HideTWBExt"/>
          <w:color w:val="auto"/>
        </w:rPr>
        <w:t>&lt;/NumAm&gt;</w:t>
      </w:r>
    </w:p>
    <w:p w14:paraId="3E288403"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35D4760" w14:textId="77777777" w:rsidR="0013690C" w:rsidRPr="00AF7F4E" w:rsidRDefault="0013690C" w:rsidP="0013690C">
      <w:pPr>
        <w:pStyle w:val="NormalBold"/>
      </w:pPr>
      <w:r w:rsidRPr="00AF7F4E">
        <w:rPr>
          <w:rStyle w:val="HideTWBExt"/>
          <w:b w:val="0"/>
          <w:color w:val="auto"/>
        </w:rPr>
        <w:t>&lt;/RepeatBlock-By&gt;</w:t>
      </w:r>
    </w:p>
    <w:p w14:paraId="1C87F10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35D057" w14:textId="77777777" w:rsidR="0013690C" w:rsidRPr="00AF7F4E" w:rsidRDefault="0013690C" w:rsidP="0013690C">
      <w:pPr>
        <w:pStyle w:val="NormalBold"/>
      </w:pPr>
      <w:r w:rsidRPr="00AF7F4E">
        <w:rPr>
          <w:rStyle w:val="HideTWBExt"/>
          <w:color w:val="auto"/>
        </w:rPr>
        <w:t>&lt;Article&gt;</w:t>
      </w:r>
      <w:r w:rsidRPr="00AF7F4E">
        <w:t>Paragrafu 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35E6CBD" w14:textId="77777777" w:rsidTr="00096245">
        <w:trPr>
          <w:trHeight w:hRule="exact" w:val="240"/>
          <w:jc w:val="center"/>
        </w:trPr>
        <w:tc>
          <w:tcPr>
            <w:tcW w:w="9752" w:type="dxa"/>
            <w:gridSpan w:val="2"/>
            <w:tcBorders>
              <w:top w:val="nil"/>
              <w:left w:val="nil"/>
              <w:bottom w:val="nil"/>
              <w:right w:val="nil"/>
            </w:tcBorders>
          </w:tcPr>
          <w:p w14:paraId="798661AF" w14:textId="77777777" w:rsidR="0013690C" w:rsidRPr="00AF7F4E" w:rsidRDefault="0013690C" w:rsidP="00096245"/>
        </w:tc>
      </w:tr>
      <w:tr w:rsidR="00AF7F4E" w:rsidRPr="00AF7F4E" w14:paraId="122A7436" w14:textId="77777777" w:rsidTr="00096245">
        <w:trPr>
          <w:trHeight w:val="240"/>
          <w:jc w:val="center"/>
        </w:trPr>
        <w:tc>
          <w:tcPr>
            <w:tcW w:w="4876" w:type="dxa"/>
            <w:tcBorders>
              <w:top w:val="nil"/>
              <w:left w:val="nil"/>
              <w:bottom w:val="nil"/>
              <w:right w:val="nil"/>
            </w:tcBorders>
          </w:tcPr>
          <w:p w14:paraId="487E535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512CA5" w14:textId="77777777" w:rsidR="0013690C" w:rsidRPr="00AF7F4E" w:rsidRDefault="0013690C" w:rsidP="00096245">
            <w:pPr>
              <w:pStyle w:val="AmColumnHeading"/>
            </w:pPr>
            <w:r w:rsidRPr="00AF7F4E">
              <w:t>Emenda</w:t>
            </w:r>
          </w:p>
        </w:tc>
      </w:tr>
      <w:tr w:rsidR="00AF7F4E" w:rsidRPr="00AF7F4E" w14:paraId="157AFFE5" w14:textId="77777777" w:rsidTr="00096245">
        <w:trPr>
          <w:jc w:val="center"/>
        </w:trPr>
        <w:tc>
          <w:tcPr>
            <w:tcW w:w="4876" w:type="dxa"/>
            <w:tcBorders>
              <w:top w:val="nil"/>
              <w:left w:val="nil"/>
              <w:bottom w:val="nil"/>
              <w:right w:val="nil"/>
            </w:tcBorders>
          </w:tcPr>
          <w:p w14:paraId="01B8ECED" w14:textId="77777777" w:rsidR="0013690C" w:rsidRPr="00AF7F4E" w:rsidRDefault="0013690C" w:rsidP="00096245">
            <w:pPr>
              <w:pStyle w:val="Normal6a"/>
            </w:pPr>
          </w:p>
        </w:tc>
        <w:tc>
          <w:tcPr>
            <w:tcW w:w="4876" w:type="dxa"/>
            <w:tcBorders>
              <w:top w:val="nil"/>
              <w:left w:val="nil"/>
              <w:bottom w:val="nil"/>
              <w:right w:val="nil"/>
            </w:tcBorders>
          </w:tcPr>
          <w:p w14:paraId="2E65E124" w14:textId="77777777" w:rsidR="0013690C" w:rsidRPr="00AF7F4E" w:rsidRDefault="0013690C" w:rsidP="00096245">
            <w:pPr>
              <w:pStyle w:val="Normal6a"/>
            </w:pPr>
            <w:r w:rsidRPr="00AF7F4E">
              <w:rPr>
                <w:b/>
                <w:i/>
              </w:rPr>
              <w:t>1b.</w:t>
            </w:r>
            <w:r w:rsidRPr="00AF7F4E">
              <w:tab/>
            </w:r>
            <w:r w:rsidRPr="00AF7F4E">
              <w:rPr>
                <w:b/>
                <w:i/>
              </w:rPr>
              <w:t>Jafferma mill-ġdid li l-istat tad-dritt huwa bbażat fuq in-natura vinkolanti tad-dritt fuq l-awtoritajiet pubbliċi kollha u fuq id-dritt effettiv ta’ kull individwu li jkollu aċċess għal tribunal indipendenti u imparzjali, u li dawn iż-żewġ dimensjonijiet huma inseparabbli u jsaħħu lil xulxin b’mod reċiproku;</w:t>
            </w:r>
          </w:p>
        </w:tc>
      </w:tr>
    </w:tbl>
    <w:p w14:paraId="2AB7A83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BC3BE3" w14:textId="77777777" w:rsidR="0013690C" w:rsidRPr="00AF7F4E" w:rsidRDefault="0013690C" w:rsidP="0013690C">
      <w:r w:rsidRPr="00AF7F4E">
        <w:rPr>
          <w:rStyle w:val="HideTWBExt"/>
          <w:color w:val="auto"/>
        </w:rPr>
        <w:t>&lt;/Amend&gt;</w:t>
      </w:r>
    </w:p>
    <w:p w14:paraId="6A52565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211</w:t>
      </w:r>
      <w:r w:rsidRPr="00AF7F4E">
        <w:rPr>
          <w:rStyle w:val="HideTWBExt"/>
          <w:color w:val="auto"/>
        </w:rPr>
        <w:t>&lt;/NumAm&gt;</w:t>
      </w:r>
    </w:p>
    <w:p w14:paraId="73C84B5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5FFE1E2" w14:textId="77777777" w:rsidR="0013690C" w:rsidRPr="00AF7F4E" w:rsidRDefault="0013690C" w:rsidP="0013690C">
      <w:pPr>
        <w:pStyle w:val="NormalBold"/>
      </w:pPr>
      <w:r w:rsidRPr="00AF7F4E">
        <w:rPr>
          <w:rStyle w:val="HideTWBExt"/>
          <w:b w:val="0"/>
          <w:color w:val="auto"/>
        </w:rPr>
        <w:t>&lt;/RepeatBlock-By&gt;</w:t>
      </w:r>
    </w:p>
    <w:p w14:paraId="248996CF"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4D6B58C4" w14:textId="77777777" w:rsidR="0013690C" w:rsidRPr="00AF7F4E" w:rsidRDefault="0013690C" w:rsidP="0013690C">
      <w:pPr>
        <w:pStyle w:val="NormalBold"/>
      </w:pPr>
      <w:r w:rsidRPr="00AF7F4E">
        <w:rPr>
          <w:rStyle w:val="HideTWBExt"/>
          <w:color w:val="auto"/>
        </w:rPr>
        <w:t>&lt;Article&gt;</w:t>
      </w:r>
      <w:r w:rsidRPr="00AF7F4E">
        <w:t>Paragrafu 1c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9967F4" w14:textId="77777777" w:rsidTr="00096245">
        <w:trPr>
          <w:trHeight w:hRule="exact" w:val="240"/>
          <w:jc w:val="center"/>
        </w:trPr>
        <w:tc>
          <w:tcPr>
            <w:tcW w:w="9752" w:type="dxa"/>
            <w:gridSpan w:val="2"/>
            <w:tcBorders>
              <w:top w:val="nil"/>
              <w:left w:val="nil"/>
              <w:bottom w:val="nil"/>
              <w:right w:val="nil"/>
            </w:tcBorders>
          </w:tcPr>
          <w:p w14:paraId="2A3941AE" w14:textId="77777777" w:rsidR="0013690C" w:rsidRPr="00AF7F4E" w:rsidRDefault="0013690C" w:rsidP="00096245"/>
        </w:tc>
      </w:tr>
      <w:tr w:rsidR="00AF7F4E" w:rsidRPr="00AF7F4E" w14:paraId="0A1E6978" w14:textId="77777777" w:rsidTr="00096245">
        <w:trPr>
          <w:trHeight w:val="240"/>
          <w:jc w:val="center"/>
        </w:trPr>
        <w:tc>
          <w:tcPr>
            <w:tcW w:w="4876" w:type="dxa"/>
            <w:tcBorders>
              <w:top w:val="nil"/>
              <w:left w:val="nil"/>
              <w:bottom w:val="nil"/>
              <w:right w:val="nil"/>
            </w:tcBorders>
          </w:tcPr>
          <w:p w14:paraId="2536013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DA55E8" w14:textId="77777777" w:rsidR="0013690C" w:rsidRPr="00AF7F4E" w:rsidRDefault="0013690C" w:rsidP="00096245">
            <w:pPr>
              <w:pStyle w:val="AmColumnHeading"/>
            </w:pPr>
            <w:r w:rsidRPr="00AF7F4E">
              <w:t>Emenda</w:t>
            </w:r>
          </w:p>
        </w:tc>
      </w:tr>
      <w:tr w:rsidR="00AF7F4E" w:rsidRPr="00AF7F4E" w14:paraId="5D7C649B" w14:textId="77777777" w:rsidTr="00096245">
        <w:trPr>
          <w:jc w:val="center"/>
        </w:trPr>
        <w:tc>
          <w:tcPr>
            <w:tcW w:w="4876" w:type="dxa"/>
            <w:tcBorders>
              <w:top w:val="nil"/>
              <w:left w:val="nil"/>
              <w:bottom w:val="nil"/>
              <w:right w:val="nil"/>
            </w:tcBorders>
          </w:tcPr>
          <w:p w14:paraId="4BC0DF4F" w14:textId="77777777" w:rsidR="0013690C" w:rsidRPr="00AF7F4E" w:rsidRDefault="0013690C" w:rsidP="00096245">
            <w:pPr>
              <w:pStyle w:val="Normal6a"/>
            </w:pPr>
          </w:p>
        </w:tc>
        <w:tc>
          <w:tcPr>
            <w:tcW w:w="4876" w:type="dxa"/>
            <w:tcBorders>
              <w:top w:val="nil"/>
              <w:left w:val="nil"/>
              <w:bottom w:val="nil"/>
              <w:right w:val="nil"/>
            </w:tcBorders>
          </w:tcPr>
          <w:p w14:paraId="4143B4D0" w14:textId="77777777" w:rsidR="0013690C" w:rsidRPr="00AF7F4E" w:rsidRDefault="0013690C" w:rsidP="00096245">
            <w:pPr>
              <w:pStyle w:val="Normal6a"/>
            </w:pPr>
            <w:r w:rsidRPr="00AF7F4E">
              <w:rPr>
                <w:b/>
                <w:i/>
              </w:rPr>
              <w:t>1c.</w:t>
            </w:r>
            <w:r w:rsidRPr="00AF7F4E">
              <w:tab/>
            </w:r>
            <w:r w:rsidRPr="00AF7F4E">
              <w:rPr>
                <w:b/>
                <w:i/>
              </w:rPr>
              <w:t>Jisħaq li kwalunkwe restrizzjoni fuq id-drittijiet u l-libertajiet fundamentali trid tkun ibbażata fuq normi legali ċari, aċċessibbli u prevedibbli, u jikkundanna l-prattiki leġiżlattivi li jirriżultaw f’kumplessità eċċessiva, inċertezza legali jew nuqqas ta’ intelliġibbiltà għaċ-ċittadini;</w:t>
            </w:r>
          </w:p>
        </w:tc>
      </w:tr>
    </w:tbl>
    <w:p w14:paraId="082C6E5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B92E0BE" w14:textId="77777777" w:rsidR="0013690C" w:rsidRPr="00AF7F4E" w:rsidRDefault="0013690C" w:rsidP="0013690C">
      <w:r w:rsidRPr="00AF7F4E">
        <w:rPr>
          <w:rStyle w:val="HideTWBExt"/>
          <w:color w:val="auto"/>
        </w:rPr>
        <w:t>&lt;/Amend&gt;</w:t>
      </w:r>
    </w:p>
    <w:p w14:paraId="3CC4B5A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212</w:t>
      </w:r>
      <w:r w:rsidRPr="00AF7F4E">
        <w:rPr>
          <w:rStyle w:val="HideTWBExt"/>
          <w:color w:val="auto"/>
        </w:rPr>
        <w:t>&lt;/NumAm&gt;</w:t>
      </w:r>
    </w:p>
    <w:p w14:paraId="6178F52C"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78627358" w14:textId="77777777" w:rsidR="0013690C" w:rsidRPr="00AF7F4E" w:rsidRDefault="0013690C" w:rsidP="0013690C">
      <w:pPr>
        <w:pStyle w:val="NormalBold"/>
      </w:pPr>
      <w:r w:rsidRPr="00AF7F4E">
        <w:rPr>
          <w:rStyle w:val="HideTWBExt"/>
          <w:b w:val="0"/>
          <w:color w:val="auto"/>
        </w:rPr>
        <w:t>&lt;/RepeatBlock-By&gt;</w:t>
      </w:r>
    </w:p>
    <w:p w14:paraId="73EFF96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4060DA" w14:textId="77777777" w:rsidR="0013690C" w:rsidRPr="00AF7F4E" w:rsidRDefault="0013690C" w:rsidP="0013690C">
      <w:pPr>
        <w:pStyle w:val="NormalBold"/>
      </w:pPr>
      <w:r w:rsidRPr="00AF7F4E">
        <w:rPr>
          <w:rStyle w:val="HideTWBExt"/>
          <w:color w:val="auto"/>
        </w:rPr>
        <w:t>&lt;Article&gt;</w:t>
      </w:r>
      <w:r w:rsidRPr="00AF7F4E">
        <w:t>Paragrafu 1c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761F4E" w14:textId="77777777" w:rsidTr="00096245">
        <w:trPr>
          <w:trHeight w:hRule="exact" w:val="240"/>
          <w:jc w:val="center"/>
        </w:trPr>
        <w:tc>
          <w:tcPr>
            <w:tcW w:w="9752" w:type="dxa"/>
            <w:gridSpan w:val="2"/>
            <w:tcBorders>
              <w:top w:val="nil"/>
              <w:left w:val="nil"/>
              <w:bottom w:val="nil"/>
              <w:right w:val="nil"/>
            </w:tcBorders>
          </w:tcPr>
          <w:p w14:paraId="38D06316" w14:textId="77777777" w:rsidR="0013690C" w:rsidRPr="00AF7F4E" w:rsidRDefault="0013690C" w:rsidP="00096245"/>
        </w:tc>
      </w:tr>
      <w:tr w:rsidR="00AF7F4E" w:rsidRPr="00AF7F4E" w14:paraId="2C678A74" w14:textId="77777777" w:rsidTr="00096245">
        <w:trPr>
          <w:trHeight w:val="240"/>
          <w:jc w:val="center"/>
        </w:trPr>
        <w:tc>
          <w:tcPr>
            <w:tcW w:w="4876" w:type="dxa"/>
            <w:tcBorders>
              <w:top w:val="nil"/>
              <w:left w:val="nil"/>
              <w:bottom w:val="nil"/>
              <w:right w:val="nil"/>
            </w:tcBorders>
          </w:tcPr>
          <w:p w14:paraId="279BC4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D91782" w14:textId="77777777" w:rsidR="0013690C" w:rsidRPr="00AF7F4E" w:rsidRDefault="0013690C" w:rsidP="00096245">
            <w:pPr>
              <w:pStyle w:val="AmColumnHeading"/>
            </w:pPr>
            <w:r w:rsidRPr="00AF7F4E">
              <w:t>Emenda</w:t>
            </w:r>
          </w:p>
        </w:tc>
      </w:tr>
      <w:tr w:rsidR="00AF7F4E" w:rsidRPr="00AF7F4E" w14:paraId="281EAE25" w14:textId="77777777" w:rsidTr="00096245">
        <w:trPr>
          <w:jc w:val="center"/>
        </w:trPr>
        <w:tc>
          <w:tcPr>
            <w:tcW w:w="4876" w:type="dxa"/>
            <w:tcBorders>
              <w:top w:val="nil"/>
              <w:left w:val="nil"/>
              <w:bottom w:val="nil"/>
              <w:right w:val="nil"/>
            </w:tcBorders>
          </w:tcPr>
          <w:p w14:paraId="1B374EC6" w14:textId="77777777" w:rsidR="0013690C" w:rsidRPr="00AF7F4E" w:rsidRDefault="0013690C" w:rsidP="00096245">
            <w:pPr>
              <w:pStyle w:val="Normal6a"/>
            </w:pPr>
          </w:p>
        </w:tc>
        <w:tc>
          <w:tcPr>
            <w:tcW w:w="4876" w:type="dxa"/>
            <w:tcBorders>
              <w:top w:val="nil"/>
              <w:left w:val="nil"/>
              <w:bottom w:val="nil"/>
              <w:right w:val="nil"/>
            </w:tcBorders>
          </w:tcPr>
          <w:p w14:paraId="33D5B21C" w14:textId="77777777" w:rsidR="0013690C" w:rsidRPr="00AF7F4E" w:rsidRDefault="0013690C" w:rsidP="00096245">
            <w:pPr>
              <w:pStyle w:val="Normal6a"/>
            </w:pPr>
            <w:r w:rsidRPr="00AF7F4E">
              <w:rPr>
                <w:b/>
                <w:i/>
              </w:rPr>
              <w:t>1c.</w:t>
            </w:r>
            <w:r w:rsidRPr="00AF7F4E">
              <w:tab/>
            </w:r>
            <w:r w:rsidRPr="00AF7F4E">
              <w:rPr>
                <w:b/>
                <w:i/>
              </w:rPr>
              <w:t>Jistieden lill-Kummissjoni tindirizza l-attakki politiċi fuq l-imħallfin u l-intimidazzjoni ġudizzjarja, biex tiżgura sistemi ġudizzjarji indipendenti, inkluża l-protezzjoni mill-interferenza politika;</w:t>
            </w:r>
          </w:p>
        </w:tc>
      </w:tr>
    </w:tbl>
    <w:p w14:paraId="3C0B905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2AD3DB6" w14:textId="77777777" w:rsidR="0013690C" w:rsidRPr="00AF7F4E" w:rsidRDefault="0013690C" w:rsidP="0013690C">
      <w:r w:rsidRPr="00AF7F4E">
        <w:rPr>
          <w:rStyle w:val="HideTWBExt"/>
          <w:color w:val="auto"/>
        </w:rPr>
        <w:t>&lt;/Amend&gt;</w:t>
      </w:r>
    </w:p>
    <w:p w14:paraId="6B253C5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213</w:t>
      </w:r>
      <w:r w:rsidRPr="00AF7F4E">
        <w:rPr>
          <w:rStyle w:val="HideTWBExt"/>
          <w:color w:val="auto"/>
        </w:rPr>
        <w:t>&lt;/NumAm&gt;</w:t>
      </w:r>
    </w:p>
    <w:p w14:paraId="0E89C66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68D38C1" w14:textId="77777777" w:rsidR="0013690C" w:rsidRPr="00AF7F4E" w:rsidRDefault="0013690C" w:rsidP="0013690C">
      <w:pPr>
        <w:pStyle w:val="NormalBold"/>
      </w:pPr>
      <w:r w:rsidRPr="00AF7F4E">
        <w:rPr>
          <w:rStyle w:val="HideTWBExt"/>
          <w:b w:val="0"/>
          <w:color w:val="auto"/>
        </w:rPr>
        <w:t>&lt;/RepeatBlock-By&gt;</w:t>
      </w:r>
    </w:p>
    <w:p w14:paraId="02C72E1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E3EEF82" w14:textId="77777777" w:rsidR="0013690C" w:rsidRPr="00AF7F4E" w:rsidRDefault="0013690C" w:rsidP="0013690C">
      <w:pPr>
        <w:pStyle w:val="NormalBold"/>
      </w:pPr>
      <w:r w:rsidRPr="00AF7F4E">
        <w:rPr>
          <w:rStyle w:val="HideTWBExt"/>
          <w:color w:val="auto"/>
        </w:rPr>
        <w:t>&lt;Article&gt;</w:t>
      </w:r>
      <w:r w:rsidRPr="00AF7F4E">
        <w:t>Paragrafu 1d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AAE3F6" w14:textId="77777777" w:rsidTr="00096245">
        <w:trPr>
          <w:trHeight w:hRule="exact" w:val="240"/>
          <w:jc w:val="center"/>
        </w:trPr>
        <w:tc>
          <w:tcPr>
            <w:tcW w:w="9752" w:type="dxa"/>
            <w:gridSpan w:val="2"/>
            <w:tcBorders>
              <w:top w:val="nil"/>
              <w:left w:val="nil"/>
              <w:bottom w:val="nil"/>
              <w:right w:val="nil"/>
            </w:tcBorders>
          </w:tcPr>
          <w:p w14:paraId="3F7723F2" w14:textId="77777777" w:rsidR="0013690C" w:rsidRPr="00AF7F4E" w:rsidRDefault="0013690C" w:rsidP="00096245"/>
        </w:tc>
      </w:tr>
      <w:tr w:rsidR="00AF7F4E" w:rsidRPr="00AF7F4E" w14:paraId="0C50C489" w14:textId="77777777" w:rsidTr="00096245">
        <w:trPr>
          <w:trHeight w:val="240"/>
          <w:jc w:val="center"/>
        </w:trPr>
        <w:tc>
          <w:tcPr>
            <w:tcW w:w="4876" w:type="dxa"/>
            <w:tcBorders>
              <w:top w:val="nil"/>
              <w:left w:val="nil"/>
              <w:bottom w:val="nil"/>
              <w:right w:val="nil"/>
            </w:tcBorders>
          </w:tcPr>
          <w:p w14:paraId="2EF84789"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05DD0D38" w14:textId="77777777" w:rsidR="0013690C" w:rsidRPr="00AF7F4E" w:rsidRDefault="0013690C" w:rsidP="00096245">
            <w:pPr>
              <w:pStyle w:val="AmColumnHeading"/>
            </w:pPr>
            <w:r w:rsidRPr="00AF7F4E">
              <w:t>Emenda</w:t>
            </w:r>
          </w:p>
        </w:tc>
      </w:tr>
      <w:tr w:rsidR="00AF7F4E" w:rsidRPr="00AF7F4E" w14:paraId="0F17FE74" w14:textId="77777777" w:rsidTr="00096245">
        <w:trPr>
          <w:jc w:val="center"/>
        </w:trPr>
        <w:tc>
          <w:tcPr>
            <w:tcW w:w="4876" w:type="dxa"/>
            <w:tcBorders>
              <w:top w:val="nil"/>
              <w:left w:val="nil"/>
              <w:bottom w:val="nil"/>
              <w:right w:val="nil"/>
            </w:tcBorders>
          </w:tcPr>
          <w:p w14:paraId="11906F2C" w14:textId="77777777" w:rsidR="0013690C" w:rsidRPr="00AF7F4E" w:rsidRDefault="0013690C" w:rsidP="00096245">
            <w:pPr>
              <w:pStyle w:val="Normal6a"/>
            </w:pPr>
          </w:p>
        </w:tc>
        <w:tc>
          <w:tcPr>
            <w:tcW w:w="4876" w:type="dxa"/>
            <w:tcBorders>
              <w:top w:val="nil"/>
              <w:left w:val="nil"/>
              <w:bottom w:val="nil"/>
              <w:right w:val="nil"/>
            </w:tcBorders>
          </w:tcPr>
          <w:p w14:paraId="6D05B5AF" w14:textId="77777777" w:rsidR="0013690C" w:rsidRPr="00AF7F4E" w:rsidRDefault="0013690C" w:rsidP="00096245">
            <w:pPr>
              <w:pStyle w:val="Normal6a"/>
            </w:pPr>
            <w:r w:rsidRPr="00AF7F4E">
              <w:rPr>
                <w:b/>
                <w:i/>
              </w:rPr>
              <w:t>1d.</w:t>
            </w:r>
            <w:r w:rsidRPr="00AF7F4E">
              <w:tab/>
            </w:r>
            <w:r w:rsidRPr="00AF7F4E">
              <w:rPr>
                <w:b/>
                <w:i/>
              </w:rPr>
              <w:t>Jesprimi tħassib serju dwar it-tendenza dejjem tikber li jitqajmu dubji strutturali dwar ir-rwol u l-leġittimità ta’ ġudikatura indipendenti u b’hekk jiġi kkontestat il-funzjonament xieraq tas-sistema ġudizzjarja bħala tali u jissottolinja li l-indipendenza ġudizzjarja tikkostitwixxi prerekwiżit għal-leġittimità tal-awtorità ġudizzjarja, l-infurzabbiltà tad-deċiżjonijiet tal-qorti u l-fiduċja pubblika fil-ġustizzja; ifakkar li l-prinċipju tal-bilanċ tal-poteri jimplika li l-ebda awtorità pubblika ma tista’ taħrab mir-rimedju ġudizzjarju, u li l-kritika tal-imħallfin hija inaċċettabbli meta tfittex li tostakola jew tiskredita l-eżerċizzju tal-missjoni kostituzzjonali ta’ sorveljanza tagħhom; jikkundanna kwalunkwe tentattiv, kemm dirett kif ukoll indirett, biex l-imħallfin jiġu influwenzati, intimidati jew imfixkla fil-qadi ta’ dmirijiethom, inkluż permezz ta’ pressjoni dixxiplinari jew attakki pubbliċi li jimminaw l-awtorità tagħhom; jiddistingwi b’mod ċar bejn kritika leġittima ta’ deċiżjonijiet ġudizzjarji u attakki mmirati lejn il-leġittimità tal-qrati nazzjonali u internazzjonali bħala istituzzjonijiet, u jiddeplora narrattivi li jfittxu li jiddeleġittimizzaw is-sorveljanza ġudizzjarja bħala tali; jafferma mill-ġdid li l-qrati internazzjonali jiksbu l-leġittimità tagħhom mir-rieda sovrana tal-Istati li stabbilewhom u mill-proċeduri demokratiċi li jirregolaw l-elezzjoni tal-imħallfin tagħhom, u li r-rwol tagħhom huwa essenzjali għall-protezzjoni effettiva tad-drittijiet fundamentali;</w:t>
            </w:r>
          </w:p>
        </w:tc>
      </w:tr>
    </w:tbl>
    <w:p w14:paraId="26894FA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CC0A2C2" w14:textId="77777777" w:rsidR="0013690C" w:rsidRPr="00AF7F4E" w:rsidRDefault="0013690C" w:rsidP="0013690C">
      <w:r w:rsidRPr="00AF7F4E">
        <w:rPr>
          <w:rStyle w:val="HideTWBExt"/>
          <w:color w:val="auto"/>
        </w:rPr>
        <w:t>&lt;/Amend&gt;</w:t>
      </w:r>
    </w:p>
    <w:p w14:paraId="0530F36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214</w:t>
      </w:r>
      <w:r w:rsidRPr="00AF7F4E">
        <w:rPr>
          <w:rStyle w:val="HideTWBExt"/>
          <w:color w:val="auto"/>
        </w:rPr>
        <w:t>&lt;/NumAm&gt;</w:t>
      </w:r>
    </w:p>
    <w:p w14:paraId="41F7555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890F185" w14:textId="77777777" w:rsidR="0013690C" w:rsidRPr="00AF7F4E" w:rsidRDefault="0013690C" w:rsidP="0013690C">
      <w:pPr>
        <w:pStyle w:val="NormalBold"/>
      </w:pPr>
      <w:r w:rsidRPr="00AF7F4E">
        <w:rPr>
          <w:rStyle w:val="HideTWBExt"/>
          <w:b w:val="0"/>
          <w:color w:val="auto"/>
        </w:rPr>
        <w:t>&lt;/RepeatBlock-By&gt;</w:t>
      </w:r>
    </w:p>
    <w:p w14:paraId="7B8E6723"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2117922B"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0515CA" w14:textId="77777777" w:rsidTr="00096245">
        <w:trPr>
          <w:trHeight w:hRule="exact" w:val="240"/>
          <w:jc w:val="center"/>
        </w:trPr>
        <w:tc>
          <w:tcPr>
            <w:tcW w:w="9752" w:type="dxa"/>
            <w:gridSpan w:val="2"/>
            <w:tcBorders>
              <w:top w:val="nil"/>
              <w:left w:val="nil"/>
              <w:bottom w:val="nil"/>
              <w:right w:val="nil"/>
            </w:tcBorders>
          </w:tcPr>
          <w:p w14:paraId="204F3731" w14:textId="77777777" w:rsidR="0013690C" w:rsidRPr="00AF7F4E" w:rsidRDefault="0013690C" w:rsidP="00096245"/>
        </w:tc>
      </w:tr>
      <w:tr w:rsidR="00AF7F4E" w:rsidRPr="00AF7F4E" w14:paraId="7067ACF5" w14:textId="77777777" w:rsidTr="00096245">
        <w:trPr>
          <w:trHeight w:val="240"/>
          <w:jc w:val="center"/>
        </w:trPr>
        <w:tc>
          <w:tcPr>
            <w:tcW w:w="4876" w:type="dxa"/>
            <w:tcBorders>
              <w:top w:val="nil"/>
              <w:left w:val="nil"/>
              <w:bottom w:val="nil"/>
              <w:right w:val="nil"/>
            </w:tcBorders>
          </w:tcPr>
          <w:p w14:paraId="5021A8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5184FD" w14:textId="77777777" w:rsidR="0013690C" w:rsidRPr="00AF7F4E" w:rsidRDefault="0013690C" w:rsidP="00096245">
            <w:pPr>
              <w:pStyle w:val="AmColumnHeading"/>
            </w:pPr>
            <w:r w:rsidRPr="00AF7F4E">
              <w:t>Emenda</w:t>
            </w:r>
          </w:p>
        </w:tc>
      </w:tr>
      <w:tr w:rsidR="00AF7F4E" w:rsidRPr="00AF7F4E" w14:paraId="281A74E5" w14:textId="77777777" w:rsidTr="00096245">
        <w:trPr>
          <w:jc w:val="center"/>
        </w:trPr>
        <w:tc>
          <w:tcPr>
            <w:tcW w:w="4876" w:type="dxa"/>
            <w:tcBorders>
              <w:top w:val="nil"/>
              <w:left w:val="nil"/>
              <w:bottom w:val="nil"/>
              <w:right w:val="nil"/>
            </w:tcBorders>
          </w:tcPr>
          <w:p w14:paraId="5463250B" w14:textId="77777777" w:rsidR="0013690C" w:rsidRPr="00AF7F4E" w:rsidRDefault="0013690C" w:rsidP="00096245">
            <w:pPr>
              <w:pStyle w:val="Normal6a"/>
            </w:pPr>
            <w:r w:rsidRPr="00AF7F4E">
              <w:rPr>
                <w:b/>
                <w:i/>
              </w:rPr>
              <w:t>2.</w:t>
            </w:r>
            <w:r w:rsidRPr="00AF7F4E">
              <w:tab/>
            </w:r>
            <w:r w:rsidRPr="00AF7F4E">
              <w:rPr>
                <w:b/>
                <w:i/>
              </w:rPr>
              <w:t>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p>
        </w:tc>
        <w:tc>
          <w:tcPr>
            <w:tcW w:w="4876" w:type="dxa"/>
            <w:tcBorders>
              <w:top w:val="nil"/>
              <w:left w:val="nil"/>
              <w:bottom w:val="nil"/>
              <w:right w:val="nil"/>
            </w:tcBorders>
          </w:tcPr>
          <w:p w14:paraId="7A910284" w14:textId="77777777" w:rsidR="0013690C" w:rsidRPr="00AF7F4E" w:rsidRDefault="0013690C" w:rsidP="00096245">
            <w:pPr>
              <w:pStyle w:val="Normal6a"/>
            </w:pPr>
            <w:r w:rsidRPr="00AF7F4E">
              <w:rPr>
                <w:b/>
                <w:i/>
              </w:rPr>
              <w:t>imħassar</w:t>
            </w:r>
          </w:p>
        </w:tc>
      </w:tr>
    </w:tbl>
    <w:p w14:paraId="1A03413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9EACF61" w14:textId="77777777" w:rsidR="0013690C" w:rsidRPr="00AF7F4E" w:rsidRDefault="0013690C" w:rsidP="0013690C">
      <w:r w:rsidRPr="00AF7F4E">
        <w:rPr>
          <w:rStyle w:val="HideTWBExt"/>
          <w:color w:val="auto"/>
        </w:rPr>
        <w:t>&lt;/Amend&gt;</w:t>
      </w:r>
    </w:p>
    <w:p w14:paraId="102266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215</w:t>
      </w:r>
      <w:r w:rsidRPr="00AF7F4E">
        <w:rPr>
          <w:rStyle w:val="HideTWBExt"/>
          <w:color w:val="auto"/>
        </w:rPr>
        <w:t>&lt;/NumAm&gt;</w:t>
      </w:r>
    </w:p>
    <w:p w14:paraId="12BA617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13394056" w14:textId="77777777" w:rsidR="0013690C" w:rsidRPr="00AF7F4E" w:rsidRDefault="0013690C" w:rsidP="0013690C">
      <w:pPr>
        <w:pStyle w:val="NormalBold"/>
      </w:pPr>
      <w:r w:rsidRPr="00AF7F4E">
        <w:rPr>
          <w:rStyle w:val="HideTWBExt"/>
          <w:b w:val="0"/>
          <w:color w:val="auto"/>
        </w:rPr>
        <w:t>&lt;/RepeatBlock-By&gt;</w:t>
      </w:r>
    </w:p>
    <w:p w14:paraId="1665E8A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9A239B"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D10DA9" w14:textId="77777777" w:rsidTr="00096245">
        <w:trPr>
          <w:trHeight w:hRule="exact" w:val="240"/>
          <w:jc w:val="center"/>
        </w:trPr>
        <w:tc>
          <w:tcPr>
            <w:tcW w:w="9752" w:type="dxa"/>
            <w:gridSpan w:val="2"/>
            <w:tcBorders>
              <w:top w:val="nil"/>
              <w:left w:val="nil"/>
              <w:bottom w:val="nil"/>
              <w:right w:val="nil"/>
            </w:tcBorders>
          </w:tcPr>
          <w:p w14:paraId="5A54D736" w14:textId="77777777" w:rsidR="0013690C" w:rsidRPr="00AF7F4E" w:rsidRDefault="0013690C" w:rsidP="00096245"/>
        </w:tc>
      </w:tr>
      <w:tr w:rsidR="00AF7F4E" w:rsidRPr="00AF7F4E" w14:paraId="3031E521" w14:textId="77777777" w:rsidTr="00096245">
        <w:trPr>
          <w:trHeight w:val="240"/>
          <w:jc w:val="center"/>
        </w:trPr>
        <w:tc>
          <w:tcPr>
            <w:tcW w:w="4876" w:type="dxa"/>
            <w:tcBorders>
              <w:top w:val="nil"/>
              <w:left w:val="nil"/>
              <w:bottom w:val="nil"/>
              <w:right w:val="nil"/>
            </w:tcBorders>
          </w:tcPr>
          <w:p w14:paraId="0605B41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DB53FD" w14:textId="77777777" w:rsidR="0013690C" w:rsidRPr="00AF7F4E" w:rsidRDefault="0013690C" w:rsidP="00096245">
            <w:pPr>
              <w:pStyle w:val="AmColumnHeading"/>
            </w:pPr>
            <w:r w:rsidRPr="00AF7F4E">
              <w:t>Emenda</w:t>
            </w:r>
          </w:p>
        </w:tc>
      </w:tr>
      <w:tr w:rsidR="00AF7F4E" w:rsidRPr="00AF7F4E" w14:paraId="4B715224" w14:textId="77777777" w:rsidTr="00096245">
        <w:trPr>
          <w:jc w:val="center"/>
        </w:trPr>
        <w:tc>
          <w:tcPr>
            <w:tcW w:w="4876" w:type="dxa"/>
            <w:tcBorders>
              <w:top w:val="nil"/>
              <w:left w:val="nil"/>
              <w:bottom w:val="nil"/>
              <w:right w:val="nil"/>
            </w:tcBorders>
          </w:tcPr>
          <w:p w14:paraId="05300320" w14:textId="77777777" w:rsidR="0013690C" w:rsidRPr="00AF7F4E" w:rsidRDefault="0013690C" w:rsidP="00096245">
            <w:pPr>
              <w:pStyle w:val="Normal6a"/>
            </w:pPr>
            <w:r w:rsidRPr="00AF7F4E">
              <w:rPr>
                <w:b/>
                <w:i/>
              </w:rPr>
              <w:t>2.</w:t>
            </w:r>
            <w:r w:rsidRPr="00AF7F4E">
              <w:tab/>
            </w:r>
            <w:r w:rsidRPr="00AF7F4E">
              <w:rPr>
                <w:b/>
                <w:i/>
              </w:rPr>
              <w:t>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p>
        </w:tc>
        <w:tc>
          <w:tcPr>
            <w:tcW w:w="4876" w:type="dxa"/>
            <w:tcBorders>
              <w:top w:val="nil"/>
              <w:left w:val="nil"/>
              <w:bottom w:val="nil"/>
              <w:right w:val="nil"/>
            </w:tcBorders>
          </w:tcPr>
          <w:p w14:paraId="1DF497D4" w14:textId="77777777" w:rsidR="0013690C" w:rsidRPr="00AF7F4E" w:rsidRDefault="0013690C" w:rsidP="00096245">
            <w:pPr>
              <w:pStyle w:val="Normal6a"/>
            </w:pPr>
            <w:r w:rsidRPr="00AF7F4E">
              <w:rPr>
                <w:b/>
                <w:i/>
              </w:rPr>
              <w:t>imħassar</w:t>
            </w:r>
          </w:p>
        </w:tc>
      </w:tr>
    </w:tbl>
    <w:p w14:paraId="55691CC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C81AEC6" w14:textId="77777777" w:rsidR="0013690C" w:rsidRPr="00AF7F4E" w:rsidRDefault="0013690C" w:rsidP="0013690C">
      <w:r w:rsidRPr="00AF7F4E">
        <w:rPr>
          <w:rStyle w:val="HideTWBExt"/>
          <w:color w:val="auto"/>
        </w:rPr>
        <w:t>&lt;/Amend&gt;</w:t>
      </w:r>
    </w:p>
    <w:p w14:paraId="561AA96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216</w:t>
      </w:r>
      <w:r w:rsidRPr="00AF7F4E">
        <w:rPr>
          <w:rStyle w:val="HideTWBExt"/>
          <w:color w:val="auto"/>
        </w:rPr>
        <w:t>&lt;/NumAm&gt;</w:t>
      </w:r>
    </w:p>
    <w:p w14:paraId="57E205EC"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150A1457" w14:textId="77777777" w:rsidR="0013690C" w:rsidRPr="00AF7F4E" w:rsidRDefault="0013690C" w:rsidP="0013690C">
      <w:pPr>
        <w:pStyle w:val="NormalBold"/>
      </w:pPr>
      <w:r w:rsidRPr="00AF7F4E">
        <w:rPr>
          <w:rStyle w:val="HideTWBExt"/>
          <w:b w:val="0"/>
          <w:color w:val="auto"/>
        </w:rPr>
        <w:t>&lt;/RepeatBlock-By&gt;</w:t>
      </w:r>
    </w:p>
    <w:p w14:paraId="3EBB0C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E5C021"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7C88A5" w14:textId="77777777" w:rsidTr="00096245">
        <w:trPr>
          <w:trHeight w:hRule="exact" w:val="240"/>
          <w:jc w:val="center"/>
        </w:trPr>
        <w:tc>
          <w:tcPr>
            <w:tcW w:w="9752" w:type="dxa"/>
            <w:gridSpan w:val="2"/>
            <w:tcBorders>
              <w:top w:val="nil"/>
              <w:left w:val="nil"/>
              <w:bottom w:val="nil"/>
              <w:right w:val="nil"/>
            </w:tcBorders>
          </w:tcPr>
          <w:p w14:paraId="11086E4F" w14:textId="77777777" w:rsidR="0013690C" w:rsidRPr="00AF7F4E" w:rsidRDefault="0013690C" w:rsidP="00096245"/>
        </w:tc>
      </w:tr>
      <w:tr w:rsidR="00AF7F4E" w:rsidRPr="00AF7F4E" w14:paraId="09854B65" w14:textId="77777777" w:rsidTr="00096245">
        <w:trPr>
          <w:trHeight w:val="240"/>
          <w:jc w:val="center"/>
        </w:trPr>
        <w:tc>
          <w:tcPr>
            <w:tcW w:w="4876" w:type="dxa"/>
            <w:tcBorders>
              <w:top w:val="nil"/>
              <w:left w:val="nil"/>
              <w:bottom w:val="nil"/>
              <w:right w:val="nil"/>
            </w:tcBorders>
          </w:tcPr>
          <w:p w14:paraId="4392E16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DE26D9" w14:textId="77777777" w:rsidR="0013690C" w:rsidRPr="00AF7F4E" w:rsidRDefault="0013690C" w:rsidP="00096245">
            <w:pPr>
              <w:pStyle w:val="AmColumnHeading"/>
            </w:pPr>
            <w:r w:rsidRPr="00AF7F4E">
              <w:t>Emenda</w:t>
            </w:r>
          </w:p>
        </w:tc>
      </w:tr>
      <w:tr w:rsidR="00AF7F4E" w:rsidRPr="00AF7F4E" w14:paraId="28F057FC" w14:textId="77777777" w:rsidTr="00096245">
        <w:trPr>
          <w:jc w:val="center"/>
        </w:trPr>
        <w:tc>
          <w:tcPr>
            <w:tcW w:w="4876" w:type="dxa"/>
            <w:tcBorders>
              <w:top w:val="nil"/>
              <w:left w:val="nil"/>
              <w:bottom w:val="nil"/>
              <w:right w:val="nil"/>
            </w:tcBorders>
          </w:tcPr>
          <w:p w14:paraId="59AA1F35" w14:textId="77777777" w:rsidR="0013690C" w:rsidRPr="00AF7F4E" w:rsidRDefault="0013690C" w:rsidP="00096245">
            <w:pPr>
              <w:pStyle w:val="Normal6a"/>
            </w:pPr>
            <w:r w:rsidRPr="00AF7F4E">
              <w:t>2.</w:t>
            </w:r>
            <w:r w:rsidRPr="00AF7F4E">
              <w:tab/>
              <w:t>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p>
        </w:tc>
        <w:tc>
          <w:tcPr>
            <w:tcW w:w="4876" w:type="dxa"/>
            <w:tcBorders>
              <w:top w:val="nil"/>
              <w:left w:val="nil"/>
              <w:bottom w:val="nil"/>
              <w:right w:val="nil"/>
            </w:tcBorders>
          </w:tcPr>
          <w:p w14:paraId="6E7C12F6" w14:textId="77777777" w:rsidR="0013690C" w:rsidRPr="00AF7F4E" w:rsidRDefault="0013690C" w:rsidP="00096245">
            <w:pPr>
              <w:pStyle w:val="Normal6a"/>
            </w:pPr>
            <w:r w:rsidRPr="00AF7F4E">
              <w:t>2.</w:t>
            </w:r>
            <w:r w:rsidRPr="00AF7F4E">
              <w:tab/>
            </w:r>
            <w:r w:rsidRPr="00AF7F4E">
              <w:rPr>
                <w:b/>
                <w:i/>
              </w:rPr>
              <w:t>Jinnota bi tħassib serju x-xogħol b’lura dejjem jikber u l-progress li qed jonqos fl-implimentazzjoni tas-sentenzi ewlenin tal-Qorti Ewropea tad-Drittijiet tal-Bniedem madwar l-UE, kif muri mill-fatt li, mill-1 ta’ Jannar 2025, 650 sentenza ewlenija tal-QEDB baqgħu pendenti sakemm jiġu implimentati bis-sħiħ fl-Istati Membri tal-UE, meta mqabbla ma’ 624 f’Jannar 2024 u 616 fis-sena ta’ qabel; jinnota wkoll li 45,7 % tas-sentenzi ewlenin mogħtija fir-rigward tal-Istati Membri tal-UE matul dawn l-aħħar għaxar snin għadhom pendenti għall-implimentazzjoni, meta mqabbla ma’ 44 % fi tmiem l-2023 u 40 % fi tmiem l-2022; jinnota wkoll li, sa tmiem l-2024, iż-żmien medju għall-implimentazzjoni tas-sentenzi ewlenin tal-QEDB li jikkonċernaw l-Istati Membri tal-UE kien laħaq 5 snin u 4 xhur, meta mqabbel ma’ 5 snin u xahrejn fl-2023 u 5 snin u xahar fl-2022, u b’hekk enfasizza nuqqas ta’ konformità strutturali u li sejjer għall-agħar</w:t>
            </w:r>
            <w:r w:rsidRPr="00AF7F4E">
              <w:rPr>
                <w:b/>
                <w:i/>
                <w:vertAlign w:val="superscript"/>
              </w:rPr>
              <w:t>2a</w:t>
            </w:r>
            <w:r w:rsidRPr="00AF7F4E">
              <w:rPr>
                <w:b/>
                <w:i/>
              </w:rPr>
              <w:t>;</w:t>
            </w:r>
            <w:r w:rsidRPr="00AF7F4E">
              <w:t xml:space="preserve"> 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 </w:t>
            </w:r>
            <w:r w:rsidRPr="00AF7F4E">
              <w:rPr>
                <w:b/>
                <w:i/>
              </w:rPr>
              <w:t xml:space="preserve">jistieden lill-Kummissjoni tiżviluppa tabella ta’ valutazzjoni pubblika jew għodda ekwivalenti li ssegwi s-segwitu nazzjonali tal-ġurisprudenza tal-QEDB u tal-QĠUE; jistieden lill-Kummissjoni </w:t>
            </w:r>
            <w:r w:rsidRPr="00AF7F4E">
              <w:rPr>
                <w:b/>
                <w:i/>
              </w:rPr>
              <w:lastRenderedPageBreak/>
              <w:t>toħroġ b’mod sistematiku rakkomandazzjonijiet speċifiċi għall-pajjiż imfassla apposta bbażati fuq ir-rekords ta’ implimentazzjoni tal-QEDB/QĠUE, b’enfasi partikolari fuq dawk bi prestazzjoni kronika agħar milli mistennija; iħeġġeġ lill-Kummissjoni tuża l-għodod ta’ infurzar b’mod aktar deċiżiv f’każijiet ta’ nuqqas ta’ implimentazzjoni persistenti; jitlob li n-nuqqas serju ta’ implimentazzjoni jiġi ttrattat bħala suġġett ta’ prijorità fid-djalogu politiku mal-gvernijiet u l-parlamenti nazzjonali; jisħaq li dan il-monitoraġġ irid jidentifika wkoll xejriet strutturali ta’ nuqqas ta’ eżekuzzjoni, inkluż f’oqsma bħall-indipendenza ġudizzjarja u għandu jiskatta segwitu gradwat bl-użu tal-għodod kollha disponibbli, inklużi azzjonijiet ta’ ksur u, meta rilevanti, kundizzjonalità baġitarja;</w:t>
            </w:r>
          </w:p>
        </w:tc>
      </w:tr>
      <w:tr w:rsidR="00AF7F4E" w:rsidRPr="00AF7F4E" w14:paraId="6964912A" w14:textId="77777777" w:rsidTr="00096245">
        <w:trPr>
          <w:jc w:val="center"/>
        </w:trPr>
        <w:tc>
          <w:tcPr>
            <w:tcW w:w="4876" w:type="dxa"/>
            <w:tcBorders>
              <w:top w:val="nil"/>
              <w:left w:val="nil"/>
              <w:bottom w:val="nil"/>
              <w:right w:val="nil"/>
            </w:tcBorders>
          </w:tcPr>
          <w:p w14:paraId="276C38B0" w14:textId="77777777" w:rsidR="0013690C" w:rsidRPr="00AF7F4E" w:rsidRDefault="0013690C" w:rsidP="00096245"/>
        </w:tc>
        <w:tc>
          <w:tcPr>
            <w:tcW w:w="4876" w:type="dxa"/>
            <w:tcBorders>
              <w:top w:val="nil"/>
              <w:left w:val="nil"/>
              <w:bottom w:val="nil"/>
              <w:right w:val="nil"/>
            </w:tcBorders>
          </w:tcPr>
          <w:p w14:paraId="7DC77F1E" w14:textId="77777777" w:rsidR="0013690C" w:rsidRPr="00AF7F4E" w:rsidRDefault="0013690C" w:rsidP="00096245">
            <w:pPr>
              <w:pStyle w:val="Normal6a"/>
            </w:pPr>
            <w:r w:rsidRPr="00AF7F4E">
              <w:rPr>
                <w:b/>
                <w:i/>
              </w:rPr>
              <w:t>_________________</w:t>
            </w:r>
          </w:p>
        </w:tc>
      </w:tr>
      <w:tr w:rsidR="00AF7F4E" w:rsidRPr="00AF7F4E" w14:paraId="5C1E522C" w14:textId="77777777" w:rsidTr="00096245">
        <w:trPr>
          <w:jc w:val="center"/>
        </w:trPr>
        <w:tc>
          <w:tcPr>
            <w:tcW w:w="4876" w:type="dxa"/>
            <w:tcBorders>
              <w:top w:val="nil"/>
              <w:left w:val="nil"/>
              <w:bottom w:val="nil"/>
              <w:right w:val="nil"/>
            </w:tcBorders>
          </w:tcPr>
          <w:p w14:paraId="5221EE6B" w14:textId="77777777" w:rsidR="0013690C" w:rsidRPr="00AF7F4E" w:rsidRDefault="0013690C" w:rsidP="00096245"/>
        </w:tc>
        <w:tc>
          <w:tcPr>
            <w:tcW w:w="4876" w:type="dxa"/>
            <w:tcBorders>
              <w:top w:val="nil"/>
              <w:left w:val="nil"/>
              <w:bottom w:val="nil"/>
              <w:right w:val="nil"/>
            </w:tcBorders>
          </w:tcPr>
          <w:p w14:paraId="7AC469DE" w14:textId="77777777" w:rsidR="0013690C" w:rsidRPr="00AF7F4E" w:rsidRDefault="0013690C" w:rsidP="00096245">
            <w:pPr>
              <w:pStyle w:val="Normal6a"/>
            </w:pPr>
            <w:r w:rsidRPr="00AF7F4E">
              <w:rPr>
                <w:b/>
                <w:i/>
                <w:vertAlign w:val="superscript"/>
              </w:rPr>
              <w:t>2a</w:t>
            </w:r>
            <w:r w:rsidRPr="00AF7F4E">
              <w:t xml:space="preserve"> </w:t>
            </w:r>
            <w:r w:rsidRPr="00AF7F4E">
              <w:rPr>
                <w:b/>
                <w:i/>
              </w:rPr>
              <w:t>In-Network Ewropew ta’ Implimentazzjoni, ir-Rapport tal-2025</w:t>
            </w:r>
          </w:p>
        </w:tc>
      </w:tr>
    </w:tbl>
    <w:p w14:paraId="12434AD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A99C576" w14:textId="77777777" w:rsidR="0013690C" w:rsidRPr="00AF7F4E" w:rsidRDefault="0013690C" w:rsidP="0013690C">
      <w:r w:rsidRPr="00AF7F4E">
        <w:rPr>
          <w:rStyle w:val="HideTWBExt"/>
          <w:color w:val="auto"/>
        </w:rPr>
        <w:t>&lt;/Amend&gt;</w:t>
      </w:r>
    </w:p>
    <w:p w14:paraId="383906A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217</w:t>
      </w:r>
      <w:r w:rsidRPr="00AF7F4E">
        <w:rPr>
          <w:rStyle w:val="HideTWBExt"/>
          <w:color w:val="auto"/>
        </w:rPr>
        <w:t>&lt;/NumAm&gt;</w:t>
      </w:r>
    </w:p>
    <w:p w14:paraId="7EC1E745"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6FD24CC2" w14:textId="77777777" w:rsidR="0013690C" w:rsidRPr="00AF7F4E" w:rsidRDefault="0013690C" w:rsidP="0013690C">
      <w:pPr>
        <w:pStyle w:val="NormalBold"/>
      </w:pPr>
      <w:r w:rsidRPr="00AF7F4E">
        <w:rPr>
          <w:rStyle w:val="HideTWBExt"/>
          <w:b w:val="0"/>
          <w:color w:val="auto"/>
        </w:rPr>
        <w:t>&lt;/RepeatBlock-By&gt;</w:t>
      </w:r>
    </w:p>
    <w:p w14:paraId="71D790B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D74EAF"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518DBA" w14:textId="77777777" w:rsidTr="00096245">
        <w:trPr>
          <w:trHeight w:hRule="exact" w:val="240"/>
          <w:jc w:val="center"/>
        </w:trPr>
        <w:tc>
          <w:tcPr>
            <w:tcW w:w="9752" w:type="dxa"/>
            <w:gridSpan w:val="2"/>
            <w:tcBorders>
              <w:top w:val="nil"/>
              <w:left w:val="nil"/>
              <w:bottom w:val="nil"/>
              <w:right w:val="nil"/>
            </w:tcBorders>
          </w:tcPr>
          <w:p w14:paraId="5FF2952B" w14:textId="77777777" w:rsidR="0013690C" w:rsidRPr="00AF7F4E" w:rsidRDefault="0013690C" w:rsidP="00096245"/>
        </w:tc>
      </w:tr>
      <w:tr w:rsidR="00AF7F4E" w:rsidRPr="00AF7F4E" w14:paraId="722363BF" w14:textId="77777777" w:rsidTr="00096245">
        <w:trPr>
          <w:trHeight w:val="240"/>
          <w:jc w:val="center"/>
        </w:trPr>
        <w:tc>
          <w:tcPr>
            <w:tcW w:w="4876" w:type="dxa"/>
            <w:tcBorders>
              <w:top w:val="nil"/>
              <w:left w:val="nil"/>
              <w:bottom w:val="nil"/>
              <w:right w:val="nil"/>
            </w:tcBorders>
          </w:tcPr>
          <w:p w14:paraId="6BB7031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6FF7B20" w14:textId="77777777" w:rsidR="0013690C" w:rsidRPr="00AF7F4E" w:rsidRDefault="0013690C" w:rsidP="00096245">
            <w:pPr>
              <w:pStyle w:val="AmColumnHeading"/>
            </w:pPr>
            <w:r w:rsidRPr="00AF7F4E">
              <w:t>Emenda</w:t>
            </w:r>
          </w:p>
        </w:tc>
      </w:tr>
      <w:tr w:rsidR="00AF7F4E" w:rsidRPr="00AF7F4E" w14:paraId="7DC58307" w14:textId="77777777" w:rsidTr="00096245">
        <w:trPr>
          <w:jc w:val="center"/>
        </w:trPr>
        <w:tc>
          <w:tcPr>
            <w:tcW w:w="4876" w:type="dxa"/>
            <w:tcBorders>
              <w:top w:val="nil"/>
              <w:left w:val="nil"/>
              <w:bottom w:val="nil"/>
              <w:right w:val="nil"/>
            </w:tcBorders>
          </w:tcPr>
          <w:p w14:paraId="52B69085" w14:textId="77777777" w:rsidR="0013690C" w:rsidRPr="00AF7F4E" w:rsidRDefault="0013690C" w:rsidP="00096245">
            <w:pPr>
              <w:pStyle w:val="Normal6a"/>
            </w:pPr>
            <w:r w:rsidRPr="00AF7F4E">
              <w:t>2.</w:t>
            </w:r>
            <w:r w:rsidRPr="00AF7F4E">
              <w:tab/>
              <w:t xml:space="preserve">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w:t>
            </w:r>
            <w:r w:rsidRPr="00AF7F4E">
              <w:lastRenderedPageBreak/>
              <w:t>tad-dritt;</w:t>
            </w:r>
          </w:p>
        </w:tc>
        <w:tc>
          <w:tcPr>
            <w:tcW w:w="4876" w:type="dxa"/>
            <w:tcBorders>
              <w:top w:val="nil"/>
              <w:left w:val="nil"/>
              <w:bottom w:val="nil"/>
              <w:right w:val="nil"/>
            </w:tcBorders>
          </w:tcPr>
          <w:p w14:paraId="40D31B27" w14:textId="77777777" w:rsidR="0013690C" w:rsidRPr="00AF7F4E" w:rsidRDefault="0013690C" w:rsidP="00096245">
            <w:pPr>
              <w:pStyle w:val="Normal6a"/>
            </w:pPr>
            <w:r w:rsidRPr="00AF7F4E">
              <w:lastRenderedPageBreak/>
              <w:t>2.</w:t>
            </w:r>
            <w:r w:rsidRPr="00AF7F4E">
              <w:tab/>
              <w:t xml:space="preserve">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w:t>
            </w:r>
            <w:r w:rsidRPr="00AF7F4E">
              <w:lastRenderedPageBreak/>
              <w:t xml:space="preserve">tad-dritt; </w:t>
            </w:r>
            <w:r w:rsidRPr="00AF7F4E">
              <w:rPr>
                <w:b/>
                <w:i/>
              </w:rPr>
              <w:t>jirrakkomanda lill-Kummissjoni, b’mod partikolari, biex tieħu azzjoni rigward in-nuqqasijiet ta’ implimentazzjoni tas-sentenzi tal-QĠUE skont l-Artikolu 260(2) tat-TFUE u tapplika r-Regolament dwar il-Kundizzjonalità tal-Istat tad-Dritt f’każijiet ta’ nuqqas ta’ konformità mas-sentenzi tal-QĠUE u tal-QEDB meta l-ksur identifikat jaffettwa jew hemm riskju li jaffettwa serjament il-baġit jew l-interessi finanzjarji tal-Unjoni; jisħaq li n-nuqqas ta’ konformità sistematiku mad-dritt tal-UE jrid iwassal għal penali finanzjarji tanġibbli biex tiġi żgurata deterrenza ġenwina; jistieden lill-Kummissjoni tivvaluta jekk id-dewmien jew in-nuqqas ta’ konformità ma’ tali deċiżjonijiet jiġġustifikax proċeduri quddiem in-nuqqas ta’ azzjoni skont l-Artikolu 258 tat-TFUE; jistieden lill-Kummissjoni tanalizza b’mod sistematiku d-data dwar in-nuqqas ta’ konformità mal-fehmiet tal-Korpi tat-Trattat tan-NU speċifiċi għall-pajjiżi;</w:t>
            </w:r>
          </w:p>
        </w:tc>
      </w:tr>
    </w:tbl>
    <w:p w14:paraId="1D4097E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107C91" w14:textId="77777777" w:rsidR="0013690C" w:rsidRPr="00AF7F4E" w:rsidRDefault="0013690C" w:rsidP="0013690C">
      <w:r w:rsidRPr="00AF7F4E">
        <w:rPr>
          <w:rStyle w:val="HideTWBExt"/>
          <w:color w:val="auto"/>
        </w:rPr>
        <w:t>&lt;/Amend&gt;</w:t>
      </w:r>
    </w:p>
    <w:p w14:paraId="5D87A5F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218</w:t>
      </w:r>
      <w:r w:rsidRPr="00AF7F4E">
        <w:rPr>
          <w:rStyle w:val="HideTWBExt"/>
          <w:color w:val="auto"/>
        </w:rPr>
        <w:t>&lt;/NumAm&gt;</w:t>
      </w:r>
    </w:p>
    <w:p w14:paraId="37F7902F"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 Klára Dobrev</w:t>
      </w:r>
      <w:r w:rsidRPr="00AF7F4E">
        <w:rPr>
          <w:rStyle w:val="HideTWBExt"/>
          <w:b w:val="0"/>
          <w:color w:val="auto"/>
        </w:rPr>
        <w:t>&lt;/Members&gt;</w:t>
      </w:r>
    </w:p>
    <w:p w14:paraId="2F633A89" w14:textId="77777777" w:rsidR="0013690C" w:rsidRPr="00AF7F4E" w:rsidRDefault="0013690C" w:rsidP="0013690C">
      <w:pPr>
        <w:pStyle w:val="NormalBold"/>
      </w:pPr>
      <w:r w:rsidRPr="00AF7F4E">
        <w:rPr>
          <w:rStyle w:val="HideTWBExt"/>
          <w:b w:val="0"/>
          <w:color w:val="auto"/>
        </w:rPr>
        <w:t>&lt;/RepeatBlock-By&gt;</w:t>
      </w:r>
    </w:p>
    <w:p w14:paraId="0CC95CF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00E067"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FBC06A" w14:textId="77777777" w:rsidTr="00096245">
        <w:trPr>
          <w:trHeight w:hRule="exact" w:val="240"/>
          <w:jc w:val="center"/>
        </w:trPr>
        <w:tc>
          <w:tcPr>
            <w:tcW w:w="9752" w:type="dxa"/>
            <w:gridSpan w:val="2"/>
            <w:tcBorders>
              <w:top w:val="nil"/>
              <w:left w:val="nil"/>
              <w:bottom w:val="nil"/>
              <w:right w:val="nil"/>
            </w:tcBorders>
          </w:tcPr>
          <w:p w14:paraId="50AD9361" w14:textId="77777777" w:rsidR="0013690C" w:rsidRPr="00AF7F4E" w:rsidRDefault="0013690C" w:rsidP="00096245"/>
        </w:tc>
      </w:tr>
      <w:tr w:rsidR="00AF7F4E" w:rsidRPr="00AF7F4E" w14:paraId="46FF63D5" w14:textId="77777777" w:rsidTr="00096245">
        <w:trPr>
          <w:trHeight w:val="240"/>
          <w:jc w:val="center"/>
        </w:trPr>
        <w:tc>
          <w:tcPr>
            <w:tcW w:w="4876" w:type="dxa"/>
            <w:tcBorders>
              <w:top w:val="nil"/>
              <w:left w:val="nil"/>
              <w:bottom w:val="nil"/>
              <w:right w:val="nil"/>
            </w:tcBorders>
          </w:tcPr>
          <w:p w14:paraId="2E11639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279EAE" w14:textId="77777777" w:rsidR="0013690C" w:rsidRPr="00AF7F4E" w:rsidRDefault="0013690C" w:rsidP="00096245">
            <w:pPr>
              <w:pStyle w:val="AmColumnHeading"/>
            </w:pPr>
            <w:r w:rsidRPr="00AF7F4E">
              <w:t>Emenda</w:t>
            </w:r>
          </w:p>
        </w:tc>
      </w:tr>
      <w:tr w:rsidR="00AF7F4E" w:rsidRPr="00AF7F4E" w14:paraId="12CF9A2B" w14:textId="77777777" w:rsidTr="00096245">
        <w:trPr>
          <w:jc w:val="center"/>
        </w:trPr>
        <w:tc>
          <w:tcPr>
            <w:tcW w:w="4876" w:type="dxa"/>
            <w:tcBorders>
              <w:top w:val="nil"/>
              <w:left w:val="nil"/>
              <w:bottom w:val="nil"/>
              <w:right w:val="nil"/>
            </w:tcBorders>
          </w:tcPr>
          <w:p w14:paraId="4EA5CE80" w14:textId="77777777" w:rsidR="0013690C" w:rsidRPr="00AF7F4E" w:rsidRDefault="0013690C" w:rsidP="00096245">
            <w:pPr>
              <w:pStyle w:val="Normal6a"/>
            </w:pPr>
            <w:r w:rsidRPr="00AF7F4E">
              <w:t>2.</w:t>
            </w:r>
            <w:r w:rsidRPr="00AF7F4E">
              <w:tab/>
              <w:t xml:space="preserve">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w:t>
            </w:r>
            <w:r w:rsidRPr="00AF7F4E">
              <w:lastRenderedPageBreak/>
              <w:t>monitoraġġ fir-rapport annwali dwar l-istat tad-dritt;</w:t>
            </w:r>
          </w:p>
        </w:tc>
        <w:tc>
          <w:tcPr>
            <w:tcW w:w="4876" w:type="dxa"/>
            <w:tcBorders>
              <w:top w:val="nil"/>
              <w:left w:val="nil"/>
              <w:bottom w:val="nil"/>
              <w:right w:val="nil"/>
            </w:tcBorders>
          </w:tcPr>
          <w:p w14:paraId="49EFE276" w14:textId="77777777" w:rsidR="0013690C" w:rsidRPr="00AF7F4E" w:rsidRDefault="0013690C" w:rsidP="00096245">
            <w:pPr>
              <w:pStyle w:val="Normal6a"/>
            </w:pPr>
            <w:r w:rsidRPr="00AF7F4E">
              <w:lastRenderedPageBreak/>
              <w:t>2.</w:t>
            </w:r>
            <w:r w:rsidRPr="00AF7F4E">
              <w:tab/>
              <w:t xml:space="preserve">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w:t>
            </w:r>
            <w:r w:rsidRPr="00AF7F4E">
              <w:lastRenderedPageBreak/>
              <w:t xml:space="preserve">monitoraġġ fir-rapport annwali dwar l-istat tad-dritt; </w:t>
            </w:r>
            <w:r w:rsidRPr="00AF7F4E">
              <w:rPr>
                <w:b/>
                <w:i/>
              </w:rPr>
              <w:t>jisħaq li n-nuqqas ta’ implimentazzjoni ta’ sentenzi domestiċi u internazzjonali għadu ta’ tħassib sistemiku f’xi Stati Membri, kif enfasizzat mis-sejbiet reċenti tal-FRA u mis-sottomissjonijiet tal-partijiet ikkonċernati; iħeġġeġ lill-Kummissjoni timmonitorja b’mod strett ir-rispett mill-awtoritajiet tal-Istati Membri tas-sentenzi tal-QĠUE, u tniedi proċeduri ta’ ksur f’każ ta’ nuqqas ta’ konformità;</w:t>
            </w:r>
          </w:p>
        </w:tc>
      </w:tr>
    </w:tbl>
    <w:p w14:paraId="415A1A2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8AAC674" w14:textId="77777777" w:rsidR="0013690C" w:rsidRPr="00AF7F4E" w:rsidRDefault="0013690C" w:rsidP="0013690C">
      <w:r w:rsidRPr="00AF7F4E">
        <w:rPr>
          <w:rStyle w:val="HideTWBExt"/>
          <w:color w:val="auto"/>
        </w:rPr>
        <w:t>&lt;/Amend&gt;</w:t>
      </w:r>
    </w:p>
    <w:p w14:paraId="0A8C1A0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219</w:t>
      </w:r>
      <w:r w:rsidRPr="00AF7F4E">
        <w:rPr>
          <w:rStyle w:val="HideTWBExt"/>
          <w:color w:val="auto"/>
        </w:rPr>
        <w:t>&lt;/NumAm&gt;</w:t>
      </w:r>
    </w:p>
    <w:p w14:paraId="3BCF0F67"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AF7F4E">
        <w:rPr>
          <w:rStyle w:val="HideTWBExt"/>
          <w:b w:val="0"/>
          <w:color w:val="auto"/>
        </w:rPr>
        <w:t>&lt;/Members&gt;</w:t>
      </w:r>
    </w:p>
    <w:p w14:paraId="118EB73D" w14:textId="77777777" w:rsidR="0013690C" w:rsidRPr="00AF7F4E" w:rsidRDefault="0013690C" w:rsidP="0013690C">
      <w:pPr>
        <w:pStyle w:val="NormalBold"/>
      </w:pPr>
      <w:r w:rsidRPr="00AF7F4E">
        <w:rPr>
          <w:rStyle w:val="HideTWBExt"/>
          <w:b w:val="0"/>
          <w:color w:val="auto"/>
        </w:rPr>
        <w:t>&lt;/RepeatBlock-By&gt;</w:t>
      </w:r>
    </w:p>
    <w:p w14:paraId="2B186A5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B36005"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0C230DD" w14:textId="77777777" w:rsidTr="00096245">
        <w:trPr>
          <w:trHeight w:hRule="exact" w:val="240"/>
          <w:jc w:val="center"/>
        </w:trPr>
        <w:tc>
          <w:tcPr>
            <w:tcW w:w="9752" w:type="dxa"/>
            <w:gridSpan w:val="2"/>
            <w:tcBorders>
              <w:top w:val="nil"/>
              <w:left w:val="nil"/>
              <w:bottom w:val="nil"/>
              <w:right w:val="nil"/>
            </w:tcBorders>
          </w:tcPr>
          <w:p w14:paraId="16777B4F" w14:textId="77777777" w:rsidR="0013690C" w:rsidRPr="00AF7F4E" w:rsidRDefault="0013690C" w:rsidP="00096245"/>
        </w:tc>
      </w:tr>
      <w:tr w:rsidR="00AF7F4E" w:rsidRPr="00AF7F4E" w14:paraId="64A3C679" w14:textId="77777777" w:rsidTr="00096245">
        <w:trPr>
          <w:trHeight w:val="240"/>
          <w:jc w:val="center"/>
        </w:trPr>
        <w:tc>
          <w:tcPr>
            <w:tcW w:w="4876" w:type="dxa"/>
            <w:tcBorders>
              <w:top w:val="nil"/>
              <w:left w:val="nil"/>
              <w:bottom w:val="nil"/>
              <w:right w:val="nil"/>
            </w:tcBorders>
          </w:tcPr>
          <w:p w14:paraId="34D9336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94C059" w14:textId="77777777" w:rsidR="0013690C" w:rsidRPr="00AF7F4E" w:rsidRDefault="0013690C" w:rsidP="00096245">
            <w:pPr>
              <w:pStyle w:val="AmColumnHeading"/>
            </w:pPr>
            <w:r w:rsidRPr="00AF7F4E">
              <w:t>Emenda</w:t>
            </w:r>
          </w:p>
        </w:tc>
      </w:tr>
      <w:tr w:rsidR="00AF7F4E" w:rsidRPr="00AF7F4E" w14:paraId="79E183AE" w14:textId="77777777" w:rsidTr="00096245">
        <w:trPr>
          <w:jc w:val="center"/>
        </w:trPr>
        <w:tc>
          <w:tcPr>
            <w:tcW w:w="4876" w:type="dxa"/>
            <w:tcBorders>
              <w:top w:val="nil"/>
              <w:left w:val="nil"/>
              <w:bottom w:val="nil"/>
              <w:right w:val="nil"/>
            </w:tcBorders>
          </w:tcPr>
          <w:p w14:paraId="7A01F19F" w14:textId="77777777" w:rsidR="0013690C" w:rsidRPr="00AF7F4E" w:rsidRDefault="0013690C" w:rsidP="00096245">
            <w:pPr>
              <w:pStyle w:val="Normal6a"/>
            </w:pPr>
            <w:r w:rsidRPr="00AF7F4E">
              <w:t>2.</w:t>
            </w:r>
            <w:r w:rsidRPr="00AF7F4E">
              <w:tab/>
              <w:t xml:space="preserve">Jistieden lill-Istati Membri </w:t>
            </w:r>
            <w:r w:rsidRPr="00AF7F4E">
              <w:rPr>
                <w:b/>
                <w:bCs/>
                <w:i/>
                <w:iCs/>
              </w:rPr>
              <w:t>jimplimentaw</w:t>
            </w:r>
            <w:r w:rsidRPr="00AF7F4E">
              <w:t xml:space="preserve"> </w:t>
            </w:r>
            <w:r w:rsidRPr="00AF7F4E">
              <w:rPr>
                <w:b/>
                <w:bCs/>
                <w:i/>
                <w:iCs/>
              </w:rPr>
              <w:t>fil-pront</w:t>
            </w:r>
            <w:r w:rsidRPr="00AF7F4E">
              <w:t xml:space="preserve"> </w:t>
            </w:r>
            <w:r w:rsidRPr="00AF7F4E">
              <w:rPr>
                <w:b/>
                <w:bCs/>
                <w:i/>
                <w:iCs/>
              </w:rPr>
              <w:t>is-sentenzi</w:t>
            </w:r>
            <w:r w:rsidRPr="00AF7F4E">
              <w:t xml:space="preserve"> </w:t>
            </w:r>
            <w:r w:rsidRPr="00AF7F4E">
              <w:rPr>
                <w:b/>
                <w:bCs/>
                <w:i/>
                <w:iCs/>
              </w:rPr>
              <w:t>pendenti</w:t>
            </w:r>
            <w:r w:rsidRPr="00AF7F4E">
              <w:t xml:space="preserve">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p>
        </w:tc>
        <w:tc>
          <w:tcPr>
            <w:tcW w:w="4876" w:type="dxa"/>
            <w:tcBorders>
              <w:top w:val="nil"/>
              <w:left w:val="nil"/>
              <w:bottom w:val="nil"/>
              <w:right w:val="nil"/>
            </w:tcBorders>
          </w:tcPr>
          <w:p w14:paraId="379F6B3B" w14:textId="77777777" w:rsidR="0013690C" w:rsidRPr="00AF7F4E" w:rsidRDefault="0013690C" w:rsidP="00096245">
            <w:pPr>
              <w:pStyle w:val="Normal6a"/>
            </w:pPr>
            <w:r w:rsidRPr="00AF7F4E">
              <w:t>2.</w:t>
            </w:r>
            <w:r w:rsidRPr="00AF7F4E">
              <w:tab/>
              <w:t xml:space="preserve">Jistieden lill-Istati Membri </w:t>
            </w:r>
            <w:r w:rsidRPr="00AF7F4E">
              <w:rPr>
                <w:b/>
                <w:bCs/>
                <w:i/>
                <w:iCs/>
              </w:rPr>
              <w:t>jagħtu prijorità</w:t>
            </w:r>
            <w:r w:rsidRPr="00AF7F4E">
              <w:t xml:space="preserve"> </w:t>
            </w:r>
            <w:r w:rsidRPr="00AF7F4E">
              <w:rPr>
                <w:b/>
                <w:bCs/>
                <w:i/>
                <w:iCs/>
              </w:rPr>
              <w:t>lill-implimentazzjoni f’waqtha u effettiva tas-sentenzi</w:t>
            </w:r>
            <w:r w:rsidRPr="00AF7F4E">
              <w:t xml:space="preserve">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 </w:t>
            </w:r>
            <w:r w:rsidRPr="00AF7F4E">
              <w:rPr>
                <w:b/>
                <w:i/>
              </w:rPr>
              <w:t>itenni li l-implimentazzjoni effettiva tas-sentenzi hija essenzjali biex tiġi żgurata l-protezzjoni tad-drittijiet fundamentali minquxa fit-TUE, it-TFUE, il-Karta u l-KEDB;</w:t>
            </w:r>
          </w:p>
        </w:tc>
      </w:tr>
    </w:tbl>
    <w:p w14:paraId="5B85B4D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377045B" w14:textId="77777777" w:rsidR="0013690C" w:rsidRPr="00AF7F4E" w:rsidRDefault="0013690C" w:rsidP="0013690C">
      <w:r w:rsidRPr="00AF7F4E">
        <w:rPr>
          <w:rStyle w:val="HideTWBExt"/>
          <w:color w:val="auto"/>
        </w:rPr>
        <w:lastRenderedPageBreak/>
        <w:t>&lt;/Amend&gt;</w:t>
      </w:r>
    </w:p>
    <w:p w14:paraId="77EEDA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220</w:t>
      </w:r>
      <w:r w:rsidRPr="00AF7F4E">
        <w:rPr>
          <w:rStyle w:val="HideTWBExt"/>
          <w:color w:val="auto"/>
        </w:rPr>
        <w:t>&lt;/NumAm&gt;</w:t>
      </w:r>
    </w:p>
    <w:p w14:paraId="2146BFA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3232A602" w14:textId="77777777" w:rsidR="0013690C" w:rsidRPr="00AF7F4E" w:rsidRDefault="0013690C" w:rsidP="0013690C">
      <w:pPr>
        <w:pStyle w:val="NormalBold"/>
      </w:pPr>
      <w:r w:rsidRPr="00AF7F4E">
        <w:rPr>
          <w:rStyle w:val="HideTWBExt"/>
          <w:b w:val="0"/>
          <w:color w:val="auto"/>
        </w:rPr>
        <w:t>&lt;/RepeatBlock-By&gt;</w:t>
      </w:r>
    </w:p>
    <w:p w14:paraId="5C1773B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C011C6"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EF5834" w14:textId="77777777" w:rsidTr="00096245">
        <w:trPr>
          <w:trHeight w:hRule="exact" w:val="240"/>
          <w:jc w:val="center"/>
        </w:trPr>
        <w:tc>
          <w:tcPr>
            <w:tcW w:w="9752" w:type="dxa"/>
            <w:gridSpan w:val="2"/>
            <w:tcBorders>
              <w:top w:val="nil"/>
              <w:left w:val="nil"/>
              <w:bottom w:val="nil"/>
              <w:right w:val="nil"/>
            </w:tcBorders>
          </w:tcPr>
          <w:p w14:paraId="057692EE" w14:textId="77777777" w:rsidR="0013690C" w:rsidRPr="00AF7F4E" w:rsidRDefault="0013690C" w:rsidP="00096245"/>
        </w:tc>
      </w:tr>
      <w:tr w:rsidR="00AF7F4E" w:rsidRPr="00AF7F4E" w14:paraId="0A43F8B6" w14:textId="77777777" w:rsidTr="00096245">
        <w:trPr>
          <w:trHeight w:val="240"/>
          <w:jc w:val="center"/>
        </w:trPr>
        <w:tc>
          <w:tcPr>
            <w:tcW w:w="4876" w:type="dxa"/>
            <w:tcBorders>
              <w:top w:val="nil"/>
              <w:left w:val="nil"/>
              <w:bottom w:val="nil"/>
              <w:right w:val="nil"/>
            </w:tcBorders>
          </w:tcPr>
          <w:p w14:paraId="69178F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D67B46" w14:textId="77777777" w:rsidR="0013690C" w:rsidRPr="00AF7F4E" w:rsidRDefault="0013690C" w:rsidP="00096245">
            <w:pPr>
              <w:pStyle w:val="AmColumnHeading"/>
            </w:pPr>
            <w:r w:rsidRPr="00AF7F4E">
              <w:t>Emenda</w:t>
            </w:r>
          </w:p>
        </w:tc>
      </w:tr>
      <w:tr w:rsidR="00AF7F4E" w:rsidRPr="00AF7F4E" w14:paraId="40518E3F" w14:textId="77777777" w:rsidTr="00096245">
        <w:trPr>
          <w:jc w:val="center"/>
        </w:trPr>
        <w:tc>
          <w:tcPr>
            <w:tcW w:w="4876" w:type="dxa"/>
            <w:tcBorders>
              <w:top w:val="nil"/>
              <w:left w:val="nil"/>
              <w:bottom w:val="nil"/>
              <w:right w:val="nil"/>
            </w:tcBorders>
          </w:tcPr>
          <w:p w14:paraId="6CA90E25" w14:textId="77777777" w:rsidR="0013690C" w:rsidRPr="00AF7F4E" w:rsidRDefault="0013690C" w:rsidP="00096245">
            <w:pPr>
              <w:pStyle w:val="Normal6a"/>
            </w:pPr>
            <w:r w:rsidRPr="00AF7F4E">
              <w:t>2.</w:t>
            </w:r>
            <w:r w:rsidRPr="00AF7F4E">
              <w:tab/>
              <w:t xml:space="preserve">Jistieden lill-Istati Membri jimplimentaw </w:t>
            </w:r>
            <w:r w:rsidRPr="00AF7F4E">
              <w:rPr>
                <w:b/>
                <w:bCs/>
                <w:i/>
                <w:iCs/>
              </w:rPr>
              <w:t>fil-pront</w:t>
            </w:r>
            <w:r w:rsidRPr="00AF7F4E">
              <w:t xml:space="preserve"> is-sentenzi pendenti tal-QĠUE </w:t>
            </w:r>
            <w:r w:rsidRPr="00AF7F4E">
              <w:rPr>
                <w:b/>
                <w:bCs/>
                <w:i/>
                <w:iCs/>
              </w:rPr>
              <w:t>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r w:rsidRPr="00AF7F4E">
              <w:t>;</w:t>
            </w:r>
          </w:p>
        </w:tc>
        <w:tc>
          <w:tcPr>
            <w:tcW w:w="4876" w:type="dxa"/>
            <w:tcBorders>
              <w:top w:val="nil"/>
              <w:left w:val="nil"/>
              <w:bottom w:val="nil"/>
              <w:right w:val="nil"/>
            </w:tcBorders>
          </w:tcPr>
          <w:p w14:paraId="2C908BD7" w14:textId="77777777" w:rsidR="0013690C" w:rsidRPr="00AF7F4E" w:rsidRDefault="0013690C" w:rsidP="00096245">
            <w:pPr>
              <w:pStyle w:val="Normal6a"/>
            </w:pPr>
            <w:r w:rsidRPr="00AF7F4E">
              <w:t>2.</w:t>
            </w:r>
            <w:r w:rsidRPr="00AF7F4E">
              <w:tab/>
              <w:t xml:space="preserve">Jistieden lill-Istati Membri jimplimentaw is-sentenzi pendenti tal-QĠUE </w:t>
            </w:r>
            <w:r w:rsidRPr="00AF7F4E">
              <w:rPr>
                <w:b/>
                <w:bCs/>
                <w:i/>
                <w:iCs/>
              </w:rPr>
              <w:t>mingħajr dewmien</w:t>
            </w:r>
            <w:r w:rsidRPr="00AF7F4E">
              <w:t>;</w:t>
            </w:r>
          </w:p>
        </w:tc>
      </w:tr>
    </w:tbl>
    <w:p w14:paraId="13CAEA3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A8920D1" w14:textId="77777777" w:rsidR="0013690C" w:rsidRPr="00AF7F4E" w:rsidRDefault="0013690C" w:rsidP="0013690C">
      <w:r w:rsidRPr="00AF7F4E">
        <w:rPr>
          <w:rStyle w:val="HideTWBExt"/>
          <w:color w:val="auto"/>
        </w:rPr>
        <w:t>&lt;/Amend&gt;</w:t>
      </w:r>
    </w:p>
    <w:p w14:paraId="29BCD9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221</w:t>
      </w:r>
      <w:r w:rsidRPr="00AF7F4E">
        <w:rPr>
          <w:rStyle w:val="HideTWBExt"/>
          <w:color w:val="auto"/>
        </w:rPr>
        <w:t>&lt;/NumAm&gt;</w:t>
      </w:r>
    </w:p>
    <w:p w14:paraId="4CDEB8FC"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76B746A" w14:textId="77777777" w:rsidR="0013690C" w:rsidRPr="00AF7F4E" w:rsidRDefault="0013690C" w:rsidP="0013690C">
      <w:pPr>
        <w:pStyle w:val="NormalBold"/>
      </w:pPr>
      <w:r w:rsidRPr="00AF7F4E">
        <w:rPr>
          <w:rStyle w:val="HideTWBExt"/>
          <w:b w:val="0"/>
          <w:color w:val="auto"/>
        </w:rPr>
        <w:t>&lt;/RepeatBlock-By&gt;</w:t>
      </w:r>
    </w:p>
    <w:p w14:paraId="105DCA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276E06"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FF09CD" w14:textId="77777777" w:rsidTr="00096245">
        <w:trPr>
          <w:trHeight w:hRule="exact" w:val="240"/>
          <w:jc w:val="center"/>
        </w:trPr>
        <w:tc>
          <w:tcPr>
            <w:tcW w:w="9752" w:type="dxa"/>
            <w:gridSpan w:val="2"/>
            <w:tcBorders>
              <w:top w:val="nil"/>
              <w:left w:val="nil"/>
              <w:bottom w:val="nil"/>
              <w:right w:val="nil"/>
            </w:tcBorders>
          </w:tcPr>
          <w:p w14:paraId="78B4CBE5" w14:textId="77777777" w:rsidR="0013690C" w:rsidRPr="00AF7F4E" w:rsidRDefault="0013690C" w:rsidP="00096245"/>
        </w:tc>
      </w:tr>
      <w:tr w:rsidR="00AF7F4E" w:rsidRPr="00AF7F4E" w14:paraId="1D414D9F" w14:textId="77777777" w:rsidTr="00096245">
        <w:trPr>
          <w:trHeight w:val="240"/>
          <w:jc w:val="center"/>
        </w:trPr>
        <w:tc>
          <w:tcPr>
            <w:tcW w:w="4876" w:type="dxa"/>
            <w:tcBorders>
              <w:top w:val="nil"/>
              <w:left w:val="nil"/>
              <w:bottom w:val="nil"/>
              <w:right w:val="nil"/>
            </w:tcBorders>
          </w:tcPr>
          <w:p w14:paraId="3527CFD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35C76AB" w14:textId="77777777" w:rsidR="0013690C" w:rsidRPr="00AF7F4E" w:rsidRDefault="0013690C" w:rsidP="00096245">
            <w:pPr>
              <w:pStyle w:val="AmColumnHeading"/>
            </w:pPr>
            <w:r w:rsidRPr="00AF7F4E">
              <w:t>Emenda</w:t>
            </w:r>
          </w:p>
        </w:tc>
      </w:tr>
      <w:tr w:rsidR="00AF7F4E" w:rsidRPr="00AF7F4E" w14:paraId="35CAE780" w14:textId="77777777" w:rsidTr="00096245">
        <w:trPr>
          <w:jc w:val="center"/>
        </w:trPr>
        <w:tc>
          <w:tcPr>
            <w:tcW w:w="4876" w:type="dxa"/>
            <w:tcBorders>
              <w:top w:val="nil"/>
              <w:left w:val="nil"/>
              <w:bottom w:val="nil"/>
              <w:right w:val="nil"/>
            </w:tcBorders>
          </w:tcPr>
          <w:p w14:paraId="6D4B9BE2" w14:textId="77777777" w:rsidR="0013690C" w:rsidRPr="00AF7F4E" w:rsidRDefault="0013690C" w:rsidP="00096245">
            <w:pPr>
              <w:pStyle w:val="Normal6a"/>
            </w:pPr>
            <w:r w:rsidRPr="00AF7F4E">
              <w:t>2.</w:t>
            </w:r>
            <w:r w:rsidRPr="00AF7F4E">
              <w:tab/>
              <w:t xml:space="preserve">Jistieden lill-Istati Membri jimplimentaw </w:t>
            </w:r>
            <w:r w:rsidRPr="00AF7F4E">
              <w:rPr>
                <w:b/>
                <w:bCs/>
                <w:i/>
                <w:iCs/>
              </w:rPr>
              <w:t>fil-pront</w:t>
            </w:r>
            <w:r w:rsidRPr="00AF7F4E">
              <w:t xml:space="preserve"> is-sentenzi pendenti tal-QĠUE u tal-QEDB </w:t>
            </w:r>
            <w:r w:rsidRPr="00AF7F4E">
              <w:rPr>
                <w:b/>
                <w:bCs/>
                <w:i/>
                <w:iCs/>
              </w:rPr>
              <w:t>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r w:rsidRPr="00AF7F4E">
              <w:t>;</w:t>
            </w:r>
          </w:p>
        </w:tc>
        <w:tc>
          <w:tcPr>
            <w:tcW w:w="4876" w:type="dxa"/>
            <w:tcBorders>
              <w:top w:val="nil"/>
              <w:left w:val="nil"/>
              <w:bottom w:val="nil"/>
              <w:right w:val="nil"/>
            </w:tcBorders>
          </w:tcPr>
          <w:p w14:paraId="08A8261D" w14:textId="77777777" w:rsidR="0013690C" w:rsidRPr="00AF7F4E" w:rsidRDefault="0013690C" w:rsidP="00096245">
            <w:pPr>
              <w:pStyle w:val="Normal6a"/>
            </w:pPr>
            <w:r w:rsidRPr="00AF7F4E">
              <w:t>2.</w:t>
            </w:r>
            <w:r w:rsidRPr="00AF7F4E">
              <w:tab/>
              <w:t>Jistieden lill-Istati Membri jimplimentaw is-sentenzi pendenti tal-QĠUE u tal-QEDB;</w:t>
            </w:r>
          </w:p>
        </w:tc>
      </w:tr>
    </w:tbl>
    <w:p w14:paraId="441FDF7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CD648D" w14:textId="77777777" w:rsidR="0013690C" w:rsidRPr="00AF7F4E" w:rsidRDefault="0013690C" w:rsidP="0013690C">
      <w:r w:rsidRPr="00AF7F4E">
        <w:rPr>
          <w:rStyle w:val="HideTWBExt"/>
          <w:color w:val="auto"/>
        </w:rPr>
        <w:lastRenderedPageBreak/>
        <w:t>&lt;/Amend&gt;</w:t>
      </w:r>
    </w:p>
    <w:p w14:paraId="03973A2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222</w:t>
      </w:r>
      <w:r w:rsidRPr="00AF7F4E">
        <w:rPr>
          <w:rStyle w:val="HideTWBExt"/>
          <w:color w:val="auto"/>
        </w:rPr>
        <w:t>&lt;/NumAm&gt;</w:t>
      </w:r>
    </w:p>
    <w:p w14:paraId="5B9EEE9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B3308F0" w14:textId="77777777" w:rsidR="0013690C" w:rsidRPr="00AF7F4E" w:rsidRDefault="0013690C" w:rsidP="0013690C">
      <w:pPr>
        <w:pStyle w:val="NormalBold"/>
      </w:pPr>
      <w:r w:rsidRPr="00AF7F4E">
        <w:rPr>
          <w:rStyle w:val="HideTWBExt"/>
          <w:b w:val="0"/>
          <w:color w:val="auto"/>
        </w:rPr>
        <w:t>&lt;/RepeatBlock-By&gt;</w:t>
      </w:r>
    </w:p>
    <w:p w14:paraId="6FEADE5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06092E3"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D29F7B" w14:textId="77777777" w:rsidTr="00096245">
        <w:trPr>
          <w:trHeight w:hRule="exact" w:val="240"/>
          <w:jc w:val="center"/>
        </w:trPr>
        <w:tc>
          <w:tcPr>
            <w:tcW w:w="9752" w:type="dxa"/>
            <w:gridSpan w:val="2"/>
            <w:tcBorders>
              <w:top w:val="nil"/>
              <w:left w:val="nil"/>
              <w:bottom w:val="nil"/>
              <w:right w:val="nil"/>
            </w:tcBorders>
          </w:tcPr>
          <w:p w14:paraId="33EFDBDE" w14:textId="77777777" w:rsidR="0013690C" w:rsidRPr="00AF7F4E" w:rsidRDefault="0013690C" w:rsidP="00096245"/>
        </w:tc>
      </w:tr>
      <w:tr w:rsidR="00AF7F4E" w:rsidRPr="00AF7F4E" w14:paraId="421CB120" w14:textId="77777777" w:rsidTr="00096245">
        <w:trPr>
          <w:trHeight w:val="240"/>
          <w:jc w:val="center"/>
        </w:trPr>
        <w:tc>
          <w:tcPr>
            <w:tcW w:w="4876" w:type="dxa"/>
            <w:tcBorders>
              <w:top w:val="nil"/>
              <w:left w:val="nil"/>
              <w:bottom w:val="nil"/>
              <w:right w:val="nil"/>
            </w:tcBorders>
          </w:tcPr>
          <w:p w14:paraId="123CDE4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27B377" w14:textId="77777777" w:rsidR="0013690C" w:rsidRPr="00AF7F4E" w:rsidRDefault="0013690C" w:rsidP="00096245">
            <w:pPr>
              <w:pStyle w:val="AmColumnHeading"/>
            </w:pPr>
            <w:r w:rsidRPr="00AF7F4E">
              <w:t>Emenda</w:t>
            </w:r>
          </w:p>
        </w:tc>
      </w:tr>
      <w:tr w:rsidR="00AF7F4E" w:rsidRPr="00AF7F4E" w14:paraId="1E242C92" w14:textId="77777777" w:rsidTr="00096245">
        <w:trPr>
          <w:jc w:val="center"/>
        </w:trPr>
        <w:tc>
          <w:tcPr>
            <w:tcW w:w="4876" w:type="dxa"/>
            <w:tcBorders>
              <w:top w:val="nil"/>
              <w:left w:val="nil"/>
              <w:bottom w:val="nil"/>
              <w:right w:val="nil"/>
            </w:tcBorders>
          </w:tcPr>
          <w:p w14:paraId="61C3EABF" w14:textId="77777777" w:rsidR="0013690C" w:rsidRPr="00AF7F4E" w:rsidRDefault="0013690C" w:rsidP="00096245">
            <w:pPr>
              <w:pStyle w:val="Normal6a"/>
            </w:pPr>
            <w:r w:rsidRPr="00AF7F4E">
              <w:t>2.</w:t>
            </w:r>
            <w:r w:rsidRPr="00AF7F4E">
              <w:tab/>
            </w:r>
            <w:r w:rsidRPr="00AF7F4E">
              <w:rPr>
                <w:b/>
                <w:bCs/>
                <w:i/>
                <w:iCs/>
              </w:rPr>
              <w:t>Jistieden lill-Istati Membri jimplimentaw fil-pront is-sentenzi pendenti</w:t>
            </w:r>
            <w:r w:rsidRPr="00AF7F4E">
              <w:t xml:space="preserve"> tal-QĠUE u tal-QEDB</w:t>
            </w:r>
            <w:r w:rsidRPr="00AF7F4E">
              <w:rPr>
                <w:b/>
                <w:bCs/>
                <w:i/>
                <w:iCs/>
              </w:rPr>
              <w:t xml:space="preserve">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r w:rsidRPr="00AF7F4E">
              <w:t>;</w:t>
            </w:r>
          </w:p>
        </w:tc>
        <w:tc>
          <w:tcPr>
            <w:tcW w:w="4876" w:type="dxa"/>
            <w:tcBorders>
              <w:top w:val="nil"/>
              <w:left w:val="nil"/>
              <w:bottom w:val="nil"/>
              <w:right w:val="nil"/>
            </w:tcBorders>
          </w:tcPr>
          <w:p w14:paraId="34117E39" w14:textId="77777777" w:rsidR="0013690C" w:rsidRPr="00AF7F4E" w:rsidRDefault="0013690C" w:rsidP="00096245">
            <w:pPr>
              <w:pStyle w:val="Normal6a"/>
            </w:pPr>
            <w:r w:rsidRPr="00AF7F4E">
              <w:t>2.</w:t>
            </w:r>
            <w:r w:rsidRPr="00AF7F4E">
              <w:tab/>
            </w:r>
            <w:r w:rsidRPr="00AF7F4E">
              <w:rPr>
                <w:b/>
                <w:bCs/>
                <w:i/>
                <w:iCs/>
              </w:rPr>
              <w:t>Ifakkar li t-Trattati ma jikkonferux lill-Unjoni l-kompetenza li tissorvelja l-mod li bih il-qrati nazzjonali jew il-QĠUE, u wisq inqas il-QEDB, li hija parti minn ordni legali kompletament separat tal-Kunsill tal-Ewropa, jinfurzaw is-sentenzi;</w:t>
            </w:r>
            <w:r w:rsidRPr="00AF7F4E">
              <w:rPr>
                <w:b/>
                <w:i/>
              </w:rPr>
              <w:t> </w:t>
            </w:r>
            <w:r w:rsidRPr="00AF7F4E">
              <w:t xml:space="preserve"> </w:t>
            </w:r>
            <w:r w:rsidRPr="00AF7F4E">
              <w:rPr>
                <w:b/>
                <w:bCs/>
                <w:i/>
                <w:iCs/>
              </w:rPr>
              <w:t>jisħaq li xi sentenzi</w:t>
            </w:r>
            <w:r w:rsidRPr="00AF7F4E">
              <w:t xml:space="preserve"> tal-QĠUE u tal-QEDB</w:t>
            </w:r>
            <w:r w:rsidRPr="00AF7F4E">
              <w:rPr>
                <w:b/>
                <w:bCs/>
              </w:rPr>
              <w:t xml:space="preserve"> </w:t>
            </w:r>
            <w:r w:rsidRPr="00AF7F4E">
              <w:rPr>
                <w:b/>
                <w:bCs/>
                <w:i/>
                <w:iCs/>
              </w:rPr>
              <w:t>huma ultra vires u jaffettwaw il-kompetenzi tal-Istati Membri;</w:t>
            </w:r>
            <w:r w:rsidRPr="00AF7F4E">
              <w:t xml:space="preserve"> </w:t>
            </w:r>
            <w:r w:rsidRPr="00AF7F4E">
              <w:rPr>
                <w:b/>
                <w:bCs/>
                <w:i/>
                <w:iCs/>
              </w:rPr>
              <w:t>jistieden lill-istituzzjonijiet tal-UE jirrispettaw l-arranġamenti kostituzzjonali adottati fl-Istati Membri u fil-ġurisprudenza tal-qrati kostituzzjonali nazzjonali</w:t>
            </w:r>
            <w:r w:rsidRPr="00AF7F4E">
              <w:t>;</w:t>
            </w:r>
          </w:p>
        </w:tc>
      </w:tr>
    </w:tbl>
    <w:p w14:paraId="6CCEAB0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F847BD8" w14:textId="77777777" w:rsidR="0013690C" w:rsidRPr="00AF7F4E" w:rsidRDefault="0013690C" w:rsidP="0013690C">
      <w:r w:rsidRPr="00AF7F4E">
        <w:rPr>
          <w:rStyle w:val="HideTWBExt"/>
          <w:color w:val="auto"/>
        </w:rPr>
        <w:t>&lt;/Amend&gt;</w:t>
      </w:r>
    </w:p>
    <w:p w14:paraId="288FE5D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223</w:t>
      </w:r>
      <w:r w:rsidRPr="00AF7F4E">
        <w:rPr>
          <w:rStyle w:val="HideTWBExt"/>
          <w:color w:val="auto"/>
        </w:rPr>
        <w:t>&lt;/NumAm&gt;</w:t>
      </w:r>
    </w:p>
    <w:p w14:paraId="337015F5"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6E073716" w14:textId="77777777" w:rsidR="0013690C" w:rsidRPr="00AF7F4E" w:rsidRDefault="0013690C" w:rsidP="0013690C">
      <w:pPr>
        <w:pStyle w:val="NormalBold"/>
      </w:pPr>
      <w:r w:rsidRPr="00AF7F4E">
        <w:rPr>
          <w:rStyle w:val="HideTWBExt"/>
          <w:b w:val="0"/>
          <w:color w:val="auto"/>
        </w:rPr>
        <w:t>&lt;/RepeatBlock-By&gt;</w:t>
      </w:r>
    </w:p>
    <w:p w14:paraId="25D9341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8B01BD1"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03CCBE0" w14:textId="77777777" w:rsidTr="00096245">
        <w:trPr>
          <w:trHeight w:hRule="exact" w:val="240"/>
          <w:jc w:val="center"/>
        </w:trPr>
        <w:tc>
          <w:tcPr>
            <w:tcW w:w="9752" w:type="dxa"/>
            <w:gridSpan w:val="2"/>
            <w:tcBorders>
              <w:top w:val="nil"/>
              <w:left w:val="nil"/>
              <w:bottom w:val="nil"/>
              <w:right w:val="nil"/>
            </w:tcBorders>
          </w:tcPr>
          <w:p w14:paraId="3727E303" w14:textId="77777777" w:rsidR="0013690C" w:rsidRPr="00AF7F4E" w:rsidRDefault="0013690C" w:rsidP="00096245"/>
        </w:tc>
      </w:tr>
      <w:tr w:rsidR="00AF7F4E" w:rsidRPr="00AF7F4E" w14:paraId="233234BE" w14:textId="77777777" w:rsidTr="00096245">
        <w:trPr>
          <w:trHeight w:val="240"/>
          <w:jc w:val="center"/>
        </w:trPr>
        <w:tc>
          <w:tcPr>
            <w:tcW w:w="4876" w:type="dxa"/>
            <w:tcBorders>
              <w:top w:val="nil"/>
              <w:left w:val="nil"/>
              <w:bottom w:val="nil"/>
              <w:right w:val="nil"/>
            </w:tcBorders>
          </w:tcPr>
          <w:p w14:paraId="0766056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EAF126" w14:textId="77777777" w:rsidR="0013690C" w:rsidRPr="00AF7F4E" w:rsidRDefault="0013690C" w:rsidP="00096245">
            <w:pPr>
              <w:pStyle w:val="AmColumnHeading"/>
            </w:pPr>
            <w:r w:rsidRPr="00AF7F4E">
              <w:t>Emenda</w:t>
            </w:r>
          </w:p>
        </w:tc>
      </w:tr>
      <w:tr w:rsidR="00AF7F4E" w:rsidRPr="00AF7F4E" w14:paraId="66BDEEA4" w14:textId="77777777" w:rsidTr="00096245">
        <w:trPr>
          <w:jc w:val="center"/>
        </w:trPr>
        <w:tc>
          <w:tcPr>
            <w:tcW w:w="4876" w:type="dxa"/>
            <w:tcBorders>
              <w:top w:val="nil"/>
              <w:left w:val="nil"/>
              <w:bottom w:val="nil"/>
              <w:right w:val="nil"/>
            </w:tcBorders>
          </w:tcPr>
          <w:p w14:paraId="581E3344" w14:textId="77777777" w:rsidR="0013690C" w:rsidRPr="00AF7F4E" w:rsidRDefault="0013690C" w:rsidP="00096245">
            <w:pPr>
              <w:pStyle w:val="Normal6a"/>
            </w:pPr>
            <w:r w:rsidRPr="00AF7F4E">
              <w:t>2.</w:t>
            </w:r>
            <w:r w:rsidRPr="00AF7F4E">
              <w:tab/>
              <w:t>Jistieden lill-Istati Membri jimplimentaw fil-pront is-sentenzi pendenti tal-QĠUE u tal-QEDB u jissuġġerixxi 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p>
        </w:tc>
        <w:tc>
          <w:tcPr>
            <w:tcW w:w="4876" w:type="dxa"/>
            <w:tcBorders>
              <w:top w:val="nil"/>
              <w:left w:val="nil"/>
              <w:bottom w:val="nil"/>
              <w:right w:val="nil"/>
            </w:tcBorders>
          </w:tcPr>
          <w:p w14:paraId="19A1942B" w14:textId="77777777" w:rsidR="0013690C" w:rsidRPr="00AF7F4E" w:rsidRDefault="0013690C" w:rsidP="00096245">
            <w:pPr>
              <w:pStyle w:val="Normal6a"/>
            </w:pPr>
            <w:r w:rsidRPr="00AF7F4E">
              <w:t>2.</w:t>
            </w:r>
            <w:r w:rsidRPr="00AF7F4E">
              <w:tab/>
              <w:t xml:space="preserve">Jistieden lill-Istati Membri jimplimentaw fil-pront is-sentenzi pendenti tal-QĠUE u tal-QEDB u jissuġġerixxi </w:t>
            </w:r>
            <w:r w:rsidRPr="00AF7F4E">
              <w:rPr>
                <w:b/>
                <w:bCs/>
                <w:i/>
                <w:iCs/>
              </w:rPr>
              <w:t xml:space="preserve">lill-istituzzjonijiet tal-UE </w:t>
            </w:r>
            <w:r w:rsidRPr="00AF7F4E">
              <w:t>li tiġi stabbilita unità ta’ monitoraġġ biex timmonitorja l-implimentazzjoni tas-sentenzi tal-QĠUE u tal-QEDB relatati mad-demokrazija, l-istat tad-dritt u d-drittijiet fundamentali fil-pajjiżi tal-UE, u jintegraw bis-sħiħ is-sejbiet tal-unità ta’ monitoraġġ fir-rapport annwali dwar l-istat tad-dritt</w:t>
            </w:r>
            <w:r w:rsidRPr="00AF7F4E">
              <w:rPr>
                <w:b/>
                <w:bCs/>
                <w:i/>
                <w:iCs/>
              </w:rPr>
              <w:t xml:space="preserve">, bl-użu sistematiku ta’ data ta’ implimentazzjoni </w:t>
            </w:r>
            <w:r w:rsidRPr="00AF7F4E">
              <w:rPr>
                <w:b/>
                <w:bCs/>
                <w:i/>
                <w:iCs/>
              </w:rPr>
              <w:lastRenderedPageBreak/>
              <w:t>u inklużjonijiet ċari tal-pajjiżi</w:t>
            </w:r>
            <w:r w:rsidRPr="00AF7F4E">
              <w:t>;</w:t>
            </w:r>
          </w:p>
        </w:tc>
      </w:tr>
    </w:tbl>
    <w:p w14:paraId="1F78EC3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09A269" w14:textId="77777777" w:rsidR="0013690C" w:rsidRPr="00AF7F4E" w:rsidRDefault="0013690C" w:rsidP="0013690C">
      <w:r w:rsidRPr="00AF7F4E">
        <w:rPr>
          <w:rStyle w:val="HideTWBExt"/>
          <w:color w:val="auto"/>
        </w:rPr>
        <w:t>&lt;/Amend&gt;</w:t>
      </w:r>
    </w:p>
    <w:p w14:paraId="75A8801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224</w:t>
      </w:r>
      <w:r w:rsidRPr="00AF7F4E">
        <w:rPr>
          <w:rStyle w:val="HideTWBExt"/>
          <w:color w:val="auto"/>
        </w:rPr>
        <w:t>&lt;/NumAm&gt;</w:t>
      </w:r>
    </w:p>
    <w:p w14:paraId="5C46EC9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27EE340B" w14:textId="77777777" w:rsidR="0013690C" w:rsidRPr="00AF7F4E" w:rsidRDefault="0013690C" w:rsidP="0013690C">
      <w:pPr>
        <w:pStyle w:val="NormalBold"/>
      </w:pPr>
      <w:r w:rsidRPr="00AF7F4E">
        <w:rPr>
          <w:rStyle w:val="HideTWBExt"/>
          <w:b w:val="0"/>
          <w:color w:val="auto"/>
        </w:rPr>
        <w:t>&lt;/RepeatBlock-By&gt;</w:t>
      </w:r>
    </w:p>
    <w:p w14:paraId="784F5AC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5A0A11" w14:textId="77777777" w:rsidR="0013690C" w:rsidRPr="00AF7F4E" w:rsidRDefault="0013690C" w:rsidP="0013690C">
      <w:pPr>
        <w:pStyle w:val="NormalBold"/>
      </w:pPr>
      <w:r w:rsidRPr="00AF7F4E">
        <w:rPr>
          <w:rStyle w:val="HideTWBExt"/>
          <w:color w:val="auto"/>
        </w:rPr>
        <w:t>&lt;Article&gt;</w:t>
      </w:r>
      <w:r w:rsidRPr="00AF7F4E">
        <w:t>Paragrafu 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0C561D" w14:textId="77777777" w:rsidTr="00096245">
        <w:trPr>
          <w:trHeight w:hRule="exact" w:val="240"/>
          <w:jc w:val="center"/>
        </w:trPr>
        <w:tc>
          <w:tcPr>
            <w:tcW w:w="9752" w:type="dxa"/>
            <w:gridSpan w:val="2"/>
            <w:tcBorders>
              <w:top w:val="nil"/>
              <w:left w:val="nil"/>
              <w:bottom w:val="nil"/>
              <w:right w:val="nil"/>
            </w:tcBorders>
          </w:tcPr>
          <w:p w14:paraId="7440E133" w14:textId="77777777" w:rsidR="0013690C" w:rsidRPr="00AF7F4E" w:rsidRDefault="0013690C" w:rsidP="00096245"/>
        </w:tc>
      </w:tr>
      <w:tr w:rsidR="00AF7F4E" w:rsidRPr="00AF7F4E" w14:paraId="2CB48CB2" w14:textId="77777777" w:rsidTr="00096245">
        <w:trPr>
          <w:trHeight w:val="240"/>
          <w:jc w:val="center"/>
        </w:trPr>
        <w:tc>
          <w:tcPr>
            <w:tcW w:w="4876" w:type="dxa"/>
            <w:tcBorders>
              <w:top w:val="nil"/>
              <w:left w:val="nil"/>
              <w:bottom w:val="nil"/>
              <w:right w:val="nil"/>
            </w:tcBorders>
          </w:tcPr>
          <w:p w14:paraId="0C5088A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8973AB9" w14:textId="77777777" w:rsidR="0013690C" w:rsidRPr="00AF7F4E" w:rsidRDefault="0013690C" w:rsidP="00096245">
            <w:pPr>
              <w:pStyle w:val="AmColumnHeading"/>
            </w:pPr>
            <w:r w:rsidRPr="00AF7F4E">
              <w:t>Emenda</w:t>
            </w:r>
          </w:p>
        </w:tc>
      </w:tr>
      <w:tr w:rsidR="00AF7F4E" w:rsidRPr="00AF7F4E" w14:paraId="3FA802F0" w14:textId="77777777" w:rsidTr="00096245">
        <w:trPr>
          <w:jc w:val="center"/>
        </w:trPr>
        <w:tc>
          <w:tcPr>
            <w:tcW w:w="4876" w:type="dxa"/>
            <w:tcBorders>
              <w:top w:val="nil"/>
              <w:left w:val="nil"/>
              <w:bottom w:val="nil"/>
              <w:right w:val="nil"/>
            </w:tcBorders>
          </w:tcPr>
          <w:p w14:paraId="25865910" w14:textId="77777777" w:rsidR="0013690C" w:rsidRPr="00AF7F4E" w:rsidRDefault="0013690C" w:rsidP="00096245">
            <w:pPr>
              <w:pStyle w:val="Normal6a"/>
            </w:pPr>
            <w:r w:rsidRPr="00AF7F4E">
              <w:t>2.</w:t>
            </w:r>
            <w:r w:rsidRPr="00AF7F4E">
              <w:tab/>
            </w:r>
            <w:r w:rsidRPr="00AF7F4E">
              <w:rPr>
                <w:b/>
                <w:bCs/>
                <w:i/>
                <w:iCs/>
              </w:rPr>
              <w:t>Jistieden lill-Istati Membri jimplimentaw fil-pront is-sentenzi pendenti</w:t>
            </w:r>
            <w:r w:rsidRPr="00AF7F4E">
              <w:t xml:space="preserve"> tal-QĠUE </w:t>
            </w:r>
            <w:r w:rsidRPr="00AF7F4E">
              <w:rPr>
                <w:b/>
                <w:bCs/>
                <w:i/>
                <w:iCs/>
              </w:rPr>
              <w:t>u tal-QEDB u jissuġġerixxi li tiġi stabbilita unità ta’ monitoraġġ biex timmonitorja l-implimentazzjoni tas-sentenzi tal-QĠUE u tal-QEDB relatati mad-demokrazija,</w:t>
            </w:r>
            <w:r w:rsidRPr="00AF7F4E">
              <w:t xml:space="preserve"> </w:t>
            </w:r>
            <w:r w:rsidRPr="00AF7F4E">
              <w:rPr>
                <w:b/>
                <w:bCs/>
                <w:i/>
                <w:iCs/>
              </w:rPr>
              <w:t>l-istat</w:t>
            </w:r>
            <w:r w:rsidRPr="00AF7F4E">
              <w:t xml:space="preserve"> tad-dritt u d-drittijiet fundamentali fil-pajjiżi tal-UE</w:t>
            </w:r>
            <w:r w:rsidRPr="00AF7F4E">
              <w:rPr>
                <w:b/>
                <w:bCs/>
                <w:i/>
                <w:iCs/>
              </w:rPr>
              <w:t>, u jintegraw bis-sħiħ is-sejbiet tal-unità ta’ monitoraġġ fir-rapport annwali dwar l-istat tad-dritt</w:t>
            </w:r>
            <w:r w:rsidRPr="00AF7F4E">
              <w:t>;</w:t>
            </w:r>
          </w:p>
        </w:tc>
        <w:tc>
          <w:tcPr>
            <w:tcW w:w="4876" w:type="dxa"/>
            <w:tcBorders>
              <w:top w:val="nil"/>
              <w:left w:val="nil"/>
              <w:bottom w:val="nil"/>
              <w:right w:val="nil"/>
            </w:tcBorders>
          </w:tcPr>
          <w:p w14:paraId="2E1390D5" w14:textId="77777777" w:rsidR="0013690C" w:rsidRPr="00AF7F4E" w:rsidRDefault="0013690C" w:rsidP="00096245">
            <w:pPr>
              <w:pStyle w:val="Normal6a"/>
            </w:pPr>
            <w:r w:rsidRPr="00AF7F4E">
              <w:t>2.</w:t>
            </w:r>
            <w:r w:rsidRPr="00AF7F4E">
              <w:tab/>
            </w:r>
            <w:r w:rsidRPr="00AF7F4E">
              <w:rPr>
                <w:b/>
                <w:bCs/>
                <w:i/>
                <w:iCs/>
              </w:rPr>
              <w:t xml:space="preserve">Jafferma mill-ġdid ir-rwol ċentrali </w:t>
            </w:r>
            <w:r w:rsidRPr="00AF7F4E">
              <w:t xml:space="preserve">tal-QĠUE </w:t>
            </w:r>
            <w:r w:rsidRPr="00AF7F4E">
              <w:rPr>
                <w:b/>
                <w:bCs/>
                <w:i/>
                <w:iCs/>
              </w:rPr>
              <w:t>fiż-żamma tal-istat tad-dritt madwar l-UE u fl-iżgurar tal-funzjonament tas-suq intern;</w:t>
            </w:r>
            <w:r w:rsidRPr="00AF7F4E">
              <w:rPr>
                <w:b/>
                <w:i/>
              </w:rPr>
              <w:t xml:space="preserve"> </w:t>
            </w:r>
            <w:r w:rsidRPr="00AF7F4E">
              <w:rPr>
                <w:b/>
                <w:bCs/>
                <w:i/>
                <w:iCs/>
              </w:rPr>
              <w:t xml:space="preserve">jappella għall-monitoraġġ tal-istat </w:t>
            </w:r>
            <w:r w:rsidRPr="00AF7F4E">
              <w:t xml:space="preserve">tad-dritt u d-drittijiet fundamentali fil-pajjiżi tal-UE </w:t>
            </w:r>
            <w:r w:rsidRPr="00AF7F4E">
              <w:rPr>
                <w:b/>
                <w:bCs/>
                <w:i/>
                <w:iCs/>
              </w:rPr>
              <w:t>u dawk kandidati</w:t>
            </w:r>
            <w:r w:rsidRPr="00AF7F4E">
              <w:t>;</w:t>
            </w:r>
          </w:p>
        </w:tc>
      </w:tr>
    </w:tbl>
    <w:p w14:paraId="2B85769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A22A085" w14:textId="77777777" w:rsidR="0013690C" w:rsidRPr="00AF7F4E" w:rsidRDefault="0013690C" w:rsidP="0013690C">
      <w:r w:rsidRPr="00AF7F4E">
        <w:rPr>
          <w:rStyle w:val="HideTWBExt"/>
          <w:color w:val="auto"/>
        </w:rPr>
        <w:t>&lt;/Amend&gt;</w:t>
      </w:r>
    </w:p>
    <w:p w14:paraId="5D74F4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225</w:t>
      </w:r>
      <w:r w:rsidRPr="00AF7F4E">
        <w:rPr>
          <w:rStyle w:val="HideTWBExt"/>
          <w:color w:val="auto"/>
        </w:rPr>
        <w:t>&lt;/NumAm&gt;</w:t>
      </w:r>
    </w:p>
    <w:p w14:paraId="6AC9E361"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Marco Tarquinio, Juan Fernando López Aguilar</w:t>
      </w:r>
      <w:r w:rsidRPr="00AF7F4E">
        <w:rPr>
          <w:rStyle w:val="HideTWBExt"/>
          <w:b w:val="0"/>
          <w:color w:val="auto"/>
        </w:rPr>
        <w:t>&lt;/Members&gt;</w:t>
      </w:r>
    </w:p>
    <w:p w14:paraId="5E24F4AD" w14:textId="77777777" w:rsidR="0013690C" w:rsidRPr="00AF7F4E" w:rsidRDefault="0013690C" w:rsidP="0013690C">
      <w:pPr>
        <w:pStyle w:val="NormalBold"/>
      </w:pPr>
      <w:r w:rsidRPr="00AF7F4E">
        <w:rPr>
          <w:rStyle w:val="HideTWBExt"/>
          <w:b w:val="0"/>
          <w:color w:val="auto"/>
        </w:rPr>
        <w:t>&lt;/RepeatBlock-By&gt;</w:t>
      </w:r>
    </w:p>
    <w:p w14:paraId="4ACB752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5B2180"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44BAD80" w14:textId="77777777" w:rsidTr="00096245">
        <w:trPr>
          <w:trHeight w:hRule="exact" w:val="240"/>
          <w:jc w:val="center"/>
        </w:trPr>
        <w:tc>
          <w:tcPr>
            <w:tcW w:w="9752" w:type="dxa"/>
            <w:gridSpan w:val="2"/>
            <w:tcBorders>
              <w:top w:val="nil"/>
              <w:left w:val="nil"/>
              <w:bottom w:val="nil"/>
              <w:right w:val="nil"/>
            </w:tcBorders>
          </w:tcPr>
          <w:p w14:paraId="152129C2" w14:textId="77777777" w:rsidR="0013690C" w:rsidRPr="00AF7F4E" w:rsidRDefault="0013690C" w:rsidP="00096245"/>
        </w:tc>
      </w:tr>
      <w:tr w:rsidR="00AF7F4E" w:rsidRPr="00AF7F4E" w14:paraId="4074D943" w14:textId="77777777" w:rsidTr="00096245">
        <w:trPr>
          <w:trHeight w:val="240"/>
          <w:jc w:val="center"/>
        </w:trPr>
        <w:tc>
          <w:tcPr>
            <w:tcW w:w="4876" w:type="dxa"/>
            <w:tcBorders>
              <w:top w:val="nil"/>
              <w:left w:val="nil"/>
              <w:bottom w:val="nil"/>
              <w:right w:val="nil"/>
            </w:tcBorders>
          </w:tcPr>
          <w:p w14:paraId="564BDFE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7D9FABC" w14:textId="77777777" w:rsidR="0013690C" w:rsidRPr="00AF7F4E" w:rsidRDefault="0013690C" w:rsidP="00096245">
            <w:pPr>
              <w:pStyle w:val="AmColumnHeading"/>
            </w:pPr>
            <w:r w:rsidRPr="00AF7F4E">
              <w:t>Emenda</w:t>
            </w:r>
          </w:p>
        </w:tc>
      </w:tr>
      <w:tr w:rsidR="00AF7F4E" w:rsidRPr="00AF7F4E" w14:paraId="5BA27F53" w14:textId="77777777" w:rsidTr="00096245">
        <w:trPr>
          <w:jc w:val="center"/>
        </w:trPr>
        <w:tc>
          <w:tcPr>
            <w:tcW w:w="4876" w:type="dxa"/>
            <w:tcBorders>
              <w:top w:val="nil"/>
              <w:left w:val="nil"/>
              <w:bottom w:val="nil"/>
              <w:right w:val="nil"/>
            </w:tcBorders>
          </w:tcPr>
          <w:p w14:paraId="5DBFA672" w14:textId="77777777" w:rsidR="0013690C" w:rsidRPr="00AF7F4E" w:rsidRDefault="0013690C" w:rsidP="00096245">
            <w:pPr>
              <w:pStyle w:val="Normal6a"/>
            </w:pPr>
          </w:p>
        </w:tc>
        <w:tc>
          <w:tcPr>
            <w:tcW w:w="4876" w:type="dxa"/>
            <w:tcBorders>
              <w:top w:val="nil"/>
              <w:left w:val="nil"/>
              <w:bottom w:val="nil"/>
              <w:right w:val="nil"/>
            </w:tcBorders>
          </w:tcPr>
          <w:p w14:paraId="1C614BB7" w14:textId="77777777" w:rsidR="0013690C" w:rsidRPr="00AF7F4E" w:rsidRDefault="0013690C" w:rsidP="00096245">
            <w:pPr>
              <w:pStyle w:val="Normal6a"/>
            </w:pPr>
            <w:r w:rsidRPr="00AF7F4E">
              <w:rPr>
                <w:b/>
                <w:i/>
              </w:rPr>
              <w:t>2a.</w:t>
            </w:r>
            <w:r w:rsidRPr="00AF7F4E">
              <w:tab/>
            </w:r>
            <w:r w:rsidRPr="00AF7F4E">
              <w:rPr>
                <w:b/>
                <w:i/>
              </w:rPr>
              <w:t xml:space="preserve">Jissottolinja, fil-kuntest tar-rispett għall-prinċipji, il-libertajiet u l-obbligi li jirriżultaw mit-Trattati u mill-Karta tad-Drittijiet Fundamentali, iċ-ċentralità tal-Istat tad-dritt, rikonoxxut bħala wieħed mill-pedamenti tal-Unjoni skont l-Artikolu 2 tat-TUE u bħala pilastru essenzjali ta’ soċjetà demokratika, li jiżgura r-rispett għall-prinċipji tal-legalità, iċ-ċertezza legali, il-projbizzjoni </w:t>
            </w:r>
            <w:r w:rsidRPr="00AF7F4E">
              <w:rPr>
                <w:b/>
                <w:i/>
              </w:rPr>
              <w:lastRenderedPageBreak/>
              <w:t>tal-arbitrarjetà tas-setgħat eżekuttivi, il-protezzjoni ġudizzjarja effettiva, inkluż l-aċċess għall-ġustizzja, min-naħa tat-tribunali indipendenti u imparzjali, inkluż fir-rigward tad-drittijiet fundamentali, kif ukoll is-separazzjoni tas-setgħat, in-nondiskriminazzjoni u l-ugwaljanza f’għajnejn il-liġi, kif definiti fir-Regolament 2020/2092 tal-Parlament Ewropew u tal-Kunsill tas-16 ta’ Diċembru 2020 li jistabbilixxi reġim ġenerali ta’ kundizzjonalità għall-protezzjoni tal-baġit tal-Unjoni;</w:t>
            </w:r>
          </w:p>
        </w:tc>
      </w:tr>
    </w:tbl>
    <w:p w14:paraId="03FB76D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6109AD00" w14:textId="77777777" w:rsidR="0013690C" w:rsidRPr="00AF7F4E" w:rsidRDefault="0013690C" w:rsidP="0013690C">
      <w:r w:rsidRPr="00AF7F4E">
        <w:rPr>
          <w:rStyle w:val="HideTWBExt"/>
          <w:color w:val="auto"/>
        </w:rPr>
        <w:t>&lt;/Amend&gt;</w:t>
      </w:r>
    </w:p>
    <w:p w14:paraId="4B3ED5F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226</w:t>
      </w:r>
      <w:r w:rsidRPr="00AF7F4E">
        <w:rPr>
          <w:rStyle w:val="HideTWBExt"/>
          <w:color w:val="auto"/>
        </w:rPr>
        <w:t>&lt;/NumAm&gt;</w:t>
      </w:r>
    </w:p>
    <w:p w14:paraId="44A3D720" w14:textId="77777777" w:rsidR="0013690C" w:rsidRPr="00AF7F4E" w:rsidRDefault="0013690C" w:rsidP="0013690C">
      <w:pPr>
        <w:pStyle w:val="NormalBold"/>
      </w:pPr>
      <w:r w:rsidRPr="00AF7F4E">
        <w:rPr>
          <w:rStyle w:val="HideTWBExt"/>
          <w:b w:val="0"/>
          <w:color w:val="auto"/>
        </w:rPr>
        <w:t>&lt;RepeatBlock-By&gt;&lt;Members&gt;</w:t>
      </w:r>
      <w:r w:rsidRPr="00AF7F4E">
        <w:t>Diana Riba i Giner, Juan Fernando López Aguilar</w:t>
      </w:r>
      <w:r w:rsidRPr="00AF7F4E">
        <w:rPr>
          <w:rStyle w:val="HideTWBExt"/>
          <w:b w:val="0"/>
          <w:color w:val="auto"/>
        </w:rPr>
        <w:t>&lt;/Members&gt;</w:t>
      </w:r>
    </w:p>
    <w:p w14:paraId="5C80B167" w14:textId="77777777" w:rsidR="0013690C" w:rsidRPr="00AF7F4E" w:rsidRDefault="0013690C" w:rsidP="0013690C">
      <w:pPr>
        <w:pStyle w:val="NormalBold"/>
      </w:pPr>
      <w:r w:rsidRPr="00AF7F4E">
        <w:rPr>
          <w:rStyle w:val="HideTWBExt"/>
          <w:b w:val="0"/>
          <w:color w:val="auto"/>
        </w:rPr>
        <w:t>&lt;/RepeatBlock-By&gt;</w:t>
      </w:r>
    </w:p>
    <w:p w14:paraId="5022A0E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836148"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F837AF" w14:textId="77777777" w:rsidTr="00096245">
        <w:trPr>
          <w:trHeight w:hRule="exact" w:val="240"/>
          <w:jc w:val="center"/>
        </w:trPr>
        <w:tc>
          <w:tcPr>
            <w:tcW w:w="9752" w:type="dxa"/>
            <w:gridSpan w:val="2"/>
            <w:tcBorders>
              <w:top w:val="nil"/>
              <w:left w:val="nil"/>
              <w:bottom w:val="nil"/>
              <w:right w:val="nil"/>
            </w:tcBorders>
          </w:tcPr>
          <w:p w14:paraId="5A37FD2B" w14:textId="77777777" w:rsidR="0013690C" w:rsidRPr="00AF7F4E" w:rsidRDefault="0013690C" w:rsidP="00096245"/>
        </w:tc>
      </w:tr>
      <w:tr w:rsidR="00AF7F4E" w:rsidRPr="00AF7F4E" w14:paraId="0715EAA1" w14:textId="77777777" w:rsidTr="00096245">
        <w:trPr>
          <w:trHeight w:val="240"/>
          <w:jc w:val="center"/>
        </w:trPr>
        <w:tc>
          <w:tcPr>
            <w:tcW w:w="4876" w:type="dxa"/>
            <w:tcBorders>
              <w:top w:val="nil"/>
              <w:left w:val="nil"/>
              <w:bottom w:val="nil"/>
              <w:right w:val="nil"/>
            </w:tcBorders>
          </w:tcPr>
          <w:p w14:paraId="3D7CFEF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4EA4D1" w14:textId="77777777" w:rsidR="0013690C" w:rsidRPr="00AF7F4E" w:rsidRDefault="0013690C" w:rsidP="00096245">
            <w:pPr>
              <w:pStyle w:val="AmColumnHeading"/>
            </w:pPr>
            <w:r w:rsidRPr="00AF7F4E">
              <w:t>Emenda</w:t>
            </w:r>
          </w:p>
        </w:tc>
      </w:tr>
      <w:tr w:rsidR="00AF7F4E" w:rsidRPr="00AF7F4E" w14:paraId="02C0B875" w14:textId="77777777" w:rsidTr="00096245">
        <w:trPr>
          <w:jc w:val="center"/>
        </w:trPr>
        <w:tc>
          <w:tcPr>
            <w:tcW w:w="4876" w:type="dxa"/>
            <w:tcBorders>
              <w:top w:val="nil"/>
              <w:left w:val="nil"/>
              <w:bottom w:val="nil"/>
              <w:right w:val="nil"/>
            </w:tcBorders>
          </w:tcPr>
          <w:p w14:paraId="6ED6C9F9" w14:textId="77777777" w:rsidR="0013690C" w:rsidRPr="00AF7F4E" w:rsidRDefault="0013690C" w:rsidP="00096245">
            <w:pPr>
              <w:pStyle w:val="Normal6a"/>
            </w:pPr>
          </w:p>
        </w:tc>
        <w:tc>
          <w:tcPr>
            <w:tcW w:w="4876" w:type="dxa"/>
            <w:tcBorders>
              <w:top w:val="nil"/>
              <w:left w:val="nil"/>
              <w:bottom w:val="nil"/>
              <w:right w:val="nil"/>
            </w:tcBorders>
          </w:tcPr>
          <w:p w14:paraId="410F4B18" w14:textId="77777777" w:rsidR="0013690C" w:rsidRPr="00AF7F4E" w:rsidRDefault="0013690C" w:rsidP="00096245">
            <w:pPr>
              <w:pStyle w:val="Normal6a"/>
            </w:pPr>
            <w:r w:rsidRPr="00AF7F4E">
              <w:rPr>
                <w:b/>
                <w:i/>
              </w:rPr>
              <w:t>2a.</w:t>
            </w:r>
            <w:r w:rsidRPr="00AF7F4E">
              <w:tab/>
            </w:r>
            <w:r w:rsidRPr="00AF7F4E">
              <w:rPr>
                <w:b/>
                <w:i/>
              </w:rPr>
              <w:t>Jissottolinja li l-istati demokratiċi jeħtiġilhom jiżguraw mekkaniżmi għar-rikonċiljazzjoni politika u soċjali, inkluż permezz ta’ miżuri ta’ amnestija li jrawmu l-koeżistenza, jipprevjenu l-ġudikalizzazzjoni eċċessiva tal-kunflitti politiċi, u jsaħħu d-djalogu demokratiku; ifakkar li l-istat tad-dritt jiġi mminat meta l-liġijiet adottati demokratikament jiffaċċjaw tfixkil istituzzjonali jew reżistenza minn ċerti setturi ġudizzjarji jew amministrattivi, li jipprevjenu l-implimentazzjoni xierqa tagħhom;</w:t>
            </w:r>
          </w:p>
        </w:tc>
      </w:tr>
    </w:tbl>
    <w:p w14:paraId="367100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8359719" w14:textId="77777777" w:rsidR="0013690C" w:rsidRPr="00AF7F4E" w:rsidRDefault="0013690C" w:rsidP="0013690C">
      <w:r w:rsidRPr="00AF7F4E">
        <w:rPr>
          <w:rStyle w:val="HideTWBExt"/>
          <w:color w:val="auto"/>
        </w:rPr>
        <w:t>&lt;/Amend&gt;</w:t>
      </w:r>
    </w:p>
    <w:p w14:paraId="2AF2550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227</w:t>
      </w:r>
      <w:r w:rsidRPr="00AF7F4E">
        <w:rPr>
          <w:rStyle w:val="HideTWBExt"/>
          <w:color w:val="auto"/>
        </w:rPr>
        <w:t>&lt;/NumAm&gt;</w:t>
      </w:r>
    </w:p>
    <w:p w14:paraId="2DB5ABB1" w14:textId="77777777" w:rsidR="0013690C" w:rsidRPr="00AF7F4E" w:rsidRDefault="0013690C" w:rsidP="0013690C">
      <w:pPr>
        <w:pStyle w:val="NormalBold"/>
      </w:pPr>
      <w:r w:rsidRPr="00AF7F4E">
        <w:rPr>
          <w:rStyle w:val="HideTWBExt"/>
          <w:b w:val="0"/>
          <w:color w:val="auto"/>
        </w:rPr>
        <w:t>&lt;RepeatBlock-By&gt;&lt;Members&gt;</w:t>
      </w:r>
      <w:r w:rsidRPr="00AF7F4E">
        <w:t>Emma Rafowicz, Juan Fernando López Aguilar, Krzysztof Śmiszek, Murielle Laurent, Hannes Heide, Chloé Ridel</w:t>
      </w:r>
      <w:r w:rsidRPr="00AF7F4E">
        <w:rPr>
          <w:rStyle w:val="HideTWBExt"/>
          <w:b w:val="0"/>
          <w:color w:val="auto"/>
        </w:rPr>
        <w:t>&lt;/Members&gt;</w:t>
      </w:r>
    </w:p>
    <w:p w14:paraId="2D886238" w14:textId="77777777" w:rsidR="0013690C" w:rsidRPr="00AF7F4E" w:rsidRDefault="0013690C" w:rsidP="0013690C">
      <w:pPr>
        <w:pStyle w:val="NormalBold"/>
      </w:pPr>
      <w:r w:rsidRPr="00AF7F4E">
        <w:rPr>
          <w:rStyle w:val="HideTWBExt"/>
          <w:b w:val="0"/>
          <w:color w:val="auto"/>
        </w:rPr>
        <w:t>&lt;/RepeatBlock-By&gt;</w:t>
      </w:r>
    </w:p>
    <w:p w14:paraId="642CCBA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58E4A58" w14:textId="77777777" w:rsidR="0013690C" w:rsidRPr="00AF7F4E" w:rsidRDefault="0013690C" w:rsidP="0013690C">
      <w:pPr>
        <w:pStyle w:val="NormalBold"/>
      </w:pPr>
      <w:r w:rsidRPr="00AF7F4E">
        <w:rPr>
          <w:rStyle w:val="HideTWBExt"/>
          <w:color w:val="auto"/>
        </w:rPr>
        <w:lastRenderedPageBreak/>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E6DAA9" w14:textId="77777777" w:rsidTr="00096245">
        <w:trPr>
          <w:trHeight w:hRule="exact" w:val="240"/>
          <w:jc w:val="center"/>
        </w:trPr>
        <w:tc>
          <w:tcPr>
            <w:tcW w:w="9752" w:type="dxa"/>
            <w:gridSpan w:val="2"/>
            <w:tcBorders>
              <w:top w:val="nil"/>
              <w:left w:val="nil"/>
              <w:bottom w:val="nil"/>
              <w:right w:val="nil"/>
            </w:tcBorders>
          </w:tcPr>
          <w:p w14:paraId="5EC6E909" w14:textId="77777777" w:rsidR="0013690C" w:rsidRPr="00AF7F4E" w:rsidRDefault="0013690C" w:rsidP="00096245"/>
        </w:tc>
      </w:tr>
      <w:tr w:rsidR="00AF7F4E" w:rsidRPr="00AF7F4E" w14:paraId="5DBBFB0A" w14:textId="77777777" w:rsidTr="00096245">
        <w:trPr>
          <w:trHeight w:val="240"/>
          <w:jc w:val="center"/>
        </w:trPr>
        <w:tc>
          <w:tcPr>
            <w:tcW w:w="4876" w:type="dxa"/>
            <w:tcBorders>
              <w:top w:val="nil"/>
              <w:left w:val="nil"/>
              <w:bottom w:val="nil"/>
              <w:right w:val="nil"/>
            </w:tcBorders>
          </w:tcPr>
          <w:p w14:paraId="265F377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DEF724" w14:textId="77777777" w:rsidR="0013690C" w:rsidRPr="00AF7F4E" w:rsidRDefault="0013690C" w:rsidP="00096245">
            <w:pPr>
              <w:pStyle w:val="AmColumnHeading"/>
            </w:pPr>
            <w:r w:rsidRPr="00AF7F4E">
              <w:t>Emenda</w:t>
            </w:r>
          </w:p>
        </w:tc>
      </w:tr>
      <w:tr w:rsidR="00AF7F4E" w:rsidRPr="00AF7F4E" w14:paraId="3842683B" w14:textId="77777777" w:rsidTr="00096245">
        <w:trPr>
          <w:jc w:val="center"/>
        </w:trPr>
        <w:tc>
          <w:tcPr>
            <w:tcW w:w="4876" w:type="dxa"/>
            <w:tcBorders>
              <w:top w:val="nil"/>
              <w:left w:val="nil"/>
              <w:bottom w:val="nil"/>
              <w:right w:val="nil"/>
            </w:tcBorders>
          </w:tcPr>
          <w:p w14:paraId="0F9A9C1B" w14:textId="77777777" w:rsidR="0013690C" w:rsidRPr="00AF7F4E" w:rsidRDefault="0013690C" w:rsidP="00096245">
            <w:pPr>
              <w:pStyle w:val="Normal6a"/>
            </w:pPr>
          </w:p>
        </w:tc>
        <w:tc>
          <w:tcPr>
            <w:tcW w:w="4876" w:type="dxa"/>
            <w:tcBorders>
              <w:top w:val="nil"/>
              <w:left w:val="nil"/>
              <w:bottom w:val="nil"/>
              <w:right w:val="nil"/>
            </w:tcBorders>
          </w:tcPr>
          <w:p w14:paraId="396379BF" w14:textId="77777777" w:rsidR="0013690C" w:rsidRPr="00AF7F4E" w:rsidRDefault="0013690C" w:rsidP="00096245">
            <w:pPr>
              <w:pStyle w:val="Normal6a"/>
            </w:pPr>
            <w:r w:rsidRPr="00AF7F4E">
              <w:rPr>
                <w:b/>
                <w:i/>
              </w:rPr>
              <w:t>2a.</w:t>
            </w:r>
            <w:r w:rsidRPr="00AF7F4E">
              <w:tab/>
            </w:r>
            <w:r w:rsidRPr="00AF7F4E">
              <w:rPr>
                <w:b/>
                <w:i/>
              </w:rPr>
              <w:t>Jisħaq li l-għadd sinifikanti ta’ theddid u attakki mġarrba mill-professjonisti tal-ġustizzja u b’mod partikolari l-avukati</w:t>
            </w:r>
            <w:r w:rsidRPr="00AF7F4E">
              <w:rPr>
                <w:b/>
                <w:i/>
                <w:vertAlign w:val="superscript"/>
              </w:rPr>
              <w:t>1a</w:t>
            </w:r>
            <w:r w:rsidRPr="00AF7F4E">
              <w:rPr>
                <w:b/>
                <w:i/>
              </w:rPr>
              <w:t xml:space="preserve"> joħloq theddida diretta għad-demokrazija u l-istat tad-dritt; jistieden lill-Istati Membri jiffirmaw u jirratifikaw il-Konvenzjoni tal-Kunsill tal-Ewropa għall-Protezzjoni tal-Professjoni ta’ Avukat (CETS Nru 226) u jużaw il-mezzi xierqa kollha biex jiżguraw id-difiża u l-libertà tal-espressjoni tal-avukati;</w:t>
            </w:r>
          </w:p>
        </w:tc>
      </w:tr>
      <w:tr w:rsidR="00AF7F4E" w:rsidRPr="00AF7F4E" w14:paraId="5F8BA283" w14:textId="77777777" w:rsidTr="00096245">
        <w:trPr>
          <w:jc w:val="center"/>
        </w:trPr>
        <w:tc>
          <w:tcPr>
            <w:tcW w:w="4876" w:type="dxa"/>
            <w:tcBorders>
              <w:top w:val="nil"/>
              <w:left w:val="nil"/>
              <w:bottom w:val="nil"/>
              <w:right w:val="nil"/>
            </w:tcBorders>
          </w:tcPr>
          <w:p w14:paraId="66A58316" w14:textId="77777777" w:rsidR="0013690C" w:rsidRPr="00AF7F4E" w:rsidRDefault="0013690C" w:rsidP="00096245"/>
        </w:tc>
        <w:tc>
          <w:tcPr>
            <w:tcW w:w="4876" w:type="dxa"/>
            <w:tcBorders>
              <w:top w:val="nil"/>
              <w:left w:val="nil"/>
              <w:bottom w:val="nil"/>
              <w:right w:val="nil"/>
            </w:tcBorders>
          </w:tcPr>
          <w:p w14:paraId="76A2D328" w14:textId="77777777" w:rsidR="0013690C" w:rsidRPr="00AF7F4E" w:rsidRDefault="0013690C" w:rsidP="00096245">
            <w:pPr>
              <w:pStyle w:val="Normal6a"/>
            </w:pPr>
            <w:r w:rsidRPr="00AF7F4E">
              <w:rPr>
                <w:b/>
                <w:i/>
              </w:rPr>
              <w:t>_________________</w:t>
            </w:r>
          </w:p>
        </w:tc>
      </w:tr>
      <w:tr w:rsidR="00AF7F4E" w:rsidRPr="00AF7F4E" w14:paraId="2984DF8E" w14:textId="77777777" w:rsidTr="00096245">
        <w:trPr>
          <w:jc w:val="center"/>
        </w:trPr>
        <w:tc>
          <w:tcPr>
            <w:tcW w:w="4876" w:type="dxa"/>
            <w:tcBorders>
              <w:top w:val="nil"/>
              <w:left w:val="nil"/>
              <w:bottom w:val="nil"/>
              <w:right w:val="nil"/>
            </w:tcBorders>
          </w:tcPr>
          <w:p w14:paraId="0AE65489" w14:textId="77777777" w:rsidR="0013690C" w:rsidRPr="00AF7F4E" w:rsidRDefault="0013690C" w:rsidP="00096245"/>
        </w:tc>
        <w:tc>
          <w:tcPr>
            <w:tcW w:w="4876" w:type="dxa"/>
            <w:tcBorders>
              <w:top w:val="nil"/>
              <w:left w:val="nil"/>
              <w:bottom w:val="nil"/>
              <w:right w:val="nil"/>
            </w:tcBorders>
          </w:tcPr>
          <w:p w14:paraId="4145B02F" w14:textId="77777777" w:rsidR="0013690C" w:rsidRPr="00AF7F4E" w:rsidRDefault="0013690C" w:rsidP="00096245">
            <w:pPr>
              <w:pStyle w:val="Normal6a"/>
            </w:pPr>
            <w:r w:rsidRPr="00AF7F4E">
              <w:rPr>
                <w:b/>
                <w:i/>
                <w:vertAlign w:val="superscript"/>
              </w:rPr>
              <w:t>1a</w:t>
            </w:r>
            <w:r w:rsidRPr="00AF7F4E">
              <w:t xml:space="preserve"> </w:t>
            </w:r>
            <w:r w:rsidRPr="00AF7F4E">
              <w:rPr>
                <w:b/>
                <w:bCs/>
                <w:i/>
                <w:iCs/>
              </w:rPr>
              <w:t>Il-Kunsill tal-Għaqdiet Ewropej tal-Avukati (CCBE), Report on Threatening behaviour and agression towards lawyers (Rapport dwar Imġiba ta’ theddid u aggressjoni fil-konfront tal-avukati), 2024. https://www.ccbe.eu/fileadmin/speciality_distribution/public/documents/HUMAN_RIGHTS/HR_Guides___recommendations/EN_2024_CCBE-report-on-threatening-behaviour-and-aggression-towards-lawyers.pdf</w:t>
            </w:r>
          </w:p>
        </w:tc>
      </w:tr>
    </w:tbl>
    <w:p w14:paraId="6981145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F53714" w14:textId="77777777" w:rsidR="0013690C" w:rsidRPr="00AF7F4E" w:rsidRDefault="0013690C" w:rsidP="0013690C">
      <w:r w:rsidRPr="00AF7F4E">
        <w:rPr>
          <w:rStyle w:val="HideTWBExt"/>
          <w:color w:val="auto"/>
        </w:rPr>
        <w:t>&lt;/Amend&gt;</w:t>
      </w:r>
    </w:p>
    <w:p w14:paraId="354EB0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228</w:t>
      </w:r>
      <w:r w:rsidRPr="00AF7F4E">
        <w:rPr>
          <w:rStyle w:val="HideTWBExt"/>
          <w:color w:val="auto"/>
        </w:rPr>
        <w:t>&lt;/NumAm&gt;</w:t>
      </w:r>
    </w:p>
    <w:p w14:paraId="26E7BE23"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376065B" w14:textId="77777777" w:rsidR="0013690C" w:rsidRPr="00AF7F4E" w:rsidRDefault="0013690C" w:rsidP="0013690C">
      <w:pPr>
        <w:pStyle w:val="NormalBold"/>
      </w:pPr>
      <w:r w:rsidRPr="00AF7F4E">
        <w:rPr>
          <w:rStyle w:val="HideTWBExt"/>
          <w:b w:val="0"/>
          <w:color w:val="auto"/>
        </w:rPr>
        <w:t>&lt;/RepeatBlock-By&gt;</w:t>
      </w:r>
    </w:p>
    <w:p w14:paraId="01DE890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13BC5AE"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DEBD72" w14:textId="77777777" w:rsidTr="00096245">
        <w:trPr>
          <w:trHeight w:hRule="exact" w:val="240"/>
          <w:jc w:val="center"/>
        </w:trPr>
        <w:tc>
          <w:tcPr>
            <w:tcW w:w="9752" w:type="dxa"/>
            <w:gridSpan w:val="2"/>
            <w:tcBorders>
              <w:top w:val="nil"/>
              <w:left w:val="nil"/>
              <w:bottom w:val="nil"/>
              <w:right w:val="nil"/>
            </w:tcBorders>
          </w:tcPr>
          <w:p w14:paraId="7D1B92E1" w14:textId="77777777" w:rsidR="0013690C" w:rsidRPr="00AF7F4E" w:rsidRDefault="0013690C" w:rsidP="00096245"/>
        </w:tc>
      </w:tr>
      <w:tr w:rsidR="00AF7F4E" w:rsidRPr="00AF7F4E" w14:paraId="6911EB2E" w14:textId="77777777" w:rsidTr="00096245">
        <w:trPr>
          <w:trHeight w:val="240"/>
          <w:jc w:val="center"/>
        </w:trPr>
        <w:tc>
          <w:tcPr>
            <w:tcW w:w="4876" w:type="dxa"/>
            <w:tcBorders>
              <w:top w:val="nil"/>
              <w:left w:val="nil"/>
              <w:bottom w:val="nil"/>
              <w:right w:val="nil"/>
            </w:tcBorders>
          </w:tcPr>
          <w:p w14:paraId="6D1694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3ACE88" w14:textId="77777777" w:rsidR="0013690C" w:rsidRPr="00AF7F4E" w:rsidRDefault="0013690C" w:rsidP="00096245">
            <w:pPr>
              <w:pStyle w:val="AmColumnHeading"/>
            </w:pPr>
            <w:r w:rsidRPr="00AF7F4E">
              <w:t>Emenda</w:t>
            </w:r>
          </w:p>
        </w:tc>
      </w:tr>
      <w:tr w:rsidR="00AF7F4E" w:rsidRPr="00AF7F4E" w14:paraId="207EA2E7" w14:textId="77777777" w:rsidTr="00096245">
        <w:trPr>
          <w:jc w:val="center"/>
        </w:trPr>
        <w:tc>
          <w:tcPr>
            <w:tcW w:w="4876" w:type="dxa"/>
            <w:tcBorders>
              <w:top w:val="nil"/>
              <w:left w:val="nil"/>
              <w:bottom w:val="nil"/>
              <w:right w:val="nil"/>
            </w:tcBorders>
          </w:tcPr>
          <w:p w14:paraId="6F783141" w14:textId="77777777" w:rsidR="0013690C" w:rsidRPr="00AF7F4E" w:rsidRDefault="0013690C" w:rsidP="00096245">
            <w:pPr>
              <w:pStyle w:val="Normal6a"/>
            </w:pPr>
          </w:p>
        </w:tc>
        <w:tc>
          <w:tcPr>
            <w:tcW w:w="4876" w:type="dxa"/>
            <w:tcBorders>
              <w:top w:val="nil"/>
              <w:left w:val="nil"/>
              <w:bottom w:val="nil"/>
              <w:right w:val="nil"/>
            </w:tcBorders>
          </w:tcPr>
          <w:p w14:paraId="710679E1" w14:textId="77777777" w:rsidR="0013690C" w:rsidRPr="00AF7F4E" w:rsidRDefault="0013690C" w:rsidP="00096245">
            <w:pPr>
              <w:pStyle w:val="Normal6a"/>
            </w:pPr>
            <w:r w:rsidRPr="00AF7F4E">
              <w:rPr>
                <w:b/>
                <w:i/>
              </w:rPr>
              <w:t>2a.</w:t>
            </w:r>
            <w:r w:rsidRPr="00AF7F4E">
              <w:tab/>
            </w:r>
            <w:r w:rsidRPr="00AF7F4E">
              <w:rPr>
                <w:b/>
                <w:i/>
              </w:rPr>
              <w:t xml:space="preserve">Jistieden lill-Kummissjoni toħroġ b’mod sistematiku rakkomandazzjonijiet speċifiċi għall-pajjiż imfassla apposta abbażi tar-rekords ta’ implimentazzjoni tal-QEDB/QĠUE, b’enfasi partikolari fuq l-Istati Membri li qed jonqsu b’mod </w:t>
            </w:r>
            <w:r w:rsidRPr="00AF7F4E">
              <w:rPr>
                <w:b/>
                <w:i/>
              </w:rPr>
              <w:lastRenderedPageBreak/>
              <w:t>persistenti milli jagħmlu dan; jistieden lill-Kummissjoni tuża l-għodod ta’ infurzar b’mod aktar deċiżiv f’każijiet ta’ nuqqas ta’ implimentazzjoni persistenti, bħall-proċeduri ta’ ksur, l-Artikolu 260 tat-TFUE, u, meta rilevanti, il-kundizzjonalità baġitarja;</w:t>
            </w:r>
          </w:p>
        </w:tc>
      </w:tr>
    </w:tbl>
    <w:p w14:paraId="353C3CA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EEB59E" w14:textId="77777777" w:rsidR="0013690C" w:rsidRPr="00AF7F4E" w:rsidRDefault="0013690C" w:rsidP="0013690C">
      <w:r w:rsidRPr="00AF7F4E">
        <w:rPr>
          <w:rStyle w:val="HideTWBExt"/>
          <w:color w:val="auto"/>
        </w:rPr>
        <w:t>&lt;/Amend&gt;</w:t>
      </w:r>
    </w:p>
    <w:p w14:paraId="7ABA530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229</w:t>
      </w:r>
      <w:r w:rsidRPr="00AF7F4E">
        <w:rPr>
          <w:rStyle w:val="HideTWBExt"/>
          <w:color w:val="auto"/>
        </w:rPr>
        <w:t>&lt;/NumAm&gt;</w:t>
      </w:r>
    </w:p>
    <w:p w14:paraId="59100B35"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578ADE2C" w14:textId="77777777" w:rsidR="0013690C" w:rsidRPr="00AF7F4E" w:rsidRDefault="0013690C" w:rsidP="0013690C">
      <w:pPr>
        <w:pStyle w:val="NormalBold"/>
      </w:pPr>
      <w:r w:rsidRPr="00AF7F4E">
        <w:rPr>
          <w:rStyle w:val="HideTWBExt"/>
          <w:b w:val="0"/>
          <w:color w:val="auto"/>
        </w:rPr>
        <w:t>&lt;/RepeatBlock-By&gt;</w:t>
      </w:r>
    </w:p>
    <w:p w14:paraId="057A29B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A9FCC6A"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546B2E" w14:textId="77777777" w:rsidTr="00096245">
        <w:trPr>
          <w:trHeight w:hRule="exact" w:val="240"/>
          <w:jc w:val="center"/>
        </w:trPr>
        <w:tc>
          <w:tcPr>
            <w:tcW w:w="9752" w:type="dxa"/>
            <w:gridSpan w:val="2"/>
            <w:tcBorders>
              <w:top w:val="nil"/>
              <w:left w:val="nil"/>
              <w:bottom w:val="nil"/>
              <w:right w:val="nil"/>
            </w:tcBorders>
          </w:tcPr>
          <w:p w14:paraId="1F71E46A" w14:textId="77777777" w:rsidR="0013690C" w:rsidRPr="00AF7F4E" w:rsidRDefault="0013690C" w:rsidP="00096245"/>
        </w:tc>
      </w:tr>
      <w:tr w:rsidR="00AF7F4E" w:rsidRPr="00AF7F4E" w14:paraId="551EF082" w14:textId="77777777" w:rsidTr="00096245">
        <w:trPr>
          <w:trHeight w:val="240"/>
          <w:jc w:val="center"/>
        </w:trPr>
        <w:tc>
          <w:tcPr>
            <w:tcW w:w="4876" w:type="dxa"/>
            <w:tcBorders>
              <w:top w:val="nil"/>
              <w:left w:val="nil"/>
              <w:bottom w:val="nil"/>
              <w:right w:val="nil"/>
            </w:tcBorders>
          </w:tcPr>
          <w:p w14:paraId="14A0B82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C56E21" w14:textId="77777777" w:rsidR="0013690C" w:rsidRPr="00AF7F4E" w:rsidRDefault="0013690C" w:rsidP="00096245">
            <w:pPr>
              <w:pStyle w:val="AmColumnHeading"/>
            </w:pPr>
            <w:r w:rsidRPr="00AF7F4E">
              <w:t>Emenda</w:t>
            </w:r>
          </w:p>
        </w:tc>
      </w:tr>
      <w:tr w:rsidR="00AF7F4E" w:rsidRPr="00AF7F4E" w14:paraId="1C34A6D9" w14:textId="77777777" w:rsidTr="00096245">
        <w:trPr>
          <w:jc w:val="center"/>
        </w:trPr>
        <w:tc>
          <w:tcPr>
            <w:tcW w:w="4876" w:type="dxa"/>
            <w:tcBorders>
              <w:top w:val="nil"/>
              <w:left w:val="nil"/>
              <w:bottom w:val="nil"/>
              <w:right w:val="nil"/>
            </w:tcBorders>
          </w:tcPr>
          <w:p w14:paraId="1EFD8345" w14:textId="77777777" w:rsidR="0013690C" w:rsidRPr="00AF7F4E" w:rsidRDefault="0013690C" w:rsidP="00096245">
            <w:pPr>
              <w:pStyle w:val="Normal6a"/>
            </w:pPr>
          </w:p>
        </w:tc>
        <w:tc>
          <w:tcPr>
            <w:tcW w:w="4876" w:type="dxa"/>
            <w:tcBorders>
              <w:top w:val="nil"/>
              <w:left w:val="nil"/>
              <w:bottom w:val="nil"/>
              <w:right w:val="nil"/>
            </w:tcBorders>
          </w:tcPr>
          <w:p w14:paraId="7EA1B1F3" w14:textId="77777777" w:rsidR="0013690C" w:rsidRPr="00AF7F4E" w:rsidRDefault="0013690C" w:rsidP="00096245">
            <w:pPr>
              <w:pStyle w:val="Normal6a"/>
            </w:pPr>
            <w:r w:rsidRPr="00AF7F4E">
              <w:rPr>
                <w:b/>
                <w:i/>
              </w:rPr>
              <w:t>2a.</w:t>
            </w:r>
            <w:r w:rsidRPr="00AF7F4E">
              <w:tab/>
            </w:r>
            <w:r w:rsidRPr="00AF7F4E">
              <w:rPr>
                <w:b/>
                <w:i/>
              </w:rPr>
              <w:t>Jissottolinja li s-sistemi għall-attribuzzjoni tar-responsabbiltà kriminali għall-membri tal-gvern u uffiċjali pubbliċi ta’ livell għoli trid tiżgura aċċess effettiv għall-ġustizzja għall-ilmentaturi;</w:t>
            </w:r>
            <w:r w:rsidRPr="00AF7F4E">
              <w:t xml:space="preserve"> </w:t>
            </w:r>
            <w:r w:rsidRPr="00AF7F4E">
              <w:rPr>
                <w:b/>
                <w:i/>
              </w:rPr>
              <w:t>jisħaq li d-dispożizzjonijiet kostituzzjonali speċjali ma jridux ixekklu l-investigazzjoni ġudizzjarja ta’ każijiet li jagħmlu ħsara serja lill-interess pubbliku;</w:t>
            </w:r>
          </w:p>
        </w:tc>
      </w:tr>
    </w:tbl>
    <w:p w14:paraId="2AF1982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11667798" w14:textId="77777777" w:rsidR="0013690C" w:rsidRPr="00AF7F4E" w:rsidRDefault="0013690C" w:rsidP="0013690C">
      <w:r w:rsidRPr="00AF7F4E">
        <w:rPr>
          <w:rStyle w:val="HideTWBExt"/>
          <w:color w:val="auto"/>
        </w:rPr>
        <w:t>&lt;/Amend&gt;</w:t>
      </w:r>
    </w:p>
    <w:p w14:paraId="2306C5E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230</w:t>
      </w:r>
      <w:r w:rsidRPr="00AF7F4E">
        <w:rPr>
          <w:rStyle w:val="HideTWBExt"/>
          <w:color w:val="auto"/>
        </w:rPr>
        <w:t>&lt;/NumAm&gt;</w:t>
      </w:r>
    </w:p>
    <w:p w14:paraId="55E2236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F74F803" w14:textId="77777777" w:rsidR="0013690C" w:rsidRPr="00AF7F4E" w:rsidRDefault="0013690C" w:rsidP="0013690C">
      <w:pPr>
        <w:pStyle w:val="NormalBold"/>
      </w:pPr>
      <w:r w:rsidRPr="00AF7F4E">
        <w:rPr>
          <w:rStyle w:val="HideTWBExt"/>
          <w:b w:val="0"/>
          <w:color w:val="auto"/>
        </w:rPr>
        <w:t>&lt;/RepeatBlock-By&gt;</w:t>
      </w:r>
    </w:p>
    <w:p w14:paraId="255B83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2DEFAB9"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1787FE" w14:textId="77777777" w:rsidTr="00096245">
        <w:trPr>
          <w:trHeight w:hRule="exact" w:val="240"/>
          <w:jc w:val="center"/>
        </w:trPr>
        <w:tc>
          <w:tcPr>
            <w:tcW w:w="9752" w:type="dxa"/>
            <w:gridSpan w:val="2"/>
            <w:tcBorders>
              <w:top w:val="nil"/>
              <w:left w:val="nil"/>
              <w:bottom w:val="nil"/>
              <w:right w:val="nil"/>
            </w:tcBorders>
          </w:tcPr>
          <w:p w14:paraId="7F455695" w14:textId="77777777" w:rsidR="0013690C" w:rsidRPr="00AF7F4E" w:rsidRDefault="0013690C" w:rsidP="00096245"/>
        </w:tc>
      </w:tr>
      <w:tr w:rsidR="00AF7F4E" w:rsidRPr="00AF7F4E" w14:paraId="2A27AD2C" w14:textId="77777777" w:rsidTr="00096245">
        <w:trPr>
          <w:trHeight w:val="240"/>
          <w:jc w:val="center"/>
        </w:trPr>
        <w:tc>
          <w:tcPr>
            <w:tcW w:w="4876" w:type="dxa"/>
            <w:tcBorders>
              <w:top w:val="nil"/>
              <w:left w:val="nil"/>
              <w:bottom w:val="nil"/>
              <w:right w:val="nil"/>
            </w:tcBorders>
          </w:tcPr>
          <w:p w14:paraId="7BC8EA7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D7FD92" w14:textId="77777777" w:rsidR="0013690C" w:rsidRPr="00AF7F4E" w:rsidRDefault="0013690C" w:rsidP="00096245">
            <w:pPr>
              <w:pStyle w:val="AmColumnHeading"/>
            </w:pPr>
            <w:r w:rsidRPr="00AF7F4E">
              <w:t>Emenda</w:t>
            </w:r>
          </w:p>
        </w:tc>
      </w:tr>
      <w:tr w:rsidR="00AF7F4E" w:rsidRPr="00AF7F4E" w14:paraId="58651023" w14:textId="77777777" w:rsidTr="00096245">
        <w:trPr>
          <w:jc w:val="center"/>
        </w:trPr>
        <w:tc>
          <w:tcPr>
            <w:tcW w:w="4876" w:type="dxa"/>
            <w:tcBorders>
              <w:top w:val="nil"/>
              <w:left w:val="nil"/>
              <w:bottom w:val="nil"/>
              <w:right w:val="nil"/>
            </w:tcBorders>
          </w:tcPr>
          <w:p w14:paraId="4F2B3060" w14:textId="77777777" w:rsidR="0013690C" w:rsidRPr="00AF7F4E" w:rsidRDefault="0013690C" w:rsidP="00096245">
            <w:pPr>
              <w:pStyle w:val="Normal6a"/>
            </w:pPr>
          </w:p>
        </w:tc>
        <w:tc>
          <w:tcPr>
            <w:tcW w:w="4876" w:type="dxa"/>
            <w:tcBorders>
              <w:top w:val="nil"/>
              <w:left w:val="nil"/>
              <w:bottom w:val="nil"/>
              <w:right w:val="nil"/>
            </w:tcBorders>
          </w:tcPr>
          <w:p w14:paraId="46EB9FFA" w14:textId="77777777" w:rsidR="0013690C" w:rsidRPr="00AF7F4E" w:rsidRDefault="0013690C" w:rsidP="00096245">
            <w:pPr>
              <w:pStyle w:val="Normal6a"/>
            </w:pPr>
            <w:r w:rsidRPr="00AF7F4E">
              <w:rPr>
                <w:b/>
                <w:i/>
              </w:rPr>
              <w:t>2a.</w:t>
            </w:r>
            <w:r w:rsidRPr="00AF7F4E">
              <w:tab/>
            </w:r>
            <w:r w:rsidRPr="00AF7F4E">
              <w:rPr>
                <w:b/>
                <w:i/>
              </w:rPr>
              <w:t>Jiddeplora l-kollass tas-separazzjoni tas-setgħat, fejn il-qrati jassumu setgħat li ma jappartjenux lilhom billi jiddeċiedu dwar materji relatati mal-liġijiet tal-Istati Membri, ta’ spiss b’mod li jmur sfaċċatament kontra dawk il-liġijiet;</w:t>
            </w:r>
            <w:r w:rsidRPr="00AF7F4E">
              <w:t xml:space="preserve"> </w:t>
            </w:r>
            <w:r w:rsidRPr="00AF7F4E">
              <w:rPr>
                <w:b/>
                <w:i/>
              </w:rPr>
              <w:lastRenderedPageBreak/>
              <w:t>iqis li preċedenti mhux demokratiċi jimminaw il-fiduċja taċ-ċittadini u jistieden lill-istituzzjonijiet jirrispettaw il-kompetenzi assenjati lilhom;</w:t>
            </w:r>
          </w:p>
        </w:tc>
      </w:tr>
    </w:tbl>
    <w:p w14:paraId="3828F22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5DE50B5" w14:textId="77777777" w:rsidR="0013690C" w:rsidRPr="00AF7F4E" w:rsidRDefault="0013690C" w:rsidP="0013690C">
      <w:r w:rsidRPr="00AF7F4E">
        <w:rPr>
          <w:rStyle w:val="HideTWBExt"/>
          <w:color w:val="auto"/>
        </w:rPr>
        <w:t>&lt;/Amend&gt;</w:t>
      </w:r>
    </w:p>
    <w:p w14:paraId="0CCAEC6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231</w:t>
      </w:r>
      <w:r w:rsidRPr="00AF7F4E">
        <w:rPr>
          <w:rStyle w:val="HideTWBExt"/>
          <w:color w:val="auto"/>
        </w:rPr>
        <w:t>&lt;/NumAm&gt;</w:t>
      </w:r>
    </w:p>
    <w:p w14:paraId="5FDAD053"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6876FBDB" w14:textId="77777777" w:rsidR="0013690C" w:rsidRPr="00AF7F4E" w:rsidRDefault="0013690C" w:rsidP="0013690C">
      <w:pPr>
        <w:pStyle w:val="NormalBold"/>
      </w:pPr>
      <w:r w:rsidRPr="00AF7F4E">
        <w:rPr>
          <w:rStyle w:val="HideTWBExt"/>
          <w:b w:val="0"/>
          <w:color w:val="auto"/>
        </w:rPr>
        <w:t>&lt;/RepeatBlock-By&gt;</w:t>
      </w:r>
    </w:p>
    <w:p w14:paraId="37A8FC7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EB31E2" w14:textId="77777777" w:rsidR="0013690C" w:rsidRPr="00AF7F4E" w:rsidRDefault="0013690C" w:rsidP="0013690C">
      <w:pPr>
        <w:pStyle w:val="NormalBold"/>
      </w:pPr>
      <w:r w:rsidRPr="00AF7F4E">
        <w:rPr>
          <w:rStyle w:val="HideTWBExt"/>
          <w:color w:val="auto"/>
        </w:rPr>
        <w:t>&lt;Article&gt;</w:t>
      </w:r>
      <w:r w:rsidRPr="00AF7F4E">
        <w:t>Paragrafu 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CDBBD9" w14:textId="77777777" w:rsidTr="00096245">
        <w:trPr>
          <w:trHeight w:hRule="exact" w:val="240"/>
          <w:jc w:val="center"/>
        </w:trPr>
        <w:tc>
          <w:tcPr>
            <w:tcW w:w="9752" w:type="dxa"/>
            <w:gridSpan w:val="2"/>
            <w:tcBorders>
              <w:top w:val="nil"/>
              <w:left w:val="nil"/>
              <w:bottom w:val="nil"/>
              <w:right w:val="nil"/>
            </w:tcBorders>
          </w:tcPr>
          <w:p w14:paraId="21E58937" w14:textId="77777777" w:rsidR="0013690C" w:rsidRPr="00AF7F4E" w:rsidRDefault="0013690C" w:rsidP="00096245"/>
        </w:tc>
      </w:tr>
      <w:tr w:rsidR="00AF7F4E" w:rsidRPr="00AF7F4E" w14:paraId="4DA8823A" w14:textId="77777777" w:rsidTr="00096245">
        <w:trPr>
          <w:trHeight w:val="240"/>
          <w:jc w:val="center"/>
        </w:trPr>
        <w:tc>
          <w:tcPr>
            <w:tcW w:w="4876" w:type="dxa"/>
            <w:tcBorders>
              <w:top w:val="nil"/>
              <w:left w:val="nil"/>
              <w:bottom w:val="nil"/>
              <w:right w:val="nil"/>
            </w:tcBorders>
          </w:tcPr>
          <w:p w14:paraId="58AC6ED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25F803" w14:textId="77777777" w:rsidR="0013690C" w:rsidRPr="00AF7F4E" w:rsidRDefault="0013690C" w:rsidP="00096245">
            <w:pPr>
              <w:pStyle w:val="AmColumnHeading"/>
            </w:pPr>
            <w:r w:rsidRPr="00AF7F4E">
              <w:t>Emenda</w:t>
            </w:r>
          </w:p>
        </w:tc>
      </w:tr>
      <w:tr w:rsidR="00AF7F4E" w:rsidRPr="00AF7F4E" w14:paraId="4B09A388" w14:textId="77777777" w:rsidTr="00096245">
        <w:trPr>
          <w:jc w:val="center"/>
        </w:trPr>
        <w:tc>
          <w:tcPr>
            <w:tcW w:w="4876" w:type="dxa"/>
            <w:tcBorders>
              <w:top w:val="nil"/>
              <w:left w:val="nil"/>
              <w:bottom w:val="nil"/>
              <w:right w:val="nil"/>
            </w:tcBorders>
          </w:tcPr>
          <w:p w14:paraId="5498BD91" w14:textId="77777777" w:rsidR="0013690C" w:rsidRPr="00AF7F4E" w:rsidRDefault="0013690C" w:rsidP="00096245">
            <w:pPr>
              <w:pStyle w:val="Normal6a"/>
            </w:pPr>
          </w:p>
        </w:tc>
        <w:tc>
          <w:tcPr>
            <w:tcW w:w="4876" w:type="dxa"/>
            <w:tcBorders>
              <w:top w:val="nil"/>
              <w:left w:val="nil"/>
              <w:bottom w:val="nil"/>
              <w:right w:val="nil"/>
            </w:tcBorders>
          </w:tcPr>
          <w:p w14:paraId="02AD3CFF" w14:textId="77777777" w:rsidR="0013690C" w:rsidRPr="00AF7F4E" w:rsidRDefault="0013690C" w:rsidP="00096245">
            <w:pPr>
              <w:pStyle w:val="Normal6a"/>
            </w:pPr>
            <w:r w:rsidRPr="00AF7F4E">
              <w:rPr>
                <w:b/>
                <w:i/>
              </w:rPr>
              <w:t>2a.</w:t>
            </w:r>
            <w:r w:rsidRPr="00AF7F4E">
              <w:tab/>
            </w:r>
            <w:r w:rsidRPr="00AF7F4E">
              <w:rPr>
                <w:b/>
                <w:i/>
              </w:rPr>
              <w:t>Jinnota li d-dgħufija tal-indipendenza ġudizzjarja permezz ta’ reati dixxiplinari vagi, salvagwardji mnaqqsa kontra sanzjonijiet arbitrarji u protezzjoni insuffiċjenti tal-imħallfin minn pressjoni politika tkompli toħloq riskju serju għall-applikazzjoni uniformi tad-dritt tal-UE;</w:t>
            </w:r>
          </w:p>
        </w:tc>
      </w:tr>
    </w:tbl>
    <w:p w14:paraId="4BD3684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85474C4" w14:textId="77777777" w:rsidR="0013690C" w:rsidRPr="00AF7F4E" w:rsidRDefault="0013690C" w:rsidP="0013690C">
      <w:r w:rsidRPr="00AF7F4E">
        <w:rPr>
          <w:rStyle w:val="HideTWBExt"/>
          <w:color w:val="auto"/>
        </w:rPr>
        <w:t>&lt;/Amend&gt;</w:t>
      </w:r>
    </w:p>
    <w:p w14:paraId="2B10382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232</w:t>
      </w:r>
      <w:r w:rsidRPr="00AF7F4E">
        <w:rPr>
          <w:rStyle w:val="HideTWBExt"/>
          <w:color w:val="auto"/>
        </w:rPr>
        <w:t>&lt;/NumAm&gt;</w:t>
      </w:r>
    </w:p>
    <w:p w14:paraId="2848004C"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6D40374D" w14:textId="77777777" w:rsidR="0013690C" w:rsidRPr="00AF7F4E" w:rsidRDefault="0013690C" w:rsidP="0013690C">
      <w:pPr>
        <w:pStyle w:val="NormalBold"/>
      </w:pPr>
      <w:r w:rsidRPr="00AF7F4E">
        <w:rPr>
          <w:rStyle w:val="HideTWBExt"/>
          <w:b w:val="0"/>
          <w:color w:val="auto"/>
        </w:rPr>
        <w:t>&lt;/RepeatBlock-By&gt;</w:t>
      </w:r>
    </w:p>
    <w:p w14:paraId="5396810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E1C822" w14:textId="77777777" w:rsidR="0013690C" w:rsidRPr="00AF7F4E" w:rsidRDefault="0013690C" w:rsidP="0013690C">
      <w:pPr>
        <w:pStyle w:val="NormalBold"/>
      </w:pPr>
      <w:r w:rsidRPr="00AF7F4E">
        <w:rPr>
          <w:rStyle w:val="HideTWBExt"/>
          <w:color w:val="auto"/>
        </w:rPr>
        <w:t>&lt;Article&gt;</w:t>
      </w:r>
      <w:r w:rsidRPr="00AF7F4E">
        <w:t>Paragrafu 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DAC254" w14:textId="77777777" w:rsidTr="00096245">
        <w:trPr>
          <w:trHeight w:hRule="exact" w:val="240"/>
          <w:jc w:val="center"/>
        </w:trPr>
        <w:tc>
          <w:tcPr>
            <w:tcW w:w="9752" w:type="dxa"/>
            <w:gridSpan w:val="2"/>
            <w:tcBorders>
              <w:top w:val="nil"/>
              <w:left w:val="nil"/>
              <w:bottom w:val="nil"/>
              <w:right w:val="nil"/>
            </w:tcBorders>
          </w:tcPr>
          <w:p w14:paraId="23C79639" w14:textId="77777777" w:rsidR="0013690C" w:rsidRPr="00AF7F4E" w:rsidRDefault="0013690C" w:rsidP="00096245"/>
        </w:tc>
      </w:tr>
      <w:tr w:rsidR="00AF7F4E" w:rsidRPr="00AF7F4E" w14:paraId="3CA65138" w14:textId="77777777" w:rsidTr="00096245">
        <w:trPr>
          <w:trHeight w:val="240"/>
          <w:jc w:val="center"/>
        </w:trPr>
        <w:tc>
          <w:tcPr>
            <w:tcW w:w="4876" w:type="dxa"/>
            <w:tcBorders>
              <w:top w:val="nil"/>
              <w:left w:val="nil"/>
              <w:bottom w:val="nil"/>
              <w:right w:val="nil"/>
            </w:tcBorders>
          </w:tcPr>
          <w:p w14:paraId="755DDE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1FEBD0" w14:textId="77777777" w:rsidR="0013690C" w:rsidRPr="00AF7F4E" w:rsidRDefault="0013690C" w:rsidP="00096245">
            <w:pPr>
              <w:pStyle w:val="AmColumnHeading"/>
            </w:pPr>
            <w:r w:rsidRPr="00AF7F4E">
              <w:t>Emenda</w:t>
            </w:r>
          </w:p>
        </w:tc>
      </w:tr>
      <w:tr w:rsidR="00AF7F4E" w:rsidRPr="00AF7F4E" w14:paraId="4C7275B4" w14:textId="77777777" w:rsidTr="00096245">
        <w:trPr>
          <w:jc w:val="center"/>
        </w:trPr>
        <w:tc>
          <w:tcPr>
            <w:tcW w:w="4876" w:type="dxa"/>
            <w:tcBorders>
              <w:top w:val="nil"/>
              <w:left w:val="nil"/>
              <w:bottom w:val="nil"/>
              <w:right w:val="nil"/>
            </w:tcBorders>
          </w:tcPr>
          <w:p w14:paraId="5386B632" w14:textId="77777777" w:rsidR="0013690C" w:rsidRPr="00AF7F4E" w:rsidRDefault="0013690C" w:rsidP="00096245">
            <w:pPr>
              <w:pStyle w:val="Normal6a"/>
            </w:pPr>
          </w:p>
        </w:tc>
        <w:tc>
          <w:tcPr>
            <w:tcW w:w="4876" w:type="dxa"/>
            <w:tcBorders>
              <w:top w:val="nil"/>
              <w:left w:val="nil"/>
              <w:bottom w:val="nil"/>
              <w:right w:val="nil"/>
            </w:tcBorders>
          </w:tcPr>
          <w:p w14:paraId="720888BC" w14:textId="77777777" w:rsidR="0013690C" w:rsidRPr="00AF7F4E" w:rsidRDefault="0013690C" w:rsidP="00096245">
            <w:pPr>
              <w:pStyle w:val="Normal6a"/>
            </w:pPr>
            <w:r w:rsidRPr="00AF7F4E">
              <w:rPr>
                <w:b/>
                <w:i/>
              </w:rPr>
              <w:t>2b.</w:t>
            </w:r>
            <w:r w:rsidRPr="00AF7F4E">
              <w:tab/>
            </w:r>
            <w:r w:rsidRPr="00AF7F4E">
              <w:rPr>
                <w:b/>
                <w:i/>
              </w:rPr>
              <w:t>Jistieden lill-Istati Membri jadattaw l-oqfsa proċedurali rilevanti biex jintlaħaq bilanċ bejn il-protezzjoni kontra prosekuzzjonijiet abbużivi jew politikament motivati u li tkun permessa l-investigazzjoni mhux imxekkla ta’ responsabbiltà kriminali potenzjali;</w:t>
            </w:r>
            <w:r w:rsidRPr="00AF7F4E">
              <w:t xml:space="preserve"> </w:t>
            </w:r>
            <w:r w:rsidRPr="00AF7F4E">
              <w:rPr>
                <w:b/>
                <w:i/>
              </w:rPr>
              <w:t xml:space="preserve">jistieden lill-Kummissjoni tinkludi fil-proċedura ta’ monitoraġġ tal-istat tad-dritt valutazzjoni speċjali tal-effettività tal-mekkaniżmi għall-aċċess għall-ġustizzja kontra azzjonijiet jew sorveljanzi minn </w:t>
            </w:r>
            <w:r w:rsidRPr="00AF7F4E">
              <w:rPr>
                <w:b/>
                <w:i/>
              </w:rPr>
              <w:lastRenderedPageBreak/>
              <w:t>amministrazzjoni pubblika ta’ livell għoli;</w:t>
            </w:r>
          </w:p>
        </w:tc>
      </w:tr>
    </w:tbl>
    <w:p w14:paraId="5E1A595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33E1A450" w14:textId="77777777" w:rsidR="0013690C" w:rsidRPr="00AF7F4E" w:rsidRDefault="0013690C" w:rsidP="0013690C">
      <w:r w:rsidRPr="00AF7F4E">
        <w:rPr>
          <w:rStyle w:val="HideTWBExt"/>
          <w:color w:val="auto"/>
        </w:rPr>
        <w:t>&lt;/Amend&gt;</w:t>
      </w:r>
    </w:p>
    <w:p w14:paraId="72695EC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233</w:t>
      </w:r>
      <w:r w:rsidRPr="00AF7F4E">
        <w:rPr>
          <w:rStyle w:val="HideTWBExt"/>
          <w:color w:val="auto"/>
        </w:rPr>
        <w:t>&lt;/NumAm&gt;</w:t>
      </w:r>
    </w:p>
    <w:p w14:paraId="4F65468A"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7B5004F4" w14:textId="77777777" w:rsidR="0013690C" w:rsidRPr="00AF7F4E" w:rsidRDefault="0013690C" w:rsidP="0013690C">
      <w:pPr>
        <w:pStyle w:val="NormalBold"/>
      </w:pPr>
      <w:r w:rsidRPr="00AF7F4E">
        <w:rPr>
          <w:rStyle w:val="HideTWBExt"/>
          <w:b w:val="0"/>
          <w:color w:val="auto"/>
        </w:rPr>
        <w:t>&lt;/RepeatBlock-By&gt;</w:t>
      </w:r>
    </w:p>
    <w:p w14:paraId="47DB094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FF3CA9" w14:textId="77777777" w:rsidR="0013690C" w:rsidRPr="00AF7F4E" w:rsidRDefault="0013690C" w:rsidP="0013690C">
      <w:pPr>
        <w:pStyle w:val="NormalBold"/>
      </w:pPr>
      <w:r w:rsidRPr="00AF7F4E">
        <w:rPr>
          <w:rStyle w:val="HideTWBExt"/>
          <w:color w:val="auto"/>
        </w:rPr>
        <w:t>&lt;Article&gt;</w:t>
      </w:r>
      <w:r w:rsidRPr="00AF7F4E">
        <w:t>Paragrafu 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6686391" w14:textId="77777777" w:rsidTr="00096245">
        <w:trPr>
          <w:trHeight w:hRule="exact" w:val="240"/>
          <w:jc w:val="center"/>
        </w:trPr>
        <w:tc>
          <w:tcPr>
            <w:tcW w:w="9752" w:type="dxa"/>
            <w:gridSpan w:val="2"/>
            <w:tcBorders>
              <w:top w:val="nil"/>
              <w:left w:val="nil"/>
              <w:bottom w:val="nil"/>
              <w:right w:val="nil"/>
            </w:tcBorders>
          </w:tcPr>
          <w:p w14:paraId="32C6F9C2" w14:textId="77777777" w:rsidR="0013690C" w:rsidRPr="00AF7F4E" w:rsidRDefault="0013690C" w:rsidP="00096245"/>
        </w:tc>
      </w:tr>
      <w:tr w:rsidR="00AF7F4E" w:rsidRPr="00AF7F4E" w14:paraId="36F2D044" w14:textId="77777777" w:rsidTr="00096245">
        <w:trPr>
          <w:trHeight w:val="240"/>
          <w:jc w:val="center"/>
        </w:trPr>
        <w:tc>
          <w:tcPr>
            <w:tcW w:w="4876" w:type="dxa"/>
            <w:tcBorders>
              <w:top w:val="nil"/>
              <w:left w:val="nil"/>
              <w:bottom w:val="nil"/>
              <w:right w:val="nil"/>
            </w:tcBorders>
          </w:tcPr>
          <w:p w14:paraId="3DC06E3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A512B32" w14:textId="77777777" w:rsidR="0013690C" w:rsidRPr="00AF7F4E" w:rsidRDefault="0013690C" w:rsidP="00096245">
            <w:pPr>
              <w:pStyle w:val="AmColumnHeading"/>
            </w:pPr>
            <w:r w:rsidRPr="00AF7F4E">
              <w:t>Emenda</w:t>
            </w:r>
          </w:p>
        </w:tc>
      </w:tr>
      <w:tr w:rsidR="00AF7F4E" w:rsidRPr="00AF7F4E" w14:paraId="3299DDCA" w14:textId="77777777" w:rsidTr="00096245">
        <w:trPr>
          <w:jc w:val="center"/>
        </w:trPr>
        <w:tc>
          <w:tcPr>
            <w:tcW w:w="4876" w:type="dxa"/>
            <w:tcBorders>
              <w:top w:val="nil"/>
              <w:left w:val="nil"/>
              <w:bottom w:val="nil"/>
              <w:right w:val="nil"/>
            </w:tcBorders>
          </w:tcPr>
          <w:p w14:paraId="1C2C95E6" w14:textId="77777777" w:rsidR="0013690C" w:rsidRPr="00AF7F4E" w:rsidRDefault="0013690C" w:rsidP="00096245">
            <w:pPr>
              <w:pStyle w:val="Normal6a"/>
            </w:pPr>
          </w:p>
        </w:tc>
        <w:tc>
          <w:tcPr>
            <w:tcW w:w="4876" w:type="dxa"/>
            <w:tcBorders>
              <w:top w:val="nil"/>
              <w:left w:val="nil"/>
              <w:bottom w:val="nil"/>
              <w:right w:val="nil"/>
            </w:tcBorders>
          </w:tcPr>
          <w:p w14:paraId="757F602F" w14:textId="77777777" w:rsidR="0013690C" w:rsidRPr="00AF7F4E" w:rsidRDefault="0013690C" w:rsidP="00096245">
            <w:pPr>
              <w:pStyle w:val="Normal6a"/>
            </w:pPr>
            <w:r w:rsidRPr="00AF7F4E">
              <w:rPr>
                <w:b/>
                <w:i/>
              </w:rPr>
              <w:t>2b.</w:t>
            </w:r>
            <w:r w:rsidRPr="00AF7F4E">
              <w:tab/>
            </w:r>
            <w:r w:rsidRPr="00AF7F4E">
              <w:rPr>
                <w:b/>
                <w:i/>
              </w:rPr>
              <w:t>Jisħaq li sistema ġudizzjarja effettiva u li tiffunzjona tajjeb fl-Istati Membri tirrikjedi kmamar tal-avukati u avukati indipendenti li jistgħu jwettqu dmirijiethom liberament u mingħajr pressjoni jew interferenza bla bżonn, minħabba r-rwol kruċjali tagħhom fis-salvagwardja tal-istat tad-dritt u d-difiża tad-drittijiet u l-libertajiet fundamentali; jenfasizza wkoll li r-rispett sħiħ għall-prinċipji ewlenin tal-professjoni legali, inkluża l-kunfidenzjalità bejn l-avukat u l-klijent, huwa essenzjali;</w:t>
            </w:r>
          </w:p>
        </w:tc>
      </w:tr>
    </w:tbl>
    <w:p w14:paraId="53DE6BD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6DB1E2D" w14:textId="77777777" w:rsidR="0013690C" w:rsidRPr="00AF7F4E" w:rsidRDefault="0013690C" w:rsidP="0013690C">
      <w:r w:rsidRPr="00AF7F4E">
        <w:rPr>
          <w:rStyle w:val="HideTWBExt"/>
          <w:color w:val="auto"/>
        </w:rPr>
        <w:t>&lt;/Amend&gt;</w:t>
      </w:r>
    </w:p>
    <w:p w14:paraId="6F21516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234</w:t>
      </w:r>
      <w:r w:rsidRPr="00AF7F4E">
        <w:rPr>
          <w:rStyle w:val="HideTWBExt"/>
          <w:color w:val="auto"/>
        </w:rPr>
        <w:t>&lt;/NumAm&gt;</w:t>
      </w:r>
    </w:p>
    <w:p w14:paraId="6C3BD672"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4E9EB5F2" w14:textId="77777777" w:rsidR="0013690C" w:rsidRPr="00AF7F4E" w:rsidRDefault="0013690C" w:rsidP="0013690C">
      <w:pPr>
        <w:pStyle w:val="NormalBold"/>
      </w:pPr>
      <w:r w:rsidRPr="00AF7F4E">
        <w:rPr>
          <w:rStyle w:val="HideTWBExt"/>
          <w:b w:val="0"/>
          <w:color w:val="auto"/>
        </w:rPr>
        <w:t>&lt;/RepeatBlock-By&gt;</w:t>
      </w:r>
    </w:p>
    <w:p w14:paraId="39B6D9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BD6D19" w14:textId="77777777" w:rsidR="0013690C" w:rsidRPr="00AF7F4E" w:rsidRDefault="0013690C" w:rsidP="0013690C">
      <w:pPr>
        <w:pStyle w:val="NormalBold"/>
      </w:pPr>
      <w:r w:rsidRPr="00AF7F4E">
        <w:rPr>
          <w:rStyle w:val="HideTWBExt"/>
          <w:color w:val="auto"/>
        </w:rPr>
        <w:t>&lt;Article&gt;</w:t>
      </w:r>
      <w:r w:rsidRPr="00AF7F4E">
        <w:t>Paragrafu 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62CEC6" w14:textId="77777777" w:rsidTr="00096245">
        <w:trPr>
          <w:trHeight w:hRule="exact" w:val="240"/>
          <w:jc w:val="center"/>
        </w:trPr>
        <w:tc>
          <w:tcPr>
            <w:tcW w:w="9752" w:type="dxa"/>
            <w:gridSpan w:val="2"/>
            <w:tcBorders>
              <w:top w:val="nil"/>
              <w:left w:val="nil"/>
              <w:bottom w:val="nil"/>
              <w:right w:val="nil"/>
            </w:tcBorders>
          </w:tcPr>
          <w:p w14:paraId="1C0F2749" w14:textId="77777777" w:rsidR="0013690C" w:rsidRPr="00AF7F4E" w:rsidRDefault="0013690C" w:rsidP="00096245"/>
        </w:tc>
      </w:tr>
      <w:tr w:rsidR="00AF7F4E" w:rsidRPr="00AF7F4E" w14:paraId="4C1A8DF9" w14:textId="77777777" w:rsidTr="00096245">
        <w:trPr>
          <w:trHeight w:val="240"/>
          <w:jc w:val="center"/>
        </w:trPr>
        <w:tc>
          <w:tcPr>
            <w:tcW w:w="4876" w:type="dxa"/>
            <w:tcBorders>
              <w:top w:val="nil"/>
              <w:left w:val="nil"/>
              <w:bottom w:val="nil"/>
              <w:right w:val="nil"/>
            </w:tcBorders>
          </w:tcPr>
          <w:p w14:paraId="45A33E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A9186B" w14:textId="77777777" w:rsidR="0013690C" w:rsidRPr="00AF7F4E" w:rsidRDefault="0013690C" w:rsidP="00096245">
            <w:pPr>
              <w:pStyle w:val="AmColumnHeading"/>
            </w:pPr>
            <w:r w:rsidRPr="00AF7F4E">
              <w:t>Emenda</w:t>
            </w:r>
          </w:p>
        </w:tc>
      </w:tr>
      <w:tr w:rsidR="00AF7F4E" w:rsidRPr="00AF7F4E" w14:paraId="76E52EAE" w14:textId="77777777" w:rsidTr="00096245">
        <w:trPr>
          <w:jc w:val="center"/>
        </w:trPr>
        <w:tc>
          <w:tcPr>
            <w:tcW w:w="4876" w:type="dxa"/>
            <w:tcBorders>
              <w:top w:val="nil"/>
              <w:left w:val="nil"/>
              <w:bottom w:val="nil"/>
              <w:right w:val="nil"/>
            </w:tcBorders>
          </w:tcPr>
          <w:p w14:paraId="31C55FC7" w14:textId="77777777" w:rsidR="0013690C" w:rsidRPr="00AF7F4E" w:rsidRDefault="0013690C" w:rsidP="00096245">
            <w:pPr>
              <w:pStyle w:val="Normal6a"/>
            </w:pPr>
          </w:p>
        </w:tc>
        <w:tc>
          <w:tcPr>
            <w:tcW w:w="4876" w:type="dxa"/>
            <w:tcBorders>
              <w:top w:val="nil"/>
              <w:left w:val="nil"/>
              <w:bottom w:val="nil"/>
              <w:right w:val="nil"/>
            </w:tcBorders>
          </w:tcPr>
          <w:p w14:paraId="7BF8125B" w14:textId="77777777" w:rsidR="0013690C" w:rsidRPr="00AF7F4E" w:rsidRDefault="0013690C" w:rsidP="00096245">
            <w:pPr>
              <w:pStyle w:val="Normal6a"/>
            </w:pPr>
            <w:r w:rsidRPr="00AF7F4E">
              <w:rPr>
                <w:b/>
                <w:i/>
              </w:rPr>
              <w:t>2b.</w:t>
            </w:r>
            <w:r w:rsidRPr="00AF7F4E">
              <w:tab/>
            </w:r>
            <w:r w:rsidRPr="00AF7F4E">
              <w:rPr>
                <w:b/>
                <w:i/>
              </w:rPr>
              <w:t>Jistieden lill-Istati Membri jadottaw strateġiji ta’ implimentazzjoni nazzjonali koerenti bi skedi ta’ żmien, responsabbiltajiet u sorveljanza parlamentari ċari, u jissalvagwardjaw l-indipendenza ġudizzjarja u jiżguraw li l-qrati nazzjonali ma jiġux imxekkla milli japplikaw b’mod konsistenti l-</w:t>
            </w:r>
            <w:r w:rsidRPr="00AF7F4E">
              <w:rPr>
                <w:b/>
                <w:i/>
              </w:rPr>
              <w:lastRenderedPageBreak/>
              <w:t>ġurisprudenza tal-QEDB u tal-QĠUE;</w:t>
            </w:r>
          </w:p>
        </w:tc>
      </w:tr>
    </w:tbl>
    <w:p w14:paraId="513CD2B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56C2938" w14:textId="77777777" w:rsidR="0013690C" w:rsidRPr="00AF7F4E" w:rsidRDefault="0013690C" w:rsidP="0013690C">
      <w:r w:rsidRPr="00AF7F4E">
        <w:rPr>
          <w:rStyle w:val="HideTWBExt"/>
          <w:color w:val="auto"/>
        </w:rPr>
        <w:t>&lt;/Amend&gt;</w:t>
      </w:r>
    </w:p>
    <w:p w14:paraId="41761D6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235</w:t>
      </w:r>
      <w:r w:rsidRPr="00AF7F4E">
        <w:rPr>
          <w:rStyle w:val="HideTWBExt"/>
          <w:color w:val="auto"/>
        </w:rPr>
        <w:t>&lt;/NumAm&gt;</w:t>
      </w:r>
    </w:p>
    <w:p w14:paraId="6B533DB4"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73730631" w14:textId="77777777" w:rsidR="0013690C" w:rsidRPr="00AF7F4E" w:rsidRDefault="0013690C" w:rsidP="0013690C">
      <w:pPr>
        <w:pStyle w:val="NormalBold"/>
      </w:pPr>
      <w:r w:rsidRPr="00AF7F4E">
        <w:rPr>
          <w:rStyle w:val="HideTWBExt"/>
          <w:b w:val="0"/>
          <w:color w:val="auto"/>
        </w:rPr>
        <w:t>&lt;/RepeatBlock-By&gt;</w:t>
      </w:r>
    </w:p>
    <w:p w14:paraId="1EC183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0EE29BC"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16645D6" w14:textId="77777777" w:rsidTr="00096245">
        <w:trPr>
          <w:trHeight w:hRule="exact" w:val="240"/>
          <w:jc w:val="center"/>
        </w:trPr>
        <w:tc>
          <w:tcPr>
            <w:tcW w:w="9752" w:type="dxa"/>
            <w:gridSpan w:val="2"/>
            <w:tcBorders>
              <w:top w:val="nil"/>
              <w:left w:val="nil"/>
              <w:bottom w:val="nil"/>
              <w:right w:val="nil"/>
            </w:tcBorders>
          </w:tcPr>
          <w:p w14:paraId="4BC3CB97" w14:textId="77777777" w:rsidR="0013690C" w:rsidRPr="00AF7F4E" w:rsidRDefault="0013690C" w:rsidP="00096245"/>
        </w:tc>
      </w:tr>
      <w:tr w:rsidR="00AF7F4E" w:rsidRPr="00AF7F4E" w14:paraId="0E557633" w14:textId="77777777" w:rsidTr="00096245">
        <w:trPr>
          <w:trHeight w:val="240"/>
          <w:jc w:val="center"/>
        </w:trPr>
        <w:tc>
          <w:tcPr>
            <w:tcW w:w="4876" w:type="dxa"/>
            <w:tcBorders>
              <w:top w:val="nil"/>
              <w:left w:val="nil"/>
              <w:bottom w:val="nil"/>
              <w:right w:val="nil"/>
            </w:tcBorders>
          </w:tcPr>
          <w:p w14:paraId="3B91E9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C51221" w14:textId="77777777" w:rsidR="0013690C" w:rsidRPr="00AF7F4E" w:rsidRDefault="0013690C" w:rsidP="00096245">
            <w:pPr>
              <w:pStyle w:val="AmColumnHeading"/>
            </w:pPr>
            <w:r w:rsidRPr="00AF7F4E">
              <w:t>Emenda</w:t>
            </w:r>
          </w:p>
        </w:tc>
      </w:tr>
      <w:tr w:rsidR="00AF7F4E" w:rsidRPr="00AF7F4E" w14:paraId="0768E06A" w14:textId="77777777" w:rsidTr="00096245">
        <w:trPr>
          <w:jc w:val="center"/>
        </w:trPr>
        <w:tc>
          <w:tcPr>
            <w:tcW w:w="4876" w:type="dxa"/>
            <w:tcBorders>
              <w:top w:val="nil"/>
              <w:left w:val="nil"/>
              <w:bottom w:val="nil"/>
              <w:right w:val="nil"/>
            </w:tcBorders>
          </w:tcPr>
          <w:p w14:paraId="7FA43FD1" w14:textId="77777777" w:rsidR="0013690C" w:rsidRPr="00AF7F4E" w:rsidRDefault="0013690C" w:rsidP="00096245">
            <w:pPr>
              <w:pStyle w:val="Normal6a"/>
            </w:pPr>
            <w:r w:rsidRPr="00AF7F4E">
              <w:rPr>
                <w:b/>
                <w:i/>
              </w:rPr>
              <w:t>3.</w:t>
            </w:r>
            <w:r w:rsidRPr="00AF7F4E">
              <w:tab/>
            </w:r>
            <w:r w:rsidRPr="00AF7F4E">
              <w:rPr>
                <w:b/>
                <w:i/>
              </w:rPr>
              <w:t>Jissottolinja r-rabta ċara bejn ir-rigress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5B312518" w14:textId="77777777" w:rsidR="0013690C" w:rsidRPr="00AF7F4E" w:rsidRDefault="0013690C" w:rsidP="00096245">
            <w:pPr>
              <w:pStyle w:val="Normal6a"/>
            </w:pPr>
            <w:r w:rsidRPr="00AF7F4E">
              <w:rPr>
                <w:b/>
                <w:i/>
              </w:rPr>
              <w:t>imħassar</w:t>
            </w:r>
          </w:p>
        </w:tc>
      </w:tr>
    </w:tbl>
    <w:p w14:paraId="5D75FC0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2536BBF" w14:textId="77777777" w:rsidR="0013690C" w:rsidRPr="00AF7F4E" w:rsidRDefault="0013690C" w:rsidP="0013690C">
      <w:r w:rsidRPr="00AF7F4E">
        <w:rPr>
          <w:rStyle w:val="HideTWBExt"/>
          <w:color w:val="auto"/>
        </w:rPr>
        <w:t>&lt;/Amend&gt;</w:t>
      </w:r>
    </w:p>
    <w:p w14:paraId="25593CE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236</w:t>
      </w:r>
      <w:r w:rsidRPr="00AF7F4E">
        <w:rPr>
          <w:rStyle w:val="HideTWBExt"/>
          <w:color w:val="auto"/>
        </w:rPr>
        <w:t>&lt;/NumAm&gt;</w:t>
      </w:r>
    </w:p>
    <w:p w14:paraId="6B8149F2"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59FEAA52" w14:textId="77777777" w:rsidR="0013690C" w:rsidRPr="00AF7F4E" w:rsidRDefault="0013690C" w:rsidP="0013690C">
      <w:pPr>
        <w:pStyle w:val="NormalBold"/>
      </w:pPr>
      <w:r w:rsidRPr="00AF7F4E">
        <w:rPr>
          <w:rStyle w:val="HideTWBExt"/>
          <w:b w:val="0"/>
          <w:color w:val="auto"/>
        </w:rPr>
        <w:t>&lt;/RepeatBlock-By&gt;</w:t>
      </w:r>
    </w:p>
    <w:p w14:paraId="19D8EA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B19A5E"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AC7CD88" w14:textId="77777777" w:rsidTr="00096245">
        <w:trPr>
          <w:trHeight w:hRule="exact" w:val="240"/>
          <w:jc w:val="center"/>
        </w:trPr>
        <w:tc>
          <w:tcPr>
            <w:tcW w:w="9752" w:type="dxa"/>
            <w:gridSpan w:val="2"/>
            <w:tcBorders>
              <w:top w:val="nil"/>
              <w:left w:val="nil"/>
              <w:bottom w:val="nil"/>
              <w:right w:val="nil"/>
            </w:tcBorders>
          </w:tcPr>
          <w:p w14:paraId="057BD5DA" w14:textId="77777777" w:rsidR="0013690C" w:rsidRPr="00AF7F4E" w:rsidRDefault="0013690C" w:rsidP="00096245"/>
        </w:tc>
      </w:tr>
      <w:tr w:rsidR="00AF7F4E" w:rsidRPr="00AF7F4E" w14:paraId="36BF2F58" w14:textId="77777777" w:rsidTr="00096245">
        <w:trPr>
          <w:trHeight w:val="240"/>
          <w:jc w:val="center"/>
        </w:trPr>
        <w:tc>
          <w:tcPr>
            <w:tcW w:w="4876" w:type="dxa"/>
            <w:tcBorders>
              <w:top w:val="nil"/>
              <w:left w:val="nil"/>
              <w:bottom w:val="nil"/>
              <w:right w:val="nil"/>
            </w:tcBorders>
          </w:tcPr>
          <w:p w14:paraId="5E24C33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3628CC5" w14:textId="77777777" w:rsidR="0013690C" w:rsidRPr="00AF7F4E" w:rsidRDefault="0013690C" w:rsidP="00096245">
            <w:pPr>
              <w:pStyle w:val="AmColumnHeading"/>
            </w:pPr>
            <w:r w:rsidRPr="00AF7F4E">
              <w:t>Emenda</w:t>
            </w:r>
          </w:p>
        </w:tc>
      </w:tr>
      <w:tr w:rsidR="00AF7F4E" w:rsidRPr="00AF7F4E" w14:paraId="120C33FD" w14:textId="77777777" w:rsidTr="00096245">
        <w:trPr>
          <w:jc w:val="center"/>
        </w:trPr>
        <w:tc>
          <w:tcPr>
            <w:tcW w:w="4876" w:type="dxa"/>
            <w:tcBorders>
              <w:top w:val="nil"/>
              <w:left w:val="nil"/>
              <w:bottom w:val="nil"/>
              <w:right w:val="nil"/>
            </w:tcBorders>
          </w:tcPr>
          <w:p w14:paraId="5F880B46" w14:textId="77777777" w:rsidR="0013690C" w:rsidRPr="00AF7F4E" w:rsidRDefault="0013690C" w:rsidP="00096245">
            <w:pPr>
              <w:pStyle w:val="Normal6a"/>
            </w:pPr>
            <w:r w:rsidRPr="00AF7F4E">
              <w:rPr>
                <w:b/>
                <w:i/>
              </w:rPr>
              <w:t>3.</w:t>
            </w:r>
            <w:r w:rsidRPr="00AF7F4E">
              <w:tab/>
            </w:r>
            <w:r w:rsidRPr="00AF7F4E">
              <w:rPr>
                <w:b/>
                <w:i/>
              </w:rPr>
              <w:t xml:space="preserve">Jissottolinja r-rabta ċara bejn ir-rigress tal-istat tad-dritt u l-ksur serju tad-drittijiet fundamentali u tal-minoranzi, </w:t>
            </w:r>
            <w:r w:rsidRPr="00AF7F4E">
              <w:rPr>
                <w:b/>
                <w:i/>
              </w:rPr>
              <w:lastRenderedPageBreak/>
              <w:t>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01256123" w14:textId="77777777" w:rsidR="0013690C" w:rsidRPr="00AF7F4E" w:rsidRDefault="0013690C" w:rsidP="00096245">
            <w:pPr>
              <w:pStyle w:val="Normal6a"/>
            </w:pPr>
            <w:r w:rsidRPr="00AF7F4E">
              <w:rPr>
                <w:b/>
                <w:i/>
              </w:rPr>
              <w:lastRenderedPageBreak/>
              <w:t>imħassar</w:t>
            </w:r>
          </w:p>
        </w:tc>
      </w:tr>
    </w:tbl>
    <w:p w14:paraId="7933343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C664BDA" w14:textId="77777777" w:rsidR="0013690C" w:rsidRPr="00AF7F4E" w:rsidRDefault="0013690C" w:rsidP="0013690C">
      <w:r w:rsidRPr="00AF7F4E">
        <w:rPr>
          <w:rStyle w:val="HideTWBExt"/>
          <w:color w:val="auto"/>
        </w:rPr>
        <w:t>&lt;/Amend&gt;</w:t>
      </w:r>
    </w:p>
    <w:p w14:paraId="3B78B8C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237</w:t>
      </w:r>
      <w:r w:rsidRPr="00AF7F4E">
        <w:rPr>
          <w:rStyle w:val="HideTWBExt"/>
          <w:color w:val="auto"/>
        </w:rPr>
        <w:t>&lt;/NumAm&gt;</w:t>
      </w:r>
    </w:p>
    <w:p w14:paraId="2156325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02D61158" w14:textId="77777777" w:rsidR="0013690C" w:rsidRPr="00AF7F4E" w:rsidRDefault="0013690C" w:rsidP="0013690C">
      <w:pPr>
        <w:pStyle w:val="NormalBold"/>
      </w:pPr>
      <w:r w:rsidRPr="00AF7F4E">
        <w:rPr>
          <w:rStyle w:val="HideTWBExt"/>
          <w:b w:val="0"/>
          <w:color w:val="auto"/>
        </w:rPr>
        <w:t>&lt;/RepeatBlock-By&gt;</w:t>
      </w:r>
    </w:p>
    <w:p w14:paraId="696419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02DC7B3"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DC5E42" w14:textId="77777777" w:rsidTr="00096245">
        <w:trPr>
          <w:trHeight w:hRule="exact" w:val="240"/>
          <w:jc w:val="center"/>
        </w:trPr>
        <w:tc>
          <w:tcPr>
            <w:tcW w:w="9752" w:type="dxa"/>
            <w:gridSpan w:val="2"/>
            <w:tcBorders>
              <w:top w:val="nil"/>
              <w:left w:val="nil"/>
              <w:bottom w:val="nil"/>
              <w:right w:val="nil"/>
            </w:tcBorders>
          </w:tcPr>
          <w:p w14:paraId="3752F060" w14:textId="77777777" w:rsidR="0013690C" w:rsidRPr="00AF7F4E" w:rsidRDefault="0013690C" w:rsidP="00096245"/>
        </w:tc>
      </w:tr>
      <w:tr w:rsidR="00AF7F4E" w:rsidRPr="00AF7F4E" w14:paraId="50B6DC0A" w14:textId="77777777" w:rsidTr="00096245">
        <w:trPr>
          <w:trHeight w:val="240"/>
          <w:jc w:val="center"/>
        </w:trPr>
        <w:tc>
          <w:tcPr>
            <w:tcW w:w="4876" w:type="dxa"/>
            <w:tcBorders>
              <w:top w:val="nil"/>
              <w:left w:val="nil"/>
              <w:bottom w:val="nil"/>
              <w:right w:val="nil"/>
            </w:tcBorders>
          </w:tcPr>
          <w:p w14:paraId="3818B31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9C2EA9" w14:textId="77777777" w:rsidR="0013690C" w:rsidRPr="00AF7F4E" w:rsidRDefault="0013690C" w:rsidP="00096245">
            <w:pPr>
              <w:pStyle w:val="AmColumnHeading"/>
            </w:pPr>
            <w:r w:rsidRPr="00AF7F4E">
              <w:t>Emenda</w:t>
            </w:r>
          </w:p>
        </w:tc>
      </w:tr>
      <w:tr w:rsidR="00AF7F4E" w:rsidRPr="00AF7F4E" w14:paraId="291C784F" w14:textId="77777777" w:rsidTr="00096245">
        <w:trPr>
          <w:jc w:val="center"/>
        </w:trPr>
        <w:tc>
          <w:tcPr>
            <w:tcW w:w="4876" w:type="dxa"/>
            <w:tcBorders>
              <w:top w:val="nil"/>
              <w:left w:val="nil"/>
              <w:bottom w:val="nil"/>
              <w:right w:val="nil"/>
            </w:tcBorders>
          </w:tcPr>
          <w:p w14:paraId="122452E3" w14:textId="77777777" w:rsidR="0013690C" w:rsidRPr="00AF7F4E" w:rsidRDefault="0013690C" w:rsidP="00096245">
            <w:pPr>
              <w:pStyle w:val="Normal6a"/>
            </w:pPr>
            <w:r w:rsidRPr="00AF7F4E">
              <w:t>3.</w:t>
            </w:r>
            <w:r w:rsidRPr="00AF7F4E">
              <w:tab/>
            </w:r>
            <w:r w:rsidRPr="00AF7F4E">
              <w:rPr>
                <w:b/>
                <w:bCs/>
                <w:i/>
                <w:iCs/>
              </w:rPr>
              <w:t xml:space="preserve">Jissottolinja r-rabta ċara bejn ir-rigress tal-istat tad-dritt u l-ksur serju tad-drittijiet fundamentali u tal-minoranzi, inkluż l-użu eċċessiv tal-forza mill-infurzar </w:t>
            </w:r>
            <w:r w:rsidRPr="00AF7F4E">
              <w:t>tal-liġi</w:t>
            </w:r>
            <w:r w:rsidRPr="00AF7F4E">
              <w:rPr>
                <w:b/>
                <w:bCs/>
                <w:i/>
                <w:iCs/>
              </w:rPr>
              <w:t>, in-nuqqas ta’ proċess ġust għad-detenuti, l-inċitament politiku jew istituzzjonali għall-mibegħda, is-setgħat ta’ sorveljanza sproporzjonati, u l-miżuri restrittivi mmirati lejn l-organizzazzjonijiet tas-soċjetà ċivili;</w:t>
            </w:r>
            <w:r w:rsidRPr="00AF7F4E">
              <w:t xml:space="preserve"> </w:t>
            </w:r>
            <w:r w:rsidRPr="00AF7F4E">
              <w:rPr>
                <w:b/>
                <w:bCs/>
                <w:i/>
                <w:iCs/>
              </w:rPr>
              <w:t xml:space="preserve">jemmen bis-sħiħ li l-Kummissjoni għandha tivvaluta sa liema punt l-Istati </w:t>
            </w:r>
            <w:r w:rsidRPr="00AF7F4E">
              <w:t xml:space="preserve">Membri </w:t>
            </w:r>
            <w:r w:rsidRPr="00AF7F4E">
              <w:rPr>
                <w:b/>
                <w:bCs/>
                <w:i/>
                <w:iCs/>
              </w:rPr>
              <w:t>jindirizzaw dawn il-kwistjonijiet sabiex tiżgura sistema ġudizzjarja aċċessibbli, effettiva u imparzjali</w:t>
            </w:r>
            <w:r w:rsidRPr="00AF7F4E">
              <w:t>;</w:t>
            </w:r>
          </w:p>
        </w:tc>
        <w:tc>
          <w:tcPr>
            <w:tcW w:w="4876" w:type="dxa"/>
            <w:tcBorders>
              <w:top w:val="nil"/>
              <w:left w:val="nil"/>
              <w:bottom w:val="nil"/>
              <w:right w:val="nil"/>
            </w:tcBorders>
          </w:tcPr>
          <w:p w14:paraId="168C8D7B" w14:textId="77777777" w:rsidR="0013690C" w:rsidRPr="00AF7F4E" w:rsidRDefault="0013690C" w:rsidP="00096245">
            <w:pPr>
              <w:pStyle w:val="Normal6a"/>
            </w:pPr>
            <w:r w:rsidRPr="00AF7F4E">
              <w:t>3.</w:t>
            </w:r>
            <w:r w:rsidRPr="00AF7F4E">
              <w:tab/>
            </w:r>
            <w:r w:rsidRPr="00AF7F4E">
              <w:rPr>
                <w:b/>
                <w:bCs/>
                <w:i/>
                <w:iCs/>
              </w:rPr>
              <w:t xml:space="preserve">Jirrimarka li d-dritt kriminali u l-infurzar </w:t>
            </w:r>
            <w:r w:rsidRPr="00AF7F4E">
              <w:t>tal-liġi</w:t>
            </w:r>
            <w:r w:rsidRPr="00AF7F4E">
              <w:rPr>
                <w:b/>
                <w:bCs/>
                <w:i/>
                <w:iCs/>
              </w:rPr>
              <w:t xml:space="preserve"> huma materji għall-Istati</w:t>
            </w:r>
            <w:r w:rsidRPr="00AF7F4E">
              <w:t xml:space="preserve"> Membri;</w:t>
            </w:r>
          </w:p>
        </w:tc>
      </w:tr>
    </w:tbl>
    <w:p w14:paraId="4440334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DFB4C88" w14:textId="77777777" w:rsidR="0013690C" w:rsidRPr="00AF7F4E" w:rsidRDefault="0013690C" w:rsidP="0013690C">
      <w:r w:rsidRPr="00AF7F4E">
        <w:rPr>
          <w:rStyle w:val="HideTWBExt"/>
          <w:color w:val="auto"/>
        </w:rPr>
        <w:t>&lt;/Amend&gt;</w:t>
      </w:r>
    </w:p>
    <w:p w14:paraId="5CB3EA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238</w:t>
      </w:r>
      <w:r w:rsidRPr="00AF7F4E">
        <w:rPr>
          <w:rStyle w:val="HideTWBExt"/>
          <w:color w:val="auto"/>
        </w:rPr>
        <w:t>&lt;/NumAm&gt;</w:t>
      </w:r>
    </w:p>
    <w:p w14:paraId="7D2F7CC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1D30071" w14:textId="77777777" w:rsidR="0013690C" w:rsidRPr="00AF7F4E" w:rsidRDefault="0013690C" w:rsidP="0013690C">
      <w:pPr>
        <w:pStyle w:val="NormalBold"/>
      </w:pPr>
      <w:r w:rsidRPr="00AF7F4E">
        <w:rPr>
          <w:rStyle w:val="HideTWBExt"/>
          <w:b w:val="0"/>
          <w:color w:val="auto"/>
        </w:rPr>
        <w:t>&lt;/RepeatBlock-By&gt;</w:t>
      </w:r>
    </w:p>
    <w:p w14:paraId="36C4A53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03620F" w14:textId="77777777" w:rsidR="0013690C" w:rsidRPr="00AF7F4E" w:rsidRDefault="0013690C" w:rsidP="0013690C">
      <w:pPr>
        <w:pStyle w:val="NormalBold"/>
      </w:pPr>
      <w:r w:rsidRPr="00AF7F4E">
        <w:rPr>
          <w:rStyle w:val="HideTWBExt"/>
          <w:color w:val="auto"/>
        </w:rPr>
        <w:lastRenderedPageBreak/>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FE2789" w14:textId="77777777" w:rsidTr="00096245">
        <w:trPr>
          <w:trHeight w:hRule="exact" w:val="240"/>
          <w:jc w:val="center"/>
        </w:trPr>
        <w:tc>
          <w:tcPr>
            <w:tcW w:w="9752" w:type="dxa"/>
            <w:gridSpan w:val="2"/>
            <w:tcBorders>
              <w:top w:val="nil"/>
              <w:left w:val="nil"/>
              <w:bottom w:val="nil"/>
              <w:right w:val="nil"/>
            </w:tcBorders>
          </w:tcPr>
          <w:p w14:paraId="69D5B7EE" w14:textId="77777777" w:rsidR="0013690C" w:rsidRPr="00AF7F4E" w:rsidRDefault="0013690C" w:rsidP="00096245"/>
        </w:tc>
      </w:tr>
      <w:tr w:rsidR="00AF7F4E" w:rsidRPr="00AF7F4E" w14:paraId="1C229CFE" w14:textId="77777777" w:rsidTr="00096245">
        <w:trPr>
          <w:trHeight w:val="240"/>
          <w:jc w:val="center"/>
        </w:trPr>
        <w:tc>
          <w:tcPr>
            <w:tcW w:w="4876" w:type="dxa"/>
            <w:tcBorders>
              <w:top w:val="nil"/>
              <w:left w:val="nil"/>
              <w:bottom w:val="nil"/>
              <w:right w:val="nil"/>
            </w:tcBorders>
          </w:tcPr>
          <w:p w14:paraId="1F3F993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E4F89D" w14:textId="77777777" w:rsidR="0013690C" w:rsidRPr="00AF7F4E" w:rsidRDefault="0013690C" w:rsidP="00096245">
            <w:pPr>
              <w:pStyle w:val="AmColumnHeading"/>
            </w:pPr>
            <w:r w:rsidRPr="00AF7F4E">
              <w:t>Emenda</w:t>
            </w:r>
          </w:p>
        </w:tc>
      </w:tr>
      <w:tr w:rsidR="00AF7F4E" w:rsidRPr="00AF7F4E" w14:paraId="279799C9" w14:textId="77777777" w:rsidTr="00096245">
        <w:trPr>
          <w:jc w:val="center"/>
        </w:trPr>
        <w:tc>
          <w:tcPr>
            <w:tcW w:w="4876" w:type="dxa"/>
            <w:tcBorders>
              <w:top w:val="nil"/>
              <w:left w:val="nil"/>
              <w:bottom w:val="nil"/>
              <w:right w:val="nil"/>
            </w:tcBorders>
          </w:tcPr>
          <w:p w14:paraId="76ED7CB5" w14:textId="77777777" w:rsidR="0013690C" w:rsidRPr="00AF7F4E" w:rsidRDefault="0013690C" w:rsidP="00096245">
            <w:pPr>
              <w:pStyle w:val="Normal6a"/>
            </w:pPr>
            <w:r w:rsidRPr="00AF7F4E">
              <w:t>3.</w:t>
            </w:r>
            <w:r w:rsidRPr="00AF7F4E">
              <w:tab/>
              <w:t xml:space="preserve">Jissottolinja r-rabta ċara bejn ir-rigress tal-istat tad-dritt u </w:t>
            </w:r>
            <w:r w:rsidRPr="00AF7F4E">
              <w:rPr>
                <w:b/>
                <w:bCs/>
                <w:i/>
                <w:iCs/>
              </w:rPr>
              <w:t>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w:t>
            </w:r>
            <w:r w:rsidRPr="00AF7F4E">
              <w:t xml:space="preserve"> </w:t>
            </w:r>
            <w:r w:rsidRPr="00AF7F4E">
              <w:rPr>
                <w:b/>
                <w:bCs/>
                <w:i/>
                <w:iCs/>
              </w:rPr>
              <w:t>jemmen bis-sħiħ li l-Kummissjoni għandha tivvaluta sa liema punt l-Istati Membri jindirizzaw dawn il-kwistjonijiet sabiex tiżgura sistema ġudizzjarja aċċessibbli, effettiva u imparzjali</w:t>
            </w:r>
            <w:r w:rsidRPr="00AF7F4E">
              <w:t>;</w:t>
            </w:r>
          </w:p>
        </w:tc>
        <w:tc>
          <w:tcPr>
            <w:tcW w:w="4876" w:type="dxa"/>
            <w:tcBorders>
              <w:top w:val="nil"/>
              <w:left w:val="nil"/>
              <w:bottom w:val="nil"/>
              <w:right w:val="nil"/>
            </w:tcBorders>
          </w:tcPr>
          <w:p w14:paraId="0FD6340D" w14:textId="77777777" w:rsidR="0013690C" w:rsidRPr="00AF7F4E" w:rsidRDefault="0013690C" w:rsidP="00096245">
            <w:pPr>
              <w:pStyle w:val="Normal6a"/>
            </w:pPr>
            <w:r w:rsidRPr="00AF7F4E">
              <w:t>3.</w:t>
            </w:r>
            <w:r w:rsidRPr="00AF7F4E">
              <w:tab/>
              <w:t xml:space="preserve">Jissottolinja r-rabta ċara bejn ir-rigress </w:t>
            </w:r>
            <w:r w:rsidRPr="00AF7F4E">
              <w:rPr>
                <w:b/>
                <w:bCs/>
                <w:i/>
                <w:iCs/>
              </w:rPr>
              <w:t>tar-rappurtar dwar l-istat</w:t>
            </w:r>
            <w:r w:rsidRPr="00AF7F4E">
              <w:t xml:space="preserve"> tad-dritt u </w:t>
            </w:r>
            <w:r w:rsidRPr="00AF7F4E">
              <w:rPr>
                <w:b/>
                <w:bCs/>
                <w:i/>
                <w:iCs/>
              </w:rPr>
              <w:t>l-estensjoni intenzjonata tal-kunċett tal-istat tad-dritt għal oqsma li mhux biss jaqgħu barra mill-ambitu tal-istat tad-dritt fi kwalunkwe interpretazzjoni ta’ dan il-kunċett, iżda jaqgħu wkoll barra mill-kompetenzi tal-UE</w:t>
            </w:r>
            <w:r w:rsidRPr="00AF7F4E">
              <w:t>;</w:t>
            </w:r>
          </w:p>
        </w:tc>
      </w:tr>
    </w:tbl>
    <w:p w14:paraId="7DF37D4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11ABF2E" w14:textId="77777777" w:rsidR="0013690C" w:rsidRPr="00AF7F4E" w:rsidRDefault="0013690C" w:rsidP="0013690C">
      <w:r w:rsidRPr="00AF7F4E">
        <w:rPr>
          <w:rStyle w:val="HideTWBExt"/>
          <w:color w:val="auto"/>
        </w:rPr>
        <w:t>&lt;/Amend&gt;</w:t>
      </w:r>
    </w:p>
    <w:p w14:paraId="7A24F0D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239</w:t>
      </w:r>
      <w:r w:rsidRPr="00AF7F4E">
        <w:rPr>
          <w:rStyle w:val="HideTWBExt"/>
          <w:color w:val="auto"/>
        </w:rPr>
        <w:t>&lt;/NumAm&gt;</w:t>
      </w:r>
    </w:p>
    <w:p w14:paraId="763883F4"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712B2C30" w14:textId="77777777" w:rsidR="0013690C" w:rsidRPr="00AF7F4E" w:rsidRDefault="0013690C" w:rsidP="0013690C">
      <w:pPr>
        <w:pStyle w:val="NormalBold"/>
      </w:pPr>
      <w:r w:rsidRPr="00AF7F4E">
        <w:rPr>
          <w:rStyle w:val="HideTWBExt"/>
          <w:b w:val="0"/>
          <w:color w:val="auto"/>
        </w:rPr>
        <w:t>&lt;/RepeatBlock-By&gt;</w:t>
      </w:r>
    </w:p>
    <w:p w14:paraId="204B13B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402B11"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A9B4389" w14:textId="77777777" w:rsidTr="00096245">
        <w:trPr>
          <w:trHeight w:hRule="exact" w:val="240"/>
          <w:jc w:val="center"/>
        </w:trPr>
        <w:tc>
          <w:tcPr>
            <w:tcW w:w="9752" w:type="dxa"/>
            <w:gridSpan w:val="2"/>
            <w:tcBorders>
              <w:top w:val="nil"/>
              <w:left w:val="nil"/>
              <w:bottom w:val="nil"/>
              <w:right w:val="nil"/>
            </w:tcBorders>
          </w:tcPr>
          <w:p w14:paraId="67C13857" w14:textId="77777777" w:rsidR="0013690C" w:rsidRPr="00AF7F4E" w:rsidRDefault="0013690C" w:rsidP="00096245"/>
        </w:tc>
      </w:tr>
      <w:tr w:rsidR="00AF7F4E" w:rsidRPr="00AF7F4E" w14:paraId="3CD40A78" w14:textId="77777777" w:rsidTr="00096245">
        <w:trPr>
          <w:trHeight w:val="240"/>
          <w:jc w:val="center"/>
        </w:trPr>
        <w:tc>
          <w:tcPr>
            <w:tcW w:w="4876" w:type="dxa"/>
            <w:tcBorders>
              <w:top w:val="nil"/>
              <w:left w:val="nil"/>
              <w:bottom w:val="nil"/>
              <w:right w:val="nil"/>
            </w:tcBorders>
          </w:tcPr>
          <w:p w14:paraId="317AC81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5C0FB9" w14:textId="77777777" w:rsidR="0013690C" w:rsidRPr="00AF7F4E" w:rsidRDefault="0013690C" w:rsidP="00096245">
            <w:pPr>
              <w:pStyle w:val="AmColumnHeading"/>
            </w:pPr>
            <w:r w:rsidRPr="00AF7F4E">
              <w:t>Emenda</w:t>
            </w:r>
          </w:p>
        </w:tc>
      </w:tr>
      <w:tr w:rsidR="00AF7F4E" w:rsidRPr="00AF7F4E" w14:paraId="798535CB" w14:textId="77777777" w:rsidTr="00096245">
        <w:trPr>
          <w:jc w:val="center"/>
        </w:trPr>
        <w:tc>
          <w:tcPr>
            <w:tcW w:w="4876" w:type="dxa"/>
            <w:tcBorders>
              <w:top w:val="nil"/>
              <w:left w:val="nil"/>
              <w:bottom w:val="nil"/>
              <w:right w:val="nil"/>
            </w:tcBorders>
          </w:tcPr>
          <w:p w14:paraId="2DA26467" w14:textId="77777777" w:rsidR="0013690C" w:rsidRPr="00AF7F4E" w:rsidRDefault="0013690C" w:rsidP="00096245">
            <w:pPr>
              <w:pStyle w:val="Normal6a"/>
            </w:pPr>
            <w:r w:rsidRPr="00AF7F4E">
              <w:t>3.</w:t>
            </w:r>
            <w:r w:rsidRPr="00AF7F4E">
              <w:tab/>
              <w:t>Jissottolinja r-rabta ċara bejn ir-rigress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49F28FD8" w14:textId="77777777" w:rsidR="0013690C" w:rsidRPr="00AF7F4E" w:rsidRDefault="0013690C" w:rsidP="00096245">
            <w:pPr>
              <w:pStyle w:val="Normal6a"/>
            </w:pPr>
            <w:r w:rsidRPr="00AF7F4E">
              <w:t>3.</w:t>
            </w:r>
            <w:r w:rsidRPr="00AF7F4E">
              <w:tab/>
              <w:t xml:space="preserve">Jissottolinja r-rabta ċara bejn ir-rigress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 </w:t>
            </w:r>
            <w:r w:rsidRPr="00AF7F4E">
              <w:rPr>
                <w:b/>
                <w:i/>
              </w:rPr>
              <w:t>jinnota b’allarm l-użu ta’ proċeduri legali straordinarji u digrieti eżekuttivi biex jissawwar mill-ġdid ix-</w:t>
            </w:r>
            <w:r w:rsidRPr="00AF7F4E">
              <w:rPr>
                <w:b/>
                <w:i/>
              </w:rPr>
              <w:lastRenderedPageBreak/>
              <w:t>xenarju ġudizzjarju barra mill-iskrutinju parlamentari normali, li jirrifletti xejriet li qabel kienu identifikati bħala inkompatibbli mas-separazzjoni tas-setgħat;</w:t>
            </w:r>
          </w:p>
        </w:tc>
      </w:tr>
    </w:tbl>
    <w:p w14:paraId="066DB54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CFC9BF" w14:textId="77777777" w:rsidR="0013690C" w:rsidRPr="00AF7F4E" w:rsidRDefault="0013690C" w:rsidP="0013690C">
      <w:r w:rsidRPr="00AF7F4E">
        <w:rPr>
          <w:rStyle w:val="HideTWBExt"/>
          <w:color w:val="auto"/>
        </w:rPr>
        <w:t>&lt;/Amend&gt;</w:t>
      </w:r>
    </w:p>
    <w:p w14:paraId="737B684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240</w:t>
      </w:r>
      <w:r w:rsidRPr="00AF7F4E">
        <w:rPr>
          <w:rStyle w:val="HideTWBExt"/>
          <w:color w:val="auto"/>
        </w:rPr>
        <w:t>&lt;/NumAm&gt;</w:t>
      </w:r>
    </w:p>
    <w:p w14:paraId="605C0EA2" w14:textId="77777777" w:rsidR="0013690C" w:rsidRPr="00AF7F4E" w:rsidRDefault="0013690C" w:rsidP="0013690C">
      <w:pPr>
        <w:pStyle w:val="NormalBold"/>
      </w:pPr>
      <w:r w:rsidRPr="00AF7F4E">
        <w:rPr>
          <w:rStyle w:val="HideTWBExt"/>
          <w:b w:val="0"/>
          <w:color w:val="auto"/>
        </w:rPr>
        <w:t>&lt;RepeatBlock-By&gt;&lt;Members&gt;</w:t>
      </w:r>
      <w:r w:rsidRPr="00AF7F4E">
        <w:t>Nadine Morano, François-Xavier Bellamy, Céline Imart, Christophe Gomart</w:t>
      </w:r>
      <w:r w:rsidRPr="00AF7F4E">
        <w:rPr>
          <w:rStyle w:val="HideTWBExt"/>
          <w:b w:val="0"/>
          <w:color w:val="auto"/>
        </w:rPr>
        <w:t>&lt;/Members&gt;</w:t>
      </w:r>
    </w:p>
    <w:p w14:paraId="46AA4886" w14:textId="77777777" w:rsidR="0013690C" w:rsidRPr="00AF7F4E" w:rsidRDefault="0013690C" w:rsidP="0013690C">
      <w:pPr>
        <w:pStyle w:val="NormalBold"/>
      </w:pPr>
      <w:r w:rsidRPr="00AF7F4E">
        <w:rPr>
          <w:rStyle w:val="HideTWBExt"/>
          <w:b w:val="0"/>
          <w:color w:val="auto"/>
        </w:rPr>
        <w:t>&lt;/RepeatBlock-By&gt;</w:t>
      </w:r>
    </w:p>
    <w:p w14:paraId="0DAD173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5F9CD3"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D746606" w14:textId="77777777" w:rsidTr="00096245">
        <w:trPr>
          <w:trHeight w:hRule="exact" w:val="240"/>
          <w:jc w:val="center"/>
        </w:trPr>
        <w:tc>
          <w:tcPr>
            <w:tcW w:w="9752" w:type="dxa"/>
            <w:gridSpan w:val="2"/>
            <w:tcBorders>
              <w:top w:val="nil"/>
              <w:left w:val="nil"/>
              <w:bottom w:val="nil"/>
              <w:right w:val="nil"/>
            </w:tcBorders>
          </w:tcPr>
          <w:p w14:paraId="23102551" w14:textId="77777777" w:rsidR="0013690C" w:rsidRPr="00AF7F4E" w:rsidRDefault="0013690C" w:rsidP="00096245"/>
        </w:tc>
      </w:tr>
      <w:tr w:rsidR="00AF7F4E" w:rsidRPr="00AF7F4E" w14:paraId="26DA0CA0" w14:textId="77777777" w:rsidTr="00096245">
        <w:trPr>
          <w:trHeight w:val="240"/>
          <w:jc w:val="center"/>
        </w:trPr>
        <w:tc>
          <w:tcPr>
            <w:tcW w:w="4876" w:type="dxa"/>
            <w:tcBorders>
              <w:top w:val="nil"/>
              <w:left w:val="nil"/>
              <w:bottom w:val="nil"/>
              <w:right w:val="nil"/>
            </w:tcBorders>
          </w:tcPr>
          <w:p w14:paraId="357AC69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221D44B" w14:textId="77777777" w:rsidR="0013690C" w:rsidRPr="00AF7F4E" w:rsidRDefault="0013690C" w:rsidP="00096245">
            <w:pPr>
              <w:pStyle w:val="AmColumnHeading"/>
            </w:pPr>
            <w:r w:rsidRPr="00AF7F4E">
              <w:t>Emenda</w:t>
            </w:r>
          </w:p>
        </w:tc>
      </w:tr>
      <w:tr w:rsidR="00AF7F4E" w:rsidRPr="00AF7F4E" w14:paraId="5C327BE5" w14:textId="77777777" w:rsidTr="00096245">
        <w:trPr>
          <w:jc w:val="center"/>
        </w:trPr>
        <w:tc>
          <w:tcPr>
            <w:tcW w:w="4876" w:type="dxa"/>
            <w:tcBorders>
              <w:top w:val="nil"/>
              <w:left w:val="nil"/>
              <w:bottom w:val="nil"/>
              <w:right w:val="nil"/>
            </w:tcBorders>
          </w:tcPr>
          <w:p w14:paraId="162325A0" w14:textId="77777777" w:rsidR="0013690C" w:rsidRPr="00AF7F4E" w:rsidRDefault="0013690C" w:rsidP="00096245">
            <w:pPr>
              <w:pStyle w:val="Normal6a"/>
            </w:pPr>
            <w:r w:rsidRPr="00AF7F4E">
              <w:t>3.</w:t>
            </w:r>
            <w:r w:rsidRPr="00AF7F4E">
              <w:tab/>
              <w:t>Jissottolinja r-rabta ċara bejn ir-rigress tal-istat tad-dritt u l-ksur serju tad-drittijiet fundamentali u tal-minoranzi</w:t>
            </w:r>
            <w:r w:rsidRPr="00AF7F4E">
              <w:rPr>
                <w:b/>
                <w:bCs/>
                <w:i/>
                <w:iCs/>
              </w:rPr>
              <w:t>, inkluż l-użu eċċessiv tal-forza mill-infurzar tal-liġi, in-nuqqas ta’ proċess ġust għad-detenuti, l-inċitament politiku jew istituzzjonali għall-mibegħda, is-setgħat ta’ sorveljanza sproporzjonati, u l-miżuri restrittivi mmirati lejn l-organizzazzjonijiet tas-soċjetà ċivili</w:t>
            </w:r>
            <w:r w:rsidRPr="00AF7F4E">
              <w:t>;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5D673A3F" w14:textId="77777777" w:rsidR="0013690C" w:rsidRPr="00AF7F4E" w:rsidRDefault="0013690C" w:rsidP="00096245">
            <w:pPr>
              <w:pStyle w:val="Normal6a"/>
            </w:pPr>
            <w:r w:rsidRPr="00AF7F4E">
              <w:t>3.</w:t>
            </w:r>
            <w:r w:rsidRPr="00AF7F4E">
              <w:tab/>
              <w:t>Jissottolinja r-rabta ċara bejn ir-rigress tal-istat tad-dritt u l-ksur serju tad-drittijiet fundamentali u tal-minoranzi; jemmen bis-sħiħ li l-Kummissjoni għandha tivvaluta sa liema punt l-Istati Membri jindirizzaw dawn il-kwistjonijiet sabiex tiżgura sistema ġudizzjarja aċċessibbli, effettiva u imparzjali;</w:t>
            </w:r>
          </w:p>
        </w:tc>
      </w:tr>
    </w:tbl>
    <w:p w14:paraId="17C7E77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6B06BF6D" w14:textId="77777777" w:rsidR="0013690C" w:rsidRPr="00AF7F4E" w:rsidRDefault="0013690C" w:rsidP="0013690C">
      <w:r w:rsidRPr="00AF7F4E">
        <w:rPr>
          <w:rStyle w:val="HideTWBExt"/>
          <w:color w:val="auto"/>
        </w:rPr>
        <w:t>&lt;/Amend&gt;</w:t>
      </w:r>
    </w:p>
    <w:p w14:paraId="7CEAAF9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241</w:t>
      </w:r>
      <w:r w:rsidRPr="00AF7F4E">
        <w:rPr>
          <w:rStyle w:val="HideTWBExt"/>
          <w:color w:val="auto"/>
        </w:rPr>
        <w:t>&lt;/NumAm&gt;</w:t>
      </w:r>
    </w:p>
    <w:p w14:paraId="525ED20D"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AAD1E5B" w14:textId="77777777" w:rsidR="0013690C" w:rsidRPr="00AF7F4E" w:rsidRDefault="0013690C" w:rsidP="0013690C">
      <w:pPr>
        <w:pStyle w:val="NormalBold"/>
      </w:pPr>
      <w:r w:rsidRPr="00AF7F4E">
        <w:rPr>
          <w:rStyle w:val="HideTWBExt"/>
          <w:b w:val="0"/>
          <w:color w:val="auto"/>
        </w:rPr>
        <w:t>&lt;/RepeatBlock-By&gt;</w:t>
      </w:r>
    </w:p>
    <w:p w14:paraId="7E72568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6E9892"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7120881" w14:textId="77777777" w:rsidTr="00096245">
        <w:trPr>
          <w:trHeight w:hRule="exact" w:val="240"/>
          <w:jc w:val="center"/>
        </w:trPr>
        <w:tc>
          <w:tcPr>
            <w:tcW w:w="9752" w:type="dxa"/>
            <w:gridSpan w:val="2"/>
            <w:tcBorders>
              <w:top w:val="nil"/>
              <w:left w:val="nil"/>
              <w:bottom w:val="nil"/>
              <w:right w:val="nil"/>
            </w:tcBorders>
          </w:tcPr>
          <w:p w14:paraId="44DFC193" w14:textId="77777777" w:rsidR="0013690C" w:rsidRPr="00AF7F4E" w:rsidRDefault="0013690C" w:rsidP="00096245"/>
        </w:tc>
      </w:tr>
      <w:tr w:rsidR="00AF7F4E" w:rsidRPr="00AF7F4E" w14:paraId="51188E97" w14:textId="77777777" w:rsidTr="00096245">
        <w:trPr>
          <w:trHeight w:val="240"/>
          <w:jc w:val="center"/>
        </w:trPr>
        <w:tc>
          <w:tcPr>
            <w:tcW w:w="4876" w:type="dxa"/>
            <w:tcBorders>
              <w:top w:val="nil"/>
              <w:left w:val="nil"/>
              <w:bottom w:val="nil"/>
              <w:right w:val="nil"/>
            </w:tcBorders>
          </w:tcPr>
          <w:p w14:paraId="69DD307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999C93" w14:textId="77777777" w:rsidR="0013690C" w:rsidRPr="00AF7F4E" w:rsidRDefault="0013690C" w:rsidP="00096245">
            <w:pPr>
              <w:pStyle w:val="AmColumnHeading"/>
            </w:pPr>
            <w:r w:rsidRPr="00AF7F4E">
              <w:t>Emenda</w:t>
            </w:r>
          </w:p>
        </w:tc>
      </w:tr>
      <w:tr w:rsidR="00AF7F4E" w:rsidRPr="00AF7F4E" w14:paraId="27781176" w14:textId="77777777" w:rsidTr="00096245">
        <w:trPr>
          <w:jc w:val="center"/>
        </w:trPr>
        <w:tc>
          <w:tcPr>
            <w:tcW w:w="4876" w:type="dxa"/>
            <w:tcBorders>
              <w:top w:val="nil"/>
              <w:left w:val="nil"/>
              <w:bottom w:val="nil"/>
              <w:right w:val="nil"/>
            </w:tcBorders>
          </w:tcPr>
          <w:p w14:paraId="362312DE" w14:textId="77777777" w:rsidR="0013690C" w:rsidRPr="00AF7F4E" w:rsidRDefault="0013690C" w:rsidP="00096245">
            <w:pPr>
              <w:pStyle w:val="Normal6a"/>
            </w:pPr>
            <w:r w:rsidRPr="00AF7F4E">
              <w:t>3.</w:t>
            </w:r>
            <w:r w:rsidRPr="00AF7F4E">
              <w:tab/>
              <w:t>Jissottolinja r-rabta ċara bejn ir-</w:t>
            </w:r>
            <w:r w:rsidRPr="00AF7F4E">
              <w:lastRenderedPageBreak/>
              <w:t>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7A97AA95" w14:textId="77777777" w:rsidR="0013690C" w:rsidRPr="00AF7F4E" w:rsidRDefault="0013690C" w:rsidP="00096245">
            <w:pPr>
              <w:pStyle w:val="Normal6a"/>
            </w:pPr>
            <w:r w:rsidRPr="00AF7F4E">
              <w:lastRenderedPageBreak/>
              <w:t>3.</w:t>
            </w:r>
            <w:r w:rsidRPr="00AF7F4E">
              <w:tab/>
              <w:t>Jissottolinja r-rabta ċara bejn ir-</w:t>
            </w:r>
            <w:r w:rsidRPr="00AF7F4E">
              <w:lastRenderedPageBreak/>
              <w:t>rigress tal-istat tad-dritt u l-ksur serju tad-drittijiet fundamentali u tal-minoranzi</w:t>
            </w:r>
            <w:r w:rsidRPr="00AF7F4E">
              <w:rPr>
                <w:b/>
                <w:bCs/>
                <w:i/>
                <w:iCs/>
              </w:rPr>
              <w:t>, bħalma qed jiġri fil-Polonja fil-kuntest tad-“demokrazija militanti” ta’ Tusk</w:t>
            </w:r>
            <w:r w:rsidRPr="00AF7F4E">
              <w:t>,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r>
    </w:tbl>
    <w:p w14:paraId="4442B51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E2AB376" w14:textId="77777777" w:rsidR="0013690C" w:rsidRPr="00AF7F4E" w:rsidRDefault="0013690C" w:rsidP="0013690C">
      <w:r w:rsidRPr="00AF7F4E">
        <w:rPr>
          <w:rStyle w:val="HideTWBExt"/>
          <w:color w:val="auto"/>
        </w:rPr>
        <w:t>&lt;/Amend&gt;</w:t>
      </w:r>
    </w:p>
    <w:p w14:paraId="573389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242</w:t>
      </w:r>
      <w:r w:rsidRPr="00AF7F4E">
        <w:rPr>
          <w:rStyle w:val="HideTWBExt"/>
          <w:color w:val="auto"/>
        </w:rPr>
        <w:t>&lt;/NumAm&gt;</w:t>
      </w:r>
    </w:p>
    <w:p w14:paraId="6F3CAE83"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Sophie Wilmès, Malik Azmani, Irena Joveva</w:t>
      </w:r>
      <w:r w:rsidRPr="00AF7F4E">
        <w:rPr>
          <w:rStyle w:val="HideTWBExt"/>
          <w:b w:val="0"/>
          <w:color w:val="auto"/>
        </w:rPr>
        <w:t>&lt;/Members&gt;</w:t>
      </w:r>
    </w:p>
    <w:p w14:paraId="05FFBF85" w14:textId="77777777" w:rsidR="0013690C" w:rsidRPr="00AF7F4E" w:rsidRDefault="0013690C" w:rsidP="0013690C">
      <w:pPr>
        <w:pStyle w:val="NormalBold"/>
      </w:pPr>
      <w:r w:rsidRPr="00AF7F4E">
        <w:rPr>
          <w:rStyle w:val="HideTWBExt"/>
          <w:b w:val="0"/>
          <w:color w:val="auto"/>
        </w:rPr>
        <w:t>&lt;/RepeatBlock-By&gt;</w:t>
      </w:r>
    </w:p>
    <w:p w14:paraId="3F63026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45FB58E"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A1E513" w14:textId="77777777" w:rsidTr="00096245">
        <w:trPr>
          <w:trHeight w:hRule="exact" w:val="240"/>
          <w:jc w:val="center"/>
        </w:trPr>
        <w:tc>
          <w:tcPr>
            <w:tcW w:w="9752" w:type="dxa"/>
            <w:gridSpan w:val="2"/>
            <w:tcBorders>
              <w:top w:val="nil"/>
              <w:left w:val="nil"/>
              <w:bottom w:val="nil"/>
              <w:right w:val="nil"/>
            </w:tcBorders>
          </w:tcPr>
          <w:p w14:paraId="76C4F2C2" w14:textId="77777777" w:rsidR="0013690C" w:rsidRPr="00AF7F4E" w:rsidRDefault="0013690C" w:rsidP="00096245"/>
        </w:tc>
      </w:tr>
      <w:tr w:rsidR="00AF7F4E" w:rsidRPr="00AF7F4E" w14:paraId="2F454B00" w14:textId="77777777" w:rsidTr="00096245">
        <w:trPr>
          <w:trHeight w:val="240"/>
          <w:jc w:val="center"/>
        </w:trPr>
        <w:tc>
          <w:tcPr>
            <w:tcW w:w="4876" w:type="dxa"/>
            <w:tcBorders>
              <w:top w:val="nil"/>
              <w:left w:val="nil"/>
              <w:bottom w:val="nil"/>
              <w:right w:val="nil"/>
            </w:tcBorders>
          </w:tcPr>
          <w:p w14:paraId="69DDF99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3BE1C03" w14:textId="77777777" w:rsidR="0013690C" w:rsidRPr="00AF7F4E" w:rsidRDefault="0013690C" w:rsidP="00096245">
            <w:pPr>
              <w:pStyle w:val="AmColumnHeading"/>
            </w:pPr>
            <w:r w:rsidRPr="00AF7F4E">
              <w:t>Emenda</w:t>
            </w:r>
          </w:p>
        </w:tc>
      </w:tr>
      <w:tr w:rsidR="00AF7F4E" w:rsidRPr="00AF7F4E" w14:paraId="77707BF3" w14:textId="77777777" w:rsidTr="00096245">
        <w:trPr>
          <w:jc w:val="center"/>
        </w:trPr>
        <w:tc>
          <w:tcPr>
            <w:tcW w:w="4876" w:type="dxa"/>
            <w:tcBorders>
              <w:top w:val="nil"/>
              <w:left w:val="nil"/>
              <w:bottom w:val="nil"/>
              <w:right w:val="nil"/>
            </w:tcBorders>
          </w:tcPr>
          <w:p w14:paraId="105B036A" w14:textId="77777777" w:rsidR="0013690C" w:rsidRPr="00AF7F4E" w:rsidRDefault="0013690C" w:rsidP="00096245">
            <w:pPr>
              <w:pStyle w:val="Normal6a"/>
            </w:pPr>
            <w:r w:rsidRPr="00AF7F4E">
              <w:t>3.</w:t>
            </w:r>
            <w:r w:rsidRPr="00AF7F4E">
              <w:tab/>
              <w:t>Jissottolinja r-rabta ċara bejn ir-rigress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c>
          <w:tcPr>
            <w:tcW w:w="4876" w:type="dxa"/>
            <w:tcBorders>
              <w:top w:val="nil"/>
              <w:left w:val="nil"/>
              <w:bottom w:val="nil"/>
              <w:right w:val="nil"/>
            </w:tcBorders>
          </w:tcPr>
          <w:p w14:paraId="0E9EA6C5" w14:textId="77777777" w:rsidR="0013690C" w:rsidRPr="00AF7F4E" w:rsidRDefault="0013690C" w:rsidP="00096245">
            <w:pPr>
              <w:pStyle w:val="Normal6a"/>
            </w:pPr>
            <w:r w:rsidRPr="00AF7F4E">
              <w:t>3.</w:t>
            </w:r>
            <w:r w:rsidRPr="00AF7F4E">
              <w:tab/>
              <w:t>Jissottolinja r-rabta ċara bejn ir-rigress tal-istat tad-dritt u l-ksur serju tad-drittijiet fundamentali u tal-minoranzi, inkluż l-użu eċċessiv tal-forza mill-infurzar tal-liġi, in-nuqqas ta’ proċess ġust għad-detenuti</w:t>
            </w:r>
            <w:r w:rsidRPr="00AF7F4E">
              <w:rPr>
                <w:b/>
                <w:bCs/>
                <w:i/>
                <w:iCs/>
              </w:rPr>
              <w:t>, l-użu ħażin tal-arrest preventiv</w:t>
            </w:r>
            <w:r w:rsidRPr="00AF7F4E">
              <w:t>, l-inċitament politiku jew istituzzjonali għall-mibegħda, is-setgħat ta’ sorveljanza sproporzjonati, u l-miżuri restrittivi mmirati lejn l-organizzazzjonijiet tas-soċjetà ċivili; jemmen bis-sħiħ li l-Kummissjoni għandha tivvaluta sa liema punt l-Istati Membri jindirizzaw dawn il-kwistjonijiet sabiex tiżgura sistema ġudizzjarja aċċessibbli, effettiva u imparzjali;</w:t>
            </w:r>
          </w:p>
        </w:tc>
      </w:tr>
    </w:tbl>
    <w:p w14:paraId="315015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8617BD7" w14:textId="77777777" w:rsidR="0013690C" w:rsidRPr="00AF7F4E" w:rsidRDefault="0013690C" w:rsidP="0013690C">
      <w:r w:rsidRPr="00AF7F4E">
        <w:rPr>
          <w:rStyle w:val="HideTWBExt"/>
          <w:color w:val="auto"/>
        </w:rPr>
        <w:lastRenderedPageBreak/>
        <w:t>&lt;/Amend&gt;</w:t>
      </w:r>
    </w:p>
    <w:p w14:paraId="7ED8D88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243</w:t>
      </w:r>
      <w:r w:rsidRPr="00AF7F4E">
        <w:rPr>
          <w:rStyle w:val="HideTWBExt"/>
          <w:color w:val="auto"/>
        </w:rPr>
        <w:t>&lt;/NumAm&gt;</w:t>
      </w:r>
    </w:p>
    <w:p w14:paraId="5FF84CD9"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53A90084" w14:textId="77777777" w:rsidR="0013690C" w:rsidRPr="00AF7F4E" w:rsidRDefault="0013690C" w:rsidP="0013690C">
      <w:pPr>
        <w:pStyle w:val="NormalBold"/>
      </w:pPr>
      <w:r w:rsidRPr="00AF7F4E">
        <w:rPr>
          <w:rStyle w:val="HideTWBExt"/>
          <w:b w:val="0"/>
          <w:color w:val="auto"/>
        </w:rPr>
        <w:t>&lt;/RepeatBlock-By&gt;</w:t>
      </w:r>
    </w:p>
    <w:p w14:paraId="1585A01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25A9D65" w14:textId="77777777" w:rsidR="0013690C" w:rsidRPr="00AF7F4E" w:rsidRDefault="0013690C" w:rsidP="0013690C">
      <w:pPr>
        <w:pStyle w:val="NormalBold"/>
      </w:pPr>
      <w:r w:rsidRPr="00AF7F4E">
        <w:rPr>
          <w:rStyle w:val="HideTWBExt"/>
          <w:color w:val="auto"/>
        </w:rPr>
        <w:t>&lt;Article&gt;</w:t>
      </w:r>
      <w:r w:rsidRPr="00AF7F4E">
        <w:t>Paragrafu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A5C7E7" w14:textId="77777777" w:rsidTr="00096245">
        <w:trPr>
          <w:trHeight w:hRule="exact" w:val="240"/>
          <w:jc w:val="center"/>
        </w:trPr>
        <w:tc>
          <w:tcPr>
            <w:tcW w:w="9752" w:type="dxa"/>
            <w:gridSpan w:val="2"/>
            <w:tcBorders>
              <w:top w:val="nil"/>
              <w:left w:val="nil"/>
              <w:bottom w:val="nil"/>
              <w:right w:val="nil"/>
            </w:tcBorders>
          </w:tcPr>
          <w:p w14:paraId="2954F0C7" w14:textId="77777777" w:rsidR="0013690C" w:rsidRPr="00AF7F4E" w:rsidRDefault="0013690C" w:rsidP="00096245"/>
        </w:tc>
      </w:tr>
      <w:tr w:rsidR="00AF7F4E" w:rsidRPr="00AF7F4E" w14:paraId="1CEE8185" w14:textId="77777777" w:rsidTr="00096245">
        <w:trPr>
          <w:trHeight w:val="240"/>
          <w:jc w:val="center"/>
        </w:trPr>
        <w:tc>
          <w:tcPr>
            <w:tcW w:w="4876" w:type="dxa"/>
            <w:tcBorders>
              <w:top w:val="nil"/>
              <w:left w:val="nil"/>
              <w:bottom w:val="nil"/>
              <w:right w:val="nil"/>
            </w:tcBorders>
          </w:tcPr>
          <w:p w14:paraId="04F2B8F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ADCF16" w14:textId="77777777" w:rsidR="0013690C" w:rsidRPr="00AF7F4E" w:rsidRDefault="0013690C" w:rsidP="00096245">
            <w:pPr>
              <w:pStyle w:val="AmColumnHeading"/>
            </w:pPr>
            <w:r w:rsidRPr="00AF7F4E">
              <w:t>Emenda</w:t>
            </w:r>
          </w:p>
        </w:tc>
      </w:tr>
      <w:tr w:rsidR="00AF7F4E" w:rsidRPr="00AF7F4E" w14:paraId="2B3551A5" w14:textId="77777777" w:rsidTr="00096245">
        <w:trPr>
          <w:jc w:val="center"/>
        </w:trPr>
        <w:tc>
          <w:tcPr>
            <w:tcW w:w="4876" w:type="dxa"/>
            <w:tcBorders>
              <w:top w:val="nil"/>
              <w:left w:val="nil"/>
              <w:bottom w:val="nil"/>
              <w:right w:val="nil"/>
            </w:tcBorders>
          </w:tcPr>
          <w:p w14:paraId="04EB8EFB" w14:textId="77777777" w:rsidR="0013690C" w:rsidRPr="00AF7F4E" w:rsidRDefault="0013690C" w:rsidP="00096245">
            <w:pPr>
              <w:pStyle w:val="Normal6a"/>
            </w:pPr>
            <w:r w:rsidRPr="00AF7F4E">
              <w:t>3.</w:t>
            </w:r>
            <w:r w:rsidRPr="00AF7F4E">
              <w:tab/>
            </w:r>
            <w:r w:rsidRPr="00AF7F4E">
              <w:rPr>
                <w:b/>
                <w:i/>
              </w:rPr>
              <w:t xml:space="preserve">Jissottolinja r-rabta ċara bejn ir-rigress tal-istat tad-dritt u l-ksur serju tad-drittijiet fundamentali u tal-minoranzi, inkluż l-użu eċċessiv tal-forza mill-infurzar tal-liġi, in-nuqqas ta’ proċess ġust għad-detenuti, l-inċitament politiku jew istituzzjonali għall-mibegħda, is-setgħat ta’ sorveljanza sproporzjonati, u l-miżuri restrittivi mmirati lejn l-organizzazzjonijiet tas-soċjetà ċivili; </w:t>
            </w:r>
            <w:r w:rsidRPr="00AF7F4E">
              <w:t xml:space="preserve">jemmen </w:t>
            </w:r>
            <w:r w:rsidRPr="00AF7F4E">
              <w:rPr>
                <w:b/>
                <w:bCs/>
                <w:i/>
                <w:iCs/>
              </w:rPr>
              <w:t>bis-sħiħ</w:t>
            </w:r>
            <w:r w:rsidRPr="00AF7F4E">
              <w:t xml:space="preserve"> li l-Kummissjoni għandha tivvaluta </w:t>
            </w:r>
            <w:r w:rsidRPr="00AF7F4E">
              <w:rPr>
                <w:b/>
                <w:bCs/>
                <w:i/>
                <w:iCs/>
              </w:rPr>
              <w:t>sa liema punt</w:t>
            </w:r>
            <w:r w:rsidRPr="00AF7F4E">
              <w:t xml:space="preserve"> l-Istati Membri jindirizzaw </w:t>
            </w:r>
            <w:r w:rsidRPr="00AF7F4E">
              <w:rPr>
                <w:b/>
                <w:bCs/>
                <w:i/>
                <w:iCs/>
              </w:rPr>
              <w:t>dawn il-kwistjonijiet sabiex</w:t>
            </w:r>
            <w:r w:rsidRPr="00AF7F4E">
              <w:t xml:space="preserve"> tiżgura sistema ġudizzjarja aċċessibbli, effettiva u imparzjali;</w:t>
            </w:r>
          </w:p>
        </w:tc>
        <w:tc>
          <w:tcPr>
            <w:tcW w:w="4876" w:type="dxa"/>
            <w:tcBorders>
              <w:top w:val="nil"/>
              <w:left w:val="nil"/>
              <w:bottom w:val="nil"/>
              <w:right w:val="nil"/>
            </w:tcBorders>
          </w:tcPr>
          <w:p w14:paraId="5BD8E77B" w14:textId="77777777" w:rsidR="0013690C" w:rsidRPr="00AF7F4E" w:rsidRDefault="0013690C" w:rsidP="00096245">
            <w:pPr>
              <w:pStyle w:val="Normal6a"/>
            </w:pPr>
            <w:r w:rsidRPr="00AF7F4E">
              <w:t>3.</w:t>
            </w:r>
            <w:r w:rsidRPr="00AF7F4E">
              <w:tab/>
            </w:r>
            <w:r w:rsidRPr="00AF7F4E">
              <w:rPr>
                <w:b/>
                <w:bCs/>
                <w:i/>
                <w:iCs/>
              </w:rPr>
              <w:t xml:space="preserve">Jisħaq li r-riformi nazzjonali tmexxew ’il quddiem f’xi Stati Membri f’oqsma bħall-indipendenza ġudizzjarja, u </w:t>
            </w:r>
            <w:r w:rsidRPr="00AF7F4E">
              <w:t xml:space="preserve">jemmen li l-Kummissjoni għandha </w:t>
            </w:r>
            <w:r w:rsidRPr="00AF7F4E">
              <w:rPr>
                <w:b/>
                <w:bCs/>
                <w:i/>
                <w:iCs/>
              </w:rPr>
              <w:t xml:space="preserve">tkompli </w:t>
            </w:r>
            <w:r w:rsidRPr="00AF7F4E">
              <w:t xml:space="preserve">tivvaluta </w:t>
            </w:r>
            <w:r w:rsidRPr="00AF7F4E">
              <w:rPr>
                <w:b/>
                <w:bCs/>
                <w:i/>
                <w:iCs/>
              </w:rPr>
              <w:t>kif</w:t>
            </w:r>
            <w:r w:rsidRPr="00AF7F4E">
              <w:t xml:space="preserve"> l-Istati Membri jindirizzaw </w:t>
            </w:r>
            <w:r w:rsidRPr="00AF7F4E">
              <w:rPr>
                <w:b/>
                <w:bCs/>
                <w:i/>
                <w:iCs/>
              </w:rPr>
              <w:t>il-ksur tal-prinċipji tal-istat tad-dritt u tad-drittijiet fundamentali, u żżid l-isforzi tagħha biex</w:t>
            </w:r>
            <w:r w:rsidRPr="00AF7F4E">
              <w:t xml:space="preserve"> tiżgura sistema ġudizzjarja aċċessibbli, effettiva u imparzjali;</w:t>
            </w:r>
          </w:p>
        </w:tc>
      </w:tr>
    </w:tbl>
    <w:p w14:paraId="3789F95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303722" w14:textId="77777777" w:rsidR="0013690C" w:rsidRPr="00AF7F4E" w:rsidRDefault="0013690C" w:rsidP="0013690C">
      <w:r w:rsidRPr="00AF7F4E">
        <w:rPr>
          <w:rStyle w:val="HideTWBExt"/>
          <w:color w:val="auto"/>
        </w:rPr>
        <w:t>&lt;/Amend&gt;</w:t>
      </w:r>
    </w:p>
    <w:p w14:paraId="2BBFDEB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244</w:t>
      </w:r>
      <w:r w:rsidRPr="00AF7F4E">
        <w:rPr>
          <w:rStyle w:val="HideTWBExt"/>
          <w:color w:val="auto"/>
        </w:rPr>
        <w:t>&lt;/NumAm&gt;</w:t>
      </w:r>
    </w:p>
    <w:p w14:paraId="7AD07B6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B1C2073" w14:textId="77777777" w:rsidR="0013690C" w:rsidRPr="00AF7F4E" w:rsidRDefault="0013690C" w:rsidP="0013690C">
      <w:pPr>
        <w:pStyle w:val="NormalBold"/>
      </w:pPr>
      <w:r w:rsidRPr="00AF7F4E">
        <w:rPr>
          <w:rStyle w:val="HideTWBExt"/>
          <w:b w:val="0"/>
          <w:color w:val="auto"/>
        </w:rPr>
        <w:t>&lt;/RepeatBlock-By&gt;</w:t>
      </w:r>
    </w:p>
    <w:p w14:paraId="7115AE6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7D14C7C" w14:textId="77777777" w:rsidR="0013690C" w:rsidRPr="00AF7F4E" w:rsidRDefault="0013690C" w:rsidP="0013690C">
      <w:pPr>
        <w:pStyle w:val="NormalBold"/>
      </w:pPr>
      <w:r w:rsidRPr="00AF7F4E">
        <w:rPr>
          <w:rStyle w:val="HideTWBExt"/>
          <w:color w:val="auto"/>
        </w:rPr>
        <w:t>&lt;Article&gt;</w:t>
      </w:r>
      <w:r w:rsidRPr="00AF7F4E">
        <w:t>Paragrafu 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1EE3F6" w14:textId="77777777" w:rsidTr="00096245">
        <w:trPr>
          <w:trHeight w:hRule="exact" w:val="240"/>
          <w:jc w:val="center"/>
        </w:trPr>
        <w:tc>
          <w:tcPr>
            <w:tcW w:w="9752" w:type="dxa"/>
            <w:gridSpan w:val="2"/>
            <w:tcBorders>
              <w:top w:val="nil"/>
              <w:left w:val="nil"/>
              <w:bottom w:val="nil"/>
              <w:right w:val="nil"/>
            </w:tcBorders>
          </w:tcPr>
          <w:p w14:paraId="63701693" w14:textId="77777777" w:rsidR="0013690C" w:rsidRPr="00AF7F4E" w:rsidRDefault="0013690C" w:rsidP="00096245"/>
        </w:tc>
      </w:tr>
      <w:tr w:rsidR="00AF7F4E" w:rsidRPr="00AF7F4E" w14:paraId="0311C497" w14:textId="77777777" w:rsidTr="00096245">
        <w:trPr>
          <w:trHeight w:val="240"/>
          <w:jc w:val="center"/>
        </w:trPr>
        <w:tc>
          <w:tcPr>
            <w:tcW w:w="4876" w:type="dxa"/>
            <w:tcBorders>
              <w:top w:val="nil"/>
              <w:left w:val="nil"/>
              <w:bottom w:val="nil"/>
              <w:right w:val="nil"/>
            </w:tcBorders>
          </w:tcPr>
          <w:p w14:paraId="621C37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78A9AA" w14:textId="77777777" w:rsidR="0013690C" w:rsidRPr="00AF7F4E" w:rsidRDefault="0013690C" w:rsidP="00096245">
            <w:pPr>
              <w:pStyle w:val="AmColumnHeading"/>
            </w:pPr>
            <w:r w:rsidRPr="00AF7F4E">
              <w:t>Emenda</w:t>
            </w:r>
          </w:p>
        </w:tc>
      </w:tr>
      <w:tr w:rsidR="00AF7F4E" w:rsidRPr="00AF7F4E" w14:paraId="0DD0FFEE" w14:textId="77777777" w:rsidTr="00096245">
        <w:trPr>
          <w:jc w:val="center"/>
        </w:trPr>
        <w:tc>
          <w:tcPr>
            <w:tcW w:w="4876" w:type="dxa"/>
            <w:tcBorders>
              <w:top w:val="nil"/>
              <w:left w:val="nil"/>
              <w:bottom w:val="nil"/>
              <w:right w:val="nil"/>
            </w:tcBorders>
          </w:tcPr>
          <w:p w14:paraId="5BAF82A3" w14:textId="77777777" w:rsidR="0013690C" w:rsidRPr="00AF7F4E" w:rsidRDefault="0013690C" w:rsidP="00096245">
            <w:pPr>
              <w:pStyle w:val="Normal6a"/>
            </w:pPr>
          </w:p>
        </w:tc>
        <w:tc>
          <w:tcPr>
            <w:tcW w:w="4876" w:type="dxa"/>
            <w:tcBorders>
              <w:top w:val="nil"/>
              <w:left w:val="nil"/>
              <w:bottom w:val="nil"/>
              <w:right w:val="nil"/>
            </w:tcBorders>
          </w:tcPr>
          <w:p w14:paraId="77338061" w14:textId="77777777" w:rsidR="0013690C" w:rsidRPr="00AF7F4E" w:rsidRDefault="0013690C" w:rsidP="00096245">
            <w:pPr>
              <w:pStyle w:val="Normal6a"/>
            </w:pPr>
            <w:r w:rsidRPr="00AF7F4E">
              <w:rPr>
                <w:b/>
                <w:i/>
              </w:rPr>
              <w:t>3a.</w:t>
            </w:r>
            <w:r w:rsidRPr="00AF7F4E">
              <w:tab/>
            </w:r>
            <w:r w:rsidRPr="00AF7F4E">
              <w:rPr>
                <w:b/>
                <w:i/>
              </w:rPr>
              <w:t>Jistieden lill-gvern ta’ Donald Tusk biex joqgħod lura milli jikser aktar il-Kostituzzjoni tar-Repubblika tal-Polonja u milli jkompli jżarma l-istituzzjonijiet indipendenti li jirfdu l-ordni legali Pollakk, inkluż attakki fuq it-Tribunal Kostituzzjonali, li huwa l-pilastru tas-sistema kostituzzjonali;</w:t>
            </w:r>
            <w:r w:rsidRPr="00AF7F4E">
              <w:t xml:space="preserve"> </w:t>
            </w:r>
            <w:r w:rsidRPr="00AF7F4E">
              <w:rPr>
                <w:b/>
                <w:i/>
              </w:rPr>
              <w:t xml:space="preserve">jinnota l-appelli għall-gvern ta’ Donald Tusk biex jiffaċċja l-konsegwenzi legali </w:t>
            </w:r>
            <w:r w:rsidRPr="00AF7F4E">
              <w:rPr>
                <w:b/>
                <w:i/>
              </w:rPr>
              <w:lastRenderedPageBreak/>
              <w:t>għall-interferenza radikali fl-ordni kostituzzjonali tar-Repubblika tal-Polonja u l-introduzzjoni tal-illegalità sistemika;</w:t>
            </w:r>
          </w:p>
        </w:tc>
      </w:tr>
    </w:tbl>
    <w:p w14:paraId="25F6F62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E4DDB7C" w14:textId="77777777" w:rsidR="0013690C" w:rsidRPr="00AF7F4E" w:rsidRDefault="0013690C" w:rsidP="0013690C">
      <w:r w:rsidRPr="00AF7F4E">
        <w:rPr>
          <w:rStyle w:val="HideTWBExt"/>
          <w:color w:val="auto"/>
        </w:rPr>
        <w:t>&lt;/Amend&gt;</w:t>
      </w:r>
    </w:p>
    <w:p w14:paraId="5BE9E90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245</w:t>
      </w:r>
      <w:r w:rsidRPr="00AF7F4E">
        <w:rPr>
          <w:rStyle w:val="HideTWBExt"/>
          <w:color w:val="auto"/>
        </w:rPr>
        <w:t>&lt;/NumAm&gt;</w:t>
      </w:r>
    </w:p>
    <w:p w14:paraId="379EA31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BE37D80" w14:textId="77777777" w:rsidR="0013690C" w:rsidRPr="00AF7F4E" w:rsidRDefault="0013690C" w:rsidP="0013690C">
      <w:pPr>
        <w:pStyle w:val="NormalBold"/>
      </w:pPr>
      <w:r w:rsidRPr="00AF7F4E">
        <w:rPr>
          <w:rStyle w:val="HideTWBExt"/>
          <w:b w:val="0"/>
          <w:color w:val="auto"/>
        </w:rPr>
        <w:t>&lt;/RepeatBlock-By&gt;</w:t>
      </w:r>
    </w:p>
    <w:p w14:paraId="415270A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B90972" w14:textId="77777777" w:rsidR="0013690C" w:rsidRPr="00AF7F4E" w:rsidRDefault="0013690C" w:rsidP="0013690C">
      <w:pPr>
        <w:pStyle w:val="NormalBold"/>
      </w:pPr>
      <w:r w:rsidRPr="00AF7F4E">
        <w:rPr>
          <w:rStyle w:val="HideTWBExt"/>
          <w:color w:val="auto"/>
        </w:rPr>
        <w:t>&lt;Article&gt;</w:t>
      </w:r>
      <w:r w:rsidRPr="00AF7F4E">
        <w:t>Paragrafu 3b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5B9879" w14:textId="77777777" w:rsidTr="00096245">
        <w:trPr>
          <w:trHeight w:hRule="exact" w:val="240"/>
          <w:jc w:val="center"/>
        </w:trPr>
        <w:tc>
          <w:tcPr>
            <w:tcW w:w="9752" w:type="dxa"/>
            <w:gridSpan w:val="2"/>
            <w:tcBorders>
              <w:top w:val="nil"/>
              <w:left w:val="nil"/>
              <w:bottom w:val="nil"/>
              <w:right w:val="nil"/>
            </w:tcBorders>
          </w:tcPr>
          <w:p w14:paraId="5FAC0C2A" w14:textId="77777777" w:rsidR="0013690C" w:rsidRPr="00AF7F4E" w:rsidRDefault="0013690C" w:rsidP="00096245"/>
        </w:tc>
      </w:tr>
      <w:tr w:rsidR="00AF7F4E" w:rsidRPr="00AF7F4E" w14:paraId="6B6F0859" w14:textId="77777777" w:rsidTr="00096245">
        <w:trPr>
          <w:trHeight w:val="240"/>
          <w:jc w:val="center"/>
        </w:trPr>
        <w:tc>
          <w:tcPr>
            <w:tcW w:w="4876" w:type="dxa"/>
            <w:tcBorders>
              <w:top w:val="nil"/>
              <w:left w:val="nil"/>
              <w:bottom w:val="nil"/>
              <w:right w:val="nil"/>
            </w:tcBorders>
          </w:tcPr>
          <w:p w14:paraId="62F5456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6746C63" w14:textId="77777777" w:rsidR="0013690C" w:rsidRPr="00AF7F4E" w:rsidRDefault="0013690C" w:rsidP="00096245">
            <w:pPr>
              <w:pStyle w:val="AmColumnHeading"/>
            </w:pPr>
            <w:r w:rsidRPr="00AF7F4E">
              <w:t>Emenda</w:t>
            </w:r>
          </w:p>
        </w:tc>
      </w:tr>
      <w:tr w:rsidR="00AF7F4E" w:rsidRPr="00AF7F4E" w14:paraId="02F103C1" w14:textId="77777777" w:rsidTr="00096245">
        <w:trPr>
          <w:jc w:val="center"/>
        </w:trPr>
        <w:tc>
          <w:tcPr>
            <w:tcW w:w="4876" w:type="dxa"/>
            <w:tcBorders>
              <w:top w:val="nil"/>
              <w:left w:val="nil"/>
              <w:bottom w:val="nil"/>
              <w:right w:val="nil"/>
            </w:tcBorders>
          </w:tcPr>
          <w:p w14:paraId="1DA03E3D" w14:textId="77777777" w:rsidR="0013690C" w:rsidRPr="00AF7F4E" w:rsidRDefault="0013690C" w:rsidP="00096245">
            <w:pPr>
              <w:pStyle w:val="Normal6a"/>
            </w:pPr>
          </w:p>
        </w:tc>
        <w:tc>
          <w:tcPr>
            <w:tcW w:w="4876" w:type="dxa"/>
            <w:tcBorders>
              <w:top w:val="nil"/>
              <w:left w:val="nil"/>
              <w:bottom w:val="nil"/>
              <w:right w:val="nil"/>
            </w:tcBorders>
          </w:tcPr>
          <w:p w14:paraId="27806009" w14:textId="77777777" w:rsidR="0013690C" w:rsidRPr="00AF7F4E" w:rsidRDefault="0013690C" w:rsidP="00096245">
            <w:pPr>
              <w:pStyle w:val="Normal6a"/>
            </w:pPr>
            <w:r w:rsidRPr="00AF7F4E">
              <w:rPr>
                <w:b/>
                <w:i/>
              </w:rPr>
              <w:t>3b.</w:t>
            </w:r>
            <w:r w:rsidRPr="00AF7F4E">
              <w:tab/>
            </w:r>
            <w:r w:rsidRPr="00AF7F4E">
              <w:rPr>
                <w:b/>
                <w:i/>
              </w:rPr>
              <w:t>Jiddeplora l-fatt li l-gvern ta’ Donald Tusk aġixxa b’mod illegali meta għamel l-Uffiċċju tal-Proskeutur Pubbliku soġġett għall-kontroll politiku, inkluż li keċċa b’mod illegali lill-Prosekutur Nazzjonali, li, skont il-Liġi dwar l-Uffiċċju tal-Prosekutur Pubbliku, jista’ jitkeċċa biss bil-kunsens bil-miktub tal-President tar-Repubblika tal-Polonja, li jfisser li din l-azzjoni kisret il-Kostituzzjoni u l-liġijiet Pollakki u l-prinċipju tal-legalità;</w:t>
            </w:r>
            <w:r w:rsidRPr="00AF7F4E">
              <w:t xml:space="preserve"> </w:t>
            </w:r>
            <w:r w:rsidRPr="00AF7F4E">
              <w:rPr>
                <w:b/>
                <w:i/>
              </w:rPr>
              <w:t>jinnota li l-Ombudsman Pollakka esprima d-dubji legali dwar il-proċedura li wasslet għas-sostituzzjoni tal-Prosekutur Nazzjonali, u rrimarka li ma hemm l-ebda deċiżjoni minn awtorità ġudizzjarja li jkollha l-effett li tinvalida jew l-att tat-tneħħija ta’ Dariusz Barski mill-kariga ta’ Prosekutur Nazzjonali jew l-att li jinħatar Dariusz Korneluk għal dik il-kariga;</w:t>
            </w:r>
            <w:r w:rsidRPr="00AF7F4E">
              <w:t xml:space="preserve"> </w:t>
            </w:r>
            <w:r w:rsidRPr="00AF7F4E">
              <w:rPr>
                <w:b/>
                <w:i/>
              </w:rPr>
              <w:t>jistieden lill-gvern ta’ Donald Tusk iwaqqaf l-attakki fuq l-Uffiċċju tal-Prosekutur u jisħaq fuq il-ħtieġa li l-Prosekutur Nazzjonali leġittimu jitħalla jwettaq id-dmirijiet statutorji tiegħu mingħajr dewmien;</w:t>
            </w:r>
          </w:p>
        </w:tc>
      </w:tr>
    </w:tbl>
    <w:p w14:paraId="7329A5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FB96E47" w14:textId="77777777" w:rsidR="0013690C" w:rsidRPr="00AF7F4E" w:rsidRDefault="0013690C" w:rsidP="0013690C">
      <w:r w:rsidRPr="00AF7F4E">
        <w:rPr>
          <w:rStyle w:val="HideTWBExt"/>
          <w:color w:val="auto"/>
        </w:rPr>
        <w:t>&lt;/Amend&gt;</w:t>
      </w:r>
    </w:p>
    <w:p w14:paraId="27C858A9"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246</w:t>
      </w:r>
      <w:r w:rsidRPr="00AF7F4E">
        <w:rPr>
          <w:rStyle w:val="HideTWBExt"/>
          <w:color w:val="auto"/>
        </w:rPr>
        <w:t>&lt;/NumAm&gt;</w:t>
      </w:r>
    </w:p>
    <w:p w14:paraId="4BFE0E15"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C6F086E" w14:textId="77777777" w:rsidR="0013690C" w:rsidRPr="00AF7F4E" w:rsidRDefault="0013690C" w:rsidP="0013690C">
      <w:pPr>
        <w:pStyle w:val="NormalBold"/>
      </w:pPr>
      <w:r w:rsidRPr="00AF7F4E">
        <w:rPr>
          <w:rStyle w:val="HideTWBExt"/>
          <w:b w:val="0"/>
          <w:color w:val="auto"/>
        </w:rPr>
        <w:t>&lt;/RepeatBlock-By&gt;</w:t>
      </w:r>
    </w:p>
    <w:p w14:paraId="7AA344C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92071E" w14:textId="77777777" w:rsidR="0013690C" w:rsidRPr="00AF7F4E" w:rsidRDefault="0013690C" w:rsidP="0013690C">
      <w:pPr>
        <w:pStyle w:val="NormalBold"/>
      </w:pPr>
      <w:r w:rsidRPr="00AF7F4E">
        <w:rPr>
          <w:rStyle w:val="HideTWBExt"/>
          <w:color w:val="auto"/>
        </w:rPr>
        <w:t>&lt;Article&gt;</w:t>
      </w:r>
      <w:r w:rsidRPr="00AF7F4E">
        <w:t>Paragrafu 3c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589B56" w14:textId="77777777" w:rsidTr="00096245">
        <w:trPr>
          <w:trHeight w:hRule="exact" w:val="240"/>
          <w:jc w:val="center"/>
        </w:trPr>
        <w:tc>
          <w:tcPr>
            <w:tcW w:w="9752" w:type="dxa"/>
            <w:gridSpan w:val="2"/>
            <w:tcBorders>
              <w:top w:val="nil"/>
              <w:left w:val="nil"/>
              <w:bottom w:val="nil"/>
              <w:right w:val="nil"/>
            </w:tcBorders>
          </w:tcPr>
          <w:p w14:paraId="5127E3BD" w14:textId="77777777" w:rsidR="0013690C" w:rsidRPr="00AF7F4E" w:rsidRDefault="0013690C" w:rsidP="00096245"/>
        </w:tc>
      </w:tr>
      <w:tr w:rsidR="00AF7F4E" w:rsidRPr="00AF7F4E" w14:paraId="7CA65E00" w14:textId="77777777" w:rsidTr="00096245">
        <w:trPr>
          <w:trHeight w:val="240"/>
          <w:jc w:val="center"/>
        </w:trPr>
        <w:tc>
          <w:tcPr>
            <w:tcW w:w="4876" w:type="dxa"/>
            <w:tcBorders>
              <w:top w:val="nil"/>
              <w:left w:val="nil"/>
              <w:bottom w:val="nil"/>
              <w:right w:val="nil"/>
            </w:tcBorders>
          </w:tcPr>
          <w:p w14:paraId="1C4BE54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A7564C" w14:textId="77777777" w:rsidR="0013690C" w:rsidRPr="00AF7F4E" w:rsidRDefault="0013690C" w:rsidP="00096245">
            <w:pPr>
              <w:pStyle w:val="AmColumnHeading"/>
            </w:pPr>
            <w:r w:rsidRPr="00AF7F4E">
              <w:t>Emenda</w:t>
            </w:r>
          </w:p>
        </w:tc>
      </w:tr>
      <w:tr w:rsidR="00AF7F4E" w:rsidRPr="00AF7F4E" w14:paraId="69843D07" w14:textId="77777777" w:rsidTr="00096245">
        <w:trPr>
          <w:jc w:val="center"/>
        </w:trPr>
        <w:tc>
          <w:tcPr>
            <w:tcW w:w="4876" w:type="dxa"/>
            <w:tcBorders>
              <w:top w:val="nil"/>
              <w:left w:val="nil"/>
              <w:bottom w:val="nil"/>
              <w:right w:val="nil"/>
            </w:tcBorders>
          </w:tcPr>
          <w:p w14:paraId="15710F47" w14:textId="77777777" w:rsidR="0013690C" w:rsidRPr="00AF7F4E" w:rsidRDefault="0013690C" w:rsidP="00096245">
            <w:pPr>
              <w:pStyle w:val="Normal6a"/>
            </w:pPr>
          </w:p>
        </w:tc>
        <w:tc>
          <w:tcPr>
            <w:tcW w:w="4876" w:type="dxa"/>
            <w:tcBorders>
              <w:top w:val="nil"/>
              <w:left w:val="nil"/>
              <w:bottom w:val="nil"/>
              <w:right w:val="nil"/>
            </w:tcBorders>
          </w:tcPr>
          <w:p w14:paraId="2D63D236" w14:textId="77777777" w:rsidR="0013690C" w:rsidRPr="00AF7F4E" w:rsidRDefault="0013690C" w:rsidP="00096245">
            <w:pPr>
              <w:pStyle w:val="Normal6a"/>
            </w:pPr>
            <w:r w:rsidRPr="00AF7F4E">
              <w:rPr>
                <w:b/>
                <w:i/>
              </w:rPr>
              <w:t>3c.</w:t>
            </w:r>
            <w:r w:rsidRPr="00AF7F4E">
              <w:tab/>
            </w:r>
            <w:r w:rsidRPr="00AF7F4E">
              <w:rPr>
                <w:b/>
                <w:i/>
              </w:rPr>
              <w:t>Jiddeplora l-fatt li, f’pajjiżi bħall-Polonja, wara t-teħid tas-setgħa minn grupp politiku li jippreżenta lilu nnifsu bħala “demokrazija militanti”, il-prinċipji ta’ stat demokratiku mmexxi mill-istat tad-dritt qed jiġu sostitwiti minn politiki ta’ ritaljazzjoni, il-persekuzzjoni tal-oppożizzjoni, proċessi politiċi, l-hekk imsejħa arresti ta’ “estrazzjoni” u saħansitra każijiet ta’ tortura;</w:t>
            </w:r>
          </w:p>
        </w:tc>
      </w:tr>
    </w:tbl>
    <w:p w14:paraId="1126267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F9E4C70" w14:textId="77777777" w:rsidR="0013690C" w:rsidRPr="00AF7F4E" w:rsidRDefault="0013690C" w:rsidP="0013690C">
      <w:r w:rsidRPr="00AF7F4E">
        <w:rPr>
          <w:rStyle w:val="HideTWBExt"/>
          <w:color w:val="auto"/>
        </w:rPr>
        <w:t>&lt;/Amend&gt;</w:t>
      </w:r>
    </w:p>
    <w:p w14:paraId="76E7612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247</w:t>
      </w:r>
      <w:r w:rsidRPr="00AF7F4E">
        <w:rPr>
          <w:rStyle w:val="HideTWBExt"/>
          <w:color w:val="auto"/>
        </w:rPr>
        <w:t>&lt;/NumAm&gt;</w:t>
      </w:r>
    </w:p>
    <w:p w14:paraId="2586970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75D494E" w14:textId="77777777" w:rsidR="0013690C" w:rsidRPr="00AF7F4E" w:rsidRDefault="0013690C" w:rsidP="0013690C">
      <w:pPr>
        <w:pStyle w:val="NormalBold"/>
      </w:pPr>
      <w:r w:rsidRPr="00AF7F4E">
        <w:rPr>
          <w:rStyle w:val="HideTWBExt"/>
          <w:b w:val="0"/>
          <w:color w:val="auto"/>
        </w:rPr>
        <w:t>&lt;/RepeatBlock-By&gt;</w:t>
      </w:r>
    </w:p>
    <w:p w14:paraId="10D1F3A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17E127B" w14:textId="77777777" w:rsidR="0013690C" w:rsidRPr="00AF7F4E" w:rsidRDefault="0013690C" w:rsidP="0013690C">
      <w:pPr>
        <w:pStyle w:val="NormalBold"/>
      </w:pPr>
      <w:r w:rsidRPr="00AF7F4E">
        <w:rPr>
          <w:rStyle w:val="HideTWBExt"/>
          <w:color w:val="auto"/>
        </w:rPr>
        <w:t>&lt;Article&gt;</w:t>
      </w:r>
      <w:r w:rsidRPr="00AF7F4E">
        <w:t>Paragrafu 3d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D2B511" w14:textId="77777777" w:rsidTr="00096245">
        <w:trPr>
          <w:trHeight w:hRule="exact" w:val="240"/>
          <w:jc w:val="center"/>
        </w:trPr>
        <w:tc>
          <w:tcPr>
            <w:tcW w:w="9752" w:type="dxa"/>
            <w:gridSpan w:val="2"/>
            <w:tcBorders>
              <w:top w:val="nil"/>
              <w:left w:val="nil"/>
              <w:bottom w:val="nil"/>
              <w:right w:val="nil"/>
            </w:tcBorders>
          </w:tcPr>
          <w:p w14:paraId="3C97E255" w14:textId="77777777" w:rsidR="0013690C" w:rsidRPr="00AF7F4E" w:rsidRDefault="0013690C" w:rsidP="00096245"/>
        </w:tc>
      </w:tr>
      <w:tr w:rsidR="00AF7F4E" w:rsidRPr="00AF7F4E" w14:paraId="484C9AF4" w14:textId="77777777" w:rsidTr="00096245">
        <w:trPr>
          <w:trHeight w:val="240"/>
          <w:jc w:val="center"/>
        </w:trPr>
        <w:tc>
          <w:tcPr>
            <w:tcW w:w="4876" w:type="dxa"/>
            <w:tcBorders>
              <w:top w:val="nil"/>
              <w:left w:val="nil"/>
              <w:bottom w:val="nil"/>
              <w:right w:val="nil"/>
            </w:tcBorders>
          </w:tcPr>
          <w:p w14:paraId="13790D0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5F52301" w14:textId="77777777" w:rsidR="0013690C" w:rsidRPr="00AF7F4E" w:rsidRDefault="0013690C" w:rsidP="00096245">
            <w:pPr>
              <w:pStyle w:val="AmColumnHeading"/>
            </w:pPr>
            <w:r w:rsidRPr="00AF7F4E">
              <w:t>Emenda</w:t>
            </w:r>
          </w:p>
        </w:tc>
      </w:tr>
      <w:tr w:rsidR="00AF7F4E" w:rsidRPr="00AF7F4E" w14:paraId="4347532C" w14:textId="77777777" w:rsidTr="00096245">
        <w:trPr>
          <w:jc w:val="center"/>
        </w:trPr>
        <w:tc>
          <w:tcPr>
            <w:tcW w:w="4876" w:type="dxa"/>
            <w:tcBorders>
              <w:top w:val="nil"/>
              <w:left w:val="nil"/>
              <w:bottom w:val="nil"/>
              <w:right w:val="nil"/>
            </w:tcBorders>
          </w:tcPr>
          <w:p w14:paraId="3DE16852" w14:textId="77777777" w:rsidR="0013690C" w:rsidRPr="00AF7F4E" w:rsidRDefault="0013690C" w:rsidP="00096245">
            <w:pPr>
              <w:pStyle w:val="Normal6a"/>
            </w:pPr>
          </w:p>
        </w:tc>
        <w:tc>
          <w:tcPr>
            <w:tcW w:w="4876" w:type="dxa"/>
            <w:tcBorders>
              <w:top w:val="nil"/>
              <w:left w:val="nil"/>
              <w:bottom w:val="nil"/>
              <w:right w:val="nil"/>
            </w:tcBorders>
          </w:tcPr>
          <w:p w14:paraId="0B6BD7ED" w14:textId="77777777" w:rsidR="0013690C" w:rsidRPr="00AF7F4E" w:rsidRDefault="0013690C" w:rsidP="00096245">
            <w:pPr>
              <w:pStyle w:val="Normal6a"/>
            </w:pPr>
            <w:r w:rsidRPr="00AF7F4E">
              <w:rPr>
                <w:b/>
                <w:i/>
              </w:rPr>
              <w:t>3d.</w:t>
            </w:r>
            <w:r w:rsidRPr="00AF7F4E">
              <w:tab/>
            </w:r>
            <w:r w:rsidRPr="00AF7F4E">
              <w:rPr>
                <w:b/>
                <w:i/>
              </w:rPr>
              <w:t>Jiġbed l-attenzjoni għall-konsegwenzi tal-erożjoni tal-prinċipji demokratiċi u l-istat tad-dritt mill-azzjoni vjolenti tad-demokrazija militanti;</w:t>
            </w:r>
            <w:r w:rsidRPr="00AF7F4E">
              <w:t xml:space="preserve"> </w:t>
            </w:r>
            <w:r w:rsidRPr="00AF7F4E">
              <w:rPr>
                <w:b/>
                <w:i/>
              </w:rPr>
              <w:t>iwissi kontra l-konsegwenzi tal-ħatra illegali tal-Prosekutur Ġenerali fil-Polonja;</w:t>
            </w:r>
            <w:r w:rsidRPr="00AF7F4E">
              <w:t xml:space="preserve"> </w:t>
            </w:r>
            <w:r w:rsidRPr="00AF7F4E">
              <w:rPr>
                <w:b/>
                <w:i/>
              </w:rPr>
              <w:t>jistieden lill-uffiċjali Pollakki, fid-dawl tal-mewġa ta’ ritaljazzjoni politika, jaġixxu f’konformità mal-liġi u l-ġurament tal-kariga tagħhom;</w:t>
            </w:r>
          </w:p>
        </w:tc>
      </w:tr>
    </w:tbl>
    <w:p w14:paraId="224EA20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DAB386B" w14:textId="77777777" w:rsidR="0013690C" w:rsidRPr="00AF7F4E" w:rsidRDefault="0013690C" w:rsidP="0013690C">
      <w:r w:rsidRPr="00AF7F4E">
        <w:rPr>
          <w:rStyle w:val="HideTWBExt"/>
          <w:color w:val="auto"/>
        </w:rPr>
        <w:t>&lt;/Amend&gt;</w:t>
      </w:r>
    </w:p>
    <w:p w14:paraId="6CA0321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248</w:t>
      </w:r>
      <w:r w:rsidRPr="00AF7F4E">
        <w:rPr>
          <w:rStyle w:val="HideTWBExt"/>
          <w:color w:val="auto"/>
        </w:rPr>
        <w:t>&lt;/NumAm&gt;</w:t>
      </w:r>
    </w:p>
    <w:p w14:paraId="58AE98A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Sebastian Tynkkynen</w:t>
      </w:r>
      <w:r w:rsidRPr="00AF7F4E">
        <w:rPr>
          <w:rStyle w:val="HideTWBExt"/>
          <w:b w:val="0"/>
          <w:color w:val="auto"/>
        </w:rPr>
        <w:t>&lt;/Members&gt;</w:t>
      </w:r>
    </w:p>
    <w:p w14:paraId="3D23726C" w14:textId="77777777" w:rsidR="0013690C" w:rsidRPr="00AF7F4E" w:rsidRDefault="0013690C" w:rsidP="0013690C">
      <w:pPr>
        <w:pStyle w:val="NormalBold"/>
      </w:pPr>
      <w:r w:rsidRPr="00AF7F4E">
        <w:rPr>
          <w:rStyle w:val="HideTWBExt"/>
          <w:b w:val="0"/>
          <w:color w:val="auto"/>
        </w:rPr>
        <w:t>&lt;/RepeatBlock-By&gt;</w:t>
      </w:r>
    </w:p>
    <w:p w14:paraId="13E969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8921BD" w14:textId="77777777" w:rsidR="0013690C" w:rsidRPr="00AF7F4E" w:rsidRDefault="0013690C" w:rsidP="0013690C">
      <w:pPr>
        <w:pStyle w:val="NormalBold"/>
      </w:pPr>
      <w:r w:rsidRPr="00AF7F4E">
        <w:rPr>
          <w:rStyle w:val="HideTWBExt"/>
          <w:color w:val="auto"/>
        </w:rPr>
        <w:t>&lt;Article&gt;</w:t>
      </w:r>
      <w:r w:rsidRPr="00AF7F4E">
        <w:t>Paragrafu 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C0929A0" w14:textId="77777777" w:rsidTr="00096245">
        <w:trPr>
          <w:trHeight w:hRule="exact" w:val="240"/>
          <w:jc w:val="center"/>
        </w:trPr>
        <w:tc>
          <w:tcPr>
            <w:tcW w:w="9752" w:type="dxa"/>
            <w:gridSpan w:val="2"/>
            <w:tcBorders>
              <w:top w:val="nil"/>
              <w:left w:val="nil"/>
              <w:bottom w:val="nil"/>
              <w:right w:val="nil"/>
            </w:tcBorders>
          </w:tcPr>
          <w:p w14:paraId="33E03976" w14:textId="77777777" w:rsidR="0013690C" w:rsidRPr="00AF7F4E" w:rsidRDefault="0013690C" w:rsidP="00096245"/>
        </w:tc>
      </w:tr>
      <w:tr w:rsidR="00AF7F4E" w:rsidRPr="00AF7F4E" w14:paraId="1EDBE1CC" w14:textId="77777777" w:rsidTr="00096245">
        <w:trPr>
          <w:trHeight w:val="240"/>
          <w:jc w:val="center"/>
        </w:trPr>
        <w:tc>
          <w:tcPr>
            <w:tcW w:w="4876" w:type="dxa"/>
            <w:tcBorders>
              <w:top w:val="nil"/>
              <w:left w:val="nil"/>
              <w:bottom w:val="nil"/>
              <w:right w:val="nil"/>
            </w:tcBorders>
          </w:tcPr>
          <w:p w14:paraId="468EBD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F8C649" w14:textId="77777777" w:rsidR="0013690C" w:rsidRPr="00AF7F4E" w:rsidRDefault="0013690C" w:rsidP="00096245">
            <w:pPr>
              <w:pStyle w:val="AmColumnHeading"/>
            </w:pPr>
            <w:r w:rsidRPr="00AF7F4E">
              <w:t>Emenda</w:t>
            </w:r>
          </w:p>
        </w:tc>
      </w:tr>
      <w:tr w:rsidR="00AF7F4E" w:rsidRPr="00AF7F4E" w14:paraId="7C2CF5AC" w14:textId="77777777" w:rsidTr="00096245">
        <w:trPr>
          <w:jc w:val="center"/>
        </w:trPr>
        <w:tc>
          <w:tcPr>
            <w:tcW w:w="4876" w:type="dxa"/>
            <w:tcBorders>
              <w:top w:val="nil"/>
              <w:left w:val="nil"/>
              <w:bottom w:val="nil"/>
              <w:right w:val="nil"/>
            </w:tcBorders>
          </w:tcPr>
          <w:p w14:paraId="74720B93" w14:textId="77777777" w:rsidR="0013690C" w:rsidRPr="00AF7F4E" w:rsidRDefault="0013690C" w:rsidP="00096245">
            <w:pPr>
              <w:pStyle w:val="Normal6a"/>
            </w:pPr>
            <w:r w:rsidRPr="00AF7F4E">
              <w:rPr>
                <w:b/>
                <w:i/>
              </w:rPr>
              <w:t>4.</w:t>
            </w:r>
            <w:r w:rsidRPr="00AF7F4E">
              <w:tab/>
            </w:r>
            <w:r w:rsidRPr="00AF7F4E">
              <w:rPr>
                <w:b/>
                <w:i/>
              </w:rPr>
              <w:t>Jistieden lill-Kummissjoni tindirizza l-kundizzjonijiet fil-ħabsijiet bħala punt ta’ tħassib li għandu x’jaqsam mal-istat tad-dritt, fid-dawl ta’ affollament eċċessiv mifrux, kundizzjonijiet tal-għajxien inadegwati u rati ta’ suwiċidju li qed jiżdiedu, li jimminaw id-drittijiet fundamentali tad-detenuti fis-sistemi penitenzjarji tal-Istati Membri;</w:t>
            </w:r>
          </w:p>
        </w:tc>
        <w:tc>
          <w:tcPr>
            <w:tcW w:w="4876" w:type="dxa"/>
            <w:tcBorders>
              <w:top w:val="nil"/>
              <w:left w:val="nil"/>
              <w:bottom w:val="nil"/>
              <w:right w:val="nil"/>
            </w:tcBorders>
          </w:tcPr>
          <w:p w14:paraId="5632F6A5" w14:textId="77777777" w:rsidR="0013690C" w:rsidRPr="00AF7F4E" w:rsidRDefault="0013690C" w:rsidP="00096245">
            <w:pPr>
              <w:pStyle w:val="Normal6a"/>
            </w:pPr>
            <w:r w:rsidRPr="00AF7F4E">
              <w:rPr>
                <w:b/>
                <w:i/>
              </w:rPr>
              <w:t>imħassar</w:t>
            </w:r>
          </w:p>
        </w:tc>
      </w:tr>
    </w:tbl>
    <w:p w14:paraId="63D9D09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36248D5F" w14:textId="77777777" w:rsidR="0013690C" w:rsidRPr="00AF7F4E" w:rsidRDefault="0013690C" w:rsidP="0013690C">
      <w:r w:rsidRPr="00AF7F4E">
        <w:rPr>
          <w:rStyle w:val="HideTWBExt"/>
          <w:color w:val="auto"/>
        </w:rPr>
        <w:t>&lt;/Amend&gt;</w:t>
      </w:r>
    </w:p>
    <w:p w14:paraId="33503EC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249</w:t>
      </w:r>
      <w:r w:rsidRPr="00AF7F4E">
        <w:rPr>
          <w:rStyle w:val="HideTWBExt"/>
          <w:color w:val="auto"/>
        </w:rPr>
        <w:t>&lt;/NumAm&gt;</w:t>
      </w:r>
    </w:p>
    <w:p w14:paraId="2885BDF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DD4E2B4" w14:textId="77777777" w:rsidR="0013690C" w:rsidRPr="00AF7F4E" w:rsidRDefault="0013690C" w:rsidP="0013690C">
      <w:pPr>
        <w:pStyle w:val="NormalBold"/>
      </w:pPr>
      <w:r w:rsidRPr="00AF7F4E">
        <w:rPr>
          <w:rStyle w:val="HideTWBExt"/>
          <w:b w:val="0"/>
          <w:color w:val="auto"/>
        </w:rPr>
        <w:t>&lt;/RepeatBlock-By&gt;</w:t>
      </w:r>
    </w:p>
    <w:p w14:paraId="5B09DB8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3860A1" w14:textId="77777777" w:rsidR="0013690C" w:rsidRPr="00AF7F4E" w:rsidRDefault="0013690C" w:rsidP="0013690C">
      <w:pPr>
        <w:pStyle w:val="NormalBold"/>
      </w:pPr>
      <w:r w:rsidRPr="00AF7F4E">
        <w:rPr>
          <w:rStyle w:val="HideTWBExt"/>
          <w:color w:val="auto"/>
        </w:rPr>
        <w:t>&lt;Article&gt;</w:t>
      </w:r>
      <w:r w:rsidRPr="00AF7F4E">
        <w:t>Paragrafu 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FC05E7" w14:textId="77777777" w:rsidTr="00096245">
        <w:trPr>
          <w:trHeight w:hRule="exact" w:val="240"/>
          <w:jc w:val="center"/>
        </w:trPr>
        <w:tc>
          <w:tcPr>
            <w:tcW w:w="9752" w:type="dxa"/>
            <w:gridSpan w:val="2"/>
            <w:tcBorders>
              <w:top w:val="nil"/>
              <w:left w:val="nil"/>
              <w:bottom w:val="nil"/>
              <w:right w:val="nil"/>
            </w:tcBorders>
          </w:tcPr>
          <w:p w14:paraId="21DFC101" w14:textId="77777777" w:rsidR="0013690C" w:rsidRPr="00AF7F4E" w:rsidRDefault="0013690C" w:rsidP="00096245"/>
        </w:tc>
      </w:tr>
      <w:tr w:rsidR="00AF7F4E" w:rsidRPr="00AF7F4E" w14:paraId="6D10FE8E" w14:textId="77777777" w:rsidTr="00096245">
        <w:trPr>
          <w:trHeight w:val="240"/>
          <w:jc w:val="center"/>
        </w:trPr>
        <w:tc>
          <w:tcPr>
            <w:tcW w:w="4876" w:type="dxa"/>
            <w:tcBorders>
              <w:top w:val="nil"/>
              <w:left w:val="nil"/>
              <w:bottom w:val="nil"/>
              <w:right w:val="nil"/>
            </w:tcBorders>
          </w:tcPr>
          <w:p w14:paraId="227B2D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983AB4" w14:textId="77777777" w:rsidR="0013690C" w:rsidRPr="00AF7F4E" w:rsidRDefault="0013690C" w:rsidP="00096245">
            <w:pPr>
              <w:pStyle w:val="AmColumnHeading"/>
            </w:pPr>
            <w:r w:rsidRPr="00AF7F4E">
              <w:t>Emenda</w:t>
            </w:r>
          </w:p>
        </w:tc>
      </w:tr>
      <w:tr w:rsidR="00AF7F4E" w:rsidRPr="00AF7F4E" w14:paraId="38FAB24A" w14:textId="77777777" w:rsidTr="00096245">
        <w:trPr>
          <w:jc w:val="center"/>
        </w:trPr>
        <w:tc>
          <w:tcPr>
            <w:tcW w:w="4876" w:type="dxa"/>
            <w:tcBorders>
              <w:top w:val="nil"/>
              <w:left w:val="nil"/>
              <w:bottom w:val="nil"/>
              <w:right w:val="nil"/>
            </w:tcBorders>
          </w:tcPr>
          <w:p w14:paraId="40026E65" w14:textId="77777777" w:rsidR="0013690C" w:rsidRPr="00AF7F4E" w:rsidRDefault="0013690C" w:rsidP="00096245">
            <w:pPr>
              <w:pStyle w:val="Normal6a"/>
            </w:pPr>
            <w:r w:rsidRPr="00AF7F4E">
              <w:rPr>
                <w:b/>
                <w:i/>
              </w:rPr>
              <w:t>4.</w:t>
            </w:r>
            <w:r w:rsidRPr="00AF7F4E">
              <w:tab/>
            </w:r>
            <w:r w:rsidRPr="00AF7F4E">
              <w:rPr>
                <w:b/>
                <w:i/>
              </w:rPr>
              <w:t>Jistieden lill-Kummissjoni tindirizza l-kundizzjonijiet fil-ħabsijiet bħala punt ta’ tħassib li għandu x’jaqsam mal-istat tad-dritt, fid-dawl ta’ affollament eċċessiv mifrux, kundizzjonijiet tal-għajxien inadegwati u rati ta’ suwiċidju li qed jiżdiedu, li jimminaw id-drittijiet fundamentali tad-detenuti fis-sistemi penitenzjarji tal-Istati Membri;</w:t>
            </w:r>
          </w:p>
        </w:tc>
        <w:tc>
          <w:tcPr>
            <w:tcW w:w="4876" w:type="dxa"/>
            <w:tcBorders>
              <w:top w:val="nil"/>
              <w:left w:val="nil"/>
              <w:bottom w:val="nil"/>
              <w:right w:val="nil"/>
            </w:tcBorders>
          </w:tcPr>
          <w:p w14:paraId="3851E63E" w14:textId="77777777" w:rsidR="0013690C" w:rsidRPr="00AF7F4E" w:rsidRDefault="0013690C" w:rsidP="00096245">
            <w:pPr>
              <w:pStyle w:val="Normal6a"/>
            </w:pPr>
            <w:r w:rsidRPr="00AF7F4E">
              <w:rPr>
                <w:b/>
                <w:i/>
              </w:rPr>
              <w:t>imħassar</w:t>
            </w:r>
          </w:p>
        </w:tc>
      </w:tr>
    </w:tbl>
    <w:p w14:paraId="04968B9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E75D701" w14:textId="77777777" w:rsidR="0013690C" w:rsidRPr="00AF7F4E" w:rsidRDefault="0013690C" w:rsidP="0013690C">
      <w:r w:rsidRPr="00AF7F4E">
        <w:rPr>
          <w:rStyle w:val="HideTWBExt"/>
          <w:color w:val="auto"/>
        </w:rPr>
        <w:t>&lt;/Amend&gt;</w:t>
      </w:r>
    </w:p>
    <w:p w14:paraId="29C60F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250</w:t>
      </w:r>
      <w:r w:rsidRPr="00AF7F4E">
        <w:rPr>
          <w:rStyle w:val="HideTWBExt"/>
          <w:color w:val="auto"/>
        </w:rPr>
        <w:t>&lt;/NumAm&gt;</w:t>
      </w:r>
    </w:p>
    <w:p w14:paraId="2E428042"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Georgiana Teodorescu, Guillaume Peltier, Laurence Trochu, Jacek Ozdoba, Stephen Nikola Bartulica</w:t>
      </w:r>
      <w:r w:rsidRPr="00AF7F4E">
        <w:rPr>
          <w:rStyle w:val="HideTWBExt"/>
          <w:b w:val="0"/>
          <w:color w:val="auto"/>
        </w:rPr>
        <w:t>&lt;/Members&gt;</w:t>
      </w:r>
    </w:p>
    <w:p w14:paraId="483F1E32" w14:textId="77777777" w:rsidR="0013690C" w:rsidRPr="00AF7F4E" w:rsidRDefault="0013690C" w:rsidP="0013690C">
      <w:pPr>
        <w:pStyle w:val="NormalBold"/>
      </w:pPr>
      <w:r w:rsidRPr="00AF7F4E">
        <w:rPr>
          <w:rStyle w:val="HideTWBExt"/>
          <w:b w:val="0"/>
          <w:color w:val="auto"/>
        </w:rPr>
        <w:t>&lt;/RepeatBlock-By&gt;</w:t>
      </w:r>
    </w:p>
    <w:p w14:paraId="3876432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BFBD51D" w14:textId="77777777" w:rsidR="0013690C" w:rsidRPr="00AF7F4E" w:rsidRDefault="0013690C" w:rsidP="0013690C">
      <w:pPr>
        <w:pStyle w:val="NormalBold"/>
      </w:pPr>
      <w:r w:rsidRPr="00AF7F4E">
        <w:rPr>
          <w:rStyle w:val="HideTWBExt"/>
          <w:color w:val="auto"/>
        </w:rPr>
        <w:lastRenderedPageBreak/>
        <w:t>&lt;Article&gt;</w:t>
      </w:r>
      <w:r w:rsidRPr="00AF7F4E">
        <w:t>Paragrafu 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B51D79C" w14:textId="77777777" w:rsidTr="00096245">
        <w:trPr>
          <w:trHeight w:hRule="exact" w:val="240"/>
          <w:jc w:val="center"/>
        </w:trPr>
        <w:tc>
          <w:tcPr>
            <w:tcW w:w="9752" w:type="dxa"/>
            <w:gridSpan w:val="2"/>
            <w:tcBorders>
              <w:top w:val="nil"/>
              <w:left w:val="nil"/>
              <w:bottom w:val="nil"/>
              <w:right w:val="nil"/>
            </w:tcBorders>
          </w:tcPr>
          <w:p w14:paraId="772B831D" w14:textId="77777777" w:rsidR="0013690C" w:rsidRPr="00AF7F4E" w:rsidRDefault="0013690C" w:rsidP="00096245"/>
        </w:tc>
      </w:tr>
      <w:tr w:rsidR="00AF7F4E" w:rsidRPr="00AF7F4E" w14:paraId="5F231AE4" w14:textId="77777777" w:rsidTr="00096245">
        <w:trPr>
          <w:trHeight w:val="240"/>
          <w:jc w:val="center"/>
        </w:trPr>
        <w:tc>
          <w:tcPr>
            <w:tcW w:w="4876" w:type="dxa"/>
            <w:tcBorders>
              <w:top w:val="nil"/>
              <w:left w:val="nil"/>
              <w:bottom w:val="nil"/>
              <w:right w:val="nil"/>
            </w:tcBorders>
          </w:tcPr>
          <w:p w14:paraId="6DC961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9D0058" w14:textId="77777777" w:rsidR="0013690C" w:rsidRPr="00AF7F4E" w:rsidRDefault="0013690C" w:rsidP="00096245">
            <w:pPr>
              <w:pStyle w:val="AmColumnHeading"/>
            </w:pPr>
            <w:r w:rsidRPr="00AF7F4E">
              <w:t>Emenda</w:t>
            </w:r>
          </w:p>
        </w:tc>
      </w:tr>
      <w:tr w:rsidR="00AF7F4E" w:rsidRPr="00AF7F4E" w14:paraId="4B1A92E0" w14:textId="77777777" w:rsidTr="00096245">
        <w:trPr>
          <w:jc w:val="center"/>
        </w:trPr>
        <w:tc>
          <w:tcPr>
            <w:tcW w:w="4876" w:type="dxa"/>
            <w:tcBorders>
              <w:top w:val="nil"/>
              <w:left w:val="nil"/>
              <w:bottom w:val="nil"/>
              <w:right w:val="nil"/>
            </w:tcBorders>
          </w:tcPr>
          <w:p w14:paraId="60CB7E62" w14:textId="77777777" w:rsidR="0013690C" w:rsidRPr="00AF7F4E" w:rsidRDefault="0013690C" w:rsidP="00096245">
            <w:pPr>
              <w:pStyle w:val="Normal6a"/>
            </w:pPr>
            <w:r w:rsidRPr="00AF7F4E">
              <w:rPr>
                <w:b/>
                <w:i/>
              </w:rPr>
              <w:t>4.</w:t>
            </w:r>
            <w:r w:rsidRPr="00AF7F4E">
              <w:tab/>
            </w:r>
            <w:r w:rsidRPr="00AF7F4E">
              <w:rPr>
                <w:b/>
                <w:i/>
              </w:rPr>
              <w:t>Jistieden lill-Kummissjoni tindirizza l-kundizzjonijiet fil-ħabsijiet bħala punt ta’ tħassib li għandu x’jaqsam mal-istat tad-dritt, fid-dawl ta’ affollament eċċessiv mifrux, kundizzjonijiet tal-għajxien inadegwati u rati ta’ suwiċidju li qed jiżdiedu, li jimminaw id-drittijiet fundamentali tad-detenuti fis-sistemi penitenzjarji tal-Istati Membri;</w:t>
            </w:r>
          </w:p>
        </w:tc>
        <w:tc>
          <w:tcPr>
            <w:tcW w:w="4876" w:type="dxa"/>
            <w:tcBorders>
              <w:top w:val="nil"/>
              <w:left w:val="nil"/>
              <w:bottom w:val="nil"/>
              <w:right w:val="nil"/>
            </w:tcBorders>
          </w:tcPr>
          <w:p w14:paraId="79BC6278" w14:textId="77777777" w:rsidR="0013690C" w:rsidRPr="00AF7F4E" w:rsidRDefault="0013690C" w:rsidP="00096245">
            <w:pPr>
              <w:pStyle w:val="Normal6a"/>
            </w:pPr>
            <w:r w:rsidRPr="00AF7F4E">
              <w:rPr>
                <w:b/>
                <w:i/>
              </w:rPr>
              <w:t>imħassar</w:t>
            </w:r>
          </w:p>
        </w:tc>
      </w:tr>
    </w:tbl>
    <w:p w14:paraId="558169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0C5A44F" w14:textId="77777777" w:rsidR="0013690C" w:rsidRPr="00AF7F4E" w:rsidRDefault="0013690C" w:rsidP="0013690C">
      <w:r w:rsidRPr="00AF7F4E">
        <w:rPr>
          <w:rStyle w:val="HideTWBExt"/>
          <w:color w:val="auto"/>
        </w:rPr>
        <w:t>&lt;/Amend&gt;</w:t>
      </w:r>
    </w:p>
    <w:p w14:paraId="193D50A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251</w:t>
      </w:r>
      <w:r w:rsidRPr="00AF7F4E">
        <w:rPr>
          <w:rStyle w:val="HideTWBExt"/>
          <w:color w:val="auto"/>
        </w:rPr>
        <w:t>&lt;/NumAm&gt;</w:t>
      </w:r>
    </w:p>
    <w:p w14:paraId="604CDEDA"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00E4184" w14:textId="77777777" w:rsidR="0013690C" w:rsidRPr="00AF7F4E" w:rsidRDefault="0013690C" w:rsidP="0013690C">
      <w:pPr>
        <w:pStyle w:val="NormalBold"/>
      </w:pPr>
      <w:r w:rsidRPr="00AF7F4E">
        <w:rPr>
          <w:rStyle w:val="HideTWBExt"/>
          <w:b w:val="0"/>
          <w:color w:val="auto"/>
        </w:rPr>
        <w:t>&lt;/RepeatBlock-By&gt;</w:t>
      </w:r>
    </w:p>
    <w:p w14:paraId="3DF423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F51324" w14:textId="77777777" w:rsidR="0013690C" w:rsidRPr="00AF7F4E" w:rsidRDefault="0013690C" w:rsidP="0013690C">
      <w:pPr>
        <w:pStyle w:val="NormalBold"/>
      </w:pPr>
      <w:r w:rsidRPr="00AF7F4E">
        <w:rPr>
          <w:rStyle w:val="HideTWBExt"/>
          <w:color w:val="auto"/>
        </w:rPr>
        <w:t>&lt;Article&gt;</w:t>
      </w:r>
      <w:r w:rsidRPr="00AF7F4E">
        <w:t>Paragrafu 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5D9B34" w14:textId="77777777" w:rsidTr="00096245">
        <w:trPr>
          <w:trHeight w:hRule="exact" w:val="240"/>
          <w:jc w:val="center"/>
        </w:trPr>
        <w:tc>
          <w:tcPr>
            <w:tcW w:w="9752" w:type="dxa"/>
            <w:gridSpan w:val="2"/>
            <w:tcBorders>
              <w:top w:val="nil"/>
              <w:left w:val="nil"/>
              <w:bottom w:val="nil"/>
              <w:right w:val="nil"/>
            </w:tcBorders>
          </w:tcPr>
          <w:p w14:paraId="29EC253F" w14:textId="77777777" w:rsidR="0013690C" w:rsidRPr="00AF7F4E" w:rsidRDefault="0013690C" w:rsidP="00096245"/>
        </w:tc>
      </w:tr>
      <w:tr w:rsidR="00AF7F4E" w:rsidRPr="00AF7F4E" w14:paraId="5C993E3B" w14:textId="77777777" w:rsidTr="00096245">
        <w:trPr>
          <w:trHeight w:val="240"/>
          <w:jc w:val="center"/>
        </w:trPr>
        <w:tc>
          <w:tcPr>
            <w:tcW w:w="4876" w:type="dxa"/>
            <w:tcBorders>
              <w:top w:val="nil"/>
              <w:left w:val="nil"/>
              <w:bottom w:val="nil"/>
              <w:right w:val="nil"/>
            </w:tcBorders>
          </w:tcPr>
          <w:p w14:paraId="1918185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C6BBF5D" w14:textId="77777777" w:rsidR="0013690C" w:rsidRPr="00AF7F4E" w:rsidRDefault="0013690C" w:rsidP="00096245">
            <w:pPr>
              <w:pStyle w:val="AmColumnHeading"/>
            </w:pPr>
            <w:r w:rsidRPr="00AF7F4E">
              <w:t>Emenda</w:t>
            </w:r>
          </w:p>
        </w:tc>
      </w:tr>
      <w:tr w:rsidR="00AF7F4E" w:rsidRPr="00AF7F4E" w14:paraId="1EF5BA61" w14:textId="77777777" w:rsidTr="00096245">
        <w:trPr>
          <w:jc w:val="center"/>
        </w:trPr>
        <w:tc>
          <w:tcPr>
            <w:tcW w:w="4876" w:type="dxa"/>
            <w:tcBorders>
              <w:top w:val="nil"/>
              <w:left w:val="nil"/>
              <w:bottom w:val="nil"/>
              <w:right w:val="nil"/>
            </w:tcBorders>
          </w:tcPr>
          <w:p w14:paraId="7DF54967" w14:textId="77777777" w:rsidR="0013690C" w:rsidRPr="00AF7F4E" w:rsidRDefault="0013690C" w:rsidP="00096245">
            <w:pPr>
              <w:pStyle w:val="Normal6a"/>
            </w:pPr>
            <w:r w:rsidRPr="00AF7F4E">
              <w:t>4.</w:t>
            </w:r>
            <w:r w:rsidRPr="00AF7F4E">
              <w:tab/>
            </w:r>
            <w:r w:rsidRPr="00AF7F4E">
              <w:rPr>
                <w:b/>
                <w:bCs/>
                <w:i/>
                <w:iCs/>
              </w:rPr>
              <w:t xml:space="preserve">Jistieden lill-Kummissjoni tindirizza </w:t>
            </w:r>
            <w:r w:rsidRPr="00AF7F4E">
              <w:t>l-kundizzjonijiet fil-ħabsijiet</w:t>
            </w:r>
            <w:r w:rsidRPr="00AF7F4E">
              <w:rPr>
                <w:b/>
                <w:bCs/>
                <w:i/>
                <w:iCs/>
              </w:rPr>
              <w:t xml:space="preserve"> bħala punt ta’ tħassib li għandu x’jaqsam mal-istat tad-dritt, fid-dawl ta’ affollament eċċessiv mifrux, kundizzjonijiet tal-għajxien inadegwati u rati ta’ suwiċidju li qed jiżdiedu, li jimminaw id-drittijiet fundamentali tad-detenuti fis-sistemi penitenzjarji </w:t>
            </w:r>
            <w:r w:rsidRPr="00AF7F4E">
              <w:t>tal-Istati Membri;</w:t>
            </w:r>
          </w:p>
        </w:tc>
        <w:tc>
          <w:tcPr>
            <w:tcW w:w="4876" w:type="dxa"/>
            <w:tcBorders>
              <w:top w:val="nil"/>
              <w:left w:val="nil"/>
              <w:bottom w:val="nil"/>
              <w:right w:val="nil"/>
            </w:tcBorders>
          </w:tcPr>
          <w:p w14:paraId="460DEACE" w14:textId="77777777" w:rsidR="0013690C" w:rsidRPr="00AF7F4E" w:rsidRDefault="0013690C" w:rsidP="00096245">
            <w:pPr>
              <w:pStyle w:val="Normal6a"/>
            </w:pPr>
            <w:r w:rsidRPr="00AF7F4E">
              <w:t>4.</w:t>
            </w:r>
            <w:r w:rsidRPr="00AF7F4E">
              <w:tab/>
            </w:r>
            <w:r w:rsidRPr="00AF7F4E">
              <w:rPr>
                <w:b/>
                <w:bCs/>
                <w:i/>
                <w:iCs/>
              </w:rPr>
              <w:t xml:space="preserve">Ifakkar li </w:t>
            </w:r>
            <w:r w:rsidRPr="00AF7F4E">
              <w:t xml:space="preserve">l-kundizzjonijiet fil-ħabsijiet </w:t>
            </w:r>
            <w:r w:rsidRPr="00AF7F4E">
              <w:rPr>
                <w:b/>
                <w:bCs/>
                <w:i/>
                <w:iCs/>
              </w:rPr>
              <w:t xml:space="preserve">jibqgħu primarjament taħt il-kompetenza </w:t>
            </w:r>
            <w:r w:rsidRPr="00AF7F4E">
              <w:t>tal-Istati Membri;</w:t>
            </w:r>
          </w:p>
        </w:tc>
      </w:tr>
    </w:tbl>
    <w:p w14:paraId="53FBD10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E8F3024" w14:textId="77777777" w:rsidR="0013690C" w:rsidRPr="00AF7F4E" w:rsidRDefault="0013690C" w:rsidP="0013690C">
      <w:r w:rsidRPr="00AF7F4E">
        <w:rPr>
          <w:rStyle w:val="HideTWBExt"/>
          <w:color w:val="auto"/>
        </w:rPr>
        <w:t>&lt;/Amend&gt;</w:t>
      </w:r>
    </w:p>
    <w:p w14:paraId="5636C82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252</w:t>
      </w:r>
      <w:r w:rsidRPr="00AF7F4E">
        <w:rPr>
          <w:rStyle w:val="HideTWBExt"/>
          <w:color w:val="auto"/>
        </w:rPr>
        <w:t>&lt;/NumAm&gt;</w:t>
      </w:r>
    </w:p>
    <w:p w14:paraId="0EA9F37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8EDC78A" w14:textId="77777777" w:rsidR="0013690C" w:rsidRPr="00AF7F4E" w:rsidRDefault="0013690C" w:rsidP="0013690C">
      <w:pPr>
        <w:pStyle w:val="NormalBold"/>
      </w:pPr>
      <w:r w:rsidRPr="00AF7F4E">
        <w:rPr>
          <w:rStyle w:val="HideTWBExt"/>
          <w:b w:val="0"/>
          <w:color w:val="auto"/>
        </w:rPr>
        <w:t>&lt;/RepeatBlock-By&gt;</w:t>
      </w:r>
    </w:p>
    <w:p w14:paraId="450CD28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F52CE8" w14:textId="77777777" w:rsidR="0013690C" w:rsidRPr="00AF7F4E" w:rsidRDefault="0013690C" w:rsidP="0013690C">
      <w:pPr>
        <w:pStyle w:val="NormalBold"/>
      </w:pPr>
      <w:r w:rsidRPr="00AF7F4E">
        <w:rPr>
          <w:rStyle w:val="HideTWBExt"/>
          <w:color w:val="auto"/>
        </w:rPr>
        <w:t>&lt;Article&gt;</w:t>
      </w:r>
      <w:r w:rsidRPr="00AF7F4E">
        <w:t>Paragrafu 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FB10140" w14:textId="77777777" w:rsidTr="00096245">
        <w:trPr>
          <w:trHeight w:hRule="exact" w:val="240"/>
          <w:jc w:val="center"/>
        </w:trPr>
        <w:tc>
          <w:tcPr>
            <w:tcW w:w="9752" w:type="dxa"/>
            <w:gridSpan w:val="2"/>
            <w:tcBorders>
              <w:top w:val="nil"/>
              <w:left w:val="nil"/>
              <w:bottom w:val="nil"/>
              <w:right w:val="nil"/>
            </w:tcBorders>
          </w:tcPr>
          <w:p w14:paraId="33C88C09" w14:textId="77777777" w:rsidR="0013690C" w:rsidRPr="00AF7F4E" w:rsidRDefault="0013690C" w:rsidP="00096245"/>
        </w:tc>
      </w:tr>
      <w:tr w:rsidR="00AF7F4E" w:rsidRPr="00AF7F4E" w14:paraId="7A5E71A2" w14:textId="77777777" w:rsidTr="00096245">
        <w:trPr>
          <w:trHeight w:val="240"/>
          <w:jc w:val="center"/>
        </w:trPr>
        <w:tc>
          <w:tcPr>
            <w:tcW w:w="4876" w:type="dxa"/>
            <w:tcBorders>
              <w:top w:val="nil"/>
              <w:left w:val="nil"/>
              <w:bottom w:val="nil"/>
              <w:right w:val="nil"/>
            </w:tcBorders>
          </w:tcPr>
          <w:p w14:paraId="3489AEC5"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21029016" w14:textId="77777777" w:rsidR="0013690C" w:rsidRPr="00AF7F4E" w:rsidRDefault="0013690C" w:rsidP="00096245">
            <w:pPr>
              <w:pStyle w:val="AmColumnHeading"/>
            </w:pPr>
            <w:r w:rsidRPr="00AF7F4E">
              <w:t>Emenda</w:t>
            </w:r>
          </w:p>
        </w:tc>
      </w:tr>
      <w:tr w:rsidR="00AF7F4E" w:rsidRPr="00AF7F4E" w14:paraId="67F72525" w14:textId="77777777" w:rsidTr="00096245">
        <w:trPr>
          <w:jc w:val="center"/>
        </w:trPr>
        <w:tc>
          <w:tcPr>
            <w:tcW w:w="4876" w:type="dxa"/>
            <w:tcBorders>
              <w:top w:val="nil"/>
              <w:left w:val="nil"/>
              <w:bottom w:val="nil"/>
              <w:right w:val="nil"/>
            </w:tcBorders>
          </w:tcPr>
          <w:p w14:paraId="143A454C" w14:textId="77777777" w:rsidR="0013690C" w:rsidRPr="00AF7F4E" w:rsidRDefault="0013690C" w:rsidP="00096245">
            <w:pPr>
              <w:pStyle w:val="Normal6a"/>
            </w:pPr>
            <w:r w:rsidRPr="00AF7F4E">
              <w:t>4.</w:t>
            </w:r>
            <w:r w:rsidRPr="00AF7F4E">
              <w:tab/>
            </w:r>
            <w:r w:rsidRPr="00AF7F4E">
              <w:rPr>
                <w:b/>
                <w:bCs/>
                <w:i/>
                <w:iCs/>
              </w:rPr>
              <w:t>Jistieden lill-Kummissjoni tindirizza l-kundizzjonijiet</w:t>
            </w:r>
            <w:r w:rsidRPr="00AF7F4E">
              <w:t xml:space="preserve"> fil-ħabsijiet</w:t>
            </w:r>
            <w:r w:rsidRPr="00AF7F4E">
              <w:rPr>
                <w:b/>
                <w:bCs/>
                <w:i/>
                <w:iCs/>
              </w:rPr>
              <w:t xml:space="preserve"> bħala punt ta’ tħassib li għandu x’jaqsam mal-istat tad-dritt, fid-dawl ta’</w:t>
            </w:r>
            <w:r w:rsidRPr="00AF7F4E">
              <w:t xml:space="preserve"> affollament eċċessiv mifrux, kundizzjonijiet tal-għajxien inadegwati u rati ta’ suwiċidju li qed jiżdiedu, li jimminaw id-drittijiet fundamentali tad-detenuti fis-sistemi penitenzjarji tal-Istati Membri;</w:t>
            </w:r>
          </w:p>
        </w:tc>
        <w:tc>
          <w:tcPr>
            <w:tcW w:w="4876" w:type="dxa"/>
            <w:tcBorders>
              <w:top w:val="nil"/>
              <w:left w:val="nil"/>
              <w:bottom w:val="nil"/>
              <w:right w:val="nil"/>
            </w:tcBorders>
          </w:tcPr>
          <w:p w14:paraId="1A812863" w14:textId="77777777" w:rsidR="0013690C" w:rsidRPr="00AF7F4E" w:rsidRDefault="0013690C" w:rsidP="00096245">
            <w:pPr>
              <w:pStyle w:val="Normal6a"/>
            </w:pPr>
            <w:r w:rsidRPr="00AF7F4E">
              <w:t>4.</w:t>
            </w:r>
            <w:r w:rsidRPr="00AF7F4E">
              <w:tab/>
            </w:r>
            <w:r w:rsidRPr="00AF7F4E">
              <w:rPr>
                <w:b/>
                <w:bCs/>
                <w:i/>
                <w:iCs/>
              </w:rPr>
              <w:t>Jiġbed l-attenzjoni għall-kundizzjonijiet</w:t>
            </w:r>
            <w:r w:rsidRPr="00AF7F4E">
              <w:t xml:space="preserve"> fil-ħabsijiet</w:t>
            </w:r>
            <w:r w:rsidRPr="00AF7F4E">
              <w:rPr>
                <w:b/>
                <w:bCs/>
                <w:i/>
                <w:iCs/>
              </w:rPr>
              <w:t xml:space="preserve">, inklużi </w:t>
            </w:r>
            <w:r w:rsidRPr="00AF7F4E">
              <w:t>affollament eċċessiv mifrux, kundizzjonijiet tal-għajxien inadegwati</w:t>
            </w:r>
            <w:r w:rsidRPr="00AF7F4E">
              <w:rPr>
                <w:b/>
                <w:bCs/>
                <w:i/>
                <w:iCs/>
              </w:rPr>
              <w:t>, l-użu tat-tortura, inkluż</w:t>
            </w:r>
            <w:r w:rsidRPr="00AF7F4E">
              <w:t xml:space="preserve"> </w:t>
            </w:r>
            <w:r w:rsidRPr="00AF7F4E">
              <w:rPr>
                <w:b/>
                <w:bCs/>
                <w:i/>
                <w:iCs/>
              </w:rPr>
              <w:t>it-tmigħ sfurzat, f’sitwazzjonijiet li ma jirrikjedux l-użu ta’ metodi drastiċi u li jweġġgħu,</w:t>
            </w:r>
            <w:r w:rsidRPr="00AF7F4E">
              <w:t xml:space="preserve"> u rati ta’ suwiċidju li qed jiżdiedu, li jimminaw id-drittijiet fundamentali tad-detenuti fis-sistemi penitenzjarji tal-Istati Membri;</w:t>
            </w:r>
          </w:p>
        </w:tc>
      </w:tr>
    </w:tbl>
    <w:p w14:paraId="0F58EBB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15774D7" w14:textId="77777777" w:rsidR="0013690C" w:rsidRPr="00AF7F4E" w:rsidRDefault="0013690C" w:rsidP="0013690C">
      <w:r w:rsidRPr="00AF7F4E">
        <w:rPr>
          <w:rStyle w:val="HideTWBExt"/>
          <w:color w:val="auto"/>
        </w:rPr>
        <w:t>&lt;/Amend&gt;</w:t>
      </w:r>
    </w:p>
    <w:p w14:paraId="732A402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253</w:t>
      </w:r>
      <w:r w:rsidRPr="00AF7F4E">
        <w:rPr>
          <w:rStyle w:val="HideTWBExt"/>
          <w:color w:val="auto"/>
        </w:rPr>
        <w:t>&lt;/NumAm&gt;</w:t>
      </w:r>
    </w:p>
    <w:p w14:paraId="36EB4500"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7AC2D329" w14:textId="77777777" w:rsidR="0013690C" w:rsidRPr="00AF7F4E" w:rsidRDefault="0013690C" w:rsidP="0013690C">
      <w:pPr>
        <w:pStyle w:val="NormalBold"/>
      </w:pPr>
      <w:r w:rsidRPr="00AF7F4E">
        <w:rPr>
          <w:rStyle w:val="HideTWBExt"/>
          <w:b w:val="0"/>
          <w:color w:val="auto"/>
        </w:rPr>
        <w:t>&lt;/RepeatBlock-By&gt;</w:t>
      </w:r>
    </w:p>
    <w:p w14:paraId="1F2BB4A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ABDF561" w14:textId="77777777" w:rsidR="0013690C" w:rsidRPr="00AF7F4E" w:rsidRDefault="0013690C" w:rsidP="0013690C">
      <w:pPr>
        <w:pStyle w:val="NormalBold"/>
      </w:pPr>
      <w:r w:rsidRPr="00AF7F4E">
        <w:rPr>
          <w:rStyle w:val="HideTWBExt"/>
          <w:color w:val="auto"/>
        </w:rPr>
        <w:t>&lt;Article&gt;</w:t>
      </w:r>
      <w:r w:rsidRPr="00AF7F4E">
        <w:t>Paragrafu 4 – punt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558467" w14:textId="77777777" w:rsidTr="00096245">
        <w:trPr>
          <w:trHeight w:hRule="exact" w:val="240"/>
          <w:jc w:val="center"/>
        </w:trPr>
        <w:tc>
          <w:tcPr>
            <w:tcW w:w="9752" w:type="dxa"/>
            <w:gridSpan w:val="2"/>
            <w:tcBorders>
              <w:top w:val="nil"/>
              <w:left w:val="nil"/>
              <w:bottom w:val="nil"/>
              <w:right w:val="nil"/>
            </w:tcBorders>
          </w:tcPr>
          <w:p w14:paraId="147B8978" w14:textId="77777777" w:rsidR="0013690C" w:rsidRPr="00AF7F4E" w:rsidRDefault="0013690C" w:rsidP="00096245"/>
        </w:tc>
      </w:tr>
      <w:tr w:rsidR="00AF7F4E" w:rsidRPr="00AF7F4E" w14:paraId="5658DC27" w14:textId="77777777" w:rsidTr="00096245">
        <w:trPr>
          <w:trHeight w:val="240"/>
          <w:jc w:val="center"/>
        </w:trPr>
        <w:tc>
          <w:tcPr>
            <w:tcW w:w="4876" w:type="dxa"/>
            <w:tcBorders>
              <w:top w:val="nil"/>
              <w:left w:val="nil"/>
              <w:bottom w:val="nil"/>
              <w:right w:val="nil"/>
            </w:tcBorders>
          </w:tcPr>
          <w:p w14:paraId="05C54C0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D02252B" w14:textId="77777777" w:rsidR="0013690C" w:rsidRPr="00AF7F4E" w:rsidRDefault="0013690C" w:rsidP="00096245">
            <w:pPr>
              <w:pStyle w:val="AmColumnHeading"/>
            </w:pPr>
            <w:r w:rsidRPr="00AF7F4E">
              <w:t>Emenda</w:t>
            </w:r>
          </w:p>
        </w:tc>
      </w:tr>
      <w:tr w:rsidR="00AF7F4E" w:rsidRPr="00AF7F4E" w14:paraId="060C7376" w14:textId="77777777" w:rsidTr="00096245">
        <w:trPr>
          <w:jc w:val="center"/>
        </w:trPr>
        <w:tc>
          <w:tcPr>
            <w:tcW w:w="4876" w:type="dxa"/>
            <w:tcBorders>
              <w:top w:val="nil"/>
              <w:left w:val="nil"/>
              <w:bottom w:val="nil"/>
              <w:right w:val="nil"/>
            </w:tcBorders>
          </w:tcPr>
          <w:p w14:paraId="2A02B5FC" w14:textId="77777777" w:rsidR="0013690C" w:rsidRPr="00AF7F4E" w:rsidRDefault="0013690C" w:rsidP="00096245">
            <w:pPr>
              <w:pStyle w:val="Normal6a"/>
            </w:pPr>
          </w:p>
        </w:tc>
        <w:tc>
          <w:tcPr>
            <w:tcW w:w="4876" w:type="dxa"/>
            <w:tcBorders>
              <w:top w:val="nil"/>
              <w:left w:val="nil"/>
              <w:bottom w:val="nil"/>
              <w:right w:val="nil"/>
            </w:tcBorders>
          </w:tcPr>
          <w:p w14:paraId="450C5B04" w14:textId="77777777" w:rsidR="0013690C" w:rsidRPr="00AF7F4E" w:rsidRDefault="0013690C" w:rsidP="00096245">
            <w:pPr>
              <w:pStyle w:val="Normal6a"/>
            </w:pPr>
            <w:r w:rsidRPr="00AF7F4E">
              <w:rPr>
                <w:b/>
                <w:i/>
              </w:rPr>
              <w:t>(1)</w:t>
            </w:r>
            <w:r w:rsidRPr="00AF7F4E">
              <w:tab/>
            </w:r>
            <w:r w:rsidRPr="00AF7F4E">
              <w:rPr>
                <w:b/>
                <w:i/>
              </w:rPr>
              <w:t xml:space="preserve">Jirrimarka li s-servizz tal-prosekuzzjoni huwa element ewlieni fil-kapaċità ta’ Stat Membru li jiġġieled il-kriminalità u l-korruzzjoni; jesprimi dispjaċir għal kwalunkwe interferenza governattiva jew politika fl-investigazzjonijiet dwar il-korruzzjoni u jfakkar li ħadd mhuwa ’l fuq mil-liġi; jikkundanna l-użu ħażin tas-sistema ġudizzjarja għal skopijiet politiċi, inkluża l-persekuzzjoni tal-avversarji politiċi u l-interferenza fl-investigazzjonijiet tal-korruzzjoni; jisħaq li kemm il-prosekuzzjonijiet immotivati politikament kif ukoll il-liġijiet ta’ amnestija u l-proċeduri ta’ maħfra mmexxija minn interessi politiċi jimminaw il-fiduċja pubblika fil-prinċipji kostituzzjonali u l-istandards tal-UE; jenfasizza l-importanza li tiġi ggarantita l-awtonomija u l-indipendenza tas-servizz tal-prosekuzzjoni, biex b’hekk tiġi pprevenuta kwalunkwe interferenza politika fil-ħidma </w:t>
            </w:r>
            <w:r w:rsidRPr="00AF7F4E">
              <w:rPr>
                <w:b/>
                <w:i/>
              </w:rPr>
              <w:lastRenderedPageBreak/>
              <w:t>tiegħu, speċjalment mill-gvern; jenfasizza r-rwol tal-proċessi ta’ ħatra trasparenti għall-prosekuturi bħala fattur ewlieni biex tinżamm il-fiduċja pubblika fil-ġustizzja kriminali; jenfasizza t-tħassib tiegħu dwar l-attakki ripetuti fuq l-imħallfin u l-prosekuturi li qed iwettqu investigazzjonijiet politiċi ta’ profil għoli marbuta ma’ każijiet ta’ korruzzjoni u ta’ abbuż ta’ poter imwettqa kontra avversarji politiċi; ifakkar li l-każijiet li fihom l-imħallfin u l-prosekuturi jiffaċċjaw akkużi kriminali jimminaw serjament il-kredibbiltà istituzzjonali u l-fiduċja tal-pubbliku fl-indipendenza u l-integrità tas-servizzi tal-prosekuzzjoni u tal-ġudikatura;</w:t>
            </w:r>
          </w:p>
        </w:tc>
      </w:tr>
    </w:tbl>
    <w:p w14:paraId="26B6228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4575269" w14:textId="77777777" w:rsidR="0013690C" w:rsidRPr="00AF7F4E" w:rsidRDefault="0013690C" w:rsidP="0013690C">
      <w:r w:rsidRPr="00AF7F4E">
        <w:rPr>
          <w:rStyle w:val="HideTWBExt"/>
          <w:color w:val="auto"/>
        </w:rPr>
        <w:t>&lt;/Amend&gt;</w:t>
      </w:r>
    </w:p>
    <w:p w14:paraId="150156E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254</w:t>
      </w:r>
      <w:r w:rsidRPr="00AF7F4E">
        <w:rPr>
          <w:rStyle w:val="HideTWBExt"/>
          <w:color w:val="auto"/>
        </w:rPr>
        <w:t>&lt;/NumAm&gt;</w:t>
      </w:r>
    </w:p>
    <w:p w14:paraId="6F7047D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181E8F7" w14:textId="77777777" w:rsidR="0013690C" w:rsidRPr="00AF7F4E" w:rsidRDefault="0013690C" w:rsidP="0013690C">
      <w:pPr>
        <w:pStyle w:val="NormalBold"/>
      </w:pPr>
      <w:r w:rsidRPr="00AF7F4E">
        <w:rPr>
          <w:rStyle w:val="HideTWBExt"/>
          <w:b w:val="0"/>
          <w:color w:val="auto"/>
        </w:rPr>
        <w:t>&lt;/RepeatBlock-By&gt;</w:t>
      </w:r>
    </w:p>
    <w:p w14:paraId="2FD312F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8C43C8" w14:textId="77777777" w:rsidR="0013690C" w:rsidRPr="00AF7F4E" w:rsidRDefault="0013690C" w:rsidP="0013690C">
      <w:pPr>
        <w:pStyle w:val="NormalBold"/>
      </w:pPr>
      <w:r w:rsidRPr="00AF7F4E">
        <w:rPr>
          <w:rStyle w:val="HideTWBExt"/>
          <w:color w:val="auto"/>
        </w:rPr>
        <w:t>&lt;Article&gt;</w:t>
      </w:r>
      <w:r w:rsidRPr="00AF7F4E">
        <w:t>Paragrafu 4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0F552A" w14:textId="77777777" w:rsidTr="00096245">
        <w:trPr>
          <w:trHeight w:hRule="exact" w:val="240"/>
          <w:jc w:val="center"/>
        </w:trPr>
        <w:tc>
          <w:tcPr>
            <w:tcW w:w="9752" w:type="dxa"/>
            <w:gridSpan w:val="2"/>
            <w:tcBorders>
              <w:top w:val="nil"/>
              <w:left w:val="nil"/>
              <w:bottom w:val="nil"/>
              <w:right w:val="nil"/>
            </w:tcBorders>
          </w:tcPr>
          <w:p w14:paraId="5311419F" w14:textId="77777777" w:rsidR="0013690C" w:rsidRPr="00AF7F4E" w:rsidRDefault="0013690C" w:rsidP="00096245"/>
        </w:tc>
      </w:tr>
      <w:tr w:rsidR="00AF7F4E" w:rsidRPr="00AF7F4E" w14:paraId="06B82D34" w14:textId="77777777" w:rsidTr="00096245">
        <w:trPr>
          <w:trHeight w:val="240"/>
          <w:jc w:val="center"/>
        </w:trPr>
        <w:tc>
          <w:tcPr>
            <w:tcW w:w="4876" w:type="dxa"/>
            <w:tcBorders>
              <w:top w:val="nil"/>
              <w:left w:val="nil"/>
              <w:bottom w:val="nil"/>
              <w:right w:val="nil"/>
            </w:tcBorders>
          </w:tcPr>
          <w:p w14:paraId="5F43156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98245F" w14:textId="77777777" w:rsidR="0013690C" w:rsidRPr="00AF7F4E" w:rsidRDefault="0013690C" w:rsidP="00096245">
            <w:pPr>
              <w:pStyle w:val="AmColumnHeading"/>
            </w:pPr>
            <w:r w:rsidRPr="00AF7F4E">
              <w:t>Emenda</w:t>
            </w:r>
          </w:p>
        </w:tc>
      </w:tr>
      <w:tr w:rsidR="00AF7F4E" w:rsidRPr="00AF7F4E" w14:paraId="765E470F" w14:textId="77777777" w:rsidTr="00096245">
        <w:trPr>
          <w:jc w:val="center"/>
        </w:trPr>
        <w:tc>
          <w:tcPr>
            <w:tcW w:w="4876" w:type="dxa"/>
            <w:tcBorders>
              <w:top w:val="nil"/>
              <w:left w:val="nil"/>
              <w:bottom w:val="nil"/>
              <w:right w:val="nil"/>
            </w:tcBorders>
          </w:tcPr>
          <w:p w14:paraId="62AACB73" w14:textId="77777777" w:rsidR="0013690C" w:rsidRPr="00AF7F4E" w:rsidRDefault="0013690C" w:rsidP="00096245">
            <w:pPr>
              <w:pStyle w:val="Normal6a"/>
            </w:pPr>
          </w:p>
        </w:tc>
        <w:tc>
          <w:tcPr>
            <w:tcW w:w="4876" w:type="dxa"/>
            <w:tcBorders>
              <w:top w:val="nil"/>
              <w:left w:val="nil"/>
              <w:bottom w:val="nil"/>
              <w:right w:val="nil"/>
            </w:tcBorders>
          </w:tcPr>
          <w:p w14:paraId="4D4BF762" w14:textId="77777777" w:rsidR="0013690C" w:rsidRPr="00AF7F4E" w:rsidRDefault="0013690C" w:rsidP="00096245">
            <w:pPr>
              <w:pStyle w:val="Normal6a"/>
            </w:pPr>
            <w:r w:rsidRPr="00AF7F4E">
              <w:rPr>
                <w:b/>
                <w:i/>
              </w:rPr>
              <w:t xml:space="preserve">Jilqa’ r-rwol tan-Network Ewropew tal-Ombudsmen u jissottolinja li l-kooperazzjoni għandha tmur lil hinn minn sempliċi skambju ta’ informazzjoni, b’mod partikolari permezz tal-użu sistematiku ta’ proċeduri ta’ mistoqsijiet, li jippermettu lill-uffiċċji nazzjonali tal-ombudsman ifittxu tweġibiet awtorevoli fil-livell tal-UE meta jiffaċċjaw ostakli fl-applikazzjoni tad-dritt tal-UE, u b’hekk isaħħu l-influwenza tagħhom fil-konfront tal-awtoritajiet nazzjonali; </w:t>
            </w:r>
            <w:r w:rsidRPr="00AF7F4E">
              <w:rPr>
                <w:b/>
                <w:bCs/>
                <w:i/>
                <w:iCs/>
              </w:rPr>
              <w:t>jesprimi dispjaċir</w:t>
            </w:r>
            <w:r w:rsidRPr="00AF7F4E">
              <w:rPr>
                <w:b/>
                <w:i/>
              </w:rPr>
              <w:t xml:space="preserve"> għall-fatt li l-uffiċċji tal-ombudsman mhux dejjem jiġu kkonsultati b’mod sistematiku fit-tħejjija tar-Rapport dwar l-Istat tad-Dritt, minkejja r-rwol </w:t>
            </w:r>
            <w:r w:rsidRPr="00AF7F4E">
              <w:rPr>
                <w:b/>
                <w:i/>
              </w:rPr>
              <w:lastRenderedPageBreak/>
              <w:t>ewlieni tagħhom fl-identifikazzjoni ta’ nuqqasijiet fl-implimentazzjoni tad-dritt tal-UE; jitlob għalhekk involviment aktar strutturat u konsistenti tal-ombudsmen nazzjonali fil-proċessi fil-livell tal-UE, sabiex jiġu identifikati aħjar kwistjonijiet sistemiċi li jaffettwaw diversi Stati Membri u biex il-Kummissjoni tiġi appoġġjata fl-indirizzar tan-nuqqasijiet fl-applikazzjoni effettiva tad-dritt tal-UE;</w:t>
            </w:r>
          </w:p>
        </w:tc>
      </w:tr>
    </w:tbl>
    <w:p w14:paraId="19D9103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74F30D8" w14:textId="77777777" w:rsidR="0013690C" w:rsidRPr="00AF7F4E" w:rsidRDefault="0013690C" w:rsidP="0013690C">
      <w:r w:rsidRPr="00AF7F4E">
        <w:rPr>
          <w:rStyle w:val="HideTWBExt"/>
          <w:color w:val="auto"/>
        </w:rPr>
        <w:t>&lt;/Amend&gt;</w:t>
      </w:r>
    </w:p>
    <w:p w14:paraId="7411B0C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255</w:t>
      </w:r>
      <w:r w:rsidRPr="00AF7F4E">
        <w:rPr>
          <w:rStyle w:val="HideTWBExt"/>
          <w:color w:val="auto"/>
        </w:rPr>
        <w:t>&lt;/NumAm&gt;</w:t>
      </w:r>
    </w:p>
    <w:p w14:paraId="65B781C1"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4BF9C39F" w14:textId="77777777" w:rsidR="0013690C" w:rsidRPr="00AF7F4E" w:rsidRDefault="0013690C" w:rsidP="0013690C">
      <w:pPr>
        <w:pStyle w:val="NormalBold"/>
      </w:pPr>
      <w:r w:rsidRPr="00AF7F4E">
        <w:rPr>
          <w:rStyle w:val="HideTWBExt"/>
          <w:b w:val="0"/>
          <w:color w:val="auto"/>
        </w:rPr>
        <w:t>&lt;/RepeatBlock-By&gt;</w:t>
      </w:r>
    </w:p>
    <w:p w14:paraId="47D283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1BFAC7" w14:textId="77777777" w:rsidR="0013690C" w:rsidRPr="00AF7F4E" w:rsidRDefault="0013690C" w:rsidP="0013690C">
      <w:pPr>
        <w:pStyle w:val="NormalBold"/>
      </w:pPr>
      <w:r w:rsidRPr="00AF7F4E">
        <w:rPr>
          <w:rStyle w:val="HideTWBExt"/>
          <w:color w:val="auto"/>
        </w:rPr>
        <w:t>&lt;Article&gt;</w:t>
      </w:r>
      <w:r w:rsidRPr="00AF7F4E">
        <w:t>Paragrafu 4 – punt 2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2150C9" w14:textId="77777777" w:rsidTr="00096245">
        <w:trPr>
          <w:trHeight w:hRule="exact" w:val="240"/>
          <w:jc w:val="center"/>
        </w:trPr>
        <w:tc>
          <w:tcPr>
            <w:tcW w:w="9752" w:type="dxa"/>
            <w:gridSpan w:val="2"/>
            <w:tcBorders>
              <w:top w:val="nil"/>
              <w:left w:val="nil"/>
              <w:bottom w:val="nil"/>
              <w:right w:val="nil"/>
            </w:tcBorders>
          </w:tcPr>
          <w:p w14:paraId="3670A2C6" w14:textId="77777777" w:rsidR="0013690C" w:rsidRPr="00AF7F4E" w:rsidRDefault="0013690C" w:rsidP="00096245"/>
        </w:tc>
      </w:tr>
      <w:tr w:rsidR="00AF7F4E" w:rsidRPr="00AF7F4E" w14:paraId="036659E6" w14:textId="77777777" w:rsidTr="00096245">
        <w:trPr>
          <w:trHeight w:val="240"/>
          <w:jc w:val="center"/>
        </w:trPr>
        <w:tc>
          <w:tcPr>
            <w:tcW w:w="4876" w:type="dxa"/>
            <w:tcBorders>
              <w:top w:val="nil"/>
              <w:left w:val="nil"/>
              <w:bottom w:val="nil"/>
              <w:right w:val="nil"/>
            </w:tcBorders>
          </w:tcPr>
          <w:p w14:paraId="0B24F41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B5756B" w14:textId="77777777" w:rsidR="0013690C" w:rsidRPr="00AF7F4E" w:rsidRDefault="0013690C" w:rsidP="00096245">
            <w:pPr>
              <w:pStyle w:val="AmColumnHeading"/>
            </w:pPr>
            <w:r w:rsidRPr="00AF7F4E">
              <w:t>Emenda</w:t>
            </w:r>
          </w:p>
        </w:tc>
      </w:tr>
      <w:tr w:rsidR="00AF7F4E" w:rsidRPr="00AF7F4E" w14:paraId="6C085397" w14:textId="77777777" w:rsidTr="00096245">
        <w:trPr>
          <w:jc w:val="center"/>
        </w:trPr>
        <w:tc>
          <w:tcPr>
            <w:tcW w:w="4876" w:type="dxa"/>
            <w:tcBorders>
              <w:top w:val="nil"/>
              <w:left w:val="nil"/>
              <w:bottom w:val="nil"/>
              <w:right w:val="nil"/>
            </w:tcBorders>
          </w:tcPr>
          <w:p w14:paraId="08937FBC" w14:textId="77777777" w:rsidR="0013690C" w:rsidRPr="00AF7F4E" w:rsidRDefault="0013690C" w:rsidP="00096245">
            <w:pPr>
              <w:pStyle w:val="Normal6a"/>
            </w:pPr>
          </w:p>
        </w:tc>
        <w:tc>
          <w:tcPr>
            <w:tcW w:w="4876" w:type="dxa"/>
            <w:tcBorders>
              <w:top w:val="nil"/>
              <w:left w:val="nil"/>
              <w:bottom w:val="nil"/>
              <w:right w:val="nil"/>
            </w:tcBorders>
          </w:tcPr>
          <w:p w14:paraId="1D980519" w14:textId="77777777" w:rsidR="0013690C" w:rsidRPr="00AF7F4E" w:rsidRDefault="0013690C" w:rsidP="00096245">
            <w:pPr>
              <w:pStyle w:val="Normal6a"/>
            </w:pPr>
            <w:r w:rsidRPr="00AF7F4E">
              <w:rPr>
                <w:b/>
                <w:i/>
              </w:rPr>
              <w:t>(2)</w:t>
            </w:r>
            <w:r w:rsidRPr="00AF7F4E">
              <w:tab/>
            </w:r>
            <w:r w:rsidRPr="00AF7F4E">
              <w:rPr>
                <w:b/>
                <w:i/>
              </w:rPr>
              <w:t>Jitlob li l-proċeduri dixxiplinari għall-imħallfin u l-prosekuturi jiġu ttrattati minn korpi indipendenti ħielsa minn influwenza politika u, meta meħtieġ, li s-sistema ta’ proċeduri dixxiplinari tiġi riformata biex jiġi prekluż l-użu tagħhom mill-awtoritajiet politiċi biex jikkontrollaw il-ġudikatura;</w:t>
            </w:r>
          </w:p>
        </w:tc>
      </w:tr>
    </w:tbl>
    <w:p w14:paraId="167BBAF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BFAFC1" w14:textId="77777777" w:rsidR="0013690C" w:rsidRPr="00AF7F4E" w:rsidRDefault="0013690C" w:rsidP="0013690C">
      <w:r w:rsidRPr="00AF7F4E">
        <w:rPr>
          <w:rStyle w:val="HideTWBExt"/>
          <w:color w:val="auto"/>
        </w:rPr>
        <w:t>&lt;/Amend&gt;</w:t>
      </w:r>
    </w:p>
    <w:p w14:paraId="0BC650C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256</w:t>
      </w:r>
      <w:r w:rsidRPr="00AF7F4E">
        <w:rPr>
          <w:rStyle w:val="HideTWBExt"/>
          <w:color w:val="auto"/>
        </w:rPr>
        <w:t>&lt;/NumAm&gt;</w:t>
      </w:r>
    </w:p>
    <w:p w14:paraId="52160869"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324D725F" w14:textId="77777777" w:rsidR="0013690C" w:rsidRPr="00AF7F4E" w:rsidRDefault="0013690C" w:rsidP="0013690C">
      <w:pPr>
        <w:pStyle w:val="NormalBold"/>
      </w:pPr>
      <w:r w:rsidRPr="00AF7F4E">
        <w:rPr>
          <w:rStyle w:val="HideTWBExt"/>
          <w:b w:val="0"/>
          <w:color w:val="auto"/>
        </w:rPr>
        <w:t>&lt;/RepeatBlock-By&gt;</w:t>
      </w:r>
    </w:p>
    <w:p w14:paraId="6029724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1166AF" w14:textId="77777777" w:rsidR="0013690C" w:rsidRPr="00AF7F4E" w:rsidRDefault="0013690C" w:rsidP="0013690C">
      <w:pPr>
        <w:pStyle w:val="NormalBold"/>
      </w:pPr>
      <w:r w:rsidRPr="00AF7F4E">
        <w:rPr>
          <w:rStyle w:val="HideTWBExt"/>
          <w:color w:val="auto"/>
        </w:rPr>
        <w:t>&lt;Article&gt;</w:t>
      </w:r>
      <w:r w:rsidRPr="00AF7F4E">
        <w:t>Paragrafu 4 – punt 3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66273D" w14:textId="77777777" w:rsidTr="00096245">
        <w:trPr>
          <w:trHeight w:hRule="exact" w:val="240"/>
          <w:jc w:val="center"/>
        </w:trPr>
        <w:tc>
          <w:tcPr>
            <w:tcW w:w="9752" w:type="dxa"/>
            <w:gridSpan w:val="2"/>
            <w:tcBorders>
              <w:top w:val="nil"/>
              <w:left w:val="nil"/>
              <w:bottom w:val="nil"/>
              <w:right w:val="nil"/>
            </w:tcBorders>
          </w:tcPr>
          <w:p w14:paraId="039D0219" w14:textId="77777777" w:rsidR="0013690C" w:rsidRPr="00AF7F4E" w:rsidRDefault="0013690C" w:rsidP="00096245"/>
        </w:tc>
      </w:tr>
      <w:tr w:rsidR="00AF7F4E" w:rsidRPr="00AF7F4E" w14:paraId="4BAE93FF" w14:textId="77777777" w:rsidTr="00096245">
        <w:trPr>
          <w:trHeight w:val="240"/>
          <w:jc w:val="center"/>
        </w:trPr>
        <w:tc>
          <w:tcPr>
            <w:tcW w:w="4876" w:type="dxa"/>
            <w:tcBorders>
              <w:top w:val="nil"/>
              <w:left w:val="nil"/>
              <w:bottom w:val="nil"/>
              <w:right w:val="nil"/>
            </w:tcBorders>
          </w:tcPr>
          <w:p w14:paraId="1EFC24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1CBDEA" w14:textId="77777777" w:rsidR="0013690C" w:rsidRPr="00AF7F4E" w:rsidRDefault="0013690C" w:rsidP="00096245">
            <w:pPr>
              <w:pStyle w:val="AmColumnHeading"/>
            </w:pPr>
            <w:r w:rsidRPr="00AF7F4E">
              <w:t>Emenda</w:t>
            </w:r>
          </w:p>
        </w:tc>
      </w:tr>
      <w:tr w:rsidR="00AF7F4E" w:rsidRPr="00AF7F4E" w14:paraId="428B473E" w14:textId="77777777" w:rsidTr="00096245">
        <w:trPr>
          <w:jc w:val="center"/>
        </w:trPr>
        <w:tc>
          <w:tcPr>
            <w:tcW w:w="4876" w:type="dxa"/>
            <w:tcBorders>
              <w:top w:val="nil"/>
              <w:left w:val="nil"/>
              <w:bottom w:val="nil"/>
              <w:right w:val="nil"/>
            </w:tcBorders>
          </w:tcPr>
          <w:p w14:paraId="03707D40" w14:textId="77777777" w:rsidR="0013690C" w:rsidRPr="00AF7F4E" w:rsidRDefault="0013690C" w:rsidP="00096245">
            <w:pPr>
              <w:pStyle w:val="Normal6a"/>
            </w:pPr>
          </w:p>
        </w:tc>
        <w:tc>
          <w:tcPr>
            <w:tcW w:w="4876" w:type="dxa"/>
            <w:tcBorders>
              <w:top w:val="nil"/>
              <w:left w:val="nil"/>
              <w:bottom w:val="nil"/>
              <w:right w:val="nil"/>
            </w:tcBorders>
          </w:tcPr>
          <w:p w14:paraId="0D81AB0A" w14:textId="77777777" w:rsidR="0013690C" w:rsidRPr="00AF7F4E" w:rsidRDefault="0013690C" w:rsidP="00096245">
            <w:pPr>
              <w:pStyle w:val="Normal6a"/>
            </w:pPr>
            <w:r w:rsidRPr="00AF7F4E">
              <w:rPr>
                <w:b/>
                <w:i/>
              </w:rPr>
              <w:t>(3)</w:t>
            </w:r>
            <w:r w:rsidRPr="00AF7F4E">
              <w:tab/>
            </w:r>
            <w:r w:rsidRPr="00AF7F4E">
              <w:rPr>
                <w:b/>
                <w:i/>
              </w:rPr>
              <w:t>Jistieden lill-Kummissjoni żżomm sorveljanza kostanti, filwaqt li tiżgura li l-imħallfin u l-prosekuturi jibqgħu indipendenti mill-awtoritajiet responsabbli għall-ħatra jew il-ħatra mill-</w:t>
            </w:r>
            <w:r w:rsidRPr="00AF7F4E">
              <w:rPr>
                <w:b/>
                <w:i/>
              </w:rPr>
              <w:lastRenderedPageBreak/>
              <w:t>ġdid tagħhom; jistieden lill-Kummissjoni timmonitorja b’mod proattiv u tieħu azzjoni malajr għar-riskji tar-rigress tal-istat tad-dritt f’oqsma ta’ indipendenza ġudizzjarja u aċċess għall-ġustizzja, f’konformità mal-prinċipju ta’ nonrigressjoni kif iċċarat fil-ġurisprudenza reċenti tal-QĠUE;</w:t>
            </w:r>
          </w:p>
        </w:tc>
      </w:tr>
    </w:tbl>
    <w:p w14:paraId="7439009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D8B6B6" w14:textId="77777777" w:rsidR="0013690C" w:rsidRPr="00AF7F4E" w:rsidRDefault="0013690C" w:rsidP="0013690C">
      <w:r w:rsidRPr="00AF7F4E">
        <w:rPr>
          <w:rStyle w:val="HideTWBExt"/>
          <w:color w:val="auto"/>
        </w:rPr>
        <w:t>&lt;/Amend&gt;</w:t>
      </w:r>
    </w:p>
    <w:p w14:paraId="19E648C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257</w:t>
      </w:r>
      <w:r w:rsidRPr="00AF7F4E">
        <w:rPr>
          <w:rStyle w:val="HideTWBExt"/>
          <w:color w:val="auto"/>
        </w:rPr>
        <w:t>&lt;/NumAm&gt;</w:t>
      </w:r>
    </w:p>
    <w:p w14:paraId="32819F0E"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31BFA37E" w14:textId="77777777" w:rsidR="0013690C" w:rsidRPr="00AF7F4E" w:rsidRDefault="0013690C" w:rsidP="0013690C">
      <w:pPr>
        <w:pStyle w:val="NormalBold"/>
      </w:pPr>
      <w:r w:rsidRPr="00AF7F4E">
        <w:rPr>
          <w:rStyle w:val="HideTWBExt"/>
          <w:b w:val="0"/>
          <w:color w:val="auto"/>
        </w:rPr>
        <w:t>&lt;/RepeatBlock-By&gt;</w:t>
      </w:r>
    </w:p>
    <w:p w14:paraId="1FEFF69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D39BDA"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9B3B69" w14:textId="77777777" w:rsidTr="00096245">
        <w:trPr>
          <w:trHeight w:hRule="exact" w:val="240"/>
          <w:jc w:val="center"/>
        </w:trPr>
        <w:tc>
          <w:tcPr>
            <w:tcW w:w="9752" w:type="dxa"/>
            <w:gridSpan w:val="2"/>
            <w:tcBorders>
              <w:top w:val="nil"/>
              <w:left w:val="nil"/>
              <w:bottom w:val="nil"/>
              <w:right w:val="nil"/>
            </w:tcBorders>
          </w:tcPr>
          <w:p w14:paraId="780EDF58" w14:textId="77777777" w:rsidR="0013690C" w:rsidRPr="00AF7F4E" w:rsidRDefault="0013690C" w:rsidP="00096245"/>
        </w:tc>
      </w:tr>
      <w:tr w:rsidR="00AF7F4E" w:rsidRPr="00AF7F4E" w14:paraId="50875B99" w14:textId="77777777" w:rsidTr="00096245">
        <w:trPr>
          <w:trHeight w:val="240"/>
          <w:jc w:val="center"/>
        </w:trPr>
        <w:tc>
          <w:tcPr>
            <w:tcW w:w="4876" w:type="dxa"/>
            <w:tcBorders>
              <w:top w:val="nil"/>
              <w:left w:val="nil"/>
              <w:bottom w:val="nil"/>
              <w:right w:val="nil"/>
            </w:tcBorders>
          </w:tcPr>
          <w:p w14:paraId="7743228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8F9656" w14:textId="77777777" w:rsidR="0013690C" w:rsidRPr="00AF7F4E" w:rsidRDefault="0013690C" w:rsidP="00096245">
            <w:pPr>
              <w:pStyle w:val="AmColumnHeading"/>
            </w:pPr>
            <w:r w:rsidRPr="00AF7F4E">
              <w:t>Emenda</w:t>
            </w:r>
          </w:p>
        </w:tc>
      </w:tr>
      <w:tr w:rsidR="00AF7F4E" w:rsidRPr="00AF7F4E" w14:paraId="54A8C316" w14:textId="77777777" w:rsidTr="00096245">
        <w:trPr>
          <w:jc w:val="center"/>
        </w:trPr>
        <w:tc>
          <w:tcPr>
            <w:tcW w:w="4876" w:type="dxa"/>
            <w:tcBorders>
              <w:top w:val="nil"/>
              <w:left w:val="nil"/>
              <w:bottom w:val="nil"/>
              <w:right w:val="nil"/>
            </w:tcBorders>
          </w:tcPr>
          <w:p w14:paraId="73D1EE2C" w14:textId="77777777" w:rsidR="0013690C" w:rsidRPr="00AF7F4E" w:rsidRDefault="0013690C" w:rsidP="00096245">
            <w:pPr>
              <w:pStyle w:val="Normal6a"/>
            </w:pPr>
          </w:p>
        </w:tc>
        <w:tc>
          <w:tcPr>
            <w:tcW w:w="4876" w:type="dxa"/>
            <w:tcBorders>
              <w:top w:val="nil"/>
              <w:left w:val="nil"/>
              <w:bottom w:val="nil"/>
              <w:right w:val="nil"/>
            </w:tcBorders>
          </w:tcPr>
          <w:p w14:paraId="57AAF5E9" w14:textId="77777777" w:rsidR="0013690C" w:rsidRPr="00AF7F4E" w:rsidRDefault="0013690C" w:rsidP="00096245">
            <w:pPr>
              <w:pStyle w:val="Normal6a"/>
            </w:pPr>
            <w:r w:rsidRPr="00AF7F4E">
              <w:rPr>
                <w:b/>
                <w:i/>
              </w:rPr>
              <w:t>4a.</w:t>
            </w:r>
            <w:r w:rsidRPr="00AF7F4E">
              <w:tab/>
            </w:r>
            <w:r w:rsidRPr="00AF7F4E">
              <w:rPr>
                <w:b/>
                <w:i/>
              </w:rPr>
              <w:t>Jilqa’ r-reviżjoni tad-Direttiva dwar id-Drittijiet tal-Vittmi biex jingħalqu l-lakuni legali, filwaqt li jiġi żgurat li l-vittmi jkunu jistgħu jaċċessaw il-ġustizzja u jirċievu appoġġ, inklużi mezzi biex jiġu rieżaminati d-deċiżjonijiet fi proċedimenti kriminali li jikkonċernaw lill-vittmi, dispożizzjonijiet dwar l-appoġġ u l-protezzjoni tal-vittmi, aċċess għall-kumpens, kif ukoll ġbir effettiv ta’ data, allokazzjoni aħjar tar-riżorsi għad-difiża tad-drittijiet tal-vittmi ta’ reati, u r-rispett tal-privatezza tagħhom u l-protezzjoni tad-data personali tagħhom inkluż għal migranti mingħajr dokumenti u persuni li jfittxu l-ażil;</w:t>
            </w:r>
          </w:p>
        </w:tc>
      </w:tr>
    </w:tbl>
    <w:p w14:paraId="6950FBD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DAEABB" w14:textId="77777777" w:rsidR="0013690C" w:rsidRPr="00AF7F4E" w:rsidRDefault="0013690C" w:rsidP="0013690C">
      <w:r w:rsidRPr="00AF7F4E">
        <w:rPr>
          <w:rStyle w:val="HideTWBExt"/>
          <w:color w:val="auto"/>
        </w:rPr>
        <w:t>&lt;/Amend&gt;</w:t>
      </w:r>
    </w:p>
    <w:p w14:paraId="036BF08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258</w:t>
      </w:r>
      <w:r w:rsidRPr="00AF7F4E">
        <w:rPr>
          <w:rStyle w:val="HideTWBExt"/>
          <w:color w:val="auto"/>
        </w:rPr>
        <w:t>&lt;/NumAm&gt;</w:t>
      </w:r>
    </w:p>
    <w:p w14:paraId="5EF7811F"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8217BCB" w14:textId="77777777" w:rsidR="0013690C" w:rsidRPr="00AF7F4E" w:rsidRDefault="0013690C" w:rsidP="0013690C">
      <w:pPr>
        <w:pStyle w:val="NormalBold"/>
      </w:pPr>
      <w:r w:rsidRPr="00AF7F4E">
        <w:rPr>
          <w:rStyle w:val="HideTWBExt"/>
          <w:b w:val="0"/>
          <w:color w:val="auto"/>
        </w:rPr>
        <w:t>&lt;/RepeatBlock-By&gt;</w:t>
      </w:r>
    </w:p>
    <w:p w14:paraId="17970C6A"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18C4070B"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3A2D302" w14:textId="77777777" w:rsidTr="00096245">
        <w:trPr>
          <w:trHeight w:hRule="exact" w:val="240"/>
          <w:jc w:val="center"/>
        </w:trPr>
        <w:tc>
          <w:tcPr>
            <w:tcW w:w="9752" w:type="dxa"/>
            <w:gridSpan w:val="2"/>
            <w:tcBorders>
              <w:top w:val="nil"/>
              <w:left w:val="nil"/>
              <w:bottom w:val="nil"/>
              <w:right w:val="nil"/>
            </w:tcBorders>
          </w:tcPr>
          <w:p w14:paraId="334EDDE1" w14:textId="77777777" w:rsidR="0013690C" w:rsidRPr="00AF7F4E" w:rsidRDefault="0013690C" w:rsidP="00096245"/>
        </w:tc>
      </w:tr>
      <w:tr w:rsidR="00AF7F4E" w:rsidRPr="00AF7F4E" w14:paraId="1E025BE2" w14:textId="77777777" w:rsidTr="00096245">
        <w:trPr>
          <w:trHeight w:val="240"/>
          <w:jc w:val="center"/>
        </w:trPr>
        <w:tc>
          <w:tcPr>
            <w:tcW w:w="4876" w:type="dxa"/>
            <w:tcBorders>
              <w:top w:val="nil"/>
              <w:left w:val="nil"/>
              <w:bottom w:val="nil"/>
              <w:right w:val="nil"/>
            </w:tcBorders>
          </w:tcPr>
          <w:p w14:paraId="4885DE8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B5A832" w14:textId="77777777" w:rsidR="0013690C" w:rsidRPr="00AF7F4E" w:rsidRDefault="0013690C" w:rsidP="00096245">
            <w:pPr>
              <w:pStyle w:val="AmColumnHeading"/>
            </w:pPr>
            <w:r w:rsidRPr="00AF7F4E">
              <w:t>Emenda</w:t>
            </w:r>
          </w:p>
        </w:tc>
      </w:tr>
      <w:tr w:rsidR="00AF7F4E" w:rsidRPr="00AF7F4E" w14:paraId="3EA7A878" w14:textId="77777777" w:rsidTr="00096245">
        <w:trPr>
          <w:jc w:val="center"/>
        </w:trPr>
        <w:tc>
          <w:tcPr>
            <w:tcW w:w="4876" w:type="dxa"/>
            <w:tcBorders>
              <w:top w:val="nil"/>
              <w:left w:val="nil"/>
              <w:bottom w:val="nil"/>
              <w:right w:val="nil"/>
            </w:tcBorders>
          </w:tcPr>
          <w:p w14:paraId="5B8BBF26" w14:textId="77777777" w:rsidR="0013690C" w:rsidRPr="00AF7F4E" w:rsidRDefault="0013690C" w:rsidP="00096245">
            <w:pPr>
              <w:pStyle w:val="Normal6a"/>
            </w:pPr>
          </w:p>
        </w:tc>
        <w:tc>
          <w:tcPr>
            <w:tcW w:w="4876" w:type="dxa"/>
            <w:tcBorders>
              <w:top w:val="nil"/>
              <w:left w:val="nil"/>
              <w:bottom w:val="nil"/>
              <w:right w:val="nil"/>
            </w:tcBorders>
          </w:tcPr>
          <w:p w14:paraId="1B30EAAD" w14:textId="77777777" w:rsidR="0013690C" w:rsidRPr="00AF7F4E" w:rsidRDefault="0013690C" w:rsidP="00096245">
            <w:pPr>
              <w:pStyle w:val="Normal6a"/>
            </w:pPr>
            <w:r w:rsidRPr="00AF7F4E">
              <w:rPr>
                <w:b/>
                <w:i/>
              </w:rPr>
              <w:t>4a.</w:t>
            </w:r>
            <w:r w:rsidRPr="00AF7F4E">
              <w:tab/>
            </w:r>
            <w:r w:rsidRPr="00AF7F4E">
              <w:rPr>
                <w:b/>
                <w:i/>
              </w:rPr>
              <w:t>Jinnota li l-Kummissjoni sabet li hemm sfidi strutturali fir-rigward tat-titjib tal-effiċjenza, l-aċċessibbiltà u l-kwalità tal-ġudikatura ta’ xi Stati Membri u ta’ pajjiżi kandidati u kandidati potenzjali; jemmen bis-sħiħ li t-taħriġ huwa element ewlieni li jiggarantixxi l-indipendenza tal-imħallfin, kif ukoll il-kwalità u l-effiċjenza tas-sistema ġudizzjarja; jistieden lill-Istati Membri jinvestu fit-taħriġ ġudizzjarju, id-diġitalizzazzjoni, l-għajnuna legali, u l-aċċess għall-ġustizzja għal gruppi emarġinati u vulnerabbli;</w:t>
            </w:r>
          </w:p>
        </w:tc>
      </w:tr>
    </w:tbl>
    <w:p w14:paraId="40F6D13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C53213" w14:textId="77777777" w:rsidR="0013690C" w:rsidRPr="00AF7F4E" w:rsidRDefault="0013690C" w:rsidP="0013690C">
      <w:r w:rsidRPr="00AF7F4E">
        <w:rPr>
          <w:rStyle w:val="HideTWBExt"/>
          <w:color w:val="auto"/>
        </w:rPr>
        <w:t>&lt;/Amend&gt;</w:t>
      </w:r>
    </w:p>
    <w:p w14:paraId="431EEF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259</w:t>
      </w:r>
      <w:r w:rsidRPr="00AF7F4E">
        <w:rPr>
          <w:rStyle w:val="HideTWBExt"/>
          <w:color w:val="auto"/>
        </w:rPr>
        <w:t>&lt;/NumAm&gt;</w:t>
      </w:r>
    </w:p>
    <w:p w14:paraId="14E435B8"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11ED9E2D" w14:textId="77777777" w:rsidR="0013690C" w:rsidRPr="00AF7F4E" w:rsidRDefault="0013690C" w:rsidP="0013690C">
      <w:pPr>
        <w:pStyle w:val="NormalBold"/>
      </w:pPr>
      <w:r w:rsidRPr="00AF7F4E">
        <w:rPr>
          <w:rStyle w:val="HideTWBExt"/>
          <w:b w:val="0"/>
          <w:color w:val="auto"/>
        </w:rPr>
        <w:t>&lt;/RepeatBlock-By&gt;</w:t>
      </w:r>
    </w:p>
    <w:p w14:paraId="63D9DF0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4D7EE9"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925E2F" w14:textId="77777777" w:rsidTr="00096245">
        <w:trPr>
          <w:trHeight w:hRule="exact" w:val="240"/>
          <w:jc w:val="center"/>
        </w:trPr>
        <w:tc>
          <w:tcPr>
            <w:tcW w:w="9752" w:type="dxa"/>
            <w:gridSpan w:val="2"/>
            <w:tcBorders>
              <w:top w:val="nil"/>
              <w:left w:val="nil"/>
              <w:bottom w:val="nil"/>
              <w:right w:val="nil"/>
            </w:tcBorders>
          </w:tcPr>
          <w:p w14:paraId="100A7E0C" w14:textId="77777777" w:rsidR="0013690C" w:rsidRPr="00AF7F4E" w:rsidRDefault="0013690C" w:rsidP="00096245"/>
        </w:tc>
      </w:tr>
      <w:tr w:rsidR="00AF7F4E" w:rsidRPr="00AF7F4E" w14:paraId="57DE7AA0" w14:textId="77777777" w:rsidTr="00096245">
        <w:trPr>
          <w:trHeight w:val="240"/>
          <w:jc w:val="center"/>
        </w:trPr>
        <w:tc>
          <w:tcPr>
            <w:tcW w:w="4876" w:type="dxa"/>
            <w:tcBorders>
              <w:top w:val="nil"/>
              <w:left w:val="nil"/>
              <w:bottom w:val="nil"/>
              <w:right w:val="nil"/>
            </w:tcBorders>
          </w:tcPr>
          <w:p w14:paraId="73342A6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34ACE70" w14:textId="77777777" w:rsidR="0013690C" w:rsidRPr="00AF7F4E" w:rsidRDefault="0013690C" w:rsidP="00096245">
            <w:pPr>
              <w:pStyle w:val="AmColumnHeading"/>
            </w:pPr>
            <w:r w:rsidRPr="00AF7F4E">
              <w:t>Emenda</w:t>
            </w:r>
          </w:p>
        </w:tc>
      </w:tr>
      <w:tr w:rsidR="00AF7F4E" w:rsidRPr="00AF7F4E" w14:paraId="634CD3EA" w14:textId="77777777" w:rsidTr="00096245">
        <w:trPr>
          <w:jc w:val="center"/>
        </w:trPr>
        <w:tc>
          <w:tcPr>
            <w:tcW w:w="4876" w:type="dxa"/>
            <w:tcBorders>
              <w:top w:val="nil"/>
              <w:left w:val="nil"/>
              <w:bottom w:val="nil"/>
              <w:right w:val="nil"/>
            </w:tcBorders>
          </w:tcPr>
          <w:p w14:paraId="0D132119" w14:textId="77777777" w:rsidR="0013690C" w:rsidRPr="00AF7F4E" w:rsidRDefault="0013690C" w:rsidP="00096245">
            <w:pPr>
              <w:pStyle w:val="Normal6a"/>
            </w:pPr>
          </w:p>
        </w:tc>
        <w:tc>
          <w:tcPr>
            <w:tcW w:w="4876" w:type="dxa"/>
            <w:tcBorders>
              <w:top w:val="nil"/>
              <w:left w:val="nil"/>
              <w:bottom w:val="nil"/>
              <w:right w:val="nil"/>
            </w:tcBorders>
          </w:tcPr>
          <w:p w14:paraId="31E96ECF" w14:textId="77777777" w:rsidR="0013690C" w:rsidRPr="00AF7F4E" w:rsidRDefault="0013690C" w:rsidP="00096245">
            <w:pPr>
              <w:pStyle w:val="Normal6a"/>
            </w:pPr>
            <w:r w:rsidRPr="00AF7F4E">
              <w:rPr>
                <w:b/>
                <w:i/>
              </w:rPr>
              <w:t>4a.</w:t>
            </w:r>
            <w:r w:rsidRPr="00AF7F4E">
              <w:tab/>
            </w:r>
            <w:r w:rsidRPr="00AF7F4E">
              <w:rPr>
                <w:b/>
                <w:i/>
              </w:rPr>
              <w:t>Jesprimi tħassib dwar il-prattiki tal-qrati nazzjonali li jirriżultaw fil-konfiska tal-proprjetà mingħajr rimedju effettiv abbażi tal-sħubija f’minoranza nazzjonali; jistieden lill-Kummissjoni teżamina aktar mill-qrib l-attivitajiet tal-qrati u tal-awtoritajiet nazzjonali f’dan il-kuntest, inkluż fir-rigward tas-salvagwardja tal-moviment liberu tal-kapital u l-iżgurar tal-użu xieraq tal-fondi tal-UE;</w:t>
            </w:r>
          </w:p>
        </w:tc>
      </w:tr>
    </w:tbl>
    <w:p w14:paraId="156A943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4C5FF5E" w14:textId="77777777" w:rsidR="0013690C" w:rsidRPr="00AF7F4E" w:rsidRDefault="0013690C" w:rsidP="0013690C">
      <w:r w:rsidRPr="00AF7F4E">
        <w:rPr>
          <w:rStyle w:val="HideTWBExt"/>
          <w:color w:val="auto"/>
        </w:rPr>
        <w:t>&lt;/Amend&gt;</w:t>
      </w:r>
    </w:p>
    <w:p w14:paraId="2AE281C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260</w:t>
      </w:r>
      <w:r w:rsidRPr="00AF7F4E">
        <w:rPr>
          <w:rStyle w:val="HideTWBExt"/>
          <w:color w:val="auto"/>
        </w:rPr>
        <w:t>&lt;/NumAm&gt;</w:t>
      </w:r>
    </w:p>
    <w:p w14:paraId="4E98A354"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0BE9BAA" w14:textId="77777777" w:rsidR="0013690C" w:rsidRPr="00AF7F4E" w:rsidRDefault="0013690C" w:rsidP="0013690C">
      <w:pPr>
        <w:pStyle w:val="NormalBold"/>
      </w:pPr>
      <w:r w:rsidRPr="00AF7F4E">
        <w:rPr>
          <w:rStyle w:val="HideTWBExt"/>
          <w:b w:val="0"/>
          <w:color w:val="auto"/>
        </w:rPr>
        <w:t>&lt;/RepeatBlock-By&gt;</w:t>
      </w:r>
    </w:p>
    <w:p w14:paraId="3B66B3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109B61"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2D4F6D" w14:textId="77777777" w:rsidTr="00096245">
        <w:trPr>
          <w:trHeight w:hRule="exact" w:val="240"/>
          <w:jc w:val="center"/>
        </w:trPr>
        <w:tc>
          <w:tcPr>
            <w:tcW w:w="9752" w:type="dxa"/>
            <w:gridSpan w:val="2"/>
            <w:tcBorders>
              <w:top w:val="nil"/>
              <w:left w:val="nil"/>
              <w:bottom w:val="nil"/>
              <w:right w:val="nil"/>
            </w:tcBorders>
          </w:tcPr>
          <w:p w14:paraId="0E25B8C0" w14:textId="77777777" w:rsidR="0013690C" w:rsidRPr="00AF7F4E" w:rsidRDefault="0013690C" w:rsidP="00096245"/>
        </w:tc>
      </w:tr>
      <w:tr w:rsidR="00AF7F4E" w:rsidRPr="00AF7F4E" w14:paraId="522B9CDE" w14:textId="77777777" w:rsidTr="00096245">
        <w:trPr>
          <w:trHeight w:val="240"/>
          <w:jc w:val="center"/>
        </w:trPr>
        <w:tc>
          <w:tcPr>
            <w:tcW w:w="4876" w:type="dxa"/>
            <w:tcBorders>
              <w:top w:val="nil"/>
              <w:left w:val="nil"/>
              <w:bottom w:val="nil"/>
              <w:right w:val="nil"/>
            </w:tcBorders>
          </w:tcPr>
          <w:p w14:paraId="5D4CF2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0D3809" w14:textId="77777777" w:rsidR="0013690C" w:rsidRPr="00AF7F4E" w:rsidRDefault="0013690C" w:rsidP="00096245">
            <w:pPr>
              <w:pStyle w:val="AmColumnHeading"/>
            </w:pPr>
            <w:r w:rsidRPr="00AF7F4E">
              <w:t>Emenda</w:t>
            </w:r>
          </w:p>
        </w:tc>
      </w:tr>
      <w:tr w:rsidR="00AF7F4E" w:rsidRPr="00AF7F4E" w14:paraId="7B6F1359" w14:textId="77777777" w:rsidTr="00096245">
        <w:trPr>
          <w:jc w:val="center"/>
        </w:trPr>
        <w:tc>
          <w:tcPr>
            <w:tcW w:w="4876" w:type="dxa"/>
            <w:tcBorders>
              <w:top w:val="nil"/>
              <w:left w:val="nil"/>
              <w:bottom w:val="nil"/>
              <w:right w:val="nil"/>
            </w:tcBorders>
          </w:tcPr>
          <w:p w14:paraId="6E2DC431" w14:textId="77777777" w:rsidR="0013690C" w:rsidRPr="00AF7F4E" w:rsidRDefault="0013690C" w:rsidP="00096245">
            <w:pPr>
              <w:pStyle w:val="Normal6a"/>
            </w:pPr>
          </w:p>
        </w:tc>
        <w:tc>
          <w:tcPr>
            <w:tcW w:w="4876" w:type="dxa"/>
            <w:tcBorders>
              <w:top w:val="nil"/>
              <w:left w:val="nil"/>
              <w:bottom w:val="nil"/>
              <w:right w:val="nil"/>
            </w:tcBorders>
          </w:tcPr>
          <w:p w14:paraId="6CCC79F1" w14:textId="77777777" w:rsidR="0013690C" w:rsidRPr="00AF7F4E" w:rsidRDefault="0013690C" w:rsidP="00096245">
            <w:pPr>
              <w:pStyle w:val="Normal6a"/>
            </w:pPr>
            <w:r w:rsidRPr="00AF7F4E">
              <w:rPr>
                <w:b/>
                <w:i/>
              </w:rPr>
              <w:t>4a.</w:t>
            </w:r>
            <w:r w:rsidRPr="00AF7F4E">
              <w:tab/>
            </w:r>
            <w:r w:rsidRPr="00AF7F4E">
              <w:rPr>
                <w:b/>
                <w:i/>
              </w:rPr>
              <w:t>Ifakkar fil-ħtieġa li tiġi ggarantita l-awtonomija tas-servizz tal-prosekuzzjoni, biex b’hekk tiġi pprevenuta kwalunkwe influwenza politika fil-ħidma tiegħu; iħeġġeġ li s-sistema ta’ proċeduri dixxiplinarji tiġi riformata biex tipprekludi l-użu tagħhom mill-awtoritajiet politiċi ħalli jikkontrollaw il-ġudikatura; jinsisti f’dan ir-rigward li dawn il-proċeduri jitwettqu minn korp indipendenti;</w:t>
            </w:r>
          </w:p>
        </w:tc>
      </w:tr>
    </w:tbl>
    <w:p w14:paraId="6F4646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17F27A" w14:textId="77777777" w:rsidR="0013690C" w:rsidRPr="00AF7F4E" w:rsidRDefault="0013690C" w:rsidP="0013690C">
      <w:r w:rsidRPr="00AF7F4E">
        <w:rPr>
          <w:rStyle w:val="HideTWBExt"/>
          <w:color w:val="auto"/>
        </w:rPr>
        <w:t>&lt;/Amend&gt;</w:t>
      </w:r>
    </w:p>
    <w:p w14:paraId="0FBE2C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261</w:t>
      </w:r>
      <w:r w:rsidRPr="00AF7F4E">
        <w:rPr>
          <w:rStyle w:val="HideTWBExt"/>
          <w:color w:val="auto"/>
        </w:rPr>
        <w:t>&lt;/NumAm&gt;</w:t>
      </w:r>
    </w:p>
    <w:p w14:paraId="0DCA9A42"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08C9644" w14:textId="77777777" w:rsidR="0013690C" w:rsidRPr="00AF7F4E" w:rsidRDefault="0013690C" w:rsidP="0013690C">
      <w:pPr>
        <w:pStyle w:val="NormalBold"/>
      </w:pPr>
      <w:r w:rsidRPr="00AF7F4E">
        <w:rPr>
          <w:rStyle w:val="HideTWBExt"/>
          <w:b w:val="0"/>
          <w:color w:val="auto"/>
        </w:rPr>
        <w:t>&lt;/RepeatBlock-By&gt;</w:t>
      </w:r>
    </w:p>
    <w:p w14:paraId="1C6D82B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03BD842"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44E0E81" w14:textId="77777777" w:rsidTr="00096245">
        <w:trPr>
          <w:trHeight w:hRule="exact" w:val="240"/>
          <w:jc w:val="center"/>
        </w:trPr>
        <w:tc>
          <w:tcPr>
            <w:tcW w:w="9752" w:type="dxa"/>
            <w:gridSpan w:val="2"/>
            <w:tcBorders>
              <w:top w:val="nil"/>
              <w:left w:val="nil"/>
              <w:bottom w:val="nil"/>
              <w:right w:val="nil"/>
            </w:tcBorders>
          </w:tcPr>
          <w:p w14:paraId="02E41D8B" w14:textId="77777777" w:rsidR="0013690C" w:rsidRPr="00AF7F4E" w:rsidRDefault="0013690C" w:rsidP="00096245"/>
        </w:tc>
      </w:tr>
      <w:tr w:rsidR="00AF7F4E" w:rsidRPr="00AF7F4E" w14:paraId="28CCDE0F" w14:textId="77777777" w:rsidTr="00096245">
        <w:trPr>
          <w:trHeight w:val="240"/>
          <w:jc w:val="center"/>
        </w:trPr>
        <w:tc>
          <w:tcPr>
            <w:tcW w:w="4876" w:type="dxa"/>
            <w:tcBorders>
              <w:top w:val="nil"/>
              <w:left w:val="nil"/>
              <w:bottom w:val="nil"/>
              <w:right w:val="nil"/>
            </w:tcBorders>
          </w:tcPr>
          <w:p w14:paraId="418F166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5B25FB" w14:textId="77777777" w:rsidR="0013690C" w:rsidRPr="00AF7F4E" w:rsidRDefault="0013690C" w:rsidP="00096245">
            <w:pPr>
              <w:pStyle w:val="AmColumnHeading"/>
            </w:pPr>
            <w:r w:rsidRPr="00AF7F4E">
              <w:t>Emenda</w:t>
            </w:r>
          </w:p>
        </w:tc>
      </w:tr>
      <w:tr w:rsidR="00AF7F4E" w:rsidRPr="00AF7F4E" w14:paraId="05BEC8C1" w14:textId="77777777" w:rsidTr="00096245">
        <w:trPr>
          <w:jc w:val="center"/>
        </w:trPr>
        <w:tc>
          <w:tcPr>
            <w:tcW w:w="4876" w:type="dxa"/>
            <w:tcBorders>
              <w:top w:val="nil"/>
              <w:left w:val="nil"/>
              <w:bottom w:val="nil"/>
              <w:right w:val="nil"/>
            </w:tcBorders>
          </w:tcPr>
          <w:p w14:paraId="566FB10D" w14:textId="77777777" w:rsidR="0013690C" w:rsidRPr="00AF7F4E" w:rsidRDefault="0013690C" w:rsidP="00096245">
            <w:pPr>
              <w:pStyle w:val="Normal6a"/>
            </w:pPr>
          </w:p>
        </w:tc>
        <w:tc>
          <w:tcPr>
            <w:tcW w:w="4876" w:type="dxa"/>
            <w:tcBorders>
              <w:top w:val="nil"/>
              <w:left w:val="nil"/>
              <w:bottom w:val="nil"/>
              <w:right w:val="nil"/>
            </w:tcBorders>
          </w:tcPr>
          <w:p w14:paraId="15E82421" w14:textId="77777777" w:rsidR="0013690C" w:rsidRPr="00AF7F4E" w:rsidRDefault="0013690C" w:rsidP="00096245">
            <w:pPr>
              <w:pStyle w:val="Normal6a"/>
            </w:pPr>
            <w:r w:rsidRPr="00AF7F4E">
              <w:rPr>
                <w:b/>
                <w:i/>
              </w:rPr>
              <w:t>4a.</w:t>
            </w:r>
            <w:r w:rsidRPr="00AF7F4E">
              <w:tab/>
            </w:r>
            <w:r w:rsidRPr="00AF7F4E">
              <w:rPr>
                <w:b/>
                <w:i/>
              </w:rPr>
              <w:t>Jisħaq fuq il-ħtieġa tal-imparzjalità tal-imħallfin; ifakkar li l-ħatra u l-promozzjoni tal-imħallfin iridu jiġu ddeterminati biss mill-kwalifiki tagħhom, peress li l-imħallfin huma essenzjali għas-salvagwardja tal-indipendenza ġudizzjarja; ifakkar li l-kriterji għan-nomini u l-ħatriet għal pożizzjonijiet ġudizzjarji ta’ livell għoli jridu jkunu kompletament trasparenti;</w:t>
            </w:r>
          </w:p>
        </w:tc>
      </w:tr>
    </w:tbl>
    <w:p w14:paraId="032841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A666801" w14:textId="77777777" w:rsidR="0013690C" w:rsidRPr="00AF7F4E" w:rsidRDefault="0013690C" w:rsidP="0013690C">
      <w:r w:rsidRPr="00AF7F4E">
        <w:rPr>
          <w:rStyle w:val="HideTWBExt"/>
          <w:color w:val="auto"/>
        </w:rPr>
        <w:t>&lt;/Amend&gt;</w:t>
      </w:r>
    </w:p>
    <w:p w14:paraId="05B0BC4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262</w:t>
      </w:r>
      <w:r w:rsidRPr="00AF7F4E">
        <w:rPr>
          <w:rStyle w:val="HideTWBExt"/>
          <w:color w:val="auto"/>
        </w:rPr>
        <w:t>&lt;/NumAm&gt;</w:t>
      </w:r>
    </w:p>
    <w:p w14:paraId="68345020"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Krzysztof Śmiszek, Matjaž Nemec, Sophie Wilmès</w:t>
      </w:r>
      <w:r w:rsidRPr="00AF7F4E">
        <w:rPr>
          <w:rStyle w:val="HideTWBExt"/>
          <w:b w:val="0"/>
          <w:color w:val="auto"/>
        </w:rPr>
        <w:t>&lt;/Members&gt;</w:t>
      </w:r>
    </w:p>
    <w:p w14:paraId="39F2D562" w14:textId="77777777" w:rsidR="0013690C" w:rsidRPr="00AF7F4E" w:rsidRDefault="0013690C" w:rsidP="0013690C">
      <w:pPr>
        <w:pStyle w:val="NormalBold"/>
      </w:pPr>
      <w:r w:rsidRPr="00AF7F4E">
        <w:rPr>
          <w:rStyle w:val="HideTWBExt"/>
          <w:b w:val="0"/>
          <w:color w:val="auto"/>
        </w:rPr>
        <w:t>&lt;/RepeatBlock-By&gt;</w:t>
      </w:r>
    </w:p>
    <w:p w14:paraId="33F0F0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5317BB"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83B90B" w14:textId="77777777" w:rsidTr="00096245">
        <w:trPr>
          <w:trHeight w:hRule="exact" w:val="240"/>
          <w:jc w:val="center"/>
        </w:trPr>
        <w:tc>
          <w:tcPr>
            <w:tcW w:w="9752" w:type="dxa"/>
            <w:gridSpan w:val="2"/>
            <w:tcBorders>
              <w:top w:val="nil"/>
              <w:left w:val="nil"/>
              <w:bottom w:val="nil"/>
              <w:right w:val="nil"/>
            </w:tcBorders>
          </w:tcPr>
          <w:p w14:paraId="37C2354E" w14:textId="77777777" w:rsidR="0013690C" w:rsidRPr="00AF7F4E" w:rsidRDefault="0013690C" w:rsidP="00096245"/>
        </w:tc>
      </w:tr>
      <w:tr w:rsidR="00AF7F4E" w:rsidRPr="00AF7F4E" w14:paraId="336E8A69" w14:textId="77777777" w:rsidTr="00096245">
        <w:trPr>
          <w:trHeight w:val="240"/>
          <w:jc w:val="center"/>
        </w:trPr>
        <w:tc>
          <w:tcPr>
            <w:tcW w:w="4876" w:type="dxa"/>
            <w:tcBorders>
              <w:top w:val="nil"/>
              <w:left w:val="nil"/>
              <w:bottom w:val="nil"/>
              <w:right w:val="nil"/>
            </w:tcBorders>
          </w:tcPr>
          <w:p w14:paraId="485EAE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5232AA" w14:textId="77777777" w:rsidR="0013690C" w:rsidRPr="00AF7F4E" w:rsidRDefault="0013690C" w:rsidP="00096245">
            <w:pPr>
              <w:pStyle w:val="AmColumnHeading"/>
            </w:pPr>
            <w:r w:rsidRPr="00AF7F4E">
              <w:t>Emenda</w:t>
            </w:r>
          </w:p>
        </w:tc>
      </w:tr>
      <w:tr w:rsidR="00AF7F4E" w:rsidRPr="00AF7F4E" w14:paraId="6B169E0A" w14:textId="77777777" w:rsidTr="00096245">
        <w:trPr>
          <w:jc w:val="center"/>
        </w:trPr>
        <w:tc>
          <w:tcPr>
            <w:tcW w:w="4876" w:type="dxa"/>
            <w:tcBorders>
              <w:top w:val="nil"/>
              <w:left w:val="nil"/>
              <w:bottom w:val="nil"/>
              <w:right w:val="nil"/>
            </w:tcBorders>
          </w:tcPr>
          <w:p w14:paraId="32C0B24A" w14:textId="77777777" w:rsidR="0013690C" w:rsidRPr="00AF7F4E" w:rsidRDefault="0013690C" w:rsidP="00096245">
            <w:pPr>
              <w:pStyle w:val="Normal6a"/>
            </w:pPr>
          </w:p>
        </w:tc>
        <w:tc>
          <w:tcPr>
            <w:tcW w:w="4876" w:type="dxa"/>
            <w:tcBorders>
              <w:top w:val="nil"/>
              <w:left w:val="nil"/>
              <w:bottom w:val="nil"/>
              <w:right w:val="nil"/>
            </w:tcBorders>
          </w:tcPr>
          <w:p w14:paraId="25849A0D" w14:textId="77777777" w:rsidR="0013690C" w:rsidRPr="00AF7F4E" w:rsidRDefault="0013690C" w:rsidP="00096245">
            <w:pPr>
              <w:pStyle w:val="Normal6a"/>
            </w:pPr>
            <w:r w:rsidRPr="00AF7F4E">
              <w:rPr>
                <w:b/>
                <w:i/>
              </w:rPr>
              <w:t>4a.</w:t>
            </w:r>
            <w:r w:rsidRPr="00AF7F4E">
              <w:tab/>
            </w:r>
            <w:r w:rsidRPr="00AF7F4E">
              <w:rPr>
                <w:b/>
                <w:i/>
              </w:rPr>
              <w:t>Jinnota tħassib serju dwar l-erożjoni tal-indipendenza ġudizzjarja fis-Slovakkja, inkluż ir-ristrutturar tal-kunsilli ġudizzjarji, l-introduzzjoni ta’ reati ta’ “abbuż tad-dritt” b’ambitu wiesa’ mmirati lejn l-imħallfin, u l-politiċizzazzjoni mill-ġdid tal-proċeduri dixxiplinari, li flimkien joħolqu pressjoni sistemika fuq il-ġudikatura;</w:t>
            </w:r>
          </w:p>
        </w:tc>
      </w:tr>
    </w:tbl>
    <w:p w14:paraId="5DB9E41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F70F764" w14:textId="77777777" w:rsidR="0013690C" w:rsidRPr="00AF7F4E" w:rsidRDefault="0013690C" w:rsidP="0013690C">
      <w:r w:rsidRPr="00AF7F4E">
        <w:rPr>
          <w:rStyle w:val="HideTWBExt"/>
          <w:color w:val="auto"/>
        </w:rPr>
        <w:t>&lt;/Amend&gt;</w:t>
      </w:r>
    </w:p>
    <w:p w14:paraId="6BCF7C6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263</w:t>
      </w:r>
      <w:r w:rsidRPr="00AF7F4E">
        <w:rPr>
          <w:rStyle w:val="HideTWBExt"/>
          <w:color w:val="auto"/>
        </w:rPr>
        <w:t>&lt;/NumAm&gt;</w:t>
      </w:r>
    </w:p>
    <w:p w14:paraId="11E4B41F"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0DDEB300" w14:textId="77777777" w:rsidR="0013690C" w:rsidRPr="00AF7F4E" w:rsidRDefault="0013690C" w:rsidP="0013690C">
      <w:pPr>
        <w:pStyle w:val="NormalBold"/>
      </w:pPr>
      <w:r w:rsidRPr="00AF7F4E">
        <w:rPr>
          <w:rStyle w:val="HideTWBExt"/>
          <w:b w:val="0"/>
          <w:color w:val="auto"/>
        </w:rPr>
        <w:t>&lt;/RepeatBlock-By&gt;</w:t>
      </w:r>
    </w:p>
    <w:p w14:paraId="3385C1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4F807C" w14:textId="77777777" w:rsidR="0013690C" w:rsidRPr="00AF7F4E" w:rsidRDefault="0013690C" w:rsidP="0013690C">
      <w:pPr>
        <w:pStyle w:val="NormalBold"/>
      </w:pPr>
      <w:r w:rsidRPr="00AF7F4E">
        <w:rPr>
          <w:rStyle w:val="HideTWBExt"/>
          <w:color w:val="auto"/>
        </w:rPr>
        <w:t>&lt;Article&gt;</w:t>
      </w:r>
      <w:r w:rsidRPr="00AF7F4E">
        <w:t>Paragrafu 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18F1207" w14:textId="77777777" w:rsidTr="00096245">
        <w:trPr>
          <w:trHeight w:hRule="exact" w:val="240"/>
          <w:jc w:val="center"/>
        </w:trPr>
        <w:tc>
          <w:tcPr>
            <w:tcW w:w="9752" w:type="dxa"/>
            <w:gridSpan w:val="2"/>
            <w:tcBorders>
              <w:top w:val="nil"/>
              <w:left w:val="nil"/>
              <w:bottom w:val="nil"/>
              <w:right w:val="nil"/>
            </w:tcBorders>
          </w:tcPr>
          <w:p w14:paraId="5E00D8EE" w14:textId="77777777" w:rsidR="0013690C" w:rsidRPr="00AF7F4E" w:rsidRDefault="0013690C" w:rsidP="00096245"/>
        </w:tc>
      </w:tr>
      <w:tr w:rsidR="00AF7F4E" w:rsidRPr="00AF7F4E" w14:paraId="3EFE2BE8" w14:textId="77777777" w:rsidTr="00096245">
        <w:trPr>
          <w:trHeight w:val="240"/>
          <w:jc w:val="center"/>
        </w:trPr>
        <w:tc>
          <w:tcPr>
            <w:tcW w:w="4876" w:type="dxa"/>
            <w:tcBorders>
              <w:top w:val="nil"/>
              <w:left w:val="nil"/>
              <w:bottom w:val="nil"/>
              <w:right w:val="nil"/>
            </w:tcBorders>
          </w:tcPr>
          <w:p w14:paraId="48B3822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9472A0" w14:textId="77777777" w:rsidR="0013690C" w:rsidRPr="00AF7F4E" w:rsidRDefault="0013690C" w:rsidP="00096245">
            <w:pPr>
              <w:pStyle w:val="AmColumnHeading"/>
            </w:pPr>
            <w:r w:rsidRPr="00AF7F4E">
              <w:t>Emenda</w:t>
            </w:r>
          </w:p>
        </w:tc>
      </w:tr>
      <w:tr w:rsidR="00AF7F4E" w:rsidRPr="00AF7F4E" w14:paraId="3D4AE88F" w14:textId="77777777" w:rsidTr="00096245">
        <w:trPr>
          <w:jc w:val="center"/>
        </w:trPr>
        <w:tc>
          <w:tcPr>
            <w:tcW w:w="4876" w:type="dxa"/>
            <w:tcBorders>
              <w:top w:val="nil"/>
              <w:left w:val="nil"/>
              <w:bottom w:val="nil"/>
              <w:right w:val="nil"/>
            </w:tcBorders>
          </w:tcPr>
          <w:p w14:paraId="37E73D92" w14:textId="77777777" w:rsidR="0013690C" w:rsidRPr="00AF7F4E" w:rsidRDefault="0013690C" w:rsidP="00096245">
            <w:pPr>
              <w:pStyle w:val="Normal6a"/>
            </w:pPr>
          </w:p>
        </w:tc>
        <w:tc>
          <w:tcPr>
            <w:tcW w:w="4876" w:type="dxa"/>
            <w:tcBorders>
              <w:top w:val="nil"/>
              <w:left w:val="nil"/>
              <w:bottom w:val="nil"/>
              <w:right w:val="nil"/>
            </w:tcBorders>
          </w:tcPr>
          <w:p w14:paraId="3D31DF28" w14:textId="77777777" w:rsidR="0013690C" w:rsidRPr="00AF7F4E" w:rsidRDefault="0013690C" w:rsidP="00096245">
            <w:pPr>
              <w:pStyle w:val="Normal6a"/>
            </w:pPr>
            <w:r w:rsidRPr="00AF7F4E">
              <w:rPr>
                <w:b/>
                <w:i/>
              </w:rPr>
              <w:t>4a.</w:t>
            </w:r>
            <w:r w:rsidRPr="00AF7F4E">
              <w:tab/>
            </w:r>
            <w:r w:rsidRPr="00AF7F4E">
              <w:rPr>
                <w:b/>
                <w:i/>
              </w:rPr>
              <w:t>Jistieden lill-Istati Membri jtejbu b’mod urġenti l-kundizzjonijiet ta’ detenzjoni fil-ħabsijiet kollha, inklużi l-faċilitajiet għall-minorenni, billi jindirizzaw il-popolazzjoni eċċessiva fil-ħabsijiet, jiżguraw l-aċċess għall-kura tas-saħħa u l-appoġġ psikoloġiku, u jsaħħu l-miżuri ta’ prevenzjoni tas-suwiċidju;</w:t>
            </w:r>
          </w:p>
        </w:tc>
      </w:tr>
    </w:tbl>
    <w:p w14:paraId="7DC8866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0D9BA39" w14:textId="77777777" w:rsidR="0013690C" w:rsidRPr="00AF7F4E" w:rsidRDefault="0013690C" w:rsidP="0013690C">
      <w:r w:rsidRPr="00AF7F4E">
        <w:rPr>
          <w:rStyle w:val="HideTWBExt"/>
          <w:color w:val="auto"/>
        </w:rPr>
        <w:t>&lt;/Amend&gt;</w:t>
      </w:r>
    </w:p>
    <w:p w14:paraId="0BC9E0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264</w:t>
      </w:r>
      <w:r w:rsidRPr="00AF7F4E">
        <w:rPr>
          <w:rStyle w:val="HideTWBExt"/>
          <w:color w:val="auto"/>
        </w:rPr>
        <w:t>&lt;/NumAm&gt;</w:t>
      </w:r>
    </w:p>
    <w:p w14:paraId="5AAB9112" w14:textId="77777777" w:rsidR="0013690C" w:rsidRPr="00AF7F4E" w:rsidRDefault="0013690C" w:rsidP="0013690C">
      <w:pPr>
        <w:pStyle w:val="NormalBold"/>
      </w:pPr>
      <w:r w:rsidRPr="00AF7F4E">
        <w:rPr>
          <w:rStyle w:val="HideTWBExt"/>
          <w:b w:val="0"/>
          <w:color w:val="auto"/>
        </w:rPr>
        <w:t>&lt;RepeatBlock-By&gt;&lt;Members&gt;</w:t>
      </w:r>
      <w:r w:rsidRPr="00AF7F4E">
        <w:t>Fredis Beleris, Javier Zarzalejos, Tomáš Zdechovský</w:t>
      </w:r>
      <w:r w:rsidRPr="00AF7F4E">
        <w:rPr>
          <w:rStyle w:val="HideTWBExt"/>
          <w:b w:val="0"/>
          <w:color w:val="auto"/>
        </w:rPr>
        <w:t>&lt;/Members&gt;</w:t>
      </w:r>
    </w:p>
    <w:p w14:paraId="02E93962" w14:textId="77777777" w:rsidR="0013690C" w:rsidRPr="00AF7F4E" w:rsidRDefault="0013690C" w:rsidP="0013690C">
      <w:pPr>
        <w:pStyle w:val="NormalBold"/>
      </w:pPr>
      <w:r w:rsidRPr="00AF7F4E">
        <w:rPr>
          <w:rStyle w:val="HideTWBExt"/>
          <w:b w:val="0"/>
          <w:color w:val="auto"/>
        </w:rPr>
        <w:t>&lt;/RepeatBlock-By&gt;</w:t>
      </w:r>
    </w:p>
    <w:p w14:paraId="484B0F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AE370A" w14:textId="77777777" w:rsidR="0013690C" w:rsidRPr="00AF7F4E" w:rsidRDefault="0013690C" w:rsidP="0013690C">
      <w:pPr>
        <w:pStyle w:val="NormalBold"/>
      </w:pPr>
      <w:r w:rsidRPr="00AF7F4E">
        <w:rPr>
          <w:rStyle w:val="HideTWBExt"/>
          <w:color w:val="auto"/>
        </w:rPr>
        <w:t>&lt;Article&gt;</w:t>
      </w:r>
      <w:r w:rsidRPr="00AF7F4E">
        <w:t>Paragrafu 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EE4A630" w14:textId="77777777" w:rsidTr="00096245">
        <w:trPr>
          <w:trHeight w:hRule="exact" w:val="240"/>
          <w:jc w:val="center"/>
        </w:trPr>
        <w:tc>
          <w:tcPr>
            <w:tcW w:w="9752" w:type="dxa"/>
            <w:gridSpan w:val="2"/>
            <w:tcBorders>
              <w:top w:val="nil"/>
              <w:left w:val="nil"/>
              <w:bottom w:val="nil"/>
              <w:right w:val="nil"/>
            </w:tcBorders>
          </w:tcPr>
          <w:p w14:paraId="7082397F" w14:textId="77777777" w:rsidR="0013690C" w:rsidRPr="00AF7F4E" w:rsidRDefault="0013690C" w:rsidP="00096245"/>
        </w:tc>
      </w:tr>
      <w:tr w:rsidR="00AF7F4E" w:rsidRPr="00AF7F4E" w14:paraId="68E07DF7" w14:textId="77777777" w:rsidTr="00096245">
        <w:trPr>
          <w:trHeight w:val="240"/>
          <w:jc w:val="center"/>
        </w:trPr>
        <w:tc>
          <w:tcPr>
            <w:tcW w:w="4876" w:type="dxa"/>
            <w:tcBorders>
              <w:top w:val="nil"/>
              <w:left w:val="nil"/>
              <w:bottom w:val="nil"/>
              <w:right w:val="nil"/>
            </w:tcBorders>
          </w:tcPr>
          <w:p w14:paraId="34C863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696F924" w14:textId="77777777" w:rsidR="0013690C" w:rsidRPr="00AF7F4E" w:rsidRDefault="0013690C" w:rsidP="00096245">
            <w:pPr>
              <w:pStyle w:val="AmColumnHeading"/>
            </w:pPr>
            <w:r w:rsidRPr="00AF7F4E">
              <w:t>Emenda</w:t>
            </w:r>
          </w:p>
        </w:tc>
      </w:tr>
      <w:tr w:rsidR="00AF7F4E" w:rsidRPr="00AF7F4E" w14:paraId="772FC532" w14:textId="77777777" w:rsidTr="00096245">
        <w:trPr>
          <w:jc w:val="center"/>
        </w:trPr>
        <w:tc>
          <w:tcPr>
            <w:tcW w:w="4876" w:type="dxa"/>
            <w:tcBorders>
              <w:top w:val="nil"/>
              <w:left w:val="nil"/>
              <w:bottom w:val="nil"/>
              <w:right w:val="nil"/>
            </w:tcBorders>
          </w:tcPr>
          <w:p w14:paraId="074D6D29" w14:textId="77777777" w:rsidR="0013690C" w:rsidRPr="00AF7F4E" w:rsidRDefault="0013690C" w:rsidP="00096245">
            <w:pPr>
              <w:pStyle w:val="Normal6a"/>
            </w:pPr>
          </w:p>
        </w:tc>
        <w:tc>
          <w:tcPr>
            <w:tcW w:w="4876" w:type="dxa"/>
            <w:tcBorders>
              <w:top w:val="nil"/>
              <w:left w:val="nil"/>
              <w:bottom w:val="nil"/>
              <w:right w:val="nil"/>
            </w:tcBorders>
          </w:tcPr>
          <w:p w14:paraId="40617E1C" w14:textId="77777777" w:rsidR="0013690C" w:rsidRPr="00AF7F4E" w:rsidRDefault="0013690C" w:rsidP="00096245">
            <w:pPr>
              <w:pStyle w:val="Normal6a"/>
            </w:pPr>
            <w:r w:rsidRPr="00AF7F4E">
              <w:rPr>
                <w:b/>
                <w:i/>
              </w:rPr>
              <w:t>4b.</w:t>
            </w:r>
            <w:r w:rsidRPr="00AF7F4E">
              <w:tab/>
            </w:r>
            <w:r w:rsidRPr="00AF7F4E">
              <w:rPr>
                <w:b/>
                <w:i/>
              </w:rPr>
              <w:t>Jissottolinja r-rwol importanti tal-kunsilli nazzjonali tal-ġudikatura fis-salvagwardja tal-indipendenza ġudizzjarja; ifakkar li l-kompożizzjoni u l-funzjonament ta’ dawn il-korpi għandhom ikunu konformi mal-istandards stabbiliti mill-Kummissjoni u mill-Kunsill tal-Ewropa, u li ġew approvati mill-QĠUE;</w:t>
            </w:r>
          </w:p>
        </w:tc>
      </w:tr>
    </w:tbl>
    <w:p w14:paraId="7EAD04D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EA0ED00" w14:textId="77777777" w:rsidR="0013690C" w:rsidRPr="00AF7F4E" w:rsidRDefault="0013690C" w:rsidP="0013690C">
      <w:r w:rsidRPr="00AF7F4E">
        <w:rPr>
          <w:rStyle w:val="HideTWBExt"/>
          <w:color w:val="auto"/>
        </w:rPr>
        <w:t>&lt;/Amend&gt;</w:t>
      </w:r>
    </w:p>
    <w:p w14:paraId="0EB0FA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265</w:t>
      </w:r>
      <w:r w:rsidRPr="00AF7F4E">
        <w:rPr>
          <w:rStyle w:val="HideTWBExt"/>
          <w:color w:val="auto"/>
        </w:rPr>
        <w:t>&lt;/NumAm&gt;</w:t>
      </w:r>
    </w:p>
    <w:p w14:paraId="369765D0"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69299EDF" w14:textId="77777777" w:rsidR="0013690C" w:rsidRPr="00AF7F4E" w:rsidRDefault="0013690C" w:rsidP="0013690C">
      <w:pPr>
        <w:pStyle w:val="NormalBold"/>
      </w:pPr>
      <w:r w:rsidRPr="00AF7F4E">
        <w:rPr>
          <w:rStyle w:val="HideTWBExt"/>
          <w:b w:val="0"/>
          <w:color w:val="auto"/>
        </w:rPr>
        <w:t>&lt;/RepeatBlock-By&gt;</w:t>
      </w:r>
    </w:p>
    <w:p w14:paraId="7CC0C7B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B9ED15" w14:textId="77777777" w:rsidR="0013690C" w:rsidRPr="00AF7F4E" w:rsidRDefault="0013690C" w:rsidP="0013690C">
      <w:pPr>
        <w:pStyle w:val="NormalBold"/>
      </w:pPr>
      <w:r w:rsidRPr="00AF7F4E">
        <w:rPr>
          <w:rStyle w:val="HideTWBExt"/>
          <w:color w:val="auto"/>
        </w:rPr>
        <w:t>&lt;Article&gt;</w:t>
      </w:r>
      <w:r w:rsidRPr="00AF7F4E">
        <w:t>Paragrafu 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E05FCB" w14:textId="77777777" w:rsidTr="00096245">
        <w:trPr>
          <w:trHeight w:hRule="exact" w:val="240"/>
          <w:jc w:val="center"/>
        </w:trPr>
        <w:tc>
          <w:tcPr>
            <w:tcW w:w="9752" w:type="dxa"/>
            <w:gridSpan w:val="2"/>
            <w:tcBorders>
              <w:top w:val="nil"/>
              <w:left w:val="nil"/>
              <w:bottom w:val="nil"/>
              <w:right w:val="nil"/>
            </w:tcBorders>
          </w:tcPr>
          <w:p w14:paraId="19C8E405" w14:textId="77777777" w:rsidR="0013690C" w:rsidRPr="00AF7F4E" w:rsidRDefault="0013690C" w:rsidP="00096245"/>
        </w:tc>
      </w:tr>
      <w:tr w:rsidR="00AF7F4E" w:rsidRPr="00AF7F4E" w14:paraId="018CAA60" w14:textId="77777777" w:rsidTr="00096245">
        <w:trPr>
          <w:trHeight w:val="240"/>
          <w:jc w:val="center"/>
        </w:trPr>
        <w:tc>
          <w:tcPr>
            <w:tcW w:w="4876" w:type="dxa"/>
            <w:tcBorders>
              <w:top w:val="nil"/>
              <w:left w:val="nil"/>
              <w:bottom w:val="nil"/>
              <w:right w:val="nil"/>
            </w:tcBorders>
          </w:tcPr>
          <w:p w14:paraId="1CC7CFA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752802" w14:textId="77777777" w:rsidR="0013690C" w:rsidRPr="00AF7F4E" w:rsidRDefault="0013690C" w:rsidP="00096245">
            <w:pPr>
              <w:pStyle w:val="AmColumnHeading"/>
            </w:pPr>
            <w:r w:rsidRPr="00AF7F4E">
              <w:t>Emenda</w:t>
            </w:r>
          </w:p>
        </w:tc>
      </w:tr>
      <w:tr w:rsidR="00AF7F4E" w:rsidRPr="00AF7F4E" w14:paraId="3B1F6C94" w14:textId="77777777" w:rsidTr="00096245">
        <w:trPr>
          <w:jc w:val="center"/>
        </w:trPr>
        <w:tc>
          <w:tcPr>
            <w:tcW w:w="4876" w:type="dxa"/>
            <w:tcBorders>
              <w:top w:val="nil"/>
              <w:left w:val="nil"/>
              <w:bottom w:val="nil"/>
              <w:right w:val="nil"/>
            </w:tcBorders>
          </w:tcPr>
          <w:p w14:paraId="0C70C998" w14:textId="77777777" w:rsidR="0013690C" w:rsidRPr="00AF7F4E" w:rsidRDefault="0013690C" w:rsidP="00096245">
            <w:pPr>
              <w:pStyle w:val="Normal6a"/>
            </w:pPr>
          </w:p>
        </w:tc>
        <w:tc>
          <w:tcPr>
            <w:tcW w:w="4876" w:type="dxa"/>
            <w:tcBorders>
              <w:top w:val="nil"/>
              <w:left w:val="nil"/>
              <w:bottom w:val="nil"/>
              <w:right w:val="nil"/>
            </w:tcBorders>
          </w:tcPr>
          <w:p w14:paraId="5DF27FD8" w14:textId="77777777" w:rsidR="0013690C" w:rsidRPr="00AF7F4E" w:rsidRDefault="0013690C" w:rsidP="00096245">
            <w:pPr>
              <w:pStyle w:val="Normal6a"/>
            </w:pPr>
            <w:r w:rsidRPr="00AF7F4E">
              <w:rPr>
                <w:b/>
                <w:i/>
              </w:rPr>
              <w:t>4b.</w:t>
            </w:r>
            <w:r w:rsidRPr="00AF7F4E">
              <w:tab/>
            </w:r>
            <w:r w:rsidRPr="00AF7F4E">
              <w:rPr>
                <w:b/>
                <w:i/>
              </w:rPr>
              <w:t>Jisħaq li l-eżistenza kontinwa tar-reat kriminali definit b’mod vag ta’ “abbuż tad-dritt” għall-imħallfin fis-Slovakkja, mingħajr salvagwardji adegwati, għandha effett dissważiv fuq it-teħid ta’ deċiżjonijiet ġudizzjarji u hija inkompatibbli mal-prinċipju tal-indipendenza ġudizzjarja;</w:t>
            </w:r>
          </w:p>
        </w:tc>
      </w:tr>
    </w:tbl>
    <w:p w14:paraId="3F95498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D3278C3" w14:textId="77777777" w:rsidR="0013690C" w:rsidRPr="00AF7F4E" w:rsidRDefault="0013690C" w:rsidP="0013690C">
      <w:r w:rsidRPr="00AF7F4E">
        <w:rPr>
          <w:rStyle w:val="HideTWBExt"/>
          <w:color w:val="auto"/>
        </w:rPr>
        <w:t>&lt;/Amend&gt;</w:t>
      </w:r>
    </w:p>
    <w:p w14:paraId="744FBD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266</w:t>
      </w:r>
      <w:r w:rsidRPr="00AF7F4E">
        <w:rPr>
          <w:rStyle w:val="HideTWBExt"/>
          <w:color w:val="auto"/>
        </w:rPr>
        <w:t>&lt;/NumAm&gt;</w:t>
      </w:r>
    </w:p>
    <w:p w14:paraId="323665A6"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BE65377" w14:textId="77777777" w:rsidR="0013690C" w:rsidRPr="00AF7F4E" w:rsidRDefault="0013690C" w:rsidP="0013690C">
      <w:pPr>
        <w:pStyle w:val="NormalBold"/>
      </w:pPr>
      <w:r w:rsidRPr="00AF7F4E">
        <w:rPr>
          <w:rStyle w:val="HideTWBExt"/>
          <w:b w:val="0"/>
          <w:color w:val="auto"/>
        </w:rPr>
        <w:t>&lt;/RepeatBlock-By&gt;</w:t>
      </w:r>
    </w:p>
    <w:p w14:paraId="7E1CE4F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8948A0" w14:textId="77777777" w:rsidR="0013690C" w:rsidRPr="00AF7F4E" w:rsidRDefault="0013690C" w:rsidP="0013690C">
      <w:pPr>
        <w:pStyle w:val="NormalBold"/>
      </w:pPr>
      <w:r w:rsidRPr="00AF7F4E">
        <w:rPr>
          <w:rStyle w:val="HideTWBExt"/>
          <w:color w:val="auto"/>
        </w:rPr>
        <w:t>&lt;Article&gt;</w:t>
      </w:r>
      <w:r w:rsidRPr="00AF7F4E">
        <w:t>Paragrafu 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B385F5" w14:textId="77777777" w:rsidTr="00096245">
        <w:trPr>
          <w:trHeight w:hRule="exact" w:val="240"/>
          <w:jc w:val="center"/>
        </w:trPr>
        <w:tc>
          <w:tcPr>
            <w:tcW w:w="9752" w:type="dxa"/>
            <w:gridSpan w:val="2"/>
            <w:tcBorders>
              <w:top w:val="nil"/>
              <w:left w:val="nil"/>
              <w:bottom w:val="nil"/>
              <w:right w:val="nil"/>
            </w:tcBorders>
          </w:tcPr>
          <w:p w14:paraId="6EB3FB10" w14:textId="77777777" w:rsidR="0013690C" w:rsidRPr="00AF7F4E" w:rsidRDefault="0013690C" w:rsidP="00096245"/>
        </w:tc>
      </w:tr>
      <w:tr w:rsidR="00AF7F4E" w:rsidRPr="00AF7F4E" w14:paraId="1B081FB5" w14:textId="77777777" w:rsidTr="00096245">
        <w:trPr>
          <w:trHeight w:val="240"/>
          <w:jc w:val="center"/>
        </w:trPr>
        <w:tc>
          <w:tcPr>
            <w:tcW w:w="4876" w:type="dxa"/>
            <w:tcBorders>
              <w:top w:val="nil"/>
              <w:left w:val="nil"/>
              <w:bottom w:val="nil"/>
              <w:right w:val="nil"/>
            </w:tcBorders>
          </w:tcPr>
          <w:p w14:paraId="4726C64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911CBC" w14:textId="77777777" w:rsidR="0013690C" w:rsidRPr="00AF7F4E" w:rsidRDefault="0013690C" w:rsidP="00096245">
            <w:pPr>
              <w:pStyle w:val="AmColumnHeading"/>
            </w:pPr>
            <w:r w:rsidRPr="00AF7F4E">
              <w:t>Emenda</w:t>
            </w:r>
          </w:p>
        </w:tc>
      </w:tr>
      <w:tr w:rsidR="00AF7F4E" w:rsidRPr="00AF7F4E" w14:paraId="10057C68" w14:textId="77777777" w:rsidTr="00096245">
        <w:trPr>
          <w:jc w:val="center"/>
        </w:trPr>
        <w:tc>
          <w:tcPr>
            <w:tcW w:w="4876" w:type="dxa"/>
            <w:tcBorders>
              <w:top w:val="nil"/>
              <w:left w:val="nil"/>
              <w:bottom w:val="nil"/>
              <w:right w:val="nil"/>
            </w:tcBorders>
          </w:tcPr>
          <w:p w14:paraId="21B51A34" w14:textId="77777777" w:rsidR="0013690C" w:rsidRPr="00AF7F4E" w:rsidRDefault="0013690C" w:rsidP="00096245">
            <w:pPr>
              <w:pStyle w:val="Normal6a"/>
            </w:pPr>
          </w:p>
        </w:tc>
        <w:tc>
          <w:tcPr>
            <w:tcW w:w="4876" w:type="dxa"/>
            <w:tcBorders>
              <w:top w:val="nil"/>
              <w:left w:val="nil"/>
              <w:bottom w:val="nil"/>
              <w:right w:val="nil"/>
            </w:tcBorders>
          </w:tcPr>
          <w:p w14:paraId="3BBB0040" w14:textId="77777777" w:rsidR="0013690C" w:rsidRPr="00AF7F4E" w:rsidRDefault="0013690C" w:rsidP="00096245">
            <w:pPr>
              <w:pStyle w:val="Normal6a"/>
            </w:pPr>
            <w:r w:rsidRPr="00AF7F4E">
              <w:rPr>
                <w:b/>
                <w:i/>
              </w:rPr>
              <w:t>4b.</w:t>
            </w:r>
            <w:r w:rsidRPr="00AF7F4E">
              <w:tab/>
            </w:r>
            <w:r w:rsidRPr="00AF7F4E">
              <w:rPr>
                <w:b/>
                <w:i/>
              </w:rPr>
              <w:t xml:space="preserve">Jisħaq fuq il-ħtieġa ta’ ħatriet </w:t>
            </w:r>
            <w:r w:rsidRPr="00AF7F4E">
              <w:rPr>
                <w:b/>
                <w:i/>
              </w:rPr>
              <w:lastRenderedPageBreak/>
              <w:t>trasparenti u bbażati fuq il-mertu għal pożizzjonijiet ġudizzjarji ta’ livell għoli, mingħajr interferenza politika;</w:t>
            </w:r>
          </w:p>
        </w:tc>
      </w:tr>
    </w:tbl>
    <w:p w14:paraId="3D825D8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D49C86C" w14:textId="77777777" w:rsidR="0013690C" w:rsidRPr="00AF7F4E" w:rsidRDefault="0013690C" w:rsidP="0013690C">
      <w:r w:rsidRPr="00AF7F4E">
        <w:rPr>
          <w:rStyle w:val="HideTWBExt"/>
          <w:color w:val="auto"/>
        </w:rPr>
        <w:t>&lt;/Amend&gt;</w:t>
      </w:r>
    </w:p>
    <w:p w14:paraId="229AB7A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267</w:t>
      </w:r>
      <w:r w:rsidRPr="00AF7F4E">
        <w:rPr>
          <w:rStyle w:val="HideTWBExt"/>
          <w:color w:val="auto"/>
        </w:rPr>
        <w:t>&lt;/NumAm&gt;</w:t>
      </w:r>
    </w:p>
    <w:p w14:paraId="2484EC32"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1A66022C" w14:textId="77777777" w:rsidR="0013690C" w:rsidRPr="00AF7F4E" w:rsidRDefault="0013690C" w:rsidP="0013690C">
      <w:pPr>
        <w:pStyle w:val="NormalBold"/>
      </w:pPr>
      <w:r w:rsidRPr="00AF7F4E">
        <w:rPr>
          <w:rStyle w:val="HideTWBExt"/>
          <w:b w:val="0"/>
          <w:color w:val="auto"/>
        </w:rPr>
        <w:t>&lt;/RepeatBlock-By&gt;</w:t>
      </w:r>
    </w:p>
    <w:p w14:paraId="566E1A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078CAE" w14:textId="77777777" w:rsidR="0013690C" w:rsidRPr="00AF7F4E" w:rsidRDefault="0013690C" w:rsidP="0013690C">
      <w:pPr>
        <w:pStyle w:val="NormalBold"/>
      </w:pPr>
      <w:r w:rsidRPr="00AF7F4E">
        <w:rPr>
          <w:rStyle w:val="HideTWBExt"/>
          <w:color w:val="auto"/>
        </w:rPr>
        <w:t>&lt;Article&gt;</w:t>
      </w:r>
      <w:r w:rsidRPr="00AF7F4E">
        <w:t>Paragrafu 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CED0B2" w14:textId="77777777" w:rsidTr="00096245">
        <w:trPr>
          <w:trHeight w:hRule="exact" w:val="240"/>
          <w:jc w:val="center"/>
        </w:trPr>
        <w:tc>
          <w:tcPr>
            <w:tcW w:w="9752" w:type="dxa"/>
            <w:gridSpan w:val="2"/>
            <w:tcBorders>
              <w:top w:val="nil"/>
              <w:left w:val="nil"/>
              <w:bottom w:val="nil"/>
              <w:right w:val="nil"/>
            </w:tcBorders>
          </w:tcPr>
          <w:p w14:paraId="11ACD75D" w14:textId="77777777" w:rsidR="0013690C" w:rsidRPr="00AF7F4E" w:rsidRDefault="0013690C" w:rsidP="00096245"/>
        </w:tc>
      </w:tr>
      <w:tr w:rsidR="00AF7F4E" w:rsidRPr="00AF7F4E" w14:paraId="65695CCA" w14:textId="77777777" w:rsidTr="00096245">
        <w:trPr>
          <w:trHeight w:val="240"/>
          <w:jc w:val="center"/>
        </w:trPr>
        <w:tc>
          <w:tcPr>
            <w:tcW w:w="4876" w:type="dxa"/>
            <w:tcBorders>
              <w:top w:val="nil"/>
              <w:left w:val="nil"/>
              <w:bottom w:val="nil"/>
              <w:right w:val="nil"/>
            </w:tcBorders>
          </w:tcPr>
          <w:p w14:paraId="4F29023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462794" w14:textId="77777777" w:rsidR="0013690C" w:rsidRPr="00AF7F4E" w:rsidRDefault="0013690C" w:rsidP="00096245">
            <w:pPr>
              <w:pStyle w:val="AmColumnHeading"/>
            </w:pPr>
            <w:r w:rsidRPr="00AF7F4E">
              <w:t>Emenda</w:t>
            </w:r>
          </w:p>
        </w:tc>
      </w:tr>
      <w:tr w:rsidR="00AF7F4E" w:rsidRPr="00AF7F4E" w14:paraId="17E68692" w14:textId="77777777" w:rsidTr="00096245">
        <w:trPr>
          <w:jc w:val="center"/>
        </w:trPr>
        <w:tc>
          <w:tcPr>
            <w:tcW w:w="4876" w:type="dxa"/>
            <w:tcBorders>
              <w:top w:val="nil"/>
              <w:left w:val="nil"/>
              <w:bottom w:val="nil"/>
              <w:right w:val="nil"/>
            </w:tcBorders>
          </w:tcPr>
          <w:p w14:paraId="16198D53" w14:textId="77777777" w:rsidR="0013690C" w:rsidRPr="00AF7F4E" w:rsidRDefault="0013690C" w:rsidP="00096245">
            <w:pPr>
              <w:pStyle w:val="Normal6a"/>
            </w:pPr>
          </w:p>
        </w:tc>
        <w:tc>
          <w:tcPr>
            <w:tcW w:w="4876" w:type="dxa"/>
            <w:tcBorders>
              <w:top w:val="nil"/>
              <w:left w:val="nil"/>
              <w:bottom w:val="nil"/>
              <w:right w:val="nil"/>
            </w:tcBorders>
          </w:tcPr>
          <w:p w14:paraId="6D4F57C1" w14:textId="77777777" w:rsidR="0013690C" w:rsidRPr="00AF7F4E" w:rsidRDefault="0013690C" w:rsidP="00096245">
            <w:pPr>
              <w:pStyle w:val="Normal6a"/>
            </w:pPr>
            <w:r w:rsidRPr="00AF7F4E">
              <w:rPr>
                <w:b/>
                <w:i/>
              </w:rPr>
              <w:t>4b.</w:t>
            </w:r>
            <w:r w:rsidRPr="00AF7F4E">
              <w:tab/>
            </w:r>
            <w:r w:rsidRPr="00AF7F4E">
              <w:rPr>
                <w:b/>
                <w:i/>
              </w:rPr>
              <w:t>Jistieden lill-Kummissjoni Ewropea tinkludi l-kundizzjonijiet fil-ħabsijiet bħala kategorija separata f’rapporti futuri dwar l-istat tad-dritt;</w:t>
            </w:r>
          </w:p>
        </w:tc>
      </w:tr>
    </w:tbl>
    <w:p w14:paraId="01C5417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76D5570" w14:textId="77777777" w:rsidR="0013690C" w:rsidRPr="00AF7F4E" w:rsidRDefault="0013690C" w:rsidP="0013690C">
      <w:r w:rsidRPr="00AF7F4E">
        <w:rPr>
          <w:rStyle w:val="HideTWBExt"/>
          <w:color w:val="auto"/>
        </w:rPr>
        <w:t>&lt;/Amend&gt;</w:t>
      </w:r>
    </w:p>
    <w:p w14:paraId="0873700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268</w:t>
      </w:r>
      <w:r w:rsidRPr="00AF7F4E">
        <w:rPr>
          <w:rStyle w:val="HideTWBExt"/>
          <w:color w:val="auto"/>
        </w:rPr>
        <w:t>&lt;/NumAm&gt;</w:t>
      </w:r>
    </w:p>
    <w:p w14:paraId="4F9E5C5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9490D9D" w14:textId="77777777" w:rsidR="0013690C" w:rsidRPr="00AF7F4E" w:rsidRDefault="0013690C" w:rsidP="0013690C">
      <w:pPr>
        <w:pStyle w:val="NormalBold"/>
      </w:pPr>
      <w:r w:rsidRPr="00AF7F4E">
        <w:rPr>
          <w:rStyle w:val="HideTWBExt"/>
          <w:b w:val="0"/>
          <w:color w:val="auto"/>
        </w:rPr>
        <w:t>&lt;/RepeatBlock-By&gt;</w:t>
      </w:r>
    </w:p>
    <w:p w14:paraId="529BFFB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5AE452E" w14:textId="77777777" w:rsidR="0013690C" w:rsidRPr="00AF7F4E" w:rsidRDefault="0013690C" w:rsidP="0013690C">
      <w:pPr>
        <w:pStyle w:val="NormalBold"/>
      </w:pPr>
      <w:r w:rsidRPr="00AF7F4E">
        <w:rPr>
          <w:rStyle w:val="HideTWBExt"/>
          <w:color w:val="auto"/>
        </w:rPr>
        <w:t>&lt;Article&gt;</w:t>
      </w:r>
      <w:r w:rsidRPr="00AF7F4E">
        <w:t>Paragrafu 4c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C076636" w14:textId="77777777" w:rsidTr="00096245">
        <w:trPr>
          <w:trHeight w:hRule="exact" w:val="240"/>
          <w:jc w:val="center"/>
        </w:trPr>
        <w:tc>
          <w:tcPr>
            <w:tcW w:w="9752" w:type="dxa"/>
            <w:gridSpan w:val="2"/>
            <w:tcBorders>
              <w:top w:val="nil"/>
              <w:left w:val="nil"/>
              <w:bottom w:val="nil"/>
              <w:right w:val="nil"/>
            </w:tcBorders>
          </w:tcPr>
          <w:p w14:paraId="49A0E1E8" w14:textId="77777777" w:rsidR="0013690C" w:rsidRPr="00AF7F4E" w:rsidRDefault="0013690C" w:rsidP="00096245"/>
        </w:tc>
      </w:tr>
      <w:tr w:rsidR="00AF7F4E" w:rsidRPr="00AF7F4E" w14:paraId="382D9938" w14:textId="77777777" w:rsidTr="00096245">
        <w:trPr>
          <w:trHeight w:val="240"/>
          <w:jc w:val="center"/>
        </w:trPr>
        <w:tc>
          <w:tcPr>
            <w:tcW w:w="4876" w:type="dxa"/>
            <w:tcBorders>
              <w:top w:val="nil"/>
              <w:left w:val="nil"/>
              <w:bottom w:val="nil"/>
              <w:right w:val="nil"/>
            </w:tcBorders>
          </w:tcPr>
          <w:p w14:paraId="02E8F2C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DB73308" w14:textId="77777777" w:rsidR="0013690C" w:rsidRPr="00AF7F4E" w:rsidRDefault="0013690C" w:rsidP="00096245">
            <w:pPr>
              <w:pStyle w:val="AmColumnHeading"/>
            </w:pPr>
            <w:r w:rsidRPr="00AF7F4E">
              <w:t>Emenda</w:t>
            </w:r>
          </w:p>
        </w:tc>
      </w:tr>
      <w:tr w:rsidR="00AF7F4E" w:rsidRPr="00AF7F4E" w14:paraId="741F3190" w14:textId="77777777" w:rsidTr="00096245">
        <w:trPr>
          <w:jc w:val="center"/>
        </w:trPr>
        <w:tc>
          <w:tcPr>
            <w:tcW w:w="4876" w:type="dxa"/>
            <w:tcBorders>
              <w:top w:val="nil"/>
              <w:left w:val="nil"/>
              <w:bottom w:val="nil"/>
              <w:right w:val="nil"/>
            </w:tcBorders>
          </w:tcPr>
          <w:p w14:paraId="485BC59F" w14:textId="77777777" w:rsidR="0013690C" w:rsidRPr="00AF7F4E" w:rsidRDefault="0013690C" w:rsidP="00096245">
            <w:pPr>
              <w:pStyle w:val="Normal6a"/>
            </w:pPr>
          </w:p>
        </w:tc>
        <w:tc>
          <w:tcPr>
            <w:tcW w:w="4876" w:type="dxa"/>
            <w:tcBorders>
              <w:top w:val="nil"/>
              <w:left w:val="nil"/>
              <w:bottom w:val="nil"/>
              <w:right w:val="nil"/>
            </w:tcBorders>
          </w:tcPr>
          <w:p w14:paraId="03B93B28" w14:textId="77777777" w:rsidR="0013690C" w:rsidRPr="00AF7F4E" w:rsidRDefault="0013690C" w:rsidP="00096245">
            <w:pPr>
              <w:pStyle w:val="Normal6a"/>
            </w:pPr>
            <w:r w:rsidRPr="00AF7F4E">
              <w:rPr>
                <w:b/>
                <w:i/>
              </w:rPr>
              <w:t>4c.</w:t>
            </w:r>
            <w:r w:rsidRPr="00AF7F4E">
              <w:tab/>
            </w:r>
            <w:r w:rsidRPr="00AF7F4E">
              <w:rPr>
                <w:b/>
                <w:i/>
              </w:rPr>
              <w:t xml:space="preserve">Jiddeplora l-fatt li għad hemm tħassib dwar il-livelli ta’ remunerazzjoni tal-imħallfin u l-persunal ġudizzjarju f’diversi Stati Membri, li jagħmlu l-karigi mhux attraenti u għalhekk diffiċli biex jimtlew; ifakkar li huma essenzjali proċeduri trasparenti għall-ħatra u t-tkeċċija tal-imħallfin, kif ukoll is-setgħat u l-kompożizzjoni tal-Kunsilli Ġudizzjarji, biex tiġi ssalvagwardjata l-indipendenza ġudizzjarja; jistieden lill-Istati Membri jintroduċu salvagwardji adegwati kontra influwenza politika mhux xierqa, inkluż </w:t>
            </w:r>
            <w:r w:rsidRPr="00AF7F4E">
              <w:rPr>
                <w:b/>
                <w:i/>
              </w:rPr>
              <w:lastRenderedPageBreak/>
              <w:t>minn pajjiżi terzi;</w:t>
            </w:r>
          </w:p>
        </w:tc>
      </w:tr>
    </w:tbl>
    <w:p w14:paraId="6BBD5ED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AEB5B5B" w14:textId="77777777" w:rsidR="0013690C" w:rsidRPr="00AF7F4E" w:rsidRDefault="0013690C" w:rsidP="0013690C">
      <w:r w:rsidRPr="00AF7F4E">
        <w:rPr>
          <w:rStyle w:val="HideTWBExt"/>
          <w:color w:val="auto"/>
        </w:rPr>
        <w:t>&lt;/Amend&gt;</w:t>
      </w:r>
    </w:p>
    <w:p w14:paraId="121C8D6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269</w:t>
      </w:r>
      <w:r w:rsidRPr="00AF7F4E">
        <w:rPr>
          <w:rStyle w:val="HideTWBExt"/>
          <w:color w:val="auto"/>
        </w:rPr>
        <w:t>&lt;/NumAm&gt;</w:t>
      </w:r>
    </w:p>
    <w:p w14:paraId="6C6945A3"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1DA17847" w14:textId="77777777" w:rsidR="0013690C" w:rsidRPr="00AF7F4E" w:rsidRDefault="0013690C" w:rsidP="0013690C">
      <w:pPr>
        <w:pStyle w:val="NormalBold"/>
      </w:pPr>
      <w:r w:rsidRPr="00AF7F4E">
        <w:rPr>
          <w:rStyle w:val="HideTWBExt"/>
          <w:b w:val="0"/>
          <w:color w:val="auto"/>
        </w:rPr>
        <w:t>&lt;/RepeatBlock-By&gt;</w:t>
      </w:r>
    </w:p>
    <w:p w14:paraId="568FEB3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A3FC2B8" w14:textId="77777777" w:rsidR="0013690C" w:rsidRPr="00AF7F4E" w:rsidRDefault="0013690C" w:rsidP="0013690C">
      <w:pPr>
        <w:pStyle w:val="NormalBold"/>
      </w:pPr>
      <w:r w:rsidRPr="00AF7F4E">
        <w:rPr>
          <w:rStyle w:val="HideTWBExt"/>
          <w:color w:val="auto"/>
        </w:rPr>
        <w:t>&lt;Article&gt;</w:t>
      </w:r>
      <w:r w:rsidRPr="00AF7F4E">
        <w:t>Paragrafu 4c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B0E500" w14:textId="77777777" w:rsidTr="00096245">
        <w:trPr>
          <w:trHeight w:hRule="exact" w:val="240"/>
          <w:jc w:val="center"/>
        </w:trPr>
        <w:tc>
          <w:tcPr>
            <w:tcW w:w="9752" w:type="dxa"/>
            <w:gridSpan w:val="2"/>
            <w:tcBorders>
              <w:top w:val="nil"/>
              <w:left w:val="nil"/>
              <w:bottom w:val="nil"/>
              <w:right w:val="nil"/>
            </w:tcBorders>
          </w:tcPr>
          <w:p w14:paraId="2B1E04F5" w14:textId="77777777" w:rsidR="0013690C" w:rsidRPr="00AF7F4E" w:rsidRDefault="0013690C" w:rsidP="00096245"/>
        </w:tc>
      </w:tr>
      <w:tr w:rsidR="00AF7F4E" w:rsidRPr="00AF7F4E" w14:paraId="66C1EDA4" w14:textId="77777777" w:rsidTr="00096245">
        <w:trPr>
          <w:trHeight w:val="240"/>
          <w:jc w:val="center"/>
        </w:trPr>
        <w:tc>
          <w:tcPr>
            <w:tcW w:w="4876" w:type="dxa"/>
            <w:tcBorders>
              <w:top w:val="nil"/>
              <w:left w:val="nil"/>
              <w:bottom w:val="nil"/>
              <w:right w:val="nil"/>
            </w:tcBorders>
          </w:tcPr>
          <w:p w14:paraId="524DFB1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4A706F0" w14:textId="77777777" w:rsidR="0013690C" w:rsidRPr="00AF7F4E" w:rsidRDefault="0013690C" w:rsidP="00096245">
            <w:pPr>
              <w:pStyle w:val="AmColumnHeading"/>
            </w:pPr>
            <w:r w:rsidRPr="00AF7F4E">
              <w:t>Emenda</w:t>
            </w:r>
          </w:p>
        </w:tc>
      </w:tr>
      <w:tr w:rsidR="00AF7F4E" w:rsidRPr="00AF7F4E" w14:paraId="70D0FFB1" w14:textId="77777777" w:rsidTr="00096245">
        <w:trPr>
          <w:jc w:val="center"/>
        </w:trPr>
        <w:tc>
          <w:tcPr>
            <w:tcW w:w="4876" w:type="dxa"/>
            <w:tcBorders>
              <w:top w:val="nil"/>
              <w:left w:val="nil"/>
              <w:bottom w:val="nil"/>
              <w:right w:val="nil"/>
            </w:tcBorders>
          </w:tcPr>
          <w:p w14:paraId="38C69F38" w14:textId="77777777" w:rsidR="0013690C" w:rsidRPr="00AF7F4E" w:rsidRDefault="0013690C" w:rsidP="00096245">
            <w:pPr>
              <w:pStyle w:val="Normal6a"/>
            </w:pPr>
          </w:p>
        </w:tc>
        <w:tc>
          <w:tcPr>
            <w:tcW w:w="4876" w:type="dxa"/>
            <w:tcBorders>
              <w:top w:val="nil"/>
              <w:left w:val="nil"/>
              <w:bottom w:val="nil"/>
              <w:right w:val="nil"/>
            </w:tcBorders>
          </w:tcPr>
          <w:p w14:paraId="36D6FDBD" w14:textId="77777777" w:rsidR="0013690C" w:rsidRPr="00AF7F4E" w:rsidRDefault="0013690C" w:rsidP="00096245">
            <w:pPr>
              <w:pStyle w:val="Normal6a"/>
            </w:pPr>
            <w:r w:rsidRPr="00AF7F4E">
              <w:rPr>
                <w:b/>
                <w:i/>
              </w:rPr>
              <w:t>4c.</w:t>
            </w:r>
            <w:r w:rsidRPr="00AF7F4E">
              <w:tab/>
            </w:r>
            <w:r w:rsidRPr="00AF7F4E">
              <w:rPr>
                <w:b/>
                <w:i/>
              </w:rPr>
              <w:t>Jinnota bi tħassib kbir li fis-Slovakkja l-membri kollha tal-Kunsill Ġudizzjarju nazzjonali maħtura mill-eżekuttiv u l-leġiżlatura tkeċċew qabel tmiem il-mandat tagħhom, mingħajr raġunijiet legali suffiċjenti, u dan ħoloq preċedent li jimmina serjament l-awtogovernanza ġudizzjarja, l-indipendenza u l-impossibbiltà ta’ tneħħija tal-kariga ġudizzjarja;</w:t>
            </w:r>
          </w:p>
        </w:tc>
      </w:tr>
    </w:tbl>
    <w:p w14:paraId="1CEE26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539043" w14:textId="77777777" w:rsidR="0013690C" w:rsidRPr="00AF7F4E" w:rsidRDefault="0013690C" w:rsidP="0013690C">
      <w:r w:rsidRPr="00AF7F4E">
        <w:rPr>
          <w:rStyle w:val="HideTWBExt"/>
          <w:color w:val="auto"/>
        </w:rPr>
        <w:t>&lt;/Amend&gt;</w:t>
      </w:r>
    </w:p>
    <w:p w14:paraId="5BD25B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270</w:t>
      </w:r>
      <w:r w:rsidRPr="00AF7F4E">
        <w:rPr>
          <w:rStyle w:val="HideTWBExt"/>
          <w:color w:val="auto"/>
        </w:rPr>
        <w:t>&lt;/NumAm&gt;</w:t>
      </w:r>
    </w:p>
    <w:p w14:paraId="301EF5DD"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ECADEAD" w14:textId="77777777" w:rsidR="0013690C" w:rsidRPr="00AF7F4E" w:rsidRDefault="0013690C" w:rsidP="0013690C">
      <w:pPr>
        <w:pStyle w:val="NormalBold"/>
      </w:pPr>
      <w:r w:rsidRPr="00AF7F4E">
        <w:rPr>
          <w:rStyle w:val="HideTWBExt"/>
          <w:b w:val="0"/>
          <w:color w:val="auto"/>
        </w:rPr>
        <w:t>&lt;/RepeatBlock-By&gt;</w:t>
      </w:r>
    </w:p>
    <w:p w14:paraId="37CD5FF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CE6C398" w14:textId="77777777" w:rsidR="0013690C" w:rsidRPr="00AF7F4E" w:rsidRDefault="0013690C" w:rsidP="0013690C">
      <w:pPr>
        <w:pStyle w:val="NormalBold"/>
      </w:pPr>
      <w:r w:rsidRPr="00AF7F4E">
        <w:rPr>
          <w:rStyle w:val="HideTWBExt"/>
          <w:color w:val="auto"/>
        </w:rPr>
        <w:t>&lt;Article&gt;</w:t>
      </w:r>
      <w:r w:rsidRPr="00AF7F4E">
        <w:t>Paragrafu 4c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E7C9892" w14:textId="77777777" w:rsidTr="00096245">
        <w:trPr>
          <w:trHeight w:hRule="exact" w:val="240"/>
          <w:jc w:val="center"/>
        </w:trPr>
        <w:tc>
          <w:tcPr>
            <w:tcW w:w="9752" w:type="dxa"/>
            <w:gridSpan w:val="2"/>
            <w:tcBorders>
              <w:top w:val="nil"/>
              <w:left w:val="nil"/>
              <w:bottom w:val="nil"/>
              <w:right w:val="nil"/>
            </w:tcBorders>
          </w:tcPr>
          <w:p w14:paraId="1BEA81A7" w14:textId="77777777" w:rsidR="0013690C" w:rsidRPr="00AF7F4E" w:rsidRDefault="0013690C" w:rsidP="00096245"/>
        </w:tc>
      </w:tr>
      <w:tr w:rsidR="00AF7F4E" w:rsidRPr="00AF7F4E" w14:paraId="02DA0B2E" w14:textId="77777777" w:rsidTr="00096245">
        <w:trPr>
          <w:trHeight w:val="240"/>
          <w:jc w:val="center"/>
        </w:trPr>
        <w:tc>
          <w:tcPr>
            <w:tcW w:w="4876" w:type="dxa"/>
            <w:tcBorders>
              <w:top w:val="nil"/>
              <w:left w:val="nil"/>
              <w:bottom w:val="nil"/>
              <w:right w:val="nil"/>
            </w:tcBorders>
          </w:tcPr>
          <w:p w14:paraId="5CF5D5A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1265D8" w14:textId="77777777" w:rsidR="0013690C" w:rsidRPr="00AF7F4E" w:rsidRDefault="0013690C" w:rsidP="00096245">
            <w:pPr>
              <w:pStyle w:val="AmColumnHeading"/>
            </w:pPr>
            <w:r w:rsidRPr="00AF7F4E">
              <w:t>Emenda</w:t>
            </w:r>
          </w:p>
        </w:tc>
      </w:tr>
      <w:tr w:rsidR="00AF7F4E" w:rsidRPr="00AF7F4E" w14:paraId="758F34CA" w14:textId="77777777" w:rsidTr="00096245">
        <w:trPr>
          <w:jc w:val="center"/>
        </w:trPr>
        <w:tc>
          <w:tcPr>
            <w:tcW w:w="4876" w:type="dxa"/>
            <w:tcBorders>
              <w:top w:val="nil"/>
              <w:left w:val="nil"/>
              <w:bottom w:val="nil"/>
              <w:right w:val="nil"/>
            </w:tcBorders>
          </w:tcPr>
          <w:p w14:paraId="01EB92EB" w14:textId="77777777" w:rsidR="0013690C" w:rsidRPr="00AF7F4E" w:rsidRDefault="0013690C" w:rsidP="00096245">
            <w:pPr>
              <w:pStyle w:val="Normal6a"/>
            </w:pPr>
          </w:p>
        </w:tc>
        <w:tc>
          <w:tcPr>
            <w:tcW w:w="4876" w:type="dxa"/>
            <w:tcBorders>
              <w:top w:val="nil"/>
              <w:left w:val="nil"/>
              <w:bottom w:val="nil"/>
              <w:right w:val="nil"/>
            </w:tcBorders>
          </w:tcPr>
          <w:p w14:paraId="4570057C" w14:textId="77777777" w:rsidR="0013690C" w:rsidRPr="00AF7F4E" w:rsidRDefault="0013690C" w:rsidP="00096245">
            <w:pPr>
              <w:pStyle w:val="Normal6a"/>
            </w:pPr>
            <w:r w:rsidRPr="00AF7F4E">
              <w:rPr>
                <w:b/>
                <w:i/>
              </w:rPr>
              <w:t>4c.</w:t>
            </w:r>
            <w:r w:rsidRPr="00AF7F4E">
              <w:tab/>
            </w:r>
            <w:r w:rsidRPr="00AF7F4E">
              <w:rPr>
                <w:b/>
                <w:i/>
              </w:rPr>
              <w:t>Jitlob li l-proċeduri dixxiplinari għall-imħallfin u l-prosekuturi jiġu ttrattati minn korpi indipendenti ħielsa minn influwenza politika u, meta meħtieġ, li s-sistema ta’ proċeduri dixxiplinari tiġi riformata biex jiġi prekluż l-użu tagħhom mill-awtoritajiet politiċi biex jikkontrollaw il-ġudikatura;</w:t>
            </w:r>
          </w:p>
        </w:tc>
      </w:tr>
    </w:tbl>
    <w:p w14:paraId="11E91E4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73B24B1" w14:textId="77777777" w:rsidR="0013690C" w:rsidRPr="00AF7F4E" w:rsidRDefault="0013690C" w:rsidP="0013690C">
      <w:r w:rsidRPr="00AF7F4E">
        <w:rPr>
          <w:rStyle w:val="HideTWBExt"/>
          <w:color w:val="auto"/>
        </w:rPr>
        <w:t>&lt;/Amend&gt;</w:t>
      </w:r>
    </w:p>
    <w:p w14:paraId="72FB7C28"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271</w:t>
      </w:r>
      <w:r w:rsidRPr="00AF7F4E">
        <w:rPr>
          <w:rStyle w:val="HideTWBExt"/>
          <w:color w:val="auto"/>
        </w:rPr>
        <w:t>&lt;/NumAm&gt;</w:t>
      </w:r>
    </w:p>
    <w:p w14:paraId="34D6ECEA"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Javier Zarzalejos, Emil Radev</w:t>
      </w:r>
      <w:r w:rsidRPr="00AF7F4E">
        <w:rPr>
          <w:rStyle w:val="HideTWBExt"/>
          <w:b w:val="0"/>
          <w:color w:val="auto"/>
        </w:rPr>
        <w:t>&lt;/Members&gt;</w:t>
      </w:r>
    </w:p>
    <w:p w14:paraId="344B9384" w14:textId="77777777" w:rsidR="0013690C" w:rsidRPr="00AF7F4E" w:rsidRDefault="0013690C" w:rsidP="0013690C">
      <w:pPr>
        <w:pStyle w:val="NormalBold"/>
      </w:pPr>
      <w:r w:rsidRPr="00AF7F4E">
        <w:rPr>
          <w:rStyle w:val="HideTWBExt"/>
          <w:b w:val="0"/>
          <w:color w:val="auto"/>
        </w:rPr>
        <w:t>&lt;/RepeatBlock-By&gt;</w:t>
      </w:r>
    </w:p>
    <w:p w14:paraId="526705D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590A76" w14:textId="77777777" w:rsidR="0013690C" w:rsidRPr="00AF7F4E" w:rsidRDefault="0013690C" w:rsidP="0013690C">
      <w:pPr>
        <w:pStyle w:val="NormalBold"/>
      </w:pPr>
      <w:r w:rsidRPr="00AF7F4E">
        <w:rPr>
          <w:rStyle w:val="HideTWBExt"/>
          <w:color w:val="auto"/>
        </w:rPr>
        <w:t>&lt;Article&gt;</w:t>
      </w:r>
      <w:r w:rsidRPr="00AF7F4E">
        <w:t>Paragrafu 4d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3BFC7A8" w14:textId="77777777" w:rsidTr="00096245">
        <w:trPr>
          <w:trHeight w:hRule="exact" w:val="240"/>
          <w:jc w:val="center"/>
        </w:trPr>
        <w:tc>
          <w:tcPr>
            <w:tcW w:w="9752" w:type="dxa"/>
            <w:gridSpan w:val="2"/>
            <w:tcBorders>
              <w:top w:val="nil"/>
              <w:left w:val="nil"/>
              <w:bottom w:val="nil"/>
              <w:right w:val="nil"/>
            </w:tcBorders>
          </w:tcPr>
          <w:p w14:paraId="53F33186" w14:textId="77777777" w:rsidR="0013690C" w:rsidRPr="00AF7F4E" w:rsidRDefault="0013690C" w:rsidP="00096245"/>
        </w:tc>
      </w:tr>
      <w:tr w:rsidR="00AF7F4E" w:rsidRPr="00AF7F4E" w14:paraId="04558E0D" w14:textId="77777777" w:rsidTr="00096245">
        <w:trPr>
          <w:trHeight w:val="240"/>
          <w:jc w:val="center"/>
        </w:trPr>
        <w:tc>
          <w:tcPr>
            <w:tcW w:w="4876" w:type="dxa"/>
            <w:tcBorders>
              <w:top w:val="nil"/>
              <w:left w:val="nil"/>
              <w:bottom w:val="nil"/>
              <w:right w:val="nil"/>
            </w:tcBorders>
          </w:tcPr>
          <w:p w14:paraId="5F5B5A0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99FB96" w14:textId="77777777" w:rsidR="0013690C" w:rsidRPr="00AF7F4E" w:rsidRDefault="0013690C" w:rsidP="00096245">
            <w:pPr>
              <w:pStyle w:val="AmColumnHeading"/>
            </w:pPr>
            <w:r w:rsidRPr="00AF7F4E">
              <w:t>Emenda</w:t>
            </w:r>
          </w:p>
        </w:tc>
      </w:tr>
      <w:tr w:rsidR="00AF7F4E" w:rsidRPr="00AF7F4E" w14:paraId="4D230141" w14:textId="77777777" w:rsidTr="00096245">
        <w:trPr>
          <w:jc w:val="center"/>
        </w:trPr>
        <w:tc>
          <w:tcPr>
            <w:tcW w:w="4876" w:type="dxa"/>
            <w:tcBorders>
              <w:top w:val="nil"/>
              <w:left w:val="nil"/>
              <w:bottom w:val="nil"/>
              <w:right w:val="nil"/>
            </w:tcBorders>
          </w:tcPr>
          <w:p w14:paraId="6137330E" w14:textId="77777777" w:rsidR="0013690C" w:rsidRPr="00AF7F4E" w:rsidRDefault="0013690C" w:rsidP="00096245">
            <w:pPr>
              <w:pStyle w:val="Normal6a"/>
            </w:pPr>
          </w:p>
        </w:tc>
        <w:tc>
          <w:tcPr>
            <w:tcW w:w="4876" w:type="dxa"/>
            <w:tcBorders>
              <w:top w:val="nil"/>
              <w:left w:val="nil"/>
              <w:bottom w:val="nil"/>
              <w:right w:val="nil"/>
            </w:tcBorders>
          </w:tcPr>
          <w:p w14:paraId="1DAE91FB" w14:textId="77777777" w:rsidR="0013690C" w:rsidRPr="00AF7F4E" w:rsidRDefault="0013690C" w:rsidP="00096245">
            <w:pPr>
              <w:pStyle w:val="Normal6a"/>
            </w:pPr>
            <w:r w:rsidRPr="00AF7F4E">
              <w:rPr>
                <w:b/>
                <w:i/>
              </w:rPr>
              <w:t>4d.</w:t>
            </w:r>
            <w:r w:rsidRPr="00AF7F4E">
              <w:tab/>
            </w:r>
            <w:r w:rsidRPr="00AF7F4E">
              <w:rPr>
                <w:b/>
                <w:i/>
              </w:rPr>
              <w:t>Iħeġġeġ lill-Istati Membri jiżguraw opportunitajiet ta’ taħriġ għall-imħallfin; jemmen bis-sħiħ li t-taħriġ għandu jkun multidixxiplinari; itenni li riżorsi adegwati, inklużi l-finanzjament, l-infrastruttura u l-persunal kwalifikat, huma kruċjali għall-effiċjenza u l-aċċessibbiltà tas-sistema ġudizzjarja; jirrikonoxxi r-rwol tal-persunal tal-qorti, inklużi n-nutara, f’bosta Stati Membri; jistieden lill-Istati Membri japprofittaw mill-opportunitajiet offruti mid-diġitalizzazzjoni biex jissimplifikaw il-proċeduri u l-proċessi, itejbu l-effiċjenza u l-aċċessibbiltà, jiffrankaw il-ħin u jnaqqsu l-ispejjeż tal-ħżin;</w:t>
            </w:r>
          </w:p>
        </w:tc>
      </w:tr>
    </w:tbl>
    <w:p w14:paraId="52F407D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DE5650" w14:textId="77777777" w:rsidR="0013690C" w:rsidRPr="00AF7F4E" w:rsidRDefault="0013690C" w:rsidP="0013690C">
      <w:r w:rsidRPr="00AF7F4E">
        <w:rPr>
          <w:rStyle w:val="HideTWBExt"/>
          <w:color w:val="auto"/>
        </w:rPr>
        <w:t>&lt;/Amend&gt;</w:t>
      </w:r>
    </w:p>
    <w:p w14:paraId="4AA241A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272</w:t>
      </w:r>
      <w:r w:rsidRPr="00AF7F4E">
        <w:rPr>
          <w:rStyle w:val="HideTWBExt"/>
          <w:color w:val="auto"/>
        </w:rPr>
        <w:t>&lt;/NumAm&gt;</w:t>
      </w:r>
    </w:p>
    <w:p w14:paraId="4DBCC662"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E1371F8" w14:textId="77777777" w:rsidR="0013690C" w:rsidRPr="00AF7F4E" w:rsidRDefault="0013690C" w:rsidP="0013690C">
      <w:pPr>
        <w:pStyle w:val="NormalBold"/>
      </w:pPr>
      <w:r w:rsidRPr="00AF7F4E">
        <w:rPr>
          <w:rStyle w:val="HideTWBExt"/>
          <w:b w:val="0"/>
          <w:color w:val="auto"/>
        </w:rPr>
        <w:t>&lt;/RepeatBlock-By&gt;</w:t>
      </w:r>
    </w:p>
    <w:p w14:paraId="2B08252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868F93" w14:textId="77777777" w:rsidR="0013690C" w:rsidRPr="00AF7F4E" w:rsidRDefault="0013690C" w:rsidP="0013690C">
      <w:pPr>
        <w:pStyle w:val="NormalBold"/>
      </w:pPr>
      <w:r w:rsidRPr="00AF7F4E">
        <w:rPr>
          <w:rStyle w:val="HideTWBExt"/>
          <w:color w:val="auto"/>
        </w:rPr>
        <w:t>&lt;Article&gt;</w:t>
      </w:r>
      <w:r w:rsidRPr="00AF7F4E">
        <w:t>Paragrafu 4d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09DF18" w14:textId="77777777" w:rsidTr="00096245">
        <w:trPr>
          <w:trHeight w:hRule="exact" w:val="240"/>
          <w:jc w:val="center"/>
        </w:trPr>
        <w:tc>
          <w:tcPr>
            <w:tcW w:w="9752" w:type="dxa"/>
            <w:gridSpan w:val="2"/>
            <w:tcBorders>
              <w:top w:val="nil"/>
              <w:left w:val="nil"/>
              <w:bottom w:val="nil"/>
              <w:right w:val="nil"/>
            </w:tcBorders>
          </w:tcPr>
          <w:p w14:paraId="2F3EFA02" w14:textId="77777777" w:rsidR="0013690C" w:rsidRPr="00AF7F4E" w:rsidRDefault="0013690C" w:rsidP="00096245"/>
        </w:tc>
      </w:tr>
      <w:tr w:rsidR="00AF7F4E" w:rsidRPr="00AF7F4E" w14:paraId="00B8D992" w14:textId="77777777" w:rsidTr="00096245">
        <w:trPr>
          <w:trHeight w:val="240"/>
          <w:jc w:val="center"/>
        </w:trPr>
        <w:tc>
          <w:tcPr>
            <w:tcW w:w="4876" w:type="dxa"/>
            <w:tcBorders>
              <w:top w:val="nil"/>
              <w:left w:val="nil"/>
              <w:bottom w:val="nil"/>
              <w:right w:val="nil"/>
            </w:tcBorders>
          </w:tcPr>
          <w:p w14:paraId="7BC050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D620E6" w14:textId="77777777" w:rsidR="0013690C" w:rsidRPr="00AF7F4E" w:rsidRDefault="0013690C" w:rsidP="00096245">
            <w:pPr>
              <w:pStyle w:val="AmColumnHeading"/>
            </w:pPr>
            <w:r w:rsidRPr="00AF7F4E">
              <w:t>Emenda</w:t>
            </w:r>
          </w:p>
        </w:tc>
      </w:tr>
      <w:tr w:rsidR="00AF7F4E" w:rsidRPr="00AF7F4E" w14:paraId="6FD4458E" w14:textId="77777777" w:rsidTr="00096245">
        <w:trPr>
          <w:jc w:val="center"/>
        </w:trPr>
        <w:tc>
          <w:tcPr>
            <w:tcW w:w="4876" w:type="dxa"/>
            <w:tcBorders>
              <w:top w:val="nil"/>
              <w:left w:val="nil"/>
              <w:bottom w:val="nil"/>
              <w:right w:val="nil"/>
            </w:tcBorders>
          </w:tcPr>
          <w:p w14:paraId="4E7F6A7D" w14:textId="77777777" w:rsidR="0013690C" w:rsidRPr="00AF7F4E" w:rsidRDefault="0013690C" w:rsidP="00096245">
            <w:pPr>
              <w:pStyle w:val="Normal6a"/>
            </w:pPr>
          </w:p>
        </w:tc>
        <w:tc>
          <w:tcPr>
            <w:tcW w:w="4876" w:type="dxa"/>
            <w:tcBorders>
              <w:top w:val="nil"/>
              <w:left w:val="nil"/>
              <w:bottom w:val="nil"/>
              <w:right w:val="nil"/>
            </w:tcBorders>
          </w:tcPr>
          <w:p w14:paraId="09251CF3" w14:textId="77777777" w:rsidR="0013690C" w:rsidRPr="00AF7F4E" w:rsidRDefault="0013690C" w:rsidP="00096245">
            <w:pPr>
              <w:pStyle w:val="Normal6a"/>
            </w:pPr>
            <w:r w:rsidRPr="00AF7F4E">
              <w:rPr>
                <w:b/>
                <w:i/>
              </w:rPr>
              <w:t>4d.</w:t>
            </w:r>
            <w:r w:rsidRPr="00AF7F4E">
              <w:tab/>
            </w:r>
            <w:r w:rsidRPr="00AF7F4E">
              <w:rPr>
                <w:b/>
                <w:i/>
              </w:rPr>
              <w:t>Ifakkar li sistemi legali nazzjonali robusti huma indispensabbli, peress li l-Kummissjoni tibbaża fuq l-awtoritajiet ġudizzjarji nazzjonali biex jinfurzaw id-dritt tal-UE, u li huma fundamentali għall-kooperazzjoni ġudizzjarja madwar l-UE u biex titrawwem il-fiduċja reċiproka;</w:t>
            </w:r>
          </w:p>
        </w:tc>
      </w:tr>
    </w:tbl>
    <w:p w14:paraId="3D7D4A0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A8DC8AF" w14:textId="77777777" w:rsidR="0013690C" w:rsidRPr="00AF7F4E" w:rsidRDefault="0013690C" w:rsidP="0013690C">
      <w:r w:rsidRPr="00AF7F4E">
        <w:rPr>
          <w:rStyle w:val="HideTWBExt"/>
          <w:color w:val="auto"/>
        </w:rPr>
        <w:t>&lt;/Amend&gt;</w:t>
      </w:r>
    </w:p>
    <w:p w14:paraId="7C58A8C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273</w:t>
      </w:r>
      <w:r w:rsidRPr="00AF7F4E">
        <w:rPr>
          <w:rStyle w:val="HideTWBExt"/>
          <w:color w:val="auto"/>
        </w:rPr>
        <w:t>&lt;/NumAm&gt;</w:t>
      </w:r>
    </w:p>
    <w:p w14:paraId="704EE361"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1D75F667" w14:textId="77777777" w:rsidR="0013690C" w:rsidRPr="00AF7F4E" w:rsidRDefault="0013690C" w:rsidP="0013690C">
      <w:pPr>
        <w:pStyle w:val="NormalBold"/>
      </w:pPr>
      <w:r w:rsidRPr="00AF7F4E">
        <w:rPr>
          <w:rStyle w:val="HideTWBExt"/>
          <w:b w:val="0"/>
          <w:color w:val="auto"/>
        </w:rPr>
        <w:t>&lt;/RepeatBlock-By&gt;</w:t>
      </w:r>
    </w:p>
    <w:p w14:paraId="517A922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44C51E" w14:textId="77777777" w:rsidR="0013690C" w:rsidRPr="00AF7F4E" w:rsidRDefault="0013690C" w:rsidP="0013690C">
      <w:pPr>
        <w:pStyle w:val="NormalBold"/>
      </w:pPr>
      <w:r w:rsidRPr="00AF7F4E">
        <w:rPr>
          <w:rStyle w:val="HideTWBExt"/>
          <w:color w:val="auto"/>
        </w:rPr>
        <w:t>&lt;Article&gt;</w:t>
      </w:r>
      <w:r w:rsidRPr="00AF7F4E">
        <w:t>Paragrafu 4d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93B6B6" w14:textId="77777777" w:rsidTr="00096245">
        <w:trPr>
          <w:trHeight w:hRule="exact" w:val="240"/>
          <w:jc w:val="center"/>
        </w:trPr>
        <w:tc>
          <w:tcPr>
            <w:tcW w:w="9752" w:type="dxa"/>
            <w:gridSpan w:val="2"/>
            <w:tcBorders>
              <w:top w:val="nil"/>
              <w:left w:val="nil"/>
              <w:bottom w:val="nil"/>
              <w:right w:val="nil"/>
            </w:tcBorders>
          </w:tcPr>
          <w:p w14:paraId="774AF486" w14:textId="77777777" w:rsidR="0013690C" w:rsidRPr="00AF7F4E" w:rsidRDefault="0013690C" w:rsidP="00096245"/>
        </w:tc>
      </w:tr>
      <w:tr w:rsidR="00AF7F4E" w:rsidRPr="00AF7F4E" w14:paraId="0DAE2612" w14:textId="77777777" w:rsidTr="00096245">
        <w:trPr>
          <w:trHeight w:val="240"/>
          <w:jc w:val="center"/>
        </w:trPr>
        <w:tc>
          <w:tcPr>
            <w:tcW w:w="4876" w:type="dxa"/>
            <w:tcBorders>
              <w:top w:val="nil"/>
              <w:left w:val="nil"/>
              <w:bottom w:val="nil"/>
              <w:right w:val="nil"/>
            </w:tcBorders>
          </w:tcPr>
          <w:p w14:paraId="6AD52BA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EF9513C" w14:textId="77777777" w:rsidR="0013690C" w:rsidRPr="00AF7F4E" w:rsidRDefault="0013690C" w:rsidP="00096245">
            <w:pPr>
              <w:pStyle w:val="AmColumnHeading"/>
            </w:pPr>
            <w:r w:rsidRPr="00AF7F4E">
              <w:t>Emenda</w:t>
            </w:r>
          </w:p>
        </w:tc>
      </w:tr>
      <w:tr w:rsidR="00AF7F4E" w:rsidRPr="00AF7F4E" w14:paraId="34ED1822" w14:textId="77777777" w:rsidTr="00096245">
        <w:trPr>
          <w:jc w:val="center"/>
        </w:trPr>
        <w:tc>
          <w:tcPr>
            <w:tcW w:w="4876" w:type="dxa"/>
            <w:tcBorders>
              <w:top w:val="nil"/>
              <w:left w:val="nil"/>
              <w:bottom w:val="nil"/>
              <w:right w:val="nil"/>
            </w:tcBorders>
          </w:tcPr>
          <w:p w14:paraId="6CF727A6" w14:textId="77777777" w:rsidR="0013690C" w:rsidRPr="00AF7F4E" w:rsidRDefault="0013690C" w:rsidP="00096245">
            <w:pPr>
              <w:pStyle w:val="Normal6a"/>
            </w:pPr>
          </w:p>
        </w:tc>
        <w:tc>
          <w:tcPr>
            <w:tcW w:w="4876" w:type="dxa"/>
            <w:tcBorders>
              <w:top w:val="nil"/>
              <w:left w:val="nil"/>
              <w:bottom w:val="nil"/>
              <w:right w:val="nil"/>
            </w:tcBorders>
          </w:tcPr>
          <w:p w14:paraId="60B90476" w14:textId="77777777" w:rsidR="0013690C" w:rsidRPr="00AF7F4E" w:rsidRDefault="0013690C" w:rsidP="00096245">
            <w:pPr>
              <w:pStyle w:val="Normal6a"/>
            </w:pPr>
            <w:r w:rsidRPr="00AF7F4E">
              <w:rPr>
                <w:b/>
                <w:i/>
              </w:rPr>
              <w:t>4d.</w:t>
            </w:r>
            <w:r w:rsidRPr="00AF7F4E">
              <w:tab/>
            </w:r>
            <w:r w:rsidRPr="00AF7F4E">
              <w:rPr>
                <w:b/>
                <w:i/>
              </w:rPr>
              <w:t>Iwissi li l-leġiżlazzjoni li għadha kif ġiet adottata tagħti influwenza sproporzjonata lill-Kunsill Ġudizzjarju fuq il-bordijiet dixxiplinari, u b’hekk iżżid ir-riskju ta’ interferenza allinjata mal-eżekuttiv fl-eżiti dixxiplinari u timmina l-garanziji ta’ imparzjalità;</w:t>
            </w:r>
          </w:p>
        </w:tc>
      </w:tr>
    </w:tbl>
    <w:p w14:paraId="06C38E1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2EFBF9" w14:textId="77777777" w:rsidR="0013690C" w:rsidRPr="00AF7F4E" w:rsidRDefault="0013690C" w:rsidP="0013690C">
      <w:r w:rsidRPr="00AF7F4E">
        <w:rPr>
          <w:rStyle w:val="HideTWBExt"/>
          <w:color w:val="auto"/>
        </w:rPr>
        <w:t>&lt;/Amend&gt;</w:t>
      </w:r>
    </w:p>
    <w:p w14:paraId="00853D5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274</w:t>
      </w:r>
      <w:r w:rsidRPr="00AF7F4E">
        <w:rPr>
          <w:rStyle w:val="HideTWBExt"/>
          <w:color w:val="auto"/>
        </w:rPr>
        <w:t>&lt;/NumAm&gt;</w:t>
      </w:r>
    </w:p>
    <w:p w14:paraId="128F5A86"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20907C55" w14:textId="77777777" w:rsidR="0013690C" w:rsidRPr="00AF7F4E" w:rsidRDefault="0013690C" w:rsidP="0013690C">
      <w:pPr>
        <w:pStyle w:val="NormalBold"/>
      </w:pPr>
      <w:r w:rsidRPr="00AF7F4E">
        <w:rPr>
          <w:rStyle w:val="HideTWBExt"/>
          <w:b w:val="0"/>
          <w:color w:val="auto"/>
        </w:rPr>
        <w:t>&lt;/RepeatBlock-By&gt;</w:t>
      </w:r>
    </w:p>
    <w:p w14:paraId="61FE89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FF3941" w14:textId="77777777" w:rsidR="0013690C" w:rsidRPr="00AF7F4E" w:rsidRDefault="0013690C" w:rsidP="0013690C">
      <w:pPr>
        <w:pStyle w:val="NormalBold"/>
      </w:pPr>
      <w:r w:rsidRPr="00AF7F4E">
        <w:rPr>
          <w:rStyle w:val="HideTWBExt"/>
          <w:color w:val="auto"/>
        </w:rPr>
        <w:t>&lt;Article&gt;</w:t>
      </w:r>
      <w:r w:rsidRPr="00AF7F4E">
        <w:t>Paragrafu 4e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E72E64" w14:textId="77777777" w:rsidTr="00096245">
        <w:trPr>
          <w:trHeight w:hRule="exact" w:val="240"/>
          <w:jc w:val="center"/>
        </w:trPr>
        <w:tc>
          <w:tcPr>
            <w:tcW w:w="9752" w:type="dxa"/>
            <w:gridSpan w:val="2"/>
            <w:tcBorders>
              <w:top w:val="nil"/>
              <w:left w:val="nil"/>
              <w:bottom w:val="nil"/>
              <w:right w:val="nil"/>
            </w:tcBorders>
          </w:tcPr>
          <w:p w14:paraId="66447270" w14:textId="77777777" w:rsidR="0013690C" w:rsidRPr="00AF7F4E" w:rsidRDefault="0013690C" w:rsidP="00096245"/>
        </w:tc>
      </w:tr>
      <w:tr w:rsidR="00AF7F4E" w:rsidRPr="00AF7F4E" w14:paraId="68824DA0" w14:textId="77777777" w:rsidTr="00096245">
        <w:trPr>
          <w:trHeight w:val="240"/>
          <w:jc w:val="center"/>
        </w:trPr>
        <w:tc>
          <w:tcPr>
            <w:tcW w:w="4876" w:type="dxa"/>
            <w:tcBorders>
              <w:top w:val="nil"/>
              <w:left w:val="nil"/>
              <w:bottom w:val="nil"/>
              <w:right w:val="nil"/>
            </w:tcBorders>
          </w:tcPr>
          <w:p w14:paraId="41EBAE4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89049A" w14:textId="77777777" w:rsidR="0013690C" w:rsidRPr="00AF7F4E" w:rsidRDefault="0013690C" w:rsidP="00096245">
            <w:pPr>
              <w:pStyle w:val="AmColumnHeading"/>
            </w:pPr>
            <w:r w:rsidRPr="00AF7F4E">
              <w:t>Emenda</w:t>
            </w:r>
          </w:p>
        </w:tc>
      </w:tr>
      <w:tr w:rsidR="00AF7F4E" w:rsidRPr="00AF7F4E" w14:paraId="4A98E5FB" w14:textId="77777777" w:rsidTr="00096245">
        <w:trPr>
          <w:jc w:val="center"/>
        </w:trPr>
        <w:tc>
          <w:tcPr>
            <w:tcW w:w="4876" w:type="dxa"/>
            <w:tcBorders>
              <w:top w:val="nil"/>
              <w:left w:val="nil"/>
              <w:bottom w:val="nil"/>
              <w:right w:val="nil"/>
            </w:tcBorders>
          </w:tcPr>
          <w:p w14:paraId="69E8F07A" w14:textId="77777777" w:rsidR="0013690C" w:rsidRPr="00AF7F4E" w:rsidRDefault="0013690C" w:rsidP="00096245">
            <w:pPr>
              <w:pStyle w:val="Normal6a"/>
            </w:pPr>
          </w:p>
        </w:tc>
        <w:tc>
          <w:tcPr>
            <w:tcW w:w="4876" w:type="dxa"/>
            <w:tcBorders>
              <w:top w:val="nil"/>
              <w:left w:val="nil"/>
              <w:bottom w:val="nil"/>
              <w:right w:val="nil"/>
            </w:tcBorders>
          </w:tcPr>
          <w:p w14:paraId="285E741B" w14:textId="77777777" w:rsidR="0013690C" w:rsidRPr="00AF7F4E" w:rsidRDefault="0013690C" w:rsidP="00096245">
            <w:pPr>
              <w:pStyle w:val="Normal6a"/>
            </w:pPr>
            <w:r w:rsidRPr="00AF7F4E">
              <w:rPr>
                <w:b/>
                <w:i/>
              </w:rPr>
              <w:t>4e.</w:t>
            </w:r>
            <w:r w:rsidRPr="00AF7F4E">
              <w:tab/>
            </w:r>
            <w:r w:rsidRPr="00AF7F4E">
              <w:rPr>
                <w:b/>
                <w:i/>
              </w:rPr>
              <w:t>Iħeġġeġ lill-Istati Membri kollha jiffirmaw, jirratifikaw u jimplimentaw bis-sħiħ il-Konvenzjoni tal-Kunsill tal-Ewropa dwar il-Protezzjoni tal-Professjoni ta’ Avukat, filwaqt li jirrikonoxxu l-importanza ewlenija tagħha biex jiġu żgurati l-indipendenza u l-integrità tal-professjoni legali, li hija pedament tal-istat tad-dritt; jistieden lill-Kummissjoni tressaq, mingħajr dewmien, abbozz ta’ Deċiżjoni tal-Kunsill li tippermetti lill-Unjoni tiffirma u tikkonkludi l-Konvenzjoni, u jenfasizza l-ħtieġa ta’ ftehim rapidu dwar din id-Deċiżjoni;</w:t>
            </w:r>
          </w:p>
        </w:tc>
      </w:tr>
    </w:tbl>
    <w:p w14:paraId="66BBB48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09CA41" w14:textId="77777777" w:rsidR="0013690C" w:rsidRPr="00AF7F4E" w:rsidRDefault="0013690C" w:rsidP="0013690C">
      <w:r w:rsidRPr="00AF7F4E">
        <w:rPr>
          <w:rStyle w:val="HideTWBExt"/>
          <w:color w:val="auto"/>
        </w:rPr>
        <w:lastRenderedPageBreak/>
        <w:t>&lt;/Amend&gt;</w:t>
      </w:r>
    </w:p>
    <w:p w14:paraId="74A0FB5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275</w:t>
      </w:r>
      <w:r w:rsidRPr="00AF7F4E">
        <w:rPr>
          <w:rStyle w:val="HideTWBExt"/>
          <w:color w:val="auto"/>
        </w:rPr>
        <w:t>&lt;/NumAm&gt;</w:t>
      </w:r>
    </w:p>
    <w:p w14:paraId="5ED6859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6CF644B" w14:textId="77777777" w:rsidR="0013690C" w:rsidRPr="00AF7F4E" w:rsidRDefault="0013690C" w:rsidP="0013690C">
      <w:pPr>
        <w:pStyle w:val="NormalBold"/>
      </w:pPr>
      <w:r w:rsidRPr="00AF7F4E">
        <w:rPr>
          <w:rStyle w:val="HideTWBExt"/>
          <w:b w:val="0"/>
          <w:color w:val="auto"/>
        </w:rPr>
        <w:t>&lt;/RepeatBlock-By&gt;</w:t>
      </w:r>
    </w:p>
    <w:p w14:paraId="3D476FC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8991483" w14:textId="77777777" w:rsidR="0013690C" w:rsidRPr="00AF7F4E" w:rsidRDefault="0013690C" w:rsidP="0013690C">
      <w:pPr>
        <w:pStyle w:val="NormalBold"/>
      </w:pPr>
      <w:r w:rsidRPr="00AF7F4E">
        <w:rPr>
          <w:rStyle w:val="HideTWBExt"/>
          <w:color w:val="auto"/>
        </w:rPr>
        <w:t>&lt;Article&gt;</w:t>
      </w:r>
      <w:r w:rsidRPr="00AF7F4E">
        <w:t>Paragrafu 4e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253FCD" w14:textId="77777777" w:rsidTr="00096245">
        <w:trPr>
          <w:trHeight w:hRule="exact" w:val="240"/>
          <w:jc w:val="center"/>
        </w:trPr>
        <w:tc>
          <w:tcPr>
            <w:tcW w:w="9752" w:type="dxa"/>
            <w:gridSpan w:val="2"/>
            <w:tcBorders>
              <w:top w:val="nil"/>
              <w:left w:val="nil"/>
              <w:bottom w:val="nil"/>
              <w:right w:val="nil"/>
            </w:tcBorders>
          </w:tcPr>
          <w:p w14:paraId="23B4EE43" w14:textId="77777777" w:rsidR="0013690C" w:rsidRPr="00AF7F4E" w:rsidRDefault="0013690C" w:rsidP="00096245"/>
        </w:tc>
      </w:tr>
      <w:tr w:rsidR="00AF7F4E" w:rsidRPr="00AF7F4E" w14:paraId="235D66DF" w14:textId="77777777" w:rsidTr="00096245">
        <w:trPr>
          <w:trHeight w:val="240"/>
          <w:jc w:val="center"/>
        </w:trPr>
        <w:tc>
          <w:tcPr>
            <w:tcW w:w="4876" w:type="dxa"/>
            <w:tcBorders>
              <w:top w:val="nil"/>
              <w:left w:val="nil"/>
              <w:bottom w:val="nil"/>
              <w:right w:val="nil"/>
            </w:tcBorders>
          </w:tcPr>
          <w:p w14:paraId="030D95E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3CB7A1" w14:textId="77777777" w:rsidR="0013690C" w:rsidRPr="00AF7F4E" w:rsidRDefault="0013690C" w:rsidP="00096245">
            <w:pPr>
              <w:pStyle w:val="AmColumnHeading"/>
            </w:pPr>
            <w:r w:rsidRPr="00AF7F4E">
              <w:t>Emenda</w:t>
            </w:r>
          </w:p>
        </w:tc>
      </w:tr>
      <w:tr w:rsidR="00AF7F4E" w:rsidRPr="00AF7F4E" w14:paraId="70CEAB8A" w14:textId="77777777" w:rsidTr="00096245">
        <w:trPr>
          <w:jc w:val="center"/>
        </w:trPr>
        <w:tc>
          <w:tcPr>
            <w:tcW w:w="4876" w:type="dxa"/>
            <w:tcBorders>
              <w:top w:val="nil"/>
              <w:left w:val="nil"/>
              <w:bottom w:val="nil"/>
              <w:right w:val="nil"/>
            </w:tcBorders>
          </w:tcPr>
          <w:p w14:paraId="51403926" w14:textId="77777777" w:rsidR="0013690C" w:rsidRPr="00AF7F4E" w:rsidRDefault="0013690C" w:rsidP="00096245">
            <w:pPr>
              <w:pStyle w:val="Normal6a"/>
            </w:pPr>
          </w:p>
        </w:tc>
        <w:tc>
          <w:tcPr>
            <w:tcW w:w="4876" w:type="dxa"/>
            <w:tcBorders>
              <w:top w:val="nil"/>
              <w:left w:val="nil"/>
              <w:bottom w:val="nil"/>
              <w:right w:val="nil"/>
            </w:tcBorders>
          </w:tcPr>
          <w:p w14:paraId="27DD533A" w14:textId="77777777" w:rsidR="0013690C" w:rsidRPr="00AF7F4E" w:rsidRDefault="0013690C" w:rsidP="00096245">
            <w:pPr>
              <w:pStyle w:val="Normal6a"/>
            </w:pPr>
            <w:r w:rsidRPr="00AF7F4E">
              <w:rPr>
                <w:b/>
                <w:i/>
              </w:rPr>
              <w:t>4e.</w:t>
            </w:r>
            <w:r w:rsidRPr="00AF7F4E">
              <w:tab/>
            </w:r>
            <w:r w:rsidRPr="00AF7F4E">
              <w:rPr>
                <w:b/>
                <w:i/>
              </w:rPr>
              <w:t>Jenfasizza li l-ineffiċjenza ġudizzjarja taġixxi bħala ostaklu mhux tariffarju fis-Suq Uniku, tiskoraġġixxi l-investiment transfruntier u timmina l-infurzar tal-kuntratti; jenfasizza d-data mit-Tabella ta’ Valutazzjoni tal-Ġustizzja tal-2025 li tindika dewmien kritiku f’xi Stati Membri; jistieden lill-Kummissjoni tittratta l-ineffiċjenza ġudizzjarja persistenti mhux biss bħala skadenza amministrattiva iżda bħala ksur tal-libertà ta’ intrapriża skont il-Karta;</w:t>
            </w:r>
          </w:p>
        </w:tc>
      </w:tr>
    </w:tbl>
    <w:p w14:paraId="4397B44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DED192F" w14:textId="77777777" w:rsidR="0013690C" w:rsidRPr="00AF7F4E" w:rsidRDefault="0013690C" w:rsidP="0013690C">
      <w:r w:rsidRPr="00AF7F4E">
        <w:rPr>
          <w:rStyle w:val="HideTWBExt"/>
          <w:color w:val="auto"/>
        </w:rPr>
        <w:t>&lt;/Amend&gt;</w:t>
      </w:r>
    </w:p>
    <w:p w14:paraId="7BEBFB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276</w:t>
      </w:r>
      <w:r w:rsidRPr="00AF7F4E">
        <w:rPr>
          <w:rStyle w:val="HideTWBExt"/>
          <w:color w:val="auto"/>
        </w:rPr>
        <w:t>&lt;/NumAm&gt;</w:t>
      </w:r>
    </w:p>
    <w:p w14:paraId="2727347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2613DEF2" w14:textId="77777777" w:rsidR="0013690C" w:rsidRPr="00AF7F4E" w:rsidRDefault="0013690C" w:rsidP="0013690C">
      <w:pPr>
        <w:pStyle w:val="NormalBold"/>
      </w:pPr>
      <w:r w:rsidRPr="00AF7F4E">
        <w:rPr>
          <w:rStyle w:val="HideTWBExt"/>
          <w:b w:val="0"/>
          <w:color w:val="auto"/>
        </w:rPr>
        <w:t>&lt;/RepeatBlock-By&gt;</w:t>
      </w:r>
    </w:p>
    <w:p w14:paraId="635CA21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3C3EED9" w14:textId="77777777" w:rsidR="0013690C" w:rsidRPr="00AF7F4E" w:rsidRDefault="0013690C" w:rsidP="0013690C">
      <w:pPr>
        <w:pStyle w:val="NormalBold"/>
      </w:pPr>
      <w:r w:rsidRPr="00AF7F4E">
        <w:rPr>
          <w:rStyle w:val="HideTWBExt"/>
          <w:color w:val="auto"/>
        </w:rPr>
        <w:t>&lt;Article&gt;</w:t>
      </w:r>
      <w:r w:rsidRPr="00AF7F4E">
        <w:t>Paragrafu 4e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B262B54" w14:textId="77777777" w:rsidTr="00096245">
        <w:trPr>
          <w:trHeight w:hRule="exact" w:val="240"/>
          <w:jc w:val="center"/>
        </w:trPr>
        <w:tc>
          <w:tcPr>
            <w:tcW w:w="9752" w:type="dxa"/>
            <w:gridSpan w:val="2"/>
            <w:tcBorders>
              <w:top w:val="nil"/>
              <w:left w:val="nil"/>
              <w:bottom w:val="nil"/>
              <w:right w:val="nil"/>
            </w:tcBorders>
          </w:tcPr>
          <w:p w14:paraId="3EAF0380" w14:textId="77777777" w:rsidR="0013690C" w:rsidRPr="00AF7F4E" w:rsidRDefault="0013690C" w:rsidP="00096245"/>
        </w:tc>
      </w:tr>
      <w:tr w:rsidR="00AF7F4E" w:rsidRPr="00AF7F4E" w14:paraId="5ECEF0BE" w14:textId="77777777" w:rsidTr="00096245">
        <w:trPr>
          <w:trHeight w:val="240"/>
          <w:jc w:val="center"/>
        </w:trPr>
        <w:tc>
          <w:tcPr>
            <w:tcW w:w="4876" w:type="dxa"/>
            <w:tcBorders>
              <w:top w:val="nil"/>
              <w:left w:val="nil"/>
              <w:bottom w:val="nil"/>
              <w:right w:val="nil"/>
            </w:tcBorders>
          </w:tcPr>
          <w:p w14:paraId="6259099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D191B1" w14:textId="77777777" w:rsidR="0013690C" w:rsidRPr="00AF7F4E" w:rsidRDefault="0013690C" w:rsidP="00096245">
            <w:pPr>
              <w:pStyle w:val="AmColumnHeading"/>
            </w:pPr>
            <w:r w:rsidRPr="00AF7F4E">
              <w:t>Emenda</w:t>
            </w:r>
          </w:p>
        </w:tc>
      </w:tr>
      <w:tr w:rsidR="00AF7F4E" w:rsidRPr="00AF7F4E" w14:paraId="152DE075" w14:textId="77777777" w:rsidTr="00096245">
        <w:trPr>
          <w:jc w:val="center"/>
        </w:trPr>
        <w:tc>
          <w:tcPr>
            <w:tcW w:w="4876" w:type="dxa"/>
            <w:tcBorders>
              <w:top w:val="nil"/>
              <w:left w:val="nil"/>
              <w:bottom w:val="nil"/>
              <w:right w:val="nil"/>
            </w:tcBorders>
          </w:tcPr>
          <w:p w14:paraId="43F680C4" w14:textId="77777777" w:rsidR="0013690C" w:rsidRPr="00AF7F4E" w:rsidRDefault="0013690C" w:rsidP="00096245">
            <w:pPr>
              <w:pStyle w:val="Normal6a"/>
            </w:pPr>
          </w:p>
        </w:tc>
        <w:tc>
          <w:tcPr>
            <w:tcW w:w="4876" w:type="dxa"/>
            <w:tcBorders>
              <w:top w:val="nil"/>
              <w:left w:val="nil"/>
              <w:bottom w:val="nil"/>
              <w:right w:val="nil"/>
            </w:tcBorders>
          </w:tcPr>
          <w:p w14:paraId="62B6AD94" w14:textId="77777777" w:rsidR="0013690C" w:rsidRPr="00AF7F4E" w:rsidRDefault="0013690C" w:rsidP="00096245">
            <w:pPr>
              <w:pStyle w:val="Normal6a"/>
            </w:pPr>
            <w:r w:rsidRPr="00AF7F4E">
              <w:rPr>
                <w:b/>
                <w:i/>
              </w:rPr>
              <w:t>4e.</w:t>
            </w:r>
            <w:r w:rsidRPr="00AF7F4E">
              <w:tab/>
            </w:r>
            <w:r w:rsidRPr="00AF7F4E">
              <w:rPr>
                <w:b/>
                <w:i/>
              </w:rPr>
              <w:t>Jisħaq fuq l-importanza ta’ sistemi ġudizzjarji indipendenti u aċċess għal għajnuna legali mingħajr ħlas biex jiġi żgurat aċċess ugwali għall-ġustizzja; itenni li riżorsi adegwati, inklużi l-infrastruttura u l-persunal, huma kruċjali għat-titjib tas-sistemi ġudizzjarji; jirrakkomanda li l-Istati Membri jieħdu passi konkreti biex itejbu l-aċċess għall-ġustizzja;</w:t>
            </w:r>
          </w:p>
        </w:tc>
      </w:tr>
    </w:tbl>
    <w:p w14:paraId="1C08AC3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C481CB" w14:textId="77777777" w:rsidR="0013690C" w:rsidRPr="00AF7F4E" w:rsidRDefault="0013690C" w:rsidP="0013690C">
      <w:r w:rsidRPr="00AF7F4E">
        <w:rPr>
          <w:rStyle w:val="HideTWBExt"/>
          <w:color w:val="auto"/>
        </w:rPr>
        <w:lastRenderedPageBreak/>
        <w:t>&lt;/Amend&gt;</w:t>
      </w:r>
    </w:p>
    <w:p w14:paraId="74B416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277</w:t>
      </w:r>
      <w:r w:rsidRPr="00AF7F4E">
        <w:rPr>
          <w:rStyle w:val="HideTWBExt"/>
          <w:color w:val="auto"/>
        </w:rPr>
        <w:t>&lt;/NumAm&gt;</w:t>
      </w:r>
    </w:p>
    <w:p w14:paraId="3BC55B81"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w:t>
      </w:r>
      <w:r w:rsidRPr="00AF7F4E">
        <w:rPr>
          <w:rStyle w:val="HideTWBExt"/>
          <w:b w:val="0"/>
          <w:color w:val="auto"/>
        </w:rPr>
        <w:t>&lt;/Members&gt;</w:t>
      </w:r>
    </w:p>
    <w:p w14:paraId="1D5432C4" w14:textId="77777777" w:rsidR="0013690C" w:rsidRPr="00AF7F4E" w:rsidRDefault="0013690C" w:rsidP="0013690C">
      <w:pPr>
        <w:pStyle w:val="NormalBold"/>
      </w:pPr>
      <w:r w:rsidRPr="00AF7F4E">
        <w:rPr>
          <w:rStyle w:val="HideTWBExt"/>
          <w:b w:val="0"/>
          <w:color w:val="auto"/>
        </w:rPr>
        <w:t>&lt;/RepeatBlock-By&gt;</w:t>
      </w:r>
    </w:p>
    <w:p w14:paraId="422C46F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7AA7F2A" w14:textId="77777777" w:rsidR="0013690C" w:rsidRPr="00AF7F4E" w:rsidRDefault="0013690C" w:rsidP="0013690C">
      <w:pPr>
        <w:pStyle w:val="NormalBold"/>
      </w:pPr>
      <w:r w:rsidRPr="00AF7F4E">
        <w:rPr>
          <w:rStyle w:val="HideTWBExt"/>
          <w:color w:val="auto"/>
        </w:rPr>
        <w:t>&lt;Article&gt;</w:t>
      </w:r>
      <w:r w:rsidRPr="00AF7F4E">
        <w:t>Paragrafu 4f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B346C8" w14:textId="77777777" w:rsidTr="00096245">
        <w:trPr>
          <w:trHeight w:hRule="exact" w:val="240"/>
          <w:jc w:val="center"/>
        </w:trPr>
        <w:tc>
          <w:tcPr>
            <w:tcW w:w="9752" w:type="dxa"/>
            <w:gridSpan w:val="2"/>
            <w:tcBorders>
              <w:top w:val="nil"/>
              <w:left w:val="nil"/>
              <w:bottom w:val="nil"/>
              <w:right w:val="nil"/>
            </w:tcBorders>
          </w:tcPr>
          <w:p w14:paraId="22DD5284" w14:textId="77777777" w:rsidR="0013690C" w:rsidRPr="00AF7F4E" w:rsidRDefault="0013690C" w:rsidP="00096245"/>
        </w:tc>
      </w:tr>
      <w:tr w:rsidR="00AF7F4E" w:rsidRPr="00AF7F4E" w14:paraId="1FF32A67" w14:textId="77777777" w:rsidTr="00096245">
        <w:trPr>
          <w:trHeight w:val="240"/>
          <w:jc w:val="center"/>
        </w:trPr>
        <w:tc>
          <w:tcPr>
            <w:tcW w:w="4876" w:type="dxa"/>
            <w:tcBorders>
              <w:top w:val="nil"/>
              <w:left w:val="nil"/>
              <w:bottom w:val="nil"/>
              <w:right w:val="nil"/>
            </w:tcBorders>
          </w:tcPr>
          <w:p w14:paraId="3BAF1C4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DDB846" w14:textId="77777777" w:rsidR="0013690C" w:rsidRPr="00AF7F4E" w:rsidRDefault="0013690C" w:rsidP="00096245">
            <w:pPr>
              <w:pStyle w:val="AmColumnHeading"/>
            </w:pPr>
            <w:r w:rsidRPr="00AF7F4E">
              <w:t>Emenda</w:t>
            </w:r>
          </w:p>
        </w:tc>
      </w:tr>
      <w:tr w:rsidR="00AF7F4E" w:rsidRPr="00AF7F4E" w14:paraId="4E59B2C4" w14:textId="77777777" w:rsidTr="00096245">
        <w:trPr>
          <w:jc w:val="center"/>
        </w:trPr>
        <w:tc>
          <w:tcPr>
            <w:tcW w:w="4876" w:type="dxa"/>
            <w:tcBorders>
              <w:top w:val="nil"/>
              <w:left w:val="nil"/>
              <w:bottom w:val="nil"/>
              <w:right w:val="nil"/>
            </w:tcBorders>
          </w:tcPr>
          <w:p w14:paraId="4EAE6425" w14:textId="77777777" w:rsidR="0013690C" w:rsidRPr="00AF7F4E" w:rsidRDefault="0013690C" w:rsidP="00096245">
            <w:pPr>
              <w:pStyle w:val="Normal6a"/>
            </w:pPr>
          </w:p>
        </w:tc>
        <w:tc>
          <w:tcPr>
            <w:tcW w:w="4876" w:type="dxa"/>
            <w:tcBorders>
              <w:top w:val="nil"/>
              <w:left w:val="nil"/>
              <w:bottom w:val="nil"/>
              <w:right w:val="nil"/>
            </w:tcBorders>
          </w:tcPr>
          <w:p w14:paraId="1344B829" w14:textId="77777777" w:rsidR="0013690C" w:rsidRPr="00AF7F4E" w:rsidRDefault="0013690C" w:rsidP="00096245">
            <w:pPr>
              <w:pStyle w:val="Normal6a"/>
            </w:pPr>
            <w:r w:rsidRPr="00AF7F4E">
              <w:rPr>
                <w:b/>
                <w:i/>
              </w:rPr>
              <w:t>4f.</w:t>
            </w:r>
            <w:r w:rsidRPr="00AF7F4E">
              <w:tab/>
            </w:r>
            <w:r w:rsidRPr="00AF7F4E">
              <w:rPr>
                <w:b/>
                <w:i/>
              </w:rPr>
              <w:t>Jissottolinja li l-libertà tal-informazzjoni u l-aċċess għall-informazzjoni ta’ interess pubbliku huma dritt fundamentali u komponent essenzjali tat-trasparenza, ir-responsabbiltà demokratika u l-ġlieda kontra l-korruzzjoni; jinnota li r-Rapport tal-Kummissjoni dwar l-Istat tad-Dritt ikopri b’mod sistematiku dan il-qasam, inklużi restrizzjonijiet, dewmien jew ostakli mhux ġustifikati fl-aċċess għall-informazzjoni pubblika; jistieden lill-Istati Membri jiggarantixxu aċċess f’waqtu, effettiv u mhux diskriminatorju għall-informazzjoni miżmuma mill-awtoritajiet pubbliċi, u jżommu lura minn miżuri leġiżlattivi jew amministrattivi li jillimitaw it-trasparenza jew ifixklu l-iskrutinju pubbliku;</w:t>
            </w:r>
          </w:p>
        </w:tc>
      </w:tr>
    </w:tbl>
    <w:p w14:paraId="622BFA0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2466F7" w14:textId="77777777" w:rsidR="0013690C" w:rsidRPr="00AF7F4E" w:rsidRDefault="0013690C" w:rsidP="0013690C">
      <w:r w:rsidRPr="00AF7F4E">
        <w:rPr>
          <w:rStyle w:val="HideTWBExt"/>
          <w:color w:val="auto"/>
        </w:rPr>
        <w:t>&lt;/Amend&gt;</w:t>
      </w:r>
    </w:p>
    <w:p w14:paraId="2B8EEBF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278</w:t>
      </w:r>
      <w:r w:rsidRPr="00AF7F4E">
        <w:rPr>
          <w:rStyle w:val="HideTWBExt"/>
          <w:color w:val="auto"/>
        </w:rPr>
        <w:t>&lt;/NumAm&gt;</w:t>
      </w:r>
    </w:p>
    <w:p w14:paraId="24FE711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0445DF6" w14:textId="77777777" w:rsidR="0013690C" w:rsidRPr="00AF7F4E" w:rsidRDefault="0013690C" w:rsidP="0013690C">
      <w:pPr>
        <w:pStyle w:val="NormalBold"/>
      </w:pPr>
      <w:r w:rsidRPr="00AF7F4E">
        <w:rPr>
          <w:rStyle w:val="HideTWBExt"/>
          <w:b w:val="0"/>
          <w:color w:val="auto"/>
        </w:rPr>
        <w:t>&lt;/RepeatBlock-By&gt;</w:t>
      </w:r>
    </w:p>
    <w:p w14:paraId="69D5767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2E93BD" w14:textId="77777777" w:rsidR="0013690C" w:rsidRPr="00AF7F4E" w:rsidRDefault="0013690C" w:rsidP="0013690C">
      <w:pPr>
        <w:pStyle w:val="NormalBold"/>
      </w:pPr>
      <w:r w:rsidRPr="00AF7F4E">
        <w:rPr>
          <w:rStyle w:val="HideTWBExt"/>
          <w:color w:val="auto"/>
        </w:rPr>
        <w:t>&lt;Article&gt;</w:t>
      </w:r>
      <w:r w:rsidRPr="00AF7F4E">
        <w:t>Paragrafu 4f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706A47" w14:textId="77777777" w:rsidTr="00096245">
        <w:trPr>
          <w:trHeight w:hRule="exact" w:val="240"/>
          <w:jc w:val="center"/>
        </w:trPr>
        <w:tc>
          <w:tcPr>
            <w:tcW w:w="9752" w:type="dxa"/>
            <w:gridSpan w:val="2"/>
            <w:tcBorders>
              <w:top w:val="nil"/>
              <w:left w:val="nil"/>
              <w:bottom w:val="nil"/>
              <w:right w:val="nil"/>
            </w:tcBorders>
          </w:tcPr>
          <w:p w14:paraId="3EE691B4" w14:textId="77777777" w:rsidR="0013690C" w:rsidRPr="00AF7F4E" w:rsidRDefault="0013690C" w:rsidP="00096245"/>
        </w:tc>
      </w:tr>
      <w:tr w:rsidR="00AF7F4E" w:rsidRPr="00AF7F4E" w14:paraId="50D70957" w14:textId="77777777" w:rsidTr="00096245">
        <w:trPr>
          <w:trHeight w:val="240"/>
          <w:jc w:val="center"/>
        </w:trPr>
        <w:tc>
          <w:tcPr>
            <w:tcW w:w="4876" w:type="dxa"/>
            <w:tcBorders>
              <w:top w:val="nil"/>
              <w:left w:val="nil"/>
              <w:bottom w:val="nil"/>
              <w:right w:val="nil"/>
            </w:tcBorders>
          </w:tcPr>
          <w:p w14:paraId="29A9EF0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742983B" w14:textId="77777777" w:rsidR="0013690C" w:rsidRPr="00AF7F4E" w:rsidRDefault="0013690C" w:rsidP="00096245">
            <w:pPr>
              <w:pStyle w:val="AmColumnHeading"/>
            </w:pPr>
            <w:r w:rsidRPr="00AF7F4E">
              <w:t>Emenda</w:t>
            </w:r>
          </w:p>
        </w:tc>
      </w:tr>
      <w:tr w:rsidR="00AF7F4E" w:rsidRPr="00AF7F4E" w14:paraId="4F2CFAA4" w14:textId="77777777" w:rsidTr="00096245">
        <w:trPr>
          <w:jc w:val="center"/>
        </w:trPr>
        <w:tc>
          <w:tcPr>
            <w:tcW w:w="4876" w:type="dxa"/>
            <w:tcBorders>
              <w:top w:val="nil"/>
              <w:left w:val="nil"/>
              <w:bottom w:val="nil"/>
              <w:right w:val="nil"/>
            </w:tcBorders>
          </w:tcPr>
          <w:p w14:paraId="648E3CD3" w14:textId="77777777" w:rsidR="0013690C" w:rsidRPr="00AF7F4E" w:rsidRDefault="0013690C" w:rsidP="00096245">
            <w:pPr>
              <w:pStyle w:val="Normal6a"/>
            </w:pPr>
          </w:p>
        </w:tc>
        <w:tc>
          <w:tcPr>
            <w:tcW w:w="4876" w:type="dxa"/>
            <w:tcBorders>
              <w:top w:val="nil"/>
              <w:left w:val="nil"/>
              <w:bottom w:val="nil"/>
              <w:right w:val="nil"/>
            </w:tcBorders>
          </w:tcPr>
          <w:p w14:paraId="3FC04BE9" w14:textId="77777777" w:rsidR="0013690C" w:rsidRPr="00AF7F4E" w:rsidRDefault="0013690C" w:rsidP="00096245">
            <w:pPr>
              <w:pStyle w:val="Normal6a"/>
            </w:pPr>
            <w:r w:rsidRPr="00AF7F4E">
              <w:rPr>
                <w:b/>
                <w:i/>
              </w:rPr>
              <w:t>4f.</w:t>
            </w:r>
            <w:r w:rsidRPr="00AF7F4E">
              <w:tab/>
            </w:r>
            <w:r w:rsidRPr="00AF7F4E">
              <w:rPr>
                <w:b/>
                <w:i/>
              </w:rPr>
              <w:t>Ifakkar li r-Rapport tal-2025 dwar l-Istat tad-Dritt juri li ħafna min-nuqqasijiet profondi identifikati fis-snin preċedenti jippersistu fl-Ungerija: għadhom qed jitqajmu dubji dwar l-indipendenza ġudizzjarja, is-servizz tal-</w:t>
            </w:r>
            <w:r w:rsidRPr="00AF7F4E">
              <w:rPr>
                <w:b/>
                <w:i/>
              </w:rPr>
              <w:lastRenderedPageBreak/>
              <w:t>prosekuzzjoni għad ma għandux protezzjonijiet robusti mill-influwenza politika, il-proċessi leġiżlattivi għadhom mhux trasparenti b’konsultazzjoni pubblika limitata, u l-isforzi biex jiġu ssalvagwardjati l-libertà tal-media, il-pluraliżmu u l-ispazju ċiviku ma pproduċewx riżultati sinifikattivi;</w:t>
            </w:r>
          </w:p>
        </w:tc>
      </w:tr>
    </w:tbl>
    <w:p w14:paraId="0B984CF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CCE0622" w14:textId="77777777" w:rsidR="0013690C" w:rsidRPr="00AF7F4E" w:rsidRDefault="0013690C" w:rsidP="0013690C">
      <w:r w:rsidRPr="00AF7F4E">
        <w:rPr>
          <w:rStyle w:val="HideTWBExt"/>
          <w:color w:val="auto"/>
        </w:rPr>
        <w:t>&lt;/Amend&gt;</w:t>
      </w:r>
    </w:p>
    <w:p w14:paraId="36CE351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279</w:t>
      </w:r>
      <w:r w:rsidRPr="00AF7F4E">
        <w:rPr>
          <w:rStyle w:val="HideTWBExt"/>
          <w:color w:val="auto"/>
        </w:rPr>
        <w:t>&lt;/NumAm&gt;</w:t>
      </w:r>
    </w:p>
    <w:p w14:paraId="1FD7C58B"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3C22795" w14:textId="77777777" w:rsidR="0013690C" w:rsidRPr="00AF7F4E" w:rsidRDefault="0013690C" w:rsidP="0013690C">
      <w:pPr>
        <w:pStyle w:val="NormalBold"/>
      </w:pPr>
      <w:r w:rsidRPr="00AF7F4E">
        <w:rPr>
          <w:rStyle w:val="HideTWBExt"/>
          <w:b w:val="0"/>
          <w:color w:val="auto"/>
        </w:rPr>
        <w:t>&lt;/RepeatBlock-By&gt;</w:t>
      </w:r>
    </w:p>
    <w:p w14:paraId="3A7560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13A60F" w14:textId="77777777" w:rsidR="0013690C" w:rsidRPr="00AF7F4E" w:rsidRDefault="0013690C" w:rsidP="0013690C">
      <w:pPr>
        <w:pStyle w:val="NormalBold"/>
      </w:pPr>
      <w:r w:rsidRPr="00AF7F4E">
        <w:rPr>
          <w:rStyle w:val="HideTWBExt"/>
          <w:color w:val="auto"/>
        </w:rPr>
        <w:t>&lt;Article&gt;</w:t>
      </w:r>
      <w:r w:rsidRPr="00AF7F4E">
        <w:t>Paragrafu 4g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9FAEDEF" w14:textId="77777777" w:rsidTr="00096245">
        <w:trPr>
          <w:trHeight w:hRule="exact" w:val="240"/>
          <w:jc w:val="center"/>
        </w:trPr>
        <w:tc>
          <w:tcPr>
            <w:tcW w:w="9752" w:type="dxa"/>
            <w:gridSpan w:val="2"/>
            <w:tcBorders>
              <w:top w:val="nil"/>
              <w:left w:val="nil"/>
              <w:bottom w:val="nil"/>
              <w:right w:val="nil"/>
            </w:tcBorders>
          </w:tcPr>
          <w:p w14:paraId="40D65801" w14:textId="77777777" w:rsidR="0013690C" w:rsidRPr="00AF7F4E" w:rsidRDefault="0013690C" w:rsidP="00096245"/>
        </w:tc>
      </w:tr>
      <w:tr w:rsidR="00AF7F4E" w:rsidRPr="00AF7F4E" w14:paraId="0904A8B6" w14:textId="77777777" w:rsidTr="00096245">
        <w:trPr>
          <w:trHeight w:val="240"/>
          <w:jc w:val="center"/>
        </w:trPr>
        <w:tc>
          <w:tcPr>
            <w:tcW w:w="4876" w:type="dxa"/>
            <w:tcBorders>
              <w:top w:val="nil"/>
              <w:left w:val="nil"/>
              <w:bottom w:val="nil"/>
              <w:right w:val="nil"/>
            </w:tcBorders>
          </w:tcPr>
          <w:p w14:paraId="2A86E64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43D26C2" w14:textId="77777777" w:rsidR="0013690C" w:rsidRPr="00AF7F4E" w:rsidRDefault="0013690C" w:rsidP="00096245">
            <w:pPr>
              <w:pStyle w:val="AmColumnHeading"/>
            </w:pPr>
            <w:r w:rsidRPr="00AF7F4E">
              <w:t>Emenda</w:t>
            </w:r>
          </w:p>
        </w:tc>
      </w:tr>
      <w:tr w:rsidR="00AF7F4E" w:rsidRPr="00AF7F4E" w14:paraId="0A898789" w14:textId="77777777" w:rsidTr="00096245">
        <w:trPr>
          <w:jc w:val="center"/>
        </w:trPr>
        <w:tc>
          <w:tcPr>
            <w:tcW w:w="4876" w:type="dxa"/>
            <w:tcBorders>
              <w:top w:val="nil"/>
              <w:left w:val="nil"/>
              <w:bottom w:val="nil"/>
              <w:right w:val="nil"/>
            </w:tcBorders>
          </w:tcPr>
          <w:p w14:paraId="12C9057E" w14:textId="77777777" w:rsidR="0013690C" w:rsidRPr="00AF7F4E" w:rsidRDefault="0013690C" w:rsidP="00096245">
            <w:pPr>
              <w:pStyle w:val="Normal6a"/>
            </w:pPr>
          </w:p>
        </w:tc>
        <w:tc>
          <w:tcPr>
            <w:tcW w:w="4876" w:type="dxa"/>
            <w:tcBorders>
              <w:top w:val="nil"/>
              <w:left w:val="nil"/>
              <w:bottom w:val="nil"/>
              <w:right w:val="nil"/>
            </w:tcBorders>
          </w:tcPr>
          <w:p w14:paraId="44E46F2A" w14:textId="77777777" w:rsidR="0013690C" w:rsidRPr="00AF7F4E" w:rsidRDefault="0013690C" w:rsidP="00096245">
            <w:pPr>
              <w:pStyle w:val="Normal6a"/>
            </w:pPr>
            <w:r w:rsidRPr="00AF7F4E">
              <w:rPr>
                <w:b/>
                <w:i/>
              </w:rPr>
              <w:t>4g.</w:t>
            </w:r>
            <w:r w:rsidRPr="00AF7F4E">
              <w:tab/>
            </w:r>
            <w:r w:rsidRPr="00AF7F4E">
              <w:rPr>
                <w:b/>
                <w:i/>
              </w:rPr>
              <w:t>Jenfasizza r-rwol ċentrali tal-QĠUE fiż-żamma tal-istat tad-dritt madwar l-UE; japprova aktar inizjattivi biex jissaħħu r-riżorsi u l-kapaċitajiet tal-QĠUE ħalli tindirizza b’mod effettiv l-isfidi ulterjuri għall-istat tad-dritt;</w:t>
            </w:r>
          </w:p>
        </w:tc>
      </w:tr>
    </w:tbl>
    <w:p w14:paraId="59214E1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DBE82FA" w14:textId="77777777" w:rsidR="0013690C" w:rsidRPr="00AF7F4E" w:rsidRDefault="0013690C" w:rsidP="0013690C">
      <w:r w:rsidRPr="00AF7F4E">
        <w:rPr>
          <w:rStyle w:val="HideTWBExt"/>
          <w:color w:val="auto"/>
        </w:rPr>
        <w:t>&lt;/Amend&gt;</w:t>
      </w:r>
    </w:p>
    <w:p w14:paraId="40B3A5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280</w:t>
      </w:r>
      <w:r w:rsidRPr="00AF7F4E">
        <w:rPr>
          <w:rStyle w:val="HideTWBExt"/>
          <w:color w:val="auto"/>
        </w:rPr>
        <w:t>&lt;/NumAm&gt;</w:t>
      </w:r>
    </w:p>
    <w:p w14:paraId="46EEB845"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4F20169E" w14:textId="77777777" w:rsidR="0013690C" w:rsidRPr="00AF7F4E" w:rsidRDefault="0013690C" w:rsidP="0013690C">
      <w:pPr>
        <w:pStyle w:val="NormalBold"/>
      </w:pPr>
      <w:r w:rsidRPr="00AF7F4E">
        <w:rPr>
          <w:rStyle w:val="HideTWBExt"/>
          <w:b w:val="0"/>
          <w:color w:val="auto"/>
        </w:rPr>
        <w:t>&lt;/RepeatBlock-By&gt;</w:t>
      </w:r>
    </w:p>
    <w:p w14:paraId="1D10864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DFC8506" w14:textId="77777777" w:rsidR="0013690C" w:rsidRPr="00AF7F4E" w:rsidRDefault="0013690C" w:rsidP="0013690C">
      <w:pPr>
        <w:pStyle w:val="NormalBold"/>
      </w:pPr>
      <w:r w:rsidRPr="00AF7F4E">
        <w:rPr>
          <w:rStyle w:val="HideTWBExt"/>
          <w:color w:val="auto"/>
        </w:rPr>
        <w:t>&lt;Article&gt;</w:t>
      </w:r>
      <w:r w:rsidRPr="00AF7F4E">
        <w:t>Paragrafu 4h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B0AE0A2" w14:textId="77777777" w:rsidTr="00096245">
        <w:trPr>
          <w:trHeight w:hRule="exact" w:val="240"/>
          <w:jc w:val="center"/>
        </w:trPr>
        <w:tc>
          <w:tcPr>
            <w:tcW w:w="9752" w:type="dxa"/>
            <w:gridSpan w:val="2"/>
            <w:tcBorders>
              <w:top w:val="nil"/>
              <w:left w:val="nil"/>
              <w:bottom w:val="nil"/>
              <w:right w:val="nil"/>
            </w:tcBorders>
          </w:tcPr>
          <w:p w14:paraId="7B87FD3C" w14:textId="77777777" w:rsidR="0013690C" w:rsidRPr="00AF7F4E" w:rsidRDefault="0013690C" w:rsidP="00096245"/>
        </w:tc>
      </w:tr>
      <w:tr w:rsidR="00AF7F4E" w:rsidRPr="00AF7F4E" w14:paraId="5B11F125" w14:textId="77777777" w:rsidTr="00096245">
        <w:trPr>
          <w:trHeight w:val="240"/>
          <w:jc w:val="center"/>
        </w:trPr>
        <w:tc>
          <w:tcPr>
            <w:tcW w:w="4876" w:type="dxa"/>
            <w:tcBorders>
              <w:top w:val="nil"/>
              <w:left w:val="nil"/>
              <w:bottom w:val="nil"/>
              <w:right w:val="nil"/>
            </w:tcBorders>
          </w:tcPr>
          <w:p w14:paraId="5B5867D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9382E8" w14:textId="77777777" w:rsidR="0013690C" w:rsidRPr="00AF7F4E" w:rsidRDefault="0013690C" w:rsidP="00096245">
            <w:pPr>
              <w:pStyle w:val="AmColumnHeading"/>
            </w:pPr>
            <w:r w:rsidRPr="00AF7F4E">
              <w:t>Emenda</w:t>
            </w:r>
          </w:p>
        </w:tc>
      </w:tr>
      <w:tr w:rsidR="00AF7F4E" w:rsidRPr="00AF7F4E" w14:paraId="717C4FED" w14:textId="77777777" w:rsidTr="00096245">
        <w:trPr>
          <w:jc w:val="center"/>
        </w:trPr>
        <w:tc>
          <w:tcPr>
            <w:tcW w:w="4876" w:type="dxa"/>
            <w:tcBorders>
              <w:top w:val="nil"/>
              <w:left w:val="nil"/>
              <w:bottom w:val="nil"/>
              <w:right w:val="nil"/>
            </w:tcBorders>
          </w:tcPr>
          <w:p w14:paraId="5A5D03BD" w14:textId="77777777" w:rsidR="0013690C" w:rsidRPr="00AF7F4E" w:rsidRDefault="0013690C" w:rsidP="00096245">
            <w:pPr>
              <w:pStyle w:val="Normal6a"/>
            </w:pPr>
          </w:p>
        </w:tc>
        <w:tc>
          <w:tcPr>
            <w:tcW w:w="4876" w:type="dxa"/>
            <w:tcBorders>
              <w:top w:val="nil"/>
              <w:left w:val="nil"/>
              <w:bottom w:val="nil"/>
              <w:right w:val="nil"/>
            </w:tcBorders>
          </w:tcPr>
          <w:p w14:paraId="3D6547B2" w14:textId="77777777" w:rsidR="0013690C" w:rsidRPr="00AF7F4E" w:rsidRDefault="0013690C" w:rsidP="00096245">
            <w:pPr>
              <w:pStyle w:val="Normal6a"/>
            </w:pPr>
            <w:r w:rsidRPr="00AF7F4E">
              <w:rPr>
                <w:b/>
                <w:i/>
              </w:rPr>
              <w:t>4h.</w:t>
            </w:r>
            <w:r w:rsidRPr="00AF7F4E">
              <w:tab/>
            </w:r>
            <w:r w:rsidRPr="00AF7F4E">
              <w:rPr>
                <w:b/>
                <w:i/>
              </w:rPr>
              <w:t xml:space="preserve">Ifakkar li sistemi legali nazzjonali robusti huma indispensabbli fl-Istati Membri, pajjiżi kandidati potenzjali u pajjiżi kandidati, peress li l-Kummissjoni tibbaża fuq l-awtoritajiet ġudizzjarji nazzjonali biex jinfurzaw id-dritt tal-UE, u li huma fundamentali għall-kooperazzjoni ġudizzjarja madwar l-UE u </w:t>
            </w:r>
            <w:r w:rsidRPr="00AF7F4E">
              <w:rPr>
                <w:b/>
                <w:i/>
              </w:rPr>
              <w:lastRenderedPageBreak/>
              <w:t>biex titrawwem il-fiduċja reċiproka;</w:t>
            </w:r>
          </w:p>
        </w:tc>
      </w:tr>
    </w:tbl>
    <w:p w14:paraId="4913364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1151889" w14:textId="77777777" w:rsidR="0013690C" w:rsidRPr="00AF7F4E" w:rsidRDefault="0013690C" w:rsidP="0013690C">
      <w:r w:rsidRPr="00AF7F4E">
        <w:rPr>
          <w:rStyle w:val="HideTWBExt"/>
          <w:color w:val="auto"/>
        </w:rPr>
        <w:t>&lt;/Amend&gt;</w:t>
      </w:r>
    </w:p>
    <w:p w14:paraId="215AE6B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281</w:t>
      </w:r>
      <w:r w:rsidRPr="00AF7F4E">
        <w:rPr>
          <w:rStyle w:val="HideTWBExt"/>
          <w:color w:val="auto"/>
        </w:rPr>
        <w:t>&lt;/NumAm&gt;</w:t>
      </w:r>
    </w:p>
    <w:p w14:paraId="37527F2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72E50419" w14:textId="77777777" w:rsidR="0013690C" w:rsidRPr="00AF7F4E" w:rsidRDefault="0013690C" w:rsidP="0013690C">
      <w:pPr>
        <w:pStyle w:val="NormalBold"/>
      </w:pPr>
      <w:r w:rsidRPr="00AF7F4E">
        <w:rPr>
          <w:rStyle w:val="HideTWBExt"/>
          <w:b w:val="0"/>
          <w:color w:val="auto"/>
        </w:rPr>
        <w:t>&lt;/RepeatBlock-By&gt;</w:t>
      </w:r>
    </w:p>
    <w:p w14:paraId="56DB1E1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F1DCDCB"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4549AA4" w14:textId="77777777" w:rsidTr="00096245">
        <w:trPr>
          <w:trHeight w:hRule="exact" w:val="240"/>
          <w:jc w:val="center"/>
        </w:trPr>
        <w:tc>
          <w:tcPr>
            <w:tcW w:w="9752" w:type="dxa"/>
            <w:gridSpan w:val="2"/>
            <w:tcBorders>
              <w:top w:val="nil"/>
              <w:left w:val="nil"/>
              <w:bottom w:val="nil"/>
              <w:right w:val="nil"/>
            </w:tcBorders>
          </w:tcPr>
          <w:p w14:paraId="256CA722" w14:textId="77777777" w:rsidR="0013690C" w:rsidRPr="00AF7F4E" w:rsidRDefault="0013690C" w:rsidP="00096245"/>
        </w:tc>
      </w:tr>
      <w:tr w:rsidR="00AF7F4E" w:rsidRPr="00AF7F4E" w14:paraId="01E2EEAB" w14:textId="77777777" w:rsidTr="00096245">
        <w:trPr>
          <w:trHeight w:val="240"/>
          <w:jc w:val="center"/>
        </w:trPr>
        <w:tc>
          <w:tcPr>
            <w:tcW w:w="4876" w:type="dxa"/>
            <w:tcBorders>
              <w:top w:val="nil"/>
              <w:left w:val="nil"/>
              <w:bottom w:val="nil"/>
              <w:right w:val="nil"/>
            </w:tcBorders>
          </w:tcPr>
          <w:p w14:paraId="4CBD76D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861511" w14:textId="77777777" w:rsidR="0013690C" w:rsidRPr="00AF7F4E" w:rsidRDefault="0013690C" w:rsidP="00096245">
            <w:pPr>
              <w:pStyle w:val="AmColumnHeading"/>
            </w:pPr>
            <w:r w:rsidRPr="00AF7F4E">
              <w:t>Emenda</w:t>
            </w:r>
          </w:p>
        </w:tc>
      </w:tr>
      <w:tr w:rsidR="00AF7F4E" w:rsidRPr="00AF7F4E" w14:paraId="0581C3DC" w14:textId="77777777" w:rsidTr="00096245">
        <w:trPr>
          <w:jc w:val="center"/>
        </w:trPr>
        <w:tc>
          <w:tcPr>
            <w:tcW w:w="4876" w:type="dxa"/>
            <w:tcBorders>
              <w:top w:val="nil"/>
              <w:left w:val="nil"/>
              <w:bottom w:val="nil"/>
              <w:right w:val="nil"/>
            </w:tcBorders>
          </w:tcPr>
          <w:p w14:paraId="79EAC027"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3DDA948D" w14:textId="77777777" w:rsidR="0013690C" w:rsidRPr="00AF7F4E" w:rsidRDefault="0013690C" w:rsidP="00096245">
            <w:pPr>
              <w:pStyle w:val="Normal6a"/>
            </w:pPr>
            <w:r w:rsidRPr="00AF7F4E">
              <w:t>5.</w:t>
            </w:r>
            <w:r w:rsidRPr="00AF7F4E">
              <w:tab/>
              <w:t xml:space="preserve">Itenni li l-korruzzjoni </w:t>
            </w:r>
            <w:r w:rsidRPr="00AF7F4E">
              <w:rPr>
                <w:b/>
                <w:bCs/>
                <w:i/>
                <w:iCs/>
              </w:rPr>
              <w:t xml:space="preserve">toħloq </w:t>
            </w:r>
            <w:r w:rsidRPr="00AF7F4E">
              <w:t xml:space="preserve">theddida serja għad-demokrazija, għall-istat tad-dritt u għat-trattament ġust taċ-ċittadini kollha; </w:t>
            </w:r>
            <w:r w:rsidRPr="00AF7F4E">
              <w:rPr>
                <w:b/>
                <w:i/>
              </w:rPr>
              <w:t>jissottolinja li dan idgħajjef il-fiduċja pubblika fl-istituzzjonijiet; jiddeplora l-fatt li l-Ewrobarometru tal-2025 dwar il-korruzzjoni juri li l-korruzzjoni għadha ta’ tħassib kbir għaċ-ċittadini tal-UE, b’69 % tal-Ewropej jemmnu li l-korruzzjoni hija mifruxa f’pajjiżhom, u żewġ terzi jaħsbu li l-każijiet ta’ korruzzjoni ta’ livell għoli mhumiex segwiti biżżejjed; jinnota li aktar minn nofs ir-rispondenti ma jqisux l-isforzi tal-gvern biex jiġġieled il-korruzzjoni bħala effettivi; iqis li din hija sejħa ċara biex l-UE tintensifika l-ħidma tagħha biex tipprevjeni u tiġġieled il-korruzzjoni;</w:t>
            </w:r>
          </w:p>
        </w:tc>
      </w:tr>
    </w:tbl>
    <w:p w14:paraId="5E43923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4CD970" w14:textId="77777777" w:rsidR="0013690C" w:rsidRPr="00AF7F4E" w:rsidRDefault="0013690C" w:rsidP="0013690C">
      <w:r w:rsidRPr="00AF7F4E">
        <w:rPr>
          <w:rStyle w:val="HideTWBExt"/>
          <w:color w:val="auto"/>
        </w:rPr>
        <w:t>&lt;/Amend&gt;</w:t>
      </w:r>
    </w:p>
    <w:p w14:paraId="5C3E83E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282</w:t>
      </w:r>
      <w:r w:rsidRPr="00AF7F4E">
        <w:rPr>
          <w:rStyle w:val="HideTWBExt"/>
          <w:color w:val="auto"/>
        </w:rPr>
        <w:t>&lt;/NumAm&gt;</w:t>
      </w:r>
    </w:p>
    <w:p w14:paraId="6556926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53A50D4" w14:textId="77777777" w:rsidR="0013690C" w:rsidRPr="00AF7F4E" w:rsidRDefault="0013690C" w:rsidP="0013690C">
      <w:pPr>
        <w:pStyle w:val="NormalBold"/>
      </w:pPr>
      <w:r w:rsidRPr="00AF7F4E">
        <w:rPr>
          <w:rStyle w:val="HideTWBExt"/>
          <w:b w:val="0"/>
          <w:color w:val="auto"/>
        </w:rPr>
        <w:t>&lt;/RepeatBlock-By&gt;</w:t>
      </w:r>
    </w:p>
    <w:p w14:paraId="693BBAB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7604CC"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8D3DE9" w14:textId="77777777" w:rsidTr="00096245">
        <w:trPr>
          <w:trHeight w:hRule="exact" w:val="240"/>
          <w:jc w:val="center"/>
        </w:trPr>
        <w:tc>
          <w:tcPr>
            <w:tcW w:w="9752" w:type="dxa"/>
            <w:gridSpan w:val="2"/>
            <w:tcBorders>
              <w:top w:val="nil"/>
              <w:left w:val="nil"/>
              <w:bottom w:val="nil"/>
              <w:right w:val="nil"/>
            </w:tcBorders>
          </w:tcPr>
          <w:p w14:paraId="51A2E08C" w14:textId="77777777" w:rsidR="0013690C" w:rsidRPr="00AF7F4E" w:rsidRDefault="0013690C" w:rsidP="00096245"/>
        </w:tc>
      </w:tr>
      <w:tr w:rsidR="00AF7F4E" w:rsidRPr="00AF7F4E" w14:paraId="435183FB" w14:textId="77777777" w:rsidTr="00096245">
        <w:trPr>
          <w:trHeight w:val="240"/>
          <w:jc w:val="center"/>
        </w:trPr>
        <w:tc>
          <w:tcPr>
            <w:tcW w:w="4876" w:type="dxa"/>
            <w:tcBorders>
              <w:top w:val="nil"/>
              <w:left w:val="nil"/>
              <w:bottom w:val="nil"/>
              <w:right w:val="nil"/>
            </w:tcBorders>
          </w:tcPr>
          <w:p w14:paraId="758D18C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0FCF50B" w14:textId="77777777" w:rsidR="0013690C" w:rsidRPr="00AF7F4E" w:rsidRDefault="0013690C" w:rsidP="00096245">
            <w:pPr>
              <w:pStyle w:val="AmColumnHeading"/>
            </w:pPr>
            <w:r w:rsidRPr="00AF7F4E">
              <w:t>Emenda</w:t>
            </w:r>
          </w:p>
        </w:tc>
      </w:tr>
      <w:tr w:rsidR="00AF7F4E" w:rsidRPr="00AF7F4E" w14:paraId="1653184D" w14:textId="77777777" w:rsidTr="00096245">
        <w:trPr>
          <w:jc w:val="center"/>
        </w:trPr>
        <w:tc>
          <w:tcPr>
            <w:tcW w:w="4876" w:type="dxa"/>
            <w:tcBorders>
              <w:top w:val="nil"/>
              <w:left w:val="nil"/>
              <w:bottom w:val="nil"/>
              <w:right w:val="nil"/>
            </w:tcBorders>
          </w:tcPr>
          <w:p w14:paraId="29411DFC"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4228124E" w14:textId="77777777" w:rsidR="0013690C" w:rsidRPr="00AF7F4E" w:rsidRDefault="0013690C" w:rsidP="00096245">
            <w:pPr>
              <w:pStyle w:val="Normal6a"/>
            </w:pPr>
            <w:r w:rsidRPr="00AF7F4E">
              <w:t>5.</w:t>
            </w:r>
            <w:r w:rsidRPr="00AF7F4E">
              <w:tab/>
              <w:t xml:space="preserve">Itenni li l-korruzzjoni hija theddida serja għad-demokrazija, għall-istat tad-dritt u għat-trattament ġust taċ-ċittadini kollha </w:t>
            </w:r>
            <w:r w:rsidRPr="00AF7F4E">
              <w:rPr>
                <w:b/>
                <w:bCs/>
                <w:i/>
                <w:iCs/>
              </w:rPr>
              <w:t>u vettur primarju għall-interferenza barranija strateġika, kemm fil-livell nazzjonali kif ukoll f’dak tal-Unjoni</w:t>
            </w:r>
            <w:r w:rsidRPr="00AF7F4E">
              <w:t xml:space="preserve">; </w:t>
            </w:r>
            <w:r w:rsidRPr="00AF7F4E">
              <w:rPr>
                <w:b/>
                <w:i/>
              </w:rPr>
              <w:t>jisħaq li l-istat tad-dritt jirrikjedi li l-persuni li jokkupaw kariga pubblika ma jkunux jistgħu jaġixxu b’mod arbitrarju jew jabbużaw mis-setgħa tagħhom għal gwadann personali;</w:t>
            </w:r>
          </w:p>
        </w:tc>
      </w:tr>
    </w:tbl>
    <w:p w14:paraId="0CD7ECE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A85D31" w14:textId="77777777" w:rsidR="0013690C" w:rsidRPr="00AF7F4E" w:rsidRDefault="0013690C" w:rsidP="0013690C">
      <w:r w:rsidRPr="00AF7F4E">
        <w:rPr>
          <w:rStyle w:val="HideTWBExt"/>
          <w:color w:val="auto"/>
        </w:rPr>
        <w:t>&lt;/Amend&gt;</w:t>
      </w:r>
    </w:p>
    <w:p w14:paraId="200C03A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283</w:t>
      </w:r>
      <w:r w:rsidRPr="00AF7F4E">
        <w:rPr>
          <w:rStyle w:val="HideTWBExt"/>
          <w:color w:val="auto"/>
        </w:rPr>
        <w:t>&lt;/NumAm&gt;</w:t>
      </w:r>
    </w:p>
    <w:p w14:paraId="07F427BC"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Klára Dobrev</w:t>
      </w:r>
      <w:r w:rsidRPr="00AF7F4E">
        <w:rPr>
          <w:rStyle w:val="HideTWBExt"/>
          <w:b w:val="0"/>
          <w:color w:val="auto"/>
        </w:rPr>
        <w:t>&lt;/Members&gt;</w:t>
      </w:r>
    </w:p>
    <w:p w14:paraId="3CA50E85" w14:textId="77777777" w:rsidR="0013690C" w:rsidRPr="00AF7F4E" w:rsidRDefault="0013690C" w:rsidP="0013690C">
      <w:pPr>
        <w:pStyle w:val="NormalBold"/>
      </w:pPr>
      <w:r w:rsidRPr="00AF7F4E">
        <w:rPr>
          <w:rStyle w:val="HideTWBExt"/>
          <w:b w:val="0"/>
          <w:color w:val="auto"/>
        </w:rPr>
        <w:t>&lt;/RepeatBlock-By&gt;</w:t>
      </w:r>
    </w:p>
    <w:p w14:paraId="232AD92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D8DEDE"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191D4CC" w14:textId="77777777" w:rsidTr="00096245">
        <w:trPr>
          <w:trHeight w:hRule="exact" w:val="240"/>
          <w:jc w:val="center"/>
        </w:trPr>
        <w:tc>
          <w:tcPr>
            <w:tcW w:w="9752" w:type="dxa"/>
            <w:gridSpan w:val="2"/>
            <w:tcBorders>
              <w:top w:val="nil"/>
              <w:left w:val="nil"/>
              <w:bottom w:val="nil"/>
              <w:right w:val="nil"/>
            </w:tcBorders>
          </w:tcPr>
          <w:p w14:paraId="43EACB9B" w14:textId="77777777" w:rsidR="0013690C" w:rsidRPr="00AF7F4E" w:rsidRDefault="0013690C" w:rsidP="00096245"/>
        </w:tc>
      </w:tr>
      <w:tr w:rsidR="00AF7F4E" w:rsidRPr="00AF7F4E" w14:paraId="03DCEFE2" w14:textId="77777777" w:rsidTr="00096245">
        <w:trPr>
          <w:trHeight w:val="240"/>
          <w:jc w:val="center"/>
        </w:trPr>
        <w:tc>
          <w:tcPr>
            <w:tcW w:w="4876" w:type="dxa"/>
            <w:tcBorders>
              <w:top w:val="nil"/>
              <w:left w:val="nil"/>
              <w:bottom w:val="nil"/>
              <w:right w:val="nil"/>
            </w:tcBorders>
          </w:tcPr>
          <w:p w14:paraId="729D67A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9D7D4F" w14:textId="77777777" w:rsidR="0013690C" w:rsidRPr="00AF7F4E" w:rsidRDefault="0013690C" w:rsidP="00096245">
            <w:pPr>
              <w:pStyle w:val="AmColumnHeading"/>
            </w:pPr>
            <w:r w:rsidRPr="00AF7F4E">
              <w:t>Emenda</w:t>
            </w:r>
          </w:p>
        </w:tc>
      </w:tr>
      <w:tr w:rsidR="00AF7F4E" w:rsidRPr="00AF7F4E" w14:paraId="00725A90" w14:textId="77777777" w:rsidTr="00096245">
        <w:trPr>
          <w:jc w:val="center"/>
        </w:trPr>
        <w:tc>
          <w:tcPr>
            <w:tcW w:w="4876" w:type="dxa"/>
            <w:tcBorders>
              <w:top w:val="nil"/>
              <w:left w:val="nil"/>
              <w:bottom w:val="nil"/>
              <w:right w:val="nil"/>
            </w:tcBorders>
          </w:tcPr>
          <w:p w14:paraId="4DEB5CB6"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59508104" w14:textId="77777777" w:rsidR="0013690C" w:rsidRPr="00AF7F4E" w:rsidRDefault="0013690C" w:rsidP="00096245">
            <w:pPr>
              <w:pStyle w:val="Normal6a"/>
            </w:pPr>
            <w:r w:rsidRPr="00AF7F4E">
              <w:t>5.</w:t>
            </w:r>
            <w:r w:rsidRPr="00AF7F4E">
              <w:tab/>
              <w:t xml:space="preserve">Itenni li l-korruzzjoni hija theddida serja għad-demokrazija, għall-istat tad-dritt u għat-trattament ġust taċ-ċittadini kollha; </w:t>
            </w:r>
            <w:r w:rsidRPr="00AF7F4E">
              <w:rPr>
                <w:b/>
                <w:i/>
              </w:rPr>
              <w:t>jissottolinja li l-aderenza sħiħa mal-prinċipju tas-sħubija fil-programmi tal-UE hija element fundamentali tat-trasparenza u l-ġlieda kontra l-użu ħażin tal-fondi tal-UE, li għalhekk trid tiġi infurzata b’mod strett u kontinwu mill-Kummissjoni Ewropea fil-programmi kollha;</w:t>
            </w:r>
          </w:p>
        </w:tc>
      </w:tr>
    </w:tbl>
    <w:p w14:paraId="3E08ED3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80A1C8" w14:textId="77777777" w:rsidR="0013690C" w:rsidRPr="00AF7F4E" w:rsidRDefault="0013690C" w:rsidP="0013690C">
      <w:r w:rsidRPr="00AF7F4E">
        <w:rPr>
          <w:rStyle w:val="HideTWBExt"/>
          <w:color w:val="auto"/>
        </w:rPr>
        <w:t>&lt;/Amend&gt;</w:t>
      </w:r>
    </w:p>
    <w:p w14:paraId="1CCB5C4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284</w:t>
      </w:r>
      <w:r w:rsidRPr="00AF7F4E">
        <w:rPr>
          <w:rStyle w:val="HideTWBExt"/>
          <w:color w:val="auto"/>
        </w:rPr>
        <w:t>&lt;/NumAm&gt;</w:t>
      </w:r>
    </w:p>
    <w:p w14:paraId="40A116D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EF635A1" w14:textId="77777777" w:rsidR="0013690C" w:rsidRPr="00AF7F4E" w:rsidRDefault="0013690C" w:rsidP="0013690C">
      <w:pPr>
        <w:pStyle w:val="NormalBold"/>
      </w:pPr>
      <w:r w:rsidRPr="00AF7F4E">
        <w:rPr>
          <w:rStyle w:val="HideTWBExt"/>
          <w:b w:val="0"/>
          <w:color w:val="auto"/>
        </w:rPr>
        <w:t>&lt;/RepeatBlock-By&gt;</w:t>
      </w:r>
    </w:p>
    <w:p w14:paraId="4674678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B4CAF5"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2F45C3" w14:textId="77777777" w:rsidTr="00096245">
        <w:trPr>
          <w:trHeight w:hRule="exact" w:val="240"/>
          <w:jc w:val="center"/>
        </w:trPr>
        <w:tc>
          <w:tcPr>
            <w:tcW w:w="9752" w:type="dxa"/>
            <w:gridSpan w:val="2"/>
            <w:tcBorders>
              <w:top w:val="nil"/>
              <w:left w:val="nil"/>
              <w:bottom w:val="nil"/>
              <w:right w:val="nil"/>
            </w:tcBorders>
          </w:tcPr>
          <w:p w14:paraId="04DB1131" w14:textId="77777777" w:rsidR="0013690C" w:rsidRPr="00AF7F4E" w:rsidRDefault="0013690C" w:rsidP="00096245"/>
        </w:tc>
      </w:tr>
      <w:tr w:rsidR="00AF7F4E" w:rsidRPr="00AF7F4E" w14:paraId="323E317C" w14:textId="77777777" w:rsidTr="00096245">
        <w:trPr>
          <w:trHeight w:val="240"/>
          <w:jc w:val="center"/>
        </w:trPr>
        <w:tc>
          <w:tcPr>
            <w:tcW w:w="4876" w:type="dxa"/>
            <w:tcBorders>
              <w:top w:val="nil"/>
              <w:left w:val="nil"/>
              <w:bottom w:val="nil"/>
              <w:right w:val="nil"/>
            </w:tcBorders>
          </w:tcPr>
          <w:p w14:paraId="27943630"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7BEF9BF0" w14:textId="77777777" w:rsidR="0013690C" w:rsidRPr="00AF7F4E" w:rsidRDefault="0013690C" w:rsidP="00096245">
            <w:pPr>
              <w:pStyle w:val="AmColumnHeading"/>
            </w:pPr>
            <w:r w:rsidRPr="00AF7F4E">
              <w:t>Emenda</w:t>
            </w:r>
          </w:p>
        </w:tc>
      </w:tr>
      <w:tr w:rsidR="00AF7F4E" w:rsidRPr="00AF7F4E" w14:paraId="14A352FC" w14:textId="77777777" w:rsidTr="00096245">
        <w:trPr>
          <w:jc w:val="center"/>
        </w:trPr>
        <w:tc>
          <w:tcPr>
            <w:tcW w:w="4876" w:type="dxa"/>
            <w:tcBorders>
              <w:top w:val="nil"/>
              <w:left w:val="nil"/>
              <w:bottom w:val="nil"/>
              <w:right w:val="nil"/>
            </w:tcBorders>
          </w:tcPr>
          <w:p w14:paraId="16FD4016"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0C903DE6" w14:textId="77777777" w:rsidR="0013690C" w:rsidRPr="00AF7F4E" w:rsidRDefault="0013690C" w:rsidP="00096245">
            <w:pPr>
              <w:pStyle w:val="Normal6a"/>
            </w:pPr>
            <w:r w:rsidRPr="00AF7F4E">
              <w:t>5.</w:t>
            </w:r>
            <w:r w:rsidRPr="00AF7F4E">
              <w:tab/>
              <w:t xml:space="preserve">Itenni li l-korruzzjoni hija theddida serja għad-demokrazija, għall-istat tad-dritt u għat-trattament ġust taċ-ċittadini kollha; </w:t>
            </w:r>
            <w:r w:rsidRPr="00AF7F4E">
              <w:rPr>
                <w:b/>
                <w:i/>
              </w:rPr>
              <w:t>itenni li, f’dawn l-aħħar snin, ħarġu suspetti estremament serji ta’ korruzzjoni fl-istituzzjonijiet Ewropej ukoll, inkluż fil-Parlament Ewropew;</w:t>
            </w:r>
          </w:p>
        </w:tc>
      </w:tr>
    </w:tbl>
    <w:p w14:paraId="58B34A6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139A4AF" w14:textId="77777777" w:rsidR="0013690C" w:rsidRPr="00AF7F4E" w:rsidRDefault="0013690C" w:rsidP="0013690C">
      <w:r w:rsidRPr="00AF7F4E">
        <w:rPr>
          <w:rStyle w:val="HideTWBExt"/>
          <w:color w:val="auto"/>
        </w:rPr>
        <w:t>&lt;/Amend&gt;</w:t>
      </w:r>
    </w:p>
    <w:p w14:paraId="4B6FBCE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285</w:t>
      </w:r>
      <w:r w:rsidRPr="00AF7F4E">
        <w:rPr>
          <w:rStyle w:val="HideTWBExt"/>
          <w:color w:val="auto"/>
        </w:rPr>
        <w:t>&lt;/NumAm&gt;</w:t>
      </w:r>
    </w:p>
    <w:p w14:paraId="18AF5A37"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1A24B777" w14:textId="77777777" w:rsidR="0013690C" w:rsidRPr="00AF7F4E" w:rsidRDefault="0013690C" w:rsidP="0013690C">
      <w:pPr>
        <w:pStyle w:val="NormalBold"/>
      </w:pPr>
      <w:r w:rsidRPr="00AF7F4E">
        <w:rPr>
          <w:rStyle w:val="HideTWBExt"/>
          <w:b w:val="0"/>
          <w:color w:val="auto"/>
        </w:rPr>
        <w:t>&lt;/RepeatBlock-By&gt;</w:t>
      </w:r>
    </w:p>
    <w:p w14:paraId="0D9F0EA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01B58C"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0E273BD" w14:textId="77777777" w:rsidTr="00096245">
        <w:trPr>
          <w:trHeight w:hRule="exact" w:val="240"/>
          <w:jc w:val="center"/>
        </w:trPr>
        <w:tc>
          <w:tcPr>
            <w:tcW w:w="9752" w:type="dxa"/>
            <w:gridSpan w:val="2"/>
            <w:tcBorders>
              <w:top w:val="nil"/>
              <w:left w:val="nil"/>
              <w:bottom w:val="nil"/>
              <w:right w:val="nil"/>
            </w:tcBorders>
          </w:tcPr>
          <w:p w14:paraId="1E9E7B07" w14:textId="77777777" w:rsidR="0013690C" w:rsidRPr="00AF7F4E" w:rsidRDefault="0013690C" w:rsidP="00096245"/>
        </w:tc>
      </w:tr>
      <w:tr w:rsidR="00AF7F4E" w:rsidRPr="00AF7F4E" w14:paraId="0E3C0B7A" w14:textId="77777777" w:rsidTr="00096245">
        <w:trPr>
          <w:trHeight w:val="240"/>
          <w:jc w:val="center"/>
        </w:trPr>
        <w:tc>
          <w:tcPr>
            <w:tcW w:w="4876" w:type="dxa"/>
            <w:tcBorders>
              <w:top w:val="nil"/>
              <w:left w:val="nil"/>
              <w:bottom w:val="nil"/>
              <w:right w:val="nil"/>
            </w:tcBorders>
          </w:tcPr>
          <w:p w14:paraId="4A7EFC5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4A377EA" w14:textId="77777777" w:rsidR="0013690C" w:rsidRPr="00AF7F4E" w:rsidRDefault="0013690C" w:rsidP="00096245">
            <w:pPr>
              <w:pStyle w:val="AmColumnHeading"/>
            </w:pPr>
            <w:r w:rsidRPr="00AF7F4E">
              <w:t>Emenda</w:t>
            </w:r>
          </w:p>
        </w:tc>
      </w:tr>
      <w:tr w:rsidR="00AF7F4E" w:rsidRPr="00AF7F4E" w14:paraId="6FD83976" w14:textId="77777777" w:rsidTr="00096245">
        <w:trPr>
          <w:jc w:val="center"/>
        </w:trPr>
        <w:tc>
          <w:tcPr>
            <w:tcW w:w="4876" w:type="dxa"/>
            <w:tcBorders>
              <w:top w:val="nil"/>
              <w:left w:val="nil"/>
              <w:bottom w:val="nil"/>
              <w:right w:val="nil"/>
            </w:tcBorders>
          </w:tcPr>
          <w:p w14:paraId="3090F507"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4414DFBD" w14:textId="77777777" w:rsidR="0013690C" w:rsidRPr="00AF7F4E" w:rsidRDefault="0013690C" w:rsidP="00096245">
            <w:pPr>
              <w:pStyle w:val="Normal6a"/>
            </w:pPr>
            <w:r w:rsidRPr="00AF7F4E">
              <w:t>5.</w:t>
            </w:r>
            <w:r w:rsidRPr="00AF7F4E">
              <w:tab/>
              <w:t>Itenni li l-korruzzjoni</w:t>
            </w:r>
            <w:r w:rsidRPr="00AF7F4E">
              <w:rPr>
                <w:b/>
                <w:bCs/>
                <w:i/>
                <w:iCs/>
              </w:rPr>
              <w:t xml:space="preserve">, inklużi l-każijiet li fihom il-korruzzjoni u/jew in-nuqqas ta’ trasparenza jistgħu jinvolvu rappreżentanti tal-Unjoni Ewropea u l-istituzzjonijiet u l-korpi tagħha, </w:t>
            </w:r>
            <w:r w:rsidRPr="00AF7F4E">
              <w:t>hija theddida serja għad-demokrazija, għall-istat tad-dritt u għat-trattament ġust taċ-ċittadini kollha;</w:t>
            </w:r>
          </w:p>
        </w:tc>
      </w:tr>
    </w:tbl>
    <w:p w14:paraId="552161F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CB85BE7" w14:textId="77777777" w:rsidR="0013690C" w:rsidRPr="00AF7F4E" w:rsidRDefault="0013690C" w:rsidP="0013690C">
      <w:r w:rsidRPr="00AF7F4E">
        <w:rPr>
          <w:rStyle w:val="HideTWBExt"/>
          <w:color w:val="auto"/>
        </w:rPr>
        <w:t>&lt;/Amend&gt;</w:t>
      </w:r>
    </w:p>
    <w:p w14:paraId="47AAB3F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286</w:t>
      </w:r>
      <w:r w:rsidRPr="00AF7F4E">
        <w:rPr>
          <w:rStyle w:val="HideTWBExt"/>
          <w:color w:val="auto"/>
        </w:rPr>
        <w:t>&lt;/NumAm&gt;</w:t>
      </w:r>
    </w:p>
    <w:p w14:paraId="7AC5E45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4D4C102" w14:textId="77777777" w:rsidR="0013690C" w:rsidRPr="00AF7F4E" w:rsidRDefault="0013690C" w:rsidP="0013690C">
      <w:pPr>
        <w:pStyle w:val="NormalBold"/>
      </w:pPr>
      <w:r w:rsidRPr="00AF7F4E">
        <w:rPr>
          <w:rStyle w:val="HideTWBExt"/>
          <w:b w:val="0"/>
          <w:color w:val="auto"/>
        </w:rPr>
        <w:t>&lt;/RepeatBlock-By&gt;</w:t>
      </w:r>
    </w:p>
    <w:p w14:paraId="40FD2B9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7E0CBB" w14:textId="77777777" w:rsidR="0013690C" w:rsidRPr="00AF7F4E" w:rsidRDefault="0013690C" w:rsidP="0013690C">
      <w:pPr>
        <w:pStyle w:val="NormalBold"/>
      </w:pPr>
      <w:r w:rsidRPr="00AF7F4E">
        <w:rPr>
          <w:rStyle w:val="HideTWBExt"/>
          <w:color w:val="auto"/>
        </w:rPr>
        <w:t>&lt;Article&gt;</w:t>
      </w:r>
      <w:r w:rsidRPr="00AF7F4E">
        <w:t>Paragrafu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07948C" w14:textId="77777777" w:rsidTr="00096245">
        <w:trPr>
          <w:trHeight w:hRule="exact" w:val="240"/>
          <w:jc w:val="center"/>
        </w:trPr>
        <w:tc>
          <w:tcPr>
            <w:tcW w:w="9752" w:type="dxa"/>
            <w:gridSpan w:val="2"/>
            <w:tcBorders>
              <w:top w:val="nil"/>
              <w:left w:val="nil"/>
              <w:bottom w:val="nil"/>
              <w:right w:val="nil"/>
            </w:tcBorders>
          </w:tcPr>
          <w:p w14:paraId="3DBB49B6" w14:textId="77777777" w:rsidR="0013690C" w:rsidRPr="00AF7F4E" w:rsidRDefault="0013690C" w:rsidP="00096245"/>
        </w:tc>
      </w:tr>
      <w:tr w:rsidR="00AF7F4E" w:rsidRPr="00AF7F4E" w14:paraId="17D93FFB" w14:textId="77777777" w:rsidTr="00096245">
        <w:trPr>
          <w:trHeight w:val="240"/>
          <w:jc w:val="center"/>
        </w:trPr>
        <w:tc>
          <w:tcPr>
            <w:tcW w:w="4876" w:type="dxa"/>
            <w:tcBorders>
              <w:top w:val="nil"/>
              <w:left w:val="nil"/>
              <w:bottom w:val="nil"/>
              <w:right w:val="nil"/>
            </w:tcBorders>
          </w:tcPr>
          <w:p w14:paraId="1EDA990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32C5C2F" w14:textId="77777777" w:rsidR="0013690C" w:rsidRPr="00AF7F4E" w:rsidRDefault="0013690C" w:rsidP="00096245">
            <w:pPr>
              <w:pStyle w:val="AmColumnHeading"/>
            </w:pPr>
            <w:r w:rsidRPr="00AF7F4E">
              <w:t>Emenda</w:t>
            </w:r>
          </w:p>
        </w:tc>
      </w:tr>
      <w:tr w:rsidR="00AF7F4E" w:rsidRPr="00AF7F4E" w14:paraId="5421D258" w14:textId="77777777" w:rsidTr="00096245">
        <w:trPr>
          <w:jc w:val="center"/>
        </w:trPr>
        <w:tc>
          <w:tcPr>
            <w:tcW w:w="4876" w:type="dxa"/>
            <w:tcBorders>
              <w:top w:val="nil"/>
              <w:left w:val="nil"/>
              <w:bottom w:val="nil"/>
              <w:right w:val="nil"/>
            </w:tcBorders>
          </w:tcPr>
          <w:p w14:paraId="04784FE9"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p>
        </w:tc>
        <w:tc>
          <w:tcPr>
            <w:tcW w:w="4876" w:type="dxa"/>
            <w:tcBorders>
              <w:top w:val="nil"/>
              <w:left w:val="nil"/>
              <w:bottom w:val="nil"/>
              <w:right w:val="nil"/>
            </w:tcBorders>
          </w:tcPr>
          <w:p w14:paraId="169E5B50" w14:textId="77777777" w:rsidR="0013690C" w:rsidRPr="00AF7F4E" w:rsidRDefault="0013690C" w:rsidP="00096245">
            <w:pPr>
              <w:pStyle w:val="Normal6a"/>
            </w:pPr>
            <w:r w:rsidRPr="00AF7F4E">
              <w:t>5.</w:t>
            </w:r>
            <w:r w:rsidRPr="00AF7F4E">
              <w:tab/>
              <w:t>Itenni li l-korruzzjoni hija theddida serja għad-demokrazija, għall-istat tad-dritt u għat-trattament ġust taċ-ċittadini kollha</w:t>
            </w:r>
            <w:r w:rsidRPr="00AF7F4E">
              <w:rPr>
                <w:b/>
                <w:bCs/>
                <w:i/>
                <w:iCs/>
              </w:rPr>
              <w:t>, u xxekkel l-iżvilupp ekonomiku</w:t>
            </w:r>
            <w:r w:rsidRPr="00AF7F4E">
              <w:t>;</w:t>
            </w:r>
          </w:p>
        </w:tc>
      </w:tr>
    </w:tbl>
    <w:p w14:paraId="308F625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7BCA4C9" w14:textId="77777777" w:rsidR="0013690C" w:rsidRPr="00AF7F4E" w:rsidRDefault="0013690C" w:rsidP="0013690C">
      <w:r w:rsidRPr="00AF7F4E">
        <w:rPr>
          <w:rStyle w:val="HideTWBExt"/>
          <w:color w:val="auto"/>
        </w:rPr>
        <w:lastRenderedPageBreak/>
        <w:t>&lt;/Amend&gt;</w:t>
      </w:r>
    </w:p>
    <w:p w14:paraId="6B0A6C3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287</w:t>
      </w:r>
      <w:r w:rsidRPr="00AF7F4E">
        <w:rPr>
          <w:rStyle w:val="HideTWBExt"/>
          <w:color w:val="auto"/>
        </w:rPr>
        <w:t>&lt;/NumAm&gt;</w:t>
      </w:r>
    </w:p>
    <w:p w14:paraId="09E55DF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F53396E" w14:textId="77777777" w:rsidR="0013690C" w:rsidRPr="00AF7F4E" w:rsidRDefault="0013690C" w:rsidP="0013690C">
      <w:pPr>
        <w:pStyle w:val="NormalBold"/>
      </w:pPr>
      <w:r w:rsidRPr="00AF7F4E">
        <w:rPr>
          <w:rStyle w:val="HideTWBExt"/>
          <w:b w:val="0"/>
          <w:color w:val="auto"/>
        </w:rPr>
        <w:t>&lt;/RepeatBlock-By&gt;</w:t>
      </w:r>
    </w:p>
    <w:p w14:paraId="76CF033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BBD934" w14:textId="77777777" w:rsidR="0013690C" w:rsidRPr="00AF7F4E" w:rsidRDefault="0013690C" w:rsidP="0013690C">
      <w:pPr>
        <w:pStyle w:val="NormalBold"/>
      </w:pPr>
      <w:r w:rsidRPr="00AF7F4E">
        <w:rPr>
          <w:rStyle w:val="HideTWBExt"/>
          <w:color w:val="auto"/>
        </w:rPr>
        <w:t>&lt;Article&gt;</w:t>
      </w:r>
      <w:r w:rsidRPr="00AF7F4E">
        <w:t>Paragrafu 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86D513" w14:textId="77777777" w:rsidTr="00096245">
        <w:trPr>
          <w:trHeight w:hRule="exact" w:val="240"/>
          <w:jc w:val="center"/>
        </w:trPr>
        <w:tc>
          <w:tcPr>
            <w:tcW w:w="9752" w:type="dxa"/>
            <w:gridSpan w:val="2"/>
            <w:tcBorders>
              <w:top w:val="nil"/>
              <w:left w:val="nil"/>
              <w:bottom w:val="nil"/>
              <w:right w:val="nil"/>
            </w:tcBorders>
          </w:tcPr>
          <w:p w14:paraId="078899F4" w14:textId="77777777" w:rsidR="0013690C" w:rsidRPr="00AF7F4E" w:rsidRDefault="0013690C" w:rsidP="00096245"/>
        </w:tc>
      </w:tr>
      <w:tr w:rsidR="00AF7F4E" w:rsidRPr="00AF7F4E" w14:paraId="720FFE3C" w14:textId="77777777" w:rsidTr="00096245">
        <w:trPr>
          <w:trHeight w:val="240"/>
          <w:jc w:val="center"/>
        </w:trPr>
        <w:tc>
          <w:tcPr>
            <w:tcW w:w="4876" w:type="dxa"/>
            <w:tcBorders>
              <w:top w:val="nil"/>
              <w:left w:val="nil"/>
              <w:bottom w:val="nil"/>
              <w:right w:val="nil"/>
            </w:tcBorders>
          </w:tcPr>
          <w:p w14:paraId="35A8EC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87D556" w14:textId="77777777" w:rsidR="0013690C" w:rsidRPr="00AF7F4E" w:rsidRDefault="0013690C" w:rsidP="00096245">
            <w:pPr>
              <w:pStyle w:val="AmColumnHeading"/>
            </w:pPr>
            <w:r w:rsidRPr="00AF7F4E">
              <w:t>Emenda</w:t>
            </w:r>
          </w:p>
        </w:tc>
      </w:tr>
      <w:tr w:rsidR="00AF7F4E" w:rsidRPr="00AF7F4E" w14:paraId="759EF3B4" w14:textId="77777777" w:rsidTr="00096245">
        <w:trPr>
          <w:jc w:val="center"/>
        </w:trPr>
        <w:tc>
          <w:tcPr>
            <w:tcW w:w="4876" w:type="dxa"/>
            <w:tcBorders>
              <w:top w:val="nil"/>
              <w:left w:val="nil"/>
              <w:bottom w:val="nil"/>
              <w:right w:val="nil"/>
            </w:tcBorders>
          </w:tcPr>
          <w:p w14:paraId="6A993443" w14:textId="77777777" w:rsidR="0013690C" w:rsidRPr="00AF7F4E" w:rsidRDefault="0013690C" w:rsidP="00096245">
            <w:pPr>
              <w:pStyle w:val="Normal6a"/>
            </w:pPr>
          </w:p>
        </w:tc>
        <w:tc>
          <w:tcPr>
            <w:tcW w:w="4876" w:type="dxa"/>
            <w:tcBorders>
              <w:top w:val="nil"/>
              <w:left w:val="nil"/>
              <w:bottom w:val="nil"/>
              <w:right w:val="nil"/>
            </w:tcBorders>
          </w:tcPr>
          <w:p w14:paraId="1276E0E9" w14:textId="77777777" w:rsidR="0013690C" w:rsidRPr="00AF7F4E" w:rsidRDefault="0013690C" w:rsidP="00096245">
            <w:pPr>
              <w:pStyle w:val="Normal6a"/>
            </w:pPr>
            <w:r w:rsidRPr="00AF7F4E">
              <w:rPr>
                <w:b/>
                <w:i/>
              </w:rPr>
              <w:t>5a.</w:t>
            </w:r>
            <w:r w:rsidRPr="00AF7F4E">
              <w:tab/>
            </w:r>
            <w:r w:rsidRPr="00AF7F4E">
              <w:rPr>
                <w:b/>
                <w:i/>
              </w:rPr>
              <w:t>Jinnota s-sejbiet tal-aħħar stħarriġ tal-Ewrobarometru dwar il-korruzzjoni, li sar regolarment mill-2005, li juri li l-korruzzjoni għadha ta’ tħassib kbir għaċ-ċittadini tal-UE; jinnota b’mod partikolari li 69 % tal-Ewropej iqisu l-korruzzjoni bħala mifruxa f’pajjiżhom u 51 % jemmnu li hija mifruxa fil-partiti politiċi; jisħaq, madankollu, li l-prattiki korrotti huma rrifjutati b’mod qawwi, b’71 % tar-rispondenti iqisu li qatt mhuwa aċċettabbli li jagħmlu favuri bi skambju għal vantaġġi mill-awtoritajiet pubbliċi, 74 % jirrifjutaw l-għoti ta’ rigali u 80 % jirrifjutaw l-għoti ta’ flus biex jinkisbu tali vantaġġi; jesprimi dispjaċir għall-fatt li l-fiduċja pubblika fil-ġlieda kontra l-korruzzjoni għadha baxxa, peress li żewġ terzi tal-Ewropej jemmnu li l-każijiet ta’ korruzzjoni ta’ livell għoli mhumiex segwiti biżżejjed, aktar minn nofshom iqisu l-azzjoni tal-gvern bħala ineffettiva u kważi nofshom għandhom dubji dwar l-applikazzjoni imparzjali tal-miżuri kontra l-korruzzjoni; jinnota wkoll li filwaqt li 5 % tar-rispondenti fil-livell tal-UE jirrapportaw li esperjenzaw jew raw korruzzjoni f’dawn l-aħħar 12-il xahar, wieħed biss minn kull ħamsa rrapportawha, u li anqas minn nofs l-Ewropej jafu fejn għandhom jirrapportaw każ ta’ korruzzjoni, li jindika lakuni sinifikanti fil-mekkaniżmi ta’ rapportar u fis-sensibilizzazzjoni tal-pubbliku;</w:t>
            </w:r>
          </w:p>
        </w:tc>
      </w:tr>
    </w:tbl>
    <w:p w14:paraId="6DF82EE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52C777C" w14:textId="77777777" w:rsidR="0013690C" w:rsidRPr="00AF7F4E" w:rsidRDefault="0013690C" w:rsidP="0013690C">
      <w:r w:rsidRPr="00AF7F4E">
        <w:rPr>
          <w:rStyle w:val="HideTWBExt"/>
          <w:color w:val="auto"/>
        </w:rPr>
        <w:lastRenderedPageBreak/>
        <w:t>&lt;/Amend&gt;</w:t>
      </w:r>
    </w:p>
    <w:p w14:paraId="75F0BD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288</w:t>
      </w:r>
      <w:r w:rsidRPr="00AF7F4E">
        <w:rPr>
          <w:rStyle w:val="HideTWBExt"/>
          <w:color w:val="auto"/>
        </w:rPr>
        <w:t>&lt;/NumAm&gt;</w:t>
      </w:r>
    </w:p>
    <w:p w14:paraId="2FB4987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3E4A61F4" w14:textId="77777777" w:rsidR="0013690C" w:rsidRPr="00AF7F4E" w:rsidRDefault="0013690C" w:rsidP="0013690C">
      <w:pPr>
        <w:pStyle w:val="NormalBold"/>
      </w:pPr>
      <w:r w:rsidRPr="00AF7F4E">
        <w:rPr>
          <w:rStyle w:val="HideTWBExt"/>
          <w:b w:val="0"/>
          <w:color w:val="auto"/>
        </w:rPr>
        <w:t>&lt;/RepeatBlock-By&gt;</w:t>
      </w:r>
    </w:p>
    <w:p w14:paraId="469C9B1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0F7A0B3" w14:textId="77777777" w:rsidR="0013690C" w:rsidRPr="00AF7F4E" w:rsidRDefault="0013690C" w:rsidP="0013690C">
      <w:pPr>
        <w:pStyle w:val="NormalBold"/>
      </w:pPr>
      <w:r w:rsidRPr="00AF7F4E">
        <w:rPr>
          <w:rStyle w:val="HideTWBExt"/>
          <w:color w:val="auto"/>
        </w:rPr>
        <w:t>&lt;Article&gt;</w:t>
      </w:r>
      <w:r w:rsidRPr="00AF7F4E">
        <w:t>Paragrafu 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845E78C" w14:textId="77777777" w:rsidTr="00096245">
        <w:trPr>
          <w:trHeight w:hRule="exact" w:val="240"/>
          <w:jc w:val="center"/>
        </w:trPr>
        <w:tc>
          <w:tcPr>
            <w:tcW w:w="9752" w:type="dxa"/>
            <w:gridSpan w:val="2"/>
            <w:tcBorders>
              <w:top w:val="nil"/>
              <w:left w:val="nil"/>
              <w:bottom w:val="nil"/>
              <w:right w:val="nil"/>
            </w:tcBorders>
          </w:tcPr>
          <w:p w14:paraId="36DC9B7D" w14:textId="77777777" w:rsidR="0013690C" w:rsidRPr="00AF7F4E" w:rsidRDefault="0013690C" w:rsidP="00096245"/>
        </w:tc>
      </w:tr>
      <w:tr w:rsidR="00AF7F4E" w:rsidRPr="00AF7F4E" w14:paraId="73CFC30A" w14:textId="77777777" w:rsidTr="00096245">
        <w:trPr>
          <w:trHeight w:val="240"/>
          <w:jc w:val="center"/>
        </w:trPr>
        <w:tc>
          <w:tcPr>
            <w:tcW w:w="4876" w:type="dxa"/>
            <w:tcBorders>
              <w:top w:val="nil"/>
              <w:left w:val="nil"/>
              <w:bottom w:val="nil"/>
              <w:right w:val="nil"/>
            </w:tcBorders>
          </w:tcPr>
          <w:p w14:paraId="3CD0C2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FCA0287" w14:textId="77777777" w:rsidR="0013690C" w:rsidRPr="00AF7F4E" w:rsidRDefault="0013690C" w:rsidP="00096245">
            <w:pPr>
              <w:pStyle w:val="AmColumnHeading"/>
            </w:pPr>
            <w:r w:rsidRPr="00AF7F4E">
              <w:t>Emenda</w:t>
            </w:r>
          </w:p>
        </w:tc>
      </w:tr>
      <w:tr w:rsidR="00AF7F4E" w:rsidRPr="00AF7F4E" w14:paraId="060955FB" w14:textId="77777777" w:rsidTr="00096245">
        <w:trPr>
          <w:jc w:val="center"/>
        </w:trPr>
        <w:tc>
          <w:tcPr>
            <w:tcW w:w="4876" w:type="dxa"/>
            <w:tcBorders>
              <w:top w:val="nil"/>
              <w:left w:val="nil"/>
              <w:bottom w:val="nil"/>
              <w:right w:val="nil"/>
            </w:tcBorders>
          </w:tcPr>
          <w:p w14:paraId="047A5A36" w14:textId="77777777" w:rsidR="0013690C" w:rsidRPr="00AF7F4E" w:rsidRDefault="0013690C" w:rsidP="00096245">
            <w:pPr>
              <w:pStyle w:val="Normal6a"/>
            </w:pPr>
          </w:p>
        </w:tc>
        <w:tc>
          <w:tcPr>
            <w:tcW w:w="4876" w:type="dxa"/>
            <w:tcBorders>
              <w:top w:val="nil"/>
              <w:left w:val="nil"/>
              <w:bottom w:val="nil"/>
              <w:right w:val="nil"/>
            </w:tcBorders>
          </w:tcPr>
          <w:p w14:paraId="64E37B98" w14:textId="77777777" w:rsidR="0013690C" w:rsidRPr="00AF7F4E" w:rsidRDefault="0013690C" w:rsidP="00096245">
            <w:pPr>
              <w:pStyle w:val="Normal6a"/>
            </w:pPr>
            <w:r w:rsidRPr="00AF7F4E">
              <w:rPr>
                <w:b/>
                <w:i/>
              </w:rPr>
              <w:t>5a.</w:t>
            </w:r>
            <w:r w:rsidRPr="00AF7F4E">
              <w:tab/>
            </w:r>
            <w:r w:rsidRPr="00AF7F4E">
              <w:rPr>
                <w:b/>
                <w:i/>
              </w:rPr>
              <w:t>Jistieden lill-Kummissjoni tikkonkludi minnufih in-negozjati dwar is-sħubija sħiħa tal-UE fil-GRECO; jemmen bis-sħiħ li tali sħubija sħiħa fil-GRECO tankra lill-UE nnifisha saħansitra aktar fis-sistema tal-istat tad-dritt u ssaħħaħ il-kooperazzjoni tagħha mal-Istati Membri, mal-pajjiżi kandidati u mal-pajjiżi ġirien fil-ġlieda kontra l-korruzzjoni; iħeġġeġ lill-Istati Membri jimplimentaw bis-sħiħ ir-rakkomandazzjonijiet kollha tal-GRECO tal-Kunsill tal-Ewropa u jikkonformaw mas-sentenzi kollha tal-QEDB;</w:t>
            </w:r>
          </w:p>
        </w:tc>
      </w:tr>
    </w:tbl>
    <w:p w14:paraId="2F3436E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12B2905" w14:textId="77777777" w:rsidR="0013690C" w:rsidRPr="00AF7F4E" w:rsidRDefault="0013690C" w:rsidP="0013690C">
      <w:r w:rsidRPr="00AF7F4E">
        <w:rPr>
          <w:rStyle w:val="HideTWBExt"/>
          <w:color w:val="auto"/>
        </w:rPr>
        <w:t>&lt;/Amend&gt;</w:t>
      </w:r>
    </w:p>
    <w:p w14:paraId="6FD143E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289</w:t>
      </w:r>
      <w:r w:rsidRPr="00AF7F4E">
        <w:rPr>
          <w:rStyle w:val="HideTWBExt"/>
          <w:color w:val="auto"/>
        </w:rPr>
        <w:t>&lt;/NumAm&gt;</w:t>
      </w:r>
    </w:p>
    <w:p w14:paraId="4A272A18"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5B86C80A" w14:textId="77777777" w:rsidR="0013690C" w:rsidRPr="00AF7F4E" w:rsidRDefault="0013690C" w:rsidP="0013690C">
      <w:pPr>
        <w:pStyle w:val="NormalBold"/>
      </w:pPr>
      <w:r w:rsidRPr="00AF7F4E">
        <w:rPr>
          <w:rStyle w:val="HideTWBExt"/>
          <w:b w:val="0"/>
          <w:color w:val="auto"/>
        </w:rPr>
        <w:t>&lt;/RepeatBlock-By&gt;</w:t>
      </w:r>
    </w:p>
    <w:p w14:paraId="5CB501F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71A6FBA" w14:textId="77777777" w:rsidR="0013690C" w:rsidRPr="00AF7F4E" w:rsidRDefault="0013690C" w:rsidP="0013690C">
      <w:pPr>
        <w:pStyle w:val="NormalBold"/>
      </w:pPr>
      <w:r w:rsidRPr="00AF7F4E">
        <w:rPr>
          <w:rStyle w:val="HideTWBExt"/>
          <w:color w:val="auto"/>
        </w:rPr>
        <w:t>&lt;Article&gt;</w:t>
      </w:r>
      <w:r w:rsidRPr="00AF7F4E">
        <w:t>Paragrafu 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ADFC63" w14:textId="77777777" w:rsidTr="00096245">
        <w:trPr>
          <w:trHeight w:hRule="exact" w:val="240"/>
          <w:jc w:val="center"/>
        </w:trPr>
        <w:tc>
          <w:tcPr>
            <w:tcW w:w="9752" w:type="dxa"/>
            <w:gridSpan w:val="2"/>
            <w:tcBorders>
              <w:top w:val="nil"/>
              <w:left w:val="nil"/>
              <w:bottom w:val="nil"/>
              <w:right w:val="nil"/>
            </w:tcBorders>
          </w:tcPr>
          <w:p w14:paraId="3C3CEF1D" w14:textId="77777777" w:rsidR="0013690C" w:rsidRPr="00AF7F4E" w:rsidRDefault="0013690C" w:rsidP="00096245"/>
        </w:tc>
      </w:tr>
      <w:tr w:rsidR="00AF7F4E" w:rsidRPr="00AF7F4E" w14:paraId="5820BE24" w14:textId="77777777" w:rsidTr="00096245">
        <w:trPr>
          <w:trHeight w:val="240"/>
          <w:jc w:val="center"/>
        </w:trPr>
        <w:tc>
          <w:tcPr>
            <w:tcW w:w="4876" w:type="dxa"/>
            <w:tcBorders>
              <w:top w:val="nil"/>
              <w:left w:val="nil"/>
              <w:bottom w:val="nil"/>
              <w:right w:val="nil"/>
            </w:tcBorders>
          </w:tcPr>
          <w:p w14:paraId="15B8151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0D025E" w14:textId="77777777" w:rsidR="0013690C" w:rsidRPr="00AF7F4E" w:rsidRDefault="0013690C" w:rsidP="00096245">
            <w:pPr>
              <w:pStyle w:val="AmColumnHeading"/>
            </w:pPr>
            <w:r w:rsidRPr="00AF7F4E">
              <w:t>Emenda</w:t>
            </w:r>
          </w:p>
        </w:tc>
      </w:tr>
      <w:tr w:rsidR="00AF7F4E" w:rsidRPr="00AF7F4E" w14:paraId="02557C3D" w14:textId="77777777" w:rsidTr="00096245">
        <w:trPr>
          <w:jc w:val="center"/>
        </w:trPr>
        <w:tc>
          <w:tcPr>
            <w:tcW w:w="4876" w:type="dxa"/>
            <w:tcBorders>
              <w:top w:val="nil"/>
              <w:left w:val="nil"/>
              <w:bottom w:val="nil"/>
              <w:right w:val="nil"/>
            </w:tcBorders>
          </w:tcPr>
          <w:p w14:paraId="7B2B5DCA" w14:textId="77777777" w:rsidR="0013690C" w:rsidRPr="00AF7F4E" w:rsidRDefault="0013690C" w:rsidP="00096245">
            <w:pPr>
              <w:pStyle w:val="Normal6a"/>
            </w:pPr>
          </w:p>
        </w:tc>
        <w:tc>
          <w:tcPr>
            <w:tcW w:w="4876" w:type="dxa"/>
            <w:tcBorders>
              <w:top w:val="nil"/>
              <w:left w:val="nil"/>
              <w:bottom w:val="nil"/>
              <w:right w:val="nil"/>
            </w:tcBorders>
          </w:tcPr>
          <w:p w14:paraId="49BA121B" w14:textId="77777777" w:rsidR="0013690C" w:rsidRPr="00AF7F4E" w:rsidRDefault="0013690C" w:rsidP="00096245">
            <w:pPr>
              <w:pStyle w:val="Normal6a"/>
            </w:pPr>
            <w:r w:rsidRPr="00AF7F4E">
              <w:rPr>
                <w:b/>
                <w:i/>
              </w:rPr>
              <w:t>5a.</w:t>
            </w:r>
            <w:r w:rsidRPr="00AF7F4E">
              <w:tab/>
            </w:r>
            <w:r w:rsidRPr="00AF7F4E">
              <w:rPr>
                <w:b/>
                <w:i/>
              </w:rPr>
              <w:t>Jinnota bi tħassib li diversi strutturi speċjalizzati kontra l-korruzzjoni ġew żarmati jew assorbiti f’korpi anqas indipendenti, u dan irriżulta fi tnaqqis qawwi fl-investigazzjonijiet u l-prosekuzzjonijiet ta’ każijiet ta’ korruzzjoni, inklużi dawk ta’ livell għoli, kif muri f’analiżijiet esperti reċenti;</w:t>
            </w:r>
          </w:p>
        </w:tc>
      </w:tr>
    </w:tbl>
    <w:p w14:paraId="248BEF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76641D8" w14:textId="77777777" w:rsidR="0013690C" w:rsidRPr="00AF7F4E" w:rsidRDefault="0013690C" w:rsidP="0013690C">
      <w:r w:rsidRPr="00AF7F4E">
        <w:rPr>
          <w:rStyle w:val="HideTWBExt"/>
          <w:color w:val="auto"/>
        </w:rPr>
        <w:t>&lt;/Amend&gt;</w:t>
      </w:r>
    </w:p>
    <w:p w14:paraId="18F8D2EA"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290</w:t>
      </w:r>
      <w:r w:rsidRPr="00AF7F4E">
        <w:rPr>
          <w:rStyle w:val="HideTWBExt"/>
          <w:color w:val="auto"/>
        </w:rPr>
        <w:t>&lt;/NumAm&gt;</w:t>
      </w:r>
    </w:p>
    <w:p w14:paraId="1CC00D83"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0ED31E67" w14:textId="77777777" w:rsidR="0013690C" w:rsidRPr="00AF7F4E" w:rsidRDefault="0013690C" w:rsidP="0013690C">
      <w:pPr>
        <w:pStyle w:val="NormalBold"/>
      </w:pPr>
      <w:r w:rsidRPr="00AF7F4E">
        <w:rPr>
          <w:rStyle w:val="HideTWBExt"/>
          <w:b w:val="0"/>
          <w:color w:val="auto"/>
        </w:rPr>
        <w:t>&lt;/RepeatBlock-By&gt;</w:t>
      </w:r>
    </w:p>
    <w:p w14:paraId="544217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6925164" w14:textId="77777777" w:rsidR="0013690C" w:rsidRPr="00AF7F4E" w:rsidRDefault="0013690C" w:rsidP="0013690C">
      <w:pPr>
        <w:pStyle w:val="NormalBold"/>
      </w:pPr>
      <w:r w:rsidRPr="00AF7F4E">
        <w:rPr>
          <w:rStyle w:val="HideTWBExt"/>
          <w:color w:val="auto"/>
        </w:rPr>
        <w:t>&lt;Article&gt;</w:t>
      </w:r>
      <w:r w:rsidRPr="00AF7F4E">
        <w:t>Paragrafu 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E30805" w14:textId="77777777" w:rsidTr="00096245">
        <w:trPr>
          <w:trHeight w:hRule="exact" w:val="240"/>
          <w:jc w:val="center"/>
        </w:trPr>
        <w:tc>
          <w:tcPr>
            <w:tcW w:w="9752" w:type="dxa"/>
            <w:gridSpan w:val="2"/>
            <w:tcBorders>
              <w:top w:val="nil"/>
              <w:left w:val="nil"/>
              <w:bottom w:val="nil"/>
              <w:right w:val="nil"/>
            </w:tcBorders>
          </w:tcPr>
          <w:p w14:paraId="36491623" w14:textId="77777777" w:rsidR="0013690C" w:rsidRPr="00AF7F4E" w:rsidRDefault="0013690C" w:rsidP="00096245"/>
        </w:tc>
      </w:tr>
      <w:tr w:rsidR="00AF7F4E" w:rsidRPr="00AF7F4E" w14:paraId="5F70D509" w14:textId="77777777" w:rsidTr="00096245">
        <w:trPr>
          <w:trHeight w:val="240"/>
          <w:jc w:val="center"/>
        </w:trPr>
        <w:tc>
          <w:tcPr>
            <w:tcW w:w="4876" w:type="dxa"/>
            <w:tcBorders>
              <w:top w:val="nil"/>
              <w:left w:val="nil"/>
              <w:bottom w:val="nil"/>
              <w:right w:val="nil"/>
            </w:tcBorders>
          </w:tcPr>
          <w:p w14:paraId="1CB7705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5DD994" w14:textId="77777777" w:rsidR="0013690C" w:rsidRPr="00AF7F4E" w:rsidRDefault="0013690C" w:rsidP="00096245">
            <w:pPr>
              <w:pStyle w:val="AmColumnHeading"/>
            </w:pPr>
            <w:r w:rsidRPr="00AF7F4E">
              <w:t>Emenda</w:t>
            </w:r>
          </w:p>
        </w:tc>
      </w:tr>
      <w:tr w:rsidR="00AF7F4E" w:rsidRPr="00AF7F4E" w14:paraId="2A5FFE26" w14:textId="77777777" w:rsidTr="00096245">
        <w:trPr>
          <w:jc w:val="center"/>
        </w:trPr>
        <w:tc>
          <w:tcPr>
            <w:tcW w:w="4876" w:type="dxa"/>
            <w:tcBorders>
              <w:top w:val="nil"/>
              <w:left w:val="nil"/>
              <w:bottom w:val="nil"/>
              <w:right w:val="nil"/>
            </w:tcBorders>
          </w:tcPr>
          <w:p w14:paraId="06A9A50C" w14:textId="77777777" w:rsidR="0013690C" w:rsidRPr="00AF7F4E" w:rsidRDefault="0013690C" w:rsidP="00096245">
            <w:pPr>
              <w:pStyle w:val="Normal6a"/>
            </w:pPr>
          </w:p>
        </w:tc>
        <w:tc>
          <w:tcPr>
            <w:tcW w:w="4876" w:type="dxa"/>
            <w:tcBorders>
              <w:top w:val="nil"/>
              <w:left w:val="nil"/>
              <w:bottom w:val="nil"/>
              <w:right w:val="nil"/>
            </w:tcBorders>
          </w:tcPr>
          <w:p w14:paraId="352D6A9E" w14:textId="77777777" w:rsidR="0013690C" w:rsidRPr="00AF7F4E" w:rsidRDefault="0013690C" w:rsidP="00096245">
            <w:pPr>
              <w:pStyle w:val="Normal6a"/>
            </w:pPr>
            <w:r w:rsidRPr="00AF7F4E">
              <w:rPr>
                <w:b/>
                <w:i/>
              </w:rPr>
              <w:t>5a.</w:t>
            </w:r>
            <w:r w:rsidRPr="00AF7F4E">
              <w:tab/>
            </w:r>
            <w:r w:rsidRPr="00AF7F4E">
              <w:rPr>
                <w:b/>
                <w:i/>
              </w:rPr>
              <w:t>Itenni t-talba tiegħu lill-Kummissjoni biex tikkonkludi malajr in-negozjati dwar is-sħubija tal-UE fil-Grupp ta’ Stati kontra l-Korruzzjoni (GRECO) tal-Kunsill tal-Ewropa;</w:t>
            </w:r>
          </w:p>
        </w:tc>
      </w:tr>
    </w:tbl>
    <w:p w14:paraId="3FA5CDF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6DB9EF3" w14:textId="77777777" w:rsidR="0013690C" w:rsidRPr="00AF7F4E" w:rsidRDefault="0013690C" w:rsidP="0013690C">
      <w:r w:rsidRPr="00AF7F4E">
        <w:rPr>
          <w:rStyle w:val="HideTWBExt"/>
          <w:color w:val="auto"/>
        </w:rPr>
        <w:t>&lt;/Amend&gt;</w:t>
      </w:r>
    </w:p>
    <w:p w14:paraId="426DB3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291</w:t>
      </w:r>
      <w:r w:rsidRPr="00AF7F4E">
        <w:rPr>
          <w:rStyle w:val="HideTWBExt"/>
          <w:color w:val="auto"/>
        </w:rPr>
        <w:t>&lt;/NumAm&gt;</w:t>
      </w:r>
    </w:p>
    <w:p w14:paraId="0596E1E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864A054" w14:textId="77777777" w:rsidR="0013690C" w:rsidRPr="00AF7F4E" w:rsidRDefault="0013690C" w:rsidP="0013690C">
      <w:pPr>
        <w:pStyle w:val="NormalBold"/>
      </w:pPr>
      <w:r w:rsidRPr="00AF7F4E">
        <w:rPr>
          <w:rStyle w:val="HideTWBExt"/>
          <w:b w:val="0"/>
          <w:color w:val="auto"/>
        </w:rPr>
        <w:t>&lt;/RepeatBlock-By&gt;</w:t>
      </w:r>
    </w:p>
    <w:p w14:paraId="176768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1AC9CA" w14:textId="77777777" w:rsidR="0013690C" w:rsidRPr="00AF7F4E" w:rsidRDefault="0013690C" w:rsidP="0013690C">
      <w:pPr>
        <w:pStyle w:val="NormalBold"/>
      </w:pPr>
      <w:r w:rsidRPr="00AF7F4E">
        <w:rPr>
          <w:rStyle w:val="HideTWBExt"/>
          <w:color w:val="auto"/>
        </w:rPr>
        <w:t>&lt;Article&gt;</w:t>
      </w:r>
      <w:r w:rsidRPr="00AF7F4E">
        <w:t>Paragrafu 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CBD92E" w14:textId="77777777" w:rsidTr="00096245">
        <w:trPr>
          <w:trHeight w:hRule="exact" w:val="240"/>
          <w:jc w:val="center"/>
        </w:trPr>
        <w:tc>
          <w:tcPr>
            <w:tcW w:w="9752" w:type="dxa"/>
            <w:gridSpan w:val="2"/>
            <w:tcBorders>
              <w:top w:val="nil"/>
              <w:left w:val="nil"/>
              <w:bottom w:val="nil"/>
              <w:right w:val="nil"/>
            </w:tcBorders>
          </w:tcPr>
          <w:p w14:paraId="1FBC31B6" w14:textId="77777777" w:rsidR="0013690C" w:rsidRPr="00AF7F4E" w:rsidRDefault="0013690C" w:rsidP="00096245"/>
        </w:tc>
      </w:tr>
      <w:tr w:rsidR="00AF7F4E" w:rsidRPr="00AF7F4E" w14:paraId="63848EDA" w14:textId="77777777" w:rsidTr="00096245">
        <w:trPr>
          <w:trHeight w:val="240"/>
          <w:jc w:val="center"/>
        </w:trPr>
        <w:tc>
          <w:tcPr>
            <w:tcW w:w="4876" w:type="dxa"/>
            <w:tcBorders>
              <w:top w:val="nil"/>
              <w:left w:val="nil"/>
              <w:bottom w:val="nil"/>
              <w:right w:val="nil"/>
            </w:tcBorders>
          </w:tcPr>
          <w:p w14:paraId="545766D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10471A" w14:textId="77777777" w:rsidR="0013690C" w:rsidRPr="00AF7F4E" w:rsidRDefault="0013690C" w:rsidP="00096245">
            <w:pPr>
              <w:pStyle w:val="AmColumnHeading"/>
            </w:pPr>
            <w:r w:rsidRPr="00AF7F4E">
              <w:t>Emenda</w:t>
            </w:r>
          </w:p>
        </w:tc>
      </w:tr>
      <w:tr w:rsidR="00AF7F4E" w:rsidRPr="00AF7F4E" w14:paraId="0327138C" w14:textId="77777777" w:rsidTr="00096245">
        <w:trPr>
          <w:jc w:val="center"/>
        </w:trPr>
        <w:tc>
          <w:tcPr>
            <w:tcW w:w="4876" w:type="dxa"/>
            <w:tcBorders>
              <w:top w:val="nil"/>
              <w:left w:val="nil"/>
              <w:bottom w:val="nil"/>
              <w:right w:val="nil"/>
            </w:tcBorders>
          </w:tcPr>
          <w:p w14:paraId="6F693C4D" w14:textId="77777777" w:rsidR="0013690C" w:rsidRPr="00AF7F4E" w:rsidRDefault="0013690C" w:rsidP="00096245">
            <w:pPr>
              <w:pStyle w:val="Normal6a"/>
            </w:pPr>
          </w:p>
        </w:tc>
        <w:tc>
          <w:tcPr>
            <w:tcW w:w="4876" w:type="dxa"/>
            <w:tcBorders>
              <w:top w:val="nil"/>
              <w:left w:val="nil"/>
              <w:bottom w:val="nil"/>
              <w:right w:val="nil"/>
            </w:tcBorders>
          </w:tcPr>
          <w:p w14:paraId="333B4086" w14:textId="77777777" w:rsidR="0013690C" w:rsidRPr="00AF7F4E" w:rsidRDefault="0013690C" w:rsidP="00096245">
            <w:pPr>
              <w:pStyle w:val="Normal6a"/>
            </w:pPr>
            <w:r w:rsidRPr="00AF7F4E">
              <w:rPr>
                <w:b/>
                <w:i/>
              </w:rPr>
              <w:t>5b.</w:t>
            </w:r>
            <w:r w:rsidRPr="00AF7F4E">
              <w:tab/>
            </w:r>
            <w:r w:rsidRPr="00AF7F4E">
              <w:rPr>
                <w:b/>
                <w:i/>
              </w:rPr>
              <w:t xml:space="preserve">Jistieden lill-Istati Membri jippubblikaw, jadottaw, jaġġornaw, jimmonitorjaw, jimplimentaw u jirrevedu l-istrateġija nazzjonali tagħhom dwar il-prevenzjoni u l-ġlieda kontra l-korruzzjoni, jistabbilixxu objettivi, prijoritajiet, u miżuri korrispondenti u l-mezzi biex jintlaħqu dawn l-objettivi, sabiex jiġi żgurat li l-azzjoni kontra l-korruzzjoni tiġi integrata fis-setturi ta’ politika rilevanti kollha; ifakkar fl-importanza tal-kooperazzjoni bejn l-awtoritajiet nazzjonali u l-Uffiċċju tal-Prosekutur Pubbliku Ewropew (UPPE); jirrakkomanda li l-Istati Membri li ma jipparteċipawx fl-UPPE għandhom ikunu ineliġibbli biex jiġġestixxu l-fondi </w:t>
            </w:r>
            <w:r w:rsidRPr="00AF7F4E">
              <w:rPr>
                <w:b/>
                <w:i/>
              </w:rPr>
              <w:lastRenderedPageBreak/>
              <w:t>direttament;</w:t>
            </w:r>
          </w:p>
        </w:tc>
      </w:tr>
    </w:tbl>
    <w:p w14:paraId="0D25A48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8265BA9" w14:textId="77777777" w:rsidR="0013690C" w:rsidRPr="00AF7F4E" w:rsidRDefault="0013690C" w:rsidP="0013690C">
      <w:r w:rsidRPr="00AF7F4E">
        <w:rPr>
          <w:rStyle w:val="HideTWBExt"/>
          <w:color w:val="auto"/>
        </w:rPr>
        <w:t>&lt;/Amend&gt;</w:t>
      </w:r>
    </w:p>
    <w:p w14:paraId="72975A3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292</w:t>
      </w:r>
      <w:r w:rsidRPr="00AF7F4E">
        <w:rPr>
          <w:rStyle w:val="HideTWBExt"/>
          <w:color w:val="auto"/>
        </w:rPr>
        <w:t>&lt;/NumAm&gt;</w:t>
      </w:r>
    </w:p>
    <w:p w14:paraId="336C0BCD"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530D9701" w14:textId="77777777" w:rsidR="0013690C" w:rsidRPr="00AF7F4E" w:rsidRDefault="0013690C" w:rsidP="0013690C">
      <w:pPr>
        <w:pStyle w:val="NormalBold"/>
      </w:pPr>
      <w:r w:rsidRPr="00AF7F4E">
        <w:rPr>
          <w:rStyle w:val="HideTWBExt"/>
          <w:b w:val="0"/>
          <w:color w:val="auto"/>
        </w:rPr>
        <w:t>&lt;/RepeatBlock-By&gt;</w:t>
      </w:r>
    </w:p>
    <w:p w14:paraId="4B66F1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5B2460" w14:textId="77777777" w:rsidR="0013690C" w:rsidRPr="00AF7F4E" w:rsidRDefault="0013690C" w:rsidP="0013690C">
      <w:pPr>
        <w:pStyle w:val="NormalBold"/>
      </w:pPr>
      <w:r w:rsidRPr="00AF7F4E">
        <w:rPr>
          <w:rStyle w:val="HideTWBExt"/>
          <w:color w:val="auto"/>
        </w:rPr>
        <w:t>&lt;Article&gt;</w:t>
      </w:r>
      <w:r w:rsidRPr="00AF7F4E">
        <w:t>Paragrafu 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9F110E" w14:textId="77777777" w:rsidTr="00096245">
        <w:trPr>
          <w:trHeight w:hRule="exact" w:val="240"/>
          <w:jc w:val="center"/>
        </w:trPr>
        <w:tc>
          <w:tcPr>
            <w:tcW w:w="9752" w:type="dxa"/>
            <w:gridSpan w:val="2"/>
            <w:tcBorders>
              <w:top w:val="nil"/>
              <w:left w:val="nil"/>
              <w:bottom w:val="nil"/>
              <w:right w:val="nil"/>
            </w:tcBorders>
          </w:tcPr>
          <w:p w14:paraId="0E8F6194" w14:textId="77777777" w:rsidR="0013690C" w:rsidRPr="00AF7F4E" w:rsidRDefault="0013690C" w:rsidP="00096245"/>
        </w:tc>
      </w:tr>
      <w:tr w:rsidR="00AF7F4E" w:rsidRPr="00AF7F4E" w14:paraId="1A8C1F20" w14:textId="77777777" w:rsidTr="00096245">
        <w:trPr>
          <w:trHeight w:val="240"/>
          <w:jc w:val="center"/>
        </w:trPr>
        <w:tc>
          <w:tcPr>
            <w:tcW w:w="4876" w:type="dxa"/>
            <w:tcBorders>
              <w:top w:val="nil"/>
              <w:left w:val="nil"/>
              <w:bottom w:val="nil"/>
              <w:right w:val="nil"/>
            </w:tcBorders>
          </w:tcPr>
          <w:p w14:paraId="4A5E18F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F044CD" w14:textId="77777777" w:rsidR="0013690C" w:rsidRPr="00AF7F4E" w:rsidRDefault="0013690C" w:rsidP="00096245">
            <w:pPr>
              <w:pStyle w:val="AmColumnHeading"/>
            </w:pPr>
            <w:r w:rsidRPr="00AF7F4E">
              <w:t>Emenda</w:t>
            </w:r>
          </w:p>
        </w:tc>
      </w:tr>
      <w:tr w:rsidR="00AF7F4E" w:rsidRPr="00AF7F4E" w14:paraId="68E1411D" w14:textId="77777777" w:rsidTr="00096245">
        <w:trPr>
          <w:jc w:val="center"/>
        </w:trPr>
        <w:tc>
          <w:tcPr>
            <w:tcW w:w="4876" w:type="dxa"/>
            <w:tcBorders>
              <w:top w:val="nil"/>
              <w:left w:val="nil"/>
              <w:bottom w:val="nil"/>
              <w:right w:val="nil"/>
            </w:tcBorders>
          </w:tcPr>
          <w:p w14:paraId="0C92E060" w14:textId="77777777" w:rsidR="0013690C" w:rsidRPr="00AF7F4E" w:rsidRDefault="0013690C" w:rsidP="00096245">
            <w:pPr>
              <w:pStyle w:val="Normal6a"/>
            </w:pPr>
          </w:p>
        </w:tc>
        <w:tc>
          <w:tcPr>
            <w:tcW w:w="4876" w:type="dxa"/>
            <w:tcBorders>
              <w:top w:val="nil"/>
              <w:left w:val="nil"/>
              <w:bottom w:val="nil"/>
              <w:right w:val="nil"/>
            </w:tcBorders>
          </w:tcPr>
          <w:p w14:paraId="79B67CDE" w14:textId="77777777" w:rsidR="0013690C" w:rsidRPr="00AF7F4E" w:rsidRDefault="0013690C" w:rsidP="00096245">
            <w:pPr>
              <w:pStyle w:val="Normal6a"/>
            </w:pPr>
            <w:r w:rsidRPr="00AF7F4E">
              <w:rPr>
                <w:b/>
                <w:i/>
              </w:rPr>
              <w:t>5b.</w:t>
            </w:r>
            <w:r w:rsidRPr="00AF7F4E">
              <w:tab/>
            </w:r>
            <w:r w:rsidRPr="00AF7F4E">
              <w:rPr>
                <w:b/>
                <w:i/>
              </w:rPr>
              <w:t>Jenfasizza li l-prosekutur ġenerali fis-Slovakkja qed ikompli juża setgħat straordinarji biex jannulla deċiżjonijiet ta’ prosekuzzjoni, inkluż f’każijiet ta’ korruzzjoni ta’ profil għoli, u b’hekk jimmina l-fiduċja pubblika u l-ugwaljanza tal-armi fis-sistema ġudizzjarja; jinnota li għad hemm nuqqasijiet fil-prevenzjoni, l-investigazzjoni u l-prosekuzzjoni tal-korruzzjoni minkejja r-rakkomandazzjonijiet tal-UE, inkluż tħassib dwar l-akkwist pubbliku, ir-regoli dwar il-kunflitt ta’ interess u n-nuqqas ta’ sorveljanza indipendenti;</w:t>
            </w:r>
          </w:p>
        </w:tc>
      </w:tr>
    </w:tbl>
    <w:p w14:paraId="248BE81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653FCDF" w14:textId="77777777" w:rsidR="0013690C" w:rsidRPr="00AF7F4E" w:rsidRDefault="0013690C" w:rsidP="0013690C">
      <w:r w:rsidRPr="00AF7F4E">
        <w:rPr>
          <w:rStyle w:val="HideTWBExt"/>
          <w:color w:val="auto"/>
        </w:rPr>
        <w:t>&lt;/Amend&gt;</w:t>
      </w:r>
    </w:p>
    <w:p w14:paraId="7F18BF2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293</w:t>
      </w:r>
      <w:r w:rsidRPr="00AF7F4E">
        <w:rPr>
          <w:rStyle w:val="HideTWBExt"/>
          <w:color w:val="auto"/>
        </w:rPr>
        <w:t>&lt;/NumAm&gt;</w:t>
      </w:r>
    </w:p>
    <w:p w14:paraId="736AAB6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E3DDBFD" w14:textId="77777777" w:rsidR="0013690C" w:rsidRPr="00AF7F4E" w:rsidRDefault="0013690C" w:rsidP="0013690C">
      <w:pPr>
        <w:pStyle w:val="NormalBold"/>
      </w:pPr>
      <w:r w:rsidRPr="00AF7F4E">
        <w:rPr>
          <w:rStyle w:val="HideTWBExt"/>
          <w:b w:val="0"/>
          <w:color w:val="auto"/>
        </w:rPr>
        <w:t>&lt;/RepeatBlock-By&gt;</w:t>
      </w:r>
    </w:p>
    <w:p w14:paraId="062D6F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827AF3F" w14:textId="77777777" w:rsidR="0013690C" w:rsidRPr="00AF7F4E" w:rsidRDefault="0013690C" w:rsidP="0013690C">
      <w:pPr>
        <w:pStyle w:val="NormalBold"/>
      </w:pPr>
      <w:r w:rsidRPr="00AF7F4E">
        <w:rPr>
          <w:rStyle w:val="HideTWBExt"/>
          <w:color w:val="auto"/>
        </w:rPr>
        <w:t>&lt;Article&gt;</w:t>
      </w:r>
      <w:r w:rsidRPr="00AF7F4E">
        <w:t>Paragrafu 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9F6807" w14:textId="77777777" w:rsidTr="00096245">
        <w:trPr>
          <w:trHeight w:hRule="exact" w:val="240"/>
          <w:jc w:val="center"/>
        </w:trPr>
        <w:tc>
          <w:tcPr>
            <w:tcW w:w="9752" w:type="dxa"/>
            <w:gridSpan w:val="2"/>
            <w:tcBorders>
              <w:top w:val="nil"/>
              <w:left w:val="nil"/>
              <w:bottom w:val="nil"/>
              <w:right w:val="nil"/>
            </w:tcBorders>
          </w:tcPr>
          <w:p w14:paraId="457AC333" w14:textId="77777777" w:rsidR="0013690C" w:rsidRPr="00AF7F4E" w:rsidRDefault="0013690C" w:rsidP="00096245"/>
        </w:tc>
      </w:tr>
      <w:tr w:rsidR="00AF7F4E" w:rsidRPr="00AF7F4E" w14:paraId="22AF58ED" w14:textId="77777777" w:rsidTr="00096245">
        <w:trPr>
          <w:trHeight w:val="240"/>
          <w:jc w:val="center"/>
        </w:trPr>
        <w:tc>
          <w:tcPr>
            <w:tcW w:w="4876" w:type="dxa"/>
            <w:tcBorders>
              <w:top w:val="nil"/>
              <w:left w:val="nil"/>
              <w:bottom w:val="nil"/>
              <w:right w:val="nil"/>
            </w:tcBorders>
          </w:tcPr>
          <w:p w14:paraId="2B66889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793F875" w14:textId="77777777" w:rsidR="0013690C" w:rsidRPr="00AF7F4E" w:rsidRDefault="0013690C" w:rsidP="00096245">
            <w:pPr>
              <w:pStyle w:val="AmColumnHeading"/>
            </w:pPr>
            <w:r w:rsidRPr="00AF7F4E">
              <w:t>Emenda</w:t>
            </w:r>
          </w:p>
        </w:tc>
      </w:tr>
      <w:tr w:rsidR="00AF7F4E" w:rsidRPr="00AF7F4E" w14:paraId="52C3A4E2" w14:textId="77777777" w:rsidTr="00096245">
        <w:trPr>
          <w:jc w:val="center"/>
        </w:trPr>
        <w:tc>
          <w:tcPr>
            <w:tcW w:w="4876" w:type="dxa"/>
            <w:tcBorders>
              <w:top w:val="nil"/>
              <w:left w:val="nil"/>
              <w:bottom w:val="nil"/>
              <w:right w:val="nil"/>
            </w:tcBorders>
          </w:tcPr>
          <w:p w14:paraId="3BF34D52" w14:textId="77777777" w:rsidR="0013690C" w:rsidRPr="00AF7F4E" w:rsidRDefault="0013690C" w:rsidP="00096245">
            <w:pPr>
              <w:pStyle w:val="Normal6a"/>
            </w:pPr>
            <w:r w:rsidRPr="00AF7F4E">
              <w:t>6.</w:t>
            </w:r>
            <w:r w:rsidRPr="00AF7F4E">
              <w:tab/>
              <w:t xml:space="preserve">Jistieden lill-Istati Membri, lill-pajjiżi kandidati u lill-pajjiżi kandidati potenzjali, kif ukoll lill-istituzzjonijiet, il-korpi, u l-organi tal-UE, isaħħu l-miżuri preventivi kontra l-korruzzjoni, inklużi l-ġestjoni trasparenti tal-fondi tal-UE, il-kodiċijiet ta’ kondotta għall-uffiċjali pubbliċi, id-dikjarazzjonijiet obbligatorji </w:t>
            </w:r>
            <w:r w:rsidRPr="00AF7F4E">
              <w:lastRenderedPageBreak/>
              <w:t>tal-assi, ir-regoli dwar il-kunflitt ta’ interess, is-sistemi ta’ twissija bikrija u l-limitazzjonijiet fuq il-prattiki ta’ revolving door;</w:t>
            </w:r>
          </w:p>
        </w:tc>
        <w:tc>
          <w:tcPr>
            <w:tcW w:w="4876" w:type="dxa"/>
            <w:tcBorders>
              <w:top w:val="nil"/>
              <w:left w:val="nil"/>
              <w:bottom w:val="nil"/>
              <w:right w:val="nil"/>
            </w:tcBorders>
          </w:tcPr>
          <w:p w14:paraId="7FEA18BA" w14:textId="77777777" w:rsidR="0013690C" w:rsidRPr="00AF7F4E" w:rsidRDefault="0013690C" w:rsidP="00096245">
            <w:pPr>
              <w:pStyle w:val="Normal6a"/>
            </w:pPr>
            <w:r w:rsidRPr="00AF7F4E">
              <w:lastRenderedPageBreak/>
              <w:t>6.</w:t>
            </w:r>
            <w:r w:rsidRPr="00AF7F4E">
              <w:tab/>
              <w:t xml:space="preserve">Jistieden lill-Istati Membri, lill-pajjiżi kandidati u lill-pajjiżi kandidati potenzjali, kif ukoll lill-istituzzjonijiet, il-korpi, u l-organi tal-UE, isaħħu l-miżuri preventivi kontra l-korruzzjoni, inklużi l-ġestjoni trasparenti tal-fondi tal-UE, il-kodiċijiet ta’ kondotta għall-uffiċjali pubbliċi, id-dikjarazzjonijiet obbligatorji </w:t>
            </w:r>
            <w:r w:rsidRPr="00AF7F4E">
              <w:lastRenderedPageBreak/>
              <w:t xml:space="preserve">tal-assi, ir-regoli dwar il-kunflitt ta’ interess, is-sistemi ta’ twissija bikrija u l-limitazzjonijiet fuq il-prattiki ta’ revolving door; </w:t>
            </w:r>
            <w:r w:rsidRPr="00AF7F4E">
              <w:rPr>
                <w:b/>
                <w:i/>
              </w:rPr>
              <w:t>jistieden lill-Kummissjoni tiżgura trasparenza rigoruża f’kull qasam ta’ politika;</w:t>
            </w:r>
            <w:r w:rsidRPr="00AF7F4E">
              <w:t xml:space="preserve"> </w:t>
            </w:r>
            <w:r w:rsidRPr="00AF7F4E">
              <w:rPr>
                <w:b/>
                <w:i/>
              </w:rPr>
              <w:t>ifakkar fl-akkużi serji ta’ korruzzjoni magħmula kontra membri attwali u preċedenti tal-persunal fil-Kummissjoni;</w:t>
            </w:r>
          </w:p>
        </w:tc>
      </w:tr>
    </w:tbl>
    <w:p w14:paraId="3699621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355607F1" w14:textId="77777777" w:rsidR="0013690C" w:rsidRPr="00AF7F4E" w:rsidRDefault="0013690C" w:rsidP="0013690C">
      <w:r w:rsidRPr="00AF7F4E">
        <w:rPr>
          <w:rStyle w:val="HideTWBExt"/>
          <w:color w:val="auto"/>
        </w:rPr>
        <w:t>&lt;/Amend&gt;</w:t>
      </w:r>
    </w:p>
    <w:p w14:paraId="407B89B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294</w:t>
      </w:r>
      <w:r w:rsidRPr="00AF7F4E">
        <w:rPr>
          <w:rStyle w:val="HideTWBExt"/>
          <w:color w:val="auto"/>
        </w:rPr>
        <w:t>&lt;/NumAm&gt;</w:t>
      </w:r>
    </w:p>
    <w:p w14:paraId="5E5FBB53"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9A24AAD" w14:textId="77777777" w:rsidR="0013690C" w:rsidRPr="00AF7F4E" w:rsidRDefault="0013690C" w:rsidP="0013690C">
      <w:pPr>
        <w:pStyle w:val="NormalBold"/>
      </w:pPr>
      <w:r w:rsidRPr="00AF7F4E">
        <w:rPr>
          <w:rStyle w:val="HideTWBExt"/>
          <w:b w:val="0"/>
          <w:color w:val="auto"/>
        </w:rPr>
        <w:t>&lt;/RepeatBlock-By&gt;</w:t>
      </w:r>
    </w:p>
    <w:p w14:paraId="02179B6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B27080" w14:textId="77777777" w:rsidR="0013690C" w:rsidRPr="00AF7F4E" w:rsidRDefault="0013690C" w:rsidP="0013690C">
      <w:pPr>
        <w:pStyle w:val="NormalBold"/>
      </w:pPr>
      <w:r w:rsidRPr="00AF7F4E">
        <w:rPr>
          <w:rStyle w:val="HideTWBExt"/>
          <w:color w:val="auto"/>
        </w:rPr>
        <w:t>&lt;Article&gt;</w:t>
      </w:r>
      <w:r w:rsidRPr="00AF7F4E">
        <w:t>Paragrafu 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B9AA26" w14:textId="77777777" w:rsidTr="00096245">
        <w:trPr>
          <w:trHeight w:hRule="exact" w:val="240"/>
          <w:jc w:val="center"/>
        </w:trPr>
        <w:tc>
          <w:tcPr>
            <w:tcW w:w="9752" w:type="dxa"/>
            <w:gridSpan w:val="2"/>
            <w:tcBorders>
              <w:top w:val="nil"/>
              <w:left w:val="nil"/>
              <w:bottom w:val="nil"/>
              <w:right w:val="nil"/>
            </w:tcBorders>
          </w:tcPr>
          <w:p w14:paraId="7E92B86A" w14:textId="77777777" w:rsidR="0013690C" w:rsidRPr="00AF7F4E" w:rsidRDefault="0013690C" w:rsidP="00096245"/>
        </w:tc>
      </w:tr>
      <w:tr w:rsidR="00AF7F4E" w:rsidRPr="00AF7F4E" w14:paraId="3459A820" w14:textId="77777777" w:rsidTr="00096245">
        <w:trPr>
          <w:trHeight w:val="240"/>
          <w:jc w:val="center"/>
        </w:trPr>
        <w:tc>
          <w:tcPr>
            <w:tcW w:w="4876" w:type="dxa"/>
            <w:tcBorders>
              <w:top w:val="nil"/>
              <w:left w:val="nil"/>
              <w:bottom w:val="nil"/>
              <w:right w:val="nil"/>
            </w:tcBorders>
          </w:tcPr>
          <w:p w14:paraId="36C1668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86D9AE" w14:textId="77777777" w:rsidR="0013690C" w:rsidRPr="00AF7F4E" w:rsidRDefault="0013690C" w:rsidP="00096245">
            <w:pPr>
              <w:pStyle w:val="AmColumnHeading"/>
            </w:pPr>
            <w:r w:rsidRPr="00AF7F4E">
              <w:t>Emenda</w:t>
            </w:r>
          </w:p>
        </w:tc>
      </w:tr>
      <w:tr w:rsidR="00AF7F4E" w:rsidRPr="00AF7F4E" w14:paraId="131AC7C6" w14:textId="77777777" w:rsidTr="00096245">
        <w:trPr>
          <w:jc w:val="center"/>
        </w:trPr>
        <w:tc>
          <w:tcPr>
            <w:tcW w:w="4876" w:type="dxa"/>
            <w:tcBorders>
              <w:top w:val="nil"/>
              <w:left w:val="nil"/>
              <w:bottom w:val="nil"/>
              <w:right w:val="nil"/>
            </w:tcBorders>
          </w:tcPr>
          <w:p w14:paraId="6E93AB24" w14:textId="77777777" w:rsidR="0013690C" w:rsidRPr="00AF7F4E" w:rsidRDefault="0013690C" w:rsidP="00096245">
            <w:pPr>
              <w:pStyle w:val="Normal6a"/>
            </w:pPr>
            <w:r w:rsidRPr="00AF7F4E">
              <w:t>6.</w:t>
            </w:r>
            <w:r w:rsidRPr="00AF7F4E">
              <w:tab/>
              <w:t xml:space="preserve">Jistieden lill-Istati Membri, lill-pajjiżi kandidati u lill-pajjiżi kandidati potenzjali, kif ukoll lill-istituzzjonijiet, il-korpi, u l-organi tal-UE, isaħħu l-miżuri </w:t>
            </w:r>
            <w:r w:rsidRPr="00AF7F4E">
              <w:rPr>
                <w:b/>
                <w:bCs/>
                <w:i/>
                <w:iCs/>
              </w:rPr>
              <w:t>preventivi</w:t>
            </w:r>
            <w:r w:rsidRPr="00AF7F4E">
              <w:t xml:space="preserve"> </w:t>
            </w:r>
            <w:r w:rsidRPr="00AF7F4E">
              <w:rPr>
                <w:b/>
                <w:bCs/>
                <w:i/>
                <w:iCs/>
              </w:rPr>
              <w:t>kontra</w:t>
            </w:r>
            <w:r w:rsidRPr="00AF7F4E">
              <w:t xml:space="preserve"> </w:t>
            </w:r>
            <w:r w:rsidRPr="00AF7F4E">
              <w:rPr>
                <w:b/>
                <w:bCs/>
                <w:i/>
                <w:iCs/>
              </w:rPr>
              <w:t>l-korruzzjoni</w:t>
            </w:r>
            <w:r w:rsidRPr="00AF7F4E">
              <w:t>, inklużi l-ġestjoni trasparenti tal-fondi tal-UE, il-kodiċijiet ta’ kondotta għall-uffiċjali pubbliċi, id-dikjarazzjonijiet obbligatorji tal-assi, ir-regoli dwar il-kunflitt ta’ interess, is-sistemi ta’ twissija bikrija u l-limitazzjonijiet fuq il-prattiki ta’ revolving door;</w:t>
            </w:r>
          </w:p>
        </w:tc>
        <w:tc>
          <w:tcPr>
            <w:tcW w:w="4876" w:type="dxa"/>
            <w:tcBorders>
              <w:top w:val="nil"/>
              <w:left w:val="nil"/>
              <w:bottom w:val="nil"/>
              <w:right w:val="nil"/>
            </w:tcBorders>
          </w:tcPr>
          <w:p w14:paraId="321963EA" w14:textId="77777777" w:rsidR="0013690C" w:rsidRPr="00AF7F4E" w:rsidRDefault="0013690C" w:rsidP="00096245">
            <w:pPr>
              <w:pStyle w:val="Normal6a"/>
            </w:pPr>
            <w:r w:rsidRPr="00AF7F4E">
              <w:t>6.</w:t>
            </w:r>
            <w:r w:rsidRPr="00AF7F4E">
              <w:tab/>
              <w:t xml:space="preserve">Jistieden lill-Istati Membri, lill-pajjiżi kandidati u lill-pajjiżi kandidati potenzjali, kif ukoll lill-istituzzjonijiet, il-korpi, u l-organi tal-UE, </w:t>
            </w:r>
            <w:r w:rsidRPr="00AF7F4E">
              <w:rPr>
                <w:b/>
                <w:bCs/>
                <w:i/>
                <w:iCs/>
              </w:rPr>
              <w:t>jistabbilixxu jew</w:t>
            </w:r>
            <w:r w:rsidRPr="00AF7F4E">
              <w:t xml:space="preserve"> isaħħu l-miżuri </w:t>
            </w:r>
            <w:r w:rsidRPr="00AF7F4E">
              <w:rPr>
                <w:b/>
                <w:bCs/>
                <w:i/>
                <w:iCs/>
              </w:rPr>
              <w:t>biex jipprevjenu u jindirizzaw il-korruzzjoni</w:t>
            </w:r>
            <w:r w:rsidRPr="00AF7F4E">
              <w:t xml:space="preserve">, inklużi </w:t>
            </w:r>
            <w:r w:rsidRPr="00AF7F4E">
              <w:rPr>
                <w:b/>
                <w:bCs/>
                <w:i/>
                <w:iCs/>
              </w:rPr>
              <w:t>ż-żamma tal-ispeċjalizzazzjoni u l-indipendenza tal-istituzzjonijiet ta’ kontra l-korruzzjoni, il-ġestjoni</w:t>
            </w:r>
            <w:r w:rsidRPr="00AF7F4E">
              <w:t xml:space="preserve"> trasparenti tal-fondi tal-UE, il-kodiċijiet ta’ kondotta għall-uffiċjali pubbliċi, id-dikjarazzjonijiet obbligatorji tal-assi </w:t>
            </w:r>
            <w:r w:rsidRPr="00AF7F4E">
              <w:rPr>
                <w:b/>
                <w:bCs/>
                <w:i/>
                <w:iCs/>
              </w:rPr>
              <w:t>u l-verifika tagħhom</w:t>
            </w:r>
            <w:r w:rsidRPr="00AF7F4E">
              <w:t>, ir-regoli dwar il-kunflitt ta’ interess, is-sistemi ta’ twissija bikrija u l-limitazzjonijiet fuq il-prattiki ta’ revolving door;</w:t>
            </w:r>
          </w:p>
        </w:tc>
      </w:tr>
    </w:tbl>
    <w:p w14:paraId="056EC08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4DC234E" w14:textId="77777777" w:rsidR="0013690C" w:rsidRPr="00AF7F4E" w:rsidRDefault="0013690C" w:rsidP="0013690C">
      <w:r w:rsidRPr="00AF7F4E">
        <w:rPr>
          <w:rStyle w:val="HideTWBExt"/>
          <w:color w:val="auto"/>
        </w:rPr>
        <w:t>&lt;/Amend&gt;</w:t>
      </w:r>
    </w:p>
    <w:p w14:paraId="0C4326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295</w:t>
      </w:r>
      <w:r w:rsidRPr="00AF7F4E">
        <w:rPr>
          <w:rStyle w:val="HideTWBExt"/>
          <w:color w:val="auto"/>
        </w:rPr>
        <w:t>&lt;/NumAm&gt;</w:t>
      </w:r>
    </w:p>
    <w:p w14:paraId="07203B7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A957374" w14:textId="77777777" w:rsidR="0013690C" w:rsidRPr="00AF7F4E" w:rsidRDefault="0013690C" w:rsidP="0013690C">
      <w:pPr>
        <w:pStyle w:val="NormalBold"/>
      </w:pPr>
      <w:r w:rsidRPr="00AF7F4E">
        <w:rPr>
          <w:rStyle w:val="HideTWBExt"/>
          <w:b w:val="0"/>
          <w:color w:val="auto"/>
        </w:rPr>
        <w:t>&lt;/RepeatBlock-By&gt;</w:t>
      </w:r>
    </w:p>
    <w:p w14:paraId="527B30A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079A0A" w14:textId="77777777" w:rsidR="0013690C" w:rsidRPr="00AF7F4E" w:rsidRDefault="0013690C" w:rsidP="0013690C">
      <w:pPr>
        <w:pStyle w:val="NormalBold"/>
      </w:pPr>
      <w:r w:rsidRPr="00AF7F4E">
        <w:rPr>
          <w:rStyle w:val="HideTWBExt"/>
          <w:color w:val="auto"/>
        </w:rPr>
        <w:t>&lt;Article&gt;</w:t>
      </w:r>
      <w:r w:rsidRPr="00AF7F4E">
        <w:t>Paragrafu 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E6E815" w14:textId="77777777" w:rsidTr="00096245">
        <w:trPr>
          <w:trHeight w:hRule="exact" w:val="240"/>
          <w:jc w:val="center"/>
        </w:trPr>
        <w:tc>
          <w:tcPr>
            <w:tcW w:w="9752" w:type="dxa"/>
            <w:gridSpan w:val="2"/>
            <w:tcBorders>
              <w:top w:val="nil"/>
              <w:left w:val="nil"/>
              <w:bottom w:val="nil"/>
              <w:right w:val="nil"/>
            </w:tcBorders>
          </w:tcPr>
          <w:p w14:paraId="4DAD641F" w14:textId="77777777" w:rsidR="0013690C" w:rsidRPr="00AF7F4E" w:rsidRDefault="0013690C" w:rsidP="00096245"/>
        </w:tc>
      </w:tr>
      <w:tr w:rsidR="00AF7F4E" w:rsidRPr="00AF7F4E" w14:paraId="4C8163E2" w14:textId="77777777" w:rsidTr="00096245">
        <w:trPr>
          <w:trHeight w:val="240"/>
          <w:jc w:val="center"/>
        </w:trPr>
        <w:tc>
          <w:tcPr>
            <w:tcW w:w="4876" w:type="dxa"/>
            <w:tcBorders>
              <w:top w:val="nil"/>
              <w:left w:val="nil"/>
              <w:bottom w:val="nil"/>
              <w:right w:val="nil"/>
            </w:tcBorders>
          </w:tcPr>
          <w:p w14:paraId="286239E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B544FAC" w14:textId="77777777" w:rsidR="0013690C" w:rsidRPr="00AF7F4E" w:rsidRDefault="0013690C" w:rsidP="00096245">
            <w:pPr>
              <w:pStyle w:val="AmColumnHeading"/>
            </w:pPr>
            <w:r w:rsidRPr="00AF7F4E">
              <w:t>Emenda</w:t>
            </w:r>
          </w:p>
        </w:tc>
      </w:tr>
      <w:tr w:rsidR="00AF7F4E" w:rsidRPr="00AF7F4E" w14:paraId="4816F108" w14:textId="77777777" w:rsidTr="00096245">
        <w:trPr>
          <w:jc w:val="center"/>
        </w:trPr>
        <w:tc>
          <w:tcPr>
            <w:tcW w:w="4876" w:type="dxa"/>
            <w:tcBorders>
              <w:top w:val="nil"/>
              <w:left w:val="nil"/>
              <w:bottom w:val="nil"/>
              <w:right w:val="nil"/>
            </w:tcBorders>
          </w:tcPr>
          <w:p w14:paraId="1AE1AC3F" w14:textId="77777777" w:rsidR="0013690C" w:rsidRPr="00AF7F4E" w:rsidRDefault="0013690C" w:rsidP="00096245">
            <w:pPr>
              <w:pStyle w:val="Normal6a"/>
            </w:pPr>
            <w:r w:rsidRPr="00AF7F4E">
              <w:t>6.</w:t>
            </w:r>
            <w:r w:rsidRPr="00AF7F4E">
              <w:tab/>
              <w:t>Jistieden lill-Istati Membri, lill-pajjiżi kandidati u lill-pajjiżi kandidati potenzjali</w:t>
            </w:r>
            <w:r w:rsidRPr="00AF7F4E">
              <w:rPr>
                <w:b/>
                <w:bCs/>
                <w:i/>
                <w:iCs/>
              </w:rPr>
              <w:t>, kif ukoll lill-istituzzjonijiet, il-korpi, u l-organi tal-UE,</w:t>
            </w:r>
            <w:r w:rsidRPr="00AF7F4E">
              <w:t xml:space="preserve"> isaħħu l-miżuri preventivi kontra l-korruzzjoni, inklużi l-ġestjoni trasparenti tal-fondi tal-UE, il-kodiċijiet ta’ kondotta għall-uffiċjali pubbliċi, id-dikjarazzjonijiet </w:t>
            </w:r>
            <w:r w:rsidRPr="00AF7F4E">
              <w:rPr>
                <w:b/>
                <w:bCs/>
                <w:i/>
                <w:iCs/>
              </w:rPr>
              <w:t>obbligatorji</w:t>
            </w:r>
            <w:r w:rsidRPr="00AF7F4E">
              <w:t xml:space="preserve"> tal-assi, ir-regoli dwar il-kunflitt ta’ interess, </w:t>
            </w:r>
            <w:r w:rsidRPr="00AF7F4E">
              <w:rPr>
                <w:b/>
                <w:bCs/>
                <w:i/>
                <w:iCs/>
              </w:rPr>
              <w:t>is-sistemi ta’ twissija bikrija u l-limitazzjonijiet fuq</w:t>
            </w:r>
            <w:r w:rsidRPr="00AF7F4E">
              <w:t xml:space="preserve"> </w:t>
            </w:r>
            <w:r w:rsidRPr="00AF7F4E">
              <w:rPr>
                <w:b/>
                <w:bCs/>
                <w:i/>
                <w:iCs/>
              </w:rPr>
              <w:t>il-prattiki</w:t>
            </w:r>
            <w:r w:rsidRPr="00AF7F4E">
              <w:t xml:space="preserve"> ta’ revolving door;</w:t>
            </w:r>
          </w:p>
        </w:tc>
        <w:tc>
          <w:tcPr>
            <w:tcW w:w="4876" w:type="dxa"/>
            <w:tcBorders>
              <w:top w:val="nil"/>
              <w:left w:val="nil"/>
              <w:bottom w:val="nil"/>
              <w:right w:val="nil"/>
            </w:tcBorders>
          </w:tcPr>
          <w:p w14:paraId="5E99A9E0" w14:textId="77777777" w:rsidR="0013690C" w:rsidRPr="00AF7F4E" w:rsidRDefault="0013690C" w:rsidP="00096245">
            <w:pPr>
              <w:pStyle w:val="Normal6a"/>
            </w:pPr>
            <w:r w:rsidRPr="00AF7F4E">
              <w:t>6.</w:t>
            </w:r>
            <w:r w:rsidRPr="00AF7F4E">
              <w:tab/>
              <w:t xml:space="preserve">Jistieden lill-Istati Membri, </w:t>
            </w:r>
            <w:r w:rsidRPr="00AF7F4E">
              <w:rPr>
                <w:b/>
                <w:bCs/>
                <w:i/>
                <w:iCs/>
              </w:rPr>
              <w:t xml:space="preserve">iżda wkoll </w:t>
            </w:r>
            <w:r w:rsidRPr="00AF7F4E">
              <w:t xml:space="preserve">lill-pajjiżi kandidati u lill-pajjiżi kandidati potenzjali isaħħu l-miżuri preventivi kontra l-korruzzjoni, inklużi l-ġestjoni trasparenti tal-fondi tal-UE, il-kodiċijiet ta’ kondotta għall-uffiċjali pubbliċi, </w:t>
            </w:r>
            <w:r w:rsidRPr="00AF7F4E">
              <w:rPr>
                <w:b/>
                <w:bCs/>
                <w:i/>
                <w:iCs/>
              </w:rPr>
              <w:t xml:space="preserve">regoli ċari dwar </w:t>
            </w:r>
            <w:r w:rsidRPr="00AF7F4E">
              <w:t xml:space="preserve">id-dikjarazzjonijiet tal-assi, ir-regoli dwar il-kunflitt ta’ interess, </w:t>
            </w:r>
            <w:r w:rsidRPr="00AF7F4E">
              <w:rPr>
                <w:b/>
                <w:bCs/>
                <w:i/>
                <w:iCs/>
              </w:rPr>
              <w:t>u</w:t>
            </w:r>
            <w:r w:rsidRPr="00AF7F4E">
              <w:t xml:space="preserve"> </w:t>
            </w:r>
            <w:r w:rsidRPr="00AF7F4E">
              <w:rPr>
                <w:b/>
                <w:bCs/>
                <w:i/>
                <w:iCs/>
              </w:rPr>
              <w:t>l-prattiki</w:t>
            </w:r>
            <w:r w:rsidRPr="00AF7F4E">
              <w:t xml:space="preserve"> ta’ revolving door;</w:t>
            </w:r>
          </w:p>
        </w:tc>
      </w:tr>
    </w:tbl>
    <w:p w14:paraId="3329A70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FF8CF2B" w14:textId="77777777" w:rsidR="0013690C" w:rsidRPr="00AF7F4E" w:rsidRDefault="0013690C" w:rsidP="0013690C">
      <w:r w:rsidRPr="00AF7F4E">
        <w:rPr>
          <w:rStyle w:val="HideTWBExt"/>
          <w:color w:val="auto"/>
        </w:rPr>
        <w:t>&lt;/Amend&gt;</w:t>
      </w:r>
    </w:p>
    <w:p w14:paraId="67307D7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296</w:t>
      </w:r>
      <w:r w:rsidRPr="00AF7F4E">
        <w:rPr>
          <w:rStyle w:val="HideTWBExt"/>
          <w:color w:val="auto"/>
        </w:rPr>
        <w:t>&lt;/NumAm&gt;</w:t>
      </w:r>
    </w:p>
    <w:p w14:paraId="4A4AE83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36BB94F2" w14:textId="77777777" w:rsidR="0013690C" w:rsidRPr="00AF7F4E" w:rsidRDefault="0013690C" w:rsidP="0013690C">
      <w:pPr>
        <w:pStyle w:val="NormalBold"/>
      </w:pPr>
      <w:r w:rsidRPr="00AF7F4E">
        <w:rPr>
          <w:rStyle w:val="HideTWBExt"/>
          <w:b w:val="0"/>
          <w:color w:val="auto"/>
        </w:rPr>
        <w:t>&lt;/RepeatBlock-By&gt;</w:t>
      </w:r>
    </w:p>
    <w:p w14:paraId="554DD1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562173D" w14:textId="77777777" w:rsidR="0013690C" w:rsidRPr="00AF7F4E" w:rsidRDefault="0013690C" w:rsidP="0013690C">
      <w:pPr>
        <w:pStyle w:val="NormalBold"/>
      </w:pPr>
      <w:r w:rsidRPr="00AF7F4E">
        <w:rPr>
          <w:rStyle w:val="HideTWBExt"/>
          <w:color w:val="auto"/>
        </w:rPr>
        <w:t>&lt;Article&gt;</w:t>
      </w:r>
      <w:r w:rsidRPr="00AF7F4E">
        <w:t>Paragrafu 6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18F7FC3" w14:textId="77777777" w:rsidTr="00096245">
        <w:trPr>
          <w:trHeight w:hRule="exact" w:val="240"/>
          <w:jc w:val="center"/>
        </w:trPr>
        <w:tc>
          <w:tcPr>
            <w:tcW w:w="9752" w:type="dxa"/>
            <w:gridSpan w:val="2"/>
            <w:tcBorders>
              <w:top w:val="nil"/>
              <w:left w:val="nil"/>
              <w:bottom w:val="nil"/>
              <w:right w:val="nil"/>
            </w:tcBorders>
          </w:tcPr>
          <w:p w14:paraId="3F224A77" w14:textId="77777777" w:rsidR="0013690C" w:rsidRPr="00AF7F4E" w:rsidRDefault="0013690C" w:rsidP="00096245"/>
        </w:tc>
      </w:tr>
      <w:tr w:rsidR="00AF7F4E" w:rsidRPr="00AF7F4E" w14:paraId="174AC21E" w14:textId="77777777" w:rsidTr="00096245">
        <w:trPr>
          <w:trHeight w:val="240"/>
          <w:jc w:val="center"/>
        </w:trPr>
        <w:tc>
          <w:tcPr>
            <w:tcW w:w="4876" w:type="dxa"/>
            <w:tcBorders>
              <w:top w:val="nil"/>
              <w:left w:val="nil"/>
              <w:bottom w:val="nil"/>
              <w:right w:val="nil"/>
            </w:tcBorders>
          </w:tcPr>
          <w:p w14:paraId="19252F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28C3143" w14:textId="77777777" w:rsidR="0013690C" w:rsidRPr="00AF7F4E" w:rsidRDefault="0013690C" w:rsidP="00096245">
            <w:pPr>
              <w:pStyle w:val="AmColumnHeading"/>
            </w:pPr>
            <w:r w:rsidRPr="00AF7F4E">
              <w:t>Emenda</w:t>
            </w:r>
          </w:p>
        </w:tc>
      </w:tr>
      <w:tr w:rsidR="00AF7F4E" w:rsidRPr="00AF7F4E" w14:paraId="3F576F53" w14:textId="77777777" w:rsidTr="00096245">
        <w:trPr>
          <w:jc w:val="center"/>
        </w:trPr>
        <w:tc>
          <w:tcPr>
            <w:tcW w:w="4876" w:type="dxa"/>
            <w:tcBorders>
              <w:top w:val="nil"/>
              <w:left w:val="nil"/>
              <w:bottom w:val="nil"/>
              <w:right w:val="nil"/>
            </w:tcBorders>
          </w:tcPr>
          <w:p w14:paraId="2A05A628" w14:textId="77777777" w:rsidR="0013690C" w:rsidRPr="00AF7F4E" w:rsidRDefault="0013690C" w:rsidP="00096245">
            <w:pPr>
              <w:pStyle w:val="Normal6a"/>
            </w:pPr>
          </w:p>
        </w:tc>
        <w:tc>
          <w:tcPr>
            <w:tcW w:w="4876" w:type="dxa"/>
            <w:tcBorders>
              <w:top w:val="nil"/>
              <w:left w:val="nil"/>
              <w:bottom w:val="nil"/>
              <w:right w:val="nil"/>
            </w:tcBorders>
          </w:tcPr>
          <w:p w14:paraId="35C41B48" w14:textId="77777777" w:rsidR="0013690C" w:rsidRPr="00AF7F4E" w:rsidRDefault="0013690C" w:rsidP="00096245">
            <w:pPr>
              <w:pStyle w:val="Normal6a"/>
            </w:pPr>
            <w:r w:rsidRPr="00AF7F4E">
              <w:rPr>
                <w:b/>
                <w:i/>
              </w:rPr>
              <w:t xml:space="preserve">Itenni t-talba tiegħu lill-Kummissjoni biex tiffinalizza minnufih in-negozjati dwar is-sħubija tal-Unjoni Ewropea fil-Grupp ta’ Stati kontra l-Korruzzjoni (GRECO) tal-Kunsill tal-Ewropa; jisħaq li s-sħubija sħiħa fl-UE, lil hinn mill-istatus attwali ta’ osservatur, hija meħtieġa biex tiġi indirizzata l-asimmetrija eżistenti fejn l-Istati Membri kollha tal-UE jiġu evalwati mill-GRECO filwaqt li l-istituzzjonijiet tal-UE nfushom mhumiex, u b’hekk tiġi limitata l-koerenza fil-qafas tal-integrità tal-Ewropa; jenfasizza li l-Kummissjoni ma tistax tkun mistennija b’mod raġonevoli li tivvaluta lilha nnifisha fi kwistjonijiet ta’ integrità u kontra l-korruzzjoni, u li r-rikors għal korp ta’ monitoraġġ estern indipendenti rikonoxxut huwa essenzjali biex jiġu </w:t>
            </w:r>
            <w:r w:rsidRPr="00AF7F4E">
              <w:rPr>
                <w:b/>
                <w:i/>
              </w:rPr>
              <w:lastRenderedPageBreak/>
              <w:t>żgurati l-kredibbiltà, it-trasparenza u l-fiduċja pubblika; jisħaq fuq l-importanza li jintbagħat sinjal politiku ċar li l-istituzzjonijiet tal-UE stess huma soġġetti għall-istess livell ta’ skrutinju u standards bħall-awtoritajiet nazzjonali; ifakkar li s-sħubija tal-UE fil-GRECO ssaħħaħ l-allinjament tar-regoli, ittejjeb il-kooperazzjoni, tiżgura konsistenza metodoloġika u tevita d-duplikazzjoni; jinnota li l-adeżjoni mal-UE tista’ ssegwi żewġ rotot legali, jew permezz ta’ talba diretta biex taderixxi mal-Ftehim GRECO jew, b’mod aktar sempliċi, permezz tal-adeżjoni ma’ konvenzjoni waħda jew it-tnejn li huma tal-Kunsill tal-Ewropa kontra l-korruzzjoni (ETS Nru 173 u/jew 174), li awtomatikament tkun tinvolvi s-sħubija fil-GRECO; jistieden għalhekk lill-Kummissjoni ssegwi mingħajr dewmien l-aktar perkors legali effiċjenti lejn sħubija sħiħa fil-GRECO u tiżgura li r-Rapport annwali dwar l-Istat tad-Dritt ikopri wkoll l-istituzzjonijiet tal-UE;</w:t>
            </w:r>
          </w:p>
        </w:tc>
      </w:tr>
    </w:tbl>
    <w:p w14:paraId="185698A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D2AD572" w14:textId="77777777" w:rsidR="0013690C" w:rsidRPr="00AF7F4E" w:rsidRDefault="0013690C" w:rsidP="0013690C">
      <w:r w:rsidRPr="00AF7F4E">
        <w:rPr>
          <w:rStyle w:val="HideTWBExt"/>
          <w:color w:val="auto"/>
        </w:rPr>
        <w:t>&lt;/Amend&gt;</w:t>
      </w:r>
    </w:p>
    <w:p w14:paraId="7F4B58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297</w:t>
      </w:r>
      <w:r w:rsidRPr="00AF7F4E">
        <w:rPr>
          <w:rStyle w:val="HideTWBExt"/>
          <w:color w:val="auto"/>
        </w:rPr>
        <w:t>&lt;/NumAm&gt;</w:t>
      </w:r>
    </w:p>
    <w:p w14:paraId="089490CE"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4683E0D0" w14:textId="77777777" w:rsidR="0013690C" w:rsidRPr="00AF7F4E" w:rsidRDefault="0013690C" w:rsidP="0013690C">
      <w:pPr>
        <w:pStyle w:val="NormalBold"/>
      </w:pPr>
      <w:r w:rsidRPr="00AF7F4E">
        <w:rPr>
          <w:rStyle w:val="HideTWBExt"/>
          <w:b w:val="0"/>
          <w:color w:val="auto"/>
        </w:rPr>
        <w:t>&lt;/RepeatBlock-By&gt;</w:t>
      </w:r>
    </w:p>
    <w:p w14:paraId="4C546B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DA607DF" w14:textId="77777777" w:rsidR="0013690C" w:rsidRPr="00AF7F4E" w:rsidRDefault="0013690C" w:rsidP="0013690C">
      <w:pPr>
        <w:pStyle w:val="NormalBold"/>
      </w:pPr>
      <w:r w:rsidRPr="00AF7F4E">
        <w:rPr>
          <w:rStyle w:val="HideTWBExt"/>
          <w:color w:val="auto"/>
        </w:rPr>
        <w:t>&lt;Article&gt;</w:t>
      </w:r>
      <w:r w:rsidRPr="00AF7F4E">
        <w:t>Paragrafu 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F7D6EA2" w14:textId="77777777" w:rsidTr="00096245">
        <w:trPr>
          <w:trHeight w:hRule="exact" w:val="240"/>
          <w:jc w:val="center"/>
        </w:trPr>
        <w:tc>
          <w:tcPr>
            <w:tcW w:w="9752" w:type="dxa"/>
            <w:gridSpan w:val="2"/>
            <w:tcBorders>
              <w:top w:val="nil"/>
              <w:left w:val="nil"/>
              <w:bottom w:val="nil"/>
              <w:right w:val="nil"/>
            </w:tcBorders>
          </w:tcPr>
          <w:p w14:paraId="4588E31B" w14:textId="77777777" w:rsidR="0013690C" w:rsidRPr="00AF7F4E" w:rsidRDefault="0013690C" w:rsidP="00096245"/>
        </w:tc>
      </w:tr>
      <w:tr w:rsidR="00AF7F4E" w:rsidRPr="00AF7F4E" w14:paraId="705EEB94" w14:textId="77777777" w:rsidTr="00096245">
        <w:trPr>
          <w:trHeight w:val="240"/>
          <w:jc w:val="center"/>
        </w:trPr>
        <w:tc>
          <w:tcPr>
            <w:tcW w:w="4876" w:type="dxa"/>
            <w:tcBorders>
              <w:top w:val="nil"/>
              <w:left w:val="nil"/>
              <w:bottom w:val="nil"/>
              <w:right w:val="nil"/>
            </w:tcBorders>
          </w:tcPr>
          <w:p w14:paraId="7A09FEE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861EF7" w14:textId="77777777" w:rsidR="0013690C" w:rsidRPr="00AF7F4E" w:rsidRDefault="0013690C" w:rsidP="00096245">
            <w:pPr>
              <w:pStyle w:val="AmColumnHeading"/>
            </w:pPr>
            <w:r w:rsidRPr="00AF7F4E">
              <w:t>Emenda</w:t>
            </w:r>
          </w:p>
        </w:tc>
      </w:tr>
      <w:tr w:rsidR="00AF7F4E" w:rsidRPr="00AF7F4E" w14:paraId="699FB37D" w14:textId="77777777" w:rsidTr="00096245">
        <w:trPr>
          <w:jc w:val="center"/>
        </w:trPr>
        <w:tc>
          <w:tcPr>
            <w:tcW w:w="4876" w:type="dxa"/>
            <w:tcBorders>
              <w:top w:val="nil"/>
              <w:left w:val="nil"/>
              <w:bottom w:val="nil"/>
              <w:right w:val="nil"/>
            </w:tcBorders>
          </w:tcPr>
          <w:p w14:paraId="048084BB" w14:textId="77777777" w:rsidR="0013690C" w:rsidRPr="00AF7F4E" w:rsidRDefault="0013690C" w:rsidP="00096245">
            <w:pPr>
              <w:pStyle w:val="Normal6a"/>
            </w:pPr>
          </w:p>
        </w:tc>
        <w:tc>
          <w:tcPr>
            <w:tcW w:w="4876" w:type="dxa"/>
            <w:tcBorders>
              <w:top w:val="nil"/>
              <w:left w:val="nil"/>
              <w:bottom w:val="nil"/>
              <w:right w:val="nil"/>
            </w:tcBorders>
          </w:tcPr>
          <w:p w14:paraId="5170A611" w14:textId="77777777" w:rsidR="0013690C" w:rsidRPr="00AF7F4E" w:rsidRDefault="0013690C" w:rsidP="00096245">
            <w:pPr>
              <w:pStyle w:val="Normal6a"/>
            </w:pPr>
            <w:r w:rsidRPr="00AF7F4E">
              <w:rPr>
                <w:b/>
                <w:i/>
              </w:rPr>
              <w:t>6a.</w:t>
            </w:r>
            <w:r w:rsidRPr="00AF7F4E">
              <w:tab/>
            </w:r>
            <w:r w:rsidRPr="00AF7F4E">
              <w:rPr>
                <w:b/>
                <w:i/>
              </w:rPr>
              <w:t>Jirrikonoxxi r-rwol importanti tal-Uffiċċju tal-Prosekutur Pubbliku Ewropew (UPPE) fil-ħarsien tal-istat tad-dritt u fil-ġlieda kontra l-korruzzjoni fl-Unjoni, u jinkoraġġixxi lill-Kummissjoni timmonitorja mill-qrib il-livell ta’ kooperazzjoni tal-Istati Membri mal-</w:t>
            </w:r>
            <w:r w:rsidRPr="00AF7F4E">
              <w:rPr>
                <w:b/>
                <w:i/>
              </w:rPr>
              <w:lastRenderedPageBreak/>
              <w:t>UPPE fir-rapporti sussegwenti;</w:t>
            </w:r>
          </w:p>
        </w:tc>
      </w:tr>
    </w:tbl>
    <w:p w14:paraId="2EB5B00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B2EF2C9" w14:textId="77777777" w:rsidR="0013690C" w:rsidRPr="00AF7F4E" w:rsidRDefault="0013690C" w:rsidP="0013690C">
      <w:r w:rsidRPr="00AF7F4E">
        <w:rPr>
          <w:rStyle w:val="HideTWBExt"/>
          <w:color w:val="auto"/>
        </w:rPr>
        <w:t>&lt;/Amend&gt;</w:t>
      </w:r>
    </w:p>
    <w:p w14:paraId="2324AE4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298</w:t>
      </w:r>
      <w:r w:rsidRPr="00AF7F4E">
        <w:rPr>
          <w:rStyle w:val="HideTWBExt"/>
          <w:color w:val="auto"/>
        </w:rPr>
        <w:t>&lt;/NumAm&gt;</w:t>
      </w:r>
    </w:p>
    <w:p w14:paraId="513DFE61"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5254B85D" w14:textId="77777777" w:rsidR="0013690C" w:rsidRPr="00AF7F4E" w:rsidRDefault="0013690C" w:rsidP="0013690C">
      <w:pPr>
        <w:pStyle w:val="NormalBold"/>
      </w:pPr>
      <w:r w:rsidRPr="00AF7F4E">
        <w:rPr>
          <w:rStyle w:val="HideTWBExt"/>
          <w:b w:val="0"/>
          <w:color w:val="auto"/>
        </w:rPr>
        <w:t>&lt;/RepeatBlock-By&gt;</w:t>
      </w:r>
    </w:p>
    <w:p w14:paraId="17319B8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297345" w14:textId="77777777" w:rsidR="0013690C" w:rsidRPr="00AF7F4E" w:rsidRDefault="0013690C" w:rsidP="0013690C">
      <w:pPr>
        <w:pStyle w:val="NormalBold"/>
      </w:pPr>
      <w:r w:rsidRPr="00AF7F4E">
        <w:rPr>
          <w:rStyle w:val="HideTWBExt"/>
          <w:color w:val="auto"/>
        </w:rPr>
        <w:t>&lt;Article&gt;</w:t>
      </w:r>
      <w:r w:rsidRPr="00AF7F4E">
        <w:t>Paragrafu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C25034D" w14:textId="77777777" w:rsidTr="00096245">
        <w:trPr>
          <w:trHeight w:hRule="exact" w:val="240"/>
          <w:jc w:val="center"/>
        </w:trPr>
        <w:tc>
          <w:tcPr>
            <w:tcW w:w="9752" w:type="dxa"/>
            <w:gridSpan w:val="2"/>
            <w:tcBorders>
              <w:top w:val="nil"/>
              <w:left w:val="nil"/>
              <w:bottom w:val="nil"/>
              <w:right w:val="nil"/>
            </w:tcBorders>
          </w:tcPr>
          <w:p w14:paraId="0238125C" w14:textId="77777777" w:rsidR="0013690C" w:rsidRPr="00AF7F4E" w:rsidRDefault="0013690C" w:rsidP="00096245"/>
        </w:tc>
      </w:tr>
      <w:tr w:rsidR="00AF7F4E" w:rsidRPr="00AF7F4E" w14:paraId="4CFF7CA8" w14:textId="77777777" w:rsidTr="00096245">
        <w:trPr>
          <w:trHeight w:val="240"/>
          <w:jc w:val="center"/>
        </w:trPr>
        <w:tc>
          <w:tcPr>
            <w:tcW w:w="4876" w:type="dxa"/>
            <w:tcBorders>
              <w:top w:val="nil"/>
              <w:left w:val="nil"/>
              <w:bottom w:val="nil"/>
              <w:right w:val="nil"/>
            </w:tcBorders>
          </w:tcPr>
          <w:p w14:paraId="72FC7D6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B6501B6" w14:textId="77777777" w:rsidR="0013690C" w:rsidRPr="00AF7F4E" w:rsidRDefault="0013690C" w:rsidP="00096245">
            <w:pPr>
              <w:pStyle w:val="AmColumnHeading"/>
            </w:pPr>
            <w:r w:rsidRPr="00AF7F4E">
              <w:t>Emenda</w:t>
            </w:r>
          </w:p>
        </w:tc>
      </w:tr>
      <w:tr w:rsidR="00AF7F4E" w:rsidRPr="00AF7F4E" w14:paraId="5D87D393" w14:textId="77777777" w:rsidTr="00096245">
        <w:trPr>
          <w:jc w:val="center"/>
        </w:trPr>
        <w:tc>
          <w:tcPr>
            <w:tcW w:w="4876" w:type="dxa"/>
            <w:tcBorders>
              <w:top w:val="nil"/>
              <w:left w:val="nil"/>
              <w:bottom w:val="nil"/>
              <w:right w:val="nil"/>
            </w:tcBorders>
          </w:tcPr>
          <w:p w14:paraId="005E1532" w14:textId="77777777" w:rsidR="0013690C" w:rsidRPr="00AF7F4E" w:rsidRDefault="0013690C" w:rsidP="00096245">
            <w:pPr>
              <w:pStyle w:val="Normal6a"/>
            </w:pPr>
            <w:r w:rsidRPr="00AF7F4E">
              <w:t>7.</w:t>
            </w:r>
            <w:r w:rsidRPr="00AF7F4E">
              <w:tab/>
              <w:t>Jistieden lill-Istati Membri jiggarantixxu l-indipendenza u l-imparzjalità tal-bordijiet tad-dixxiplina, tas-servizzi tal-prosekuzzjoni, tal-aġenziji kontra l-korruzzjoni u tal-ġudikatura, u li dawn jiġu allokati ammont adegwat ta’ riżorsi;</w:t>
            </w:r>
          </w:p>
        </w:tc>
        <w:tc>
          <w:tcPr>
            <w:tcW w:w="4876" w:type="dxa"/>
            <w:tcBorders>
              <w:top w:val="nil"/>
              <w:left w:val="nil"/>
              <w:bottom w:val="nil"/>
              <w:right w:val="nil"/>
            </w:tcBorders>
          </w:tcPr>
          <w:p w14:paraId="345FE2AD" w14:textId="77777777" w:rsidR="0013690C" w:rsidRPr="00AF7F4E" w:rsidRDefault="0013690C" w:rsidP="00096245">
            <w:pPr>
              <w:pStyle w:val="Normal6a"/>
            </w:pPr>
            <w:r w:rsidRPr="00AF7F4E">
              <w:t>7.</w:t>
            </w:r>
            <w:r w:rsidRPr="00AF7F4E">
              <w:tab/>
            </w:r>
            <w:r w:rsidRPr="00AF7F4E">
              <w:rPr>
                <w:b/>
                <w:i/>
              </w:rPr>
              <w:t>Jesprimi tħassib serju dwar ix-xejriet reċenti fl-Istati Membri biex jiżżarmaw jew idgħajfu l-korpi kontra l-korruzzjoni, jallokaw mill-ġdid il-kompetenzi tagħhom b’modi li jnaqqsu l-indipendenza, jew jużaw setgħat ta’ prosekuzzjoni jew tal-pulizija għal skopijiet politiċi, li jimminaw l-effettività tal-oqfsa nazzjonali kontra l-korruzzjoni;</w:t>
            </w:r>
            <w:r w:rsidRPr="00AF7F4E">
              <w:t xml:space="preserve"> jistieden lill-Istati Membri jiggarantixxu l-indipendenza u l-imparzjalità tal-bordijiet tad-dixxiplina, tas-servizzi tal-prosekuzzjoni, tal-aġenziji kontra l-korruzzjoni u tal-ġudikatura, u li dawn jiġu allokati ammont adegwat ta’ riżorsi;</w:t>
            </w:r>
          </w:p>
        </w:tc>
      </w:tr>
    </w:tbl>
    <w:p w14:paraId="3ECC96A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BB6B5D" w14:textId="77777777" w:rsidR="0013690C" w:rsidRPr="00AF7F4E" w:rsidRDefault="0013690C" w:rsidP="0013690C">
      <w:r w:rsidRPr="00AF7F4E">
        <w:rPr>
          <w:rStyle w:val="HideTWBExt"/>
          <w:color w:val="auto"/>
        </w:rPr>
        <w:t>&lt;/Amend&gt;</w:t>
      </w:r>
    </w:p>
    <w:p w14:paraId="3612B6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299</w:t>
      </w:r>
      <w:r w:rsidRPr="00AF7F4E">
        <w:rPr>
          <w:rStyle w:val="HideTWBExt"/>
          <w:color w:val="auto"/>
        </w:rPr>
        <w:t>&lt;/NumAm&gt;</w:t>
      </w:r>
    </w:p>
    <w:p w14:paraId="06F27BBF"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F82022A" w14:textId="77777777" w:rsidR="0013690C" w:rsidRPr="00AF7F4E" w:rsidRDefault="0013690C" w:rsidP="0013690C">
      <w:pPr>
        <w:pStyle w:val="NormalBold"/>
      </w:pPr>
      <w:r w:rsidRPr="00AF7F4E">
        <w:rPr>
          <w:rStyle w:val="HideTWBExt"/>
          <w:b w:val="0"/>
          <w:color w:val="auto"/>
        </w:rPr>
        <w:t>&lt;/RepeatBlock-By&gt;</w:t>
      </w:r>
    </w:p>
    <w:p w14:paraId="5999CC7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44D3F4" w14:textId="77777777" w:rsidR="0013690C" w:rsidRPr="00AF7F4E" w:rsidRDefault="0013690C" w:rsidP="0013690C">
      <w:pPr>
        <w:pStyle w:val="NormalBold"/>
      </w:pPr>
      <w:r w:rsidRPr="00AF7F4E">
        <w:rPr>
          <w:rStyle w:val="HideTWBExt"/>
          <w:color w:val="auto"/>
        </w:rPr>
        <w:t>&lt;Article&gt;</w:t>
      </w:r>
      <w:r w:rsidRPr="00AF7F4E">
        <w:t>Paragrafu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DB1C9A" w14:textId="77777777" w:rsidTr="00096245">
        <w:trPr>
          <w:trHeight w:hRule="exact" w:val="240"/>
          <w:jc w:val="center"/>
        </w:trPr>
        <w:tc>
          <w:tcPr>
            <w:tcW w:w="9752" w:type="dxa"/>
            <w:gridSpan w:val="2"/>
            <w:tcBorders>
              <w:top w:val="nil"/>
              <w:left w:val="nil"/>
              <w:bottom w:val="nil"/>
              <w:right w:val="nil"/>
            </w:tcBorders>
          </w:tcPr>
          <w:p w14:paraId="77842DB9" w14:textId="77777777" w:rsidR="0013690C" w:rsidRPr="00AF7F4E" w:rsidRDefault="0013690C" w:rsidP="00096245"/>
        </w:tc>
      </w:tr>
      <w:tr w:rsidR="00AF7F4E" w:rsidRPr="00AF7F4E" w14:paraId="7C32A51D" w14:textId="77777777" w:rsidTr="00096245">
        <w:trPr>
          <w:trHeight w:val="240"/>
          <w:jc w:val="center"/>
        </w:trPr>
        <w:tc>
          <w:tcPr>
            <w:tcW w:w="4876" w:type="dxa"/>
            <w:tcBorders>
              <w:top w:val="nil"/>
              <w:left w:val="nil"/>
              <w:bottom w:val="nil"/>
              <w:right w:val="nil"/>
            </w:tcBorders>
          </w:tcPr>
          <w:p w14:paraId="04E5064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2FA750" w14:textId="77777777" w:rsidR="0013690C" w:rsidRPr="00AF7F4E" w:rsidRDefault="0013690C" w:rsidP="00096245">
            <w:pPr>
              <w:pStyle w:val="AmColumnHeading"/>
            </w:pPr>
            <w:r w:rsidRPr="00AF7F4E">
              <w:t>Emenda</w:t>
            </w:r>
          </w:p>
        </w:tc>
      </w:tr>
      <w:tr w:rsidR="00AF7F4E" w:rsidRPr="00AF7F4E" w14:paraId="2C267C6A" w14:textId="77777777" w:rsidTr="00096245">
        <w:trPr>
          <w:jc w:val="center"/>
        </w:trPr>
        <w:tc>
          <w:tcPr>
            <w:tcW w:w="4876" w:type="dxa"/>
            <w:tcBorders>
              <w:top w:val="nil"/>
              <w:left w:val="nil"/>
              <w:bottom w:val="nil"/>
              <w:right w:val="nil"/>
            </w:tcBorders>
          </w:tcPr>
          <w:p w14:paraId="3DF54FCF" w14:textId="77777777" w:rsidR="0013690C" w:rsidRPr="00AF7F4E" w:rsidRDefault="0013690C" w:rsidP="00096245">
            <w:pPr>
              <w:pStyle w:val="Normal6a"/>
            </w:pPr>
            <w:r w:rsidRPr="00AF7F4E">
              <w:t>7.</w:t>
            </w:r>
            <w:r w:rsidRPr="00AF7F4E">
              <w:tab/>
              <w:t>Jistieden lill-Istati Membri jiggarantixxu l-indipendenza, l-imparzjalità u r-riżorsi adegwati tal-bordijiet tad-</w:t>
            </w:r>
            <w:r w:rsidRPr="00AF7F4E">
              <w:lastRenderedPageBreak/>
              <w:t>dixxiplina, tas-servizzi tal-prosekuzzjoni, tal-aġenziji kontra l-korruzzjoni u tal-ġudikatura;</w:t>
            </w:r>
          </w:p>
        </w:tc>
        <w:tc>
          <w:tcPr>
            <w:tcW w:w="4876" w:type="dxa"/>
            <w:tcBorders>
              <w:top w:val="nil"/>
              <w:left w:val="nil"/>
              <w:bottom w:val="nil"/>
              <w:right w:val="nil"/>
            </w:tcBorders>
          </w:tcPr>
          <w:p w14:paraId="07037EDC" w14:textId="77777777" w:rsidR="0013690C" w:rsidRPr="00AF7F4E" w:rsidRDefault="0013690C" w:rsidP="00096245">
            <w:pPr>
              <w:pStyle w:val="Normal6a"/>
            </w:pPr>
            <w:r w:rsidRPr="00AF7F4E">
              <w:lastRenderedPageBreak/>
              <w:t>7.</w:t>
            </w:r>
            <w:r w:rsidRPr="00AF7F4E">
              <w:tab/>
              <w:t>Jistieden lill-Istati Membri jiggarantixxu l-indipendenza, l-imparzjalità u r-riżorsi adegwati tal-bordijiet tad-</w:t>
            </w:r>
            <w:r w:rsidRPr="00AF7F4E">
              <w:lastRenderedPageBreak/>
              <w:t xml:space="preserve">dixxiplina, tas-servizzi tal-prosekuzzjoni, tal-aġenziji kontra l-korruzzjoni u tal-ġudikatura; </w:t>
            </w:r>
            <w:r w:rsidRPr="00AF7F4E">
              <w:rPr>
                <w:b/>
                <w:i/>
              </w:rPr>
              <w:t>jistieden lill-UE tiggarantixxi riżorsi adegwati għall-Uffiċċju Ewropew ta’ Kontra l-Frodi (OLAF);</w:t>
            </w:r>
          </w:p>
        </w:tc>
      </w:tr>
    </w:tbl>
    <w:p w14:paraId="5B7FB4B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D44B1E3" w14:textId="77777777" w:rsidR="0013690C" w:rsidRPr="00AF7F4E" w:rsidRDefault="0013690C" w:rsidP="0013690C">
      <w:r w:rsidRPr="00AF7F4E">
        <w:rPr>
          <w:rStyle w:val="HideTWBExt"/>
          <w:color w:val="auto"/>
        </w:rPr>
        <w:t>&lt;/Amend&gt;</w:t>
      </w:r>
    </w:p>
    <w:p w14:paraId="5F69306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300</w:t>
      </w:r>
      <w:r w:rsidRPr="00AF7F4E">
        <w:rPr>
          <w:rStyle w:val="HideTWBExt"/>
          <w:color w:val="auto"/>
        </w:rPr>
        <w:t>&lt;/NumAm&gt;</w:t>
      </w:r>
    </w:p>
    <w:p w14:paraId="61729836"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44643AF" w14:textId="77777777" w:rsidR="0013690C" w:rsidRPr="00AF7F4E" w:rsidRDefault="0013690C" w:rsidP="0013690C">
      <w:pPr>
        <w:pStyle w:val="NormalBold"/>
      </w:pPr>
      <w:r w:rsidRPr="00AF7F4E">
        <w:rPr>
          <w:rStyle w:val="HideTWBExt"/>
          <w:b w:val="0"/>
          <w:color w:val="auto"/>
        </w:rPr>
        <w:t>&lt;/RepeatBlock-By&gt;</w:t>
      </w:r>
    </w:p>
    <w:p w14:paraId="169F51E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164077" w14:textId="77777777" w:rsidR="0013690C" w:rsidRPr="00AF7F4E" w:rsidRDefault="0013690C" w:rsidP="0013690C">
      <w:pPr>
        <w:pStyle w:val="NormalBold"/>
      </w:pPr>
      <w:r w:rsidRPr="00AF7F4E">
        <w:rPr>
          <w:rStyle w:val="HideTWBExt"/>
          <w:color w:val="auto"/>
        </w:rPr>
        <w:t>&lt;Article&gt;</w:t>
      </w:r>
      <w:r w:rsidRPr="00AF7F4E">
        <w:t>Paragrafu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50AD84" w14:textId="77777777" w:rsidTr="00096245">
        <w:trPr>
          <w:trHeight w:hRule="exact" w:val="240"/>
          <w:jc w:val="center"/>
        </w:trPr>
        <w:tc>
          <w:tcPr>
            <w:tcW w:w="9752" w:type="dxa"/>
            <w:gridSpan w:val="2"/>
            <w:tcBorders>
              <w:top w:val="nil"/>
              <w:left w:val="nil"/>
              <w:bottom w:val="nil"/>
              <w:right w:val="nil"/>
            </w:tcBorders>
          </w:tcPr>
          <w:p w14:paraId="65B419DA" w14:textId="77777777" w:rsidR="0013690C" w:rsidRPr="00AF7F4E" w:rsidRDefault="0013690C" w:rsidP="00096245"/>
        </w:tc>
      </w:tr>
      <w:tr w:rsidR="00AF7F4E" w:rsidRPr="00AF7F4E" w14:paraId="7803BA7E" w14:textId="77777777" w:rsidTr="00096245">
        <w:trPr>
          <w:trHeight w:val="240"/>
          <w:jc w:val="center"/>
        </w:trPr>
        <w:tc>
          <w:tcPr>
            <w:tcW w:w="4876" w:type="dxa"/>
            <w:tcBorders>
              <w:top w:val="nil"/>
              <w:left w:val="nil"/>
              <w:bottom w:val="nil"/>
              <w:right w:val="nil"/>
            </w:tcBorders>
          </w:tcPr>
          <w:p w14:paraId="371D7B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110AE84" w14:textId="77777777" w:rsidR="0013690C" w:rsidRPr="00AF7F4E" w:rsidRDefault="0013690C" w:rsidP="00096245">
            <w:pPr>
              <w:pStyle w:val="AmColumnHeading"/>
            </w:pPr>
            <w:r w:rsidRPr="00AF7F4E">
              <w:t>Emenda</w:t>
            </w:r>
          </w:p>
        </w:tc>
      </w:tr>
      <w:tr w:rsidR="00AF7F4E" w:rsidRPr="00AF7F4E" w14:paraId="0757173E" w14:textId="77777777" w:rsidTr="00096245">
        <w:trPr>
          <w:jc w:val="center"/>
        </w:trPr>
        <w:tc>
          <w:tcPr>
            <w:tcW w:w="4876" w:type="dxa"/>
            <w:tcBorders>
              <w:top w:val="nil"/>
              <w:left w:val="nil"/>
              <w:bottom w:val="nil"/>
              <w:right w:val="nil"/>
            </w:tcBorders>
          </w:tcPr>
          <w:p w14:paraId="42166AFC" w14:textId="77777777" w:rsidR="0013690C" w:rsidRPr="00AF7F4E" w:rsidRDefault="0013690C" w:rsidP="00096245">
            <w:pPr>
              <w:pStyle w:val="Normal6a"/>
            </w:pPr>
            <w:r w:rsidRPr="00AF7F4E">
              <w:t>7.</w:t>
            </w:r>
            <w:r w:rsidRPr="00AF7F4E">
              <w:tab/>
              <w:t>Jistieden lill-Istati Membri jiggarantixxu l-indipendenza, l-imparzjalità u r-riżorsi adegwati tal-bordijiet tad-dixxiplina, tas-servizzi tal-prosekuzzjoni, tal-aġenziji kontra l-korruzzjoni u tal-ġudikatura;</w:t>
            </w:r>
          </w:p>
        </w:tc>
        <w:tc>
          <w:tcPr>
            <w:tcW w:w="4876" w:type="dxa"/>
            <w:tcBorders>
              <w:top w:val="nil"/>
              <w:left w:val="nil"/>
              <w:bottom w:val="nil"/>
              <w:right w:val="nil"/>
            </w:tcBorders>
          </w:tcPr>
          <w:p w14:paraId="71132A9F" w14:textId="77777777" w:rsidR="0013690C" w:rsidRPr="00AF7F4E" w:rsidRDefault="0013690C" w:rsidP="00096245">
            <w:pPr>
              <w:pStyle w:val="Normal6a"/>
            </w:pPr>
            <w:r w:rsidRPr="00AF7F4E">
              <w:t>7.</w:t>
            </w:r>
            <w:r w:rsidRPr="00AF7F4E">
              <w:tab/>
              <w:t>Jistieden lill-Istati Membri jiggarantixxu</w:t>
            </w:r>
            <w:r w:rsidRPr="00AF7F4E">
              <w:rPr>
                <w:b/>
                <w:bCs/>
                <w:i/>
                <w:iCs/>
              </w:rPr>
              <w:t xml:space="preserve"> l-ispeċjalizzazzjoni,</w:t>
            </w:r>
            <w:r w:rsidRPr="00AF7F4E">
              <w:t xml:space="preserve"> l-indipendenza, l-imparzjalità u r-riżorsi adegwati tal-bordijiet tad-dixxiplina, tas-servizzi tal-prosekuzzjoni, tal-aġenziji kontra l-korruzzjoni u tal-ġudikatura</w:t>
            </w:r>
            <w:r w:rsidRPr="00AF7F4E">
              <w:rPr>
                <w:b/>
                <w:bCs/>
                <w:i/>
                <w:iCs/>
              </w:rPr>
              <w:t>, f’konformità mal-impenji tal-UNAC u r-rakkomandazzjonijiet ta’ GRECO</w:t>
            </w:r>
            <w:r w:rsidRPr="00AF7F4E">
              <w:t>;</w:t>
            </w:r>
          </w:p>
        </w:tc>
      </w:tr>
    </w:tbl>
    <w:p w14:paraId="3323543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D622EF2" w14:textId="77777777" w:rsidR="0013690C" w:rsidRPr="00AF7F4E" w:rsidRDefault="0013690C" w:rsidP="0013690C">
      <w:r w:rsidRPr="00AF7F4E">
        <w:rPr>
          <w:rStyle w:val="HideTWBExt"/>
          <w:color w:val="auto"/>
        </w:rPr>
        <w:t>&lt;/Amend&gt;</w:t>
      </w:r>
    </w:p>
    <w:p w14:paraId="6AAFF4D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301</w:t>
      </w:r>
      <w:r w:rsidRPr="00AF7F4E">
        <w:rPr>
          <w:rStyle w:val="HideTWBExt"/>
          <w:color w:val="auto"/>
        </w:rPr>
        <w:t>&lt;/NumAm&gt;</w:t>
      </w:r>
    </w:p>
    <w:p w14:paraId="7B51EBB2"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0CBFFF5" w14:textId="77777777" w:rsidR="0013690C" w:rsidRPr="00AF7F4E" w:rsidRDefault="0013690C" w:rsidP="0013690C">
      <w:pPr>
        <w:pStyle w:val="NormalBold"/>
      </w:pPr>
      <w:r w:rsidRPr="00AF7F4E">
        <w:rPr>
          <w:rStyle w:val="HideTWBExt"/>
          <w:b w:val="0"/>
          <w:color w:val="auto"/>
        </w:rPr>
        <w:t>&lt;/RepeatBlock-By&gt;</w:t>
      </w:r>
    </w:p>
    <w:p w14:paraId="7D2709E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DB2FF90" w14:textId="77777777" w:rsidR="0013690C" w:rsidRPr="00AF7F4E" w:rsidRDefault="0013690C" w:rsidP="0013690C">
      <w:pPr>
        <w:pStyle w:val="NormalBold"/>
      </w:pPr>
      <w:r w:rsidRPr="00AF7F4E">
        <w:rPr>
          <w:rStyle w:val="HideTWBExt"/>
          <w:color w:val="auto"/>
        </w:rPr>
        <w:t>&lt;Article&gt;</w:t>
      </w:r>
      <w:r w:rsidRPr="00AF7F4E">
        <w:t>Paragrafu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904D04" w14:textId="77777777" w:rsidTr="00096245">
        <w:trPr>
          <w:trHeight w:hRule="exact" w:val="240"/>
          <w:jc w:val="center"/>
        </w:trPr>
        <w:tc>
          <w:tcPr>
            <w:tcW w:w="9752" w:type="dxa"/>
            <w:gridSpan w:val="2"/>
            <w:tcBorders>
              <w:top w:val="nil"/>
              <w:left w:val="nil"/>
              <w:bottom w:val="nil"/>
              <w:right w:val="nil"/>
            </w:tcBorders>
          </w:tcPr>
          <w:p w14:paraId="370316D9" w14:textId="77777777" w:rsidR="0013690C" w:rsidRPr="00AF7F4E" w:rsidRDefault="0013690C" w:rsidP="00096245"/>
        </w:tc>
      </w:tr>
      <w:tr w:rsidR="00AF7F4E" w:rsidRPr="00AF7F4E" w14:paraId="1DDBF095" w14:textId="77777777" w:rsidTr="00096245">
        <w:trPr>
          <w:trHeight w:val="240"/>
          <w:jc w:val="center"/>
        </w:trPr>
        <w:tc>
          <w:tcPr>
            <w:tcW w:w="4876" w:type="dxa"/>
            <w:tcBorders>
              <w:top w:val="nil"/>
              <w:left w:val="nil"/>
              <w:bottom w:val="nil"/>
              <w:right w:val="nil"/>
            </w:tcBorders>
          </w:tcPr>
          <w:p w14:paraId="16E73F3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06FD8C6" w14:textId="77777777" w:rsidR="0013690C" w:rsidRPr="00AF7F4E" w:rsidRDefault="0013690C" w:rsidP="00096245">
            <w:pPr>
              <w:pStyle w:val="AmColumnHeading"/>
            </w:pPr>
            <w:r w:rsidRPr="00AF7F4E">
              <w:t>Emenda</w:t>
            </w:r>
          </w:p>
        </w:tc>
      </w:tr>
      <w:tr w:rsidR="00AF7F4E" w:rsidRPr="00AF7F4E" w14:paraId="6AA2F4C2" w14:textId="77777777" w:rsidTr="00096245">
        <w:trPr>
          <w:jc w:val="center"/>
        </w:trPr>
        <w:tc>
          <w:tcPr>
            <w:tcW w:w="4876" w:type="dxa"/>
            <w:tcBorders>
              <w:top w:val="nil"/>
              <w:left w:val="nil"/>
              <w:bottom w:val="nil"/>
              <w:right w:val="nil"/>
            </w:tcBorders>
          </w:tcPr>
          <w:p w14:paraId="19A95701" w14:textId="77777777" w:rsidR="0013690C" w:rsidRPr="00AF7F4E" w:rsidRDefault="0013690C" w:rsidP="00096245">
            <w:pPr>
              <w:pStyle w:val="Normal6a"/>
            </w:pPr>
            <w:r w:rsidRPr="00AF7F4E">
              <w:t>7.</w:t>
            </w:r>
            <w:r w:rsidRPr="00AF7F4E">
              <w:tab/>
              <w:t xml:space="preserve">Jistieden lill-Istati Membri jiggarantixxu l-indipendenza u l-imparzjalità tal-bordijiet tad-dixxiplina, tas-servizzi tal-prosekuzzjoni, tal-aġenziji kontra l-korruzzjoni u tal-ġudikatura, u li dawn jiġu allokati ammont adegwat ta’ </w:t>
            </w:r>
            <w:r w:rsidRPr="00AF7F4E">
              <w:lastRenderedPageBreak/>
              <w:t>riżorsi;</w:t>
            </w:r>
          </w:p>
        </w:tc>
        <w:tc>
          <w:tcPr>
            <w:tcW w:w="4876" w:type="dxa"/>
            <w:tcBorders>
              <w:top w:val="nil"/>
              <w:left w:val="nil"/>
              <w:bottom w:val="nil"/>
              <w:right w:val="nil"/>
            </w:tcBorders>
          </w:tcPr>
          <w:p w14:paraId="107B70CC" w14:textId="77777777" w:rsidR="0013690C" w:rsidRPr="00AF7F4E" w:rsidRDefault="0013690C" w:rsidP="00096245">
            <w:pPr>
              <w:pStyle w:val="Normal6a"/>
            </w:pPr>
            <w:r w:rsidRPr="00AF7F4E">
              <w:lastRenderedPageBreak/>
              <w:t>7.</w:t>
            </w:r>
            <w:r w:rsidRPr="00AF7F4E">
              <w:tab/>
              <w:t xml:space="preserve">Jistieden </w:t>
            </w:r>
            <w:r w:rsidRPr="00AF7F4E">
              <w:rPr>
                <w:b/>
                <w:bCs/>
                <w:i/>
                <w:iCs/>
              </w:rPr>
              <w:t xml:space="preserve">lill-istituzzjonijiet tal-UE u </w:t>
            </w:r>
            <w:r w:rsidRPr="00AF7F4E">
              <w:t xml:space="preserve">lill-Istati Membri jiggarantixxu l-indipendenza u l-imparzjalità tal-bordijiet tad-dixxiplina, tas-servizzi tal-prosekuzzjoni, tal-aġenziji kontra l-korruzzjoni u tal-ġudikatura, u li dawn jiġu </w:t>
            </w:r>
            <w:r w:rsidRPr="00AF7F4E">
              <w:lastRenderedPageBreak/>
              <w:t>allokati ammont adegwat ta’ riżorsi;</w:t>
            </w:r>
          </w:p>
        </w:tc>
      </w:tr>
    </w:tbl>
    <w:p w14:paraId="0894AE9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FA90DA" w14:textId="77777777" w:rsidR="0013690C" w:rsidRPr="00AF7F4E" w:rsidRDefault="0013690C" w:rsidP="0013690C">
      <w:r w:rsidRPr="00AF7F4E">
        <w:rPr>
          <w:rStyle w:val="HideTWBExt"/>
          <w:color w:val="auto"/>
        </w:rPr>
        <w:t>&lt;/Amend&gt;</w:t>
      </w:r>
    </w:p>
    <w:p w14:paraId="0993C54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302</w:t>
      </w:r>
      <w:r w:rsidRPr="00AF7F4E">
        <w:rPr>
          <w:rStyle w:val="HideTWBExt"/>
          <w:color w:val="auto"/>
        </w:rPr>
        <w:t>&lt;/NumAm&gt;</w:t>
      </w:r>
    </w:p>
    <w:p w14:paraId="0504E71B"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82298E7" w14:textId="77777777" w:rsidR="0013690C" w:rsidRPr="00AF7F4E" w:rsidRDefault="0013690C" w:rsidP="0013690C">
      <w:pPr>
        <w:pStyle w:val="NormalBold"/>
      </w:pPr>
      <w:r w:rsidRPr="00AF7F4E">
        <w:rPr>
          <w:rStyle w:val="HideTWBExt"/>
          <w:b w:val="0"/>
          <w:color w:val="auto"/>
        </w:rPr>
        <w:t>&lt;/RepeatBlock-By&gt;</w:t>
      </w:r>
    </w:p>
    <w:p w14:paraId="5250A23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6B2E8E" w14:textId="77777777" w:rsidR="0013690C" w:rsidRPr="00AF7F4E" w:rsidRDefault="0013690C" w:rsidP="0013690C">
      <w:pPr>
        <w:pStyle w:val="NormalBold"/>
      </w:pPr>
      <w:r w:rsidRPr="00AF7F4E">
        <w:rPr>
          <w:rStyle w:val="HideTWBExt"/>
          <w:color w:val="auto"/>
        </w:rPr>
        <w:t>&lt;Article&gt;</w:t>
      </w:r>
      <w:r w:rsidRPr="00AF7F4E">
        <w:t>Paragrafu 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0185B1" w14:textId="77777777" w:rsidTr="00096245">
        <w:trPr>
          <w:trHeight w:hRule="exact" w:val="240"/>
          <w:jc w:val="center"/>
        </w:trPr>
        <w:tc>
          <w:tcPr>
            <w:tcW w:w="9752" w:type="dxa"/>
            <w:gridSpan w:val="2"/>
            <w:tcBorders>
              <w:top w:val="nil"/>
              <w:left w:val="nil"/>
              <w:bottom w:val="nil"/>
              <w:right w:val="nil"/>
            </w:tcBorders>
          </w:tcPr>
          <w:p w14:paraId="7CE5E7FB" w14:textId="77777777" w:rsidR="0013690C" w:rsidRPr="00AF7F4E" w:rsidRDefault="0013690C" w:rsidP="00096245"/>
        </w:tc>
      </w:tr>
      <w:tr w:rsidR="00AF7F4E" w:rsidRPr="00AF7F4E" w14:paraId="14E66021" w14:textId="77777777" w:rsidTr="00096245">
        <w:trPr>
          <w:trHeight w:val="240"/>
          <w:jc w:val="center"/>
        </w:trPr>
        <w:tc>
          <w:tcPr>
            <w:tcW w:w="4876" w:type="dxa"/>
            <w:tcBorders>
              <w:top w:val="nil"/>
              <w:left w:val="nil"/>
              <w:bottom w:val="nil"/>
              <w:right w:val="nil"/>
            </w:tcBorders>
          </w:tcPr>
          <w:p w14:paraId="2472945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AB2B569" w14:textId="77777777" w:rsidR="0013690C" w:rsidRPr="00AF7F4E" w:rsidRDefault="0013690C" w:rsidP="00096245">
            <w:pPr>
              <w:pStyle w:val="AmColumnHeading"/>
            </w:pPr>
            <w:r w:rsidRPr="00AF7F4E">
              <w:t>Emenda</w:t>
            </w:r>
          </w:p>
        </w:tc>
      </w:tr>
      <w:tr w:rsidR="00AF7F4E" w:rsidRPr="00AF7F4E" w14:paraId="46B40742" w14:textId="77777777" w:rsidTr="00096245">
        <w:trPr>
          <w:jc w:val="center"/>
        </w:trPr>
        <w:tc>
          <w:tcPr>
            <w:tcW w:w="4876" w:type="dxa"/>
            <w:tcBorders>
              <w:top w:val="nil"/>
              <w:left w:val="nil"/>
              <w:bottom w:val="nil"/>
              <w:right w:val="nil"/>
            </w:tcBorders>
          </w:tcPr>
          <w:p w14:paraId="65028370" w14:textId="77777777" w:rsidR="0013690C" w:rsidRPr="00AF7F4E" w:rsidRDefault="0013690C" w:rsidP="00096245">
            <w:pPr>
              <w:pStyle w:val="Normal6a"/>
            </w:pPr>
            <w:r w:rsidRPr="00AF7F4E">
              <w:t>7.</w:t>
            </w:r>
            <w:r w:rsidRPr="00AF7F4E">
              <w:tab/>
            </w:r>
            <w:r w:rsidRPr="00AF7F4E">
              <w:rPr>
                <w:b/>
                <w:bCs/>
                <w:i/>
                <w:iCs/>
              </w:rPr>
              <w:t>Jistieden lill-Istati</w:t>
            </w:r>
            <w:r w:rsidRPr="00AF7F4E">
              <w:t xml:space="preserve"> Membri </w:t>
            </w:r>
            <w:r w:rsidRPr="00AF7F4E">
              <w:rPr>
                <w:b/>
                <w:bCs/>
                <w:i/>
                <w:iCs/>
              </w:rPr>
              <w:t>jiggarantixxu l-indipendenza,</w:t>
            </w:r>
            <w:r w:rsidRPr="00AF7F4E">
              <w:t xml:space="preserve"> l-imparzjalità </w:t>
            </w:r>
            <w:r w:rsidRPr="00AF7F4E">
              <w:rPr>
                <w:b/>
                <w:bCs/>
                <w:i/>
                <w:iCs/>
              </w:rPr>
              <w:t>u r-riżorsi adegwati</w:t>
            </w:r>
            <w:r w:rsidRPr="00AF7F4E">
              <w:t xml:space="preserve"> tal-bordijiet tad-dixxiplina, tas-servizzi tal-prosekuzzjoni, tal-aġenziji kontra l-korruzzjoni u tal-ġudikatura;</w:t>
            </w:r>
          </w:p>
        </w:tc>
        <w:tc>
          <w:tcPr>
            <w:tcW w:w="4876" w:type="dxa"/>
            <w:tcBorders>
              <w:top w:val="nil"/>
              <w:left w:val="nil"/>
              <w:bottom w:val="nil"/>
              <w:right w:val="nil"/>
            </w:tcBorders>
          </w:tcPr>
          <w:p w14:paraId="2C795B65" w14:textId="77777777" w:rsidR="0013690C" w:rsidRPr="00AF7F4E" w:rsidRDefault="0013690C" w:rsidP="00096245">
            <w:pPr>
              <w:pStyle w:val="Normal6a"/>
            </w:pPr>
            <w:r w:rsidRPr="00AF7F4E">
              <w:t>7.</w:t>
            </w:r>
            <w:r w:rsidRPr="00AF7F4E">
              <w:tab/>
            </w:r>
            <w:r w:rsidRPr="00AF7F4E">
              <w:rPr>
                <w:b/>
                <w:bCs/>
                <w:i/>
                <w:iCs/>
              </w:rPr>
              <w:t>Jilqa’ l-approċċ meħud mill-Istati</w:t>
            </w:r>
            <w:r w:rsidRPr="00AF7F4E">
              <w:t xml:space="preserve"> Membri </w:t>
            </w:r>
            <w:r w:rsidRPr="00AF7F4E">
              <w:rPr>
                <w:b/>
                <w:bCs/>
                <w:i/>
                <w:iCs/>
              </w:rPr>
              <w:t>għall-indipendenza u</w:t>
            </w:r>
            <w:r w:rsidRPr="00AF7F4E">
              <w:t xml:space="preserve"> l-imparzjalità tal-bordijiet tad-dixxiplina, tas-servizzi tal-prosekuzzjoni, tal-aġenziji kontra l-korruzzjoni u tal-ġudikatura;</w:t>
            </w:r>
          </w:p>
        </w:tc>
      </w:tr>
    </w:tbl>
    <w:p w14:paraId="038759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A7F6EE2" w14:textId="77777777" w:rsidR="0013690C" w:rsidRPr="00AF7F4E" w:rsidRDefault="0013690C" w:rsidP="0013690C">
      <w:r w:rsidRPr="00AF7F4E">
        <w:rPr>
          <w:rStyle w:val="HideTWBExt"/>
          <w:color w:val="auto"/>
        </w:rPr>
        <w:t>&lt;/Amend&gt;</w:t>
      </w:r>
    </w:p>
    <w:p w14:paraId="05CDD9B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303</w:t>
      </w:r>
      <w:r w:rsidRPr="00AF7F4E">
        <w:rPr>
          <w:rStyle w:val="HideTWBExt"/>
          <w:color w:val="auto"/>
        </w:rPr>
        <w:t>&lt;/NumAm&gt;</w:t>
      </w:r>
    </w:p>
    <w:p w14:paraId="45257CC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A307C1D" w14:textId="77777777" w:rsidR="0013690C" w:rsidRPr="00AF7F4E" w:rsidRDefault="0013690C" w:rsidP="0013690C">
      <w:pPr>
        <w:pStyle w:val="NormalBold"/>
      </w:pPr>
      <w:r w:rsidRPr="00AF7F4E">
        <w:rPr>
          <w:rStyle w:val="HideTWBExt"/>
          <w:b w:val="0"/>
          <w:color w:val="auto"/>
        </w:rPr>
        <w:t>&lt;/RepeatBlock-By&gt;</w:t>
      </w:r>
    </w:p>
    <w:p w14:paraId="4116499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12E727" w14:textId="77777777" w:rsidR="0013690C" w:rsidRPr="00AF7F4E" w:rsidRDefault="0013690C" w:rsidP="0013690C">
      <w:pPr>
        <w:pStyle w:val="NormalBold"/>
      </w:pPr>
      <w:r w:rsidRPr="00AF7F4E">
        <w:rPr>
          <w:rStyle w:val="HideTWBExt"/>
          <w:color w:val="auto"/>
        </w:rPr>
        <w:t>&lt;Article&gt;</w:t>
      </w:r>
      <w:r w:rsidRPr="00AF7F4E">
        <w:t>Paragrafu 7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42E71E4" w14:textId="77777777" w:rsidTr="00096245">
        <w:trPr>
          <w:trHeight w:hRule="exact" w:val="240"/>
          <w:jc w:val="center"/>
        </w:trPr>
        <w:tc>
          <w:tcPr>
            <w:tcW w:w="9752" w:type="dxa"/>
            <w:gridSpan w:val="2"/>
            <w:tcBorders>
              <w:top w:val="nil"/>
              <w:left w:val="nil"/>
              <w:bottom w:val="nil"/>
              <w:right w:val="nil"/>
            </w:tcBorders>
          </w:tcPr>
          <w:p w14:paraId="633A71D9" w14:textId="77777777" w:rsidR="0013690C" w:rsidRPr="00AF7F4E" w:rsidRDefault="0013690C" w:rsidP="00096245"/>
        </w:tc>
      </w:tr>
      <w:tr w:rsidR="00AF7F4E" w:rsidRPr="00AF7F4E" w14:paraId="1FB5B6CB" w14:textId="77777777" w:rsidTr="00096245">
        <w:trPr>
          <w:trHeight w:val="240"/>
          <w:jc w:val="center"/>
        </w:trPr>
        <w:tc>
          <w:tcPr>
            <w:tcW w:w="4876" w:type="dxa"/>
            <w:tcBorders>
              <w:top w:val="nil"/>
              <w:left w:val="nil"/>
              <w:bottom w:val="nil"/>
              <w:right w:val="nil"/>
            </w:tcBorders>
          </w:tcPr>
          <w:p w14:paraId="14D40C6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5ED67D9" w14:textId="77777777" w:rsidR="0013690C" w:rsidRPr="00AF7F4E" w:rsidRDefault="0013690C" w:rsidP="00096245">
            <w:pPr>
              <w:pStyle w:val="AmColumnHeading"/>
            </w:pPr>
            <w:r w:rsidRPr="00AF7F4E">
              <w:t>Emenda</w:t>
            </w:r>
          </w:p>
        </w:tc>
      </w:tr>
      <w:tr w:rsidR="00AF7F4E" w:rsidRPr="00AF7F4E" w14:paraId="03ED98DE" w14:textId="77777777" w:rsidTr="00096245">
        <w:trPr>
          <w:jc w:val="center"/>
        </w:trPr>
        <w:tc>
          <w:tcPr>
            <w:tcW w:w="4876" w:type="dxa"/>
            <w:tcBorders>
              <w:top w:val="nil"/>
              <w:left w:val="nil"/>
              <w:bottom w:val="nil"/>
              <w:right w:val="nil"/>
            </w:tcBorders>
          </w:tcPr>
          <w:p w14:paraId="19323DC0" w14:textId="77777777" w:rsidR="0013690C" w:rsidRPr="00AF7F4E" w:rsidRDefault="0013690C" w:rsidP="00096245">
            <w:pPr>
              <w:pStyle w:val="Normal6a"/>
            </w:pPr>
          </w:p>
        </w:tc>
        <w:tc>
          <w:tcPr>
            <w:tcW w:w="4876" w:type="dxa"/>
            <w:tcBorders>
              <w:top w:val="nil"/>
              <w:left w:val="nil"/>
              <w:bottom w:val="nil"/>
              <w:right w:val="nil"/>
            </w:tcBorders>
          </w:tcPr>
          <w:p w14:paraId="3777A479" w14:textId="77777777" w:rsidR="0013690C" w:rsidRPr="00AF7F4E" w:rsidRDefault="0013690C" w:rsidP="00096245">
            <w:pPr>
              <w:pStyle w:val="Normal6a"/>
            </w:pPr>
            <w:r w:rsidRPr="00AF7F4E">
              <w:rPr>
                <w:b/>
                <w:i/>
              </w:rPr>
              <w:t>Jistieden lill-korpi Ewropej bħall-Europol, l-Eurojust, il-Qorti Ewropea tal-Awdituri, l-UPPE u l-Uffiċċju Ewropew ta’ Kontra l-Frodi (OLAF) itejbu l-kooperazzjoni tagħhom, b’mod partikolari permezz ta’ rieżami u tisħiħ tal-arkitettura tal-UE kontra l-frodi, sabiex jiġu żgurati detezzjoni, prevenzjoni u prosekuzzjoni aktar effettivi tal-ksur tal-istat tad-dritt fejn dawn ikollhom riperkussjonijiet diretti jew indiretti fuq l-interessi finanzjarji tal-Unjoni;</w:t>
            </w:r>
          </w:p>
        </w:tc>
      </w:tr>
    </w:tbl>
    <w:p w14:paraId="4D0E272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3001CD1" w14:textId="77777777" w:rsidR="0013690C" w:rsidRPr="00AF7F4E" w:rsidRDefault="0013690C" w:rsidP="0013690C">
      <w:r w:rsidRPr="00AF7F4E">
        <w:rPr>
          <w:rStyle w:val="HideTWBExt"/>
          <w:color w:val="auto"/>
        </w:rPr>
        <w:lastRenderedPageBreak/>
        <w:t>&lt;/Amend&gt;</w:t>
      </w:r>
    </w:p>
    <w:p w14:paraId="265E531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304</w:t>
      </w:r>
      <w:r w:rsidRPr="00AF7F4E">
        <w:rPr>
          <w:rStyle w:val="HideTWBExt"/>
          <w:color w:val="auto"/>
        </w:rPr>
        <w:t>&lt;/NumAm&gt;</w:t>
      </w:r>
    </w:p>
    <w:p w14:paraId="0BA793E6"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36E1848B" w14:textId="77777777" w:rsidR="0013690C" w:rsidRPr="00AF7F4E" w:rsidRDefault="0013690C" w:rsidP="0013690C">
      <w:pPr>
        <w:pStyle w:val="NormalBold"/>
      </w:pPr>
      <w:r w:rsidRPr="00AF7F4E">
        <w:rPr>
          <w:rStyle w:val="HideTWBExt"/>
          <w:b w:val="0"/>
          <w:color w:val="auto"/>
        </w:rPr>
        <w:t>&lt;/RepeatBlock-By&gt;</w:t>
      </w:r>
    </w:p>
    <w:p w14:paraId="04A6A5D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35A8D7" w14:textId="77777777" w:rsidR="0013690C" w:rsidRPr="00AF7F4E" w:rsidRDefault="0013690C" w:rsidP="0013690C">
      <w:pPr>
        <w:pStyle w:val="NormalBold"/>
      </w:pPr>
      <w:r w:rsidRPr="00AF7F4E">
        <w:rPr>
          <w:rStyle w:val="HideTWBExt"/>
          <w:color w:val="auto"/>
        </w:rPr>
        <w:t>&lt;Article&gt;</w:t>
      </w:r>
      <w:r w:rsidRPr="00AF7F4E">
        <w:t>Paragrafu 7 – punt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2650D0" w14:textId="77777777" w:rsidTr="00096245">
        <w:trPr>
          <w:trHeight w:hRule="exact" w:val="240"/>
          <w:jc w:val="center"/>
        </w:trPr>
        <w:tc>
          <w:tcPr>
            <w:tcW w:w="9752" w:type="dxa"/>
            <w:gridSpan w:val="2"/>
            <w:tcBorders>
              <w:top w:val="nil"/>
              <w:left w:val="nil"/>
              <w:bottom w:val="nil"/>
              <w:right w:val="nil"/>
            </w:tcBorders>
          </w:tcPr>
          <w:p w14:paraId="0D9AF143" w14:textId="77777777" w:rsidR="0013690C" w:rsidRPr="00AF7F4E" w:rsidRDefault="0013690C" w:rsidP="00096245"/>
        </w:tc>
      </w:tr>
      <w:tr w:rsidR="00AF7F4E" w:rsidRPr="00AF7F4E" w14:paraId="7B7C09E6" w14:textId="77777777" w:rsidTr="00096245">
        <w:trPr>
          <w:trHeight w:val="240"/>
          <w:jc w:val="center"/>
        </w:trPr>
        <w:tc>
          <w:tcPr>
            <w:tcW w:w="4876" w:type="dxa"/>
            <w:tcBorders>
              <w:top w:val="nil"/>
              <w:left w:val="nil"/>
              <w:bottom w:val="nil"/>
              <w:right w:val="nil"/>
            </w:tcBorders>
          </w:tcPr>
          <w:p w14:paraId="34F6FB4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211AF3B" w14:textId="77777777" w:rsidR="0013690C" w:rsidRPr="00AF7F4E" w:rsidRDefault="0013690C" w:rsidP="00096245">
            <w:pPr>
              <w:pStyle w:val="AmColumnHeading"/>
            </w:pPr>
            <w:r w:rsidRPr="00AF7F4E">
              <w:t>Emenda</w:t>
            </w:r>
          </w:p>
        </w:tc>
      </w:tr>
      <w:tr w:rsidR="00AF7F4E" w:rsidRPr="00AF7F4E" w14:paraId="5CDDAB4F" w14:textId="77777777" w:rsidTr="00096245">
        <w:trPr>
          <w:jc w:val="center"/>
        </w:trPr>
        <w:tc>
          <w:tcPr>
            <w:tcW w:w="4876" w:type="dxa"/>
            <w:tcBorders>
              <w:top w:val="nil"/>
              <w:left w:val="nil"/>
              <w:bottom w:val="nil"/>
              <w:right w:val="nil"/>
            </w:tcBorders>
          </w:tcPr>
          <w:p w14:paraId="6094C7D9" w14:textId="77777777" w:rsidR="0013690C" w:rsidRPr="00AF7F4E" w:rsidRDefault="0013690C" w:rsidP="00096245">
            <w:pPr>
              <w:pStyle w:val="Normal6a"/>
            </w:pPr>
          </w:p>
        </w:tc>
        <w:tc>
          <w:tcPr>
            <w:tcW w:w="4876" w:type="dxa"/>
            <w:tcBorders>
              <w:top w:val="nil"/>
              <w:left w:val="nil"/>
              <w:bottom w:val="nil"/>
              <w:right w:val="nil"/>
            </w:tcBorders>
          </w:tcPr>
          <w:p w14:paraId="46C3B403" w14:textId="77777777" w:rsidR="0013690C" w:rsidRPr="00AF7F4E" w:rsidRDefault="0013690C" w:rsidP="00096245">
            <w:pPr>
              <w:pStyle w:val="Normal6a"/>
            </w:pPr>
            <w:r w:rsidRPr="00AF7F4E">
              <w:rPr>
                <w:b/>
                <w:i/>
              </w:rPr>
              <w:t>(1)</w:t>
            </w:r>
            <w:r w:rsidRPr="00AF7F4E">
              <w:tab/>
            </w:r>
            <w:r w:rsidRPr="00AF7F4E">
              <w:rPr>
                <w:b/>
                <w:i/>
              </w:rPr>
              <w:t>Iqis li l-amnestiji jew il-maħfriet ma jridux jiġu abbużati biex jipproteġu lill-politiċi, peress li dan jista’ jimmina l-fiduċja pubblika; għalhekk iħeġġeġ lill-Istati Membri kollha jimplimentaw bis-sħiħ id-Direttiva dwar il-Ġlieda kontra l-Korruzzjoni;</w:t>
            </w:r>
          </w:p>
        </w:tc>
      </w:tr>
    </w:tbl>
    <w:p w14:paraId="3F01D5D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7527F1" w14:textId="77777777" w:rsidR="0013690C" w:rsidRPr="00AF7F4E" w:rsidRDefault="0013690C" w:rsidP="0013690C">
      <w:r w:rsidRPr="00AF7F4E">
        <w:rPr>
          <w:rStyle w:val="HideTWBExt"/>
          <w:color w:val="auto"/>
        </w:rPr>
        <w:t>&lt;/Amend&gt;</w:t>
      </w:r>
    </w:p>
    <w:p w14:paraId="5D8A210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305</w:t>
      </w:r>
      <w:r w:rsidRPr="00AF7F4E">
        <w:rPr>
          <w:rStyle w:val="HideTWBExt"/>
          <w:color w:val="auto"/>
        </w:rPr>
        <w:t>&lt;/NumAm&gt;</w:t>
      </w:r>
    </w:p>
    <w:p w14:paraId="17226A5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1E55EF5C" w14:textId="77777777" w:rsidR="0013690C" w:rsidRPr="00AF7F4E" w:rsidRDefault="0013690C" w:rsidP="0013690C">
      <w:pPr>
        <w:pStyle w:val="NormalBold"/>
      </w:pPr>
      <w:r w:rsidRPr="00AF7F4E">
        <w:rPr>
          <w:rStyle w:val="HideTWBExt"/>
          <w:b w:val="0"/>
          <w:color w:val="auto"/>
        </w:rPr>
        <w:t>&lt;/RepeatBlock-By&gt;</w:t>
      </w:r>
    </w:p>
    <w:p w14:paraId="61CC63E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2179B1" w14:textId="77777777" w:rsidR="0013690C" w:rsidRPr="00AF7F4E" w:rsidRDefault="0013690C" w:rsidP="0013690C">
      <w:pPr>
        <w:pStyle w:val="NormalBold"/>
      </w:pPr>
      <w:r w:rsidRPr="00AF7F4E">
        <w:rPr>
          <w:rStyle w:val="HideTWBExt"/>
          <w:color w:val="auto"/>
        </w:rPr>
        <w:t>&lt;Article&gt;</w:t>
      </w:r>
      <w:r w:rsidRPr="00AF7F4E">
        <w:t>Paragrafu 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C0213A" w14:textId="77777777" w:rsidTr="00096245">
        <w:trPr>
          <w:trHeight w:hRule="exact" w:val="240"/>
          <w:jc w:val="center"/>
        </w:trPr>
        <w:tc>
          <w:tcPr>
            <w:tcW w:w="9752" w:type="dxa"/>
            <w:gridSpan w:val="2"/>
            <w:tcBorders>
              <w:top w:val="nil"/>
              <w:left w:val="nil"/>
              <w:bottom w:val="nil"/>
              <w:right w:val="nil"/>
            </w:tcBorders>
          </w:tcPr>
          <w:p w14:paraId="14468745" w14:textId="77777777" w:rsidR="0013690C" w:rsidRPr="00AF7F4E" w:rsidRDefault="0013690C" w:rsidP="00096245"/>
        </w:tc>
      </w:tr>
      <w:tr w:rsidR="00AF7F4E" w:rsidRPr="00AF7F4E" w14:paraId="62D9DEB0" w14:textId="77777777" w:rsidTr="00096245">
        <w:trPr>
          <w:trHeight w:val="240"/>
          <w:jc w:val="center"/>
        </w:trPr>
        <w:tc>
          <w:tcPr>
            <w:tcW w:w="4876" w:type="dxa"/>
            <w:tcBorders>
              <w:top w:val="nil"/>
              <w:left w:val="nil"/>
              <w:bottom w:val="nil"/>
              <w:right w:val="nil"/>
            </w:tcBorders>
          </w:tcPr>
          <w:p w14:paraId="15C7B2F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2A9D1B" w14:textId="77777777" w:rsidR="0013690C" w:rsidRPr="00AF7F4E" w:rsidRDefault="0013690C" w:rsidP="00096245">
            <w:pPr>
              <w:pStyle w:val="AmColumnHeading"/>
            </w:pPr>
            <w:r w:rsidRPr="00AF7F4E">
              <w:t>Emenda</w:t>
            </w:r>
          </w:p>
        </w:tc>
      </w:tr>
      <w:tr w:rsidR="00AF7F4E" w:rsidRPr="00AF7F4E" w14:paraId="4333D9A7" w14:textId="77777777" w:rsidTr="00096245">
        <w:trPr>
          <w:jc w:val="center"/>
        </w:trPr>
        <w:tc>
          <w:tcPr>
            <w:tcW w:w="4876" w:type="dxa"/>
            <w:tcBorders>
              <w:top w:val="nil"/>
              <w:left w:val="nil"/>
              <w:bottom w:val="nil"/>
              <w:right w:val="nil"/>
            </w:tcBorders>
          </w:tcPr>
          <w:p w14:paraId="5B40E386" w14:textId="77777777" w:rsidR="0013690C" w:rsidRPr="00AF7F4E" w:rsidRDefault="0013690C" w:rsidP="00096245">
            <w:pPr>
              <w:pStyle w:val="Normal6a"/>
            </w:pPr>
          </w:p>
        </w:tc>
        <w:tc>
          <w:tcPr>
            <w:tcW w:w="4876" w:type="dxa"/>
            <w:tcBorders>
              <w:top w:val="nil"/>
              <w:left w:val="nil"/>
              <w:bottom w:val="nil"/>
              <w:right w:val="nil"/>
            </w:tcBorders>
          </w:tcPr>
          <w:p w14:paraId="6365607F" w14:textId="77777777" w:rsidR="0013690C" w:rsidRPr="00AF7F4E" w:rsidRDefault="0013690C" w:rsidP="00096245">
            <w:pPr>
              <w:pStyle w:val="Normal6a"/>
            </w:pPr>
            <w:r w:rsidRPr="00AF7F4E">
              <w:rPr>
                <w:b/>
                <w:i/>
              </w:rPr>
              <w:t>7a.</w:t>
            </w:r>
            <w:r w:rsidRPr="00AF7F4E">
              <w:tab/>
            </w:r>
            <w:r w:rsidRPr="00AF7F4E">
              <w:rPr>
                <w:b/>
                <w:i/>
              </w:rPr>
              <w:t xml:space="preserve">Jirrikonoxxi r-rwol essenzjali tal-Uffiċċju tal-Prosekutur Pubbliku Ewropew (UPPE) bħala pilastru ċentrali tal-istat tad-dritt tal-UE u s-sett ta’ għodod kontra l-korruzzjoni, b’mod partikolari għall-protezzjoni effettiva tal-interessi finanzjarji tal-Unjoni; jistieden lill-Kummissjoni timmonitorja mill-qrib u kontinwament il-livell u l-kwalità tal-kooperazzjoni tal-Istati Membri kollha mal-UPPE, u tagħmel użu sħiħ mis-setgħat tagħha fejn il-kooperazzjoni tkun defiċjenti; jappoġġja t-tisħiħ tas-setgħat ta’ monitoraġġ, koordinazzjoni u operazzjonali tal-UPPE bil-ħsieb li tissaħħaħ il-kapaċità tiegħu li jinvestiga u jressaq għall-prosekuzzjoni l-korruzzjoni </w:t>
            </w:r>
            <w:r w:rsidRPr="00AF7F4E">
              <w:rPr>
                <w:b/>
                <w:i/>
              </w:rPr>
              <w:lastRenderedPageBreak/>
              <w:t>fl-Istati Membri; jistieden ukoll lill-Kummissjoni taċċelera, bħala kwistjoni ta’ prijorità, ir-reviżjoni tar-Regolament dwar l-UPPE; jisħaq fuq il-ħtieġa li jissaħħu l-kooperazzjoni operazzjonali u l-appoġġ għall-analiżi tad-data bejn l-UPPE u l-Europol sabiex jittaffa l-piż analitiku tal-UPPE;</w:t>
            </w:r>
          </w:p>
        </w:tc>
      </w:tr>
    </w:tbl>
    <w:p w14:paraId="3731BCA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A1E219E" w14:textId="77777777" w:rsidR="0013690C" w:rsidRPr="00AF7F4E" w:rsidRDefault="0013690C" w:rsidP="0013690C">
      <w:r w:rsidRPr="00AF7F4E">
        <w:rPr>
          <w:rStyle w:val="HideTWBExt"/>
          <w:color w:val="auto"/>
        </w:rPr>
        <w:t>&lt;/Amend&gt;</w:t>
      </w:r>
    </w:p>
    <w:p w14:paraId="40FC558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306</w:t>
      </w:r>
      <w:r w:rsidRPr="00AF7F4E">
        <w:rPr>
          <w:rStyle w:val="HideTWBExt"/>
          <w:color w:val="auto"/>
        </w:rPr>
        <w:t>&lt;/NumAm&gt;</w:t>
      </w:r>
    </w:p>
    <w:p w14:paraId="2B6B1A67"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46E0B7E3" w14:textId="77777777" w:rsidR="0013690C" w:rsidRPr="00AF7F4E" w:rsidRDefault="0013690C" w:rsidP="0013690C">
      <w:pPr>
        <w:pStyle w:val="NormalBold"/>
      </w:pPr>
      <w:r w:rsidRPr="00AF7F4E">
        <w:rPr>
          <w:rStyle w:val="HideTWBExt"/>
          <w:b w:val="0"/>
          <w:color w:val="auto"/>
        </w:rPr>
        <w:t>&lt;/RepeatBlock-By&gt;</w:t>
      </w:r>
    </w:p>
    <w:p w14:paraId="35FB4A7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64B09E" w14:textId="77777777" w:rsidR="0013690C" w:rsidRPr="00AF7F4E" w:rsidRDefault="0013690C" w:rsidP="0013690C">
      <w:pPr>
        <w:pStyle w:val="NormalBold"/>
      </w:pPr>
      <w:r w:rsidRPr="00AF7F4E">
        <w:rPr>
          <w:rStyle w:val="HideTWBExt"/>
          <w:color w:val="auto"/>
        </w:rPr>
        <w:t>&lt;Article&gt;</w:t>
      </w:r>
      <w:r w:rsidRPr="00AF7F4E">
        <w:t>Paragrafu 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1EE1F9" w14:textId="77777777" w:rsidTr="00096245">
        <w:trPr>
          <w:trHeight w:hRule="exact" w:val="240"/>
          <w:jc w:val="center"/>
        </w:trPr>
        <w:tc>
          <w:tcPr>
            <w:tcW w:w="9752" w:type="dxa"/>
            <w:gridSpan w:val="2"/>
            <w:tcBorders>
              <w:top w:val="nil"/>
              <w:left w:val="nil"/>
              <w:bottom w:val="nil"/>
              <w:right w:val="nil"/>
            </w:tcBorders>
          </w:tcPr>
          <w:p w14:paraId="25D85AC4" w14:textId="77777777" w:rsidR="0013690C" w:rsidRPr="00AF7F4E" w:rsidRDefault="0013690C" w:rsidP="00096245"/>
        </w:tc>
      </w:tr>
      <w:tr w:rsidR="00AF7F4E" w:rsidRPr="00AF7F4E" w14:paraId="056A6228" w14:textId="77777777" w:rsidTr="00096245">
        <w:trPr>
          <w:trHeight w:val="240"/>
          <w:jc w:val="center"/>
        </w:trPr>
        <w:tc>
          <w:tcPr>
            <w:tcW w:w="4876" w:type="dxa"/>
            <w:tcBorders>
              <w:top w:val="nil"/>
              <w:left w:val="nil"/>
              <w:bottom w:val="nil"/>
              <w:right w:val="nil"/>
            </w:tcBorders>
          </w:tcPr>
          <w:p w14:paraId="53D006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8F2AD0" w14:textId="77777777" w:rsidR="0013690C" w:rsidRPr="00AF7F4E" w:rsidRDefault="0013690C" w:rsidP="00096245">
            <w:pPr>
              <w:pStyle w:val="AmColumnHeading"/>
            </w:pPr>
            <w:r w:rsidRPr="00AF7F4E">
              <w:t>Emenda</w:t>
            </w:r>
          </w:p>
        </w:tc>
      </w:tr>
      <w:tr w:rsidR="00AF7F4E" w:rsidRPr="00AF7F4E" w14:paraId="4059F100" w14:textId="77777777" w:rsidTr="00096245">
        <w:trPr>
          <w:jc w:val="center"/>
        </w:trPr>
        <w:tc>
          <w:tcPr>
            <w:tcW w:w="4876" w:type="dxa"/>
            <w:tcBorders>
              <w:top w:val="nil"/>
              <w:left w:val="nil"/>
              <w:bottom w:val="nil"/>
              <w:right w:val="nil"/>
            </w:tcBorders>
          </w:tcPr>
          <w:p w14:paraId="5D443DEB" w14:textId="77777777" w:rsidR="0013690C" w:rsidRPr="00AF7F4E" w:rsidRDefault="0013690C" w:rsidP="00096245">
            <w:pPr>
              <w:pStyle w:val="Normal6a"/>
            </w:pPr>
          </w:p>
        </w:tc>
        <w:tc>
          <w:tcPr>
            <w:tcW w:w="4876" w:type="dxa"/>
            <w:tcBorders>
              <w:top w:val="nil"/>
              <w:left w:val="nil"/>
              <w:bottom w:val="nil"/>
              <w:right w:val="nil"/>
            </w:tcBorders>
          </w:tcPr>
          <w:p w14:paraId="1E0852B7" w14:textId="77777777" w:rsidR="0013690C" w:rsidRPr="00AF7F4E" w:rsidRDefault="0013690C" w:rsidP="00096245">
            <w:pPr>
              <w:pStyle w:val="Normal6a"/>
            </w:pPr>
            <w:r w:rsidRPr="00AF7F4E">
              <w:rPr>
                <w:b/>
                <w:i/>
              </w:rPr>
              <w:t>7a.</w:t>
            </w:r>
            <w:r w:rsidRPr="00AF7F4E">
              <w:tab/>
            </w:r>
            <w:r w:rsidRPr="00AF7F4E">
              <w:rPr>
                <w:b/>
                <w:i/>
              </w:rPr>
              <w:t>Jiddeplora l-fatt li xi Stati Membri naqsu milli jimplimentaw ir-rakkomandazzjonijiet li għamlet il-Kummissjoni fir-Rapport tagħha dwar l-Istat tad-Dritt tal-2025 dwar il-korruzzjoni, ir-regoli dwar il-finanzjament tal-partiti politiċi u l-kampanji elettorali, u r-regolamentazzjoni tal-attivitajiet ta’ lobbjar; jinnota, fil-kuntest tal-ftehim dwar id-Direttiva tal-Parlament Ewropew u tal-Kunsill dwar il-ġlieda kontra l-korruzzjoni, il-ħtieġa li l-Istati Membri kollha jikkonformaw ma’ din il-leġiżlazzjoni anke fil-kuntest tar-reat ta’ abbuż tal-uffiċċju; ifakkar li dawn ir-reati jaqgħu fil-kamp ta’ applikazzjoni tad-Direttiva, jiffurmaw parti integrali mill-qafas regolatorju dwar il-ġlieda kontra l-korruzzjoni u t-trasparenza u jmorru kontra l-konvenzjonijiet internazzjonali dwar il-ġlieda kontra l-korruzzjoni;</w:t>
            </w:r>
          </w:p>
        </w:tc>
      </w:tr>
    </w:tbl>
    <w:p w14:paraId="557F61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12CD00F6" w14:textId="77777777" w:rsidR="0013690C" w:rsidRPr="00AF7F4E" w:rsidRDefault="0013690C" w:rsidP="0013690C">
      <w:r w:rsidRPr="00AF7F4E">
        <w:rPr>
          <w:rStyle w:val="HideTWBExt"/>
          <w:color w:val="auto"/>
        </w:rPr>
        <w:t>&lt;/Amend&gt;</w:t>
      </w:r>
    </w:p>
    <w:p w14:paraId="5DAAA872"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307</w:t>
      </w:r>
      <w:r w:rsidRPr="00AF7F4E">
        <w:rPr>
          <w:rStyle w:val="HideTWBExt"/>
          <w:color w:val="auto"/>
        </w:rPr>
        <w:t>&lt;/NumAm&gt;</w:t>
      </w:r>
    </w:p>
    <w:p w14:paraId="770CF76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77C0A07" w14:textId="77777777" w:rsidR="0013690C" w:rsidRPr="00AF7F4E" w:rsidRDefault="0013690C" w:rsidP="0013690C">
      <w:pPr>
        <w:pStyle w:val="NormalBold"/>
      </w:pPr>
      <w:r w:rsidRPr="00AF7F4E">
        <w:rPr>
          <w:rStyle w:val="HideTWBExt"/>
          <w:b w:val="0"/>
          <w:color w:val="auto"/>
        </w:rPr>
        <w:t>&lt;/RepeatBlock-By&gt;</w:t>
      </w:r>
    </w:p>
    <w:p w14:paraId="7C997FB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7C47847" w14:textId="77777777" w:rsidR="0013690C" w:rsidRPr="00AF7F4E" w:rsidRDefault="0013690C" w:rsidP="0013690C">
      <w:pPr>
        <w:pStyle w:val="NormalBold"/>
      </w:pPr>
      <w:r w:rsidRPr="00AF7F4E">
        <w:rPr>
          <w:rStyle w:val="HideTWBExt"/>
          <w:color w:val="auto"/>
        </w:rPr>
        <w:t>&lt;Article&gt;</w:t>
      </w:r>
      <w:r w:rsidRPr="00AF7F4E">
        <w:t>Paragrafu 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F0DDBC" w14:textId="77777777" w:rsidTr="00096245">
        <w:trPr>
          <w:trHeight w:hRule="exact" w:val="240"/>
          <w:jc w:val="center"/>
        </w:trPr>
        <w:tc>
          <w:tcPr>
            <w:tcW w:w="9752" w:type="dxa"/>
            <w:gridSpan w:val="2"/>
            <w:tcBorders>
              <w:top w:val="nil"/>
              <w:left w:val="nil"/>
              <w:bottom w:val="nil"/>
              <w:right w:val="nil"/>
            </w:tcBorders>
          </w:tcPr>
          <w:p w14:paraId="374700A7" w14:textId="77777777" w:rsidR="0013690C" w:rsidRPr="00AF7F4E" w:rsidRDefault="0013690C" w:rsidP="00096245"/>
        </w:tc>
      </w:tr>
      <w:tr w:rsidR="00AF7F4E" w:rsidRPr="00AF7F4E" w14:paraId="506596A3" w14:textId="77777777" w:rsidTr="00096245">
        <w:trPr>
          <w:trHeight w:val="240"/>
          <w:jc w:val="center"/>
        </w:trPr>
        <w:tc>
          <w:tcPr>
            <w:tcW w:w="4876" w:type="dxa"/>
            <w:tcBorders>
              <w:top w:val="nil"/>
              <w:left w:val="nil"/>
              <w:bottom w:val="nil"/>
              <w:right w:val="nil"/>
            </w:tcBorders>
          </w:tcPr>
          <w:p w14:paraId="687751A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857EFD" w14:textId="77777777" w:rsidR="0013690C" w:rsidRPr="00AF7F4E" w:rsidRDefault="0013690C" w:rsidP="00096245">
            <w:pPr>
              <w:pStyle w:val="AmColumnHeading"/>
            </w:pPr>
            <w:r w:rsidRPr="00AF7F4E">
              <w:t>Emenda</w:t>
            </w:r>
          </w:p>
        </w:tc>
      </w:tr>
      <w:tr w:rsidR="00AF7F4E" w:rsidRPr="00AF7F4E" w14:paraId="7C4CCF39" w14:textId="77777777" w:rsidTr="00096245">
        <w:trPr>
          <w:jc w:val="center"/>
        </w:trPr>
        <w:tc>
          <w:tcPr>
            <w:tcW w:w="4876" w:type="dxa"/>
            <w:tcBorders>
              <w:top w:val="nil"/>
              <w:left w:val="nil"/>
              <w:bottom w:val="nil"/>
              <w:right w:val="nil"/>
            </w:tcBorders>
          </w:tcPr>
          <w:p w14:paraId="6450C62D" w14:textId="77777777" w:rsidR="0013690C" w:rsidRPr="00AF7F4E" w:rsidRDefault="0013690C" w:rsidP="00096245">
            <w:pPr>
              <w:pStyle w:val="Normal6a"/>
            </w:pPr>
            <w:r w:rsidRPr="00AF7F4E">
              <w:t>8.</w:t>
            </w:r>
            <w:r w:rsidRPr="00AF7F4E">
              <w:tab/>
              <w:t>Jisħaq li l-istat tad-dritt jirrikjedi li l-uffiċjali pubbliċi jaġixxu b’mod trasparenti u fl-interess pubbliku, mingħajr abbuż tal-poter jew teħid ta’ deċiżjonijiet b’mod arbitrarju; jistieden lill-Istati Membri jippromwovu kultura ta’ integrità permezz ta’ taħriġ regolari kontra l-korruzzjoni għall-uffiċjali pubbliċi, l-infurzar tal-liġi u l-ġudikatura, u billi jinvolvu b’mod attiv lis-soċjetà ċivili fil-monitoraġġ tal-azzjonijiet tal-gvern;</w:t>
            </w:r>
          </w:p>
        </w:tc>
        <w:tc>
          <w:tcPr>
            <w:tcW w:w="4876" w:type="dxa"/>
            <w:tcBorders>
              <w:top w:val="nil"/>
              <w:left w:val="nil"/>
              <w:bottom w:val="nil"/>
              <w:right w:val="nil"/>
            </w:tcBorders>
          </w:tcPr>
          <w:p w14:paraId="09CF99D2" w14:textId="77777777" w:rsidR="0013690C" w:rsidRPr="00AF7F4E" w:rsidRDefault="0013690C" w:rsidP="00096245">
            <w:pPr>
              <w:pStyle w:val="Normal6a"/>
            </w:pPr>
            <w:r w:rsidRPr="00AF7F4E">
              <w:t>8.</w:t>
            </w:r>
            <w:r w:rsidRPr="00AF7F4E">
              <w:tab/>
              <w:t>Jisħaq li l-istat tad-dritt jirrikjedi li l-uffiċjali pubbliċi</w:t>
            </w:r>
            <w:r w:rsidRPr="00AF7F4E">
              <w:rPr>
                <w:b/>
                <w:bCs/>
                <w:i/>
                <w:iCs/>
              </w:rPr>
              <w:t>, kemm fl-UE kif ukoll fl-Istati Membri,</w:t>
            </w:r>
            <w:r w:rsidRPr="00AF7F4E">
              <w:t xml:space="preserve"> jaġixxu b’mod trasparenti u fl-interess pubbliku, mingħajr abbuż tal-poter jew teħid ta’ deċiżjonijiet b’mod arbitrarju</w:t>
            </w:r>
            <w:r w:rsidRPr="00AF7F4E">
              <w:rPr>
                <w:b/>
                <w:bCs/>
                <w:i/>
                <w:iCs/>
              </w:rPr>
              <w:t>;</w:t>
            </w:r>
            <w:r w:rsidRPr="00AF7F4E">
              <w:t xml:space="preserve"> </w:t>
            </w:r>
            <w:r w:rsidRPr="00AF7F4E">
              <w:rPr>
                <w:b/>
                <w:bCs/>
                <w:i/>
                <w:iCs/>
              </w:rPr>
              <w:t>jistieden lill-UE tiżvela, mingħajr dewmien, l-abbużi ta’ poter li nkixfu fl-istituzzjonijiet tagħha, u tirrispondi għalihom kif meħtieġ</w:t>
            </w:r>
            <w:r w:rsidRPr="00AF7F4E">
              <w:t>; jistieden lill-Istati Membri jippromwovu kultura ta’ integrità permezz ta’ taħriġ regolari kontra l-korruzzjoni għall-uffiċjali pubbliċi, l-infurzar tal-liġi u l-ġudikatura, u billi jinvolvu b’mod attiv lis-soċjetà ċivili fil-monitoraġġ tal-azzjonijiet tal-gvern;</w:t>
            </w:r>
          </w:p>
        </w:tc>
      </w:tr>
    </w:tbl>
    <w:p w14:paraId="29B6B7E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1BA6FBC" w14:textId="77777777" w:rsidR="0013690C" w:rsidRPr="00AF7F4E" w:rsidRDefault="0013690C" w:rsidP="0013690C">
      <w:r w:rsidRPr="00AF7F4E">
        <w:rPr>
          <w:rStyle w:val="HideTWBExt"/>
          <w:color w:val="auto"/>
        </w:rPr>
        <w:t>&lt;/Amend&gt;</w:t>
      </w:r>
    </w:p>
    <w:p w14:paraId="485D766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308</w:t>
      </w:r>
      <w:r w:rsidRPr="00AF7F4E">
        <w:rPr>
          <w:rStyle w:val="HideTWBExt"/>
          <w:color w:val="auto"/>
        </w:rPr>
        <w:t>&lt;/NumAm&gt;</w:t>
      </w:r>
    </w:p>
    <w:p w14:paraId="449552D2"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F971B9B" w14:textId="77777777" w:rsidR="0013690C" w:rsidRPr="00AF7F4E" w:rsidRDefault="0013690C" w:rsidP="0013690C">
      <w:pPr>
        <w:pStyle w:val="NormalBold"/>
      </w:pPr>
      <w:r w:rsidRPr="00AF7F4E">
        <w:rPr>
          <w:rStyle w:val="HideTWBExt"/>
          <w:b w:val="0"/>
          <w:color w:val="auto"/>
        </w:rPr>
        <w:t>&lt;/RepeatBlock-By&gt;</w:t>
      </w:r>
    </w:p>
    <w:p w14:paraId="530AD09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F01A8C" w14:textId="77777777" w:rsidR="0013690C" w:rsidRPr="00AF7F4E" w:rsidRDefault="0013690C" w:rsidP="0013690C">
      <w:pPr>
        <w:pStyle w:val="NormalBold"/>
      </w:pPr>
      <w:r w:rsidRPr="00AF7F4E">
        <w:rPr>
          <w:rStyle w:val="HideTWBExt"/>
          <w:color w:val="auto"/>
        </w:rPr>
        <w:t>&lt;Article&gt;</w:t>
      </w:r>
      <w:r w:rsidRPr="00AF7F4E">
        <w:t>Paragrafu 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3DA90E" w14:textId="77777777" w:rsidTr="00096245">
        <w:trPr>
          <w:trHeight w:hRule="exact" w:val="240"/>
          <w:jc w:val="center"/>
        </w:trPr>
        <w:tc>
          <w:tcPr>
            <w:tcW w:w="9752" w:type="dxa"/>
            <w:gridSpan w:val="2"/>
            <w:tcBorders>
              <w:top w:val="nil"/>
              <w:left w:val="nil"/>
              <w:bottom w:val="nil"/>
              <w:right w:val="nil"/>
            </w:tcBorders>
          </w:tcPr>
          <w:p w14:paraId="76375ED3" w14:textId="77777777" w:rsidR="0013690C" w:rsidRPr="00AF7F4E" w:rsidRDefault="0013690C" w:rsidP="00096245"/>
        </w:tc>
      </w:tr>
      <w:tr w:rsidR="00AF7F4E" w:rsidRPr="00AF7F4E" w14:paraId="2F15F0A7" w14:textId="77777777" w:rsidTr="00096245">
        <w:trPr>
          <w:trHeight w:val="240"/>
          <w:jc w:val="center"/>
        </w:trPr>
        <w:tc>
          <w:tcPr>
            <w:tcW w:w="4876" w:type="dxa"/>
            <w:tcBorders>
              <w:top w:val="nil"/>
              <w:left w:val="nil"/>
              <w:bottom w:val="nil"/>
              <w:right w:val="nil"/>
            </w:tcBorders>
          </w:tcPr>
          <w:p w14:paraId="698B673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035664" w14:textId="77777777" w:rsidR="0013690C" w:rsidRPr="00AF7F4E" w:rsidRDefault="0013690C" w:rsidP="00096245">
            <w:pPr>
              <w:pStyle w:val="AmColumnHeading"/>
            </w:pPr>
            <w:r w:rsidRPr="00AF7F4E">
              <w:t>Emenda</w:t>
            </w:r>
          </w:p>
        </w:tc>
      </w:tr>
      <w:tr w:rsidR="00AF7F4E" w:rsidRPr="00AF7F4E" w14:paraId="0981B868" w14:textId="77777777" w:rsidTr="00096245">
        <w:trPr>
          <w:jc w:val="center"/>
        </w:trPr>
        <w:tc>
          <w:tcPr>
            <w:tcW w:w="4876" w:type="dxa"/>
            <w:tcBorders>
              <w:top w:val="nil"/>
              <w:left w:val="nil"/>
              <w:bottom w:val="nil"/>
              <w:right w:val="nil"/>
            </w:tcBorders>
          </w:tcPr>
          <w:p w14:paraId="77BE0497" w14:textId="77777777" w:rsidR="0013690C" w:rsidRPr="00AF7F4E" w:rsidRDefault="0013690C" w:rsidP="00096245">
            <w:pPr>
              <w:pStyle w:val="Normal6a"/>
            </w:pPr>
            <w:r w:rsidRPr="00AF7F4E">
              <w:t>8.</w:t>
            </w:r>
            <w:r w:rsidRPr="00AF7F4E">
              <w:tab/>
              <w:t>Jisħaq li l-istat tad-dritt jirrikjedi li l-uffiċjali pubbliċi jaġixxu b’mod trasparenti u fl-interess pubbliku, mingħajr abbuż tal-poter jew teħid ta’ deċiżjonijiet b’mod arbitrarju; jistieden lill-Istati Membri jippromwovu kultura ta’ integrità permezz ta’ taħriġ regolari kontra l-korruzzjoni għall-uffiċjali pubbliċi, l-infurzar tal-liġi u l-ġudikatura</w:t>
            </w:r>
            <w:r w:rsidRPr="00AF7F4E">
              <w:rPr>
                <w:b/>
                <w:bCs/>
                <w:i/>
                <w:iCs/>
              </w:rPr>
              <w:t>, u billi jinvolvu b’mod attiv lis-soċjetà ċivili fil-monitoraġġ tal-azzjonijiet tal-gvern</w:t>
            </w:r>
            <w:r w:rsidRPr="00AF7F4E">
              <w:t>;</w:t>
            </w:r>
          </w:p>
        </w:tc>
        <w:tc>
          <w:tcPr>
            <w:tcW w:w="4876" w:type="dxa"/>
            <w:tcBorders>
              <w:top w:val="nil"/>
              <w:left w:val="nil"/>
              <w:bottom w:val="nil"/>
              <w:right w:val="nil"/>
            </w:tcBorders>
          </w:tcPr>
          <w:p w14:paraId="4FC31176" w14:textId="77777777" w:rsidR="0013690C" w:rsidRPr="00AF7F4E" w:rsidRDefault="0013690C" w:rsidP="00096245">
            <w:pPr>
              <w:pStyle w:val="Normal6a"/>
            </w:pPr>
            <w:r w:rsidRPr="00AF7F4E">
              <w:t>8.</w:t>
            </w:r>
            <w:r w:rsidRPr="00AF7F4E">
              <w:tab/>
              <w:t>Jisħaq li l-istat tad-dritt jirrikjedi li l-uffiċjali pubbliċi jaġixxu b’mod trasparenti u fl-interess pubbliku, mingħajr abbuż tal-poter jew teħid ta’ deċiżjonijiet b’mod arbitrarju; jistieden lill-Istati Membri jippromwovu kultura ta’ integrità permezz ta’ taħriġ regolari kontra l-korruzzjoni għall-uffiċjali pubbliċi, l-infurzar tal-liġi u l-ġudikatura;</w:t>
            </w:r>
          </w:p>
        </w:tc>
      </w:tr>
    </w:tbl>
    <w:p w14:paraId="508C2DC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C4BD0D" w14:textId="77777777" w:rsidR="0013690C" w:rsidRPr="00AF7F4E" w:rsidRDefault="0013690C" w:rsidP="0013690C">
      <w:r w:rsidRPr="00AF7F4E">
        <w:rPr>
          <w:rStyle w:val="HideTWBExt"/>
          <w:color w:val="auto"/>
        </w:rPr>
        <w:t>&lt;/Amend&gt;</w:t>
      </w:r>
    </w:p>
    <w:p w14:paraId="1295777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309</w:t>
      </w:r>
      <w:r w:rsidRPr="00AF7F4E">
        <w:rPr>
          <w:rStyle w:val="HideTWBExt"/>
          <w:color w:val="auto"/>
        </w:rPr>
        <w:t>&lt;/NumAm&gt;</w:t>
      </w:r>
    </w:p>
    <w:p w14:paraId="0B13C3C1"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0498235" w14:textId="77777777" w:rsidR="0013690C" w:rsidRPr="00AF7F4E" w:rsidRDefault="0013690C" w:rsidP="0013690C">
      <w:pPr>
        <w:pStyle w:val="NormalBold"/>
      </w:pPr>
      <w:r w:rsidRPr="00AF7F4E">
        <w:rPr>
          <w:rStyle w:val="HideTWBExt"/>
          <w:b w:val="0"/>
          <w:color w:val="auto"/>
        </w:rPr>
        <w:t>&lt;/RepeatBlock-By&gt;</w:t>
      </w:r>
    </w:p>
    <w:p w14:paraId="6F14DC7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5B417D" w14:textId="77777777" w:rsidR="0013690C" w:rsidRPr="00AF7F4E" w:rsidRDefault="0013690C" w:rsidP="0013690C">
      <w:pPr>
        <w:pStyle w:val="NormalBold"/>
      </w:pPr>
      <w:r w:rsidRPr="00AF7F4E">
        <w:rPr>
          <w:rStyle w:val="HideTWBExt"/>
          <w:color w:val="auto"/>
        </w:rPr>
        <w:t>&lt;Article&gt;</w:t>
      </w:r>
      <w:r w:rsidRPr="00AF7F4E">
        <w:t>Paragrafu 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C7472B" w14:textId="77777777" w:rsidTr="00096245">
        <w:trPr>
          <w:trHeight w:hRule="exact" w:val="240"/>
          <w:jc w:val="center"/>
        </w:trPr>
        <w:tc>
          <w:tcPr>
            <w:tcW w:w="9752" w:type="dxa"/>
            <w:gridSpan w:val="2"/>
            <w:tcBorders>
              <w:top w:val="nil"/>
              <w:left w:val="nil"/>
              <w:bottom w:val="nil"/>
              <w:right w:val="nil"/>
            </w:tcBorders>
          </w:tcPr>
          <w:p w14:paraId="5DEC13FA" w14:textId="77777777" w:rsidR="0013690C" w:rsidRPr="00AF7F4E" w:rsidRDefault="0013690C" w:rsidP="00096245"/>
        </w:tc>
      </w:tr>
      <w:tr w:rsidR="00AF7F4E" w:rsidRPr="00AF7F4E" w14:paraId="488D33E0" w14:textId="77777777" w:rsidTr="00096245">
        <w:trPr>
          <w:trHeight w:val="240"/>
          <w:jc w:val="center"/>
        </w:trPr>
        <w:tc>
          <w:tcPr>
            <w:tcW w:w="4876" w:type="dxa"/>
            <w:tcBorders>
              <w:top w:val="nil"/>
              <w:left w:val="nil"/>
              <w:bottom w:val="nil"/>
              <w:right w:val="nil"/>
            </w:tcBorders>
          </w:tcPr>
          <w:p w14:paraId="2C02254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5DA4EE" w14:textId="77777777" w:rsidR="0013690C" w:rsidRPr="00AF7F4E" w:rsidRDefault="0013690C" w:rsidP="00096245">
            <w:pPr>
              <w:pStyle w:val="AmColumnHeading"/>
            </w:pPr>
            <w:r w:rsidRPr="00AF7F4E">
              <w:t>Emenda</w:t>
            </w:r>
          </w:p>
        </w:tc>
      </w:tr>
      <w:tr w:rsidR="00AF7F4E" w:rsidRPr="00AF7F4E" w14:paraId="5D1527CC" w14:textId="77777777" w:rsidTr="00096245">
        <w:trPr>
          <w:jc w:val="center"/>
        </w:trPr>
        <w:tc>
          <w:tcPr>
            <w:tcW w:w="4876" w:type="dxa"/>
            <w:tcBorders>
              <w:top w:val="nil"/>
              <w:left w:val="nil"/>
              <w:bottom w:val="nil"/>
              <w:right w:val="nil"/>
            </w:tcBorders>
          </w:tcPr>
          <w:p w14:paraId="6C0BE40D" w14:textId="77777777" w:rsidR="0013690C" w:rsidRPr="00AF7F4E" w:rsidRDefault="0013690C" w:rsidP="00096245">
            <w:pPr>
              <w:pStyle w:val="Normal6a"/>
            </w:pPr>
            <w:r w:rsidRPr="00AF7F4E">
              <w:t>8.</w:t>
            </w:r>
            <w:r w:rsidRPr="00AF7F4E">
              <w:tab/>
              <w:t>Jisħaq li l-istat tad-dritt jirrikjedi li l-uffiċjali pubbliċi jaġixxu b’mod trasparenti u fl-interess pubbliku, mingħajr abbuż tal-poter jew teħid ta’ deċiżjonijiet b’mod arbitrarju; jistieden lill-Istati Membri jippromwovu kultura ta’ integrità permezz ta’ taħriġ regolari kontra l-korruzzjoni għall-uffiċjali pubbliċi, l-infurzar tal-liġi u l-ġudikatura</w:t>
            </w:r>
            <w:r w:rsidRPr="00AF7F4E">
              <w:rPr>
                <w:b/>
                <w:bCs/>
                <w:i/>
                <w:iCs/>
              </w:rPr>
              <w:t>, u billi jinvolvu b’mod attiv lis-soċjetà ċivili fil-monitoraġġ tal-azzjonijiet tal-gvern</w:t>
            </w:r>
            <w:r w:rsidRPr="00AF7F4E">
              <w:t>;</w:t>
            </w:r>
          </w:p>
        </w:tc>
        <w:tc>
          <w:tcPr>
            <w:tcW w:w="4876" w:type="dxa"/>
            <w:tcBorders>
              <w:top w:val="nil"/>
              <w:left w:val="nil"/>
              <w:bottom w:val="nil"/>
              <w:right w:val="nil"/>
            </w:tcBorders>
          </w:tcPr>
          <w:p w14:paraId="1F38B219" w14:textId="77777777" w:rsidR="0013690C" w:rsidRPr="00AF7F4E" w:rsidRDefault="0013690C" w:rsidP="00096245">
            <w:pPr>
              <w:pStyle w:val="Normal6a"/>
            </w:pPr>
            <w:r w:rsidRPr="00AF7F4E">
              <w:t>8.</w:t>
            </w:r>
            <w:r w:rsidRPr="00AF7F4E">
              <w:tab/>
              <w:t>Jisħaq li l-istat tad-dritt jirrikjedi li l-uffiċjali pubbliċi jaġixxu b’mod trasparenti u fl-interess pubbliku, mingħajr abbuż tal-poter jew teħid ta’ deċiżjonijiet b’mod arbitrarju; jistieden lill-Istati Membri jippromwovu kultura ta’ integrità permezz ta’ taħriġ regolari kontra l-korruzzjoni għall-uffiċjali pubbliċi, l-infurzar tal-liġi u l-ġudikatura;</w:t>
            </w:r>
          </w:p>
        </w:tc>
      </w:tr>
    </w:tbl>
    <w:p w14:paraId="0FA4983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87097C0" w14:textId="77777777" w:rsidR="0013690C" w:rsidRPr="00AF7F4E" w:rsidRDefault="0013690C" w:rsidP="0013690C">
      <w:r w:rsidRPr="00AF7F4E">
        <w:rPr>
          <w:rStyle w:val="HideTWBExt"/>
          <w:color w:val="auto"/>
        </w:rPr>
        <w:t>&lt;/Amend&gt;</w:t>
      </w:r>
    </w:p>
    <w:p w14:paraId="527A80C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310</w:t>
      </w:r>
      <w:r w:rsidRPr="00AF7F4E">
        <w:rPr>
          <w:rStyle w:val="HideTWBExt"/>
          <w:color w:val="auto"/>
        </w:rPr>
        <w:t>&lt;/NumAm&gt;</w:t>
      </w:r>
    </w:p>
    <w:p w14:paraId="40AC59C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EFD9D5C" w14:textId="77777777" w:rsidR="0013690C" w:rsidRPr="00AF7F4E" w:rsidRDefault="0013690C" w:rsidP="0013690C">
      <w:pPr>
        <w:pStyle w:val="NormalBold"/>
      </w:pPr>
      <w:r w:rsidRPr="00AF7F4E">
        <w:rPr>
          <w:rStyle w:val="HideTWBExt"/>
          <w:b w:val="0"/>
          <w:color w:val="auto"/>
        </w:rPr>
        <w:t>&lt;/RepeatBlock-By&gt;</w:t>
      </w:r>
    </w:p>
    <w:p w14:paraId="528A996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2AF89A" w14:textId="77777777" w:rsidR="0013690C" w:rsidRPr="00AF7F4E" w:rsidRDefault="0013690C" w:rsidP="0013690C">
      <w:pPr>
        <w:pStyle w:val="NormalBold"/>
      </w:pPr>
      <w:r w:rsidRPr="00AF7F4E">
        <w:rPr>
          <w:rStyle w:val="HideTWBExt"/>
          <w:color w:val="auto"/>
        </w:rPr>
        <w:t>&lt;Article&gt;</w:t>
      </w:r>
      <w:r w:rsidRPr="00AF7F4E">
        <w:t>Paragrafu 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90FDD0" w14:textId="77777777" w:rsidTr="00096245">
        <w:trPr>
          <w:trHeight w:hRule="exact" w:val="240"/>
          <w:jc w:val="center"/>
        </w:trPr>
        <w:tc>
          <w:tcPr>
            <w:tcW w:w="9752" w:type="dxa"/>
            <w:gridSpan w:val="2"/>
            <w:tcBorders>
              <w:top w:val="nil"/>
              <w:left w:val="nil"/>
              <w:bottom w:val="nil"/>
              <w:right w:val="nil"/>
            </w:tcBorders>
          </w:tcPr>
          <w:p w14:paraId="4D900808" w14:textId="77777777" w:rsidR="0013690C" w:rsidRPr="00AF7F4E" w:rsidRDefault="0013690C" w:rsidP="00096245"/>
        </w:tc>
      </w:tr>
      <w:tr w:rsidR="00AF7F4E" w:rsidRPr="00AF7F4E" w14:paraId="21B623DE" w14:textId="77777777" w:rsidTr="00096245">
        <w:trPr>
          <w:trHeight w:val="240"/>
          <w:jc w:val="center"/>
        </w:trPr>
        <w:tc>
          <w:tcPr>
            <w:tcW w:w="4876" w:type="dxa"/>
            <w:tcBorders>
              <w:top w:val="nil"/>
              <w:left w:val="nil"/>
              <w:bottom w:val="nil"/>
              <w:right w:val="nil"/>
            </w:tcBorders>
          </w:tcPr>
          <w:p w14:paraId="3A65E56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1EC69B" w14:textId="77777777" w:rsidR="0013690C" w:rsidRPr="00AF7F4E" w:rsidRDefault="0013690C" w:rsidP="00096245">
            <w:pPr>
              <w:pStyle w:val="AmColumnHeading"/>
            </w:pPr>
            <w:r w:rsidRPr="00AF7F4E">
              <w:t>Emenda</w:t>
            </w:r>
          </w:p>
        </w:tc>
      </w:tr>
      <w:tr w:rsidR="00AF7F4E" w:rsidRPr="00AF7F4E" w14:paraId="78265B7A" w14:textId="77777777" w:rsidTr="00096245">
        <w:trPr>
          <w:jc w:val="center"/>
        </w:trPr>
        <w:tc>
          <w:tcPr>
            <w:tcW w:w="4876" w:type="dxa"/>
            <w:tcBorders>
              <w:top w:val="nil"/>
              <w:left w:val="nil"/>
              <w:bottom w:val="nil"/>
              <w:right w:val="nil"/>
            </w:tcBorders>
          </w:tcPr>
          <w:p w14:paraId="638AC35A" w14:textId="77777777" w:rsidR="0013690C" w:rsidRPr="00AF7F4E" w:rsidRDefault="0013690C" w:rsidP="00096245">
            <w:pPr>
              <w:pStyle w:val="Normal6a"/>
            </w:pPr>
          </w:p>
        </w:tc>
        <w:tc>
          <w:tcPr>
            <w:tcW w:w="4876" w:type="dxa"/>
            <w:tcBorders>
              <w:top w:val="nil"/>
              <w:left w:val="nil"/>
              <w:bottom w:val="nil"/>
              <w:right w:val="nil"/>
            </w:tcBorders>
          </w:tcPr>
          <w:p w14:paraId="5D754D61" w14:textId="77777777" w:rsidR="0013690C" w:rsidRPr="00AF7F4E" w:rsidRDefault="0013690C" w:rsidP="00096245">
            <w:pPr>
              <w:pStyle w:val="Normal6a"/>
            </w:pPr>
            <w:r w:rsidRPr="00AF7F4E">
              <w:rPr>
                <w:b/>
                <w:i/>
              </w:rPr>
              <w:t>8a.</w:t>
            </w:r>
            <w:r w:rsidRPr="00AF7F4E">
              <w:tab/>
            </w:r>
            <w:r w:rsidRPr="00AF7F4E">
              <w:rPr>
                <w:b/>
                <w:i/>
              </w:rPr>
              <w:t>Jisħaq li l-istat tad-dritt jirrikjedi trasparenza u integrità mhux biss mill-Istati Membri, iżda anke mill-istituzzjonijiet tal-UE;</w:t>
            </w:r>
            <w:r w:rsidRPr="00AF7F4E">
              <w:t xml:space="preserve"> </w:t>
            </w:r>
            <w:r w:rsidRPr="00AF7F4E">
              <w:rPr>
                <w:b/>
                <w:i/>
              </w:rPr>
              <w:t>jinnota li każijiet ta’ abbuż fl-istituzzjonijiet tal-UE, inklużi allegazzjonijiet ta’ kunflitti ta’ interess, korruzzjoni, proċeduri ta’ reklutaġġ mhux ċari u nuqqas ta’ obbligu ta’ rendikont amministrattiv, jimminaw il-kredibbiltà tal-UE fil-valutazzjoni tal-Istati Membri;</w:t>
            </w:r>
            <w:r w:rsidRPr="00AF7F4E">
              <w:t xml:space="preserve"> </w:t>
            </w:r>
            <w:r w:rsidRPr="00AF7F4E">
              <w:rPr>
                <w:b/>
                <w:i/>
              </w:rPr>
              <w:lastRenderedPageBreak/>
              <w:t>jistieden lill-istituzzjonijiet tal-UE japplikaw bis-sħiħ il-prinċipji ta’ governanza tajba;</w:t>
            </w:r>
          </w:p>
        </w:tc>
      </w:tr>
    </w:tbl>
    <w:p w14:paraId="72903DF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2A64D9B" w14:textId="77777777" w:rsidR="0013690C" w:rsidRPr="00AF7F4E" w:rsidRDefault="0013690C" w:rsidP="0013690C">
      <w:r w:rsidRPr="00AF7F4E">
        <w:rPr>
          <w:rStyle w:val="HideTWBExt"/>
          <w:color w:val="auto"/>
        </w:rPr>
        <w:t>&lt;/Amend&gt;</w:t>
      </w:r>
    </w:p>
    <w:p w14:paraId="60FBE62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311</w:t>
      </w:r>
      <w:r w:rsidRPr="00AF7F4E">
        <w:rPr>
          <w:rStyle w:val="HideTWBExt"/>
          <w:color w:val="auto"/>
        </w:rPr>
        <w:t>&lt;/NumAm&gt;</w:t>
      </w:r>
    </w:p>
    <w:p w14:paraId="3ABA7FBA"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1FC2D691" w14:textId="77777777" w:rsidR="0013690C" w:rsidRPr="00AF7F4E" w:rsidRDefault="0013690C" w:rsidP="0013690C">
      <w:pPr>
        <w:pStyle w:val="NormalBold"/>
      </w:pPr>
      <w:r w:rsidRPr="00AF7F4E">
        <w:rPr>
          <w:rStyle w:val="HideTWBExt"/>
          <w:b w:val="0"/>
          <w:color w:val="auto"/>
        </w:rPr>
        <w:t>&lt;/RepeatBlock-By&gt;</w:t>
      </w:r>
    </w:p>
    <w:p w14:paraId="10AE43E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6FDCD9" w14:textId="77777777" w:rsidR="0013690C" w:rsidRPr="00AF7F4E" w:rsidRDefault="0013690C" w:rsidP="0013690C">
      <w:pPr>
        <w:pStyle w:val="NormalBold"/>
      </w:pPr>
      <w:r w:rsidRPr="00AF7F4E">
        <w:rPr>
          <w:rStyle w:val="HideTWBExt"/>
          <w:color w:val="auto"/>
        </w:rPr>
        <w:t>&lt;Article&gt;</w:t>
      </w:r>
      <w:r w:rsidRPr="00AF7F4E">
        <w:t>Paragrafu 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B6E0A4" w14:textId="77777777" w:rsidTr="00096245">
        <w:trPr>
          <w:trHeight w:hRule="exact" w:val="240"/>
          <w:jc w:val="center"/>
        </w:trPr>
        <w:tc>
          <w:tcPr>
            <w:tcW w:w="9752" w:type="dxa"/>
            <w:gridSpan w:val="2"/>
            <w:tcBorders>
              <w:top w:val="nil"/>
              <w:left w:val="nil"/>
              <w:bottom w:val="nil"/>
              <w:right w:val="nil"/>
            </w:tcBorders>
          </w:tcPr>
          <w:p w14:paraId="467821D6" w14:textId="77777777" w:rsidR="0013690C" w:rsidRPr="00AF7F4E" w:rsidRDefault="0013690C" w:rsidP="00096245"/>
        </w:tc>
      </w:tr>
      <w:tr w:rsidR="00AF7F4E" w:rsidRPr="00AF7F4E" w14:paraId="3DA9F904" w14:textId="77777777" w:rsidTr="00096245">
        <w:trPr>
          <w:trHeight w:val="240"/>
          <w:jc w:val="center"/>
        </w:trPr>
        <w:tc>
          <w:tcPr>
            <w:tcW w:w="4876" w:type="dxa"/>
            <w:tcBorders>
              <w:top w:val="nil"/>
              <w:left w:val="nil"/>
              <w:bottom w:val="nil"/>
              <w:right w:val="nil"/>
            </w:tcBorders>
          </w:tcPr>
          <w:p w14:paraId="47D4BB8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2A5274" w14:textId="77777777" w:rsidR="0013690C" w:rsidRPr="00AF7F4E" w:rsidRDefault="0013690C" w:rsidP="00096245">
            <w:pPr>
              <w:pStyle w:val="AmColumnHeading"/>
            </w:pPr>
            <w:r w:rsidRPr="00AF7F4E">
              <w:t>Emenda</w:t>
            </w:r>
          </w:p>
        </w:tc>
      </w:tr>
      <w:tr w:rsidR="00AF7F4E" w:rsidRPr="00AF7F4E" w14:paraId="567A3E6C" w14:textId="77777777" w:rsidTr="00096245">
        <w:trPr>
          <w:jc w:val="center"/>
        </w:trPr>
        <w:tc>
          <w:tcPr>
            <w:tcW w:w="4876" w:type="dxa"/>
            <w:tcBorders>
              <w:top w:val="nil"/>
              <w:left w:val="nil"/>
              <w:bottom w:val="nil"/>
              <w:right w:val="nil"/>
            </w:tcBorders>
          </w:tcPr>
          <w:p w14:paraId="3CC2F63B" w14:textId="77777777" w:rsidR="0013690C" w:rsidRPr="00AF7F4E" w:rsidRDefault="0013690C" w:rsidP="00096245">
            <w:pPr>
              <w:pStyle w:val="Normal6a"/>
            </w:pPr>
          </w:p>
        </w:tc>
        <w:tc>
          <w:tcPr>
            <w:tcW w:w="4876" w:type="dxa"/>
            <w:tcBorders>
              <w:top w:val="nil"/>
              <w:left w:val="nil"/>
              <w:bottom w:val="nil"/>
              <w:right w:val="nil"/>
            </w:tcBorders>
          </w:tcPr>
          <w:p w14:paraId="1E6CFEDE" w14:textId="77777777" w:rsidR="0013690C" w:rsidRPr="00AF7F4E" w:rsidRDefault="0013690C" w:rsidP="00096245">
            <w:pPr>
              <w:pStyle w:val="Normal6a"/>
            </w:pPr>
            <w:r w:rsidRPr="00AF7F4E">
              <w:rPr>
                <w:b/>
                <w:i/>
              </w:rPr>
              <w:t>8a.</w:t>
            </w:r>
            <w:r w:rsidRPr="00AF7F4E">
              <w:tab/>
            </w:r>
            <w:r w:rsidRPr="00AF7F4E">
              <w:rPr>
                <w:b/>
                <w:i/>
              </w:rPr>
              <w:t>Jistieden lill-Istati Membri jsaħħu r-rekwiżiti ta’ trasparenza fit-teħid ta’ deċiżjonijiet pubbliċi, inklużi r-reġistri obbligatorji tal-lobbisti, l-obbligi ta’ rapportar dwar il-finanzjament politiku u r-regoli għall-prevenzjoni tal-kunflitti ta’ interess; jisħaq li prattiki ta’ lobbjar mhux trasparenti u mhux regolati jimminaw ir-responsabbiltà demokratika u l-istat tad-dritt;</w:t>
            </w:r>
          </w:p>
        </w:tc>
      </w:tr>
    </w:tbl>
    <w:p w14:paraId="2AB9A2C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EA69B90" w14:textId="77777777" w:rsidR="0013690C" w:rsidRPr="00AF7F4E" w:rsidRDefault="0013690C" w:rsidP="0013690C">
      <w:r w:rsidRPr="00AF7F4E">
        <w:rPr>
          <w:rStyle w:val="HideTWBExt"/>
          <w:color w:val="auto"/>
        </w:rPr>
        <w:t>&lt;/Amend&gt;</w:t>
      </w:r>
    </w:p>
    <w:p w14:paraId="48AAB30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312</w:t>
      </w:r>
      <w:r w:rsidRPr="00AF7F4E">
        <w:rPr>
          <w:rStyle w:val="HideTWBExt"/>
          <w:color w:val="auto"/>
        </w:rPr>
        <w:t>&lt;/NumAm&gt;</w:t>
      </w:r>
    </w:p>
    <w:p w14:paraId="57A3444C"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2D800442" w14:textId="77777777" w:rsidR="0013690C" w:rsidRPr="00AF7F4E" w:rsidRDefault="0013690C" w:rsidP="0013690C">
      <w:pPr>
        <w:pStyle w:val="NormalBold"/>
      </w:pPr>
      <w:r w:rsidRPr="00AF7F4E">
        <w:rPr>
          <w:rStyle w:val="HideTWBExt"/>
          <w:b w:val="0"/>
          <w:color w:val="auto"/>
        </w:rPr>
        <w:t>&lt;/RepeatBlock-By&gt;</w:t>
      </w:r>
    </w:p>
    <w:p w14:paraId="233019F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61D9BA" w14:textId="77777777" w:rsidR="0013690C" w:rsidRPr="00AF7F4E" w:rsidRDefault="0013690C" w:rsidP="0013690C">
      <w:pPr>
        <w:pStyle w:val="NormalBold"/>
      </w:pPr>
      <w:r w:rsidRPr="00AF7F4E">
        <w:rPr>
          <w:rStyle w:val="HideTWBExt"/>
          <w:color w:val="auto"/>
        </w:rPr>
        <w:t>&lt;Article&gt;</w:t>
      </w:r>
      <w:r w:rsidRPr="00AF7F4E">
        <w:t>Paragrafu 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80DC33" w14:textId="77777777" w:rsidTr="00096245">
        <w:trPr>
          <w:trHeight w:hRule="exact" w:val="240"/>
          <w:jc w:val="center"/>
        </w:trPr>
        <w:tc>
          <w:tcPr>
            <w:tcW w:w="9752" w:type="dxa"/>
            <w:gridSpan w:val="2"/>
            <w:tcBorders>
              <w:top w:val="nil"/>
              <w:left w:val="nil"/>
              <w:bottom w:val="nil"/>
              <w:right w:val="nil"/>
            </w:tcBorders>
          </w:tcPr>
          <w:p w14:paraId="4FEA6DBD" w14:textId="77777777" w:rsidR="0013690C" w:rsidRPr="00AF7F4E" w:rsidRDefault="0013690C" w:rsidP="00096245"/>
        </w:tc>
      </w:tr>
      <w:tr w:rsidR="00AF7F4E" w:rsidRPr="00AF7F4E" w14:paraId="4DD2E469" w14:textId="77777777" w:rsidTr="00096245">
        <w:trPr>
          <w:trHeight w:val="240"/>
          <w:jc w:val="center"/>
        </w:trPr>
        <w:tc>
          <w:tcPr>
            <w:tcW w:w="4876" w:type="dxa"/>
            <w:tcBorders>
              <w:top w:val="nil"/>
              <w:left w:val="nil"/>
              <w:bottom w:val="nil"/>
              <w:right w:val="nil"/>
            </w:tcBorders>
          </w:tcPr>
          <w:p w14:paraId="3D8C89F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3967352" w14:textId="77777777" w:rsidR="0013690C" w:rsidRPr="00AF7F4E" w:rsidRDefault="0013690C" w:rsidP="00096245">
            <w:pPr>
              <w:pStyle w:val="AmColumnHeading"/>
            </w:pPr>
            <w:r w:rsidRPr="00AF7F4E">
              <w:t>Emenda</w:t>
            </w:r>
          </w:p>
        </w:tc>
      </w:tr>
      <w:tr w:rsidR="00AF7F4E" w:rsidRPr="00AF7F4E" w14:paraId="7F8E97E9" w14:textId="77777777" w:rsidTr="00096245">
        <w:trPr>
          <w:jc w:val="center"/>
        </w:trPr>
        <w:tc>
          <w:tcPr>
            <w:tcW w:w="4876" w:type="dxa"/>
            <w:tcBorders>
              <w:top w:val="nil"/>
              <w:left w:val="nil"/>
              <w:bottom w:val="nil"/>
              <w:right w:val="nil"/>
            </w:tcBorders>
          </w:tcPr>
          <w:p w14:paraId="2E915EE5" w14:textId="77777777" w:rsidR="0013690C" w:rsidRPr="00AF7F4E" w:rsidRDefault="0013690C" w:rsidP="00096245">
            <w:pPr>
              <w:pStyle w:val="Normal6a"/>
            </w:pPr>
          </w:p>
        </w:tc>
        <w:tc>
          <w:tcPr>
            <w:tcW w:w="4876" w:type="dxa"/>
            <w:tcBorders>
              <w:top w:val="nil"/>
              <w:left w:val="nil"/>
              <w:bottom w:val="nil"/>
              <w:right w:val="nil"/>
            </w:tcBorders>
          </w:tcPr>
          <w:p w14:paraId="19F24D5D" w14:textId="77777777" w:rsidR="0013690C" w:rsidRPr="00AF7F4E" w:rsidRDefault="0013690C" w:rsidP="00096245">
            <w:pPr>
              <w:pStyle w:val="Normal6a"/>
            </w:pPr>
            <w:r w:rsidRPr="00AF7F4E">
              <w:rPr>
                <w:b/>
                <w:i/>
              </w:rPr>
              <w:t>8a.</w:t>
            </w:r>
            <w:r w:rsidRPr="00AF7F4E">
              <w:tab/>
            </w:r>
            <w:r w:rsidRPr="00AF7F4E">
              <w:rPr>
                <w:b/>
                <w:i/>
              </w:rPr>
              <w:t xml:space="preserve">Jesprimi tħassib li r-riformi reċenti tal-liġi kriminali li jnaqqsu s-sanzjonijiet u l-perjodi ta’ preskrizzjoni għal reati kontra l-korruzzjoni rriżultaw fil-waqfien ta’ mijiet ta’ każijiet relatati mal-korruzzjoni, inklużi dawk li jinvolvu reati serji, id-dgħajfien tad-deterrenza, it-trawwim ta’ klima ta’ impunità u t-tnaqqis tal-fiduċja fl-istituzzjonijiet </w:t>
            </w:r>
            <w:r w:rsidRPr="00AF7F4E">
              <w:rPr>
                <w:b/>
                <w:i/>
              </w:rPr>
              <w:lastRenderedPageBreak/>
              <w:t>pubbliċi;</w:t>
            </w:r>
          </w:p>
        </w:tc>
      </w:tr>
    </w:tbl>
    <w:p w14:paraId="1C66CF8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F33B6D2" w14:textId="77777777" w:rsidR="0013690C" w:rsidRPr="00AF7F4E" w:rsidRDefault="0013690C" w:rsidP="0013690C">
      <w:r w:rsidRPr="00AF7F4E">
        <w:rPr>
          <w:rStyle w:val="HideTWBExt"/>
          <w:color w:val="auto"/>
        </w:rPr>
        <w:t>&lt;/Amend&gt;</w:t>
      </w:r>
    </w:p>
    <w:p w14:paraId="6DF9752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313</w:t>
      </w:r>
      <w:r w:rsidRPr="00AF7F4E">
        <w:rPr>
          <w:rStyle w:val="HideTWBExt"/>
          <w:color w:val="auto"/>
        </w:rPr>
        <w:t>&lt;/NumAm&gt;</w:t>
      </w:r>
    </w:p>
    <w:p w14:paraId="16100B0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082AA8A" w14:textId="77777777" w:rsidR="0013690C" w:rsidRPr="00AF7F4E" w:rsidRDefault="0013690C" w:rsidP="0013690C">
      <w:pPr>
        <w:pStyle w:val="NormalBold"/>
      </w:pPr>
      <w:r w:rsidRPr="00AF7F4E">
        <w:rPr>
          <w:rStyle w:val="HideTWBExt"/>
          <w:b w:val="0"/>
          <w:color w:val="auto"/>
        </w:rPr>
        <w:t>&lt;/RepeatBlock-By&gt;</w:t>
      </w:r>
    </w:p>
    <w:p w14:paraId="2FD511B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C14E842" w14:textId="77777777" w:rsidR="0013690C" w:rsidRPr="00AF7F4E" w:rsidRDefault="0013690C" w:rsidP="0013690C">
      <w:pPr>
        <w:pStyle w:val="NormalBold"/>
      </w:pPr>
      <w:r w:rsidRPr="00AF7F4E">
        <w:rPr>
          <w:rStyle w:val="HideTWBExt"/>
          <w:color w:val="auto"/>
        </w:rPr>
        <w:t>&lt;Article&gt;</w:t>
      </w:r>
      <w:r w:rsidRPr="00AF7F4E">
        <w:t>Paragrafu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372955" w14:textId="77777777" w:rsidTr="00096245">
        <w:trPr>
          <w:trHeight w:hRule="exact" w:val="240"/>
          <w:jc w:val="center"/>
        </w:trPr>
        <w:tc>
          <w:tcPr>
            <w:tcW w:w="9752" w:type="dxa"/>
            <w:gridSpan w:val="2"/>
            <w:tcBorders>
              <w:top w:val="nil"/>
              <w:left w:val="nil"/>
              <w:bottom w:val="nil"/>
              <w:right w:val="nil"/>
            </w:tcBorders>
          </w:tcPr>
          <w:p w14:paraId="691EDDFD" w14:textId="77777777" w:rsidR="0013690C" w:rsidRPr="00AF7F4E" w:rsidRDefault="0013690C" w:rsidP="00096245"/>
        </w:tc>
      </w:tr>
      <w:tr w:rsidR="00AF7F4E" w:rsidRPr="00AF7F4E" w14:paraId="1CD335A7" w14:textId="77777777" w:rsidTr="00096245">
        <w:trPr>
          <w:trHeight w:val="240"/>
          <w:jc w:val="center"/>
        </w:trPr>
        <w:tc>
          <w:tcPr>
            <w:tcW w:w="4876" w:type="dxa"/>
            <w:tcBorders>
              <w:top w:val="nil"/>
              <w:left w:val="nil"/>
              <w:bottom w:val="nil"/>
              <w:right w:val="nil"/>
            </w:tcBorders>
          </w:tcPr>
          <w:p w14:paraId="3F39921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EA78CD9" w14:textId="77777777" w:rsidR="0013690C" w:rsidRPr="00AF7F4E" w:rsidRDefault="0013690C" w:rsidP="00096245">
            <w:pPr>
              <w:pStyle w:val="AmColumnHeading"/>
            </w:pPr>
            <w:r w:rsidRPr="00AF7F4E">
              <w:t>Emenda</w:t>
            </w:r>
          </w:p>
        </w:tc>
      </w:tr>
      <w:tr w:rsidR="00AF7F4E" w:rsidRPr="00AF7F4E" w14:paraId="7AEEC385" w14:textId="77777777" w:rsidTr="00096245">
        <w:trPr>
          <w:jc w:val="center"/>
        </w:trPr>
        <w:tc>
          <w:tcPr>
            <w:tcW w:w="4876" w:type="dxa"/>
            <w:tcBorders>
              <w:top w:val="nil"/>
              <w:left w:val="nil"/>
              <w:bottom w:val="nil"/>
              <w:right w:val="nil"/>
            </w:tcBorders>
          </w:tcPr>
          <w:p w14:paraId="6DBE12D2"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ta’ każijiet ta’ korruzzjoni, </w:t>
            </w:r>
            <w:r w:rsidRPr="00AF7F4E">
              <w:rPr>
                <w:b/>
                <w:bCs/>
                <w:i/>
                <w:iCs/>
              </w:rPr>
              <w:t>bi</w:t>
            </w:r>
            <w:r w:rsidRPr="00AF7F4E">
              <w:t xml:space="preserve"> </w:t>
            </w:r>
            <w:r w:rsidRPr="00AF7F4E">
              <w:rPr>
                <w:b/>
                <w:bCs/>
                <w:i/>
                <w:iCs/>
              </w:rPr>
              <w:t>prijorità</w:t>
            </w:r>
            <w:r w:rsidRPr="00AF7F4E">
              <w:t xml:space="preserve"> partikolari mogħtija lil każijiet li jinvolvu uffiċjali ta’ livell għoli, sabiex jiġi ssalvagwardjat l-istat tad-dritt, tinżamm il-fiduċja pubblika u jiġi żgurat l-obbligu ta’ rendikont fil-livelli kollha tal-gvern;</w:t>
            </w:r>
          </w:p>
        </w:tc>
        <w:tc>
          <w:tcPr>
            <w:tcW w:w="4876" w:type="dxa"/>
            <w:tcBorders>
              <w:top w:val="nil"/>
              <w:left w:val="nil"/>
              <w:bottom w:val="nil"/>
              <w:right w:val="nil"/>
            </w:tcBorders>
          </w:tcPr>
          <w:p w14:paraId="2FE4E33F"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ta’ każijiet ta’ korruzzjoni, </w:t>
            </w:r>
            <w:r w:rsidRPr="00AF7F4E">
              <w:rPr>
                <w:b/>
                <w:bCs/>
                <w:i/>
                <w:iCs/>
              </w:rPr>
              <w:t xml:space="preserve">b’attenzjoni </w:t>
            </w:r>
            <w:r w:rsidRPr="00AF7F4E">
              <w:t xml:space="preserve">partikolari mogħtija lil każijiet li jinvolvu uffiċjali ta’ livell għoli, sabiex jiġi ssalvagwardjat l-istat tad-dritt, tinżamm il-fiduċja pubblika u jiġi żgurat l-obbligu ta’ rendikont fil-livelli kollha tal-gvern; </w:t>
            </w:r>
            <w:r w:rsidRPr="00AF7F4E">
              <w:rPr>
                <w:b/>
                <w:i/>
              </w:rPr>
              <w:t>jistieden ukoll lill-Istati Membri jsegwu każijiet bħal dawn fi żmien raġonevoli sabiex ma jrawmux sens ta’ impunità fost iċ-ċittadini; jistieden lill-Kummissjoni tirrapporta b’mod sistematiku dwar ir-rekord ta’ investigazzjonijiet, akkużi u kundanni finali f’każijiet ta’ korruzzjoni ta’ livell għoli f’kull Stat Membru, u tiddistingwi bejniethom, u tidentifika sitwazzjonijiet ta’ impunità persistenti bħala vulnerabbiltajiet strutturali b’implikazzjonijiet sinifikanti għall-protezzjoni tal-baġit tal-Unjoni;</w:t>
            </w:r>
          </w:p>
        </w:tc>
      </w:tr>
    </w:tbl>
    <w:p w14:paraId="34CFCB2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2B0E771" w14:textId="77777777" w:rsidR="0013690C" w:rsidRPr="00AF7F4E" w:rsidRDefault="0013690C" w:rsidP="0013690C">
      <w:r w:rsidRPr="00AF7F4E">
        <w:rPr>
          <w:rStyle w:val="HideTWBExt"/>
          <w:color w:val="auto"/>
        </w:rPr>
        <w:t>&lt;/Amend&gt;</w:t>
      </w:r>
    </w:p>
    <w:p w14:paraId="77AB98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314</w:t>
      </w:r>
      <w:r w:rsidRPr="00AF7F4E">
        <w:rPr>
          <w:rStyle w:val="HideTWBExt"/>
          <w:color w:val="auto"/>
        </w:rPr>
        <w:t>&lt;/NumAm&gt;</w:t>
      </w:r>
    </w:p>
    <w:p w14:paraId="0D13523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944CC70" w14:textId="77777777" w:rsidR="0013690C" w:rsidRPr="00AF7F4E" w:rsidRDefault="0013690C" w:rsidP="0013690C">
      <w:pPr>
        <w:pStyle w:val="NormalBold"/>
      </w:pPr>
      <w:r w:rsidRPr="00AF7F4E">
        <w:rPr>
          <w:rStyle w:val="HideTWBExt"/>
          <w:b w:val="0"/>
          <w:color w:val="auto"/>
        </w:rPr>
        <w:t>&lt;/RepeatBlock-By&gt;</w:t>
      </w:r>
    </w:p>
    <w:p w14:paraId="1F63A5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D99D85" w14:textId="77777777" w:rsidR="0013690C" w:rsidRPr="00AF7F4E" w:rsidRDefault="0013690C" w:rsidP="0013690C">
      <w:pPr>
        <w:pStyle w:val="NormalBold"/>
      </w:pPr>
      <w:r w:rsidRPr="00AF7F4E">
        <w:rPr>
          <w:rStyle w:val="HideTWBExt"/>
          <w:color w:val="auto"/>
        </w:rPr>
        <w:t>&lt;Article&gt;</w:t>
      </w:r>
      <w:r w:rsidRPr="00AF7F4E">
        <w:t>Paragrafu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992B91E" w14:textId="77777777" w:rsidTr="00096245">
        <w:trPr>
          <w:trHeight w:hRule="exact" w:val="240"/>
          <w:jc w:val="center"/>
        </w:trPr>
        <w:tc>
          <w:tcPr>
            <w:tcW w:w="9752" w:type="dxa"/>
            <w:gridSpan w:val="2"/>
            <w:tcBorders>
              <w:top w:val="nil"/>
              <w:left w:val="nil"/>
              <w:bottom w:val="nil"/>
              <w:right w:val="nil"/>
            </w:tcBorders>
          </w:tcPr>
          <w:p w14:paraId="537CE60F" w14:textId="77777777" w:rsidR="0013690C" w:rsidRPr="00AF7F4E" w:rsidRDefault="0013690C" w:rsidP="00096245"/>
        </w:tc>
      </w:tr>
      <w:tr w:rsidR="00AF7F4E" w:rsidRPr="00AF7F4E" w14:paraId="33ACE04E" w14:textId="77777777" w:rsidTr="00096245">
        <w:trPr>
          <w:trHeight w:val="240"/>
          <w:jc w:val="center"/>
        </w:trPr>
        <w:tc>
          <w:tcPr>
            <w:tcW w:w="4876" w:type="dxa"/>
            <w:tcBorders>
              <w:top w:val="nil"/>
              <w:left w:val="nil"/>
              <w:bottom w:val="nil"/>
              <w:right w:val="nil"/>
            </w:tcBorders>
          </w:tcPr>
          <w:p w14:paraId="0CD4B4C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727F9F4" w14:textId="77777777" w:rsidR="0013690C" w:rsidRPr="00AF7F4E" w:rsidRDefault="0013690C" w:rsidP="00096245">
            <w:pPr>
              <w:pStyle w:val="AmColumnHeading"/>
            </w:pPr>
            <w:r w:rsidRPr="00AF7F4E">
              <w:t>Emenda</w:t>
            </w:r>
          </w:p>
        </w:tc>
      </w:tr>
      <w:tr w:rsidR="00AF7F4E" w:rsidRPr="00AF7F4E" w14:paraId="01CE233D" w14:textId="77777777" w:rsidTr="00096245">
        <w:trPr>
          <w:jc w:val="center"/>
        </w:trPr>
        <w:tc>
          <w:tcPr>
            <w:tcW w:w="4876" w:type="dxa"/>
            <w:tcBorders>
              <w:top w:val="nil"/>
              <w:left w:val="nil"/>
              <w:bottom w:val="nil"/>
              <w:right w:val="nil"/>
            </w:tcBorders>
          </w:tcPr>
          <w:p w14:paraId="0A25E1F0" w14:textId="77777777" w:rsidR="0013690C" w:rsidRPr="00AF7F4E" w:rsidRDefault="0013690C" w:rsidP="00096245">
            <w:pPr>
              <w:pStyle w:val="Normal6a"/>
            </w:pPr>
            <w:r w:rsidRPr="00AF7F4E">
              <w:t>9.</w:t>
            </w:r>
            <w:r w:rsidRPr="00AF7F4E">
              <w:tab/>
              <w:t>Iħeġġeġ lill-Istati Membri jiżguraw li jitwettqu investigazzjonijiet fil-pront, bir-reqqa u imparzjali ta’ każijiet ta’ korruzzjoni, bi prijorità partikolari mogħtija lil każijiet li jinvolvu uffiċjali ta’ livell għoli, sabiex jiġi ssalvagwardjat l-istat tad-dritt, tinżamm il-fiduċja pubblika u jiġi żgurat l-obbligu ta’ rendikont fil-livelli kollha tal-gvern;</w:t>
            </w:r>
          </w:p>
        </w:tc>
        <w:tc>
          <w:tcPr>
            <w:tcW w:w="4876" w:type="dxa"/>
            <w:tcBorders>
              <w:top w:val="nil"/>
              <w:left w:val="nil"/>
              <w:bottom w:val="nil"/>
              <w:right w:val="nil"/>
            </w:tcBorders>
          </w:tcPr>
          <w:p w14:paraId="6A59603E"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ta’ każijiet ta’ korruzzjoni, bi prijorità partikolari mogħtija lil każijiet li jinvolvu uffiċjali ta’ livell għoli, </w:t>
            </w:r>
            <w:r w:rsidRPr="00AF7F4E">
              <w:rPr>
                <w:b/>
                <w:bCs/>
                <w:i/>
                <w:iCs/>
              </w:rPr>
              <w:t>inklużi impjegati ta’ istituzzjonijiet u organizzazzjonijiet internazzjonali bħall-UE,</w:t>
            </w:r>
            <w:r w:rsidRPr="00AF7F4E">
              <w:t xml:space="preserve"> sabiex jiġi ssalvagwardjat l-istat tad-dritt, tinżamm il-fiduċja pubblika u jiġi żgurat l-obbligu ta’ rendikont fil-livelli kollha tal-gvern; </w:t>
            </w:r>
            <w:r w:rsidRPr="00AF7F4E">
              <w:rPr>
                <w:b/>
                <w:i/>
              </w:rPr>
              <w:t>jesprimi dispjaċir li f’ċerti Stati Membri, inkluża l-Polonja, l-individwi li qed jiġġieldu l-korruzzjoni huma soġġetti għal ritaljazzjoni u persekuzzjoni, anke għexieren ta’ snin wara li ġew iddivulgati każijiet ta’ korruzzjoni fl-ogħla livelli tal-gvern;</w:t>
            </w:r>
          </w:p>
        </w:tc>
      </w:tr>
    </w:tbl>
    <w:p w14:paraId="5C2A802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5840DD9" w14:textId="77777777" w:rsidR="0013690C" w:rsidRPr="00AF7F4E" w:rsidRDefault="0013690C" w:rsidP="0013690C">
      <w:r w:rsidRPr="00AF7F4E">
        <w:rPr>
          <w:rStyle w:val="HideTWBExt"/>
          <w:color w:val="auto"/>
        </w:rPr>
        <w:t>&lt;/Amend&gt;</w:t>
      </w:r>
    </w:p>
    <w:p w14:paraId="161423F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315</w:t>
      </w:r>
      <w:r w:rsidRPr="00AF7F4E">
        <w:rPr>
          <w:rStyle w:val="HideTWBExt"/>
          <w:color w:val="auto"/>
        </w:rPr>
        <w:t>&lt;/NumAm&gt;</w:t>
      </w:r>
    </w:p>
    <w:p w14:paraId="1DB45DF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B84F4FE" w14:textId="77777777" w:rsidR="0013690C" w:rsidRPr="00AF7F4E" w:rsidRDefault="0013690C" w:rsidP="0013690C">
      <w:pPr>
        <w:pStyle w:val="NormalBold"/>
      </w:pPr>
      <w:r w:rsidRPr="00AF7F4E">
        <w:rPr>
          <w:rStyle w:val="HideTWBExt"/>
          <w:b w:val="0"/>
          <w:color w:val="auto"/>
        </w:rPr>
        <w:t>&lt;/RepeatBlock-By&gt;</w:t>
      </w:r>
    </w:p>
    <w:p w14:paraId="26B7733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CBCEA2" w14:textId="77777777" w:rsidR="0013690C" w:rsidRPr="00AF7F4E" w:rsidRDefault="0013690C" w:rsidP="0013690C">
      <w:pPr>
        <w:pStyle w:val="NormalBold"/>
      </w:pPr>
      <w:r w:rsidRPr="00AF7F4E">
        <w:rPr>
          <w:rStyle w:val="HideTWBExt"/>
          <w:color w:val="auto"/>
        </w:rPr>
        <w:t>&lt;Article&gt;</w:t>
      </w:r>
      <w:r w:rsidRPr="00AF7F4E">
        <w:t>Paragrafu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CAC315F" w14:textId="77777777" w:rsidTr="00096245">
        <w:trPr>
          <w:trHeight w:hRule="exact" w:val="240"/>
          <w:jc w:val="center"/>
        </w:trPr>
        <w:tc>
          <w:tcPr>
            <w:tcW w:w="9752" w:type="dxa"/>
            <w:gridSpan w:val="2"/>
            <w:tcBorders>
              <w:top w:val="nil"/>
              <w:left w:val="nil"/>
              <w:bottom w:val="nil"/>
              <w:right w:val="nil"/>
            </w:tcBorders>
          </w:tcPr>
          <w:p w14:paraId="33C30BE5" w14:textId="77777777" w:rsidR="0013690C" w:rsidRPr="00AF7F4E" w:rsidRDefault="0013690C" w:rsidP="00096245"/>
        </w:tc>
      </w:tr>
      <w:tr w:rsidR="00AF7F4E" w:rsidRPr="00AF7F4E" w14:paraId="6E2F01A0" w14:textId="77777777" w:rsidTr="00096245">
        <w:trPr>
          <w:trHeight w:val="240"/>
          <w:jc w:val="center"/>
        </w:trPr>
        <w:tc>
          <w:tcPr>
            <w:tcW w:w="4876" w:type="dxa"/>
            <w:tcBorders>
              <w:top w:val="nil"/>
              <w:left w:val="nil"/>
              <w:bottom w:val="nil"/>
              <w:right w:val="nil"/>
            </w:tcBorders>
          </w:tcPr>
          <w:p w14:paraId="54EEF9E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F5FE70" w14:textId="77777777" w:rsidR="0013690C" w:rsidRPr="00AF7F4E" w:rsidRDefault="0013690C" w:rsidP="00096245">
            <w:pPr>
              <w:pStyle w:val="AmColumnHeading"/>
            </w:pPr>
            <w:r w:rsidRPr="00AF7F4E">
              <w:t>Emenda</w:t>
            </w:r>
          </w:p>
        </w:tc>
      </w:tr>
      <w:tr w:rsidR="00AF7F4E" w:rsidRPr="00AF7F4E" w14:paraId="4B72E5D1" w14:textId="77777777" w:rsidTr="00096245">
        <w:trPr>
          <w:jc w:val="center"/>
        </w:trPr>
        <w:tc>
          <w:tcPr>
            <w:tcW w:w="4876" w:type="dxa"/>
            <w:tcBorders>
              <w:top w:val="nil"/>
              <w:left w:val="nil"/>
              <w:bottom w:val="nil"/>
              <w:right w:val="nil"/>
            </w:tcBorders>
          </w:tcPr>
          <w:p w14:paraId="1C5E498B" w14:textId="77777777" w:rsidR="0013690C" w:rsidRPr="00AF7F4E" w:rsidRDefault="0013690C" w:rsidP="00096245">
            <w:pPr>
              <w:pStyle w:val="Normal6a"/>
            </w:pPr>
            <w:r w:rsidRPr="00AF7F4E">
              <w:t>9.</w:t>
            </w:r>
            <w:r w:rsidRPr="00AF7F4E">
              <w:tab/>
              <w:t>Iħeġġeġ lill-Istati Membri jiżguraw li jitwettqu investigazzjonijiet fil-pront, bir-reqqa u imparzjali ta’ każijiet ta’ korruzzjoni, bi prijorità partikolari mogħtija lil każijiet li jinvolvu uffiċjali ta’ livell għoli, sabiex jiġi ssalvagwardjat l-istat tad-dritt, tinżamm il-fiduċja pubblika u jiġi żgurat l-obbligu ta’ rendikont fil-livelli kollha tal-gvern;</w:t>
            </w:r>
          </w:p>
        </w:tc>
        <w:tc>
          <w:tcPr>
            <w:tcW w:w="4876" w:type="dxa"/>
            <w:tcBorders>
              <w:top w:val="nil"/>
              <w:left w:val="nil"/>
              <w:bottom w:val="nil"/>
              <w:right w:val="nil"/>
            </w:tcBorders>
          </w:tcPr>
          <w:p w14:paraId="68381B0E"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ta’ każijiet ta’ korruzzjoni, bi prijorità partikolari mogħtija lil każijiet li jinvolvu uffiċjali ta’ livell għoli, sabiex jiġi ssalvagwardjat l-istat tad-dritt, tinżamm il-fiduċja pubblika u jiġi żgurat l-obbligu ta’ rendikont fil-livelli kollha tal-gvern; </w:t>
            </w:r>
            <w:r w:rsidRPr="00AF7F4E">
              <w:rPr>
                <w:b/>
                <w:i/>
              </w:rPr>
              <w:t>jenfasizza li dan l-approċċ huwa ħtieġa assoluta, anke għall-UE nnifisha;</w:t>
            </w:r>
          </w:p>
        </w:tc>
      </w:tr>
    </w:tbl>
    <w:p w14:paraId="11E754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2ADEA95" w14:textId="77777777" w:rsidR="0013690C" w:rsidRPr="00AF7F4E" w:rsidRDefault="0013690C" w:rsidP="0013690C">
      <w:r w:rsidRPr="00AF7F4E">
        <w:rPr>
          <w:rStyle w:val="HideTWBExt"/>
          <w:color w:val="auto"/>
        </w:rPr>
        <w:t>&lt;/Amend&gt;</w:t>
      </w:r>
    </w:p>
    <w:p w14:paraId="150D3E5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316</w:t>
      </w:r>
      <w:r w:rsidRPr="00AF7F4E">
        <w:rPr>
          <w:rStyle w:val="HideTWBExt"/>
          <w:color w:val="auto"/>
        </w:rPr>
        <w:t>&lt;/NumAm&gt;</w:t>
      </w:r>
    </w:p>
    <w:p w14:paraId="381DF60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0739978" w14:textId="77777777" w:rsidR="0013690C" w:rsidRPr="00AF7F4E" w:rsidRDefault="0013690C" w:rsidP="0013690C">
      <w:pPr>
        <w:pStyle w:val="NormalBold"/>
      </w:pPr>
      <w:r w:rsidRPr="00AF7F4E">
        <w:rPr>
          <w:rStyle w:val="HideTWBExt"/>
          <w:b w:val="0"/>
          <w:color w:val="auto"/>
        </w:rPr>
        <w:t>&lt;/RepeatBlock-By&gt;</w:t>
      </w:r>
    </w:p>
    <w:p w14:paraId="1DD37C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53174A" w14:textId="77777777" w:rsidR="0013690C" w:rsidRPr="00AF7F4E" w:rsidRDefault="0013690C" w:rsidP="0013690C">
      <w:pPr>
        <w:pStyle w:val="NormalBold"/>
      </w:pPr>
      <w:r w:rsidRPr="00AF7F4E">
        <w:rPr>
          <w:rStyle w:val="HideTWBExt"/>
          <w:color w:val="auto"/>
        </w:rPr>
        <w:t>&lt;Article&gt;</w:t>
      </w:r>
      <w:r w:rsidRPr="00AF7F4E">
        <w:t>Paragrafu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2B01EC" w14:textId="77777777" w:rsidTr="00096245">
        <w:trPr>
          <w:trHeight w:hRule="exact" w:val="240"/>
          <w:jc w:val="center"/>
        </w:trPr>
        <w:tc>
          <w:tcPr>
            <w:tcW w:w="9752" w:type="dxa"/>
            <w:gridSpan w:val="2"/>
            <w:tcBorders>
              <w:top w:val="nil"/>
              <w:left w:val="nil"/>
              <w:bottom w:val="nil"/>
              <w:right w:val="nil"/>
            </w:tcBorders>
          </w:tcPr>
          <w:p w14:paraId="6FB162DF" w14:textId="77777777" w:rsidR="0013690C" w:rsidRPr="00AF7F4E" w:rsidRDefault="0013690C" w:rsidP="00096245"/>
        </w:tc>
      </w:tr>
      <w:tr w:rsidR="00AF7F4E" w:rsidRPr="00AF7F4E" w14:paraId="3F9505A6" w14:textId="77777777" w:rsidTr="00096245">
        <w:trPr>
          <w:trHeight w:val="240"/>
          <w:jc w:val="center"/>
        </w:trPr>
        <w:tc>
          <w:tcPr>
            <w:tcW w:w="4876" w:type="dxa"/>
            <w:tcBorders>
              <w:top w:val="nil"/>
              <w:left w:val="nil"/>
              <w:bottom w:val="nil"/>
              <w:right w:val="nil"/>
            </w:tcBorders>
          </w:tcPr>
          <w:p w14:paraId="23F5666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66ECBE" w14:textId="77777777" w:rsidR="0013690C" w:rsidRPr="00AF7F4E" w:rsidRDefault="0013690C" w:rsidP="00096245">
            <w:pPr>
              <w:pStyle w:val="AmColumnHeading"/>
            </w:pPr>
            <w:r w:rsidRPr="00AF7F4E">
              <w:t>Emenda</w:t>
            </w:r>
          </w:p>
        </w:tc>
      </w:tr>
      <w:tr w:rsidR="00AF7F4E" w:rsidRPr="00AF7F4E" w14:paraId="0E2FA4FB" w14:textId="77777777" w:rsidTr="00096245">
        <w:trPr>
          <w:jc w:val="center"/>
        </w:trPr>
        <w:tc>
          <w:tcPr>
            <w:tcW w:w="4876" w:type="dxa"/>
            <w:tcBorders>
              <w:top w:val="nil"/>
              <w:left w:val="nil"/>
              <w:bottom w:val="nil"/>
              <w:right w:val="nil"/>
            </w:tcBorders>
          </w:tcPr>
          <w:p w14:paraId="530675DD"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w:t>
            </w:r>
            <w:r w:rsidRPr="00AF7F4E">
              <w:rPr>
                <w:b/>
                <w:bCs/>
                <w:i/>
                <w:iCs/>
              </w:rPr>
              <w:t>ta’ każijiet</w:t>
            </w:r>
            <w:r w:rsidRPr="00AF7F4E">
              <w:t xml:space="preserve"> ta’ korruzzjoni</w:t>
            </w:r>
            <w:r w:rsidRPr="00AF7F4E">
              <w:rPr>
                <w:b/>
                <w:bCs/>
                <w:i/>
                <w:iCs/>
              </w:rPr>
              <w:t>, bi prijorità partikolari mogħtija lil każijiet li jinvolvu uffiċjali ta’ livell għoli</w:t>
            </w:r>
            <w:r w:rsidRPr="00AF7F4E">
              <w:t>, sabiex jiġi ssalvagwardjat l-istat tad-dritt, tinżamm il-fiduċja pubblika u jiġi żgurat l-obbligu ta’ rendikont fil-livelli kollha tal-gvern;</w:t>
            </w:r>
          </w:p>
        </w:tc>
        <w:tc>
          <w:tcPr>
            <w:tcW w:w="4876" w:type="dxa"/>
            <w:tcBorders>
              <w:top w:val="nil"/>
              <w:left w:val="nil"/>
              <w:bottom w:val="nil"/>
              <w:right w:val="nil"/>
            </w:tcBorders>
          </w:tcPr>
          <w:p w14:paraId="39E480D8" w14:textId="77777777" w:rsidR="0013690C" w:rsidRPr="00AF7F4E" w:rsidRDefault="0013690C" w:rsidP="00096245">
            <w:pPr>
              <w:pStyle w:val="Normal6a"/>
            </w:pPr>
            <w:r w:rsidRPr="00AF7F4E">
              <w:t>9.</w:t>
            </w:r>
            <w:r w:rsidRPr="00AF7F4E">
              <w:tab/>
              <w:t xml:space="preserve">Iħeġġeġ lill-Istati Membri jiżguraw li jitwettqu investigazzjonijiet fil-pront, bir-reqqa u imparzjali </w:t>
            </w:r>
            <w:r w:rsidRPr="00AF7F4E">
              <w:rPr>
                <w:b/>
                <w:bCs/>
                <w:i/>
                <w:iCs/>
              </w:rPr>
              <w:t>tal-każijiet</w:t>
            </w:r>
            <w:r w:rsidRPr="00AF7F4E">
              <w:t xml:space="preserve"> ta’ korruzzjoni </w:t>
            </w:r>
            <w:r w:rsidRPr="00AF7F4E">
              <w:rPr>
                <w:b/>
                <w:bCs/>
                <w:i/>
                <w:iCs/>
              </w:rPr>
              <w:t>kollha</w:t>
            </w:r>
            <w:r w:rsidRPr="00AF7F4E">
              <w:t>, sabiex jiġi ssalvagwardjat l-istat tad-dritt, tinżamm il-fiduċja pubblika u jiġi żgurat l-obbligu ta’ rendikont fil-livelli kollha tal-gvern;</w:t>
            </w:r>
          </w:p>
        </w:tc>
      </w:tr>
    </w:tbl>
    <w:p w14:paraId="54D8E1B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F58DE1D" w14:textId="77777777" w:rsidR="0013690C" w:rsidRPr="00AF7F4E" w:rsidRDefault="0013690C" w:rsidP="0013690C">
      <w:r w:rsidRPr="00AF7F4E">
        <w:rPr>
          <w:rStyle w:val="HideTWBExt"/>
          <w:color w:val="auto"/>
        </w:rPr>
        <w:t>&lt;/Amend&gt;</w:t>
      </w:r>
    </w:p>
    <w:p w14:paraId="2F4DB8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317</w:t>
      </w:r>
      <w:r w:rsidRPr="00AF7F4E">
        <w:rPr>
          <w:rStyle w:val="HideTWBExt"/>
          <w:color w:val="auto"/>
        </w:rPr>
        <w:t>&lt;/NumAm&gt;</w:t>
      </w:r>
    </w:p>
    <w:p w14:paraId="53B882FE"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68862C47" w14:textId="77777777" w:rsidR="0013690C" w:rsidRPr="00AF7F4E" w:rsidRDefault="0013690C" w:rsidP="0013690C">
      <w:pPr>
        <w:pStyle w:val="NormalBold"/>
      </w:pPr>
      <w:r w:rsidRPr="00AF7F4E">
        <w:rPr>
          <w:rStyle w:val="HideTWBExt"/>
          <w:b w:val="0"/>
          <w:color w:val="auto"/>
        </w:rPr>
        <w:t>&lt;/RepeatBlock-By&gt;</w:t>
      </w:r>
    </w:p>
    <w:p w14:paraId="7E5D90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6E66B9" w14:textId="77777777" w:rsidR="0013690C" w:rsidRPr="00AF7F4E" w:rsidRDefault="0013690C" w:rsidP="0013690C">
      <w:pPr>
        <w:pStyle w:val="NormalBold"/>
      </w:pPr>
      <w:r w:rsidRPr="00AF7F4E">
        <w:rPr>
          <w:rStyle w:val="HideTWBExt"/>
          <w:color w:val="auto"/>
        </w:rPr>
        <w:t>&lt;Article&gt;</w:t>
      </w:r>
      <w:r w:rsidRPr="00AF7F4E">
        <w:t>Paragrafu 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00E857" w14:textId="77777777" w:rsidTr="00096245">
        <w:trPr>
          <w:trHeight w:hRule="exact" w:val="240"/>
          <w:jc w:val="center"/>
        </w:trPr>
        <w:tc>
          <w:tcPr>
            <w:tcW w:w="9752" w:type="dxa"/>
            <w:gridSpan w:val="2"/>
            <w:tcBorders>
              <w:top w:val="nil"/>
              <w:left w:val="nil"/>
              <w:bottom w:val="nil"/>
              <w:right w:val="nil"/>
            </w:tcBorders>
          </w:tcPr>
          <w:p w14:paraId="3467BE6B" w14:textId="77777777" w:rsidR="0013690C" w:rsidRPr="00AF7F4E" w:rsidRDefault="0013690C" w:rsidP="00096245"/>
        </w:tc>
      </w:tr>
      <w:tr w:rsidR="00AF7F4E" w:rsidRPr="00AF7F4E" w14:paraId="08846625" w14:textId="77777777" w:rsidTr="00096245">
        <w:trPr>
          <w:trHeight w:val="240"/>
          <w:jc w:val="center"/>
        </w:trPr>
        <w:tc>
          <w:tcPr>
            <w:tcW w:w="4876" w:type="dxa"/>
            <w:tcBorders>
              <w:top w:val="nil"/>
              <w:left w:val="nil"/>
              <w:bottom w:val="nil"/>
              <w:right w:val="nil"/>
            </w:tcBorders>
          </w:tcPr>
          <w:p w14:paraId="3CDE007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C39052" w14:textId="77777777" w:rsidR="0013690C" w:rsidRPr="00AF7F4E" w:rsidRDefault="0013690C" w:rsidP="00096245">
            <w:pPr>
              <w:pStyle w:val="AmColumnHeading"/>
            </w:pPr>
            <w:r w:rsidRPr="00AF7F4E">
              <w:t>Emenda</w:t>
            </w:r>
          </w:p>
        </w:tc>
      </w:tr>
      <w:tr w:rsidR="00AF7F4E" w:rsidRPr="00AF7F4E" w14:paraId="0323E140" w14:textId="77777777" w:rsidTr="00096245">
        <w:trPr>
          <w:jc w:val="center"/>
        </w:trPr>
        <w:tc>
          <w:tcPr>
            <w:tcW w:w="4876" w:type="dxa"/>
            <w:tcBorders>
              <w:top w:val="nil"/>
              <w:left w:val="nil"/>
              <w:bottom w:val="nil"/>
              <w:right w:val="nil"/>
            </w:tcBorders>
          </w:tcPr>
          <w:p w14:paraId="5A4F5070" w14:textId="77777777" w:rsidR="0013690C" w:rsidRPr="00AF7F4E" w:rsidRDefault="0013690C" w:rsidP="00096245">
            <w:pPr>
              <w:pStyle w:val="Normal6a"/>
            </w:pPr>
          </w:p>
        </w:tc>
        <w:tc>
          <w:tcPr>
            <w:tcW w:w="4876" w:type="dxa"/>
            <w:tcBorders>
              <w:top w:val="nil"/>
              <w:left w:val="nil"/>
              <w:bottom w:val="nil"/>
              <w:right w:val="nil"/>
            </w:tcBorders>
          </w:tcPr>
          <w:p w14:paraId="2FCDBEF7" w14:textId="77777777" w:rsidR="0013690C" w:rsidRPr="00AF7F4E" w:rsidRDefault="0013690C" w:rsidP="00096245">
            <w:pPr>
              <w:pStyle w:val="Normal6a"/>
            </w:pPr>
            <w:r w:rsidRPr="00AF7F4E">
              <w:rPr>
                <w:b/>
                <w:i/>
              </w:rPr>
              <w:t>9a.</w:t>
            </w:r>
            <w:r w:rsidRPr="00AF7F4E">
              <w:tab/>
            </w:r>
            <w:r w:rsidRPr="00AF7F4E">
              <w:rPr>
                <w:b/>
                <w:i/>
              </w:rPr>
              <w:t>Jistieden lill-Kummissjoni, fil-kapitolu kontra l-korruzzjoni, tagħti aktar attenzjoni lir-rekord tal-investigazzjonijiet u l-prosekuzzjonijiet, inklużi indikazzjonijiet ta’ infurzar selettiv jew strumentalizzazzjoni ta’ mekkaniżmi kontra l-korruzzjoni u l-integrità kontra avversarji politiċi jew ilħna kritiċi; iħeġġeġ lill-Kummissjoni tanalizza b’mod partikolari l-ħatra, il-funzjonament u l-indipendenza ta’ korpi u prosekuturi speċjalizzati kontra l-korruzzjoni, u tifformula rakkomandazzjonijiet ċari fejn jiġu identifikati xejriet ta’ infurzar selettiv;</w:t>
            </w:r>
          </w:p>
        </w:tc>
      </w:tr>
    </w:tbl>
    <w:p w14:paraId="12850D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6C31E7" w14:textId="77777777" w:rsidR="0013690C" w:rsidRPr="00AF7F4E" w:rsidRDefault="0013690C" w:rsidP="0013690C">
      <w:r w:rsidRPr="00AF7F4E">
        <w:rPr>
          <w:rStyle w:val="HideTWBExt"/>
          <w:color w:val="auto"/>
        </w:rPr>
        <w:lastRenderedPageBreak/>
        <w:t>&lt;/Amend&gt;</w:t>
      </w:r>
    </w:p>
    <w:p w14:paraId="72C31E2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318</w:t>
      </w:r>
      <w:r w:rsidRPr="00AF7F4E">
        <w:rPr>
          <w:rStyle w:val="HideTWBExt"/>
          <w:color w:val="auto"/>
        </w:rPr>
        <w:t>&lt;/NumAm&gt;</w:t>
      </w:r>
    </w:p>
    <w:p w14:paraId="42693AC0"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9FFBD94" w14:textId="77777777" w:rsidR="0013690C" w:rsidRPr="00AF7F4E" w:rsidRDefault="0013690C" w:rsidP="0013690C">
      <w:pPr>
        <w:pStyle w:val="NormalBold"/>
      </w:pPr>
      <w:r w:rsidRPr="00AF7F4E">
        <w:rPr>
          <w:rStyle w:val="HideTWBExt"/>
          <w:b w:val="0"/>
          <w:color w:val="auto"/>
        </w:rPr>
        <w:t>&lt;/RepeatBlock-By&gt;</w:t>
      </w:r>
    </w:p>
    <w:p w14:paraId="4318AAD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5EA5F1" w14:textId="77777777" w:rsidR="0013690C" w:rsidRPr="00AF7F4E" w:rsidRDefault="0013690C" w:rsidP="0013690C">
      <w:pPr>
        <w:pStyle w:val="NormalBold"/>
      </w:pPr>
      <w:r w:rsidRPr="00AF7F4E">
        <w:rPr>
          <w:rStyle w:val="HideTWBExt"/>
          <w:color w:val="auto"/>
        </w:rPr>
        <w:t>&lt;Article&gt;</w:t>
      </w:r>
      <w:r w:rsidRPr="00AF7F4E">
        <w:t>Paragrafu 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6EA704" w14:textId="77777777" w:rsidTr="00096245">
        <w:trPr>
          <w:trHeight w:hRule="exact" w:val="240"/>
          <w:jc w:val="center"/>
        </w:trPr>
        <w:tc>
          <w:tcPr>
            <w:tcW w:w="9752" w:type="dxa"/>
            <w:gridSpan w:val="2"/>
            <w:tcBorders>
              <w:top w:val="nil"/>
              <w:left w:val="nil"/>
              <w:bottom w:val="nil"/>
              <w:right w:val="nil"/>
            </w:tcBorders>
          </w:tcPr>
          <w:p w14:paraId="5E10CBFE" w14:textId="77777777" w:rsidR="0013690C" w:rsidRPr="00AF7F4E" w:rsidRDefault="0013690C" w:rsidP="00096245"/>
        </w:tc>
      </w:tr>
      <w:tr w:rsidR="00AF7F4E" w:rsidRPr="00AF7F4E" w14:paraId="08036B7E" w14:textId="77777777" w:rsidTr="00096245">
        <w:trPr>
          <w:trHeight w:val="240"/>
          <w:jc w:val="center"/>
        </w:trPr>
        <w:tc>
          <w:tcPr>
            <w:tcW w:w="4876" w:type="dxa"/>
            <w:tcBorders>
              <w:top w:val="nil"/>
              <w:left w:val="nil"/>
              <w:bottom w:val="nil"/>
              <w:right w:val="nil"/>
            </w:tcBorders>
          </w:tcPr>
          <w:p w14:paraId="410A12D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8128B5" w14:textId="77777777" w:rsidR="0013690C" w:rsidRPr="00AF7F4E" w:rsidRDefault="0013690C" w:rsidP="00096245">
            <w:pPr>
              <w:pStyle w:val="AmColumnHeading"/>
            </w:pPr>
            <w:r w:rsidRPr="00AF7F4E">
              <w:t>Emenda</w:t>
            </w:r>
          </w:p>
        </w:tc>
      </w:tr>
      <w:tr w:rsidR="00AF7F4E" w:rsidRPr="00AF7F4E" w14:paraId="5ED517C0" w14:textId="77777777" w:rsidTr="00096245">
        <w:trPr>
          <w:jc w:val="center"/>
        </w:trPr>
        <w:tc>
          <w:tcPr>
            <w:tcW w:w="4876" w:type="dxa"/>
            <w:tcBorders>
              <w:top w:val="nil"/>
              <w:left w:val="nil"/>
              <w:bottom w:val="nil"/>
              <w:right w:val="nil"/>
            </w:tcBorders>
          </w:tcPr>
          <w:p w14:paraId="063F7C0C" w14:textId="77777777" w:rsidR="0013690C" w:rsidRPr="00AF7F4E" w:rsidRDefault="0013690C" w:rsidP="00096245">
            <w:pPr>
              <w:pStyle w:val="Normal6a"/>
            </w:pPr>
          </w:p>
        </w:tc>
        <w:tc>
          <w:tcPr>
            <w:tcW w:w="4876" w:type="dxa"/>
            <w:tcBorders>
              <w:top w:val="nil"/>
              <w:left w:val="nil"/>
              <w:bottom w:val="nil"/>
              <w:right w:val="nil"/>
            </w:tcBorders>
          </w:tcPr>
          <w:p w14:paraId="4C867F79" w14:textId="77777777" w:rsidR="0013690C" w:rsidRPr="00AF7F4E" w:rsidRDefault="0013690C" w:rsidP="00096245">
            <w:pPr>
              <w:pStyle w:val="Normal6a"/>
            </w:pPr>
            <w:r w:rsidRPr="00AF7F4E">
              <w:rPr>
                <w:b/>
                <w:i/>
              </w:rPr>
              <w:t>9a.</w:t>
            </w:r>
            <w:r w:rsidRPr="00AF7F4E">
              <w:tab/>
            </w:r>
            <w:r w:rsidRPr="00AF7F4E">
              <w:rPr>
                <w:b/>
                <w:i/>
              </w:rPr>
              <w:t>Jistieden lill-Istati Membri jallinjaw id-dispożizzjonijiet legali tagħhom rigward ir-responsabbiltà kriminali tal-membri tal-gvern mal-leġiżlazzjoni tal-UE u jabolixxu l-ostakli sostantivi u proċedurali li jfixklu l-amministrazzjoni effettiva tal-ġustizzja f’każijiet rilevanti u prattikament iwittu t-triq għall-impunità;</w:t>
            </w:r>
          </w:p>
        </w:tc>
      </w:tr>
    </w:tbl>
    <w:p w14:paraId="2FFD15F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B3F7553" w14:textId="77777777" w:rsidR="0013690C" w:rsidRPr="00AF7F4E" w:rsidRDefault="0013690C" w:rsidP="0013690C">
      <w:r w:rsidRPr="00AF7F4E">
        <w:rPr>
          <w:rStyle w:val="HideTWBExt"/>
          <w:color w:val="auto"/>
        </w:rPr>
        <w:t>&lt;/Amend&gt;</w:t>
      </w:r>
    </w:p>
    <w:p w14:paraId="6C84C28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319</w:t>
      </w:r>
      <w:r w:rsidRPr="00AF7F4E">
        <w:rPr>
          <w:rStyle w:val="HideTWBExt"/>
          <w:color w:val="auto"/>
        </w:rPr>
        <w:t>&lt;/NumAm&gt;</w:t>
      </w:r>
    </w:p>
    <w:p w14:paraId="3C27728F"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062B6BC" w14:textId="77777777" w:rsidR="0013690C" w:rsidRPr="00AF7F4E" w:rsidRDefault="0013690C" w:rsidP="0013690C">
      <w:pPr>
        <w:pStyle w:val="NormalBold"/>
      </w:pPr>
      <w:r w:rsidRPr="00AF7F4E">
        <w:rPr>
          <w:rStyle w:val="HideTWBExt"/>
          <w:b w:val="0"/>
          <w:color w:val="auto"/>
        </w:rPr>
        <w:t>&lt;/RepeatBlock-By&gt;</w:t>
      </w:r>
    </w:p>
    <w:p w14:paraId="76091B8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719342" w14:textId="77777777" w:rsidR="0013690C" w:rsidRPr="00AF7F4E" w:rsidRDefault="0013690C" w:rsidP="0013690C">
      <w:pPr>
        <w:pStyle w:val="NormalBold"/>
      </w:pPr>
      <w:r w:rsidRPr="00AF7F4E">
        <w:rPr>
          <w:rStyle w:val="HideTWBExt"/>
          <w:color w:val="auto"/>
        </w:rPr>
        <w:t>&lt;Article&gt;</w:t>
      </w:r>
      <w:r w:rsidRPr="00AF7F4E">
        <w:t>Paragrafu 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2A20D6" w14:textId="77777777" w:rsidTr="00096245">
        <w:trPr>
          <w:trHeight w:hRule="exact" w:val="240"/>
          <w:jc w:val="center"/>
        </w:trPr>
        <w:tc>
          <w:tcPr>
            <w:tcW w:w="9752" w:type="dxa"/>
            <w:gridSpan w:val="2"/>
            <w:tcBorders>
              <w:top w:val="nil"/>
              <w:left w:val="nil"/>
              <w:bottom w:val="nil"/>
              <w:right w:val="nil"/>
            </w:tcBorders>
          </w:tcPr>
          <w:p w14:paraId="5E2B3200" w14:textId="77777777" w:rsidR="0013690C" w:rsidRPr="00AF7F4E" w:rsidRDefault="0013690C" w:rsidP="00096245"/>
        </w:tc>
      </w:tr>
      <w:tr w:rsidR="00AF7F4E" w:rsidRPr="00AF7F4E" w14:paraId="06918546" w14:textId="77777777" w:rsidTr="00096245">
        <w:trPr>
          <w:trHeight w:val="240"/>
          <w:jc w:val="center"/>
        </w:trPr>
        <w:tc>
          <w:tcPr>
            <w:tcW w:w="4876" w:type="dxa"/>
            <w:tcBorders>
              <w:top w:val="nil"/>
              <w:left w:val="nil"/>
              <w:bottom w:val="nil"/>
              <w:right w:val="nil"/>
            </w:tcBorders>
          </w:tcPr>
          <w:p w14:paraId="7D3A8EB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825F5E" w14:textId="77777777" w:rsidR="0013690C" w:rsidRPr="00AF7F4E" w:rsidRDefault="0013690C" w:rsidP="00096245">
            <w:pPr>
              <w:pStyle w:val="AmColumnHeading"/>
            </w:pPr>
            <w:r w:rsidRPr="00AF7F4E">
              <w:t>Emenda</w:t>
            </w:r>
          </w:p>
        </w:tc>
      </w:tr>
      <w:tr w:rsidR="00AF7F4E" w:rsidRPr="00AF7F4E" w14:paraId="601D9404" w14:textId="77777777" w:rsidTr="00096245">
        <w:trPr>
          <w:jc w:val="center"/>
        </w:trPr>
        <w:tc>
          <w:tcPr>
            <w:tcW w:w="4876" w:type="dxa"/>
            <w:tcBorders>
              <w:top w:val="nil"/>
              <w:left w:val="nil"/>
              <w:bottom w:val="nil"/>
              <w:right w:val="nil"/>
            </w:tcBorders>
          </w:tcPr>
          <w:p w14:paraId="17B28607" w14:textId="77777777" w:rsidR="0013690C" w:rsidRPr="00AF7F4E" w:rsidRDefault="0013690C" w:rsidP="00096245">
            <w:pPr>
              <w:pStyle w:val="Normal6a"/>
            </w:pPr>
          </w:p>
        </w:tc>
        <w:tc>
          <w:tcPr>
            <w:tcW w:w="4876" w:type="dxa"/>
            <w:tcBorders>
              <w:top w:val="nil"/>
              <w:left w:val="nil"/>
              <w:bottom w:val="nil"/>
              <w:right w:val="nil"/>
            </w:tcBorders>
          </w:tcPr>
          <w:p w14:paraId="36CC8BD7" w14:textId="77777777" w:rsidR="0013690C" w:rsidRPr="00AF7F4E" w:rsidRDefault="0013690C" w:rsidP="00096245">
            <w:pPr>
              <w:pStyle w:val="Normal6a"/>
            </w:pPr>
            <w:r w:rsidRPr="00AF7F4E">
              <w:rPr>
                <w:b/>
                <w:i/>
              </w:rPr>
              <w:t>9a.</w:t>
            </w:r>
            <w:r w:rsidRPr="00AF7F4E">
              <w:tab/>
            </w:r>
            <w:r w:rsidRPr="00AF7F4E">
              <w:rPr>
                <w:b/>
                <w:i/>
              </w:rPr>
              <w:t>Itenni l-appell ta’ GRECO li jiġu żgurati l-ispeċjalizzazzjoni u l-indipendenza ta’ korpi kontra l-korruzzjoni;</w:t>
            </w:r>
          </w:p>
        </w:tc>
      </w:tr>
    </w:tbl>
    <w:p w14:paraId="69C4404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8E2FA67" w14:textId="77777777" w:rsidR="0013690C" w:rsidRPr="00AF7F4E" w:rsidRDefault="0013690C" w:rsidP="0013690C">
      <w:r w:rsidRPr="00AF7F4E">
        <w:rPr>
          <w:rStyle w:val="HideTWBExt"/>
          <w:color w:val="auto"/>
        </w:rPr>
        <w:t>&lt;/Amend&gt;</w:t>
      </w:r>
    </w:p>
    <w:p w14:paraId="26ACF8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320</w:t>
      </w:r>
      <w:r w:rsidRPr="00AF7F4E">
        <w:rPr>
          <w:rStyle w:val="HideTWBExt"/>
          <w:color w:val="auto"/>
        </w:rPr>
        <w:t>&lt;/NumAm&gt;</w:t>
      </w:r>
    </w:p>
    <w:p w14:paraId="54CB8065"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1E099436" w14:textId="77777777" w:rsidR="0013690C" w:rsidRPr="00AF7F4E" w:rsidRDefault="0013690C" w:rsidP="0013690C">
      <w:pPr>
        <w:pStyle w:val="NormalBold"/>
      </w:pPr>
      <w:r w:rsidRPr="00AF7F4E">
        <w:rPr>
          <w:rStyle w:val="HideTWBExt"/>
          <w:b w:val="0"/>
          <w:color w:val="auto"/>
        </w:rPr>
        <w:t>&lt;/RepeatBlock-By&gt;</w:t>
      </w:r>
    </w:p>
    <w:p w14:paraId="70879635"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1C9A711B" w14:textId="77777777" w:rsidR="0013690C" w:rsidRPr="00AF7F4E" w:rsidRDefault="0013690C" w:rsidP="0013690C">
      <w:pPr>
        <w:pStyle w:val="NormalBold"/>
      </w:pPr>
      <w:r w:rsidRPr="00AF7F4E">
        <w:rPr>
          <w:rStyle w:val="HideTWBExt"/>
          <w:color w:val="auto"/>
        </w:rPr>
        <w:t>&lt;Article&gt;</w:t>
      </w:r>
      <w:r w:rsidRPr="00AF7F4E">
        <w:t>Paragrafu 10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BA6A34" w14:textId="77777777" w:rsidTr="00096245">
        <w:trPr>
          <w:trHeight w:hRule="exact" w:val="240"/>
          <w:jc w:val="center"/>
        </w:trPr>
        <w:tc>
          <w:tcPr>
            <w:tcW w:w="9752" w:type="dxa"/>
            <w:gridSpan w:val="2"/>
            <w:tcBorders>
              <w:top w:val="nil"/>
              <w:left w:val="nil"/>
              <w:bottom w:val="nil"/>
              <w:right w:val="nil"/>
            </w:tcBorders>
          </w:tcPr>
          <w:p w14:paraId="6BF1EA67" w14:textId="77777777" w:rsidR="0013690C" w:rsidRPr="00AF7F4E" w:rsidRDefault="0013690C" w:rsidP="00096245"/>
        </w:tc>
      </w:tr>
      <w:tr w:rsidR="00AF7F4E" w:rsidRPr="00AF7F4E" w14:paraId="781FA7A1" w14:textId="77777777" w:rsidTr="00096245">
        <w:trPr>
          <w:trHeight w:val="240"/>
          <w:jc w:val="center"/>
        </w:trPr>
        <w:tc>
          <w:tcPr>
            <w:tcW w:w="4876" w:type="dxa"/>
            <w:tcBorders>
              <w:top w:val="nil"/>
              <w:left w:val="nil"/>
              <w:bottom w:val="nil"/>
              <w:right w:val="nil"/>
            </w:tcBorders>
          </w:tcPr>
          <w:p w14:paraId="1C891F3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380328A" w14:textId="77777777" w:rsidR="0013690C" w:rsidRPr="00AF7F4E" w:rsidRDefault="0013690C" w:rsidP="00096245">
            <w:pPr>
              <w:pStyle w:val="AmColumnHeading"/>
            </w:pPr>
            <w:r w:rsidRPr="00AF7F4E">
              <w:t>Emenda</w:t>
            </w:r>
          </w:p>
        </w:tc>
      </w:tr>
      <w:tr w:rsidR="00AF7F4E" w:rsidRPr="00AF7F4E" w14:paraId="06EE018F" w14:textId="77777777" w:rsidTr="00096245">
        <w:trPr>
          <w:jc w:val="center"/>
        </w:trPr>
        <w:tc>
          <w:tcPr>
            <w:tcW w:w="4876" w:type="dxa"/>
            <w:tcBorders>
              <w:top w:val="nil"/>
              <w:left w:val="nil"/>
              <w:bottom w:val="nil"/>
              <w:right w:val="nil"/>
            </w:tcBorders>
          </w:tcPr>
          <w:p w14:paraId="716EC0F9" w14:textId="77777777" w:rsidR="0013690C" w:rsidRPr="00AF7F4E" w:rsidRDefault="0013690C" w:rsidP="00096245">
            <w:pPr>
              <w:pStyle w:val="Normal6a"/>
            </w:pPr>
            <w:r w:rsidRPr="00AF7F4E">
              <w:t>10.</w:t>
            </w:r>
            <w:r w:rsidRPr="00AF7F4E">
              <w:tab/>
            </w:r>
            <w:r w:rsidRPr="00AF7F4E">
              <w:rPr>
                <w:b/>
                <w:bCs/>
                <w:i/>
                <w:iCs/>
              </w:rPr>
              <w:t xml:space="preserve">Jistieden </w:t>
            </w:r>
            <w:r w:rsidRPr="00AF7F4E">
              <w:t xml:space="preserve">lill-Istati Membri </w:t>
            </w:r>
            <w:r w:rsidRPr="00AF7F4E">
              <w:rPr>
                <w:b/>
                <w:bCs/>
                <w:i/>
                <w:iCs/>
              </w:rPr>
              <w:t>jipproteġu</w:t>
            </w:r>
            <w:r w:rsidRPr="00AF7F4E">
              <w:t xml:space="preserve"> </w:t>
            </w:r>
            <w:r w:rsidRPr="00AF7F4E">
              <w:rPr>
                <w:b/>
                <w:bCs/>
                <w:i/>
                <w:iCs/>
              </w:rPr>
              <w:t>lill-whistleblowers</w:t>
            </w:r>
            <w:r w:rsidRPr="00AF7F4E">
              <w:t xml:space="preserve"> u </w:t>
            </w:r>
            <w:r w:rsidRPr="00AF7F4E">
              <w:rPr>
                <w:b/>
                <w:bCs/>
                <w:i/>
                <w:iCs/>
              </w:rPr>
              <w:t>lill-ġurnalisti</w:t>
            </w:r>
            <w:r w:rsidRPr="00AF7F4E">
              <w:t xml:space="preserve"> li jirrapportaw dwar il-korruzzjoni jew dwar il-ġestjoni ħażina tal-fondi tal-UE, </w:t>
            </w:r>
            <w:r w:rsidRPr="00AF7F4E">
              <w:rPr>
                <w:b/>
                <w:bCs/>
                <w:i/>
                <w:iCs/>
              </w:rPr>
              <w:t>billi</w:t>
            </w:r>
            <w:r w:rsidRPr="00AF7F4E">
              <w:t xml:space="preserve"> </w:t>
            </w:r>
            <w:r w:rsidRPr="00AF7F4E">
              <w:rPr>
                <w:b/>
                <w:bCs/>
                <w:i/>
                <w:iCs/>
              </w:rPr>
              <w:t>jiżguraw</w:t>
            </w:r>
            <w:r w:rsidRPr="00AF7F4E">
              <w:t xml:space="preserve"> </w:t>
            </w:r>
            <w:r w:rsidRPr="00AF7F4E">
              <w:rPr>
                <w:b/>
                <w:bCs/>
                <w:i/>
                <w:iCs/>
              </w:rPr>
              <w:t>li jkun hemm mezzi</w:t>
            </w:r>
            <w:r w:rsidRPr="00AF7F4E">
              <w:t xml:space="preserve"> ta’ rapportar kunfidenzjali, rimedji effettivi kontra r-ritaljazzjoni, u </w:t>
            </w:r>
            <w:r w:rsidRPr="00AF7F4E">
              <w:rPr>
                <w:b/>
                <w:bCs/>
                <w:i/>
                <w:iCs/>
              </w:rPr>
              <w:t>l-protezzjoni</w:t>
            </w:r>
            <w:r w:rsidRPr="00AF7F4E">
              <w:t xml:space="preserve"> tal-ġurnaliżmu investigattiv u tal-libertà tal-espressjoni;</w:t>
            </w:r>
          </w:p>
        </w:tc>
        <w:tc>
          <w:tcPr>
            <w:tcW w:w="4876" w:type="dxa"/>
            <w:tcBorders>
              <w:top w:val="nil"/>
              <w:left w:val="nil"/>
              <w:bottom w:val="nil"/>
              <w:right w:val="nil"/>
            </w:tcBorders>
          </w:tcPr>
          <w:p w14:paraId="40EE0977" w14:textId="77777777" w:rsidR="0013690C" w:rsidRPr="00AF7F4E" w:rsidRDefault="0013690C" w:rsidP="00096245">
            <w:pPr>
              <w:pStyle w:val="Normal6a"/>
            </w:pPr>
            <w:r w:rsidRPr="00AF7F4E">
              <w:t>10.</w:t>
            </w:r>
            <w:r w:rsidRPr="00AF7F4E">
              <w:tab/>
            </w:r>
            <w:r w:rsidRPr="00AF7F4E">
              <w:rPr>
                <w:b/>
                <w:i/>
              </w:rPr>
              <w:t>Jirrikonoxxi r-rwol kruċjali li għandhom il-whistleblowers fl-esponiment tal-korruzzjoni u fil-promozzjoni tat-trasparenza kemm fis-settur pubbliku kif ukoll f’dak privat; jisħaq fuq il-ħtieġa li jiġi żgurat li dawn ikunu protetti b’mod effettiv kontra r-ritaljazzjoni u l-fastidju;</w:t>
            </w:r>
            <w:r w:rsidRPr="00AF7F4E">
              <w:t xml:space="preserve"> </w:t>
            </w:r>
            <w:r w:rsidRPr="00AF7F4E">
              <w:rPr>
                <w:b/>
                <w:bCs/>
                <w:i/>
                <w:iCs/>
              </w:rPr>
              <w:t>jappella għat-tisħiħ ulterjuri tal-awtoritajiet indipendenti u awtonomi għall-protezzjoni tal-informaturi u għall-integrazzjoni tagħhom f’oqfsa nazzjonali usa’ kontra l-korruzzjoni, filwaqt li jiġi żgurat approċċ unifikat u robust fl-Istati Membri kollha;</w:t>
            </w:r>
            <w:r w:rsidRPr="00AF7F4E">
              <w:rPr>
                <w:b/>
                <w:i/>
              </w:rPr>
              <w:t xml:space="preserve"> </w:t>
            </w:r>
            <w:r w:rsidRPr="00AF7F4E">
              <w:rPr>
                <w:b/>
                <w:bCs/>
                <w:i/>
                <w:iCs/>
              </w:rPr>
              <w:t xml:space="preserve">iħeġġeġ </w:t>
            </w:r>
            <w:r w:rsidRPr="00AF7F4E">
              <w:t xml:space="preserve">lill-Istati Membri </w:t>
            </w:r>
            <w:r w:rsidRPr="00AF7F4E">
              <w:rPr>
                <w:b/>
                <w:bCs/>
                <w:i/>
                <w:iCs/>
              </w:rPr>
              <w:t xml:space="preserve">jsaħħu l-protezzjonijiet għall-whistleblowers </w:t>
            </w:r>
            <w:r w:rsidRPr="00AF7F4E">
              <w:t xml:space="preserve">u </w:t>
            </w:r>
            <w:r w:rsidRPr="00AF7F4E">
              <w:rPr>
                <w:b/>
                <w:bCs/>
                <w:i/>
                <w:iCs/>
              </w:rPr>
              <w:t>għall-ġurnalisti</w:t>
            </w:r>
            <w:r w:rsidRPr="00AF7F4E">
              <w:t xml:space="preserve"> li jirrapportaw dwar il-korruzzjoni jew dwar il-ġestjoni ħażina tal-fondi tal-UE, </w:t>
            </w:r>
            <w:r w:rsidRPr="00AF7F4E">
              <w:rPr>
                <w:b/>
                <w:bCs/>
                <w:i/>
                <w:iCs/>
              </w:rPr>
              <w:t xml:space="preserve">inkluż permezz </w:t>
            </w:r>
            <w:r w:rsidRPr="00AF7F4E">
              <w:t xml:space="preserve">ta’ rapportar kunfidenzjali, rimedji effettivi kontra r-ritaljazzjoni, u </w:t>
            </w:r>
            <w:r w:rsidRPr="00AF7F4E">
              <w:rPr>
                <w:b/>
                <w:bCs/>
                <w:i/>
                <w:iCs/>
              </w:rPr>
              <w:t>s-salvagwardja</w:t>
            </w:r>
            <w:r w:rsidRPr="00AF7F4E">
              <w:t xml:space="preserve"> tal-ġurnaliżmu investigattiv u tal-libertà tal-espressjoni; </w:t>
            </w:r>
            <w:r w:rsidRPr="00AF7F4E">
              <w:rPr>
                <w:b/>
                <w:i/>
              </w:rPr>
              <w:t>jappella għall-introduzzjoni ta’ ċirkostanzi aggravanti speċifiċi fid-dritt kriminali għal reati mwettqa kontra l-ġurnalisti meta tali atti jkunu mmotivati mill-attivitajiet professjonali tagħhom jew marbuta magħhom;</w:t>
            </w:r>
          </w:p>
        </w:tc>
      </w:tr>
    </w:tbl>
    <w:p w14:paraId="73BE90E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0CAED53" w14:textId="77777777" w:rsidR="0013690C" w:rsidRPr="00AF7F4E" w:rsidRDefault="0013690C" w:rsidP="0013690C">
      <w:r w:rsidRPr="00AF7F4E">
        <w:rPr>
          <w:rStyle w:val="HideTWBExt"/>
          <w:color w:val="auto"/>
        </w:rPr>
        <w:t>&lt;/Amend&gt;</w:t>
      </w:r>
    </w:p>
    <w:p w14:paraId="33FF748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321</w:t>
      </w:r>
      <w:r w:rsidRPr="00AF7F4E">
        <w:rPr>
          <w:rStyle w:val="HideTWBExt"/>
          <w:color w:val="auto"/>
        </w:rPr>
        <w:t>&lt;/NumAm&gt;</w:t>
      </w:r>
    </w:p>
    <w:p w14:paraId="6A261DC1"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53507697" w14:textId="77777777" w:rsidR="0013690C" w:rsidRPr="00AF7F4E" w:rsidRDefault="0013690C" w:rsidP="0013690C">
      <w:pPr>
        <w:pStyle w:val="NormalBold"/>
      </w:pPr>
      <w:r w:rsidRPr="00AF7F4E">
        <w:rPr>
          <w:rStyle w:val="HideTWBExt"/>
          <w:b w:val="0"/>
          <w:color w:val="auto"/>
        </w:rPr>
        <w:t>&lt;/RepeatBlock-By&gt;</w:t>
      </w:r>
    </w:p>
    <w:p w14:paraId="50E253E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B97E9E" w14:textId="77777777" w:rsidR="0013690C" w:rsidRPr="00AF7F4E" w:rsidRDefault="0013690C" w:rsidP="0013690C">
      <w:pPr>
        <w:pStyle w:val="NormalBold"/>
      </w:pPr>
      <w:r w:rsidRPr="00AF7F4E">
        <w:rPr>
          <w:rStyle w:val="HideTWBExt"/>
          <w:color w:val="auto"/>
        </w:rPr>
        <w:t>&lt;Article&gt;</w:t>
      </w:r>
      <w:r w:rsidRPr="00AF7F4E">
        <w:t>Paragrafu 10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85FA19" w14:textId="77777777" w:rsidTr="00096245">
        <w:trPr>
          <w:trHeight w:hRule="exact" w:val="240"/>
          <w:jc w:val="center"/>
        </w:trPr>
        <w:tc>
          <w:tcPr>
            <w:tcW w:w="9752" w:type="dxa"/>
            <w:gridSpan w:val="2"/>
            <w:tcBorders>
              <w:top w:val="nil"/>
              <w:left w:val="nil"/>
              <w:bottom w:val="nil"/>
              <w:right w:val="nil"/>
            </w:tcBorders>
          </w:tcPr>
          <w:p w14:paraId="083B21A2" w14:textId="77777777" w:rsidR="0013690C" w:rsidRPr="00AF7F4E" w:rsidRDefault="0013690C" w:rsidP="00096245"/>
        </w:tc>
      </w:tr>
      <w:tr w:rsidR="00AF7F4E" w:rsidRPr="00AF7F4E" w14:paraId="214847BF" w14:textId="77777777" w:rsidTr="00096245">
        <w:trPr>
          <w:trHeight w:val="240"/>
          <w:jc w:val="center"/>
        </w:trPr>
        <w:tc>
          <w:tcPr>
            <w:tcW w:w="4876" w:type="dxa"/>
            <w:tcBorders>
              <w:top w:val="nil"/>
              <w:left w:val="nil"/>
              <w:bottom w:val="nil"/>
              <w:right w:val="nil"/>
            </w:tcBorders>
          </w:tcPr>
          <w:p w14:paraId="31D87E6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760FC8" w14:textId="77777777" w:rsidR="0013690C" w:rsidRPr="00AF7F4E" w:rsidRDefault="0013690C" w:rsidP="00096245">
            <w:pPr>
              <w:pStyle w:val="AmColumnHeading"/>
            </w:pPr>
            <w:r w:rsidRPr="00AF7F4E">
              <w:t>Emenda</w:t>
            </w:r>
          </w:p>
        </w:tc>
      </w:tr>
      <w:tr w:rsidR="00AF7F4E" w:rsidRPr="00AF7F4E" w14:paraId="1180353E" w14:textId="77777777" w:rsidTr="00096245">
        <w:trPr>
          <w:jc w:val="center"/>
        </w:trPr>
        <w:tc>
          <w:tcPr>
            <w:tcW w:w="4876" w:type="dxa"/>
            <w:tcBorders>
              <w:top w:val="nil"/>
              <w:left w:val="nil"/>
              <w:bottom w:val="nil"/>
              <w:right w:val="nil"/>
            </w:tcBorders>
          </w:tcPr>
          <w:p w14:paraId="6CF526ED" w14:textId="77777777" w:rsidR="0013690C" w:rsidRPr="00AF7F4E" w:rsidRDefault="0013690C" w:rsidP="00096245">
            <w:pPr>
              <w:pStyle w:val="Normal6a"/>
            </w:pPr>
            <w:r w:rsidRPr="00AF7F4E">
              <w:t>10.</w:t>
            </w:r>
            <w:r w:rsidRPr="00AF7F4E">
              <w:tab/>
              <w:t xml:space="preserve">Jistieden lill-Istati Membri jipproteġu lill-whistleblowers </w:t>
            </w:r>
            <w:r w:rsidRPr="00AF7F4E">
              <w:rPr>
                <w:b/>
                <w:bCs/>
                <w:i/>
                <w:iCs/>
              </w:rPr>
              <w:t>u lill-ġurnalisti</w:t>
            </w:r>
            <w:r w:rsidRPr="00AF7F4E">
              <w:t xml:space="preserve"> li jirrapportaw dwar il-</w:t>
            </w:r>
            <w:r w:rsidRPr="00AF7F4E">
              <w:lastRenderedPageBreak/>
              <w:t>korruzzjoni jew dwar il-ġestjoni ħażina tal-fondi tal-UE, billi jiżguraw li jkun hemm mezzi ta’ rapportar kunfidenzjali, rimedji effettivi kontra r-ritaljazzjoni, u l-protezzjoni tal-ġurnaliżmu investigattiv u tal-libertà tal-espressjoni;</w:t>
            </w:r>
          </w:p>
        </w:tc>
        <w:tc>
          <w:tcPr>
            <w:tcW w:w="4876" w:type="dxa"/>
            <w:tcBorders>
              <w:top w:val="nil"/>
              <w:left w:val="nil"/>
              <w:bottom w:val="nil"/>
              <w:right w:val="nil"/>
            </w:tcBorders>
          </w:tcPr>
          <w:p w14:paraId="13E34950" w14:textId="77777777" w:rsidR="0013690C" w:rsidRPr="00AF7F4E" w:rsidRDefault="0013690C" w:rsidP="00096245">
            <w:pPr>
              <w:pStyle w:val="Normal6a"/>
            </w:pPr>
            <w:r w:rsidRPr="00AF7F4E">
              <w:lastRenderedPageBreak/>
              <w:t>10.</w:t>
            </w:r>
            <w:r w:rsidRPr="00AF7F4E">
              <w:tab/>
              <w:t xml:space="preserve">Jistieden lill-Istati Membri jipproteġu lill-whistleblowers li jirrapportaw dwar il-korruzzjoni jew dwar </w:t>
            </w:r>
            <w:r w:rsidRPr="00AF7F4E">
              <w:lastRenderedPageBreak/>
              <w:t xml:space="preserve">il-ġestjoni ħażina tal-fondi tal-UE, billi jiżguraw li jkun hemm mezzi ta’ rapportar kunfidenzjali, rimedji effettivi kontra r-ritaljazzjoni, u l-protezzjoni tal-ġurnaliżmu investigattiv u tal-libertà tal-espressjoni; </w:t>
            </w:r>
            <w:r w:rsidRPr="00AF7F4E">
              <w:rPr>
                <w:b/>
                <w:i/>
              </w:rPr>
              <w:t>jenfasizza bil-qawwa li l-mekkaniżmu tal-whistleblowers ma jridx jiġi abbużat għal skopijiet opħra, bħal li tiġi żgurata immunità minn persekuzzjoni fi proċedimenti kriminali;</w:t>
            </w:r>
          </w:p>
        </w:tc>
      </w:tr>
    </w:tbl>
    <w:p w14:paraId="7E87415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5E1D0AA" w14:textId="77777777" w:rsidR="0013690C" w:rsidRPr="00AF7F4E" w:rsidRDefault="0013690C" w:rsidP="0013690C">
      <w:r w:rsidRPr="00AF7F4E">
        <w:rPr>
          <w:rStyle w:val="HideTWBExt"/>
          <w:color w:val="auto"/>
        </w:rPr>
        <w:t>&lt;/Amend&gt;</w:t>
      </w:r>
    </w:p>
    <w:p w14:paraId="630ED68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322</w:t>
      </w:r>
      <w:r w:rsidRPr="00AF7F4E">
        <w:rPr>
          <w:rStyle w:val="HideTWBExt"/>
          <w:color w:val="auto"/>
        </w:rPr>
        <w:t>&lt;/NumAm&gt;</w:t>
      </w:r>
    </w:p>
    <w:p w14:paraId="4B4A0CC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2D83C06" w14:textId="77777777" w:rsidR="0013690C" w:rsidRPr="00AF7F4E" w:rsidRDefault="0013690C" w:rsidP="0013690C">
      <w:pPr>
        <w:pStyle w:val="NormalBold"/>
      </w:pPr>
      <w:r w:rsidRPr="00AF7F4E">
        <w:rPr>
          <w:rStyle w:val="HideTWBExt"/>
          <w:b w:val="0"/>
          <w:color w:val="auto"/>
        </w:rPr>
        <w:t>&lt;/RepeatBlock-By&gt;</w:t>
      </w:r>
    </w:p>
    <w:p w14:paraId="6C83B24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35C4B8E" w14:textId="77777777" w:rsidR="0013690C" w:rsidRPr="00AF7F4E" w:rsidRDefault="0013690C" w:rsidP="0013690C">
      <w:pPr>
        <w:pStyle w:val="NormalBold"/>
      </w:pPr>
      <w:r w:rsidRPr="00AF7F4E">
        <w:rPr>
          <w:rStyle w:val="HideTWBExt"/>
          <w:color w:val="auto"/>
        </w:rPr>
        <w:t>&lt;Article&gt;</w:t>
      </w:r>
      <w:r w:rsidRPr="00AF7F4E">
        <w:t>Paragrafu 10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25AAF6" w14:textId="77777777" w:rsidTr="00096245">
        <w:trPr>
          <w:trHeight w:hRule="exact" w:val="240"/>
          <w:jc w:val="center"/>
        </w:trPr>
        <w:tc>
          <w:tcPr>
            <w:tcW w:w="9752" w:type="dxa"/>
            <w:gridSpan w:val="2"/>
            <w:tcBorders>
              <w:top w:val="nil"/>
              <w:left w:val="nil"/>
              <w:bottom w:val="nil"/>
              <w:right w:val="nil"/>
            </w:tcBorders>
          </w:tcPr>
          <w:p w14:paraId="56CB4BBE" w14:textId="77777777" w:rsidR="0013690C" w:rsidRPr="00AF7F4E" w:rsidRDefault="0013690C" w:rsidP="00096245"/>
        </w:tc>
      </w:tr>
      <w:tr w:rsidR="00AF7F4E" w:rsidRPr="00AF7F4E" w14:paraId="26E1B0D8" w14:textId="77777777" w:rsidTr="00096245">
        <w:trPr>
          <w:trHeight w:val="240"/>
          <w:jc w:val="center"/>
        </w:trPr>
        <w:tc>
          <w:tcPr>
            <w:tcW w:w="4876" w:type="dxa"/>
            <w:tcBorders>
              <w:top w:val="nil"/>
              <w:left w:val="nil"/>
              <w:bottom w:val="nil"/>
              <w:right w:val="nil"/>
            </w:tcBorders>
          </w:tcPr>
          <w:p w14:paraId="501C91A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0BCDC3" w14:textId="77777777" w:rsidR="0013690C" w:rsidRPr="00AF7F4E" w:rsidRDefault="0013690C" w:rsidP="00096245">
            <w:pPr>
              <w:pStyle w:val="AmColumnHeading"/>
            </w:pPr>
            <w:r w:rsidRPr="00AF7F4E">
              <w:t>Emenda</w:t>
            </w:r>
          </w:p>
        </w:tc>
      </w:tr>
      <w:tr w:rsidR="00AF7F4E" w:rsidRPr="00AF7F4E" w14:paraId="6840B476" w14:textId="77777777" w:rsidTr="00096245">
        <w:trPr>
          <w:jc w:val="center"/>
        </w:trPr>
        <w:tc>
          <w:tcPr>
            <w:tcW w:w="4876" w:type="dxa"/>
            <w:tcBorders>
              <w:top w:val="nil"/>
              <w:left w:val="nil"/>
              <w:bottom w:val="nil"/>
              <w:right w:val="nil"/>
            </w:tcBorders>
          </w:tcPr>
          <w:p w14:paraId="3B4A23D0" w14:textId="77777777" w:rsidR="0013690C" w:rsidRPr="00AF7F4E" w:rsidRDefault="0013690C" w:rsidP="00096245">
            <w:pPr>
              <w:pStyle w:val="Normal6a"/>
            </w:pPr>
            <w:r w:rsidRPr="00AF7F4E">
              <w:t>10.</w:t>
            </w:r>
            <w:r w:rsidRPr="00AF7F4E">
              <w:tab/>
              <w:t>Jistieden lill-Istati Membri jipproteġu lill-whistleblowers u lill-ġurnalisti li jirrapportaw dwar il-korruzzjoni jew dwar il-ġestjoni ħażina tal-fondi tal-UE, billi jiżguraw li jkun hemm mezzi ta’ rapportar kunfidenzjali, rimedji effettivi kontra r-ritaljazzjoni, u l-protezzjoni tal-ġurnaliżmu investigattiv u tal-libertà tal-espressjoni;</w:t>
            </w:r>
          </w:p>
        </w:tc>
        <w:tc>
          <w:tcPr>
            <w:tcW w:w="4876" w:type="dxa"/>
            <w:tcBorders>
              <w:top w:val="nil"/>
              <w:left w:val="nil"/>
              <w:bottom w:val="nil"/>
              <w:right w:val="nil"/>
            </w:tcBorders>
          </w:tcPr>
          <w:p w14:paraId="264CB822" w14:textId="77777777" w:rsidR="0013690C" w:rsidRPr="00AF7F4E" w:rsidRDefault="0013690C" w:rsidP="00096245">
            <w:pPr>
              <w:pStyle w:val="Normal6a"/>
            </w:pPr>
            <w:r w:rsidRPr="00AF7F4E">
              <w:t>10.</w:t>
            </w:r>
            <w:r w:rsidRPr="00AF7F4E">
              <w:tab/>
            </w:r>
            <w:r w:rsidRPr="00AF7F4E">
              <w:rPr>
                <w:b/>
                <w:i/>
              </w:rPr>
              <w:t>Jistieden lill-UE u lill-Istati Membri jiżguraw li l-whistleblowing ikun magħmul faċli kemm jista’ jkun;</w:t>
            </w:r>
            <w:r w:rsidRPr="00AF7F4E">
              <w:t xml:space="preserve"> jistieden lill-Istati Membri jipproteġu lill-whistleblowers u lill-ġurnalisti li jirrapportaw dwar il-korruzzjoni jew dwar il-ġestjoni ħażina tal-fondi tal-UE, billi jiżguraw li jkun hemm mezzi ta’ rapportar kunfidenzjali, rimedji effettivi kontra r-ritaljazzjoni, u l-protezzjoni tal-ġurnaliżmu investigattiv u tal-libertà tal-espressjoni;</w:t>
            </w:r>
          </w:p>
        </w:tc>
      </w:tr>
    </w:tbl>
    <w:p w14:paraId="1557F0F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9C4860D" w14:textId="77777777" w:rsidR="0013690C" w:rsidRPr="00AF7F4E" w:rsidRDefault="0013690C" w:rsidP="0013690C">
      <w:r w:rsidRPr="00AF7F4E">
        <w:rPr>
          <w:rStyle w:val="HideTWBExt"/>
          <w:color w:val="auto"/>
        </w:rPr>
        <w:t>&lt;/Amend&gt;</w:t>
      </w:r>
    </w:p>
    <w:p w14:paraId="33579BC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323</w:t>
      </w:r>
      <w:r w:rsidRPr="00AF7F4E">
        <w:rPr>
          <w:rStyle w:val="HideTWBExt"/>
          <w:color w:val="auto"/>
        </w:rPr>
        <w:t>&lt;/NumAm&gt;</w:t>
      </w:r>
    </w:p>
    <w:p w14:paraId="42FF1EB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0495580" w14:textId="77777777" w:rsidR="0013690C" w:rsidRPr="00AF7F4E" w:rsidRDefault="0013690C" w:rsidP="0013690C">
      <w:pPr>
        <w:pStyle w:val="NormalBold"/>
      </w:pPr>
      <w:r w:rsidRPr="00AF7F4E">
        <w:rPr>
          <w:rStyle w:val="HideTWBExt"/>
          <w:b w:val="0"/>
          <w:color w:val="auto"/>
        </w:rPr>
        <w:t>&lt;/RepeatBlock-By&gt;</w:t>
      </w:r>
    </w:p>
    <w:p w14:paraId="2861EA3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63FEBA" w14:textId="77777777" w:rsidR="0013690C" w:rsidRPr="00AF7F4E" w:rsidRDefault="0013690C" w:rsidP="0013690C">
      <w:pPr>
        <w:pStyle w:val="NormalBold"/>
      </w:pPr>
      <w:r w:rsidRPr="00AF7F4E">
        <w:rPr>
          <w:rStyle w:val="HideTWBExt"/>
          <w:color w:val="auto"/>
        </w:rPr>
        <w:t>&lt;Article&gt;</w:t>
      </w:r>
      <w:r w:rsidRPr="00AF7F4E">
        <w:t>Paragrafu 10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AB84BC" w14:textId="77777777" w:rsidTr="00096245">
        <w:trPr>
          <w:trHeight w:hRule="exact" w:val="240"/>
          <w:jc w:val="center"/>
        </w:trPr>
        <w:tc>
          <w:tcPr>
            <w:tcW w:w="9752" w:type="dxa"/>
            <w:gridSpan w:val="2"/>
            <w:tcBorders>
              <w:top w:val="nil"/>
              <w:left w:val="nil"/>
              <w:bottom w:val="nil"/>
              <w:right w:val="nil"/>
            </w:tcBorders>
          </w:tcPr>
          <w:p w14:paraId="4A2FF3DF" w14:textId="77777777" w:rsidR="0013690C" w:rsidRPr="00AF7F4E" w:rsidRDefault="0013690C" w:rsidP="00096245"/>
        </w:tc>
      </w:tr>
      <w:tr w:rsidR="00AF7F4E" w:rsidRPr="00AF7F4E" w14:paraId="7E258397" w14:textId="77777777" w:rsidTr="00096245">
        <w:trPr>
          <w:trHeight w:val="240"/>
          <w:jc w:val="center"/>
        </w:trPr>
        <w:tc>
          <w:tcPr>
            <w:tcW w:w="4876" w:type="dxa"/>
            <w:tcBorders>
              <w:top w:val="nil"/>
              <w:left w:val="nil"/>
              <w:bottom w:val="nil"/>
              <w:right w:val="nil"/>
            </w:tcBorders>
          </w:tcPr>
          <w:p w14:paraId="4B0FE82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4A016D" w14:textId="77777777" w:rsidR="0013690C" w:rsidRPr="00AF7F4E" w:rsidRDefault="0013690C" w:rsidP="00096245">
            <w:pPr>
              <w:pStyle w:val="AmColumnHeading"/>
            </w:pPr>
            <w:r w:rsidRPr="00AF7F4E">
              <w:t>Emenda</w:t>
            </w:r>
          </w:p>
        </w:tc>
      </w:tr>
      <w:tr w:rsidR="00AF7F4E" w:rsidRPr="00AF7F4E" w14:paraId="1DC381DD" w14:textId="77777777" w:rsidTr="00096245">
        <w:trPr>
          <w:jc w:val="center"/>
        </w:trPr>
        <w:tc>
          <w:tcPr>
            <w:tcW w:w="4876" w:type="dxa"/>
            <w:tcBorders>
              <w:top w:val="nil"/>
              <w:left w:val="nil"/>
              <w:bottom w:val="nil"/>
              <w:right w:val="nil"/>
            </w:tcBorders>
          </w:tcPr>
          <w:p w14:paraId="003645A0" w14:textId="77777777" w:rsidR="0013690C" w:rsidRPr="00AF7F4E" w:rsidRDefault="0013690C" w:rsidP="00096245">
            <w:pPr>
              <w:pStyle w:val="Normal6a"/>
            </w:pPr>
            <w:r w:rsidRPr="00AF7F4E">
              <w:t>10.</w:t>
            </w:r>
            <w:r w:rsidRPr="00AF7F4E">
              <w:tab/>
              <w:t>Jistieden lill-Istati Membri jipproteġu lill-whistleblowers u lill-</w:t>
            </w:r>
            <w:r w:rsidRPr="00AF7F4E">
              <w:lastRenderedPageBreak/>
              <w:t>ġurnalisti li jirrapportaw dwar il-korruzzjoni jew dwar il-ġestjoni ħażina tal-fondi tal-UE, billi jiżguraw li jkun hemm mezzi ta’ rapportar kunfidenzjali, rimedji effettivi kontra r-ritaljazzjoni, u l-protezzjoni tal-ġurnaliżmu investigattiv u tal-libertà tal-espressjoni;</w:t>
            </w:r>
          </w:p>
        </w:tc>
        <w:tc>
          <w:tcPr>
            <w:tcW w:w="4876" w:type="dxa"/>
            <w:tcBorders>
              <w:top w:val="nil"/>
              <w:left w:val="nil"/>
              <w:bottom w:val="nil"/>
              <w:right w:val="nil"/>
            </w:tcBorders>
          </w:tcPr>
          <w:p w14:paraId="3D19B1B7" w14:textId="77777777" w:rsidR="0013690C" w:rsidRPr="00AF7F4E" w:rsidRDefault="0013690C" w:rsidP="00096245">
            <w:pPr>
              <w:pStyle w:val="Normal6a"/>
            </w:pPr>
            <w:r w:rsidRPr="00AF7F4E">
              <w:lastRenderedPageBreak/>
              <w:t>10.</w:t>
            </w:r>
            <w:r w:rsidRPr="00AF7F4E">
              <w:tab/>
              <w:t xml:space="preserve">Jistieden lill-Istati Membri </w:t>
            </w:r>
            <w:r w:rsidRPr="00AF7F4E">
              <w:rPr>
                <w:b/>
                <w:bCs/>
                <w:i/>
                <w:iCs/>
              </w:rPr>
              <w:t xml:space="preserve">u lill-pajjiżi kandidati </w:t>
            </w:r>
            <w:r w:rsidRPr="00AF7F4E">
              <w:t>jipproteġu lill-</w:t>
            </w:r>
            <w:r w:rsidRPr="00AF7F4E">
              <w:lastRenderedPageBreak/>
              <w:t>whistleblowers u lill-ġurnalisti li jirrapportaw dwar il-korruzzjoni jew dwar il-ġestjoni ħażina tal-fondi tal-UE, billi jiżguraw li jkun hemm mezzi ta’ rapportar kunfidenzjali, rimedji effettivi kontra r-ritaljazzjoni, u l-protezzjoni tal-ġurnaliżmu investigattiv u tal-libertà tal-espressjoni;</w:t>
            </w:r>
          </w:p>
        </w:tc>
      </w:tr>
    </w:tbl>
    <w:p w14:paraId="7059CEF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06648E7" w14:textId="77777777" w:rsidR="0013690C" w:rsidRPr="00AF7F4E" w:rsidRDefault="0013690C" w:rsidP="0013690C">
      <w:r w:rsidRPr="00AF7F4E">
        <w:rPr>
          <w:rStyle w:val="HideTWBExt"/>
          <w:color w:val="auto"/>
        </w:rPr>
        <w:t>&lt;/Amend&gt;</w:t>
      </w:r>
    </w:p>
    <w:p w14:paraId="2F0797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324</w:t>
      </w:r>
      <w:r w:rsidRPr="00AF7F4E">
        <w:rPr>
          <w:rStyle w:val="HideTWBExt"/>
          <w:color w:val="auto"/>
        </w:rPr>
        <w:t>&lt;/NumAm&gt;</w:t>
      </w:r>
    </w:p>
    <w:p w14:paraId="515DB499"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12E63191" w14:textId="77777777" w:rsidR="0013690C" w:rsidRPr="00AF7F4E" w:rsidRDefault="0013690C" w:rsidP="0013690C">
      <w:pPr>
        <w:pStyle w:val="NormalBold"/>
      </w:pPr>
      <w:r w:rsidRPr="00AF7F4E">
        <w:rPr>
          <w:rStyle w:val="HideTWBExt"/>
          <w:b w:val="0"/>
          <w:color w:val="auto"/>
        </w:rPr>
        <w:t>&lt;/RepeatBlock-By&gt;</w:t>
      </w:r>
    </w:p>
    <w:p w14:paraId="2408554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BD4BB4" w14:textId="77777777" w:rsidR="0013690C" w:rsidRPr="00AF7F4E" w:rsidRDefault="0013690C" w:rsidP="0013690C">
      <w:pPr>
        <w:pStyle w:val="NormalBold"/>
      </w:pPr>
      <w:r w:rsidRPr="00AF7F4E">
        <w:rPr>
          <w:rStyle w:val="HideTWBExt"/>
          <w:color w:val="auto"/>
        </w:rPr>
        <w:t>&lt;Article&gt;</w:t>
      </w:r>
      <w:r w:rsidRPr="00AF7F4E">
        <w:t>Paragrafu 10 – punt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BB3248" w14:textId="77777777" w:rsidTr="00096245">
        <w:trPr>
          <w:trHeight w:hRule="exact" w:val="240"/>
          <w:jc w:val="center"/>
        </w:trPr>
        <w:tc>
          <w:tcPr>
            <w:tcW w:w="9752" w:type="dxa"/>
            <w:gridSpan w:val="2"/>
            <w:tcBorders>
              <w:top w:val="nil"/>
              <w:left w:val="nil"/>
              <w:bottom w:val="nil"/>
              <w:right w:val="nil"/>
            </w:tcBorders>
          </w:tcPr>
          <w:p w14:paraId="6F0E2555" w14:textId="77777777" w:rsidR="0013690C" w:rsidRPr="00AF7F4E" w:rsidRDefault="0013690C" w:rsidP="00096245"/>
        </w:tc>
      </w:tr>
      <w:tr w:rsidR="00AF7F4E" w:rsidRPr="00AF7F4E" w14:paraId="701C7F41" w14:textId="77777777" w:rsidTr="00096245">
        <w:trPr>
          <w:trHeight w:val="240"/>
          <w:jc w:val="center"/>
        </w:trPr>
        <w:tc>
          <w:tcPr>
            <w:tcW w:w="4876" w:type="dxa"/>
            <w:tcBorders>
              <w:top w:val="nil"/>
              <w:left w:val="nil"/>
              <w:bottom w:val="nil"/>
              <w:right w:val="nil"/>
            </w:tcBorders>
          </w:tcPr>
          <w:p w14:paraId="0484A6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E6461B" w14:textId="77777777" w:rsidR="0013690C" w:rsidRPr="00AF7F4E" w:rsidRDefault="0013690C" w:rsidP="00096245">
            <w:pPr>
              <w:pStyle w:val="AmColumnHeading"/>
            </w:pPr>
            <w:r w:rsidRPr="00AF7F4E">
              <w:t>Emenda</w:t>
            </w:r>
          </w:p>
        </w:tc>
      </w:tr>
      <w:tr w:rsidR="00AF7F4E" w:rsidRPr="00AF7F4E" w14:paraId="4FAE2D9D" w14:textId="77777777" w:rsidTr="00096245">
        <w:trPr>
          <w:jc w:val="center"/>
        </w:trPr>
        <w:tc>
          <w:tcPr>
            <w:tcW w:w="4876" w:type="dxa"/>
            <w:tcBorders>
              <w:top w:val="nil"/>
              <w:left w:val="nil"/>
              <w:bottom w:val="nil"/>
              <w:right w:val="nil"/>
            </w:tcBorders>
          </w:tcPr>
          <w:p w14:paraId="104ACDC9" w14:textId="77777777" w:rsidR="0013690C" w:rsidRPr="00AF7F4E" w:rsidRDefault="0013690C" w:rsidP="00096245">
            <w:pPr>
              <w:pStyle w:val="Normal6a"/>
            </w:pPr>
          </w:p>
        </w:tc>
        <w:tc>
          <w:tcPr>
            <w:tcW w:w="4876" w:type="dxa"/>
            <w:tcBorders>
              <w:top w:val="nil"/>
              <w:left w:val="nil"/>
              <w:bottom w:val="nil"/>
              <w:right w:val="nil"/>
            </w:tcBorders>
          </w:tcPr>
          <w:p w14:paraId="20C56486" w14:textId="77777777" w:rsidR="0013690C" w:rsidRPr="00AF7F4E" w:rsidRDefault="0013690C" w:rsidP="00096245">
            <w:pPr>
              <w:pStyle w:val="Normal6a"/>
            </w:pPr>
            <w:r w:rsidRPr="00AF7F4E">
              <w:rPr>
                <w:b/>
                <w:i/>
              </w:rPr>
              <w:t>(1)</w:t>
            </w:r>
            <w:r w:rsidRPr="00AF7F4E">
              <w:tab/>
            </w:r>
            <w:r w:rsidRPr="00AF7F4E">
              <w:rPr>
                <w:b/>
                <w:i/>
              </w:rPr>
              <w:t>Itenni t-talba tiegħu lill-Kummissjoni biex tiffinalizza minnufih in-negozjati dwar is-sħubija tal-UE fil-Grupp ta’ Stati kontra l-Korruzzjoni (GRECO) tal-Kunsill tal-Ewropa; jinnota li tali sħubija se tiżgura trasparenza, obbligu ta’ rendikont u effiċjenza akbar fil-ġestjoni tal-fondi tal-UE, il-proċess leġiżlattiv u l-ħidma tal-istituzzjonijiet tal-UE, u jitlob li r-rapport annwali dwar l-istat tad-dritt ikopri l-istituzzjonijiet tal-UE; itenni t-talba tiegħu lill-Istati Membri kollha biex jadottaw u jsegwu r-rakkomandazzjonijiet tal-GRECO;</w:t>
            </w:r>
          </w:p>
        </w:tc>
      </w:tr>
    </w:tbl>
    <w:p w14:paraId="6818BE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84090CF" w14:textId="77777777" w:rsidR="0013690C" w:rsidRPr="00AF7F4E" w:rsidRDefault="0013690C" w:rsidP="0013690C">
      <w:r w:rsidRPr="00AF7F4E">
        <w:rPr>
          <w:rStyle w:val="HideTWBExt"/>
          <w:color w:val="auto"/>
        </w:rPr>
        <w:t>&lt;/Amend&gt;</w:t>
      </w:r>
    </w:p>
    <w:p w14:paraId="000007A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325</w:t>
      </w:r>
      <w:r w:rsidRPr="00AF7F4E">
        <w:rPr>
          <w:rStyle w:val="HideTWBExt"/>
          <w:color w:val="auto"/>
        </w:rPr>
        <w:t>&lt;/NumAm&gt;</w:t>
      </w:r>
    </w:p>
    <w:p w14:paraId="1C316855"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2E7C4B3D" w14:textId="77777777" w:rsidR="0013690C" w:rsidRPr="00AF7F4E" w:rsidRDefault="0013690C" w:rsidP="0013690C">
      <w:pPr>
        <w:pStyle w:val="NormalBold"/>
      </w:pPr>
      <w:r w:rsidRPr="00AF7F4E">
        <w:rPr>
          <w:rStyle w:val="HideTWBExt"/>
          <w:b w:val="0"/>
          <w:color w:val="auto"/>
        </w:rPr>
        <w:t>&lt;/RepeatBlock-By&gt;</w:t>
      </w:r>
    </w:p>
    <w:p w14:paraId="715F39E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D3E1FF9" w14:textId="77777777" w:rsidR="0013690C" w:rsidRPr="00AF7F4E" w:rsidRDefault="0013690C" w:rsidP="0013690C">
      <w:pPr>
        <w:pStyle w:val="NormalBold"/>
      </w:pPr>
      <w:r w:rsidRPr="00AF7F4E">
        <w:rPr>
          <w:rStyle w:val="HideTWBExt"/>
          <w:color w:val="auto"/>
        </w:rPr>
        <w:t>&lt;Article&gt;</w:t>
      </w:r>
      <w:r w:rsidRPr="00AF7F4E">
        <w:t>Paragrafu 10 – punt 2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47B743C" w14:textId="77777777" w:rsidTr="00096245">
        <w:trPr>
          <w:trHeight w:hRule="exact" w:val="240"/>
          <w:jc w:val="center"/>
        </w:trPr>
        <w:tc>
          <w:tcPr>
            <w:tcW w:w="9752" w:type="dxa"/>
            <w:gridSpan w:val="2"/>
            <w:tcBorders>
              <w:top w:val="nil"/>
              <w:left w:val="nil"/>
              <w:bottom w:val="nil"/>
              <w:right w:val="nil"/>
            </w:tcBorders>
          </w:tcPr>
          <w:p w14:paraId="035D7C70" w14:textId="77777777" w:rsidR="0013690C" w:rsidRPr="00AF7F4E" w:rsidRDefault="0013690C" w:rsidP="00096245"/>
        </w:tc>
      </w:tr>
      <w:tr w:rsidR="00AF7F4E" w:rsidRPr="00AF7F4E" w14:paraId="244A5E90" w14:textId="77777777" w:rsidTr="00096245">
        <w:trPr>
          <w:trHeight w:val="240"/>
          <w:jc w:val="center"/>
        </w:trPr>
        <w:tc>
          <w:tcPr>
            <w:tcW w:w="4876" w:type="dxa"/>
            <w:tcBorders>
              <w:top w:val="nil"/>
              <w:left w:val="nil"/>
              <w:bottom w:val="nil"/>
              <w:right w:val="nil"/>
            </w:tcBorders>
          </w:tcPr>
          <w:p w14:paraId="7F26E75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8570F0" w14:textId="77777777" w:rsidR="0013690C" w:rsidRPr="00AF7F4E" w:rsidRDefault="0013690C" w:rsidP="00096245">
            <w:pPr>
              <w:pStyle w:val="AmColumnHeading"/>
            </w:pPr>
            <w:r w:rsidRPr="00AF7F4E">
              <w:t>Emenda</w:t>
            </w:r>
          </w:p>
        </w:tc>
      </w:tr>
      <w:tr w:rsidR="00AF7F4E" w:rsidRPr="00AF7F4E" w14:paraId="00141B78" w14:textId="77777777" w:rsidTr="00096245">
        <w:trPr>
          <w:jc w:val="center"/>
        </w:trPr>
        <w:tc>
          <w:tcPr>
            <w:tcW w:w="4876" w:type="dxa"/>
            <w:tcBorders>
              <w:top w:val="nil"/>
              <w:left w:val="nil"/>
              <w:bottom w:val="nil"/>
              <w:right w:val="nil"/>
            </w:tcBorders>
          </w:tcPr>
          <w:p w14:paraId="541A76B4" w14:textId="77777777" w:rsidR="0013690C" w:rsidRPr="00AF7F4E" w:rsidRDefault="0013690C" w:rsidP="00096245">
            <w:pPr>
              <w:pStyle w:val="Normal6a"/>
            </w:pPr>
          </w:p>
        </w:tc>
        <w:tc>
          <w:tcPr>
            <w:tcW w:w="4876" w:type="dxa"/>
            <w:tcBorders>
              <w:top w:val="nil"/>
              <w:left w:val="nil"/>
              <w:bottom w:val="nil"/>
              <w:right w:val="nil"/>
            </w:tcBorders>
          </w:tcPr>
          <w:p w14:paraId="1648C0AB" w14:textId="77777777" w:rsidR="0013690C" w:rsidRPr="00AF7F4E" w:rsidRDefault="0013690C" w:rsidP="00096245">
            <w:pPr>
              <w:pStyle w:val="Normal6a"/>
            </w:pPr>
            <w:r w:rsidRPr="00AF7F4E">
              <w:rPr>
                <w:b/>
                <w:i/>
              </w:rPr>
              <w:t>(2)</w:t>
            </w:r>
            <w:r w:rsidRPr="00AF7F4E">
              <w:tab/>
            </w:r>
            <w:r w:rsidRPr="00AF7F4E">
              <w:rPr>
                <w:b/>
                <w:i/>
              </w:rPr>
              <w:t>Jistieden lill-korpi Ewropej bħall-Europol, l-Eurojust, il-Qorti Ewropea tal-</w:t>
            </w:r>
            <w:r w:rsidRPr="00AF7F4E">
              <w:rPr>
                <w:b/>
                <w:i/>
              </w:rPr>
              <w:lastRenderedPageBreak/>
              <w:t>Awdituri, l-UPPE u l-Uffiċċju Ewropew ta’ Kontra l-Frodi (OLAF) itejbu l-kooperazzjoni tagħhom fil-ġlieda kontra l-korruzzjoni u l-frodi li jaffettwaw il-finanzi tal-UE;</w:t>
            </w:r>
          </w:p>
        </w:tc>
      </w:tr>
    </w:tbl>
    <w:p w14:paraId="1E6E78A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185387" w14:textId="77777777" w:rsidR="0013690C" w:rsidRPr="00AF7F4E" w:rsidRDefault="0013690C" w:rsidP="0013690C">
      <w:r w:rsidRPr="00AF7F4E">
        <w:rPr>
          <w:rStyle w:val="HideTWBExt"/>
          <w:color w:val="auto"/>
        </w:rPr>
        <w:t>&lt;/Amend&gt;</w:t>
      </w:r>
    </w:p>
    <w:p w14:paraId="3349188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326</w:t>
      </w:r>
      <w:r w:rsidRPr="00AF7F4E">
        <w:rPr>
          <w:rStyle w:val="HideTWBExt"/>
          <w:color w:val="auto"/>
        </w:rPr>
        <w:t>&lt;/NumAm&gt;</w:t>
      </w:r>
    </w:p>
    <w:p w14:paraId="163E5BD1"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71552EEC" w14:textId="77777777" w:rsidR="0013690C" w:rsidRPr="00AF7F4E" w:rsidRDefault="0013690C" w:rsidP="0013690C">
      <w:pPr>
        <w:pStyle w:val="NormalBold"/>
      </w:pPr>
      <w:r w:rsidRPr="00AF7F4E">
        <w:rPr>
          <w:rStyle w:val="HideTWBExt"/>
          <w:b w:val="0"/>
          <w:color w:val="auto"/>
        </w:rPr>
        <w:t>&lt;/RepeatBlock-By&gt;</w:t>
      </w:r>
    </w:p>
    <w:p w14:paraId="6BF6174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AE90A0A" w14:textId="77777777" w:rsidR="0013690C" w:rsidRPr="00AF7F4E" w:rsidRDefault="0013690C" w:rsidP="0013690C">
      <w:pPr>
        <w:pStyle w:val="NormalBold"/>
      </w:pPr>
      <w:r w:rsidRPr="00AF7F4E">
        <w:rPr>
          <w:rStyle w:val="HideTWBExt"/>
          <w:color w:val="auto"/>
        </w:rPr>
        <w:t>&lt;Article&gt;</w:t>
      </w:r>
      <w:r w:rsidRPr="00AF7F4E">
        <w:t>Paragrafu 10a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4CC1848" w14:textId="77777777" w:rsidTr="00096245">
        <w:trPr>
          <w:trHeight w:hRule="exact" w:val="240"/>
          <w:jc w:val="center"/>
        </w:trPr>
        <w:tc>
          <w:tcPr>
            <w:tcW w:w="9752" w:type="dxa"/>
            <w:gridSpan w:val="2"/>
            <w:tcBorders>
              <w:top w:val="nil"/>
              <w:left w:val="nil"/>
              <w:bottom w:val="nil"/>
              <w:right w:val="nil"/>
            </w:tcBorders>
          </w:tcPr>
          <w:p w14:paraId="39330178" w14:textId="77777777" w:rsidR="0013690C" w:rsidRPr="00AF7F4E" w:rsidRDefault="0013690C" w:rsidP="00096245"/>
        </w:tc>
      </w:tr>
      <w:tr w:rsidR="00AF7F4E" w:rsidRPr="00AF7F4E" w14:paraId="6C0778DF" w14:textId="77777777" w:rsidTr="00096245">
        <w:trPr>
          <w:trHeight w:val="240"/>
          <w:jc w:val="center"/>
        </w:trPr>
        <w:tc>
          <w:tcPr>
            <w:tcW w:w="4876" w:type="dxa"/>
            <w:tcBorders>
              <w:top w:val="nil"/>
              <w:left w:val="nil"/>
              <w:bottom w:val="nil"/>
              <w:right w:val="nil"/>
            </w:tcBorders>
          </w:tcPr>
          <w:p w14:paraId="54CC6B2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36BD43" w14:textId="77777777" w:rsidR="0013690C" w:rsidRPr="00AF7F4E" w:rsidRDefault="0013690C" w:rsidP="00096245">
            <w:pPr>
              <w:pStyle w:val="AmColumnHeading"/>
            </w:pPr>
            <w:r w:rsidRPr="00AF7F4E">
              <w:t>Emenda</w:t>
            </w:r>
          </w:p>
        </w:tc>
      </w:tr>
      <w:tr w:rsidR="00AF7F4E" w:rsidRPr="00AF7F4E" w14:paraId="5FC2E67E" w14:textId="77777777" w:rsidTr="00096245">
        <w:trPr>
          <w:jc w:val="center"/>
        </w:trPr>
        <w:tc>
          <w:tcPr>
            <w:tcW w:w="4876" w:type="dxa"/>
            <w:tcBorders>
              <w:top w:val="nil"/>
              <w:left w:val="nil"/>
              <w:bottom w:val="nil"/>
              <w:right w:val="nil"/>
            </w:tcBorders>
          </w:tcPr>
          <w:p w14:paraId="75B4F26D" w14:textId="77777777" w:rsidR="0013690C" w:rsidRPr="00AF7F4E" w:rsidRDefault="0013690C" w:rsidP="00096245">
            <w:pPr>
              <w:pStyle w:val="Normal6a"/>
            </w:pPr>
          </w:p>
        </w:tc>
        <w:tc>
          <w:tcPr>
            <w:tcW w:w="4876" w:type="dxa"/>
            <w:tcBorders>
              <w:top w:val="nil"/>
              <w:left w:val="nil"/>
              <w:bottom w:val="nil"/>
              <w:right w:val="nil"/>
            </w:tcBorders>
          </w:tcPr>
          <w:p w14:paraId="39C543B2" w14:textId="77777777" w:rsidR="0013690C" w:rsidRPr="00AF7F4E" w:rsidRDefault="0013690C" w:rsidP="00096245">
            <w:pPr>
              <w:pStyle w:val="Normal6a"/>
            </w:pPr>
            <w:r w:rsidRPr="00AF7F4E">
              <w:rPr>
                <w:b/>
                <w:i/>
              </w:rPr>
              <w:t>10a.</w:t>
            </w:r>
            <w:r w:rsidRPr="00AF7F4E">
              <w:tab/>
            </w:r>
            <w:r w:rsidRPr="00AF7F4E">
              <w:rPr>
                <w:b/>
                <w:i/>
              </w:rPr>
              <w:t xml:space="preserve">Jilqa’ l-ftehim proviżorju li ntlaħaq fit-2 ta’ Diċembru 2025 bejn il-Kunsill u l-Parlament Ewropew dwar id-direttiva l-ġdida tal-UE dwar il-ġlieda kontra l-korruzzjoni, li taġġorna u ssaħħaħ il-qafas legali tal-UE f’konformità mal-Konvenzjoni tan-Nazzjonijiet Uniti kontra l-Korruzzjoni (UNCAC); jilqa’ b’mod partikolari l-armonizzazzjoni fil-livell tal-UE tad-definizzjoni ta’ reati ewlenin ta’ korruzzjoni, inklużi t-tixħim fis-setturi pubbliċi u privati, il-miżapproprjazzjoni, l-abbuż mill-influwenza, it-tfixkil tal-ġustizzja, l-arrikkiment illeċitu, il-ħabi u l-abbużi serji tal-funzjoni pubblika; jilqa’ t-tisħiħ tas-sanzjonijiet kriminali kemm għall-persuni fiżiċi kif ukoll għal dawk ġuridiċi, inklużi sentenzi ta’ kustodja ta’ mill-anqas 3 sa 5 snin, skwalifika mill-kariga pubblika u esklużjoni mill-aċċess għall-fondi pubbliċi, kif ukoll multi bbażati fuq il-fatturat għall-kumpaniji; jinnota r-regoli msaħħa dwar il-ġuriżdizzjoni, li jippermettu lill-Istati Membri jipproċedu kontra ċerti reati mwettqa barra mill-pajjiż; jilqa’ l-qafas preventiv imsaħħaħ, inkluż l-obbligu li </w:t>
            </w:r>
            <w:r w:rsidRPr="00AF7F4E">
              <w:rPr>
                <w:b/>
                <w:i/>
              </w:rPr>
              <w:lastRenderedPageBreak/>
              <w:t>jkun hemm stabbiliti korpi speċjalizzati kontra l-korruzzjoni jew unitajiet organizzattivi, li jwettqu valutazzjonijiet tar-riskju regolari u jiżguraw il-protezzjoni għall-informaturi u l-persuni li jikkooperaw; u jisħaq fuq l-importanza tat-traspożizzjoni rapida u korretta u l-implimentazzjoni effettiva ta’ din id-direttiva fl-Istati Membri kollha;</w:t>
            </w:r>
          </w:p>
        </w:tc>
      </w:tr>
    </w:tbl>
    <w:p w14:paraId="5311600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C9D570A" w14:textId="77777777" w:rsidR="0013690C" w:rsidRPr="00AF7F4E" w:rsidRDefault="0013690C" w:rsidP="0013690C">
      <w:r w:rsidRPr="00AF7F4E">
        <w:rPr>
          <w:rStyle w:val="HideTWBExt"/>
          <w:color w:val="auto"/>
        </w:rPr>
        <w:t>&lt;/Amend&gt;</w:t>
      </w:r>
    </w:p>
    <w:p w14:paraId="1B20EF7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327</w:t>
      </w:r>
      <w:r w:rsidRPr="00AF7F4E">
        <w:rPr>
          <w:rStyle w:val="HideTWBExt"/>
          <w:color w:val="auto"/>
        </w:rPr>
        <w:t>&lt;/NumAm&gt;</w:t>
      </w:r>
    </w:p>
    <w:p w14:paraId="598F004B"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5E0B1E34" w14:textId="77777777" w:rsidR="0013690C" w:rsidRPr="00AF7F4E" w:rsidRDefault="0013690C" w:rsidP="0013690C">
      <w:pPr>
        <w:pStyle w:val="NormalBold"/>
      </w:pPr>
      <w:r w:rsidRPr="00AF7F4E">
        <w:rPr>
          <w:rStyle w:val="HideTWBExt"/>
          <w:b w:val="0"/>
          <w:color w:val="auto"/>
        </w:rPr>
        <w:t>&lt;/RepeatBlock-By&gt;</w:t>
      </w:r>
    </w:p>
    <w:p w14:paraId="6B928C6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02036C2" w14:textId="77777777" w:rsidR="0013690C" w:rsidRPr="00AF7F4E" w:rsidRDefault="0013690C" w:rsidP="0013690C">
      <w:pPr>
        <w:pStyle w:val="NormalBold"/>
      </w:pPr>
      <w:r w:rsidRPr="00AF7F4E">
        <w:rPr>
          <w:rStyle w:val="HideTWBExt"/>
          <w:color w:val="auto"/>
        </w:rPr>
        <w:t>&lt;Article&gt;</w:t>
      </w:r>
      <w:r w:rsidRPr="00AF7F4E">
        <w:t>Paragrafu 10a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11BEDCA" w14:textId="77777777" w:rsidTr="00096245">
        <w:trPr>
          <w:trHeight w:hRule="exact" w:val="240"/>
          <w:jc w:val="center"/>
        </w:trPr>
        <w:tc>
          <w:tcPr>
            <w:tcW w:w="9752" w:type="dxa"/>
            <w:gridSpan w:val="2"/>
            <w:tcBorders>
              <w:top w:val="nil"/>
              <w:left w:val="nil"/>
              <w:bottom w:val="nil"/>
              <w:right w:val="nil"/>
            </w:tcBorders>
          </w:tcPr>
          <w:p w14:paraId="1EE1A24C" w14:textId="77777777" w:rsidR="0013690C" w:rsidRPr="00AF7F4E" w:rsidRDefault="0013690C" w:rsidP="00096245"/>
        </w:tc>
      </w:tr>
      <w:tr w:rsidR="00AF7F4E" w:rsidRPr="00AF7F4E" w14:paraId="6C16581B" w14:textId="77777777" w:rsidTr="00096245">
        <w:trPr>
          <w:trHeight w:val="240"/>
          <w:jc w:val="center"/>
        </w:trPr>
        <w:tc>
          <w:tcPr>
            <w:tcW w:w="4876" w:type="dxa"/>
            <w:tcBorders>
              <w:top w:val="nil"/>
              <w:left w:val="nil"/>
              <w:bottom w:val="nil"/>
              <w:right w:val="nil"/>
            </w:tcBorders>
          </w:tcPr>
          <w:p w14:paraId="377E305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11E1F4" w14:textId="77777777" w:rsidR="0013690C" w:rsidRPr="00AF7F4E" w:rsidRDefault="0013690C" w:rsidP="00096245">
            <w:pPr>
              <w:pStyle w:val="AmColumnHeading"/>
            </w:pPr>
            <w:r w:rsidRPr="00AF7F4E">
              <w:t>Emenda</w:t>
            </w:r>
          </w:p>
        </w:tc>
      </w:tr>
      <w:tr w:rsidR="00AF7F4E" w:rsidRPr="00AF7F4E" w14:paraId="6C4F4C77" w14:textId="77777777" w:rsidTr="00096245">
        <w:trPr>
          <w:jc w:val="center"/>
        </w:trPr>
        <w:tc>
          <w:tcPr>
            <w:tcW w:w="4876" w:type="dxa"/>
            <w:tcBorders>
              <w:top w:val="nil"/>
              <w:left w:val="nil"/>
              <w:bottom w:val="nil"/>
              <w:right w:val="nil"/>
            </w:tcBorders>
          </w:tcPr>
          <w:p w14:paraId="303EF76D" w14:textId="77777777" w:rsidR="0013690C" w:rsidRPr="00AF7F4E" w:rsidRDefault="0013690C" w:rsidP="00096245">
            <w:pPr>
              <w:pStyle w:val="Normal6a"/>
            </w:pPr>
          </w:p>
        </w:tc>
        <w:tc>
          <w:tcPr>
            <w:tcW w:w="4876" w:type="dxa"/>
            <w:tcBorders>
              <w:top w:val="nil"/>
              <w:left w:val="nil"/>
              <w:bottom w:val="nil"/>
              <w:right w:val="nil"/>
            </w:tcBorders>
          </w:tcPr>
          <w:p w14:paraId="7AA6CE8F" w14:textId="77777777" w:rsidR="0013690C" w:rsidRPr="00AF7F4E" w:rsidRDefault="0013690C" w:rsidP="00096245">
            <w:pPr>
              <w:pStyle w:val="Normal6a"/>
            </w:pPr>
            <w:r w:rsidRPr="00AF7F4E">
              <w:rPr>
                <w:b/>
                <w:i/>
              </w:rPr>
              <w:t>10a.</w:t>
            </w:r>
            <w:r w:rsidRPr="00AF7F4E">
              <w:tab/>
            </w:r>
            <w:r w:rsidRPr="00AF7F4E">
              <w:rPr>
                <w:b/>
                <w:i/>
              </w:rPr>
              <w:t>Jinnota li f’ċerti Stati Membri, bħall-Ungerija u s-Slovakkja, il-konċentrazzjoni tal-influwenza eżekuttiva fuq il-prosekuturi, flimkien ma’ riformi leġiżlattivi li jippermettu l-għeluq ta’ każijiet ta’ korruzzjoni jew id-dgħufija tal-penali, tirrifletti xejriet ta’ rigress sistemiku identifikati qabel mill-Parlament fil-kuntest tal-proċedimenti tal-Artikolu 7 tat-TUE;</w:t>
            </w:r>
          </w:p>
        </w:tc>
      </w:tr>
    </w:tbl>
    <w:p w14:paraId="39356FA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08842D" w14:textId="77777777" w:rsidR="0013690C" w:rsidRPr="00AF7F4E" w:rsidRDefault="0013690C" w:rsidP="0013690C">
      <w:r w:rsidRPr="00AF7F4E">
        <w:rPr>
          <w:rStyle w:val="HideTWBExt"/>
          <w:color w:val="auto"/>
        </w:rPr>
        <w:t>&lt;/Amend&gt;</w:t>
      </w:r>
    </w:p>
    <w:p w14:paraId="2BC3828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328</w:t>
      </w:r>
      <w:r w:rsidRPr="00AF7F4E">
        <w:rPr>
          <w:rStyle w:val="HideTWBExt"/>
          <w:color w:val="auto"/>
        </w:rPr>
        <w:t>&lt;/NumAm&gt;</w:t>
      </w:r>
    </w:p>
    <w:p w14:paraId="06730FCC"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0731B2AB" w14:textId="77777777" w:rsidR="0013690C" w:rsidRPr="00AF7F4E" w:rsidRDefault="0013690C" w:rsidP="0013690C">
      <w:pPr>
        <w:pStyle w:val="NormalBold"/>
      </w:pPr>
      <w:r w:rsidRPr="00AF7F4E">
        <w:rPr>
          <w:rStyle w:val="HideTWBExt"/>
          <w:b w:val="0"/>
          <w:color w:val="auto"/>
        </w:rPr>
        <w:t>&lt;/RepeatBlock-By&gt;</w:t>
      </w:r>
    </w:p>
    <w:p w14:paraId="18A00E6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548B49" w14:textId="77777777" w:rsidR="0013690C" w:rsidRPr="00AF7F4E" w:rsidRDefault="0013690C" w:rsidP="0013690C">
      <w:pPr>
        <w:pStyle w:val="NormalBold"/>
      </w:pPr>
      <w:r w:rsidRPr="00AF7F4E">
        <w:rPr>
          <w:rStyle w:val="HideTWBExt"/>
          <w:color w:val="auto"/>
        </w:rPr>
        <w:t>&lt;Article&gt;</w:t>
      </w:r>
      <w:r w:rsidRPr="00AF7F4E">
        <w:t>Paragrafu 10a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4DE502" w14:textId="77777777" w:rsidTr="00096245">
        <w:trPr>
          <w:trHeight w:hRule="exact" w:val="240"/>
          <w:jc w:val="center"/>
        </w:trPr>
        <w:tc>
          <w:tcPr>
            <w:tcW w:w="9752" w:type="dxa"/>
            <w:gridSpan w:val="2"/>
            <w:tcBorders>
              <w:top w:val="nil"/>
              <w:left w:val="nil"/>
              <w:bottom w:val="nil"/>
              <w:right w:val="nil"/>
            </w:tcBorders>
          </w:tcPr>
          <w:p w14:paraId="79704682" w14:textId="77777777" w:rsidR="0013690C" w:rsidRPr="00AF7F4E" w:rsidRDefault="0013690C" w:rsidP="00096245"/>
        </w:tc>
      </w:tr>
      <w:tr w:rsidR="00AF7F4E" w:rsidRPr="00AF7F4E" w14:paraId="70243EC8" w14:textId="77777777" w:rsidTr="00096245">
        <w:trPr>
          <w:trHeight w:val="240"/>
          <w:jc w:val="center"/>
        </w:trPr>
        <w:tc>
          <w:tcPr>
            <w:tcW w:w="4876" w:type="dxa"/>
            <w:tcBorders>
              <w:top w:val="nil"/>
              <w:left w:val="nil"/>
              <w:bottom w:val="nil"/>
              <w:right w:val="nil"/>
            </w:tcBorders>
          </w:tcPr>
          <w:p w14:paraId="3E575A4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2EA2B1" w14:textId="77777777" w:rsidR="0013690C" w:rsidRPr="00AF7F4E" w:rsidRDefault="0013690C" w:rsidP="00096245">
            <w:pPr>
              <w:pStyle w:val="AmColumnHeading"/>
            </w:pPr>
            <w:r w:rsidRPr="00AF7F4E">
              <w:t>Emenda</w:t>
            </w:r>
          </w:p>
        </w:tc>
      </w:tr>
      <w:tr w:rsidR="00AF7F4E" w:rsidRPr="00AF7F4E" w14:paraId="3C75EAE0" w14:textId="77777777" w:rsidTr="00096245">
        <w:trPr>
          <w:jc w:val="center"/>
        </w:trPr>
        <w:tc>
          <w:tcPr>
            <w:tcW w:w="4876" w:type="dxa"/>
            <w:tcBorders>
              <w:top w:val="nil"/>
              <w:left w:val="nil"/>
              <w:bottom w:val="nil"/>
              <w:right w:val="nil"/>
            </w:tcBorders>
          </w:tcPr>
          <w:p w14:paraId="398980BC" w14:textId="77777777" w:rsidR="0013690C" w:rsidRPr="00AF7F4E" w:rsidRDefault="0013690C" w:rsidP="00096245">
            <w:pPr>
              <w:pStyle w:val="Normal6a"/>
            </w:pPr>
          </w:p>
        </w:tc>
        <w:tc>
          <w:tcPr>
            <w:tcW w:w="4876" w:type="dxa"/>
            <w:tcBorders>
              <w:top w:val="nil"/>
              <w:left w:val="nil"/>
              <w:bottom w:val="nil"/>
              <w:right w:val="nil"/>
            </w:tcBorders>
          </w:tcPr>
          <w:p w14:paraId="6B1C6C5C" w14:textId="77777777" w:rsidR="0013690C" w:rsidRPr="00AF7F4E" w:rsidRDefault="0013690C" w:rsidP="00096245">
            <w:pPr>
              <w:pStyle w:val="Normal6a"/>
            </w:pPr>
            <w:r w:rsidRPr="00AF7F4E">
              <w:rPr>
                <w:b/>
                <w:i/>
              </w:rPr>
              <w:t>10a.</w:t>
            </w:r>
            <w:r w:rsidRPr="00AF7F4E">
              <w:tab/>
            </w:r>
            <w:r w:rsidRPr="00AF7F4E">
              <w:rPr>
                <w:b/>
                <w:i/>
              </w:rPr>
              <w:t>Jistieden lill-istituzzjonijiet, il-korpi, l-uffiċċji u l-aġenziji kollha tal-UE jsaħħu l-miżuri tagħhom kontra l-korruzzjoni fir-rigward tal-iżvelar u l-</w:t>
            </w:r>
            <w:r w:rsidRPr="00AF7F4E">
              <w:rPr>
                <w:b/>
                <w:i/>
              </w:rPr>
              <w:lastRenderedPageBreak/>
              <w:t>ġestjoni tal-kunflitti ta’ interess, l-aċċess miftuħ għall-informazzjoni, ir-regoli li jirregolaw l-interazzjoni tal-istituzzjonijiet, il-korpi, l-uffiċċji u l-aġenziji tal-UE mas-settur privat;</w:t>
            </w:r>
          </w:p>
        </w:tc>
      </w:tr>
    </w:tbl>
    <w:p w14:paraId="12C06B1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ADA2C45" w14:textId="77777777" w:rsidR="0013690C" w:rsidRPr="00AF7F4E" w:rsidRDefault="0013690C" w:rsidP="0013690C">
      <w:r w:rsidRPr="00AF7F4E">
        <w:rPr>
          <w:rStyle w:val="HideTWBExt"/>
          <w:color w:val="auto"/>
        </w:rPr>
        <w:t>&lt;/Amend&gt;</w:t>
      </w:r>
    </w:p>
    <w:p w14:paraId="1EE1531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329</w:t>
      </w:r>
      <w:r w:rsidRPr="00AF7F4E">
        <w:rPr>
          <w:rStyle w:val="HideTWBExt"/>
          <w:color w:val="auto"/>
        </w:rPr>
        <w:t>&lt;/NumAm&gt;</w:t>
      </w:r>
    </w:p>
    <w:p w14:paraId="453E9012"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C29EB24" w14:textId="77777777" w:rsidR="0013690C" w:rsidRPr="00AF7F4E" w:rsidRDefault="0013690C" w:rsidP="0013690C">
      <w:pPr>
        <w:pStyle w:val="NormalBold"/>
      </w:pPr>
      <w:r w:rsidRPr="00AF7F4E">
        <w:rPr>
          <w:rStyle w:val="HideTWBExt"/>
          <w:b w:val="0"/>
          <w:color w:val="auto"/>
        </w:rPr>
        <w:t>&lt;/RepeatBlock-By&gt;</w:t>
      </w:r>
    </w:p>
    <w:p w14:paraId="3F2E8D6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F4AE7E" w14:textId="77777777" w:rsidR="0013690C" w:rsidRPr="00AF7F4E" w:rsidRDefault="0013690C" w:rsidP="0013690C">
      <w:pPr>
        <w:pStyle w:val="NormalBold"/>
      </w:pPr>
      <w:r w:rsidRPr="00AF7F4E">
        <w:rPr>
          <w:rStyle w:val="HideTWBExt"/>
          <w:color w:val="auto"/>
        </w:rPr>
        <w:t>&lt;Article&gt;</w:t>
      </w:r>
      <w:r w:rsidRPr="00AF7F4E">
        <w:t>Paragrafu 10a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491FCA8" w14:textId="77777777" w:rsidTr="00096245">
        <w:trPr>
          <w:trHeight w:hRule="exact" w:val="240"/>
          <w:jc w:val="center"/>
        </w:trPr>
        <w:tc>
          <w:tcPr>
            <w:tcW w:w="9752" w:type="dxa"/>
            <w:gridSpan w:val="2"/>
            <w:tcBorders>
              <w:top w:val="nil"/>
              <w:left w:val="nil"/>
              <w:bottom w:val="nil"/>
              <w:right w:val="nil"/>
            </w:tcBorders>
          </w:tcPr>
          <w:p w14:paraId="00D70972" w14:textId="77777777" w:rsidR="0013690C" w:rsidRPr="00AF7F4E" w:rsidRDefault="0013690C" w:rsidP="00096245"/>
        </w:tc>
      </w:tr>
      <w:tr w:rsidR="00AF7F4E" w:rsidRPr="00AF7F4E" w14:paraId="45F55EA1" w14:textId="77777777" w:rsidTr="00096245">
        <w:trPr>
          <w:trHeight w:val="240"/>
          <w:jc w:val="center"/>
        </w:trPr>
        <w:tc>
          <w:tcPr>
            <w:tcW w:w="4876" w:type="dxa"/>
            <w:tcBorders>
              <w:top w:val="nil"/>
              <w:left w:val="nil"/>
              <w:bottom w:val="nil"/>
              <w:right w:val="nil"/>
            </w:tcBorders>
          </w:tcPr>
          <w:p w14:paraId="7F96933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9BB180" w14:textId="77777777" w:rsidR="0013690C" w:rsidRPr="00AF7F4E" w:rsidRDefault="0013690C" w:rsidP="00096245">
            <w:pPr>
              <w:pStyle w:val="AmColumnHeading"/>
            </w:pPr>
            <w:r w:rsidRPr="00AF7F4E">
              <w:t>Emenda</w:t>
            </w:r>
          </w:p>
        </w:tc>
      </w:tr>
      <w:tr w:rsidR="00AF7F4E" w:rsidRPr="00AF7F4E" w14:paraId="624FB784" w14:textId="77777777" w:rsidTr="00096245">
        <w:trPr>
          <w:jc w:val="center"/>
        </w:trPr>
        <w:tc>
          <w:tcPr>
            <w:tcW w:w="4876" w:type="dxa"/>
            <w:tcBorders>
              <w:top w:val="nil"/>
              <w:left w:val="nil"/>
              <w:bottom w:val="nil"/>
              <w:right w:val="nil"/>
            </w:tcBorders>
          </w:tcPr>
          <w:p w14:paraId="713C2C3D" w14:textId="77777777" w:rsidR="0013690C" w:rsidRPr="00AF7F4E" w:rsidRDefault="0013690C" w:rsidP="00096245">
            <w:pPr>
              <w:pStyle w:val="Normal6a"/>
            </w:pPr>
          </w:p>
        </w:tc>
        <w:tc>
          <w:tcPr>
            <w:tcW w:w="4876" w:type="dxa"/>
            <w:tcBorders>
              <w:top w:val="nil"/>
              <w:left w:val="nil"/>
              <w:bottom w:val="nil"/>
              <w:right w:val="nil"/>
            </w:tcBorders>
          </w:tcPr>
          <w:p w14:paraId="2C7A13A0" w14:textId="77777777" w:rsidR="0013690C" w:rsidRPr="00AF7F4E" w:rsidRDefault="0013690C" w:rsidP="00096245">
            <w:pPr>
              <w:pStyle w:val="Normal6a"/>
            </w:pPr>
            <w:r w:rsidRPr="00AF7F4E">
              <w:rPr>
                <w:b/>
                <w:i/>
              </w:rPr>
              <w:t>10a.</w:t>
            </w:r>
            <w:r w:rsidRPr="00AF7F4E">
              <w:tab/>
            </w:r>
            <w:r w:rsidRPr="00AF7F4E">
              <w:rPr>
                <w:b/>
                <w:i/>
              </w:rPr>
              <w:t>Jisħaq li l-protezzjoni tal-whistleblowers trid testendi wkoll għall-persunal tal-istituzzjonijiet tal-UE li jikxfu każijiet ta’ frodi amministrattiv, ġestjoni ħażina fl-infiq tal-fondi tal-UE u kunflitti ta’ interess fil-Kummissjoni u l-aġenziji tagħha;</w:t>
            </w:r>
          </w:p>
        </w:tc>
      </w:tr>
    </w:tbl>
    <w:p w14:paraId="27402D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418ACD6" w14:textId="77777777" w:rsidR="0013690C" w:rsidRPr="00AF7F4E" w:rsidRDefault="0013690C" w:rsidP="0013690C">
      <w:r w:rsidRPr="00AF7F4E">
        <w:rPr>
          <w:rStyle w:val="HideTWBExt"/>
          <w:color w:val="auto"/>
        </w:rPr>
        <w:t>&lt;/Amend&gt;</w:t>
      </w:r>
    </w:p>
    <w:p w14:paraId="21AB711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330</w:t>
      </w:r>
      <w:r w:rsidRPr="00AF7F4E">
        <w:rPr>
          <w:rStyle w:val="HideTWBExt"/>
          <w:color w:val="auto"/>
        </w:rPr>
        <w:t>&lt;/NumAm&gt;</w:t>
      </w:r>
    </w:p>
    <w:p w14:paraId="491EA060"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36FB69FA" w14:textId="77777777" w:rsidR="0013690C" w:rsidRPr="00AF7F4E" w:rsidRDefault="0013690C" w:rsidP="0013690C">
      <w:pPr>
        <w:pStyle w:val="NormalBold"/>
      </w:pPr>
      <w:r w:rsidRPr="00AF7F4E">
        <w:rPr>
          <w:rStyle w:val="HideTWBExt"/>
          <w:b w:val="0"/>
          <w:color w:val="auto"/>
        </w:rPr>
        <w:t>&lt;/RepeatBlock-By&gt;</w:t>
      </w:r>
    </w:p>
    <w:p w14:paraId="661D734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DBAA35" w14:textId="77777777" w:rsidR="0013690C" w:rsidRPr="00AF7F4E" w:rsidRDefault="0013690C" w:rsidP="0013690C">
      <w:pPr>
        <w:pStyle w:val="NormalBold"/>
      </w:pPr>
      <w:r w:rsidRPr="00AF7F4E">
        <w:rPr>
          <w:rStyle w:val="HideTWBExt"/>
          <w:color w:val="auto"/>
        </w:rPr>
        <w:t>&lt;Article&gt;</w:t>
      </w:r>
      <w:r w:rsidRPr="00AF7F4E">
        <w:t>Paragrafu 10b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6D8969" w14:textId="77777777" w:rsidTr="00096245">
        <w:trPr>
          <w:trHeight w:hRule="exact" w:val="240"/>
          <w:jc w:val="center"/>
        </w:trPr>
        <w:tc>
          <w:tcPr>
            <w:tcW w:w="9752" w:type="dxa"/>
            <w:gridSpan w:val="2"/>
            <w:tcBorders>
              <w:top w:val="nil"/>
              <w:left w:val="nil"/>
              <w:bottom w:val="nil"/>
              <w:right w:val="nil"/>
            </w:tcBorders>
          </w:tcPr>
          <w:p w14:paraId="101D7711" w14:textId="77777777" w:rsidR="0013690C" w:rsidRPr="00AF7F4E" w:rsidRDefault="0013690C" w:rsidP="00096245"/>
        </w:tc>
      </w:tr>
      <w:tr w:rsidR="00AF7F4E" w:rsidRPr="00AF7F4E" w14:paraId="7E81D0CE" w14:textId="77777777" w:rsidTr="00096245">
        <w:trPr>
          <w:trHeight w:val="240"/>
          <w:jc w:val="center"/>
        </w:trPr>
        <w:tc>
          <w:tcPr>
            <w:tcW w:w="4876" w:type="dxa"/>
            <w:tcBorders>
              <w:top w:val="nil"/>
              <w:left w:val="nil"/>
              <w:bottom w:val="nil"/>
              <w:right w:val="nil"/>
            </w:tcBorders>
          </w:tcPr>
          <w:p w14:paraId="663D70D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1FA174" w14:textId="77777777" w:rsidR="0013690C" w:rsidRPr="00AF7F4E" w:rsidRDefault="0013690C" w:rsidP="00096245">
            <w:pPr>
              <w:pStyle w:val="AmColumnHeading"/>
            </w:pPr>
            <w:r w:rsidRPr="00AF7F4E">
              <w:t>Emenda</w:t>
            </w:r>
          </w:p>
        </w:tc>
      </w:tr>
      <w:tr w:rsidR="00AF7F4E" w:rsidRPr="00AF7F4E" w14:paraId="7AE690FB" w14:textId="77777777" w:rsidTr="00096245">
        <w:trPr>
          <w:jc w:val="center"/>
        </w:trPr>
        <w:tc>
          <w:tcPr>
            <w:tcW w:w="4876" w:type="dxa"/>
            <w:tcBorders>
              <w:top w:val="nil"/>
              <w:left w:val="nil"/>
              <w:bottom w:val="nil"/>
              <w:right w:val="nil"/>
            </w:tcBorders>
          </w:tcPr>
          <w:p w14:paraId="55345DBB" w14:textId="77777777" w:rsidR="0013690C" w:rsidRPr="00AF7F4E" w:rsidRDefault="0013690C" w:rsidP="00096245">
            <w:pPr>
              <w:pStyle w:val="Normal6a"/>
            </w:pPr>
          </w:p>
        </w:tc>
        <w:tc>
          <w:tcPr>
            <w:tcW w:w="4876" w:type="dxa"/>
            <w:tcBorders>
              <w:top w:val="nil"/>
              <w:left w:val="nil"/>
              <w:bottom w:val="nil"/>
              <w:right w:val="nil"/>
            </w:tcBorders>
          </w:tcPr>
          <w:p w14:paraId="54FCA22E" w14:textId="77777777" w:rsidR="0013690C" w:rsidRPr="00AF7F4E" w:rsidRDefault="0013690C" w:rsidP="00096245">
            <w:pPr>
              <w:pStyle w:val="Normal6a"/>
            </w:pPr>
            <w:r w:rsidRPr="00AF7F4E">
              <w:rPr>
                <w:b/>
                <w:i/>
              </w:rPr>
              <w:t>10b.</w:t>
            </w:r>
            <w:r w:rsidRPr="00AF7F4E">
              <w:tab/>
            </w:r>
            <w:r w:rsidRPr="00AF7F4E">
              <w:rPr>
                <w:b/>
                <w:i/>
              </w:rPr>
              <w:t>Iqis li l-arranġamenti istituzzjonali l-ġodda kontra l-korruzzjoni fis-Slovakkja jonqsu milli jiżguraw l-indipendenza, it-trasparenza u l-infurzar effettiv, u jistgħu saħansitra jikkonsolidaw il-kontroll politiku aktar milli jipprevjenu l-ġestjoni ħażina tal-fondi tal-UE;</w:t>
            </w:r>
          </w:p>
        </w:tc>
      </w:tr>
    </w:tbl>
    <w:p w14:paraId="7A54D7F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EDA5B3" w14:textId="77777777" w:rsidR="0013690C" w:rsidRPr="00AF7F4E" w:rsidRDefault="0013690C" w:rsidP="0013690C">
      <w:r w:rsidRPr="00AF7F4E">
        <w:rPr>
          <w:rStyle w:val="HideTWBExt"/>
          <w:color w:val="auto"/>
        </w:rPr>
        <w:lastRenderedPageBreak/>
        <w:t>&lt;/Amend&gt;</w:t>
      </w:r>
    </w:p>
    <w:p w14:paraId="6EFA99D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331</w:t>
      </w:r>
      <w:r w:rsidRPr="00AF7F4E">
        <w:rPr>
          <w:rStyle w:val="HideTWBExt"/>
          <w:color w:val="auto"/>
        </w:rPr>
        <w:t>&lt;/NumAm&gt;</w:t>
      </w:r>
    </w:p>
    <w:p w14:paraId="1EEBE64E"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5AEF1015" w14:textId="77777777" w:rsidR="0013690C" w:rsidRPr="00AF7F4E" w:rsidRDefault="0013690C" w:rsidP="0013690C">
      <w:pPr>
        <w:pStyle w:val="NormalBold"/>
      </w:pPr>
      <w:r w:rsidRPr="00AF7F4E">
        <w:rPr>
          <w:rStyle w:val="HideTWBExt"/>
          <w:b w:val="0"/>
          <w:color w:val="auto"/>
        </w:rPr>
        <w:t>&lt;/RepeatBlock-By&gt;</w:t>
      </w:r>
    </w:p>
    <w:p w14:paraId="2048D5F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5461504" w14:textId="77777777" w:rsidR="0013690C" w:rsidRPr="00AF7F4E" w:rsidRDefault="0013690C" w:rsidP="0013690C">
      <w:pPr>
        <w:pStyle w:val="NormalBold"/>
      </w:pPr>
      <w:r w:rsidRPr="00AF7F4E">
        <w:rPr>
          <w:rStyle w:val="HideTWBExt"/>
          <w:color w:val="auto"/>
        </w:rPr>
        <w:t>&lt;Article&gt;</w:t>
      </w:r>
      <w:r w:rsidRPr="00AF7F4E">
        <w:t>Sottotitolu 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8864A96" w14:textId="77777777" w:rsidTr="00096245">
        <w:trPr>
          <w:trHeight w:hRule="exact" w:val="240"/>
          <w:jc w:val="center"/>
        </w:trPr>
        <w:tc>
          <w:tcPr>
            <w:tcW w:w="9752" w:type="dxa"/>
            <w:gridSpan w:val="2"/>
            <w:tcBorders>
              <w:top w:val="nil"/>
              <w:left w:val="nil"/>
              <w:bottom w:val="nil"/>
              <w:right w:val="nil"/>
            </w:tcBorders>
          </w:tcPr>
          <w:p w14:paraId="0CA10695" w14:textId="77777777" w:rsidR="0013690C" w:rsidRPr="00AF7F4E" w:rsidRDefault="0013690C" w:rsidP="00096245"/>
        </w:tc>
      </w:tr>
      <w:tr w:rsidR="00AF7F4E" w:rsidRPr="00AF7F4E" w14:paraId="38E6187A" w14:textId="77777777" w:rsidTr="00096245">
        <w:trPr>
          <w:trHeight w:val="240"/>
          <w:jc w:val="center"/>
        </w:trPr>
        <w:tc>
          <w:tcPr>
            <w:tcW w:w="4876" w:type="dxa"/>
            <w:tcBorders>
              <w:top w:val="nil"/>
              <w:left w:val="nil"/>
              <w:bottom w:val="nil"/>
              <w:right w:val="nil"/>
            </w:tcBorders>
          </w:tcPr>
          <w:p w14:paraId="72E828C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F70E3F5" w14:textId="77777777" w:rsidR="0013690C" w:rsidRPr="00AF7F4E" w:rsidRDefault="0013690C" w:rsidP="00096245">
            <w:pPr>
              <w:pStyle w:val="AmColumnHeading"/>
            </w:pPr>
            <w:r w:rsidRPr="00AF7F4E">
              <w:t>Emenda</w:t>
            </w:r>
          </w:p>
        </w:tc>
      </w:tr>
      <w:tr w:rsidR="00AF7F4E" w:rsidRPr="00AF7F4E" w14:paraId="1C01AFE9" w14:textId="77777777" w:rsidTr="00096245">
        <w:trPr>
          <w:jc w:val="center"/>
        </w:trPr>
        <w:tc>
          <w:tcPr>
            <w:tcW w:w="4876" w:type="dxa"/>
            <w:tcBorders>
              <w:top w:val="nil"/>
              <w:left w:val="nil"/>
              <w:bottom w:val="nil"/>
              <w:right w:val="nil"/>
            </w:tcBorders>
          </w:tcPr>
          <w:p w14:paraId="6E45DE6E" w14:textId="77777777" w:rsidR="0013690C" w:rsidRPr="00AF7F4E" w:rsidRDefault="0013690C" w:rsidP="00096245">
            <w:pPr>
              <w:pStyle w:val="Normal6a"/>
            </w:pPr>
            <w:r w:rsidRPr="00AF7F4E">
              <w:rPr>
                <w:b/>
                <w:bCs/>
                <w:i/>
                <w:iCs/>
              </w:rPr>
              <w:t>Il-protezzjoni tal-ġurnalisti, u</w:t>
            </w:r>
            <w:r w:rsidRPr="00AF7F4E">
              <w:t xml:space="preserve"> </w:t>
            </w:r>
            <w:r w:rsidRPr="00AF7F4E">
              <w:rPr>
                <w:b/>
                <w:bCs/>
                <w:i/>
                <w:iCs/>
              </w:rPr>
              <w:t>l-pluraliżmu</w:t>
            </w:r>
            <w:r w:rsidRPr="00AF7F4E">
              <w:t xml:space="preserve"> u l-libertà tal-media</w:t>
            </w:r>
          </w:p>
        </w:tc>
        <w:tc>
          <w:tcPr>
            <w:tcW w:w="4876" w:type="dxa"/>
            <w:tcBorders>
              <w:top w:val="nil"/>
              <w:left w:val="nil"/>
              <w:bottom w:val="nil"/>
              <w:right w:val="nil"/>
            </w:tcBorders>
          </w:tcPr>
          <w:p w14:paraId="09730133" w14:textId="77777777" w:rsidR="0013690C" w:rsidRPr="00AF7F4E" w:rsidRDefault="0013690C" w:rsidP="00096245">
            <w:pPr>
              <w:pStyle w:val="Normal6a"/>
            </w:pPr>
            <w:r w:rsidRPr="00AF7F4E">
              <w:rPr>
                <w:b/>
                <w:bCs/>
                <w:i/>
                <w:iCs/>
              </w:rPr>
              <w:t>Il-pluraliżmu tal-media</w:t>
            </w:r>
            <w:r w:rsidRPr="00AF7F4E">
              <w:t xml:space="preserve"> u l-libertà tal-media</w:t>
            </w:r>
          </w:p>
        </w:tc>
      </w:tr>
    </w:tbl>
    <w:p w14:paraId="07C641D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BD84718" w14:textId="77777777" w:rsidR="0013690C" w:rsidRPr="00AF7F4E" w:rsidRDefault="0013690C" w:rsidP="0013690C">
      <w:r w:rsidRPr="00AF7F4E">
        <w:rPr>
          <w:rStyle w:val="HideTWBExt"/>
          <w:color w:val="auto"/>
        </w:rPr>
        <w:t>&lt;/Amend&gt;</w:t>
      </w:r>
    </w:p>
    <w:p w14:paraId="132C3E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332</w:t>
      </w:r>
      <w:r w:rsidRPr="00AF7F4E">
        <w:rPr>
          <w:rStyle w:val="HideTWBExt"/>
          <w:color w:val="auto"/>
        </w:rPr>
        <w:t>&lt;/NumAm&gt;</w:t>
      </w:r>
    </w:p>
    <w:p w14:paraId="2373466D"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8617D4C" w14:textId="77777777" w:rsidR="0013690C" w:rsidRPr="00AF7F4E" w:rsidRDefault="0013690C" w:rsidP="0013690C">
      <w:pPr>
        <w:pStyle w:val="NormalBold"/>
      </w:pPr>
      <w:r w:rsidRPr="00AF7F4E">
        <w:rPr>
          <w:rStyle w:val="HideTWBExt"/>
          <w:b w:val="0"/>
          <w:color w:val="auto"/>
        </w:rPr>
        <w:t>&lt;/RepeatBlock-By&gt;</w:t>
      </w:r>
    </w:p>
    <w:p w14:paraId="6F107AD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4566B7" w14:textId="77777777" w:rsidR="0013690C" w:rsidRPr="00AF7F4E" w:rsidRDefault="0013690C" w:rsidP="0013690C">
      <w:pPr>
        <w:pStyle w:val="NormalBold"/>
      </w:pPr>
      <w:r w:rsidRPr="00AF7F4E">
        <w:rPr>
          <w:rStyle w:val="HideTWBExt"/>
          <w:color w:val="auto"/>
        </w:rPr>
        <w:t>&lt;Article&gt;</w:t>
      </w:r>
      <w:r w:rsidRPr="00AF7F4E">
        <w:t>Paragrafu 10b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8D4FDD7" w14:textId="77777777" w:rsidTr="00096245">
        <w:trPr>
          <w:trHeight w:hRule="exact" w:val="240"/>
          <w:jc w:val="center"/>
        </w:trPr>
        <w:tc>
          <w:tcPr>
            <w:tcW w:w="9752" w:type="dxa"/>
            <w:gridSpan w:val="2"/>
            <w:tcBorders>
              <w:top w:val="nil"/>
              <w:left w:val="nil"/>
              <w:bottom w:val="nil"/>
              <w:right w:val="nil"/>
            </w:tcBorders>
          </w:tcPr>
          <w:p w14:paraId="0F8267CE" w14:textId="77777777" w:rsidR="0013690C" w:rsidRPr="00AF7F4E" w:rsidRDefault="0013690C" w:rsidP="00096245"/>
        </w:tc>
      </w:tr>
      <w:tr w:rsidR="00AF7F4E" w:rsidRPr="00AF7F4E" w14:paraId="5842DF95" w14:textId="77777777" w:rsidTr="00096245">
        <w:trPr>
          <w:trHeight w:val="240"/>
          <w:jc w:val="center"/>
        </w:trPr>
        <w:tc>
          <w:tcPr>
            <w:tcW w:w="4876" w:type="dxa"/>
            <w:tcBorders>
              <w:top w:val="nil"/>
              <w:left w:val="nil"/>
              <w:bottom w:val="nil"/>
              <w:right w:val="nil"/>
            </w:tcBorders>
          </w:tcPr>
          <w:p w14:paraId="3E1AD6D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B065EC" w14:textId="77777777" w:rsidR="0013690C" w:rsidRPr="00AF7F4E" w:rsidRDefault="0013690C" w:rsidP="00096245">
            <w:pPr>
              <w:pStyle w:val="AmColumnHeading"/>
            </w:pPr>
            <w:r w:rsidRPr="00AF7F4E">
              <w:t>Emenda</w:t>
            </w:r>
          </w:p>
        </w:tc>
      </w:tr>
      <w:tr w:rsidR="00AF7F4E" w:rsidRPr="00AF7F4E" w14:paraId="5E920623" w14:textId="77777777" w:rsidTr="00096245">
        <w:trPr>
          <w:jc w:val="center"/>
        </w:trPr>
        <w:tc>
          <w:tcPr>
            <w:tcW w:w="4876" w:type="dxa"/>
            <w:tcBorders>
              <w:top w:val="nil"/>
              <w:left w:val="nil"/>
              <w:bottom w:val="nil"/>
              <w:right w:val="nil"/>
            </w:tcBorders>
          </w:tcPr>
          <w:p w14:paraId="18883099" w14:textId="77777777" w:rsidR="0013690C" w:rsidRPr="00AF7F4E" w:rsidRDefault="0013690C" w:rsidP="00096245">
            <w:pPr>
              <w:pStyle w:val="Normal6a"/>
            </w:pPr>
          </w:p>
        </w:tc>
        <w:tc>
          <w:tcPr>
            <w:tcW w:w="4876" w:type="dxa"/>
            <w:tcBorders>
              <w:top w:val="nil"/>
              <w:left w:val="nil"/>
              <w:bottom w:val="nil"/>
              <w:right w:val="nil"/>
            </w:tcBorders>
          </w:tcPr>
          <w:p w14:paraId="3BBD0C6A" w14:textId="77777777" w:rsidR="0013690C" w:rsidRPr="00AF7F4E" w:rsidRDefault="0013690C" w:rsidP="00096245">
            <w:pPr>
              <w:pStyle w:val="Normal6a"/>
            </w:pPr>
            <w:r w:rsidRPr="00AF7F4E">
              <w:rPr>
                <w:b/>
                <w:i/>
              </w:rPr>
              <w:t>10b.</w:t>
            </w:r>
            <w:r w:rsidRPr="00AF7F4E">
              <w:tab/>
            </w:r>
            <w:r w:rsidRPr="00AF7F4E">
              <w:rPr>
                <w:b/>
                <w:i/>
              </w:rPr>
              <w:t>Jilqa’ l-inizjattivi għall-promozzjoni ta’ media ħielsa, indipendenti u pluralistika u ambjent sikur u abilitanti għall-ġurnalisti bħall-Att Ewropew dwar il-Libertà tal-Media (EMFA); jistieden lill-Istati Membri u lill-pajjiżi kandidati u l-pajjiżi kandidati potenzjali jtejbu t-trasparenza fl-allokazzjoni tar-reklamar mill-Istat online u offline u jsegwu r-rakkomandazzjonijiet inklużi fir-Rakkomandazzjoni tal-Kummissjoni (UE) 2021/1534 tas-16 ta’ Settembru 2021 dwar l-iżgurar tal-protezzjoni, tas-sikurezza u tat-tisħiħ tal-pożizzjoni tal-ġurnalisti u ta’ professjonisti oħra fil-media fl-Unjoni Ewropea;</w:t>
            </w:r>
          </w:p>
        </w:tc>
      </w:tr>
    </w:tbl>
    <w:p w14:paraId="23025F6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D13DC53" w14:textId="77777777" w:rsidR="0013690C" w:rsidRPr="00AF7F4E" w:rsidRDefault="0013690C" w:rsidP="0013690C">
      <w:r w:rsidRPr="00AF7F4E">
        <w:rPr>
          <w:rStyle w:val="HideTWBExt"/>
          <w:color w:val="auto"/>
        </w:rPr>
        <w:t>&lt;/Amend&gt;</w:t>
      </w:r>
    </w:p>
    <w:p w14:paraId="6DF81C10"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333</w:t>
      </w:r>
      <w:r w:rsidRPr="00AF7F4E">
        <w:rPr>
          <w:rStyle w:val="HideTWBExt"/>
          <w:color w:val="auto"/>
        </w:rPr>
        <w:t>&lt;/NumAm&gt;</w:t>
      </w:r>
    </w:p>
    <w:p w14:paraId="62598FB1"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0EA5923" w14:textId="77777777" w:rsidR="0013690C" w:rsidRPr="00AF7F4E" w:rsidRDefault="0013690C" w:rsidP="0013690C">
      <w:pPr>
        <w:pStyle w:val="NormalBold"/>
      </w:pPr>
      <w:r w:rsidRPr="00AF7F4E">
        <w:rPr>
          <w:rStyle w:val="HideTWBExt"/>
          <w:b w:val="0"/>
          <w:color w:val="auto"/>
        </w:rPr>
        <w:t>&lt;/RepeatBlock-By&gt;</w:t>
      </w:r>
    </w:p>
    <w:p w14:paraId="596A536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F0E7F64" w14:textId="77777777" w:rsidR="0013690C" w:rsidRPr="00AF7F4E" w:rsidRDefault="0013690C" w:rsidP="0013690C">
      <w:pPr>
        <w:pStyle w:val="NormalBold"/>
      </w:pPr>
      <w:r w:rsidRPr="00AF7F4E">
        <w:rPr>
          <w:rStyle w:val="HideTWBExt"/>
          <w:color w:val="auto"/>
        </w:rPr>
        <w:t>&lt;Article&gt;</w:t>
      </w:r>
      <w:r w:rsidRPr="00AF7F4E">
        <w:t>Paragrafu 11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FD8F89C" w14:textId="77777777" w:rsidTr="00096245">
        <w:trPr>
          <w:trHeight w:hRule="exact" w:val="240"/>
          <w:jc w:val="center"/>
        </w:trPr>
        <w:tc>
          <w:tcPr>
            <w:tcW w:w="9752" w:type="dxa"/>
            <w:gridSpan w:val="2"/>
            <w:tcBorders>
              <w:top w:val="nil"/>
              <w:left w:val="nil"/>
              <w:bottom w:val="nil"/>
              <w:right w:val="nil"/>
            </w:tcBorders>
          </w:tcPr>
          <w:p w14:paraId="4A3A0B86" w14:textId="77777777" w:rsidR="0013690C" w:rsidRPr="00AF7F4E" w:rsidRDefault="0013690C" w:rsidP="00096245"/>
        </w:tc>
      </w:tr>
      <w:tr w:rsidR="00AF7F4E" w:rsidRPr="00AF7F4E" w14:paraId="27B72536" w14:textId="77777777" w:rsidTr="00096245">
        <w:trPr>
          <w:trHeight w:val="240"/>
          <w:jc w:val="center"/>
        </w:trPr>
        <w:tc>
          <w:tcPr>
            <w:tcW w:w="4876" w:type="dxa"/>
            <w:tcBorders>
              <w:top w:val="nil"/>
              <w:left w:val="nil"/>
              <w:bottom w:val="nil"/>
              <w:right w:val="nil"/>
            </w:tcBorders>
          </w:tcPr>
          <w:p w14:paraId="31C645D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E72731F" w14:textId="77777777" w:rsidR="0013690C" w:rsidRPr="00AF7F4E" w:rsidRDefault="0013690C" w:rsidP="00096245">
            <w:pPr>
              <w:pStyle w:val="AmColumnHeading"/>
            </w:pPr>
            <w:r w:rsidRPr="00AF7F4E">
              <w:t>Emenda</w:t>
            </w:r>
          </w:p>
        </w:tc>
      </w:tr>
      <w:tr w:rsidR="00AF7F4E" w:rsidRPr="00AF7F4E" w14:paraId="23166118" w14:textId="77777777" w:rsidTr="00096245">
        <w:trPr>
          <w:jc w:val="center"/>
        </w:trPr>
        <w:tc>
          <w:tcPr>
            <w:tcW w:w="4876" w:type="dxa"/>
            <w:tcBorders>
              <w:top w:val="nil"/>
              <w:left w:val="nil"/>
              <w:bottom w:val="nil"/>
              <w:right w:val="nil"/>
            </w:tcBorders>
          </w:tcPr>
          <w:p w14:paraId="381B3DE4" w14:textId="77777777" w:rsidR="0013690C" w:rsidRPr="00AF7F4E" w:rsidRDefault="0013690C" w:rsidP="00096245">
            <w:pPr>
              <w:pStyle w:val="Normal6a"/>
            </w:pPr>
            <w:r w:rsidRPr="00AF7F4E">
              <w:t>11.</w:t>
            </w:r>
            <w:r w:rsidRPr="00AF7F4E">
              <w:tab/>
            </w:r>
            <w:r w:rsidRPr="00AF7F4E">
              <w:rPr>
                <w:b/>
                <w:bCs/>
                <w:i/>
                <w:iCs/>
              </w:rPr>
              <w:t>Jemmen bis-sħiħ</w:t>
            </w:r>
            <w:r w:rsidRPr="00AF7F4E">
              <w:t xml:space="preserve"> li l-assassinazzjoni tal-ġurnalisti investigattivi tikkostitwixxi attakk dirett fuq l-istat tad-dritt, peress li mhux biss jimmina l-kapaċità taċ-ċittadini u tal-istituzzjonijiet li jżommu lil dawk fil-poter responsabbli għal għemilhom, iżda tirrappreżenta wkoll waħda mill-aktar forom estremi ta’ ċensura, li toħloq theddida diretta għal-libertà tal-espressjoni u għall-funzjonament tal-istituzzjonijiet demokratiċi;</w:t>
            </w:r>
          </w:p>
        </w:tc>
        <w:tc>
          <w:tcPr>
            <w:tcW w:w="4876" w:type="dxa"/>
            <w:tcBorders>
              <w:top w:val="nil"/>
              <w:left w:val="nil"/>
              <w:bottom w:val="nil"/>
              <w:right w:val="nil"/>
            </w:tcBorders>
          </w:tcPr>
          <w:p w14:paraId="0822334A" w14:textId="77777777" w:rsidR="0013690C" w:rsidRPr="00AF7F4E" w:rsidRDefault="0013690C" w:rsidP="00096245">
            <w:pPr>
              <w:pStyle w:val="Normal6a"/>
            </w:pPr>
            <w:r w:rsidRPr="00AF7F4E">
              <w:t>11.</w:t>
            </w:r>
            <w:r w:rsidRPr="00AF7F4E">
              <w:tab/>
            </w:r>
            <w:r w:rsidRPr="00AF7F4E">
              <w:rPr>
                <w:b/>
                <w:bCs/>
                <w:i/>
                <w:iCs/>
              </w:rPr>
              <w:t>Jiddikjara</w:t>
            </w:r>
            <w:r w:rsidRPr="00AF7F4E">
              <w:t xml:space="preserve"> li l-assassinazzjoni tal-ġurnalisti investigattivi tikkostitwixxi attakk dirett fuq l-istat tad-dritt, peress li mhux biss jimmina l-kapaċità taċ-ċittadini u tal-istituzzjonijiet li jżommu lil dawk fil-poter responsabbli għal għemilhom, iżda tirrappreżenta wkoll waħda mill-aktar forom estremi ta’ ċensura, li toħloq theddida diretta għal-libertà tal-espressjoni u għall-funzjonament tal-istituzzjonijiet demokratiċi; </w:t>
            </w:r>
            <w:r w:rsidRPr="00AF7F4E">
              <w:rPr>
                <w:b/>
                <w:i/>
              </w:rPr>
              <w:t>jisħaq ukoll li dawn l-attakki joħolqu effett dissważiv fuq ir-rapportar investigattiv u jridu, fiċ-ċirkostanzi kollha, iwasslu għal investigazzjonijiet fil-pront, bir-reqqa, indipendenti u effettivi; jisħaq li l-ġurnaliżmu indipendenti u l-media tas-servizz pubbliku huma parti mill-infrastruttura konjittiva tal-Unjoni, komparabbli mal-utilitajiet essenzjali, u għalhekk jeħtiġilhom jiġu protetti kemm mill-kontroll eżekuttiv kif ukoll mill-ħtif partiġġjan;</w:t>
            </w:r>
          </w:p>
        </w:tc>
      </w:tr>
    </w:tbl>
    <w:p w14:paraId="2C97ACF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D23726" w14:textId="77777777" w:rsidR="0013690C" w:rsidRPr="00AF7F4E" w:rsidRDefault="0013690C" w:rsidP="0013690C">
      <w:r w:rsidRPr="00AF7F4E">
        <w:rPr>
          <w:rStyle w:val="HideTWBExt"/>
          <w:color w:val="auto"/>
        </w:rPr>
        <w:t>&lt;/Amend&gt;</w:t>
      </w:r>
    </w:p>
    <w:p w14:paraId="089A7CF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334</w:t>
      </w:r>
      <w:r w:rsidRPr="00AF7F4E">
        <w:rPr>
          <w:rStyle w:val="HideTWBExt"/>
          <w:color w:val="auto"/>
        </w:rPr>
        <w:t>&lt;/NumAm&gt;</w:t>
      </w:r>
    </w:p>
    <w:p w14:paraId="29B96A4C"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492FB987" w14:textId="77777777" w:rsidR="0013690C" w:rsidRPr="00AF7F4E" w:rsidRDefault="0013690C" w:rsidP="0013690C">
      <w:pPr>
        <w:pStyle w:val="NormalBold"/>
      </w:pPr>
      <w:r w:rsidRPr="00AF7F4E">
        <w:rPr>
          <w:rStyle w:val="HideTWBExt"/>
          <w:b w:val="0"/>
          <w:color w:val="auto"/>
        </w:rPr>
        <w:t>&lt;/RepeatBlock-By&gt;</w:t>
      </w:r>
    </w:p>
    <w:p w14:paraId="46ED5AA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ABC17CF" w14:textId="77777777" w:rsidR="0013690C" w:rsidRPr="00AF7F4E" w:rsidRDefault="0013690C" w:rsidP="0013690C">
      <w:pPr>
        <w:pStyle w:val="NormalBold"/>
      </w:pPr>
      <w:r w:rsidRPr="00AF7F4E">
        <w:rPr>
          <w:rStyle w:val="HideTWBExt"/>
          <w:color w:val="auto"/>
        </w:rPr>
        <w:t>&lt;Article&gt;</w:t>
      </w:r>
      <w:r w:rsidRPr="00AF7F4E">
        <w:t>Paragrafu 11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A946A6E" w14:textId="77777777" w:rsidTr="00096245">
        <w:trPr>
          <w:trHeight w:hRule="exact" w:val="240"/>
          <w:jc w:val="center"/>
        </w:trPr>
        <w:tc>
          <w:tcPr>
            <w:tcW w:w="9752" w:type="dxa"/>
            <w:gridSpan w:val="2"/>
            <w:tcBorders>
              <w:top w:val="nil"/>
              <w:left w:val="nil"/>
              <w:bottom w:val="nil"/>
              <w:right w:val="nil"/>
            </w:tcBorders>
          </w:tcPr>
          <w:p w14:paraId="3CEA10D4" w14:textId="77777777" w:rsidR="0013690C" w:rsidRPr="00AF7F4E" w:rsidRDefault="0013690C" w:rsidP="00096245"/>
        </w:tc>
      </w:tr>
      <w:tr w:rsidR="00AF7F4E" w:rsidRPr="00AF7F4E" w14:paraId="119BE1CA" w14:textId="77777777" w:rsidTr="00096245">
        <w:trPr>
          <w:trHeight w:val="240"/>
          <w:jc w:val="center"/>
        </w:trPr>
        <w:tc>
          <w:tcPr>
            <w:tcW w:w="4876" w:type="dxa"/>
            <w:tcBorders>
              <w:top w:val="nil"/>
              <w:left w:val="nil"/>
              <w:bottom w:val="nil"/>
              <w:right w:val="nil"/>
            </w:tcBorders>
          </w:tcPr>
          <w:p w14:paraId="2AC400D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61DE59" w14:textId="77777777" w:rsidR="0013690C" w:rsidRPr="00AF7F4E" w:rsidRDefault="0013690C" w:rsidP="00096245">
            <w:pPr>
              <w:pStyle w:val="AmColumnHeading"/>
            </w:pPr>
            <w:r w:rsidRPr="00AF7F4E">
              <w:t>Emenda</w:t>
            </w:r>
          </w:p>
        </w:tc>
      </w:tr>
      <w:tr w:rsidR="00AF7F4E" w:rsidRPr="00AF7F4E" w14:paraId="030359E4" w14:textId="77777777" w:rsidTr="00096245">
        <w:trPr>
          <w:jc w:val="center"/>
        </w:trPr>
        <w:tc>
          <w:tcPr>
            <w:tcW w:w="4876" w:type="dxa"/>
            <w:tcBorders>
              <w:top w:val="nil"/>
              <w:left w:val="nil"/>
              <w:bottom w:val="nil"/>
              <w:right w:val="nil"/>
            </w:tcBorders>
          </w:tcPr>
          <w:p w14:paraId="2431B39D" w14:textId="77777777" w:rsidR="0013690C" w:rsidRPr="00AF7F4E" w:rsidRDefault="0013690C" w:rsidP="00096245">
            <w:pPr>
              <w:pStyle w:val="Normal6a"/>
            </w:pPr>
            <w:r w:rsidRPr="00AF7F4E">
              <w:lastRenderedPageBreak/>
              <w:t>11.</w:t>
            </w:r>
            <w:r w:rsidRPr="00AF7F4E">
              <w:tab/>
              <w:t xml:space="preserve">Jemmen bis-sħiħ li l-assassinazzjoni tal-ġurnalisti investigattivi tikkostitwixxi attakk dirett fuq l-istat tad-dritt, </w:t>
            </w:r>
            <w:r w:rsidRPr="00AF7F4E">
              <w:rPr>
                <w:b/>
                <w:bCs/>
                <w:i/>
                <w:iCs/>
              </w:rPr>
              <w:t>peress li</w:t>
            </w:r>
            <w:r w:rsidRPr="00AF7F4E">
              <w:t xml:space="preserve"> mhux biss </w:t>
            </w:r>
            <w:r w:rsidRPr="00AF7F4E">
              <w:rPr>
                <w:b/>
                <w:bCs/>
                <w:i/>
                <w:iCs/>
              </w:rPr>
              <w:t>jimmina</w:t>
            </w:r>
            <w:r w:rsidRPr="00AF7F4E">
              <w:t xml:space="preserve"> l-kapaċità taċ-ċittadini u tal-istituzzjonijiet li jżommu lil dawk fil-poter responsabbli għal għemilhom, iżda </w:t>
            </w:r>
            <w:r w:rsidRPr="00AF7F4E">
              <w:rPr>
                <w:b/>
                <w:bCs/>
                <w:i/>
                <w:iCs/>
              </w:rPr>
              <w:t>tirrappreżenta</w:t>
            </w:r>
            <w:r w:rsidRPr="00AF7F4E">
              <w:t xml:space="preserve"> </w:t>
            </w:r>
            <w:r w:rsidRPr="00AF7F4E">
              <w:rPr>
                <w:b/>
                <w:bCs/>
                <w:i/>
                <w:iCs/>
              </w:rPr>
              <w:t>wkoll</w:t>
            </w:r>
            <w:r w:rsidRPr="00AF7F4E">
              <w:t xml:space="preserve"> waħda mill-aktar forom estremi ta’ ċensura, li toħloq theddida diretta għal-libertà tal-espressjoni u għall-funzjonament tal-istituzzjonijiet demokratiċi;</w:t>
            </w:r>
          </w:p>
        </w:tc>
        <w:tc>
          <w:tcPr>
            <w:tcW w:w="4876" w:type="dxa"/>
            <w:tcBorders>
              <w:top w:val="nil"/>
              <w:left w:val="nil"/>
              <w:bottom w:val="nil"/>
              <w:right w:val="nil"/>
            </w:tcBorders>
          </w:tcPr>
          <w:p w14:paraId="21C44E7A" w14:textId="77777777" w:rsidR="0013690C" w:rsidRPr="00AF7F4E" w:rsidRDefault="0013690C" w:rsidP="00096245">
            <w:pPr>
              <w:pStyle w:val="Normal6a"/>
            </w:pPr>
            <w:r w:rsidRPr="00AF7F4E">
              <w:t>11.</w:t>
            </w:r>
            <w:r w:rsidRPr="00AF7F4E">
              <w:tab/>
              <w:t xml:space="preserve">Jemmen bis-sħiħ li l-assassinazzjoni tal-ġurnalisti investigattivi tikkostitwixxi attakk dirett fuq l-istat tad-dritt, </w:t>
            </w:r>
            <w:r w:rsidRPr="00AF7F4E">
              <w:rPr>
                <w:b/>
                <w:bCs/>
                <w:i/>
                <w:iCs/>
              </w:rPr>
              <w:t>u jisħaq li t-theddid, il-fastidju u l-kampanji politikament</w:t>
            </w:r>
            <w:r w:rsidRPr="00AF7F4E">
              <w:t xml:space="preserve"> </w:t>
            </w:r>
            <w:r w:rsidRPr="00AF7F4E">
              <w:rPr>
                <w:b/>
                <w:bCs/>
                <w:i/>
                <w:iCs/>
              </w:rPr>
              <w:t xml:space="preserve">immotivati </w:t>
            </w:r>
            <w:r w:rsidRPr="00AF7F4E">
              <w:t xml:space="preserve">mhux biss </w:t>
            </w:r>
            <w:r w:rsidRPr="00AF7F4E">
              <w:rPr>
                <w:b/>
                <w:bCs/>
                <w:i/>
                <w:iCs/>
              </w:rPr>
              <w:t>jimminaw</w:t>
            </w:r>
            <w:r w:rsidRPr="00AF7F4E">
              <w:t xml:space="preserve"> l-kapaċità taċ-ċittadini u tal-istituzzjonijiet li jżommu lil dawk fil-poter responsabbli għal għemilhom, iżda </w:t>
            </w:r>
            <w:r w:rsidRPr="00AF7F4E">
              <w:rPr>
                <w:b/>
                <w:bCs/>
                <w:i/>
                <w:iCs/>
              </w:rPr>
              <w:t xml:space="preserve">jirrappreżentaw ukoll </w:t>
            </w:r>
            <w:r w:rsidRPr="00AF7F4E">
              <w:t xml:space="preserve">waħda mill-aktar forom estremi ta’ ċensura, li toħloq theddida diretta għal-libertà tal-espressjoni u għall-funzjonament </w:t>
            </w:r>
            <w:r w:rsidRPr="00AF7F4E">
              <w:rPr>
                <w:b/>
                <w:bCs/>
                <w:i/>
                <w:iCs/>
              </w:rPr>
              <w:t xml:space="preserve">xieraq </w:t>
            </w:r>
            <w:r w:rsidRPr="00AF7F4E">
              <w:t>tal-istituzzjonijiet demokratiċi;</w:t>
            </w:r>
          </w:p>
        </w:tc>
      </w:tr>
    </w:tbl>
    <w:p w14:paraId="329C42D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FBC0E3E" w14:textId="77777777" w:rsidR="0013690C" w:rsidRPr="00AF7F4E" w:rsidRDefault="0013690C" w:rsidP="0013690C">
      <w:r w:rsidRPr="00AF7F4E">
        <w:rPr>
          <w:rStyle w:val="HideTWBExt"/>
          <w:color w:val="auto"/>
        </w:rPr>
        <w:t>&lt;/Amend&gt;</w:t>
      </w:r>
    </w:p>
    <w:p w14:paraId="5C7B217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335</w:t>
      </w:r>
      <w:r w:rsidRPr="00AF7F4E">
        <w:rPr>
          <w:rStyle w:val="HideTWBExt"/>
          <w:color w:val="auto"/>
        </w:rPr>
        <w:t>&lt;/NumAm&gt;</w:t>
      </w:r>
    </w:p>
    <w:p w14:paraId="7AC07E64"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5BDB531" w14:textId="77777777" w:rsidR="0013690C" w:rsidRPr="00AF7F4E" w:rsidRDefault="0013690C" w:rsidP="0013690C">
      <w:pPr>
        <w:pStyle w:val="NormalBold"/>
      </w:pPr>
      <w:r w:rsidRPr="00AF7F4E">
        <w:rPr>
          <w:rStyle w:val="HideTWBExt"/>
          <w:b w:val="0"/>
          <w:color w:val="auto"/>
        </w:rPr>
        <w:t>&lt;/RepeatBlock-By&gt;</w:t>
      </w:r>
    </w:p>
    <w:p w14:paraId="19DD042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F5F0FD" w14:textId="77777777" w:rsidR="0013690C" w:rsidRPr="00AF7F4E" w:rsidRDefault="0013690C" w:rsidP="0013690C">
      <w:pPr>
        <w:pStyle w:val="NormalBold"/>
      </w:pPr>
      <w:r w:rsidRPr="00AF7F4E">
        <w:rPr>
          <w:rStyle w:val="HideTWBExt"/>
          <w:color w:val="auto"/>
        </w:rPr>
        <w:t>&lt;Article&gt;</w:t>
      </w:r>
      <w:r w:rsidRPr="00AF7F4E">
        <w:t>Paragrafu 11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FB6841" w14:textId="77777777" w:rsidTr="00096245">
        <w:trPr>
          <w:trHeight w:hRule="exact" w:val="240"/>
          <w:jc w:val="center"/>
        </w:trPr>
        <w:tc>
          <w:tcPr>
            <w:tcW w:w="9752" w:type="dxa"/>
            <w:gridSpan w:val="2"/>
            <w:tcBorders>
              <w:top w:val="nil"/>
              <w:left w:val="nil"/>
              <w:bottom w:val="nil"/>
              <w:right w:val="nil"/>
            </w:tcBorders>
          </w:tcPr>
          <w:p w14:paraId="4C2AEE0E" w14:textId="77777777" w:rsidR="0013690C" w:rsidRPr="00AF7F4E" w:rsidRDefault="0013690C" w:rsidP="00096245"/>
        </w:tc>
      </w:tr>
      <w:tr w:rsidR="00AF7F4E" w:rsidRPr="00AF7F4E" w14:paraId="77B79E67" w14:textId="77777777" w:rsidTr="00096245">
        <w:trPr>
          <w:trHeight w:val="240"/>
          <w:jc w:val="center"/>
        </w:trPr>
        <w:tc>
          <w:tcPr>
            <w:tcW w:w="4876" w:type="dxa"/>
            <w:tcBorders>
              <w:top w:val="nil"/>
              <w:left w:val="nil"/>
              <w:bottom w:val="nil"/>
              <w:right w:val="nil"/>
            </w:tcBorders>
          </w:tcPr>
          <w:p w14:paraId="38DB3EE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0A2EF0" w14:textId="77777777" w:rsidR="0013690C" w:rsidRPr="00AF7F4E" w:rsidRDefault="0013690C" w:rsidP="00096245">
            <w:pPr>
              <w:pStyle w:val="AmColumnHeading"/>
            </w:pPr>
            <w:r w:rsidRPr="00AF7F4E">
              <w:t>Emenda</w:t>
            </w:r>
          </w:p>
        </w:tc>
      </w:tr>
      <w:tr w:rsidR="00AF7F4E" w:rsidRPr="00AF7F4E" w14:paraId="320CD5BE" w14:textId="77777777" w:rsidTr="00096245">
        <w:trPr>
          <w:jc w:val="center"/>
        </w:trPr>
        <w:tc>
          <w:tcPr>
            <w:tcW w:w="4876" w:type="dxa"/>
            <w:tcBorders>
              <w:top w:val="nil"/>
              <w:left w:val="nil"/>
              <w:bottom w:val="nil"/>
              <w:right w:val="nil"/>
            </w:tcBorders>
          </w:tcPr>
          <w:p w14:paraId="5A44C0DD" w14:textId="77777777" w:rsidR="0013690C" w:rsidRPr="00AF7F4E" w:rsidRDefault="0013690C" w:rsidP="00096245">
            <w:pPr>
              <w:pStyle w:val="Normal6a"/>
            </w:pPr>
            <w:r w:rsidRPr="00AF7F4E">
              <w:t>11.</w:t>
            </w:r>
            <w:r w:rsidRPr="00AF7F4E">
              <w:tab/>
              <w:t>Jemmen bis-sħiħ li l-assassinazzjoni tal-ġurnalisti investigattivi tikkostitwixxi attakk dirett fuq l-istat tad-dritt, peress li mhux biss jimmina l-kapaċità taċ-ċittadini u tal-istituzzjonijiet li jżommu lil dawk fil-poter responsabbli għal għemilhom, iżda tirrappreżenta wkoll waħda mill-aktar forom estremi ta’ ċensura, li</w:t>
            </w:r>
            <w:r w:rsidRPr="00AF7F4E">
              <w:rPr>
                <w:b/>
                <w:bCs/>
                <w:i/>
                <w:iCs/>
              </w:rPr>
              <w:t xml:space="preserve"> toħloq theddida diretta għal-libertà</w:t>
            </w:r>
            <w:r w:rsidRPr="00AF7F4E">
              <w:t xml:space="preserve"> tal-espressjoni u għall-funzjonament tal-istituzzjonijiet demokratiċi;</w:t>
            </w:r>
          </w:p>
        </w:tc>
        <w:tc>
          <w:tcPr>
            <w:tcW w:w="4876" w:type="dxa"/>
            <w:tcBorders>
              <w:top w:val="nil"/>
              <w:left w:val="nil"/>
              <w:bottom w:val="nil"/>
              <w:right w:val="nil"/>
            </w:tcBorders>
          </w:tcPr>
          <w:p w14:paraId="1AA7CA69" w14:textId="77777777" w:rsidR="0013690C" w:rsidRPr="00AF7F4E" w:rsidRDefault="0013690C" w:rsidP="00096245">
            <w:pPr>
              <w:pStyle w:val="Normal6a"/>
            </w:pPr>
            <w:r w:rsidRPr="00AF7F4E">
              <w:t>11.</w:t>
            </w:r>
            <w:r w:rsidRPr="00AF7F4E">
              <w:tab/>
              <w:t>Jemmen bis-sħiħ li l-assassinazzjoni tal-ġurnalisti investigattivi tikkostitwixxi attakk dirett fuq l-istat tad-dritt, peress li mhux biss jimmina l-kapaċità taċ-ċittadini u tal-istituzzjonijiet li jżommu lil dawk fil-poter responsabbli għal għemilhom, iżda tirrappreżenta wkoll waħda mill-aktar forom estremi ta’ ċensura, li</w:t>
            </w:r>
            <w:r w:rsidRPr="00AF7F4E">
              <w:rPr>
                <w:b/>
                <w:bCs/>
                <w:i/>
                <w:iCs/>
              </w:rPr>
              <w:t xml:space="preserve"> timmina b’mod radikali l-libertà</w:t>
            </w:r>
            <w:r w:rsidRPr="00AF7F4E">
              <w:t xml:space="preserve"> tal-espressjoni u </w:t>
            </w:r>
            <w:r w:rsidRPr="00AF7F4E">
              <w:rPr>
                <w:b/>
                <w:bCs/>
                <w:i/>
                <w:iCs/>
              </w:rPr>
              <w:t>toħloq theddida diretta</w:t>
            </w:r>
            <w:r w:rsidRPr="00AF7F4E">
              <w:t xml:space="preserve"> għall-funzjonament tal-istituzzjonijiet demokratiċi;</w:t>
            </w:r>
          </w:p>
        </w:tc>
      </w:tr>
    </w:tbl>
    <w:p w14:paraId="3170AB5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A6945B3" w14:textId="77777777" w:rsidR="0013690C" w:rsidRPr="00AF7F4E" w:rsidRDefault="0013690C" w:rsidP="0013690C">
      <w:r w:rsidRPr="00AF7F4E">
        <w:rPr>
          <w:rStyle w:val="HideTWBExt"/>
          <w:color w:val="auto"/>
        </w:rPr>
        <w:t>&lt;/Amend&gt;</w:t>
      </w:r>
    </w:p>
    <w:p w14:paraId="43A3C6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336</w:t>
      </w:r>
      <w:r w:rsidRPr="00AF7F4E">
        <w:rPr>
          <w:rStyle w:val="HideTWBExt"/>
          <w:color w:val="auto"/>
        </w:rPr>
        <w:t>&lt;/NumAm&gt;</w:t>
      </w:r>
    </w:p>
    <w:p w14:paraId="7D10AFC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4352910" w14:textId="77777777" w:rsidR="0013690C" w:rsidRPr="00AF7F4E" w:rsidRDefault="0013690C" w:rsidP="0013690C">
      <w:pPr>
        <w:pStyle w:val="NormalBold"/>
      </w:pPr>
      <w:r w:rsidRPr="00AF7F4E">
        <w:rPr>
          <w:rStyle w:val="HideTWBExt"/>
          <w:b w:val="0"/>
          <w:color w:val="auto"/>
        </w:rPr>
        <w:t>&lt;/RepeatBlock-By&gt;</w:t>
      </w:r>
    </w:p>
    <w:p w14:paraId="0674F9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8E7717" w14:textId="77777777" w:rsidR="0013690C" w:rsidRPr="00AF7F4E" w:rsidRDefault="0013690C" w:rsidP="0013690C">
      <w:pPr>
        <w:pStyle w:val="NormalBold"/>
      </w:pPr>
      <w:r w:rsidRPr="00AF7F4E">
        <w:rPr>
          <w:rStyle w:val="HideTWBExt"/>
          <w:color w:val="auto"/>
        </w:rPr>
        <w:lastRenderedPageBreak/>
        <w:t>&lt;Article&gt;</w:t>
      </w:r>
      <w:r w:rsidRPr="00AF7F4E">
        <w:t>Paragrafu 11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7155AA" w14:textId="77777777" w:rsidTr="00096245">
        <w:trPr>
          <w:trHeight w:hRule="exact" w:val="240"/>
          <w:jc w:val="center"/>
        </w:trPr>
        <w:tc>
          <w:tcPr>
            <w:tcW w:w="9752" w:type="dxa"/>
            <w:gridSpan w:val="2"/>
            <w:tcBorders>
              <w:top w:val="nil"/>
              <w:left w:val="nil"/>
              <w:bottom w:val="nil"/>
              <w:right w:val="nil"/>
            </w:tcBorders>
          </w:tcPr>
          <w:p w14:paraId="047B8A32" w14:textId="77777777" w:rsidR="0013690C" w:rsidRPr="00AF7F4E" w:rsidRDefault="0013690C" w:rsidP="00096245"/>
        </w:tc>
      </w:tr>
      <w:tr w:rsidR="00AF7F4E" w:rsidRPr="00AF7F4E" w14:paraId="34F47347" w14:textId="77777777" w:rsidTr="00096245">
        <w:trPr>
          <w:trHeight w:val="240"/>
          <w:jc w:val="center"/>
        </w:trPr>
        <w:tc>
          <w:tcPr>
            <w:tcW w:w="4876" w:type="dxa"/>
            <w:tcBorders>
              <w:top w:val="nil"/>
              <w:left w:val="nil"/>
              <w:bottom w:val="nil"/>
              <w:right w:val="nil"/>
            </w:tcBorders>
          </w:tcPr>
          <w:p w14:paraId="20F028C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5877B0" w14:textId="77777777" w:rsidR="0013690C" w:rsidRPr="00AF7F4E" w:rsidRDefault="0013690C" w:rsidP="00096245">
            <w:pPr>
              <w:pStyle w:val="AmColumnHeading"/>
            </w:pPr>
            <w:r w:rsidRPr="00AF7F4E">
              <w:t>Emenda</w:t>
            </w:r>
          </w:p>
        </w:tc>
      </w:tr>
      <w:tr w:rsidR="00AF7F4E" w:rsidRPr="00AF7F4E" w14:paraId="2C3DB76F" w14:textId="77777777" w:rsidTr="00096245">
        <w:trPr>
          <w:jc w:val="center"/>
        </w:trPr>
        <w:tc>
          <w:tcPr>
            <w:tcW w:w="4876" w:type="dxa"/>
            <w:tcBorders>
              <w:top w:val="nil"/>
              <w:left w:val="nil"/>
              <w:bottom w:val="nil"/>
              <w:right w:val="nil"/>
            </w:tcBorders>
          </w:tcPr>
          <w:p w14:paraId="20F74A8E" w14:textId="77777777" w:rsidR="0013690C" w:rsidRPr="00AF7F4E" w:rsidRDefault="0013690C" w:rsidP="00096245">
            <w:pPr>
              <w:pStyle w:val="Normal6a"/>
            </w:pPr>
          </w:p>
        </w:tc>
        <w:tc>
          <w:tcPr>
            <w:tcW w:w="4876" w:type="dxa"/>
            <w:tcBorders>
              <w:top w:val="nil"/>
              <w:left w:val="nil"/>
              <w:bottom w:val="nil"/>
              <w:right w:val="nil"/>
            </w:tcBorders>
          </w:tcPr>
          <w:p w14:paraId="49F3E24E" w14:textId="77777777" w:rsidR="0013690C" w:rsidRPr="00AF7F4E" w:rsidRDefault="0013690C" w:rsidP="00096245">
            <w:pPr>
              <w:pStyle w:val="Normal6a"/>
            </w:pPr>
            <w:r w:rsidRPr="00AF7F4E">
              <w:rPr>
                <w:b/>
                <w:i/>
              </w:rPr>
              <w:t>Jappella għal kooperazzjoni msaħħa u strutturata bejn l-Unjoni Ewropea u l-Pjattaforma tal-Kunsill tal-Ewropa għall-Protezzjoni tal-Ġurnaliżmu u s-Sikurezza tal-Ġurnalisti; ifakkar li l-Pjattaforma tikkostitwixxi mekkaniżmu uniku ta’ twissija vverifikat operat minn NGOs speċjalizzati u organizzazzjonijiet tal-ġurnalisti għar-rapportar ta’ ksur serju tal-libertà tal-espressjoni fis-46 Stat Membru tal-Kunsill tal-Ewropa; jisħaq li l-Istati Membri huma mistennija jirrispondu għat-twissijiet u jinfurmaw lill-Pjattaforma dwar l-azzjonijiet meħuda, f’konformità mal-obbligi pożittivi tagħhom li jiggarantixxu ambjent li jwassal għall-pluraliżmu tal-media; iħeġġeġ lill-Kummissjoni tqis b’mod sistematiku t-twissijiet, l-informazzjoni ta’ segwitu u s-sejbiet tal-Pjattaforma fil-monitoraġġ tagħha, inkluż fir-Rapport dwar l-Istat tad-Dritt, u ssaħħaħ il-kooperazzjoni operazzjonali u l-iskambju ta’ informazzjoni mal-Kunsill tal-Ewropa u l-organizzazzjonijiet sħab tiegħu sabiex ittejjeb l-identifikazzjoni bikrija, il-prevenzjoni u r-rimedju tat-theddid għall-ġurnalisti u l-libertà tal-media madwar l-Unjoni;</w:t>
            </w:r>
          </w:p>
        </w:tc>
      </w:tr>
    </w:tbl>
    <w:p w14:paraId="56B2E2C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7B2FB1C" w14:textId="77777777" w:rsidR="0013690C" w:rsidRPr="00AF7F4E" w:rsidRDefault="0013690C" w:rsidP="0013690C">
      <w:r w:rsidRPr="00AF7F4E">
        <w:rPr>
          <w:rStyle w:val="HideTWBExt"/>
          <w:color w:val="auto"/>
        </w:rPr>
        <w:t>&lt;/Amend&gt;</w:t>
      </w:r>
    </w:p>
    <w:p w14:paraId="18581C9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337</w:t>
      </w:r>
      <w:r w:rsidRPr="00AF7F4E">
        <w:rPr>
          <w:rStyle w:val="HideTWBExt"/>
          <w:color w:val="auto"/>
        </w:rPr>
        <w:t>&lt;/NumAm&gt;</w:t>
      </w:r>
    </w:p>
    <w:p w14:paraId="074DA846"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93D299F" w14:textId="77777777" w:rsidR="0013690C" w:rsidRPr="00AF7F4E" w:rsidRDefault="0013690C" w:rsidP="0013690C">
      <w:pPr>
        <w:pStyle w:val="NormalBold"/>
      </w:pPr>
      <w:r w:rsidRPr="00AF7F4E">
        <w:rPr>
          <w:rStyle w:val="HideTWBExt"/>
          <w:b w:val="0"/>
          <w:color w:val="auto"/>
        </w:rPr>
        <w:t>&lt;/RepeatBlock-By&gt;</w:t>
      </w:r>
    </w:p>
    <w:p w14:paraId="4A72885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E52156" w14:textId="77777777" w:rsidR="0013690C" w:rsidRPr="00AF7F4E" w:rsidRDefault="0013690C" w:rsidP="0013690C">
      <w:pPr>
        <w:pStyle w:val="NormalBold"/>
      </w:pPr>
      <w:r w:rsidRPr="00AF7F4E">
        <w:rPr>
          <w:rStyle w:val="HideTWBExt"/>
          <w:color w:val="auto"/>
        </w:rPr>
        <w:t>&lt;Article&gt;</w:t>
      </w:r>
      <w:r w:rsidRPr="00AF7F4E">
        <w:t>Paragrafu 11a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6097CD5" w14:textId="77777777" w:rsidTr="00096245">
        <w:trPr>
          <w:trHeight w:hRule="exact" w:val="240"/>
          <w:jc w:val="center"/>
        </w:trPr>
        <w:tc>
          <w:tcPr>
            <w:tcW w:w="9752" w:type="dxa"/>
            <w:gridSpan w:val="2"/>
            <w:tcBorders>
              <w:top w:val="nil"/>
              <w:left w:val="nil"/>
              <w:bottom w:val="nil"/>
              <w:right w:val="nil"/>
            </w:tcBorders>
          </w:tcPr>
          <w:p w14:paraId="3F3CAEC4" w14:textId="77777777" w:rsidR="0013690C" w:rsidRPr="00AF7F4E" w:rsidRDefault="0013690C" w:rsidP="00096245"/>
        </w:tc>
      </w:tr>
      <w:tr w:rsidR="00AF7F4E" w:rsidRPr="00AF7F4E" w14:paraId="0C07A421" w14:textId="77777777" w:rsidTr="00096245">
        <w:trPr>
          <w:trHeight w:val="240"/>
          <w:jc w:val="center"/>
        </w:trPr>
        <w:tc>
          <w:tcPr>
            <w:tcW w:w="4876" w:type="dxa"/>
            <w:tcBorders>
              <w:top w:val="nil"/>
              <w:left w:val="nil"/>
              <w:bottom w:val="nil"/>
              <w:right w:val="nil"/>
            </w:tcBorders>
          </w:tcPr>
          <w:p w14:paraId="0506B2E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D08F764" w14:textId="77777777" w:rsidR="0013690C" w:rsidRPr="00AF7F4E" w:rsidRDefault="0013690C" w:rsidP="00096245">
            <w:pPr>
              <w:pStyle w:val="AmColumnHeading"/>
            </w:pPr>
            <w:r w:rsidRPr="00AF7F4E">
              <w:t>Emenda</w:t>
            </w:r>
          </w:p>
        </w:tc>
      </w:tr>
      <w:tr w:rsidR="00AF7F4E" w:rsidRPr="00AF7F4E" w14:paraId="6898ECBD" w14:textId="77777777" w:rsidTr="00096245">
        <w:trPr>
          <w:jc w:val="center"/>
        </w:trPr>
        <w:tc>
          <w:tcPr>
            <w:tcW w:w="4876" w:type="dxa"/>
            <w:tcBorders>
              <w:top w:val="nil"/>
              <w:left w:val="nil"/>
              <w:bottom w:val="nil"/>
              <w:right w:val="nil"/>
            </w:tcBorders>
          </w:tcPr>
          <w:p w14:paraId="1C302F93" w14:textId="77777777" w:rsidR="0013690C" w:rsidRPr="00AF7F4E" w:rsidRDefault="0013690C" w:rsidP="00096245">
            <w:pPr>
              <w:pStyle w:val="Normal6a"/>
            </w:pPr>
          </w:p>
        </w:tc>
        <w:tc>
          <w:tcPr>
            <w:tcW w:w="4876" w:type="dxa"/>
            <w:tcBorders>
              <w:top w:val="nil"/>
              <w:left w:val="nil"/>
              <w:bottom w:val="nil"/>
              <w:right w:val="nil"/>
            </w:tcBorders>
          </w:tcPr>
          <w:p w14:paraId="7F9DECF8" w14:textId="77777777" w:rsidR="0013690C" w:rsidRPr="00AF7F4E" w:rsidRDefault="0013690C" w:rsidP="00096245">
            <w:pPr>
              <w:pStyle w:val="Normal6a"/>
            </w:pPr>
            <w:r w:rsidRPr="00AF7F4E">
              <w:rPr>
                <w:b/>
                <w:i/>
              </w:rPr>
              <w:t>11a.</w:t>
            </w:r>
            <w:r w:rsidRPr="00AF7F4E">
              <w:tab/>
            </w:r>
            <w:r w:rsidRPr="00AF7F4E">
              <w:rPr>
                <w:b/>
                <w:i/>
              </w:rPr>
              <w:t>Jikkundanna bil-qawwa kwalunkwe tentattiv mill-istituzzjonijiet tal-UE biex jiċċensuraw kontenut legali jew jikkontrollaw id-diskors politiku fuq il-media soċjali permezz tal-Att dwar is-Servizzi Diġitali; jesprimi tħassib serju li l-promozzjoni tal-moderazzjoni tal-kontenut u l-użu ta’ verifikaturi tal-fatti politikament preġudikati u mhux indipendenti jimminaw id-dibattitu demokratiku u joħolqu klima ta’ awtoċensura; jinnota wkoll bi tħassib li l-Kummissjoni rduppjat l-għadd ta’ persunal full-time ddedikat għall-infurzar tad-DSA fl-2025, u dan qajjem mistoqsijiet serji dwar il-proporzjonalità u l-espansjoni tas-setgħat superviżorji; jistieden lill-Kummissjoni tippreżenta minnufih proposta biex tħassar l-Att dwar is-Servizzi Diġitali attwali u tissostitwih b’Regolament strettament limitat li jreġġa’ lura r-responsabbiltà primarja tal-Istati Membri fi kwistjonijiet ta’ kontenut legali, filwaqt li ġenwinament jippromwovi l-libertà tal-espressjoni, id-dritt għall-informazzjoni u l-pluraliżmu politiku, kif ukoll itemm l-esternalizzazzjoni taċ-ċensura lil organizzazzjonijiet mhux responsabbli;</w:t>
            </w:r>
          </w:p>
        </w:tc>
      </w:tr>
    </w:tbl>
    <w:p w14:paraId="4DBEF83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245ED04" w14:textId="77777777" w:rsidR="0013690C" w:rsidRPr="00AF7F4E" w:rsidRDefault="0013690C" w:rsidP="0013690C">
      <w:r w:rsidRPr="00AF7F4E">
        <w:rPr>
          <w:rStyle w:val="HideTWBExt"/>
          <w:color w:val="auto"/>
        </w:rPr>
        <w:t>&lt;/Amend&gt;</w:t>
      </w:r>
    </w:p>
    <w:p w14:paraId="3FA2766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338</w:t>
      </w:r>
      <w:r w:rsidRPr="00AF7F4E">
        <w:rPr>
          <w:rStyle w:val="HideTWBExt"/>
          <w:color w:val="auto"/>
        </w:rPr>
        <w:t>&lt;/NumAm&gt;</w:t>
      </w:r>
    </w:p>
    <w:p w14:paraId="56A590A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8AC4AB0" w14:textId="77777777" w:rsidR="0013690C" w:rsidRPr="00AF7F4E" w:rsidRDefault="0013690C" w:rsidP="0013690C">
      <w:pPr>
        <w:pStyle w:val="NormalBold"/>
      </w:pPr>
      <w:r w:rsidRPr="00AF7F4E">
        <w:rPr>
          <w:rStyle w:val="HideTWBExt"/>
          <w:b w:val="0"/>
          <w:color w:val="auto"/>
        </w:rPr>
        <w:t>&lt;/RepeatBlock-By&gt;</w:t>
      </w:r>
    </w:p>
    <w:p w14:paraId="74BA15D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E55D2F" w14:textId="77777777" w:rsidR="0013690C" w:rsidRPr="00AF7F4E" w:rsidRDefault="0013690C" w:rsidP="0013690C">
      <w:pPr>
        <w:pStyle w:val="NormalBold"/>
      </w:pPr>
      <w:r w:rsidRPr="00AF7F4E">
        <w:rPr>
          <w:rStyle w:val="HideTWBExt"/>
          <w:color w:val="auto"/>
        </w:rPr>
        <w:t>&lt;Article&gt;</w:t>
      </w:r>
      <w:r w:rsidRPr="00AF7F4E">
        <w:t>Paragrafu 11a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FE5E57" w14:textId="77777777" w:rsidTr="00096245">
        <w:trPr>
          <w:trHeight w:hRule="exact" w:val="240"/>
          <w:jc w:val="center"/>
        </w:trPr>
        <w:tc>
          <w:tcPr>
            <w:tcW w:w="9752" w:type="dxa"/>
            <w:gridSpan w:val="2"/>
            <w:tcBorders>
              <w:top w:val="nil"/>
              <w:left w:val="nil"/>
              <w:bottom w:val="nil"/>
              <w:right w:val="nil"/>
            </w:tcBorders>
          </w:tcPr>
          <w:p w14:paraId="773499D4" w14:textId="77777777" w:rsidR="0013690C" w:rsidRPr="00AF7F4E" w:rsidRDefault="0013690C" w:rsidP="00096245"/>
        </w:tc>
      </w:tr>
      <w:tr w:rsidR="00AF7F4E" w:rsidRPr="00AF7F4E" w14:paraId="32BACDA1" w14:textId="77777777" w:rsidTr="00096245">
        <w:trPr>
          <w:trHeight w:val="240"/>
          <w:jc w:val="center"/>
        </w:trPr>
        <w:tc>
          <w:tcPr>
            <w:tcW w:w="4876" w:type="dxa"/>
            <w:tcBorders>
              <w:top w:val="nil"/>
              <w:left w:val="nil"/>
              <w:bottom w:val="nil"/>
              <w:right w:val="nil"/>
            </w:tcBorders>
          </w:tcPr>
          <w:p w14:paraId="347601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133A92" w14:textId="77777777" w:rsidR="0013690C" w:rsidRPr="00AF7F4E" w:rsidRDefault="0013690C" w:rsidP="00096245">
            <w:pPr>
              <w:pStyle w:val="AmColumnHeading"/>
            </w:pPr>
            <w:r w:rsidRPr="00AF7F4E">
              <w:t>Emenda</w:t>
            </w:r>
          </w:p>
        </w:tc>
      </w:tr>
      <w:tr w:rsidR="00AF7F4E" w:rsidRPr="00AF7F4E" w14:paraId="4E512606" w14:textId="77777777" w:rsidTr="00096245">
        <w:trPr>
          <w:jc w:val="center"/>
        </w:trPr>
        <w:tc>
          <w:tcPr>
            <w:tcW w:w="4876" w:type="dxa"/>
            <w:tcBorders>
              <w:top w:val="nil"/>
              <w:left w:val="nil"/>
              <w:bottom w:val="nil"/>
              <w:right w:val="nil"/>
            </w:tcBorders>
          </w:tcPr>
          <w:p w14:paraId="436F641E" w14:textId="77777777" w:rsidR="0013690C" w:rsidRPr="00AF7F4E" w:rsidRDefault="0013690C" w:rsidP="00096245">
            <w:pPr>
              <w:pStyle w:val="Normal6a"/>
            </w:pPr>
          </w:p>
        </w:tc>
        <w:tc>
          <w:tcPr>
            <w:tcW w:w="4876" w:type="dxa"/>
            <w:tcBorders>
              <w:top w:val="nil"/>
              <w:left w:val="nil"/>
              <w:bottom w:val="nil"/>
              <w:right w:val="nil"/>
            </w:tcBorders>
          </w:tcPr>
          <w:p w14:paraId="2360A971" w14:textId="77777777" w:rsidR="0013690C" w:rsidRPr="00AF7F4E" w:rsidRDefault="0013690C" w:rsidP="00096245">
            <w:pPr>
              <w:pStyle w:val="Normal6a"/>
            </w:pPr>
            <w:r w:rsidRPr="00AF7F4E">
              <w:rPr>
                <w:b/>
                <w:i/>
              </w:rPr>
              <w:t>11a.</w:t>
            </w:r>
            <w:r w:rsidRPr="00AF7F4E">
              <w:tab/>
            </w:r>
            <w:r w:rsidRPr="00AF7F4E">
              <w:rPr>
                <w:b/>
                <w:i/>
              </w:rPr>
              <w:t>Ifakkar fid-difiża skandaluża tal-Kummissjoni fir-Rapport dwar l-Istat tad-Dritt tagħha tal-ispjun Russu Pablo González (Rubtsov), li kien qed jaġixxi taħt kopertura bħala ġurnalist;</w:t>
            </w:r>
            <w:r w:rsidRPr="00AF7F4E">
              <w:t xml:space="preserve"> </w:t>
            </w:r>
            <w:r w:rsidRPr="00AF7F4E">
              <w:rPr>
                <w:b/>
                <w:i/>
              </w:rPr>
              <w:t xml:space="preserve">iqis li </w:t>
            </w:r>
            <w:r w:rsidRPr="00AF7F4E">
              <w:rPr>
                <w:b/>
                <w:i/>
              </w:rPr>
              <w:lastRenderedPageBreak/>
              <w:t>huwa inaċċettabbli għall-Kummissjoni li tinkludi informazzjoni mhux verifikata minn NGOs ispirati politikament fir-Rapport dwar l-Istat tad-Dritt tagħha, u jistieden lill-Kummissjoni tipprovdi kjarifiki f’dan ir-rigward u tirtira l-allegazzjonijiet skandalużi magħmula kontra l-Polonja;</w:t>
            </w:r>
          </w:p>
        </w:tc>
      </w:tr>
    </w:tbl>
    <w:p w14:paraId="1A2C831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8AD7A5F" w14:textId="77777777" w:rsidR="0013690C" w:rsidRPr="00AF7F4E" w:rsidRDefault="0013690C" w:rsidP="0013690C">
      <w:r w:rsidRPr="00AF7F4E">
        <w:rPr>
          <w:rStyle w:val="HideTWBExt"/>
          <w:color w:val="auto"/>
        </w:rPr>
        <w:t>&lt;/Amend&gt;</w:t>
      </w:r>
    </w:p>
    <w:p w14:paraId="723C5BC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339</w:t>
      </w:r>
      <w:r w:rsidRPr="00AF7F4E">
        <w:rPr>
          <w:rStyle w:val="HideTWBExt"/>
          <w:color w:val="auto"/>
        </w:rPr>
        <w:t>&lt;/NumAm&gt;</w:t>
      </w:r>
    </w:p>
    <w:p w14:paraId="10992C19"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F3D700E" w14:textId="77777777" w:rsidR="0013690C" w:rsidRPr="00AF7F4E" w:rsidRDefault="0013690C" w:rsidP="0013690C">
      <w:pPr>
        <w:pStyle w:val="NormalBold"/>
      </w:pPr>
      <w:r w:rsidRPr="00AF7F4E">
        <w:rPr>
          <w:rStyle w:val="HideTWBExt"/>
          <w:b w:val="0"/>
          <w:color w:val="auto"/>
        </w:rPr>
        <w:t>&lt;/RepeatBlock-By&gt;</w:t>
      </w:r>
    </w:p>
    <w:p w14:paraId="5300B30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CE133F7" w14:textId="77777777" w:rsidR="0013690C" w:rsidRPr="00AF7F4E" w:rsidRDefault="0013690C" w:rsidP="0013690C">
      <w:pPr>
        <w:pStyle w:val="NormalBold"/>
      </w:pPr>
      <w:r w:rsidRPr="00AF7F4E">
        <w:rPr>
          <w:rStyle w:val="HideTWBExt"/>
          <w:color w:val="auto"/>
        </w:rPr>
        <w:t>&lt;Article&gt;</w:t>
      </w:r>
      <w:r w:rsidRPr="00AF7F4E">
        <w:t>Paragrafu 11b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E7EDD3" w14:textId="77777777" w:rsidTr="00096245">
        <w:trPr>
          <w:trHeight w:hRule="exact" w:val="240"/>
          <w:jc w:val="center"/>
        </w:trPr>
        <w:tc>
          <w:tcPr>
            <w:tcW w:w="9752" w:type="dxa"/>
            <w:gridSpan w:val="2"/>
            <w:tcBorders>
              <w:top w:val="nil"/>
              <w:left w:val="nil"/>
              <w:bottom w:val="nil"/>
              <w:right w:val="nil"/>
            </w:tcBorders>
          </w:tcPr>
          <w:p w14:paraId="46936073" w14:textId="77777777" w:rsidR="0013690C" w:rsidRPr="00AF7F4E" w:rsidRDefault="0013690C" w:rsidP="00096245"/>
        </w:tc>
      </w:tr>
      <w:tr w:rsidR="00AF7F4E" w:rsidRPr="00AF7F4E" w14:paraId="2AD1E29A" w14:textId="77777777" w:rsidTr="00096245">
        <w:trPr>
          <w:trHeight w:val="240"/>
          <w:jc w:val="center"/>
        </w:trPr>
        <w:tc>
          <w:tcPr>
            <w:tcW w:w="4876" w:type="dxa"/>
            <w:tcBorders>
              <w:top w:val="nil"/>
              <w:left w:val="nil"/>
              <w:bottom w:val="nil"/>
              <w:right w:val="nil"/>
            </w:tcBorders>
          </w:tcPr>
          <w:p w14:paraId="429B8D8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91074C" w14:textId="77777777" w:rsidR="0013690C" w:rsidRPr="00AF7F4E" w:rsidRDefault="0013690C" w:rsidP="00096245">
            <w:pPr>
              <w:pStyle w:val="AmColumnHeading"/>
            </w:pPr>
            <w:r w:rsidRPr="00AF7F4E">
              <w:t>Emenda</w:t>
            </w:r>
          </w:p>
        </w:tc>
      </w:tr>
      <w:tr w:rsidR="00AF7F4E" w:rsidRPr="00AF7F4E" w14:paraId="2AB2549D" w14:textId="77777777" w:rsidTr="00096245">
        <w:trPr>
          <w:jc w:val="center"/>
        </w:trPr>
        <w:tc>
          <w:tcPr>
            <w:tcW w:w="4876" w:type="dxa"/>
            <w:tcBorders>
              <w:top w:val="nil"/>
              <w:left w:val="nil"/>
              <w:bottom w:val="nil"/>
              <w:right w:val="nil"/>
            </w:tcBorders>
          </w:tcPr>
          <w:p w14:paraId="50EEE850" w14:textId="77777777" w:rsidR="0013690C" w:rsidRPr="00AF7F4E" w:rsidRDefault="0013690C" w:rsidP="00096245">
            <w:pPr>
              <w:pStyle w:val="Normal6a"/>
            </w:pPr>
          </w:p>
        </w:tc>
        <w:tc>
          <w:tcPr>
            <w:tcW w:w="4876" w:type="dxa"/>
            <w:tcBorders>
              <w:top w:val="nil"/>
              <w:left w:val="nil"/>
              <w:bottom w:val="nil"/>
              <w:right w:val="nil"/>
            </w:tcBorders>
          </w:tcPr>
          <w:p w14:paraId="78533201" w14:textId="77777777" w:rsidR="0013690C" w:rsidRPr="00AF7F4E" w:rsidRDefault="0013690C" w:rsidP="00096245">
            <w:pPr>
              <w:pStyle w:val="Normal6a"/>
            </w:pPr>
            <w:r w:rsidRPr="00AF7F4E">
              <w:rPr>
                <w:b/>
                <w:i/>
              </w:rPr>
              <w:t>11b.</w:t>
            </w:r>
            <w:r w:rsidRPr="00AF7F4E">
              <w:tab/>
            </w:r>
            <w:r w:rsidRPr="00AF7F4E">
              <w:rPr>
                <w:b/>
                <w:i/>
              </w:rPr>
              <w:t>Jikkundanna kull att ta’ vjolenza kontra l-ġurnalisti u jenfasizza li l-qtil ta’ ġurnalisti investigattivi jikkostitwixxi ksur serju tal-libertà tal-espressjoni u d-drittijiet taċ-ċittadini għal informazzjoni affidabbli;</w:t>
            </w:r>
            <w:r w:rsidRPr="00AF7F4E">
              <w:t xml:space="preserve"> </w:t>
            </w:r>
            <w:r w:rsidRPr="00AF7F4E">
              <w:rPr>
                <w:b/>
                <w:i/>
              </w:rPr>
              <w:t>jinnota li r-responsabbiltà għall-prevenzjoni ta’ tali reati u l-prosekuzzjoni effettiva tagħhom tiddependi primarjament fuq l-Istati Membri, f’konformità mal-ordnijiet kostituzzjonali tagħhom;</w:t>
            </w:r>
            <w:r w:rsidRPr="00AF7F4E">
              <w:t xml:space="preserve"> </w:t>
            </w:r>
            <w:r w:rsidRPr="00AF7F4E">
              <w:rPr>
                <w:b/>
                <w:i/>
              </w:rPr>
              <w:t>jisħaq li l-iżgurar tas-sigurtà tal-ġurnalisti u l-investigazzjoni sħiħa ta’ tali reati hija fundamentali biex tiffunzjona d-demokrazija, iżda kwalunkwe valutazzjoni ta’ dawn il-kwistjonijiet trid tkun ibbażata fuq fatti u ma tistax twassal għat-twessigħ tad-definizzjoni tal-istat tad-dritt lil hinn mill-qafas tat-Trattati;</w:t>
            </w:r>
          </w:p>
        </w:tc>
      </w:tr>
    </w:tbl>
    <w:p w14:paraId="1664D57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55D11B0" w14:textId="77777777" w:rsidR="0013690C" w:rsidRPr="00AF7F4E" w:rsidRDefault="0013690C" w:rsidP="0013690C">
      <w:r w:rsidRPr="00AF7F4E">
        <w:rPr>
          <w:rStyle w:val="HideTWBExt"/>
          <w:color w:val="auto"/>
        </w:rPr>
        <w:t>&lt;/Amend&gt;</w:t>
      </w:r>
    </w:p>
    <w:p w14:paraId="4E7C6B4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340</w:t>
      </w:r>
      <w:r w:rsidRPr="00AF7F4E">
        <w:rPr>
          <w:rStyle w:val="HideTWBExt"/>
          <w:color w:val="auto"/>
        </w:rPr>
        <w:t>&lt;/NumAm&gt;</w:t>
      </w:r>
    </w:p>
    <w:p w14:paraId="162C2A35"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75BFB90" w14:textId="77777777" w:rsidR="0013690C" w:rsidRPr="00AF7F4E" w:rsidRDefault="0013690C" w:rsidP="0013690C">
      <w:pPr>
        <w:pStyle w:val="NormalBold"/>
      </w:pPr>
      <w:r w:rsidRPr="00AF7F4E">
        <w:rPr>
          <w:rStyle w:val="HideTWBExt"/>
          <w:b w:val="0"/>
          <w:color w:val="auto"/>
        </w:rPr>
        <w:t>&lt;/RepeatBlock-By&gt;</w:t>
      </w:r>
    </w:p>
    <w:p w14:paraId="5ECE81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50C24E"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BBACAF2" w14:textId="77777777" w:rsidTr="00096245">
        <w:trPr>
          <w:trHeight w:hRule="exact" w:val="240"/>
          <w:jc w:val="center"/>
        </w:trPr>
        <w:tc>
          <w:tcPr>
            <w:tcW w:w="9752" w:type="dxa"/>
            <w:gridSpan w:val="2"/>
            <w:tcBorders>
              <w:top w:val="nil"/>
              <w:left w:val="nil"/>
              <w:bottom w:val="nil"/>
              <w:right w:val="nil"/>
            </w:tcBorders>
          </w:tcPr>
          <w:p w14:paraId="3C3AED9F" w14:textId="77777777" w:rsidR="0013690C" w:rsidRPr="00AF7F4E" w:rsidRDefault="0013690C" w:rsidP="00096245"/>
        </w:tc>
      </w:tr>
      <w:tr w:rsidR="00AF7F4E" w:rsidRPr="00AF7F4E" w14:paraId="1433985F" w14:textId="77777777" w:rsidTr="00096245">
        <w:trPr>
          <w:trHeight w:val="240"/>
          <w:jc w:val="center"/>
        </w:trPr>
        <w:tc>
          <w:tcPr>
            <w:tcW w:w="4876" w:type="dxa"/>
            <w:tcBorders>
              <w:top w:val="nil"/>
              <w:left w:val="nil"/>
              <w:bottom w:val="nil"/>
              <w:right w:val="nil"/>
            </w:tcBorders>
          </w:tcPr>
          <w:p w14:paraId="08088C1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F42B72" w14:textId="77777777" w:rsidR="0013690C" w:rsidRPr="00AF7F4E" w:rsidRDefault="0013690C" w:rsidP="00096245">
            <w:pPr>
              <w:pStyle w:val="AmColumnHeading"/>
            </w:pPr>
            <w:r w:rsidRPr="00AF7F4E">
              <w:t>Emenda</w:t>
            </w:r>
          </w:p>
        </w:tc>
      </w:tr>
      <w:tr w:rsidR="00AF7F4E" w:rsidRPr="00AF7F4E" w14:paraId="0B23163F" w14:textId="77777777" w:rsidTr="00096245">
        <w:trPr>
          <w:jc w:val="center"/>
        </w:trPr>
        <w:tc>
          <w:tcPr>
            <w:tcW w:w="4876" w:type="dxa"/>
            <w:tcBorders>
              <w:top w:val="nil"/>
              <w:left w:val="nil"/>
              <w:bottom w:val="nil"/>
              <w:right w:val="nil"/>
            </w:tcBorders>
          </w:tcPr>
          <w:p w14:paraId="1A6933D4" w14:textId="77777777" w:rsidR="0013690C" w:rsidRPr="00AF7F4E" w:rsidRDefault="0013690C" w:rsidP="00096245">
            <w:pPr>
              <w:pStyle w:val="Normal6a"/>
            </w:pPr>
            <w:r w:rsidRPr="00AF7F4E">
              <w:t>12.</w:t>
            </w:r>
            <w:r w:rsidRPr="00AF7F4E">
              <w:tab/>
            </w:r>
            <w:r w:rsidRPr="00AF7F4E">
              <w:rPr>
                <w:b/>
                <w:bCs/>
                <w:i/>
                <w:iCs/>
              </w:rPr>
              <w:t>Jikkundanna bis-sħiħ is-sorveljanza tal-ġurnalisti</w:t>
            </w:r>
            <w:r w:rsidRPr="00AF7F4E">
              <w:t>,</w:t>
            </w:r>
            <w:r w:rsidRPr="00AF7F4E">
              <w:rPr>
                <w:b/>
                <w:bCs/>
                <w:i/>
                <w:iCs/>
              </w:rPr>
              <w:t xml:space="preserve"> </w:t>
            </w:r>
            <w:r w:rsidRPr="00AF7F4E">
              <w:t>b’mod partikolari permezz ta’ software ta’ spjunaġġ</w:t>
            </w:r>
            <w:r w:rsidRPr="00AF7F4E">
              <w:rPr>
                <w:b/>
                <w:bCs/>
                <w:i/>
                <w:iCs/>
              </w:rPr>
              <w:t>;</w:t>
            </w:r>
            <w:r w:rsidRPr="00AF7F4E">
              <w:rPr>
                <w:b/>
                <w:i/>
              </w:rPr>
              <w:t xml:space="preserve"> </w:t>
            </w:r>
            <w:r w:rsidRPr="00AF7F4E">
              <w:rPr>
                <w:b/>
                <w:bCs/>
                <w:i/>
                <w:iCs/>
              </w:rPr>
              <w:t>jibqa’ diżappuntat bir-rifjut tal-Kummissjoni li timplimenta r-rakkomandazzjonijiet kollha</w:t>
            </w:r>
            <w:r w:rsidRPr="00AF7F4E">
              <w:t xml:space="preserve"> tal-Kumitat ta’ Inkjesta tal-Parlament dwar l-użu tal-Pegasus u ta’ software ta’ spjunaġġ ekwivalenti, u jqis </w:t>
            </w:r>
            <w:r w:rsidRPr="00AF7F4E">
              <w:rPr>
                <w:b/>
                <w:bCs/>
                <w:i/>
                <w:iCs/>
              </w:rPr>
              <w:t>dan bħala</w:t>
            </w:r>
            <w:r w:rsidRPr="00AF7F4E">
              <w:t xml:space="preserve"> </w:t>
            </w:r>
            <w:r w:rsidRPr="00AF7F4E">
              <w:rPr>
                <w:b/>
                <w:bCs/>
                <w:i/>
                <w:iCs/>
              </w:rPr>
              <w:t>nuqqas ta’ aġir</w:t>
            </w:r>
            <w:r w:rsidRPr="00AF7F4E">
              <w:t>;</w:t>
            </w:r>
          </w:p>
        </w:tc>
        <w:tc>
          <w:tcPr>
            <w:tcW w:w="4876" w:type="dxa"/>
            <w:tcBorders>
              <w:top w:val="nil"/>
              <w:left w:val="nil"/>
              <w:bottom w:val="nil"/>
              <w:right w:val="nil"/>
            </w:tcBorders>
          </w:tcPr>
          <w:p w14:paraId="50F61226" w14:textId="77777777" w:rsidR="0013690C" w:rsidRPr="00AF7F4E" w:rsidRDefault="0013690C" w:rsidP="00096245">
            <w:pPr>
              <w:pStyle w:val="Normal6a"/>
            </w:pPr>
            <w:r w:rsidRPr="00AF7F4E">
              <w:t>12.</w:t>
            </w:r>
            <w:r w:rsidRPr="00AF7F4E">
              <w:tab/>
            </w:r>
            <w:r w:rsidRPr="00AF7F4E">
              <w:rPr>
                <w:b/>
                <w:bCs/>
                <w:i/>
                <w:iCs/>
              </w:rPr>
              <w:t>Jafferma mill-ġdid bil-qawwa l-importanza fundamentali li l-ġurnalisti jiġu protetti minn kwalunkwe forma ta’ sorveljanza illegali</w:t>
            </w:r>
            <w:r w:rsidRPr="00AF7F4E">
              <w:t xml:space="preserve">, b’mod partikolari permezz </w:t>
            </w:r>
            <w:r w:rsidRPr="00AF7F4E">
              <w:rPr>
                <w:b/>
                <w:bCs/>
                <w:i/>
                <w:iCs/>
              </w:rPr>
              <w:t xml:space="preserve">tal-użu </w:t>
            </w:r>
            <w:r w:rsidRPr="00AF7F4E">
              <w:t>ta’ software ta’ spjunaġġ</w:t>
            </w:r>
            <w:r w:rsidRPr="00AF7F4E">
              <w:rPr>
                <w:b/>
                <w:bCs/>
                <w:i/>
                <w:iCs/>
              </w:rPr>
              <w:t>, u jilqa’ l-isforzi kollha li għandhom l-għan li jsaħħu s-salvagwardji kontra tali prattiki;</w:t>
            </w:r>
            <w:r w:rsidRPr="00AF7F4E">
              <w:rPr>
                <w:b/>
                <w:i/>
              </w:rPr>
              <w:t xml:space="preserve"> </w:t>
            </w:r>
            <w:r w:rsidRPr="00AF7F4E">
              <w:rPr>
                <w:b/>
                <w:bCs/>
                <w:i/>
                <w:iCs/>
              </w:rPr>
              <w:t xml:space="preserve">jesprimi, madankollu, it-tħassib kontinwu tiegħu dwar is-segwitu limitat mogħti mill-Kummissjoni għar-rakkomandazzjonijiet </w:t>
            </w:r>
            <w:r w:rsidRPr="00AF7F4E">
              <w:t>tal-Kumitat ta’ Inkjesta tal-Parlament dwar l-użu tal-Pegasus u ta’ software ta’ spjunaġġ ekwivalenti, u jqis</w:t>
            </w:r>
            <w:r w:rsidRPr="00AF7F4E">
              <w:rPr>
                <w:b/>
                <w:bCs/>
                <w:i/>
                <w:iCs/>
              </w:rPr>
              <w:t xml:space="preserve"> li l-implimentazzjoni sħiħa u f’waqtha tagħhom issaħħaħ b’mod sinifikanti l-kapaċità tal-Unjoni li tipprevjeni l-abbuż u tirrispetta d-drittijiet fundamentali;</w:t>
            </w:r>
            <w:r w:rsidRPr="00AF7F4E">
              <w:t xml:space="preserve"> </w:t>
            </w:r>
            <w:r w:rsidRPr="00AF7F4E">
              <w:rPr>
                <w:b/>
                <w:i/>
              </w:rPr>
              <w:t>jistieden għalhekk lill-Kummissjoni tirrapporta lill-Parlament Ewropew, b’mod partikolari lill-Kumitat għal-Libertajiet Ċivili, il-Ġustizzja u l-Intern (LIBE) tiegħu, dwar l-istat konkret tal-implimentazzjoni ta’ dawk ir-rakkomandazzjonijiet;</w:t>
            </w:r>
          </w:p>
        </w:tc>
      </w:tr>
    </w:tbl>
    <w:p w14:paraId="5C192B9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A9AB8D" w14:textId="77777777" w:rsidR="0013690C" w:rsidRPr="00AF7F4E" w:rsidRDefault="0013690C" w:rsidP="0013690C">
      <w:r w:rsidRPr="00AF7F4E">
        <w:rPr>
          <w:rStyle w:val="HideTWBExt"/>
          <w:color w:val="auto"/>
        </w:rPr>
        <w:t>&lt;/Amend&gt;</w:t>
      </w:r>
    </w:p>
    <w:p w14:paraId="2427117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341</w:t>
      </w:r>
      <w:r w:rsidRPr="00AF7F4E">
        <w:rPr>
          <w:rStyle w:val="HideTWBExt"/>
          <w:color w:val="auto"/>
        </w:rPr>
        <w:t>&lt;/NumAm&gt;</w:t>
      </w:r>
    </w:p>
    <w:p w14:paraId="09D5185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F144202" w14:textId="77777777" w:rsidR="0013690C" w:rsidRPr="00AF7F4E" w:rsidRDefault="0013690C" w:rsidP="0013690C">
      <w:pPr>
        <w:pStyle w:val="NormalBold"/>
      </w:pPr>
      <w:r w:rsidRPr="00AF7F4E">
        <w:rPr>
          <w:rStyle w:val="HideTWBExt"/>
          <w:b w:val="0"/>
          <w:color w:val="auto"/>
        </w:rPr>
        <w:t>&lt;/RepeatBlock-By&gt;</w:t>
      </w:r>
    </w:p>
    <w:p w14:paraId="5735369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F7C4654"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CF420B" w14:textId="77777777" w:rsidTr="00096245">
        <w:trPr>
          <w:trHeight w:hRule="exact" w:val="240"/>
          <w:jc w:val="center"/>
        </w:trPr>
        <w:tc>
          <w:tcPr>
            <w:tcW w:w="9752" w:type="dxa"/>
            <w:gridSpan w:val="2"/>
            <w:tcBorders>
              <w:top w:val="nil"/>
              <w:left w:val="nil"/>
              <w:bottom w:val="nil"/>
              <w:right w:val="nil"/>
            </w:tcBorders>
          </w:tcPr>
          <w:p w14:paraId="4DA2C793" w14:textId="77777777" w:rsidR="0013690C" w:rsidRPr="00AF7F4E" w:rsidRDefault="0013690C" w:rsidP="00096245"/>
        </w:tc>
      </w:tr>
      <w:tr w:rsidR="00AF7F4E" w:rsidRPr="00AF7F4E" w14:paraId="2BA593B0" w14:textId="77777777" w:rsidTr="00096245">
        <w:trPr>
          <w:trHeight w:val="240"/>
          <w:jc w:val="center"/>
        </w:trPr>
        <w:tc>
          <w:tcPr>
            <w:tcW w:w="4876" w:type="dxa"/>
            <w:tcBorders>
              <w:top w:val="nil"/>
              <w:left w:val="nil"/>
              <w:bottom w:val="nil"/>
              <w:right w:val="nil"/>
            </w:tcBorders>
          </w:tcPr>
          <w:p w14:paraId="4225929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746DD0" w14:textId="77777777" w:rsidR="0013690C" w:rsidRPr="00AF7F4E" w:rsidRDefault="0013690C" w:rsidP="00096245">
            <w:pPr>
              <w:pStyle w:val="AmColumnHeading"/>
            </w:pPr>
            <w:r w:rsidRPr="00AF7F4E">
              <w:t>Emenda</w:t>
            </w:r>
          </w:p>
        </w:tc>
      </w:tr>
      <w:tr w:rsidR="00AF7F4E" w:rsidRPr="00AF7F4E" w14:paraId="1F6DFE9E" w14:textId="77777777" w:rsidTr="00096245">
        <w:trPr>
          <w:jc w:val="center"/>
        </w:trPr>
        <w:tc>
          <w:tcPr>
            <w:tcW w:w="4876" w:type="dxa"/>
            <w:tcBorders>
              <w:top w:val="nil"/>
              <w:left w:val="nil"/>
              <w:bottom w:val="nil"/>
              <w:right w:val="nil"/>
            </w:tcBorders>
          </w:tcPr>
          <w:p w14:paraId="0A1F9996" w14:textId="77777777" w:rsidR="0013690C" w:rsidRPr="00AF7F4E" w:rsidRDefault="0013690C" w:rsidP="00096245">
            <w:pPr>
              <w:pStyle w:val="Normal6a"/>
            </w:pPr>
            <w:r w:rsidRPr="00AF7F4E">
              <w:t>12.</w:t>
            </w:r>
            <w:r w:rsidRPr="00AF7F4E">
              <w:tab/>
              <w:t xml:space="preserve">Jikkundanna bis-sħiħ </w:t>
            </w:r>
            <w:r w:rsidRPr="00AF7F4E">
              <w:rPr>
                <w:b/>
                <w:bCs/>
                <w:i/>
                <w:iCs/>
              </w:rPr>
              <w:t>is-sorveljanza</w:t>
            </w:r>
            <w:r w:rsidRPr="00AF7F4E">
              <w:t xml:space="preserve"> tal-ġurnalisti, b’mod partikolari permezz </w:t>
            </w:r>
            <w:r w:rsidRPr="00AF7F4E">
              <w:lastRenderedPageBreak/>
              <w:t xml:space="preserve">ta’ software ta’ spjunaġġ; </w:t>
            </w:r>
            <w:r w:rsidRPr="00AF7F4E">
              <w:rPr>
                <w:b/>
                <w:bCs/>
                <w:i/>
                <w:iCs/>
              </w:rPr>
              <w:t>jibqa’ diżappuntat bir-rifjut tal-Kummissjoni li timplimenta r-rakkomandazzjonijiet kollha tal-Kumitat ta’ Inkjesta tal-Parlament dwar l-użu tal-Pegasus u ta’ software ta’ spjunaġġ ekwivalenti</w:t>
            </w:r>
            <w:r w:rsidRPr="00AF7F4E">
              <w:t>,</w:t>
            </w:r>
            <w:r w:rsidRPr="00AF7F4E">
              <w:rPr>
                <w:b/>
                <w:bCs/>
                <w:i/>
                <w:iCs/>
              </w:rPr>
              <w:t xml:space="preserve"> u jqis dan bħala nuqqas ta’ aġir</w:t>
            </w:r>
            <w:r w:rsidRPr="00AF7F4E">
              <w:t>;</w:t>
            </w:r>
          </w:p>
        </w:tc>
        <w:tc>
          <w:tcPr>
            <w:tcW w:w="4876" w:type="dxa"/>
            <w:tcBorders>
              <w:top w:val="nil"/>
              <w:left w:val="nil"/>
              <w:bottom w:val="nil"/>
              <w:right w:val="nil"/>
            </w:tcBorders>
          </w:tcPr>
          <w:p w14:paraId="7953D060" w14:textId="77777777" w:rsidR="0013690C" w:rsidRPr="00AF7F4E" w:rsidRDefault="0013690C" w:rsidP="00096245">
            <w:pPr>
              <w:pStyle w:val="Normal6a"/>
            </w:pPr>
            <w:r w:rsidRPr="00AF7F4E">
              <w:lastRenderedPageBreak/>
              <w:t>12.</w:t>
            </w:r>
            <w:r w:rsidRPr="00AF7F4E">
              <w:tab/>
              <w:t xml:space="preserve">Jikkundanna bis-sħiħ </w:t>
            </w:r>
            <w:r w:rsidRPr="00AF7F4E">
              <w:rPr>
                <w:b/>
                <w:bCs/>
                <w:i/>
                <w:iCs/>
              </w:rPr>
              <w:t>każijiet ta’ sorveljanza illegali</w:t>
            </w:r>
            <w:r w:rsidRPr="00AF7F4E">
              <w:t xml:space="preserve"> tal-ġurnalisti, b’mod </w:t>
            </w:r>
            <w:r w:rsidRPr="00AF7F4E">
              <w:lastRenderedPageBreak/>
              <w:t xml:space="preserve">partikolari permezz ta’ software ta’ spjunaġġ; </w:t>
            </w:r>
            <w:r w:rsidRPr="00AF7F4E">
              <w:rPr>
                <w:b/>
                <w:i/>
              </w:rPr>
              <w:t>jisħaq li l-Istati Membri jrid ikollhom għodod effettivi biex jiskopru u jinnewtralizzaw l-attivitajiet tas-servizzi barranin, is-sabotaġġ, it-terroriżmu u l-operazzjonijiet ibridi;</w:t>
            </w:r>
            <w:r w:rsidRPr="00AF7F4E">
              <w:t xml:space="preserve"> </w:t>
            </w:r>
            <w:r w:rsidRPr="00AF7F4E">
              <w:rPr>
                <w:b/>
                <w:bCs/>
                <w:i/>
                <w:iCs/>
              </w:rPr>
              <w:t>jinnota li d-dibattitu dwar l-għodod ta’ sorveljanza bħall-Pegasus ta’ spiss jinjora t-theddid reali li jiffaċċjaw l-Istati Membri tal-UE;</w:t>
            </w:r>
            <w:r w:rsidRPr="00AF7F4E">
              <w:t xml:space="preserve"> </w:t>
            </w:r>
            <w:r w:rsidRPr="00AF7F4E">
              <w:rPr>
                <w:b/>
                <w:bCs/>
                <w:i/>
                <w:iCs/>
              </w:rPr>
              <w:t>ifakkar li l-każ ta’ Pablo González (Rubtsov)</w:t>
            </w:r>
            <w:r w:rsidRPr="00AF7F4E">
              <w:t xml:space="preserve">, </w:t>
            </w:r>
            <w:r w:rsidRPr="00AF7F4E">
              <w:rPr>
                <w:b/>
                <w:bCs/>
                <w:i/>
                <w:iCs/>
              </w:rPr>
              <w:t>li wettaq attivitajiet ta’ aġent taħt kopertura bħala ġurnalist, juri kemm hu serju r-riskju tal-infiltrazzjoni minn pajjiżi terzi aggressivi;</w:t>
            </w:r>
            <w:r w:rsidRPr="00AF7F4E">
              <w:t xml:space="preserve"> </w:t>
            </w:r>
            <w:r w:rsidRPr="00AF7F4E">
              <w:rPr>
                <w:b/>
                <w:bCs/>
                <w:i/>
                <w:iCs/>
              </w:rPr>
              <w:t>jisħaq li s-sigurtà nazzjonali – f’konformità mat-Trattati – tibqa’ kompetenza tal-Istati Membri, li trid tkun mgħammra bl-għodod operattivi xierqa, filwaqt li tiżgura l-proċeduri u l-iskrutinju demokratiku u l-protezzjoni tad-drittijiet taċ-ċittadini stabbiliti fil-liġi</w:t>
            </w:r>
            <w:r w:rsidRPr="00AF7F4E">
              <w:t>;</w:t>
            </w:r>
          </w:p>
        </w:tc>
      </w:tr>
    </w:tbl>
    <w:p w14:paraId="59CDC41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5E8BE9C" w14:textId="77777777" w:rsidR="0013690C" w:rsidRPr="00AF7F4E" w:rsidRDefault="0013690C" w:rsidP="0013690C">
      <w:r w:rsidRPr="00AF7F4E">
        <w:rPr>
          <w:rStyle w:val="HideTWBExt"/>
          <w:color w:val="auto"/>
        </w:rPr>
        <w:t>&lt;/Amend&gt;</w:t>
      </w:r>
    </w:p>
    <w:p w14:paraId="0CE5441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342</w:t>
      </w:r>
      <w:r w:rsidRPr="00AF7F4E">
        <w:rPr>
          <w:rStyle w:val="HideTWBExt"/>
          <w:color w:val="auto"/>
        </w:rPr>
        <w:t>&lt;/NumAm&gt;</w:t>
      </w:r>
    </w:p>
    <w:p w14:paraId="5272AD0E"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1465C57C" w14:textId="77777777" w:rsidR="0013690C" w:rsidRPr="00AF7F4E" w:rsidRDefault="0013690C" w:rsidP="0013690C">
      <w:pPr>
        <w:pStyle w:val="NormalBold"/>
      </w:pPr>
      <w:r w:rsidRPr="00AF7F4E">
        <w:rPr>
          <w:rStyle w:val="HideTWBExt"/>
          <w:b w:val="0"/>
          <w:color w:val="auto"/>
        </w:rPr>
        <w:t>&lt;/RepeatBlock-By&gt;</w:t>
      </w:r>
    </w:p>
    <w:p w14:paraId="1F55DFE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C7B105C"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93CC74" w14:textId="77777777" w:rsidTr="00096245">
        <w:trPr>
          <w:trHeight w:hRule="exact" w:val="240"/>
          <w:jc w:val="center"/>
        </w:trPr>
        <w:tc>
          <w:tcPr>
            <w:tcW w:w="9752" w:type="dxa"/>
            <w:gridSpan w:val="2"/>
            <w:tcBorders>
              <w:top w:val="nil"/>
              <w:left w:val="nil"/>
              <w:bottom w:val="nil"/>
              <w:right w:val="nil"/>
            </w:tcBorders>
          </w:tcPr>
          <w:p w14:paraId="582F6DCA" w14:textId="77777777" w:rsidR="0013690C" w:rsidRPr="00AF7F4E" w:rsidRDefault="0013690C" w:rsidP="00096245"/>
        </w:tc>
      </w:tr>
      <w:tr w:rsidR="00AF7F4E" w:rsidRPr="00AF7F4E" w14:paraId="2473F38A" w14:textId="77777777" w:rsidTr="00096245">
        <w:trPr>
          <w:trHeight w:val="240"/>
          <w:jc w:val="center"/>
        </w:trPr>
        <w:tc>
          <w:tcPr>
            <w:tcW w:w="4876" w:type="dxa"/>
            <w:tcBorders>
              <w:top w:val="nil"/>
              <w:left w:val="nil"/>
              <w:bottom w:val="nil"/>
              <w:right w:val="nil"/>
            </w:tcBorders>
          </w:tcPr>
          <w:p w14:paraId="7717517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49CF51B" w14:textId="77777777" w:rsidR="0013690C" w:rsidRPr="00AF7F4E" w:rsidRDefault="0013690C" w:rsidP="00096245">
            <w:pPr>
              <w:pStyle w:val="AmColumnHeading"/>
            </w:pPr>
            <w:r w:rsidRPr="00AF7F4E">
              <w:t>Emenda</w:t>
            </w:r>
          </w:p>
        </w:tc>
      </w:tr>
      <w:tr w:rsidR="00AF7F4E" w:rsidRPr="00AF7F4E" w14:paraId="32BA4FB8" w14:textId="77777777" w:rsidTr="00096245">
        <w:trPr>
          <w:jc w:val="center"/>
        </w:trPr>
        <w:tc>
          <w:tcPr>
            <w:tcW w:w="4876" w:type="dxa"/>
            <w:tcBorders>
              <w:top w:val="nil"/>
              <w:left w:val="nil"/>
              <w:bottom w:val="nil"/>
              <w:right w:val="nil"/>
            </w:tcBorders>
          </w:tcPr>
          <w:p w14:paraId="0F52A9BC" w14:textId="77777777" w:rsidR="0013690C" w:rsidRPr="00AF7F4E" w:rsidRDefault="0013690C" w:rsidP="00096245">
            <w:pPr>
              <w:pStyle w:val="Normal6a"/>
            </w:pPr>
            <w:r w:rsidRPr="00AF7F4E">
              <w:t>12.</w:t>
            </w:r>
            <w:r w:rsidRPr="00AF7F4E">
              <w:tab/>
              <w:t>Jikkundanna bis-sħiħ is-sorveljanza tal-ġurnalisti, b’mod partikolari permezz ta’ software ta’ spjunaġġ; jibqa’ diżappuntat bir-rifjut tal-Kummissjoni li timplimenta r-rakkomandazzjonijiet kollha tal-Kumitat ta’ Inkjesta tal-Parlament dwar l-użu tal-Pegasus u ta’ software ta’ spjunaġġ ekwivalenti, u jqis dan bħala nuqqas ta’ aġir;</w:t>
            </w:r>
          </w:p>
        </w:tc>
        <w:tc>
          <w:tcPr>
            <w:tcW w:w="4876" w:type="dxa"/>
            <w:tcBorders>
              <w:top w:val="nil"/>
              <w:left w:val="nil"/>
              <w:bottom w:val="nil"/>
              <w:right w:val="nil"/>
            </w:tcBorders>
          </w:tcPr>
          <w:p w14:paraId="71465867" w14:textId="77777777" w:rsidR="0013690C" w:rsidRPr="00AF7F4E" w:rsidRDefault="0013690C" w:rsidP="00096245">
            <w:pPr>
              <w:pStyle w:val="Normal6a"/>
            </w:pPr>
            <w:r w:rsidRPr="00AF7F4E">
              <w:t>12.</w:t>
            </w:r>
            <w:r w:rsidRPr="00AF7F4E">
              <w:tab/>
              <w:t xml:space="preserve">Jikkundanna bis-sħiħ is-sorveljanza tal-ġurnalisti, b’mod partikolari permezz ta’ software ta’ spjunaġġ; jibqa’ diżappuntat bir-rifjut tal-Kummissjoni li timplimenta r-rakkomandazzjonijiet kollha tal-Kumitat ta’ Inkjesta tal-Parlament dwar l-użu tal-Pegasus u ta’ software ta’ spjunaġġ ekwivalenti, u jqis dan bħala nuqqas ta’ aġir; </w:t>
            </w:r>
            <w:r w:rsidRPr="00AF7F4E">
              <w:rPr>
                <w:b/>
                <w:i/>
              </w:rPr>
              <w:t>jistieden lill-Kummissjoni torbot b’mod aktar espliċitu, fir-rapporti futuri tagħha dwar l-istat tad-dritt, l-użu kontinwu ta’ software ta’ spjunaġġ għas-sorveljanza kontra l-ġurnalisti mat-theddida diretta li joħloq għal-libertà tal-media, il-pluraliżmu tal-media, u s-</w:t>
            </w:r>
            <w:r w:rsidRPr="00AF7F4E">
              <w:rPr>
                <w:b/>
                <w:i/>
              </w:rPr>
              <w:lastRenderedPageBreak/>
              <w:t>sikurezza tal-ġurnalisti;</w:t>
            </w:r>
          </w:p>
        </w:tc>
      </w:tr>
    </w:tbl>
    <w:p w14:paraId="309119B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935898" w14:textId="77777777" w:rsidR="0013690C" w:rsidRPr="00AF7F4E" w:rsidRDefault="0013690C" w:rsidP="0013690C">
      <w:r w:rsidRPr="00AF7F4E">
        <w:rPr>
          <w:rStyle w:val="HideTWBExt"/>
          <w:color w:val="auto"/>
        </w:rPr>
        <w:t>&lt;/Amend&gt;</w:t>
      </w:r>
    </w:p>
    <w:p w14:paraId="34BA890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343</w:t>
      </w:r>
      <w:r w:rsidRPr="00AF7F4E">
        <w:rPr>
          <w:rStyle w:val="HideTWBExt"/>
          <w:color w:val="auto"/>
        </w:rPr>
        <w:t>&lt;/NumAm&gt;</w:t>
      </w:r>
    </w:p>
    <w:p w14:paraId="732781CB"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DAB480C" w14:textId="77777777" w:rsidR="0013690C" w:rsidRPr="00AF7F4E" w:rsidRDefault="0013690C" w:rsidP="0013690C">
      <w:pPr>
        <w:pStyle w:val="NormalBold"/>
      </w:pPr>
      <w:r w:rsidRPr="00AF7F4E">
        <w:rPr>
          <w:rStyle w:val="HideTWBExt"/>
          <w:b w:val="0"/>
          <w:color w:val="auto"/>
        </w:rPr>
        <w:t>&lt;/RepeatBlock-By&gt;</w:t>
      </w:r>
    </w:p>
    <w:p w14:paraId="3EF7E5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2F23D9"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726D9DD" w14:textId="77777777" w:rsidTr="00096245">
        <w:trPr>
          <w:trHeight w:hRule="exact" w:val="240"/>
          <w:jc w:val="center"/>
        </w:trPr>
        <w:tc>
          <w:tcPr>
            <w:tcW w:w="9752" w:type="dxa"/>
            <w:gridSpan w:val="2"/>
            <w:tcBorders>
              <w:top w:val="nil"/>
              <w:left w:val="nil"/>
              <w:bottom w:val="nil"/>
              <w:right w:val="nil"/>
            </w:tcBorders>
          </w:tcPr>
          <w:p w14:paraId="767F27CD" w14:textId="77777777" w:rsidR="0013690C" w:rsidRPr="00AF7F4E" w:rsidRDefault="0013690C" w:rsidP="00096245"/>
        </w:tc>
      </w:tr>
      <w:tr w:rsidR="00AF7F4E" w:rsidRPr="00AF7F4E" w14:paraId="6F58CB90" w14:textId="77777777" w:rsidTr="00096245">
        <w:trPr>
          <w:trHeight w:val="240"/>
          <w:jc w:val="center"/>
        </w:trPr>
        <w:tc>
          <w:tcPr>
            <w:tcW w:w="4876" w:type="dxa"/>
            <w:tcBorders>
              <w:top w:val="nil"/>
              <w:left w:val="nil"/>
              <w:bottom w:val="nil"/>
              <w:right w:val="nil"/>
            </w:tcBorders>
          </w:tcPr>
          <w:p w14:paraId="7880A67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A7ED907" w14:textId="77777777" w:rsidR="0013690C" w:rsidRPr="00AF7F4E" w:rsidRDefault="0013690C" w:rsidP="00096245">
            <w:pPr>
              <w:pStyle w:val="AmColumnHeading"/>
            </w:pPr>
            <w:r w:rsidRPr="00AF7F4E">
              <w:t>Emenda</w:t>
            </w:r>
          </w:p>
        </w:tc>
      </w:tr>
      <w:tr w:rsidR="00AF7F4E" w:rsidRPr="00AF7F4E" w14:paraId="15C06A13" w14:textId="77777777" w:rsidTr="00096245">
        <w:trPr>
          <w:jc w:val="center"/>
        </w:trPr>
        <w:tc>
          <w:tcPr>
            <w:tcW w:w="4876" w:type="dxa"/>
            <w:tcBorders>
              <w:top w:val="nil"/>
              <w:left w:val="nil"/>
              <w:bottom w:val="nil"/>
              <w:right w:val="nil"/>
            </w:tcBorders>
          </w:tcPr>
          <w:p w14:paraId="3C86546A" w14:textId="77777777" w:rsidR="0013690C" w:rsidRPr="00AF7F4E" w:rsidRDefault="0013690C" w:rsidP="00096245">
            <w:pPr>
              <w:pStyle w:val="Normal6a"/>
            </w:pPr>
            <w:r w:rsidRPr="00AF7F4E">
              <w:t>12.</w:t>
            </w:r>
            <w:r w:rsidRPr="00AF7F4E">
              <w:tab/>
              <w:t xml:space="preserve">Jikkundanna bis-sħiħ is-sorveljanza tal-ġurnalisti, b’mod partikolari permezz ta’ software ta’ spjunaġġ; </w:t>
            </w:r>
            <w:r w:rsidRPr="00AF7F4E">
              <w:rPr>
                <w:b/>
                <w:i/>
              </w:rPr>
              <w:t>jibqa’ diżappuntat bir-rifjut tal-Kummissjoni li timplimenta r-rakkomandazzjonijiet kollha tal-Kumitat ta’ Inkjesta tal-Parlament dwar l-użu tal-Pegasus u ta’ software ta’ spjunaġġ ekwivalenti, u jqis dan bħala nuqqas ta’ aġir;</w:t>
            </w:r>
          </w:p>
        </w:tc>
        <w:tc>
          <w:tcPr>
            <w:tcW w:w="4876" w:type="dxa"/>
            <w:tcBorders>
              <w:top w:val="nil"/>
              <w:left w:val="nil"/>
              <w:bottom w:val="nil"/>
              <w:right w:val="nil"/>
            </w:tcBorders>
          </w:tcPr>
          <w:p w14:paraId="08613F27" w14:textId="77777777" w:rsidR="0013690C" w:rsidRPr="00AF7F4E" w:rsidRDefault="0013690C" w:rsidP="00096245">
            <w:pPr>
              <w:pStyle w:val="Normal6a"/>
            </w:pPr>
            <w:r w:rsidRPr="00AF7F4E">
              <w:t>12.</w:t>
            </w:r>
            <w:r w:rsidRPr="00AF7F4E">
              <w:tab/>
              <w:t>Jikkundanna bis-sħiħ is-sorveljanza tal-ġurnalisti, b’mod partikolari permezz ta’ software ta’ spjunaġġ;</w:t>
            </w:r>
          </w:p>
        </w:tc>
      </w:tr>
    </w:tbl>
    <w:p w14:paraId="11B2298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AEF0217" w14:textId="77777777" w:rsidR="0013690C" w:rsidRPr="00AF7F4E" w:rsidRDefault="0013690C" w:rsidP="0013690C">
      <w:r w:rsidRPr="00AF7F4E">
        <w:rPr>
          <w:rStyle w:val="HideTWBExt"/>
          <w:color w:val="auto"/>
        </w:rPr>
        <w:t>&lt;/Amend&gt;</w:t>
      </w:r>
    </w:p>
    <w:p w14:paraId="3E30307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344</w:t>
      </w:r>
      <w:r w:rsidRPr="00AF7F4E">
        <w:rPr>
          <w:rStyle w:val="HideTWBExt"/>
          <w:color w:val="auto"/>
        </w:rPr>
        <w:t>&lt;/NumAm&gt;</w:t>
      </w:r>
    </w:p>
    <w:p w14:paraId="59BFB4F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A8E7E57" w14:textId="77777777" w:rsidR="0013690C" w:rsidRPr="00AF7F4E" w:rsidRDefault="0013690C" w:rsidP="0013690C">
      <w:pPr>
        <w:pStyle w:val="NormalBold"/>
      </w:pPr>
      <w:r w:rsidRPr="00AF7F4E">
        <w:rPr>
          <w:rStyle w:val="HideTWBExt"/>
          <w:b w:val="0"/>
          <w:color w:val="auto"/>
        </w:rPr>
        <w:t>&lt;/RepeatBlock-By&gt;</w:t>
      </w:r>
    </w:p>
    <w:p w14:paraId="379186D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EE47D5"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A3DD26" w14:textId="77777777" w:rsidTr="00096245">
        <w:trPr>
          <w:trHeight w:hRule="exact" w:val="240"/>
          <w:jc w:val="center"/>
        </w:trPr>
        <w:tc>
          <w:tcPr>
            <w:tcW w:w="9752" w:type="dxa"/>
            <w:gridSpan w:val="2"/>
            <w:tcBorders>
              <w:top w:val="nil"/>
              <w:left w:val="nil"/>
              <w:bottom w:val="nil"/>
              <w:right w:val="nil"/>
            </w:tcBorders>
          </w:tcPr>
          <w:p w14:paraId="2446A7E6" w14:textId="77777777" w:rsidR="0013690C" w:rsidRPr="00AF7F4E" w:rsidRDefault="0013690C" w:rsidP="00096245"/>
        </w:tc>
      </w:tr>
      <w:tr w:rsidR="00AF7F4E" w:rsidRPr="00AF7F4E" w14:paraId="33806D05" w14:textId="77777777" w:rsidTr="00096245">
        <w:trPr>
          <w:trHeight w:val="240"/>
          <w:jc w:val="center"/>
        </w:trPr>
        <w:tc>
          <w:tcPr>
            <w:tcW w:w="4876" w:type="dxa"/>
            <w:tcBorders>
              <w:top w:val="nil"/>
              <w:left w:val="nil"/>
              <w:bottom w:val="nil"/>
              <w:right w:val="nil"/>
            </w:tcBorders>
          </w:tcPr>
          <w:p w14:paraId="3A67D64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94CCC5" w14:textId="77777777" w:rsidR="0013690C" w:rsidRPr="00AF7F4E" w:rsidRDefault="0013690C" w:rsidP="00096245">
            <w:pPr>
              <w:pStyle w:val="AmColumnHeading"/>
            </w:pPr>
            <w:r w:rsidRPr="00AF7F4E">
              <w:t>Emenda</w:t>
            </w:r>
          </w:p>
        </w:tc>
      </w:tr>
      <w:tr w:rsidR="00AF7F4E" w:rsidRPr="00AF7F4E" w14:paraId="5594BDB3" w14:textId="77777777" w:rsidTr="00096245">
        <w:trPr>
          <w:jc w:val="center"/>
        </w:trPr>
        <w:tc>
          <w:tcPr>
            <w:tcW w:w="4876" w:type="dxa"/>
            <w:tcBorders>
              <w:top w:val="nil"/>
              <w:left w:val="nil"/>
              <w:bottom w:val="nil"/>
              <w:right w:val="nil"/>
            </w:tcBorders>
          </w:tcPr>
          <w:p w14:paraId="60E32F48" w14:textId="77777777" w:rsidR="0013690C" w:rsidRPr="00AF7F4E" w:rsidRDefault="0013690C" w:rsidP="00096245">
            <w:pPr>
              <w:pStyle w:val="Normal6a"/>
            </w:pPr>
            <w:r w:rsidRPr="00AF7F4E">
              <w:t>12.</w:t>
            </w:r>
            <w:r w:rsidRPr="00AF7F4E">
              <w:tab/>
              <w:t>Jikkundanna bis-sħiħ is-sorveljanza tal-ġurnalisti, b’mod partikolari permezz ta’ software ta’ spjunaġġ; jibqa’ diżappuntat bir-rifjut tal-Kummissjoni li timplimenta r-rakkomandazzjonijiet kollha tal-Kumitat ta’ Inkjesta tal-Parlament dwar l-użu tal-Pegasus u ta’ software ta’ spjunaġġ ekwivalenti, u jqis dan bħala nuqqas ta’ aġir;</w:t>
            </w:r>
          </w:p>
        </w:tc>
        <w:tc>
          <w:tcPr>
            <w:tcW w:w="4876" w:type="dxa"/>
            <w:tcBorders>
              <w:top w:val="nil"/>
              <w:left w:val="nil"/>
              <w:bottom w:val="nil"/>
              <w:right w:val="nil"/>
            </w:tcBorders>
          </w:tcPr>
          <w:p w14:paraId="0699CE87" w14:textId="77777777" w:rsidR="0013690C" w:rsidRPr="00AF7F4E" w:rsidRDefault="0013690C" w:rsidP="00096245">
            <w:pPr>
              <w:pStyle w:val="Normal6a"/>
            </w:pPr>
            <w:r w:rsidRPr="00AF7F4E">
              <w:t>12.</w:t>
            </w:r>
            <w:r w:rsidRPr="00AF7F4E">
              <w:tab/>
              <w:t>Jikkundanna bis-sħiħ is-sorveljanza tal-ġurnalisti, b’mod partikolari permezz ta’ software ta’ spjunaġġ</w:t>
            </w:r>
            <w:r w:rsidRPr="00AF7F4E">
              <w:rPr>
                <w:b/>
                <w:bCs/>
                <w:i/>
                <w:iCs/>
              </w:rPr>
              <w:t>, li tikkostitwixxi ksur serju tal-libertà tal-espressjoni u l-libertà tal-media, u għalhekk timmina l-pilastri fundamentali tad-demokrazija</w:t>
            </w:r>
            <w:r w:rsidRPr="00AF7F4E">
              <w:t xml:space="preserve">; jibqa’ diżappuntat bir-rifjut tal-Kummissjoni li timplimenta r-rakkomandazzjonijiet kollha tal-Kumitat ta’ Inkjesta tal-Parlament dwar l-użu tal-Pegasus u ta’ software ta’ spjunaġġ </w:t>
            </w:r>
            <w:r w:rsidRPr="00AF7F4E">
              <w:lastRenderedPageBreak/>
              <w:t>ekwivalenti, u jqis dan bħala nuqqas ta’ aġir;</w:t>
            </w:r>
          </w:p>
        </w:tc>
      </w:tr>
    </w:tbl>
    <w:p w14:paraId="463E5FC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1EC663F" w14:textId="77777777" w:rsidR="0013690C" w:rsidRPr="00AF7F4E" w:rsidRDefault="0013690C" w:rsidP="0013690C">
      <w:r w:rsidRPr="00AF7F4E">
        <w:rPr>
          <w:rStyle w:val="HideTWBExt"/>
          <w:color w:val="auto"/>
        </w:rPr>
        <w:t>&lt;/Amend&gt;</w:t>
      </w:r>
    </w:p>
    <w:p w14:paraId="451B77B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345</w:t>
      </w:r>
      <w:r w:rsidRPr="00AF7F4E">
        <w:rPr>
          <w:rStyle w:val="HideTWBExt"/>
          <w:color w:val="auto"/>
        </w:rPr>
        <w:t>&lt;/NumAm&gt;</w:t>
      </w:r>
    </w:p>
    <w:p w14:paraId="49CDB3B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373C7A5" w14:textId="77777777" w:rsidR="0013690C" w:rsidRPr="00AF7F4E" w:rsidRDefault="0013690C" w:rsidP="0013690C">
      <w:pPr>
        <w:pStyle w:val="NormalBold"/>
      </w:pPr>
      <w:r w:rsidRPr="00AF7F4E">
        <w:rPr>
          <w:rStyle w:val="HideTWBExt"/>
          <w:b w:val="0"/>
          <w:color w:val="auto"/>
        </w:rPr>
        <w:t>&lt;/RepeatBlock-By&gt;</w:t>
      </w:r>
    </w:p>
    <w:p w14:paraId="3BBEFB2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B6DF77"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C536623" w14:textId="77777777" w:rsidTr="00096245">
        <w:trPr>
          <w:trHeight w:hRule="exact" w:val="240"/>
          <w:jc w:val="center"/>
        </w:trPr>
        <w:tc>
          <w:tcPr>
            <w:tcW w:w="9752" w:type="dxa"/>
            <w:gridSpan w:val="2"/>
            <w:tcBorders>
              <w:top w:val="nil"/>
              <w:left w:val="nil"/>
              <w:bottom w:val="nil"/>
              <w:right w:val="nil"/>
            </w:tcBorders>
          </w:tcPr>
          <w:p w14:paraId="0AA7A436" w14:textId="77777777" w:rsidR="0013690C" w:rsidRPr="00AF7F4E" w:rsidRDefault="0013690C" w:rsidP="00096245"/>
        </w:tc>
      </w:tr>
      <w:tr w:rsidR="00AF7F4E" w:rsidRPr="00AF7F4E" w14:paraId="7CE64A20" w14:textId="77777777" w:rsidTr="00096245">
        <w:trPr>
          <w:trHeight w:val="240"/>
          <w:jc w:val="center"/>
        </w:trPr>
        <w:tc>
          <w:tcPr>
            <w:tcW w:w="4876" w:type="dxa"/>
            <w:tcBorders>
              <w:top w:val="nil"/>
              <w:left w:val="nil"/>
              <w:bottom w:val="nil"/>
              <w:right w:val="nil"/>
            </w:tcBorders>
          </w:tcPr>
          <w:p w14:paraId="0682213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41D071" w14:textId="77777777" w:rsidR="0013690C" w:rsidRPr="00AF7F4E" w:rsidRDefault="0013690C" w:rsidP="00096245">
            <w:pPr>
              <w:pStyle w:val="AmColumnHeading"/>
            </w:pPr>
            <w:r w:rsidRPr="00AF7F4E">
              <w:t>Emenda</w:t>
            </w:r>
          </w:p>
        </w:tc>
      </w:tr>
      <w:tr w:rsidR="00AF7F4E" w:rsidRPr="00AF7F4E" w14:paraId="26543FFB" w14:textId="77777777" w:rsidTr="00096245">
        <w:trPr>
          <w:jc w:val="center"/>
        </w:trPr>
        <w:tc>
          <w:tcPr>
            <w:tcW w:w="4876" w:type="dxa"/>
            <w:tcBorders>
              <w:top w:val="nil"/>
              <w:left w:val="nil"/>
              <w:bottom w:val="nil"/>
              <w:right w:val="nil"/>
            </w:tcBorders>
          </w:tcPr>
          <w:p w14:paraId="29B6ADFB" w14:textId="77777777" w:rsidR="0013690C" w:rsidRPr="00AF7F4E" w:rsidRDefault="0013690C" w:rsidP="00096245">
            <w:pPr>
              <w:pStyle w:val="Normal6a"/>
            </w:pPr>
            <w:r w:rsidRPr="00AF7F4E">
              <w:t>12.</w:t>
            </w:r>
            <w:r w:rsidRPr="00AF7F4E">
              <w:tab/>
            </w:r>
            <w:r w:rsidRPr="00AF7F4E">
              <w:rPr>
                <w:b/>
                <w:bCs/>
                <w:i/>
                <w:iCs/>
              </w:rPr>
              <w:t>Jikkundanna bis-sħiħ is-sorveljanza tal-ġurnalisti, b’mod partikolari permezz ta’ software ta’ spjunaġġ;</w:t>
            </w:r>
            <w:r w:rsidRPr="00AF7F4E">
              <w:rPr>
                <w:b/>
                <w:i/>
              </w:rPr>
              <w:t xml:space="preserve"> </w:t>
            </w:r>
            <w:r w:rsidRPr="00AF7F4E">
              <w:rPr>
                <w:b/>
                <w:bCs/>
                <w:i/>
                <w:iCs/>
              </w:rPr>
              <w:t>jibqa’ diżappuntat bir-rifjut tal-Kummissjoni li timplimenta r-rakkomandazzjonijiet kollha tal-Kumitat ta’ Inkjesta tal-Parlament dwar l-użu tal-Pegasus u ta’ software ta’ spjunaġġ ekwivalenti, u jqis dan bħala nuqqas ta’ aġir</w:t>
            </w:r>
            <w:r w:rsidRPr="00AF7F4E">
              <w:t>;</w:t>
            </w:r>
          </w:p>
        </w:tc>
        <w:tc>
          <w:tcPr>
            <w:tcW w:w="4876" w:type="dxa"/>
            <w:tcBorders>
              <w:top w:val="nil"/>
              <w:left w:val="nil"/>
              <w:bottom w:val="nil"/>
              <w:right w:val="nil"/>
            </w:tcBorders>
          </w:tcPr>
          <w:p w14:paraId="603D2F81" w14:textId="77777777" w:rsidR="0013690C" w:rsidRPr="00AF7F4E" w:rsidRDefault="0013690C" w:rsidP="00096245">
            <w:pPr>
              <w:pStyle w:val="Normal6a"/>
            </w:pPr>
            <w:r w:rsidRPr="00AF7F4E">
              <w:t>12.</w:t>
            </w:r>
            <w:r w:rsidRPr="00AF7F4E">
              <w:tab/>
            </w:r>
            <w:r w:rsidRPr="00AF7F4E">
              <w:rPr>
                <w:b/>
                <w:bCs/>
                <w:i/>
                <w:iCs/>
              </w:rPr>
              <w:t>Jisħaq fuq l-importanza li l-privatezza tal-komunikazzjonijiet u tal-ġurnalisti tiġi protetta minn sorveljanza illegali, u jħeġġeġ lill-Kummissjoni u lill-Istati Membri jibnu fuq is-salvagwardji eżistenti biex ikomplu jsaħħu dawn il-protezzjonijiet;</w:t>
            </w:r>
          </w:p>
        </w:tc>
      </w:tr>
    </w:tbl>
    <w:p w14:paraId="09274B0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7683B8" w14:textId="77777777" w:rsidR="0013690C" w:rsidRPr="00AF7F4E" w:rsidRDefault="0013690C" w:rsidP="0013690C">
      <w:r w:rsidRPr="00AF7F4E">
        <w:rPr>
          <w:rStyle w:val="HideTWBExt"/>
          <w:color w:val="auto"/>
        </w:rPr>
        <w:t>&lt;/Amend&gt;</w:t>
      </w:r>
    </w:p>
    <w:p w14:paraId="34A7EF7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346</w:t>
      </w:r>
      <w:r w:rsidRPr="00AF7F4E">
        <w:rPr>
          <w:rStyle w:val="HideTWBExt"/>
          <w:color w:val="auto"/>
        </w:rPr>
        <w:t>&lt;/NumAm&gt;</w:t>
      </w:r>
    </w:p>
    <w:p w14:paraId="299A052A"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4C4F5CD" w14:textId="77777777" w:rsidR="0013690C" w:rsidRPr="00AF7F4E" w:rsidRDefault="0013690C" w:rsidP="0013690C">
      <w:pPr>
        <w:pStyle w:val="NormalBold"/>
      </w:pPr>
      <w:r w:rsidRPr="00AF7F4E">
        <w:rPr>
          <w:rStyle w:val="HideTWBExt"/>
          <w:b w:val="0"/>
          <w:color w:val="auto"/>
        </w:rPr>
        <w:t>&lt;/RepeatBlock-By&gt;</w:t>
      </w:r>
    </w:p>
    <w:p w14:paraId="63166F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B793F0" w14:textId="77777777" w:rsidR="0013690C" w:rsidRPr="00AF7F4E" w:rsidRDefault="0013690C" w:rsidP="0013690C">
      <w:pPr>
        <w:pStyle w:val="NormalBold"/>
      </w:pPr>
      <w:r w:rsidRPr="00AF7F4E">
        <w:rPr>
          <w:rStyle w:val="HideTWBExt"/>
          <w:color w:val="auto"/>
        </w:rPr>
        <w:t>&lt;Article&gt;</w:t>
      </w:r>
      <w:r w:rsidRPr="00AF7F4E">
        <w:t>Paragrafu 12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141EAA1" w14:textId="77777777" w:rsidTr="00096245">
        <w:trPr>
          <w:trHeight w:hRule="exact" w:val="240"/>
          <w:jc w:val="center"/>
        </w:trPr>
        <w:tc>
          <w:tcPr>
            <w:tcW w:w="9752" w:type="dxa"/>
            <w:gridSpan w:val="2"/>
            <w:tcBorders>
              <w:top w:val="nil"/>
              <w:left w:val="nil"/>
              <w:bottom w:val="nil"/>
              <w:right w:val="nil"/>
            </w:tcBorders>
          </w:tcPr>
          <w:p w14:paraId="13B35148" w14:textId="77777777" w:rsidR="0013690C" w:rsidRPr="00AF7F4E" w:rsidRDefault="0013690C" w:rsidP="00096245"/>
        </w:tc>
      </w:tr>
      <w:tr w:rsidR="00AF7F4E" w:rsidRPr="00AF7F4E" w14:paraId="374B60C4" w14:textId="77777777" w:rsidTr="00096245">
        <w:trPr>
          <w:trHeight w:val="240"/>
          <w:jc w:val="center"/>
        </w:trPr>
        <w:tc>
          <w:tcPr>
            <w:tcW w:w="4876" w:type="dxa"/>
            <w:tcBorders>
              <w:top w:val="nil"/>
              <w:left w:val="nil"/>
              <w:bottom w:val="nil"/>
              <w:right w:val="nil"/>
            </w:tcBorders>
          </w:tcPr>
          <w:p w14:paraId="38D31A8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5AD6012" w14:textId="77777777" w:rsidR="0013690C" w:rsidRPr="00AF7F4E" w:rsidRDefault="0013690C" w:rsidP="00096245">
            <w:pPr>
              <w:pStyle w:val="AmColumnHeading"/>
            </w:pPr>
            <w:r w:rsidRPr="00AF7F4E">
              <w:t>Emenda</w:t>
            </w:r>
          </w:p>
        </w:tc>
      </w:tr>
      <w:tr w:rsidR="00AF7F4E" w:rsidRPr="00AF7F4E" w14:paraId="38109211" w14:textId="77777777" w:rsidTr="00096245">
        <w:trPr>
          <w:jc w:val="center"/>
        </w:trPr>
        <w:tc>
          <w:tcPr>
            <w:tcW w:w="4876" w:type="dxa"/>
            <w:tcBorders>
              <w:top w:val="nil"/>
              <w:left w:val="nil"/>
              <w:bottom w:val="nil"/>
              <w:right w:val="nil"/>
            </w:tcBorders>
          </w:tcPr>
          <w:p w14:paraId="61CC0AF4" w14:textId="77777777" w:rsidR="0013690C" w:rsidRPr="00AF7F4E" w:rsidRDefault="0013690C" w:rsidP="00096245">
            <w:pPr>
              <w:pStyle w:val="Normal6a"/>
            </w:pPr>
            <w:r w:rsidRPr="00AF7F4E">
              <w:t>12.</w:t>
            </w:r>
            <w:r w:rsidRPr="00AF7F4E">
              <w:tab/>
            </w:r>
            <w:r w:rsidRPr="00AF7F4E">
              <w:rPr>
                <w:b/>
                <w:bCs/>
                <w:i/>
                <w:iCs/>
              </w:rPr>
              <w:t>Jikkundanna bis-sħiħ is-sorveljanza</w:t>
            </w:r>
            <w:r w:rsidRPr="00AF7F4E">
              <w:t xml:space="preserve"> tal-ġurnalisti, b’mod partikolari permezz ta’ software ta’ spjunaġġ; </w:t>
            </w:r>
            <w:r w:rsidRPr="00AF7F4E">
              <w:rPr>
                <w:b/>
                <w:bCs/>
                <w:i/>
                <w:iCs/>
              </w:rPr>
              <w:t>jibqa’ diżappuntat bir-rifjut</w:t>
            </w:r>
            <w:r w:rsidRPr="00AF7F4E">
              <w:t xml:space="preserve"> tal-Kummissjoni li timplimenta r-rakkomandazzjonijiet kollha tal-Kumitat ta’ Inkjesta tal-Parlament dwar l-użu tal-Pegasus u ta’ software ta’ spjunaġġ ekwivalenti</w:t>
            </w:r>
            <w:r w:rsidRPr="00AF7F4E">
              <w:rPr>
                <w:b/>
                <w:bCs/>
                <w:i/>
                <w:iCs/>
              </w:rPr>
              <w:t>, u jqis dan bħala nuqqas ta’ aġir</w:t>
            </w:r>
            <w:r w:rsidRPr="00AF7F4E">
              <w:t>;</w:t>
            </w:r>
          </w:p>
        </w:tc>
        <w:tc>
          <w:tcPr>
            <w:tcW w:w="4876" w:type="dxa"/>
            <w:tcBorders>
              <w:top w:val="nil"/>
              <w:left w:val="nil"/>
              <w:bottom w:val="nil"/>
              <w:right w:val="nil"/>
            </w:tcBorders>
          </w:tcPr>
          <w:p w14:paraId="6BCD24FB" w14:textId="77777777" w:rsidR="0013690C" w:rsidRPr="00AF7F4E" w:rsidRDefault="0013690C" w:rsidP="00096245">
            <w:pPr>
              <w:pStyle w:val="Normal6a"/>
            </w:pPr>
            <w:r w:rsidRPr="00AF7F4E">
              <w:t>12.</w:t>
            </w:r>
            <w:r w:rsidRPr="00AF7F4E">
              <w:tab/>
            </w:r>
            <w:r w:rsidRPr="00AF7F4E">
              <w:rPr>
                <w:b/>
                <w:bCs/>
                <w:i/>
                <w:iCs/>
              </w:rPr>
              <w:t>Jirrikonoxxi l-allegazzjonijiet tas-sorveljanza</w:t>
            </w:r>
            <w:r w:rsidRPr="00AF7F4E">
              <w:t xml:space="preserve"> tal-ġurnalisti, b’mod partikolari permezz ta’ software ta’ spjunaġġ; </w:t>
            </w:r>
            <w:r w:rsidRPr="00AF7F4E">
              <w:rPr>
                <w:b/>
                <w:bCs/>
                <w:i/>
                <w:iCs/>
              </w:rPr>
              <w:t>jieħu nota tar-rifjut</w:t>
            </w:r>
            <w:r w:rsidRPr="00AF7F4E">
              <w:t xml:space="preserve"> tal-Kummissjoni li timplimenta r-rakkomandazzjonijiet kollha tal-Kumitat ta’ Inkjesta tal-Parlament dwar l-użu tal-Pegasus u ta’ software ta’ spjunaġġ ekwivalenti;</w:t>
            </w:r>
          </w:p>
        </w:tc>
      </w:tr>
    </w:tbl>
    <w:p w14:paraId="6EC06AC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6CCE42D" w14:textId="77777777" w:rsidR="0013690C" w:rsidRPr="00AF7F4E" w:rsidRDefault="0013690C" w:rsidP="0013690C">
      <w:r w:rsidRPr="00AF7F4E">
        <w:rPr>
          <w:rStyle w:val="HideTWBExt"/>
          <w:color w:val="auto"/>
        </w:rPr>
        <w:t>&lt;/Amend&gt;</w:t>
      </w:r>
    </w:p>
    <w:p w14:paraId="5D5A7FA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347</w:t>
      </w:r>
      <w:r w:rsidRPr="00AF7F4E">
        <w:rPr>
          <w:rStyle w:val="HideTWBExt"/>
          <w:color w:val="auto"/>
        </w:rPr>
        <w:t>&lt;/NumAm&gt;</w:t>
      </w:r>
    </w:p>
    <w:p w14:paraId="73E09D7B"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0B067A23" w14:textId="77777777" w:rsidR="0013690C" w:rsidRPr="00AF7F4E" w:rsidRDefault="0013690C" w:rsidP="0013690C">
      <w:pPr>
        <w:pStyle w:val="NormalBold"/>
      </w:pPr>
      <w:r w:rsidRPr="00AF7F4E">
        <w:rPr>
          <w:rStyle w:val="HideTWBExt"/>
          <w:b w:val="0"/>
          <w:color w:val="auto"/>
        </w:rPr>
        <w:t>&lt;/RepeatBlock-By&gt;</w:t>
      </w:r>
    </w:p>
    <w:p w14:paraId="12884D5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0B8DB3" w14:textId="77777777" w:rsidR="0013690C" w:rsidRPr="00AF7F4E" w:rsidRDefault="0013690C" w:rsidP="0013690C">
      <w:pPr>
        <w:pStyle w:val="NormalBold"/>
      </w:pPr>
      <w:r w:rsidRPr="00AF7F4E">
        <w:rPr>
          <w:rStyle w:val="HideTWBExt"/>
          <w:color w:val="auto"/>
        </w:rPr>
        <w:t>&lt;Article&gt;</w:t>
      </w:r>
      <w:r w:rsidRPr="00AF7F4E">
        <w:t>Paragrafu 12a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DE114C" w14:textId="77777777" w:rsidTr="00096245">
        <w:trPr>
          <w:trHeight w:hRule="exact" w:val="240"/>
          <w:jc w:val="center"/>
        </w:trPr>
        <w:tc>
          <w:tcPr>
            <w:tcW w:w="9752" w:type="dxa"/>
            <w:gridSpan w:val="2"/>
            <w:tcBorders>
              <w:top w:val="nil"/>
              <w:left w:val="nil"/>
              <w:bottom w:val="nil"/>
              <w:right w:val="nil"/>
            </w:tcBorders>
          </w:tcPr>
          <w:p w14:paraId="6047BB01" w14:textId="77777777" w:rsidR="0013690C" w:rsidRPr="00AF7F4E" w:rsidRDefault="0013690C" w:rsidP="00096245"/>
        </w:tc>
      </w:tr>
      <w:tr w:rsidR="00AF7F4E" w:rsidRPr="00AF7F4E" w14:paraId="53E213E0" w14:textId="77777777" w:rsidTr="00096245">
        <w:trPr>
          <w:trHeight w:val="240"/>
          <w:jc w:val="center"/>
        </w:trPr>
        <w:tc>
          <w:tcPr>
            <w:tcW w:w="4876" w:type="dxa"/>
            <w:tcBorders>
              <w:top w:val="nil"/>
              <w:left w:val="nil"/>
              <w:bottom w:val="nil"/>
              <w:right w:val="nil"/>
            </w:tcBorders>
          </w:tcPr>
          <w:p w14:paraId="744A54B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A0F4F4" w14:textId="77777777" w:rsidR="0013690C" w:rsidRPr="00AF7F4E" w:rsidRDefault="0013690C" w:rsidP="00096245">
            <w:pPr>
              <w:pStyle w:val="AmColumnHeading"/>
            </w:pPr>
            <w:r w:rsidRPr="00AF7F4E">
              <w:t>Emenda</w:t>
            </w:r>
          </w:p>
        </w:tc>
      </w:tr>
      <w:tr w:rsidR="00AF7F4E" w:rsidRPr="00AF7F4E" w14:paraId="35BF2A9A" w14:textId="77777777" w:rsidTr="00096245">
        <w:trPr>
          <w:jc w:val="center"/>
        </w:trPr>
        <w:tc>
          <w:tcPr>
            <w:tcW w:w="4876" w:type="dxa"/>
            <w:tcBorders>
              <w:top w:val="nil"/>
              <w:left w:val="nil"/>
              <w:bottom w:val="nil"/>
              <w:right w:val="nil"/>
            </w:tcBorders>
          </w:tcPr>
          <w:p w14:paraId="23214D0C" w14:textId="77777777" w:rsidR="0013690C" w:rsidRPr="00AF7F4E" w:rsidRDefault="0013690C" w:rsidP="00096245">
            <w:pPr>
              <w:pStyle w:val="Normal6a"/>
            </w:pPr>
          </w:p>
        </w:tc>
        <w:tc>
          <w:tcPr>
            <w:tcW w:w="4876" w:type="dxa"/>
            <w:tcBorders>
              <w:top w:val="nil"/>
              <w:left w:val="nil"/>
              <w:bottom w:val="nil"/>
              <w:right w:val="nil"/>
            </w:tcBorders>
          </w:tcPr>
          <w:p w14:paraId="4F958293" w14:textId="77777777" w:rsidR="0013690C" w:rsidRPr="00AF7F4E" w:rsidRDefault="0013690C" w:rsidP="00096245">
            <w:pPr>
              <w:pStyle w:val="Normal6a"/>
            </w:pPr>
            <w:r w:rsidRPr="00AF7F4E">
              <w:rPr>
                <w:b/>
                <w:i/>
              </w:rPr>
              <w:t>12a.</w:t>
            </w:r>
            <w:r w:rsidRPr="00AF7F4E">
              <w:tab/>
            </w:r>
            <w:r w:rsidRPr="00AF7F4E">
              <w:rPr>
                <w:b/>
                <w:i/>
              </w:rPr>
              <w:t>Jistieden lill-Kummissjoni tivvaluta b’mod sistematiku l-konformità tal-Istati Membri mas-salvagwardji tad-drittijiet fundamentali fl-użu ta’ software ta’ spjunaġġ u teknoloġiji ta’ sorveljanza intrużivi oħra, inklużi s-superviżjoni ġudizzjarja, il-kontrolli tan-neċessità u tal-proporzjonalità u l-mekkaniżmi ta’ rimedju effettivi; itenni li l-użu illegali jew arbitrarju ta’ software ta’ spjunaġġ kontra ġurnalisti, avukati, avversarji politiċi jew is-soċjetà ċivili jhedded is-separazzjoni tas-setgħat u jrid jiskatta l-infurzar tad-dritt tal-UE;</w:t>
            </w:r>
          </w:p>
        </w:tc>
      </w:tr>
    </w:tbl>
    <w:p w14:paraId="01D230B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A28223" w14:textId="77777777" w:rsidR="0013690C" w:rsidRPr="00AF7F4E" w:rsidRDefault="0013690C" w:rsidP="0013690C">
      <w:r w:rsidRPr="00AF7F4E">
        <w:rPr>
          <w:rStyle w:val="HideTWBExt"/>
          <w:color w:val="auto"/>
        </w:rPr>
        <w:t>&lt;/Amend&gt;</w:t>
      </w:r>
    </w:p>
    <w:p w14:paraId="30676D6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348</w:t>
      </w:r>
      <w:r w:rsidRPr="00AF7F4E">
        <w:rPr>
          <w:rStyle w:val="HideTWBExt"/>
          <w:color w:val="auto"/>
        </w:rPr>
        <w:t>&lt;/NumAm&gt;</w:t>
      </w:r>
    </w:p>
    <w:p w14:paraId="0ADC0BF7"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36C3C185" w14:textId="77777777" w:rsidR="0013690C" w:rsidRPr="00AF7F4E" w:rsidRDefault="0013690C" w:rsidP="0013690C">
      <w:pPr>
        <w:pStyle w:val="NormalBold"/>
      </w:pPr>
      <w:r w:rsidRPr="00AF7F4E">
        <w:rPr>
          <w:rStyle w:val="HideTWBExt"/>
          <w:b w:val="0"/>
          <w:color w:val="auto"/>
        </w:rPr>
        <w:t>&lt;/RepeatBlock-By&gt;</w:t>
      </w:r>
    </w:p>
    <w:p w14:paraId="0EE3ED6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1732FA" w14:textId="77777777" w:rsidR="0013690C" w:rsidRPr="00AF7F4E" w:rsidRDefault="0013690C" w:rsidP="0013690C">
      <w:pPr>
        <w:pStyle w:val="NormalBold"/>
      </w:pPr>
      <w:r w:rsidRPr="00AF7F4E">
        <w:rPr>
          <w:rStyle w:val="HideTWBExt"/>
          <w:color w:val="auto"/>
        </w:rPr>
        <w:t>&lt;Article&gt;</w:t>
      </w:r>
      <w:r w:rsidRPr="00AF7F4E">
        <w:t>Paragrafu 12a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6A6BAF" w14:textId="77777777" w:rsidTr="00096245">
        <w:trPr>
          <w:trHeight w:hRule="exact" w:val="240"/>
          <w:jc w:val="center"/>
        </w:trPr>
        <w:tc>
          <w:tcPr>
            <w:tcW w:w="9752" w:type="dxa"/>
            <w:gridSpan w:val="2"/>
            <w:tcBorders>
              <w:top w:val="nil"/>
              <w:left w:val="nil"/>
              <w:bottom w:val="nil"/>
              <w:right w:val="nil"/>
            </w:tcBorders>
          </w:tcPr>
          <w:p w14:paraId="6A0B8140" w14:textId="77777777" w:rsidR="0013690C" w:rsidRPr="00AF7F4E" w:rsidRDefault="0013690C" w:rsidP="00096245"/>
        </w:tc>
      </w:tr>
      <w:tr w:rsidR="00AF7F4E" w:rsidRPr="00AF7F4E" w14:paraId="1AF77A25" w14:textId="77777777" w:rsidTr="00096245">
        <w:trPr>
          <w:trHeight w:val="240"/>
          <w:jc w:val="center"/>
        </w:trPr>
        <w:tc>
          <w:tcPr>
            <w:tcW w:w="4876" w:type="dxa"/>
            <w:tcBorders>
              <w:top w:val="nil"/>
              <w:left w:val="nil"/>
              <w:bottom w:val="nil"/>
              <w:right w:val="nil"/>
            </w:tcBorders>
          </w:tcPr>
          <w:p w14:paraId="4BB206F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C13AC0" w14:textId="77777777" w:rsidR="0013690C" w:rsidRPr="00AF7F4E" w:rsidRDefault="0013690C" w:rsidP="00096245">
            <w:pPr>
              <w:pStyle w:val="AmColumnHeading"/>
            </w:pPr>
            <w:r w:rsidRPr="00AF7F4E">
              <w:t>Emenda</w:t>
            </w:r>
          </w:p>
        </w:tc>
      </w:tr>
      <w:tr w:rsidR="00AF7F4E" w:rsidRPr="00AF7F4E" w14:paraId="4A9ED580" w14:textId="77777777" w:rsidTr="00096245">
        <w:trPr>
          <w:jc w:val="center"/>
        </w:trPr>
        <w:tc>
          <w:tcPr>
            <w:tcW w:w="4876" w:type="dxa"/>
            <w:tcBorders>
              <w:top w:val="nil"/>
              <w:left w:val="nil"/>
              <w:bottom w:val="nil"/>
              <w:right w:val="nil"/>
            </w:tcBorders>
          </w:tcPr>
          <w:p w14:paraId="23159F3B" w14:textId="77777777" w:rsidR="0013690C" w:rsidRPr="00AF7F4E" w:rsidRDefault="0013690C" w:rsidP="00096245">
            <w:pPr>
              <w:pStyle w:val="Normal6a"/>
            </w:pPr>
          </w:p>
        </w:tc>
        <w:tc>
          <w:tcPr>
            <w:tcW w:w="4876" w:type="dxa"/>
            <w:tcBorders>
              <w:top w:val="nil"/>
              <w:left w:val="nil"/>
              <w:bottom w:val="nil"/>
              <w:right w:val="nil"/>
            </w:tcBorders>
          </w:tcPr>
          <w:p w14:paraId="0F8A6058" w14:textId="77777777" w:rsidR="0013690C" w:rsidRPr="00AF7F4E" w:rsidRDefault="0013690C" w:rsidP="00096245">
            <w:pPr>
              <w:pStyle w:val="Normal6a"/>
            </w:pPr>
            <w:r w:rsidRPr="00AF7F4E">
              <w:rPr>
                <w:b/>
                <w:i/>
              </w:rPr>
              <w:t>12a.</w:t>
            </w:r>
            <w:r w:rsidRPr="00AF7F4E">
              <w:tab/>
            </w:r>
            <w:r w:rsidRPr="00AF7F4E">
              <w:rPr>
                <w:b/>
                <w:i/>
              </w:rPr>
              <w:t>Jiddenunzja l-użu tas-software ta’ spjunaġġ Paragon Graphite, għodda ta’ sorveljanza intrużiva żviluppata f’Iżrael u kkummerċjalizzata bħala esportata esklużivament lil gvernijiet demokratiċi; jinnota bi tħassib l-għadd kbir ta’ utenti fil-mira ta’ dan is-software ta’ spjunaġġ, filwaqt li jfakkar li Meta identifikat mill-</w:t>
            </w:r>
            <w:r w:rsidRPr="00AF7F4E">
              <w:rPr>
                <w:b/>
                <w:i/>
              </w:rPr>
              <w:lastRenderedPageBreak/>
              <w:t>anqas 61 apparat infettat fi 17-il Stat Membru u li Apple wissiet lill-vittmi f’aktar minn 150 pajjiż madwar id-dinja, inklużi ġurnalisti u atturi tas-soċjetà ċivili;</w:t>
            </w:r>
          </w:p>
        </w:tc>
      </w:tr>
    </w:tbl>
    <w:p w14:paraId="4A717EE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F1EDB07" w14:textId="77777777" w:rsidR="0013690C" w:rsidRPr="00AF7F4E" w:rsidRDefault="0013690C" w:rsidP="0013690C">
      <w:r w:rsidRPr="00AF7F4E">
        <w:rPr>
          <w:rStyle w:val="HideTWBExt"/>
          <w:color w:val="auto"/>
        </w:rPr>
        <w:t>&lt;/Amend&gt;</w:t>
      </w:r>
    </w:p>
    <w:p w14:paraId="5DC59DB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349</w:t>
      </w:r>
      <w:r w:rsidRPr="00AF7F4E">
        <w:rPr>
          <w:rStyle w:val="HideTWBExt"/>
          <w:color w:val="auto"/>
        </w:rPr>
        <w:t>&lt;/NumAm&gt;</w:t>
      </w:r>
    </w:p>
    <w:p w14:paraId="013F7CC6"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Sophie Wilmès, Klára Dobrev</w:t>
      </w:r>
      <w:r w:rsidRPr="00AF7F4E">
        <w:rPr>
          <w:rStyle w:val="HideTWBExt"/>
          <w:b w:val="0"/>
          <w:color w:val="auto"/>
        </w:rPr>
        <w:t>&lt;/Members&gt;</w:t>
      </w:r>
    </w:p>
    <w:p w14:paraId="7BA279DD" w14:textId="77777777" w:rsidR="0013690C" w:rsidRPr="00AF7F4E" w:rsidRDefault="0013690C" w:rsidP="0013690C">
      <w:pPr>
        <w:pStyle w:val="NormalBold"/>
      </w:pPr>
      <w:r w:rsidRPr="00AF7F4E">
        <w:rPr>
          <w:rStyle w:val="HideTWBExt"/>
          <w:b w:val="0"/>
          <w:color w:val="auto"/>
        </w:rPr>
        <w:t>&lt;/RepeatBlock-By&gt;</w:t>
      </w:r>
    </w:p>
    <w:p w14:paraId="232A0D7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F548A0B" w14:textId="77777777" w:rsidR="0013690C" w:rsidRPr="00AF7F4E" w:rsidRDefault="0013690C" w:rsidP="0013690C">
      <w:pPr>
        <w:pStyle w:val="NormalBold"/>
      </w:pPr>
      <w:r w:rsidRPr="00AF7F4E">
        <w:rPr>
          <w:rStyle w:val="HideTWBExt"/>
          <w:color w:val="auto"/>
        </w:rPr>
        <w:t>&lt;Article&gt;</w:t>
      </w:r>
      <w:r w:rsidRPr="00AF7F4E">
        <w:t>Paragrafu 12a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E0951E0" w14:textId="77777777" w:rsidTr="00096245">
        <w:trPr>
          <w:trHeight w:hRule="exact" w:val="240"/>
          <w:jc w:val="center"/>
        </w:trPr>
        <w:tc>
          <w:tcPr>
            <w:tcW w:w="9752" w:type="dxa"/>
            <w:gridSpan w:val="2"/>
            <w:tcBorders>
              <w:top w:val="nil"/>
              <w:left w:val="nil"/>
              <w:bottom w:val="nil"/>
              <w:right w:val="nil"/>
            </w:tcBorders>
          </w:tcPr>
          <w:p w14:paraId="094097B9" w14:textId="77777777" w:rsidR="0013690C" w:rsidRPr="00AF7F4E" w:rsidRDefault="0013690C" w:rsidP="00096245"/>
        </w:tc>
      </w:tr>
      <w:tr w:rsidR="00AF7F4E" w:rsidRPr="00AF7F4E" w14:paraId="6623F598" w14:textId="77777777" w:rsidTr="00096245">
        <w:trPr>
          <w:trHeight w:val="240"/>
          <w:jc w:val="center"/>
        </w:trPr>
        <w:tc>
          <w:tcPr>
            <w:tcW w:w="4876" w:type="dxa"/>
            <w:tcBorders>
              <w:top w:val="nil"/>
              <w:left w:val="nil"/>
              <w:bottom w:val="nil"/>
              <w:right w:val="nil"/>
            </w:tcBorders>
          </w:tcPr>
          <w:p w14:paraId="1696C4A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034968" w14:textId="77777777" w:rsidR="0013690C" w:rsidRPr="00AF7F4E" w:rsidRDefault="0013690C" w:rsidP="00096245">
            <w:pPr>
              <w:pStyle w:val="AmColumnHeading"/>
            </w:pPr>
            <w:r w:rsidRPr="00AF7F4E">
              <w:t>Emenda</w:t>
            </w:r>
          </w:p>
        </w:tc>
      </w:tr>
      <w:tr w:rsidR="00AF7F4E" w:rsidRPr="00AF7F4E" w14:paraId="29EA4D58" w14:textId="77777777" w:rsidTr="00096245">
        <w:trPr>
          <w:jc w:val="center"/>
        </w:trPr>
        <w:tc>
          <w:tcPr>
            <w:tcW w:w="4876" w:type="dxa"/>
            <w:tcBorders>
              <w:top w:val="nil"/>
              <w:left w:val="nil"/>
              <w:bottom w:val="nil"/>
              <w:right w:val="nil"/>
            </w:tcBorders>
          </w:tcPr>
          <w:p w14:paraId="0C91A7C1" w14:textId="77777777" w:rsidR="0013690C" w:rsidRPr="00AF7F4E" w:rsidRDefault="0013690C" w:rsidP="00096245">
            <w:pPr>
              <w:pStyle w:val="Normal6a"/>
            </w:pPr>
          </w:p>
        </w:tc>
        <w:tc>
          <w:tcPr>
            <w:tcW w:w="4876" w:type="dxa"/>
            <w:tcBorders>
              <w:top w:val="nil"/>
              <w:left w:val="nil"/>
              <w:bottom w:val="nil"/>
              <w:right w:val="nil"/>
            </w:tcBorders>
          </w:tcPr>
          <w:p w14:paraId="4ADD614B" w14:textId="77777777" w:rsidR="0013690C" w:rsidRPr="00AF7F4E" w:rsidRDefault="0013690C" w:rsidP="00096245">
            <w:pPr>
              <w:pStyle w:val="Normal6a"/>
            </w:pPr>
            <w:r w:rsidRPr="00AF7F4E">
              <w:rPr>
                <w:b/>
                <w:i/>
              </w:rPr>
              <w:t>12a.</w:t>
            </w:r>
            <w:r w:rsidRPr="00AF7F4E">
              <w:tab/>
            </w:r>
            <w:r w:rsidRPr="00AF7F4E">
              <w:rPr>
                <w:b/>
                <w:i/>
              </w:rPr>
              <w:t>Jiddeplora l-użu tal-atti ripetuti ta’ sorveljanza sigrieta u spjunaġġ imwettqa mill-awtoritajiet Ungeriżi kontra uffiċjali tal-Kummissjoni Ewropea, kif ukoll l-Uffiċċju Ewropew ta’ Kontra l-Frodi; iwissi li dawn l-azzjonijiet huma theddida serja kontra l-interessi tal-Unjoni Ewropea u jimminaw serjament il-funzjonament tal-UE sal-ogħla livelli tagħha ta’ teħid ta’ deċiżjonijiet; jitlob għalhekk inkjesta pubblika sħiħa;</w:t>
            </w:r>
          </w:p>
        </w:tc>
      </w:tr>
    </w:tbl>
    <w:p w14:paraId="1CA5ED4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48D95FD" w14:textId="77777777" w:rsidR="0013690C" w:rsidRPr="00AF7F4E" w:rsidRDefault="0013690C" w:rsidP="0013690C">
      <w:r w:rsidRPr="00AF7F4E">
        <w:rPr>
          <w:rStyle w:val="HideTWBExt"/>
          <w:color w:val="auto"/>
        </w:rPr>
        <w:t>&lt;/Amend&gt;</w:t>
      </w:r>
    </w:p>
    <w:p w14:paraId="66BFDDC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350</w:t>
      </w:r>
      <w:r w:rsidRPr="00AF7F4E">
        <w:rPr>
          <w:rStyle w:val="HideTWBExt"/>
          <w:color w:val="auto"/>
        </w:rPr>
        <w:t>&lt;/NumAm&gt;</w:t>
      </w:r>
    </w:p>
    <w:p w14:paraId="69AC1772"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0A0C6FCC" w14:textId="77777777" w:rsidR="0013690C" w:rsidRPr="00AF7F4E" w:rsidRDefault="0013690C" w:rsidP="0013690C">
      <w:pPr>
        <w:pStyle w:val="NormalBold"/>
      </w:pPr>
      <w:r w:rsidRPr="00AF7F4E">
        <w:rPr>
          <w:rStyle w:val="HideTWBExt"/>
          <w:b w:val="0"/>
          <w:color w:val="auto"/>
        </w:rPr>
        <w:t>&lt;/RepeatBlock-By&gt;</w:t>
      </w:r>
    </w:p>
    <w:p w14:paraId="1A29907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991222" w14:textId="77777777" w:rsidR="0013690C" w:rsidRPr="00AF7F4E" w:rsidRDefault="0013690C" w:rsidP="0013690C">
      <w:pPr>
        <w:pStyle w:val="NormalBold"/>
      </w:pPr>
      <w:r w:rsidRPr="00AF7F4E">
        <w:rPr>
          <w:rStyle w:val="HideTWBExt"/>
          <w:color w:val="auto"/>
        </w:rPr>
        <w:t>&lt;Article&gt;</w:t>
      </w:r>
      <w:r w:rsidRPr="00AF7F4E">
        <w:t>Paragrafu 12b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FA290A2" w14:textId="77777777" w:rsidTr="00096245">
        <w:trPr>
          <w:trHeight w:hRule="exact" w:val="240"/>
          <w:jc w:val="center"/>
        </w:trPr>
        <w:tc>
          <w:tcPr>
            <w:tcW w:w="9752" w:type="dxa"/>
            <w:gridSpan w:val="2"/>
            <w:tcBorders>
              <w:top w:val="nil"/>
              <w:left w:val="nil"/>
              <w:bottom w:val="nil"/>
              <w:right w:val="nil"/>
            </w:tcBorders>
          </w:tcPr>
          <w:p w14:paraId="56596C74" w14:textId="77777777" w:rsidR="0013690C" w:rsidRPr="00AF7F4E" w:rsidRDefault="0013690C" w:rsidP="00096245"/>
        </w:tc>
      </w:tr>
      <w:tr w:rsidR="00AF7F4E" w:rsidRPr="00AF7F4E" w14:paraId="6709BE36" w14:textId="77777777" w:rsidTr="00096245">
        <w:trPr>
          <w:trHeight w:val="240"/>
          <w:jc w:val="center"/>
        </w:trPr>
        <w:tc>
          <w:tcPr>
            <w:tcW w:w="4876" w:type="dxa"/>
            <w:tcBorders>
              <w:top w:val="nil"/>
              <w:left w:val="nil"/>
              <w:bottom w:val="nil"/>
              <w:right w:val="nil"/>
            </w:tcBorders>
          </w:tcPr>
          <w:p w14:paraId="5A935F4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BC25F9" w14:textId="77777777" w:rsidR="0013690C" w:rsidRPr="00AF7F4E" w:rsidRDefault="0013690C" w:rsidP="00096245">
            <w:pPr>
              <w:pStyle w:val="AmColumnHeading"/>
            </w:pPr>
            <w:r w:rsidRPr="00AF7F4E">
              <w:t>Emenda</w:t>
            </w:r>
          </w:p>
        </w:tc>
      </w:tr>
      <w:tr w:rsidR="00AF7F4E" w:rsidRPr="00AF7F4E" w14:paraId="6B3EA2A5" w14:textId="77777777" w:rsidTr="00096245">
        <w:trPr>
          <w:jc w:val="center"/>
        </w:trPr>
        <w:tc>
          <w:tcPr>
            <w:tcW w:w="4876" w:type="dxa"/>
            <w:tcBorders>
              <w:top w:val="nil"/>
              <w:left w:val="nil"/>
              <w:bottom w:val="nil"/>
              <w:right w:val="nil"/>
            </w:tcBorders>
          </w:tcPr>
          <w:p w14:paraId="7BD30803" w14:textId="77777777" w:rsidR="0013690C" w:rsidRPr="00AF7F4E" w:rsidRDefault="0013690C" w:rsidP="00096245">
            <w:pPr>
              <w:pStyle w:val="Normal6a"/>
            </w:pPr>
          </w:p>
        </w:tc>
        <w:tc>
          <w:tcPr>
            <w:tcW w:w="4876" w:type="dxa"/>
            <w:tcBorders>
              <w:top w:val="nil"/>
              <w:left w:val="nil"/>
              <w:bottom w:val="nil"/>
              <w:right w:val="nil"/>
            </w:tcBorders>
          </w:tcPr>
          <w:p w14:paraId="69E75898" w14:textId="77777777" w:rsidR="0013690C" w:rsidRPr="00AF7F4E" w:rsidRDefault="0013690C" w:rsidP="00096245">
            <w:pPr>
              <w:pStyle w:val="Normal6a"/>
            </w:pPr>
            <w:r w:rsidRPr="00AF7F4E">
              <w:rPr>
                <w:b/>
                <w:i/>
              </w:rPr>
              <w:t>12b.</w:t>
            </w:r>
            <w:r w:rsidRPr="00AF7F4E">
              <w:tab/>
            </w:r>
            <w:r w:rsidRPr="00AF7F4E">
              <w:rPr>
                <w:b/>
                <w:i/>
              </w:rPr>
              <w:t xml:space="preserve">Jisħaq li l-użu ta’ għodod ta’ sorveljanza bbażati fuq l-intelliġenza artifiċjali, inkluż ir-rikonoxximent tal-wiċċ, irid jirrispetta b’mod strett id-drittijiet fundamentali, ikun soġġett għal </w:t>
            </w:r>
            <w:r w:rsidRPr="00AF7F4E">
              <w:rPr>
                <w:b/>
                <w:i/>
              </w:rPr>
              <w:lastRenderedPageBreak/>
              <w:t>awtorizzazzjoni ġudizzjarja u superviżjoni trasparenti; jistieden lill-Kummissjoni tivvaluta jekk il-prattiki nazzjonali li jinvolvu sorveljanza bijometrika jew ġbir massiv ta’ data joħolqux riskju sistemiku għall-istat tad-dritt;</w:t>
            </w:r>
          </w:p>
        </w:tc>
      </w:tr>
    </w:tbl>
    <w:p w14:paraId="5CF2959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60BECE" w14:textId="77777777" w:rsidR="0013690C" w:rsidRPr="00AF7F4E" w:rsidRDefault="0013690C" w:rsidP="0013690C">
      <w:r w:rsidRPr="00AF7F4E">
        <w:rPr>
          <w:rStyle w:val="HideTWBExt"/>
          <w:color w:val="auto"/>
        </w:rPr>
        <w:t>&lt;/Amend&gt;</w:t>
      </w:r>
    </w:p>
    <w:p w14:paraId="5784CA9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351</w:t>
      </w:r>
      <w:r w:rsidRPr="00AF7F4E">
        <w:rPr>
          <w:rStyle w:val="HideTWBExt"/>
          <w:color w:val="auto"/>
        </w:rPr>
        <w:t>&lt;/NumAm&gt;</w:t>
      </w:r>
    </w:p>
    <w:p w14:paraId="1C5CCFF6"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2FA2C053" w14:textId="77777777" w:rsidR="0013690C" w:rsidRPr="00AF7F4E" w:rsidRDefault="0013690C" w:rsidP="0013690C">
      <w:pPr>
        <w:pStyle w:val="NormalBold"/>
      </w:pPr>
      <w:r w:rsidRPr="00AF7F4E">
        <w:rPr>
          <w:rStyle w:val="HideTWBExt"/>
          <w:b w:val="0"/>
          <w:color w:val="auto"/>
        </w:rPr>
        <w:t>&lt;/RepeatBlock-By&gt;</w:t>
      </w:r>
    </w:p>
    <w:p w14:paraId="11B8ED3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71589A" w14:textId="77777777" w:rsidR="0013690C" w:rsidRPr="00AF7F4E" w:rsidRDefault="0013690C" w:rsidP="0013690C">
      <w:pPr>
        <w:pStyle w:val="NormalBold"/>
      </w:pPr>
      <w:r w:rsidRPr="00AF7F4E">
        <w:rPr>
          <w:rStyle w:val="HideTWBExt"/>
          <w:color w:val="auto"/>
        </w:rPr>
        <w:t>&lt;Article&gt;</w:t>
      </w:r>
      <w:r w:rsidRPr="00AF7F4E">
        <w:t>Paragrafu 12b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7A8FC5" w14:textId="77777777" w:rsidTr="00096245">
        <w:trPr>
          <w:trHeight w:hRule="exact" w:val="240"/>
          <w:jc w:val="center"/>
        </w:trPr>
        <w:tc>
          <w:tcPr>
            <w:tcW w:w="9752" w:type="dxa"/>
            <w:gridSpan w:val="2"/>
            <w:tcBorders>
              <w:top w:val="nil"/>
              <w:left w:val="nil"/>
              <w:bottom w:val="nil"/>
              <w:right w:val="nil"/>
            </w:tcBorders>
          </w:tcPr>
          <w:p w14:paraId="5D61154A" w14:textId="77777777" w:rsidR="0013690C" w:rsidRPr="00AF7F4E" w:rsidRDefault="0013690C" w:rsidP="00096245"/>
        </w:tc>
      </w:tr>
      <w:tr w:rsidR="00AF7F4E" w:rsidRPr="00AF7F4E" w14:paraId="3C2576F1" w14:textId="77777777" w:rsidTr="00096245">
        <w:trPr>
          <w:trHeight w:val="240"/>
          <w:jc w:val="center"/>
        </w:trPr>
        <w:tc>
          <w:tcPr>
            <w:tcW w:w="4876" w:type="dxa"/>
            <w:tcBorders>
              <w:top w:val="nil"/>
              <w:left w:val="nil"/>
              <w:bottom w:val="nil"/>
              <w:right w:val="nil"/>
            </w:tcBorders>
          </w:tcPr>
          <w:p w14:paraId="28EA7B3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86CAF8" w14:textId="77777777" w:rsidR="0013690C" w:rsidRPr="00AF7F4E" w:rsidRDefault="0013690C" w:rsidP="00096245">
            <w:pPr>
              <w:pStyle w:val="AmColumnHeading"/>
            </w:pPr>
            <w:r w:rsidRPr="00AF7F4E">
              <w:t>Emenda</w:t>
            </w:r>
          </w:p>
        </w:tc>
      </w:tr>
      <w:tr w:rsidR="00AF7F4E" w:rsidRPr="00AF7F4E" w14:paraId="5F330F4B" w14:textId="77777777" w:rsidTr="00096245">
        <w:trPr>
          <w:jc w:val="center"/>
        </w:trPr>
        <w:tc>
          <w:tcPr>
            <w:tcW w:w="4876" w:type="dxa"/>
            <w:tcBorders>
              <w:top w:val="nil"/>
              <w:left w:val="nil"/>
              <w:bottom w:val="nil"/>
              <w:right w:val="nil"/>
            </w:tcBorders>
          </w:tcPr>
          <w:p w14:paraId="0450D625" w14:textId="77777777" w:rsidR="0013690C" w:rsidRPr="00AF7F4E" w:rsidRDefault="0013690C" w:rsidP="00096245">
            <w:pPr>
              <w:pStyle w:val="Normal6a"/>
            </w:pPr>
          </w:p>
        </w:tc>
        <w:tc>
          <w:tcPr>
            <w:tcW w:w="4876" w:type="dxa"/>
            <w:tcBorders>
              <w:top w:val="nil"/>
              <w:left w:val="nil"/>
              <w:bottom w:val="nil"/>
              <w:right w:val="nil"/>
            </w:tcBorders>
          </w:tcPr>
          <w:p w14:paraId="2C33EDB5" w14:textId="77777777" w:rsidR="0013690C" w:rsidRPr="00AF7F4E" w:rsidRDefault="0013690C" w:rsidP="00096245">
            <w:pPr>
              <w:pStyle w:val="Normal6a"/>
            </w:pPr>
            <w:r w:rsidRPr="00AF7F4E">
              <w:rPr>
                <w:b/>
                <w:i/>
              </w:rPr>
              <w:t>12b.</w:t>
            </w:r>
            <w:r w:rsidRPr="00AF7F4E">
              <w:tab/>
            </w:r>
            <w:r w:rsidRPr="00AF7F4E">
              <w:rPr>
                <w:b/>
                <w:i/>
              </w:rPr>
              <w:t>Jilqa’ d-dħul fis-seħħ sħiħ tar-Regolament dwar l-Att Ewropew dwar il-Libertà tal-Media (EMFA) fit-8 ta’ Awwissu 2025, iżda jiddeplora l-fatt li, minkejja l-iskadenza għall-konformità, il-maġġoranza tal-Istati Membri naqsu milli jallinjaw l-oqfsa nazzjonali tagħhom mar-rekwiżiti tiegħu;</w:t>
            </w:r>
          </w:p>
        </w:tc>
      </w:tr>
    </w:tbl>
    <w:p w14:paraId="44DEA8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F62B08" w14:textId="77777777" w:rsidR="0013690C" w:rsidRPr="00AF7F4E" w:rsidRDefault="0013690C" w:rsidP="0013690C">
      <w:r w:rsidRPr="00AF7F4E">
        <w:rPr>
          <w:rStyle w:val="HideTWBExt"/>
          <w:color w:val="auto"/>
        </w:rPr>
        <w:t>&lt;/Amend&gt;</w:t>
      </w:r>
    </w:p>
    <w:p w14:paraId="7ADD8FA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352</w:t>
      </w:r>
      <w:r w:rsidRPr="00AF7F4E">
        <w:rPr>
          <w:rStyle w:val="HideTWBExt"/>
          <w:color w:val="auto"/>
        </w:rPr>
        <w:t>&lt;/NumAm&gt;</w:t>
      </w:r>
    </w:p>
    <w:p w14:paraId="20DCA08F"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4B084BEA" w14:textId="77777777" w:rsidR="0013690C" w:rsidRPr="00AF7F4E" w:rsidRDefault="0013690C" w:rsidP="0013690C">
      <w:pPr>
        <w:pStyle w:val="NormalBold"/>
      </w:pPr>
      <w:r w:rsidRPr="00AF7F4E">
        <w:rPr>
          <w:rStyle w:val="HideTWBExt"/>
          <w:b w:val="0"/>
          <w:color w:val="auto"/>
        </w:rPr>
        <w:t>&lt;/RepeatBlock-By&gt;</w:t>
      </w:r>
    </w:p>
    <w:p w14:paraId="1855322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724D27" w14:textId="77777777" w:rsidR="0013690C" w:rsidRPr="00AF7F4E" w:rsidRDefault="0013690C" w:rsidP="0013690C">
      <w:pPr>
        <w:pStyle w:val="NormalBold"/>
      </w:pPr>
      <w:r w:rsidRPr="00AF7F4E">
        <w:rPr>
          <w:rStyle w:val="HideTWBExt"/>
          <w:color w:val="auto"/>
        </w:rPr>
        <w:t>&lt;Article&gt;</w:t>
      </w:r>
      <w:r w:rsidRPr="00AF7F4E">
        <w:t>Paragrafu 12c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7A5B58" w14:textId="77777777" w:rsidTr="00096245">
        <w:trPr>
          <w:trHeight w:hRule="exact" w:val="240"/>
          <w:jc w:val="center"/>
        </w:trPr>
        <w:tc>
          <w:tcPr>
            <w:tcW w:w="9752" w:type="dxa"/>
            <w:gridSpan w:val="2"/>
            <w:tcBorders>
              <w:top w:val="nil"/>
              <w:left w:val="nil"/>
              <w:bottom w:val="nil"/>
              <w:right w:val="nil"/>
            </w:tcBorders>
          </w:tcPr>
          <w:p w14:paraId="1706871F" w14:textId="77777777" w:rsidR="0013690C" w:rsidRPr="00AF7F4E" w:rsidRDefault="0013690C" w:rsidP="00096245"/>
        </w:tc>
      </w:tr>
      <w:tr w:rsidR="00AF7F4E" w:rsidRPr="00AF7F4E" w14:paraId="45E67F53" w14:textId="77777777" w:rsidTr="00096245">
        <w:trPr>
          <w:trHeight w:val="240"/>
          <w:jc w:val="center"/>
        </w:trPr>
        <w:tc>
          <w:tcPr>
            <w:tcW w:w="4876" w:type="dxa"/>
            <w:tcBorders>
              <w:top w:val="nil"/>
              <w:left w:val="nil"/>
              <w:bottom w:val="nil"/>
              <w:right w:val="nil"/>
            </w:tcBorders>
          </w:tcPr>
          <w:p w14:paraId="210F29D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C411AA" w14:textId="77777777" w:rsidR="0013690C" w:rsidRPr="00AF7F4E" w:rsidRDefault="0013690C" w:rsidP="00096245">
            <w:pPr>
              <w:pStyle w:val="AmColumnHeading"/>
            </w:pPr>
            <w:r w:rsidRPr="00AF7F4E">
              <w:t>Emenda</w:t>
            </w:r>
          </w:p>
        </w:tc>
      </w:tr>
      <w:tr w:rsidR="00AF7F4E" w:rsidRPr="00AF7F4E" w14:paraId="3A2EF324" w14:textId="77777777" w:rsidTr="00096245">
        <w:trPr>
          <w:jc w:val="center"/>
        </w:trPr>
        <w:tc>
          <w:tcPr>
            <w:tcW w:w="4876" w:type="dxa"/>
            <w:tcBorders>
              <w:top w:val="nil"/>
              <w:left w:val="nil"/>
              <w:bottom w:val="nil"/>
              <w:right w:val="nil"/>
            </w:tcBorders>
          </w:tcPr>
          <w:p w14:paraId="36AF6174" w14:textId="77777777" w:rsidR="0013690C" w:rsidRPr="00AF7F4E" w:rsidRDefault="0013690C" w:rsidP="00096245">
            <w:pPr>
              <w:pStyle w:val="Normal6a"/>
            </w:pPr>
          </w:p>
        </w:tc>
        <w:tc>
          <w:tcPr>
            <w:tcW w:w="4876" w:type="dxa"/>
            <w:tcBorders>
              <w:top w:val="nil"/>
              <w:left w:val="nil"/>
              <w:bottom w:val="nil"/>
              <w:right w:val="nil"/>
            </w:tcBorders>
          </w:tcPr>
          <w:p w14:paraId="013A71DE" w14:textId="77777777" w:rsidR="0013690C" w:rsidRPr="00AF7F4E" w:rsidRDefault="0013690C" w:rsidP="00096245">
            <w:pPr>
              <w:pStyle w:val="Normal6a"/>
            </w:pPr>
            <w:r w:rsidRPr="00AF7F4E">
              <w:rPr>
                <w:b/>
                <w:i/>
              </w:rPr>
              <w:t>12c.</w:t>
            </w:r>
            <w:r w:rsidRPr="00AF7F4E">
              <w:tab/>
            </w:r>
            <w:r w:rsidRPr="00AF7F4E">
              <w:rPr>
                <w:b/>
                <w:i/>
              </w:rPr>
              <w:t xml:space="preserve">Jistieden lill-Istati Membri jimplimentaw ir-Regolament b’mod sostantiv u mingħajr dewmien, u jħeġġeġ lill-Kummissjoni Ewropea tibda proċedimenti ta’ ksur meta meħtieġ għan-nuqqas ta’ konformità mal-obbligi li </w:t>
            </w:r>
            <w:r w:rsidRPr="00AF7F4E">
              <w:rPr>
                <w:b/>
                <w:i/>
              </w:rPr>
              <w:lastRenderedPageBreak/>
              <w:t>jirriżultaw mir-regolament;</w:t>
            </w:r>
          </w:p>
        </w:tc>
      </w:tr>
    </w:tbl>
    <w:p w14:paraId="36328D5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64F8B4" w14:textId="77777777" w:rsidR="0013690C" w:rsidRPr="00AF7F4E" w:rsidRDefault="0013690C" w:rsidP="0013690C">
      <w:r w:rsidRPr="00AF7F4E">
        <w:rPr>
          <w:rStyle w:val="HideTWBExt"/>
          <w:color w:val="auto"/>
        </w:rPr>
        <w:t>&lt;/Amend&gt;</w:t>
      </w:r>
    </w:p>
    <w:p w14:paraId="58A5F0C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353</w:t>
      </w:r>
      <w:r w:rsidRPr="00AF7F4E">
        <w:rPr>
          <w:rStyle w:val="HideTWBExt"/>
          <w:color w:val="auto"/>
        </w:rPr>
        <w:t>&lt;/NumAm&gt;</w:t>
      </w:r>
    </w:p>
    <w:p w14:paraId="7112BE8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7724691B" w14:textId="77777777" w:rsidR="0013690C" w:rsidRPr="00AF7F4E" w:rsidRDefault="0013690C" w:rsidP="0013690C">
      <w:pPr>
        <w:pStyle w:val="NormalBold"/>
      </w:pPr>
      <w:r w:rsidRPr="00AF7F4E">
        <w:rPr>
          <w:rStyle w:val="HideTWBExt"/>
          <w:b w:val="0"/>
          <w:color w:val="auto"/>
        </w:rPr>
        <w:t>&lt;/RepeatBlock-By&gt;</w:t>
      </w:r>
    </w:p>
    <w:p w14:paraId="4AE11AD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CF381E"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603687" w14:textId="77777777" w:rsidTr="00096245">
        <w:trPr>
          <w:trHeight w:hRule="exact" w:val="240"/>
          <w:jc w:val="center"/>
        </w:trPr>
        <w:tc>
          <w:tcPr>
            <w:tcW w:w="9752" w:type="dxa"/>
            <w:gridSpan w:val="2"/>
            <w:tcBorders>
              <w:top w:val="nil"/>
              <w:left w:val="nil"/>
              <w:bottom w:val="nil"/>
              <w:right w:val="nil"/>
            </w:tcBorders>
          </w:tcPr>
          <w:p w14:paraId="00A8AF78" w14:textId="77777777" w:rsidR="0013690C" w:rsidRPr="00AF7F4E" w:rsidRDefault="0013690C" w:rsidP="00096245"/>
        </w:tc>
      </w:tr>
      <w:tr w:rsidR="00AF7F4E" w:rsidRPr="00AF7F4E" w14:paraId="485222F0" w14:textId="77777777" w:rsidTr="00096245">
        <w:trPr>
          <w:trHeight w:val="240"/>
          <w:jc w:val="center"/>
        </w:trPr>
        <w:tc>
          <w:tcPr>
            <w:tcW w:w="4876" w:type="dxa"/>
            <w:tcBorders>
              <w:top w:val="nil"/>
              <w:left w:val="nil"/>
              <w:bottom w:val="nil"/>
              <w:right w:val="nil"/>
            </w:tcBorders>
          </w:tcPr>
          <w:p w14:paraId="2018D22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420F4E" w14:textId="77777777" w:rsidR="0013690C" w:rsidRPr="00AF7F4E" w:rsidRDefault="0013690C" w:rsidP="00096245">
            <w:pPr>
              <w:pStyle w:val="AmColumnHeading"/>
            </w:pPr>
            <w:r w:rsidRPr="00AF7F4E">
              <w:t>Emenda</w:t>
            </w:r>
          </w:p>
        </w:tc>
      </w:tr>
      <w:tr w:rsidR="00AF7F4E" w:rsidRPr="00AF7F4E" w14:paraId="022DA591" w14:textId="77777777" w:rsidTr="00096245">
        <w:trPr>
          <w:jc w:val="center"/>
        </w:trPr>
        <w:tc>
          <w:tcPr>
            <w:tcW w:w="4876" w:type="dxa"/>
            <w:tcBorders>
              <w:top w:val="nil"/>
              <w:left w:val="nil"/>
              <w:bottom w:val="nil"/>
              <w:right w:val="nil"/>
            </w:tcBorders>
          </w:tcPr>
          <w:p w14:paraId="121337EB" w14:textId="77777777" w:rsidR="0013690C" w:rsidRPr="00AF7F4E" w:rsidRDefault="0013690C" w:rsidP="00096245">
            <w:pPr>
              <w:pStyle w:val="Normal6a"/>
            </w:pPr>
            <w:r w:rsidRPr="00AF7F4E">
              <w:t>13.</w:t>
            </w:r>
            <w:r w:rsidRPr="00AF7F4E">
              <w:tab/>
              <w:t>Jibqa’ mħasseb ħafna li s-sjieda tal-media</w:t>
            </w:r>
            <w:r w:rsidRPr="00AF7F4E">
              <w:rPr>
                <w:b/>
                <w:bCs/>
                <w:i/>
                <w:iCs/>
              </w:rPr>
              <w:t>, kemm jekk f’idejn pubbliċi kif ukoll jekk f’idejn privati,</w:t>
            </w:r>
            <w:r w:rsidRPr="00AF7F4E">
              <w:t xml:space="preserve"> għadha 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c>
          <w:tcPr>
            <w:tcW w:w="4876" w:type="dxa"/>
            <w:tcBorders>
              <w:top w:val="nil"/>
              <w:left w:val="nil"/>
              <w:bottom w:val="nil"/>
              <w:right w:val="nil"/>
            </w:tcBorders>
          </w:tcPr>
          <w:p w14:paraId="0654E6F9" w14:textId="77777777" w:rsidR="0013690C" w:rsidRPr="00AF7F4E" w:rsidRDefault="0013690C" w:rsidP="00096245">
            <w:pPr>
              <w:pStyle w:val="Normal6a"/>
            </w:pPr>
            <w:r w:rsidRPr="00AF7F4E">
              <w:t>13.</w:t>
            </w:r>
            <w:r w:rsidRPr="00AF7F4E">
              <w:tab/>
            </w:r>
            <w:r w:rsidRPr="00AF7F4E">
              <w:rPr>
                <w:b/>
                <w:i/>
              </w:rPr>
              <w:t>Jesprimi tħassib dwar l-interferenza politika dejjem akbar fil-governanza, il-ġestjoni u l-persunal tal-media tas-servizz pubbliku f’diversi Stati Membri, li jimmina l-indipendenza u l-pluraliżmu tagħhom;</w:t>
            </w:r>
            <w:r w:rsidRPr="00AF7F4E">
              <w:t xml:space="preserve"> Jibqa’ mħasseb ħafna li s-sjieda tal-media għadha kkonċentrata ħafna f’ħafna Stati Membri, li joħloq riskju għad-diversità tal-informazzjoni u tal-fehmiet</w:t>
            </w:r>
            <w:r w:rsidRPr="00AF7F4E">
              <w:rPr>
                <w:b/>
                <w:bCs/>
                <w:i/>
                <w:iCs/>
              </w:rPr>
              <w:t>;</w:t>
            </w:r>
            <w:r w:rsidRPr="00AF7F4E">
              <w:rPr>
                <w:b/>
                <w:i/>
              </w:rPr>
              <w:t xml:space="preserve"> </w:t>
            </w:r>
            <w:r w:rsidRPr="00AF7F4E">
              <w:rPr>
                <w:b/>
                <w:bCs/>
                <w:i/>
                <w:iCs/>
              </w:rPr>
              <w:t>jisħaq fuq l-importanza tal-media tas-servizz pubbliku</w:t>
            </w:r>
            <w:r w:rsidRPr="00AF7F4E">
              <w:t xml:space="preserve">;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 </w:t>
            </w:r>
            <w:r w:rsidRPr="00AF7F4E">
              <w:rPr>
                <w:b/>
                <w:bCs/>
                <w:i/>
                <w:iCs/>
              </w:rPr>
              <w:t>jilqa’ l-inizjattivi fil-livell nazzjonali biex jinħoloq reġistru tal-media li jkun fih informazzjoni pubblika dwar is-sjieda u l-investiment fir-reklamar sabiex jiġu żgurati t-trasparenza, l-imparzjalità u l-verifikabbiltà;</w:t>
            </w:r>
          </w:p>
        </w:tc>
      </w:tr>
    </w:tbl>
    <w:p w14:paraId="2C356D9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8BAF3E3" w14:textId="77777777" w:rsidR="0013690C" w:rsidRPr="00AF7F4E" w:rsidRDefault="0013690C" w:rsidP="0013690C">
      <w:r w:rsidRPr="00AF7F4E">
        <w:rPr>
          <w:rStyle w:val="HideTWBExt"/>
          <w:color w:val="auto"/>
        </w:rPr>
        <w:t>&lt;/Amend&gt;</w:t>
      </w:r>
    </w:p>
    <w:p w14:paraId="572AF965"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354</w:t>
      </w:r>
      <w:r w:rsidRPr="00AF7F4E">
        <w:rPr>
          <w:rStyle w:val="HideTWBExt"/>
          <w:color w:val="auto"/>
        </w:rPr>
        <w:t>&lt;/NumAm&gt;</w:t>
      </w:r>
    </w:p>
    <w:p w14:paraId="26AE7EC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F430931" w14:textId="77777777" w:rsidR="0013690C" w:rsidRPr="00AF7F4E" w:rsidRDefault="0013690C" w:rsidP="0013690C">
      <w:pPr>
        <w:pStyle w:val="NormalBold"/>
      </w:pPr>
      <w:r w:rsidRPr="00AF7F4E">
        <w:rPr>
          <w:rStyle w:val="HideTWBExt"/>
          <w:b w:val="0"/>
          <w:color w:val="auto"/>
        </w:rPr>
        <w:t>&lt;/RepeatBlock-By&gt;</w:t>
      </w:r>
    </w:p>
    <w:p w14:paraId="19C44F4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B232726"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5F325B" w14:textId="77777777" w:rsidTr="00096245">
        <w:trPr>
          <w:trHeight w:hRule="exact" w:val="240"/>
          <w:jc w:val="center"/>
        </w:trPr>
        <w:tc>
          <w:tcPr>
            <w:tcW w:w="9752" w:type="dxa"/>
            <w:gridSpan w:val="2"/>
            <w:tcBorders>
              <w:top w:val="nil"/>
              <w:left w:val="nil"/>
              <w:bottom w:val="nil"/>
              <w:right w:val="nil"/>
            </w:tcBorders>
          </w:tcPr>
          <w:p w14:paraId="2EA19F0B" w14:textId="77777777" w:rsidR="0013690C" w:rsidRPr="00AF7F4E" w:rsidRDefault="0013690C" w:rsidP="00096245"/>
        </w:tc>
      </w:tr>
      <w:tr w:rsidR="00AF7F4E" w:rsidRPr="00AF7F4E" w14:paraId="3A0DCD2C" w14:textId="77777777" w:rsidTr="00096245">
        <w:trPr>
          <w:trHeight w:val="240"/>
          <w:jc w:val="center"/>
        </w:trPr>
        <w:tc>
          <w:tcPr>
            <w:tcW w:w="4876" w:type="dxa"/>
            <w:tcBorders>
              <w:top w:val="nil"/>
              <w:left w:val="nil"/>
              <w:bottom w:val="nil"/>
              <w:right w:val="nil"/>
            </w:tcBorders>
          </w:tcPr>
          <w:p w14:paraId="241B79D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1F04F3" w14:textId="77777777" w:rsidR="0013690C" w:rsidRPr="00AF7F4E" w:rsidRDefault="0013690C" w:rsidP="00096245">
            <w:pPr>
              <w:pStyle w:val="AmColumnHeading"/>
            </w:pPr>
            <w:r w:rsidRPr="00AF7F4E">
              <w:t>Emenda</w:t>
            </w:r>
          </w:p>
        </w:tc>
      </w:tr>
      <w:tr w:rsidR="00AF7F4E" w:rsidRPr="00AF7F4E" w14:paraId="77C74D29" w14:textId="77777777" w:rsidTr="00096245">
        <w:trPr>
          <w:jc w:val="center"/>
        </w:trPr>
        <w:tc>
          <w:tcPr>
            <w:tcW w:w="4876" w:type="dxa"/>
            <w:tcBorders>
              <w:top w:val="nil"/>
              <w:left w:val="nil"/>
              <w:bottom w:val="nil"/>
              <w:right w:val="nil"/>
            </w:tcBorders>
          </w:tcPr>
          <w:p w14:paraId="3E84E43B" w14:textId="77777777" w:rsidR="0013690C" w:rsidRPr="00AF7F4E" w:rsidRDefault="0013690C" w:rsidP="00096245">
            <w:pPr>
              <w:pStyle w:val="Normal6a"/>
            </w:pPr>
            <w:r w:rsidRPr="00AF7F4E">
              <w:t>13.</w:t>
            </w:r>
            <w:r w:rsidRPr="00AF7F4E">
              <w:tab/>
              <w:t>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c>
          <w:tcPr>
            <w:tcW w:w="4876" w:type="dxa"/>
            <w:tcBorders>
              <w:top w:val="nil"/>
              <w:left w:val="nil"/>
              <w:bottom w:val="nil"/>
              <w:right w:val="nil"/>
            </w:tcBorders>
          </w:tcPr>
          <w:p w14:paraId="0B347DB5" w14:textId="77777777" w:rsidR="0013690C" w:rsidRPr="00AF7F4E" w:rsidRDefault="0013690C" w:rsidP="00096245">
            <w:pPr>
              <w:pStyle w:val="Normal6a"/>
            </w:pPr>
            <w:r w:rsidRPr="00AF7F4E">
              <w:t>13.</w:t>
            </w:r>
            <w:r w:rsidRPr="00AF7F4E">
              <w:tab/>
              <w:t xml:space="preserve">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 </w:t>
            </w:r>
            <w:r w:rsidRPr="00AF7F4E">
              <w:rPr>
                <w:b/>
                <w:i/>
              </w:rPr>
              <w:t>iqis, b’mod partikolari, it-teħid tal-kontroll illegali u furzat tal-media pubblika fil-Polonja, inkluż l-użu ta’ metodi tas-servizz sigriet u l-ksur mill-gvern ta’ Donald Tusk tal-leġiżlazzjoni u l-istandards eżistenti, bħala inkompatibbli mal-istandards Ewropej;</w:t>
            </w:r>
            <w:r w:rsidRPr="00AF7F4E">
              <w:t xml:space="preserve"> </w:t>
            </w:r>
            <w:r w:rsidRPr="00AF7F4E">
              <w:rPr>
                <w:b/>
                <w:i/>
              </w:rPr>
              <w:t>jitlob li dawn id-deċiżjonijiet jitħassru, li jkun hemm konsegwenzi legali xierqa u li jsir kumpens;</w:t>
            </w:r>
          </w:p>
        </w:tc>
      </w:tr>
    </w:tbl>
    <w:p w14:paraId="33E817E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9E8E17C" w14:textId="77777777" w:rsidR="0013690C" w:rsidRPr="00AF7F4E" w:rsidRDefault="0013690C" w:rsidP="0013690C">
      <w:r w:rsidRPr="00AF7F4E">
        <w:rPr>
          <w:rStyle w:val="HideTWBExt"/>
          <w:color w:val="auto"/>
        </w:rPr>
        <w:t>&lt;/Amend&gt;</w:t>
      </w:r>
    </w:p>
    <w:p w14:paraId="261F4E9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355</w:t>
      </w:r>
      <w:r w:rsidRPr="00AF7F4E">
        <w:rPr>
          <w:rStyle w:val="HideTWBExt"/>
          <w:color w:val="auto"/>
        </w:rPr>
        <w:t>&lt;/NumAm&gt;</w:t>
      </w:r>
    </w:p>
    <w:p w14:paraId="1A16594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666B1C7B" w14:textId="77777777" w:rsidR="0013690C" w:rsidRPr="00AF7F4E" w:rsidRDefault="0013690C" w:rsidP="0013690C">
      <w:pPr>
        <w:pStyle w:val="NormalBold"/>
      </w:pPr>
      <w:r w:rsidRPr="00AF7F4E">
        <w:rPr>
          <w:rStyle w:val="HideTWBExt"/>
          <w:b w:val="0"/>
          <w:color w:val="auto"/>
        </w:rPr>
        <w:t>&lt;/RepeatBlock-By&gt;</w:t>
      </w:r>
    </w:p>
    <w:p w14:paraId="36307CE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D34FBDD"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FD4902" w14:textId="77777777" w:rsidTr="00096245">
        <w:trPr>
          <w:trHeight w:hRule="exact" w:val="240"/>
          <w:jc w:val="center"/>
        </w:trPr>
        <w:tc>
          <w:tcPr>
            <w:tcW w:w="9752" w:type="dxa"/>
            <w:gridSpan w:val="2"/>
            <w:tcBorders>
              <w:top w:val="nil"/>
              <w:left w:val="nil"/>
              <w:bottom w:val="nil"/>
              <w:right w:val="nil"/>
            </w:tcBorders>
          </w:tcPr>
          <w:p w14:paraId="74AF4BD6" w14:textId="77777777" w:rsidR="0013690C" w:rsidRPr="00AF7F4E" w:rsidRDefault="0013690C" w:rsidP="00096245"/>
        </w:tc>
      </w:tr>
      <w:tr w:rsidR="00AF7F4E" w:rsidRPr="00AF7F4E" w14:paraId="718014B9" w14:textId="77777777" w:rsidTr="00096245">
        <w:trPr>
          <w:trHeight w:val="240"/>
          <w:jc w:val="center"/>
        </w:trPr>
        <w:tc>
          <w:tcPr>
            <w:tcW w:w="4876" w:type="dxa"/>
            <w:tcBorders>
              <w:top w:val="nil"/>
              <w:left w:val="nil"/>
              <w:bottom w:val="nil"/>
              <w:right w:val="nil"/>
            </w:tcBorders>
          </w:tcPr>
          <w:p w14:paraId="26E6735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1E4CC57" w14:textId="77777777" w:rsidR="0013690C" w:rsidRPr="00AF7F4E" w:rsidRDefault="0013690C" w:rsidP="00096245">
            <w:pPr>
              <w:pStyle w:val="AmColumnHeading"/>
            </w:pPr>
            <w:r w:rsidRPr="00AF7F4E">
              <w:t>Emenda</w:t>
            </w:r>
          </w:p>
        </w:tc>
      </w:tr>
      <w:tr w:rsidR="00AF7F4E" w:rsidRPr="00AF7F4E" w14:paraId="07268C2D" w14:textId="77777777" w:rsidTr="00096245">
        <w:trPr>
          <w:jc w:val="center"/>
        </w:trPr>
        <w:tc>
          <w:tcPr>
            <w:tcW w:w="4876" w:type="dxa"/>
            <w:tcBorders>
              <w:top w:val="nil"/>
              <w:left w:val="nil"/>
              <w:bottom w:val="nil"/>
              <w:right w:val="nil"/>
            </w:tcBorders>
          </w:tcPr>
          <w:p w14:paraId="59A7E56E" w14:textId="77777777" w:rsidR="0013690C" w:rsidRPr="00AF7F4E" w:rsidRDefault="0013690C" w:rsidP="00096245">
            <w:pPr>
              <w:pStyle w:val="Normal6a"/>
            </w:pPr>
            <w:r w:rsidRPr="00AF7F4E">
              <w:t>13.</w:t>
            </w:r>
            <w:r w:rsidRPr="00AF7F4E">
              <w:tab/>
              <w:t xml:space="preserve">Jibqa’ mħasseb ħafna li s-sjieda tal-media, kemm jekk f’idejn pubbliċi kif ukoll jekk f’idejn privati, għadha </w:t>
            </w:r>
            <w:r w:rsidRPr="00AF7F4E">
              <w:lastRenderedPageBreak/>
              <w:t>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c>
          <w:tcPr>
            <w:tcW w:w="4876" w:type="dxa"/>
            <w:tcBorders>
              <w:top w:val="nil"/>
              <w:left w:val="nil"/>
              <w:bottom w:val="nil"/>
              <w:right w:val="nil"/>
            </w:tcBorders>
          </w:tcPr>
          <w:p w14:paraId="1919A047" w14:textId="77777777" w:rsidR="0013690C" w:rsidRPr="00AF7F4E" w:rsidRDefault="0013690C" w:rsidP="00096245">
            <w:pPr>
              <w:pStyle w:val="Normal6a"/>
            </w:pPr>
            <w:r w:rsidRPr="00AF7F4E">
              <w:lastRenderedPageBreak/>
              <w:t>13.</w:t>
            </w:r>
            <w:r w:rsidRPr="00AF7F4E">
              <w:tab/>
              <w:t xml:space="preserve">Jibqa’ mħasseb ħafna li s-sjieda tal-media, kemm jekk f’idejn pubbliċi kif ukoll jekk f’idejn privati, għadha </w:t>
            </w:r>
            <w:r w:rsidRPr="00AF7F4E">
              <w:lastRenderedPageBreak/>
              <w:t>kkonċentrata ħafna f’ħafna Stati Membri, li joħloq riskju għad-diversità tal-informazzjoni u tal-fehmiet</w:t>
            </w:r>
            <w:r w:rsidRPr="00AF7F4E">
              <w:rPr>
                <w:b/>
                <w:bCs/>
                <w:i/>
                <w:iCs/>
              </w:rPr>
              <w:t>;</w:t>
            </w:r>
            <w:r w:rsidRPr="00AF7F4E">
              <w:t xml:space="preserve"> </w:t>
            </w:r>
            <w:r w:rsidRPr="00AF7F4E">
              <w:rPr>
                <w:b/>
                <w:bCs/>
                <w:i/>
                <w:iCs/>
              </w:rPr>
              <w:t>huwa tal-fehma li strumenti tal-media tas-servizz pubbliku kbar wisq qed jeliminaw l-operaturi tal-media privati, u b’hekk qed jimminaw il-pluraliżmu tal-media</w:t>
            </w:r>
            <w:r w:rsidRPr="00AF7F4E">
              <w: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r>
    </w:tbl>
    <w:p w14:paraId="6CDC5FA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5D4E8A8B" w14:textId="77777777" w:rsidR="0013690C" w:rsidRPr="00AF7F4E" w:rsidRDefault="0013690C" w:rsidP="0013690C">
      <w:r w:rsidRPr="00AF7F4E">
        <w:rPr>
          <w:rStyle w:val="HideTWBExt"/>
          <w:color w:val="auto"/>
        </w:rPr>
        <w:t>&lt;/Amend&gt;</w:t>
      </w:r>
    </w:p>
    <w:p w14:paraId="2925E08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356</w:t>
      </w:r>
      <w:r w:rsidRPr="00AF7F4E">
        <w:rPr>
          <w:rStyle w:val="HideTWBExt"/>
          <w:color w:val="auto"/>
        </w:rPr>
        <w:t>&lt;/NumAm&gt;</w:t>
      </w:r>
    </w:p>
    <w:p w14:paraId="2D2328FB"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38E7F6C8" w14:textId="77777777" w:rsidR="0013690C" w:rsidRPr="00AF7F4E" w:rsidRDefault="0013690C" w:rsidP="0013690C">
      <w:pPr>
        <w:pStyle w:val="NormalBold"/>
      </w:pPr>
      <w:r w:rsidRPr="00AF7F4E">
        <w:rPr>
          <w:rStyle w:val="HideTWBExt"/>
          <w:b w:val="0"/>
          <w:color w:val="auto"/>
        </w:rPr>
        <w:t>&lt;/RepeatBlock-By&gt;</w:t>
      </w:r>
    </w:p>
    <w:p w14:paraId="35F3291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7BB69D"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7FA6203" w14:textId="77777777" w:rsidTr="00096245">
        <w:trPr>
          <w:trHeight w:hRule="exact" w:val="240"/>
          <w:jc w:val="center"/>
        </w:trPr>
        <w:tc>
          <w:tcPr>
            <w:tcW w:w="9752" w:type="dxa"/>
            <w:gridSpan w:val="2"/>
            <w:tcBorders>
              <w:top w:val="nil"/>
              <w:left w:val="nil"/>
              <w:bottom w:val="nil"/>
              <w:right w:val="nil"/>
            </w:tcBorders>
          </w:tcPr>
          <w:p w14:paraId="4119706A" w14:textId="77777777" w:rsidR="0013690C" w:rsidRPr="00AF7F4E" w:rsidRDefault="0013690C" w:rsidP="00096245"/>
        </w:tc>
      </w:tr>
      <w:tr w:rsidR="00AF7F4E" w:rsidRPr="00AF7F4E" w14:paraId="54EEA55B" w14:textId="77777777" w:rsidTr="00096245">
        <w:trPr>
          <w:trHeight w:val="240"/>
          <w:jc w:val="center"/>
        </w:trPr>
        <w:tc>
          <w:tcPr>
            <w:tcW w:w="4876" w:type="dxa"/>
            <w:tcBorders>
              <w:top w:val="nil"/>
              <w:left w:val="nil"/>
              <w:bottom w:val="nil"/>
              <w:right w:val="nil"/>
            </w:tcBorders>
          </w:tcPr>
          <w:p w14:paraId="2B8EB5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E33ED8" w14:textId="77777777" w:rsidR="0013690C" w:rsidRPr="00AF7F4E" w:rsidRDefault="0013690C" w:rsidP="00096245">
            <w:pPr>
              <w:pStyle w:val="AmColumnHeading"/>
            </w:pPr>
            <w:r w:rsidRPr="00AF7F4E">
              <w:t>Emenda</w:t>
            </w:r>
          </w:p>
        </w:tc>
      </w:tr>
      <w:tr w:rsidR="00AF7F4E" w:rsidRPr="00AF7F4E" w14:paraId="485D579F" w14:textId="77777777" w:rsidTr="00096245">
        <w:trPr>
          <w:jc w:val="center"/>
        </w:trPr>
        <w:tc>
          <w:tcPr>
            <w:tcW w:w="4876" w:type="dxa"/>
            <w:tcBorders>
              <w:top w:val="nil"/>
              <w:left w:val="nil"/>
              <w:bottom w:val="nil"/>
              <w:right w:val="nil"/>
            </w:tcBorders>
          </w:tcPr>
          <w:p w14:paraId="624A796F" w14:textId="77777777" w:rsidR="0013690C" w:rsidRPr="00AF7F4E" w:rsidRDefault="0013690C" w:rsidP="00096245">
            <w:pPr>
              <w:pStyle w:val="Normal6a"/>
            </w:pPr>
            <w:r w:rsidRPr="00AF7F4E">
              <w:t>13.</w:t>
            </w:r>
            <w:r w:rsidRPr="00AF7F4E">
              <w:tab/>
              <w:t>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c>
          <w:tcPr>
            <w:tcW w:w="4876" w:type="dxa"/>
            <w:tcBorders>
              <w:top w:val="nil"/>
              <w:left w:val="nil"/>
              <w:bottom w:val="nil"/>
              <w:right w:val="nil"/>
            </w:tcBorders>
          </w:tcPr>
          <w:p w14:paraId="5E218E4F" w14:textId="77777777" w:rsidR="0013690C" w:rsidRPr="00AF7F4E" w:rsidRDefault="0013690C" w:rsidP="00096245">
            <w:pPr>
              <w:pStyle w:val="Normal6a"/>
            </w:pPr>
            <w:r w:rsidRPr="00AF7F4E">
              <w:t>13.</w:t>
            </w:r>
            <w:r w:rsidRPr="00AF7F4E">
              <w:tab/>
              <w:t xml:space="preserve">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 u tal-maniġment, </w:t>
            </w:r>
            <w:r w:rsidRPr="00AF7F4E">
              <w:rPr>
                <w:b/>
                <w:bCs/>
                <w:i/>
                <w:iCs/>
              </w:rPr>
              <w:t xml:space="preserve">jiżguraw l-allokazzjoni trasparenti tal-fondi pubbliċi, jipproteġu l-indipendenza editorjali u jiġġieldu d-diżinformazzjoni, </w:t>
            </w:r>
            <w:r w:rsidRPr="00AF7F4E">
              <w:t>u jiggarantixxu li jkun hemm sorveljanza indipendenti u mekkaniżmi ta’ konformità biex jissalvagwardjaw l-indipendenza editorjali u ġurnalistika u r-rwol tal-media bħala għassies pubbliku;</w:t>
            </w:r>
          </w:p>
        </w:tc>
      </w:tr>
    </w:tbl>
    <w:p w14:paraId="3FF7505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DD1204D" w14:textId="77777777" w:rsidR="0013690C" w:rsidRPr="00AF7F4E" w:rsidRDefault="0013690C" w:rsidP="0013690C">
      <w:r w:rsidRPr="00AF7F4E">
        <w:rPr>
          <w:rStyle w:val="HideTWBExt"/>
          <w:color w:val="auto"/>
        </w:rPr>
        <w:t>&lt;/Amend&gt;</w:t>
      </w:r>
    </w:p>
    <w:p w14:paraId="2AD0DA8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357</w:t>
      </w:r>
      <w:r w:rsidRPr="00AF7F4E">
        <w:rPr>
          <w:rStyle w:val="HideTWBExt"/>
          <w:color w:val="auto"/>
        </w:rPr>
        <w:t>&lt;/NumAm&gt;</w:t>
      </w:r>
    </w:p>
    <w:p w14:paraId="295C3B7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263316E" w14:textId="77777777" w:rsidR="0013690C" w:rsidRPr="00AF7F4E" w:rsidRDefault="0013690C" w:rsidP="0013690C">
      <w:pPr>
        <w:pStyle w:val="NormalBold"/>
      </w:pPr>
      <w:r w:rsidRPr="00AF7F4E">
        <w:rPr>
          <w:rStyle w:val="HideTWBExt"/>
          <w:b w:val="0"/>
          <w:color w:val="auto"/>
        </w:rPr>
        <w:t>&lt;/RepeatBlock-By&gt;</w:t>
      </w:r>
    </w:p>
    <w:p w14:paraId="426C2EF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518F31"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BBD273" w14:textId="77777777" w:rsidTr="00096245">
        <w:trPr>
          <w:trHeight w:hRule="exact" w:val="240"/>
          <w:jc w:val="center"/>
        </w:trPr>
        <w:tc>
          <w:tcPr>
            <w:tcW w:w="9752" w:type="dxa"/>
            <w:gridSpan w:val="2"/>
            <w:tcBorders>
              <w:top w:val="nil"/>
              <w:left w:val="nil"/>
              <w:bottom w:val="nil"/>
              <w:right w:val="nil"/>
            </w:tcBorders>
          </w:tcPr>
          <w:p w14:paraId="12EF3B1F" w14:textId="77777777" w:rsidR="0013690C" w:rsidRPr="00AF7F4E" w:rsidRDefault="0013690C" w:rsidP="00096245"/>
        </w:tc>
      </w:tr>
      <w:tr w:rsidR="00AF7F4E" w:rsidRPr="00AF7F4E" w14:paraId="584E7728" w14:textId="77777777" w:rsidTr="00096245">
        <w:trPr>
          <w:trHeight w:val="240"/>
          <w:jc w:val="center"/>
        </w:trPr>
        <w:tc>
          <w:tcPr>
            <w:tcW w:w="4876" w:type="dxa"/>
            <w:tcBorders>
              <w:top w:val="nil"/>
              <w:left w:val="nil"/>
              <w:bottom w:val="nil"/>
              <w:right w:val="nil"/>
            </w:tcBorders>
          </w:tcPr>
          <w:p w14:paraId="06857C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130FB5" w14:textId="77777777" w:rsidR="0013690C" w:rsidRPr="00AF7F4E" w:rsidRDefault="0013690C" w:rsidP="00096245">
            <w:pPr>
              <w:pStyle w:val="AmColumnHeading"/>
            </w:pPr>
            <w:r w:rsidRPr="00AF7F4E">
              <w:t>Emenda</w:t>
            </w:r>
          </w:p>
        </w:tc>
      </w:tr>
      <w:tr w:rsidR="00AF7F4E" w:rsidRPr="00AF7F4E" w14:paraId="46DC4729" w14:textId="77777777" w:rsidTr="00096245">
        <w:trPr>
          <w:jc w:val="center"/>
        </w:trPr>
        <w:tc>
          <w:tcPr>
            <w:tcW w:w="4876" w:type="dxa"/>
            <w:tcBorders>
              <w:top w:val="nil"/>
              <w:left w:val="nil"/>
              <w:bottom w:val="nil"/>
              <w:right w:val="nil"/>
            </w:tcBorders>
          </w:tcPr>
          <w:p w14:paraId="553E22A8" w14:textId="77777777" w:rsidR="0013690C" w:rsidRPr="00AF7F4E" w:rsidRDefault="0013690C" w:rsidP="00096245">
            <w:pPr>
              <w:pStyle w:val="Normal6a"/>
            </w:pPr>
            <w:r w:rsidRPr="00AF7F4E">
              <w:t>13.</w:t>
            </w:r>
            <w:r w:rsidRPr="00AF7F4E">
              <w:tab/>
              <w:t>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 u tal-maniġment, u jiggarantixxu li jkun hemm sorveljanza indipendenti u mekkaniżmi ta’ konformità biex jissalvagwardjaw l-indipendenza editorjali u ġurnalistika u r-rwol tal-media bħala għassies pubbliku;</w:t>
            </w:r>
          </w:p>
        </w:tc>
        <w:tc>
          <w:tcPr>
            <w:tcW w:w="4876" w:type="dxa"/>
            <w:tcBorders>
              <w:top w:val="nil"/>
              <w:left w:val="nil"/>
              <w:bottom w:val="nil"/>
              <w:right w:val="nil"/>
            </w:tcBorders>
          </w:tcPr>
          <w:p w14:paraId="4BC45ACD" w14:textId="77777777" w:rsidR="0013690C" w:rsidRPr="00AF7F4E" w:rsidRDefault="0013690C" w:rsidP="00096245">
            <w:pPr>
              <w:pStyle w:val="Normal6a"/>
            </w:pPr>
            <w:r w:rsidRPr="00AF7F4E">
              <w:t>13.</w:t>
            </w:r>
            <w:r w:rsidRPr="00AF7F4E">
              <w:tab/>
              <w:t>Jibqa’ mħasseb ħafna li s-sjieda tal-media, kemm jekk f’idejn pubbliċi kif ukoll jekk f’idejn privati, għadha kkonċentrata ħafna f’ħafna Stati Membri, li joħloq riskju għad-diversità tal-informazzjoni u tal-fehmiet; jistieden lill-Istati Membri jadottaw oqfsa leġiżlattivi biex jipprevjenu l-konċentrazzjoni orizzontali, jiżguraw it-trasparenza tas-sjieda</w:t>
            </w:r>
            <w:r w:rsidRPr="00AF7F4E">
              <w:rPr>
                <w:b/>
                <w:bCs/>
                <w:i/>
                <w:iCs/>
              </w:rPr>
              <w:t>, tas-sorsi ta’ finanzjament</w:t>
            </w:r>
            <w:r w:rsidRPr="00AF7F4E">
              <w:t xml:space="preserve"> u tal-maniġment, u jiggarantixxu li jkun hemm sorveljanza indipendenti u mekkaniżmi ta’ konformità biex jissalvagwardjaw l-indipendenza editorjali u ġurnalistika u r-rwol tal-media bħala għassies pubbliku;</w:t>
            </w:r>
          </w:p>
        </w:tc>
      </w:tr>
    </w:tbl>
    <w:p w14:paraId="0BA2BD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58F787" w14:textId="77777777" w:rsidR="0013690C" w:rsidRPr="00AF7F4E" w:rsidRDefault="0013690C" w:rsidP="0013690C">
      <w:r w:rsidRPr="00AF7F4E">
        <w:rPr>
          <w:rStyle w:val="HideTWBExt"/>
          <w:color w:val="auto"/>
        </w:rPr>
        <w:t>&lt;/Amend&gt;</w:t>
      </w:r>
    </w:p>
    <w:p w14:paraId="591CF8D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358</w:t>
      </w:r>
      <w:r w:rsidRPr="00AF7F4E">
        <w:rPr>
          <w:rStyle w:val="HideTWBExt"/>
          <w:color w:val="auto"/>
        </w:rPr>
        <w:t>&lt;/NumAm&gt;</w:t>
      </w:r>
    </w:p>
    <w:p w14:paraId="47843C2F" w14:textId="77777777" w:rsidR="0013690C" w:rsidRPr="00AF7F4E" w:rsidRDefault="0013690C" w:rsidP="0013690C">
      <w:pPr>
        <w:pStyle w:val="NormalBold"/>
      </w:pPr>
      <w:r w:rsidRPr="00AF7F4E">
        <w:rPr>
          <w:rStyle w:val="HideTWBExt"/>
          <w:b w:val="0"/>
          <w:color w:val="auto"/>
        </w:rPr>
        <w:t>&lt;RepeatBlock-By&gt;&lt;Members&gt;</w:t>
      </w:r>
      <w:r w:rsidRPr="00AF7F4E">
        <w:t>Fredis Beleris, Javier Zarzalejos, Tomáš Zdechovský</w:t>
      </w:r>
      <w:r w:rsidRPr="00AF7F4E">
        <w:rPr>
          <w:rStyle w:val="HideTWBExt"/>
          <w:b w:val="0"/>
          <w:color w:val="auto"/>
        </w:rPr>
        <w:t>&lt;/Members&gt;</w:t>
      </w:r>
    </w:p>
    <w:p w14:paraId="3705A141" w14:textId="77777777" w:rsidR="0013690C" w:rsidRPr="00AF7F4E" w:rsidRDefault="0013690C" w:rsidP="0013690C">
      <w:pPr>
        <w:pStyle w:val="NormalBold"/>
      </w:pPr>
      <w:r w:rsidRPr="00AF7F4E">
        <w:rPr>
          <w:rStyle w:val="HideTWBExt"/>
          <w:b w:val="0"/>
          <w:color w:val="auto"/>
        </w:rPr>
        <w:t>&lt;/RepeatBlock-By&gt;</w:t>
      </w:r>
    </w:p>
    <w:p w14:paraId="6E080DB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602C374" w14:textId="77777777" w:rsidR="0013690C" w:rsidRPr="00AF7F4E" w:rsidRDefault="0013690C" w:rsidP="0013690C">
      <w:pPr>
        <w:pStyle w:val="NormalBold"/>
      </w:pPr>
      <w:r w:rsidRPr="00AF7F4E">
        <w:rPr>
          <w:rStyle w:val="HideTWBExt"/>
          <w:color w:val="auto"/>
        </w:rPr>
        <w:t>&lt;Article&gt;</w:t>
      </w:r>
      <w:r w:rsidRPr="00AF7F4E">
        <w:t>Paragrafu 13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180F9D" w14:textId="77777777" w:rsidTr="00096245">
        <w:trPr>
          <w:trHeight w:hRule="exact" w:val="240"/>
          <w:jc w:val="center"/>
        </w:trPr>
        <w:tc>
          <w:tcPr>
            <w:tcW w:w="9752" w:type="dxa"/>
            <w:gridSpan w:val="2"/>
            <w:tcBorders>
              <w:top w:val="nil"/>
              <w:left w:val="nil"/>
              <w:bottom w:val="nil"/>
              <w:right w:val="nil"/>
            </w:tcBorders>
          </w:tcPr>
          <w:p w14:paraId="731105CA" w14:textId="77777777" w:rsidR="0013690C" w:rsidRPr="00AF7F4E" w:rsidRDefault="0013690C" w:rsidP="00096245"/>
        </w:tc>
      </w:tr>
      <w:tr w:rsidR="00AF7F4E" w:rsidRPr="00AF7F4E" w14:paraId="22C36D54" w14:textId="77777777" w:rsidTr="00096245">
        <w:trPr>
          <w:trHeight w:val="240"/>
          <w:jc w:val="center"/>
        </w:trPr>
        <w:tc>
          <w:tcPr>
            <w:tcW w:w="4876" w:type="dxa"/>
            <w:tcBorders>
              <w:top w:val="nil"/>
              <w:left w:val="nil"/>
              <w:bottom w:val="nil"/>
              <w:right w:val="nil"/>
            </w:tcBorders>
          </w:tcPr>
          <w:p w14:paraId="091BF65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C64EA3" w14:textId="77777777" w:rsidR="0013690C" w:rsidRPr="00AF7F4E" w:rsidRDefault="0013690C" w:rsidP="00096245">
            <w:pPr>
              <w:pStyle w:val="AmColumnHeading"/>
            </w:pPr>
            <w:r w:rsidRPr="00AF7F4E">
              <w:t>Emenda</w:t>
            </w:r>
          </w:p>
        </w:tc>
      </w:tr>
      <w:tr w:rsidR="00AF7F4E" w:rsidRPr="00AF7F4E" w14:paraId="3C58ABB6" w14:textId="77777777" w:rsidTr="00096245">
        <w:trPr>
          <w:jc w:val="center"/>
        </w:trPr>
        <w:tc>
          <w:tcPr>
            <w:tcW w:w="4876" w:type="dxa"/>
            <w:tcBorders>
              <w:top w:val="nil"/>
              <w:left w:val="nil"/>
              <w:bottom w:val="nil"/>
              <w:right w:val="nil"/>
            </w:tcBorders>
          </w:tcPr>
          <w:p w14:paraId="3E45E624" w14:textId="77777777" w:rsidR="0013690C" w:rsidRPr="00AF7F4E" w:rsidRDefault="0013690C" w:rsidP="00096245">
            <w:pPr>
              <w:pStyle w:val="Normal6a"/>
            </w:pPr>
            <w:r w:rsidRPr="00AF7F4E">
              <w:t>13.</w:t>
            </w:r>
            <w:r w:rsidRPr="00AF7F4E">
              <w:tab/>
            </w:r>
            <w:r w:rsidRPr="00AF7F4E">
              <w:rPr>
                <w:b/>
                <w:bCs/>
                <w:i/>
                <w:iCs/>
              </w:rPr>
              <w:t>Jibqa’ mħasseb ħafna li s-sjieda</w:t>
            </w:r>
            <w:r w:rsidRPr="00AF7F4E">
              <w:t xml:space="preserve"> tal-media</w:t>
            </w:r>
            <w:r w:rsidRPr="00AF7F4E">
              <w:rPr>
                <w:b/>
                <w:bCs/>
                <w:i/>
                <w:iCs/>
              </w:rPr>
              <w:t xml:space="preserve">, kemm jekk f’idejn pubbliċi kif ukoll jekk f’idejn privati, għadha kkonċentrata ħafna f’ħafna </w:t>
            </w:r>
            <w:r w:rsidRPr="00AF7F4E">
              <w:t>Stati Membri</w:t>
            </w:r>
            <w:r w:rsidRPr="00AF7F4E">
              <w:rPr>
                <w:b/>
                <w:bCs/>
                <w:i/>
                <w:iCs/>
              </w:rPr>
              <w:t>, li joħloq riskju għad-diversità tal-informazzjoni u tal-fehmiet;</w:t>
            </w:r>
            <w:r w:rsidRPr="00AF7F4E">
              <w:rPr>
                <w:b/>
                <w:i/>
              </w:rPr>
              <w:t xml:space="preserve"> </w:t>
            </w:r>
            <w:r w:rsidRPr="00AF7F4E">
              <w:rPr>
                <w:b/>
                <w:bCs/>
                <w:i/>
                <w:iCs/>
              </w:rPr>
              <w:t xml:space="preserve">jistieden </w:t>
            </w:r>
            <w:r w:rsidRPr="00AF7F4E">
              <w:t>lill-</w:t>
            </w:r>
            <w:r w:rsidRPr="00AF7F4E">
              <w:lastRenderedPageBreak/>
              <w:t>Istati</w:t>
            </w:r>
            <w:r w:rsidRPr="00AF7F4E">
              <w:rPr>
                <w:b/>
                <w:bCs/>
                <w:i/>
                <w:iCs/>
              </w:rPr>
              <w:t xml:space="preserve"> </w:t>
            </w:r>
            <w:r w:rsidRPr="00AF7F4E">
              <w:t xml:space="preserve">Membri </w:t>
            </w:r>
            <w:r w:rsidRPr="00AF7F4E">
              <w:rPr>
                <w:b/>
                <w:bCs/>
                <w:i/>
                <w:iCs/>
              </w:rPr>
              <w:t xml:space="preserve">jadottaw </w:t>
            </w:r>
            <w:r w:rsidRPr="00AF7F4E">
              <w:t>oqfsa leġiżlattivi</w:t>
            </w:r>
            <w:r w:rsidRPr="00AF7F4E">
              <w:rPr>
                <w:b/>
                <w:bCs/>
                <w:i/>
                <w:iCs/>
              </w:rPr>
              <w:t xml:space="preserve"> biex jipprevjenu l-konċentrazzjoni orizzontali, jiżguraw it-trasparenza tas-sjieda u tal-maniġment, u jiggarantixxu li jkun hemm sorveljanza</w:t>
            </w:r>
            <w:r w:rsidRPr="00AF7F4E">
              <w:t xml:space="preserve"> </w:t>
            </w:r>
            <w:r w:rsidRPr="00AF7F4E">
              <w:rPr>
                <w:b/>
                <w:bCs/>
                <w:i/>
                <w:iCs/>
              </w:rPr>
              <w:t xml:space="preserve">indipendenti u </w:t>
            </w:r>
            <w:r w:rsidRPr="00AF7F4E">
              <w:t>mekkaniżmi ta’</w:t>
            </w:r>
            <w:r w:rsidRPr="00AF7F4E">
              <w:rPr>
                <w:b/>
                <w:bCs/>
                <w:i/>
                <w:iCs/>
              </w:rPr>
              <w:t xml:space="preserve"> konformità biex </w:t>
            </w:r>
            <w:r w:rsidRPr="00AF7F4E">
              <w:t>jissalvagwardjaw l-indipendenza editorjali u ġurnalistika</w:t>
            </w:r>
            <w:r w:rsidRPr="00AF7F4E">
              <w:rPr>
                <w:b/>
                <w:bCs/>
                <w:i/>
                <w:iCs/>
              </w:rPr>
              <w:t xml:space="preserve"> u r-rwol tal-media bħala għassies pubbliku</w:t>
            </w:r>
            <w:r w:rsidRPr="00AF7F4E">
              <w:t>;</w:t>
            </w:r>
          </w:p>
        </w:tc>
        <w:tc>
          <w:tcPr>
            <w:tcW w:w="4876" w:type="dxa"/>
            <w:tcBorders>
              <w:top w:val="nil"/>
              <w:left w:val="nil"/>
              <w:bottom w:val="nil"/>
              <w:right w:val="nil"/>
            </w:tcBorders>
          </w:tcPr>
          <w:p w14:paraId="1A9AB684" w14:textId="77777777" w:rsidR="0013690C" w:rsidRPr="00AF7F4E" w:rsidRDefault="0013690C" w:rsidP="00096245">
            <w:pPr>
              <w:pStyle w:val="Normal6a"/>
            </w:pPr>
            <w:r w:rsidRPr="00AF7F4E">
              <w:lastRenderedPageBreak/>
              <w:t>13.</w:t>
            </w:r>
            <w:r w:rsidRPr="00AF7F4E">
              <w:tab/>
            </w:r>
            <w:r w:rsidRPr="00AF7F4E">
              <w:rPr>
                <w:b/>
                <w:bCs/>
                <w:i/>
                <w:iCs/>
              </w:rPr>
              <w:t xml:space="preserve">Jisħaq li t-trasparenza tas-sjieda </w:t>
            </w:r>
            <w:r w:rsidRPr="00AF7F4E">
              <w:t>tal-media</w:t>
            </w:r>
            <w:r w:rsidRPr="00AF7F4E">
              <w:rPr>
                <w:b/>
                <w:bCs/>
                <w:i/>
                <w:iCs/>
              </w:rPr>
              <w:t xml:space="preserve"> tippromwovi l-indipendenza tal-media u ssaħħaħ il-fiduċja tal-pubbliku;</w:t>
            </w:r>
            <w:r w:rsidRPr="00AF7F4E">
              <w:rPr>
                <w:b/>
                <w:i/>
              </w:rPr>
              <w:t xml:space="preserve"> </w:t>
            </w:r>
            <w:r w:rsidRPr="00AF7F4E">
              <w:rPr>
                <w:b/>
                <w:bCs/>
                <w:i/>
                <w:iCs/>
              </w:rPr>
              <w:t xml:space="preserve">jilqa’ l-iżviluppi pożittivi f’diversi </w:t>
            </w:r>
            <w:r w:rsidRPr="00AF7F4E">
              <w:t>Stati</w:t>
            </w:r>
            <w:r w:rsidRPr="00AF7F4E">
              <w:rPr>
                <w:b/>
                <w:bCs/>
                <w:i/>
                <w:iCs/>
              </w:rPr>
              <w:t xml:space="preserve"> </w:t>
            </w:r>
            <w:r w:rsidRPr="00AF7F4E">
              <w:t>Membri</w:t>
            </w:r>
            <w:r w:rsidRPr="00AF7F4E">
              <w:rPr>
                <w:b/>
                <w:bCs/>
                <w:i/>
                <w:iCs/>
              </w:rPr>
              <w:t>, bħall-istabbiliment jew l-estensjoni tar-reġistri tas-sjieda online u l-</w:t>
            </w:r>
            <w:r w:rsidRPr="00AF7F4E">
              <w:rPr>
                <w:b/>
                <w:bCs/>
                <w:i/>
                <w:iCs/>
              </w:rPr>
              <w:lastRenderedPageBreak/>
              <w:t xml:space="preserve">monitoraġġ effettiv tagħhom, u jħeġġeġ </w:t>
            </w:r>
            <w:r w:rsidRPr="00AF7F4E">
              <w:t>lill-Istati Membri</w:t>
            </w:r>
            <w:r w:rsidRPr="00AF7F4E">
              <w:rPr>
                <w:b/>
                <w:bCs/>
                <w:i/>
                <w:iCs/>
              </w:rPr>
              <w:t xml:space="preserve"> kollha jkomplu jippromwovu l-pluraliżmu tal-media permezz ta’ </w:t>
            </w:r>
            <w:r w:rsidRPr="00AF7F4E">
              <w:t>oqfsa leġiżlattivi</w:t>
            </w:r>
            <w:r w:rsidRPr="00AF7F4E">
              <w:rPr>
                <w:b/>
                <w:bCs/>
                <w:i/>
                <w:iCs/>
              </w:rPr>
              <w:t xml:space="preserve"> u </w:t>
            </w:r>
            <w:r w:rsidRPr="00AF7F4E">
              <w:t xml:space="preserve">mekkaniżmi ta’ </w:t>
            </w:r>
            <w:r w:rsidRPr="00AF7F4E">
              <w:rPr>
                <w:b/>
                <w:bCs/>
                <w:i/>
                <w:iCs/>
              </w:rPr>
              <w:t xml:space="preserve">sorveljanza li </w:t>
            </w:r>
            <w:r w:rsidRPr="00AF7F4E">
              <w:t>jissalvagwardjaw l-indipendenza editorjali u ġurnalistika</w:t>
            </w:r>
            <w:r w:rsidRPr="00AF7F4E">
              <w:rPr>
                <w:b/>
                <w:bCs/>
                <w:i/>
                <w:iCs/>
              </w:rPr>
              <w:t>;</w:t>
            </w:r>
          </w:p>
        </w:tc>
      </w:tr>
    </w:tbl>
    <w:p w14:paraId="30C0431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ADA2790" w14:textId="77777777" w:rsidR="0013690C" w:rsidRPr="00AF7F4E" w:rsidRDefault="0013690C" w:rsidP="0013690C">
      <w:r w:rsidRPr="00AF7F4E">
        <w:rPr>
          <w:rStyle w:val="HideTWBExt"/>
          <w:color w:val="auto"/>
        </w:rPr>
        <w:t>&lt;/Amend&gt;</w:t>
      </w:r>
    </w:p>
    <w:p w14:paraId="7E2C9C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359</w:t>
      </w:r>
      <w:r w:rsidRPr="00AF7F4E">
        <w:rPr>
          <w:rStyle w:val="HideTWBExt"/>
          <w:color w:val="auto"/>
        </w:rPr>
        <w:t>&lt;/NumAm&gt;</w:t>
      </w:r>
    </w:p>
    <w:p w14:paraId="1072198A" w14:textId="77777777" w:rsidR="0013690C" w:rsidRPr="00AF7F4E" w:rsidRDefault="0013690C" w:rsidP="0013690C">
      <w:pPr>
        <w:pStyle w:val="NormalBold"/>
      </w:pPr>
      <w:r w:rsidRPr="00AF7F4E">
        <w:rPr>
          <w:rStyle w:val="HideTWBExt"/>
          <w:b w:val="0"/>
          <w:color w:val="auto"/>
        </w:rPr>
        <w:t>&lt;RepeatBlock-By&gt;&lt;Members&gt;</w:t>
      </w:r>
      <w:r w:rsidRPr="00AF7F4E">
        <w:t>Javier Zarzalejos, Fredis Beleris</w:t>
      </w:r>
      <w:r w:rsidRPr="00AF7F4E">
        <w:rPr>
          <w:rStyle w:val="HideTWBExt"/>
          <w:b w:val="0"/>
          <w:color w:val="auto"/>
        </w:rPr>
        <w:t>&lt;/Members&gt;</w:t>
      </w:r>
    </w:p>
    <w:p w14:paraId="044A8D17" w14:textId="77777777" w:rsidR="0013690C" w:rsidRPr="00AF7F4E" w:rsidRDefault="0013690C" w:rsidP="0013690C">
      <w:pPr>
        <w:pStyle w:val="NormalBold"/>
      </w:pPr>
      <w:r w:rsidRPr="00AF7F4E">
        <w:rPr>
          <w:rStyle w:val="HideTWBExt"/>
          <w:b w:val="0"/>
          <w:color w:val="auto"/>
        </w:rPr>
        <w:t>&lt;/RepeatBlock-By&gt;</w:t>
      </w:r>
    </w:p>
    <w:p w14:paraId="3B13698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C4F08E" w14:textId="77777777" w:rsidR="0013690C" w:rsidRPr="00AF7F4E" w:rsidRDefault="0013690C" w:rsidP="0013690C">
      <w:pPr>
        <w:pStyle w:val="NormalBold"/>
      </w:pPr>
      <w:r w:rsidRPr="00AF7F4E">
        <w:rPr>
          <w:rStyle w:val="HideTWBExt"/>
          <w:color w:val="auto"/>
        </w:rPr>
        <w:t>&lt;Article&gt;</w:t>
      </w:r>
      <w:r w:rsidRPr="00AF7F4E">
        <w:t>Paragrafu 13 – punt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CD44AC2" w14:textId="77777777" w:rsidTr="00096245">
        <w:trPr>
          <w:trHeight w:hRule="exact" w:val="240"/>
          <w:jc w:val="center"/>
        </w:trPr>
        <w:tc>
          <w:tcPr>
            <w:tcW w:w="9752" w:type="dxa"/>
            <w:gridSpan w:val="2"/>
            <w:tcBorders>
              <w:top w:val="nil"/>
              <w:left w:val="nil"/>
              <w:bottom w:val="nil"/>
              <w:right w:val="nil"/>
            </w:tcBorders>
          </w:tcPr>
          <w:p w14:paraId="084D697B" w14:textId="77777777" w:rsidR="0013690C" w:rsidRPr="00AF7F4E" w:rsidRDefault="0013690C" w:rsidP="00096245"/>
        </w:tc>
      </w:tr>
      <w:tr w:rsidR="00AF7F4E" w:rsidRPr="00AF7F4E" w14:paraId="6F04B122" w14:textId="77777777" w:rsidTr="00096245">
        <w:trPr>
          <w:trHeight w:val="240"/>
          <w:jc w:val="center"/>
        </w:trPr>
        <w:tc>
          <w:tcPr>
            <w:tcW w:w="4876" w:type="dxa"/>
            <w:tcBorders>
              <w:top w:val="nil"/>
              <w:left w:val="nil"/>
              <w:bottom w:val="nil"/>
              <w:right w:val="nil"/>
            </w:tcBorders>
          </w:tcPr>
          <w:p w14:paraId="1744BB5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2D48BD1" w14:textId="77777777" w:rsidR="0013690C" w:rsidRPr="00AF7F4E" w:rsidRDefault="0013690C" w:rsidP="00096245">
            <w:pPr>
              <w:pStyle w:val="AmColumnHeading"/>
            </w:pPr>
            <w:r w:rsidRPr="00AF7F4E">
              <w:t>Emenda</w:t>
            </w:r>
          </w:p>
        </w:tc>
      </w:tr>
      <w:tr w:rsidR="00AF7F4E" w:rsidRPr="00AF7F4E" w14:paraId="2E933289" w14:textId="77777777" w:rsidTr="00096245">
        <w:trPr>
          <w:jc w:val="center"/>
        </w:trPr>
        <w:tc>
          <w:tcPr>
            <w:tcW w:w="4876" w:type="dxa"/>
            <w:tcBorders>
              <w:top w:val="nil"/>
              <w:left w:val="nil"/>
              <w:bottom w:val="nil"/>
              <w:right w:val="nil"/>
            </w:tcBorders>
          </w:tcPr>
          <w:p w14:paraId="220C47E2" w14:textId="77777777" w:rsidR="0013690C" w:rsidRPr="00AF7F4E" w:rsidRDefault="0013690C" w:rsidP="00096245">
            <w:pPr>
              <w:pStyle w:val="Normal6a"/>
            </w:pPr>
          </w:p>
        </w:tc>
        <w:tc>
          <w:tcPr>
            <w:tcW w:w="4876" w:type="dxa"/>
            <w:tcBorders>
              <w:top w:val="nil"/>
              <w:left w:val="nil"/>
              <w:bottom w:val="nil"/>
              <w:right w:val="nil"/>
            </w:tcBorders>
          </w:tcPr>
          <w:p w14:paraId="4C2E7D8C" w14:textId="77777777" w:rsidR="0013690C" w:rsidRPr="00AF7F4E" w:rsidRDefault="0013690C" w:rsidP="00096245">
            <w:pPr>
              <w:pStyle w:val="Normal6a"/>
            </w:pPr>
            <w:r w:rsidRPr="00AF7F4E">
              <w:rPr>
                <w:b/>
                <w:i/>
              </w:rPr>
              <w:t>(1)</w:t>
            </w:r>
            <w:r w:rsidRPr="00AF7F4E">
              <w:tab/>
            </w:r>
            <w:r w:rsidRPr="00AF7F4E">
              <w:rPr>
                <w:b/>
                <w:i/>
              </w:rPr>
              <w:t>Jikkundanna kwalunkwe interferenza politika fil-ġestjoni tal-media pubblika; jistieden lill-Istati Membri jissalvagwardjaw l-indipendenza editorjali u jiżguraw it-trasparenza fil-ħatra tal-korpi governattivi, u ma jnaqqsux il-maġġoranzi meħtieġa għall-elezzjoni tagħhom; iħeġġeġ lill-Kummissjoni timmonitorja r-riformi li jistgħu jikkompromettu l-pluraliżmu tal-media u l-indipendenza tas-servizzi tax-xandir pubbliku;</w:t>
            </w:r>
          </w:p>
        </w:tc>
      </w:tr>
    </w:tbl>
    <w:p w14:paraId="600680F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48E83B5" w14:textId="77777777" w:rsidR="0013690C" w:rsidRPr="00AF7F4E" w:rsidRDefault="0013690C" w:rsidP="0013690C">
      <w:r w:rsidRPr="00AF7F4E">
        <w:rPr>
          <w:rStyle w:val="HideTWBExt"/>
          <w:color w:val="auto"/>
        </w:rPr>
        <w:t>&lt;/Amend&gt;</w:t>
      </w:r>
    </w:p>
    <w:p w14:paraId="1A5F99E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360</w:t>
      </w:r>
      <w:r w:rsidRPr="00AF7F4E">
        <w:rPr>
          <w:rStyle w:val="HideTWBExt"/>
          <w:color w:val="auto"/>
        </w:rPr>
        <w:t>&lt;/NumAm&gt;</w:t>
      </w:r>
    </w:p>
    <w:p w14:paraId="609F58ED"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5C237687" w14:textId="77777777" w:rsidR="0013690C" w:rsidRPr="00AF7F4E" w:rsidRDefault="0013690C" w:rsidP="0013690C">
      <w:pPr>
        <w:pStyle w:val="NormalBold"/>
      </w:pPr>
      <w:r w:rsidRPr="00AF7F4E">
        <w:rPr>
          <w:rStyle w:val="HideTWBExt"/>
          <w:b w:val="0"/>
          <w:color w:val="auto"/>
        </w:rPr>
        <w:t>&lt;/RepeatBlock-By&gt;</w:t>
      </w:r>
    </w:p>
    <w:p w14:paraId="5787119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3BB24BF"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A0EFD3A" w14:textId="77777777" w:rsidTr="00096245">
        <w:trPr>
          <w:trHeight w:hRule="exact" w:val="240"/>
          <w:jc w:val="center"/>
        </w:trPr>
        <w:tc>
          <w:tcPr>
            <w:tcW w:w="9752" w:type="dxa"/>
            <w:gridSpan w:val="2"/>
            <w:tcBorders>
              <w:top w:val="nil"/>
              <w:left w:val="nil"/>
              <w:bottom w:val="nil"/>
              <w:right w:val="nil"/>
            </w:tcBorders>
          </w:tcPr>
          <w:p w14:paraId="6D7DB17D" w14:textId="77777777" w:rsidR="0013690C" w:rsidRPr="00AF7F4E" w:rsidRDefault="0013690C" w:rsidP="00096245"/>
        </w:tc>
      </w:tr>
      <w:tr w:rsidR="00AF7F4E" w:rsidRPr="00AF7F4E" w14:paraId="3590D9E3" w14:textId="77777777" w:rsidTr="00096245">
        <w:trPr>
          <w:trHeight w:val="240"/>
          <w:jc w:val="center"/>
        </w:trPr>
        <w:tc>
          <w:tcPr>
            <w:tcW w:w="4876" w:type="dxa"/>
            <w:tcBorders>
              <w:top w:val="nil"/>
              <w:left w:val="nil"/>
              <w:bottom w:val="nil"/>
              <w:right w:val="nil"/>
            </w:tcBorders>
          </w:tcPr>
          <w:p w14:paraId="7C15547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5539A2" w14:textId="77777777" w:rsidR="0013690C" w:rsidRPr="00AF7F4E" w:rsidRDefault="0013690C" w:rsidP="00096245">
            <w:pPr>
              <w:pStyle w:val="AmColumnHeading"/>
            </w:pPr>
            <w:r w:rsidRPr="00AF7F4E">
              <w:t>Emenda</w:t>
            </w:r>
          </w:p>
        </w:tc>
      </w:tr>
      <w:tr w:rsidR="00AF7F4E" w:rsidRPr="00AF7F4E" w14:paraId="2E883B6A" w14:textId="77777777" w:rsidTr="00096245">
        <w:trPr>
          <w:jc w:val="center"/>
        </w:trPr>
        <w:tc>
          <w:tcPr>
            <w:tcW w:w="4876" w:type="dxa"/>
            <w:tcBorders>
              <w:top w:val="nil"/>
              <w:left w:val="nil"/>
              <w:bottom w:val="nil"/>
              <w:right w:val="nil"/>
            </w:tcBorders>
          </w:tcPr>
          <w:p w14:paraId="1103B1BC" w14:textId="77777777" w:rsidR="0013690C" w:rsidRPr="00AF7F4E" w:rsidRDefault="0013690C" w:rsidP="00096245">
            <w:pPr>
              <w:pStyle w:val="Normal6a"/>
            </w:pPr>
          </w:p>
        </w:tc>
        <w:tc>
          <w:tcPr>
            <w:tcW w:w="4876" w:type="dxa"/>
            <w:tcBorders>
              <w:top w:val="nil"/>
              <w:left w:val="nil"/>
              <w:bottom w:val="nil"/>
              <w:right w:val="nil"/>
            </w:tcBorders>
          </w:tcPr>
          <w:p w14:paraId="55C62BB9" w14:textId="77777777" w:rsidR="0013690C" w:rsidRPr="00AF7F4E" w:rsidRDefault="0013690C" w:rsidP="00096245">
            <w:pPr>
              <w:pStyle w:val="Normal6a"/>
            </w:pPr>
            <w:r w:rsidRPr="00AF7F4E">
              <w:rPr>
                <w:b/>
                <w:i/>
              </w:rPr>
              <w:t>13a.</w:t>
            </w:r>
            <w:r w:rsidRPr="00AF7F4E">
              <w:tab/>
            </w:r>
            <w:r w:rsidRPr="00AF7F4E">
              <w:rPr>
                <w:b/>
                <w:i/>
              </w:rPr>
              <w:t xml:space="preserve">Jinnota bi tħassib li l-media tas-servizz pubbliku f’ċerti Stati Membri </w:t>
            </w:r>
            <w:r w:rsidRPr="00AF7F4E">
              <w:rPr>
                <w:b/>
                <w:i/>
              </w:rPr>
              <w:lastRenderedPageBreak/>
              <w:t>għaddiet minn riformi strutturali li jżidu l-influwenza politika fuq il-proċeduri tal-ħatra u tat-tkeċċija, u b’hekk jimminaw l-indipendenza editorjali u l-pluraliżmu; jikkundanna l-erożjoni persistenti tal-pluraliżmu tal-media permezz ta’ reklamar ikkontrollat mill-Istat, korpi regolatorji influwenzati politikament u l-konsolidazzjoni tal-media pubblika u privata f’konglomerati favur il-gvern, li jirrestrinġu b’mod sinifikanti l-aċċess għal informazzjoni indipendenti;</w:t>
            </w:r>
          </w:p>
        </w:tc>
      </w:tr>
    </w:tbl>
    <w:p w14:paraId="3B5C17D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0C68A1" w14:textId="77777777" w:rsidR="0013690C" w:rsidRPr="00AF7F4E" w:rsidRDefault="0013690C" w:rsidP="0013690C">
      <w:r w:rsidRPr="00AF7F4E">
        <w:rPr>
          <w:rStyle w:val="HideTWBExt"/>
          <w:color w:val="auto"/>
        </w:rPr>
        <w:t>&lt;/Amend&gt;</w:t>
      </w:r>
    </w:p>
    <w:p w14:paraId="1216BF2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361</w:t>
      </w:r>
      <w:r w:rsidRPr="00AF7F4E">
        <w:rPr>
          <w:rStyle w:val="HideTWBExt"/>
          <w:color w:val="auto"/>
        </w:rPr>
        <w:t>&lt;/NumAm&gt;</w:t>
      </w:r>
    </w:p>
    <w:p w14:paraId="0DB1279F"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049C56B" w14:textId="77777777" w:rsidR="0013690C" w:rsidRPr="00AF7F4E" w:rsidRDefault="0013690C" w:rsidP="0013690C">
      <w:pPr>
        <w:pStyle w:val="NormalBold"/>
      </w:pPr>
      <w:r w:rsidRPr="00AF7F4E">
        <w:rPr>
          <w:rStyle w:val="HideTWBExt"/>
          <w:b w:val="0"/>
          <w:color w:val="auto"/>
        </w:rPr>
        <w:t>&lt;/RepeatBlock-By&gt;</w:t>
      </w:r>
    </w:p>
    <w:p w14:paraId="09277E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356BC7"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2CBBF7" w14:textId="77777777" w:rsidTr="00096245">
        <w:trPr>
          <w:trHeight w:hRule="exact" w:val="240"/>
          <w:jc w:val="center"/>
        </w:trPr>
        <w:tc>
          <w:tcPr>
            <w:tcW w:w="9752" w:type="dxa"/>
            <w:gridSpan w:val="2"/>
            <w:tcBorders>
              <w:top w:val="nil"/>
              <w:left w:val="nil"/>
              <w:bottom w:val="nil"/>
              <w:right w:val="nil"/>
            </w:tcBorders>
          </w:tcPr>
          <w:p w14:paraId="5B7492B3" w14:textId="77777777" w:rsidR="0013690C" w:rsidRPr="00AF7F4E" w:rsidRDefault="0013690C" w:rsidP="00096245"/>
        </w:tc>
      </w:tr>
      <w:tr w:rsidR="00AF7F4E" w:rsidRPr="00AF7F4E" w14:paraId="71298BB9" w14:textId="77777777" w:rsidTr="00096245">
        <w:trPr>
          <w:trHeight w:val="240"/>
          <w:jc w:val="center"/>
        </w:trPr>
        <w:tc>
          <w:tcPr>
            <w:tcW w:w="4876" w:type="dxa"/>
            <w:tcBorders>
              <w:top w:val="nil"/>
              <w:left w:val="nil"/>
              <w:bottom w:val="nil"/>
              <w:right w:val="nil"/>
            </w:tcBorders>
          </w:tcPr>
          <w:p w14:paraId="2933AB8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E4827BE" w14:textId="77777777" w:rsidR="0013690C" w:rsidRPr="00AF7F4E" w:rsidRDefault="0013690C" w:rsidP="00096245">
            <w:pPr>
              <w:pStyle w:val="AmColumnHeading"/>
            </w:pPr>
            <w:r w:rsidRPr="00AF7F4E">
              <w:t>Emenda</w:t>
            </w:r>
          </w:p>
        </w:tc>
      </w:tr>
      <w:tr w:rsidR="00AF7F4E" w:rsidRPr="00AF7F4E" w14:paraId="71A12E4C" w14:textId="77777777" w:rsidTr="00096245">
        <w:trPr>
          <w:jc w:val="center"/>
        </w:trPr>
        <w:tc>
          <w:tcPr>
            <w:tcW w:w="4876" w:type="dxa"/>
            <w:tcBorders>
              <w:top w:val="nil"/>
              <w:left w:val="nil"/>
              <w:bottom w:val="nil"/>
              <w:right w:val="nil"/>
            </w:tcBorders>
          </w:tcPr>
          <w:p w14:paraId="61E22108" w14:textId="77777777" w:rsidR="0013690C" w:rsidRPr="00AF7F4E" w:rsidRDefault="0013690C" w:rsidP="00096245">
            <w:pPr>
              <w:pStyle w:val="Normal6a"/>
            </w:pPr>
          </w:p>
        </w:tc>
        <w:tc>
          <w:tcPr>
            <w:tcW w:w="4876" w:type="dxa"/>
            <w:tcBorders>
              <w:top w:val="nil"/>
              <w:left w:val="nil"/>
              <w:bottom w:val="nil"/>
              <w:right w:val="nil"/>
            </w:tcBorders>
          </w:tcPr>
          <w:p w14:paraId="3B1A0E3E" w14:textId="77777777" w:rsidR="0013690C" w:rsidRPr="00AF7F4E" w:rsidRDefault="0013690C" w:rsidP="00096245">
            <w:pPr>
              <w:pStyle w:val="Normal6a"/>
            </w:pPr>
            <w:r w:rsidRPr="00AF7F4E">
              <w:rPr>
                <w:b/>
                <w:i/>
              </w:rPr>
              <w:t>13a.</w:t>
            </w:r>
            <w:r w:rsidRPr="00AF7F4E">
              <w:tab/>
            </w:r>
            <w:r w:rsidRPr="00AF7F4E">
              <w:rPr>
                <w:b/>
                <w:i/>
              </w:rPr>
              <w:t>Huwa mħasseb ħafna dwar il-fatt li l-gvern ta’ Donald Tusk qed jeskludi l-media tal-oppożizzjoni, b’mod partikolari “Telewizja Republika”, mill-konferenzi għall-istampa, li jmur kontra l-istandards internazzjonali, jillimita l-aċċess għall-informazzjoni u jdgħajjef il-mekkaniżmi għall-iskrutinju tal-azzjonijiet tal-gvern;</w:t>
            </w:r>
            <w:r w:rsidRPr="00AF7F4E">
              <w:t xml:space="preserve"> </w:t>
            </w:r>
            <w:r w:rsidRPr="00AF7F4E">
              <w:rPr>
                <w:b/>
                <w:i/>
              </w:rPr>
              <w:t>jikkundanna l-azzjonijiet meħuda mill-gvern ta’ Donald Tusk li għandhom l-għan li jeżerċitaw pressjoni fuq entitajiet pubbliċi u privati biex jirtiraw minn ftehimiet ta’ reklamar konklużi mal-media tal-oppożizzjoni;</w:t>
            </w:r>
          </w:p>
        </w:tc>
      </w:tr>
    </w:tbl>
    <w:p w14:paraId="4F7A084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79C7093" w14:textId="77777777" w:rsidR="0013690C" w:rsidRPr="00AF7F4E" w:rsidRDefault="0013690C" w:rsidP="0013690C">
      <w:r w:rsidRPr="00AF7F4E">
        <w:rPr>
          <w:rStyle w:val="HideTWBExt"/>
          <w:color w:val="auto"/>
        </w:rPr>
        <w:t>&lt;/Amend&gt;</w:t>
      </w:r>
    </w:p>
    <w:p w14:paraId="679776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362</w:t>
      </w:r>
      <w:r w:rsidRPr="00AF7F4E">
        <w:rPr>
          <w:rStyle w:val="HideTWBExt"/>
          <w:color w:val="auto"/>
        </w:rPr>
        <w:t>&lt;/NumAm&gt;</w:t>
      </w:r>
    </w:p>
    <w:p w14:paraId="38AF571B"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9AD855E" w14:textId="77777777" w:rsidR="0013690C" w:rsidRPr="00AF7F4E" w:rsidRDefault="0013690C" w:rsidP="0013690C">
      <w:pPr>
        <w:pStyle w:val="NormalBold"/>
      </w:pPr>
      <w:r w:rsidRPr="00AF7F4E">
        <w:rPr>
          <w:rStyle w:val="HideTWBExt"/>
          <w:b w:val="0"/>
          <w:color w:val="auto"/>
        </w:rPr>
        <w:t>&lt;/RepeatBlock-By&gt;</w:t>
      </w:r>
    </w:p>
    <w:p w14:paraId="50E249D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372C53"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122078" w14:textId="77777777" w:rsidTr="00096245">
        <w:trPr>
          <w:trHeight w:hRule="exact" w:val="240"/>
          <w:jc w:val="center"/>
        </w:trPr>
        <w:tc>
          <w:tcPr>
            <w:tcW w:w="9752" w:type="dxa"/>
            <w:gridSpan w:val="2"/>
            <w:tcBorders>
              <w:top w:val="nil"/>
              <w:left w:val="nil"/>
              <w:bottom w:val="nil"/>
              <w:right w:val="nil"/>
            </w:tcBorders>
          </w:tcPr>
          <w:p w14:paraId="23AC2B9E" w14:textId="77777777" w:rsidR="0013690C" w:rsidRPr="00AF7F4E" w:rsidRDefault="0013690C" w:rsidP="00096245"/>
        </w:tc>
      </w:tr>
      <w:tr w:rsidR="00AF7F4E" w:rsidRPr="00AF7F4E" w14:paraId="01BA832F" w14:textId="77777777" w:rsidTr="00096245">
        <w:trPr>
          <w:trHeight w:val="240"/>
          <w:jc w:val="center"/>
        </w:trPr>
        <w:tc>
          <w:tcPr>
            <w:tcW w:w="4876" w:type="dxa"/>
            <w:tcBorders>
              <w:top w:val="nil"/>
              <w:left w:val="nil"/>
              <w:bottom w:val="nil"/>
              <w:right w:val="nil"/>
            </w:tcBorders>
          </w:tcPr>
          <w:p w14:paraId="15746DC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A4C230" w14:textId="77777777" w:rsidR="0013690C" w:rsidRPr="00AF7F4E" w:rsidRDefault="0013690C" w:rsidP="00096245">
            <w:pPr>
              <w:pStyle w:val="AmColumnHeading"/>
            </w:pPr>
            <w:r w:rsidRPr="00AF7F4E">
              <w:t>Emenda</w:t>
            </w:r>
          </w:p>
        </w:tc>
      </w:tr>
      <w:tr w:rsidR="00AF7F4E" w:rsidRPr="00AF7F4E" w14:paraId="681D9F4F" w14:textId="77777777" w:rsidTr="00096245">
        <w:trPr>
          <w:jc w:val="center"/>
        </w:trPr>
        <w:tc>
          <w:tcPr>
            <w:tcW w:w="4876" w:type="dxa"/>
            <w:tcBorders>
              <w:top w:val="nil"/>
              <w:left w:val="nil"/>
              <w:bottom w:val="nil"/>
              <w:right w:val="nil"/>
            </w:tcBorders>
          </w:tcPr>
          <w:p w14:paraId="6B474A15" w14:textId="77777777" w:rsidR="0013690C" w:rsidRPr="00AF7F4E" w:rsidRDefault="0013690C" w:rsidP="00096245">
            <w:pPr>
              <w:pStyle w:val="Normal6a"/>
            </w:pPr>
          </w:p>
        </w:tc>
        <w:tc>
          <w:tcPr>
            <w:tcW w:w="4876" w:type="dxa"/>
            <w:tcBorders>
              <w:top w:val="nil"/>
              <w:left w:val="nil"/>
              <w:bottom w:val="nil"/>
              <w:right w:val="nil"/>
            </w:tcBorders>
          </w:tcPr>
          <w:p w14:paraId="28F207AF" w14:textId="77777777" w:rsidR="0013690C" w:rsidRPr="00AF7F4E" w:rsidRDefault="0013690C" w:rsidP="00096245">
            <w:pPr>
              <w:pStyle w:val="Normal6a"/>
            </w:pPr>
            <w:r w:rsidRPr="00AF7F4E">
              <w:rPr>
                <w:b/>
                <w:i/>
              </w:rPr>
              <w:t>13a.</w:t>
            </w:r>
            <w:r w:rsidRPr="00AF7F4E">
              <w:tab/>
            </w:r>
            <w:r w:rsidRPr="00AF7F4E">
              <w:rPr>
                <w:b/>
                <w:i/>
              </w:rPr>
              <w:t>Jesprimi tħassib li l-finanzjament tal-UE lill-organizzazzjonijiet tal-media jista’ joħloq dipendenzi li jimminaw l-indipendenza editorjali; jistieden lill-istituzzjonijiet tal-UE jistabbilixxu salvagwardji stretti għall-finanzjament tal-media, inklużi rekwiżiti li l-istabbilimenti ffinanzjati jżommu awtonomija editorjali sħiħa, li l-proċessi tal-allokazzjoni tal-finanzjament ikunu trasparenti u politikament newtrali, u li l-ebda stabbiliment ma għandu jirċievi finanzjament kontinġenti fuq l-aderenza ma’ fehmiet politiċi jew linji editorjali partikolari;</w:t>
            </w:r>
          </w:p>
        </w:tc>
      </w:tr>
    </w:tbl>
    <w:p w14:paraId="537598A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6D26C9" w14:textId="77777777" w:rsidR="0013690C" w:rsidRPr="00AF7F4E" w:rsidRDefault="0013690C" w:rsidP="0013690C">
      <w:r w:rsidRPr="00AF7F4E">
        <w:rPr>
          <w:rStyle w:val="HideTWBExt"/>
          <w:color w:val="auto"/>
        </w:rPr>
        <w:t>&lt;/Amend&gt;</w:t>
      </w:r>
    </w:p>
    <w:p w14:paraId="3375E6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363</w:t>
      </w:r>
      <w:r w:rsidRPr="00AF7F4E">
        <w:rPr>
          <w:rStyle w:val="HideTWBExt"/>
          <w:color w:val="auto"/>
        </w:rPr>
        <w:t>&lt;/NumAm&gt;</w:t>
      </w:r>
    </w:p>
    <w:p w14:paraId="4D0961AA" w14:textId="77777777" w:rsidR="0013690C" w:rsidRPr="00AF7F4E" w:rsidRDefault="0013690C" w:rsidP="0013690C">
      <w:pPr>
        <w:pStyle w:val="NormalBold"/>
      </w:pPr>
      <w:r w:rsidRPr="00AF7F4E">
        <w:rPr>
          <w:rStyle w:val="HideTWBExt"/>
          <w:b w:val="0"/>
          <w:color w:val="auto"/>
        </w:rPr>
        <w:t>&lt;RepeatBlock-By&gt;&lt;Members&gt;</w:t>
      </w:r>
      <w:r w:rsidRPr="00AF7F4E">
        <w:t>Katarina Barley, Juan Fernando López Aguilar</w:t>
      </w:r>
      <w:r w:rsidRPr="00AF7F4E">
        <w:rPr>
          <w:rStyle w:val="HideTWBExt"/>
          <w:b w:val="0"/>
          <w:color w:val="auto"/>
        </w:rPr>
        <w:t>&lt;/Members&gt;</w:t>
      </w:r>
    </w:p>
    <w:p w14:paraId="7BF49803" w14:textId="77777777" w:rsidR="0013690C" w:rsidRPr="00AF7F4E" w:rsidRDefault="0013690C" w:rsidP="0013690C">
      <w:pPr>
        <w:pStyle w:val="NormalBold"/>
      </w:pPr>
      <w:r w:rsidRPr="00AF7F4E">
        <w:rPr>
          <w:rStyle w:val="HideTWBExt"/>
          <w:b w:val="0"/>
          <w:color w:val="auto"/>
        </w:rPr>
        <w:t>&lt;/RepeatBlock-By&gt;</w:t>
      </w:r>
    </w:p>
    <w:p w14:paraId="7178A27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BFCFD41"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487DE6" w14:textId="77777777" w:rsidTr="00096245">
        <w:trPr>
          <w:trHeight w:hRule="exact" w:val="240"/>
          <w:jc w:val="center"/>
        </w:trPr>
        <w:tc>
          <w:tcPr>
            <w:tcW w:w="9752" w:type="dxa"/>
            <w:gridSpan w:val="2"/>
            <w:tcBorders>
              <w:top w:val="nil"/>
              <w:left w:val="nil"/>
              <w:bottom w:val="nil"/>
              <w:right w:val="nil"/>
            </w:tcBorders>
          </w:tcPr>
          <w:p w14:paraId="738C7A9B" w14:textId="77777777" w:rsidR="0013690C" w:rsidRPr="00AF7F4E" w:rsidRDefault="0013690C" w:rsidP="00096245"/>
        </w:tc>
      </w:tr>
      <w:tr w:rsidR="00AF7F4E" w:rsidRPr="00AF7F4E" w14:paraId="21391A7E" w14:textId="77777777" w:rsidTr="00096245">
        <w:trPr>
          <w:trHeight w:val="240"/>
          <w:jc w:val="center"/>
        </w:trPr>
        <w:tc>
          <w:tcPr>
            <w:tcW w:w="4876" w:type="dxa"/>
            <w:tcBorders>
              <w:top w:val="nil"/>
              <w:left w:val="nil"/>
              <w:bottom w:val="nil"/>
              <w:right w:val="nil"/>
            </w:tcBorders>
          </w:tcPr>
          <w:p w14:paraId="4B12C87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A1EE20" w14:textId="77777777" w:rsidR="0013690C" w:rsidRPr="00AF7F4E" w:rsidRDefault="0013690C" w:rsidP="00096245">
            <w:pPr>
              <w:pStyle w:val="AmColumnHeading"/>
            </w:pPr>
            <w:r w:rsidRPr="00AF7F4E">
              <w:t>Emenda</w:t>
            </w:r>
          </w:p>
        </w:tc>
      </w:tr>
      <w:tr w:rsidR="00AF7F4E" w:rsidRPr="00AF7F4E" w14:paraId="25F4AA4A" w14:textId="77777777" w:rsidTr="00096245">
        <w:trPr>
          <w:jc w:val="center"/>
        </w:trPr>
        <w:tc>
          <w:tcPr>
            <w:tcW w:w="4876" w:type="dxa"/>
            <w:tcBorders>
              <w:top w:val="nil"/>
              <w:left w:val="nil"/>
              <w:bottom w:val="nil"/>
              <w:right w:val="nil"/>
            </w:tcBorders>
          </w:tcPr>
          <w:p w14:paraId="26BA1796" w14:textId="77777777" w:rsidR="0013690C" w:rsidRPr="00AF7F4E" w:rsidRDefault="0013690C" w:rsidP="00096245">
            <w:pPr>
              <w:pStyle w:val="Normal6a"/>
            </w:pPr>
          </w:p>
        </w:tc>
        <w:tc>
          <w:tcPr>
            <w:tcW w:w="4876" w:type="dxa"/>
            <w:tcBorders>
              <w:top w:val="nil"/>
              <w:left w:val="nil"/>
              <w:bottom w:val="nil"/>
              <w:right w:val="nil"/>
            </w:tcBorders>
          </w:tcPr>
          <w:p w14:paraId="4C2797BA" w14:textId="77777777" w:rsidR="0013690C" w:rsidRPr="00AF7F4E" w:rsidRDefault="0013690C" w:rsidP="00096245">
            <w:pPr>
              <w:pStyle w:val="Normal6a"/>
            </w:pPr>
            <w:r w:rsidRPr="00AF7F4E">
              <w:rPr>
                <w:b/>
                <w:i/>
              </w:rPr>
              <w:t>13a.</w:t>
            </w:r>
            <w:r w:rsidRPr="00AF7F4E">
              <w:tab/>
            </w:r>
            <w:r w:rsidRPr="00AF7F4E">
              <w:rPr>
                <w:b/>
                <w:i/>
              </w:rPr>
              <w:t xml:space="preserve">Ifakkar li pjattaformi online bħal Instagram, Tiktok u X huma sorsi ewlenin ta’ aħbarijiet għaċ-ċittadini, b’mod partikolari għal udjenzi iżgħar fl-età; jesprimi tħassib li s-sistemi ta’ rakkomandazzjoni ta’ dawn il-pjattaformi jiffavorixxu kontenut polarizzanti, u joħolqu “kmamar tal-eku”; jisħaq li dan joħloq riskju serju għad-demokraziji; jistieden lill-Kummissjoni tinforza b’mod effettiv id-DSA dwar ir-responsabbiltà tal-pjattaformi biex jimmitigaw ir-riskji </w:t>
            </w:r>
            <w:r w:rsidRPr="00AF7F4E">
              <w:rPr>
                <w:b/>
                <w:i/>
              </w:rPr>
              <w:lastRenderedPageBreak/>
              <w:t>għall-pluraliżmu tal-media u d-diskors ċiviku;</w:t>
            </w:r>
          </w:p>
        </w:tc>
      </w:tr>
    </w:tbl>
    <w:p w14:paraId="3635AC0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166064" w14:textId="77777777" w:rsidR="0013690C" w:rsidRPr="00AF7F4E" w:rsidRDefault="0013690C" w:rsidP="0013690C">
      <w:r w:rsidRPr="00AF7F4E">
        <w:rPr>
          <w:rStyle w:val="HideTWBExt"/>
          <w:color w:val="auto"/>
        </w:rPr>
        <w:t>&lt;/Amend&gt;</w:t>
      </w:r>
    </w:p>
    <w:p w14:paraId="297CA4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364</w:t>
      </w:r>
      <w:r w:rsidRPr="00AF7F4E">
        <w:rPr>
          <w:rStyle w:val="HideTWBExt"/>
          <w:color w:val="auto"/>
        </w:rPr>
        <w:t>&lt;/NumAm&gt;</w:t>
      </w:r>
    </w:p>
    <w:p w14:paraId="2DCD5F2B"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3AC8C6E5" w14:textId="77777777" w:rsidR="0013690C" w:rsidRPr="00AF7F4E" w:rsidRDefault="0013690C" w:rsidP="0013690C">
      <w:pPr>
        <w:pStyle w:val="NormalBold"/>
      </w:pPr>
      <w:r w:rsidRPr="00AF7F4E">
        <w:rPr>
          <w:rStyle w:val="HideTWBExt"/>
          <w:b w:val="0"/>
          <w:color w:val="auto"/>
        </w:rPr>
        <w:t>&lt;/RepeatBlock-By&gt;</w:t>
      </w:r>
    </w:p>
    <w:p w14:paraId="4383039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2DFE91"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A15EC3" w14:textId="77777777" w:rsidTr="00096245">
        <w:trPr>
          <w:trHeight w:hRule="exact" w:val="240"/>
          <w:jc w:val="center"/>
        </w:trPr>
        <w:tc>
          <w:tcPr>
            <w:tcW w:w="9752" w:type="dxa"/>
            <w:gridSpan w:val="2"/>
            <w:tcBorders>
              <w:top w:val="nil"/>
              <w:left w:val="nil"/>
              <w:bottom w:val="nil"/>
              <w:right w:val="nil"/>
            </w:tcBorders>
          </w:tcPr>
          <w:p w14:paraId="438BCF6D" w14:textId="77777777" w:rsidR="0013690C" w:rsidRPr="00AF7F4E" w:rsidRDefault="0013690C" w:rsidP="00096245"/>
        </w:tc>
      </w:tr>
      <w:tr w:rsidR="00AF7F4E" w:rsidRPr="00AF7F4E" w14:paraId="27F04DDB" w14:textId="77777777" w:rsidTr="00096245">
        <w:trPr>
          <w:trHeight w:val="240"/>
          <w:jc w:val="center"/>
        </w:trPr>
        <w:tc>
          <w:tcPr>
            <w:tcW w:w="4876" w:type="dxa"/>
            <w:tcBorders>
              <w:top w:val="nil"/>
              <w:left w:val="nil"/>
              <w:bottom w:val="nil"/>
              <w:right w:val="nil"/>
            </w:tcBorders>
          </w:tcPr>
          <w:p w14:paraId="7ABD5AB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4D422B" w14:textId="77777777" w:rsidR="0013690C" w:rsidRPr="00AF7F4E" w:rsidRDefault="0013690C" w:rsidP="00096245">
            <w:pPr>
              <w:pStyle w:val="AmColumnHeading"/>
            </w:pPr>
            <w:r w:rsidRPr="00AF7F4E">
              <w:t>Emenda</w:t>
            </w:r>
          </w:p>
        </w:tc>
      </w:tr>
      <w:tr w:rsidR="00AF7F4E" w:rsidRPr="00AF7F4E" w14:paraId="0DC7DD9E" w14:textId="77777777" w:rsidTr="00096245">
        <w:trPr>
          <w:jc w:val="center"/>
        </w:trPr>
        <w:tc>
          <w:tcPr>
            <w:tcW w:w="4876" w:type="dxa"/>
            <w:tcBorders>
              <w:top w:val="nil"/>
              <w:left w:val="nil"/>
              <w:bottom w:val="nil"/>
              <w:right w:val="nil"/>
            </w:tcBorders>
          </w:tcPr>
          <w:p w14:paraId="48E7830E" w14:textId="77777777" w:rsidR="0013690C" w:rsidRPr="00AF7F4E" w:rsidRDefault="0013690C" w:rsidP="00096245">
            <w:pPr>
              <w:pStyle w:val="Normal6a"/>
            </w:pPr>
          </w:p>
        </w:tc>
        <w:tc>
          <w:tcPr>
            <w:tcW w:w="4876" w:type="dxa"/>
            <w:tcBorders>
              <w:top w:val="nil"/>
              <w:left w:val="nil"/>
              <w:bottom w:val="nil"/>
              <w:right w:val="nil"/>
            </w:tcBorders>
          </w:tcPr>
          <w:p w14:paraId="749B8846" w14:textId="77777777" w:rsidR="0013690C" w:rsidRPr="00AF7F4E" w:rsidRDefault="0013690C" w:rsidP="00096245">
            <w:pPr>
              <w:pStyle w:val="Normal6a"/>
            </w:pPr>
            <w:r w:rsidRPr="00AF7F4E">
              <w:rPr>
                <w:b/>
                <w:i/>
              </w:rPr>
              <w:t>13a.</w:t>
            </w:r>
            <w:r w:rsidRPr="00AF7F4E">
              <w:tab/>
            </w:r>
            <w:r w:rsidRPr="00AF7F4E">
              <w:rPr>
                <w:b/>
                <w:i/>
              </w:rPr>
              <w:t>Jinsab imħasseb dwar ix-xewqa ta’ ċerti Stati Membri u tal-Kummissjoni li jintroduċu “tikketta tal-verità” f’isem il-ġlieda kontra d-diżinformazzjoni; iqis li tali miżura tikkostitwixxi ksur sproporzjonat tal-libertà tal-istampa u l-pluraliżmu tal-informazzjoni;</w:t>
            </w:r>
          </w:p>
        </w:tc>
      </w:tr>
    </w:tbl>
    <w:p w14:paraId="478DB75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2C030C5" w14:textId="77777777" w:rsidR="0013690C" w:rsidRPr="00AF7F4E" w:rsidRDefault="0013690C" w:rsidP="0013690C">
      <w:r w:rsidRPr="00AF7F4E">
        <w:rPr>
          <w:rStyle w:val="HideTWBExt"/>
          <w:color w:val="auto"/>
        </w:rPr>
        <w:t>&lt;/Amend&gt;</w:t>
      </w:r>
    </w:p>
    <w:p w14:paraId="421BC21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365</w:t>
      </w:r>
      <w:r w:rsidRPr="00AF7F4E">
        <w:rPr>
          <w:rStyle w:val="HideTWBExt"/>
          <w:color w:val="auto"/>
        </w:rPr>
        <w:t>&lt;/NumAm&gt;</w:t>
      </w:r>
    </w:p>
    <w:p w14:paraId="3DF0F179"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5F6C8CFE" w14:textId="77777777" w:rsidR="0013690C" w:rsidRPr="00AF7F4E" w:rsidRDefault="0013690C" w:rsidP="0013690C">
      <w:pPr>
        <w:pStyle w:val="NormalBold"/>
      </w:pPr>
      <w:r w:rsidRPr="00AF7F4E">
        <w:rPr>
          <w:rStyle w:val="HideTWBExt"/>
          <w:b w:val="0"/>
          <w:color w:val="auto"/>
        </w:rPr>
        <w:t>&lt;/RepeatBlock-By&gt;</w:t>
      </w:r>
    </w:p>
    <w:p w14:paraId="6269C48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A5BAED" w14:textId="77777777" w:rsidR="0013690C" w:rsidRPr="00AF7F4E" w:rsidRDefault="0013690C" w:rsidP="0013690C">
      <w:pPr>
        <w:pStyle w:val="NormalBold"/>
      </w:pPr>
      <w:r w:rsidRPr="00AF7F4E">
        <w:rPr>
          <w:rStyle w:val="HideTWBExt"/>
          <w:color w:val="auto"/>
        </w:rPr>
        <w:t>&lt;Article&gt;</w:t>
      </w:r>
      <w:r w:rsidRPr="00AF7F4E">
        <w:t>Paragrafu 13a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A92DE9" w14:textId="77777777" w:rsidTr="00096245">
        <w:trPr>
          <w:trHeight w:hRule="exact" w:val="240"/>
          <w:jc w:val="center"/>
        </w:trPr>
        <w:tc>
          <w:tcPr>
            <w:tcW w:w="9752" w:type="dxa"/>
            <w:gridSpan w:val="2"/>
            <w:tcBorders>
              <w:top w:val="nil"/>
              <w:left w:val="nil"/>
              <w:bottom w:val="nil"/>
              <w:right w:val="nil"/>
            </w:tcBorders>
          </w:tcPr>
          <w:p w14:paraId="0700D2F1" w14:textId="77777777" w:rsidR="0013690C" w:rsidRPr="00AF7F4E" w:rsidRDefault="0013690C" w:rsidP="00096245"/>
        </w:tc>
      </w:tr>
      <w:tr w:rsidR="00AF7F4E" w:rsidRPr="00AF7F4E" w14:paraId="297C2DD6" w14:textId="77777777" w:rsidTr="00096245">
        <w:trPr>
          <w:trHeight w:val="240"/>
          <w:jc w:val="center"/>
        </w:trPr>
        <w:tc>
          <w:tcPr>
            <w:tcW w:w="4876" w:type="dxa"/>
            <w:tcBorders>
              <w:top w:val="nil"/>
              <w:left w:val="nil"/>
              <w:bottom w:val="nil"/>
              <w:right w:val="nil"/>
            </w:tcBorders>
          </w:tcPr>
          <w:p w14:paraId="06530CA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182CD1" w14:textId="77777777" w:rsidR="0013690C" w:rsidRPr="00AF7F4E" w:rsidRDefault="0013690C" w:rsidP="00096245">
            <w:pPr>
              <w:pStyle w:val="AmColumnHeading"/>
            </w:pPr>
            <w:r w:rsidRPr="00AF7F4E">
              <w:t>Emenda</w:t>
            </w:r>
          </w:p>
        </w:tc>
      </w:tr>
      <w:tr w:rsidR="00AF7F4E" w:rsidRPr="00AF7F4E" w14:paraId="265C82DB" w14:textId="77777777" w:rsidTr="00096245">
        <w:trPr>
          <w:jc w:val="center"/>
        </w:trPr>
        <w:tc>
          <w:tcPr>
            <w:tcW w:w="4876" w:type="dxa"/>
            <w:tcBorders>
              <w:top w:val="nil"/>
              <w:left w:val="nil"/>
              <w:bottom w:val="nil"/>
              <w:right w:val="nil"/>
            </w:tcBorders>
          </w:tcPr>
          <w:p w14:paraId="1BF73167" w14:textId="77777777" w:rsidR="0013690C" w:rsidRPr="00AF7F4E" w:rsidRDefault="0013690C" w:rsidP="00096245">
            <w:pPr>
              <w:pStyle w:val="Normal6a"/>
            </w:pPr>
          </w:p>
        </w:tc>
        <w:tc>
          <w:tcPr>
            <w:tcW w:w="4876" w:type="dxa"/>
            <w:tcBorders>
              <w:top w:val="nil"/>
              <w:left w:val="nil"/>
              <w:bottom w:val="nil"/>
              <w:right w:val="nil"/>
            </w:tcBorders>
          </w:tcPr>
          <w:p w14:paraId="752EFAE8" w14:textId="77777777" w:rsidR="0013690C" w:rsidRPr="00AF7F4E" w:rsidRDefault="0013690C" w:rsidP="00096245">
            <w:pPr>
              <w:pStyle w:val="Normal6a"/>
            </w:pPr>
            <w:r w:rsidRPr="00AF7F4E">
              <w:rPr>
                <w:b/>
                <w:i/>
              </w:rPr>
              <w:t>13a.</w:t>
            </w:r>
            <w:r w:rsidRPr="00AF7F4E">
              <w:tab/>
            </w:r>
            <w:r w:rsidRPr="00AF7F4E">
              <w:rPr>
                <w:b/>
                <w:i/>
              </w:rPr>
              <w:t>Jistieden lill-Kummissjoni tintegra bis-sħiħ l-implimentazzjoni tal-Att Ewropew dwar il-Libertà tal-Media fil-valutazzjoni tagħha tal-istat tad-dritt; jisħaq li l-ksur tal-EMFA jrid jitqies bħala riskju sistemiku għall-istat tad-dritt;</w:t>
            </w:r>
          </w:p>
        </w:tc>
      </w:tr>
    </w:tbl>
    <w:p w14:paraId="4614C6A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616C0C1" w14:textId="77777777" w:rsidR="0013690C" w:rsidRPr="00AF7F4E" w:rsidRDefault="0013690C" w:rsidP="0013690C">
      <w:r w:rsidRPr="00AF7F4E">
        <w:rPr>
          <w:rStyle w:val="HideTWBExt"/>
          <w:color w:val="auto"/>
        </w:rPr>
        <w:t>&lt;/Amend&gt;</w:t>
      </w:r>
    </w:p>
    <w:p w14:paraId="51ED60C9"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366</w:t>
      </w:r>
      <w:r w:rsidRPr="00AF7F4E">
        <w:rPr>
          <w:rStyle w:val="HideTWBExt"/>
          <w:color w:val="auto"/>
        </w:rPr>
        <w:t>&lt;/NumAm&gt;</w:t>
      </w:r>
    </w:p>
    <w:p w14:paraId="1AA6F376"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11D6B3B0" w14:textId="77777777" w:rsidR="0013690C" w:rsidRPr="00AF7F4E" w:rsidRDefault="0013690C" w:rsidP="0013690C">
      <w:pPr>
        <w:pStyle w:val="NormalBold"/>
      </w:pPr>
      <w:r w:rsidRPr="00AF7F4E">
        <w:rPr>
          <w:rStyle w:val="HideTWBExt"/>
          <w:b w:val="0"/>
          <w:color w:val="auto"/>
        </w:rPr>
        <w:t>&lt;/RepeatBlock-By&gt;</w:t>
      </w:r>
    </w:p>
    <w:p w14:paraId="74B814C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028FE1" w14:textId="77777777" w:rsidR="0013690C" w:rsidRPr="00AF7F4E" w:rsidRDefault="0013690C" w:rsidP="0013690C">
      <w:pPr>
        <w:pStyle w:val="NormalBold"/>
      </w:pPr>
      <w:r w:rsidRPr="00AF7F4E">
        <w:rPr>
          <w:rStyle w:val="HideTWBExt"/>
          <w:color w:val="auto"/>
        </w:rPr>
        <w:t>&lt;Article&gt;</w:t>
      </w:r>
      <w:r w:rsidRPr="00AF7F4E">
        <w:t>Paragrafu 13b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86DF056" w14:textId="77777777" w:rsidTr="00096245">
        <w:trPr>
          <w:trHeight w:hRule="exact" w:val="240"/>
          <w:jc w:val="center"/>
        </w:trPr>
        <w:tc>
          <w:tcPr>
            <w:tcW w:w="9752" w:type="dxa"/>
            <w:gridSpan w:val="2"/>
            <w:tcBorders>
              <w:top w:val="nil"/>
              <w:left w:val="nil"/>
              <w:bottom w:val="nil"/>
              <w:right w:val="nil"/>
            </w:tcBorders>
          </w:tcPr>
          <w:p w14:paraId="5E568660" w14:textId="77777777" w:rsidR="0013690C" w:rsidRPr="00AF7F4E" w:rsidRDefault="0013690C" w:rsidP="00096245"/>
        </w:tc>
      </w:tr>
      <w:tr w:rsidR="00AF7F4E" w:rsidRPr="00AF7F4E" w14:paraId="4FE24862" w14:textId="77777777" w:rsidTr="00096245">
        <w:trPr>
          <w:trHeight w:val="240"/>
          <w:jc w:val="center"/>
        </w:trPr>
        <w:tc>
          <w:tcPr>
            <w:tcW w:w="4876" w:type="dxa"/>
            <w:tcBorders>
              <w:top w:val="nil"/>
              <w:left w:val="nil"/>
              <w:bottom w:val="nil"/>
              <w:right w:val="nil"/>
            </w:tcBorders>
          </w:tcPr>
          <w:p w14:paraId="6CA9D67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94F75B" w14:textId="77777777" w:rsidR="0013690C" w:rsidRPr="00AF7F4E" w:rsidRDefault="0013690C" w:rsidP="00096245">
            <w:pPr>
              <w:pStyle w:val="AmColumnHeading"/>
            </w:pPr>
            <w:r w:rsidRPr="00AF7F4E">
              <w:t>Emenda</w:t>
            </w:r>
          </w:p>
        </w:tc>
      </w:tr>
      <w:tr w:rsidR="00AF7F4E" w:rsidRPr="00AF7F4E" w14:paraId="516AEFB3" w14:textId="77777777" w:rsidTr="00096245">
        <w:trPr>
          <w:jc w:val="center"/>
        </w:trPr>
        <w:tc>
          <w:tcPr>
            <w:tcW w:w="4876" w:type="dxa"/>
            <w:tcBorders>
              <w:top w:val="nil"/>
              <w:left w:val="nil"/>
              <w:bottom w:val="nil"/>
              <w:right w:val="nil"/>
            </w:tcBorders>
          </w:tcPr>
          <w:p w14:paraId="36FFA7C7" w14:textId="77777777" w:rsidR="0013690C" w:rsidRPr="00AF7F4E" w:rsidRDefault="0013690C" w:rsidP="00096245">
            <w:pPr>
              <w:pStyle w:val="Normal6a"/>
            </w:pPr>
          </w:p>
        </w:tc>
        <w:tc>
          <w:tcPr>
            <w:tcW w:w="4876" w:type="dxa"/>
            <w:tcBorders>
              <w:top w:val="nil"/>
              <w:left w:val="nil"/>
              <w:bottom w:val="nil"/>
              <w:right w:val="nil"/>
            </w:tcBorders>
          </w:tcPr>
          <w:p w14:paraId="08D43E69" w14:textId="77777777" w:rsidR="0013690C" w:rsidRPr="00AF7F4E" w:rsidRDefault="0013690C" w:rsidP="00096245">
            <w:pPr>
              <w:pStyle w:val="Normal6a"/>
            </w:pPr>
            <w:r w:rsidRPr="00AF7F4E">
              <w:rPr>
                <w:b/>
                <w:i/>
              </w:rPr>
              <w:t>13b.</w:t>
            </w:r>
            <w:r w:rsidRPr="00AF7F4E">
              <w:tab/>
            </w:r>
            <w:r w:rsidRPr="00AF7F4E">
              <w:rPr>
                <w:b/>
                <w:i/>
              </w:rPr>
              <w:t>Jinnota li x-xoljiment tax-xandar tas-servizz pubbliku eżistenti u s-sostituzzjoni tiegħu b’entità ġdida soġġetta għal kontroll politiku akbar fuq il-ħatriet u s-sensji jikkostitwixxu rigressjoni serja fl-indipendenza u l-pluraliżmu tal-media; iwissi li l-emendi tal-liġi dwar l-aċċess għall-informazzjoni, inkluża l-introduzzjoni ta’ tariffi u skadenzi estiżi, inaqqsu l-kapaċità tal-ġurnalisti u tas-soċjetà ċivili li jimmonitorjaw l-awtoritajiet pubbliċi u jesponu l-korruzzjoni;</w:t>
            </w:r>
          </w:p>
        </w:tc>
      </w:tr>
    </w:tbl>
    <w:p w14:paraId="0E7A90A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0C1C5B" w14:textId="77777777" w:rsidR="0013690C" w:rsidRPr="00AF7F4E" w:rsidRDefault="0013690C" w:rsidP="0013690C">
      <w:r w:rsidRPr="00AF7F4E">
        <w:rPr>
          <w:rStyle w:val="HideTWBExt"/>
          <w:color w:val="auto"/>
        </w:rPr>
        <w:t>&lt;/Amend&gt;</w:t>
      </w:r>
    </w:p>
    <w:p w14:paraId="5EA87FA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367</w:t>
      </w:r>
      <w:r w:rsidRPr="00AF7F4E">
        <w:rPr>
          <w:rStyle w:val="HideTWBExt"/>
          <w:color w:val="auto"/>
        </w:rPr>
        <w:t>&lt;/NumAm&gt;</w:t>
      </w:r>
    </w:p>
    <w:p w14:paraId="0137585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3457798" w14:textId="77777777" w:rsidR="0013690C" w:rsidRPr="00AF7F4E" w:rsidRDefault="0013690C" w:rsidP="0013690C">
      <w:pPr>
        <w:pStyle w:val="NormalBold"/>
      </w:pPr>
      <w:r w:rsidRPr="00AF7F4E">
        <w:rPr>
          <w:rStyle w:val="HideTWBExt"/>
          <w:b w:val="0"/>
          <w:color w:val="auto"/>
        </w:rPr>
        <w:t>&lt;/RepeatBlock-By&gt;</w:t>
      </w:r>
    </w:p>
    <w:p w14:paraId="5B09E89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2C12FD" w14:textId="77777777" w:rsidR="0013690C" w:rsidRPr="00AF7F4E" w:rsidRDefault="0013690C" w:rsidP="0013690C">
      <w:pPr>
        <w:pStyle w:val="NormalBold"/>
      </w:pPr>
      <w:r w:rsidRPr="00AF7F4E">
        <w:rPr>
          <w:rStyle w:val="HideTWBExt"/>
          <w:color w:val="auto"/>
        </w:rPr>
        <w:t>&lt;Article&gt;</w:t>
      </w:r>
      <w:r w:rsidRPr="00AF7F4E">
        <w:t>Paragrafu 13b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484DB06" w14:textId="77777777" w:rsidTr="00096245">
        <w:trPr>
          <w:trHeight w:hRule="exact" w:val="240"/>
          <w:jc w:val="center"/>
        </w:trPr>
        <w:tc>
          <w:tcPr>
            <w:tcW w:w="9752" w:type="dxa"/>
            <w:gridSpan w:val="2"/>
            <w:tcBorders>
              <w:top w:val="nil"/>
              <w:left w:val="nil"/>
              <w:bottom w:val="nil"/>
              <w:right w:val="nil"/>
            </w:tcBorders>
          </w:tcPr>
          <w:p w14:paraId="03E1479C" w14:textId="77777777" w:rsidR="0013690C" w:rsidRPr="00AF7F4E" w:rsidRDefault="0013690C" w:rsidP="00096245"/>
        </w:tc>
      </w:tr>
      <w:tr w:rsidR="00AF7F4E" w:rsidRPr="00AF7F4E" w14:paraId="6A0AEC0F" w14:textId="77777777" w:rsidTr="00096245">
        <w:trPr>
          <w:trHeight w:val="240"/>
          <w:jc w:val="center"/>
        </w:trPr>
        <w:tc>
          <w:tcPr>
            <w:tcW w:w="4876" w:type="dxa"/>
            <w:tcBorders>
              <w:top w:val="nil"/>
              <w:left w:val="nil"/>
              <w:bottom w:val="nil"/>
              <w:right w:val="nil"/>
            </w:tcBorders>
          </w:tcPr>
          <w:p w14:paraId="27D36D9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200FCC" w14:textId="77777777" w:rsidR="0013690C" w:rsidRPr="00AF7F4E" w:rsidRDefault="0013690C" w:rsidP="00096245">
            <w:pPr>
              <w:pStyle w:val="AmColumnHeading"/>
            </w:pPr>
            <w:r w:rsidRPr="00AF7F4E">
              <w:t>Emenda</w:t>
            </w:r>
          </w:p>
        </w:tc>
      </w:tr>
      <w:tr w:rsidR="00AF7F4E" w:rsidRPr="00AF7F4E" w14:paraId="2A92159D" w14:textId="77777777" w:rsidTr="00096245">
        <w:trPr>
          <w:jc w:val="center"/>
        </w:trPr>
        <w:tc>
          <w:tcPr>
            <w:tcW w:w="4876" w:type="dxa"/>
            <w:tcBorders>
              <w:top w:val="nil"/>
              <w:left w:val="nil"/>
              <w:bottom w:val="nil"/>
              <w:right w:val="nil"/>
            </w:tcBorders>
          </w:tcPr>
          <w:p w14:paraId="400EEB78" w14:textId="77777777" w:rsidR="0013690C" w:rsidRPr="00AF7F4E" w:rsidRDefault="0013690C" w:rsidP="00096245">
            <w:pPr>
              <w:pStyle w:val="Normal6a"/>
            </w:pPr>
          </w:p>
        </w:tc>
        <w:tc>
          <w:tcPr>
            <w:tcW w:w="4876" w:type="dxa"/>
            <w:tcBorders>
              <w:top w:val="nil"/>
              <w:left w:val="nil"/>
              <w:bottom w:val="nil"/>
              <w:right w:val="nil"/>
            </w:tcBorders>
          </w:tcPr>
          <w:p w14:paraId="176C2347" w14:textId="77777777" w:rsidR="0013690C" w:rsidRPr="00AF7F4E" w:rsidRDefault="0013690C" w:rsidP="00096245">
            <w:pPr>
              <w:pStyle w:val="Normal6a"/>
            </w:pPr>
            <w:r w:rsidRPr="00AF7F4E">
              <w:rPr>
                <w:b/>
                <w:i/>
              </w:rPr>
              <w:t>13b.</w:t>
            </w:r>
            <w:r w:rsidRPr="00AF7F4E">
              <w:tab/>
            </w:r>
            <w:r w:rsidRPr="00AF7F4E">
              <w:rPr>
                <w:b/>
                <w:i/>
              </w:rPr>
              <w:t>Jinnota li l-azzjonijiet kemm tal-Kummissjoni kif ukoll ta’ ċerti aġenziji tal-UE juru tendenza li jiffavorixxu media u organizzazzjonijiet magħżula, li jqajjem dubji dwar it-trasparenza u t-trattament ġust tal-entitajiet tal-media fis-suq tal-UE;</w:t>
            </w:r>
          </w:p>
        </w:tc>
      </w:tr>
    </w:tbl>
    <w:p w14:paraId="4153F2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C7A3B56" w14:textId="77777777" w:rsidR="0013690C" w:rsidRPr="00AF7F4E" w:rsidRDefault="0013690C" w:rsidP="0013690C">
      <w:r w:rsidRPr="00AF7F4E">
        <w:rPr>
          <w:rStyle w:val="HideTWBExt"/>
          <w:color w:val="auto"/>
        </w:rPr>
        <w:t>&lt;/Amend&gt;</w:t>
      </w:r>
    </w:p>
    <w:p w14:paraId="08431ED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368</w:t>
      </w:r>
      <w:r w:rsidRPr="00AF7F4E">
        <w:rPr>
          <w:rStyle w:val="HideTWBExt"/>
          <w:color w:val="auto"/>
        </w:rPr>
        <w:t>&lt;/NumAm&gt;</w:t>
      </w:r>
    </w:p>
    <w:p w14:paraId="12022A32"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781973B6" w14:textId="77777777" w:rsidR="0013690C" w:rsidRPr="00AF7F4E" w:rsidRDefault="0013690C" w:rsidP="0013690C">
      <w:pPr>
        <w:pStyle w:val="NormalBold"/>
      </w:pPr>
      <w:r w:rsidRPr="00AF7F4E">
        <w:rPr>
          <w:rStyle w:val="HideTWBExt"/>
          <w:b w:val="0"/>
          <w:color w:val="auto"/>
        </w:rPr>
        <w:lastRenderedPageBreak/>
        <w:t>&lt;/RepeatBlock-By&gt;</w:t>
      </w:r>
    </w:p>
    <w:p w14:paraId="03790C2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D2D69B" w14:textId="77777777" w:rsidR="0013690C" w:rsidRPr="00AF7F4E" w:rsidRDefault="0013690C" w:rsidP="0013690C">
      <w:pPr>
        <w:pStyle w:val="NormalBold"/>
      </w:pPr>
      <w:r w:rsidRPr="00AF7F4E">
        <w:rPr>
          <w:rStyle w:val="HideTWBExt"/>
          <w:color w:val="auto"/>
        </w:rPr>
        <w:t>&lt;Article&gt;</w:t>
      </w:r>
      <w:r w:rsidRPr="00AF7F4E">
        <w:t>Paragrafu 14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609F4DA" w14:textId="77777777" w:rsidTr="00096245">
        <w:trPr>
          <w:trHeight w:hRule="exact" w:val="240"/>
          <w:jc w:val="center"/>
        </w:trPr>
        <w:tc>
          <w:tcPr>
            <w:tcW w:w="9752" w:type="dxa"/>
            <w:gridSpan w:val="2"/>
            <w:tcBorders>
              <w:top w:val="nil"/>
              <w:left w:val="nil"/>
              <w:bottom w:val="nil"/>
              <w:right w:val="nil"/>
            </w:tcBorders>
          </w:tcPr>
          <w:p w14:paraId="147FCDE1" w14:textId="77777777" w:rsidR="0013690C" w:rsidRPr="00AF7F4E" w:rsidRDefault="0013690C" w:rsidP="00096245"/>
        </w:tc>
      </w:tr>
      <w:tr w:rsidR="00AF7F4E" w:rsidRPr="00AF7F4E" w14:paraId="382C35B0" w14:textId="77777777" w:rsidTr="00096245">
        <w:trPr>
          <w:trHeight w:val="240"/>
          <w:jc w:val="center"/>
        </w:trPr>
        <w:tc>
          <w:tcPr>
            <w:tcW w:w="4876" w:type="dxa"/>
            <w:tcBorders>
              <w:top w:val="nil"/>
              <w:left w:val="nil"/>
              <w:bottom w:val="nil"/>
              <w:right w:val="nil"/>
            </w:tcBorders>
          </w:tcPr>
          <w:p w14:paraId="470306F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A2E2AC9" w14:textId="77777777" w:rsidR="0013690C" w:rsidRPr="00AF7F4E" w:rsidRDefault="0013690C" w:rsidP="00096245">
            <w:pPr>
              <w:pStyle w:val="AmColumnHeading"/>
            </w:pPr>
            <w:r w:rsidRPr="00AF7F4E">
              <w:t>Emenda</w:t>
            </w:r>
          </w:p>
        </w:tc>
      </w:tr>
      <w:tr w:rsidR="00AF7F4E" w:rsidRPr="00AF7F4E" w14:paraId="6CC8A3E7" w14:textId="77777777" w:rsidTr="00096245">
        <w:trPr>
          <w:jc w:val="center"/>
        </w:trPr>
        <w:tc>
          <w:tcPr>
            <w:tcW w:w="4876" w:type="dxa"/>
            <w:tcBorders>
              <w:top w:val="nil"/>
              <w:left w:val="nil"/>
              <w:bottom w:val="nil"/>
              <w:right w:val="nil"/>
            </w:tcBorders>
          </w:tcPr>
          <w:p w14:paraId="13148485" w14:textId="77777777" w:rsidR="0013690C" w:rsidRPr="00AF7F4E" w:rsidRDefault="0013690C" w:rsidP="00096245">
            <w:pPr>
              <w:pStyle w:val="Normal6a"/>
            </w:pPr>
            <w:r w:rsidRPr="00AF7F4E">
              <w:t>14.</w:t>
            </w:r>
            <w:r w:rsidRPr="00AF7F4E">
              <w:tab/>
              <w:t xml:space="preserve">Jistieden lill-Istati Membri u lill-pajjiżi kandidati </w:t>
            </w:r>
            <w:r w:rsidRPr="00AF7F4E">
              <w:rPr>
                <w:b/>
                <w:bCs/>
                <w:i/>
                <w:iCs/>
              </w:rPr>
              <w:t>jiżguraw</w:t>
            </w:r>
            <w:r w:rsidRPr="00AF7F4E">
              <w:t xml:space="preserve"> </w:t>
            </w:r>
            <w:r w:rsidRPr="00AF7F4E">
              <w:rPr>
                <w:b/>
                <w:bCs/>
                <w:i/>
                <w:iCs/>
              </w:rPr>
              <w:t>il-protezzjoni</w:t>
            </w:r>
            <w:r w:rsidRPr="00AF7F4E">
              <w:t xml:space="preserve"> tal-ġurnalisti u ta’ professjonisti oħra tal-media </w:t>
            </w:r>
            <w:r w:rsidRPr="00AF7F4E">
              <w:rPr>
                <w:b/>
                <w:bCs/>
                <w:i/>
                <w:iCs/>
              </w:rPr>
              <w:t>fl-UE f’konformità mar-rakkomandazzjonijiet tal-Kummissjoni 2021/1534</w:t>
            </w:r>
            <w:r w:rsidRPr="00AF7F4E">
              <w:rPr>
                <w:b/>
                <w:bCs/>
                <w:i/>
                <w:iCs/>
                <w:vertAlign w:val="superscript"/>
              </w:rPr>
              <w:t>46</w:t>
            </w:r>
            <w:r w:rsidRPr="00AF7F4E">
              <w:rPr>
                <w:b/>
                <w:bCs/>
                <w:i/>
                <w:iCs/>
              </w:rPr>
              <w:t xml:space="preserve"> u 2022/758</w:t>
            </w:r>
            <w:r w:rsidRPr="00AF7F4E">
              <w:rPr>
                <w:b/>
                <w:bCs/>
                <w:i/>
                <w:iCs/>
                <w:vertAlign w:val="superscript"/>
              </w:rPr>
              <w:t>47</w:t>
            </w:r>
            <w:r w:rsidRPr="00AF7F4E">
              <w:t>;</w:t>
            </w:r>
          </w:p>
        </w:tc>
        <w:tc>
          <w:tcPr>
            <w:tcW w:w="4876" w:type="dxa"/>
            <w:tcBorders>
              <w:top w:val="nil"/>
              <w:left w:val="nil"/>
              <w:bottom w:val="nil"/>
              <w:right w:val="nil"/>
            </w:tcBorders>
          </w:tcPr>
          <w:p w14:paraId="152CA528" w14:textId="77777777" w:rsidR="0013690C" w:rsidRPr="00AF7F4E" w:rsidRDefault="0013690C" w:rsidP="00096245">
            <w:pPr>
              <w:pStyle w:val="Normal6a"/>
            </w:pPr>
            <w:r w:rsidRPr="00AF7F4E">
              <w:t>14.</w:t>
            </w:r>
            <w:r w:rsidRPr="00AF7F4E">
              <w:tab/>
            </w:r>
            <w:r w:rsidRPr="00AF7F4E">
              <w:rPr>
                <w:b/>
                <w:i/>
              </w:rPr>
              <w:t>Jilqa’ inizjattivi għall-promozzjoni ta’ media ħielsa, indipendenti u pluralistika u ambjent sikur u abilitanti għall-ġurnalisti, bħall-Att Ewropew dwar il-Libertà tal-Media (EMFA) u jitlob li dan jiġi implimentat malajr;</w:t>
            </w:r>
            <w:r w:rsidRPr="00AF7F4E">
              <w:t xml:space="preserve"> jistieden lill-Istati Membri u lill-pajjiżi kandidati </w:t>
            </w:r>
            <w:r w:rsidRPr="00AF7F4E">
              <w:rPr>
                <w:b/>
                <w:bCs/>
                <w:i/>
                <w:iCs/>
              </w:rPr>
              <w:t>u l-pajjiżi kandidati potenzjali jtejbu t-trasparenza fl-allokazzjoni tar-reklamar mill-Istat online u offline u jsegwu r-rakkomandazzjonijiet inklużi fir-Rakkomandazzjoni tal-Kummissjoni (UE) 2021/1534 tas-16 ta’ Settembru 2021 dwar l-iżgurar tal-protezzjoni,</w:t>
            </w:r>
            <w:r w:rsidRPr="00AF7F4E">
              <w:t xml:space="preserve"> </w:t>
            </w:r>
            <w:r w:rsidRPr="00AF7F4E">
              <w:rPr>
                <w:b/>
                <w:bCs/>
                <w:i/>
                <w:iCs/>
              </w:rPr>
              <w:t>tas-sikurezza u tat-tisħiħ</w:t>
            </w:r>
            <w:r w:rsidRPr="00AF7F4E">
              <w:t xml:space="preserve"> tal-ġurnalisti u ta’ professjonisti oħra fil-media </w:t>
            </w:r>
            <w:r w:rsidRPr="00AF7F4E">
              <w:rPr>
                <w:b/>
                <w:bCs/>
                <w:i/>
                <w:iCs/>
              </w:rPr>
              <w:t>fl-Unjoni Ewropea;</w:t>
            </w:r>
            <w:r w:rsidRPr="00AF7F4E">
              <w:rPr>
                <w:b/>
                <w:i/>
              </w:rPr>
              <w:t xml:space="preserve"> </w:t>
            </w:r>
            <w:r w:rsidRPr="00AF7F4E">
              <w:rPr>
                <w:b/>
                <w:bCs/>
                <w:i/>
                <w:iCs/>
              </w:rPr>
              <w:t>jistieden lill-Kummissjoni tipprovdi lill-Istati Membri l-assistenza meħtieġa għat-traspożizzjoni tal-EMFA fid-dritt nazzjonali, u timmonitorja l-implimentazzjoni tagħha, b’mod speċjali f’ċerti Stati Membri li ma jikklassifikawx tajjeb fl-indiċijiet tal-libertà</w:t>
            </w:r>
            <w:r w:rsidRPr="00AF7F4E">
              <w:t xml:space="preserve">; </w:t>
            </w:r>
            <w:r w:rsidRPr="00AF7F4E">
              <w:rPr>
                <w:b/>
                <w:i/>
              </w:rPr>
              <w:t>jissottolinja li l-EMFA huwa pass kruċjali fis-salvagwardja tal-indipendenza, il-pluraliżmu u l-integrità tax-xenarju tal-media fl-Unjoni kollha;</w:t>
            </w:r>
          </w:p>
        </w:tc>
      </w:tr>
      <w:tr w:rsidR="00AF7F4E" w:rsidRPr="00AF7F4E" w14:paraId="4FB17CD0" w14:textId="77777777" w:rsidTr="00096245">
        <w:trPr>
          <w:jc w:val="center"/>
        </w:trPr>
        <w:tc>
          <w:tcPr>
            <w:tcW w:w="4876" w:type="dxa"/>
            <w:tcBorders>
              <w:top w:val="nil"/>
              <w:left w:val="nil"/>
              <w:bottom w:val="nil"/>
              <w:right w:val="nil"/>
            </w:tcBorders>
          </w:tcPr>
          <w:p w14:paraId="6844D3D8"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37FFA48" w14:textId="77777777" w:rsidR="0013690C" w:rsidRPr="00AF7F4E" w:rsidRDefault="0013690C" w:rsidP="00096245"/>
        </w:tc>
      </w:tr>
      <w:tr w:rsidR="00AF7F4E" w:rsidRPr="00AF7F4E" w14:paraId="6A214408" w14:textId="77777777" w:rsidTr="00096245">
        <w:trPr>
          <w:jc w:val="center"/>
        </w:trPr>
        <w:tc>
          <w:tcPr>
            <w:tcW w:w="4876" w:type="dxa"/>
            <w:tcBorders>
              <w:top w:val="nil"/>
              <w:left w:val="nil"/>
              <w:bottom w:val="nil"/>
              <w:right w:val="nil"/>
            </w:tcBorders>
          </w:tcPr>
          <w:p w14:paraId="670E1D8A" w14:textId="77777777" w:rsidR="0013690C" w:rsidRPr="00AF7F4E" w:rsidRDefault="0013690C" w:rsidP="00096245">
            <w:pPr>
              <w:pStyle w:val="Normal6a"/>
            </w:pPr>
            <w:r w:rsidRPr="00AF7F4E">
              <w:rPr>
                <w:b/>
                <w:bCs/>
                <w:i/>
                <w:iCs/>
                <w:vertAlign w:val="superscript"/>
              </w:rPr>
              <w:t>46</w:t>
            </w:r>
            <w:r w:rsidRPr="00AF7F4E">
              <w:rPr>
                <w:b/>
                <w:bCs/>
                <w:i/>
                <w:iCs/>
              </w:rPr>
              <w:t xml:space="preserve"> Ir-Rakkomandazzjoni tal-Kummissjoni (UE) 2021/1534 tas-16 ta’ Settembru 2021 dwar l-iżgurar tal-protezzjoni, tas-sikurezza u tat-tisħiħ tal-pożizzjoni tal-ġurnalisti u ta’ professjonisti oħra fil-media fl-Unjoni Ewropea (ĠU L 331, 20.9.2021, p. 8, ELI:</w:t>
            </w:r>
            <w:r w:rsidRPr="00AF7F4E">
              <w:rPr>
                <w:b/>
                <w:i/>
              </w:rPr>
              <w:t xml:space="preserve"> http://data.europa.eu/eli/reco/2021/1534/oj).</w:t>
            </w:r>
          </w:p>
        </w:tc>
        <w:tc>
          <w:tcPr>
            <w:tcW w:w="4876" w:type="dxa"/>
            <w:tcBorders>
              <w:top w:val="nil"/>
              <w:left w:val="nil"/>
              <w:bottom w:val="nil"/>
              <w:right w:val="nil"/>
            </w:tcBorders>
          </w:tcPr>
          <w:p w14:paraId="23901924" w14:textId="77777777" w:rsidR="0013690C" w:rsidRPr="00AF7F4E" w:rsidRDefault="0013690C" w:rsidP="00096245"/>
        </w:tc>
      </w:tr>
      <w:tr w:rsidR="00AF7F4E" w:rsidRPr="00AF7F4E" w14:paraId="65E20C34" w14:textId="77777777" w:rsidTr="00096245">
        <w:trPr>
          <w:jc w:val="center"/>
        </w:trPr>
        <w:tc>
          <w:tcPr>
            <w:tcW w:w="4876" w:type="dxa"/>
            <w:tcBorders>
              <w:top w:val="nil"/>
              <w:left w:val="nil"/>
              <w:bottom w:val="nil"/>
              <w:right w:val="nil"/>
            </w:tcBorders>
          </w:tcPr>
          <w:p w14:paraId="193BCB76" w14:textId="77777777" w:rsidR="0013690C" w:rsidRPr="00AF7F4E" w:rsidRDefault="0013690C" w:rsidP="00096245">
            <w:pPr>
              <w:pStyle w:val="Normal6a"/>
            </w:pPr>
            <w:r w:rsidRPr="00AF7F4E">
              <w:rPr>
                <w:b/>
                <w:bCs/>
                <w:i/>
                <w:iCs/>
                <w:vertAlign w:val="superscript"/>
              </w:rPr>
              <w:t>47</w:t>
            </w:r>
            <w:r w:rsidRPr="00AF7F4E">
              <w:rPr>
                <w:b/>
                <w:bCs/>
                <w:i/>
                <w:iCs/>
              </w:rPr>
              <w:t xml:space="preserve"> Ir-Rakkomandazzjoni tal-Kummissjoni (UE) 2022/758 tas-27 ta’ April 2022 dwar il-protezzjoni tal-ġurnalisti u tad-difensuri tad-drittijiet tal-bniedem li jinvolvu </w:t>
            </w:r>
            <w:r w:rsidRPr="00AF7F4E">
              <w:rPr>
                <w:b/>
                <w:bCs/>
                <w:i/>
                <w:iCs/>
              </w:rPr>
              <w:lastRenderedPageBreak/>
              <w:t>ruħhom fil-parteċipazzjoni pubblika minn proċedimenti tal-qorti manifestament bla bażi jew abbużivi (“Kawżi strateġiċi kontra l-parteċipazzjoni pubblika”) (ĠU L 138, 17.5.2022, p. 30, ELI:</w:t>
            </w:r>
            <w:r w:rsidRPr="00AF7F4E">
              <w:rPr>
                <w:b/>
                <w:i/>
              </w:rPr>
              <w:t xml:space="preserve"> http://data.europa.eu/eli/reco/2022/758/oj).</w:t>
            </w:r>
          </w:p>
        </w:tc>
        <w:tc>
          <w:tcPr>
            <w:tcW w:w="4876" w:type="dxa"/>
            <w:tcBorders>
              <w:top w:val="nil"/>
              <w:left w:val="nil"/>
              <w:bottom w:val="nil"/>
              <w:right w:val="nil"/>
            </w:tcBorders>
          </w:tcPr>
          <w:p w14:paraId="25F93E91" w14:textId="77777777" w:rsidR="0013690C" w:rsidRPr="00AF7F4E" w:rsidRDefault="0013690C" w:rsidP="00096245"/>
        </w:tc>
      </w:tr>
    </w:tbl>
    <w:p w14:paraId="2BFB045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E1D166" w14:textId="77777777" w:rsidR="0013690C" w:rsidRPr="00AF7F4E" w:rsidRDefault="0013690C" w:rsidP="0013690C">
      <w:r w:rsidRPr="00AF7F4E">
        <w:rPr>
          <w:rStyle w:val="HideTWBExt"/>
          <w:color w:val="auto"/>
        </w:rPr>
        <w:t>&lt;/Amend&gt;</w:t>
      </w:r>
    </w:p>
    <w:p w14:paraId="0D2B097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369</w:t>
      </w:r>
      <w:r w:rsidRPr="00AF7F4E">
        <w:rPr>
          <w:rStyle w:val="HideTWBExt"/>
          <w:color w:val="auto"/>
        </w:rPr>
        <w:t>&lt;/NumAm&gt;</w:t>
      </w:r>
    </w:p>
    <w:p w14:paraId="471660F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40938614" w14:textId="77777777" w:rsidR="0013690C" w:rsidRPr="00AF7F4E" w:rsidRDefault="0013690C" w:rsidP="0013690C">
      <w:pPr>
        <w:pStyle w:val="NormalBold"/>
      </w:pPr>
      <w:r w:rsidRPr="00AF7F4E">
        <w:rPr>
          <w:rStyle w:val="HideTWBExt"/>
          <w:b w:val="0"/>
          <w:color w:val="auto"/>
        </w:rPr>
        <w:t>&lt;/RepeatBlock-By&gt;</w:t>
      </w:r>
    </w:p>
    <w:p w14:paraId="768B81A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F911EB" w14:textId="77777777" w:rsidR="0013690C" w:rsidRPr="00AF7F4E" w:rsidRDefault="0013690C" w:rsidP="0013690C">
      <w:pPr>
        <w:pStyle w:val="NormalBold"/>
      </w:pPr>
      <w:r w:rsidRPr="00AF7F4E">
        <w:rPr>
          <w:rStyle w:val="HideTWBExt"/>
          <w:color w:val="auto"/>
        </w:rPr>
        <w:t>&lt;Article&gt;</w:t>
      </w:r>
      <w:r w:rsidRPr="00AF7F4E">
        <w:t>Paragrafu 14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F4F832" w14:textId="77777777" w:rsidTr="00096245">
        <w:trPr>
          <w:trHeight w:hRule="exact" w:val="240"/>
          <w:jc w:val="center"/>
        </w:trPr>
        <w:tc>
          <w:tcPr>
            <w:tcW w:w="9752" w:type="dxa"/>
            <w:gridSpan w:val="2"/>
            <w:tcBorders>
              <w:top w:val="nil"/>
              <w:left w:val="nil"/>
              <w:bottom w:val="nil"/>
              <w:right w:val="nil"/>
            </w:tcBorders>
          </w:tcPr>
          <w:p w14:paraId="4E315E21" w14:textId="77777777" w:rsidR="0013690C" w:rsidRPr="00AF7F4E" w:rsidRDefault="0013690C" w:rsidP="00096245"/>
        </w:tc>
      </w:tr>
      <w:tr w:rsidR="00AF7F4E" w:rsidRPr="00AF7F4E" w14:paraId="3FF635FA" w14:textId="77777777" w:rsidTr="00096245">
        <w:trPr>
          <w:trHeight w:val="240"/>
          <w:jc w:val="center"/>
        </w:trPr>
        <w:tc>
          <w:tcPr>
            <w:tcW w:w="4876" w:type="dxa"/>
            <w:tcBorders>
              <w:top w:val="nil"/>
              <w:left w:val="nil"/>
              <w:bottom w:val="nil"/>
              <w:right w:val="nil"/>
            </w:tcBorders>
          </w:tcPr>
          <w:p w14:paraId="0EE278B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3D1909" w14:textId="77777777" w:rsidR="0013690C" w:rsidRPr="00AF7F4E" w:rsidRDefault="0013690C" w:rsidP="00096245">
            <w:pPr>
              <w:pStyle w:val="AmColumnHeading"/>
            </w:pPr>
            <w:r w:rsidRPr="00AF7F4E">
              <w:t>Emenda</w:t>
            </w:r>
          </w:p>
        </w:tc>
      </w:tr>
      <w:tr w:rsidR="00AF7F4E" w:rsidRPr="00AF7F4E" w14:paraId="1F42B314" w14:textId="77777777" w:rsidTr="00096245">
        <w:trPr>
          <w:jc w:val="center"/>
        </w:trPr>
        <w:tc>
          <w:tcPr>
            <w:tcW w:w="4876" w:type="dxa"/>
            <w:tcBorders>
              <w:top w:val="nil"/>
              <w:left w:val="nil"/>
              <w:bottom w:val="nil"/>
              <w:right w:val="nil"/>
            </w:tcBorders>
          </w:tcPr>
          <w:p w14:paraId="63818B24"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w:t>
            </w:r>
          </w:p>
        </w:tc>
        <w:tc>
          <w:tcPr>
            <w:tcW w:w="4876" w:type="dxa"/>
            <w:tcBorders>
              <w:top w:val="nil"/>
              <w:left w:val="nil"/>
              <w:bottom w:val="nil"/>
              <w:right w:val="nil"/>
            </w:tcBorders>
          </w:tcPr>
          <w:p w14:paraId="7BC3BD50"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 xml:space="preserve">; </w:t>
            </w:r>
            <w:r w:rsidRPr="00AF7F4E">
              <w:rPr>
                <w:b/>
                <w:i/>
              </w:rPr>
              <w:t>jissottolinja li tali protezzjoni trid tinkludi mhux biss miżuri effettivi ta’ sikurezza fiżika, iżda wkoll salvagwardji robusti kontra t-theddid online, il-fastidju u l-attakki diġitali, kif ukoll il-ħolqien ta’ ambjent tax-xogħol sikur, abilitanti u mhux ostili li jippermetti lill-ġurnalisti jwettqu l-attivitajiet professjonali tagħhom liberament u mingħajr biża’ ta’ ritaljazzjoni;</w:t>
            </w:r>
          </w:p>
        </w:tc>
      </w:tr>
      <w:tr w:rsidR="00AF7F4E" w:rsidRPr="00AF7F4E" w14:paraId="4EF20162" w14:textId="77777777" w:rsidTr="00096245">
        <w:trPr>
          <w:jc w:val="center"/>
        </w:trPr>
        <w:tc>
          <w:tcPr>
            <w:tcW w:w="4876" w:type="dxa"/>
            <w:tcBorders>
              <w:top w:val="nil"/>
              <w:left w:val="nil"/>
              <w:bottom w:val="nil"/>
              <w:right w:val="nil"/>
            </w:tcBorders>
          </w:tcPr>
          <w:p w14:paraId="5CDCDA6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FB3C750" w14:textId="77777777" w:rsidR="0013690C" w:rsidRPr="00AF7F4E" w:rsidRDefault="0013690C" w:rsidP="00096245">
            <w:pPr>
              <w:pStyle w:val="Normal6a"/>
            </w:pPr>
            <w:r w:rsidRPr="00AF7F4E">
              <w:rPr>
                <w:b/>
                <w:i/>
              </w:rPr>
              <w:t>_________________</w:t>
            </w:r>
          </w:p>
        </w:tc>
      </w:tr>
      <w:tr w:rsidR="00AF7F4E" w:rsidRPr="00AF7F4E" w14:paraId="3969651D" w14:textId="77777777" w:rsidTr="00096245">
        <w:trPr>
          <w:jc w:val="center"/>
        </w:trPr>
        <w:tc>
          <w:tcPr>
            <w:tcW w:w="4876" w:type="dxa"/>
            <w:tcBorders>
              <w:top w:val="nil"/>
              <w:left w:val="nil"/>
              <w:bottom w:val="nil"/>
              <w:right w:val="nil"/>
            </w:tcBorders>
          </w:tcPr>
          <w:p w14:paraId="352BE4B8" w14:textId="77777777" w:rsidR="0013690C" w:rsidRPr="00AF7F4E" w:rsidRDefault="0013690C" w:rsidP="00096245">
            <w:pPr>
              <w:pStyle w:val="Normal6a"/>
            </w:pPr>
            <w:r w:rsidRPr="00AF7F4E">
              <w:rPr>
                <w:vertAlign w:val="superscript"/>
              </w:rPr>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r w:rsidRPr="00AF7F4E">
              <w:lastRenderedPageBreak/>
              <w:t>.</w:t>
            </w:r>
          </w:p>
        </w:tc>
        <w:tc>
          <w:tcPr>
            <w:tcW w:w="4876" w:type="dxa"/>
            <w:tcBorders>
              <w:top w:val="nil"/>
              <w:left w:val="nil"/>
              <w:bottom w:val="nil"/>
              <w:right w:val="nil"/>
            </w:tcBorders>
          </w:tcPr>
          <w:p w14:paraId="6FF231B2" w14:textId="77777777" w:rsidR="0013690C" w:rsidRPr="00AF7F4E" w:rsidRDefault="0013690C" w:rsidP="00096245">
            <w:pPr>
              <w:pStyle w:val="Normal6a"/>
            </w:pPr>
            <w:r w:rsidRPr="00AF7F4E">
              <w:rPr>
                <w:vertAlign w:val="superscript"/>
              </w:rPr>
              <w:lastRenderedPageBreak/>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r w:rsidRPr="00AF7F4E">
              <w:lastRenderedPageBreak/>
              <w:t>.</w:t>
            </w:r>
          </w:p>
        </w:tc>
      </w:tr>
      <w:tr w:rsidR="00AF7F4E" w:rsidRPr="00AF7F4E" w14:paraId="0166188E" w14:textId="77777777" w:rsidTr="00096245">
        <w:trPr>
          <w:jc w:val="center"/>
        </w:trPr>
        <w:tc>
          <w:tcPr>
            <w:tcW w:w="4876" w:type="dxa"/>
            <w:tcBorders>
              <w:top w:val="nil"/>
              <w:left w:val="nil"/>
              <w:bottom w:val="nil"/>
              <w:right w:val="nil"/>
            </w:tcBorders>
          </w:tcPr>
          <w:p w14:paraId="1B58CF4C" w14:textId="77777777" w:rsidR="0013690C" w:rsidRPr="00AF7F4E" w:rsidRDefault="0013690C" w:rsidP="00096245">
            <w:pPr>
              <w:pStyle w:val="Normal6a"/>
            </w:pPr>
            <w:r w:rsidRPr="00AF7F4E">
              <w:rPr>
                <w:vertAlign w:val="superscript"/>
              </w:rPr>
              <w:lastRenderedPageBreak/>
              <w:t>47</w:t>
            </w:r>
            <w:r w:rsidRPr="00AF7F4E">
              <w:t xml:space="preserve"> Ir-Rakkomandazzjoni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 (ĠU L 138, 17.5.2022, p. 30, ELI: http://data.europa.eu/eli/reco/2022/758/oj).</w:t>
            </w:r>
          </w:p>
        </w:tc>
        <w:tc>
          <w:tcPr>
            <w:tcW w:w="4876" w:type="dxa"/>
            <w:tcBorders>
              <w:top w:val="nil"/>
              <w:left w:val="nil"/>
              <w:bottom w:val="nil"/>
              <w:right w:val="nil"/>
            </w:tcBorders>
          </w:tcPr>
          <w:p w14:paraId="39154E35" w14:textId="77777777" w:rsidR="0013690C" w:rsidRPr="00AF7F4E" w:rsidRDefault="0013690C" w:rsidP="00096245">
            <w:pPr>
              <w:pStyle w:val="Normal6a"/>
            </w:pPr>
            <w:r w:rsidRPr="00AF7F4E">
              <w:rPr>
                <w:vertAlign w:val="superscript"/>
              </w:rPr>
              <w:t>47</w:t>
            </w:r>
            <w:r w:rsidRPr="00AF7F4E">
              <w:t xml:space="preserve"> Ir-Rakkomandazzjoni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 (ĠU L 138, 17.5.2022, p. 30, ELI: http://data.europa.eu/eli/reco/2022/758/oj).</w:t>
            </w:r>
          </w:p>
        </w:tc>
      </w:tr>
    </w:tbl>
    <w:p w14:paraId="44C8B62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00192E" w14:textId="77777777" w:rsidR="0013690C" w:rsidRPr="00AF7F4E" w:rsidRDefault="0013690C" w:rsidP="0013690C">
      <w:r w:rsidRPr="00AF7F4E">
        <w:rPr>
          <w:rStyle w:val="HideTWBExt"/>
          <w:color w:val="auto"/>
        </w:rPr>
        <w:t>&lt;/Amend&gt;</w:t>
      </w:r>
    </w:p>
    <w:p w14:paraId="15D2F56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370</w:t>
      </w:r>
      <w:r w:rsidRPr="00AF7F4E">
        <w:rPr>
          <w:rStyle w:val="HideTWBExt"/>
          <w:color w:val="auto"/>
        </w:rPr>
        <w:t>&lt;/NumAm&gt;</w:t>
      </w:r>
    </w:p>
    <w:p w14:paraId="591DDF70"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6A11B629" w14:textId="77777777" w:rsidR="0013690C" w:rsidRPr="00AF7F4E" w:rsidRDefault="0013690C" w:rsidP="0013690C">
      <w:pPr>
        <w:pStyle w:val="NormalBold"/>
      </w:pPr>
      <w:r w:rsidRPr="00AF7F4E">
        <w:rPr>
          <w:rStyle w:val="HideTWBExt"/>
          <w:b w:val="0"/>
          <w:color w:val="auto"/>
        </w:rPr>
        <w:t>&lt;/RepeatBlock-By&gt;</w:t>
      </w:r>
    </w:p>
    <w:p w14:paraId="448621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AD0298" w14:textId="77777777" w:rsidR="0013690C" w:rsidRPr="00AF7F4E" w:rsidRDefault="0013690C" w:rsidP="0013690C">
      <w:pPr>
        <w:pStyle w:val="NormalBold"/>
      </w:pPr>
      <w:r w:rsidRPr="00AF7F4E">
        <w:rPr>
          <w:rStyle w:val="HideTWBExt"/>
          <w:color w:val="auto"/>
        </w:rPr>
        <w:t>&lt;Article&gt;</w:t>
      </w:r>
      <w:r w:rsidRPr="00AF7F4E">
        <w:t>Paragrafu 14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3086D5" w14:textId="77777777" w:rsidTr="00096245">
        <w:trPr>
          <w:trHeight w:hRule="exact" w:val="240"/>
          <w:jc w:val="center"/>
        </w:trPr>
        <w:tc>
          <w:tcPr>
            <w:tcW w:w="9752" w:type="dxa"/>
            <w:gridSpan w:val="2"/>
            <w:tcBorders>
              <w:top w:val="nil"/>
              <w:left w:val="nil"/>
              <w:bottom w:val="nil"/>
              <w:right w:val="nil"/>
            </w:tcBorders>
          </w:tcPr>
          <w:p w14:paraId="50497C40" w14:textId="77777777" w:rsidR="0013690C" w:rsidRPr="00AF7F4E" w:rsidRDefault="0013690C" w:rsidP="00096245"/>
        </w:tc>
      </w:tr>
      <w:tr w:rsidR="00AF7F4E" w:rsidRPr="00AF7F4E" w14:paraId="798F5F68" w14:textId="77777777" w:rsidTr="00096245">
        <w:trPr>
          <w:trHeight w:val="240"/>
          <w:jc w:val="center"/>
        </w:trPr>
        <w:tc>
          <w:tcPr>
            <w:tcW w:w="4876" w:type="dxa"/>
            <w:tcBorders>
              <w:top w:val="nil"/>
              <w:left w:val="nil"/>
              <w:bottom w:val="nil"/>
              <w:right w:val="nil"/>
            </w:tcBorders>
          </w:tcPr>
          <w:p w14:paraId="16B15C3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2B84B8" w14:textId="77777777" w:rsidR="0013690C" w:rsidRPr="00AF7F4E" w:rsidRDefault="0013690C" w:rsidP="00096245">
            <w:pPr>
              <w:pStyle w:val="AmColumnHeading"/>
            </w:pPr>
            <w:r w:rsidRPr="00AF7F4E">
              <w:t>Emenda</w:t>
            </w:r>
          </w:p>
        </w:tc>
      </w:tr>
      <w:tr w:rsidR="00AF7F4E" w:rsidRPr="00AF7F4E" w14:paraId="65B16371" w14:textId="77777777" w:rsidTr="00096245">
        <w:trPr>
          <w:jc w:val="center"/>
        </w:trPr>
        <w:tc>
          <w:tcPr>
            <w:tcW w:w="4876" w:type="dxa"/>
            <w:tcBorders>
              <w:top w:val="nil"/>
              <w:left w:val="nil"/>
              <w:bottom w:val="nil"/>
              <w:right w:val="nil"/>
            </w:tcBorders>
          </w:tcPr>
          <w:p w14:paraId="0C4C0D73"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w:t>
            </w:r>
          </w:p>
        </w:tc>
        <w:tc>
          <w:tcPr>
            <w:tcW w:w="4876" w:type="dxa"/>
            <w:tcBorders>
              <w:top w:val="nil"/>
              <w:left w:val="nil"/>
              <w:bottom w:val="nil"/>
              <w:right w:val="nil"/>
            </w:tcBorders>
          </w:tcPr>
          <w:p w14:paraId="5CACA135"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 xml:space="preserve">; </w:t>
            </w:r>
            <w:r w:rsidRPr="00AF7F4E">
              <w:rPr>
                <w:b/>
                <w:i/>
              </w:rPr>
              <w:t>jenfasizza li hemm riskju l-ostakli għall-aċċess għall-informazzjoni, inklużi t-tariffi l-ġodda jew l-iskadenzi estiżi għat-talbiet, ifixklu l-ġurnaliżmu investigattiv u jdgħajfu s-sorveljanza demokratika;</w:t>
            </w:r>
          </w:p>
        </w:tc>
      </w:tr>
      <w:tr w:rsidR="00AF7F4E" w:rsidRPr="00AF7F4E" w14:paraId="128CBE15" w14:textId="77777777" w:rsidTr="00096245">
        <w:trPr>
          <w:jc w:val="center"/>
        </w:trPr>
        <w:tc>
          <w:tcPr>
            <w:tcW w:w="4876" w:type="dxa"/>
            <w:tcBorders>
              <w:top w:val="nil"/>
              <w:left w:val="nil"/>
              <w:bottom w:val="nil"/>
              <w:right w:val="nil"/>
            </w:tcBorders>
          </w:tcPr>
          <w:p w14:paraId="6140C32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C8CD9D0" w14:textId="77777777" w:rsidR="0013690C" w:rsidRPr="00AF7F4E" w:rsidRDefault="0013690C" w:rsidP="00096245">
            <w:pPr>
              <w:pStyle w:val="Normal6a"/>
            </w:pPr>
            <w:r w:rsidRPr="00AF7F4E">
              <w:rPr>
                <w:b/>
                <w:i/>
              </w:rPr>
              <w:t>_________________</w:t>
            </w:r>
          </w:p>
        </w:tc>
      </w:tr>
      <w:tr w:rsidR="00AF7F4E" w:rsidRPr="00AF7F4E" w14:paraId="35C48AF8" w14:textId="77777777" w:rsidTr="00096245">
        <w:trPr>
          <w:jc w:val="center"/>
        </w:trPr>
        <w:tc>
          <w:tcPr>
            <w:tcW w:w="4876" w:type="dxa"/>
            <w:tcBorders>
              <w:top w:val="nil"/>
              <w:left w:val="nil"/>
              <w:bottom w:val="nil"/>
              <w:right w:val="nil"/>
            </w:tcBorders>
          </w:tcPr>
          <w:p w14:paraId="3C64E3FA" w14:textId="77777777" w:rsidR="0013690C" w:rsidRPr="00AF7F4E" w:rsidRDefault="0013690C" w:rsidP="00096245">
            <w:pPr>
              <w:pStyle w:val="Normal6a"/>
            </w:pPr>
            <w:r w:rsidRPr="00AF7F4E">
              <w:rPr>
                <w:vertAlign w:val="superscript"/>
              </w:rPr>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p>
        </w:tc>
        <w:tc>
          <w:tcPr>
            <w:tcW w:w="4876" w:type="dxa"/>
            <w:tcBorders>
              <w:top w:val="nil"/>
              <w:left w:val="nil"/>
              <w:bottom w:val="nil"/>
              <w:right w:val="nil"/>
            </w:tcBorders>
          </w:tcPr>
          <w:p w14:paraId="058AB814" w14:textId="77777777" w:rsidR="0013690C" w:rsidRPr="00AF7F4E" w:rsidRDefault="0013690C" w:rsidP="00096245">
            <w:pPr>
              <w:pStyle w:val="Normal6a"/>
            </w:pPr>
            <w:r w:rsidRPr="00AF7F4E">
              <w:rPr>
                <w:vertAlign w:val="superscript"/>
              </w:rPr>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p>
        </w:tc>
      </w:tr>
      <w:tr w:rsidR="00AF7F4E" w:rsidRPr="00AF7F4E" w14:paraId="3BE751EC" w14:textId="77777777" w:rsidTr="00096245">
        <w:trPr>
          <w:jc w:val="center"/>
        </w:trPr>
        <w:tc>
          <w:tcPr>
            <w:tcW w:w="4876" w:type="dxa"/>
            <w:tcBorders>
              <w:top w:val="nil"/>
              <w:left w:val="nil"/>
              <w:bottom w:val="nil"/>
              <w:right w:val="nil"/>
            </w:tcBorders>
          </w:tcPr>
          <w:p w14:paraId="50140C4F" w14:textId="77777777" w:rsidR="0013690C" w:rsidRPr="00AF7F4E" w:rsidRDefault="0013690C" w:rsidP="00096245">
            <w:pPr>
              <w:pStyle w:val="Normal6a"/>
            </w:pPr>
            <w:r w:rsidRPr="00AF7F4E">
              <w:rPr>
                <w:vertAlign w:val="superscript"/>
              </w:rPr>
              <w:t>47</w:t>
            </w:r>
            <w:r w:rsidRPr="00AF7F4E">
              <w:t xml:space="preserve"> Ir-Rakkomandazzjoni tal-Kummissjoni (UE) 2022/758 tas-27 ta’ April 2022 dwar </w:t>
            </w:r>
            <w:r w:rsidRPr="00AF7F4E">
              <w:lastRenderedPageBreak/>
              <w:t>il-protezzjoni tal-ġurnalisti u tad-difensuri tad-drittijiet tal-bniedem li jinvolvu ruħhom fil-parteċipazzjoni pubblika minn proċedimenti tal-qorti manifestament bla bażi jew abbużivi (“Kawżi strateġiċi kontra l-parteċipazzjoni pubblika”) (ĠU L 138, 17.5.2022, p. 30, ELI: http://data.europa.eu/eli/reco/2022/758/oj).</w:t>
            </w:r>
          </w:p>
        </w:tc>
        <w:tc>
          <w:tcPr>
            <w:tcW w:w="4876" w:type="dxa"/>
            <w:tcBorders>
              <w:top w:val="nil"/>
              <w:left w:val="nil"/>
              <w:bottom w:val="nil"/>
              <w:right w:val="nil"/>
            </w:tcBorders>
          </w:tcPr>
          <w:p w14:paraId="2C28FFBA" w14:textId="77777777" w:rsidR="0013690C" w:rsidRPr="00AF7F4E" w:rsidRDefault="0013690C" w:rsidP="00096245">
            <w:pPr>
              <w:pStyle w:val="Normal6a"/>
            </w:pPr>
            <w:r w:rsidRPr="00AF7F4E">
              <w:rPr>
                <w:vertAlign w:val="superscript"/>
              </w:rPr>
              <w:lastRenderedPageBreak/>
              <w:t>47</w:t>
            </w:r>
            <w:r w:rsidRPr="00AF7F4E">
              <w:t xml:space="preserve"> Ir-Rakkomandazzjoni tal-Kummissjoni (UE) 2022/758 tas-27 ta’ April 2022 dwar </w:t>
            </w:r>
            <w:r w:rsidRPr="00AF7F4E">
              <w:lastRenderedPageBreak/>
              <w:t>il-protezzjoni tal-ġurnalisti u tad-difensuri tad-drittijiet tal-bniedem li jinvolvu ruħhom fil-parteċipazzjoni pubblika minn proċedimenti tal-qorti manifestament bla bażi jew abbużivi (“Kawżi strateġiċi kontra l-parteċipazzjoni pubblika”) (ĠU L 138, 17.5.2022, p. 30, ELI: http://data.europa.eu/eli/reco/2022/758/oj).</w:t>
            </w:r>
          </w:p>
        </w:tc>
      </w:tr>
    </w:tbl>
    <w:p w14:paraId="343E8BE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E8AB79F" w14:textId="77777777" w:rsidR="0013690C" w:rsidRPr="00AF7F4E" w:rsidRDefault="0013690C" w:rsidP="0013690C">
      <w:r w:rsidRPr="00AF7F4E">
        <w:rPr>
          <w:rStyle w:val="HideTWBExt"/>
          <w:color w:val="auto"/>
        </w:rPr>
        <w:t>&lt;/Amend&gt;</w:t>
      </w:r>
    </w:p>
    <w:p w14:paraId="0AB3354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371</w:t>
      </w:r>
      <w:r w:rsidRPr="00AF7F4E">
        <w:rPr>
          <w:rStyle w:val="HideTWBExt"/>
          <w:color w:val="auto"/>
        </w:rPr>
        <w:t>&lt;/NumAm&gt;</w:t>
      </w:r>
    </w:p>
    <w:p w14:paraId="180F37C4"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ADB0750" w14:textId="77777777" w:rsidR="0013690C" w:rsidRPr="00AF7F4E" w:rsidRDefault="0013690C" w:rsidP="0013690C">
      <w:pPr>
        <w:pStyle w:val="NormalBold"/>
      </w:pPr>
      <w:r w:rsidRPr="00AF7F4E">
        <w:rPr>
          <w:rStyle w:val="HideTWBExt"/>
          <w:b w:val="0"/>
          <w:color w:val="auto"/>
        </w:rPr>
        <w:t>&lt;/RepeatBlock-By&gt;</w:t>
      </w:r>
    </w:p>
    <w:p w14:paraId="5FB448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5C97C9" w14:textId="77777777" w:rsidR="0013690C" w:rsidRPr="00AF7F4E" w:rsidRDefault="0013690C" w:rsidP="0013690C">
      <w:pPr>
        <w:pStyle w:val="NormalBold"/>
      </w:pPr>
      <w:r w:rsidRPr="00AF7F4E">
        <w:rPr>
          <w:rStyle w:val="HideTWBExt"/>
          <w:color w:val="auto"/>
        </w:rPr>
        <w:t>&lt;Article&gt;</w:t>
      </w:r>
      <w:r w:rsidRPr="00AF7F4E">
        <w:t>Paragrafu 14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903F963" w14:textId="77777777" w:rsidTr="00096245">
        <w:trPr>
          <w:trHeight w:hRule="exact" w:val="240"/>
          <w:jc w:val="center"/>
        </w:trPr>
        <w:tc>
          <w:tcPr>
            <w:tcW w:w="9752" w:type="dxa"/>
            <w:gridSpan w:val="2"/>
            <w:tcBorders>
              <w:top w:val="nil"/>
              <w:left w:val="nil"/>
              <w:bottom w:val="nil"/>
              <w:right w:val="nil"/>
            </w:tcBorders>
          </w:tcPr>
          <w:p w14:paraId="5537CEC3" w14:textId="77777777" w:rsidR="0013690C" w:rsidRPr="00AF7F4E" w:rsidRDefault="0013690C" w:rsidP="00096245"/>
        </w:tc>
      </w:tr>
      <w:tr w:rsidR="00AF7F4E" w:rsidRPr="00AF7F4E" w14:paraId="6FEC9436" w14:textId="77777777" w:rsidTr="00096245">
        <w:trPr>
          <w:trHeight w:val="240"/>
          <w:jc w:val="center"/>
        </w:trPr>
        <w:tc>
          <w:tcPr>
            <w:tcW w:w="4876" w:type="dxa"/>
            <w:tcBorders>
              <w:top w:val="nil"/>
              <w:left w:val="nil"/>
              <w:bottom w:val="nil"/>
              <w:right w:val="nil"/>
            </w:tcBorders>
          </w:tcPr>
          <w:p w14:paraId="088330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D6F11C" w14:textId="77777777" w:rsidR="0013690C" w:rsidRPr="00AF7F4E" w:rsidRDefault="0013690C" w:rsidP="00096245">
            <w:pPr>
              <w:pStyle w:val="AmColumnHeading"/>
            </w:pPr>
            <w:r w:rsidRPr="00AF7F4E">
              <w:t>Emenda</w:t>
            </w:r>
          </w:p>
        </w:tc>
      </w:tr>
      <w:tr w:rsidR="00AF7F4E" w:rsidRPr="00AF7F4E" w14:paraId="4BC1436C" w14:textId="77777777" w:rsidTr="00096245">
        <w:trPr>
          <w:jc w:val="center"/>
        </w:trPr>
        <w:tc>
          <w:tcPr>
            <w:tcW w:w="4876" w:type="dxa"/>
            <w:tcBorders>
              <w:top w:val="nil"/>
              <w:left w:val="nil"/>
              <w:bottom w:val="nil"/>
              <w:right w:val="nil"/>
            </w:tcBorders>
          </w:tcPr>
          <w:p w14:paraId="61FEE209"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w:t>
            </w:r>
          </w:p>
        </w:tc>
        <w:tc>
          <w:tcPr>
            <w:tcW w:w="4876" w:type="dxa"/>
            <w:tcBorders>
              <w:top w:val="nil"/>
              <w:left w:val="nil"/>
              <w:bottom w:val="nil"/>
              <w:right w:val="nil"/>
            </w:tcBorders>
          </w:tcPr>
          <w:p w14:paraId="0A326E61" w14:textId="77777777" w:rsidR="0013690C" w:rsidRPr="00AF7F4E" w:rsidRDefault="0013690C" w:rsidP="00096245">
            <w:pPr>
              <w:pStyle w:val="Normal6a"/>
            </w:pPr>
            <w:r w:rsidRPr="00AF7F4E">
              <w:t>14.</w:t>
            </w:r>
            <w:r w:rsidRPr="00AF7F4E">
              <w:tab/>
              <w:t>Jistieden lill-Istati Membri u lill-pajjiżi kandidati jiżguraw il-protezzjoni tal-ġurnalisti u ta’ professjonisti oħra tal-media fl-UE f’konformità mar-rakkomandazzjonijiet tal-Kummissjoni 2021/1534</w:t>
            </w:r>
            <w:r w:rsidRPr="00AF7F4E">
              <w:rPr>
                <w:vertAlign w:val="superscript"/>
              </w:rPr>
              <w:t>46</w:t>
            </w:r>
            <w:r w:rsidRPr="00AF7F4E">
              <w:t xml:space="preserve"> u 2022/758</w:t>
            </w:r>
            <w:r w:rsidRPr="00AF7F4E">
              <w:rPr>
                <w:vertAlign w:val="superscript"/>
              </w:rPr>
              <w:t>47</w:t>
            </w:r>
            <w:r w:rsidRPr="00AF7F4E">
              <w:t xml:space="preserve">; </w:t>
            </w:r>
            <w:r w:rsidRPr="00AF7F4E">
              <w:rPr>
                <w:b/>
                <w:i/>
              </w:rPr>
              <w:t>jisħaq li tali protezzjoni trid tinkludi salvagwardji kontra kwalunkwe forma ta’ ċensura tal-istat jew restrizzjonijiet indiretti fuq il-libertà tal-espressjoni;</w:t>
            </w:r>
          </w:p>
        </w:tc>
      </w:tr>
      <w:tr w:rsidR="00AF7F4E" w:rsidRPr="00AF7F4E" w14:paraId="00E10E65" w14:textId="77777777" w:rsidTr="00096245">
        <w:trPr>
          <w:jc w:val="center"/>
        </w:trPr>
        <w:tc>
          <w:tcPr>
            <w:tcW w:w="4876" w:type="dxa"/>
            <w:tcBorders>
              <w:top w:val="nil"/>
              <w:left w:val="nil"/>
              <w:bottom w:val="nil"/>
              <w:right w:val="nil"/>
            </w:tcBorders>
          </w:tcPr>
          <w:p w14:paraId="50446B5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BD5B72C" w14:textId="77777777" w:rsidR="0013690C" w:rsidRPr="00AF7F4E" w:rsidRDefault="0013690C" w:rsidP="00096245">
            <w:pPr>
              <w:pStyle w:val="Normal6a"/>
            </w:pPr>
            <w:r w:rsidRPr="00AF7F4E">
              <w:rPr>
                <w:b/>
                <w:i/>
              </w:rPr>
              <w:t>_________________</w:t>
            </w:r>
          </w:p>
        </w:tc>
      </w:tr>
      <w:tr w:rsidR="00AF7F4E" w:rsidRPr="00AF7F4E" w14:paraId="5D5283EA" w14:textId="77777777" w:rsidTr="00096245">
        <w:trPr>
          <w:jc w:val="center"/>
        </w:trPr>
        <w:tc>
          <w:tcPr>
            <w:tcW w:w="4876" w:type="dxa"/>
            <w:tcBorders>
              <w:top w:val="nil"/>
              <w:left w:val="nil"/>
              <w:bottom w:val="nil"/>
              <w:right w:val="nil"/>
            </w:tcBorders>
          </w:tcPr>
          <w:p w14:paraId="54F1F276" w14:textId="77777777" w:rsidR="0013690C" w:rsidRPr="00AF7F4E" w:rsidRDefault="0013690C" w:rsidP="00096245">
            <w:pPr>
              <w:pStyle w:val="Normal6a"/>
            </w:pPr>
            <w:r w:rsidRPr="00AF7F4E">
              <w:rPr>
                <w:vertAlign w:val="superscript"/>
              </w:rPr>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p>
        </w:tc>
        <w:tc>
          <w:tcPr>
            <w:tcW w:w="4876" w:type="dxa"/>
            <w:tcBorders>
              <w:top w:val="nil"/>
              <w:left w:val="nil"/>
              <w:bottom w:val="nil"/>
              <w:right w:val="nil"/>
            </w:tcBorders>
          </w:tcPr>
          <w:p w14:paraId="60EF746E" w14:textId="77777777" w:rsidR="0013690C" w:rsidRPr="00AF7F4E" w:rsidRDefault="0013690C" w:rsidP="00096245">
            <w:pPr>
              <w:pStyle w:val="Normal6a"/>
            </w:pPr>
            <w:r w:rsidRPr="00AF7F4E">
              <w:rPr>
                <w:vertAlign w:val="superscript"/>
              </w:rPr>
              <w:t>46</w:t>
            </w:r>
            <w:r w:rsidRPr="00AF7F4E">
              <w:t xml:space="preserve"> Ir-Rakkomandazzjoni tal-Kummissjoni (UE) 2021/1534 tas-16 ta’ Settembru 2021 dwar l-iżgurar tal-protezzjoni, tas-sikurezza u tat-tisħiħ tal-pożizzjoni tal-ġurnalisti u ta’ professjonisti oħra fil-media fl-Unjoni Ewropea (ĠU L 331, 20.9.2021, p. 8, ELI: http://data.europa.eu/eli/reco/2021/1534/oj).</w:t>
            </w:r>
          </w:p>
        </w:tc>
      </w:tr>
      <w:tr w:rsidR="00AF7F4E" w:rsidRPr="00AF7F4E" w14:paraId="55270FFA" w14:textId="77777777" w:rsidTr="00096245">
        <w:trPr>
          <w:jc w:val="center"/>
        </w:trPr>
        <w:tc>
          <w:tcPr>
            <w:tcW w:w="4876" w:type="dxa"/>
            <w:tcBorders>
              <w:top w:val="nil"/>
              <w:left w:val="nil"/>
              <w:bottom w:val="nil"/>
              <w:right w:val="nil"/>
            </w:tcBorders>
          </w:tcPr>
          <w:p w14:paraId="419B8DB0" w14:textId="77777777" w:rsidR="0013690C" w:rsidRPr="00AF7F4E" w:rsidRDefault="0013690C" w:rsidP="00096245">
            <w:pPr>
              <w:pStyle w:val="Normal6a"/>
            </w:pPr>
            <w:r w:rsidRPr="00AF7F4E">
              <w:rPr>
                <w:vertAlign w:val="superscript"/>
              </w:rPr>
              <w:t>47</w:t>
            </w:r>
            <w:r w:rsidRPr="00AF7F4E">
              <w:t xml:space="preserve"> Ir-Rakkomandazzjoni tal-Kummissjoni (UE) 2022/758 tas-27 ta’ April 2022 dwar il-protezzjoni tal-ġurnalisti u tad-difensuri tad-drittijiet tal-bniedem li jinvolvu </w:t>
            </w:r>
            <w:r w:rsidRPr="00AF7F4E">
              <w:lastRenderedPageBreak/>
              <w:t>ruħhom fil-parteċipazzjoni pubblika minn proċedimenti tal-qorti manifestament bla bażi jew abbużivi (“Kawżi strateġiċi kontra l-parteċipazzjoni pubblika”) (ĠU L 138, 17.5.2022, p. 30, ELI: http://data.europa.eu/eli/reco/2022/758/oj).</w:t>
            </w:r>
          </w:p>
        </w:tc>
        <w:tc>
          <w:tcPr>
            <w:tcW w:w="4876" w:type="dxa"/>
            <w:tcBorders>
              <w:top w:val="nil"/>
              <w:left w:val="nil"/>
              <w:bottom w:val="nil"/>
              <w:right w:val="nil"/>
            </w:tcBorders>
          </w:tcPr>
          <w:p w14:paraId="07975F13" w14:textId="77777777" w:rsidR="0013690C" w:rsidRPr="00AF7F4E" w:rsidRDefault="0013690C" w:rsidP="00096245">
            <w:pPr>
              <w:pStyle w:val="Normal6a"/>
            </w:pPr>
            <w:r w:rsidRPr="00AF7F4E">
              <w:rPr>
                <w:vertAlign w:val="superscript"/>
              </w:rPr>
              <w:lastRenderedPageBreak/>
              <w:t>47</w:t>
            </w:r>
            <w:r w:rsidRPr="00AF7F4E">
              <w:t xml:space="preserve"> Ir-Rakkomandazzjoni tal-Kummissjoni (UE) 2022/758 tas-27 ta’ April 2022 dwar il-protezzjoni tal-ġurnalisti u tad-difensuri tad-drittijiet tal-bniedem li jinvolvu </w:t>
            </w:r>
            <w:r w:rsidRPr="00AF7F4E">
              <w:lastRenderedPageBreak/>
              <w:t>ruħhom fil-parteċipazzjoni pubblika minn proċedimenti tal-qorti manifestament bla bażi jew abbużivi (“Kawżi strateġiċi kontra l-parteċipazzjoni pubblika”) (ĠU L 138, 17.5.2022, p. 30, ELI: http://data.europa.eu/eli/reco/2022/758/oj).</w:t>
            </w:r>
          </w:p>
        </w:tc>
      </w:tr>
    </w:tbl>
    <w:p w14:paraId="569CCCE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86C8C28" w14:textId="77777777" w:rsidR="0013690C" w:rsidRPr="00AF7F4E" w:rsidRDefault="0013690C" w:rsidP="0013690C">
      <w:r w:rsidRPr="00AF7F4E">
        <w:rPr>
          <w:rStyle w:val="HideTWBExt"/>
          <w:color w:val="auto"/>
        </w:rPr>
        <w:t>&lt;/Amend&gt;</w:t>
      </w:r>
    </w:p>
    <w:p w14:paraId="5749D21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372</w:t>
      </w:r>
      <w:r w:rsidRPr="00AF7F4E">
        <w:rPr>
          <w:rStyle w:val="HideTWBExt"/>
          <w:color w:val="auto"/>
        </w:rPr>
        <w:t>&lt;/NumAm&gt;</w:t>
      </w:r>
    </w:p>
    <w:p w14:paraId="460E9ED7"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39F0850F" w14:textId="77777777" w:rsidR="0013690C" w:rsidRPr="00AF7F4E" w:rsidRDefault="0013690C" w:rsidP="0013690C">
      <w:pPr>
        <w:pStyle w:val="NormalBold"/>
      </w:pPr>
      <w:r w:rsidRPr="00AF7F4E">
        <w:rPr>
          <w:rStyle w:val="HideTWBExt"/>
          <w:b w:val="0"/>
          <w:color w:val="auto"/>
        </w:rPr>
        <w:t>&lt;/RepeatBlock-By&gt;</w:t>
      </w:r>
    </w:p>
    <w:p w14:paraId="5B2D59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E0C6BF" w14:textId="77777777" w:rsidR="0013690C" w:rsidRPr="00AF7F4E" w:rsidRDefault="0013690C" w:rsidP="0013690C">
      <w:pPr>
        <w:pStyle w:val="NormalBold"/>
      </w:pPr>
      <w:r w:rsidRPr="00AF7F4E">
        <w:rPr>
          <w:rStyle w:val="HideTWBExt"/>
          <w:color w:val="auto"/>
        </w:rPr>
        <w:t>&lt;Article&gt;</w:t>
      </w:r>
      <w:r w:rsidRPr="00AF7F4E">
        <w:t>Paragrafu 14a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1BD2EA" w14:textId="77777777" w:rsidTr="00096245">
        <w:trPr>
          <w:trHeight w:hRule="exact" w:val="240"/>
          <w:jc w:val="center"/>
        </w:trPr>
        <w:tc>
          <w:tcPr>
            <w:tcW w:w="9752" w:type="dxa"/>
            <w:gridSpan w:val="2"/>
            <w:tcBorders>
              <w:top w:val="nil"/>
              <w:left w:val="nil"/>
              <w:bottom w:val="nil"/>
              <w:right w:val="nil"/>
            </w:tcBorders>
          </w:tcPr>
          <w:p w14:paraId="4B3576CF" w14:textId="77777777" w:rsidR="0013690C" w:rsidRPr="00AF7F4E" w:rsidRDefault="0013690C" w:rsidP="00096245"/>
        </w:tc>
      </w:tr>
      <w:tr w:rsidR="00AF7F4E" w:rsidRPr="00AF7F4E" w14:paraId="5DB13800" w14:textId="77777777" w:rsidTr="00096245">
        <w:trPr>
          <w:trHeight w:val="240"/>
          <w:jc w:val="center"/>
        </w:trPr>
        <w:tc>
          <w:tcPr>
            <w:tcW w:w="4876" w:type="dxa"/>
            <w:tcBorders>
              <w:top w:val="nil"/>
              <w:left w:val="nil"/>
              <w:bottom w:val="nil"/>
              <w:right w:val="nil"/>
            </w:tcBorders>
          </w:tcPr>
          <w:p w14:paraId="0F77548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F323CC" w14:textId="77777777" w:rsidR="0013690C" w:rsidRPr="00AF7F4E" w:rsidRDefault="0013690C" w:rsidP="00096245">
            <w:pPr>
              <w:pStyle w:val="AmColumnHeading"/>
            </w:pPr>
            <w:r w:rsidRPr="00AF7F4E">
              <w:t>Emenda</w:t>
            </w:r>
          </w:p>
        </w:tc>
      </w:tr>
      <w:tr w:rsidR="00AF7F4E" w:rsidRPr="00AF7F4E" w14:paraId="5EFDCB79" w14:textId="77777777" w:rsidTr="00096245">
        <w:trPr>
          <w:jc w:val="center"/>
        </w:trPr>
        <w:tc>
          <w:tcPr>
            <w:tcW w:w="4876" w:type="dxa"/>
            <w:tcBorders>
              <w:top w:val="nil"/>
              <w:left w:val="nil"/>
              <w:bottom w:val="nil"/>
              <w:right w:val="nil"/>
            </w:tcBorders>
          </w:tcPr>
          <w:p w14:paraId="72BE519B" w14:textId="77777777" w:rsidR="0013690C" w:rsidRPr="00AF7F4E" w:rsidRDefault="0013690C" w:rsidP="00096245">
            <w:pPr>
              <w:pStyle w:val="Normal6a"/>
            </w:pPr>
          </w:p>
        </w:tc>
        <w:tc>
          <w:tcPr>
            <w:tcW w:w="4876" w:type="dxa"/>
            <w:tcBorders>
              <w:top w:val="nil"/>
              <w:left w:val="nil"/>
              <w:bottom w:val="nil"/>
              <w:right w:val="nil"/>
            </w:tcBorders>
          </w:tcPr>
          <w:p w14:paraId="0A4D9FF2" w14:textId="77777777" w:rsidR="0013690C" w:rsidRPr="00AF7F4E" w:rsidRDefault="0013690C" w:rsidP="00096245">
            <w:pPr>
              <w:pStyle w:val="Normal6a"/>
            </w:pPr>
            <w:r w:rsidRPr="00AF7F4E">
              <w:rPr>
                <w:b/>
                <w:i/>
              </w:rPr>
              <w:t>14a.</w:t>
            </w:r>
            <w:r w:rsidRPr="00AF7F4E">
              <w:tab/>
            </w:r>
            <w:r w:rsidRPr="00AF7F4E">
              <w:rPr>
                <w:b/>
                <w:i/>
              </w:rPr>
              <w:t>Jikkundanna t-tixrid ta’ diskors ta’ mibegħda, inkluż fil-media mainstream u l-media soċjali, peress li dan joħloq theddida serja għad-demokrazija u l-istat tad-dritt; jappella għal infurzar aktar b’saħħtu tar-regolamenti dwar il-media biex jiġi miġġieled id-diskors ta’ mibegħda u jiġi ssalvagwardjat xenarju tal-media varjat u inklużiv, f’konformità mar-riżoluzzjoni tiegħu tat-18 ta’ Jannar 2024 dwar is-sitwazzjoni tad-drittijiet fundamentali fl-Unjoni Ewropea; jissottolinja l-fatt li l-politiċi u l-personalitajiet pubbliċi prominenti għandhom imexxu bl-eżempju u jeħtieġ li jiżguraw dibattitu rispettuż; ifakkar li l-libertà tal-espressjoni hija valur fundamentali tas-soċjetajiet demokratiċi u ma għandhiex tkun ristretta b’mod mhux ġustifikat; ifakkar ukoll li kwalunkwe leġiżlazzjoni dwar id-diskors ta’ mibegħda u r-reati ta’ mibegħda għandha tkun ibbażata fuq il-prinċipji tal-ħtieġa u tal-proporzjonalità; jissottolinja li l-libertà tal-espressjoni trid tiġi eżerċitata skont il-liġi u f’konformità mal-Artikolu 11 tal-Karta u ma għandhiex tiġi sfruttata bħala tarka għad-diskors ta’ mibegħda u r-reati ta’ mibegħda;</w:t>
            </w:r>
          </w:p>
        </w:tc>
      </w:tr>
    </w:tbl>
    <w:p w14:paraId="4973C28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8FA0875" w14:textId="77777777" w:rsidR="0013690C" w:rsidRPr="00AF7F4E" w:rsidRDefault="0013690C" w:rsidP="0013690C">
      <w:r w:rsidRPr="00AF7F4E">
        <w:rPr>
          <w:rStyle w:val="HideTWBExt"/>
          <w:color w:val="auto"/>
        </w:rPr>
        <w:t>&lt;/Amend&gt;</w:t>
      </w:r>
    </w:p>
    <w:p w14:paraId="2B236DC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373</w:t>
      </w:r>
      <w:r w:rsidRPr="00AF7F4E">
        <w:rPr>
          <w:rStyle w:val="HideTWBExt"/>
          <w:color w:val="auto"/>
        </w:rPr>
        <w:t>&lt;/NumAm&gt;</w:t>
      </w:r>
    </w:p>
    <w:p w14:paraId="0937867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322E8A41" w14:textId="77777777" w:rsidR="0013690C" w:rsidRPr="00AF7F4E" w:rsidRDefault="0013690C" w:rsidP="0013690C">
      <w:pPr>
        <w:pStyle w:val="NormalBold"/>
      </w:pPr>
      <w:r w:rsidRPr="00AF7F4E">
        <w:rPr>
          <w:rStyle w:val="HideTWBExt"/>
          <w:b w:val="0"/>
          <w:color w:val="auto"/>
        </w:rPr>
        <w:t>&lt;/RepeatBlock-By&gt;</w:t>
      </w:r>
    </w:p>
    <w:p w14:paraId="3E7A9F3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3B5615" w14:textId="77777777" w:rsidR="0013690C" w:rsidRPr="00AF7F4E" w:rsidRDefault="0013690C" w:rsidP="0013690C">
      <w:pPr>
        <w:pStyle w:val="NormalBold"/>
      </w:pPr>
      <w:r w:rsidRPr="00AF7F4E">
        <w:rPr>
          <w:rStyle w:val="HideTWBExt"/>
          <w:color w:val="auto"/>
        </w:rPr>
        <w:t>&lt;Article&gt;</w:t>
      </w:r>
      <w:r w:rsidRPr="00AF7F4E">
        <w:t>Paragrafu 15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BBD3E6" w14:textId="77777777" w:rsidTr="00096245">
        <w:trPr>
          <w:trHeight w:hRule="exact" w:val="240"/>
          <w:jc w:val="center"/>
        </w:trPr>
        <w:tc>
          <w:tcPr>
            <w:tcW w:w="9752" w:type="dxa"/>
            <w:gridSpan w:val="2"/>
            <w:tcBorders>
              <w:top w:val="nil"/>
              <w:left w:val="nil"/>
              <w:bottom w:val="nil"/>
              <w:right w:val="nil"/>
            </w:tcBorders>
          </w:tcPr>
          <w:p w14:paraId="5C620738" w14:textId="77777777" w:rsidR="0013690C" w:rsidRPr="00AF7F4E" w:rsidRDefault="0013690C" w:rsidP="00096245"/>
        </w:tc>
      </w:tr>
      <w:tr w:rsidR="00AF7F4E" w:rsidRPr="00AF7F4E" w14:paraId="6777F7C8" w14:textId="77777777" w:rsidTr="00096245">
        <w:trPr>
          <w:trHeight w:val="240"/>
          <w:jc w:val="center"/>
        </w:trPr>
        <w:tc>
          <w:tcPr>
            <w:tcW w:w="4876" w:type="dxa"/>
            <w:tcBorders>
              <w:top w:val="nil"/>
              <w:left w:val="nil"/>
              <w:bottom w:val="nil"/>
              <w:right w:val="nil"/>
            </w:tcBorders>
          </w:tcPr>
          <w:p w14:paraId="3BBCFAB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BEB285A" w14:textId="77777777" w:rsidR="0013690C" w:rsidRPr="00AF7F4E" w:rsidRDefault="0013690C" w:rsidP="00096245">
            <w:pPr>
              <w:pStyle w:val="AmColumnHeading"/>
            </w:pPr>
            <w:r w:rsidRPr="00AF7F4E">
              <w:t>Emenda</w:t>
            </w:r>
          </w:p>
        </w:tc>
      </w:tr>
      <w:tr w:rsidR="00AF7F4E" w:rsidRPr="00AF7F4E" w14:paraId="2FC0309C" w14:textId="77777777" w:rsidTr="00096245">
        <w:trPr>
          <w:jc w:val="center"/>
        </w:trPr>
        <w:tc>
          <w:tcPr>
            <w:tcW w:w="4876" w:type="dxa"/>
            <w:tcBorders>
              <w:top w:val="nil"/>
              <w:left w:val="nil"/>
              <w:bottom w:val="nil"/>
              <w:right w:val="nil"/>
            </w:tcBorders>
          </w:tcPr>
          <w:p w14:paraId="0069B3DD" w14:textId="77777777" w:rsidR="0013690C" w:rsidRPr="00AF7F4E" w:rsidRDefault="0013690C" w:rsidP="00096245">
            <w:pPr>
              <w:pStyle w:val="Normal6a"/>
            </w:pPr>
            <w:r w:rsidRPr="00AF7F4E">
              <w:t>15.</w:t>
            </w:r>
            <w:r w:rsidRPr="00AF7F4E">
              <w:tab/>
              <w:t>Jistieden lill-Istati Membri</w:t>
            </w:r>
            <w:r w:rsidRPr="00AF7F4E">
              <w:rPr>
                <w:b/>
                <w:bCs/>
                <w:i/>
                <w:iCs/>
              </w:rPr>
              <w:t xml:space="preserve"> jimplimentaw bis-sħiħ</w:t>
            </w:r>
            <w:r w:rsidRPr="00AF7F4E">
              <w:t xml:space="preserve"> </w:t>
            </w:r>
            <w:r w:rsidRPr="00AF7F4E">
              <w:rPr>
                <w:b/>
                <w:bCs/>
                <w:i/>
                <w:iCs/>
              </w:rPr>
              <w:t>id-Direttiva</w:t>
            </w:r>
            <w:r w:rsidRPr="00AF7F4E">
              <w:t xml:space="preserve"> kontra s-SLAPP</w:t>
            </w:r>
            <w:r w:rsidRPr="00AF7F4E">
              <w:rPr>
                <w:b/>
                <w:bCs/>
                <w:i/>
                <w:iCs/>
                <w:vertAlign w:val="superscript"/>
              </w:rPr>
              <w:t>48</w:t>
            </w:r>
            <w:r w:rsidRPr="00AF7F4E">
              <w:t>;</w:t>
            </w:r>
          </w:p>
        </w:tc>
        <w:tc>
          <w:tcPr>
            <w:tcW w:w="4876" w:type="dxa"/>
            <w:tcBorders>
              <w:top w:val="nil"/>
              <w:left w:val="nil"/>
              <w:bottom w:val="nil"/>
              <w:right w:val="nil"/>
            </w:tcBorders>
          </w:tcPr>
          <w:p w14:paraId="7225D097" w14:textId="77777777" w:rsidR="0013690C" w:rsidRPr="00AF7F4E" w:rsidRDefault="0013690C" w:rsidP="00096245">
            <w:pPr>
              <w:pStyle w:val="Normal6a"/>
            </w:pPr>
            <w:r w:rsidRPr="00AF7F4E">
              <w:t>15.</w:t>
            </w:r>
            <w:r w:rsidRPr="00AF7F4E">
              <w:tab/>
              <w:t>Jistieden lill-Istati Membri</w:t>
            </w:r>
            <w:r w:rsidRPr="00AF7F4E">
              <w:rPr>
                <w:b/>
                <w:bCs/>
                <w:i/>
                <w:iCs/>
              </w:rPr>
              <w:t xml:space="preserve"> jiżguraw l-implimentazzjoni sħiħa, f’waqtha u effettiva tad-Direttiva</w:t>
            </w:r>
            <w:r w:rsidRPr="00AF7F4E">
              <w:t xml:space="preserve"> kontra s-SLAPP </w:t>
            </w:r>
            <w:r w:rsidRPr="00AF7F4E">
              <w:rPr>
                <w:b/>
                <w:bCs/>
                <w:i/>
                <w:iCs/>
              </w:rPr>
              <w:t>u tar-Rakkomandazzjoni tal-Kummissjoni (UE) 2022/758 tas-27 ta’ April 2022 dwar il-protezzjoni tal-ġurnalisti, tad-difensuri tad-drittijiet tal-bniedem u ta’ atturi oħra tal-parteċipazzjoni pubblika minn proċedimenti tal-qorti manifestament bla bażi jew abbużivi</w:t>
            </w:r>
            <w:r w:rsidRPr="00AF7F4E">
              <w:t xml:space="preserve">; </w:t>
            </w:r>
            <w:r w:rsidRPr="00AF7F4E">
              <w:rPr>
                <w:b/>
                <w:i/>
              </w:rPr>
              <w:t xml:space="preserve">iħeġġeġ lill-Istati Membri jmorru lil hinn mit-traspożizzjoni minima u jadottaw oqfsa domestiċi komprensivi kontra s-SLAPP, inklużi mekkaniżmi ta’ tkeċċija bikrija, regoli effettivi ta’ trasferiment tal-kostijiet, sanzjonijiet dissważivi kontra litiganti abbużivi, u miżuri robusti ta’ protezzjoni u appoġġ għall-ġurnalisti u miri oħra tas-SLAPPs li jiffaċċjaw intimidazzjoni, malafama u restrizzjonijiet professjonali; jirrakkomanda bil-qawwa li, matul it-traspożizzjoni, l-Istati Membri jestendu l-kamp ta’ applikazzjoni tad-Direttiva għal każijiet purament nazzjonali, minħabba li l-maġġoranza l-kbira tas-SLAPPs iseħħu fil-livell domestiku; jinnota li għad hemm lakuni sinifikanti għall-vittmi li l-każijiet tagħhom jaqgħu barra mill-kamp ta’ applikazzjoni attwali tad-Direttiva, u jistieden għalhekk lill-Kummissjoni tressaq, mingħajr dewmien żejjed, proposti leġiżlattivi jew strumenti komplementari biex tindirizza l-każijiet SLAPP mhux koperti mill-qafas eżistenti tal-UE, filwaqt li tiżgura livell għoli u </w:t>
            </w:r>
            <w:r w:rsidRPr="00AF7F4E">
              <w:rPr>
                <w:b/>
                <w:i/>
              </w:rPr>
              <w:lastRenderedPageBreak/>
              <w:t>uniformi ta’ protezzjoni madwar l-Unjoni;</w:t>
            </w:r>
          </w:p>
        </w:tc>
      </w:tr>
      <w:tr w:rsidR="00AF7F4E" w:rsidRPr="00AF7F4E" w14:paraId="1DEADC94" w14:textId="77777777" w:rsidTr="00096245">
        <w:trPr>
          <w:jc w:val="center"/>
        </w:trPr>
        <w:tc>
          <w:tcPr>
            <w:tcW w:w="4876" w:type="dxa"/>
            <w:tcBorders>
              <w:top w:val="nil"/>
              <w:left w:val="nil"/>
              <w:bottom w:val="nil"/>
              <w:right w:val="nil"/>
            </w:tcBorders>
          </w:tcPr>
          <w:p w14:paraId="7B15AD5B"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09A8705A" w14:textId="77777777" w:rsidR="0013690C" w:rsidRPr="00AF7F4E" w:rsidRDefault="0013690C" w:rsidP="00096245"/>
        </w:tc>
      </w:tr>
      <w:tr w:rsidR="00AF7F4E" w:rsidRPr="00AF7F4E" w14:paraId="20DAF2BB" w14:textId="77777777" w:rsidTr="00096245">
        <w:trPr>
          <w:jc w:val="center"/>
        </w:trPr>
        <w:tc>
          <w:tcPr>
            <w:tcW w:w="4876" w:type="dxa"/>
            <w:tcBorders>
              <w:top w:val="nil"/>
              <w:left w:val="nil"/>
              <w:bottom w:val="nil"/>
              <w:right w:val="nil"/>
            </w:tcBorders>
          </w:tcPr>
          <w:p w14:paraId="561CCFDD" w14:textId="77777777" w:rsidR="0013690C" w:rsidRPr="00AF7F4E" w:rsidRDefault="0013690C" w:rsidP="00096245">
            <w:pPr>
              <w:pStyle w:val="Normal6a"/>
            </w:pPr>
            <w:r w:rsidRPr="00AF7F4E">
              <w:rPr>
                <w:b/>
                <w:bCs/>
                <w:i/>
                <w:iCs/>
                <w:vertAlign w:val="superscript"/>
              </w:rPr>
              <w:t>48</w:t>
            </w:r>
            <w:r w:rsidRPr="00AF7F4E">
              <w:rPr>
                <w:b/>
                <w:bCs/>
                <w:i/>
                <w:iCs/>
              </w:rPr>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w:t>
            </w:r>
            <w:r w:rsidRPr="00AF7F4E">
              <w:rPr>
                <w:b/>
                <w:i/>
              </w:rPr>
              <w:t xml:space="preserve"> http://data.europa.eu/eli/dir/2024/1069/oj).</w:t>
            </w:r>
          </w:p>
        </w:tc>
        <w:tc>
          <w:tcPr>
            <w:tcW w:w="4876" w:type="dxa"/>
            <w:tcBorders>
              <w:top w:val="nil"/>
              <w:left w:val="nil"/>
              <w:bottom w:val="nil"/>
              <w:right w:val="nil"/>
            </w:tcBorders>
          </w:tcPr>
          <w:p w14:paraId="2A5F30AC" w14:textId="77777777" w:rsidR="0013690C" w:rsidRPr="00AF7F4E" w:rsidRDefault="0013690C" w:rsidP="00096245"/>
        </w:tc>
      </w:tr>
    </w:tbl>
    <w:p w14:paraId="0A9EA4E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329423C" w14:textId="77777777" w:rsidR="0013690C" w:rsidRPr="00AF7F4E" w:rsidRDefault="0013690C" w:rsidP="0013690C">
      <w:r w:rsidRPr="00AF7F4E">
        <w:rPr>
          <w:rStyle w:val="HideTWBExt"/>
          <w:color w:val="auto"/>
        </w:rPr>
        <w:t>&lt;/Amend&gt;</w:t>
      </w:r>
    </w:p>
    <w:p w14:paraId="60DEA52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374</w:t>
      </w:r>
      <w:r w:rsidRPr="00AF7F4E">
        <w:rPr>
          <w:rStyle w:val="HideTWBExt"/>
          <w:color w:val="auto"/>
        </w:rPr>
        <w:t>&lt;/NumAm&gt;</w:t>
      </w:r>
    </w:p>
    <w:p w14:paraId="5871B8B5" w14:textId="77777777" w:rsidR="0013690C" w:rsidRPr="00AF7F4E" w:rsidRDefault="0013690C" w:rsidP="0013690C">
      <w:pPr>
        <w:pStyle w:val="NormalBold"/>
      </w:pPr>
      <w:r w:rsidRPr="00AF7F4E">
        <w:rPr>
          <w:rStyle w:val="HideTWBExt"/>
          <w:b w:val="0"/>
          <w:color w:val="auto"/>
        </w:rPr>
        <w:t>&lt;RepeatBlock-By&gt;&lt;Members&gt;</w:t>
      </w:r>
      <w:r w:rsidRPr="00AF7F4E">
        <w:t>Diana Riba i Giner, Juan Fernando López Aguilar</w:t>
      </w:r>
      <w:r w:rsidRPr="00AF7F4E">
        <w:rPr>
          <w:rStyle w:val="HideTWBExt"/>
          <w:b w:val="0"/>
          <w:color w:val="auto"/>
        </w:rPr>
        <w:t>&lt;/Members&gt;</w:t>
      </w:r>
    </w:p>
    <w:p w14:paraId="1DC7E0CE" w14:textId="77777777" w:rsidR="0013690C" w:rsidRPr="00AF7F4E" w:rsidRDefault="0013690C" w:rsidP="0013690C">
      <w:pPr>
        <w:pStyle w:val="NormalBold"/>
      </w:pPr>
      <w:r w:rsidRPr="00AF7F4E">
        <w:rPr>
          <w:rStyle w:val="HideTWBExt"/>
          <w:b w:val="0"/>
          <w:color w:val="auto"/>
        </w:rPr>
        <w:t>&lt;/RepeatBlock-By&gt;</w:t>
      </w:r>
    </w:p>
    <w:p w14:paraId="18080BA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B34D07" w14:textId="77777777" w:rsidR="0013690C" w:rsidRPr="00AF7F4E" w:rsidRDefault="0013690C" w:rsidP="0013690C">
      <w:pPr>
        <w:pStyle w:val="NormalBold"/>
      </w:pPr>
      <w:r w:rsidRPr="00AF7F4E">
        <w:rPr>
          <w:rStyle w:val="HideTWBExt"/>
          <w:color w:val="auto"/>
        </w:rPr>
        <w:t>&lt;Article&gt;</w:t>
      </w:r>
      <w:r w:rsidRPr="00AF7F4E">
        <w:t>Paragrafu 15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555BB2" w14:textId="77777777" w:rsidTr="00096245">
        <w:trPr>
          <w:trHeight w:hRule="exact" w:val="240"/>
          <w:jc w:val="center"/>
        </w:trPr>
        <w:tc>
          <w:tcPr>
            <w:tcW w:w="9752" w:type="dxa"/>
            <w:gridSpan w:val="2"/>
            <w:tcBorders>
              <w:top w:val="nil"/>
              <w:left w:val="nil"/>
              <w:bottom w:val="nil"/>
              <w:right w:val="nil"/>
            </w:tcBorders>
          </w:tcPr>
          <w:p w14:paraId="049EACBC" w14:textId="77777777" w:rsidR="0013690C" w:rsidRPr="00AF7F4E" w:rsidRDefault="0013690C" w:rsidP="00096245"/>
        </w:tc>
      </w:tr>
      <w:tr w:rsidR="00AF7F4E" w:rsidRPr="00AF7F4E" w14:paraId="1E706644" w14:textId="77777777" w:rsidTr="00096245">
        <w:trPr>
          <w:trHeight w:val="240"/>
          <w:jc w:val="center"/>
        </w:trPr>
        <w:tc>
          <w:tcPr>
            <w:tcW w:w="4876" w:type="dxa"/>
            <w:tcBorders>
              <w:top w:val="nil"/>
              <w:left w:val="nil"/>
              <w:bottom w:val="nil"/>
              <w:right w:val="nil"/>
            </w:tcBorders>
          </w:tcPr>
          <w:p w14:paraId="23ABACB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0E5F73" w14:textId="77777777" w:rsidR="0013690C" w:rsidRPr="00AF7F4E" w:rsidRDefault="0013690C" w:rsidP="00096245">
            <w:pPr>
              <w:pStyle w:val="AmColumnHeading"/>
            </w:pPr>
            <w:r w:rsidRPr="00AF7F4E">
              <w:t>Emenda</w:t>
            </w:r>
          </w:p>
        </w:tc>
      </w:tr>
      <w:tr w:rsidR="00AF7F4E" w:rsidRPr="00AF7F4E" w14:paraId="6F831E6D" w14:textId="77777777" w:rsidTr="00096245">
        <w:trPr>
          <w:jc w:val="center"/>
        </w:trPr>
        <w:tc>
          <w:tcPr>
            <w:tcW w:w="4876" w:type="dxa"/>
            <w:tcBorders>
              <w:top w:val="nil"/>
              <w:left w:val="nil"/>
              <w:bottom w:val="nil"/>
              <w:right w:val="nil"/>
            </w:tcBorders>
          </w:tcPr>
          <w:p w14:paraId="59100DFA" w14:textId="77777777" w:rsidR="0013690C" w:rsidRPr="00AF7F4E" w:rsidRDefault="0013690C" w:rsidP="00096245">
            <w:pPr>
              <w:pStyle w:val="Normal6a"/>
            </w:pPr>
            <w:r w:rsidRPr="00AF7F4E">
              <w:t>15.</w:t>
            </w:r>
            <w:r w:rsidRPr="00AF7F4E">
              <w:tab/>
              <w:t>Jistieden lill-Istati Membri jimplimentaw bis-sħiħ id-Direttiva kontra s-SLAPP</w:t>
            </w:r>
            <w:r w:rsidRPr="00AF7F4E">
              <w:rPr>
                <w:b/>
                <w:bCs/>
                <w:i/>
                <w:iCs/>
                <w:vertAlign w:val="superscript"/>
              </w:rPr>
              <w:t>48</w:t>
            </w:r>
            <w:r w:rsidRPr="00AF7F4E">
              <w:t>;</w:t>
            </w:r>
          </w:p>
        </w:tc>
        <w:tc>
          <w:tcPr>
            <w:tcW w:w="4876" w:type="dxa"/>
            <w:tcBorders>
              <w:top w:val="nil"/>
              <w:left w:val="nil"/>
              <w:bottom w:val="nil"/>
              <w:right w:val="nil"/>
            </w:tcBorders>
          </w:tcPr>
          <w:p w14:paraId="57F51067" w14:textId="77777777" w:rsidR="0013690C" w:rsidRPr="00AF7F4E" w:rsidRDefault="0013690C" w:rsidP="00096245">
            <w:pPr>
              <w:pStyle w:val="Normal6a"/>
            </w:pPr>
            <w:r w:rsidRPr="00AF7F4E">
              <w:t>15.</w:t>
            </w:r>
            <w:r w:rsidRPr="00AF7F4E">
              <w:tab/>
              <w:t xml:space="preserve">Jistieden lill-Istati Membri jimplimentaw bis-sħiħ id-Direttiva kontra s-SLAPP </w:t>
            </w:r>
            <w:r w:rsidRPr="00AF7F4E">
              <w:rPr>
                <w:b/>
                <w:bCs/>
                <w:i/>
                <w:iCs/>
              </w:rPr>
              <w:t>u r-Rakkomandazzjoni tal-Kummissjoni (UE) 2022/758 tas-27 ta’ April 2022 dwar il-protezzjoni tal-ġurnalisti u tad-difensuri tad-drittijiet tal-bniedem li jinvolvu ruħhom fil-parteċipazzjoni pubblika minn proċedimenti tal-qorti manifestament bla bażi jew abbużivi, u jadottaw miżuri domestiċi komprensivi kontra s-SLAPP biex jipproteġu lill-ġurnalisti u jipprovdu appoġġ għal dawk li jiffaċċaw intimidazzjoni, malafama u limitazzjonijiet fil-ħila li jeżerċitaw il-professjoni tagħhom</w:t>
            </w:r>
            <w:r w:rsidRPr="00AF7F4E">
              <w:t xml:space="preserve">; </w:t>
            </w:r>
            <w:r w:rsidRPr="00AF7F4E">
              <w:rPr>
                <w:b/>
                <w:i/>
              </w:rPr>
              <w:t xml:space="preserve">jirrakkomanda li meta jittrasponu d-Direttiva, l-Istati Membri għandhom jestendu l-applikazzjoni tagħha biex jinkludu wkoll każijiet nazzjonali, peress li l-maġġoranza tal-każijiet ta’ SLAPP iseħħu fil-livell </w:t>
            </w:r>
            <w:r w:rsidRPr="00AF7F4E">
              <w:rPr>
                <w:b/>
                <w:i/>
              </w:rPr>
              <w:lastRenderedPageBreak/>
              <w:t>nazzjonali; jistieden lill-Kummissjoni tressaq proposti biex jiġu indirizzati l-każijiet ta’ SLAPP mhux koperti fl-ambitu tad-Direttiva attwali;</w:t>
            </w:r>
          </w:p>
        </w:tc>
      </w:tr>
      <w:tr w:rsidR="00AF7F4E" w:rsidRPr="00AF7F4E" w14:paraId="3C72C7C0" w14:textId="77777777" w:rsidTr="00096245">
        <w:trPr>
          <w:jc w:val="center"/>
        </w:trPr>
        <w:tc>
          <w:tcPr>
            <w:tcW w:w="4876" w:type="dxa"/>
            <w:tcBorders>
              <w:top w:val="nil"/>
              <w:left w:val="nil"/>
              <w:bottom w:val="nil"/>
              <w:right w:val="nil"/>
            </w:tcBorders>
          </w:tcPr>
          <w:p w14:paraId="143321BA"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08A1A63B" w14:textId="77777777" w:rsidR="0013690C" w:rsidRPr="00AF7F4E" w:rsidRDefault="0013690C" w:rsidP="00096245"/>
        </w:tc>
      </w:tr>
      <w:tr w:rsidR="00AF7F4E" w:rsidRPr="00AF7F4E" w14:paraId="7EA8C1B7" w14:textId="77777777" w:rsidTr="00096245">
        <w:trPr>
          <w:jc w:val="center"/>
        </w:trPr>
        <w:tc>
          <w:tcPr>
            <w:tcW w:w="4876" w:type="dxa"/>
            <w:tcBorders>
              <w:top w:val="nil"/>
              <w:left w:val="nil"/>
              <w:bottom w:val="nil"/>
              <w:right w:val="nil"/>
            </w:tcBorders>
          </w:tcPr>
          <w:p w14:paraId="1A65F1EF" w14:textId="77777777" w:rsidR="0013690C" w:rsidRPr="00AF7F4E" w:rsidRDefault="0013690C" w:rsidP="00096245">
            <w:pPr>
              <w:pStyle w:val="Normal6a"/>
            </w:pPr>
            <w:r w:rsidRPr="00AF7F4E">
              <w:rPr>
                <w:b/>
                <w:bCs/>
                <w:i/>
                <w:iCs/>
                <w:vertAlign w:val="superscript"/>
              </w:rPr>
              <w:t>48</w:t>
            </w:r>
            <w:r w:rsidRPr="00AF7F4E">
              <w:rPr>
                <w:b/>
                <w:bCs/>
                <w:i/>
                <w:iCs/>
              </w:rPr>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w:t>
            </w:r>
            <w:r w:rsidRPr="00AF7F4E">
              <w:rPr>
                <w:b/>
                <w:i/>
              </w:rPr>
              <w:t xml:space="preserve"> http://data.europa.eu/eli/dir/2024/1069/oj).</w:t>
            </w:r>
          </w:p>
        </w:tc>
        <w:tc>
          <w:tcPr>
            <w:tcW w:w="4876" w:type="dxa"/>
            <w:tcBorders>
              <w:top w:val="nil"/>
              <w:left w:val="nil"/>
              <w:bottom w:val="nil"/>
              <w:right w:val="nil"/>
            </w:tcBorders>
          </w:tcPr>
          <w:p w14:paraId="53FF27DA" w14:textId="77777777" w:rsidR="0013690C" w:rsidRPr="00AF7F4E" w:rsidRDefault="0013690C" w:rsidP="00096245"/>
        </w:tc>
      </w:tr>
    </w:tbl>
    <w:p w14:paraId="2B1C7C6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EDE0748" w14:textId="77777777" w:rsidR="0013690C" w:rsidRPr="00AF7F4E" w:rsidRDefault="0013690C" w:rsidP="0013690C">
      <w:r w:rsidRPr="00AF7F4E">
        <w:rPr>
          <w:rStyle w:val="HideTWBExt"/>
          <w:color w:val="auto"/>
        </w:rPr>
        <w:t>&lt;/Amend&gt;</w:t>
      </w:r>
    </w:p>
    <w:p w14:paraId="26CA635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375</w:t>
      </w:r>
      <w:r w:rsidRPr="00AF7F4E">
        <w:rPr>
          <w:rStyle w:val="HideTWBExt"/>
          <w:color w:val="auto"/>
        </w:rPr>
        <w:t>&lt;/NumAm&gt;</w:t>
      </w:r>
    </w:p>
    <w:p w14:paraId="3D53040F"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Javier Zarzalejos</w:t>
      </w:r>
      <w:r w:rsidRPr="00AF7F4E">
        <w:rPr>
          <w:rStyle w:val="HideTWBExt"/>
          <w:b w:val="0"/>
          <w:color w:val="auto"/>
        </w:rPr>
        <w:t>&lt;/Members&gt;</w:t>
      </w:r>
    </w:p>
    <w:p w14:paraId="34CF9768" w14:textId="77777777" w:rsidR="0013690C" w:rsidRPr="00AF7F4E" w:rsidRDefault="0013690C" w:rsidP="0013690C">
      <w:pPr>
        <w:pStyle w:val="NormalBold"/>
      </w:pPr>
      <w:r w:rsidRPr="00AF7F4E">
        <w:rPr>
          <w:rStyle w:val="HideTWBExt"/>
          <w:b w:val="0"/>
          <w:color w:val="auto"/>
        </w:rPr>
        <w:t>&lt;/RepeatBlock-By&gt;</w:t>
      </w:r>
    </w:p>
    <w:p w14:paraId="1AF0301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71F538" w14:textId="77777777" w:rsidR="0013690C" w:rsidRPr="00AF7F4E" w:rsidRDefault="0013690C" w:rsidP="0013690C">
      <w:pPr>
        <w:pStyle w:val="NormalBold"/>
      </w:pPr>
      <w:r w:rsidRPr="00AF7F4E">
        <w:rPr>
          <w:rStyle w:val="HideTWBExt"/>
          <w:color w:val="auto"/>
        </w:rPr>
        <w:t>&lt;Article&gt;</w:t>
      </w:r>
      <w:r w:rsidRPr="00AF7F4E">
        <w:t>Paragrafu 15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B100EC" w14:textId="77777777" w:rsidTr="00096245">
        <w:trPr>
          <w:trHeight w:hRule="exact" w:val="240"/>
          <w:jc w:val="center"/>
        </w:trPr>
        <w:tc>
          <w:tcPr>
            <w:tcW w:w="9752" w:type="dxa"/>
            <w:gridSpan w:val="2"/>
            <w:tcBorders>
              <w:top w:val="nil"/>
              <w:left w:val="nil"/>
              <w:bottom w:val="nil"/>
              <w:right w:val="nil"/>
            </w:tcBorders>
          </w:tcPr>
          <w:p w14:paraId="2DD9196C" w14:textId="77777777" w:rsidR="0013690C" w:rsidRPr="00AF7F4E" w:rsidRDefault="0013690C" w:rsidP="00096245"/>
        </w:tc>
      </w:tr>
      <w:tr w:rsidR="00AF7F4E" w:rsidRPr="00AF7F4E" w14:paraId="4FD7AAF7" w14:textId="77777777" w:rsidTr="00096245">
        <w:trPr>
          <w:trHeight w:val="240"/>
          <w:jc w:val="center"/>
        </w:trPr>
        <w:tc>
          <w:tcPr>
            <w:tcW w:w="4876" w:type="dxa"/>
            <w:tcBorders>
              <w:top w:val="nil"/>
              <w:left w:val="nil"/>
              <w:bottom w:val="nil"/>
              <w:right w:val="nil"/>
            </w:tcBorders>
          </w:tcPr>
          <w:p w14:paraId="2D7D62E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E474966" w14:textId="77777777" w:rsidR="0013690C" w:rsidRPr="00AF7F4E" w:rsidRDefault="0013690C" w:rsidP="00096245">
            <w:pPr>
              <w:pStyle w:val="AmColumnHeading"/>
            </w:pPr>
            <w:r w:rsidRPr="00AF7F4E">
              <w:t>Emenda</w:t>
            </w:r>
          </w:p>
        </w:tc>
      </w:tr>
      <w:tr w:rsidR="00AF7F4E" w:rsidRPr="00AF7F4E" w14:paraId="05864364" w14:textId="77777777" w:rsidTr="00096245">
        <w:trPr>
          <w:jc w:val="center"/>
        </w:trPr>
        <w:tc>
          <w:tcPr>
            <w:tcW w:w="4876" w:type="dxa"/>
            <w:tcBorders>
              <w:top w:val="nil"/>
              <w:left w:val="nil"/>
              <w:bottom w:val="nil"/>
              <w:right w:val="nil"/>
            </w:tcBorders>
          </w:tcPr>
          <w:p w14:paraId="1FC6A890" w14:textId="77777777" w:rsidR="0013690C" w:rsidRPr="00AF7F4E" w:rsidRDefault="0013690C" w:rsidP="00096245">
            <w:pPr>
              <w:pStyle w:val="Normal6a"/>
            </w:pPr>
            <w:r w:rsidRPr="00AF7F4E">
              <w:t>15.</w:t>
            </w:r>
            <w:r w:rsidRPr="00AF7F4E">
              <w:tab/>
              <w:t>Jistieden lill-Istati Membri jimplimentaw bis-sħiħ id-Direttiva kontra s-SLAPP</w:t>
            </w:r>
            <w:r w:rsidRPr="00AF7F4E">
              <w:rPr>
                <w:vertAlign w:val="superscript"/>
              </w:rPr>
              <w:t>48</w:t>
            </w:r>
            <w:r w:rsidRPr="00AF7F4E">
              <w:t>;</w:t>
            </w:r>
          </w:p>
        </w:tc>
        <w:tc>
          <w:tcPr>
            <w:tcW w:w="4876" w:type="dxa"/>
            <w:tcBorders>
              <w:top w:val="nil"/>
              <w:left w:val="nil"/>
              <w:bottom w:val="nil"/>
              <w:right w:val="nil"/>
            </w:tcBorders>
          </w:tcPr>
          <w:p w14:paraId="233D6632" w14:textId="77777777" w:rsidR="0013690C" w:rsidRPr="00AF7F4E" w:rsidRDefault="0013690C" w:rsidP="00096245">
            <w:pPr>
              <w:pStyle w:val="Normal6a"/>
            </w:pPr>
            <w:r w:rsidRPr="00AF7F4E">
              <w:t>15.</w:t>
            </w:r>
            <w:r w:rsidRPr="00AF7F4E">
              <w:tab/>
              <w:t>Jistieden lill-Istati Membri jimplimentaw bis-sħiħ id-Direttiva kontra s-SLAPP</w:t>
            </w:r>
            <w:r w:rsidRPr="00AF7F4E">
              <w:rPr>
                <w:vertAlign w:val="superscript"/>
              </w:rPr>
              <w:t>48</w:t>
            </w:r>
            <w:r w:rsidRPr="00AF7F4E">
              <w:t xml:space="preserve"> </w:t>
            </w:r>
            <w:r w:rsidRPr="00AF7F4E">
              <w:rPr>
                <w:b/>
                <w:bCs/>
                <w:i/>
                <w:iCs/>
              </w:rPr>
              <w:t>u jadottaw miżuri domestiċi komprensivi kontra s-SLAPP biex jipproteġu lill-ġurnalisti u jipprovdu appoġġ lil dawk li jiffaċċjaw intimidazzjoni, malafama u limitazzjonijiet fuq il-kapaċità li jeżerċitaw il-professjoni tagħhom</w:t>
            </w:r>
            <w:r w:rsidRPr="00AF7F4E">
              <w:t>;</w:t>
            </w:r>
          </w:p>
        </w:tc>
      </w:tr>
      <w:tr w:rsidR="00AF7F4E" w:rsidRPr="00AF7F4E" w14:paraId="1C9843F2" w14:textId="77777777" w:rsidTr="00096245">
        <w:trPr>
          <w:jc w:val="center"/>
        </w:trPr>
        <w:tc>
          <w:tcPr>
            <w:tcW w:w="4876" w:type="dxa"/>
            <w:tcBorders>
              <w:top w:val="nil"/>
              <w:left w:val="nil"/>
              <w:bottom w:val="nil"/>
              <w:right w:val="nil"/>
            </w:tcBorders>
          </w:tcPr>
          <w:p w14:paraId="0AD401C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255472D" w14:textId="77777777" w:rsidR="0013690C" w:rsidRPr="00AF7F4E" w:rsidRDefault="0013690C" w:rsidP="00096245">
            <w:pPr>
              <w:pStyle w:val="Normal6a"/>
            </w:pPr>
            <w:r w:rsidRPr="00AF7F4E">
              <w:rPr>
                <w:b/>
                <w:i/>
              </w:rPr>
              <w:t>_________________</w:t>
            </w:r>
          </w:p>
        </w:tc>
      </w:tr>
      <w:tr w:rsidR="00AF7F4E" w:rsidRPr="00AF7F4E" w14:paraId="17587F49" w14:textId="77777777" w:rsidTr="00096245">
        <w:trPr>
          <w:jc w:val="center"/>
        </w:trPr>
        <w:tc>
          <w:tcPr>
            <w:tcW w:w="4876" w:type="dxa"/>
            <w:tcBorders>
              <w:top w:val="nil"/>
              <w:left w:val="nil"/>
              <w:bottom w:val="nil"/>
              <w:right w:val="nil"/>
            </w:tcBorders>
          </w:tcPr>
          <w:p w14:paraId="1873500B" w14:textId="77777777" w:rsidR="0013690C" w:rsidRPr="00AF7F4E" w:rsidRDefault="0013690C" w:rsidP="00096245">
            <w:pPr>
              <w:pStyle w:val="Normal6a"/>
            </w:pPr>
            <w:r w:rsidRPr="00AF7F4E">
              <w:rPr>
                <w:vertAlign w:val="superscript"/>
              </w:rPr>
              <w:t>48</w:t>
            </w:r>
            <w:r w:rsidRPr="00AF7F4E">
              <w:t xml:space="preserve"> Id-Direttiva (UE) 2024/1069 tal-Parlament Ewropew u tal-Kunsill tal-11 ta’ April 2024 dwar il-protezzjoni ta’ persuni li jinvolvu ruħhom f’parteċipazzjoni pubblika minn talbiet manifestament infondati jew proċedimenti tal-qorti abbużivi (“Kawżi strateġiċi kontra l-</w:t>
            </w:r>
            <w:r w:rsidRPr="00AF7F4E">
              <w:lastRenderedPageBreak/>
              <w:t>parteċipazzjoni pubblika”) (ĠU L, 2024/1069, 16.4.2024, ELI: http://data.europa.eu/eli/dir/2024/1069/oj).</w:t>
            </w:r>
          </w:p>
        </w:tc>
        <w:tc>
          <w:tcPr>
            <w:tcW w:w="4876" w:type="dxa"/>
            <w:tcBorders>
              <w:top w:val="nil"/>
              <w:left w:val="nil"/>
              <w:bottom w:val="nil"/>
              <w:right w:val="nil"/>
            </w:tcBorders>
          </w:tcPr>
          <w:p w14:paraId="1AD27829" w14:textId="77777777" w:rsidR="0013690C" w:rsidRPr="00AF7F4E" w:rsidRDefault="0013690C" w:rsidP="00096245">
            <w:pPr>
              <w:pStyle w:val="Normal6a"/>
            </w:pPr>
            <w:r w:rsidRPr="00AF7F4E">
              <w:rPr>
                <w:vertAlign w:val="superscript"/>
              </w:rPr>
              <w:lastRenderedPageBreak/>
              <w:t>48</w:t>
            </w:r>
            <w:r w:rsidRPr="00AF7F4E">
              <w:t xml:space="preserve"> Id-Direttiva (UE) 2024/1069 tal-Parlament Ewropew u tal-Kunsill tal-11 ta’ April 2024 dwar il-protezzjoni ta’ persuni li jinvolvu ruħhom f’parteċipazzjoni pubblika minn talbiet manifestament infondati jew proċedimenti tal-qorti abbużivi (“Kawżi strateġiċi kontra l-</w:t>
            </w:r>
            <w:r w:rsidRPr="00AF7F4E">
              <w:lastRenderedPageBreak/>
              <w:t>parteċipazzjoni pubblika”) (ĠU L, 2024/1069, 16.4.2024, ELI: http://data.europa.eu/eli/dir/2024/1069/oj).</w:t>
            </w:r>
          </w:p>
        </w:tc>
      </w:tr>
    </w:tbl>
    <w:p w14:paraId="3917C47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FD83AB4" w14:textId="77777777" w:rsidR="0013690C" w:rsidRPr="00AF7F4E" w:rsidRDefault="0013690C" w:rsidP="0013690C">
      <w:r w:rsidRPr="00AF7F4E">
        <w:rPr>
          <w:rStyle w:val="HideTWBExt"/>
          <w:color w:val="auto"/>
        </w:rPr>
        <w:t>&lt;/Amend&gt;</w:t>
      </w:r>
    </w:p>
    <w:p w14:paraId="0550FDC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376</w:t>
      </w:r>
      <w:r w:rsidRPr="00AF7F4E">
        <w:rPr>
          <w:rStyle w:val="HideTWBExt"/>
          <w:color w:val="auto"/>
        </w:rPr>
        <w:t>&lt;/NumAm&gt;</w:t>
      </w:r>
    </w:p>
    <w:p w14:paraId="0F25AFB1"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33D1C356" w14:textId="77777777" w:rsidR="0013690C" w:rsidRPr="00AF7F4E" w:rsidRDefault="0013690C" w:rsidP="0013690C">
      <w:pPr>
        <w:pStyle w:val="NormalBold"/>
      </w:pPr>
      <w:r w:rsidRPr="00AF7F4E">
        <w:rPr>
          <w:rStyle w:val="HideTWBExt"/>
          <w:b w:val="0"/>
          <w:color w:val="auto"/>
        </w:rPr>
        <w:t>&lt;/RepeatBlock-By&gt;</w:t>
      </w:r>
    </w:p>
    <w:p w14:paraId="113F904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8E21E5" w14:textId="77777777" w:rsidR="0013690C" w:rsidRPr="00AF7F4E" w:rsidRDefault="0013690C" w:rsidP="0013690C">
      <w:pPr>
        <w:pStyle w:val="NormalBold"/>
      </w:pPr>
      <w:r w:rsidRPr="00AF7F4E">
        <w:rPr>
          <w:rStyle w:val="HideTWBExt"/>
          <w:color w:val="auto"/>
        </w:rPr>
        <w:t>&lt;Article&gt;</w:t>
      </w:r>
      <w:r w:rsidRPr="00AF7F4E">
        <w:t>Paragrafu 15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368DAC" w14:textId="77777777" w:rsidTr="00096245">
        <w:trPr>
          <w:trHeight w:hRule="exact" w:val="240"/>
          <w:jc w:val="center"/>
        </w:trPr>
        <w:tc>
          <w:tcPr>
            <w:tcW w:w="9752" w:type="dxa"/>
            <w:gridSpan w:val="2"/>
            <w:tcBorders>
              <w:top w:val="nil"/>
              <w:left w:val="nil"/>
              <w:bottom w:val="nil"/>
              <w:right w:val="nil"/>
            </w:tcBorders>
          </w:tcPr>
          <w:p w14:paraId="3DB739F0" w14:textId="77777777" w:rsidR="0013690C" w:rsidRPr="00AF7F4E" w:rsidRDefault="0013690C" w:rsidP="00096245"/>
        </w:tc>
      </w:tr>
      <w:tr w:rsidR="00AF7F4E" w:rsidRPr="00AF7F4E" w14:paraId="2920467F" w14:textId="77777777" w:rsidTr="00096245">
        <w:trPr>
          <w:trHeight w:val="240"/>
          <w:jc w:val="center"/>
        </w:trPr>
        <w:tc>
          <w:tcPr>
            <w:tcW w:w="4876" w:type="dxa"/>
            <w:tcBorders>
              <w:top w:val="nil"/>
              <w:left w:val="nil"/>
              <w:bottom w:val="nil"/>
              <w:right w:val="nil"/>
            </w:tcBorders>
          </w:tcPr>
          <w:p w14:paraId="7CE5BF0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4DE2438" w14:textId="77777777" w:rsidR="0013690C" w:rsidRPr="00AF7F4E" w:rsidRDefault="0013690C" w:rsidP="00096245">
            <w:pPr>
              <w:pStyle w:val="AmColumnHeading"/>
            </w:pPr>
            <w:r w:rsidRPr="00AF7F4E">
              <w:t>Emenda</w:t>
            </w:r>
          </w:p>
        </w:tc>
      </w:tr>
      <w:tr w:rsidR="00AF7F4E" w:rsidRPr="00AF7F4E" w14:paraId="523FAEE3" w14:textId="77777777" w:rsidTr="00096245">
        <w:trPr>
          <w:jc w:val="center"/>
        </w:trPr>
        <w:tc>
          <w:tcPr>
            <w:tcW w:w="4876" w:type="dxa"/>
            <w:tcBorders>
              <w:top w:val="nil"/>
              <w:left w:val="nil"/>
              <w:bottom w:val="nil"/>
              <w:right w:val="nil"/>
            </w:tcBorders>
          </w:tcPr>
          <w:p w14:paraId="563D3AEB" w14:textId="77777777" w:rsidR="0013690C" w:rsidRPr="00AF7F4E" w:rsidRDefault="0013690C" w:rsidP="00096245">
            <w:pPr>
              <w:pStyle w:val="Normal6a"/>
            </w:pPr>
            <w:r w:rsidRPr="00AF7F4E">
              <w:t>15.</w:t>
            </w:r>
            <w:r w:rsidRPr="00AF7F4E">
              <w:tab/>
              <w:t>Jistieden lill-Istati Membri jimplimentaw bis-sħiħ id-Direttiva kontra s-SLAPP</w:t>
            </w:r>
            <w:r w:rsidRPr="00AF7F4E">
              <w:rPr>
                <w:vertAlign w:val="superscript"/>
              </w:rPr>
              <w:t>48</w:t>
            </w:r>
            <w:r w:rsidRPr="00AF7F4E">
              <w:t>;</w:t>
            </w:r>
          </w:p>
        </w:tc>
        <w:tc>
          <w:tcPr>
            <w:tcW w:w="4876" w:type="dxa"/>
            <w:tcBorders>
              <w:top w:val="nil"/>
              <w:left w:val="nil"/>
              <w:bottom w:val="nil"/>
              <w:right w:val="nil"/>
            </w:tcBorders>
          </w:tcPr>
          <w:p w14:paraId="060A3FD6" w14:textId="77777777" w:rsidR="0013690C" w:rsidRPr="00AF7F4E" w:rsidRDefault="0013690C" w:rsidP="00096245">
            <w:pPr>
              <w:pStyle w:val="Normal6a"/>
            </w:pPr>
            <w:r w:rsidRPr="00AF7F4E">
              <w:t>15.</w:t>
            </w:r>
            <w:r w:rsidRPr="00AF7F4E">
              <w:tab/>
              <w:t>Jistieden lill-Istati Membri jimplimentaw bis-sħiħ id-Direttiva kontra s-SLAPP</w:t>
            </w:r>
            <w:r w:rsidRPr="00AF7F4E">
              <w:rPr>
                <w:vertAlign w:val="superscript"/>
              </w:rPr>
              <w:t>48</w:t>
            </w:r>
            <w:r w:rsidRPr="00AF7F4E">
              <w:t xml:space="preserve">; </w:t>
            </w:r>
            <w:r w:rsidRPr="00AF7F4E">
              <w:rPr>
                <w:b/>
                <w:i/>
              </w:rPr>
              <w:t>jirrakkomanda lill-Istati Membri, meta jittrasponu d-Direttiva, biex jestendu l-applikazzjoni tagħha biex jinkludu wkoll każijiet nazzjonali, peress li l-maġġoranza tas-SLAPPs iseħħu fil-livell nazzjonali;</w:t>
            </w:r>
          </w:p>
        </w:tc>
      </w:tr>
      <w:tr w:rsidR="00AF7F4E" w:rsidRPr="00AF7F4E" w14:paraId="188726E5" w14:textId="77777777" w:rsidTr="00096245">
        <w:trPr>
          <w:jc w:val="center"/>
        </w:trPr>
        <w:tc>
          <w:tcPr>
            <w:tcW w:w="4876" w:type="dxa"/>
            <w:tcBorders>
              <w:top w:val="nil"/>
              <w:left w:val="nil"/>
              <w:bottom w:val="nil"/>
              <w:right w:val="nil"/>
            </w:tcBorders>
          </w:tcPr>
          <w:p w14:paraId="70251281"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5943C91C" w14:textId="77777777" w:rsidR="0013690C" w:rsidRPr="00AF7F4E" w:rsidRDefault="0013690C" w:rsidP="00096245">
            <w:pPr>
              <w:pStyle w:val="Normal6a"/>
            </w:pPr>
            <w:r w:rsidRPr="00AF7F4E">
              <w:rPr>
                <w:b/>
                <w:i/>
              </w:rPr>
              <w:t>_________________</w:t>
            </w:r>
          </w:p>
        </w:tc>
      </w:tr>
      <w:tr w:rsidR="00AF7F4E" w:rsidRPr="00AF7F4E" w14:paraId="429F63DE" w14:textId="77777777" w:rsidTr="00096245">
        <w:trPr>
          <w:jc w:val="center"/>
        </w:trPr>
        <w:tc>
          <w:tcPr>
            <w:tcW w:w="4876" w:type="dxa"/>
            <w:tcBorders>
              <w:top w:val="nil"/>
              <w:left w:val="nil"/>
              <w:bottom w:val="nil"/>
              <w:right w:val="nil"/>
            </w:tcBorders>
          </w:tcPr>
          <w:p w14:paraId="13EBCC00" w14:textId="77777777" w:rsidR="0013690C" w:rsidRPr="00AF7F4E" w:rsidRDefault="0013690C" w:rsidP="00096245">
            <w:pPr>
              <w:pStyle w:val="Normal6a"/>
            </w:pPr>
            <w:r w:rsidRPr="00AF7F4E">
              <w:rPr>
                <w:vertAlign w:val="superscript"/>
              </w:rPr>
              <w:t>48</w:t>
            </w:r>
            <w:r w:rsidRPr="00AF7F4E">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c>
          <w:tcPr>
            <w:tcW w:w="4876" w:type="dxa"/>
            <w:tcBorders>
              <w:top w:val="nil"/>
              <w:left w:val="nil"/>
              <w:bottom w:val="nil"/>
              <w:right w:val="nil"/>
            </w:tcBorders>
          </w:tcPr>
          <w:p w14:paraId="57FDE74D" w14:textId="77777777" w:rsidR="0013690C" w:rsidRPr="00AF7F4E" w:rsidRDefault="0013690C" w:rsidP="00096245">
            <w:pPr>
              <w:pStyle w:val="Normal6a"/>
            </w:pPr>
            <w:r w:rsidRPr="00AF7F4E">
              <w:rPr>
                <w:vertAlign w:val="superscript"/>
              </w:rPr>
              <w:t>48</w:t>
            </w:r>
            <w:r w:rsidRPr="00AF7F4E">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r>
    </w:tbl>
    <w:p w14:paraId="77C70EE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933977" w14:textId="77777777" w:rsidR="0013690C" w:rsidRPr="00AF7F4E" w:rsidRDefault="0013690C" w:rsidP="0013690C">
      <w:r w:rsidRPr="00AF7F4E">
        <w:rPr>
          <w:rStyle w:val="HideTWBExt"/>
          <w:color w:val="auto"/>
        </w:rPr>
        <w:t>&lt;/Amend&gt;</w:t>
      </w:r>
    </w:p>
    <w:p w14:paraId="6D104EC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377</w:t>
      </w:r>
      <w:r w:rsidRPr="00AF7F4E">
        <w:rPr>
          <w:rStyle w:val="HideTWBExt"/>
          <w:color w:val="auto"/>
        </w:rPr>
        <w:t>&lt;/NumAm&gt;</w:t>
      </w:r>
    </w:p>
    <w:p w14:paraId="25AB7CF1"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3EE4F035" w14:textId="77777777" w:rsidR="0013690C" w:rsidRPr="00AF7F4E" w:rsidRDefault="0013690C" w:rsidP="0013690C">
      <w:pPr>
        <w:pStyle w:val="NormalBold"/>
      </w:pPr>
      <w:r w:rsidRPr="00AF7F4E">
        <w:rPr>
          <w:rStyle w:val="HideTWBExt"/>
          <w:b w:val="0"/>
          <w:color w:val="auto"/>
        </w:rPr>
        <w:lastRenderedPageBreak/>
        <w:t>&lt;/RepeatBlock-By&gt;</w:t>
      </w:r>
    </w:p>
    <w:p w14:paraId="6FE006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0572662" w14:textId="77777777" w:rsidR="0013690C" w:rsidRPr="00AF7F4E" w:rsidRDefault="0013690C" w:rsidP="0013690C">
      <w:pPr>
        <w:pStyle w:val="NormalBold"/>
      </w:pPr>
      <w:r w:rsidRPr="00AF7F4E">
        <w:rPr>
          <w:rStyle w:val="HideTWBExt"/>
          <w:color w:val="auto"/>
        </w:rPr>
        <w:t>&lt;Article&gt;</w:t>
      </w:r>
      <w:r w:rsidRPr="00AF7F4E">
        <w:t>Paragrafu 15a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54D0BF" w14:textId="77777777" w:rsidTr="00096245">
        <w:trPr>
          <w:trHeight w:hRule="exact" w:val="240"/>
          <w:jc w:val="center"/>
        </w:trPr>
        <w:tc>
          <w:tcPr>
            <w:tcW w:w="9752" w:type="dxa"/>
            <w:gridSpan w:val="2"/>
            <w:tcBorders>
              <w:top w:val="nil"/>
              <w:left w:val="nil"/>
              <w:bottom w:val="nil"/>
              <w:right w:val="nil"/>
            </w:tcBorders>
          </w:tcPr>
          <w:p w14:paraId="2A6838B9" w14:textId="77777777" w:rsidR="0013690C" w:rsidRPr="00AF7F4E" w:rsidRDefault="0013690C" w:rsidP="00096245"/>
        </w:tc>
      </w:tr>
      <w:tr w:rsidR="00AF7F4E" w:rsidRPr="00AF7F4E" w14:paraId="108B869F" w14:textId="77777777" w:rsidTr="00096245">
        <w:trPr>
          <w:trHeight w:val="240"/>
          <w:jc w:val="center"/>
        </w:trPr>
        <w:tc>
          <w:tcPr>
            <w:tcW w:w="4876" w:type="dxa"/>
            <w:tcBorders>
              <w:top w:val="nil"/>
              <w:left w:val="nil"/>
              <w:bottom w:val="nil"/>
              <w:right w:val="nil"/>
            </w:tcBorders>
          </w:tcPr>
          <w:p w14:paraId="7FD918C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99ACEB" w14:textId="77777777" w:rsidR="0013690C" w:rsidRPr="00AF7F4E" w:rsidRDefault="0013690C" w:rsidP="00096245">
            <w:pPr>
              <w:pStyle w:val="AmColumnHeading"/>
            </w:pPr>
            <w:r w:rsidRPr="00AF7F4E">
              <w:t>Emenda</w:t>
            </w:r>
          </w:p>
        </w:tc>
      </w:tr>
      <w:tr w:rsidR="00AF7F4E" w:rsidRPr="00AF7F4E" w14:paraId="787F9BCF" w14:textId="77777777" w:rsidTr="00096245">
        <w:trPr>
          <w:jc w:val="center"/>
        </w:trPr>
        <w:tc>
          <w:tcPr>
            <w:tcW w:w="4876" w:type="dxa"/>
            <w:tcBorders>
              <w:top w:val="nil"/>
              <w:left w:val="nil"/>
              <w:bottom w:val="nil"/>
              <w:right w:val="nil"/>
            </w:tcBorders>
          </w:tcPr>
          <w:p w14:paraId="53B82DAB" w14:textId="77777777" w:rsidR="0013690C" w:rsidRPr="00AF7F4E" w:rsidRDefault="0013690C" w:rsidP="00096245">
            <w:pPr>
              <w:pStyle w:val="Normal6a"/>
            </w:pPr>
          </w:p>
        </w:tc>
        <w:tc>
          <w:tcPr>
            <w:tcW w:w="4876" w:type="dxa"/>
            <w:tcBorders>
              <w:top w:val="nil"/>
              <w:left w:val="nil"/>
              <w:bottom w:val="nil"/>
              <w:right w:val="nil"/>
            </w:tcBorders>
          </w:tcPr>
          <w:p w14:paraId="5BBCE3E4" w14:textId="77777777" w:rsidR="0013690C" w:rsidRPr="00AF7F4E" w:rsidRDefault="0013690C" w:rsidP="00096245">
            <w:pPr>
              <w:pStyle w:val="Normal6a"/>
            </w:pPr>
            <w:r w:rsidRPr="00AF7F4E">
              <w:rPr>
                <w:b/>
                <w:i/>
              </w:rPr>
              <w:t>15a.</w:t>
            </w:r>
            <w:r w:rsidRPr="00AF7F4E">
              <w:tab/>
            </w:r>
            <w:r w:rsidRPr="00AF7F4E">
              <w:rPr>
                <w:b/>
                <w:i/>
              </w:rPr>
              <w:t>Jinsab imħasseb dwar l-interferenza barranija fl-Istati Membri u fil-pajjiżi kandidati u fil-pajjiżi kandidati potenzjali, inklużi l-manipulazzjoni tal-media soċjali u d-diżinformazzjoni mill-forzi kemm ġewwa kif ukoll barra l-Unjoni biex jimmanipulaw l-opinjoni pubblika u jfixklu d-dibattitu demokratiku; jisħaq fuq l-importanza tat-trasparenza fl-algoritmi tal-pjattaformi, l-awditi indipendenti u mekkaniżmi robusti għall-verifika tal-fatti biex tiġi miġġielda d-diżinformazzjoni u protetta d-demokrazija; jistieden lill-pjattaformi diġitali ewlenin jikkooperaw mal-awtoritajiet nazzjonali tal-infurzar tal-liġi biex jappoġġjaw investigazzjonijiet dwar attivitajiet online illegali; jistieden lill-Kummissjoni u lill-Istati Membri jimmonitorjaw dan u japplikaw id-DSA u l-Att dwar is-Swieq Diġitali b’mod rapidu, b’mod partikolari fir-rigward tal-pjattaformi kbar ħafna;</w:t>
            </w:r>
          </w:p>
        </w:tc>
      </w:tr>
    </w:tbl>
    <w:p w14:paraId="5289495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CE584D" w14:textId="77777777" w:rsidR="0013690C" w:rsidRPr="00AF7F4E" w:rsidRDefault="0013690C" w:rsidP="0013690C">
      <w:r w:rsidRPr="00AF7F4E">
        <w:rPr>
          <w:rStyle w:val="HideTWBExt"/>
          <w:color w:val="auto"/>
        </w:rPr>
        <w:t>&lt;/Amend&gt;</w:t>
      </w:r>
    </w:p>
    <w:p w14:paraId="421E84C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378</w:t>
      </w:r>
      <w:r w:rsidRPr="00AF7F4E">
        <w:rPr>
          <w:rStyle w:val="HideTWBExt"/>
          <w:color w:val="auto"/>
        </w:rPr>
        <w:t>&lt;/NumAm&gt;</w:t>
      </w:r>
    </w:p>
    <w:p w14:paraId="27D965A5"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A1D351F" w14:textId="77777777" w:rsidR="0013690C" w:rsidRPr="00AF7F4E" w:rsidRDefault="0013690C" w:rsidP="0013690C">
      <w:pPr>
        <w:pStyle w:val="NormalBold"/>
      </w:pPr>
      <w:r w:rsidRPr="00AF7F4E">
        <w:rPr>
          <w:rStyle w:val="HideTWBExt"/>
          <w:b w:val="0"/>
          <w:color w:val="auto"/>
        </w:rPr>
        <w:t>&lt;/RepeatBlock-By&gt;</w:t>
      </w:r>
    </w:p>
    <w:p w14:paraId="2D8BB9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52C2C1" w14:textId="77777777" w:rsidR="0013690C" w:rsidRPr="00AF7F4E" w:rsidRDefault="0013690C" w:rsidP="0013690C">
      <w:pPr>
        <w:pStyle w:val="NormalBold"/>
      </w:pPr>
      <w:r w:rsidRPr="00AF7F4E">
        <w:rPr>
          <w:rStyle w:val="HideTWBExt"/>
          <w:color w:val="auto"/>
        </w:rPr>
        <w:t>&lt;Article&gt;</w:t>
      </w:r>
      <w:r w:rsidRPr="00AF7F4E">
        <w:t>Paragrafu 15a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9619DC" w14:textId="77777777" w:rsidTr="00096245">
        <w:trPr>
          <w:trHeight w:hRule="exact" w:val="240"/>
          <w:jc w:val="center"/>
        </w:trPr>
        <w:tc>
          <w:tcPr>
            <w:tcW w:w="9752" w:type="dxa"/>
            <w:gridSpan w:val="2"/>
            <w:tcBorders>
              <w:top w:val="nil"/>
              <w:left w:val="nil"/>
              <w:bottom w:val="nil"/>
              <w:right w:val="nil"/>
            </w:tcBorders>
          </w:tcPr>
          <w:p w14:paraId="56065921" w14:textId="77777777" w:rsidR="0013690C" w:rsidRPr="00AF7F4E" w:rsidRDefault="0013690C" w:rsidP="00096245"/>
        </w:tc>
      </w:tr>
      <w:tr w:rsidR="00AF7F4E" w:rsidRPr="00AF7F4E" w14:paraId="6AC45CE2" w14:textId="77777777" w:rsidTr="00096245">
        <w:trPr>
          <w:trHeight w:val="240"/>
          <w:jc w:val="center"/>
        </w:trPr>
        <w:tc>
          <w:tcPr>
            <w:tcW w:w="4876" w:type="dxa"/>
            <w:tcBorders>
              <w:top w:val="nil"/>
              <w:left w:val="nil"/>
              <w:bottom w:val="nil"/>
              <w:right w:val="nil"/>
            </w:tcBorders>
          </w:tcPr>
          <w:p w14:paraId="356AE2B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0885F7E" w14:textId="77777777" w:rsidR="0013690C" w:rsidRPr="00AF7F4E" w:rsidRDefault="0013690C" w:rsidP="00096245">
            <w:pPr>
              <w:pStyle w:val="AmColumnHeading"/>
            </w:pPr>
            <w:r w:rsidRPr="00AF7F4E">
              <w:t>Emenda</w:t>
            </w:r>
          </w:p>
        </w:tc>
      </w:tr>
      <w:tr w:rsidR="00AF7F4E" w:rsidRPr="00AF7F4E" w14:paraId="68C2AE95" w14:textId="77777777" w:rsidTr="00096245">
        <w:trPr>
          <w:jc w:val="center"/>
        </w:trPr>
        <w:tc>
          <w:tcPr>
            <w:tcW w:w="4876" w:type="dxa"/>
            <w:tcBorders>
              <w:top w:val="nil"/>
              <w:left w:val="nil"/>
              <w:bottom w:val="nil"/>
              <w:right w:val="nil"/>
            </w:tcBorders>
          </w:tcPr>
          <w:p w14:paraId="0A2C2A77" w14:textId="77777777" w:rsidR="0013690C" w:rsidRPr="00AF7F4E" w:rsidRDefault="0013690C" w:rsidP="00096245">
            <w:pPr>
              <w:pStyle w:val="Normal6a"/>
            </w:pPr>
          </w:p>
        </w:tc>
        <w:tc>
          <w:tcPr>
            <w:tcW w:w="4876" w:type="dxa"/>
            <w:tcBorders>
              <w:top w:val="nil"/>
              <w:left w:val="nil"/>
              <w:bottom w:val="nil"/>
              <w:right w:val="nil"/>
            </w:tcBorders>
          </w:tcPr>
          <w:p w14:paraId="5B65BAF8" w14:textId="77777777" w:rsidR="0013690C" w:rsidRPr="00AF7F4E" w:rsidRDefault="0013690C" w:rsidP="00096245">
            <w:pPr>
              <w:pStyle w:val="Normal6a"/>
            </w:pPr>
            <w:r w:rsidRPr="00AF7F4E">
              <w:rPr>
                <w:b/>
                <w:i/>
              </w:rPr>
              <w:t>15a.</w:t>
            </w:r>
            <w:r w:rsidRPr="00AF7F4E">
              <w:tab/>
            </w:r>
            <w:r w:rsidRPr="00AF7F4E">
              <w:rPr>
                <w:b/>
                <w:i/>
              </w:rPr>
              <w:t>Jistieden lill-Kummissjoni tikkunsidra b’mod urġenti li temenda d-Direttiva kontra s-SLAPP biex testendi l-kamp ta’ applikazzjoni tagħha lil hinn mill-każijiet transfruntiera;</w:t>
            </w:r>
          </w:p>
        </w:tc>
      </w:tr>
    </w:tbl>
    <w:p w14:paraId="0FB078F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01CCE8F" w14:textId="77777777" w:rsidR="0013690C" w:rsidRPr="00AF7F4E" w:rsidRDefault="0013690C" w:rsidP="0013690C">
      <w:r w:rsidRPr="00AF7F4E">
        <w:rPr>
          <w:rStyle w:val="HideTWBExt"/>
          <w:color w:val="auto"/>
        </w:rPr>
        <w:t>&lt;/Amend&gt;</w:t>
      </w:r>
    </w:p>
    <w:p w14:paraId="6C2CF3F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379</w:t>
      </w:r>
      <w:r w:rsidRPr="00AF7F4E">
        <w:rPr>
          <w:rStyle w:val="HideTWBExt"/>
          <w:color w:val="auto"/>
        </w:rPr>
        <w:t>&lt;/NumAm&gt;</w:t>
      </w:r>
    </w:p>
    <w:p w14:paraId="1398A83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27A51DF" w14:textId="77777777" w:rsidR="0013690C" w:rsidRPr="00AF7F4E" w:rsidRDefault="0013690C" w:rsidP="0013690C">
      <w:pPr>
        <w:pStyle w:val="NormalBold"/>
      </w:pPr>
      <w:r w:rsidRPr="00AF7F4E">
        <w:rPr>
          <w:rStyle w:val="HideTWBExt"/>
          <w:b w:val="0"/>
          <w:color w:val="auto"/>
        </w:rPr>
        <w:t>&lt;/RepeatBlock-By&gt;</w:t>
      </w:r>
    </w:p>
    <w:p w14:paraId="09A3B69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9FE1B8" w14:textId="77777777" w:rsidR="0013690C" w:rsidRPr="00AF7F4E" w:rsidRDefault="0013690C" w:rsidP="0013690C">
      <w:pPr>
        <w:pStyle w:val="NormalBold"/>
      </w:pPr>
      <w:r w:rsidRPr="00AF7F4E">
        <w:rPr>
          <w:rStyle w:val="HideTWBExt"/>
          <w:color w:val="auto"/>
        </w:rPr>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7C7C1A3" w14:textId="77777777" w:rsidTr="00096245">
        <w:trPr>
          <w:trHeight w:hRule="exact" w:val="240"/>
          <w:jc w:val="center"/>
        </w:trPr>
        <w:tc>
          <w:tcPr>
            <w:tcW w:w="9752" w:type="dxa"/>
            <w:gridSpan w:val="2"/>
            <w:tcBorders>
              <w:top w:val="nil"/>
              <w:left w:val="nil"/>
              <w:bottom w:val="nil"/>
              <w:right w:val="nil"/>
            </w:tcBorders>
          </w:tcPr>
          <w:p w14:paraId="58A33226" w14:textId="77777777" w:rsidR="0013690C" w:rsidRPr="00AF7F4E" w:rsidRDefault="0013690C" w:rsidP="00096245"/>
        </w:tc>
      </w:tr>
      <w:tr w:rsidR="00AF7F4E" w:rsidRPr="00AF7F4E" w14:paraId="05ADD045" w14:textId="77777777" w:rsidTr="00096245">
        <w:trPr>
          <w:trHeight w:val="240"/>
          <w:jc w:val="center"/>
        </w:trPr>
        <w:tc>
          <w:tcPr>
            <w:tcW w:w="4876" w:type="dxa"/>
            <w:tcBorders>
              <w:top w:val="nil"/>
              <w:left w:val="nil"/>
              <w:bottom w:val="nil"/>
              <w:right w:val="nil"/>
            </w:tcBorders>
          </w:tcPr>
          <w:p w14:paraId="155C37E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DA2AEF" w14:textId="77777777" w:rsidR="0013690C" w:rsidRPr="00AF7F4E" w:rsidRDefault="0013690C" w:rsidP="00096245">
            <w:pPr>
              <w:pStyle w:val="AmColumnHeading"/>
            </w:pPr>
            <w:r w:rsidRPr="00AF7F4E">
              <w:t>Emenda</w:t>
            </w:r>
          </w:p>
        </w:tc>
      </w:tr>
      <w:tr w:rsidR="00AF7F4E" w:rsidRPr="00AF7F4E" w14:paraId="799AEE38" w14:textId="77777777" w:rsidTr="00096245">
        <w:trPr>
          <w:jc w:val="center"/>
        </w:trPr>
        <w:tc>
          <w:tcPr>
            <w:tcW w:w="4876" w:type="dxa"/>
            <w:tcBorders>
              <w:top w:val="nil"/>
              <w:left w:val="nil"/>
              <w:bottom w:val="nil"/>
              <w:right w:val="nil"/>
            </w:tcBorders>
          </w:tcPr>
          <w:p w14:paraId="781B9871" w14:textId="77777777" w:rsidR="0013690C" w:rsidRPr="00AF7F4E" w:rsidRDefault="0013690C" w:rsidP="00096245">
            <w:pPr>
              <w:pStyle w:val="Normal6a"/>
            </w:pPr>
            <w:r w:rsidRPr="00AF7F4E">
              <w:rPr>
                <w:b/>
                <w:i/>
              </w:rPr>
              <w:t>16.</w:t>
            </w:r>
            <w:r w:rsidRPr="00AF7F4E">
              <w:tab/>
            </w:r>
            <w:r w:rsidRPr="00AF7F4E">
              <w:rPr>
                <w:b/>
                <w:i/>
              </w:rPr>
              <w:t>Jistieden lill-Kummissjoni tivvaluta jekk is-sanzjonijiet tal-UE biex jiġġieldu d-diżinformazzjoni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partikolari l-ġurnalisti, jirriskjaw li jiġu mminati;</w:t>
            </w:r>
          </w:p>
        </w:tc>
        <w:tc>
          <w:tcPr>
            <w:tcW w:w="4876" w:type="dxa"/>
            <w:tcBorders>
              <w:top w:val="nil"/>
              <w:left w:val="nil"/>
              <w:bottom w:val="nil"/>
              <w:right w:val="nil"/>
            </w:tcBorders>
          </w:tcPr>
          <w:p w14:paraId="55B41BCA" w14:textId="77777777" w:rsidR="0013690C" w:rsidRPr="00AF7F4E" w:rsidRDefault="0013690C" w:rsidP="00096245">
            <w:pPr>
              <w:pStyle w:val="Normal6a"/>
            </w:pPr>
            <w:r w:rsidRPr="00AF7F4E">
              <w:rPr>
                <w:b/>
                <w:i/>
              </w:rPr>
              <w:t>imħassar</w:t>
            </w:r>
          </w:p>
        </w:tc>
      </w:tr>
    </w:tbl>
    <w:p w14:paraId="47B1D26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BE0ACC8" w14:textId="77777777" w:rsidR="0013690C" w:rsidRPr="00AF7F4E" w:rsidRDefault="0013690C" w:rsidP="0013690C">
      <w:r w:rsidRPr="00AF7F4E">
        <w:rPr>
          <w:rStyle w:val="HideTWBExt"/>
          <w:color w:val="auto"/>
        </w:rPr>
        <w:t>&lt;/Amend&gt;</w:t>
      </w:r>
    </w:p>
    <w:p w14:paraId="45512A7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380</w:t>
      </w:r>
      <w:r w:rsidRPr="00AF7F4E">
        <w:rPr>
          <w:rStyle w:val="HideTWBExt"/>
          <w:color w:val="auto"/>
        </w:rPr>
        <w:t>&lt;/NumAm&gt;</w:t>
      </w:r>
    </w:p>
    <w:p w14:paraId="55D68E03"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2312FC2F" w14:textId="77777777" w:rsidR="0013690C" w:rsidRPr="00AF7F4E" w:rsidRDefault="0013690C" w:rsidP="0013690C">
      <w:pPr>
        <w:pStyle w:val="NormalBold"/>
      </w:pPr>
      <w:r w:rsidRPr="00AF7F4E">
        <w:rPr>
          <w:rStyle w:val="HideTWBExt"/>
          <w:b w:val="0"/>
          <w:color w:val="auto"/>
        </w:rPr>
        <w:t>&lt;/RepeatBlock-By&gt;</w:t>
      </w:r>
    </w:p>
    <w:p w14:paraId="2A614A8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75D4E4" w14:textId="77777777" w:rsidR="0013690C" w:rsidRPr="00AF7F4E" w:rsidRDefault="0013690C" w:rsidP="0013690C">
      <w:pPr>
        <w:pStyle w:val="NormalBold"/>
      </w:pPr>
      <w:r w:rsidRPr="00AF7F4E">
        <w:rPr>
          <w:rStyle w:val="HideTWBExt"/>
          <w:color w:val="auto"/>
        </w:rPr>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88D86E" w14:textId="77777777" w:rsidTr="00096245">
        <w:trPr>
          <w:trHeight w:hRule="exact" w:val="240"/>
          <w:jc w:val="center"/>
        </w:trPr>
        <w:tc>
          <w:tcPr>
            <w:tcW w:w="9752" w:type="dxa"/>
            <w:gridSpan w:val="2"/>
            <w:tcBorders>
              <w:top w:val="nil"/>
              <w:left w:val="nil"/>
              <w:bottom w:val="nil"/>
              <w:right w:val="nil"/>
            </w:tcBorders>
          </w:tcPr>
          <w:p w14:paraId="50752E95" w14:textId="77777777" w:rsidR="0013690C" w:rsidRPr="00AF7F4E" w:rsidRDefault="0013690C" w:rsidP="00096245"/>
        </w:tc>
      </w:tr>
      <w:tr w:rsidR="00AF7F4E" w:rsidRPr="00AF7F4E" w14:paraId="76733037" w14:textId="77777777" w:rsidTr="00096245">
        <w:trPr>
          <w:trHeight w:val="240"/>
          <w:jc w:val="center"/>
        </w:trPr>
        <w:tc>
          <w:tcPr>
            <w:tcW w:w="4876" w:type="dxa"/>
            <w:tcBorders>
              <w:top w:val="nil"/>
              <w:left w:val="nil"/>
              <w:bottom w:val="nil"/>
              <w:right w:val="nil"/>
            </w:tcBorders>
          </w:tcPr>
          <w:p w14:paraId="2EE3C6A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49EF6D" w14:textId="77777777" w:rsidR="0013690C" w:rsidRPr="00AF7F4E" w:rsidRDefault="0013690C" w:rsidP="00096245">
            <w:pPr>
              <w:pStyle w:val="AmColumnHeading"/>
            </w:pPr>
            <w:r w:rsidRPr="00AF7F4E">
              <w:t>Emenda</w:t>
            </w:r>
          </w:p>
        </w:tc>
      </w:tr>
      <w:tr w:rsidR="00AF7F4E" w:rsidRPr="00AF7F4E" w14:paraId="7E56E754" w14:textId="77777777" w:rsidTr="00096245">
        <w:trPr>
          <w:jc w:val="center"/>
        </w:trPr>
        <w:tc>
          <w:tcPr>
            <w:tcW w:w="4876" w:type="dxa"/>
            <w:tcBorders>
              <w:top w:val="nil"/>
              <w:left w:val="nil"/>
              <w:bottom w:val="nil"/>
              <w:right w:val="nil"/>
            </w:tcBorders>
          </w:tcPr>
          <w:p w14:paraId="3C0DA57E" w14:textId="77777777" w:rsidR="0013690C" w:rsidRPr="00AF7F4E" w:rsidRDefault="0013690C" w:rsidP="00096245">
            <w:pPr>
              <w:pStyle w:val="Normal6a"/>
            </w:pPr>
            <w:r w:rsidRPr="00AF7F4E">
              <w:rPr>
                <w:b/>
                <w:i/>
              </w:rPr>
              <w:t>16.</w:t>
            </w:r>
            <w:r w:rsidRPr="00AF7F4E">
              <w:tab/>
            </w:r>
            <w:r w:rsidRPr="00AF7F4E">
              <w:rPr>
                <w:b/>
                <w:i/>
              </w:rPr>
              <w:t xml:space="preserve">Jistieden lill-Kummissjoni tivvaluta jekk is-sanzjonijiet tal-UE biex jiġġieldu d-diżinformazzjoni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w:t>
            </w:r>
            <w:r w:rsidRPr="00AF7F4E">
              <w:rPr>
                <w:b/>
                <w:i/>
              </w:rPr>
              <w:lastRenderedPageBreak/>
              <w:t>partikolari l-ġurnalisti, jirriskjaw li jiġu mminati;</w:t>
            </w:r>
          </w:p>
        </w:tc>
        <w:tc>
          <w:tcPr>
            <w:tcW w:w="4876" w:type="dxa"/>
            <w:tcBorders>
              <w:top w:val="nil"/>
              <w:left w:val="nil"/>
              <w:bottom w:val="nil"/>
              <w:right w:val="nil"/>
            </w:tcBorders>
          </w:tcPr>
          <w:p w14:paraId="7292A1D2" w14:textId="77777777" w:rsidR="0013690C" w:rsidRPr="00AF7F4E" w:rsidRDefault="0013690C" w:rsidP="00096245">
            <w:pPr>
              <w:pStyle w:val="Normal6a"/>
            </w:pPr>
            <w:r w:rsidRPr="00AF7F4E">
              <w:rPr>
                <w:b/>
                <w:i/>
              </w:rPr>
              <w:lastRenderedPageBreak/>
              <w:t>imħassar</w:t>
            </w:r>
          </w:p>
        </w:tc>
      </w:tr>
    </w:tbl>
    <w:p w14:paraId="66F56D0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064E548" w14:textId="77777777" w:rsidR="0013690C" w:rsidRPr="00AF7F4E" w:rsidRDefault="0013690C" w:rsidP="0013690C">
      <w:r w:rsidRPr="00AF7F4E">
        <w:rPr>
          <w:rStyle w:val="HideTWBExt"/>
          <w:color w:val="auto"/>
        </w:rPr>
        <w:t>&lt;/Amend&gt;</w:t>
      </w:r>
    </w:p>
    <w:p w14:paraId="69BCF4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381</w:t>
      </w:r>
      <w:r w:rsidRPr="00AF7F4E">
        <w:rPr>
          <w:rStyle w:val="HideTWBExt"/>
          <w:color w:val="auto"/>
        </w:rPr>
        <w:t>&lt;/NumAm&gt;</w:t>
      </w:r>
    </w:p>
    <w:p w14:paraId="10F87646"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26DE1C05" w14:textId="77777777" w:rsidR="0013690C" w:rsidRPr="00AF7F4E" w:rsidRDefault="0013690C" w:rsidP="0013690C">
      <w:pPr>
        <w:pStyle w:val="NormalBold"/>
      </w:pPr>
      <w:r w:rsidRPr="00AF7F4E">
        <w:rPr>
          <w:rStyle w:val="HideTWBExt"/>
          <w:b w:val="0"/>
          <w:color w:val="auto"/>
        </w:rPr>
        <w:t>&lt;/RepeatBlock-By&gt;</w:t>
      </w:r>
    </w:p>
    <w:p w14:paraId="31E5B5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469EBE5" w14:textId="77777777" w:rsidR="0013690C" w:rsidRPr="00AF7F4E" w:rsidRDefault="0013690C" w:rsidP="0013690C">
      <w:pPr>
        <w:pStyle w:val="NormalBold"/>
      </w:pPr>
      <w:r w:rsidRPr="00AF7F4E">
        <w:rPr>
          <w:rStyle w:val="HideTWBExt"/>
          <w:color w:val="auto"/>
        </w:rPr>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910BAE" w14:textId="77777777" w:rsidTr="00096245">
        <w:trPr>
          <w:trHeight w:hRule="exact" w:val="240"/>
          <w:jc w:val="center"/>
        </w:trPr>
        <w:tc>
          <w:tcPr>
            <w:tcW w:w="9752" w:type="dxa"/>
            <w:gridSpan w:val="2"/>
            <w:tcBorders>
              <w:top w:val="nil"/>
              <w:left w:val="nil"/>
              <w:bottom w:val="nil"/>
              <w:right w:val="nil"/>
            </w:tcBorders>
          </w:tcPr>
          <w:p w14:paraId="7E8B999D" w14:textId="77777777" w:rsidR="0013690C" w:rsidRPr="00AF7F4E" w:rsidRDefault="0013690C" w:rsidP="00096245"/>
        </w:tc>
      </w:tr>
      <w:tr w:rsidR="00AF7F4E" w:rsidRPr="00AF7F4E" w14:paraId="590507E9" w14:textId="77777777" w:rsidTr="00096245">
        <w:trPr>
          <w:trHeight w:val="240"/>
          <w:jc w:val="center"/>
        </w:trPr>
        <w:tc>
          <w:tcPr>
            <w:tcW w:w="4876" w:type="dxa"/>
            <w:tcBorders>
              <w:top w:val="nil"/>
              <w:left w:val="nil"/>
              <w:bottom w:val="nil"/>
              <w:right w:val="nil"/>
            </w:tcBorders>
          </w:tcPr>
          <w:p w14:paraId="7379DE8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55C17AD" w14:textId="77777777" w:rsidR="0013690C" w:rsidRPr="00AF7F4E" w:rsidRDefault="0013690C" w:rsidP="00096245">
            <w:pPr>
              <w:pStyle w:val="AmColumnHeading"/>
            </w:pPr>
            <w:r w:rsidRPr="00AF7F4E">
              <w:t>Emenda</w:t>
            </w:r>
          </w:p>
        </w:tc>
      </w:tr>
      <w:tr w:rsidR="00AF7F4E" w:rsidRPr="00AF7F4E" w14:paraId="2B1C9E4A" w14:textId="77777777" w:rsidTr="00096245">
        <w:trPr>
          <w:jc w:val="center"/>
        </w:trPr>
        <w:tc>
          <w:tcPr>
            <w:tcW w:w="4876" w:type="dxa"/>
            <w:tcBorders>
              <w:top w:val="nil"/>
              <w:left w:val="nil"/>
              <w:bottom w:val="nil"/>
              <w:right w:val="nil"/>
            </w:tcBorders>
          </w:tcPr>
          <w:p w14:paraId="310D5B19" w14:textId="77777777" w:rsidR="0013690C" w:rsidRPr="00AF7F4E" w:rsidRDefault="0013690C" w:rsidP="00096245">
            <w:pPr>
              <w:pStyle w:val="Normal6a"/>
            </w:pPr>
            <w:r w:rsidRPr="00AF7F4E">
              <w:t>16.</w:t>
            </w:r>
            <w:r w:rsidRPr="00AF7F4E">
              <w:tab/>
              <w:t>Jistieden lill-Kummissjoni tivvaluta jekk is-sanzjonijiet tal-UE biex jiġġieldu d-diżinformazzjoni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partikolari l-ġurnalisti, jirriskjaw li jiġu mminati;</w:t>
            </w:r>
          </w:p>
        </w:tc>
        <w:tc>
          <w:tcPr>
            <w:tcW w:w="4876" w:type="dxa"/>
            <w:tcBorders>
              <w:top w:val="nil"/>
              <w:left w:val="nil"/>
              <w:bottom w:val="nil"/>
              <w:right w:val="nil"/>
            </w:tcBorders>
          </w:tcPr>
          <w:p w14:paraId="686CA5AC" w14:textId="77777777" w:rsidR="0013690C" w:rsidRPr="00AF7F4E" w:rsidRDefault="0013690C" w:rsidP="00096245">
            <w:pPr>
              <w:pStyle w:val="Normal6a"/>
            </w:pPr>
            <w:r w:rsidRPr="00AF7F4E">
              <w:t>16.</w:t>
            </w:r>
            <w:r w:rsidRPr="00AF7F4E">
              <w:tab/>
              <w:t xml:space="preserve">Jistieden lill-Kummissjoni tivvaluta jekk is-sanzjonijiet tal-UE biex jiġġieldu d-diżinformazzjoni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partikolari l-ġurnalisti, jirriskjaw li jiġu mminati; </w:t>
            </w:r>
            <w:r w:rsidRPr="00AF7F4E">
              <w:rPr>
                <w:b/>
                <w:i/>
              </w:rPr>
              <w:t>ifakkar li t-terminu “diżinformazzjoni” xi drabi ntuża biex jirreferi għal informazzjoni li rriżultat li kienet vera maż-żmien, u li l-akkużi ta’ diżinformazzjoni ma għandhomx jintużaw bħala skuża għaċ-ċensura tal-ġurnalisti jew taċ-ċittadini;</w:t>
            </w:r>
          </w:p>
        </w:tc>
      </w:tr>
    </w:tbl>
    <w:p w14:paraId="03F138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80F7D20" w14:textId="77777777" w:rsidR="0013690C" w:rsidRPr="00AF7F4E" w:rsidRDefault="0013690C" w:rsidP="0013690C">
      <w:r w:rsidRPr="00AF7F4E">
        <w:rPr>
          <w:rStyle w:val="HideTWBExt"/>
          <w:color w:val="auto"/>
        </w:rPr>
        <w:t>&lt;/Amend&gt;</w:t>
      </w:r>
    </w:p>
    <w:p w14:paraId="65401D4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382</w:t>
      </w:r>
      <w:r w:rsidRPr="00AF7F4E">
        <w:rPr>
          <w:rStyle w:val="HideTWBExt"/>
          <w:color w:val="auto"/>
        </w:rPr>
        <w:t>&lt;/NumAm&gt;</w:t>
      </w:r>
    </w:p>
    <w:p w14:paraId="67B0E34B"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080CA9AA" w14:textId="77777777" w:rsidR="0013690C" w:rsidRPr="00AF7F4E" w:rsidRDefault="0013690C" w:rsidP="0013690C">
      <w:pPr>
        <w:pStyle w:val="NormalBold"/>
      </w:pPr>
      <w:r w:rsidRPr="00AF7F4E">
        <w:rPr>
          <w:rStyle w:val="HideTWBExt"/>
          <w:b w:val="0"/>
          <w:color w:val="auto"/>
        </w:rPr>
        <w:t>&lt;/RepeatBlock-By&gt;</w:t>
      </w:r>
    </w:p>
    <w:p w14:paraId="68D5841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3891E9" w14:textId="77777777" w:rsidR="0013690C" w:rsidRPr="00AF7F4E" w:rsidRDefault="0013690C" w:rsidP="0013690C">
      <w:pPr>
        <w:pStyle w:val="NormalBold"/>
      </w:pPr>
      <w:r w:rsidRPr="00AF7F4E">
        <w:rPr>
          <w:rStyle w:val="HideTWBExt"/>
          <w:color w:val="auto"/>
        </w:rPr>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B4C073" w14:textId="77777777" w:rsidTr="00096245">
        <w:trPr>
          <w:trHeight w:hRule="exact" w:val="240"/>
          <w:jc w:val="center"/>
        </w:trPr>
        <w:tc>
          <w:tcPr>
            <w:tcW w:w="9752" w:type="dxa"/>
            <w:gridSpan w:val="2"/>
            <w:tcBorders>
              <w:top w:val="nil"/>
              <w:left w:val="nil"/>
              <w:bottom w:val="nil"/>
              <w:right w:val="nil"/>
            </w:tcBorders>
          </w:tcPr>
          <w:p w14:paraId="2F427CA6" w14:textId="77777777" w:rsidR="0013690C" w:rsidRPr="00AF7F4E" w:rsidRDefault="0013690C" w:rsidP="00096245"/>
        </w:tc>
      </w:tr>
      <w:tr w:rsidR="00AF7F4E" w:rsidRPr="00AF7F4E" w14:paraId="5A5932E9" w14:textId="77777777" w:rsidTr="00096245">
        <w:trPr>
          <w:trHeight w:val="240"/>
          <w:jc w:val="center"/>
        </w:trPr>
        <w:tc>
          <w:tcPr>
            <w:tcW w:w="4876" w:type="dxa"/>
            <w:tcBorders>
              <w:top w:val="nil"/>
              <w:left w:val="nil"/>
              <w:bottom w:val="nil"/>
              <w:right w:val="nil"/>
            </w:tcBorders>
          </w:tcPr>
          <w:p w14:paraId="4547D4F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C1013B" w14:textId="77777777" w:rsidR="0013690C" w:rsidRPr="00AF7F4E" w:rsidRDefault="0013690C" w:rsidP="00096245">
            <w:pPr>
              <w:pStyle w:val="AmColumnHeading"/>
            </w:pPr>
            <w:r w:rsidRPr="00AF7F4E">
              <w:t>Emenda</w:t>
            </w:r>
          </w:p>
        </w:tc>
      </w:tr>
      <w:tr w:rsidR="00AF7F4E" w:rsidRPr="00AF7F4E" w14:paraId="05886620" w14:textId="77777777" w:rsidTr="00096245">
        <w:trPr>
          <w:jc w:val="center"/>
        </w:trPr>
        <w:tc>
          <w:tcPr>
            <w:tcW w:w="4876" w:type="dxa"/>
            <w:tcBorders>
              <w:top w:val="nil"/>
              <w:left w:val="nil"/>
              <w:bottom w:val="nil"/>
              <w:right w:val="nil"/>
            </w:tcBorders>
          </w:tcPr>
          <w:p w14:paraId="2B0305DD" w14:textId="77777777" w:rsidR="0013690C" w:rsidRPr="00AF7F4E" w:rsidRDefault="0013690C" w:rsidP="00096245">
            <w:pPr>
              <w:pStyle w:val="Normal6a"/>
            </w:pPr>
            <w:r w:rsidRPr="00AF7F4E">
              <w:t>16.</w:t>
            </w:r>
            <w:r w:rsidRPr="00AF7F4E">
              <w:tab/>
              <w:t>Jistieden lill-Kummissjoni tivvaluta jekk is-sanzjonijiet tal-UE biex jiġġieldu d-</w:t>
            </w:r>
            <w:r w:rsidRPr="00AF7F4E">
              <w:lastRenderedPageBreak/>
              <w:t>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partikolari l-ġurnalisti, jirriskjaw li jiġu mminati;</w:t>
            </w:r>
          </w:p>
        </w:tc>
        <w:tc>
          <w:tcPr>
            <w:tcW w:w="4876" w:type="dxa"/>
            <w:tcBorders>
              <w:top w:val="nil"/>
              <w:left w:val="nil"/>
              <w:bottom w:val="nil"/>
              <w:right w:val="nil"/>
            </w:tcBorders>
          </w:tcPr>
          <w:p w14:paraId="2E04B45F" w14:textId="77777777" w:rsidR="0013690C" w:rsidRPr="00AF7F4E" w:rsidRDefault="0013690C" w:rsidP="00096245">
            <w:pPr>
              <w:pStyle w:val="Normal6a"/>
            </w:pPr>
            <w:r w:rsidRPr="00AF7F4E">
              <w:lastRenderedPageBreak/>
              <w:t>16.</w:t>
            </w:r>
            <w:r w:rsidRPr="00AF7F4E">
              <w:tab/>
              <w:t>Jistieden lill-Kummissjoni tivvaluta jekk is-sanzjonijiet tal-UE biex jiġġieldu d-</w:t>
            </w:r>
            <w:r w:rsidRPr="00AF7F4E">
              <w:lastRenderedPageBreak/>
              <w:t xml:space="preserve">diżinformazzjoni jikkonformawx mar-rekwiżit tal-proporzjonalità skont id-dritt tal-UE u mal-Artikolu 11 tal-Karta; jemmen bis-sħiħ li d-dritt li wieħed jinstema’ jrid jiġi ggarantit qabel ma tali miżuri jiġu applikati mill-Kunsill, speċjalment fejn id-drittijiet taċ-ċittadini tal-UE, b’mod partikolari l-ġurnalisti, jirriskjaw li jiġu mminati; </w:t>
            </w:r>
            <w:r w:rsidRPr="00AF7F4E">
              <w:rPr>
                <w:b/>
                <w:i/>
              </w:rPr>
              <w:t>jistieden lill-Kummissjoni ssaħħaħ il-libertà tal-espressjoni u tiffoka l-isforzi tagħha biex tiġġieled id-diżinformazzjoni fuq diżinformazzjoni sistematika sponsorjata mill-istat imxerrda minn stati ostili, bħar-Russja;</w:t>
            </w:r>
          </w:p>
        </w:tc>
      </w:tr>
    </w:tbl>
    <w:p w14:paraId="5CC2834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D33610F" w14:textId="77777777" w:rsidR="0013690C" w:rsidRPr="00AF7F4E" w:rsidRDefault="0013690C" w:rsidP="0013690C">
      <w:r w:rsidRPr="00AF7F4E">
        <w:rPr>
          <w:rStyle w:val="HideTWBExt"/>
          <w:color w:val="auto"/>
        </w:rPr>
        <w:t>&lt;/Amend&gt;</w:t>
      </w:r>
    </w:p>
    <w:p w14:paraId="271F58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383</w:t>
      </w:r>
      <w:r w:rsidRPr="00AF7F4E">
        <w:rPr>
          <w:rStyle w:val="HideTWBExt"/>
          <w:color w:val="auto"/>
        </w:rPr>
        <w:t>&lt;/NumAm&gt;</w:t>
      </w:r>
    </w:p>
    <w:p w14:paraId="7897428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DE0C196" w14:textId="77777777" w:rsidR="0013690C" w:rsidRPr="00AF7F4E" w:rsidRDefault="0013690C" w:rsidP="0013690C">
      <w:pPr>
        <w:pStyle w:val="NormalBold"/>
      </w:pPr>
      <w:r w:rsidRPr="00AF7F4E">
        <w:rPr>
          <w:rStyle w:val="HideTWBExt"/>
          <w:b w:val="0"/>
          <w:color w:val="auto"/>
        </w:rPr>
        <w:t>&lt;/RepeatBlock-By&gt;</w:t>
      </w:r>
    </w:p>
    <w:p w14:paraId="126F715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5B9B8D" w14:textId="77777777" w:rsidR="0013690C" w:rsidRPr="00AF7F4E" w:rsidRDefault="0013690C" w:rsidP="0013690C">
      <w:pPr>
        <w:pStyle w:val="NormalBold"/>
      </w:pPr>
      <w:r w:rsidRPr="00AF7F4E">
        <w:rPr>
          <w:rStyle w:val="HideTWBExt"/>
          <w:color w:val="auto"/>
        </w:rPr>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F3DA43" w14:textId="77777777" w:rsidTr="00096245">
        <w:trPr>
          <w:trHeight w:hRule="exact" w:val="240"/>
          <w:jc w:val="center"/>
        </w:trPr>
        <w:tc>
          <w:tcPr>
            <w:tcW w:w="9752" w:type="dxa"/>
            <w:gridSpan w:val="2"/>
            <w:tcBorders>
              <w:top w:val="nil"/>
              <w:left w:val="nil"/>
              <w:bottom w:val="nil"/>
              <w:right w:val="nil"/>
            </w:tcBorders>
          </w:tcPr>
          <w:p w14:paraId="4D6B499D" w14:textId="77777777" w:rsidR="0013690C" w:rsidRPr="00AF7F4E" w:rsidRDefault="0013690C" w:rsidP="00096245"/>
        </w:tc>
      </w:tr>
      <w:tr w:rsidR="00AF7F4E" w:rsidRPr="00AF7F4E" w14:paraId="21F3298C" w14:textId="77777777" w:rsidTr="00096245">
        <w:trPr>
          <w:trHeight w:val="240"/>
          <w:jc w:val="center"/>
        </w:trPr>
        <w:tc>
          <w:tcPr>
            <w:tcW w:w="4876" w:type="dxa"/>
            <w:tcBorders>
              <w:top w:val="nil"/>
              <w:left w:val="nil"/>
              <w:bottom w:val="nil"/>
              <w:right w:val="nil"/>
            </w:tcBorders>
          </w:tcPr>
          <w:p w14:paraId="5109081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884CB2" w14:textId="77777777" w:rsidR="0013690C" w:rsidRPr="00AF7F4E" w:rsidRDefault="0013690C" w:rsidP="00096245">
            <w:pPr>
              <w:pStyle w:val="AmColumnHeading"/>
            </w:pPr>
            <w:r w:rsidRPr="00AF7F4E">
              <w:t>Emenda</w:t>
            </w:r>
          </w:p>
        </w:tc>
      </w:tr>
      <w:tr w:rsidR="00AF7F4E" w:rsidRPr="00AF7F4E" w14:paraId="253A232F" w14:textId="77777777" w:rsidTr="00096245">
        <w:trPr>
          <w:jc w:val="center"/>
        </w:trPr>
        <w:tc>
          <w:tcPr>
            <w:tcW w:w="4876" w:type="dxa"/>
            <w:tcBorders>
              <w:top w:val="nil"/>
              <w:left w:val="nil"/>
              <w:bottom w:val="nil"/>
              <w:right w:val="nil"/>
            </w:tcBorders>
          </w:tcPr>
          <w:p w14:paraId="088DB462" w14:textId="77777777" w:rsidR="0013690C" w:rsidRPr="00AF7F4E" w:rsidRDefault="0013690C" w:rsidP="00096245">
            <w:pPr>
              <w:pStyle w:val="Normal6a"/>
            </w:pPr>
            <w:r w:rsidRPr="00AF7F4E">
              <w:t>16.</w:t>
            </w:r>
            <w:r w:rsidRPr="00AF7F4E">
              <w:tab/>
              <w:t xml:space="preserve">Jistieden lill-Kummissjoni tivvaluta jekk is-sanzjonijiet tal-UE biex jiġġieldu d-diżinformazzjoni jikkonformawx mar-rekwiżit tal-proporzjonalità skont id-dritt tal-UE u mal-Artikolu 11 tal-Karta; jemmen bis-sħiħ li d-dritt li wieħed jinstema’ </w:t>
            </w:r>
            <w:r w:rsidRPr="00AF7F4E">
              <w:rPr>
                <w:b/>
                <w:bCs/>
                <w:i/>
                <w:iCs/>
              </w:rPr>
              <w:t>jrid jiġi ggarantit</w:t>
            </w:r>
            <w:r w:rsidRPr="00AF7F4E">
              <w:t xml:space="preserve"> qabel ma tali miżuri jiġu applikati mill-Kunsill, speċjalment fejn id-drittijiet taċ-ċittadini tal-UE, b’mod partikolari l-ġurnalisti, jirriskjaw li jiġu mminati;</w:t>
            </w:r>
          </w:p>
        </w:tc>
        <w:tc>
          <w:tcPr>
            <w:tcW w:w="4876" w:type="dxa"/>
            <w:tcBorders>
              <w:top w:val="nil"/>
              <w:left w:val="nil"/>
              <w:bottom w:val="nil"/>
              <w:right w:val="nil"/>
            </w:tcBorders>
          </w:tcPr>
          <w:p w14:paraId="3F4DC2E2" w14:textId="77777777" w:rsidR="0013690C" w:rsidRPr="00AF7F4E" w:rsidRDefault="0013690C" w:rsidP="00096245">
            <w:pPr>
              <w:pStyle w:val="Normal6a"/>
            </w:pPr>
            <w:r w:rsidRPr="00AF7F4E">
              <w:t>16.</w:t>
            </w:r>
            <w:r w:rsidRPr="00AF7F4E">
              <w:tab/>
              <w:t xml:space="preserve">Jistieden lill-Kummissjoni tivvaluta jekk is-sanzjonijiet tal-UE biex jiġġieldu d-diżinformazzjoni jikkonformawx mar-rekwiżit tal-proporzjonalità skont id-dritt tal-UE u mal-Artikolu 11 tal-Karta; jemmen bis-sħiħ li d-dritt li wieħed jinstema’ </w:t>
            </w:r>
            <w:r w:rsidRPr="00AF7F4E">
              <w:rPr>
                <w:b/>
                <w:bCs/>
                <w:i/>
                <w:iCs/>
              </w:rPr>
              <w:t>u salvagwardji legali adegwati jridu jiġu ggarantiti</w:t>
            </w:r>
            <w:r w:rsidRPr="00AF7F4E">
              <w:t xml:space="preserve"> qabel ma tali miżuri jiġu applikati mill-Kunsill, speċjalment fejn id-drittijiet taċ-ċittadini tal-UE, b’mod partikolari l-ġurnalisti, jirriskjaw li jiġu mminati;</w:t>
            </w:r>
          </w:p>
        </w:tc>
      </w:tr>
    </w:tbl>
    <w:p w14:paraId="426475B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0433A3" w14:textId="77777777" w:rsidR="0013690C" w:rsidRPr="00AF7F4E" w:rsidRDefault="0013690C" w:rsidP="0013690C">
      <w:r w:rsidRPr="00AF7F4E">
        <w:rPr>
          <w:rStyle w:val="HideTWBExt"/>
          <w:color w:val="auto"/>
        </w:rPr>
        <w:t>&lt;/Amend&gt;</w:t>
      </w:r>
    </w:p>
    <w:p w14:paraId="733DC55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384</w:t>
      </w:r>
      <w:r w:rsidRPr="00AF7F4E">
        <w:rPr>
          <w:rStyle w:val="HideTWBExt"/>
          <w:color w:val="auto"/>
        </w:rPr>
        <w:t>&lt;/NumAm&gt;</w:t>
      </w:r>
    </w:p>
    <w:p w14:paraId="23C94FC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7D05B0B2" w14:textId="77777777" w:rsidR="0013690C" w:rsidRPr="00AF7F4E" w:rsidRDefault="0013690C" w:rsidP="0013690C">
      <w:pPr>
        <w:pStyle w:val="NormalBold"/>
      </w:pPr>
      <w:r w:rsidRPr="00AF7F4E">
        <w:rPr>
          <w:rStyle w:val="HideTWBExt"/>
          <w:b w:val="0"/>
          <w:color w:val="auto"/>
        </w:rPr>
        <w:t>&lt;/RepeatBlock-By&gt;</w:t>
      </w:r>
    </w:p>
    <w:p w14:paraId="5E589A1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1C6742" w14:textId="77777777" w:rsidR="0013690C" w:rsidRPr="00AF7F4E" w:rsidRDefault="0013690C" w:rsidP="0013690C">
      <w:pPr>
        <w:pStyle w:val="NormalBold"/>
      </w:pPr>
      <w:r w:rsidRPr="00AF7F4E">
        <w:rPr>
          <w:rStyle w:val="HideTWBExt"/>
          <w:color w:val="auto"/>
        </w:rPr>
        <w:lastRenderedPageBreak/>
        <w:t>&lt;Article&gt;</w:t>
      </w:r>
      <w:r w:rsidRPr="00AF7F4E">
        <w:t>Paragrafu 16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F4F836" w14:textId="77777777" w:rsidTr="00096245">
        <w:trPr>
          <w:trHeight w:hRule="exact" w:val="240"/>
          <w:jc w:val="center"/>
        </w:trPr>
        <w:tc>
          <w:tcPr>
            <w:tcW w:w="9752" w:type="dxa"/>
            <w:gridSpan w:val="2"/>
            <w:tcBorders>
              <w:top w:val="nil"/>
              <w:left w:val="nil"/>
              <w:bottom w:val="nil"/>
              <w:right w:val="nil"/>
            </w:tcBorders>
          </w:tcPr>
          <w:p w14:paraId="44B20EF7" w14:textId="77777777" w:rsidR="0013690C" w:rsidRPr="00AF7F4E" w:rsidRDefault="0013690C" w:rsidP="00096245"/>
        </w:tc>
      </w:tr>
      <w:tr w:rsidR="00AF7F4E" w:rsidRPr="00AF7F4E" w14:paraId="10117A07" w14:textId="77777777" w:rsidTr="00096245">
        <w:trPr>
          <w:trHeight w:val="240"/>
          <w:jc w:val="center"/>
        </w:trPr>
        <w:tc>
          <w:tcPr>
            <w:tcW w:w="4876" w:type="dxa"/>
            <w:tcBorders>
              <w:top w:val="nil"/>
              <w:left w:val="nil"/>
              <w:bottom w:val="nil"/>
              <w:right w:val="nil"/>
            </w:tcBorders>
          </w:tcPr>
          <w:p w14:paraId="39E331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BF639BA" w14:textId="77777777" w:rsidR="0013690C" w:rsidRPr="00AF7F4E" w:rsidRDefault="0013690C" w:rsidP="00096245">
            <w:pPr>
              <w:pStyle w:val="AmColumnHeading"/>
            </w:pPr>
            <w:r w:rsidRPr="00AF7F4E">
              <w:t>Emenda</w:t>
            </w:r>
          </w:p>
        </w:tc>
      </w:tr>
      <w:tr w:rsidR="00AF7F4E" w:rsidRPr="00AF7F4E" w14:paraId="3085FB15" w14:textId="77777777" w:rsidTr="00096245">
        <w:trPr>
          <w:jc w:val="center"/>
        </w:trPr>
        <w:tc>
          <w:tcPr>
            <w:tcW w:w="4876" w:type="dxa"/>
            <w:tcBorders>
              <w:top w:val="nil"/>
              <w:left w:val="nil"/>
              <w:bottom w:val="nil"/>
              <w:right w:val="nil"/>
            </w:tcBorders>
          </w:tcPr>
          <w:p w14:paraId="09830FC6" w14:textId="77777777" w:rsidR="0013690C" w:rsidRPr="00AF7F4E" w:rsidRDefault="0013690C" w:rsidP="00096245">
            <w:pPr>
              <w:pStyle w:val="Normal6a"/>
            </w:pPr>
            <w:r w:rsidRPr="00AF7F4E">
              <w:t>16.</w:t>
            </w:r>
            <w:r w:rsidRPr="00AF7F4E">
              <w:tab/>
              <w:t xml:space="preserve">Jistieden lill-Kummissjoni tivvaluta jekk is-sanzjonijiet tal-UE biex jiġġieldu d-diżinformazzjoni jikkonformawx mar-rekwiżit tal-proporzjonalità skont id-dritt tal-UE u mal-Artikolu 11 tal-Karta; </w:t>
            </w:r>
            <w:r w:rsidRPr="00AF7F4E">
              <w:rPr>
                <w:b/>
                <w:bCs/>
                <w:i/>
                <w:iCs/>
              </w:rPr>
              <w:t>jemmen bis-sħiħ</w:t>
            </w:r>
            <w:r w:rsidRPr="00AF7F4E">
              <w:t xml:space="preserve"> li d-dritt li wieħed jinstema’ jrid jiġi ggarantit qabel ma tali miżuri jiġu applikati mill-Kunsill, speċjalment fejn id-drittijiet taċ-ċittadini tal-UE, b’mod partikolari l-ġurnalisti, jirriskjaw li jiġu mminati;</w:t>
            </w:r>
          </w:p>
        </w:tc>
        <w:tc>
          <w:tcPr>
            <w:tcW w:w="4876" w:type="dxa"/>
            <w:tcBorders>
              <w:top w:val="nil"/>
              <w:left w:val="nil"/>
              <w:bottom w:val="nil"/>
              <w:right w:val="nil"/>
            </w:tcBorders>
          </w:tcPr>
          <w:p w14:paraId="0400DF5F" w14:textId="77777777" w:rsidR="0013690C" w:rsidRPr="00AF7F4E" w:rsidRDefault="0013690C" w:rsidP="00096245">
            <w:pPr>
              <w:pStyle w:val="Normal6a"/>
            </w:pPr>
            <w:r w:rsidRPr="00AF7F4E">
              <w:t>16.</w:t>
            </w:r>
            <w:r w:rsidRPr="00AF7F4E">
              <w:tab/>
              <w:t xml:space="preserve">Jistieden lill-Kummissjoni tivvaluta jekk is-sanzjonijiet tal-UE biex jiġġieldu d-diżinformazzjoni jikkonformawx mar-rekwiżit tal-proporzjonalità skont id-dritt tal-UE u mal-Artikolu 11 tal-Karta; </w:t>
            </w:r>
            <w:r w:rsidRPr="00AF7F4E">
              <w:rPr>
                <w:b/>
                <w:bCs/>
                <w:i/>
                <w:iCs/>
              </w:rPr>
              <w:t>iqis</w:t>
            </w:r>
            <w:r w:rsidRPr="00AF7F4E">
              <w:t xml:space="preserve"> li d-dritt li wieħed jinstema’ jrid jiġi ggarantit qabel ma tali miżuri jiġu applikati mill-Kunsill, speċjalment fejn id-drittijiet taċ-ċittadini tal-UE, b’mod partikolari l-ġurnalisti, jirriskjaw li jiġu mminati;</w:t>
            </w:r>
          </w:p>
        </w:tc>
      </w:tr>
    </w:tbl>
    <w:p w14:paraId="1EFE179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4DCCAB7" w14:textId="77777777" w:rsidR="0013690C" w:rsidRPr="00AF7F4E" w:rsidRDefault="0013690C" w:rsidP="0013690C">
      <w:r w:rsidRPr="00AF7F4E">
        <w:rPr>
          <w:rStyle w:val="HideTWBExt"/>
          <w:color w:val="auto"/>
        </w:rPr>
        <w:t>&lt;/Amend&gt;</w:t>
      </w:r>
    </w:p>
    <w:p w14:paraId="7559787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385</w:t>
      </w:r>
      <w:r w:rsidRPr="00AF7F4E">
        <w:rPr>
          <w:rStyle w:val="HideTWBExt"/>
          <w:color w:val="auto"/>
        </w:rPr>
        <w:t>&lt;/NumAm&gt;</w:t>
      </w:r>
    </w:p>
    <w:p w14:paraId="046E561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17E9EF33" w14:textId="77777777" w:rsidR="0013690C" w:rsidRPr="00AF7F4E" w:rsidRDefault="0013690C" w:rsidP="0013690C">
      <w:pPr>
        <w:pStyle w:val="NormalBold"/>
      </w:pPr>
      <w:r w:rsidRPr="00AF7F4E">
        <w:rPr>
          <w:rStyle w:val="HideTWBExt"/>
          <w:b w:val="0"/>
          <w:color w:val="auto"/>
        </w:rPr>
        <w:t>&lt;/RepeatBlock-By&gt;</w:t>
      </w:r>
    </w:p>
    <w:p w14:paraId="048A438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4C8CBF" w14:textId="77777777" w:rsidR="0013690C" w:rsidRPr="00AF7F4E" w:rsidRDefault="0013690C" w:rsidP="0013690C">
      <w:pPr>
        <w:pStyle w:val="NormalBold"/>
      </w:pPr>
      <w:r w:rsidRPr="00AF7F4E">
        <w:rPr>
          <w:rStyle w:val="HideTWBExt"/>
          <w:color w:val="auto"/>
        </w:rPr>
        <w:t>&lt;Article&gt;</w:t>
      </w:r>
      <w:r w:rsidRPr="00AF7F4E">
        <w:t>Paragrafu 16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2C64CED" w14:textId="77777777" w:rsidTr="00096245">
        <w:trPr>
          <w:trHeight w:hRule="exact" w:val="240"/>
          <w:jc w:val="center"/>
        </w:trPr>
        <w:tc>
          <w:tcPr>
            <w:tcW w:w="9752" w:type="dxa"/>
            <w:gridSpan w:val="2"/>
            <w:tcBorders>
              <w:top w:val="nil"/>
              <w:left w:val="nil"/>
              <w:bottom w:val="nil"/>
              <w:right w:val="nil"/>
            </w:tcBorders>
          </w:tcPr>
          <w:p w14:paraId="5EC04FE7" w14:textId="77777777" w:rsidR="0013690C" w:rsidRPr="00AF7F4E" w:rsidRDefault="0013690C" w:rsidP="00096245"/>
        </w:tc>
      </w:tr>
      <w:tr w:rsidR="00AF7F4E" w:rsidRPr="00AF7F4E" w14:paraId="3B487DDA" w14:textId="77777777" w:rsidTr="00096245">
        <w:trPr>
          <w:trHeight w:val="240"/>
          <w:jc w:val="center"/>
        </w:trPr>
        <w:tc>
          <w:tcPr>
            <w:tcW w:w="4876" w:type="dxa"/>
            <w:tcBorders>
              <w:top w:val="nil"/>
              <w:left w:val="nil"/>
              <w:bottom w:val="nil"/>
              <w:right w:val="nil"/>
            </w:tcBorders>
          </w:tcPr>
          <w:p w14:paraId="5C81EB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27F755" w14:textId="77777777" w:rsidR="0013690C" w:rsidRPr="00AF7F4E" w:rsidRDefault="0013690C" w:rsidP="00096245">
            <w:pPr>
              <w:pStyle w:val="AmColumnHeading"/>
            </w:pPr>
            <w:r w:rsidRPr="00AF7F4E">
              <w:t>Emenda</w:t>
            </w:r>
          </w:p>
        </w:tc>
      </w:tr>
      <w:tr w:rsidR="00AF7F4E" w:rsidRPr="00AF7F4E" w14:paraId="0FAB1BA0" w14:textId="77777777" w:rsidTr="00096245">
        <w:trPr>
          <w:jc w:val="center"/>
        </w:trPr>
        <w:tc>
          <w:tcPr>
            <w:tcW w:w="4876" w:type="dxa"/>
            <w:tcBorders>
              <w:top w:val="nil"/>
              <w:left w:val="nil"/>
              <w:bottom w:val="nil"/>
              <w:right w:val="nil"/>
            </w:tcBorders>
          </w:tcPr>
          <w:p w14:paraId="6710E557" w14:textId="77777777" w:rsidR="0013690C" w:rsidRPr="00AF7F4E" w:rsidRDefault="0013690C" w:rsidP="00096245">
            <w:pPr>
              <w:pStyle w:val="Normal6a"/>
            </w:pPr>
          </w:p>
        </w:tc>
        <w:tc>
          <w:tcPr>
            <w:tcW w:w="4876" w:type="dxa"/>
            <w:tcBorders>
              <w:top w:val="nil"/>
              <w:left w:val="nil"/>
              <w:bottom w:val="nil"/>
              <w:right w:val="nil"/>
            </w:tcBorders>
          </w:tcPr>
          <w:p w14:paraId="0E3B2FF2" w14:textId="77777777" w:rsidR="0013690C" w:rsidRPr="00AF7F4E" w:rsidRDefault="0013690C" w:rsidP="00096245">
            <w:pPr>
              <w:pStyle w:val="Normal6a"/>
            </w:pPr>
            <w:r w:rsidRPr="00AF7F4E">
              <w:rPr>
                <w:b/>
                <w:i/>
              </w:rPr>
              <w:t xml:space="preserve">Jilqa’ d-dħul fis-seħħ sħiħ tal-Att Ewropew dwar il-Libertà tal-Media (EMFA) fit-8 ta’ Awwissu 2025 bħala pass importanti fil-protezzjoni ta’ media ħielsa, indipendenti u pluralistika fl-Unjoni, b’mod partikolari peress li għall-ewwel darba jiggarantixxi fid-dritt tal-UE l-protezzjoni tas-sorsi ġurnalistiċi u kontra software ta’ spjunaġġ, l-indipendenza u s-sostenibbiltà finanzjarja tal-media tas-servizz pubbliku, id-dritt individwali ta’ aċċess għal pluralità ta’ kontenut tal-media editorjalment indipendenti, kif ukoll il-pluraliżmu tal-media u t-trasparenza tas-sjieda tal-media u r-reklamar mill-Istat; jesprimi dispjaċir, madankollu, li fil-biċċa l-kbira tal-Istati Membri l-EMFA għadu ’l bogħod milli jiġi implimentat b’mod effettiv; jistieden </w:t>
            </w:r>
            <w:r w:rsidRPr="00AF7F4E">
              <w:rPr>
                <w:b/>
                <w:i/>
              </w:rPr>
              <w:lastRenderedPageBreak/>
              <w:t>lill-Istati Membri jissodisfaw minnufih l-obbligi tagħhom, b’mod partikolari fir-rigward tat-trasparenza fl-allokazzjoni tar-reklamar mill-Istat, it-trasparenza tas-sjieda tal-media u l-funzjonament indipendenti tal-media tas-servizz pubbliku; jistieden lill-Kummissjoni tassisti b’mod attiv lill-Istati Membri fl-applikazzjoni tal-EMFA, inkluż permezz tal-adozzjoni ta’ linji gwida interpretattivi meta meħtieġ, u timmonitorja mill-qrib l-infurzar effettiv tiegħu, b’mod partikolari fl-Istati Membri li jikklassifikaw ħażin fl-indiċijiet tal-libertà tal-media; jisħaq li, minħabba l-applikabbiltà diretta tar-Regolament, il-ġurnalisti u l-partijiet ikkonċernati diġà huma intitolati li jinvokawh quddiem il-qrati nazzjonali u tal-UE; u jistieden lill-Kummissjoni ma żżommx lura milli tniedi proċedimenti ta’ ksur mingħajr dewmien fejn jippersistu nuqqasijiet ta’ konformità mal-EMFA, sabiex tiżgura li dan ir-Regolament isir tarka effettiva għall-ġurnaliżmu u d-dibattitu demokratiku madwar l-Unjoni;</w:t>
            </w:r>
          </w:p>
        </w:tc>
      </w:tr>
    </w:tbl>
    <w:p w14:paraId="324F924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1AAAC3E" w14:textId="77777777" w:rsidR="0013690C" w:rsidRPr="00AF7F4E" w:rsidRDefault="0013690C" w:rsidP="0013690C">
      <w:r w:rsidRPr="00AF7F4E">
        <w:rPr>
          <w:rStyle w:val="HideTWBExt"/>
          <w:color w:val="auto"/>
        </w:rPr>
        <w:t>&lt;/Amend&gt;</w:t>
      </w:r>
    </w:p>
    <w:p w14:paraId="7B9E9E3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386</w:t>
      </w:r>
      <w:r w:rsidRPr="00AF7F4E">
        <w:rPr>
          <w:rStyle w:val="HideTWBExt"/>
          <w:color w:val="auto"/>
        </w:rPr>
        <w:t>&lt;/NumAm&gt;</w:t>
      </w:r>
    </w:p>
    <w:p w14:paraId="0F278536"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7A2E2023" w14:textId="77777777" w:rsidR="0013690C" w:rsidRPr="00AF7F4E" w:rsidRDefault="0013690C" w:rsidP="0013690C">
      <w:pPr>
        <w:pStyle w:val="NormalBold"/>
      </w:pPr>
      <w:r w:rsidRPr="00AF7F4E">
        <w:rPr>
          <w:rStyle w:val="HideTWBExt"/>
          <w:b w:val="0"/>
          <w:color w:val="auto"/>
        </w:rPr>
        <w:t>&lt;/RepeatBlock-By&gt;</w:t>
      </w:r>
    </w:p>
    <w:p w14:paraId="5693CF6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F88A9CF"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34545F" w14:textId="77777777" w:rsidTr="00096245">
        <w:trPr>
          <w:trHeight w:hRule="exact" w:val="240"/>
          <w:jc w:val="center"/>
        </w:trPr>
        <w:tc>
          <w:tcPr>
            <w:tcW w:w="9752" w:type="dxa"/>
            <w:gridSpan w:val="2"/>
            <w:tcBorders>
              <w:top w:val="nil"/>
              <w:left w:val="nil"/>
              <w:bottom w:val="nil"/>
              <w:right w:val="nil"/>
            </w:tcBorders>
          </w:tcPr>
          <w:p w14:paraId="38E77305" w14:textId="77777777" w:rsidR="0013690C" w:rsidRPr="00AF7F4E" w:rsidRDefault="0013690C" w:rsidP="00096245"/>
        </w:tc>
      </w:tr>
      <w:tr w:rsidR="00AF7F4E" w:rsidRPr="00AF7F4E" w14:paraId="5A4AFDA0" w14:textId="77777777" w:rsidTr="00096245">
        <w:trPr>
          <w:trHeight w:val="240"/>
          <w:jc w:val="center"/>
        </w:trPr>
        <w:tc>
          <w:tcPr>
            <w:tcW w:w="4876" w:type="dxa"/>
            <w:tcBorders>
              <w:top w:val="nil"/>
              <w:left w:val="nil"/>
              <w:bottom w:val="nil"/>
              <w:right w:val="nil"/>
            </w:tcBorders>
          </w:tcPr>
          <w:p w14:paraId="4C9573E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8CA2B7" w14:textId="77777777" w:rsidR="0013690C" w:rsidRPr="00AF7F4E" w:rsidRDefault="0013690C" w:rsidP="00096245">
            <w:pPr>
              <w:pStyle w:val="AmColumnHeading"/>
            </w:pPr>
            <w:r w:rsidRPr="00AF7F4E">
              <w:t>Emenda</w:t>
            </w:r>
          </w:p>
        </w:tc>
      </w:tr>
      <w:tr w:rsidR="00AF7F4E" w:rsidRPr="00AF7F4E" w14:paraId="4F75DF52" w14:textId="77777777" w:rsidTr="00096245">
        <w:trPr>
          <w:jc w:val="center"/>
        </w:trPr>
        <w:tc>
          <w:tcPr>
            <w:tcW w:w="4876" w:type="dxa"/>
            <w:tcBorders>
              <w:top w:val="nil"/>
              <w:left w:val="nil"/>
              <w:bottom w:val="nil"/>
              <w:right w:val="nil"/>
            </w:tcBorders>
          </w:tcPr>
          <w:p w14:paraId="09F0D758" w14:textId="77777777" w:rsidR="0013690C" w:rsidRPr="00AF7F4E" w:rsidRDefault="0013690C" w:rsidP="00096245">
            <w:pPr>
              <w:pStyle w:val="Normal6a"/>
            </w:pPr>
          </w:p>
        </w:tc>
        <w:tc>
          <w:tcPr>
            <w:tcW w:w="4876" w:type="dxa"/>
            <w:tcBorders>
              <w:top w:val="nil"/>
              <w:left w:val="nil"/>
              <w:bottom w:val="nil"/>
              <w:right w:val="nil"/>
            </w:tcBorders>
          </w:tcPr>
          <w:p w14:paraId="7781F3E0" w14:textId="77777777" w:rsidR="0013690C" w:rsidRPr="00AF7F4E" w:rsidRDefault="0013690C" w:rsidP="00096245">
            <w:pPr>
              <w:pStyle w:val="Normal6a"/>
            </w:pPr>
            <w:r w:rsidRPr="00AF7F4E">
              <w:rPr>
                <w:b/>
                <w:i/>
              </w:rPr>
              <w:t>16a.</w:t>
            </w:r>
            <w:r w:rsidRPr="00AF7F4E">
              <w:tab/>
            </w:r>
            <w:r w:rsidRPr="00AF7F4E">
              <w:rPr>
                <w:b/>
                <w:i/>
              </w:rPr>
              <w:t xml:space="preserve">Jistieden lill-Kummissjoni u lill-Istati Membri jiżguraw l-indipendenza tal-media u jippromwovu l-użu tal-lingwi minoritarji u reġjonali fil-media; iħeġġeġ lill-Istati Membri iżommu lura milli jadottaw miżuri restrittivi li jillimitaw l-aċċess tal-minoranzi għall-media; iħeġġiġhom jiżguraw li s-servizzi tal-media awdjoviżiva ma jkunx fihom inċitament għall-vjolenza jew il-mibegħda </w:t>
            </w:r>
            <w:r w:rsidRPr="00AF7F4E">
              <w:rPr>
                <w:b/>
                <w:i/>
              </w:rPr>
              <w:lastRenderedPageBreak/>
              <w:t>kontra minoranzi nazzjonali u lingwistiċi tradizzjonali; jissottolinja r-rwol essenzjali tal-media fir-rapportar u fl-esponiment tal-ksur tad-drittijiet tal-minoranzi;</w:t>
            </w:r>
          </w:p>
        </w:tc>
      </w:tr>
    </w:tbl>
    <w:p w14:paraId="78052BD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70F71B" w14:textId="77777777" w:rsidR="0013690C" w:rsidRPr="00AF7F4E" w:rsidRDefault="0013690C" w:rsidP="0013690C">
      <w:r w:rsidRPr="00AF7F4E">
        <w:rPr>
          <w:rStyle w:val="HideTWBExt"/>
          <w:color w:val="auto"/>
        </w:rPr>
        <w:t>&lt;/Amend&gt;</w:t>
      </w:r>
    </w:p>
    <w:p w14:paraId="7DC4B2A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387</w:t>
      </w:r>
      <w:r w:rsidRPr="00AF7F4E">
        <w:rPr>
          <w:rStyle w:val="HideTWBExt"/>
          <w:color w:val="auto"/>
        </w:rPr>
        <w:t>&lt;/NumAm&gt;</w:t>
      </w:r>
    </w:p>
    <w:p w14:paraId="7E05B30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BB162EA" w14:textId="77777777" w:rsidR="0013690C" w:rsidRPr="00AF7F4E" w:rsidRDefault="0013690C" w:rsidP="0013690C">
      <w:pPr>
        <w:pStyle w:val="NormalBold"/>
      </w:pPr>
      <w:r w:rsidRPr="00AF7F4E">
        <w:rPr>
          <w:rStyle w:val="HideTWBExt"/>
          <w:b w:val="0"/>
          <w:color w:val="auto"/>
        </w:rPr>
        <w:t>&lt;/RepeatBlock-By&gt;</w:t>
      </w:r>
    </w:p>
    <w:p w14:paraId="1F2C895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9DC2BF"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932802" w14:textId="77777777" w:rsidTr="00096245">
        <w:trPr>
          <w:trHeight w:hRule="exact" w:val="240"/>
          <w:jc w:val="center"/>
        </w:trPr>
        <w:tc>
          <w:tcPr>
            <w:tcW w:w="9752" w:type="dxa"/>
            <w:gridSpan w:val="2"/>
            <w:tcBorders>
              <w:top w:val="nil"/>
              <w:left w:val="nil"/>
              <w:bottom w:val="nil"/>
              <w:right w:val="nil"/>
            </w:tcBorders>
          </w:tcPr>
          <w:p w14:paraId="6144E1B1" w14:textId="77777777" w:rsidR="0013690C" w:rsidRPr="00AF7F4E" w:rsidRDefault="0013690C" w:rsidP="00096245"/>
        </w:tc>
      </w:tr>
      <w:tr w:rsidR="00AF7F4E" w:rsidRPr="00AF7F4E" w14:paraId="2CB65AB5" w14:textId="77777777" w:rsidTr="00096245">
        <w:trPr>
          <w:trHeight w:val="240"/>
          <w:jc w:val="center"/>
        </w:trPr>
        <w:tc>
          <w:tcPr>
            <w:tcW w:w="4876" w:type="dxa"/>
            <w:tcBorders>
              <w:top w:val="nil"/>
              <w:left w:val="nil"/>
              <w:bottom w:val="nil"/>
              <w:right w:val="nil"/>
            </w:tcBorders>
          </w:tcPr>
          <w:p w14:paraId="6A728CF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97FC49" w14:textId="77777777" w:rsidR="0013690C" w:rsidRPr="00AF7F4E" w:rsidRDefault="0013690C" w:rsidP="00096245">
            <w:pPr>
              <w:pStyle w:val="AmColumnHeading"/>
            </w:pPr>
            <w:r w:rsidRPr="00AF7F4E">
              <w:t>Emenda</w:t>
            </w:r>
          </w:p>
        </w:tc>
      </w:tr>
      <w:tr w:rsidR="00AF7F4E" w:rsidRPr="00AF7F4E" w14:paraId="6652F728" w14:textId="77777777" w:rsidTr="00096245">
        <w:trPr>
          <w:jc w:val="center"/>
        </w:trPr>
        <w:tc>
          <w:tcPr>
            <w:tcW w:w="4876" w:type="dxa"/>
            <w:tcBorders>
              <w:top w:val="nil"/>
              <w:left w:val="nil"/>
              <w:bottom w:val="nil"/>
              <w:right w:val="nil"/>
            </w:tcBorders>
          </w:tcPr>
          <w:p w14:paraId="6AC29197" w14:textId="77777777" w:rsidR="0013690C" w:rsidRPr="00AF7F4E" w:rsidRDefault="0013690C" w:rsidP="00096245">
            <w:pPr>
              <w:pStyle w:val="Normal6a"/>
            </w:pPr>
          </w:p>
        </w:tc>
        <w:tc>
          <w:tcPr>
            <w:tcW w:w="4876" w:type="dxa"/>
            <w:tcBorders>
              <w:top w:val="nil"/>
              <w:left w:val="nil"/>
              <w:bottom w:val="nil"/>
              <w:right w:val="nil"/>
            </w:tcBorders>
          </w:tcPr>
          <w:p w14:paraId="455844C4" w14:textId="77777777" w:rsidR="0013690C" w:rsidRPr="00AF7F4E" w:rsidRDefault="0013690C" w:rsidP="00096245">
            <w:pPr>
              <w:pStyle w:val="Normal6a"/>
            </w:pPr>
            <w:r w:rsidRPr="00AF7F4E">
              <w:rPr>
                <w:b/>
                <w:i/>
              </w:rPr>
              <w:t>16a.</w:t>
            </w:r>
            <w:r w:rsidRPr="00AF7F4E">
              <w:tab/>
            </w:r>
            <w:r w:rsidRPr="00AF7F4E">
              <w:rPr>
                <w:b/>
                <w:i/>
              </w:rPr>
              <w:t>Iħeġġeġ lill-Istati Membri u lill-pajjiżi kandidati u kandidati potenzjali jipproteġu u jippromwovu l-libertà u l-pluraliżmu tal-media, jiżguraw allokazzjoni trasparenti tal-fondi pubbliċi, jipprevjenu l-konċentrazzjoni tas-sjieda tal-media, jipproteġu l-indipendenza editorjali u jiġġieldu d-diżinformazzjoni, b’mod partikolari permezz ta’ liġijiet robusti, inkluż dispożizzjonijiet speċifiċi dwar it-trasparenza tas-sjieda tal-media, u regolaturi indipendenti; jissottolinja r-rwol importanti tal-media tas-servizz pubbliku;</w:t>
            </w:r>
          </w:p>
        </w:tc>
      </w:tr>
    </w:tbl>
    <w:p w14:paraId="17E09F3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F48A0C1" w14:textId="77777777" w:rsidR="0013690C" w:rsidRPr="00AF7F4E" w:rsidRDefault="0013690C" w:rsidP="0013690C">
      <w:r w:rsidRPr="00AF7F4E">
        <w:rPr>
          <w:rStyle w:val="HideTWBExt"/>
          <w:color w:val="auto"/>
        </w:rPr>
        <w:t>&lt;/Amend&gt;</w:t>
      </w:r>
    </w:p>
    <w:p w14:paraId="404BC03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388</w:t>
      </w:r>
      <w:r w:rsidRPr="00AF7F4E">
        <w:rPr>
          <w:rStyle w:val="HideTWBExt"/>
          <w:color w:val="auto"/>
        </w:rPr>
        <w:t>&lt;/NumAm&gt;</w:t>
      </w:r>
    </w:p>
    <w:p w14:paraId="3518D47E"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149CC490" w14:textId="77777777" w:rsidR="0013690C" w:rsidRPr="00AF7F4E" w:rsidRDefault="0013690C" w:rsidP="0013690C">
      <w:pPr>
        <w:pStyle w:val="NormalBold"/>
      </w:pPr>
      <w:r w:rsidRPr="00AF7F4E">
        <w:rPr>
          <w:rStyle w:val="HideTWBExt"/>
          <w:b w:val="0"/>
          <w:color w:val="auto"/>
        </w:rPr>
        <w:t>&lt;/RepeatBlock-By&gt;</w:t>
      </w:r>
    </w:p>
    <w:p w14:paraId="5D2D732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A834EE"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4FC6F3A" w14:textId="77777777" w:rsidTr="00096245">
        <w:trPr>
          <w:trHeight w:hRule="exact" w:val="240"/>
          <w:jc w:val="center"/>
        </w:trPr>
        <w:tc>
          <w:tcPr>
            <w:tcW w:w="9752" w:type="dxa"/>
            <w:gridSpan w:val="2"/>
            <w:tcBorders>
              <w:top w:val="nil"/>
              <w:left w:val="nil"/>
              <w:bottom w:val="nil"/>
              <w:right w:val="nil"/>
            </w:tcBorders>
          </w:tcPr>
          <w:p w14:paraId="57034F0C" w14:textId="77777777" w:rsidR="0013690C" w:rsidRPr="00AF7F4E" w:rsidRDefault="0013690C" w:rsidP="00096245"/>
        </w:tc>
      </w:tr>
      <w:tr w:rsidR="00AF7F4E" w:rsidRPr="00AF7F4E" w14:paraId="3777ED36" w14:textId="77777777" w:rsidTr="00096245">
        <w:trPr>
          <w:trHeight w:val="240"/>
          <w:jc w:val="center"/>
        </w:trPr>
        <w:tc>
          <w:tcPr>
            <w:tcW w:w="4876" w:type="dxa"/>
            <w:tcBorders>
              <w:top w:val="nil"/>
              <w:left w:val="nil"/>
              <w:bottom w:val="nil"/>
              <w:right w:val="nil"/>
            </w:tcBorders>
          </w:tcPr>
          <w:p w14:paraId="5343E5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BBD8C5" w14:textId="77777777" w:rsidR="0013690C" w:rsidRPr="00AF7F4E" w:rsidRDefault="0013690C" w:rsidP="00096245">
            <w:pPr>
              <w:pStyle w:val="AmColumnHeading"/>
            </w:pPr>
            <w:r w:rsidRPr="00AF7F4E">
              <w:t>Emenda</w:t>
            </w:r>
          </w:p>
        </w:tc>
      </w:tr>
      <w:tr w:rsidR="00AF7F4E" w:rsidRPr="00AF7F4E" w14:paraId="12D1AF6C" w14:textId="77777777" w:rsidTr="00096245">
        <w:trPr>
          <w:jc w:val="center"/>
        </w:trPr>
        <w:tc>
          <w:tcPr>
            <w:tcW w:w="4876" w:type="dxa"/>
            <w:tcBorders>
              <w:top w:val="nil"/>
              <w:left w:val="nil"/>
              <w:bottom w:val="nil"/>
              <w:right w:val="nil"/>
            </w:tcBorders>
          </w:tcPr>
          <w:p w14:paraId="0ED3FCF9" w14:textId="77777777" w:rsidR="0013690C" w:rsidRPr="00AF7F4E" w:rsidRDefault="0013690C" w:rsidP="00096245">
            <w:pPr>
              <w:pStyle w:val="Normal6a"/>
            </w:pPr>
          </w:p>
        </w:tc>
        <w:tc>
          <w:tcPr>
            <w:tcW w:w="4876" w:type="dxa"/>
            <w:tcBorders>
              <w:top w:val="nil"/>
              <w:left w:val="nil"/>
              <w:bottom w:val="nil"/>
              <w:right w:val="nil"/>
            </w:tcBorders>
          </w:tcPr>
          <w:p w14:paraId="759C9374" w14:textId="77777777" w:rsidR="0013690C" w:rsidRPr="00AF7F4E" w:rsidRDefault="0013690C" w:rsidP="00096245">
            <w:pPr>
              <w:pStyle w:val="Normal6a"/>
            </w:pPr>
            <w:r w:rsidRPr="00AF7F4E">
              <w:rPr>
                <w:b/>
                <w:i/>
              </w:rPr>
              <w:t>16a.</w:t>
            </w:r>
            <w:r w:rsidRPr="00AF7F4E">
              <w:tab/>
            </w:r>
            <w:r w:rsidRPr="00AF7F4E">
              <w:rPr>
                <w:b/>
                <w:i/>
              </w:rPr>
              <w:t xml:space="preserve">Jistieden lill-Kummissjoni twettaq investigazzjonijiet li għaddejjin dwar pjattaformi online kbar u tiżgura infurzar sħiħ tal-Att dwar is-Servizzi Diġitali; jilqa’ </w:t>
            </w:r>
            <w:r w:rsidRPr="00AF7F4E">
              <w:rPr>
                <w:b/>
                <w:i/>
              </w:rPr>
              <w:lastRenderedPageBreak/>
              <w:t>l-multa reċenti ta’ EUR 120 miljun imposta fuq X; iħeġġeġ lill-Kummissjoni tkompli bl-inkjesta tagħha biex tiddetermina jekk X jimmanipulax il-viżibbiltà tal-informazzjoni, jamplifikax id-diskors ta’ mibegħda jew il-propaganda politika, u jekk l-algoritmi tiegħu joperawx mingħajr sorveljanza jew humiex huma stess soġġetti għal manipulazzjoni;</w:t>
            </w:r>
          </w:p>
        </w:tc>
      </w:tr>
    </w:tbl>
    <w:p w14:paraId="1143737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B15CAB" w14:textId="77777777" w:rsidR="0013690C" w:rsidRPr="00AF7F4E" w:rsidRDefault="0013690C" w:rsidP="0013690C">
      <w:r w:rsidRPr="00AF7F4E">
        <w:rPr>
          <w:rStyle w:val="HideTWBExt"/>
          <w:color w:val="auto"/>
        </w:rPr>
        <w:t>&lt;/Amend&gt;</w:t>
      </w:r>
    </w:p>
    <w:p w14:paraId="263CEE0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389</w:t>
      </w:r>
      <w:r w:rsidRPr="00AF7F4E">
        <w:rPr>
          <w:rStyle w:val="HideTWBExt"/>
          <w:color w:val="auto"/>
        </w:rPr>
        <w:t>&lt;/NumAm&gt;</w:t>
      </w:r>
    </w:p>
    <w:p w14:paraId="0A855213"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37AA6537" w14:textId="77777777" w:rsidR="0013690C" w:rsidRPr="00AF7F4E" w:rsidRDefault="0013690C" w:rsidP="0013690C">
      <w:pPr>
        <w:pStyle w:val="NormalBold"/>
      </w:pPr>
      <w:r w:rsidRPr="00AF7F4E">
        <w:rPr>
          <w:rStyle w:val="HideTWBExt"/>
          <w:b w:val="0"/>
          <w:color w:val="auto"/>
        </w:rPr>
        <w:t>&lt;/RepeatBlock-By&gt;</w:t>
      </w:r>
    </w:p>
    <w:p w14:paraId="1EF9BF4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2CE262"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2C6E19" w14:textId="77777777" w:rsidTr="00096245">
        <w:trPr>
          <w:trHeight w:hRule="exact" w:val="240"/>
          <w:jc w:val="center"/>
        </w:trPr>
        <w:tc>
          <w:tcPr>
            <w:tcW w:w="9752" w:type="dxa"/>
            <w:gridSpan w:val="2"/>
            <w:tcBorders>
              <w:top w:val="nil"/>
              <w:left w:val="nil"/>
              <w:bottom w:val="nil"/>
              <w:right w:val="nil"/>
            </w:tcBorders>
          </w:tcPr>
          <w:p w14:paraId="4AF5BBA4" w14:textId="77777777" w:rsidR="0013690C" w:rsidRPr="00AF7F4E" w:rsidRDefault="0013690C" w:rsidP="00096245"/>
        </w:tc>
      </w:tr>
      <w:tr w:rsidR="00AF7F4E" w:rsidRPr="00AF7F4E" w14:paraId="49C9918B" w14:textId="77777777" w:rsidTr="00096245">
        <w:trPr>
          <w:trHeight w:val="240"/>
          <w:jc w:val="center"/>
        </w:trPr>
        <w:tc>
          <w:tcPr>
            <w:tcW w:w="4876" w:type="dxa"/>
            <w:tcBorders>
              <w:top w:val="nil"/>
              <w:left w:val="nil"/>
              <w:bottom w:val="nil"/>
              <w:right w:val="nil"/>
            </w:tcBorders>
          </w:tcPr>
          <w:p w14:paraId="5388A80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A2BA15" w14:textId="77777777" w:rsidR="0013690C" w:rsidRPr="00AF7F4E" w:rsidRDefault="0013690C" w:rsidP="00096245">
            <w:pPr>
              <w:pStyle w:val="AmColumnHeading"/>
            </w:pPr>
            <w:r w:rsidRPr="00AF7F4E">
              <w:t>Emenda</w:t>
            </w:r>
          </w:p>
        </w:tc>
      </w:tr>
      <w:tr w:rsidR="00AF7F4E" w:rsidRPr="00AF7F4E" w14:paraId="49F72325" w14:textId="77777777" w:rsidTr="00096245">
        <w:trPr>
          <w:jc w:val="center"/>
        </w:trPr>
        <w:tc>
          <w:tcPr>
            <w:tcW w:w="4876" w:type="dxa"/>
            <w:tcBorders>
              <w:top w:val="nil"/>
              <w:left w:val="nil"/>
              <w:bottom w:val="nil"/>
              <w:right w:val="nil"/>
            </w:tcBorders>
          </w:tcPr>
          <w:p w14:paraId="54E15A23" w14:textId="77777777" w:rsidR="0013690C" w:rsidRPr="00AF7F4E" w:rsidRDefault="0013690C" w:rsidP="00096245">
            <w:pPr>
              <w:pStyle w:val="Normal6a"/>
            </w:pPr>
          </w:p>
        </w:tc>
        <w:tc>
          <w:tcPr>
            <w:tcW w:w="4876" w:type="dxa"/>
            <w:tcBorders>
              <w:top w:val="nil"/>
              <w:left w:val="nil"/>
              <w:bottom w:val="nil"/>
              <w:right w:val="nil"/>
            </w:tcBorders>
          </w:tcPr>
          <w:p w14:paraId="644BC5FB" w14:textId="77777777" w:rsidR="0013690C" w:rsidRPr="00AF7F4E" w:rsidRDefault="0013690C" w:rsidP="00096245">
            <w:pPr>
              <w:pStyle w:val="Normal6a"/>
            </w:pPr>
            <w:r w:rsidRPr="00AF7F4E">
              <w:rPr>
                <w:b/>
                <w:i/>
              </w:rPr>
              <w:t>16a.</w:t>
            </w:r>
            <w:r w:rsidRPr="00AF7F4E">
              <w:tab/>
            </w:r>
            <w:r w:rsidRPr="00AF7F4E">
              <w:rPr>
                <w:b/>
                <w:i/>
              </w:rPr>
              <w:t>Ifakkar li l-libertà tal-espressjoni hija pedament tas-soċjetajiet demokratiċi u element essenzjali tal-istat tad-dritt; jinnota bi tħassib iż-żieda fil-miżuri amministrattivi u kriminali mmirati lejn l-akkademiċi, il-ġurnalisti u d-difensuri tad-drittijiet tal-bniedem; jistieden lill-Istati Membri jirrevokaw jew jemendaw leġiżlazzjoni li tirrestrinġi bla bżonn il-libertà tal-espressjoni jew li għandha effett dissważiv fuq id-dibattitu pubbliku;</w:t>
            </w:r>
          </w:p>
        </w:tc>
      </w:tr>
    </w:tbl>
    <w:p w14:paraId="290C310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C20401" w14:textId="77777777" w:rsidR="0013690C" w:rsidRPr="00AF7F4E" w:rsidRDefault="0013690C" w:rsidP="0013690C">
      <w:r w:rsidRPr="00AF7F4E">
        <w:rPr>
          <w:rStyle w:val="HideTWBExt"/>
          <w:color w:val="auto"/>
        </w:rPr>
        <w:t>&lt;/Amend&gt;</w:t>
      </w:r>
    </w:p>
    <w:p w14:paraId="55207D1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390</w:t>
      </w:r>
      <w:r w:rsidRPr="00AF7F4E">
        <w:rPr>
          <w:rStyle w:val="HideTWBExt"/>
          <w:color w:val="auto"/>
        </w:rPr>
        <w:t>&lt;/NumAm&gt;</w:t>
      </w:r>
    </w:p>
    <w:p w14:paraId="5A6CD12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1BA166B2" w14:textId="77777777" w:rsidR="0013690C" w:rsidRPr="00AF7F4E" w:rsidRDefault="0013690C" w:rsidP="0013690C">
      <w:pPr>
        <w:pStyle w:val="NormalBold"/>
      </w:pPr>
      <w:r w:rsidRPr="00AF7F4E">
        <w:rPr>
          <w:rStyle w:val="HideTWBExt"/>
          <w:b w:val="0"/>
          <w:color w:val="auto"/>
        </w:rPr>
        <w:t>&lt;/RepeatBlock-By&gt;</w:t>
      </w:r>
    </w:p>
    <w:p w14:paraId="19ED68B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D83610"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11F3B4" w14:textId="77777777" w:rsidTr="00096245">
        <w:trPr>
          <w:trHeight w:hRule="exact" w:val="240"/>
          <w:jc w:val="center"/>
        </w:trPr>
        <w:tc>
          <w:tcPr>
            <w:tcW w:w="9752" w:type="dxa"/>
            <w:gridSpan w:val="2"/>
            <w:tcBorders>
              <w:top w:val="nil"/>
              <w:left w:val="nil"/>
              <w:bottom w:val="nil"/>
              <w:right w:val="nil"/>
            </w:tcBorders>
          </w:tcPr>
          <w:p w14:paraId="589ED303" w14:textId="77777777" w:rsidR="0013690C" w:rsidRPr="00AF7F4E" w:rsidRDefault="0013690C" w:rsidP="00096245"/>
        </w:tc>
      </w:tr>
      <w:tr w:rsidR="00AF7F4E" w:rsidRPr="00AF7F4E" w14:paraId="685DFEA3" w14:textId="77777777" w:rsidTr="00096245">
        <w:trPr>
          <w:trHeight w:val="240"/>
          <w:jc w:val="center"/>
        </w:trPr>
        <w:tc>
          <w:tcPr>
            <w:tcW w:w="4876" w:type="dxa"/>
            <w:tcBorders>
              <w:top w:val="nil"/>
              <w:left w:val="nil"/>
              <w:bottom w:val="nil"/>
              <w:right w:val="nil"/>
            </w:tcBorders>
          </w:tcPr>
          <w:p w14:paraId="2BBF2386"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EC28B11" w14:textId="77777777" w:rsidR="0013690C" w:rsidRPr="00AF7F4E" w:rsidRDefault="0013690C" w:rsidP="00096245">
            <w:pPr>
              <w:pStyle w:val="AmColumnHeading"/>
            </w:pPr>
            <w:r w:rsidRPr="00AF7F4E">
              <w:t>Emenda</w:t>
            </w:r>
          </w:p>
        </w:tc>
      </w:tr>
      <w:tr w:rsidR="00AF7F4E" w:rsidRPr="00AF7F4E" w14:paraId="152CFA1A" w14:textId="77777777" w:rsidTr="00096245">
        <w:trPr>
          <w:jc w:val="center"/>
        </w:trPr>
        <w:tc>
          <w:tcPr>
            <w:tcW w:w="4876" w:type="dxa"/>
            <w:tcBorders>
              <w:top w:val="nil"/>
              <w:left w:val="nil"/>
              <w:bottom w:val="nil"/>
              <w:right w:val="nil"/>
            </w:tcBorders>
          </w:tcPr>
          <w:p w14:paraId="78FEAFE4" w14:textId="77777777" w:rsidR="0013690C" w:rsidRPr="00AF7F4E" w:rsidRDefault="0013690C" w:rsidP="00096245">
            <w:pPr>
              <w:pStyle w:val="Normal6a"/>
            </w:pPr>
          </w:p>
        </w:tc>
        <w:tc>
          <w:tcPr>
            <w:tcW w:w="4876" w:type="dxa"/>
            <w:tcBorders>
              <w:top w:val="nil"/>
              <w:left w:val="nil"/>
              <w:bottom w:val="nil"/>
              <w:right w:val="nil"/>
            </w:tcBorders>
          </w:tcPr>
          <w:p w14:paraId="5DAEC79F" w14:textId="77777777" w:rsidR="0013690C" w:rsidRPr="00AF7F4E" w:rsidRDefault="0013690C" w:rsidP="00096245">
            <w:pPr>
              <w:pStyle w:val="Normal6a"/>
            </w:pPr>
            <w:r w:rsidRPr="00AF7F4E">
              <w:rPr>
                <w:b/>
                <w:i/>
              </w:rPr>
              <w:t>16a.</w:t>
            </w:r>
            <w:r w:rsidRPr="00AF7F4E">
              <w:tab/>
            </w:r>
            <w:r w:rsidRPr="00AF7F4E">
              <w:rPr>
                <w:b/>
                <w:i/>
              </w:rPr>
              <w:t>Iħeġġeġ lill-Istati Membri jipproteġu l-libertà u l-pluraliżmu tal-media, jipprevjenu l-konċentrazzjoni tas-sjieda tal-media, jipproteġu l-indipendenza editorjali u jiġġieldu d-diżinformazzjoni, b’mod partikolari permezz ta’ liġijiet sodi u regolaturi indipendenti; jissottolinja l-importanza demokratika ta’ xandir pubbliku indipendenti u stabbli u l-ħtieġa li jiġi żgurat il-finanzjament tal-media tas-servizz pubbliku;</w:t>
            </w:r>
          </w:p>
        </w:tc>
      </w:tr>
    </w:tbl>
    <w:p w14:paraId="79837B0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13B59A" w14:textId="77777777" w:rsidR="0013690C" w:rsidRPr="00AF7F4E" w:rsidRDefault="0013690C" w:rsidP="0013690C">
      <w:r w:rsidRPr="00AF7F4E">
        <w:rPr>
          <w:rStyle w:val="HideTWBExt"/>
          <w:color w:val="auto"/>
        </w:rPr>
        <w:t>&lt;/Amend&gt;</w:t>
      </w:r>
    </w:p>
    <w:p w14:paraId="432AAAB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391</w:t>
      </w:r>
      <w:r w:rsidRPr="00AF7F4E">
        <w:rPr>
          <w:rStyle w:val="HideTWBExt"/>
          <w:color w:val="auto"/>
        </w:rPr>
        <w:t>&lt;/NumAm&gt;</w:t>
      </w:r>
    </w:p>
    <w:p w14:paraId="56E4EDA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277ED799" w14:textId="77777777" w:rsidR="0013690C" w:rsidRPr="00AF7F4E" w:rsidRDefault="0013690C" w:rsidP="0013690C">
      <w:pPr>
        <w:pStyle w:val="NormalBold"/>
      </w:pPr>
      <w:r w:rsidRPr="00AF7F4E">
        <w:rPr>
          <w:rStyle w:val="HideTWBExt"/>
          <w:b w:val="0"/>
          <w:color w:val="auto"/>
        </w:rPr>
        <w:t>&lt;/RepeatBlock-By&gt;</w:t>
      </w:r>
    </w:p>
    <w:p w14:paraId="4821C2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23271DE"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0DE188" w14:textId="77777777" w:rsidTr="00096245">
        <w:trPr>
          <w:trHeight w:hRule="exact" w:val="240"/>
          <w:jc w:val="center"/>
        </w:trPr>
        <w:tc>
          <w:tcPr>
            <w:tcW w:w="9752" w:type="dxa"/>
            <w:gridSpan w:val="2"/>
            <w:tcBorders>
              <w:top w:val="nil"/>
              <w:left w:val="nil"/>
              <w:bottom w:val="nil"/>
              <w:right w:val="nil"/>
            </w:tcBorders>
          </w:tcPr>
          <w:p w14:paraId="74474423" w14:textId="77777777" w:rsidR="0013690C" w:rsidRPr="00AF7F4E" w:rsidRDefault="0013690C" w:rsidP="00096245"/>
        </w:tc>
      </w:tr>
      <w:tr w:rsidR="00AF7F4E" w:rsidRPr="00AF7F4E" w14:paraId="0A0C2CEA" w14:textId="77777777" w:rsidTr="00096245">
        <w:trPr>
          <w:trHeight w:val="240"/>
          <w:jc w:val="center"/>
        </w:trPr>
        <w:tc>
          <w:tcPr>
            <w:tcW w:w="4876" w:type="dxa"/>
            <w:tcBorders>
              <w:top w:val="nil"/>
              <w:left w:val="nil"/>
              <w:bottom w:val="nil"/>
              <w:right w:val="nil"/>
            </w:tcBorders>
          </w:tcPr>
          <w:p w14:paraId="4892111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A7AFB3" w14:textId="77777777" w:rsidR="0013690C" w:rsidRPr="00AF7F4E" w:rsidRDefault="0013690C" w:rsidP="00096245">
            <w:pPr>
              <w:pStyle w:val="AmColumnHeading"/>
            </w:pPr>
            <w:r w:rsidRPr="00AF7F4E">
              <w:t>Emenda</w:t>
            </w:r>
          </w:p>
        </w:tc>
      </w:tr>
      <w:tr w:rsidR="00AF7F4E" w:rsidRPr="00AF7F4E" w14:paraId="63DEA7A2" w14:textId="77777777" w:rsidTr="00096245">
        <w:trPr>
          <w:jc w:val="center"/>
        </w:trPr>
        <w:tc>
          <w:tcPr>
            <w:tcW w:w="4876" w:type="dxa"/>
            <w:tcBorders>
              <w:top w:val="nil"/>
              <w:left w:val="nil"/>
              <w:bottom w:val="nil"/>
              <w:right w:val="nil"/>
            </w:tcBorders>
          </w:tcPr>
          <w:p w14:paraId="1023BA0B" w14:textId="77777777" w:rsidR="0013690C" w:rsidRPr="00AF7F4E" w:rsidRDefault="0013690C" w:rsidP="00096245">
            <w:pPr>
              <w:pStyle w:val="Normal6a"/>
            </w:pPr>
          </w:p>
        </w:tc>
        <w:tc>
          <w:tcPr>
            <w:tcW w:w="4876" w:type="dxa"/>
            <w:tcBorders>
              <w:top w:val="nil"/>
              <w:left w:val="nil"/>
              <w:bottom w:val="nil"/>
              <w:right w:val="nil"/>
            </w:tcBorders>
          </w:tcPr>
          <w:p w14:paraId="45A4F1D7" w14:textId="77777777" w:rsidR="0013690C" w:rsidRPr="00AF7F4E" w:rsidRDefault="0013690C" w:rsidP="00096245">
            <w:pPr>
              <w:pStyle w:val="Normal6a"/>
            </w:pPr>
            <w:r w:rsidRPr="00AF7F4E">
              <w:rPr>
                <w:b/>
                <w:i/>
              </w:rPr>
              <w:t>16a.</w:t>
            </w:r>
            <w:r w:rsidRPr="00AF7F4E">
              <w:tab/>
            </w:r>
            <w:r w:rsidRPr="00AF7F4E">
              <w:rPr>
                <w:b/>
                <w:i/>
              </w:rPr>
              <w:t>Jistieden lill-Istati Membri u lill-Kummissjoni jipproteġu l-libertà tal-espressjoni qabel kollox, inkluż online; iqis li ċerti dispożizzjonijiet tal-Att dwar is-Servizzi Diġitali jinkoraġġixxu lill-pjattaformi l-kbar jiċċensuraw, xi drabi b’mod proattiv, opinjonijiet li madankollu huma legali;</w:t>
            </w:r>
          </w:p>
        </w:tc>
      </w:tr>
    </w:tbl>
    <w:p w14:paraId="6FD1EC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6DFE32" w14:textId="77777777" w:rsidR="0013690C" w:rsidRPr="00AF7F4E" w:rsidRDefault="0013690C" w:rsidP="0013690C">
      <w:r w:rsidRPr="00AF7F4E">
        <w:rPr>
          <w:rStyle w:val="HideTWBExt"/>
          <w:color w:val="auto"/>
        </w:rPr>
        <w:t>&lt;/Amend&gt;</w:t>
      </w:r>
    </w:p>
    <w:p w14:paraId="0DBDBDE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392</w:t>
      </w:r>
      <w:r w:rsidRPr="00AF7F4E">
        <w:rPr>
          <w:rStyle w:val="HideTWBExt"/>
          <w:color w:val="auto"/>
        </w:rPr>
        <w:t>&lt;/NumAm&gt;</w:t>
      </w:r>
    </w:p>
    <w:p w14:paraId="432BE6F1"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w:t>
      </w:r>
      <w:r w:rsidRPr="00AF7F4E">
        <w:rPr>
          <w:rStyle w:val="HideTWBExt"/>
          <w:b w:val="0"/>
          <w:color w:val="auto"/>
        </w:rPr>
        <w:t>&lt;/Members&gt;</w:t>
      </w:r>
    </w:p>
    <w:p w14:paraId="06478E16" w14:textId="77777777" w:rsidR="0013690C" w:rsidRPr="00AF7F4E" w:rsidRDefault="0013690C" w:rsidP="0013690C">
      <w:pPr>
        <w:pStyle w:val="NormalBold"/>
      </w:pPr>
      <w:r w:rsidRPr="00AF7F4E">
        <w:rPr>
          <w:rStyle w:val="HideTWBExt"/>
          <w:b w:val="0"/>
          <w:color w:val="auto"/>
        </w:rPr>
        <w:t>&lt;/RepeatBlock-By&gt;</w:t>
      </w:r>
    </w:p>
    <w:p w14:paraId="022290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FB17B6" w14:textId="77777777" w:rsidR="0013690C" w:rsidRPr="00AF7F4E" w:rsidRDefault="0013690C" w:rsidP="0013690C">
      <w:pPr>
        <w:pStyle w:val="NormalBold"/>
      </w:pPr>
      <w:r w:rsidRPr="00AF7F4E">
        <w:rPr>
          <w:rStyle w:val="HideTWBExt"/>
          <w:color w:val="auto"/>
        </w:rPr>
        <w:t>&lt;Article&gt;</w:t>
      </w:r>
      <w:r w:rsidRPr="00AF7F4E">
        <w:t>Paragrafu 16a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C51F24" w14:textId="77777777" w:rsidTr="00096245">
        <w:trPr>
          <w:trHeight w:hRule="exact" w:val="240"/>
          <w:jc w:val="center"/>
        </w:trPr>
        <w:tc>
          <w:tcPr>
            <w:tcW w:w="9752" w:type="dxa"/>
            <w:gridSpan w:val="2"/>
            <w:tcBorders>
              <w:top w:val="nil"/>
              <w:left w:val="nil"/>
              <w:bottom w:val="nil"/>
              <w:right w:val="nil"/>
            </w:tcBorders>
          </w:tcPr>
          <w:p w14:paraId="75C94E13" w14:textId="77777777" w:rsidR="0013690C" w:rsidRPr="00AF7F4E" w:rsidRDefault="0013690C" w:rsidP="00096245"/>
        </w:tc>
      </w:tr>
      <w:tr w:rsidR="00AF7F4E" w:rsidRPr="00AF7F4E" w14:paraId="7D415ED9" w14:textId="77777777" w:rsidTr="00096245">
        <w:trPr>
          <w:trHeight w:val="240"/>
          <w:jc w:val="center"/>
        </w:trPr>
        <w:tc>
          <w:tcPr>
            <w:tcW w:w="4876" w:type="dxa"/>
            <w:tcBorders>
              <w:top w:val="nil"/>
              <w:left w:val="nil"/>
              <w:bottom w:val="nil"/>
              <w:right w:val="nil"/>
            </w:tcBorders>
          </w:tcPr>
          <w:p w14:paraId="13487E2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F1D2C82" w14:textId="77777777" w:rsidR="0013690C" w:rsidRPr="00AF7F4E" w:rsidRDefault="0013690C" w:rsidP="00096245">
            <w:pPr>
              <w:pStyle w:val="AmColumnHeading"/>
            </w:pPr>
            <w:r w:rsidRPr="00AF7F4E">
              <w:t>Emenda</w:t>
            </w:r>
          </w:p>
        </w:tc>
      </w:tr>
      <w:tr w:rsidR="00AF7F4E" w:rsidRPr="00AF7F4E" w14:paraId="4BAB7DFB" w14:textId="77777777" w:rsidTr="00096245">
        <w:trPr>
          <w:jc w:val="center"/>
        </w:trPr>
        <w:tc>
          <w:tcPr>
            <w:tcW w:w="4876" w:type="dxa"/>
            <w:tcBorders>
              <w:top w:val="nil"/>
              <w:left w:val="nil"/>
              <w:bottom w:val="nil"/>
              <w:right w:val="nil"/>
            </w:tcBorders>
          </w:tcPr>
          <w:p w14:paraId="4FE0B30D" w14:textId="77777777" w:rsidR="0013690C" w:rsidRPr="00AF7F4E" w:rsidRDefault="0013690C" w:rsidP="00096245">
            <w:pPr>
              <w:pStyle w:val="Normal6a"/>
            </w:pPr>
          </w:p>
        </w:tc>
        <w:tc>
          <w:tcPr>
            <w:tcW w:w="4876" w:type="dxa"/>
            <w:tcBorders>
              <w:top w:val="nil"/>
              <w:left w:val="nil"/>
              <w:bottom w:val="nil"/>
              <w:right w:val="nil"/>
            </w:tcBorders>
          </w:tcPr>
          <w:p w14:paraId="7A41DC40" w14:textId="77777777" w:rsidR="0013690C" w:rsidRPr="00AF7F4E" w:rsidRDefault="0013690C" w:rsidP="00096245">
            <w:pPr>
              <w:pStyle w:val="Normal6a"/>
            </w:pPr>
            <w:r w:rsidRPr="00AF7F4E">
              <w:rPr>
                <w:b/>
                <w:i/>
              </w:rPr>
              <w:t>16a.</w:t>
            </w:r>
            <w:r w:rsidRPr="00AF7F4E">
              <w:tab/>
            </w:r>
            <w:r w:rsidRPr="00AF7F4E">
              <w:rPr>
                <w:b/>
                <w:i/>
              </w:rPr>
              <w:t>Jinnota każijiet dokumentati ta’ pressjoni fuq ġurnalisti indipendenti, prattiki ta’ sorveljanza u l-abbuż ta’ liġijiet dwar il-malafama, li joħolqu ambjent ostili għar-rapportar investigattiv;</w:t>
            </w:r>
          </w:p>
        </w:tc>
      </w:tr>
    </w:tbl>
    <w:p w14:paraId="0D0CF4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08F4AD" w14:textId="77777777" w:rsidR="0013690C" w:rsidRPr="00AF7F4E" w:rsidRDefault="0013690C" w:rsidP="0013690C">
      <w:r w:rsidRPr="00AF7F4E">
        <w:rPr>
          <w:rStyle w:val="HideTWBExt"/>
          <w:color w:val="auto"/>
        </w:rPr>
        <w:t>&lt;/Amend&gt;</w:t>
      </w:r>
    </w:p>
    <w:p w14:paraId="039F61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393</w:t>
      </w:r>
      <w:r w:rsidRPr="00AF7F4E">
        <w:rPr>
          <w:rStyle w:val="HideTWBExt"/>
          <w:color w:val="auto"/>
        </w:rPr>
        <w:t>&lt;/NumAm&gt;</w:t>
      </w:r>
    </w:p>
    <w:p w14:paraId="147982D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49E71F7" w14:textId="77777777" w:rsidR="0013690C" w:rsidRPr="00AF7F4E" w:rsidRDefault="0013690C" w:rsidP="0013690C">
      <w:pPr>
        <w:pStyle w:val="NormalBold"/>
      </w:pPr>
      <w:r w:rsidRPr="00AF7F4E">
        <w:rPr>
          <w:rStyle w:val="HideTWBExt"/>
          <w:b w:val="0"/>
          <w:color w:val="auto"/>
        </w:rPr>
        <w:t>&lt;/RepeatBlock-By&gt;</w:t>
      </w:r>
    </w:p>
    <w:p w14:paraId="1D86D91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43F2D8" w14:textId="77777777" w:rsidR="0013690C" w:rsidRPr="00AF7F4E" w:rsidRDefault="0013690C" w:rsidP="0013690C">
      <w:pPr>
        <w:pStyle w:val="NormalBold"/>
      </w:pPr>
      <w:r w:rsidRPr="00AF7F4E">
        <w:rPr>
          <w:rStyle w:val="HideTWBExt"/>
          <w:color w:val="auto"/>
        </w:rPr>
        <w:t>&lt;Article&gt;</w:t>
      </w:r>
      <w:r w:rsidRPr="00AF7F4E">
        <w:t>Paragrafu 16b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F2E134" w14:textId="77777777" w:rsidTr="00096245">
        <w:trPr>
          <w:trHeight w:hRule="exact" w:val="240"/>
          <w:jc w:val="center"/>
        </w:trPr>
        <w:tc>
          <w:tcPr>
            <w:tcW w:w="9752" w:type="dxa"/>
            <w:gridSpan w:val="2"/>
            <w:tcBorders>
              <w:top w:val="nil"/>
              <w:left w:val="nil"/>
              <w:bottom w:val="nil"/>
              <w:right w:val="nil"/>
            </w:tcBorders>
          </w:tcPr>
          <w:p w14:paraId="1EC822FC" w14:textId="77777777" w:rsidR="0013690C" w:rsidRPr="00AF7F4E" w:rsidRDefault="0013690C" w:rsidP="00096245"/>
        </w:tc>
      </w:tr>
      <w:tr w:rsidR="00AF7F4E" w:rsidRPr="00AF7F4E" w14:paraId="5C936C41" w14:textId="77777777" w:rsidTr="00096245">
        <w:trPr>
          <w:trHeight w:val="240"/>
          <w:jc w:val="center"/>
        </w:trPr>
        <w:tc>
          <w:tcPr>
            <w:tcW w:w="4876" w:type="dxa"/>
            <w:tcBorders>
              <w:top w:val="nil"/>
              <w:left w:val="nil"/>
              <w:bottom w:val="nil"/>
              <w:right w:val="nil"/>
            </w:tcBorders>
          </w:tcPr>
          <w:p w14:paraId="46B688E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3AF711E" w14:textId="77777777" w:rsidR="0013690C" w:rsidRPr="00AF7F4E" w:rsidRDefault="0013690C" w:rsidP="00096245">
            <w:pPr>
              <w:pStyle w:val="AmColumnHeading"/>
            </w:pPr>
            <w:r w:rsidRPr="00AF7F4E">
              <w:t>Emenda</w:t>
            </w:r>
          </w:p>
        </w:tc>
      </w:tr>
      <w:tr w:rsidR="00AF7F4E" w:rsidRPr="00AF7F4E" w14:paraId="224021EF" w14:textId="77777777" w:rsidTr="00096245">
        <w:trPr>
          <w:jc w:val="center"/>
        </w:trPr>
        <w:tc>
          <w:tcPr>
            <w:tcW w:w="4876" w:type="dxa"/>
            <w:tcBorders>
              <w:top w:val="nil"/>
              <w:left w:val="nil"/>
              <w:bottom w:val="nil"/>
              <w:right w:val="nil"/>
            </w:tcBorders>
          </w:tcPr>
          <w:p w14:paraId="1EACEA15" w14:textId="77777777" w:rsidR="0013690C" w:rsidRPr="00AF7F4E" w:rsidRDefault="0013690C" w:rsidP="00096245">
            <w:pPr>
              <w:pStyle w:val="Normal6a"/>
            </w:pPr>
          </w:p>
        </w:tc>
        <w:tc>
          <w:tcPr>
            <w:tcW w:w="4876" w:type="dxa"/>
            <w:tcBorders>
              <w:top w:val="nil"/>
              <w:left w:val="nil"/>
              <w:bottom w:val="nil"/>
              <w:right w:val="nil"/>
            </w:tcBorders>
          </w:tcPr>
          <w:p w14:paraId="6A9CF3C1" w14:textId="77777777" w:rsidR="0013690C" w:rsidRPr="00AF7F4E" w:rsidRDefault="0013690C" w:rsidP="00096245">
            <w:pPr>
              <w:pStyle w:val="Normal6a"/>
            </w:pPr>
            <w:r w:rsidRPr="00AF7F4E">
              <w:rPr>
                <w:b/>
                <w:i/>
              </w:rPr>
              <w:t>16b.</w:t>
            </w:r>
            <w:r w:rsidRPr="00AF7F4E">
              <w:tab/>
            </w:r>
            <w:r w:rsidRPr="00AF7F4E">
              <w:rPr>
                <w:b/>
                <w:i/>
              </w:rPr>
              <w:t>Jistieden lill-Istati Membri jistabbilixxu qafas li jiggarantixxi l-libertà tal-persuni li jfittxu, jirċievu u jagħtu informazzjoni, u jiżgura li l-koordinaturi nazzjonali previsti fl-Att dwar is-Servizzi Diġitali jkunu jistgħu jwettqu bis-sħiħ ir-rwol tagħhom li jiffaċilitaw l-iskambju ta’ informazzjoni u l-kooperazzjoni fil-livell Ewropew; jissottolinja, f’dan ir-rigward, l-importanza tal-implimentazzjoni effettiva u f’waqtha tal-Att dwar is-Servizzi Diġitali biex jiġi ssalvagwardjat ambjent online sikur, trasparenti u responsabbli;</w:t>
            </w:r>
          </w:p>
        </w:tc>
      </w:tr>
    </w:tbl>
    <w:p w14:paraId="11629A1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BEADD7" w14:textId="77777777" w:rsidR="0013690C" w:rsidRPr="00AF7F4E" w:rsidRDefault="0013690C" w:rsidP="0013690C">
      <w:r w:rsidRPr="00AF7F4E">
        <w:rPr>
          <w:rStyle w:val="HideTWBExt"/>
          <w:color w:val="auto"/>
        </w:rPr>
        <w:t>&lt;/Amend&gt;</w:t>
      </w:r>
    </w:p>
    <w:p w14:paraId="441FD52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394</w:t>
      </w:r>
      <w:r w:rsidRPr="00AF7F4E">
        <w:rPr>
          <w:rStyle w:val="HideTWBExt"/>
          <w:color w:val="auto"/>
        </w:rPr>
        <w:t>&lt;/NumAm&gt;</w:t>
      </w:r>
    </w:p>
    <w:p w14:paraId="14409D39"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0DDC50B4" w14:textId="77777777" w:rsidR="0013690C" w:rsidRPr="00AF7F4E" w:rsidRDefault="0013690C" w:rsidP="0013690C">
      <w:pPr>
        <w:pStyle w:val="NormalBold"/>
      </w:pPr>
      <w:r w:rsidRPr="00AF7F4E">
        <w:rPr>
          <w:rStyle w:val="HideTWBExt"/>
          <w:b w:val="0"/>
          <w:color w:val="auto"/>
        </w:rPr>
        <w:t>&lt;/RepeatBlock-By&gt;</w:t>
      </w:r>
    </w:p>
    <w:p w14:paraId="5810B7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55ABE5" w14:textId="77777777" w:rsidR="0013690C" w:rsidRPr="00AF7F4E" w:rsidRDefault="0013690C" w:rsidP="0013690C">
      <w:pPr>
        <w:pStyle w:val="NormalBold"/>
      </w:pPr>
      <w:r w:rsidRPr="00AF7F4E">
        <w:rPr>
          <w:rStyle w:val="HideTWBExt"/>
          <w:color w:val="auto"/>
        </w:rPr>
        <w:t>&lt;Article&gt;</w:t>
      </w:r>
      <w:r w:rsidRPr="00AF7F4E">
        <w:t>Paragrafu 16b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0F92CEE" w14:textId="77777777" w:rsidTr="00096245">
        <w:trPr>
          <w:trHeight w:hRule="exact" w:val="240"/>
          <w:jc w:val="center"/>
        </w:trPr>
        <w:tc>
          <w:tcPr>
            <w:tcW w:w="9752" w:type="dxa"/>
            <w:gridSpan w:val="2"/>
            <w:tcBorders>
              <w:top w:val="nil"/>
              <w:left w:val="nil"/>
              <w:bottom w:val="nil"/>
              <w:right w:val="nil"/>
            </w:tcBorders>
          </w:tcPr>
          <w:p w14:paraId="35B02145" w14:textId="77777777" w:rsidR="0013690C" w:rsidRPr="00AF7F4E" w:rsidRDefault="0013690C" w:rsidP="00096245"/>
        </w:tc>
      </w:tr>
      <w:tr w:rsidR="00AF7F4E" w:rsidRPr="00AF7F4E" w14:paraId="52404E7F" w14:textId="77777777" w:rsidTr="00096245">
        <w:trPr>
          <w:trHeight w:val="240"/>
          <w:jc w:val="center"/>
        </w:trPr>
        <w:tc>
          <w:tcPr>
            <w:tcW w:w="4876" w:type="dxa"/>
            <w:tcBorders>
              <w:top w:val="nil"/>
              <w:left w:val="nil"/>
              <w:bottom w:val="nil"/>
              <w:right w:val="nil"/>
            </w:tcBorders>
          </w:tcPr>
          <w:p w14:paraId="323D90A3"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7EE27F73" w14:textId="77777777" w:rsidR="0013690C" w:rsidRPr="00AF7F4E" w:rsidRDefault="0013690C" w:rsidP="00096245">
            <w:pPr>
              <w:pStyle w:val="AmColumnHeading"/>
            </w:pPr>
            <w:r w:rsidRPr="00AF7F4E">
              <w:t>Emenda</w:t>
            </w:r>
          </w:p>
        </w:tc>
      </w:tr>
      <w:tr w:rsidR="00AF7F4E" w:rsidRPr="00AF7F4E" w14:paraId="6135ABC8" w14:textId="77777777" w:rsidTr="00096245">
        <w:trPr>
          <w:jc w:val="center"/>
        </w:trPr>
        <w:tc>
          <w:tcPr>
            <w:tcW w:w="4876" w:type="dxa"/>
            <w:tcBorders>
              <w:top w:val="nil"/>
              <w:left w:val="nil"/>
              <w:bottom w:val="nil"/>
              <w:right w:val="nil"/>
            </w:tcBorders>
          </w:tcPr>
          <w:p w14:paraId="08103163" w14:textId="77777777" w:rsidR="0013690C" w:rsidRPr="00AF7F4E" w:rsidRDefault="0013690C" w:rsidP="00096245">
            <w:pPr>
              <w:pStyle w:val="Normal6a"/>
            </w:pPr>
          </w:p>
        </w:tc>
        <w:tc>
          <w:tcPr>
            <w:tcW w:w="4876" w:type="dxa"/>
            <w:tcBorders>
              <w:top w:val="nil"/>
              <w:left w:val="nil"/>
              <w:bottom w:val="nil"/>
              <w:right w:val="nil"/>
            </w:tcBorders>
          </w:tcPr>
          <w:p w14:paraId="70434EDF" w14:textId="77777777" w:rsidR="0013690C" w:rsidRPr="00AF7F4E" w:rsidRDefault="0013690C" w:rsidP="00096245">
            <w:pPr>
              <w:pStyle w:val="Normal6a"/>
            </w:pPr>
            <w:r w:rsidRPr="00AF7F4E">
              <w:rPr>
                <w:b/>
                <w:i/>
              </w:rPr>
              <w:t>16b.</w:t>
            </w:r>
            <w:r w:rsidRPr="00AF7F4E">
              <w:tab/>
            </w:r>
            <w:r w:rsidRPr="00AF7F4E">
              <w:rPr>
                <w:b/>
                <w:i/>
              </w:rPr>
              <w:t>Iħeġġeġ lill-Istati Membri jiżguraw li t-traspożizzjoni tad-Direttiva (UE) 2016/343 dwar il-preżunzjoni tal-innoċenza ma tintroduċix restrizzjonijiet fuq id-dritt li wieħed jirrapporta u jinforma lill-pubbliku dwar kwistjonijiet ta’ interess pubbliku, inklużi investigazzjonijiet ġudizzjarji, li mhumiex previsti fid-Direttiva; jistieden lill-Istati Membri jirrieżaminaw u, meta meħtieġ, jemendaw id-dispożizzjonijiet nazzjonali eżistenti li jistgħu jirrestrinġu l-libertajiet ġurnalistiċi;</w:t>
            </w:r>
          </w:p>
        </w:tc>
      </w:tr>
    </w:tbl>
    <w:p w14:paraId="630C11B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106F32" w14:textId="77777777" w:rsidR="0013690C" w:rsidRPr="00AF7F4E" w:rsidRDefault="0013690C" w:rsidP="0013690C">
      <w:r w:rsidRPr="00AF7F4E">
        <w:rPr>
          <w:rStyle w:val="HideTWBExt"/>
          <w:color w:val="auto"/>
        </w:rPr>
        <w:t>&lt;/Amend&gt;</w:t>
      </w:r>
    </w:p>
    <w:p w14:paraId="4E86C99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395</w:t>
      </w:r>
      <w:r w:rsidRPr="00AF7F4E">
        <w:rPr>
          <w:rStyle w:val="HideTWBExt"/>
          <w:color w:val="auto"/>
        </w:rPr>
        <w:t>&lt;/NumAm&gt;</w:t>
      </w:r>
    </w:p>
    <w:p w14:paraId="23EFE246"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44C8510D" w14:textId="77777777" w:rsidR="0013690C" w:rsidRPr="00AF7F4E" w:rsidRDefault="0013690C" w:rsidP="0013690C">
      <w:pPr>
        <w:pStyle w:val="NormalBold"/>
      </w:pPr>
      <w:r w:rsidRPr="00AF7F4E">
        <w:rPr>
          <w:rStyle w:val="HideTWBExt"/>
          <w:b w:val="0"/>
          <w:color w:val="auto"/>
        </w:rPr>
        <w:t>&lt;/RepeatBlock-By&gt;</w:t>
      </w:r>
    </w:p>
    <w:p w14:paraId="53DA2D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0A9010" w14:textId="77777777" w:rsidR="0013690C" w:rsidRPr="00AF7F4E" w:rsidRDefault="0013690C" w:rsidP="0013690C">
      <w:pPr>
        <w:pStyle w:val="NormalBold"/>
      </w:pPr>
      <w:r w:rsidRPr="00AF7F4E">
        <w:rPr>
          <w:rStyle w:val="HideTWBExt"/>
          <w:color w:val="auto"/>
        </w:rPr>
        <w:t>&lt;Article&gt;</w:t>
      </w:r>
      <w:r w:rsidRPr="00AF7F4E">
        <w:t>Paragrafu 16b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E81CA84" w14:textId="77777777" w:rsidTr="00096245">
        <w:trPr>
          <w:trHeight w:hRule="exact" w:val="240"/>
          <w:jc w:val="center"/>
        </w:trPr>
        <w:tc>
          <w:tcPr>
            <w:tcW w:w="9752" w:type="dxa"/>
            <w:gridSpan w:val="2"/>
            <w:tcBorders>
              <w:top w:val="nil"/>
              <w:left w:val="nil"/>
              <w:bottom w:val="nil"/>
              <w:right w:val="nil"/>
            </w:tcBorders>
          </w:tcPr>
          <w:p w14:paraId="5445A2C2" w14:textId="77777777" w:rsidR="0013690C" w:rsidRPr="00AF7F4E" w:rsidRDefault="0013690C" w:rsidP="00096245"/>
        </w:tc>
      </w:tr>
      <w:tr w:rsidR="00AF7F4E" w:rsidRPr="00AF7F4E" w14:paraId="7B19EE89" w14:textId="77777777" w:rsidTr="00096245">
        <w:trPr>
          <w:trHeight w:val="240"/>
          <w:jc w:val="center"/>
        </w:trPr>
        <w:tc>
          <w:tcPr>
            <w:tcW w:w="4876" w:type="dxa"/>
            <w:tcBorders>
              <w:top w:val="nil"/>
              <w:left w:val="nil"/>
              <w:bottom w:val="nil"/>
              <w:right w:val="nil"/>
            </w:tcBorders>
          </w:tcPr>
          <w:p w14:paraId="2442DBD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3F9395A" w14:textId="77777777" w:rsidR="0013690C" w:rsidRPr="00AF7F4E" w:rsidRDefault="0013690C" w:rsidP="00096245">
            <w:pPr>
              <w:pStyle w:val="AmColumnHeading"/>
            </w:pPr>
            <w:r w:rsidRPr="00AF7F4E">
              <w:t>Emenda</w:t>
            </w:r>
          </w:p>
        </w:tc>
      </w:tr>
      <w:tr w:rsidR="00AF7F4E" w:rsidRPr="00AF7F4E" w14:paraId="08431EAE" w14:textId="77777777" w:rsidTr="00096245">
        <w:trPr>
          <w:jc w:val="center"/>
        </w:trPr>
        <w:tc>
          <w:tcPr>
            <w:tcW w:w="4876" w:type="dxa"/>
            <w:tcBorders>
              <w:top w:val="nil"/>
              <w:left w:val="nil"/>
              <w:bottom w:val="nil"/>
              <w:right w:val="nil"/>
            </w:tcBorders>
          </w:tcPr>
          <w:p w14:paraId="2CE0EA7E" w14:textId="77777777" w:rsidR="0013690C" w:rsidRPr="00AF7F4E" w:rsidRDefault="0013690C" w:rsidP="00096245">
            <w:pPr>
              <w:pStyle w:val="Normal6a"/>
            </w:pPr>
          </w:p>
        </w:tc>
        <w:tc>
          <w:tcPr>
            <w:tcW w:w="4876" w:type="dxa"/>
            <w:tcBorders>
              <w:top w:val="nil"/>
              <w:left w:val="nil"/>
              <w:bottom w:val="nil"/>
              <w:right w:val="nil"/>
            </w:tcBorders>
          </w:tcPr>
          <w:p w14:paraId="4B90ACD4" w14:textId="77777777" w:rsidR="0013690C" w:rsidRPr="00AF7F4E" w:rsidRDefault="0013690C" w:rsidP="00096245">
            <w:pPr>
              <w:pStyle w:val="Normal6a"/>
            </w:pPr>
            <w:r w:rsidRPr="00AF7F4E">
              <w:rPr>
                <w:b/>
                <w:i/>
              </w:rPr>
              <w:t>16b.</w:t>
            </w:r>
            <w:r w:rsidRPr="00AF7F4E">
              <w:tab/>
            </w:r>
            <w:r w:rsidRPr="00AF7F4E">
              <w:rPr>
                <w:b/>
                <w:i/>
              </w:rPr>
              <w:t>Ifakkar li l-libertà tal-opinjoni, tal-espressjoni u tal-informazzjoni hija garantita fl-Artikolu 19 tad-Dikjarazzjoni Universali tad-Drittijiet tal-Bniedem;</w:t>
            </w:r>
          </w:p>
        </w:tc>
      </w:tr>
    </w:tbl>
    <w:p w14:paraId="11FCAEA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5C46A40" w14:textId="77777777" w:rsidR="0013690C" w:rsidRPr="00AF7F4E" w:rsidRDefault="0013690C" w:rsidP="0013690C">
      <w:r w:rsidRPr="00AF7F4E">
        <w:rPr>
          <w:rStyle w:val="HideTWBExt"/>
          <w:color w:val="auto"/>
        </w:rPr>
        <w:t>&lt;/Amend&gt;</w:t>
      </w:r>
    </w:p>
    <w:p w14:paraId="7B2CD4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396</w:t>
      </w:r>
      <w:r w:rsidRPr="00AF7F4E">
        <w:rPr>
          <w:rStyle w:val="HideTWBExt"/>
          <w:color w:val="auto"/>
        </w:rPr>
        <w:t>&lt;/NumAm&gt;</w:t>
      </w:r>
    </w:p>
    <w:p w14:paraId="01D64050"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136DFA22" w14:textId="77777777" w:rsidR="0013690C" w:rsidRPr="00AF7F4E" w:rsidRDefault="0013690C" w:rsidP="0013690C">
      <w:pPr>
        <w:pStyle w:val="NormalBold"/>
      </w:pPr>
      <w:r w:rsidRPr="00AF7F4E">
        <w:rPr>
          <w:rStyle w:val="HideTWBExt"/>
          <w:b w:val="0"/>
          <w:color w:val="auto"/>
        </w:rPr>
        <w:t>&lt;/RepeatBlock-By&gt;</w:t>
      </w:r>
    </w:p>
    <w:p w14:paraId="7D219F4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DE7543D" w14:textId="77777777" w:rsidR="0013690C" w:rsidRPr="00AF7F4E" w:rsidRDefault="0013690C" w:rsidP="0013690C">
      <w:pPr>
        <w:pStyle w:val="NormalBold"/>
      </w:pPr>
      <w:r w:rsidRPr="00AF7F4E">
        <w:rPr>
          <w:rStyle w:val="HideTWBExt"/>
          <w:color w:val="auto"/>
        </w:rPr>
        <w:t>&lt;Article&gt;</w:t>
      </w:r>
      <w:r w:rsidRPr="00AF7F4E">
        <w:t>Paragrafu 16c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F9E108" w14:textId="77777777" w:rsidTr="00096245">
        <w:trPr>
          <w:trHeight w:hRule="exact" w:val="240"/>
          <w:jc w:val="center"/>
        </w:trPr>
        <w:tc>
          <w:tcPr>
            <w:tcW w:w="9752" w:type="dxa"/>
            <w:gridSpan w:val="2"/>
            <w:tcBorders>
              <w:top w:val="nil"/>
              <w:left w:val="nil"/>
              <w:bottom w:val="nil"/>
              <w:right w:val="nil"/>
            </w:tcBorders>
          </w:tcPr>
          <w:p w14:paraId="7E97508B" w14:textId="77777777" w:rsidR="0013690C" w:rsidRPr="00AF7F4E" w:rsidRDefault="0013690C" w:rsidP="00096245"/>
        </w:tc>
      </w:tr>
      <w:tr w:rsidR="00AF7F4E" w:rsidRPr="00AF7F4E" w14:paraId="753504F0" w14:textId="77777777" w:rsidTr="00096245">
        <w:trPr>
          <w:trHeight w:val="240"/>
          <w:jc w:val="center"/>
        </w:trPr>
        <w:tc>
          <w:tcPr>
            <w:tcW w:w="4876" w:type="dxa"/>
            <w:tcBorders>
              <w:top w:val="nil"/>
              <w:left w:val="nil"/>
              <w:bottom w:val="nil"/>
              <w:right w:val="nil"/>
            </w:tcBorders>
          </w:tcPr>
          <w:p w14:paraId="463A9F3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1F9BF84" w14:textId="77777777" w:rsidR="0013690C" w:rsidRPr="00AF7F4E" w:rsidRDefault="0013690C" w:rsidP="00096245">
            <w:pPr>
              <w:pStyle w:val="AmColumnHeading"/>
            </w:pPr>
            <w:r w:rsidRPr="00AF7F4E">
              <w:t>Emenda</w:t>
            </w:r>
          </w:p>
        </w:tc>
      </w:tr>
      <w:tr w:rsidR="00AF7F4E" w:rsidRPr="00AF7F4E" w14:paraId="09DE8BF9" w14:textId="77777777" w:rsidTr="00096245">
        <w:trPr>
          <w:jc w:val="center"/>
        </w:trPr>
        <w:tc>
          <w:tcPr>
            <w:tcW w:w="4876" w:type="dxa"/>
            <w:tcBorders>
              <w:top w:val="nil"/>
              <w:left w:val="nil"/>
              <w:bottom w:val="nil"/>
              <w:right w:val="nil"/>
            </w:tcBorders>
          </w:tcPr>
          <w:p w14:paraId="0E0B712A" w14:textId="77777777" w:rsidR="0013690C" w:rsidRPr="00AF7F4E" w:rsidRDefault="0013690C" w:rsidP="00096245">
            <w:pPr>
              <w:pStyle w:val="Normal6a"/>
            </w:pPr>
          </w:p>
        </w:tc>
        <w:tc>
          <w:tcPr>
            <w:tcW w:w="4876" w:type="dxa"/>
            <w:tcBorders>
              <w:top w:val="nil"/>
              <w:left w:val="nil"/>
              <w:bottom w:val="nil"/>
              <w:right w:val="nil"/>
            </w:tcBorders>
          </w:tcPr>
          <w:p w14:paraId="6801030A" w14:textId="77777777" w:rsidR="0013690C" w:rsidRPr="00AF7F4E" w:rsidRDefault="0013690C" w:rsidP="00096245">
            <w:pPr>
              <w:pStyle w:val="Normal6a"/>
            </w:pPr>
            <w:r w:rsidRPr="00AF7F4E">
              <w:rPr>
                <w:b/>
                <w:i/>
              </w:rPr>
              <w:t>16c.</w:t>
            </w:r>
            <w:r w:rsidRPr="00AF7F4E">
              <w:tab/>
            </w:r>
            <w:r w:rsidRPr="00AF7F4E">
              <w:rPr>
                <w:b/>
                <w:i/>
              </w:rPr>
              <w:t>Ifakkar li l-media tas-servizz pubbliku hija meħtieġa tiżgura pluraliżmu politiku li jirrifletti s-soċjetà; ifakkar li l-ġurnalisti tas-servizz pubbliku huma meħtieġa jibqgħu politikament newtrali fit-twettiq ta’ dmirijiethom u li għandhom id-dritt li jkollhom opinjonijiet personali jikkundanna t-tneħħijiet politiċi fis-servizz pubbliku;</w:t>
            </w:r>
          </w:p>
        </w:tc>
      </w:tr>
    </w:tbl>
    <w:p w14:paraId="39AC942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BCFEC1" w14:textId="77777777" w:rsidR="0013690C" w:rsidRPr="00AF7F4E" w:rsidRDefault="0013690C" w:rsidP="0013690C">
      <w:r w:rsidRPr="00AF7F4E">
        <w:rPr>
          <w:rStyle w:val="HideTWBExt"/>
          <w:color w:val="auto"/>
        </w:rPr>
        <w:t>&lt;/Amend&gt;</w:t>
      </w:r>
    </w:p>
    <w:p w14:paraId="6985F06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397</w:t>
      </w:r>
      <w:r w:rsidRPr="00AF7F4E">
        <w:rPr>
          <w:rStyle w:val="HideTWBExt"/>
          <w:color w:val="auto"/>
        </w:rPr>
        <w:t>&lt;/NumAm&gt;</w:t>
      </w:r>
    </w:p>
    <w:p w14:paraId="526390E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50BADBB0" w14:textId="77777777" w:rsidR="0013690C" w:rsidRPr="00AF7F4E" w:rsidRDefault="0013690C" w:rsidP="0013690C">
      <w:pPr>
        <w:pStyle w:val="NormalBold"/>
      </w:pPr>
      <w:r w:rsidRPr="00AF7F4E">
        <w:rPr>
          <w:rStyle w:val="HideTWBExt"/>
          <w:b w:val="0"/>
          <w:color w:val="auto"/>
        </w:rPr>
        <w:t>&lt;/RepeatBlock-By&gt;</w:t>
      </w:r>
    </w:p>
    <w:p w14:paraId="2B8ACCC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6DDA51D" w14:textId="77777777" w:rsidR="0013690C" w:rsidRPr="00AF7F4E" w:rsidRDefault="0013690C" w:rsidP="0013690C">
      <w:pPr>
        <w:pStyle w:val="NormalBold"/>
      </w:pPr>
      <w:r w:rsidRPr="00AF7F4E">
        <w:rPr>
          <w:rStyle w:val="HideTWBExt"/>
          <w:color w:val="auto"/>
        </w:rPr>
        <w:t>&lt;Article&gt;</w:t>
      </w:r>
      <w:r w:rsidRPr="00AF7F4E">
        <w:t>Paragrafu 16c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903A3C" w14:textId="77777777" w:rsidTr="00096245">
        <w:trPr>
          <w:trHeight w:hRule="exact" w:val="240"/>
          <w:jc w:val="center"/>
        </w:trPr>
        <w:tc>
          <w:tcPr>
            <w:tcW w:w="9752" w:type="dxa"/>
            <w:gridSpan w:val="2"/>
            <w:tcBorders>
              <w:top w:val="nil"/>
              <w:left w:val="nil"/>
              <w:bottom w:val="nil"/>
              <w:right w:val="nil"/>
            </w:tcBorders>
          </w:tcPr>
          <w:p w14:paraId="00140854" w14:textId="77777777" w:rsidR="0013690C" w:rsidRPr="00AF7F4E" w:rsidRDefault="0013690C" w:rsidP="00096245"/>
        </w:tc>
      </w:tr>
      <w:tr w:rsidR="00AF7F4E" w:rsidRPr="00AF7F4E" w14:paraId="103C4455" w14:textId="77777777" w:rsidTr="00096245">
        <w:trPr>
          <w:trHeight w:val="240"/>
          <w:jc w:val="center"/>
        </w:trPr>
        <w:tc>
          <w:tcPr>
            <w:tcW w:w="4876" w:type="dxa"/>
            <w:tcBorders>
              <w:top w:val="nil"/>
              <w:left w:val="nil"/>
              <w:bottom w:val="nil"/>
              <w:right w:val="nil"/>
            </w:tcBorders>
          </w:tcPr>
          <w:p w14:paraId="0716E0B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3B7E0EB" w14:textId="77777777" w:rsidR="0013690C" w:rsidRPr="00AF7F4E" w:rsidRDefault="0013690C" w:rsidP="00096245">
            <w:pPr>
              <w:pStyle w:val="AmColumnHeading"/>
            </w:pPr>
            <w:r w:rsidRPr="00AF7F4E">
              <w:t>Emenda</w:t>
            </w:r>
          </w:p>
        </w:tc>
      </w:tr>
      <w:tr w:rsidR="00AF7F4E" w:rsidRPr="00AF7F4E" w14:paraId="7FBFF858" w14:textId="77777777" w:rsidTr="00096245">
        <w:trPr>
          <w:jc w:val="center"/>
        </w:trPr>
        <w:tc>
          <w:tcPr>
            <w:tcW w:w="4876" w:type="dxa"/>
            <w:tcBorders>
              <w:top w:val="nil"/>
              <w:left w:val="nil"/>
              <w:bottom w:val="nil"/>
              <w:right w:val="nil"/>
            </w:tcBorders>
          </w:tcPr>
          <w:p w14:paraId="731623C1" w14:textId="77777777" w:rsidR="0013690C" w:rsidRPr="00AF7F4E" w:rsidRDefault="0013690C" w:rsidP="00096245">
            <w:pPr>
              <w:pStyle w:val="Normal6a"/>
            </w:pPr>
          </w:p>
        </w:tc>
        <w:tc>
          <w:tcPr>
            <w:tcW w:w="4876" w:type="dxa"/>
            <w:tcBorders>
              <w:top w:val="nil"/>
              <w:left w:val="nil"/>
              <w:bottom w:val="nil"/>
              <w:right w:val="nil"/>
            </w:tcBorders>
          </w:tcPr>
          <w:p w14:paraId="336689C4" w14:textId="77777777" w:rsidR="0013690C" w:rsidRPr="00AF7F4E" w:rsidRDefault="0013690C" w:rsidP="00096245">
            <w:pPr>
              <w:pStyle w:val="Normal6a"/>
            </w:pPr>
            <w:r w:rsidRPr="00AF7F4E">
              <w:rPr>
                <w:b/>
                <w:i/>
              </w:rPr>
              <w:t>16c.</w:t>
            </w:r>
            <w:r w:rsidRPr="00AF7F4E">
              <w:tab/>
            </w:r>
            <w:r w:rsidRPr="00AF7F4E">
              <w:rPr>
                <w:b/>
                <w:i/>
              </w:rPr>
              <w:t>Jistieden lill-Kummissjoni Ewropea tinkludi subtaqsima speċifika dwar miżuri għall-ġlieda kontra d-diżinformazzjoni fuq pjattaformi online fil-pilastru dwar il-libertà tal-media fir-Rapport tagħha dwar l-Istat tad-Dritt;</w:t>
            </w:r>
          </w:p>
        </w:tc>
      </w:tr>
    </w:tbl>
    <w:p w14:paraId="02A7478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66EB2F8" w14:textId="77777777" w:rsidR="0013690C" w:rsidRPr="00AF7F4E" w:rsidRDefault="0013690C" w:rsidP="0013690C">
      <w:r w:rsidRPr="00AF7F4E">
        <w:rPr>
          <w:rStyle w:val="HideTWBExt"/>
          <w:color w:val="auto"/>
        </w:rPr>
        <w:t>&lt;/Amend&gt;</w:t>
      </w:r>
    </w:p>
    <w:p w14:paraId="3FD4BA2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398</w:t>
      </w:r>
      <w:r w:rsidRPr="00AF7F4E">
        <w:rPr>
          <w:rStyle w:val="HideTWBExt"/>
          <w:color w:val="auto"/>
        </w:rPr>
        <w:t>&lt;/NumAm&gt;</w:t>
      </w:r>
    </w:p>
    <w:p w14:paraId="5EF61D6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2D37501" w14:textId="77777777" w:rsidR="0013690C" w:rsidRPr="00AF7F4E" w:rsidRDefault="0013690C" w:rsidP="0013690C">
      <w:pPr>
        <w:pStyle w:val="NormalBold"/>
      </w:pPr>
      <w:r w:rsidRPr="00AF7F4E">
        <w:rPr>
          <w:rStyle w:val="HideTWBExt"/>
          <w:b w:val="0"/>
          <w:color w:val="auto"/>
        </w:rPr>
        <w:t>&lt;/RepeatBlock-By&gt;</w:t>
      </w:r>
    </w:p>
    <w:p w14:paraId="253C66C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93EC738" w14:textId="77777777" w:rsidR="0013690C" w:rsidRPr="00AF7F4E" w:rsidRDefault="0013690C" w:rsidP="0013690C">
      <w:pPr>
        <w:pStyle w:val="NormalBold"/>
      </w:pPr>
      <w:r w:rsidRPr="00AF7F4E">
        <w:rPr>
          <w:rStyle w:val="HideTWBExt"/>
          <w:color w:val="auto"/>
        </w:rPr>
        <w:t>&lt;Article&gt;</w:t>
      </w:r>
      <w:r w:rsidRPr="00AF7F4E">
        <w:t>Paragrafu 16d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EDCA0A" w14:textId="77777777" w:rsidTr="00096245">
        <w:trPr>
          <w:trHeight w:hRule="exact" w:val="240"/>
          <w:jc w:val="center"/>
        </w:trPr>
        <w:tc>
          <w:tcPr>
            <w:tcW w:w="9752" w:type="dxa"/>
            <w:gridSpan w:val="2"/>
            <w:tcBorders>
              <w:top w:val="nil"/>
              <w:left w:val="nil"/>
              <w:bottom w:val="nil"/>
              <w:right w:val="nil"/>
            </w:tcBorders>
          </w:tcPr>
          <w:p w14:paraId="186D5F4D" w14:textId="77777777" w:rsidR="0013690C" w:rsidRPr="00AF7F4E" w:rsidRDefault="0013690C" w:rsidP="00096245"/>
        </w:tc>
      </w:tr>
      <w:tr w:rsidR="00AF7F4E" w:rsidRPr="00AF7F4E" w14:paraId="501CEFCD" w14:textId="77777777" w:rsidTr="00096245">
        <w:trPr>
          <w:trHeight w:val="240"/>
          <w:jc w:val="center"/>
        </w:trPr>
        <w:tc>
          <w:tcPr>
            <w:tcW w:w="4876" w:type="dxa"/>
            <w:tcBorders>
              <w:top w:val="nil"/>
              <w:left w:val="nil"/>
              <w:bottom w:val="nil"/>
              <w:right w:val="nil"/>
            </w:tcBorders>
          </w:tcPr>
          <w:p w14:paraId="5B6CBCE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97802B" w14:textId="77777777" w:rsidR="0013690C" w:rsidRPr="00AF7F4E" w:rsidRDefault="0013690C" w:rsidP="00096245">
            <w:pPr>
              <w:pStyle w:val="AmColumnHeading"/>
            </w:pPr>
            <w:r w:rsidRPr="00AF7F4E">
              <w:t>Emenda</w:t>
            </w:r>
          </w:p>
        </w:tc>
      </w:tr>
      <w:tr w:rsidR="00AF7F4E" w:rsidRPr="00AF7F4E" w14:paraId="5F87573F" w14:textId="77777777" w:rsidTr="00096245">
        <w:trPr>
          <w:jc w:val="center"/>
        </w:trPr>
        <w:tc>
          <w:tcPr>
            <w:tcW w:w="4876" w:type="dxa"/>
            <w:tcBorders>
              <w:top w:val="nil"/>
              <w:left w:val="nil"/>
              <w:bottom w:val="nil"/>
              <w:right w:val="nil"/>
            </w:tcBorders>
          </w:tcPr>
          <w:p w14:paraId="012860D2" w14:textId="77777777" w:rsidR="0013690C" w:rsidRPr="00AF7F4E" w:rsidRDefault="0013690C" w:rsidP="00096245">
            <w:pPr>
              <w:pStyle w:val="Normal6a"/>
            </w:pPr>
          </w:p>
        </w:tc>
        <w:tc>
          <w:tcPr>
            <w:tcW w:w="4876" w:type="dxa"/>
            <w:tcBorders>
              <w:top w:val="nil"/>
              <w:left w:val="nil"/>
              <w:bottom w:val="nil"/>
              <w:right w:val="nil"/>
            </w:tcBorders>
          </w:tcPr>
          <w:p w14:paraId="0517077F" w14:textId="77777777" w:rsidR="0013690C" w:rsidRPr="00AF7F4E" w:rsidRDefault="0013690C" w:rsidP="00096245">
            <w:pPr>
              <w:pStyle w:val="Normal6a"/>
            </w:pPr>
            <w:r w:rsidRPr="00AF7F4E">
              <w:rPr>
                <w:b/>
                <w:i/>
              </w:rPr>
              <w:t>16d.</w:t>
            </w:r>
            <w:r w:rsidRPr="00AF7F4E">
              <w:tab/>
            </w:r>
            <w:r w:rsidRPr="00AF7F4E">
              <w:rPr>
                <w:b/>
                <w:i/>
              </w:rPr>
              <w:t xml:space="preserve">Jisħaq li d-diżinformazzjoni fuq skala kbira u l-manipulazzjoni tal-informazzjoni u interferenza minn barranin - amplifikati dejjem aktar minn </w:t>
            </w:r>
            <w:r w:rsidRPr="00AF7F4E">
              <w:rPr>
                <w:b/>
                <w:i/>
              </w:rPr>
              <w:lastRenderedPageBreak/>
              <w:t>sistemi avvanzati tal-IA - jimminaw direttament l-istat tad-dritt u l-proċessi demokratiċi, u jappoġġja bil-qawwa t-tisħiħ tal-azzjoni tal-Unjoni biex tissalvagwardja l-integrità tal-ispazju tal-informazzjoni; jistieden lill-Kummissjoni u lill-Istati Membri jinfurzaw bis-sħiħ u b’mod deċiżiv l-Att dwar is-Servizzi Diġitali u l-Att dwar l-IA biex jiżguraw it-trasparenza, l-obbligu ta’ rendikont u l-mitigazzjoni effettiva tar-riskji sistemiċi mmexxija mill-IA għall-istat tad-dritt, b’mod partikolari f’kuntesti elettorali;</w:t>
            </w:r>
          </w:p>
        </w:tc>
      </w:tr>
    </w:tbl>
    <w:p w14:paraId="662AF57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918C90E" w14:textId="77777777" w:rsidR="0013690C" w:rsidRPr="00AF7F4E" w:rsidRDefault="0013690C" w:rsidP="0013690C">
      <w:r w:rsidRPr="00AF7F4E">
        <w:rPr>
          <w:rStyle w:val="HideTWBExt"/>
          <w:color w:val="auto"/>
        </w:rPr>
        <w:t>&lt;/Amend&gt;</w:t>
      </w:r>
    </w:p>
    <w:p w14:paraId="66E5CF3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399</w:t>
      </w:r>
      <w:r w:rsidRPr="00AF7F4E">
        <w:rPr>
          <w:rStyle w:val="HideTWBExt"/>
          <w:color w:val="auto"/>
        </w:rPr>
        <w:t>&lt;/NumAm&gt;</w:t>
      </w:r>
    </w:p>
    <w:p w14:paraId="194C36F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BE69454" w14:textId="77777777" w:rsidR="0013690C" w:rsidRPr="00AF7F4E" w:rsidRDefault="0013690C" w:rsidP="0013690C">
      <w:pPr>
        <w:pStyle w:val="NormalBold"/>
      </w:pPr>
      <w:r w:rsidRPr="00AF7F4E">
        <w:rPr>
          <w:rStyle w:val="HideTWBExt"/>
          <w:b w:val="0"/>
          <w:color w:val="auto"/>
        </w:rPr>
        <w:t>&lt;/RepeatBlock-By&gt;</w:t>
      </w:r>
    </w:p>
    <w:p w14:paraId="77D51D2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5CB40D2"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D63A86" w14:textId="77777777" w:rsidTr="00096245">
        <w:trPr>
          <w:trHeight w:hRule="exact" w:val="240"/>
          <w:jc w:val="center"/>
        </w:trPr>
        <w:tc>
          <w:tcPr>
            <w:tcW w:w="9752" w:type="dxa"/>
            <w:gridSpan w:val="2"/>
            <w:tcBorders>
              <w:top w:val="nil"/>
              <w:left w:val="nil"/>
              <w:bottom w:val="nil"/>
              <w:right w:val="nil"/>
            </w:tcBorders>
          </w:tcPr>
          <w:p w14:paraId="21829D38" w14:textId="77777777" w:rsidR="0013690C" w:rsidRPr="00AF7F4E" w:rsidRDefault="0013690C" w:rsidP="00096245"/>
        </w:tc>
      </w:tr>
      <w:tr w:rsidR="00AF7F4E" w:rsidRPr="00AF7F4E" w14:paraId="46556540" w14:textId="77777777" w:rsidTr="00096245">
        <w:trPr>
          <w:trHeight w:val="240"/>
          <w:jc w:val="center"/>
        </w:trPr>
        <w:tc>
          <w:tcPr>
            <w:tcW w:w="4876" w:type="dxa"/>
            <w:tcBorders>
              <w:top w:val="nil"/>
              <w:left w:val="nil"/>
              <w:bottom w:val="nil"/>
              <w:right w:val="nil"/>
            </w:tcBorders>
          </w:tcPr>
          <w:p w14:paraId="778FDD9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353C41" w14:textId="77777777" w:rsidR="0013690C" w:rsidRPr="00AF7F4E" w:rsidRDefault="0013690C" w:rsidP="00096245">
            <w:pPr>
              <w:pStyle w:val="AmColumnHeading"/>
            </w:pPr>
            <w:r w:rsidRPr="00AF7F4E">
              <w:t>Emenda</w:t>
            </w:r>
          </w:p>
        </w:tc>
      </w:tr>
      <w:tr w:rsidR="00AF7F4E" w:rsidRPr="00AF7F4E" w14:paraId="234E51BC" w14:textId="77777777" w:rsidTr="00096245">
        <w:trPr>
          <w:jc w:val="center"/>
        </w:trPr>
        <w:tc>
          <w:tcPr>
            <w:tcW w:w="4876" w:type="dxa"/>
            <w:tcBorders>
              <w:top w:val="nil"/>
              <w:left w:val="nil"/>
              <w:bottom w:val="nil"/>
              <w:right w:val="nil"/>
            </w:tcBorders>
          </w:tcPr>
          <w:p w14:paraId="551A27B5" w14:textId="77777777" w:rsidR="0013690C" w:rsidRPr="00AF7F4E" w:rsidRDefault="0013690C" w:rsidP="00096245">
            <w:pPr>
              <w:pStyle w:val="Normal6a"/>
            </w:pPr>
            <w:r w:rsidRPr="00AF7F4E">
              <w:rPr>
                <w:b/>
                <w:i/>
              </w:rPr>
              <w:t>17.</w:t>
            </w:r>
            <w:r w:rsidRPr="00AF7F4E">
              <w:tab/>
            </w:r>
            <w:r w:rsidRPr="00AF7F4E">
              <w:rPr>
                <w:b/>
                <w:i/>
              </w:rPr>
              <w:t>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c>
          <w:tcPr>
            <w:tcW w:w="4876" w:type="dxa"/>
            <w:tcBorders>
              <w:top w:val="nil"/>
              <w:left w:val="nil"/>
              <w:bottom w:val="nil"/>
              <w:right w:val="nil"/>
            </w:tcBorders>
          </w:tcPr>
          <w:p w14:paraId="67723453" w14:textId="77777777" w:rsidR="0013690C" w:rsidRPr="00AF7F4E" w:rsidRDefault="0013690C" w:rsidP="00096245">
            <w:pPr>
              <w:pStyle w:val="Normal6a"/>
            </w:pPr>
            <w:r w:rsidRPr="00AF7F4E">
              <w:rPr>
                <w:b/>
                <w:i/>
              </w:rPr>
              <w:t>imħassar</w:t>
            </w:r>
          </w:p>
        </w:tc>
      </w:tr>
    </w:tbl>
    <w:p w14:paraId="0EA25D4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5E07D27" w14:textId="77777777" w:rsidR="0013690C" w:rsidRPr="00AF7F4E" w:rsidRDefault="0013690C" w:rsidP="0013690C">
      <w:r w:rsidRPr="00AF7F4E">
        <w:rPr>
          <w:rStyle w:val="HideTWBExt"/>
          <w:color w:val="auto"/>
        </w:rPr>
        <w:t>&lt;/Amend&gt;</w:t>
      </w:r>
    </w:p>
    <w:p w14:paraId="102E024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400</w:t>
      </w:r>
      <w:r w:rsidRPr="00AF7F4E">
        <w:rPr>
          <w:rStyle w:val="HideTWBExt"/>
          <w:color w:val="auto"/>
        </w:rPr>
        <w:t>&lt;/NumAm&gt;</w:t>
      </w:r>
    </w:p>
    <w:p w14:paraId="501A5813" w14:textId="77777777" w:rsidR="0013690C" w:rsidRPr="00AF7F4E" w:rsidRDefault="0013690C" w:rsidP="0013690C">
      <w:pPr>
        <w:pStyle w:val="NormalBold"/>
      </w:pPr>
      <w:r w:rsidRPr="00AF7F4E">
        <w:rPr>
          <w:rStyle w:val="HideTWBExt"/>
          <w:b w:val="0"/>
          <w:color w:val="auto"/>
        </w:rPr>
        <w:t>&lt;RepeatBlock-By&gt;&lt;Members&gt;</w:t>
      </w:r>
      <w:r w:rsidRPr="00AF7F4E">
        <w:t xml:space="preserve">Juan Fernando López Aguilar, Krzysztof Śmiszek, Marco Tarquinio, Chloé Ridel, Emma Rafowicz, Murielle Laurent, Francisco Assis, Matjaž Nemec, Elio Di Rupo, Javier Moreno Sánchez, Ana Catarina Mendes, Alessandro Zan, </w:t>
      </w:r>
      <w:r w:rsidRPr="00AF7F4E">
        <w:lastRenderedPageBreak/>
        <w:t>Sandro Ruotolo, Pina Picierno, Katarina Barley, Kristian Vigenin, Cecilia Strada, Diana Riba i Giner</w:t>
      </w:r>
      <w:r w:rsidRPr="00AF7F4E">
        <w:rPr>
          <w:rStyle w:val="HideTWBExt"/>
          <w:b w:val="0"/>
          <w:color w:val="auto"/>
        </w:rPr>
        <w:t>&lt;/Members&gt;</w:t>
      </w:r>
    </w:p>
    <w:p w14:paraId="1DB1BB87" w14:textId="77777777" w:rsidR="0013690C" w:rsidRPr="00AF7F4E" w:rsidRDefault="0013690C" w:rsidP="0013690C">
      <w:pPr>
        <w:pStyle w:val="NormalBold"/>
      </w:pPr>
      <w:r w:rsidRPr="00AF7F4E">
        <w:rPr>
          <w:rStyle w:val="HideTWBExt"/>
          <w:b w:val="0"/>
          <w:color w:val="auto"/>
        </w:rPr>
        <w:t>&lt;/RepeatBlock-By&gt;</w:t>
      </w:r>
    </w:p>
    <w:p w14:paraId="4673EF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C0898F"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8F9879" w14:textId="77777777" w:rsidTr="00096245">
        <w:trPr>
          <w:trHeight w:hRule="exact" w:val="240"/>
          <w:jc w:val="center"/>
        </w:trPr>
        <w:tc>
          <w:tcPr>
            <w:tcW w:w="9752" w:type="dxa"/>
            <w:gridSpan w:val="2"/>
            <w:tcBorders>
              <w:top w:val="nil"/>
              <w:left w:val="nil"/>
              <w:bottom w:val="nil"/>
              <w:right w:val="nil"/>
            </w:tcBorders>
          </w:tcPr>
          <w:p w14:paraId="3D6A2EBB" w14:textId="77777777" w:rsidR="0013690C" w:rsidRPr="00AF7F4E" w:rsidRDefault="0013690C" w:rsidP="00096245"/>
        </w:tc>
      </w:tr>
      <w:tr w:rsidR="00AF7F4E" w:rsidRPr="00AF7F4E" w14:paraId="17EB1FD8" w14:textId="77777777" w:rsidTr="00096245">
        <w:trPr>
          <w:trHeight w:val="240"/>
          <w:jc w:val="center"/>
        </w:trPr>
        <w:tc>
          <w:tcPr>
            <w:tcW w:w="4876" w:type="dxa"/>
            <w:tcBorders>
              <w:top w:val="nil"/>
              <w:left w:val="nil"/>
              <w:bottom w:val="nil"/>
              <w:right w:val="nil"/>
            </w:tcBorders>
          </w:tcPr>
          <w:p w14:paraId="78D919F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C53766" w14:textId="77777777" w:rsidR="0013690C" w:rsidRPr="00AF7F4E" w:rsidRDefault="0013690C" w:rsidP="00096245">
            <w:pPr>
              <w:pStyle w:val="AmColumnHeading"/>
            </w:pPr>
            <w:r w:rsidRPr="00AF7F4E">
              <w:t>Emenda</w:t>
            </w:r>
          </w:p>
        </w:tc>
      </w:tr>
      <w:tr w:rsidR="00AF7F4E" w:rsidRPr="00AF7F4E" w14:paraId="329EDE59" w14:textId="77777777" w:rsidTr="00096245">
        <w:trPr>
          <w:jc w:val="center"/>
        </w:trPr>
        <w:tc>
          <w:tcPr>
            <w:tcW w:w="4876" w:type="dxa"/>
            <w:tcBorders>
              <w:top w:val="nil"/>
              <w:left w:val="nil"/>
              <w:bottom w:val="nil"/>
              <w:right w:val="nil"/>
            </w:tcBorders>
          </w:tcPr>
          <w:p w14:paraId="32316880" w14:textId="77777777" w:rsidR="0013690C" w:rsidRPr="00AF7F4E" w:rsidRDefault="0013690C" w:rsidP="00096245">
            <w:pPr>
              <w:pStyle w:val="Normal6a"/>
            </w:pPr>
            <w:r w:rsidRPr="00AF7F4E">
              <w:t>17.</w:t>
            </w:r>
            <w:r w:rsidRPr="00AF7F4E">
              <w:tab/>
              <w:t xml:space="preserve">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w:t>
            </w:r>
            <w:r w:rsidRPr="00AF7F4E">
              <w:rPr>
                <w:b/>
                <w:bCs/>
                <w:i/>
                <w:iCs/>
              </w:rPr>
              <w:t>u</w:t>
            </w:r>
            <w:r w:rsidRPr="00AF7F4E">
              <w:t xml:space="preserve"> biex jiżguraw l-obbligu ta’ rendikont </w:t>
            </w:r>
            <w:r w:rsidRPr="00AF7F4E">
              <w:rPr>
                <w:b/>
                <w:bCs/>
                <w:i/>
                <w:iCs/>
              </w:rPr>
              <w:t>għall-azzjonijiet</w:t>
            </w:r>
            <w:r w:rsidRPr="00AF7F4E">
              <w:t xml:space="preserve"> statali u privati;</w:t>
            </w:r>
          </w:p>
        </w:tc>
        <w:tc>
          <w:tcPr>
            <w:tcW w:w="4876" w:type="dxa"/>
            <w:tcBorders>
              <w:top w:val="nil"/>
              <w:left w:val="nil"/>
              <w:bottom w:val="nil"/>
              <w:right w:val="nil"/>
            </w:tcBorders>
          </w:tcPr>
          <w:p w14:paraId="2C82D7D5" w14:textId="77777777" w:rsidR="0013690C" w:rsidRPr="00AF7F4E" w:rsidRDefault="0013690C" w:rsidP="00096245">
            <w:pPr>
              <w:pStyle w:val="Normal6a"/>
            </w:pPr>
            <w:r w:rsidRPr="00AF7F4E">
              <w:t>17.</w:t>
            </w:r>
            <w:r w:rsidRPr="00AF7F4E">
              <w:tab/>
              <w:t xml:space="preserve">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w:t>
            </w:r>
            <w:r w:rsidRPr="00AF7F4E">
              <w:rPr>
                <w:b/>
                <w:bCs/>
                <w:i/>
                <w:iCs/>
              </w:rPr>
              <w:t>kif ukoll</w:t>
            </w:r>
            <w:r w:rsidRPr="00AF7F4E">
              <w:t xml:space="preserve"> biex jiżguraw l-obbligu ta’ rendikont </w:t>
            </w:r>
            <w:r w:rsidRPr="00AF7F4E">
              <w:rPr>
                <w:b/>
                <w:bCs/>
                <w:i/>
                <w:iCs/>
              </w:rPr>
              <w:t>kemm għall-atturi</w:t>
            </w:r>
            <w:r w:rsidRPr="00AF7F4E">
              <w:t xml:space="preserve"> statali u </w:t>
            </w:r>
            <w:r w:rsidRPr="00AF7F4E">
              <w:rPr>
                <w:b/>
                <w:bCs/>
                <w:i/>
                <w:iCs/>
              </w:rPr>
              <w:t xml:space="preserve">kif ukoll dawk </w:t>
            </w:r>
            <w:r w:rsidRPr="00AF7F4E">
              <w:t>privati</w:t>
            </w:r>
            <w:r w:rsidRPr="00AF7F4E">
              <w:rPr>
                <w:b/>
                <w:bCs/>
                <w:i/>
                <w:iCs/>
              </w:rPr>
              <w:t>, li jaġixxu bħala għassiesa kontra l-ksur tal-istat tad-dritt u jikkontribwixxu b’mod attiv għas-salvagwardja tal-valuri fundamentali tal-Unjoni</w:t>
            </w:r>
            <w:r w:rsidRPr="00AF7F4E">
              <w:t xml:space="preserve">; </w:t>
            </w:r>
            <w:r w:rsidRPr="00AF7F4E">
              <w:rPr>
                <w:b/>
                <w:i/>
              </w:rPr>
              <w:t>ifakkar li, f’dan il-kuntest, il-Kummissjoni tirrikonoxxi li għad hemm ostakli f’xi Stati Membri għall-ħolqien ta’ ambjent li jwassal għall-ħidma ta’ dawn l-organizzazzjonijiet u d-difensuri tad-drittijiet tal-bniedem; ifakkar ukoll li l-Kummissjoni tirrikonoxxi wkoll il-ħtieġa li l-Istati Membri jieħdu miżuri addizzjonali, inkluż l-forniment ta’ taħriġ iddedikat, it-tnedija ta’ kampanji ta’ sensibilizzazzjoni u l-iżvilupp ta’ mekkaniżmi ta’ appoġġ għall-protezzjoni tad-difensuri tad-drittijiet tal-bniedem; iħeġġeġ lill-Kummissjoni żżid l-isforzi tagħha biex issaħħaħ il-protezzjoni tagħhom, tissalvagwardja l-attivisti, u tiżgura li jiġu ggarantiti l-kundizzjonijiet meħtieġa għat-twettiq effettiv tal-attivitajiet tagħhom;</w:t>
            </w:r>
          </w:p>
        </w:tc>
      </w:tr>
    </w:tbl>
    <w:p w14:paraId="13C4B9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039993" w14:textId="77777777" w:rsidR="0013690C" w:rsidRPr="00AF7F4E" w:rsidRDefault="0013690C" w:rsidP="0013690C">
      <w:r w:rsidRPr="00AF7F4E">
        <w:rPr>
          <w:rStyle w:val="HideTWBExt"/>
          <w:color w:val="auto"/>
        </w:rPr>
        <w:t>&lt;/Amend&gt;</w:t>
      </w:r>
    </w:p>
    <w:p w14:paraId="0E2787A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401</w:t>
      </w:r>
      <w:r w:rsidRPr="00AF7F4E">
        <w:rPr>
          <w:rStyle w:val="HideTWBExt"/>
          <w:color w:val="auto"/>
        </w:rPr>
        <w:t>&lt;/NumAm&gt;</w:t>
      </w:r>
    </w:p>
    <w:p w14:paraId="1D8ADC45"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7331000E" w14:textId="77777777" w:rsidR="0013690C" w:rsidRPr="00AF7F4E" w:rsidRDefault="0013690C" w:rsidP="0013690C">
      <w:pPr>
        <w:pStyle w:val="NormalBold"/>
      </w:pPr>
      <w:r w:rsidRPr="00AF7F4E">
        <w:rPr>
          <w:rStyle w:val="HideTWBExt"/>
          <w:b w:val="0"/>
          <w:color w:val="auto"/>
        </w:rPr>
        <w:t>&lt;/RepeatBlock-By&gt;</w:t>
      </w:r>
    </w:p>
    <w:p w14:paraId="39DC13B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AEE4733"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570C4EF" w14:textId="77777777" w:rsidTr="00096245">
        <w:trPr>
          <w:trHeight w:hRule="exact" w:val="240"/>
          <w:jc w:val="center"/>
        </w:trPr>
        <w:tc>
          <w:tcPr>
            <w:tcW w:w="9752" w:type="dxa"/>
            <w:gridSpan w:val="2"/>
            <w:tcBorders>
              <w:top w:val="nil"/>
              <w:left w:val="nil"/>
              <w:bottom w:val="nil"/>
              <w:right w:val="nil"/>
            </w:tcBorders>
          </w:tcPr>
          <w:p w14:paraId="322E4DF0" w14:textId="77777777" w:rsidR="0013690C" w:rsidRPr="00AF7F4E" w:rsidRDefault="0013690C" w:rsidP="00096245"/>
        </w:tc>
      </w:tr>
      <w:tr w:rsidR="00AF7F4E" w:rsidRPr="00AF7F4E" w14:paraId="76B657F2" w14:textId="77777777" w:rsidTr="00096245">
        <w:trPr>
          <w:trHeight w:val="240"/>
          <w:jc w:val="center"/>
        </w:trPr>
        <w:tc>
          <w:tcPr>
            <w:tcW w:w="4876" w:type="dxa"/>
            <w:tcBorders>
              <w:top w:val="nil"/>
              <w:left w:val="nil"/>
              <w:bottom w:val="nil"/>
              <w:right w:val="nil"/>
            </w:tcBorders>
          </w:tcPr>
          <w:p w14:paraId="423FC90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0F36CF" w14:textId="77777777" w:rsidR="0013690C" w:rsidRPr="00AF7F4E" w:rsidRDefault="0013690C" w:rsidP="00096245">
            <w:pPr>
              <w:pStyle w:val="AmColumnHeading"/>
            </w:pPr>
            <w:r w:rsidRPr="00AF7F4E">
              <w:t>Emenda</w:t>
            </w:r>
          </w:p>
        </w:tc>
      </w:tr>
      <w:tr w:rsidR="00AF7F4E" w:rsidRPr="00AF7F4E" w14:paraId="601F484C" w14:textId="77777777" w:rsidTr="00096245">
        <w:trPr>
          <w:jc w:val="center"/>
        </w:trPr>
        <w:tc>
          <w:tcPr>
            <w:tcW w:w="4876" w:type="dxa"/>
            <w:tcBorders>
              <w:top w:val="nil"/>
              <w:left w:val="nil"/>
              <w:bottom w:val="nil"/>
              <w:right w:val="nil"/>
            </w:tcBorders>
          </w:tcPr>
          <w:p w14:paraId="4C58DA52" w14:textId="77777777" w:rsidR="0013690C" w:rsidRPr="00AF7F4E" w:rsidRDefault="0013690C" w:rsidP="00096245">
            <w:pPr>
              <w:pStyle w:val="Normal6a"/>
            </w:pPr>
            <w:r w:rsidRPr="00AF7F4E">
              <w:t>17.</w:t>
            </w:r>
            <w:r w:rsidRPr="00AF7F4E">
              <w:tab/>
              <w:t>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c>
          <w:tcPr>
            <w:tcW w:w="4876" w:type="dxa"/>
            <w:tcBorders>
              <w:top w:val="nil"/>
              <w:left w:val="nil"/>
              <w:bottom w:val="nil"/>
              <w:right w:val="nil"/>
            </w:tcBorders>
          </w:tcPr>
          <w:p w14:paraId="07BC5BED" w14:textId="77777777" w:rsidR="0013690C" w:rsidRPr="00AF7F4E" w:rsidRDefault="0013690C" w:rsidP="00096245">
            <w:pPr>
              <w:pStyle w:val="Normal6a"/>
            </w:pPr>
            <w:r w:rsidRPr="00AF7F4E">
              <w:t>17.</w:t>
            </w:r>
            <w:r w:rsidRPr="00AF7F4E">
              <w:tab/>
              <w:t xml:space="preserve">Jenfasizza r-rwol kruċjali </w:t>
            </w:r>
            <w:r w:rsidRPr="00AF7F4E">
              <w:rPr>
                <w:b/>
                <w:bCs/>
                <w:i/>
                <w:iCs/>
              </w:rPr>
              <w:t xml:space="preserve">tal-awtoritajiet indipendenti, tal-ombudspersons, </w:t>
            </w:r>
            <w:r w:rsidRPr="00AF7F4E">
              <w:t xml:space="preserve">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 </w:t>
            </w:r>
            <w:r w:rsidRPr="00AF7F4E">
              <w:rPr>
                <w:b/>
                <w:i/>
              </w:rPr>
              <w:t>ifakkar fil-ħtieġa ta’ ambjent sikur, ta’ appoġġ u abilitanti għalihom;</w:t>
            </w:r>
          </w:p>
        </w:tc>
      </w:tr>
    </w:tbl>
    <w:p w14:paraId="2B25641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47E00C7" w14:textId="77777777" w:rsidR="0013690C" w:rsidRPr="00AF7F4E" w:rsidRDefault="0013690C" w:rsidP="0013690C">
      <w:r w:rsidRPr="00AF7F4E">
        <w:rPr>
          <w:rStyle w:val="HideTWBExt"/>
          <w:color w:val="auto"/>
        </w:rPr>
        <w:t>&lt;/Amend&gt;</w:t>
      </w:r>
    </w:p>
    <w:p w14:paraId="00F0A92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402</w:t>
      </w:r>
      <w:r w:rsidRPr="00AF7F4E">
        <w:rPr>
          <w:rStyle w:val="HideTWBExt"/>
          <w:color w:val="auto"/>
        </w:rPr>
        <w:t>&lt;/NumAm&gt;</w:t>
      </w:r>
    </w:p>
    <w:p w14:paraId="2B956B3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E3E41F2" w14:textId="77777777" w:rsidR="0013690C" w:rsidRPr="00AF7F4E" w:rsidRDefault="0013690C" w:rsidP="0013690C">
      <w:pPr>
        <w:pStyle w:val="NormalBold"/>
      </w:pPr>
      <w:r w:rsidRPr="00AF7F4E">
        <w:rPr>
          <w:rStyle w:val="HideTWBExt"/>
          <w:b w:val="0"/>
          <w:color w:val="auto"/>
        </w:rPr>
        <w:t>&lt;/RepeatBlock-By&gt;</w:t>
      </w:r>
    </w:p>
    <w:p w14:paraId="5574AB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EA19D7"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DEF872" w14:textId="77777777" w:rsidTr="00096245">
        <w:trPr>
          <w:trHeight w:hRule="exact" w:val="240"/>
          <w:jc w:val="center"/>
        </w:trPr>
        <w:tc>
          <w:tcPr>
            <w:tcW w:w="9752" w:type="dxa"/>
            <w:gridSpan w:val="2"/>
            <w:tcBorders>
              <w:top w:val="nil"/>
              <w:left w:val="nil"/>
              <w:bottom w:val="nil"/>
              <w:right w:val="nil"/>
            </w:tcBorders>
          </w:tcPr>
          <w:p w14:paraId="6AEE527A" w14:textId="77777777" w:rsidR="0013690C" w:rsidRPr="00AF7F4E" w:rsidRDefault="0013690C" w:rsidP="00096245"/>
        </w:tc>
      </w:tr>
      <w:tr w:rsidR="00AF7F4E" w:rsidRPr="00AF7F4E" w14:paraId="3EFCAB8C" w14:textId="77777777" w:rsidTr="00096245">
        <w:trPr>
          <w:trHeight w:val="240"/>
          <w:jc w:val="center"/>
        </w:trPr>
        <w:tc>
          <w:tcPr>
            <w:tcW w:w="4876" w:type="dxa"/>
            <w:tcBorders>
              <w:top w:val="nil"/>
              <w:left w:val="nil"/>
              <w:bottom w:val="nil"/>
              <w:right w:val="nil"/>
            </w:tcBorders>
          </w:tcPr>
          <w:p w14:paraId="2BEE1D6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8EBF401" w14:textId="77777777" w:rsidR="0013690C" w:rsidRPr="00AF7F4E" w:rsidRDefault="0013690C" w:rsidP="00096245">
            <w:pPr>
              <w:pStyle w:val="AmColumnHeading"/>
            </w:pPr>
            <w:r w:rsidRPr="00AF7F4E">
              <w:t>Emenda</w:t>
            </w:r>
          </w:p>
        </w:tc>
      </w:tr>
      <w:tr w:rsidR="00AF7F4E" w:rsidRPr="00AF7F4E" w14:paraId="7B77C48F" w14:textId="77777777" w:rsidTr="00096245">
        <w:trPr>
          <w:jc w:val="center"/>
        </w:trPr>
        <w:tc>
          <w:tcPr>
            <w:tcW w:w="4876" w:type="dxa"/>
            <w:tcBorders>
              <w:top w:val="nil"/>
              <w:left w:val="nil"/>
              <w:bottom w:val="nil"/>
              <w:right w:val="nil"/>
            </w:tcBorders>
          </w:tcPr>
          <w:p w14:paraId="7E4DE3E3" w14:textId="77777777" w:rsidR="0013690C" w:rsidRPr="00AF7F4E" w:rsidRDefault="0013690C" w:rsidP="00096245">
            <w:pPr>
              <w:pStyle w:val="Normal6a"/>
            </w:pPr>
            <w:r w:rsidRPr="00AF7F4E">
              <w:t>17.</w:t>
            </w:r>
            <w:r w:rsidRPr="00AF7F4E">
              <w:tab/>
              <w:t>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c>
          <w:tcPr>
            <w:tcW w:w="4876" w:type="dxa"/>
            <w:tcBorders>
              <w:top w:val="nil"/>
              <w:left w:val="nil"/>
              <w:bottom w:val="nil"/>
              <w:right w:val="nil"/>
            </w:tcBorders>
          </w:tcPr>
          <w:p w14:paraId="0D2C66FE" w14:textId="77777777" w:rsidR="0013690C" w:rsidRPr="00AF7F4E" w:rsidRDefault="0013690C" w:rsidP="00096245">
            <w:pPr>
              <w:pStyle w:val="Normal6a"/>
            </w:pPr>
            <w:r w:rsidRPr="00AF7F4E">
              <w:t>17.</w:t>
            </w:r>
            <w:r w:rsidRPr="00AF7F4E">
              <w:tab/>
              <w:t xml:space="preserve">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 </w:t>
            </w:r>
            <w:r w:rsidRPr="00AF7F4E">
              <w:rPr>
                <w:b/>
                <w:i/>
              </w:rPr>
              <w:t>jikkundanna bil-qawwa, għalhekk, kull tentattiv li jkun hemm interferenza fl-affarijiet interni tal-Istati Membri permezz ta’ NGOs politiċi;</w:t>
            </w:r>
          </w:p>
        </w:tc>
      </w:tr>
    </w:tbl>
    <w:p w14:paraId="3CBC9B2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2A9A3005" w14:textId="77777777" w:rsidR="0013690C" w:rsidRPr="00AF7F4E" w:rsidRDefault="0013690C" w:rsidP="0013690C">
      <w:r w:rsidRPr="00AF7F4E">
        <w:rPr>
          <w:rStyle w:val="HideTWBExt"/>
          <w:color w:val="auto"/>
        </w:rPr>
        <w:t>&lt;/Amend&gt;</w:t>
      </w:r>
    </w:p>
    <w:p w14:paraId="7830F06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403</w:t>
      </w:r>
      <w:r w:rsidRPr="00AF7F4E">
        <w:rPr>
          <w:rStyle w:val="HideTWBExt"/>
          <w:color w:val="auto"/>
        </w:rPr>
        <w:t>&lt;/NumAm&gt;</w:t>
      </w:r>
    </w:p>
    <w:p w14:paraId="08838F4A"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A1CC4B4" w14:textId="77777777" w:rsidR="0013690C" w:rsidRPr="00AF7F4E" w:rsidRDefault="0013690C" w:rsidP="0013690C">
      <w:pPr>
        <w:pStyle w:val="NormalBold"/>
      </w:pPr>
      <w:r w:rsidRPr="00AF7F4E">
        <w:rPr>
          <w:rStyle w:val="HideTWBExt"/>
          <w:b w:val="0"/>
          <w:color w:val="auto"/>
        </w:rPr>
        <w:t>&lt;/RepeatBlock-By&gt;</w:t>
      </w:r>
    </w:p>
    <w:p w14:paraId="7CB2F76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8CAAF64"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103CEB" w14:textId="77777777" w:rsidTr="00096245">
        <w:trPr>
          <w:trHeight w:hRule="exact" w:val="240"/>
          <w:jc w:val="center"/>
        </w:trPr>
        <w:tc>
          <w:tcPr>
            <w:tcW w:w="9752" w:type="dxa"/>
            <w:gridSpan w:val="2"/>
            <w:tcBorders>
              <w:top w:val="nil"/>
              <w:left w:val="nil"/>
              <w:bottom w:val="nil"/>
              <w:right w:val="nil"/>
            </w:tcBorders>
          </w:tcPr>
          <w:p w14:paraId="12B78259" w14:textId="77777777" w:rsidR="0013690C" w:rsidRPr="00AF7F4E" w:rsidRDefault="0013690C" w:rsidP="00096245"/>
        </w:tc>
      </w:tr>
      <w:tr w:rsidR="00AF7F4E" w:rsidRPr="00AF7F4E" w14:paraId="2CA87411" w14:textId="77777777" w:rsidTr="00096245">
        <w:trPr>
          <w:trHeight w:val="240"/>
          <w:jc w:val="center"/>
        </w:trPr>
        <w:tc>
          <w:tcPr>
            <w:tcW w:w="4876" w:type="dxa"/>
            <w:tcBorders>
              <w:top w:val="nil"/>
              <w:left w:val="nil"/>
              <w:bottom w:val="nil"/>
              <w:right w:val="nil"/>
            </w:tcBorders>
          </w:tcPr>
          <w:p w14:paraId="7AFDB9C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CC8F75" w14:textId="77777777" w:rsidR="0013690C" w:rsidRPr="00AF7F4E" w:rsidRDefault="0013690C" w:rsidP="00096245">
            <w:pPr>
              <w:pStyle w:val="AmColumnHeading"/>
            </w:pPr>
            <w:r w:rsidRPr="00AF7F4E">
              <w:t>Emenda</w:t>
            </w:r>
          </w:p>
        </w:tc>
      </w:tr>
      <w:tr w:rsidR="00AF7F4E" w:rsidRPr="00AF7F4E" w14:paraId="662A8357" w14:textId="77777777" w:rsidTr="00096245">
        <w:trPr>
          <w:jc w:val="center"/>
        </w:trPr>
        <w:tc>
          <w:tcPr>
            <w:tcW w:w="4876" w:type="dxa"/>
            <w:tcBorders>
              <w:top w:val="nil"/>
              <w:left w:val="nil"/>
              <w:bottom w:val="nil"/>
              <w:right w:val="nil"/>
            </w:tcBorders>
          </w:tcPr>
          <w:p w14:paraId="55796DB1" w14:textId="77777777" w:rsidR="0013690C" w:rsidRPr="00AF7F4E" w:rsidRDefault="0013690C" w:rsidP="00096245">
            <w:pPr>
              <w:pStyle w:val="Normal6a"/>
            </w:pPr>
            <w:r w:rsidRPr="00AF7F4E">
              <w:t>17.</w:t>
            </w:r>
            <w:r w:rsidRPr="00AF7F4E">
              <w:tab/>
              <w:t>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c>
          <w:tcPr>
            <w:tcW w:w="4876" w:type="dxa"/>
            <w:tcBorders>
              <w:top w:val="nil"/>
              <w:left w:val="nil"/>
              <w:bottom w:val="nil"/>
              <w:right w:val="nil"/>
            </w:tcBorders>
          </w:tcPr>
          <w:p w14:paraId="2E71FE03" w14:textId="77777777" w:rsidR="0013690C" w:rsidRPr="00AF7F4E" w:rsidRDefault="0013690C" w:rsidP="00096245">
            <w:pPr>
              <w:pStyle w:val="Normal6a"/>
            </w:pPr>
            <w:r w:rsidRPr="00AF7F4E">
              <w:t>17.</w:t>
            </w:r>
            <w:r w:rsidRPr="00AF7F4E">
              <w:tab/>
              <w:t xml:space="preserve">Jenfasizza r-rwol kruċjali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 </w:t>
            </w:r>
            <w:r w:rsidRPr="00AF7F4E">
              <w:rPr>
                <w:b/>
                <w:i/>
              </w:rPr>
              <w:t>jenfasizza li l-attivitajiet ta’ influwenza kollha jridu jseħħu fil-limiti tal-liġi;</w:t>
            </w:r>
          </w:p>
        </w:tc>
      </w:tr>
    </w:tbl>
    <w:p w14:paraId="07FDA10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817967C" w14:textId="77777777" w:rsidR="0013690C" w:rsidRPr="00AF7F4E" w:rsidRDefault="0013690C" w:rsidP="0013690C">
      <w:r w:rsidRPr="00AF7F4E">
        <w:rPr>
          <w:rStyle w:val="HideTWBExt"/>
          <w:color w:val="auto"/>
        </w:rPr>
        <w:t>&lt;/Amend&gt;</w:t>
      </w:r>
    </w:p>
    <w:p w14:paraId="2BF4E01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404</w:t>
      </w:r>
      <w:r w:rsidRPr="00AF7F4E">
        <w:rPr>
          <w:rStyle w:val="HideTWBExt"/>
          <w:color w:val="auto"/>
        </w:rPr>
        <w:t>&lt;/NumAm&gt;</w:t>
      </w:r>
    </w:p>
    <w:p w14:paraId="6C450840" w14:textId="77777777" w:rsidR="0013690C" w:rsidRPr="00AF7F4E" w:rsidRDefault="0013690C" w:rsidP="0013690C">
      <w:pPr>
        <w:pStyle w:val="NormalBold"/>
      </w:pPr>
      <w:r w:rsidRPr="00AF7F4E">
        <w:rPr>
          <w:rStyle w:val="HideTWBExt"/>
          <w:b w:val="0"/>
          <w:color w:val="auto"/>
        </w:rPr>
        <w:t>&lt;RepeatBlock-By&gt;&lt;Members&gt;</w:t>
      </w:r>
      <w:r w:rsidRPr="00AF7F4E">
        <w:t>Céline Imart, Nadine Morano</w:t>
      </w:r>
      <w:r w:rsidRPr="00AF7F4E">
        <w:rPr>
          <w:rStyle w:val="HideTWBExt"/>
          <w:b w:val="0"/>
          <w:color w:val="auto"/>
        </w:rPr>
        <w:t>&lt;/Members&gt;</w:t>
      </w:r>
    </w:p>
    <w:p w14:paraId="2F5A66CD" w14:textId="77777777" w:rsidR="0013690C" w:rsidRPr="00AF7F4E" w:rsidRDefault="0013690C" w:rsidP="0013690C">
      <w:pPr>
        <w:pStyle w:val="NormalBold"/>
      </w:pPr>
      <w:r w:rsidRPr="00AF7F4E">
        <w:rPr>
          <w:rStyle w:val="HideTWBExt"/>
          <w:b w:val="0"/>
          <w:color w:val="auto"/>
        </w:rPr>
        <w:t>&lt;/RepeatBlock-By&gt;</w:t>
      </w:r>
    </w:p>
    <w:p w14:paraId="3A26A18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0EECA9"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CE1E07B" w14:textId="77777777" w:rsidTr="00096245">
        <w:trPr>
          <w:trHeight w:hRule="exact" w:val="240"/>
          <w:jc w:val="center"/>
        </w:trPr>
        <w:tc>
          <w:tcPr>
            <w:tcW w:w="9752" w:type="dxa"/>
            <w:gridSpan w:val="2"/>
            <w:tcBorders>
              <w:top w:val="nil"/>
              <w:left w:val="nil"/>
              <w:bottom w:val="nil"/>
              <w:right w:val="nil"/>
            </w:tcBorders>
          </w:tcPr>
          <w:p w14:paraId="129A19F1" w14:textId="77777777" w:rsidR="0013690C" w:rsidRPr="00AF7F4E" w:rsidRDefault="0013690C" w:rsidP="00096245"/>
        </w:tc>
      </w:tr>
      <w:tr w:rsidR="00AF7F4E" w:rsidRPr="00AF7F4E" w14:paraId="7A0202BB" w14:textId="77777777" w:rsidTr="00096245">
        <w:trPr>
          <w:trHeight w:val="240"/>
          <w:jc w:val="center"/>
        </w:trPr>
        <w:tc>
          <w:tcPr>
            <w:tcW w:w="4876" w:type="dxa"/>
            <w:tcBorders>
              <w:top w:val="nil"/>
              <w:left w:val="nil"/>
              <w:bottom w:val="nil"/>
              <w:right w:val="nil"/>
            </w:tcBorders>
          </w:tcPr>
          <w:p w14:paraId="406DB5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BE3B776" w14:textId="77777777" w:rsidR="0013690C" w:rsidRPr="00AF7F4E" w:rsidRDefault="0013690C" w:rsidP="00096245">
            <w:pPr>
              <w:pStyle w:val="AmColumnHeading"/>
            </w:pPr>
            <w:r w:rsidRPr="00AF7F4E">
              <w:t>Emenda</w:t>
            </w:r>
          </w:p>
        </w:tc>
      </w:tr>
      <w:tr w:rsidR="00AF7F4E" w:rsidRPr="00AF7F4E" w14:paraId="2A6E835F" w14:textId="77777777" w:rsidTr="00096245">
        <w:trPr>
          <w:jc w:val="center"/>
        </w:trPr>
        <w:tc>
          <w:tcPr>
            <w:tcW w:w="4876" w:type="dxa"/>
            <w:tcBorders>
              <w:top w:val="nil"/>
              <w:left w:val="nil"/>
              <w:bottom w:val="nil"/>
              <w:right w:val="nil"/>
            </w:tcBorders>
          </w:tcPr>
          <w:p w14:paraId="3A2FAA1C" w14:textId="77777777" w:rsidR="0013690C" w:rsidRPr="00AF7F4E" w:rsidRDefault="0013690C" w:rsidP="00096245">
            <w:pPr>
              <w:pStyle w:val="Normal6a"/>
            </w:pPr>
            <w:r w:rsidRPr="00AF7F4E">
              <w:t>17.</w:t>
            </w:r>
            <w:r w:rsidRPr="00AF7F4E">
              <w:tab/>
              <w:t xml:space="preserve">Jenfasizza r-rwol </w:t>
            </w:r>
            <w:r w:rsidRPr="00AF7F4E">
              <w:rPr>
                <w:b/>
                <w:bCs/>
                <w:i/>
                <w:iCs/>
              </w:rPr>
              <w:t>kruċjali</w:t>
            </w:r>
            <w:r w:rsidRPr="00AF7F4E">
              <w:t xml:space="preserve">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c>
          <w:tcPr>
            <w:tcW w:w="4876" w:type="dxa"/>
            <w:tcBorders>
              <w:top w:val="nil"/>
              <w:left w:val="nil"/>
              <w:bottom w:val="nil"/>
              <w:right w:val="nil"/>
            </w:tcBorders>
          </w:tcPr>
          <w:p w14:paraId="519DB67C" w14:textId="77777777" w:rsidR="0013690C" w:rsidRPr="00AF7F4E" w:rsidRDefault="0013690C" w:rsidP="00096245">
            <w:pPr>
              <w:pStyle w:val="Normal6a"/>
            </w:pPr>
            <w:r w:rsidRPr="00AF7F4E">
              <w:t>17.</w:t>
            </w:r>
            <w:r w:rsidRPr="00AF7F4E">
              <w:tab/>
              <w:t>Jenfasizza r-rwol tal-organizzazzjonijiet ta’ bażi u tal-komunità, tat-trade unions, tal-gruppi attivisti, tad-difensuri tad-drittijiet tal-bniedem u tal-organizzazzjonijiet mhux governattivi (NGOs) fil-promozzjoni u d-difiża tad-demokrazija, l-ugwaljanza, l-istat tad-dritt u d-drittijiet fundamentali, u biex jiżguraw l-obbligu ta’ rendikont għall-azzjonijiet statali u privati;</w:t>
            </w:r>
          </w:p>
        </w:tc>
      </w:tr>
    </w:tbl>
    <w:p w14:paraId="6CB2A28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1C1339FE" w14:textId="77777777" w:rsidR="0013690C" w:rsidRPr="00AF7F4E" w:rsidRDefault="0013690C" w:rsidP="0013690C">
      <w:r w:rsidRPr="00AF7F4E">
        <w:rPr>
          <w:rStyle w:val="HideTWBExt"/>
          <w:color w:val="auto"/>
        </w:rPr>
        <w:lastRenderedPageBreak/>
        <w:t>&lt;/Amend&gt;</w:t>
      </w:r>
    </w:p>
    <w:p w14:paraId="28A48A6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405</w:t>
      </w:r>
      <w:r w:rsidRPr="00AF7F4E">
        <w:rPr>
          <w:rStyle w:val="HideTWBExt"/>
          <w:color w:val="auto"/>
        </w:rPr>
        <w:t>&lt;/NumAm&gt;</w:t>
      </w:r>
    </w:p>
    <w:p w14:paraId="4B5F90E7"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Javier Zarzalejos</w:t>
      </w:r>
      <w:r w:rsidRPr="00AF7F4E">
        <w:rPr>
          <w:rStyle w:val="HideTWBExt"/>
          <w:b w:val="0"/>
          <w:color w:val="auto"/>
        </w:rPr>
        <w:t>&lt;/Members&gt;</w:t>
      </w:r>
    </w:p>
    <w:p w14:paraId="2C46B9D2" w14:textId="77777777" w:rsidR="0013690C" w:rsidRPr="00AF7F4E" w:rsidRDefault="0013690C" w:rsidP="0013690C">
      <w:pPr>
        <w:pStyle w:val="NormalBold"/>
      </w:pPr>
      <w:r w:rsidRPr="00AF7F4E">
        <w:rPr>
          <w:rStyle w:val="HideTWBExt"/>
          <w:b w:val="0"/>
          <w:color w:val="auto"/>
        </w:rPr>
        <w:t>&lt;/RepeatBlock-By&gt;</w:t>
      </w:r>
    </w:p>
    <w:p w14:paraId="305387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76AE89" w14:textId="77777777" w:rsidR="0013690C" w:rsidRPr="00AF7F4E" w:rsidRDefault="0013690C" w:rsidP="0013690C">
      <w:pPr>
        <w:pStyle w:val="NormalBold"/>
      </w:pPr>
      <w:r w:rsidRPr="00AF7F4E">
        <w:rPr>
          <w:rStyle w:val="HideTWBExt"/>
          <w:color w:val="auto"/>
        </w:rPr>
        <w:t>&lt;Article&gt;</w:t>
      </w:r>
      <w:r w:rsidRPr="00AF7F4E">
        <w:t>Paragrafu 17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DFF772" w14:textId="77777777" w:rsidTr="00096245">
        <w:trPr>
          <w:trHeight w:hRule="exact" w:val="240"/>
          <w:jc w:val="center"/>
        </w:trPr>
        <w:tc>
          <w:tcPr>
            <w:tcW w:w="9752" w:type="dxa"/>
            <w:gridSpan w:val="2"/>
            <w:tcBorders>
              <w:top w:val="nil"/>
              <w:left w:val="nil"/>
              <w:bottom w:val="nil"/>
              <w:right w:val="nil"/>
            </w:tcBorders>
          </w:tcPr>
          <w:p w14:paraId="57126CAC" w14:textId="77777777" w:rsidR="0013690C" w:rsidRPr="00AF7F4E" w:rsidRDefault="0013690C" w:rsidP="00096245"/>
        </w:tc>
      </w:tr>
      <w:tr w:rsidR="00AF7F4E" w:rsidRPr="00AF7F4E" w14:paraId="3CFFCAA0" w14:textId="77777777" w:rsidTr="00096245">
        <w:trPr>
          <w:trHeight w:val="240"/>
          <w:jc w:val="center"/>
        </w:trPr>
        <w:tc>
          <w:tcPr>
            <w:tcW w:w="4876" w:type="dxa"/>
            <w:tcBorders>
              <w:top w:val="nil"/>
              <w:left w:val="nil"/>
              <w:bottom w:val="nil"/>
              <w:right w:val="nil"/>
            </w:tcBorders>
          </w:tcPr>
          <w:p w14:paraId="4324BF0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C08D76" w14:textId="77777777" w:rsidR="0013690C" w:rsidRPr="00AF7F4E" w:rsidRDefault="0013690C" w:rsidP="00096245">
            <w:pPr>
              <w:pStyle w:val="AmColumnHeading"/>
            </w:pPr>
            <w:r w:rsidRPr="00AF7F4E">
              <w:t>Emenda</w:t>
            </w:r>
          </w:p>
        </w:tc>
      </w:tr>
      <w:tr w:rsidR="00AF7F4E" w:rsidRPr="00AF7F4E" w14:paraId="5FB6880B" w14:textId="77777777" w:rsidTr="00096245">
        <w:trPr>
          <w:jc w:val="center"/>
        </w:trPr>
        <w:tc>
          <w:tcPr>
            <w:tcW w:w="4876" w:type="dxa"/>
            <w:tcBorders>
              <w:top w:val="nil"/>
              <w:left w:val="nil"/>
              <w:bottom w:val="nil"/>
              <w:right w:val="nil"/>
            </w:tcBorders>
          </w:tcPr>
          <w:p w14:paraId="3C0D1F30" w14:textId="77777777" w:rsidR="0013690C" w:rsidRPr="00AF7F4E" w:rsidRDefault="0013690C" w:rsidP="00096245">
            <w:pPr>
              <w:pStyle w:val="Normal6a"/>
            </w:pPr>
            <w:r w:rsidRPr="00AF7F4E">
              <w:t>17.</w:t>
            </w:r>
            <w:r w:rsidRPr="00AF7F4E">
              <w:tab/>
              <w:t xml:space="preserve">Jenfasizza r-rwol kruċjali </w:t>
            </w:r>
            <w:r w:rsidRPr="00AF7F4E">
              <w:rPr>
                <w:b/>
                <w:bCs/>
                <w:i/>
                <w:iCs/>
              </w:rPr>
              <w:t>tal-organizzazzjonijiet ta’ bażi u tal-komunità, tat-trade unions, tal-gruppi attivisti, tad-difensuri tad-drittijiet tal-bniedem u tal-organizzazzjonijiet mhux governattivi (NGOs)</w:t>
            </w:r>
            <w:r w:rsidRPr="00AF7F4E">
              <w:t xml:space="preserve"> fil-promozzjoni u d-difiża </w:t>
            </w:r>
            <w:r w:rsidRPr="00AF7F4E">
              <w:rPr>
                <w:b/>
                <w:bCs/>
                <w:i/>
                <w:iCs/>
              </w:rPr>
              <w:t>tad-demokrazija</w:t>
            </w:r>
            <w:r w:rsidRPr="00AF7F4E">
              <w:t xml:space="preserve">, </w:t>
            </w:r>
            <w:r w:rsidRPr="00AF7F4E">
              <w:rPr>
                <w:b/>
                <w:bCs/>
                <w:i/>
                <w:iCs/>
              </w:rPr>
              <w:t>l-ugwaljanza</w:t>
            </w:r>
            <w:r w:rsidRPr="00AF7F4E">
              <w:t xml:space="preserve">, l-istat tad-dritt u d-drittijiet fundamentali, u biex </w:t>
            </w:r>
            <w:r w:rsidRPr="00AF7F4E">
              <w:rPr>
                <w:b/>
                <w:bCs/>
                <w:i/>
                <w:iCs/>
              </w:rPr>
              <w:t>jiżguraw l-obbligu ta’ rendikont għall-azzjonijiet statali u privati</w:t>
            </w:r>
            <w:r w:rsidRPr="00AF7F4E">
              <w:t>;</w:t>
            </w:r>
          </w:p>
        </w:tc>
        <w:tc>
          <w:tcPr>
            <w:tcW w:w="4876" w:type="dxa"/>
            <w:tcBorders>
              <w:top w:val="nil"/>
              <w:left w:val="nil"/>
              <w:bottom w:val="nil"/>
              <w:right w:val="nil"/>
            </w:tcBorders>
          </w:tcPr>
          <w:p w14:paraId="5E723DB7" w14:textId="77777777" w:rsidR="0013690C" w:rsidRPr="00AF7F4E" w:rsidRDefault="0013690C" w:rsidP="00096245">
            <w:pPr>
              <w:pStyle w:val="Normal6a"/>
            </w:pPr>
            <w:r w:rsidRPr="00AF7F4E">
              <w:t>17.</w:t>
            </w:r>
            <w:r w:rsidRPr="00AF7F4E">
              <w:tab/>
              <w:t xml:space="preserve">Jenfasizza r-rwol kruċjali </w:t>
            </w:r>
            <w:r w:rsidRPr="00AF7F4E">
              <w:rPr>
                <w:b/>
                <w:bCs/>
                <w:i/>
                <w:iCs/>
              </w:rPr>
              <w:t>ta’ soċjetà ċivili b’saħħitha u mingħajr xkiel</w:t>
            </w:r>
            <w:r w:rsidRPr="00AF7F4E">
              <w:t xml:space="preserve"> fil-promozzjoni u d-difiża, </w:t>
            </w:r>
            <w:r w:rsidRPr="00AF7F4E">
              <w:rPr>
                <w:b/>
                <w:bCs/>
                <w:i/>
                <w:iCs/>
              </w:rPr>
              <w:t>tal-ugwaljanza</w:t>
            </w:r>
            <w:r w:rsidRPr="00AF7F4E">
              <w:t xml:space="preserve">, l-istat tad-dritt u d-drittijiet fundamentali, u biex </w:t>
            </w:r>
            <w:r w:rsidRPr="00AF7F4E">
              <w:rPr>
                <w:b/>
                <w:bCs/>
                <w:i/>
                <w:iCs/>
              </w:rPr>
              <w:t>tħeġġeġ l-involviment ċiviku u l-parteċipazzjoni fil-proċessi demokratiċi</w:t>
            </w:r>
            <w:r w:rsidRPr="00AF7F4E">
              <w:t>;</w:t>
            </w:r>
          </w:p>
        </w:tc>
      </w:tr>
    </w:tbl>
    <w:p w14:paraId="788E03C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B33FE2C" w14:textId="77777777" w:rsidR="0013690C" w:rsidRPr="00AF7F4E" w:rsidRDefault="0013690C" w:rsidP="0013690C">
      <w:r w:rsidRPr="00AF7F4E">
        <w:rPr>
          <w:rStyle w:val="HideTWBExt"/>
          <w:color w:val="auto"/>
        </w:rPr>
        <w:t>&lt;/Amend&gt;</w:t>
      </w:r>
    </w:p>
    <w:p w14:paraId="14AADB3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406</w:t>
      </w:r>
      <w:r w:rsidRPr="00AF7F4E">
        <w:rPr>
          <w:rStyle w:val="HideTWBExt"/>
          <w:color w:val="auto"/>
        </w:rPr>
        <w:t>&lt;/NumAm&gt;</w:t>
      </w:r>
    </w:p>
    <w:p w14:paraId="79A7AE5B"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0D8C4CF" w14:textId="77777777" w:rsidR="0013690C" w:rsidRPr="00AF7F4E" w:rsidRDefault="0013690C" w:rsidP="0013690C">
      <w:pPr>
        <w:pStyle w:val="NormalBold"/>
      </w:pPr>
      <w:r w:rsidRPr="00AF7F4E">
        <w:rPr>
          <w:rStyle w:val="HideTWBExt"/>
          <w:b w:val="0"/>
          <w:color w:val="auto"/>
        </w:rPr>
        <w:t>&lt;/RepeatBlock-By&gt;</w:t>
      </w:r>
    </w:p>
    <w:p w14:paraId="0702F47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696D13" w14:textId="77777777" w:rsidR="0013690C" w:rsidRPr="00AF7F4E" w:rsidRDefault="0013690C" w:rsidP="0013690C">
      <w:pPr>
        <w:pStyle w:val="NormalBold"/>
      </w:pPr>
      <w:r w:rsidRPr="00AF7F4E">
        <w:rPr>
          <w:rStyle w:val="HideTWBExt"/>
          <w:color w:val="auto"/>
        </w:rPr>
        <w:t>&lt;Article&gt;</w:t>
      </w:r>
      <w:r w:rsidRPr="00AF7F4E">
        <w:t>Paragrafu 17a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BA9811" w14:textId="77777777" w:rsidTr="00096245">
        <w:trPr>
          <w:trHeight w:hRule="exact" w:val="240"/>
          <w:jc w:val="center"/>
        </w:trPr>
        <w:tc>
          <w:tcPr>
            <w:tcW w:w="9752" w:type="dxa"/>
            <w:gridSpan w:val="2"/>
            <w:tcBorders>
              <w:top w:val="nil"/>
              <w:left w:val="nil"/>
              <w:bottom w:val="nil"/>
              <w:right w:val="nil"/>
            </w:tcBorders>
          </w:tcPr>
          <w:p w14:paraId="428A1E56" w14:textId="77777777" w:rsidR="0013690C" w:rsidRPr="00AF7F4E" w:rsidRDefault="0013690C" w:rsidP="00096245"/>
        </w:tc>
      </w:tr>
      <w:tr w:rsidR="00AF7F4E" w:rsidRPr="00AF7F4E" w14:paraId="0DB7C535" w14:textId="77777777" w:rsidTr="00096245">
        <w:trPr>
          <w:trHeight w:val="240"/>
          <w:jc w:val="center"/>
        </w:trPr>
        <w:tc>
          <w:tcPr>
            <w:tcW w:w="4876" w:type="dxa"/>
            <w:tcBorders>
              <w:top w:val="nil"/>
              <w:left w:val="nil"/>
              <w:bottom w:val="nil"/>
              <w:right w:val="nil"/>
            </w:tcBorders>
          </w:tcPr>
          <w:p w14:paraId="5C68A14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014B70" w14:textId="77777777" w:rsidR="0013690C" w:rsidRPr="00AF7F4E" w:rsidRDefault="0013690C" w:rsidP="00096245">
            <w:pPr>
              <w:pStyle w:val="AmColumnHeading"/>
            </w:pPr>
            <w:r w:rsidRPr="00AF7F4E">
              <w:t>Emenda</w:t>
            </w:r>
          </w:p>
        </w:tc>
      </w:tr>
      <w:tr w:rsidR="00AF7F4E" w:rsidRPr="00AF7F4E" w14:paraId="1A8CAE98" w14:textId="77777777" w:rsidTr="00096245">
        <w:trPr>
          <w:jc w:val="center"/>
        </w:trPr>
        <w:tc>
          <w:tcPr>
            <w:tcW w:w="4876" w:type="dxa"/>
            <w:tcBorders>
              <w:top w:val="nil"/>
              <w:left w:val="nil"/>
              <w:bottom w:val="nil"/>
              <w:right w:val="nil"/>
            </w:tcBorders>
          </w:tcPr>
          <w:p w14:paraId="5E153A99" w14:textId="77777777" w:rsidR="0013690C" w:rsidRPr="00AF7F4E" w:rsidRDefault="0013690C" w:rsidP="00096245">
            <w:pPr>
              <w:pStyle w:val="Normal6a"/>
            </w:pPr>
          </w:p>
        </w:tc>
        <w:tc>
          <w:tcPr>
            <w:tcW w:w="4876" w:type="dxa"/>
            <w:tcBorders>
              <w:top w:val="nil"/>
              <w:left w:val="nil"/>
              <w:bottom w:val="nil"/>
              <w:right w:val="nil"/>
            </w:tcBorders>
          </w:tcPr>
          <w:p w14:paraId="6F75F032" w14:textId="77777777" w:rsidR="0013690C" w:rsidRPr="00AF7F4E" w:rsidRDefault="0013690C" w:rsidP="00096245">
            <w:pPr>
              <w:pStyle w:val="Normal6a"/>
            </w:pPr>
            <w:r w:rsidRPr="00AF7F4E">
              <w:rPr>
                <w:b/>
                <w:i/>
              </w:rPr>
              <w:t>17a.</w:t>
            </w:r>
            <w:r w:rsidRPr="00AF7F4E">
              <w:tab/>
            </w:r>
            <w:r w:rsidRPr="00AF7F4E">
              <w:rPr>
                <w:b/>
                <w:i/>
              </w:rPr>
              <w:t>Jesprimi tħassib serju dwar in-nuqqas ta’ trasparenza fir-rigward tal-finanzjament tal-UE lill-organizzazzjonijiet tas-soċjetà ċivili; jinnota b’allarm rapporti li l-Kummissjoni ffinanzjat NGOs għal kampanji, promozzjoni pubblika u litigazzjoni, inklużi attivitajiet li għandhom l-għan li jinfluwenzaw l-eżiti regolatorji favur il-Patt Ekoloġiku, mingħajr divulgazzjoni pubblika ta’ arranġamenti kuntrattwali jew kriterji ta’ finanzjament; jisħaq li kull sena jiġu żborżati biljuni ta’ euro lill-</w:t>
            </w:r>
            <w:r w:rsidRPr="00AF7F4E">
              <w:rPr>
                <w:b/>
                <w:i/>
              </w:rPr>
              <w:lastRenderedPageBreak/>
              <w:t>NGOs mingħajr pubblikazzjoni ta’ kuntratti, mekkaniżmi ta’ allokazzjoni trasparenti jew sorveljanza adegwata, li joħolqu riskji serji ta’ strumentalizzazzjoni politika tal-flus tal-kontribwenti u kunflitti ta’ interess; jistieden lill-Kummissjoni tiżgura divulgazzjoni pubblika sħiħa tal-finanzjament kollu tal-UE lill-NGOs, inklużi d-dettalji tal-kuntratti, il-kriterji ta’ finanzjament u l-monitoraġġ tal-prestazzjoni;</w:t>
            </w:r>
          </w:p>
        </w:tc>
      </w:tr>
    </w:tbl>
    <w:p w14:paraId="2212BD9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FFD818" w14:textId="77777777" w:rsidR="0013690C" w:rsidRPr="00AF7F4E" w:rsidRDefault="0013690C" w:rsidP="0013690C">
      <w:r w:rsidRPr="00AF7F4E">
        <w:rPr>
          <w:rStyle w:val="HideTWBExt"/>
          <w:color w:val="auto"/>
        </w:rPr>
        <w:t>&lt;/Amend&gt;</w:t>
      </w:r>
    </w:p>
    <w:p w14:paraId="4911D7D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407</w:t>
      </w:r>
      <w:r w:rsidRPr="00AF7F4E">
        <w:rPr>
          <w:rStyle w:val="HideTWBExt"/>
          <w:color w:val="auto"/>
        </w:rPr>
        <w:t>&lt;/NumAm&gt;</w:t>
      </w:r>
    </w:p>
    <w:p w14:paraId="4C91A1F4"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09FEE17D" w14:textId="77777777" w:rsidR="0013690C" w:rsidRPr="00AF7F4E" w:rsidRDefault="0013690C" w:rsidP="0013690C">
      <w:pPr>
        <w:pStyle w:val="NormalBold"/>
      </w:pPr>
      <w:r w:rsidRPr="00AF7F4E">
        <w:rPr>
          <w:rStyle w:val="HideTWBExt"/>
          <w:b w:val="0"/>
          <w:color w:val="auto"/>
        </w:rPr>
        <w:t>&lt;/RepeatBlock-By&gt;</w:t>
      </w:r>
    </w:p>
    <w:p w14:paraId="121D35B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A20433" w14:textId="77777777" w:rsidR="0013690C" w:rsidRPr="00AF7F4E" w:rsidRDefault="0013690C" w:rsidP="0013690C">
      <w:pPr>
        <w:pStyle w:val="NormalBold"/>
      </w:pPr>
      <w:r w:rsidRPr="00AF7F4E">
        <w:rPr>
          <w:rStyle w:val="HideTWBExt"/>
          <w:color w:val="auto"/>
        </w:rPr>
        <w:t>&lt;Article&gt;</w:t>
      </w:r>
      <w:r w:rsidRPr="00AF7F4E">
        <w:t>Paragrafu 17a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2E7998" w14:textId="77777777" w:rsidTr="00096245">
        <w:trPr>
          <w:trHeight w:hRule="exact" w:val="240"/>
          <w:jc w:val="center"/>
        </w:trPr>
        <w:tc>
          <w:tcPr>
            <w:tcW w:w="9752" w:type="dxa"/>
            <w:gridSpan w:val="2"/>
            <w:tcBorders>
              <w:top w:val="nil"/>
              <w:left w:val="nil"/>
              <w:bottom w:val="nil"/>
              <w:right w:val="nil"/>
            </w:tcBorders>
          </w:tcPr>
          <w:p w14:paraId="3387C8C8" w14:textId="77777777" w:rsidR="0013690C" w:rsidRPr="00AF7F4E" w:rsidRDefault="0013690C" w:rsidP="00096245"/>
        </w:tc>
      </w:tr>
      <w:tr w:rsidR="00AF7F4E" w:rsidRPr="00AF7F4E" w14:paraId="50E7D563" w14:textId="77777777" w:rsidTr="00096245">
        <w:trPr>
          <w:trHeight w:val="240"/>
          <w:jc w:val="center"/>
        </w:trPr>
        <w:tc>
          <w:tcPr>
            <w:tcW w:w="4876" w:type="dxa"/>
            <w:tcBorders>
              <w:top w:val="nil"/>
              <w:left w:val="nil"/>
              <w:bottom w:val="nil"/>
              <w:right w:val="nil"/>
            </w:tcBorders>
          </w:tcPr>
          <w:p w14:paraId="40FBAD5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36870E" w14:textId="77777777" w:rsidR="0013690C" w:rsidRPr="00AF7F4E" w:rsidRDefault="0013690C" w:rsidP="00096245">
            <w:pPr>
              <w:pStyle w:val="AmColumnHeading"/>
            </w:pPr>
            <w:r w:rsidRPr="00AF7F4E">
              <w:t>Emenda</w:t>
            </w:r>
          </w:p>
        </w:tc>
      </w:tr>
      <w:tr w:rsidR="00AF7F4E" w:rsidRPr="00AF7F4E" w14:paraId="1727DB89" w14:textId="77777777" w:rsidTr="00096245">
        <w:trPr>
          <w:jc w:val="center"/>
        </w:trPr>
        <w:tc>
          <w:tcPr>
            <w:tcW w:w="4876" w:type="dxa"/>
            <w:tcBorders>
              <w:top w:val="nil"/>
              <w:left w:val="nil"/>
              <w:bottom w:val="nil"/>
              <w:right w:val="nil"/>
            </w:tcBorders>
          </w:tcPr>
          <w:p w14:paraId="68F224BC" w14:textId="77777777" w:rsidR="0013690C" w:rsidRPr="00AF7F4E" w:rsidRDefault="0013690C" w:rsidP="00096245">
            <w:pPr>
              <w:pStyle w:val="Normal6a"/>
            </w:pPr>
          </w:p>
        </w:tc>
        <w:tc>
          <w:tcPr>
            <w:tcW w:w="4876" w:type="dxa"/>
            <w:tcBorders>
              <w:top w:val="nil"/>
              <w:left w:val="nil"/>
              <w:bottom w:val="nil"/>
              <w:right w:val="nil"/>
            </w:tcBorders>
          </w:tcPr>
          <w:p w14:paraId="2C781E1C" w14:textId="77777777" w:rsidR="0013690C" w:rsidRPr="00AF7F4E" w:rsidRDefault="0013690C" w:rsidP="00096245">
            <w:pPr>
              <w:pStyle w:val="Normal6a"/>
            </w:pPr>
            <w:r w:rsidRPr="00AF7F4E">
              <w:rPr>
                <w:b/>
                <w:i/>
              </w:rPr>
              <w:t>17a.</w:t>
            </w:r>
            <w:r w:rsidRPr="00AF7F4E">
              <w:tab/>
            </w:r>
            <w:r w:rsidRPr="00AF7F4E">
              <w:rPr>
                <w:b/>
                <w:i/>
              </w:rPr>
              <w:t>Jisħaq li l-organizzazzjonijiet tas-soċjetà ċivili, inklużi dawk li jippromwovu l-istat tad-dritt u d-demokrazija, li jipproteġu l-gruppi emarġinati u l-ġustizzja soċjali, għandhom rwol kruċjali fid-difiża tal-istat tad-dritt u għandhom jiġu protetti minn restrizzjonijiet jew intimidazzjoni bla bżonn; jenfasizza wkoll l-importanza li jiġi żgurat li dawn l-organizzazzjonijiet jingħataw riżorsi finanzjarji adegwati mill-Unjoni Ewropea biex jappoġġjaw l-attivitajiet tagħhom, b’mod partikolari fid-dawl tal-isfidi li qed jikbru bħall-ispazju ċiviku li qed jiċkien u ż-żieda fil-piżijiet amministrattivi; jirrikonoxxi li finanzjament suffiċjenti huwa essenzjali għal dawn l-organizzazzjonijiet biex jikkontribwixxu b’mod effettiv għall-promozzjoni tad-</w:t>
            </w:r>
            <w:r w:rsidRPr="00AF7F4E">
              <w:rPr>
                <w:b/>
                <w:i/>
              </w:rPr>
              <w:lastRenderedPageBreak/>
              <w:t>demokrazija, id-drittijiet tal-bniedem u l-ġustizzja soċjali - valuri minquxa fit-Trattati - madwar l-Istati Membri kollha;</w:t>
            </w:r>
          </w:p>
        </w:tc>
      </w:tr>
    </w:tbl>
    <w:p w14:paraId="6F1DD58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696B107" w14:textId="77777777" w:rsidR="0013690C" w:rsidRPr="00AF7F4E" w:rsidRDefault="0013690C" w:rsidP="0013690C">
      <w:r w:rsidRPr="00AF7F4E">
        <w:rPr>
          <w:rStyle w:val="HideTWBExt"/>
          <w:color w:val="auto"/>
        </w:rPr>
        <w:t>&lt;/Amend&gt;</w:t>
      </w:r>
    </w:p>
    <w:p w14:paraId="3E1250E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408</w:t>
      </w:r>
      <w:r w:rsidRPr="00AF7F4E">
        <w:rPr>
          <w:rStyle w:val="HideTWBExt"/>
          <w:color w:val="auto"/>
        </w:rPr>
        <w:t>&lt;/NumAm&gt;</w:t>
      </w:r>
    </w:p>
    <w:p w14:paraId="5FB6955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A8B37BD" w14:textId="77777777" w:rsidR="0013690C" w:rsidRPr="00AF7F4E" w:rsidRDefault="0013690C" w:rsidP="0013690C">
      <w:pPr>
        <w:pStyle w:val="NormalBold"/>
      </w:pPr>
      <w:r w:rsidRPr="00AF7F4E">
        <w:rPr>
          <w:rStyle w:val="HideTWBExt"/>
          <w:b w:val="0"/>
          <w:color w:val="auto"/>
        </w:rPr>
        <w:t>&lt;/RepeatBlock-By&gt;</w:t>
      </w:r>
    </w:p>
    <w:p w14:paraId="49E63C6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0A8273E" w14:textId="77777777" w:rsidR="0013690C" w:rsidRPr="00AF7F4E" w:rsidRDefault="0013690C" w:rsidP="0013690C">
      <w:pPr>
        <w:pStyle w:val="NormalBold"/>
      </w:pPr>
      <w:r w:rsidRPr="00AF7F4E">
        <w:rPr>
          <w:rStyle w:val="HideTWBExt"/>
          <w:color w:val="auto"/>
        </w:rPr>
        <w:t>&lt;Article&gt;</w:t>
      </w:r>
      <w:r w:rsidRPr="00AF7F4E">
        <w:t>Paragrafu 17a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C03D75" w14:textId="77777777" w:rsidTr="00096245">
        <w:trPr>
          <w:trHeight w:hRule="exact" w:val="240"/>
          <w:jc w:val="center"/>
        </w:trPr>
        <w:tc>
          <w:tcPr>
            <w:tcW w:w="9752" w:type="dxa"/>
            <w:gridSpan w:val="2"/>
            <w:tcBorders>
              <w:top w:val="nil"/>
              <w:left w:val="nil"/>
              <w:bottom w:val="nil"/>
              <w:right w:val="nil"/>
            </w:tcBorders>
          </w:tcPr>
          <w:p w14:paraId="6DF6379C" w14:textId="77777777" w:rsidR="0013690C" w:rsidRPr="00AF7F4E" w:rsidRDefault="0013690C" w:rsidP="00096245"/>
        </w:tc>
      </w:tr>
      <w:tr w:rsidR="00AF7F4E" w:rsidRPr="00AF7F4E" w14:paraId="0B953E8C" w14:textId="77777777" w:rsidTr="00096245">
        <w:trPr>
          <w:trHeight w:val="240"/>
          <w:jc w:val="center"/>
        </w:trPr>
        <w:tc>
          <w:tcPr>
            <w:tcW w:w="4876" w:type="dxa"/>
            <w:tcBorders>
              <w:top w:val="nil"/>
              <w:left w:val="nil"/>
              <w:bottom w:val="nil"/>
              <w:right w:val="nil"/>
            </w:tcBorders>
          </w:tcPr>
          <w:p w14:paraId="7F0266A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A280003" w14:textId="77777777" w:rsidR="0013690C" w:rsidRPr="00AF7F4E" w:rsidRDefault="0013690C" w:rsidP="00096245">
            <w:pPr>
              <w:pStyle w:val="AmColumnHeading"/>
            </w:pPr>
            <w:r w:rsidRPr="00AF7F4E">
              <w:t>Emenda</w:t>
            </w:r>
          </w:p>
        </w:tc>
      </w:tr>
      <w:tr w:rsidR="00AF7F4E" w:rsidRPr="00AF7F4E" w14:paraId="4B1F8564" w14:textId="77777777" w:rsidTr="00096245">
        <w:trPr>
          <w:jc w:val="center"/>
        </w:trPr>
        <w:tc>
          <w:tcPr>
            <w:tcW w:w="4876" w:type="dxa"/>
            <w:tcBorders>
              <w:top w:val="nil"/>
              <w:left w:val="nil"/>
              <w:bottom w:val="nil"/>
              <w:right w:val="nil"/>
            </w:tcBorders>
          </w:tcPr>
          <w:p w14:paraId="778D30F6" w14:textId="77777777" w:rsidR="0013690C" w:rsidRPr="00AF7F4E" w:rsidRDefault="0013690C" w:rsidP="00096245">
            <w:pPr>
              <w:pStyle w:val="Normal6a"/>
            </w:pPr>
          </w:p>
        </w:tc>
        <w:tc>
          <w:tcPr>
            <w:tcW w:w="4876" w:type="dxa"/>
            <w:tcBorders>
              <w:top w:val="nil"/>
              <w:left w:val="nil"/>
              <w:bottom w:val="nil"/>
              <w:right w:val="nil"/>
            </w:tcBorders>
          </w:tcPr>
          <w:p w14:paraId="7E9C3EBB" w14:textId="77777777" w:rsidR="0013690C" w:rsidRPr="00AF7F4E" w:rsidRDefault="0013690C" w:rsidP="00096245">
            <w:pPr>
              <w:pStyle w:val="Normal6a"/>
            </w:pPr>
            <w:r w:rsidRPr="00AF7F4E">
              <w:rPr>
                <w:b/>
                <w:i/>
              </w:rPr>
              <w:t>17a.</w:t>
            </w:r>
            <w:r w:rsidRPr="00AF7F4E">
              <w:tab/>
            </w:r>
            <w:r w:rsidRPr="00AF7F4E">
              <w:rPr>
                <w:b/>
                <w:i/>
              </w:rPr>
              <w:t>Jesprimi dispjaċir għall-fatt li l-istituzzjonijiet tal-UE qed jimbuttaw l-appoġġ għal organizzazzjonijiet liberali u tax-xellug, u b’hekk qed jaqbżu l-limiti tal-kompetenza mogħtija mit-Trattati u jinterferixxu f’tilwim ideoloġiku;</w:t>
            </w:r>
            <w:r w:rsidRPr="00AF7F4E">
              <w:t xml:space="preserve"> </w:t>
            </w:r>
            <w:r w:rsidRPr="00AF7F4E">
              <w:rPr>
                <w:b/>
                <w:i/>
              </w:rPr>
              <w:t>jisħaq li l-Kummissjoni u istituzzjonijiet tal-UE oħra ma humiex liberi li jallokaw fondi pubbliċi jew forom oħra ta’ appoġġ għal miżuri ideoloġiċi, inklużi inizjattivi mfassla biex jinfluwenzaw l-istituzzjonijiet tal-UE u l-Istati Membri;</w:t>
            </w:r>
          </w:p>
        </w:tc>
      </w:tr>
    </w:tbl>
    <w:p w14:paraId="134D381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46E1111" w14:textId="77777777" w:rsidR="0013690C" w:rsidRPr="00AF7F4E" w:rsidRDefault="0013690C" w:rsidP="0013690C">
      <w:r w:rsidRPr="00AF7F4E">
        <w:rPr>
          <w:rStyle w:val="HideTWBExt"/>
          <w:color w:val="auto"/>
        </w:rPr>
        <w:t>&lt;/Amend&gt;</w:t>
      </w:r>
    </w:p>
    <w:p w14:paraId="5D9187E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409</w:t>
      </w:r>
      <w:r w:rsidRPr="00AF7F4E">
        <w:rPr>
          <w:rStyle w:val="HideTWBExt"/>
          <w:color w:val="auto"/>
        </w:rPr>
        <w:t>&lt;/NumAm&gt;</w:t>
      </w:r>
    </w:p>
    <w:p w14:paraId="3318654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49F1B732" w14:textId="77777777" w:rsidR="0013690C" w:rsidRPr="00AF7F4E" w:rsidRDefault="0013690C" w:rsidP="0013690C">
      <w:pPr>
        <w:pStyle w:val="NormalBold"/>
      </w:pPr>
      <w:r w:rsidRPr="00AF7F4E">
        <w:rPr>
          <w:rStyle w:val="HideTWBExt"/>
          <w:b w:val="0"/>
          <w:color w:val="auto"/>
        </w:rPr>
        <w:t>&lt;/RepeatBlock-By&gt;</w:t>
      </w:r>
    </w:p>
    <w:p w14:paraId="590DDCA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D76E5B" w14:textId="77777777" w:rsidR="0013690C" w:rsidRPr="00AF7F4E" w:rsidRDefault="0013690C" w:rsidP="0013690C">
      <w:pPr>
        <w:pStyle w:val="NormalBold"/>
      </w:pPr>
      <w:r w:rsidRPr="00AF7F4E">
        <w:rPr>
          <w:rStyle w:val="HideTWBExt"/>
          <w:color w:val="auto"/>
        </w:rPr>
        <w:t>&lt;Article&gt;</w:t>
      </w:r>
      <w:r w:rsidRPr="00AF7F4E">
        <w:t>Paragrafu 17a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928CC6" w14:textId="77777777" w:rsidTr="00096245">
        <w:trPr>
          <w:trHeight w:hRule="exact" w:val="240"/>
          <w:jc w:val="center"/>
        </w:trPr>
        <w:tc>
          <w:tcPr>
            <w:tcW w:w="9752" w:type="dxa"/>
            <w:gridSpan w:val="2"/>
            <w:tcBorders>
              <w:top w:val="nil"/>
              <w:left w:val="nil"/>
              <w:bottom w:val="nil"/>
              <w:right w:val="nil"/>
            </w:tcBorders>
          </w:tcPr>
          <w:p w14:paraId="7AB1518D" w14:textId="77777777" w:rsidR="0013690C" w:rsidRPr="00AF7F4E" w:rsidRDefault="0013690C" w:rsidP="00096245"/>
        </w:tc>
      </w:tr>
      <w:tr w:rsidR="00AF7F4E" w:rsidRPr="00AF7F4E" w14:paraId="78E09107" w14:textId="77777777" w:rsidTr="00096245">
        <w:trPr>
          <w:trHeight w:val="240"/>
          <w:jc w:val="center"/>
        </w:trPr>
        <w:tc>
          <w:tcPr>
            <w:tcW w:w="4876" w:type="dxa"/>
            <w:tcBorders>
              <w:top w:val="nil"/>
              <w:left w:val="nil"/>
              <w:bottom w:val="nil"/>
              <w:right w:val="nil"/>
            </w:tcBorders>
          </w:tcPr>
          <w:p w14:paraId="342F803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559FCF" w14:textId="77777777" w:rsidR="0013690C" w:rsidRPr="00AF7F4E" w:rsidRDefault="0013690C" w:rsidP="00096245">
            <w:pPr>
              <w:pStyle w:val="AmColumnHeading"/>
            </w:pPr>
            <w:r w:rsidRPr="00AF7F4E">
              <w:t>Emenda</w:t>
            </w:r>
          </w:p>
        </w:tc>
      </w:tr>
      <w:tr w:rsidR="00AF7F4E" w:rsidRPr="00AF7F4E" w14:paraId="4ABDF7A3" w14:textId="77777777" w:rsidTr="00096245">
        <w:trPr>
          <w:jc w:val="center"/>
        </w:trPr>
        <w:tc>
          <w:tcPr>
            <w:tcW w:w="4876" w:type="dxa"/>
            <w:tcBorders>
              <w:top w:val="nil"/>
              <w:left w:val="nil"/>
              <w:bottom w:val="nil"/>
              <w:right w:val="nil"/>
            </w:tcBorders>
          </w:tcPr>
          <w:p w14:paraId="5A28A8A9" w14:textId="77777777" w:rsidR="0013690C" w:rsidRPr="00AF7F4E" w:rsidRDefault="0013690C" w:rsidP="00096245">
            <w:pPr>
              <w:pStyle w:val="Normal6a"/>
            </w:pPr>
          </w:p>
        </w:tc>
        <w:tc>
          <w:tcPr>
            <w:tcW w:w="4876" w:type="dxa"/>
            <w:tcBorders>
              <w:top w:val="nil"/>
              <w:left w:val="nil"/>
              <w:bottom w:val="nil"/>
              <w:right w:val="nil"/>
            </w:tcBorders>
          </w:tcPr>
          <w:p w14:paraId="64DB439E" w14:textId="77777777" w:rsidR="0013690C" w:rsidRPr="00AF7F4E" w:rsidRDefault="0013690C" w:rsidP="00096245">
            <w:pPr>
              <w:pStyle w:val="Normal6a"/>
            </w:pPr>
            <w:r w:rsidRPr="00AF7F4E">
              <w:rPr>
                <w:b/>
                <w:i/>
              </w:rPr>
              <w:t>17a.</w:t>
            </w:r>
            <w:r w:rsidRPr="00AF7F4E">
              <w:tab/>
            </w:r>
            <w:r w:rsidRPr="00AF7F4E">
              <w:rPr>
                <w:b/>
                <w:i/>
              </w:rPr>
              <w:t xml:space="preserve">Itenni l-importanza ta’ konsultazzjoni wiesgħa fl-abbozzar tar-rapport; jistieden lill-Kummissjoni twettaq żjarat fl-Istati Membri fuq il-post kull meta jkun possibbli, aktar milli </w:t>
            </w:r>
            <w:r w:rsidRPr="00AF7F4E">
              <w:rPr>
                <w:b/>
                <w:i/>
              </w:rPr>
              <w:lastRenderedPageBreak/>
              <w:t>virtwalment, peress li ż-żjarat fuq il-post jistgħu jagħtu stampa aktar sħiħa u aktar kuntestwali tas-sitwazzjoni lokali;</w:t>
            </w:r>
          </w:p>
        </w:tc>
      </w:tr>
    </w:tbl>
    <w:p w14:paraId="74D20FF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9BC4CB4" w14:textId="77777777" w:rsidR="0013690C" w:rsidRPr="00AF7F4E" w:rsidRDefault="0013690C" w:rsidP="0013690C">
      <w:r w:rsidRPr="00AF7F4E">
        <w:rPr>
          <w:rStyle w:val="HideTWBExt"/>
          <w:color w:val="auto"/>
        </w:rPr>
        <w:t>&lt;/Amend&gt;</w:t>
      </w:r>
    </w:p>
    <w:p w14:paraId="07D76F8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410</w:t>
      </w:r>
      <w:r w:rsidRPr="00AF7F4E">
        <w:rPr>
          <w:rStyle w:val="HideTWBExt"/>
          <w:color w:val="auto"/>
        </w:rPr>
        <w:t>&lt;/NumAm&gt;</w:t>
      </w:r>
    </w:p>
    <w:p w14:paraId="6EDE7B9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683818C2" w14:textId="77777777" w:rsidR="0013690C" w:rsidRPr="00AF7F4E" w:rsidRDefault="0013690C" w:rsidP="0013690C">
      <w:pPr>
        <w:pStyle w:val="NormalBold"/>
      </w:pPr>
      <w:r w:rsidRPr="00AF7F4E">
        <w:rPr>
          <w:rStyle w:val="HideTWBExt"/>
          <w:b w:val="0"/>
          <w:color w:val="auto"/>
        </w:rPr>
        <w:t>&lt;/RepeatBlock-By&gt;</w:t>
      </w:r>
    </w:p>
    <w:p w14:paraId="4B1AC0A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C5D1836"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8325D4" w14:textId="77777777" w:rsidTr="00096245">
        <w:trPr>
          <w:trHeight w:hRule="exact" w:val="240"/>
          <w:jc w:val="center"/>
        </w:trPr>
        <w:tc>
          <w:tcPr>
            <w:tcW w:w="9752" w:type="dxa"/>
            <w:gridSpan w:val="2"/>
            <w:tcBorders>
              <w:top w:val="nil"/>
              <w:left w:val="nil"/>
              <w:bottom w:val="nil"/>
              <w:right w:val="nil"/>
            </w:tcBorders>
          </w:tcPr>
          <w:p w14:paraId="7A76B824" w14:textId="77777777" w:rsidR="0013690C" w:rsidRPr="00AF7F4E" w:rsidRDefault="0013690C" w:rsidP="00096245"/>
        </w:tc>
      </w:tr>
      <w:tr w:rsidR="00AF7F4E" w:rsidRPr="00AF7F4E" w14:paraId="2A347253" w14:textId="77777777" w:rsidTr="00096245">
        <w:trPr>
          <w:trHeight w:val="240"/>
          <w:jc w:val="center"/>
        </w:trPr>
        <w:tc>
          <w:tcPr>
            <w:tcW w:w="4876" w:type="dxa"/>
            <w:tcBorders>
              <w:top w:val="nil"/>
              <w:left w:val="nil"/>
              <w:bottom w:val="nil"/>
              <w:right w:val="nil"/>
            </w:tcBorders>
          </w:tcPr>
          <w:p w14:paraId="3D4F0D7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C41A5F" w14:textId="77777777" w:rsidR="0013690C" w:rsidRPr="00AF7F4E" w:rsidRDefault="0013690C" w:rsidP="00096245">
            <w:pPr>
              <w:pStyle w:val="AmColumnHeading"/>
            </w:pPr>
            <w:r w:rsidRPr="00AF7F4E">
              <w:t>Emenda</w:t>
            </w:r>
          </w:p>
        </w:tc>
      </w:tr>
      <w:tr w:rsidR="00AF7F4E" w:rsidRPr="00AF7F4E" w14:paraId="044419C0" w14:textId="77777777" w:rsidTr="00096245">
        <w:trPr>
          <w:jc w:val="center"/>
        </w:trPr>
        <w:tc>
          <w:tcPr>
            <w:tcW w:w="4876" w:type="dxa"/>
            <w:tcBorders>
              <w:top w:val="nil"/>
              <w:left w:val="nil"/>
              <w:bottom w:val="nil"/>
              <w:right w:val="nil"/>
            </w:tcBorders>
          </w:tcPr>
          <w:p w14:paraId="39129C64" w14:textId="77777777" w:rsidR="0013690C" w:rsidRPr="00AF7F4E" w:rsidRDefault="0013690C" w:rsidP="00096245">
            <w:pPr>
              <w:pStyle w:val="Normal6a"/>
            </w:pPr>
            <w:r w:rsidRPr="00AF7F4E">
              <w:t>18.</w:t>
            </w:r>
            <w:r w:rsidRPr="00AF7F4E">
              <w:tab/>
            </w:r>
            <w:r w:rsidRPr="00AF7F4E">
              <w:rPr>
                <w:b/>
                <w:i/>
              </w:rPr>
              <w:t>Jikkundanna l-attakk bla preċedent u intensifikat fuq l-ispazju ċiviku madwar l-UE, b’restrizzjonijiet notevoli fuq l-ispazju għas-soċjetà ċivili u d-dritt għal għaqda paċifika li qed jiġu osservati f’diversi Stati Membri;</w:t>
            </w:r>
            <w:r w:rsidRPr="00AF7F4E">
              <w:t xml:space="preserve"> </w:t>
            </w:r>
            <w:r w:rsidRPr="00AF7F4E">
              <w:rPr>
                <w:b/>
                <w:i/>
              </w:rPr>
              <w:t>jemmen bis-sħiħ li x-xejra globali lejn rigress demokratiku u l-erożjoni tal-istat tad-dritt, kif ukoll it-titolizzazzjoni tal-aġendi, intensifikaw ir-restrizzjonijiet fuq id-dritt għal għaqda paċifika;</w:t>
            </w:r>
            <w:r w:rsidRPr="00AF7F4E">
              <w:t xml:space="preserve"> iħeġġeġ lill-Istati Membri </w:t>
            </w:r>
            <w:r w:rsidRPr="00AF7F4E">
              <w:rPr>
                <w:b/>
                <w:bCs/>
                <w:i/>
                <w:iCs/>
              </w:rPr>
              <w:t>joħolqu ambjent sikur u abilitanti li jiggarantixxi</w:t>
            </w:r>
            <w:r w:rsidRPr="00AF7F4E">
              <w:t xml:space="preserve"> l-libertà ta’ għaqda;</w:t>
            </w:r>
          </w:p>
        </w:tc>
        <w:tc>
          <w:tcPr>
            <w:tcW w:w="4876" w:type="dxa"/>
            <w:tcBorders>
              <w:top w:val="nil"/>
              <w:left w:val="nil"/>
              <w:bottom w:val="nil"/>
              <w:right w:val="nil"/>
            </w:tcBorders>
          </w:tcPr>
          <w:p w14:paraId="1A0671B0" w14:textId="77777777" w:rsidR="0013690C" w:rsidRPr="00AF7F4E" w:rsidRDefault="0013690C" w:rsidP="00096245">
            <w:pPr>
              <w:pStyle w:val="Normal6a"/>
            </w:pPr>
            <w:r w:rsidRPr="00AF7F4E">
              <w:t>18.</w:t>
            </w:r>
            <w:r w:rsidRPr="00AF7F4E">
              <w:tab/>
              <w:t xml:space="preserve">Iħeġġeġ lill-Istati Membri </w:t>
            </w:r>
            <w:r w:rsidRPr="00AF7F4E">
              <w:rPr>
                <w:b/>
                <w:bCs/>
                <w:i/>
                <w:iCs/>
              </w:rPr>
              <w:t>jiżguraw li</w:t>
            </w:r>
            <w:r w:rsidRPr="00AF7F4E">
              <w:t xml:space="preserve"> l-libertà ta’ għaqda</w:t>
            </w:r>
            <w:r w:rsidRPr="00AF7F4E">
              <w:rPr>
                <w:b/>
                <w:bCs/>
                <w:i/>
                <w:iCs/>
              </w:rPr>
              <w:t xml:space="preserve"> tiġi protetta għal kulħadd</w:t>
            </w:r>
            <w:r w:rsidRPr="00AF7F4E">
              <w:t>;</w:t>
            </w:r>
          </w:p>
        </w:tc>
      </w:tr>
    </w:tbl>
    <w:p w14:paraId="439C7FB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5DB71D4" w14:textId="77777777" w:rsidR="0013690C" w:rsidRPr="00AF7F4E" w:rsidRDefault="0013690C" w:rsidP="0013690C">
      <w:r w:rsidRPr="00AF7F4E">
        <w:rPr>
          <w:rStyle w:val="HideTWBExt"/>
          <w:color w:val="auto"/>
        </w:rPr>
        <w:t>&lt;/Amend&gt;</w:t>
      </w:r>
    </w:p>
    <w:p w14:paraId="2EAACBA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411</w:t>
      </w:r>
      <w:r w:rsidRPr="00AF7F4E">
        <w:rPr>
          <w:rStyle w:val="HideTWBExt"/>
          <w:color w:val="auto"/>
        </w:rPr>
        <w:t>&lt;/NumAm&gt;</w:t>
      </w:r>
    </w:p>
    <w:p w14:paraId="69528B65"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EBA8C77" w14:textId="77777777" w:rsidR="0013690C" w:rsidRPr="00AF7F4E" w:rsidRDefault="0013690C" w:rsidP="0013690C">
      <w:pPr>
        <w:pStyle w:val="NormalBold"/>
      </w:pPr>
      <w:r w:rsidRPr="00AF7F4E">
        <w:rPr>
          <w:rStyle w:val="HideTWBExt"/>
          <w:b w:val="0"/>
          <w:color w:val="auto"/>
        </w:rPr>
        <w:t>&lt;/RepeatBlock-By&gt;</w:t>
      </w:r>
    </w:p>
    <w:p w14:paraId="75AB84D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146DF2"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47E1FF" w14:textId="77777777" w:rsidTr="00096245">
        <w:trPr>
          <w:trHeight w:hRule="exact" w:val="240"/>
          <w:jc w:val="center"/>
        </w:trPr>
        <w:tc>
          <w:tcPr>
            <w:tcW w:w="9752" w:type="dxa"/>
            <w:gridSpan w:val="2"/>
            <w:tcBorders>
              <w:top w:val="nil"/>
              <w:left w:val="nil"/>
              <w:bottom w:val="nil"/>
              <w:right w:val="nil"/>
            </w:tcBorders>
          </w:tcPr>
          <w:p w14:paraId="3ACAB328" w14:textId="77777777" w:rsidR="0013690C" w:rsidRPr="00AF7F4E" w:rsidRDefault="0013690C" w:rsidP="00096245"/>
        </w:tc>
      </w:tr>
      <w:tr w:rsidR="00AF7F4E" w:rsidRPr="00AF7F4E" w14:paraId="41D2C78D" w14:textId="77777777" w:rsidTr="00096245">
        <w:trPr>
          <w:trHeight w:val="240"/>
          <w:jc w:val="center"/>
        </w:trPr>
        <w:tc>
          <w:tcPr>
            <w:tcW w:w="4876" w:type="dxa"/>
            <w:tcBorders>
              <w:top w:val="nil"/>
              <w:left w:val="nil"/>
              <w:bottom w:val="nil"/>
              <w:right w:val="nil"/>
            </w:tcBorders>
          </w:tcPr>
          <w:p w14:paraId="19B5ACA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AD8BA2" w14:textId="77777777" w:rsidR="0013690C" w:rsidRPr="00AF7F4E" w:rsidRDefault="0013690C" w:rsidP="00096245">
            <w:pPr>
              <w:pStyle w:val="AmColumnHeading"/>
            </w:pPr>
            <w:r w:rsidRPr="00AF7F4E">
              <w:t>Emenda</w:t>
            </w:r>
          </w:p>
        </w:tc>
      </w:tr>
      <w:tr w:rsidR="00AF7F4E" w:rsidRPr="00AF7F4E" w14:paraId="71864DED" w14:textId="77777777" w:rsidTr="00096245">
        <w:trPr>
          <w:jc w:val="center"/>
        </w:trPr>
        <w:tc>
          <w:tcPr>
            <w:tcW w:w="4876" w:type="dxa"/>
            <w:tcBorders>
              <w:top w:val="nil"/>
              <w:left w:val="nil"/>
              <w:bottom w:val="nil"/>
              <w:right w:val="nil"/>
            </w:tcBorders>
          </w:tcPr>
          <w:p w14:paraId="4E3E562C" w14:textId="77777777" w:rsidR="0013690C" w:rsidRPr="00AF7F4E" w:rsidRDefault="0013690C" w:rsidP="00096245">
            <w:pPr>
              <w:pStyle w:val="Normal6a"/>
            </w:pPr>
            <w:r w:rsidRPr="00AF7F4E">
              <w:t>18.</w:t>
            </w:r>
            <w:r w:rsidRPr="00AF7F4E">
              <w:tab/>
              <w:t>Jikkundanna</w:t>
            </w:r>
            <w:r w:rsidRPr="00AF7F4E">
              <w:rPr>
                <w:b/>
                <w:bCs/>
                <w:i/>
                <w:iCs/>
              </w:rPr>
              <w:t xml:space="preserve"> l-attakk</w:t>
            </w:r>
            <w:r w:rsidRPr="00AF7F4E">
              <w:t xml:space="preserve"> bla preċedent u intensifikat </w:t>
            </w:r>
            <w:r w:rsidRPr="00AF7F4E">
              <w:rPr>
                <w:b/>
                <w:bCs/>
                <w:i/>
                <w:iCs/>
              </w:rPr>
              <w:t>fuq</w:t>
            </w:r>
            <w:r w:rsidRPr="00AF7F4E">
              <w:t xml:space="preserve"> </w:t>
            </w:r>
            <w:r w:rsidRPr="00AF7F4E">
              <w:rPr>
                <w:b/>
                <w:bCs/>
                <w:i/>
                <w:iCs/>
              </w:rPr>
              <w:t>l-ispazju</w:t>
            </w:r>
            <w:r w:rsidRPr="00AF7F4E">
              <w:t xml:space="preserve"> ċiviku madwar l-UE</w:t>
            </w:r>
            <w:r w:rsidRPr="00AF7F4E">
              <w:rPr>
                <w:b/>
                <w:bCs/>
                <w:i/>
                <w:iCs/>
              </w:rPr>
              <w:t>, b’restrizzjonijiet notevoli fuq l-ispazju għas-soċjetà ċivili u d-dritt għal għaqda paċifika li qed jiġu osservati f’diversi Stati Membri</w:t>
            </w:r>
            <w:r w:rsidRPr="00AF7F4E">
              <w:t xml:space="preserve">; </w:t>
            </w:r>
            <w:r w:rsidRPr="00AF7F4E">
              <w:rPr>
                <w:b/>
                <w:i/>
              </w:rPr>
              <w:t xml:space="preserve">jemmen bis-sħiħ li x-xejra globali lejn rigress demokratiku u </w:t>
            </w:r>
            <w:r w:rsidRPr="00AF7F4E">
              <w:rPr>
                <w:b/>
                <w:i/>
              </w:rPr>
              <w:lastRenderedPageBreak/>
              <w:t>l-erożjoni tal-istat tad-dritt, kif ukoll it-titolizzazzjoni tal-aġendi, intensifikaw ir-restrizzjonijiet fuq id-dritt għal għaqda paċifika;</w:t>
            </w:r>
            <w:r w:rsidRPr="00AF7F4E">
              <w:t xml:space="preserve"> </w:t>
            </w:r>
            <w:r w:rsidRPr="00AF7F4E">
              <w:rPr>
                <w:b/>
                <w:i/>
              </w:rPr>
              <w:t>iħeġġeġ lill-Istati Membri joħolqu ambjent sikur u abilitanti li jiggarantixxi l-libertà ta’ għaqda;</w:t>
            </w:r>
          </w:p>
        </w:tc>
        <w:tc>
          <w:tcPr>
            <w:tcW w:w="4876" w:type="dxa"/>
            <w:tcBorders>
              <w:top w:val="nil"/>
              <w:left w:val="nil"/>
              <w:bottom w:val="nil"/>
              <w:right w:val="nil"/>
            </w:tcBorders>
          </w:tcPr>
          <w:p w14:paraId="487CA9AE" w14:textId="77777777" w:rsidR="0013690C" w:rsidRPr="00AF7F4E" w:rsidRDefault="0013690C" w:rsidP="00096245">
            <w:pPr>
              <w:pStyle w:val="Normal6a"/>
            </w:pPr>
            <w:r w:rsidRPr="00AF7F4E">
              <w:lastRenderedPageBreak/>
              <w:t>18.</w:t>
            </w:r>
            <w:r w:rsidRPr="00AF7F4E">
              <w:tab/>
              <w:t>Jikkundanna</w:t>
            </w:r>
            <w:r w:rsidRPr="00AF7F4E">
              <w:rPr>
                <w:b/>
                <w:bCs/>
                <w:i/>
                <w:iCs/>
              </w:rPr>
              <w:t xml:space="preserve"> l-attiviżmu politiku tal-NGOs, li qed jinvolvu ruħhom f’abbuż</w:t>
            </w:r>
            <w:r w:rsidRPr="00AF7F4E">
              <w:t xml:space="preserve"> bla preċedent u intensifikat</w:t>
            </w:r>
            <w:r w:rsidRPr="00AF7F4E">
              <w:rPr>
                <w:b/>
                <w:bCs/>
                <w:i/>
                <w:iCs/>
              </w:rPr>
              <w:t xml:space="preserve"> tal-ispazju</w:t>
            </w:r>
            <w:r w:rsidRPr="00AF7F4E">
              <w:t xml:space="preserve"> ċiviku madwar l-UE;</w:t>
            </w:r>
          </w:p>
        </w:tc>
      </w:tr>
    </w:tbl>
    <w:p w14:paraId="4868758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A70D22B" w14:textId="77777777" w:rsidR="0013690C" w:rsidRPr="00AF7F4E" w:rsidRDefault="0013690C" w:rsidP="0013690C">
      <w:r w:rsidRPr="00AF7F4E">
        <w:rPr>
          <w:rStyle w:val="HideTWBExt"/>
          <w:color w:val="auto"/>
        </w:rPr>
        <w:t>&lt;/Amend&gt;</w:t>
      </w:r>
    </w:p>
    <w:p w14:paraId="053BA29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412</w:t>
      </w:r>
      <w:r w:rsidRPr="00AF7F4E">
        <w:rPr>
          <w:rStyle w:val="HideTWBExt"/>
          <w:color w:val="auto"/>
        </w:rPr>
        <w:t>&lt;/NumAm&gt;</w:t>
      </w:r>
    </w:p>
    <w:p w14:paraId="5BD8AAE8"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22216764" w14:textId="77777777" w:rsidR="0013690C" w:rsidRPr="00AF7F4E" w:rsidRDefault="0013690C" w:rsidP="0013690C">
      <w:pPr>
        <w:pStyle w:val="NormalBold"/>
      </w:pPr>
      <w:r w:rsidRPr="00AF7F4E">
        <w:rPr>
          <w:rStyle w:val="HideTWBExt"/>
          <w:b w:val="0"/>
          <w:color w:val="auto"/>
        </w:rPr>
        <w:t>&lt;/RepeatBlock-By&gt;</w:t>
      </w:r>
    </w:p>
    <w:p w14:paraId="76882A6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CF079B"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9979B8A" w14:textId="77777777" w:rsidTr="00096245">
        <w:trPr>
          <w:trHeight w:hRule="exact" w:val="240"/>
          <w:jc w:val="center"/>
        </w:trPr>
        <w:tc>
          <w:tcPr>
            <w:tcW w:w="9752" w:type="dxa"/>
            <w:gridSpan w:val="2"/>
            <w:tcBorders>
              <w:top w:val="nil"/>
              <w:left w:val="nil"/>
              <w:bottom w:val="nil"/>
              <w:right w:val="nil"/>
            </w:tcBorders>
          </w:tcPr>
          <w:p w14:paraId="0163B807" w14:textId="77777777" w:rsidR="0013690C" w:rsidRPr="00AF7F4E" w:rsidRDefault="0013690C" w:rsidP="00096245"/>
        </w:tc>
      </w:tr>
      <w:tr w:rsidR="00AF7F4E" w:rsidRPr="00AF7F4E" w14:paraId="79C0A183" w14:textId="77777777" w:rsidTr="00096245">
        <w:trPr>
          <w:trHeight w:val="240"/>
          <w:jc w:val="center"/>
        </w:trPr>
        <w:tc>
          <w:tcPr>
            <w:tcW w:w="4876" w:type="dxa"/>
            <w:tcBorders>
              <w:top w:val="nil"/>
              <w:left w:val="nil"/>
              <w:bottom w:val="nil"/>
              <w:right w:val="nil"/>
            </w:tcBorders>
          </w:tcPr>
          <w:p w14:paraId="7836E36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BF161F" w14:textId="77777777" w:rsidR="0013690C" w:rsidRPr="00AF7F4E" w:rsidRDefault="0013690C" w:rsidP="00096245">
            <w:pPr>
              <w:pStyle w:val="AmColumnHeading"/>
            </w:pPr>
            <w:r w:rsidRPr="00AF7F4E">
              <w:t>Emenda</w:t>
            </w:r>
          </w:p>
        </w:tc>
      </w:tr>
      <w:tr w:rsidR="00AF7F4E" w:rsidRPr="00AF7F4E" w14:paraId="1E43897E" w14:textId="77777777" w:rsidTr="00096245">
        <w:trPr>
          <w:jc w:val="center"/>
        </w:trPr>
        <w:tc>
          <w:tcPr>
            <w:tcW w:w="4876" w:type="dxa"/>
            <w:tcBorders>
              <w:top w:val="nil"/>
              <w:left w:val="nil"/>
              <w:bottom w:val="nil"/>
              <w:right w:val="nil"/>
            </w:tcBorders>
          </w:tcPr>
          <w:p w14:paraId="6E012156" w14:textId="77777777" w:rsidR="0013690C" w:rsidRPr="00AF7F4E" w:rsidRDefault="0013690C" w:rsidP="00096245">
            <w:pPr>
              <w:pStyle w:val="Normal6a"/>
            </w:pPr>
            <w:r w:rsidRPr="00AF7F4E">
              <w:t>18.</w:t>
            </w:r>
            <w:r w:rsidRPr="00AF7F4E">
              <w:tab/>
              <w:t>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tal-aġendi, intensifikaw ir-restrizzjonijiet fuq id-dritt għal għaqda paċifika; iħeġġeġ lill-Istati Membri joħolqu ambjent sikur u abilitanti li jiggarantixxi l-libertà ta’ għaqda;</w:t>
            </w:r>
          </w:p>
        </w:tc>
        <w:tc>
          <w:tcPr>
            <w:tcW w:w="4876" w:type="dxa"/>
            <w:tcBorders>
              <w:top w:val="nil"/>
              <w:left w:val="nil"/>
              <w:bottom w:val="nil"/>
              <w:right w:val="nil"/>
            </w:tcBorders>
          </w:tcPr>
          <w:p w14:paraId="3C68DF19" w14:textId="77777777" w:rsidR="0013690C" w:rsidRPr="00AF7F4E" w:rsidRDefault="0013690C" w:rsidP="00096245">
            <w:pPr>
              <w:pStyle w:val="Normal6a"/>
            </w:pPr>
            <w:r w:rsidRPr="00AF7F4E">
              <w:t>18.</w:t>
            </w:r>
            <w:r w:rsidRPr="00AF7F4E">
              <w:tab/>
              <w:t xml:space="preserve">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tal-aġendi, intensifikaw ir-restrizzjonijiet fuq id-dritt għal għaqda paċifika; iħeġġeġ lill-Istati Membri joħolqu ambjent sikur u abilitanti li jiggarantixxi l-libertà ta’ għaqda; </w:t>
            </w:r>
            <w:r w:rsidRPr="00AF7F4E">
              <w:rPr>
                <w:b/>
                <w:i/>
              </w:rPr>
              <w:t>jinnota li l-organizzazzjonijiet tas-soċjetà ċivili għadhom jiffaċċjaw piżijiet amministrattivi, kampanji ta’ malafama mmirati u restrizzjonijiet fuq l-aċċess għar-riżorsi, inkluż finanzjament barrani, li joħolqu effett dissważiv li jimmina r-rwol ta’ sorveljanza tagħhom;</w:t>
            </w:r>
          </w:p>
        </w:tc>
      </w:tr>
    </w:tbl>
    <w:p w14:paraId="1FFE5E3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C717410" w14:textId="77777777" w:rsidR="0013690C" w:rsidRPr="00AF7F4E" w:rsidRDefault="0013690C" w:rsidP="0013690C">
      <w:r w:rsidRPr="00AF7F4E">
        <w:rPr>
          <w:rStyle w:val="HideTWBExt"/>
          <w:color w:val="auto"/>
        </w:rPr>
        <w:t>&lt;/Amend&gt;</w:t>
      </w:r>
    </w:p>
    <w:p w14:paraId="277E955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413</w:t>
      </w:r>
      <w:r w:rsidRPr="00AF7F4E">
        <w:rPr>
          <w:rStyle w:val="HideTWBExt"/>
          <w:color w:val="auto"/>
        </w:rPr>
        <w:t>&lt;/NumAm&gt;</w:t>
      </w:r>
    </w:p>
    <w:p w14:paraId="3E3399B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5C9E133F" w14:textId="77777777" w:rsidR="0013690C" w:rsidRPr="00AF7F4E" w:rsidRDefault="0013690C" w:rsidP="0013690C">
      <w:pPr>
        <w:pStyle w:val="NormalBold"/>
      </w:pPr>
      <w:r w:rsidRPr="00AF7F4E">
        <w:rPr>
          <w:rStyle w:val="HideTWBExt"/>
          <w:b w:val="0"/>
          <w:color w:val="auto"/>
        </w:rPr>
        <w:t>&lt;/RepeatBlock-By&gt;</w:t>
      </w:r>
    </w:p>
    <w:p w14:paraId="37553014"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5A224116"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6F9FC5" w14:textId="77777777" w:rsidTr="00096245">
        <w:trPr>
          <w:trHeight w:hRule="exact" w:val="240"/>
          <w:jc w:val="center"/>
        </w:trPr>
        <w:tc>
          <w:tcPr>
            <w:tcW w:w="9752" w:type="dxa"/>
            <w:gridSpan w:val="2"/>
            <w:tcBorders>
              <w:top w:val="nil"/>
              <w:left w:val="nil"/>
              <w:bottom w:val="nil"/>
              <w:right w:val="nil"/>
            </w:tcBorders>
          </w:tcPr>
          <w:p w14:paraId="6F27D051" w14:textId="77777777" w:rsidR="0013690C" w:rsidRPr="00AF7F4E" w:rsidRDefault="0013690C" w:rsidP="00096245"/>
        </w:tc>
      </w:tr>
      <w:tr w:rsidR="00AF7F4E" w:rsidRPr="00AF7F4E" w14:paraId="21F253CC" w14:textId="77777777" w:rsidTr="00096245">
        <w:trPr>
          <w:trHeight w:val="240"/>
          <w:jc w:val="center"/>
        </w:trPr>
        <w:tc>
          <w:tcPr>
            <w:tcW w:w="4876" w:type="dxa"/>
            <w:tcBorders>
              <w:top w:val="nil"/>
              <w:left w:val="nil"/>
              <w:bottom w:val="nil"/>
              <w:right w:val="nil"/>
            </w:tcBorders>
          </w:tcPr>
          <w:p w14:paraId="06513B9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6795FF" w14:textId="77777777" w:rsidR="0013690C" w:rsidRPr="00AF7F4E" w:rsidRDefault="0013690C" w:rsidP="00096245">
            <w:pPr>
              <w:pStyle w:val="AmColumnHeading"/>
            </w:pPr>
            <w:r w:rsidRPr="00AF7F4E">
              <w:t>Emenda</w:t>
            </w:r>
          </w:p>
        </w:tc>
      </w:tr>
      <w:tr w:rsidR="00AF7F4E" w:rsidRPr="00AF7F4E" w14:paraId="0AEB69BF" w14:textId="77777777" w:rsidTr="00096245">
        <w:trPr>
          <w:jc w:val="center"/>
        </w:trPr>
        <w:tc>
          <w:tcPr>
            <w:tcW w:w="4876" w:type="dxa"/>
            <w:tcBorders>
              <w:top w:val="nil"/>
              <w:left w:val="nil"/>
              <w:bottom w:val="nil"/>
              <w:right w:val="nil"/>
            </w:tcBorders>
          </w:tcPr>
          <w:p w14:paraId="68856BD5" w14:textId="77777777" w:rsidR="0013690C" w:rsidRPr="00AF7F4E" w:rsidRDefault="0013690C" w:rsidP="00096245">
            <w:pPr>
              <w:pStyle w:val="Normal6a"/>
            </w:pPr>
            <w:r w:rsidRPr="00AF7F4E">
              <w:t>18.</w:t>
            </w:r>
            <w:r w:rsidRPr="00AF7F4E">
              <w:tab/>
            </w:r>
            <w:r w:rsidRPr="00AF7F4E">
              <w:rPr>
                <w:b/>
                <w:bCs/>
                <w:i/>
                <w:iCs/>
              </w:rPr>
              <w:t xml:space="preserve">Jikkundanna l-attakk bla preċedent u intensifikat fuq l-ispazju ċiviku madwar l-UE, b’restrizzjonijiet notevoli fuq </w:t>
            </w:r>
            <w:r w:rsidRPr="00AF7F4E">
              <w:t xml:space="preserve">l-ispazju </w:t>
            </w:r>
            <w:r w:rsidRPr="00AF7F4E">
              <w:rPr>
                <w:b/>
                <w:bCs/>
                <w:i/>
                <w:iCs/>
              </w:rPr>
              <w:t xml:space="preserve">għas-soċjetà ċivili </w:t>
            </w:r>
            <w:r w:rsidRPr="00AF7F4E">
              <w:t xml:space="preserve">u </w:t>
            </w:r>
            <w:r w:rsidRPr="00AF7F4E">
              <w:rPr>
                <w:b/>
                <w:bCs/>
                <w:i/>
                <w:iCs/>
              </w:rPr>
              <w:t>d-dritt</w:t>
            </w:r>
            <w:r w:rsidRPr="00AF7F4E">
              <w:t xml:space="preserve"> għal għaqda paċifika</w:t>
            </w:r>
            <w:r w:rsidRPr="00AF7F4E">
              <w:rPr>
                <w:b/>
                <w:bCs/>
                <w:i/>
                <w:iCs/>
              </w:rPr>
              <w:t xml:space="preserve"> li qed jiġu osservati </w:t>
            </w:r>
            <w:r w:rsidRPr="00AF7F4E">
              <w:t>f’diversi Stati Membri</w:t>
            </w:r>
            <w:r w:rsidRPr="00AF7F4E">
              <w:rPr>
                <w:b/>
                <w:bCs/>
                <w:i/>
                <w:iCs/>
              </w:rPr>
              <w:t>;</w:t>
            </w:r>
            <w:r w:rsidRPr="00AF7F4E">
              <w:rPr>
                <w:b/>
                <w:i/>
              </w:rPr>
              <w:t xml:space="preserve"> </w:t>
            </w:r>
            <w:r w:rsidRPr="00AF7F4E">
              <w:rPr>
                <w:b/>
                <w:bCs/>
                <w:i/>
                <w:iCs/>
              </w:rPr>
              <w:t xml:space="preserve">jemmen bis-sħiħ </w:t>
            </w:r>
            <w:r w:rsidRPr="00AF7F4E">
              <w:t xml:space="preserve">li </w:t>
            </w:r>
            <w:r w:rsidRPr="00AF7F4E">
              <w:rPr>
                <w:b/>
                <w:bCs/>
                <w:i/>
                <w:iCs/>
              </w:rPr>
              <w:t xml:space="preserve">x-xejra globali lejn rigress demokratiku u l-erożjoni </w:t>
            </w:r>
            <w:r w:rsidRPr="00AF7F4E">
              <w:t>tal-istat tad-dritt</w:t>
            </w:r>
            <w:r w:rsidRPr="00AF7F4E">
              <w:rPr>
                <w:b/>
                <w:bCs/>
                <w:i/>
                <w:iCs/>
              </w:rPr>
              <w:t>, kif ukoll it-titolizzazzjoni tal-aġendi, intensifikaw ir-restrizzjonijiet fuq id-dritt</w:t>
            </w:r>
            <w:r w:rsidRPr="00AF7F4E">
              <w:t xml:space="preserve"> għal għaqda paċifika</w:t>
            </w:r>
            <w:r w:rsidRPr="00AF7F4E">
              <w:rPr>
                <w:b/>
                <w:bCs/>
                <w:i/>
                <w:iCs/>
              </w:rPr>
              <w:t>;</w:t>
            </w:r>
            <w:r w:rsidRPr="00AF7F4E">
              <w:rPr>
                <w:b/>
                <w:i/>
              </w:rPr>
              <w:t xml:space="preserve"> </w:t>
            </w:r>
            <w:r w:rsidRPr="00AF7F4E">
              <w:rPr>
                <w:b/>
                <w:bCs/>
                <w:i/>
                <w:iCs/>
              </w:rPr>
              <w:t>iħeġġeġ lill-Istati Membri joħolqu ambjent sikur u abilitanti li jiggarantixxi l-libertà ta’ għaqda</w:t>
            </w:r>
            <w:r w:rsidRPr="00AF7F4E">
              <w:t>;</w:t>
            </w:r>
          </w:p>
        </w:tc>
        <w:tc>
          <w:tcPr>
            <w:tcW w:w="4876" w:type="dxa"/>
            <w:tcBorders>
              <w:top w:val="nil"/>
              <w:left w:val="nil"/>
              <w:bottom w:val="nil"/>
              <w:right w:val="nil"/>
            </w:tcBorders>
          </w:tcPr>
          <w:p w14:paraId="6186C975" w14:textId="77777777" w:rsidR="0013690C" w:rsidRPr="00AF7F4E" w:rsidRDefault="0013690C" w:rsidP="00096245">
            <w:pPr>
              <w:pStyle w:val="Normal6a"/>
            </w:pPr>
            <w:r w:rsidRPr="00AF7F4E">
              <w:t>18.</w:t>
            </w:r>
            <w:r w:rsidRPr="00AF7F4E">
              <w:tab/>
            </w:r>
            <w:r w:rsidRPr="00AF7F4E">
              <w:rPr>
                <w:b/>
                <w:bCs/>
                <w:i/>
                <w:iCs/>
              </w:rPr>
              <w:t xml:space="preserve">Jinnota bi tħassib ir-restrizzjonijiet dejjem akbar li jaffettwaw </w:t>
            </w:r>
            <w:r w:rsidRPr="00AF7F4E">
              <w:t xml:space="preserve">l-ispazju </w:t>
            </w:r>
            <w:r w:rsidRPr="00AF7F4E">
              <w:rPr>
                <w:b/>
                <w:bCs/>
                <w:i/>
                <w:iCs/>
              </w:rPr>
              <w:t xml:space="preserve">ċiviku u l-eżerċizzju tad-dritt </w:t>
            </w:r>
            <w:r w:rsidRPr="00AF7F4E">
              <w:t>għal għaqda paċifika f’diversi Stati Membri</w:t>
            </w:r>
            <w:r w:rsidRPr="00AF7F4E">
              <w:rPr>
                <w:b/>
                <w:bCs/>
                <w:i/>
                <w:iCs/>
              </w:rPr>
              <w:t xml:space="preserve">, u jfakkar </w:t>
            </w:r>
            <w:r w:rsidRPr="00AF7F4E">
              <w:t xml:space="preserve">li </w:t>
            </w:r>
            <w:r w:rsidRPr="00AF7F4E">
              <w:rPr>
                <w:b/>
                <w:bCs/>
                <w:i/>
                <w:iCs/>
              </w:rPr>
              <w:t xml:space="preserve">l-protezzjoni ta’ spazju ċiviku miftuħ hija komponent essenzjali </w:t>
            </w:r>
            <w:r w:rsidRPr="00AF7F4E">
              <w:t>tal-istat tad-dritt</w:t>
            </w:r>
            <w:r w:rsidRPr="00AF7F4E">
              <w:rPr>
                <w:b/>
                <w:bCs/>
                <w:i/>
                <w:iCs/>
              </w:rPr>
              <w:t xml:space="preserve"> u l-governanza demokratika;</w:t>
            </w:r>
            <w:r w:rsidRPr="00AF7F4E">
              <w:rPr>
                <w:b/>
                <w:i/>
              </w:rPr>
              <w:t xml:space="preserve"> </w:t>
            </w:r>
            <w:r w:rsidRPr="00AF7F4E">
              <w:rPr>
                <w:b/>
                <w:bCs/>
                <w:i/>
                <w:iCs/>
              </w:rPr>
              <w:t xml:space="preserve">jistieden lill-Istati Membri jiżguraw ambjent sikur, abilitanti u legalment sigur għall-eżerċizzju tad-dritt </w:t>
            </w:r>
            <w:r w:rsidRPr="00AF7F4E">
              <w:t>għal għaqda paċifika</w:t>
            </w:r>
            <w:r w:rsidRPr="00AF7F4E">
              <w:rPr>
                <w:b/>
                <w:bCs/>
                <w:i/>
                <w:iCs/>
              </w:rPr>
              <w:t>, f’konformità mad-dritt tal-UE u mal-istandards Ewropej tad-drittijiet tal-bniedem</w:t>
            </w:r>
            <w:r w:rsidRPr="00AF7F4E">
              <w:t>;</w:t>
            </w:r>
          </w:p>
        </w:tc>
      </w:tr>
    </w:tbl>
    <w:p w14:paraId="0444688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F69E578" w14:textId="77777777" w:rsidR="0013690C" w:rsidRPr="00AF7F4E" w:rsidRDefault="0013690C" w:rsidP="0013690C">
      <w:r w:rsidRPr="00AF7F4E">
        <w:rPr>
          <w:rStyle w:val="HideTWBExt"/>
          <w:color w:val="auto"/>
        </w:rPr>
        <w:t>&lt;/Amend&gt;</w:t>
      </w:r>
    </w:p>
    <w:p w14:paraId="2C9506C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414</w:t>
      </w:r>
      <w:r w:rsidRPr="00AF7F4E">
        <w:rPr>
          <w:rStyle w:val="HideTWBExt"/>
          <w:color w:val="auto"/>
        </w:rPr>
        <w:t>&lt;/NumAm&gt;</w:t>
      </w:r>
    </w:p>
    <w:p w14:paraId="6C330159"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7BC79E7A" w14:textId="77777777" w:rsidR="0013690C" w:rsidRPr="00AF7F4E" w:rsidRDefault="0013690C" w:rsidP="0013690C">
      <w:pPr>
        <w:pStyle w:val="NormalBold"/>
      </w:pPr>
      <w:r w:rsidRPr="00AF7F4E">
        <w:rPr>
          <w:rStyle w:val="HideTWBExt"/>
          <w:b w:val="0"/>
          <w:color w:val="auto"/>
        </w:rPr>
        <w:t>&lt;/RepeatBlock-By&gt;</w:t>
      </w:r>
    </w:p>
    <w:p w14:paraId="3417A4E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1F2CFC"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38CA427" w14:textId="77777777" w:rsidTr="00096245">
        <w:trPr>
          <w:trHeight w:hRule="exact" w:val="240"/>
          <w:jc w:val="center"/>
        </w:trPr>
        <w:tc>
          <w:tcPr>
            <w:tcW w:w="9752" w:type="dxa"/>
            <w:gridSpan w:val="2"/>
            <w:tcBorders>
              <w:top w:val="nil"/>
              <w:left w:val="nil"/>
              <w:bottom w:val="nil"/>
              <w:right w:val="nil"/>
            </w:tcBorders>
          </w:tcPr>
          <w:p w14:paraId="690D6FF3" w14:textId="77777777" w:rsidR="0013690C" w:rsidRPr="00AF7F4E" w:rsidRDefault="0013690C" w:rsidP="00096245"/>
        </w:tc>
      </w:tr>
      <w:tr w:rsidR="00AF7F4E" w:rsidRPr="00AF7F4E" w14:paraId="31942278" w14:textId="77777777" w:rsidTr="00096245">
        <w:trPr>
          <w:trHeight w:val="240"/>
          <w:jc w:val="center"/>
        </w:trPr>
        <w:tc>
          <w:tcPr>
            <w:tcW w:w="4876" w:type="dxa"/>
            <w:tcBorders>
              <w:top w:val="nil"/>
              <w:left w:val="nil"/>
              <w:bottom w:val="nil"/>
              <w:right w:val="nil"/>
            </w:tcBorders>
          </w:tcPr>
          <w:p w14:paraId="0582551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065267" w14:textId="77777777" w:rsidR="0013690C" w:rsidRPr="00AF7F4E" w:rsidRDefault="0013690C" w:rsidP="00096245">
            <w:pPr>
              <w:pStyle w:val="AmColumnHeading"/>
            </w:pPr>
            <w:r w:rsidRPr="00AF7F4E">
              <w:t>Emenda</w:t>
            </w:r>
          </w:p>
        </w:tc>
      </w:tr>
      <w:tr w:rsidR="00AF7F4E" w:rsidRPr="00AF7F4E" w14:paraId="6E9398D4" w14:textId="77777777" w:rsidTr="00096245">
        <w:trPr>
          <w:jc w:val="center"/>
        </w:trPr>
        <w:tc>
          <w:tcPr>
            <w:tcW w:w="4876" w:type="dxa"/>
            <w:tcBorders>
              <w:top w:val="nil"/>
              <w:left w:val="nil"/>
              <w:bottom w:val="nil"/>
              <w:right w:val="nil"/>
            </w:tcBorders>
          </w:tcPr>
          <w:p w14:paraId="1AFB228C" w14:textId="77777777" w:rsidR="0013690C" w:rsidRPr="00AF7F4E" w:rsidRDefault="0013690C" w:rsidP="00096245">
            <w:pPr>
              <w:pStyle w:val="Normal6a"/>
            </w:pPr>
            <w:r w:rsidRPr="00AF7F4E">
              <w:t>18.</w:t>
            </w:r>
            <w:r w:rsidRPr="00AF7F4E">
              <w:tab/>
              <w:t>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tal-aġendi, intensifikaw ir-restrizzjonijiet fuq id-dritt għal għaqda paċifika; iħeġġeġ lill-Istati Membri joħolqu ambjent sikur u abilitanti li jiggarantixxi l-libertà ta’ għaqda;</w:t>
            </w:r>
          </w:p>
        </w:tc>
        <w:tc>
          <w:tcPr>
            <w:tcW w:w="4876" w:type="dxa"/>
            <w:tcBorders>
              <w:top w:val="nil"/>
              <w:left w:val="nil"/>
              <w:bottom w:val="nil"/>
              <w:right w:val="nil"/>
            </w:tcBorders>
          </w:tcPr>
          <w:p w14:paraId="2F691D3E" w14:textId="77777777" w:rsidR="0013690C" w:rsidRPr="00AF7F4E" w:rsidRDefault="0013690C" w:rsidP="00096245">
            <w:pPr>
              <w:pStyle w:val="Normal6a"/>
            </w:pPr>
            <w:r w:rsidRPr="00AF7F4E">
              <w:t>18.</w:t>
            </w:r>
            <w:r w:rsidRPr="00AF7F4E">
              <w:tab/>
            </w:r>
            <w:r w:rsidRPr="00AF7F4E">
              <w:rPr>
                <w:b/>
                <w:i/>
              </w:rPr>
              <w:t>Jisħaq li l-għaqda paċifika u l-libertà ta’ assoċjazzjoni huma drittijiet fundamentali protetti mid-dritt internazzjonali u mill-Karta u huma essenzjali għad-demokrazija u l-obbligu ta’ rendikont tal-gvern;</w:t>
            </w:r>
            <w:r w:rsidRPr="00AF7F4E">
              <w:t xml:space="preserve"> 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w:t>
            </w:r>
            <w:r w:rsidRPr="00AF7F4E">
              <w:lastRenderedPageBreak/>
              <w:t>aġendi, intensifikaw ir-restrizzjonijiet fuq id-dritt għal għaqda paċifika; iħeġġeġ lill-Istati Membri joħolqu ambjent sikur u abilitanti li jiggarantixxi l-libertà ta’ għaqda;</w:t>
            </w:r>
          </w:p>
        </w:tc>
      </w:tr>
    </w:tbl>
    <w:p w14:paraId="2F5AFDE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0CAFDDA" w14:textId="77777777" w:rsidR="0013690C" w:rsidRPr="00AF7F4E" w:rsidRDefault="0013690C" w:rsidP="0013690C">
      <w:r w:rsidRPr="00AF7F4E">
        <w:rPr>
          <w:rStyle w:val="HideTWBExt"/>
          <w:color w:val="auto"/>
        </w:rPr>
        <w:t>&lt;/Amend&gt;</w:t>
      </w:r>
    </w:p>
    <w:p w14:paraId="16796ED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415</w:t>
      </w:r>
      <w:r w:rsidRPr="00AF7F4E">
        <w:rPr>
          <w:rStyle w:val="HideTWBExt"/>
          <w:color w:val="auto"/>
        </w:rPr>
        <w:t>&lt;/NumAm&gt;</w:t>
      </w:r>
    </w:p>
    <w:p w14:paraId="4B9EBF85"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Javier Zarzalejos</w:t>
      </w:r>
      <w:r w:rsidRPr="00AF7F4E">
        <w:rPr>
          <w:rStyle w:val="HideTWBExt"/>
          <w:b w:val="0"/>
          <w:color w:val="auto"/>
        </w:rPr>
        <w:t>&lt;/Members&gt;</w:t>
      </w:r>
    </w:p>
    <w:p w14:paraId="242623BD" w14:textId="77777777" w:rsidR="0013690C" w:rsidRPr="00AF7F4E" w:rsidRDefault="0013690C" w:rsidP="0013690C">
      <w:pPr>
        <w:pStyle w:val="NormalBold"/>
      </w:pPr>
      <w:r w:rsidRPr="00AF7F4E">
        <w:rPr>
          <w:rStyle w:val="HideTWBExt"/>
          <w:b w:val="0"/>
          <w:color w:val="auto"/>
        </w:rPr>
        <w:t>&lt;/RepeatBlock-By&gt;</w:t>
      </w:r>
    </w:p>
    <w:p w14:paraId="6635DC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B46041B"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A758D3" w14:textId="77777777" w:rsidTr="00096245">
        <w:trPr>
          <w:trHeight w:hRule="exact" w:val="240"/>
          <w:jc w:val="center"/>
        </w:trPr>
        <w:tc>
          <w:tcPr>
            <w:tcW w:w="9752" w:type="dxa"/>
            <w:gridSpan w:val="2"/>
            <w:tcBorders>
              <w:top w:val="nil"/>
              <w:left w:val="nil"/>
              <w:bottom w:val="nil"/>
              <w:right w:val="nil"/>
            </w:tcBorders>
          </w:tcPr>
          <w:p w14:paraId="08184F50" w14:textId="77777777" w:rsidR="0013690C" w:rsidRPr="00AF7F4E" w:rsidRDefault="0013690C" w:rsidP="00096245"/>
        </w:tc>
      </w:tr>
      <w:tr w:rsidR="00AF7F4E" w:rsidRPr="00AF7F4E" w14:paraId="0D53304E" w14:textId="77777777" w:rsidTr="00096245">
        <w:trPr>
          <w:trHeight w:val="240"/>
          <w:jc w:val="center"/>
        </w:trPr>
        <w:tc>
          <w:tcPr>
            <w:tcW w:w="4876" w:type="dxa"/>
            <w:tcBorders>
              <w:top w:val="nil"/>
              <w:left w:val="nil"/>
              <w:bottom w:val="nil"/>
              <w:right w:val="nil"/>
            </w:tcBorders>
          </w:tcPr>
          <w:p w14:paraId="5A07694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5F6FDC" w14:textId="77777777" w:rsidR="0013690C" w:rsidRPr="00AF7F4E" w:rsidRDefault="0013690C" w:rsidP="00096245">
            <w:pPr>
              <w:pStyle w:val="AmColumnHeading"/>
            </w:pPr>
            <w:r w:rsidRPr="00AF7F4E">
              <w:t>Emenda</w:t>
            </w:r>
          </w:p>
        </w:tc>
      </w:tr>
      <w:tr w:rsidR="00AF7F4E" w:rsidRPr="00AF7F4E" w14:paraId="7A268AA2" w14:textId="77777777" w:rsidTr="00096245">
        <w:trPr>
          <w:jc w:val="center"/>
        </w:trPr>
        <w:tc>
          <w:tcPr>
            <w:tcW w:w="4876" w:type="dxa"/>
            <w:tcBorders>
              <w:top w:val="nil"/>
              <w:left w:val="nil"/>
              <w:bottom w:val="nil"/>
              <w:right w:val="nil"/>
            </w:tcBorders>
          </w:tcPr>
          <w:p w14:paraId="4B70CA98" w14:textId="77777777" w:rsidR="0013690C" w:rsidRPr="00AF7F4E" w:rsidRDefault="0013690C" w:rsidP="00096245">
            <w:pPr>
              <w:pStyle w:val="Normal6a"/>
            </w:pPr>
            <w:r w:rsidRPr="00AF7F4E">
              <w:t>18.</w:t>
            </w:r>
            <w:r w:rsidRPr="00AF7F4E">
              <w:tab/>
            </w:r>
            <w:r w:rsidRPr="00AF7F4E">
              <w:rPr>
                <w:b/>
                <w:bCs/>
                <w:i/>
                <w:iCs/>
              </w:rPr>
              <w:t>Jikkundanna l-attakk bla preċedent u intensifikat fuq l-ispazju</w:t>
            </w:r>
            <w:r w:rsidRPr="00AF7F4E">
              <w:t xml:space="preserve"> ċiviku </w:t>
            </w:r>
            <w:r w:rsidRPr="00AF7F4E">
              <w:rPr>
                <w:b/>
                <w:bCs/>
                <w:i/>
                <w:iCs/>
              </w:rPr>
              <w:t>madwar l-UE, b’restrizzjonijiet notevoli fuq l-ispazju għas-soċjetà ċivili</w:t>
            </w:r>
            <w:r w:rsidRPr="00AF7F4E">
              <w:t xml:space="preserve"> u d-dritt għal għaqda paċifika </w:t>
            </w:r>
            <w:r w:rsidRPr="00AF7F4E">
              <w:rPr>
                <w:b/>
                <w:bCs/>
                <w:i/>
                <w:iCs/>
              </w:rPr>
              <w:t>li qed jiġu osservati f’diversi Stati Membri;</w:t>
            </w:r>
            <w:r w:rsidRPr="00AF7F4E">
              <w:rPr>
                <w:b/>
                <w:i/>
              </w:rPr>
              <w:t xml:space="preserve"> jemmen bis-sħiħ li x-xejra globali lejn rigress demokratiku u l-erożjoni tal-istat tad-dritt, kif ukoll it-titolizzazzjoni tal-aġendi, intensifikaw ir-restrizzjonijiet fuq id-dritt għal għaqda paċifika; </w:t>
            </w:r>
            <w:r w:rsidRPr="00AF7F4E">
              <w:rPr>
                <w:b/>
                <w:bCs/>
                <w:i/>
                <w:iCs/>
              </w:rPr>
              <w:t xml:space="preserve">iħeġġeġ lill-Istati </w:t>
            </w:r>
            <w:r w:rsidRPr="00AF7F4E">
              <w:t xml:space="preserve">Membri </w:t>
            </w:r>
            <w:r w:rsidRPr="00AF7F4E">
              <w:rPr>
                <w:b/>
                <w:bCs/>
                <w:i/>
                <w:iCs/>
              </w:rPr>
              <w:t>joħolqu ambjent sikur u abilitanti li jiggarantixxi l-libertà ta’ għaqda</w:t>
            </w:r>
            <w:r w:rsidRPr="00AF7F4E">
              <w:t>;</w:t>
            </w:r>
          </w:p>
        </w:tc>
        <w:tc>
          <w:tcPr>
            <w:tcW w:w="4876" w:type="dxa"/>
            <w:tcBorders>
              <w:top w:val="nil"/>
              <w:left w:val="nil"/>
              <w:bottom w:val="nil"/>
              <w:right w:val="nil"/>
            </w:tcBorders>
          </w:tcPr>
          <w:p w14:paraId="41191424" w14:textId="77777777" w:rsidR="0013690C" w:rsidRPr="00AF7F4E" w:rsidRDefault="0013690C" w:rsidP="00096245">
            <w:pPr>
              <w:pStyle w:val="Normal6a"/>
            </w:pPr>
            <w:r w:rsidRPr="00AF7F4E">
              <w:t>18.</w:t>
            </w:r>
            <w:r w:rsidRPr="00AF7F4E">
              <w:tab/>
            </w:r>
            <w:r w:rsidRPr="00AF7F4E">
              <w:rPr>
                <w:b/>
                <w:bCs/>
                <w:i/>
                <w:iCs/>
              </w:rPr>
              <w:t xml:space="preserve">Jenfasizza l-importanza ta’ spazju </w:t>
            </w:r>
            <w:r w:rsidRPr="00AF7F4E">
              <w:t>ċiviku</w:t>
            </w:r>
            <w:r w:rsidRPr="00AF7F4E">
              <w:rPr>
                <w:b/>
                <w:bCs/>
                <w:i/>
                <w:iCs/>
              </w:rPr>
              <w:t xml:space="preserve"> vibranti u </w:t>
            </w:r>
            <w:r w:rsidRPr="00AF7F4E">
              <w:t xml:space="preserve">d-dritt għal għaqda paċifika </w:t>
            </w:r>
            <w:r w:rsidRPr="00AF7F4E">
              <w:rPr>
                <w:b/>
                <w:bCs/>
                <w:i/>
                <w:iCs/>
              </w:rPr>
              <w:t xml:space="preserve">madwar l-UE, filwaqt li jinnota li f’xi Stati </w:t>
            </w:r>
            <w:r w:rsidRPr="00AF7F4E">
              <w:t xml:space="preserve">Membri </w:t>
            </w:r>
            <w:r w:rsidRPr="00AF7F4E">
              <w:rPr>
                <w:b/>
                <w:bCs/>
                <w:i/>
                <w:iCs/>
              </w:rPr>
              <w:t>hemm opportunitajiet biex dawn id-drittijiet jissaħħu aktar;</w:t>
            </w:r>
            <w:r w:rsidRPr="00AF7F4E">
              <w:rPr>
                <w:b/>
                <w:i/>
              </w:rPr>
              <w:t xml:space="preserve"> </w:t>
            </w:r>
            <w:r w:rsidRPr="00AF7F4E">
              <w:rPr>
                <w:b/>
                <w:bCs/>
                <w:i/>
                <w:iCs/>
              </w:rPr>
              <w:t>jisħaq li x-xejriet globali u t-tħassib dwar is-sigurtà għamluha dejjem aktar importanti li jiġu ssalvagwardjati dawn il-libertajiet</w:t>
            </w:r>
            <w:r w:rsidRPr="00AF7F4E">
              <w:t>;</w:t>
            </w:r>
          </w:p>
        </w:tc>
      </w:tr>
    </w:tbl>
    <w:p w14:paraId="33A155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F627133" w14:textId="77777777" w:rsidR="0013690C" w:rsidRPr="00AF7F4E" w:rsidRDefault="0013690C" w:rsidP="0013690C">
      <w:r w:rsidRPr="00AF7F4E">
        <w:rPr>
          <w:rStyle w:val="HideTWBExt"/>
          <w:color w:val="auto"/>
        </w:rPr>
        <w:t>&lt;/Amend&gt;</w:t>
      </w:r>
    </w:p>
    <w:p w14:paraId="0E9D86F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416</w:t>
      </w:r>
      <w:r w:rsidRPr="00AF7F4E">
        <w:rPr>
          <w:rStyle w:val="HideTWBExt"/>
          <w:color w:val="auto"/>
        </w:rPr>
        <w:t>&lt;/NumAm&gt;</w:t>
      </w:r>
    </w:p>
    <w:p w14:paraId="4C4ECE73"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652F822" w14:textId="77777777" w:rsidR="0013690C" w:rsidRPr="00AF7F4E" w:rsidRDefault="0013690C" w:rsidP="0013690C">
      <w:pPr>
        <w:pStyle w:val="NormalBold"/>
      </w:pPr>
      <w:r w:rsidRPr="00AF7F4E">
        <w:rPr>
          <w:rStyle w:val="HideTWBExt"/>
          <w:b w:val="0"/>
          <w:color w:val="auto"/>
        </w:rPr>
        <w:t>&lt;/RepeatBlock-By&gt;</w:t>
      </w:r>
    </w:p>
    <w:p w14:paraId="3805E87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B445AB"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7FBB51" w14:textId="77777777" w:rsidTr="00096245">
        <w:trPr>
          <w:trHeight w:hRule="exact" w:val="240"/>
          <w:jc w:val="center"/>
        </w:trPr>
        <w:tc>
          <w:tcPr>
            <w:tcW w:w="9752" w:type="dxa"/>
            <w:gridSpan w:val="2"/>
            <w:tcBorders>
              <w:top w:val="nil"/>
              <w:left w:val="nil"/>
              <w:bottom w:val="nil"/>
              <w:right w:val="nil"/>
            </w:tcBorders>
          </w:tcPr>
          <w:p w14:paraId="7FE1978B" w14:textId="77777777" w:rsidR="0013690C" w:rsidRPr="00AF7F4E" w:rsidRDefault="0013690C" w:rsidP="00096245"/>
        </w:tc>
      </w:tr>
      <w:tr w:rsidR="00AF7F4E" w:rsidRPr="00AF7F4E" w14:paraId="6639E54E" w14:textId="77777777" w:rsidTr="00096245">
        <w:trPr>
          <w:trHeight w:val="240"/>
          <w:jc w:val="center"/>
        </w:trPr>
        <w:tc>
          <w:tcPr>
            <w:tcW w:w="4876" w:type="dxa"/>
            <w:tcBorders>
              <w:top w:val="nil"/>
              <w:left w:val="nil"/>
              <w:bottom w:val="nil"/>
              <w:right w:val="nil"/>
            </w:tcBorders>
          </w:tcPr>
          <w:p w14:paraId="1B41C3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018436" w14:textId="77777777" w:rsidR="0013690C" w:rsidRPr="00AF7F4E" w:rsidRDefault="0013690C" w:rsidP="00096245">
            <w:pPr>
              <w:pStyle w:val="AmColumnHeading"/>
            </w:pPr>
            <w:r w:rsidRPr="00AF7F4E">
              <w:t>Emenda</w:t>
            </w:r>
          </w:p>
        </w:tc>
      </w:tr>
      <w:tr w:rsidR="00AF7F4E" w:rsidRPr="00AF7F4E" w14:paraId="25687E7B" w14:textId="77777777" w:rsidTr="00096245">
        <w:trPr>
          <w:jc w:val="center"/>
        </w:trPr>
        <w:tc>
          <w:tcPr>
            <w:tcW w:w="4876" w:type="dxa"/>
            <w:tcBorders>
              <w:top w:val="nil"/>
              <w:left w:val="nil"/>
              <w:bottom w:val="nil"/>
              <w:right w:val="nil"/>
            </w:tcBorders>
          </w:tcPr>
          <w:p w14:paraId="561ECB6F" w14:textId="77777777" w:rsidR="0013690C" w:rsidRPr="00AF7F4E" w:rsidRDefault="0013690C" w:rsidP="00096245">
            <w:pPr>
              <w:pStyle w:val="Normal6a"/>
            </w:pPr>
            <w:r w:rsidRPr="00AF7F4E">
              <w:t>18.</w:t>
            </w:r>
            <w:r w:rsidRPr="00AF7F4E">
              <w:tab/>
            </w:r>
            <w:r w:rsidRPr="00AF7F4E">
              <w:rPr>
                <w:b/>
                <w:bCs/>
                <w:i/>
                <w:iCs/>
              </w:rPr>
              <w:t xml:space="preserve">Jikkundanna l-attakk bla preċedent u intensifikat fuq l-ispazju </w:t>
            </w:r>
            <w:r w:rsidRPr="00AF7F4E">
              <w:rPr>
                <w:b/>
                <w:bCs/>
                <w:i/>
                <w:iCs/>
              </w:rPr>
              <w:lastRenderedPageBreak/>
              <w:t>ċiviku madwar l-UE, b’restrizzjonijiet notevoli fuq l-ispazju għas-soċjetà ċivili u</w:t>
            </w:r>
            <w:r w:rsidRPr="00AF7F4E">
              <w:t xml:space="preserve"> d-dritt għal għaqda paċifika </w:t>
            </w:r>
            <w:r w:rsidRPr="00AF7F4E">
              <w:rPr>
                <w:b/>
                <w:bCs/>
                <w:i/>
                <w:iCs/>
              </w:rPr>
              <w:t>li qed jiġu osservati f’diversi Stati Membri;</w:t>
            </w:r>
            <w:r w:rsidRPr="00AF7F4E">
              <w:rPr>
                <w:b/>
                <w:i/>
              </w:rPr>
              <w:t xml:space="preserve"> </w:t>
            </w:r>
            <w:r w:rsidRPr="00AF7F4E">
              <w:rPr>
                <w:b/>
                <w:bCs/>
                <w:i/>
                <w:iCs/>
              </w:rPr>
              <w:t xml:space="preserve">jemmen bis-sħiħ </w:t>
            </w:r>
            <w:r w:rsidRPr="00AF7F4E">
              <w:t>li</w:t>
            </w:r>
            <w:r w:rsidRPr="00AF7F4E">
              <w:rPr>
                <w:b/>
                <w:bCs/>
                <w:i/>
                <w:iCs/>
              </w:rPr>
              <w:t xml:space="preserve"> x-xejra globali lejn rigress demokratiku u l-erożjoni tal-istat tad-dritt, kif ukoll it-titolizzazzjoni tal-aġendi, intensifikaw ir-restrizzjonijiet fuq </w:t>
            </w:r>
            <w:r w:rsidRPr="00AF7F4E">
              <w:t>id-dritt</w:t>
            </w:r>
            <w:r w:rsidRPr="00AF7F4E">
              <w:rPr>
                <w:b/>
                <w:bCs/>
                <w:i/>
                <w:iCs/>
              </w:rPr>
              <w:t xml:space="preserve"> għal għaqda paċifika;</w:t>
            </w:r>
            <w:r w:rsidRPr="00AF7F4E">
              <w:rPr>
                <w:b/>
                <w:i/>
              </w:rPr>
              <w:t xml:space="preserve"> </w:t>
            </w:r>
            <w:r w:rsidRPr="00AF7F4E">
              <w:rPr>
                <w:b/>
                <w:bCs/>
                <w:i/>
                <w:iCs/>
              </w:rPr>
              <w:t>iħeġġeġ lill-Istati Membri joħolqu ambjent sikur u abilitanti li jiggarantixxi l-libertà ta’ għaqda</w:t>
            </w:r>
            <w:r w:rsidRPr="00AF7F4E">
              <w:t>;</w:t>
            </w:r>
          </w:p>
        </w:tc>
        <w:tc>
          <w:tcPr>
            <w:tcW w:w="4876" w:type="dxa"/>
            <w:tcBorders>
              <w:top w:val="nil"/>
              <w:left w:val="nil"/>
              <w:bottom w:val="nil"/>
              <w:right w:val="nil"/>
            </w:tcBorders>
          </w:tcPr>
          <w:p w14:paraId="766F42F4" w14:textId="77777777" w:rsidR="0013690C" w:rsidRPr="00AF7F4E" w:rsidRDefault="0013690C" w:rsidP="00096245">
            <w:pPr>
              <w:pStyle w:val="Normal6a"/>
            </w:pPr>
            <w:r w:rsidRPr="00AF7F4E">
              <w:lastRenderedPageBreak/>
              <w:t>18.</w:t>
            </w:r>
            <w:r w:rsidRPr="00AF7F4E">
              <w:tab/>
            </w:r>
            <w:r w:rsidRPr="00AF7F4E">
              <w:rPr>
                <w:b/>
                <w:bCs/>
                <w:i/>
                <w:iCs/>
              </w:rPr>
              <w:t xml:space="preserve">Ifakkar li </w:t>
            </w:r>
            <w:r w:rsidRPr="00AF7F4E">
              <w:t>d-dritt għal għaqda paċifika</w:t>
            </w:r>
            <w:r w:rsidRPr="00AF7F4E">
              <w:rPr>
                <w:b/>
                <w:bCs/>
                <w:i/>
                <w:iCs/>
              </w:rPr>
              <w:t xml:space="preserve"> jrid jiġi eżerċitat b’rispett sħiħ </w:t>
            </w:r>
            <w:r w:rsidRPr="00AF7F4E">
              <w:rPr>
                <w:b/>
                <w:bCs/>
                <w:i/>
                <w:iCs/>
              </w:rPr>
              <w:lastRenderedPageBreak/>
              <w:t xml:space="preserve">tal-liġi, mingħajr ma jiġu attakkati l-uffiċjali tal-infurzar tal-liġi u mingħajr ma ssir ħsara lill-proprjetà pubblika jew privata, u jissottolinja </w:t>
            </w:r>
            <w:r w:rsidRPr="00AF7F4E">
              <w:t xml:space="preserve">li </w:t>
            </w:r>
            <w:r w:rsidRPr="00AF7F4E">
              <w:rPr>
                <w:b/>
                <w:bCs/>
                <w:i/>
                <w:iCs/>
              </w:rPr>
              <w:t xml:space="preserve">l-protezzjoni ta’ dan </w:t>
            </w:r>
            <w:r w:rsidRPr="00AF7F4E">
              <w:t>id-dritt</w:t>
            </w:r>
            <w:r w:rsidRPr="00AF7F4E">
              <w:rPr>
                <w:b/>
                <w:bCs/>
                <w:i/>
                <w:iCs/>
              </w:rPr>
              <w:t xml:space="preserve"> tirrikjedi kemm imġiba responsabbli mill-parteċipanti kif ukoll azzjoni proporzjonata mill-awtoritajiet pubbliċi</w:t>
            </w:r>
            <w:r w:rsidRPr="00AF7F4E">
              <w:t>;</w:t>
            </w:r>
          </w:p>
        </w:tc>
      </w:tr>
    </w:tbl>
    <w:p w14:paraId="34C907A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F368840" w14:textId="77777777" w:rsidR="0013690C" w:rsidRPr="00AF7F4E" w:rsidRDefault="0013690C" w:rsidP="0013690C">
      <w:r w:rsidRPr="00AF7F4E">
        <w:rPr>
          <w:rStyle w:val="HideTWBExt"/>
          <w:color w:val="auto"/>
        </w:rPr>
        <w:t>&lt;/Amend&gt;</w:t>
      </w:r>
    </w:p>
    <w:p w14:paraId="0A15D42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417</w:t>
      </w:r>
      <w:r w:rsidRPr="00AF7F4E">
        <w:rPr>
          <w:rStyle w:val="HideTWBExt"/>
          <w:color w:val="auto"/>
        </w:rPr>
        <w:t>&lt;/NumAm&gt;</w:t>
      </w:r>
    </w:p>
    <w:p w14:paraId="0278619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F43AE26" w14:textId="77777777" w:rsidR="0013690C" w:rsidRPr="00AF7F4E" w:rsidRDefault="0013690C" w:rsidP="0013690C">
      <w:pPr>
        <w:pStyle w:val="NormalBold"/>
      </w:pPr>
      <w:r w:rsidRPr="00AF7F4E">
        <w:rPr>
          <w:rStyle w:val="HideTWBExt"/>
          <w:b w:val="0"/>
          <w:color w:val="auto"/>
        </w:rPr>
        <w:t>&lt;/RepeatBlock-By&gt;</w:t>
      </w:r>
    </w:p>
    <w:p w14:paraId="427CC3A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76B5C20"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625DBC" w14:textId="77777777" w:rsidTr="00096245">
        <w:trPr>
          <w:trHeight w:hRule="exact" w:val="240"/>
          <w:jc w:val="center"/>
        </w:trPr>
        <w:tc>
          <w:tcPr>
            <w:tcW w:w="9752" w:type="dxa"/>
            <w:gridSpan w:val="2"/>
            <w:tcBorders>
              <w:top w:val="nil"/>
              <w:left w:val="nil"/>
              <w:bottom w:val="nil"/>
              <w:right w:val="nil"/>
            </w:tcBorders>
          </w:tcPr>
          <w:p w14:paraId="7CBA0BC4" w14:textId="77777777" w:rsidR="0013690C" w:rsidRPr="00AF7F4E" w:rsidRDefault="0013690C" w:rsidP="00096245"/>
        </w:tc>
      </w:tr>
      <w:tr w:rsidR="00AF7F4E" w:rsidRPr="00AF7F4E" w14:paraId="48705596" w14:textId="77777777" w:rsidTr="00096245">
        <w:trPr>
          <w:trHeight w:val="240"/>
          <w:jc w:val="center"/>
        </w:trPr>
        <w:tc>
          <w:tcPr>
            <w:tcW w:w="4876" w:type="dxa"/>
            <w:tcBorders>
              <w:top w:val="nil"/>
              <w:left w:val="nil"/>
              <w:bottom w:val="nil"/>
              <w:right w:val="nil"/>
            </w:tcBorders>
          </w:tcPr>
          <w:p w14:paraId="40B2AEC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E77B42" w14:textId="77777777" w:rsidR="0013690C" w:rsidRPr="00AF7F4E" w:rsidRDefault="0013690C" w:rsidP="00096245">
            <w:pPr>
              <w:pStyle w:val="AmColumnHeading"/>
            </w:pPr>
            <w:r w:rsidRPr="00AF7F4E">
              <w:t>Emenda</w:t>
            </w:r>
          </w:p>
        </w:tc>
      </w:tr>
      <w:tr w:rsidR="00AF7F4E" w:rsidRPr="00AF7F4E" w14:paraId="133C84D4" w14:textId="77777777" w:rsidTr="00096245">
        <w:trPr>
          <w:jc w:val="center"/>
        </w:trPr>
        <w:tc>
          <w:tcPr>
            <w:tcW w:w="4876" w:type="dxa"/>
            <w:tcBorders>
              <w:top w:val="nil"/>
              <w:left w:val="nil"/>
              <w:bottom w:val="nil"/>
              <w:right w:val="nil"/>
            </w:tcBorders>
          </w:tcPr>
          <w:p w14:paraId="189047B1" w14:textId="77777777" w:rsidR="0013690C" w:rsidRPr="00AF7F4E" w:rsidRDefault="0013690C" w:rsidP="00096245">
            <w:pPr>
              <w:pStyle w:val="Normal6a"/>
            </w:pPr>
            <w:r w:rsidRPr="00AF7F4E">
              <w:t>18.</w:t>
            </w:r>
            <w:r w:rsidRPr="00AF7F4E">
              <w:tab/>
              <w:t>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tal-aġendi, intensifikaw ir-restrizzjonijiet fuq id-dritt għal għaqda paċifika; iħeġġeġ lill-Istati Membri joħolqu ambjent sikur u abilitanti li jiggarantixxi l-libertà ta’ għaqda;</w:t>
            </w:r>
          </w:p>
        </w:tc>
        <w:tc>
          <w:tcPr>
            <w:tcW w:w="4876" w:type="dxa"/>
            <w:tcBorders>
              <w:top w:val="nil"/>
              <w:left w:val="nil"/>
              <w:bottom w:val="nil"/>
              <w:right w:val="nil"/>
            </w:tcBorders>
          </w:tcPr>
          <w:p w14:paraId="721B0FDD" w14:textId="77777777" w:rsidR="0013690C" w:rsidRPr="00AF7F4E" w:rsidRDefault="0013690C" w:rsidP="00096245">
            <w:pPr>
              <w:pStyle w:val="Normal6a"/>
            </w:pPr>
            <w:r w:rsidRPr="00AF7F4E">
              <w:t>18.</w:t>
            </w:r>
            <w:r w:rsidRPr="00AF7F4E">
              <w:tab/>
              <w:t xml:space="preserve">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kif ukoll it-titolizzazzjoni tal-aġendi, intensifikaw ir-restrizzjonijiet fuq id-dritt għal għaqda paċifika; iħeġġeġ lill-Istati Membri joħolqu ambjent sikur u abilitanti li jiggarantixxi l-libertà ta’ għaqda; </w:t>
            </w:r>
            <w:r w:rsidRPr="00AF7F4E">
              <w:rPr>
                <w:b/>
                <w:i/>
              </w:rPr>
              <w:t>jinnota, fil-kuntest ta’ theddid li qed jintensifika, l-importanza tat-trasparenza fl-iffinanzjar tal-NGOs;</w:t>
            </w:r>
          </w:p>
        </w:tc>
      </w:tr>
    </w:tbl>
    <w:p w14:paraId="13C0701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898E93D" w14:textId="77777777" w:rsidR="0013690C" w:rsidRPr="00AF7F4E" w:rsidRDefault="0013690C" w:rsidP="0013690C">
      <w:r w:rsidRPr="00AF7F4E">
        <w:rPr>
          <w:rStyle w:val="HideTWBExt"/>
          <w:color w:val="auto"/>
        </w:rPr>
        <w:t>&lt;/Amend&gt;</w:t>
      </w:r>
    </w:p>
    <w:p w14:paraId="7D389C8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418</w:t>
      </w:r>
      <w:r w:rsidRPr="00AF7F4E">
        <w:rPr>
          <w:rStyle w:val="HideTWBExt"/>
          <w:color w:val="auto"/>
        </w:rPr>
        <w:t>&lt;/NumAm&gt;</w:t>
      </w:r>
    </w:p>
    <w:p w14:paraId="7FDAD3CA"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08FBF548" w14:textId="77777777" w:rsidR="0013690C" w:rsidRPr="00AF7F4E" w:rsidRDefault="0013690C" w:rsidP="0013690C">
      <w:pPr>
        <w:pStyle w:val="NormalBold"/>
      </w:pPr>
      <w:r w:rsidRPr="00AF7F4E">
        <w:rPr>
          <w:rStyle w:val="HideTWBExt"/>
          <w:b w:val="0"/>
          <w:color w:val="auto"/>
        </w:rPr>
        <w:t>&lt;/RepeatBlock-By&gt;</w:t>
      </w:r>
    </w:p>
    <w:p w14:paraId="44FD793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20E7D6" w14:textId="77777777" w:rsidR="0013690C" w:rsidRPr="00AF7F4E" w:rsidRDefault="0013690C" w:rsidP="0013690C">
      <w:pPr>
        <w:pStyle w:val="NormalBold"/>
      </w:pPr>
      <w:r w:rsidRPr="00AF7F4E">
        <w:rPr>
          <w:rStyle w:val="HideTWBExt"/>
          <w:color w:val="auto"/>
        </w:rPr>
        <w:t>&lt;Article&gt;</w:t>
      </w:r>
      <w:r w:rsidRPr="00AF7F4E">
        <w:t>Paragrafu 18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1EB62A" w14:textId="77777777" w:rsidTr="00096245">
        <w:trPr>
          <w:trHeight w:hRule="exact" w:val="240"/>
          <w:jc w:val="center"/>
        </w:trPr>
        <w:tc>
          <w:tcPr>
            <w:tcW w:w="9752" w:type="dxa"/>
            <w:gridSpan w:val="2"/>
            <w:tcBorders>
              <w:top w:val="nil"/>
              <w:left w:val="nil"/>
              <w:bottom w:val="nil"/>
              <w:right w:val="nil"/>
            </w:tcBorders>
          </w:tcPr>
          <w:p w14:paraId="486ACBF1" w14:textId="77777777" w:rsidR="0013690C" w:rsidRPr="00AF7F4E" w:rsidRDefault="0013690C" w:rsidP="00096245"/>
        </w:tc>
      </w:tr>
      <w:tr w:rsidR="00AF7F4E" w:rsidRPr="00AF7F4E" w14:paraId="23CBFAF2" w14:textId="77777777" w:rsidTr="00096245">
        <w:trPr>
          <w:trHeight w:val="240"/>
          <w:jc w:val="center"/>
        </w:trPr>
        <w:tc>
          <w:tcPr>
            <w:tcW w:w="4876" w:type="dxa"/>
            <w:tcBorders>
              <w:top w:val="nil"/>
              <w:left w:val="nil"/>
              <w:bottom w:val="nil"/>
              <w:right w:val="nil"/>
            </w:tcBorders>
          </w:tcPr>
          <w:p w14:paraId="693F4C6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6257B8" w14:textId="77777777" w:rsidR="0013690C" w:rsidRPr="00AF7F4E" w:rsidRDefault="0013690C" w:rsidP="00096245">
            <w:pPr>
              <w:pStyle w:val="AmColumnHeading"/>
            </w:pPr>
            <w:r w:rsidRPr="00AF7F4E">
              <w:t>Emenda</w:t>
            </w:r>
          </w:p>
        </w:tc>
      </w:tr>
      <w:tr w:rsidR="00AF7F4E" w:rsidRPr="00AF7F4E" w14:paraId="47B9D78C" w14:textId="77777777" w:rsidTr="00096245">
        <w:trPr>
          <w:jc w:val="center"/>
        </w:trPr>
        <w:tc>
          <w:tcPr>
            <w:tcW w:w="4876" w:type="dxa"/>
            <w:tcBorders>
              <w:top w:val="nil"/>
              <w:left w:val="nil"/>
              <w:bottom w:val="nil"/>
              <w:right w:val="nil"/>
            </w:tcBorders>
          </w:tcPr>
          <w:p w14:paraId="6366EC3B" w14:textId="77777777" w:rsidR="0013690C" w:rsidRPr="00AF7F4E" w:rsidRDefault="0013690C" w:rsidP="00096245">
            <w:pPr>
              <w:pStyle w:val="Normal6a"/>
            </w:pPr>
            <w:r w:rsidRPr="00AF7F4E">
              <w:t>18.</w:t>
            </w:r>
            <w:r w:rsidRPr="00AF7F4E">
              <w:tab/>
              <w:t>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w:t>
            </w:r>
            <w:r w:rsidRPr="00AF7F4E">
              <w:rPr>
                <w:b/>
                <w:bCs/>
                <w:i/>
                <w:iCs/>
              </w:rPr>
              <w:t>,</w:t>
            </w:r>
            <w:r w:rsidRPr="00AF7F4E">
              <w:t xml:space="preserve"> </w:t>
            </w:r>
            <w:r w:rsidRPr="00AF7F4E">
              <w:rPr>
                <w:b/>
                <w:bCs/>
                <w:i/>
                <w:iCs/>
              </w:rPr>
              <w:t>kif ukoll it-titolizzazzjoni tal-aġendi,</w:t>
            </w:r>
            <w:r w:rsidRPr="00AF7F4E">
              <w:t xml:space="preserve"> intensifikaw ir-restrizzjonijiet fuq id-dritt għal għaqda paċifika; iħeġġeġ lill-Istati Membri joħolqu ambjent sikur u abilitanti li jiggarantixxi </w:t>
            </w:r>
            <w:r w:rsidRPr="00AF7F4E">
              <w:rPr>
                <w:b/>
                <w:bCs/>
                <w:i/>
                <w:iCs/>
              </w:rPr>
              <w:t>l-libertà ta’ għaqda</w:t>
            </w:r>
            <w:r w:rsidRPr="00AF7F4E">
              <w:t>;</w:t>
            </w:r>
          </w:p>
        </w:tc>
        <w:tc>
          <w:tcPr>
            <w:tcW w:w="4876" w:type="dxa"/>
            <w:tcBorders>
              <w:top w:val="nil"/>
              <w:left w:val="nil"/>
              <w:bottom w:val="nil"/>
              <w:right w:val="nil"/>
            </w:tcBorders>
          </w:tcPr>
          <w:p w14:paraId="7E8176DC" w14:textId="77777777" w:rsidR="0013690C" w:rsidRPr="00AF7F4E" w:rsidRDefault="0013690C" w:rsidP="00096245">
            <w:pPr>
              <w:pStyle w:val="Normal6a"/>
            </w:pPr>
            <w:r w:rsidRPr="00AF7F4E">
              <w:t>18.</w:t>
            </w:r>
            <w:r w:rsidRPr="00AF7F4E">
              <w:tab/>
              <w:t xml:space="preserve">Jikkundanna l-attakk bla preċedent u intensifikat fuq l-ispazju ċiviku madwar l-UE, b’restrizzjonijiet notevoli fuq l-ispazju għas-soċjetà ċivili u d-dritt għal għaqda paċifika li qed jiġu osservati f’diversi Stati Membri; jemmen bis-sħiħ li x-xejra globali lejn rigress demokratiku u l-erożjoni tal-istat tad-dritt intensifikaw ir-restrizzjonijiet fuq id-dritt għal għaqda paċifika; iħeġġeġ lill-Istati Membri joħolqu ambjent sikur u abilitanti li jiggarantixxi </w:t>
            </w:r>
            <w:r w:rsidRPr="00AF7F4E">
              <w:rPr>
                <w:b/>
                <w:bCs/>
                <w:i/>
                <w:iCs/>
              </w:rPr>
              <w:t>d-drittijiet u l-libertajiet fundamentali taċ-ċittadini tagħhom</w:t>
            </w:r>
            <w:r w:rsidRPr="00AF7F4E">
              <w:t>;</w:t>
            </w:r>
          </w:p>
        </w:tc>
      </w:tr>
    </w:tbl>
    <w:p w14:paraId="3F8EF8F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AF2E7A9" w14:textId="77777777" w:rsidR="0013690C" w:rsidRPr="00AF7F4E" w:rsidRDefault="0013690C" w:rsidP="0013690C">
      <w:r w:rsidRPr="00AF7F4E">
        <w:rPr>
          <w:rStyle w:val="HideTWBExt"/>
          <w:color w:val="auto"/>
        </w:rPr>
        <w:t>&lt;/Amend&gt;</w:t>
      </w:r>
    </w:p>
    <w:p w14:paraId="03AE31D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419</w:t>
      </w:r>
      <w:r w:rsidRPr="00AF7F4E">
        <w:rPr>
          <w:rStyle w:val="HideTWBExt"/>
          <w:color w:val="auto"/>
        </w:rPr>
        <w:t>&lt;/NumAm&gt;</w:t>
      </w:r>
    </w:p>
    <w:p w14:paraId="4CBB9B50"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54423676" w14:textId="77777777" w:rsidR="0013690C" w:rsidRPr="00AF7F4E" w:rsidRDefault="0013690C" w:rsidP="0013690C">
      <w:pPr>
        <w:pStyle w:val="NormalBold"/>
      </w:pPr>
      <w:r w:rsidRPr="00AF7F4E">
        <w:rPr>
          <w:rStyle w:val="HideTWBExt"/>
          <w:b w:val="0"/>
          <w:color w:val="auto"/>
        </w:rPr>
        <w:t>&lt;/RepeatBlock-By&gt;</w:t>
      </w:r>
    </w:p>
    <w:p w14:paraId="0B30240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E24415" w14:textId="77777777" w:rsidR="0013690C" w:rsidRPr="00AF7F4E" w:rsidRDefault="0013690C" w:rsidP="0013690C">
      <w:pPr>
        <w:pStyle w:val="NormalBold"/>
      </w:pPr>
      <w:r w:rsidRPr="00AF7F4E">
        <w:rPr>
          <w:rStyle w:val="HideTWBExt"/>
          <w:color w:val="auto"/>
        </w:rPr>
        <w:t>&lt;Article&gt;</w:t>
      </w:r>
      <w:r w:rsidRPr="00AF7F4E">
        <w:t>Paragrafu 18a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8CF1DD7" w14:textId="77777777" w:rsidTr="00096245">
        <w:trPr>
          <w:trHeight w:hRule="exact" w:val="240"/>
          <w:jc w:val="center"/>
        </w:trPr>
        <w:tc>
          <w:tcPr>
            <w:tcW w:w="9752" w:type="dxa"/>
            <w:gridSpan w:val="2"/>
            <w:tcBorders>
              <w:top w:val="nil"/>
              <w:left w:val="nil"/>
              <w:bottom w:val="nil"/>
              <w:right w:val="nil"/>
            </w:tcBorders>
          </w:tcPr>
          <w:p w14:paraId="135AADED" w14:textId="77777777" w:rsidR="0013690C" w:rsidRPr="00AF7F4E" w:rsidRDefault="0013690C" w:rsidP="00096245"/>
        </w:tc>
      </w:tr>
      <w:tr w:rsidR="00AF7F4E" w:rsidRPr="00AF7F4E" w14:paraId="6C17DA5C" w14:textId="77777777" w:rsidTr="00096245">
        <w:trPr>
          <w:trHeight w:val="240"/>
          <w:jc w:val="center"/>
        </w:trPr>
        <w:tc>
          <w:tcPr>
            <w:tcW w:w="4876" w:type="dxa"/>
            <w:tcBorders>
              <w:top w:val="nil"/>
              <w:left w:val="nil"/>
              <w:bottom w:val="nil"/>
              <w:right w:val="nil"/>
            </w:tcBorders>
          </w:tcPr>
          <w:p w14:paraId="5CB8722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014DF1" w14:textId="77777777" w:rsidR="0013690C" w:rsidRPr="00AF7F4E" w:rsidRDefault="0013690C" w:rsidP="00096245">
            <w:pPr>
              <w:pStyle w:val="AmColumnHeading"/>
            </w:pPr>
            <w:r w:rsidRPr="00AF7F4E">
              <w:t>Emenda</w:t>
            </w:r>
          </w:p>
        </w:tc>
      </w:tr>
      <w:tr w:rsidR="00AF7F4E" w:rsidRPr="00AF7F4E" w14:paraId="2F3AF1F1" w14:textId="77777777" w:rsidTr="00096245">
        <w:trPr>
          <w:jc w:val="center"/>
        </w:trPr>
        <w:tc>
          <w:tcPr>
            <w:tcW w:w="4876" w:type="dxa"/>
            <w:tcBorders>
              <w:top w:val="nil"/>
              <w:left w:val="nil"/>
              <w:bottom w:val="nil"/>
              <w:right w:val="nil"/>
            </w:tcBorders>
          </w:tcPr>
          <w:p w14:paraId="6A20E405" w14:textId="77777777" w:rsidR="0013690C" w:rsidRPr="00AF7F4E" w:rsidRDefault="0013690C" w:rsidP="00096245">
            <w:pPr>
              <w:pStyle w:val="Normal6a"/>
            </w:pPr>
          </w:p>
        </w:tc>
        <w:tc>
          <w:tcPr>
            <w:tcW w:w="4876" w:type="dxa"/>
            <w:tcBorders>
              <w:top w:val="nil"/>
              <w:left w:val="nil"/>
              <w:bottom w:val="nil"/>
              <w:right w:val="nil"/>
            </w:tcBorders>
          </w:tcPr>
          <w:p w14:paraId="0AD8838A" w14:textId="77777777" w:rsidR="0013690C" w:rsidRPr="00AF7F4E" w:rsidRDefault="0013690C" w:rsidP="00096245">
            <w:pPr>
              <w:pStyle w:val="Normal6a"/>
            </w:pPr>
            <w:r w:rsidRPr="00AF7F4E">
              <w:rPr>
                <w:b/>
                <w:i/>
              </w:rPr>
              <w:t>18a.</w:t>
            </w:r>
            <w:r w:rsidRPr="00AF7F4E">
              <w:tab/>
            </w:r>
            <w:r w:rsidRPr="00AF7F4E">
              <w:rPr>
                <w:b/>
                <w:i/>
              </w:rPr>
              <w:t>Jinsab imħasseb ħafna dwar l-isfidi li qed tiffaċċja s-soċjetà ċivili f’diversi Stati Membri minħabba restrizzjonijiet ripetuti fuq il-libertà ta’ dimostrazzjoni u ta’ għaqda; jenfasizza l-kritika espressa mill-Kunsill tal-Ewropa, l-OECD, in-Nazzjonijiet Uniti u diversi organizzazzjonijiet dwar diversi liġijiet introdotti f’xi Stati Membri, inkluż l-att dwar is-sigurtà, it-tneħħija konsegwenzjali tal-protezzjonijiet legali u l-kunflitt mal-obbligi tad-drittijiet tal-bniedem; jesprimi tħassib serju dwar il-</w:t>
            </w:r>
            <w:r w:rsidRPr="00AF7F4E">
              <w:rPr>
                <w:b/>
                <w:i/>
              </w:rPr>
              <w:lastRenderedPageBreak/>
              <w:t>limitazzjonijiet li dawn il-liġijiet jimplikaw għad-dritt għal-libertà u s-sigurtà, il-projbizzjoni ta’ detenzjonijiet arbitrarji, id-dritt għal-libertà tal-moviment, id-dritt għal proċess ġust, id-dritt għall-privatezza, id-dritt għal-libertà tal-espressjoni u l-opinjoni, il-libertà ta’ għaqda u ta’ assoċjazzjoni u d-drittijiet fundamentali;</w:t>
            </w:r>
          </w:p>
        </w:tc>
      </w:tr>
    </w:tbl>
    <w:p w14:paraId="036075D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26961B17" w14:textId="77777777" w:rsidR="0013690C" w:rsidRPr="00AF7F4E" w:rsidRDefault="0013690C" w:rsidP="0013690C">
      <w:r w:rsidRPr="00AF7F4E">
        <w:rPr>
          <w:rStyle w:val="HideTWBExt"/>
          <w:color w:val="auto"/>
        </w:rPr>
        <w:t>&lt;/Amend&gt;</w:t>
      </w:r>
    </w:p>
    <w:p w14:paraId="679A149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420</w:t>
      </w:r>
      <w:r w:rsidRPr="00AF7F4E">
        <w:rPr>
          <w:rStyle w:val="HideTWBExt"/>
          <w:color w:val="auto"/>
        </w:rPr>
        <w:t>&lt;/NumAm&gt;</w:t>
      </w:r>
    </w:p>
    <w:p w14:paraId="1D152A3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50016AC1" w14:textId="77777777" w:rsidR="0013690C" w:rsidRPr="00AF7F4E" w:rsidRDefault="0013690C" w:rsidP="0013690C">
      <w:pPr>
        <w:pStyle w:val="NormalBold"/>
      </w:pPr>
      <w:r w:rsidRPr="00AF7F4E">
        <w:rPr>
          <w:rStyle w:val="HideTWBExt"/>
          <w:b w:val="0"/>
          <w:color w:val="auto"/>
        </w:rPr>
        <w:t>&lt;/RepeatBlock-By&gt;</w:t>
      </w:r>
    </w:p>
    <w:p w14:paraId="616941B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0B980D" w14:textId="77777777" w:rsidR="0013690C" w:rsidRPr="00AF7F4E" w:rsidRDefault="0013690C" w:rsidP="0013690C">
      <w:pPr>
        <w:pStyle w:val="NormalBold"/>
      </w:pPr>
      <w:r w:rsidRPr="00AF7F4E">
        <w:rPr>
          <w:rStyle w:val="HideTWBExt"/>
          <w:color w:val="auto"/>
        </w:rPr>
        <w:t>&lt;Article&gt;</w:t>
      </w:r>
      <w:r w:rsidRPr="00AF7F4E">
        <w:t>Paragrafu 18a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D0428A" w14:textId="77777777" w:rsidTr="00096245">
        <w:trPr>
          <w:trHeight w:hRule="exact" w:val="240"/>
          <w:jc w:val="center"/>
        </w:trPr>
        <w:tc>
          <w:tcPr>
            <w:tcW w:w="9752" w:type="dxa"/>
            <w:gridSpan w:val="2"/>
            <w:tcBorders>
              <w:top w:val="nil"/>
              <w:left w:val="nil"/>
              <w:bottom w:val="nil"/>
              <w:right w:val="nil"/>
            </w:tcBorders>
          </w:tcPr>
          <w:p w14:paraId="3DD4DA87" w14:textId="77777777" w:rsidR="0013690C" w:rsidRPr="00AF7F4E" w:rsidRDefault="0013690C" w:rsidP="00096245"/>
        </w:tc>
      </w:tr>
      <w:tr w:rsidR="00AF7F4E" w:rsidRPr="00AF7F4E" w14:paraId="239B0241" w14:textId="77777777" w:rsidTr="00096245">
        <w:trPr>
          <w:trHeight w:val="240"/>
          <w:jc w:val="center"/>
        </w:trPr>
        <w:tc>
          <w:tcPr>
            <w:tcW w:w="4876" w:type="dxa"/>
            <w:tcBorders>
              <w:top w:val="nil"/>
              <w:left w:val="nil"/>
              <w:bottom w:val="nil"/>
              <w:right w:val="nil"/>
            </w:tcBorders>
          </w:tcPr>
          <w:p w14:paraId="3595654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5B10A9" w14:textId="77777777" w:rsidR="0013690C" w:rsidRPr="00AF7F4E" w:rsidRDefault="0013690C" w:rsidP="00096245">
            <w:pPr>
              <w:pStyle w:val="AmColumnHeading"/>
            </w:pPr>
            <w:r w:rsidRPr="00AF7F4E">
              <w:t>Emenda</w:t>
            </w:r>
          </w:p>
        </w:tc>
      </w:tr>
      <w:tr w:rsidR="00AF7F4E" w:rsidRPr="00AF7F4E" w14:paraId="03780B5D" w14:textId="77777777" w:rsidTr="00096245">
        <w:trPr>
          <w:jc w:val="center"/>
        </w:trPr>
        <w:tc>
          <w:tcPr>
            <w:tcW w:w="4876" w:type="dxa"/>
            <w:tcBorders>
              <w:top w:val="nil"/>
              <w:left w:val="nil"/>
              <w:bottom w:val="nil"/>
              <w:right w:val="nil"/>
            </w:tcBorders>
          </w:tcPr>
          <w:p w14:paraId="0CB24FCF" w14:textId="77777777" w:rsidR="0013690C" w:rsidRPr="00AF7F4E" w:rsidRDefault="0013690C" w:rsidP="00096245">
            <w:pPr>
              <w:pStyle w:val="Normal6a"/>
            </w:pPr>
          </w:p>
        </w:tc>
        <w:tc>
          <w:tcPr>
            <w:tcW w:w="4876" w:type="dxa"/>
            <w:tcBorders>
              <w:top w:val="nil"/>
              <w:left w:val="nil"/>
              <w:bottom w:val="nil"/>
              <w:right w:val="nil"/>
            </w:tcBorders>
          </w:tcPr>
          <w:p w14:paraId="2FAC63A9" w14:textId="77777777" w:rsidR="0013690C" w:rsidRPr="00AF7F4E" w:rsidRDefault="0013690C" w:rsidP="00096245">
            <w:pPr>
              <w:pStyle w:val="Normal6a"/>
            </w:pPr>
            <w:r w:rsidRPr="00AF7F4E">
              <w:rPr>
                <w:b/>
                <w:i/>
              </w:rPr>
              <w:t>18a.</w:t>
            </w:r>
            <w:r w:rsidRPr="00AF7F4E">
              <w:tab/>
            </w:r>
            <w:r w:rsidRPr="00AF7F4E">
              <w:rPr>
                <w:b/>
                <w:i/>
              </w:rPr>
              <w:t>Ifakkar lill-Istati Membri jiżguraw li l-liġijiet u l-prattiki li jikkonċernaw l-assemblej u l-protesti għandhom dejjem jirrispettaw l-istandards internazzjonali tad-drittijiet tal-bniedem dwar il-libertà tal-għaqda u tal-pulizija tad-dimostrazzjonijiet, inkluż l-għoti ta’ taħriġ bir-reqqa dwar id-drittijiet tal-bniedem għall-uffiċjali tal-pulizija; jistieden lill-Istati Membri ma jadottawx liġijiet jew prattiki li jirrestrinġu b’mod preventiv id-dritt għall-għaqda paċifika jew li, minn qabel mingħajr kontroll ġudizzjarju, jikkriminalizzaw lid-dimostranti; jistieden lill-Istati Membri jintroduċu sistema effettiva ta’ reġistrazzjoni tal-kontrolli tal-identità u jippubblikaw statistika dwar l-għadd ta’ persuni midruba jew maqtula matul il-protesti bl-għan li tittejjeb ir-responsabbiltà tal-uffiċjali tal-infurzar tal-liġi;</w:t>
            </w:r>
          </w:p>
        </w:tc>
      </w:tr>
    </w:tbl>
    <w:p w14:paraId="2F588E6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35BF848" w14:textId="77777777" w:rsidR="0013690C" w:rsidRPr="00AF7F4E" w:rsidRDefault="0013690C" w:rsidP="0013690C">
      <w:r w:rsidRPr="00AF7F4E">
        <w:rPr>
          <w:rStyle w:val="HideTWBExt"/>
          <w:color w:val="auto"/>
        </w:rPr>
        <w:t>&lt;/Amend&gt;</w:t>
      </w:r>
    </w:p>
    <w:p w14:paraId="2A50CD7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421</w:t>
      </w:r>
      <w:r w:rsidRPr="00AF7F4E">
        <w:rPr>
          <w:rStyle w:val="HideTWBExt"/>
          <w:color w:val="auto"/>
        </w:rPr>
        <w:t>&lt;/NumAm&gt;</w:t>
      </w:r>
    </w:p>
    <w:p w14:paraId="78E6B92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65ACB9D" w14:textId="77777777" w:rsidR="0013690C" w:rsidRPr="00AF7F4E" w:rsidRDefault="0013690C" w:rsidP="0013690C">
      <w:pPr>
        <w:pStyle w:val="NormalBold"/>
      </w:pPr>
      <w:r w:rsidRPr="00AF7F4E">
        <w:rPr>
          <w:rStyle w:val="HideTWBExt"/>
          <w:b w:val="0"/>
          <w:color w:val="auto"/>
        </w:rPr>
        <w:t>&lt;/RepeatBlock-By&gt;</w:t>
      </w:r>
    </w:p>
    <w:p w14:paraId="24421EF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AB279A" w14:textId="77777777" w:rsidR="0013690C" w:rsidRPr="00AF7F4E" w:rsidRDefault="0013690C" w:rsidP="0013690C">
      <w:pPr>
        <w:pStyle w:val="NormalBold"/>
      </w:pPr>
      <w:r w:rsidRPr="00AF7F4E">
        <w:rPr>
          <w:rStyle w:val="HideTWBExt"/>
          <w:color w:val="auto"/>
        </w:rPr>
        <w:t>&lt;Article&gt;</w:t>
      </w:r>
      <w:r w:rsidRPr="00AF7F4E">
        <w:t>Paragrafu 18a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6B188B" w14:textId="77777777" w:rsidTr="00096245">
        <w:trPr>
          <w:trHeight w:hRule="exact" w:val="240"/>
          <w:jc w:val="center"/>
        </w:trPr>
        <w:tc>
          <w:tcPr>
            <w:tcW w:w="9752" w:type="dxa"/>
            <w:gridSpan w:val="2"/>
            <w:tcBorders>
              <w:top w:val="nil"/>
              <w:left w:val="nil"/>
              <w:bottom w:val="nil"/>
              <w:right w:val="nil"/>
            </w:tcBorders>
          </w:tcPr>
          <w:p w14:paraId="1C1AFD10" w14:textId="77777777" w:rsidR="0013690C" w:rsidRPr="00AF7F4E" w:rsidRDefault="0013690C" w:rsidP="00096245"/>
        </w:tc>
      </w:tr>
      <w:tr w:rsidR="00AF7F4E" w:rsidRPr="00AF7F4E" w14:paraId="3A95236B" w14:textId="77777777" w:rsidTr="00096245">
        <w:trPr>
          <w:trHeight w:val="240"/>
          <w:jc w:val="center"/>
        </w:trPr>
        <w:tc>
          <w:tcPr>
            <w:tcW w:w="4876" w:type="dxa"/>
            <w:tcBorders>
              <w:top w:val="nil"/>
              <w:left w:val="nil"/>
              <w:bottom w:val="nil"/>
              <w:right w:val="nil"/>
            </w:tcBorders>
          </w:tcPr>
          <w:p w14:paraId="71995C2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70D481" w14:textId="77777777" w:rsidR="0013690C" w:rsidRPr="00AF7F4E" w:rsidRDefault="0013690C" w:rsidP="00096245">
            <w:pPr>
              <w:pStyle w:val="AmColumnHeading"/>
            </w:pPr>
            <w:r w:rsidRPr="00AF7F4E">
              <w:t>Emenda</w:t>
            </w:r>
          </w:p>
        </w:tc>
      </w:tr>
      <w:tr w:rsidR="00AF7F4E" w:rsidRPr="00AF7F4E" w14:paraId="243FEFC1" w14:textId="77777777" w:rsidTr="00096245">
        <w:trPr>
          <w:jc w:val="center"/>
        </w:trPr>
        <w:tc>
          <w:tcPr>
            <w:tcW w:w="4876" w:type="dxa"/>
            <w:tcBorders>
              <w:top w:val="nil"/>
              <w:left w:val="nil"/>
              <w:bottom w:val="nil"/>
              <w:right w:val="nil"/>
            </w:tcBorders>
          </w:tcPr>
          <w:p w14:paraId="067C8F73" w14:textId="77777777" w:rsidR="0013690C" w:rsidRPr="00AF7F4E" w:rsidRDefault="0013690C" w:rsidP="00096245">
            <w:pPr>
              <w:pStyle w:val="Normal6a"/>
            </w:pPr>
          </w:p>
        </w:tc>
        <w:tc>
          <w:tcPr>
            <w:tcW w:w="4876" w:type="dxa"/>
            <w:tcBorders>
              <w:top w:val="nil"/>
              <w:left w:val="nil"/>
              <w:bottom w:val="nil"/>
              <w:right w:val="nil"/>
            </w:tcBorders>
          </w:tcPr>
          <w:p w14:paraId="7397DE81" w14:textId="77777777" w:rsidR="0013690C" w:rsidRPr="00AF7F4E" w:rsidRDefault="0013690C" w:rsidP="00096245">
            <w:pPr>
              <w:pStyle w:val="Normal6a"/>
            </w:pPr>
            <w:r w:rsidRPr="00AF7F4E">
              <w:rPr>
                <w:b/>
                <w:i/>
              </w:rPr>
              <w:t>18a.</w:t>
            </w:r>
            <w:r w:rsidRPr="00AF7F4E">
              <w:tab/>
            </w:r>
            <w:r w:rsidRPr="00AF7F4E">
              <w:rPr>
                <w:b/>
                <w:i/>
              </w:rPr>
              <w:t>Jilqa’ t-tnedija tal-Istrateġija tal-UE għas-Soċjetà Ċivili bħala pass ewlieni biex jissaħħu l-protezzjoni, l-appoġġ u l-involviment tal-organizzazzjonijiet tas-soċjetà ċivili madwar l-Unjoni, filwaqt li jiġi rikonoxxut ir-rwol essenzjali tagħhom fit-tfassil tal-politika, l-għoti ta’ servizzi, is-sensibilizzazzjoni u r-rappreżentanza ta’ gruppi vulnerabbli; jilqa’ b’mod partikolari t-tliet objettivi ewlenin tal-Istrateġija, jiġifieri t-trawwim tal-involviment permezz tal-istabbiliment ta’ Pjattaforma tas-Soċjetà Ċivili sal-2026, l-appoġġ u l-protezzjoni permezz tal-ħolqien ta’ Ċentru ta’ Għarfien online dwar l-Ispazju Ċiviku u l-iżvilupp ta’ aktar miżuri ta’ protezzjoni, u finanzjament sostenibbli u trasparenti;</w:t>
            </w:r>
          </w:p>
        </w:tc>
      </w:tr>
    </w:tbl>
    <w:p w14:paraId="43DD806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92C4BC" w14:textId="77777777" w:rsidR="0013690C" w:rsidRPr="00AF7F4E" w:rsidRDefault="0013690C" w:rsidP="0013690C">
      <w:r w:rsidRPr="00AF7F4E">
        <w:rPr>
          <w:rStyle w:val="HideTWBExt"/>
          <w:color w:val="auto"/>
        </w:rPr>
        <w:t>&lt;/Amend&gt;</w:t>
      </w:r>
    </w:p>
    <w:p w14:paraId="50921C5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422</w:t>
      </w:r>
      <w:r w:rsidRPr="00AF7F4E">
        <w:rPr>
          <w:rStyle w:val="HideTWBExt"/>
          <w:color w:val="auto"/>
        </w:rPr>
        <w:t>&lt;/NumAm&gt;</w:t>
      </w:r>
    </w:p>
    <w:p w14:paraId="105515DD"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2B3468DF" w14:textId="77777777" w:rsidR="0013690C" w:rsidRPr="00AF7F4E" w:rsidRDefault="0013690C" w:rsidP="0013690C">
      <w:pPr>
        <w:pStyle w:val="NormalBold"/>
      </w:pPr>
      <w:r w:rsidRPr="00AF7F4E">
        <w:rPr>
          <w:rStyle w:val="HideTWBExt"/>
          <w:b w:val="0"/>
          <w:color w:val="auto"/>
        </w:rPr>
        <w:t>&lt;/RepeatBlock-By&gt;</w:t>
      </w:r>
    </w:p>
    <w:p w14:paraId="14A8059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EB056A" w14:textId="77777777" w:rsidR="0013690C" w:rsidRPr="00AF7F4E" w:rsidRDefault="0013690C" w:rsidP="0013690C">
      <w:pPr>
        <w:pStyle w:val="NormalBold"/>
      </w:pPr>
      <w:r w:rsidRPr="00AF7F4E">
        <w:rPr>
          <w:rStyle w:val="HideTWBExt"/>
          <w:color w:val="auto"/>
        </w:rPr>
        <w:t>&lt;Article&gt;</w:t>
      </w:r>
      <w:r w:rsidRPr="00AF7F4E">
        <w:t>Paragrafu 18a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7436831" w14:textId="77777777" w:rsidTr="00096245">
        <w:trPr>
          <w:trHeight w:hRule="exact" w:val="240"/>
          <w:jc w:val="center"/>
        </w:trPr>
        <w:tc>
          <w:tcPr>
            <w:tcW w:w="9752" w:type="dxa"/>
            <w:gridSpan w:val="2"/>
            <w:tcBorders>
              <w:top w:val="nil"/>
              <w:left w:val="nil"/>
              <w:bottom w:val="nil"/>
              <w:right w:val="nil"/>
            </w:tcBorders>
          </w:tcPr>
          <w:p w14:paraId="2F3B76A5" w14:textId="77777777" w:rsidR="0013690C" w:rsidRPr="00AF7F4E" w:rsidRDefault="0013690C" w:rsidP="00096245"/>
        </w:tc>
      </w:tr>
      <w:tr w:rsidR="00AF7F4E" w:rsidRPr="00AF7F4E" w14:paraId="7D129A8D" w14:textId="77777777" w:rsidTr="00096245">
        <w:trPr>
          <w:trHeight w:val="240"/>
          <w:jc w:val="center"/>
        </w:trPr>
        <w:tc>
          <w:tcPr>
            <w:tcW w:w="4876" w:type="dxa"/>
            <w:tcBorders>
              <w:top w:val="nil"/>
              <w:left w:val="nil"/>
              <w:bottom w:val="nil"/>
              <w:right w:val="nil"/>
            </w:tcBorders>
          </w:tcPr>
          <w:p w14:paraId="1000E7E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CC98E7" w14:textId="77777777" w:rsidR="0013690C" w:rsidRPr="00AF7F4E" w:rsidRDefault="0013690C" w:rsidP="00096245">
            <w:pPr>
              <w:pStyle w:val="AmColumnHeading"/>
            </w:pPr>
            <w:r w:rsidRPr="00AF7F4E">
              <w:t>Emenda</w:t>
            </w:r>
          </w:p>
        </w:tc>
      </w:tr>
      <w:tr w:rsidR="00AF7F4E" w:rsidRPr="00AF7F4E" w14:paraId="306670E1" w14:textId="77777777" w:rsidTr="00096245">
        <w:trPr>
          <w:jc w:val="center"/>
        </w:trPr>
        <w:tc>
          <w:tcPr>
            <w:tcW w:w="4876" w:type="dxa"/>
            <w:tcBorders>
              <w:top w:val="nil"/>
              <w:left w:val="nil"/>
              <w:bottom w:val="nil"/>
              <w:right w:val="nil"/>
            </w:tcBorders>
          </w:tcPr>
          <w:p w14:paraId="4DBFFBBF" w14:textId="77777777" w:rsidR="0013690C" w:rsidRPr="00AF7F4E" w:rsidRDefault="0013690C" w:rsidP="00096245">
            <w:pPr>
              <w:pStyle w:val="Normal6a"/>
            </w:pPr>
          </w:p>
        </w:tc>
        <w:tc>
          <w:tcPr>
            <w:tcW w:w="4876" w:type="dxa"/>
            <w:tcBorders>
              <w:top w:val="nil"/>
              <w:left w:val="nil"/>
              <w:bottom w:val="nil"/>
              <w:right w:val="nil"/>
            </w:tcBorders>
          </w:tcPr>
          <w:p w14:paraId="5929B736" w14:textId="77777777" w:rsidR="0013690C" w:rsidRPr="00AF7F4E" w:rsidRDefault="0013690C" w:rsidP="00096245">
            <w:pPr>
              <w:pStyle w:val="Normal6a"/>
            </w:pPr>
            <w:r w:rsidRPr="00AF7F4E">
              <w:rPr>
                <w:b/>
                <w:i/>
              </w:rPr>
              <w:t>18a.</w:t>
            </w:r>
            <w:r w:rsidRPr="00AF7F4E">
              <w:tab/>
            </w:r>
            <w:r w:rsidRPr="00AF7F4E">
              <w:rPr>
                <w:b/>
                <w:i/>
              </w:rPr>
              <w:t>Jirrikonoxxi r-rwol importanti tas-soċjetà ċivili u tal-organizzazzjonijiet mhux governattivi fil-protezzjoni tal-minoranzi, fil-ġlieda kontra d-</w:t>
            </w:r>
            <w:r w:rsidRPr="00AF7F4E">
              <w:rPr>
                <w:b/>
                <w:i/>
              </w:rPr>
              <w:lastRenderedPageBreak/>
              <w:t>diskriminazzjoni u fil-promozzjoni tad-drittijiet tal-minoranzi, inklużi d-drittijiet tal-minoranzi nazzjonali u lingwistiċi tradizzjonali; jenfasizza li għandu jiġi pprovdut appoġġ adegwat għal tali organizzazzjonijiet b’mod ġust u ekwu, filwaqt li jiġi żgurat aċċess ugwali u tiġi evitata l-esklużjoni;</w:t>
            </w:r>
          </w:p>
        </w:tc>
      </w:tr>
    </w:tbl>
    <w:p w14:paraId="65052E8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2D77D4A" w14:textId="77777777" w:rsidR="0013690C" w:rsidRPr="00AF7F4E" w:rsidRDefault="0013690C" w:rsidP="0013690C">
      <w:r w:rsidRPr="00AF7F4E">
        <w:rPr>
          <w:rStyle w:val="HideTWBExt"/>
          <w:color w:val="auto"/>
        </w:rPr>
        <w:t>&lt;/Amend&gt;</w:t>
      </w:r>
    </w:p>
    <w:p w14:paraId="6FEE3D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423</w:t>
      </w:r>
      <w:r w:rsidRPr="00AF7F4E">
        <w:rPr>
          <w:rStyle w:val="HideTWBExt"/>
          <w:color w:val="auto"/>
        </w:rPr>
        <w:t>&lt;/NumAm&gt;</w:t>
      </w:r>
    </w:p>
    <w:p w14:paraId="21C78FFE"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FEBB4F3" w14:textId="77777777" w:rsidR="0013690C" w:rsidRPr="00AF7F4E" w:rsidRDefault="0013690C" w:rsidP="0013690C">
      <w:pPr>
        <w:pStyle w:val="NormalBold"/>
      </w:pPr>
      <w:r w:rsidRPr="00AF7F4E">
        <w:rPr>
          <w:rStyle w:val="HideTWBExt"/>
          <w:b w:val="0"/>
          <w:color w:val="auto"/>
        </w:rPr>
        <w:t>&lt;/RepeatBlock-By&gt;</w:t>
      </w:r>
    </w:p>
    <w:p w14:paraId="1089B8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78DC67" w14:textId="77777777" w:rsidR="0013690C" w:rsidRPr="00AF7F4E" w:rsidRDefault="0013690C" w:rsidP="0013690C">
      <w:pPr>
        <w:pStyle w:val="NormalBold"/>
      </w:pPr>
      <w:r w:rsidRPr="00AF7F4E">
        <w:rPr>
          <w:rStyle w:val="HideTWBExt"/>
          <w:color w:val="auto"/>
        </w:rPr>
        <w:t>&lt;Article&gt;</w:t>
      </w:r>
      <w:r w:rsidRPr="00AF7F4E">
        <w:t>Paragrafu 18a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BC4645F" w14:textId="77777777" w:rsidTr="00096245">
        <w:trPr>
          <w:trHeight w:hRule="exact" w:val="240"/>
          <w:jc w:val="center"/>
        </w:trPr>
        <w:tc>
          <w:tcPr>
            <w:tcW w:w="9752" w:type="dxa"/>
            <w:gridSpan w:val="2"/>
            <w:tcBorders>
              <w:top w:val="nil"/>
              <w:left w:val="nil"/>
              <w:bottom w:val="nil"/>
              <w:right w:val="nil"/>
            </w:tcBorders>
          </w:tcPr>
          <w:p w14:paraId="4DAC0839" w14:textId="77777777" w:rsidR="0013690C" w:rsidRPr="00AF7F4E" w:rsidRDefault="0013690C" w:rsidP="00096245"/>
        </w:tc>
      </w:tr>
      <w:tr w:rsidR="00AF7F4E" w:rsidRPr="00AF7F4E" w14:paraId="3CFFBAD1" w14:textId="77777777" w:rsidTr="00096245">
        <w:trPr>
          <w:trHeight w:val="240"/>
          <w:jc w:val="center"/>
        </w:trPr>
        <w:tc>
          <w:tcPr>
            <w:tcW w:w="4876" w:type="dxa"/>
            <w:tcBorders>
              <w:top w:val="nil"/>
              <w:left w:val="nil"/>
              <w:bottom w:val="nil"/>
              <w:right w:val="nil"/>
            </w:tcBorders>
          </w:tcPr>
          <w:p w14:paraId="184B7F6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638C07" w14:textId="77777777" w:rsidR="0013690C" w:rsidRPr="00AF7F4E" w:rsidRDefault="0013690C" w:rsidP="00096245">
            <w:pPr>
              <w:pStyle w:val="AmColumnHeading"/>
            </w:pPr>
            <w:r w:rsidRPr="00AF7F4E">
              <w:t>Emenda</w:t>
            </w:r>
          </w:p>
        </w:tc>
      </w:tr>
      <w:tr w:rsidR="00AF7F4E" w:rsidRPr="00AF7F4E" w14:paraId="58B2F309" w14:textId="77777777" w:rsidTr="00096245">
        <w:trPr>
          <w:jc w:val="center"/>
        </w:trPr>
        <w:tc>
          <w:tcPr>
            <w:tcW w:w="4876" w:type="dxa"/>
            <w:tcBorders>
              <w:top w:val="nil"/>
              <w:left w:val="nil"/>
              <w:bottom w:val="nil"/>
              <w:right w:val="nil"/>
            </w:tcBorders>
          </w:tcPr>
          <w:p w14:paraId="39AEA856" w14:textId="77777777" w:rsidR="0013690C" w:rsidRPr="00AF7F4E" w:rsidRDefault="0013690C" w:rsidP="00096245">
            <w:pPr>
              <w:pStyle w:val="Normal6a"/>
            </w:pPr>
          </w:p>
        </w:tc>
        <w:tc>
          <w:tcPr>
            <w:tcW w:w="4876" w:type="dxa"/>
            <w:tcBorders>
              <w:top w:val="nil"/>
              <w:left w:val="nil"/>
              <w:bottom w:val="nil"/>
              <w:right w:val="nil"/>
            </w:tcBorders>
          </w:tcPr>
          <w:p w14:paraId="7C7CBEDC" w14:textId="77777777" w:rsidR="0013690C" w:rsidRPr="00AF7F4E" w:rsidRDefault="0013690C" w:rsidP="00096245">
            <w:pPr>
              <w:pStyle w:val="Normal6a"/>
            </w:pPr>
            <w:r w:rsidRPr="00AF7F4E">
              <w:rPr>
                <w:b/>
                <w:i/>
              </w:rPr>
              <w:t>18a.</w:t>
            </w:r>
            <w:r w:rsidRPr="00AF7F4E">
              <w:tab/>
            </w:r>
            <w:r w:rsidRPr="00AF7F4E">
              <w:rPr>
                <w:b/>
                <w:i/>
              </w:rPr>
              <w:t>Jistieden lill-Kummissjoni tinkludi kapitolu awtonomu dwar l-ispazju ċiviku sabiex tagħti prominenza akbar lill-kwistjoni u tippermetti li d-drittijiet għal-libertà tal-espressjoni, tal-assoċjazzjoni u tal-għaqda jiġu indirizzati bis-sħiħ;</w:t>
            </w:r>
          </w:p>
        </w:tc>
      </w:tr>
    </w:tbl>
    <w:p w14:paraId="6422768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9295C0E" w14:textId="77777777" w:rsidR="0013690C" w:rsidRPr="00AF7F4E" w:rsidRDefault="0013690C" w:rsidP="0013690C">
      <w:r w:rsidRPr="00AF7F4E">
        <w:rPr>
          <w:rStyle w:val="HideTWBExt"/>
          <w:color w:val="auto"/>
        </w:rPr>
        <w:t>&lt;/Amend&gt;</w:t>
      </w:r>
    </w:p>
    <w:p w14:paraId="62BD3E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424</w:t>
      </w:r>
      <w:r w:rsidRPr="00AF7F4E">
        <w:rPr>
          <w:rStyle w:val="HideTWBExt"/>
          <w:color w:val="auto"/>
        </w:rPr>
        <w:t>&lt;/NumAm&gt;</w:t>
      </w:r>
    </w:p>
    <w:p w14:paraId="1104746B"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72F2E1D8" w14:textId="77777777" w:rsidR="0013690C" w:rsidRPr="00AF7F4E" w:rsidRDefault="0013690C" w:rsidP="0013690C">
      <w:pPr>
        <w:pStyle w:val="NormalBold"/>
      </w:pPr>
      <w:r w:rsidRPr="00AF7F4E">
        <w:rPr>
          <w:rStyle w:val="HideTWBExt"/>
          <w:b w:val="0"/>
          <w:color w:val="auto"/>
        </w:rPr>
        <w:t>&lt;/RepeatBlock-By&gt;</w:t>
      </w:r>
    </w:p>
    <w:p w14:paraId="6ACF056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30FADB8"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1A1CD64" w14:textId="77777777" w:rsidTr="00096245">
        <w:trPr>
          <w:trHeight w:hRule="exact" w:val="240"/>
          <w:jc w:val="center"/>
        </w:trPr>
        <w:tc>
          <w:tcPr>
            <w:tcW w:w="9752" w:type="dxa"/>
            <w:gridSpan w:val="2"/>
            <w:tcBorders>
              <w:top w:val="nil"/>
              <w:left w:val="nil"/>
              <w:bottom w:val="nil"/>
              <w:right w:val="nil"/>
            </w:tcBorders>
          </w:tcPr>
          <w:p w14:paraId="2B882936" w14:textId="77777777" w:rsidR="0013690C" w:rsidRPr="00AF7F4E" w:rsidRDefault="0013690C" w:rsidP="00096245"/>
        </w:tc>
      </w:tr>
      <w:tr w:rsidR="00AF7F4E" w:rsidRPr="00AF7F4E" w14:paraId="1D3EEB5A" w14:textId="77777777" w:rsidTr="00096245">
        <w:trPr>
          <w:trHeight w:val="240"/>
          <w:jc w:val="center"/>
        </w:trPr>
        <w:tc>
          <w:tcPr>
            <w:tcW w:w="4876" w:type="dxa"/>
            <w:tcBorders>
              <w:top w:val="nil"/>
              <w:left w:val="nil"/>
              <w:bottom w:val="nil"/>
              <w:right w:val="nil"/>
            </w:tcBorders>
          </w:tcPr>
          <w:p w14:paraId="575147D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3D42F7" w14:textId="77777777" w:rsidR="0013690C" w:rsidRPr="00AF7F4E" w:rsidRDefault="0013690C" w:rsidP="00096245">
            <w:pPr>
              <w:pStyle w:val="AmColumnHeading"/>
            </w:pPr>
            <w:r w:rsidRPr="00AF7F4E">
              <w:t>Emenda</w:t>
            </w:r>
          </w:p>
        </w:tc>
      </w:tr>
      <w:tr w:rsidR="00AF7F4E" w:rsidRPr="00AF7F4E" w14:paraId="6CDA36FB" w14:textId="77777777" w:rsidTr="00096245">
        <w:trPr>
          <w:jc w:val="center"/>
        </w:trPr>
        <w:tc>
          <w:tcPr>
            <w:tcW w:w="4876" w:type="dxa"/>
            <w:tcBorders>
              <w:top w:val="nil"/>
              <w:left w:val="nil"/>
              <w:bottom w:val="nil"/>
              <w:right w:val="nil"/>
            </w:tcBorders>
          </w:tcPr>
          <w:p w14:paraId="11D7AB92" w14:textId="77777777" w:rsidR="0013690C" w:rsidRPr="00AF7F4E" w:rsidRDefault="0013690C" w:rsidP="00096245">
            <w:pPr>
              <w:pStyle w:val="Normal6a"/>
            </w:pPr>
            <w:r w:rsidRPr="00AF7F4E">
              <w:rPr>
                <w:b/>
                <w:i/>
              </w:rPr>
              <w:t>19.</w:t>
            </w:r>
            <w:r w:rsidRPr="00AF7F4E">
              <w:tab/>
            </w:r>
            <w:r w:rsidRPr="00AF7F4E">
              <w:rPr>
                <w:b/>
                <w:i/>
              </w:rPr>
              <w:t xml:space="preserve">Jistieden lill-Istati Membri u lill-Kummissjoni jtejbu l-ambjent legali għas-soċjetà ċivili billi jiżguraw li kwalunkwe miżura li tirrestrinġi d-dritt tal-assoċjazzjonijiet biex wieħed ifittex, jiżgura u juża riżorsi, inklużi riżorsi barranin, trid issegwi wieħed mill-għanijiet leġittimi skont l-Artikolu 11(2) </w:t>
            </w:r>
            <w:r w:rsidRPr="00AF7F4E">
              <w:rPr>
                <w:b/>
                <w:i/>
              </w:rPr>
              <w:lastRenderedPageBreak/>
              <w:t>tal-KEDB;</w:t>
            </w:r>
          </w:p>
        </w:tc>
        <w:tc>
          <w:tcPr>
            <w:tcW w:w="4876" w:type="dxa"/>
            <w:tcBorders>
              <w:top w:val="nil"/>
              <w:left w:val="nil"/>
              <w:bottom w:val="nil"/>
              <w:right w:val="nil"/>
            </w:tcBorders>
          </w:tcPr>
          <w:p w14:paraId="19DDCBA5" w14:textId="77777777" w:rsidR="0013690C" w:rsidRPr="00AF7F4E" w:rsidRDefault="0013690C" w:rsidP="00096245">
            <w:pPr>
              <w:pStyle w:val="Normal6a"/>
            </w:pPr>
            <w:r w:rsidRPr="00AF7F4E">
              <w:rPr>
                <w:b/>
                <w:i/>
              </w:rPr>
              <w:lastRenderedPageBreak/>
              <w:t>imħassar</w:t>
            </w:r>
          </w:p>
        </w:tc>
      </w:tr>
    </w:tbl>
    <w:p w14:paraId="0A7C245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789BE8B" w14:textId="77777777" w:rsidR="0013690C" w:rsidRPr="00AF7F4E" w:rsidRDefault="0013690C" w:rsidP="0013690C">
      <w:r w:rsidRPr="00AF7F4E">
        <w:rPr>
          <w:rStyle w:val="HideTWBExt"/>
          <w:color w:val="auto"/>
        </w:rPr>
        <w:t>&lt;/Amend&gt;</w:t>
      </w:r>
    </w:p>
    <w:p w14:paraId="5A5FBE2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425</w:t>
      </w:r>
      <w:r w:rsidRPr="00AF7F4E">
        <w:rPr>
          <w:rStyle w:val="HideTWBExt"/>
          <w:color w:val="auto"/>
        </w:rPr>
        <w:t>&lt;/NumAm&gt;</w:t>
      </w:r>
    </w:p>
    <w:p w14:paraId="260EA7F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B4ED214" w14:textId="77777777" w:rsidR="0013690C" w:rsidRPr="00AF7F4E" w:rsidRDefault="0013690C" w:rsidP="0013690C">
      <w:pPr>
        <w:pStyle w:val="NormalBold"/>
      </w:pPr>
      <w:r w:rsidRPr="00AF7F4E">
        <w:rPr>
          <w:rStyle w:val="HideTWBExt"/>
          <w:b w:val="0"/>
          <w:color w:val="auto"/>
        </w:rPr>
        <w:t>&lt;/RepeatBlock-By&gt;</w:t>
      </w:r>
    </w:p>
    <w:p w14:paraId="39DDFBD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4135840"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5FDD8E0" w14:textId="77777777" w:rsidTr="00096245">
        <w:trPr>
          <w:trHeight w:hRule="exact" w:val="240"/>
          <w:jc w:val="center"/>
        </w:trPr>
        <w:tc>
          <w:tcPr>
            <w:tcW w:w="9752" w:type="dxa"/>
            <w:gridSpan w:val="2"/>
            <w:tcBorders>
              <w:top w:val="nil"/>
              <w:left w:val="nil"/>
              <w:bottom w:val="nil"/>
              <w:right w:val="nil"/>
            </w:tcBorders>
          </w:tcPr>
          <w:p w14:paraId="452D4D5E" w14:textId="77777777" w:rsidR="0013690C" w:rsidRPr="00AF7F4E" w:rsidRDefault="0013690C" w:rsidP="00096245"/>
        </w:tc>
      </w:tr>
      <w:tr w:rsidR="00AF7F4E" w:rsidRPr="00AF7F4E" w14:paraId="219AF4D2" w14:textId="77777777" w:rsidTr="00096245">
        <w:trPr>
          <w:trHeight w:val="240"/>
          <w:jc w:val="center"/>
        </w:trPr>
        <w:tc>
          <w:tcPr>
            <w:tcW w:w="4876" w:type="dxa"/>
            <w:tcBorders>
              <w:top w:val="nil"/>
              <w:left w:val="nil"/>
              <w:bottom w:val="nil"/>
              <w:right w:val="nil"/>
            </w:tcBorders>
          </w:tcPr>
          <w:p w14:paraId="2675FF6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7D3561A" w14:textId="77777777" w:rsidR="0013690C" w:rsidRPr="00AF7F4E" w:rsidRDefault="0013690C" w:rsidP="00096245">
            <w:pPr>
              <w:pStyle w:val="AmColumnHeading"/>
            </w:pPr>
            <w:r w:rsidRPr="00AF7F4E">
              <w:t>Emenda</w:t>
            </w:r>
          </w:p>
        </w:tc>
      </w:tr>
      <w:tr w:rsidR="00AF7F4E" w:rsidRPr="00AF7F4E" w14:paraId="4E90CF1D" w14:textId="77777777" w:rsidTr="00096245">
        <w:trPr>
          <w:jc w:val="center"/>
        </w:trPr>
        <w:tc>
          <w:tcPr>
            <w:tcW w:w="4876" w:type="dxa"/>
            <w:tcBorders>
              <w:top w:val="nil"/>
              <w:left w:val="nil"/>
              <w:bottom w:val="nil"/>
              <w:right w:val="nil"/>
            </w:tcBorders>
          </w:tcPr>
          <w:p w14:paraId="50AED9CE"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w:t>
            </w:r>
            <w:r w:rsidRPr="00AF7F4E">
              <w:rPr>
                <w:b/>
                <w:bCs/>
                <w:i/>
                <w:iCs/>
              </w:rPr>
              <w:t>billi</w:t>
            </w:r>
            <w:r w:rsidRPr="00AF7F4E">
              <w:t xml:space="preserve"> jiżguraw li kwalunkwe </w:t>
            </w:r>
            <w:r w:rsidRPr="00AF7F4E">
              <w:rPr>
                <w:b/>
                <w:bCs/>
                <w:i/>
                <w:iCs/>
              </w:rPr>
              <w:t>miżura li tirrestrinġi d-dritt</w:t>
            </w:r>
            <w:r w:rsidRPr="00AF7F4E">
              <w:t xml:space="preserve"> tal-assoċjazzjonijiet </w:t>
            </w:r>
            <w:r w:rsidRPr="00AF7F4E">
              <w:rPr>
                <w:b/>
                <w:bCs/>
                <w:i/>
                <w:iCs/>
              </w:rPr>
              <w:t>biex wieħed ifittex, jiżgura u juża riżorsi</w:t>
            </w:r>
            <w:r w:rsidRPr="00AF7F4E">
              <w:t xml:space="preserve">, </w:t>
            </w:r>
            <w:r w:rsidRPr="00AF7F4E">
              <w:rPr>
                <w:b/>
                <w:bCs/>
                <w:i/>
                <w:iCs/>
              </w:rPr>
              <w:t>inklużi</w:t>
            </w:r>
            <w:r w:rsidRPr="00AF7F4E">
              <w:t xml:space="preserve"> </w:t>
            </w:r>
            <w:r w:rsidRPr="00AF7F4E">
              <w:rPr>
                <w:b/>
                <w:bCs/>
                <w:i/>
                <w:iCs/>
              </w:rPr>
              <w:t>riżorsi barranin, trid issegwi wieħed mill-għanijiet leġittimi skont l-Artikolu 11(2) tal-KEDB</w:t>
            </w:r>
            <w:r w:rsidRPr="00AF7F4E">
              <w:t>;</w:t>
            </w:r>
          </w:p>
        </w:tc>
        <w:tc>
          <w:tcPr>
            <w:tcW w:w="4876" w:type="dxa"/>
            <w:tcBorders>
              <w:top w:val="nil"/>
              <w:left w:val="nil"/>
              <w:bottom w:val="nil"/>
              <w:right w:val="nil"/>
            </w:tcBorders>
          </w:tcPr>
          <w:p w14:paraId="5EE6928B" w14:textId="77777777" w:rsidR="0013690C" w:rsidRPr="00AF7F4E" w:rsidRDefault="0013690C" w:rsidP="00096245">
            <w:pPr>
              <w:pStyle w:val="Normal6a"/>
            </w:pPr>
            <w:r w:rsidRPr="00AF7F4E">
              <w:t>19.</w:t>
            </w:r>
            <w:r w:rsidRPr="00AF7F4E">
              <w:tab/>
              <w:t xml:space="preserve">Jistieden lill-Istati Membri u lill-Kummissjoni </w:t>
            </w:r>
            <w:r w:rsidRPr="00AF7F4E">
              <w:rPr>
                <w:b/>
                <w:bCs/>
                <w:i/>
                <w:iCs/>
              </w:rPr>
              <w:t xml:space="preserve">jkomplu </w:t>
            </w:r>
            <w:r w:rsidRPr="00AF7F4E">
              <w:t xml:space="preserve">jtejbu l-ambjent legali </w:t>
            </w:r>
            <w:r w:rsidRPr="00AF7F4E">
              <w:rPr>
                <w:b/>
                <w:bCs/>
                <w:i/>
                <w:iCs/>
              </w:rPr>
              <w:t xml:space="preserve">u regolatorju </w:t>
            </w:r>
            <w:r w:rsidRPr="00AF7F4E">
              <w:t>għas-soċjetà ċivili</w:t>
            </w:r>
            <w:r w:rsidRPr="00AF7F4E">
              <w:rPr>
                <w:b/>
                <w:bCs/>
                <w:i/>
                <w:iCs/>
              </w:rPr>
              <w:t xml:space="preserve">, filwaqt li </w:t>
            </w:r>
            <w:r w:rsidRPr="00AF7F4E">
              <w:t xml:space="preserve">jiżguraw li kwalunkwe </w:t>
            </w:r>
            <w:r w:rsidRPr="00AF7F4E">
              <w:rPr>
                <w:b/>
                <w:bCs/>
                <w:i/>
                <w:iCs/>
              </w:rPr>
              <w:t xml:space="preserve">restrizzjoni fuq il-finanzjament u l-attivitajiet </w:t>
            </w:r>
            <w:r w:rsidRPr="00AF7F4E">
              <w:t xml:space="preserve">tal-assoċjazzjonijiet </w:t>
            </w:r>
            <w:r w:rsidRPr="00AF7F4E">
              <w:rPr>
                <w:b/>
                <w:bCs/>
                <w:i/>
                <w:iCs/>
              </w:rPr>
              <w:t>tkun iġġustifikata b’mod ċar, proporzjonata u f’konformità sħiħa mad-dritt tal-UE u mal-istandards Ewropej tad-drittijiet tal-bniedem</w:t>
            </w:r>
            <w:r w:rsidRPr="00AF7F4E">
              <w:t xml:space="preserve">, </w:t>
            </w:r>
            <w:r w:rsidRPr="00AF7F4E">
              <w:rPr>
                <w:b/>
                <w:bCs/>
                <w:i/>
                <w:iCs/>
              </w:rPr>
              <w:t>inkluża l-Konvenzjoni Ewropea dwar id-Drittijiet tal-Bniedem</w:t>
            </w:r>
            <w:r w:rsidRPr="00AF7F4E">
              <w:t>;</w:t>
            </w:r>
          </w:p>
        </w:tc>
      </w:tr>
    </w:tbl>
    <w:p w14:paraId="2466659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754852A" w14:textId="77777777" w:rsidR="0013690C" w:rsidRPr="00AF7F4E" w:rsidRDefault="0013690C" w:rsidP="0013690C">
      <w:r w:rsidRPr="00AF7F4E">
        <w:rPr>
          <w:rStyle w:val="HideTWBExt"/>
          <w:color w:val="auto"/>
        </w:rPr>
        <w:t>&lt;/Amend&gt;</w:t>
      </w:r>
    </w:p>
    <w:p w14:paraId="508542E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426</w:t>
      </w:r>
      <w:r w:rsidRPr="00AF7F4E">
        <w:rPr>
          <w:rStyle w:val="HideTWBExt"/>
          <w:color w:val="auto"/>
        </w:rPr>
        <w:t>&lt;/NumAm&gt;</w:t>
      </w:r>
    </w:p>
    <w:p w14:paraId="23652716"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A99382D" w14:textId="77777777" w:rsidR="0013690C" w:rsidRPr="00AF7F4E" w:rsidRDefault="0013690C" w:rsidP="0013690C">
      <w:pPr>
        <w:pStyle w:val="NormalBold"/>
      </w:pPr>
      <w:r w:rsidRPr="00AF7F4E">
        <w:rPr>
          <w:rStyle w:val="HideTWBExt"/>
          <w:b w:val="0"/>
          <w:color w:val="auto"/>
        </w:rPr>
        <w:t>&lt;/RepeatBlock-By&gt;</w:t>
      </w:r>
    </w:p>
    <w:p w14:paraId="630D179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4F2F2A"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DB6A115" w14:textId="77777777" w:rsidTr="00096245">
        <w:trPr>
          <w:trHeight w:hRule="exact" w:val="240"/>
          <w:jc w:val="center"/>
        </w:trPr>
        <w:tc>
          <w:tcPr>
            <w:tcW w:w="9752" w:type="dxa"/>
            <w:gridSpan w:val="2"/>
            <w:tcBorders>
              <w:top w:val="nil"/>
              <w:left w:val="nil"/>
              <w:bottom w:val="nil"/>
              <w:right w:val="nil"/>
            </w:tcBorders>
          </w:tcPr>
          <w:p w14:paraId="60D104EB" w14:textId="77777777" w:rsidR="0013690C" w:rsidRPr="00AF7F4E" w:rsidRDefault="0013690C" w:rsidP="00096245"/>
        </w:tc>
      </w:tr>
      <w:tr w:rsidR="00AF7F4E" w:rsidRPr="00AF7F4E" w14:paraId="11369129" w14:textId="77777777" w:rsidTr="00096245">
        <w:trPr>
          <w:trHeight w:val="240"/>
          <w:jc w:val="center"/>
        </w:trPr>
        <w:tc>
          <w:tcPr>
            <w:tcW w:w="4876" w:type="dxa"/>
            <w:tcBorders>
              <w:top w:val="nil"/>
              <w:left w:val="nil"/>
              <w:bottom w:val="nil"/>
              <w:right w:val="nil"/>
            </w:tcBorders>
          </w:tcPr>
          <w:p w14:paraId="724E8A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17E199" w14:textId="77777777" w:rsidR="0013690C" w:rsidRPr="00AF7F4E" w:rsidRDefault="0013690C" w:rsidP="00096245">
            <w:pPr>
              <w:pStyle w:val="AmColumnHeading"/>
            </w:pPr>
            <w:r w:rsidRPr="00AF7F4E">
              <w:t>Emenda</w:t>
            </w:r>
          </w:p>
        </w:tc>
      </w:tr>
      <w:tr w:rsidR="00AF7F4E" w:rsidRPr="00AF7F4E" w14:paraId="29637442" w14:textId="77777777" w:rsidTr="00096245">
        <w:trPr>
          <w:jc w:val="center"/>
        </w:trPr>
        <w:tc>
          <w:tcPr>
            <w:tcW w:w="4876" w:type="dxa"/>
            <w:tcBorders>
              <w:top w:val="nil"/>
              <w:left w:val="nil"/>
              <w:bottom w:val="nil"/>
              <w:right w:val="nil"/>
            </w:tcBorders>
          </w:tcPr>
          <w:p w14:paraId="756B9EEB"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billi jiżguraw li kwalunkwe miżura li tirrestrinġi d-dritt tal-assoċjazzjonijiet biex wieħed ifittex, jiżgura u juża riżorsi, inklużi </w:t>
            </w:r>
            <w:r w:rsidRPr="00AF7F4E">
              <w:rPr>
                <w:b/>
                <w:bCs/>
                <w:i/>
                <w:iCs/>
              </w:rPr>
              <w:t>riżorsi</w:t>
            </w:r>
            <w:r w:rsidRPr="00AF7F4E">
              <w:t xml:space="preserve"> barranin</w:t>
            </w:r>
            <w:r w:rsidRPr="00AF7F4E">
              <w:rPr>
                <w:b/>
                <w:bCs/>
                <w:i/>
                <w:iCs/>
              </w:rPr>
              <w:t xml:space="preserve">, trid issegwi wieħed mill-għanijiet </w:t>
            </w:r>
            <w:r w:rsidRPr="00AF7F4E">
              <w:t>leġittimi</w:t>
            </w:r>
            <w:r w:rsidRPr="00AF7F4E">
              <w:rPr>
                <w:b/>
                <w:bCs/>
                <w:i/>
                <w:iCs/>
              </w:rPr>
              <w:t xml:space="preserve"> skont l-Artikolu 11(2) tal-KEDB</w:t>
            </w:r>
            <w:r w:rsidRPr="00AF7F4E">
              <w:t>;</w:t>
            </w:r>
          </w:p>
        </w:tc>
        <w:tc>
          <w:tcPr>
            <w:tcW w:w="4876" w:type="dxa"/>
            <w:tcBorders>
              <w:top w:val="nil"/>
              <w:left w:val="nil"/>
              <w:bottom w:val="nil"/>
              <w:right w:val="nil"/>
            </w:tcBorders>
          </w:tcPr>
          <w:p w14:paraId="3CBC9315"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billi jiżguraw li kwalunkwe miżura li tirrestrinġi d-dritt tal-assoċjazzjonijiet biex wieħed ifittex, jiżgura u juża riżorsi, inklużi </w:t>
            </w:r>
            <w:r w:rsidRPr="00AF7F4E">
              <w:rPr>
                <w:b/>
                <w:bCs/>
                <w:i/>
                <w:iCs/>
              </w:rPr>
              <w:t xml:space="preserve">riżorsi barranin, tiġi applikata b’rispett strett għall-proporzjonalità u biss meta jsegwu għanijiet ta’ interess pubbliku definiti </w:t>
            </w:r>
            <w:r w:rsidRPr="00AF7F4E">
              <w:rPr>
                <w:b/>
                <w:bCs/>
                <w:i/>
                <w:iCs/>
              </w:rPr>
              <w:lastRenderedPageBreak/>
              <w:t xml:space="preserve">b’mod ċar u </w:t>
            </w:r>
            <w:r w:rsidRPr="00AF7F4E">
              <w:t>leġittimi;</w:t>
            </w:r>
          </w:p>
        </w:tc>
      </w:tr>
    </w:tbl>
    <w:p w14:paraId="676FC37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AAB4F9" w14:textId="77777777" w:rsidR="0013690C" w:rsidRPr="00AF7F4E" w:rsidRDefault="0013690C" w:rsidP="0013690C">
      <w:r w:rsidRPr="00AF7F4E">
        <w:rPr>
          <w:rStyle w:val="HideTWBExt"/>
          <w:color w:val="auto"/>
        </w:rPr>
        <w:t>&lt;/Amend&gt;</w:t>
      </w:r>
    </w:p>
    <w:p w14:paraId="40EDA14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427</w:t>
      </w:r>
      <w:r w:rsidRPr="00AF7F4E">
        <w:rPr>
          <w:rStyle w:val="HideTWBExt"/>
          <w:color w:val="auto"/>
        </w:rPr>
        <w:t>&lt;/NumAm&gt;</w:t>
      </w:r>
    </w:p>
    <w:p w14:paraId="77500A8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4B208E2" w14:textId="77777777" w:rsidR="0013690C" w:rsidRPr="00AF7F4E" w:rsidRDefault="0013690C" w:rsidP="0013690C">
      <w:pPr>
        <w:pStyle w:val="NormalBold"/>
      </w:pPr>
      <w:r w:rsidRPr="00AF7F4E">
        <w:rPr>
          <w:rStyle w:val="HideTWBExt"/>
          <w:b w:val="0"/>
          <w:color w:val="auto"/>
        </w:rPr>
        <w:t>&lt;/RepeatBlock-By&gt;</w:t>
      </w:r>
    </w:p>
    <w:p w14:paraId="4D0BA68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00A6D7"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E3A3527" w14:textId="77777777" w:rsidTr="00096245">
        <w:trPr>
          <w:trHeight w:hRule="exact" w:val="240"/>
          <w:jc w:val="center"/>
        </w:trPr>
        <w:tc>
          <w:tcPr>
            <w:tcW w:w="9752" w:type="dxa"/>
            <w:gridSpan w:val="2"/>
            <w:tcBorders>
              <w:top w:val="nil"/>
              <w:left w:val="nil"/>
              <w:bottom w:val="nil"/>
              <w:right w:val="nil"/>
            </w:tcBorders>
          </w:tcPr>
          <w:p w14:paraId="5B0D7479" w14:textId="77777777" w:rsidR="0013690C" w:rsidRPr="00AF7F4E" w:rsidRDefault="0013690C" w:rsidP="00096245"/>
        </w:tc>
      </w:tr>
      <w:tr w:rsidR="00AF7F4E" w:rsidRPr="00AF7F4E" w14:paraId="17408460" w14:textId="77777777" w:rsidTr="00096245">
        <w:trPr>
          <w:trHeight w:val="240"/>
          <w:jc w:val="center"/>
        </w:trPr>
        <w:tc>
          <w:tcPr>
            <w:tcW w:w="4876" w:type="dxa"/>
            <w:tcBorders>
              <w:top w:val="nil"/>
              <w:left w:val="nil"/>
              <w:bottom w:val="nil"/>
              <w:right w:val="nil"/>
            </w:tcBorders>
          </w:tcPr>
          <w:p w14:paraId="0A15E1E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48902E3" w14:textId="77777777" w:rsidR="0013690C" w:rsidRPr="00AF7F4E" w:rsidRDefault="0013690C" w:rsidP="00096245">
            <w:pPr>
              <w:pStyle w:val="AmColumnHeading"/>
            </w:pPr>
            <w:r w:rsidRPr="00AF7F4E">
              <w:t>Emenda</w:t>
            </w:r>
          </w:p>
        </w:tc>
      </w:tr>
      <w:tr w:rsidR="00AF7F4E" w:rsidRPr="00AF7F4E" w14:paraId="046BCF31" w14:textId="77777777" w:rsidTr="00096245">
        <w:trPr>
          <w:jc w:val="center"/>
        </w:trPr>
        <w:tc>
          <w:tcPr>
            <w:tcW w:w="4876" w:type="dxa"/>
            <w:tcBorders>
              <w:top w:val="nil"/>
              <w:left w:val="nil"/>
              <w:bottom w:val="nil"/>
              <w:right w:val="nil"/>
            </w:tcBorders>
          </w:tcPr>
          <w:p w14:paraId="21231C69"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w:t>
            </w:r>
            <w:r w:rsidRPr="00AF7F4E">
              <w:rPr>
                <w:b/>
                <w:bCs/>
                <w:i/>
                <w:iCs/>
              </w:rPr>
              <w:t xml:space="preserve">billi jiżguraw li kwalunkwe miżura li tirrestrinġi d-dritt tal-assoċjazzjonijiet biex wieħed ifittex, jiżgura u juża riżorsi, </w:t>
            </w:r>
            <w:r w:rsidRPr="00AF7F4E">
              <w:t>inklużi riżorsi barranin,</w:t>
            </w:r>
            <w:r w:rsidRPr="00AF7F4E">
              <w:rPr>
                <w:b/>
                <w:bCs/>
                <w:i/>
                <w:iCs/>
              </w:rPr>
              <w:t xml:space="preserve"> trid issegwi wieħed mill-għanijiet leġittimi skont l-Artikolu 11(2) tal-KEDB</w:t>
            </w:r>
            <w:r w:rsidRPr="00AF7F4E">
              <w:t>;</w:t>
            </w:r>
          </w:p>
        </w:tc>
        <w:tc>
          <w:tcPr>
            <w:tcW w:w="4876" w:type="dxa"/>
            <w:tcBorders>
              <w:top w:val="nil"/>
              <w:left w:val="nil"/>
              <w:bottom w:val="nil"/>
              <w:right w:val="nil"/>
            </w:tcBorders>
          </w:tcPr>
          <w:p w14:paraId="5B05B133" w14:textId="77777777" w:rsidR="0013690C" w:rsidRPr="00AF7F4E" w:rsidRDefault="0013690C" w:rsidP="00096245">
            <w:pPr>
              <w:pStyle w:val="Normal6a"/>
            </w:pPr>
            <w:r w:rsidRPr="00AF7F4E">
              <w:t>19.</w:t>
            </w:r>
            <w:r w:rsidRPr="00AF7F4E">
              <w:tab/>
              <w:t xml:space="preserve">Jistieden lill-Istati Membri u lill-Kummissjoni jtejbu l-ambjent legali </w:t>
            </w:r>
            <w:r w:rsidRPr="00AF7F4E">
              <w:rPr>
                <w:b/>
                <w:bCs/>
                <w:i/>
                <w:iCs/>
              </w:rPr>
              <w:t>għat-trasparenza tal-finanzjament</w:t>
            </w:r>
            <w:r w:rsidRPr="00AF7F4E">
              <w:t xml:space="preserve"> għas-soċjetà ċivili, inklużi riżorsi barranin, </w:t>
            </w:r>
            <w:r w:rsidRPr="00AF7F4E">
              <w:rPr>
                <w:b/>
                <w:bCs/>
                <w:i/>
                <w:iCs/>
              </w:rPr>
              <w:t>sabiex tiġi pprevenuta influwenza indebita u jiġi żgurat l-obbligu ta’ rendikont</w:t>
            </w:r>
            <w:r w:rsidRPr="00AF7F4E">
              <w:t>;</w:t>
            </w:r>
          </w:p>
        </w:tc>
      </w:tr>
    </w:tbl>
    <w:p w14:paraId="36F8403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CC4B81A" w14:textId="77777777" w:rsidR="0013690C" w:rsidRPr="00AF7F4E" w:rsidRDefault="0013690C" w:rsidP="0013690C">
      <w:r w:rsidRPr="00AF7F4E">
        <w:rPr>
          <w:rStyle w:val="HideTWBExt"/>
          <w:color w:val="auto"/>
        </w:rPr>
        <w:t>&lt;/Amend&gt;</w:t>
      </w:r>
    </w:p>
    <w:p w14:paraId="51D79EC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428</w:t>
      </w:r>
      <w:r w:rsidRPr="00AF7F4E">
        <w:rPr>
          <w:rStyle w:val="HideTWBExt"/>
          <w:color w:val="auto"/>
        </w:rPr>
        <w:t>&lt;/NumAm&gt;</w:t>
      </w:r>
    </w:p>
    <w:p w14:paraId="57F31055"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22C67721" w14:textId="77777777" w:rsidR="0013690C" w:rsidRPr="00AF7F4E" w:rsidRDefault="0013690C" w:rsidP="0013690C">
      <w:pPr>
        <w:pStyle w:val="NormalBold"/>
      </w:pPr>
      <w:r w:rsidRPr="00AF7F4E">
        <w:rPr>
          <w:rStyle w:val="HideTWBExt"/>
          <w:b w:val="0"/>
          <w:color w:val="auto"/>
        </w:rPr>
        <w:t>&lt;/RepeatBlock-By&gt;</w:t>
      </w:r>
    </w:p>
    <w:p w14:paraId="32D4F63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EF5A166"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3A70B9" w14:textId="77777777" w:rsidTr="00096245">
        <w:trPr>
          <w:trHeight w:hRule="exact" w:val="240"/>
          <w:jc w:val="center"/>
        </w:trPr>
        <w:tc>
          <w:tcPr>
            <w:tcW w:w="9752" w:type="dxa"/>
            <w:gridSpan w:val="2"/>
            <w:tcBorders>
              <w:top w:val="nil"/>
              <w:left w:val="nil"/>
              <w:bottom w:val="nil"/>
              <w:right w:val="nil"/>
            </w:tcBorders>
          </w:tcPr>
          <w:p w14:paraId="203D999A" w14:textId="77777777" w:rsidR="0013690C" w:rsidRPr="00AF7F4E" w:rsidRDefault="0013690C" w:rsidP="00096245"/>
        </w:tc>
      </w:tr>
      <w:tr w:rsidR="00AF7F4E" w:rsidRPr="00AF7F4E" w14:paraId="78553087" w14:textId="77777777" w:rsidTr="00096245">
        <w:trPr>
          <w:trHeight w:val="240"/>
          <w:jc w:val="center"/>
        </w:trPr>
        <w:tc>
          <w:tcPr>
            <w:tcW w:w="4876" w:type="dxa"/>
            <w:tcBorders>
              <w:top w:val="nil"/>
              <w:left w:val="nil"/>
              <w:bottom w:val="nil"/>
              <w:right w:val="nil"/>
            </w:tcBorders>
          </w:tcPr>
          <w:p w14:paraId="3B0369D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00F21E" w14:textId="77777777" w:rsidR="0013690C" w:rsidRPr="00AF7F4E" w:rsidRDefault="0013690C" w:rsidP="00096245">
            <w:pPr>
              <w:pStyle w:val="AmColumnHeading"/>
            </w:pPr>
            <w:r w:rsidRPr="00AF7F4E">
              <w:t>Emenda</w:t>
            </w:r>
          </w:p>
        </w:tc>
      </w:tr>
      <w:tr w:rsidR="00AF7F4E" w:rsidRPr="00AF7F4E" w14:paraId="0854EFF8" w14:textId="77777777" w:rsidTr="00096245">
        <w:trPr>
          <w:jc w:val="center"/>
        </w:trPr>
        <w:tc>
          <w:tcPr>
            <w:tcW w:w="4876" w:type="dxa"/>
            <w:tcBorders>
              <w:top w:val="nil"/>
              <w:left w:val="nil"/>
              <w:bottom w:val="nil"/>
              <w:right w:val="nil"/>
            </w:tcBorders>
          </w:tcPr>
          <w:p w14:paraId="77339DC1"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billi </w:t>
            </w:r>
            <w:r w:rsidRPr="00AF7F4E">
              <w:rPr>
                <w:b/>
                <w:bCs/>
                <w:i/>
                <w:iCs/>
              </w:rPr>
              <w:t>jiżguraw li kwalunkwe miżura li tirrestrinġi d-dritt tal-assoċjazzjonijiet biex wieħed ifittex, jiżgura u juża riżorsi, inklużi riżorsi barranin, trid issegwi wieħed mill-għanijiet leġittimi skont l-Artikolu 11(2) tal-KEDB</w:t>
            </w:r>
            <w:r w:rsidRPr="00AF7F4E">
              <w:t>;</w:t>
            </w:r>
          </w:p>
        </w:tc>
        <w:tc>
          <w:tcPr>
            <w:tcW w:w="4876" w:type="dxa"/>
            <w:tcBorders>
              <w:top w:val="nil"/>
              <w:left w:val="nil"/>
              <w:bottom w:val="nil"/>
              <w:right w:val="nil"/>
            </w:tcBorders>
          </w:tcPr>
          <w:p w14:paraId="1237F8EA" w14:textId="77777777" w:rsidR="0013690C" w:rsidRPr="00AF7F4E" w:rsidRDefault="0013690C" w:rsidP="00096245">
            <w:pPr>
              <w:pStyle w:val="Normal6a"/>
            </w:pPr>
            <w:r w:rsidRPr="00AF7F4E">
              <w:t>19.</w:t>
            </w:r>
            <w:r w:rsidRPr="00AF7F4E">
              <w:tab/>
            </w:r>
            <w:r w:rsidRPr="00AF7F4E">
              <w:rPr>
                <w:b/>
                <w:i/>
              </w:rPr>
              <w:t>Ifakkar li l-finanzjament barrani għall-organizzazzjonijiet tas-soċjetà ċivili jista’ jikkostitwixxi tentattivi ta’ interferenza barranija;</w:t>
            </w:r>
            <w:r w:rsidRPr="00AF7F4E">
              <w:t xml:space="preserve"> jistieden lill-Istati Membri u lill-Kummissjoni jtejbu l-ambjent legali għas-soċjetà ċivili billi </w:t>
            </w:r>
            <w:r w:rsidRPr="00AF7F4E">
              <w:rPr>
                <w:b/>
                <w:bCs/>
                <w:i/>
                <w:iCs/>
              </w:rPr>
              <w:t>jinkoraġġixxu trasparenza sħiħa rigward l-oriġini tar-riżorsi tas-soċjetà ċivili sabiex iċ-ċittadini jinżammu infurmati tajjeb</w:t>
            </w:r>
            <w:r w:rsidRPr="00AF7F4E">
              <w:t>;</w:t>
            </w:r>
          </w:p>
        </w:tc>
      </w:tr>
    </w:tbl>
    <w:p w14:paraId="3D86B11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344C1CE" w14:textId="77777777" w:rsidR="0013690C" w:rsidRPr="00AF7F4E" w:rsidRDefault="0013690C" w:rsidP="0013690C">
      <w:r w:rsidRPr="00AF7F4E">
        <w:rPr>
          <w:rStyle w:val="HideTWBExt"/>
          <w:color w:val="auto"/>
        </w:rPr>
        <w:t>&lt;/Amend&gt;</w:t>
      </w:r>
    </w:p>
    <w:p w14:paraId="2FCBDEB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429</w:t>
      </w:r>
      <w:r w:rsidRPr="00AF7F4E">
        <w:rPr>
          <w:rStyle w:val="HideTWBExt"/>
          <w:color w:val="auto"/>
        </w:rPr>
        <w:t>&lt;/NumAm&gt;</w:t>
      </w:r>
    </w:p>
    <w:p w14:paraId="3B2CEFDF"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45FB177A" w14:textId="77777777" w:rsidR="0013690C" w:rsidRPr="00AF7F4E" w:rsidRDefault="0013690C" w:rsidP="0013690C">
      <w:pPr>
        <w:pStyle w:val="NormalBold"/>
      </w:pPr>
      <w:r w:rsidRPr="00AF7F4E">
        <w:rPr>
          <w:rStyle w:val="HideTWBExt"/>
          <w:b w:val="0"/>
          <w:color w:val="auto"/>
        </w:rPr>
        <w:t>&lt;/RepeatBlock-By&gt;</w:t>
      </w:r>
    </w:p>
    <w:p w14:paraId="4CC0788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DC2797"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00748D5" w14:textId="77777777" w:rsidTr="00096245">
        <w:trPr>
          <w:trHeight w:hRule="exact" w:val="240"/>
          <w:jc w:val="center"/>
        </w:trPr>
        <w:tc>
          <w:tcPr>
            <w:tcW w:w="9752" w:type="dxa"/>
            <w:gridSpan w:val="2"/>
            <w:tcBorders>
              <w:top w:val="nil"/>
              <w:left w:val="nil"/>
              <w:bottom w:val="nil"/>
              <w:right w:val="nil"/>
            </w:tcBorders>
          </w:tcPr>
          <w:p w14:paraId="2EE771D8" w14:textId="77777777" w:rsidR="0013690C" w:rsidRPr="00AF7F4E" w:rsidRDefault="0013690C" w:rsidP="00096245"/>
        </w:tc>
      </w:tr>
      <w:tr w:rsidR="00AF7F4E" w:rsidRPr="00AF7F4E" w14:paraId="7397154F" w14:textId="77777777" w:rsidTr="00096245">
        <w:trPr>
          <w:trHeight w:val="240"/>
          <w:jc w:val="center"/>
        </w:trPr>
        <w:tc>
          <w:tcPr>
            <w:tcW w:w="4876" w:type="dxa"/>
            <w:tcBorders>
              <w:top w:val="nil"/>
              <w:left w:val="nil"/>
              <w:bottom w:val="nil"/>
              <w:right w:val="nil"/>
            </w:tcBorders>
          </w:tcPr>
          <w:p w14:paraId="3281D34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993BBC4" w14:textId="77777777" w:rsidR="0013690C" w:rsidRPr="00AF7F4E" w:rsidRDefault="0013690C" w:rsidP="00096245">
            <w:pPr>
              <w:pStyle w:val="AmColumnHeading"/>
            </w:pPr>
            <w:r w:rsidRPr="00AF7F4E">
              <w:t>Emenda</w:t>
            </w:r>
          </w:p>
        </w:tc>
      </w:tr>
      <w:tr w:rsidR="00AF7F4E" w:rsidRPr="00AF7F4E" w14:paraId="7BF4491F" w14:textId="77777777" w:rsidTr="00096245">
        <w:trPr>
          <w:jc w:val="center"/>
        </w:trPr>
        <w:tc>
          <w:tcPr>
            <w:tcW w:w="4876" w:type="dxa"/>
            <w:tcBorders>
              <w:top w:val="nil"/>
              <w:left w:val="nil"/>
              <w:bottom w:val="nil"/>
              <w:right w:val="nil"/>
            </w:tcBorders>
          </w:tcPr>
          <w:p w14:paraId="06196001"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billi jiżguraw </w:t>
            </w:r>
            <w:r w:rsidRPr="00AF7F4E">
              <w:rPr>
                <w:b/>
                <w:bCs/>
                <w:i/>
                <w:iCs/>
              </w:rPr>
              <w:t>li kwalunkwe miżura li tirrestrinġi d-dritt tal-assoċjazzjonijiet biex wieħed ifittex, jiżgura u juża riżorsi, inklużi riżorsi barranin, trid issegwi wieħed mill-għanijiet</w:t>
            </w:r>
            <w:r w:rsidRPr="00AF7F4E">
              <w:t xml:space="preserve"> leġittimi skont l-Artikolu 11(2) tal-KEDB;</w:t>
            </w:r>
          </w:p>
        </w:tc>
        <w:tc>
          <w:tcPr>
            <w:tcW w:w="4876" w:type="dxa"/>
            <w:tcBorders>
              <w:top w:val="nil"/>
              <w:left w:val="nil"/>
              <w:bottom w:val="nil"/>
              <w:right w:val="nil"/>
            </w:tcBorders>
          </w:tcPr>
          <w:p w14:paraId="1684B3D9" w14:textId="77777777" w:rsidR="0013690C" w:rsidRPr="00AF7F4E" w:rsidRDefault="0013690C" w:rsidP="00096245">
            <w:pPr>
              <w:pStyle w:val="Normal6a"/>
            </w:pPr>
            <w:r w:rsidRPr="00AF7F4E">
              <w:t>19.</w:t>
            </w:r>
            <w:r w:rsidRPr="00AF7F4E">
              <w:tab/>
              <w:t xml:space="preserve">Jistieden lill-Istati Membri u lill-Kummissjoni jtejbu l-ambjent legali għas-soċjetà ċivili billi </w:t>
            </w:r>
            <w:r w:rsidRPr="00AF7F4E">
              <w:rPr>
                <w:b/>
                <w:bCs/>
                <w:i/>
                <w:iCs/>
              </w:rPr>
              <w:t>simultanjament</w:t>
            </w:r>
            <w:r w:rsidRPr="00AF7F4E">
              <w:t xml:space="preserve"> jiżguraw </w:t>
            </w:r>
            <w:r w:rsidRPr="00AF7F4E">
              <w:rPr>
                <w:b/>
                <w:bCs/>
                <w:i/>
                <w:iCs/>
              </w:rPr>
              <w:t>livell għoli ta’ trasparenza fir-rigward tas-sorsi ta’ finanzjament, l-istruttura ta’ governanza tagħhom u l-għanijiet tal-attivitajiet tagħhom, bil-għan li jiġi pprevenut l-eżerċizzju ta’ influwenza politika, f’konformità mal-għanijiet</w:t>
            </w:r>
            <w:r w:rsidRPr="00AF7F4E">
              <w:t xml:space="preserve"> leġittimi skont l-Artikolu 11(2) tal-KEDB;</w:t>
            </w:r>
          </w:p>
        </w:tc>
      </w:tr>
    </w:tbl>
    <w:p w14:paraId="65A61A6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3050C4A7" w14:textId="77777777" w:rsidR="0013690C" w:rsidRPr="00AF7F4E" w:rsidRDefault="0013690C" w:rsidP="0013690C">
      <w:r w:rsidRPr="00AF7F4E">
        <w:rPr>
          <w:rStyle w:val="HideTWBExt"/>
          <w:color w:val="auto"/>
        </w:rPr>
        <w:t>&lt;/Amend&gt;</w:t>
      </w:r>
    </w:p>
    <w:p w14:paraId="25951A9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430</w:t>
      </w:r>
      <w:r w:rsidRPr="00AF7F4E">
        <w:rPr>
          <w:rStyle w:val="HideTWBExt"/>
          <w:color w:val="auto"/>
        </w:rPr>
        <w:t>&lt;/NumAm&gt;</w:t>
      </w:r>
    </w:p>
    <w:p w14:paraId="6429666C"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34B2217" w14:textId="77777777" w:rsidR="0013690C" w:rsidRPr="00AF7F4E" w:rsidRDefault="0013690C" w:rsidP="0013690C">
      <w:pPr>
        <w:pStyle w:val="NormalBold"/>
      </w:pPr>
      <w:r w:rsidRPr="00AF7F4E">
        <w:rPr>
          <w:rStyle w:val="HideTWBExt"/>
          <w:b w:val="0"/>
          <w:color w:val="auto"/>
        </w:rPr>
        <w:t>&lt;/RepeatBlock-By&gt;</w:t>
      </w:r>
    </w:p>
    <w:p w14:paraId="1467929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6E7FB8" w14:textId="77777777" w:rsidR="0013690C" w:rsidRPr="00AF7F4E" w:rsidRDefault="0013690C" w:rsidP="0013690C">
      <w:pPr>
        <w:pStyle w:val="NormalBold"/>
      </w:pPr>
      <w:r w:rsidRPr="00AF7F4E">
        <w:rPr>
          <w:rStyle w:val="HideTWBExt"/>
          <w:color w:val="auto"/>
        </w:rPr>
        <w:t>&lt;Article&gt;</w:t>
      </w:r>
      <w:r w:rsidRPr="00AF7F4E">
        <w:t>Paragrafu 19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267574" w14:textId="77777777" w:rsidTr="00096245">
        <w:trPr>
          <w:trHeight w:hRule="exact" w:val="240"/>
          <w:jc w:val="center"/>
        </w:trPr>
        <w:tc>
          <w:tcPr>
            <w:tcW w:w="9752" w:type="dxa"/>
            <w:gridSpan w:val="2"/>
            <w:tcBorders>
              <w:top w:val="nil"/>
              <w:left w:val="nil"/>
              <w:bottom w:val="nil"/>
              <w:right w:val="nil"/>
            </w:tcBorders>
          </w:tcPr>
          <w:p w14:paraId="7E2694C6" w14:textId="77777777" w:rsidR="0013690C" w:rsidRPr="00AF7F4E" w:rsidRDefault="0013690C" w:rsidP="00096245"/>
        </w:tc>
      </w:tr>
      <w:tr w:rsidR="00AF7F4E" w:rsidRPr="00AF7F4E" w14:paraId="76450E70" w14:textId="77777777" w:rsidTr="00096245">
        <w:trPr>
          <w:trHeight w:val="240"/>
          <w:jc w:val="center"/>
        </w:trPr>
        <w:tc>
          <w:tcPr>
            <w:tcW w:w="4876" w:type="dxa"/>
            <w:tcBorders>
              <w:top w:val="nil"/>
              <w:left w:val="nil"/>
              <w:bottom w:val="nil"/>
              <w:right w:val="nil"/>
            </w:tcBorders>
          </w:tcPr>
          <w:p w14:paraId="4374B0F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B6CF8C" w14:textId="77777777" w:rsidR="0013690C" w:rsidRPr="00AF7F4E" w:rsidRDefault="0013690C" w:rsidP="00096245">
            <w:pPr>
              <w:pStyle w:val="AmColumnHeading"/>
            </w:pPr>
            <w:r w:rsidRPr="00AF7F4E">
              <w:t>Emenda</w:t>
            </w:r>
          </w:p>
        </w:tc>
      </w:tr>
      <w:tr w:rsidR="00AF7F4E" w:rsidRPr="00AF7F4E" w14:paraId="6730B61B" w14:textId="77777777" w:rsidTr="00096245">
        <w:trPr>
          <w:jc w:val="center"/>
        </w:trPr>
        <w:tc>
          <w:tcPr>
            <w:tcW w:w="4876" w:type="dxa"/>
            <w:tcBorders>
              <w:top w:val="nil"/>
              <w:left w:val="nil"/>
              <w:bottom w:val="nil"/>
              <w:right w:val="nil"/>
            </w:tcBorders>
          </w:tcPr>
          <w:p w14:paraId="5247E422" w14:textId="77777777" w:rsidR="0013690C" w:rsidRPr="00AF7F4E" w:rsidRDefault="0013690C" w:rsidP="00096245">
            <w:pPr>
              <w:pStyle w:val="Normal6a"/>
            </w:pPr>
            <w:r w:rsidRPr="00AF7F4E">
              <w:t>19.</w:t>
            </w:r>
            <w:r w:rsidRPr="00AF7F4E">
              <w:tab/>
              <w:t xml:space="preserve">Jistieden lill-Istati Membri </w:t>
            </w:r>
            <w:r w:rsidRPr="00AF7F4E">
              <w:rPr>
                <w:b/>
                <w:bCs/>
                <w:i/>
                <w:iCs/>
              </w:rPr>
              <w:t>u lill-Kummissjoni jtejbu</w:t>
            </w:r>
            <w:r w:rsidRPr="00AF7F4E">
              <w:t xml:space="preserve"> l-ambjent legali għas-soċjetà ċivili </w:t>
            </w:r>
            <w:r w:rsidRPr="00AF7F4E">
              <w:rPr>
                <w:b/>
                <w:bCs/>
                <w:i/>
                <w:iCs/>
              </w:rPr>
              <w:t>billi jiżguraw li kwalunkwe miżura li tirrestrinġi d-dritt tal-assoċjazzjonijiet biex wieħed ifittex, jiżgura u juża riżorsi, inklużi riżorsi barranin, trid issegwi wieħed mill-għanijiet leġittimi skont l-Artikolu 11(2) tal-KEDB</w:t>
            </w:r>
            <w:r w:rsidRPr="00AF7F4E">
              <w:t>;</w:t>
            </w:r>
          </w:p>
        </w:tc>
        <w:tc>
          <w:tcPr>
            <w:tcW w:w="4876" w:type="dxa"/>
            <w:tcBorders>
              <w:top w:val="nil"/>
              <w:left w:val="nil"/>
              <w:bottom w:val="nil"/>
              <w:right w:val="nil"/>
            </w:tcBorders>
          </w:tcPr>
          <w:p w14:paraId="2B07D986" w14:textId="77777777" w:rsidR="0013690C" w:rsidRPr="00AF7F4E" w:rsidRDefault="0013690C" w:rsidP="00096245">
            <w:pPr>
              <w:pStyle w:val="Normal6a"/>
            </w:pPr>
            <w:r w:rsidRPr="00AF7F4E">
              <w:t>19.</w:t>
            </w:r>
            <w:r w:rsidRPr="00AF7F4E">
              <w:tab/>
              <w:t xml:space="preserve">Jistieden lill-Istati Membri </w:t>
            </w:r>
            <w:r w:rsidRPr="00AF7F4E">
              <w:rPr>
                <w:b/>
                <w:bCs/>
                <w:i/>
                <w:iCs/>
              </w:rPr>
              <w:t>jimmonitorjaw</w:t>
            </w:r>
            <w:r w:rsidRPr="00AF7F4E">
              <w:t xml:space="preserve"> l-ambjent legali għas-soċjetà ċivili</w:t>
            </w:r>
            <w:r w:rsidRPr="00AF7F4E">
              <w:rPr>
                <w:b/>
                <w:bCs/>
                <w:i/>
                <w:iCs/>
              </w:rPr>
              <w:t>;</w:t>
            </w:r>
            <w:r w:rsidRPr="00AF7F4E">
              <w:t xml:space="preserve"> </w:t>
            </w:r>
            <w:r w:rsidRPr="00AF7F4E">
              <w:rPr>
                <w:b/>
                <w:i/>
              </w:rPr>
              <w:t>jisħaq fuq l-importanza tat-trasparenza fil-finanzjament biex ikun ipprevenut l-użu ħażin tal-fondi;</w:t>
            </w:r>
            <w:r w:rsidRPr="00AF7F4E">
              <w:t xml:space="preserve"> </w:t>
            </w:r>
            <w:r w:rsidRPr="00AF7F4E">
              <w:rPr>
                <w:b/>
                <w:bCs/>
                <w:i/>
                <w:iCs/>
              </w:rPr>
              <w:t>jissottolinja kemm huwa importanti li tkun miġġielda l-leġiżlazzjoni dwar finanzjament barrani ispirata mil-“liġi tal-aġenti” Russa</w:t>
            </w:r>
            <w:r w:rsidRPr="00AF7F4E">
              <w:t>;</w:t>
            </w:r>
          </w:p>
        </w:tc>
      </w:tr>
    </w:tbl>
    <w:p w14:paraId="52C70E2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397636DF" w14:textId="77777777" w:rsidR="0013690C" w:rsidRPr="00AF7F4E" w:rsidRDefault="0013690C" w:rsidP="0013690C">
      <w:r w:rsidRPr="00AF7F4E">
        <w:rPr>
          <w:rStyle w:val="HideTWBExt"/>
          <w:color w:val="auto"/>
        </w:rPr>
        <w:t>&lt;/Amend&gt;</w:t>
      </w:r>
    </w:p>
    <w:p w14:paraId="0723E0E8"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431</w:t>
      </w:r>
      <w:r w:rsidRPr="00AF7F4E">
        <w:rPr>
          <w:rStyle w:val="HideTWBExt"/>
          <w:color w:val="auto"/>
        </w:rPr>
        <w:t>&lt;/NumAm&gt;</w:t>
      </w:r>
    </w:p>
    <w:p w14:paraId="0677DA3C"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3EFBDAE2" w14:textId="77777777" w:rsidR="0013690C" w:rsidRPr="00AF7F4E" w:rsidRDefault="0013690C" w:rsidP="0013690C">
      <w:pPr>
        <w:pStyle w:val="NormalBold"/>
      </w:pPr>
      <w:r w:rsidRPr="00AF7F4E">
        <w:rPr>
          <w:rStyle w:val="HideTWBExt"/>
          <w:b w:val="0"/>
          <w:color w:val="auto"/>
        </w:rPr>
        <w:t>&lt;/RepeatBlock-By&gt;</w:t>
      </w:r>
    </w:p>
    <w:p w14:paraId="5F08D49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0D05914" w14:textId="77777777" w:rsidR="0013690C" w:rsidRPr="00AF7F4E" w:rsidRDefault="0013690C" w:rsidP="0013690C">
      <w:pPr>
        <w:pStyle w:val="NormalBold"/>
      </w:pPr>
      <w:r w:rsidRPr="00AF7F4E">
        <w:rPr>
          <w:rStyle w:val="HideTWBExt"/>
          <w:color w:val="auto"/>
        </w:rPr>
        <w:t>&lt;Article&gt;</w:t>
      </w:r>
      <w:r w:rsidRPr="00AF7F4E">
        <w:t>Paragrafu 19a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CBCB85" w14:textId="77777777" w:rsidTr="00096245">
        <w:trPr>
          <w:trHeight w:hRule="exact" w:val="240"/>
          <w:jc w:val="center"/>
        </w:trPr>
        <w:tc>
          <w:tcPr>
            <w:tcW w:w="9752" w:type="dxa"/>
            <w:gridSpan w:val="2"/>
            <w:tcBorders>
              <w:top w:val="nil"/>
              <w:left w:val="nil"/>
              <w:bottom w:val="nil"/>
              <w:right w:val="nil"/>
            </w:tcBorders>
          </w:tcPr>
          <w:p w14:paraId="03F64543" w14:textId="77777777" w:rsidR="0013690C" w:rsidRPr="00AF7F4E" w:rsidRDefault="0013690C" w:rsidP="00096245"/>
        </w:tc>
      </w:tr>
      <w:tr w:rsidR="00AF7F4E" w:rsidRPr="00AF7F4E" w14:paraId="41E0C4C3" w14:textId="77777777" w:rsidTr="00096245">
        <w:trPr>
          <w:trHeight w:val="240"/>
          <w:jc w:val="center"/>
        </w:trPr>
        <w:tc>
          <w:tcPr>
            <w:tcW w:w="4876" w:type="dxa"/>
            <w:tcBorders>
              <w:top w:val="nil"/>
              <w:left w:val="nil"/>
              <w:bottom w:val="nil"/>
              <w:right w:val="nil"/>
            </w:tcBorders>
          </w:tcPr>
          <w:p w14:paraId="3A4B7F4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D5F08C7" w14:textId="77777777" w:rsidR="0013690C" w:rsidRPr="00AF7F4E" w:rsidRDefault="0013690C" w:rsidP="00096245">
            <w:pPr>
              <w:pStyle w:val="AmColumnHeading"/>
            </w:pPr>
            <w:r w:rsidRPr="00AF7F4E">
              <w:t>Emenda</w:t>
            </w:r>
          </w:p>
        </w:tc>
      </w:tr>
      <w:tr w:rsidR="00AF7F4E" w:rsidRPr="00AF7F4E" w14:paraId="1FC803DD" w14:textId="77777777" w:rsidTr="00096245">
        <w:trPr>
          <w:jc w:val="center"/>
        </w:trPr>
        <w:tc>
          <w:tcPr>
            <w:tcW w:w="4876" w:type="dxa"/>
            <w:tcBorders>
              <w:top w:val="nil"/>
              <w:left w:val="nil"/>
              <w:bottom w:val="nil"/>
              <w:right w:val="nil"/>
            </w:tcBorders>
          </w:tcPr>
          <w:p w14:paraId="66E93A17" w14:textId="77777777" w:rsidR="0013690C" w:rsidRPr="00AF7F4E" w:rsidRDefault="0013690C" w:rsidP="00096245">
            <w:pPr>
              <w:pStyle w:val="Normal6a"/>
            </w:pPr>
          </w:p>
        </w:tc>
        <w:tc>
          <w:tcPr>
            <w:tcW w:w="4876" w:type="dxa"/>
            <w:tcBorders>
              <w:top w:val="nil"/>
              <w:left w:val="nil"/>
              <w:bottom w:val="nil"/>
              <w:right w:val="nil"/>
            </w:tcBorders>
          </w:tcPr>
          <w:p w14:paraId="1C66689D" w14:textId="77777777" w:rsidR="0013690C" w:rsidRPr="00AF7F4E" w:rsidRDefault="0013690C" w:rsidP="00096245">
            <w:pPr>
              <w:pStyle w:val="Normal6a"/>
            </w:pPr>
            <w:r w:rsidRPr="00AF7F4E">
              <w:rPr>
                <w:b/>
                <w:i/>
              </w:rPr>
              <w:t>19a.</w:t>
            </w:r>
            <w:r w:rsidRPr="00AF7F4E">
              <w:tab/>
            </w:r>
            <w:r w:rsidRPr="00AF7F4E">
              <w:rPr>
                <w:b/>
                <w:i/>
              </w:rPr>
              <w:t>Jesprimi tħassib serju dwar l-ispazju ċiviku li qed jiċkien u l-persekuzzjoni dejjem akbar tal-organizzazzjonijiet tas-soċjetà ċivili u tad-difensuri tad-drittijiet tal-bniedem fl-UE, b’mod partikolari dawk li jaħdmu fuq il-ġlieda kontra r-razziżmu, il-ġustizzja klimatika, id-drittijiet tal-LGBTIQ+, id-drittijiet tan-nisa u l-appoġġ għall-migranti; jinnota li dawn il-gruppi jiffaċċjaw firxa ta’ theddid, inklużi restrizzjonijiet legali u finanzjarji, sospensjonijiet tal-finanzjament, kampanji ta’ malafama, intimidazzjoni u kriminalizzazzjoni; jikkundanna, b’mod partikolari, iż-żieda fit-trażżin tal-attiviżmu klimatiku f’diversi Stati Membri, inkluż l-użu ħażin tal-liġijiet kontra t-terroriżmu u l-kriminalità organizzata u l-klassifikazzjoni ta’ attivisti klimatiċi paċifiċi bħala membri ta’ “organizzazzjonijiet kriminali”; jistieden lill-Istati Membri jżommu lura minn azzjoni legali sproporzjonata kontra tali attivisti; iħeġġeġ lill-Kummissjoni timmonitorja b’mod sistematiku s-sitwazzjoni ta’ dawn l-organizzazzjonijiet fir-rapporti tagħha dwar l-istat tad-dritt u tespandi l-finanzjament iddedikat tal-UE għall-atturi tas-soċjetà ċivili li jiġġieldu r-razziżmu u jaħdmu fuq drittijiet fundamentali oħra;</w:t>
            </w:r>
          </w:p>
        </w:tc>
      </w:tr>
    </w:tbl>
    <w:p w14:paraId="5748EAE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369AEC3" w14:textId="77777777" w:rsidR="0013690C" w:rsidRPr="00AF7F4E" w:rsidRDefault="0013690C" w:rsidP="0013690C">
      <w:r w:rsidRPr="00AF7F4E">
        <w:rPr>
          <w:rStyle w:val="HideTWBExt"/>
          <w:color w:val="auto"/>
        </w:rPr>
        <w:t>&lt;/Amend&gt;</w:t>
      </w:r>
    </w:p>
    <w:p w14:paraId="286243C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432</w:t>
      </w:r>
      <w:r w:rsidRPr="00AF7F4E">
        <w:rPr>
          <w:rStyle w:val="HideTWBExt"/>
          <w:color w:val="auto"/>
        </w:rPr>
        <w:t>&lt;/NumAm&gt;</w:t>
      </w:r>
    </w:p>
    <w:p w14:paraId="5CD0354A"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w:t>
      </w:r>
      <w:r w:rsidRPr="00AF7F4E">
        <w:rPr>
          <w:rStyle w:val="HideTWBExt"/>
          <w:b w:val="0"/>
          <w:color w:val="auto"/>
        </w:rPr>
        <w:t>&lt;/Members&gt;</w:t>
      </w:r>
    </w:p>
    <w:p w14:paraId="3A993099" w14:textId="77777777" w:rsidR="0013690C" w:rsidRPr="00AF7F4E" w:rsidRDefault="0013690C" w:rsidP="0013690C">
      <w:pPr>
        <w:pStyle w:val="NormalBold"/>
      </w:pPr>
      <w:r w:rsidRPr="00AF7F4E">
        <w:rPr>
          <w:rStyle w:val="HideTWBExt"/>
          <w:b w:val="0"/>
          <w:color w:val="auto"/>
        </w:rPr>
        <w:lastRenderedPageBreak/>
        <w:t>&lt;/RepeatBlock-By&gt;</w:t>
      </w:r>
    </w:p>
    <w:p w14:paraId="21EA39D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B8F7C5" w14:textId="77777777" w:rsidR="0013690C" w:rsidRPr="00AF7F4E" w:rsidRDefault="0013690C" w:rsidP="0013690C">
      <w:pPr>
        <w:pStyle w:val="NormalBold"/>
      </w:pPr>
      <w:r w:rsidRPr="00AF7F4E">
        <w:rPr>
          <w:rStyle w:val="HideTWBExt"/>
          <w:color w:val="auto"/>
        </w:rPr>
        <w:t>&lt;Article&gt;</w:t>
      </w:r>
      <w:r w:rsidRPr="00AF7F4E">
        <w:t>Paragrafu 19a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9AB733" w14:textId="77777777" w:rsidTr="00096245">
        <w:trPr>
          <w:trHeight w:hRule="exact" w:val="240"/>
          <w:jc w:val="center"/>
        </w:trPr>
        <w:tc>
          <w:tcPr>
            <w:tcW w:w="9752" w:type="dxa"/>
            <w:gridSpan w:val="2"/>
            <w:tcBorders>
              <w:top w:val="nil"/>
              <w:left w:val="nil"/>
              <w:bottom w:val="nil"/>
              <w:right w:val="nil"/>
            </w:tcBorders>
          </w:tcPr>
          <w:p w14:paraId="2006092D" w14:textId="77777777" w:rsidR="0013690C" w:rsidRPr="00AF7F4E" w:rsidRDefault="0013690C" w:rsidP="00096245"/>
        </w:tc>
      </w:tr>
      <w:tr w:rsidR="00AF7F4E" w:rsidRPr="00AF7F4E" w14:paraId="066E36BD" w14:textId="77777777" w:rsidTr="00096245">
        <w:trPr>
          <w:trHeight w:val="240"/>
          <w:jc w:val="center"/>
        </w:trPr>
        <w:tc>
          <w:tcPr>
            <w:tcW w:w="4876" w:type="dxa"/>
            <w:tcBorders>
              <w:top w:val="nil"/>
              <w:left w:val="nil"/>
              <w:bottom w:val="nil"/>
              <w:right w:val="nil"/>
            </w:tcBorders>
          </w:tcPr>
          <w:p w14:paraId="2472EDA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814F0FE" w14:textId="77777777" w:rsidR="0013690C" w:rsidRPr="00AF7F4E" w:rsidRDefault="0013690C" w:rsidP="00096245">
            <w:pPr>
              <w:pStyle w:val="AmColumnHeading"/>
            </w:pPr>
            <w:r w:rsidRPr="00AF7F4E">
              <w:t>Emenda</w:t>
            </w:r>
          </w:p>
        </w:tc>
      </w:tr>
      <w:tr w:rsidR="00AF7F4E" w:rsidRPr="00AF7F4E" w14:paraId="488113A0" w14:textId="77777777" w:rsidTr="00096245">
        <w:trPr>
          <w:jc w:val="center"/>
        </w:trPr>
        <w:tc>
          <w:tcPr>
            <w:tcW w:w="4876" w:type="dxa"/>
            <w:tcBorders>
              <w:top w:val="nil"/>
              <w:left w:val="nil"/>
              <w:bottom w:val="nil"/>
              <w:right w:val="nil"/>
            </w:tcBorders>
          </w:tcPr>
          <w:p w14:paraId="4D36AACE" w14:textId="77777777" w:rsidR="0013690C" w:rsidRPr="00AF7F4E" w:rsidRDefault="0013690C" w:rsidP="00096245">
            <w:pPr>
              <w:pStyle w:val="Normal6a"/>
            </w:pPr>
          </w:p>
        </w:tc>
        <w:tc>
          <w:tcPr>
            <w:tcW w:w="4876" w:type="dxa"/>
            <w:tcBorders>
              <w:top w:val="nil"/>
              <w:left w:val="nil"/>
              <w:bottom w:val="nil"/>
              <w:right w:val="nil"/>
            </w:tcBorders>
          </w:tcPr>
          <w:p w14:paraId="454378E0" w14:textId="77777777" w:rsidR="0013690C" w:rsidRPr="00AF7F4E" w:rsidRDefault="0013690C" w:rsidP="00096245">
            <w:pPr>
              <w:pStyle w:val="Normal6a"/>
            </w:pPr>
            <w:r w:rsidRPr="00AF7F4E">
              <w:rPr>
                <w:b/>
                <w:i/>
              </w:rPr>
              <w:t>19a.</w:t>
            </w:r>
            <w:r w:rsidRPr="00AF7F4E">
              <w:tab/>
            </w:r>
            <w:r w:rsidRPr="00AF7F4E">
              <w:rPr>
                <w:b/>
                <w:i/>
              </w:rPr>
              <w:t>Jenfasizza li l-ispazju ċiviku li qed jiċkien, inkluż l-interferenza fil-libertà ta’ għaqda, ta’ assoċjazzjoni u ta’ espressjoni, jikkostitwixxi tħassib strutturali dwar l-istat tad-dritt kif enfasizzat f’valutazzjonijiet suċċessivi tal-FRA;</w:t>
            </w:r>
          </w:p>
        </w:tc>
      </w:tr>
    </w:tbl>
    <w:p w14:paraId="1ADAAA5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C5441D" w14:textId="77777777" w:rsidR="0013690C" w:rsidRPr="00AF7F4E" w:rsidRDefault="0013690C" w:rsidP="0013690C">
      <w:r w:rsidRPr="00AF7F4E">
        <w:rPr>
          <w:rStyle w:val="HideTWBExt"/>
          <w:color w:val="auto"/>
        </w:rPr>
        <w:t>&lt;/Amend&gt;</w:t>
      </w:r>
    </w:p>
    <w:p w14:paraId="17D2E01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433</w:t>
      </w:r>
      <w:r w:rsidRPr="00AF7F4E">
        <w:rPr>
          <w:rStyle w:val="HideTWBExt"/>
          <w:color w:val="auto"/>
        </w:rPr>
        <w:t>&lt;/NumAm&gt;</w:t>
      </w:r>
    </w:p>
    <w:p w14:paraId="0FEB4D6A"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w:t>
      </w:r>
      <w:r w:rsidRPr="00AF7F4E">
        <w:rPr>
          <w:rStyle w:val="HideTWBExt"/>
          <w:b w:val="0"/>
          <w:color w:val="auto"/>
        </w:rPr>
        <w:t>&lt;/Members&gt;</w:t>
      </w:r>
    </w:p>
    <w:p w14:paraId="51058F6F" w14:textId="77777777" w:rsidR="0013690C" w:rsidRPr="00AF7F4E" w:rsidRDefault="0013690C" w:rsidP="0013690C">
      <w:pPr>
        <w:pStyle w:val="NormalBold"/>
      </w:pPr>
      <w:r w:rsidRPr="00AF7F4E">
        <w:rPr>
          <w:rStyle w:val="HideTWBExt"/>
          <w:b w:val="0"/>
          <w:color w:val="auto"/>
        </w:rPr>
        <w:t>&lt;/RepeatBlock-By&gt;</w:t>
      </w:r>
    </w:p>
    <w:p w14:paraId="5D5C6A7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6C5814" w14:textId="77777777" w:rsidR="0013690C" w:rsidRPr="00AF7F4E" w:rsidRDefault="0013690C" w:rsidP="0013690C">
      <w:pPr>
        <w:pStyle w:val="NormalBold"/>
      </w:pPr>
      <w:r w:rsidRPr="00AF7F4E">
        <w:rPr>
          <w:rStyle w:val="HideTWBExt"/>
          <w:color w:val="auto"/>
        </w:rPr>
        <w:t>&lt;Article&gt;</w:t>
      </w:r>
      <w:r w:rsidRPr="00AF7F4E">
        <w:t>Paragrafu 19b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AA7AA6" w14:textId="77777777" w:rsidTr="00096245">
        <w:trPr>
          <w:trHeight w:hRule="exact" w:val="240"/>
          <w:jc w:val="center"/>
        </w:trPr>
        <w:tc>
          <w:tcPr>
            <w:tcW w:w="9752" w:type="dxa"/>
            <w:gridSpan w:val="2"/>
            <w:tcBorders>
              <w:top w:val="nil"/>
              <w:left w:val="nil"/>
              <w:bottom w:val="nil"/>
              <w:right w:val="nil"/>
            </w:tcBorders>
          </w:tcPr>
          <w:p w14:paraId="007BC7BE" w14:textId="77777777" w:rsidR="0013690C" w:rsidRPr="00AF7F4E" w:rsidRDefault="0013690C" w:rsidP="00096245"/>
        </w:tc>
      </w:tr>
      <w:tr w:rsidR="00AF7F4E" w:rsidRPr="00AF7F4E" w14:paraId="549BF5CD" w14:textId="77777777" w:rsidTr="00096245">
        <w:trPr>
          <w:trHeight w:val="240"/>
          <w:jc w:val="center"/>
        </w:trPr>
        <w:tc>
          <w:tcPr>
            <w:tcW w:w="4876" w:type="dxa"/>
            <w:tcBorders>
              <w:top w:val="nil"/>
              <w:left w:val="nil"/>
              <w:bottom w:val="nil"/>
              <w:right w:val="nil"/>
            </w:tcBorders>
          </w:tcPr>
          <w:p w14:paraId="522FF5B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4F34B49" w14:textId="77777777" w:rsidR="0013690C" w:rsidRPr="00AF7F4E" w:rsidRDefault="0013690C" w:rsidP="00096245">
            <w:pPr>
              <w:pStyle w:val="AmColumnHeading"/>
            </w:pPr>
            <w:r w:rsidRPr="00AF7F4E">
              <w:t>Emenda</w:t>
            </w:r>
          </w:p>
        </w:tc>
      </w:tr>
      <w:tr w:rsidR="00AF7F4E" w:rsidRPr="00AF7F4E" w14:paraId="0E8F857A" w14:textId="77777777" w:rsidTr="00096245">
        <w:trPr>
          <w:jc w:val="center"/>
        </w:trPr>
        <w:tc>
          <w:tcPr>
            <w:tcW w:w="4876" w:type="dxa"/>
            <w:tcBorders>
              <w:top w:val="nil"/>
              <w:left w:val="nil"/>
              <w:bottom w:val="nil"/>
              <w:right w:val="nil"/>
            </w:tcBorders>
          </w:tcPr>
          <w:p w14:paraId="7E31A1D8" w14:textId="77777777" w:rsidR="0013690C" w:rsidRPr="00AF7F4E" w:rsidRDefault="0013690C" w:rsidP="00096245">
            <w:pPr>
              <w:pStyle w:val="Normal6a"/>
            </w:pPr>
          </w:p>
        </w:tc>
        <w:tc>
          <w:tcPr>
            <w:tcW w:w="4876" w:type="dxa"/>
            <w:tcBorders>
              <w:top w:val="nil"/>
              <w:left w:val="nil"/>
              <w:bottom w:val="nil"/>
              <w:right w:val="nil"/>
            </w:tcBorders>
          </w:tcPr>
          <w:p w14:paraId="511ADCA5" w14:textId="77777777" w:rsidR="0013690C" w:rsidRPr="00AF7F4E" w:rsidRDefault="0013690C" w:rsidP="00096245">
            <w:pPr>
              <w:pStyle w:val="Normal6a"/>
            </w:pPr>
            <w:r w:rsidRPr="00AF7F4E">
              <w:rPr>
                <w:b/>
                <w:i/>
              </w:rPr>
              <w:t>19b.</w:t>
            </w:r>
            <w:r w:rsidRPr="00AF7F4E">
              <w:tab/>
            </w:r>
            <w:r w:rsidRPr="00AF7F4E">
              <w:rPr>
                <w:b/>
                <w:i/>
              </w:rPr>
              <w:t>Jiddeplora l-immirar kontinwu tal-organizzazzjonijiet tas-soċjetà ċivili, inkluż permezz ta’ rekwiżiti amministrattivi onerużi, regoli ta’ finanzjament restrittivi u kampanji ta’ malafama, li jirreplikaw xejriet li qabel kienu kkundannati mill-Qorti tal-Ġustizzja u mill-korpi tan-NU;</w:t>
            </w:r>
          </w:p>
        </w:tc>
      </w:tr>
    </w:tbl>
    <w:p w14:paraId="3300638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0F5F899" w14:textId="77777777" w:rsidR="0013690C" w:rsidRPr="00AF7F4E" w:rsidRDefault="0013690C" w:rsidP="0013690C">
      <w:r w:rsidRPr="00AF7F4E">
        <w:rPr>
          <w:rStyle w:val="HideTWBExt"/>
          <w:color w:val="auto"/>
        </w:rPr>
        <w:t>&lt;/Amend&gt;</w:t>
      </w:r>
    </w:p>
    <w:p w14:paraId="674EC9E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434</w:t>
      </w:r>
      <w:r w:rsidRPr="00AF7F4E">
        <w:rPr>
          <w:rStyle w:val="HideTWBExt"/>
          <w:color w:val="auto"/>
        </w:rPr>
        <w:t>&lt;/NumAm&gt;</w:t>
      </w:r>
    </w:p>
    <w:p w14:paraId="54A50906"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5A57FE0D" w14:textId="77777777" w:rsidR="0013690C" w:rsidRPr="00AF7F4E" w:rsidRDefault="0013690C" w:rsidP="0013690C">
      <w:pPr>
        <w:pStyle w:val="NormalBold"/>
      </w:pPr>
      <w:r w:rsidRPr="00AF7F4E">
        <w:rPr>
          <w:rStyle w:val="HideTWBExt"/>
          <w:b w:val="0"/>
          <w:color w:val="auto"/>
        </w:rPr>
        <w:t>&lt;/RepeatBlock-By&gt;</w:t>
      </w:r>
    </w:p>
    <w:p w14:paraId="7CBA0E8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CBB6F9"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E72D76" w14:textId="77777777" w:rsidTr="00096245">
        <w:trPr>
          <w:trHeight w:hRule="exact" w:val="240"/>
          <w:jc w:val="center"/>
        </w:trPr>
        <w:tc>
          <w:tcPr>
            <w:tcW w:w="9752" w:type="dxa"/>
            <w:gridSpan w:val="2"/>
            <w:tcBorders>
              <w:top w:val="nil"/>
              <w:left w:val="nil"/>
              <w:bottom w:val="nil"/>
              <w:right w:val="nil"/>
            </w:tcBorders>
          </w:tcPr>
          <w:p w14:paraId="0A3719D8" w14:textId="77777777" w:rsidR="0013690C" w:rsidRPr="00AF7F4E" w:rsidRDefault="0013690C" w:rsidP="00096245"/>
        </w:tc>
      </w:tr>
      <w:tr w:rsidR="00AF7F4E" w:rsidRPr="00AF7F4E" w14:paraId="77862FD6" w14:textId="77777777" w:rsidTr="00096245">
        <w:trPr>
          <w:trHeight w:val="240"/>
          <w:jc w:val="center"/>
        </w:trPr>
        <w:tc>
          <w:tcPr>
            <w:tcW w:w="4876" w:type="dxa"/>
            <w:tcBorders>
              <w:top w:val="nil"/>
              <w:left w:val="nil"/>
              <w:bottom w:val="nil"/>
              <w:right w:val="nil"/>
            </w:tcBorders>
          </w:tcPr>
          <w:p w14:paraId="05C7F857"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638EC771" w14:textId="77777777" w:rsidR="0013690C" w:rsidRPr="00AF7F4E" w:rsidRDefault="0013690C" w:rsidP="00096245">
            <w:pPr>
              <w:pStyle w:val="AmColumnHeading"/>
            </w:pPr>
            <w:r w:rsidRPr="00AF7F4E">
              <w:t>Emenda</w:t>
            </w:r>
          </w:p>
        </w:tc>
      </w:tr>
      <w:tr w:rsidR="00AF7F4E" w:rsidRPr="00AF7F4E" w14:paraId="4E757AA1" w14:textId="77777777" w:rsidTr="00096245">
        <w:trPr>
          <w:jc w:val="center"/>
        </w:trPr>
        <w:tc>
          <w:tcPr>
            <w:tcW w:w="4876" w:type="dxa"/>
            <w:tcBorders>
              <w:top w:val="nil"/>
              <w:left w:val="nil"/>
              <w:bottom w:val="nil"/>
              <w:right w:val="nil"/>
            </w:tcBorders>
          </w:tcPr>
          <w:p w14:paraId="71E61342" w14:textId="77777777" w:rsidR="0013690C" w:rsidRPr="00AF7F4E" w:rsidRDefault="0013690C" w:rsidP="00096245">
            <w:pPr>
              <w:pStyle w:val="Normal6a"/>
            </w:pPr>
            <w:r w:rsidRPr="00AF7F4E">
              <w:rPr>
                <w:b/>
                <w:i/>
              </w:rPr>
              <w:t>20.</w:t>
            </w:r>
            <w:r w:rsidRPr="00AF7F4E">
              <w:tab/>
            </w:r>
            <w:r w:rsidRPr="00AF7F4E">
              <w:rPr>
                <w:b/>
                <w:i/>
              </w:rPr>
              <w:t>Huwa mħasseb dwar ir-restrizzjonijiet legali u finanzjarji li qed jiżdiedu, il-kampanji ta’ malafama, u l-kriminalizzazzjoni tal-organizzazzjonijiet tas-soċjetà ċivili u tad-difensuri tad-drittijiet tal-bniedem; jisħaq li r-rekwiżiti ta’ rapportar għall-NGOs ma għandhomx jaqbżu dawk li huma strettament meħtieġa u proporzjonati mal-għanijiet speċifiċi segwiti;</w:t>
            </w:r>
          </w:p>
        </w:tc>
        <w:tc>
          <w:tcPr>
            <w:tcW w:w="4876" w:type="dxa"/>
            <w:tcBorders>
              <w:top w:val="nil"/>
              <w:left w:val="nil"/>
              <w:bottom w:val="nil"/>
              <w:right w:val="nil"/>
            </w:tcBorders>
          </w:tcPr>
          <w:p w14:paraId="227DC82F" w14:textId="77777777" w:rsidR="0013690C" w:rsidRPr="00AF7F4E" w:rsidRDefault="0013690C" w:rsidP="00096245">
            <w:pPr>
              <w:pStyle w:val="Normal6a"/>
            </w:pPr>
            <w:r w:rsidRPr="00AF7F4E">
              <w:rPr>
                <w:b/>
                <w:i/>
              </w:rPr>
              <w:t>imħassar</w:t>
            </w:r>
          </w:p>
        </w:tc>
      </w:tr>
    </w:tbl>
    <w:p w14:paraId="0BEE5E3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A20547" w14:textId="77777777" w:rsidR="0013690C" w:rsidRPr="00AF7F4E" w:rsidRDefault="0013690C" w:rsidP="0013690C">
      <w:r w:rsidRPr="00AF7F4E">
        <w:rPr>
          <w:rStyle w:val="HideTWBExt"/>
          <w:color w:val="auto"/>
        </w:rPr>
        <w:t>&lt;/Amend&gt;</w:t>
      </w:r>
    </w:p>
    <w:p w14:paraId="2CB15AB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435</w:t>
      </w:r>
      <w:r w:rsidRPr="00AF7F4E">
        <w:rPr>
          <w:rStyle w:val="HideTWBExt"/>
          <w:color w:val="auto"/>
        </w:rPr>
        <w:t>&lt;/NumAm&gt;</w:t>
      </w:r>
    </w:p>
    <w:p w14:paraId="2AF139B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Nikola Minchev</w:t>
      </w:r>
      <w:r w:rsidRPr="00AF7F4E">
        <w:rPr>
          <w:rStyle w:val="HideTWBExt"/>
          <w:b w:val="0"/>
          <w:color w:val="auto"/>
        </w:rPr>
        <w:t>&lt;/Members&gt;</w:t>
      </w:r>
    </w:p>
    <w:p w14:paraId="033F7C78" w14:textId="77777777" w:rsidR="0013690C" w:rsidRPr="00AF7F4E" w:rsidRDefault="0013690C" w:rsidP="0013690C">
      <w:pPr>
        <w:pStyle w:val="NormalBold"/>
      </w:pPr>
      <w:r w:rsidRPr="00AF7F4E">
        <w:rPr>
          <w:rStyle w:val="HideTWBExt"/>
          <w:b w:val="0"/>
          <w:color w:val="auto"/>
        </w:rPr>
        <w:t>&lt;/RepeatBlock-By&gt;</w:t>
      </w:r>
    </w:p>
    <w:p w14:paraId="3596C5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20215D"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B0A761" w14:textId="77777777" w:rsidTr="00096245">
        <w:trPr>
          <w:trHeight w:hRule="exact" w:val="240"/>
          <w:jc w:val="center"/>
        </w:trPr>
        <w:tc>
          <w:tcPr>
            <w:tcW w:w="9752" w:type="dxa"/>
            <w:gridSpan w:val="2"/>
            <w:tcBorders>
              <w:top w:val="nil"/>
              <w:left w:val="nil"/>
              <w:bottom w:val="nil"/>
              <w:right w:val="nil"/>
            </w:tcBorders>
          </w:tcPr>
          <w:p w14:paraId="0FACE3ED" w14:textId="77777777" w:rsidR="0013690C" w:rsidRPr="00AF7F4E" w:rsidRDefault="0013690C" w:rsidP="00096245"/>
        </w:tc>
      </w:tr>
      <w:tr w:rsidR="00AF7F4E" w:rsidRPr="00AF7F4E" w14:paraId="3A9428D3" w14:textId="77777777" w:rsidTr="00096245">
        <w:trPr>
          <w:trHeight w:val="240"/>
          <w:jc w:val="center"/>
        </w:trPr>
        <w:tc>
          <w:tcPr>
            <w:tcW w:w="4876" w:type="dxa"/>
            <w:tcBorders>
              <w:top w:val="nil"/>
              <w:left w:val="nil"/>
              <w:bottom w:val="nil"/>
              <w:right w:val="nil"/>
            </w:tcBorders>
          </w:tcPr>
          <w:p w14:paraId="72121B7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B56FF0" w14:textId="77777777" w:rsidR="0013690C" w:rsidRPr="00AF7F4E" w:rsidRDefault="0013690C" w:rsidP="00096245">
            <w:pPr>
              <w:pStyle w:val="AmColumnHeading"/>
            </w:pPr>
            <w:r w:rsidRPr="00AF7F4E">
              <w:t>Emenda</w:t>
            </w:r>
          </w:p>
        </w:tc>
      </w:tr>
      <w:tr w:rsidR="00AF7F4E" w:rsidRPr="00AF7F4E" w14:paraId="101074B8" w14:textId="77777777" w:rsidTr="00096245">
        <w:trPr>
          <w:jc w:val="center"/>
        </w:trPr>
        <w:tc>
          <w:tcPr>
            <w:tcW w:w="4876" w:type="dxa"/>
            <w:tcBorders>
              <w:top w:val="nil"/>
              <w:left w:val="nil"/>
              <w:bottom w:val="nil"/>
              <w:right w:val="nil"/>
            </w:tcBorders>
          </w:tcPr>
          <w:p w14:paraId="60EEE9F0" w14:textId="77777777" w:rsidR="0013690C" w:rsidRPr="00AF7F4E" w:rsidRDefault="0013690C" w:rsidP="00096245">
            <w:pPr>
              <w:pStyle w:val="Normal6a"/>
            </w:pPr>
            <w:r w:rsidRPr="00AF7F4E">
              <w:t>20.</w:t>
            </w:r>
            <w:r w:rsidRPr="00AF7F4E">
              <w:tab/>
              <w:t>Huwa mħasseb dwar ir-restrizzjonijiet legali u finanzjarji li qed jiżdiedu, il-kampanji ta’ malafama, u l-kriminalizzazzjoni tal-organizzazzjonijiet tas-soċjetà ċivili u tad-difensuri tad-drittijiet tal-bniedem; jisħaq li r-rekwiżiti ta’ rapportar għall-NGOs ma għandhomx jaqbżu dawk li huma strettament meħtieġa u proporzjonati mal-għanijiet speċifiċi segwiti;</w:t>
            </w:r>
          </w:p>
        </w:tc>
        <w:tc>
          <w:tcPr>
            <w:tcW w:w="4876" w:type="dxa"/>
            <w:tcBorders>
              <w:top w:val="nil"/>
              <w:left w:val="nil"/>
              <w:bottom w:val="nil"/>
              <w:right w:val="nil"/>
            </w:tcBorders>
          </w:tcPr>
          <w:p w14:paraId="48917A5F" w14:textId="77777777" w:rsidR="0013690C" w:rsidRPr="00AF7F4E" w:rsidRDefault="0013690C" w:rsidP="00096245">
            <w:pPr>
              <w:pStyle w:val="Normal6a"/>
            </w:pPr>
            <w:r w:rsidRPr="00AF7F4E">
              <w:t>20.</w:t>
            </w:r>
            <w:r w:rsidRPr="00AF7F4E">
              <w:tab/>
              <w:t xml:space="preserve">Huwa mħasseb dwar ir-restrizzjonijiet legali u finanzjarji li qed jiżdiedu, il-kampanji ta’ malafama, u l-kriminalizzazzjoni tal-organizzazzjonijiet tas-soċjetà ċivili u tad-difensuri tad-drittijiet tal-bniedem; jisħaq li r-rekwiżiti ta’ rapportar għall-NGOs ma għandhomx jaqbżu dawk li huma strettament meħtieġa u proporzjonati mal-għanijiet speċifiċi segwiti; </w:t>
            </w:r>
            <w:r w:rsidRPr="00AF7F4E">
              <w:rPr>
                <w:b/>
                <w:i/>
              </w:rPr>
              <w:t>jirrakkomanda, fl-istess ħin, prinċipju ta’ trasparenza simetrika, fejn kwalunkwe entità li tfittex li tinfluwenza l-politika pubblika, kemm jekk lobbist korporattiv kif ukoll jekk NGO, tkun soġġetta għall-istess rekwiżiti rigorużi ta’ divulgazzjoni rigward il-finanzjament u s-sjieda benefiċjarja, sabiex jiġi pprevenut il-qbid ideoloġiku u titnaqqas is-superfiċje ta’ attakk għal operazzjonijiet “astroturf” barranin, b’mod partikolari madwar istituzzjonijiet kritiċi;</w:t>
            </w:r>
          </w:p>
        </w:tc>
      </w:tr>
    </w:tbl>
    <w:p w14:paraId="625A610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0492D7F" w14:textId="77777777" w:rsidR="0013690C" w:rsidRPr="00AF7F4E" w:rsidRDefault="0013690C" w:rsidP="0013690C">
      <w:r w:rsidRPr="00AF7F4E">
        <w:rPr>
          <w:rStyle w:val="HideTWBExt"/>
          <w:color w:val="auto"/>
        </w:rPr>
        <w:t>&lt;/Amend&gt;</w:t>
      </w:r>
    </w:p>
    <w:p w14:paraId="526346D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436</w:t>
      </w:r>
      <w:r w:rsidRPr="00AF7F4E">
        <w:rPr>
          <w:rStyle w:val="HideTWBExt"/>
          <w:color w:val="auto"/>
        </w:rPr>
        <w:t>&lt;/NumAm&gt;</w:t>
      </w:r>
    </w:p>
    <w:p w14:paraId="45A0860F"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3A43C7E3" w14:textId="77777777" w:rsidR="0013690C" w:rsidRPr="00AF7F4E" w:rsidRDefault="0013690C" w:rsidP="0013690C">
      <w:pPr>
        <w:pStyle w:val="NormalBold"/>
      </w:pPr>
      <w:r w:rsidRPr="00AF7F4E">
        <w:rPr>
          <w:rStyle w:val="HideTWBExt"/>
          <w:b w:val="0"/>
          <w:color w:val="auto"/>
        </w:rPr>
        <w:t>&lt;/RepeatBlock-By&gt;</w:t>
      </w:r>
    </w:p>
    <w:p w14:paraId="5558328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96F71A"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1F8311" w14:textId="77777777" w:rsidTr="00096245">
        <w:trPr>
          <w:trHeight w:hRule="exact" w:val="240"/>
          <w:jc w:val="center"/>
        </w:trPr>
        <w:tc>
          <w:tcPr>
            <w:tcW w:w="9752" w:type="dxa"/>
            <w:gridSpan w:val="2"/>
            <w:tcBorders>
              <w:top w:val="nil"/>
              <w:left w:val="nil"/>
              <w:bottom w:val="nil"/>
              <w:right w:val="nil"/>
            </w:tcBorders>
          </w:tcPr>
          <w:p w14:paraId="419271AB" w14:textId="77777777" w:rsidR="0013690C" w:rsidRPr="00AF7F4E" w:rsidRDefault="0013690C" w:rsidP="00096245"/>
        </w:tc>
      </w:tr>
      <w:tr w:rsidR="00AF7F4E" w:rsidRPr="00AF7F4E" w14:paraId="637CC3DC" w14:textId="77777777" w:rsidTr="00096245">
        <w:trPr>
          <w:trHeight w:val="240"/>
          <w:jc w:val="center"/>
        </w:trPr>
        <w:tc>
          <w:tcPr>
            <w:tcW w:w="4876" w:type="dxa"/>
            <w:tcBorders>
              <w:top w:val="nil"/>
              <w:left w:val="nil"/>
              <w:bottom w:val="nil"/>
              <w:right w:val="nil"/>
            </w:tcBorders>
          </w:tcPr>
          <w:p w14:paraId="15F3E3C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759FB5" w14:textId="77777777" w:rsidR="0013690C" w:rsidRPr="00AF7F4E" w:rsidRDefault="0013690C" w:rsidP="00096245">
            <w:pPr>
              <w:pStyle w:val="AmColumnHeading"/>
            </w:pPr>
            <w:r w:rsidRPr="00AF7F4E">
              <w:t>Emenda</w:t>
            </w:r>
          </w:p>
        </w:tc>
      </w:tr>
      <w:tr w:rsidR="00AF7F4E" w:rsidRPr="00AF7F4E" w14:paraId="0C260E3E" w14:textId="77777777" w:rsidTr="00096245">
        <w:trPr>
          <w:jc w:val="center"/>
        </w:trPr>
        <w:tc>
          <w:tcPr>
            <w:tcW w:w="4876" w:type="dxa"/>
            <w:tcBorders>
              <w:top w:val="nil"/>
              <w:left w:val="nil"/>
              <w:bottom w:val="nil"/>
              <w:right w:val="nil"/>
            </w:tcBorders>
          </w:tcPr>
          <w:p w14:paraId="4472B859" w14:textId="77777777" w:rsidR="0013690C" w:rsidRPr="00AF7F4E" w:rsidRDefault="0013690C" w:rsidP="00096245">
            <w:pPr>
              <w:pStyle w:val="Normal6a"/>
            </w:pPr>
            <w:r w:rsidRPr="00AF7F4E">
              <w:t>20.</w:t>
            </w:r>
            <w:r w:rsidRPr="00AF7F4E">
              <w:tab/>
              <w:t>Huwa mħasseb dwar ir-restrizzjonijiet legali u finanzjarji li qed jiżdiedu, il-kampanji ta’ malafama, u l-kriminalizzazzjoni tal-organizzazzjonijiet tas-soċjetà ċivili u tad-difensuri tad-drittijiet tal-bniedem; jisħaq li r-rekwiżiti ta’ rapportar għall-NGOs ma għandhomx jaqbżu dawk li huma strettament meħtieġa u proporzjonati mal-għanijiet speċifiċi segwiti;</w:t>
            </w:r>
          </w:p>
        </w:tc>
        <w:tc>
          <w:tcPr>
            <w:tcW w:w="4876" w:type="dxa"/>
            <w:tcBorders>
              <w:top w:val="nil"/>
              <w:left w:val="nil"/>
              <w:bottom w:val="nil"/>
              <w:right w:val="nil"/>
            </w:tcBorders>
          </w:tcPr>
          <w:p w14:paraId="0016F79E" w14:textId="77777777" w:rsidR="0013690C" w:rsidRPr="00AF7F4E" w:rsidRDefault="0013690C" w:rsidP="00096245">
            <w:pPr>
              <w:pStyle w:val="Normal6a"/>
            </w:pPr>
            <w:r w:rsidRPr="00AF7F4E">
              <w:t>20.</w:t>
            </w:r>
            <w:r w:rsidRPr="00AF7F4E">
              <w:tab/>
              <w:t>Huwa mħasseb dwar ir-restrizzjonijiet legali u finanzjarji li qed jiżdiedu, il-kampanji ta’ malafama, u l-kriminalizzazzjoni tal-organizzazzjonijiet tas-soċjetà ċivili u tad-difensuri tad-drittijiet tal-bniedem</w:t>
            </w:r>
            <w:r w:rsidRPr="00AF7F4E">
              <w:rPr>
                <w:b/>
                <w:bCs/>
                <w:i/>
                <w:iCs/>
              </w:rPr>
              <w:t>, inkluża l-kriminalizzazzjoni tal-assistenza umanitarja u l-attivitajiet ta’ tiftix u salvataġġ</w:t>
            </w:r>
            <w:r w:rsidRPr="00AF7F4E">
              <w:t>;</w:t>
            </w:r>
            <w:r w:rsidRPr="00AF7F4E">
              <w:rPr>
                <w:b/>
                <w:i/>
              </w:rPr>
              <w:t xml:space="preserve"> jappella għal qafas abilitanti u ta’ appoġġ għas-soċjetà ċivili u jtenni l-importanza li jiġu implimentati bis-sħiħ id-Direttiva Kontra s-SLAPP u r-Rakkomandazzjoni tal-Kummissjoni (UE) 2022/758 biex jiġu protetti l-OSĊ; </w:t>
            </w:r>
            <w:r w:rsidRPr="00AF7F4E">
              <w:rPr>
                <w:b/>
                <w:bCs/>
                <w:i/>
                <w:iCs/>
              </w:rPr>
              <w:t>iqis li l-Kummissjoni u l-Istati Membri għandhom jespandu l-finanzjament għall-organizzazzjonijiet tas-soċjetà ċivili</w:t>
            </w:r>
            <w:r w:rsidRPr="00AF7F4E">
              <w:t>; jisħaq li r-rekwiżiti ta’ rapportar għall-NGOs ma għandhomx jaqbżu dawk li huma strettament meħtieġa u proporzjonati mal-għanijiet speċifiċi segwiti;</w:t>
            </w:r>
          </w:p>
        </w:tc>
      </w:tr>
    </w:tbl>
    <w:p w14:paraId="2AFD099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865954E" w14:textId="77777777" w:rsidR="0013690C" w:rsidRPr="00AF7F4E" w:rsidRDefault="0013690C" w:rsidP="0013690C">
      <w:r w:rsidRPr="00AF7F4E">
        <w:rPr>
          <w:rStyle w:val="HideTWBExt"/>
          <w:color w:val="auto"/>
        </w:rPr>
        <w:t>&lt;/Amend&gt;</w:t>
      </w:r>
    </w:p>
    <w:p w14:paraId="7C1DA27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437</w:t>
      </w:r>
      <w:r w:rsidRPr="00AF7F4E">
        <w:rPr>
          <w:rStyle w:val="HideTWBExt"/>
          <w:color w:val="auto"/>
        </w:rPr>
        <w:t>&lt;/NumAm&gt;</w:t>
      </w:r>
    </w:p>
    <w:p w14:paraId="17EF3E06"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502B310A" w14:textId="77777777" w:rsidR="0013690C" w:rsidRPr="00AF7F4E" w:rsidRDefault="0013690C" w:rsidP="0013690C">
      <w:pPr>
        <w:pStyle w:val="NormalBold"/>
      </w:pPr>
      <w:r w:rsidRPr="00AF7F4E">
        <w:rPr>
          <w:rStyle w:val="HideTWBExt"/>
          <w:b w:val="0"/>
          <w:color w:val="auto"/>
        </w:rPr>
        <w:t>&lt;/RepeatBlock-By&gt;</w:t>
      </w:r>
    </w:p>
    <w:p w14:paraId="240523B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376669"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808EC75" w14:textId="77777777" w:rsidTr="00096245">
        <w:trPr>
          <w:trHeight w:hRule="exact" w:val="240"/>
          <w:jc w:val="center"/>
        </w:trPr>
        <w:tc>
          <w:tcPr>
            <w:tcW w:w="9752" w:type="dxa"/>
            <w:gridSpan w:val="2"/>
            <w:tcBorders>
              <w:top w:val="nil"/>
              <w:left w:val="nil"/>
              <w:bottom w:val="nil"/>
              <w:right w:val="nil"/>
            </w:tcBorders>
          </w:tcPr>
          <w:p w14:paraId="0C60C8ED" w14:textId="77777777" w:rsidR="0013690C" w:rsidRPr="00AF7F4E" w:rsidRDefault="0013690C" w:rsidP="00096245"/>
        </w:tc>
      </w:tr>
      <w:tr w:rsidR="00AF7F4E" w:rsidRPr="00AF7F4E" w14:paraId="7E791416" w14:textId="77777777" w:rsidTr="00096245">
        <w:trPr>
          <w:trHeight w:val="240"/>
          <w:jc w:val="center"/>
        </w:trPr>
        <w:tc>
          <w:tcPr>
            <w:tcW w:w="4876" w:type="dxa"/>
            <w:tcBorders>
              <w:top w:val="nil"/>
              <w:left w:val="nil"/>
              <w:bottom w:val="nil"/>
              <w:right w:val="nil"/>
            </w:tcBorders>
          </w:tcPr>
          <w:p w14:paraId="096445D5"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66D7C3A2" w14:textId="77777777" w:rsidR="0013690C" w:rsidRPr="00AF7F4E" w:rsidRDefault="0013690C" w:rsidP="00096245">
            <w:pPr>
              <w:pStyle w:val="AmColumnHeading"/>
            </w:pPr>
            <w:r w:rsidRPr="00AF7F4E">
              <w:t>Emenda</w:t>
            </w:r>
          </w:p>
        </w:tc>
      </w:tr>
      <w:tr w:rsidR="00AF7F4E" w:rsidRPr="00AF7F4E" w14:paraId="24ECF6C7" w14:textId="77777777" w:rsidTr="00096245">
        <w:trPr>
          <w:jc w:val="center"/>
        </w:trPr>
        <w:tc>
          <w:tcPr>
            <w:tcW w:w="4876" w:type="dxa"/>
            <w:tcBorders>
              <w:top w:val="nil"/>
              <w:left w:val="nil"/>
              <w:bottom w:val="nil"/>
              <w:right w:val="nil"/>
            </w:tcBorders>
          </w:tcPr>
          <w:p w14:paraId="060481F6" w14:textId="77777777" w:rsidR="0013690C" w:rsidRPr="00AF7F4E" w:rsidRDefault="0013690C" w:rsidP="00096245">
            <w:pPr>
              <w:pStyle w:val="Normal6a"/>
            </w:pPr>
            <w:r w:rsidRPr="00AF7F4E">
              <w:t>20.</w:t>
            </w:r>
            <w:r w:rsidRPr="00AF7F4E">
              <w:tab/>
            </w:r>
            <w:r w:rsidRPr="00AF7F4E">
              <w:rPr>
                <w:b/>
                <w:bCs/>
                <w:i/>
                <w:iCs/>
              </w:rPr>
              <w:t>Huwa mħasseb dwar ir-restrizzjonijiet</w:t>
            </w:r>
            <w:r w:rsidRPr="00AF7F4E">
              <w:t xml:space="preserve"> legali u finanzjarji li qed jiżdiedu, il-kampanji ta’ </w:t>
            </w:r>
            <w:r w:rsidRPr="00AF7F4E">
              <w:rPr>
                <w:b/>
                <w:bCs/>
                <w:i/>
                <w:iCs/>
              </w:rPr>
              <w:t>malafama</w:t>
            </w:r>
            <w:r w:rsidRPr="00AF7F4E">
              <w:t xml:space="preserve">, u </w:t>
            </w:r>
            <w:r w:rsidRPr="00AF7F4E">
              <w:rPr>
                <w:b/>
                <w:bCs/>
                <w:i/>
                <w:iCs/>
              </w:rPr>
              <w:t>l-kriminalizzazzjoni tal-organizzazzjonijiet</w:t>
            </w:r>
            <w:r w:rsidRPr="00AF7F4E">
              <w:t xml:space="preserve"> tas-soċjetà ċivili u </w:t>
            </w:r>
            <w:r w:rsidRPr="00AF7F4E">
              <w:rPr>
                <w:b/>
                <w:bCs/>
                <w:i/>
                <w:iCs/>
              </w:rPr>
              <w:t>tad-difensuri</w:t>
            </w:r>
            <w:r w:rsidRPr="00AF7F4E">
              <w:t xml:space="preserve"> tad-drittijiet tal-bniedem; jisħaq li r-rekwiżiti ta’ rappurtar għall-NGOs ma għandhomx jaqbżu dawk li huma </w:t>
            </w:r>
            <w:r w:rsidRPr="00AF7F4E">
              <w:rPr>
                <w:b/>
                <w:bCs/>
                <w:i/>
                <w:iCs/>
              </w:rPr>
              <w:t>strettament</w:t>
            </w:r>
            <w:r w:rsidRPr="00AF7F4E">
              <w:t xml:space="preserve"> meħtieġa </w:t>
            </w:r>
            <w:r w:rsidRPr="00AF7F4E">
              <w:rPr>
                <w:b/>
                <w:bCs/>
                <w:i/>
                <w:iCs/>
              </w:rPr>
              <w:t>u proporzjonati</w:t>
            </w:r>
            <w:r w:rsidRPr="00AF7F4E">
              <w:t xml:space="preserve"> </w:t>
            </w:r>
            <w:r w:rsidRPr="00AF7F4E">
              <w:rPr>
                <w:b/>
                <w:bCs/>
                <w:i/>
                <w:iCs/>
              </w:rPr>
              <w:t>mal-għanijiet</w:t>
            </w:r>
            <w:r w:rsidRPr="00AF7F4E">
              <w:t xml:space="preserve"> speċifiċi segwiti;</w:t>
            </w:r>
          </w:p>
        </w:tc>
        <w:tc>
          <w:tcPr>
            <w:tcW w:w="4876" w:type="dxa"/>
            <w:tcBorders>
              <w:top w:val="nil"/>
              <w:left w:val="nil"/>
              <w:bottom w:val="nil"/>
              <w:right w:val="nil"/>
            </w:tcBorders>
          </w:tcPr>
          <w:p w14:paraId="75FA787B" w14:textId="77777777" w:rsidR="0013690C" w:rsidRPr="00AF7F4E" w:rsidRDefault="0013690C" w:rsidP="00096245">
            <w:pPr>
              <w:pStyle w:val="Normal6a"/>
            </w:pPr>
            <w:r w:rsidRPr="00AF7F4E">
              <w:t>20.</w:t>
            </w:r>
            <w:r w:rsidRPr="00AF7F4E">
              <w:tab/>
            </w:r>
            <w:r w:rsidRPr="00AF7F4E">
              <w:rPr>
                <w:b/>
                <w:bCs/>
                <w:i/>
                <w:iCs/>
              </w:rPr>
              <w:t>Jilqa’ r-restrizzjonijiet</w:t>
            </w:r>
            <w:r w:rsidRPr="00AF7F4E">
              <w:t xml:space="preserve"> legali u finanzjarji li qed jiżdiedu, il-kampanji ta’ </w:t>
            </w:r>
            <w:r w:rsidRPr="00AF7F4E">
              <w:rPr>
                <w:b/>
                <w:bCs/>
                <w:i/>
                <w:iCs/>
              </w:rPr>
              <w:t>informazzjoni</w:t>
            </w:r>
            <w:r w:rsidRPr="00AF7F4E">
              <w:t xml:space="preserve">, u </w:t>
            </w:r>
            <w:r w:rsidRPr="00AF7F4E">
              <w:rPr>
                <w:b/>
                <w:bCs/>
                <w:i/>
                <w:iCs/>
              </w:rPr>
              <w:t>l-issikkar tal-qafas tal-ġustizzja kriminali f’każijiet fejn l-organizzazzjonijiet</w:t>
            </w:r>
            <w:r w:rsidRPr="00AF7F4E">
              <w:t xml:space="preserve"> tas-soċjetà ċivili u </w:t>
            </w:r>
            <w:r w:rsidRPr="00AF7F4E">
              <w:rPr>
                <w:b/>
                <w:bCs/>
                <w:i/>
                <w:iCs/>
              </w:rPr>
              <w:t>d-difensuri</w:t>
            </w:r>
            <w:r w:rsidRPr="00AF7F4E">
              <w:t xml:space="preserve"> tad-drittijiet tal-bniedem </w:t>
            </w:r>
            <w:r w:rsidRPr="00AF7F4E">
              <w:rPr>
                <w:b/>
                <w:bCs/>
                <w:i/>
                <w:iCs/>
              </w:rPr>
              <w:t>jintużaw bħala mezz biex iservu interessi ta’ partijiet terzi</w:t>
            </w:r>
            <w:r w:rsidRPr="00AF7F4E">
              <w:t xml:space="preserve">; jisħaq li r-rekwiżiti ta’ rappurtar għall-NGOs ma għandhomx jaqbżu dawk li huma meħtieġa </w:t>
            </w:r>
            <w:r w:rsidRPr="00AF7F4E">
              <w:rPr>
                <w:b/>
                <w:bCs/>
                <w:i/>
                <w:iCs/>
              </w:rPr>
              <w:t>għall-għanijiet</w:t>
            </w:r>
            <w:r w:rsidRPr="00AF7F4E">
              <w:t xml:space="preserve"> speċifiċi segwiti </w:t>
            </w:r>
            <w:r w:rsidRPr="00AF7F4E">
              <w:rPr>
                <w:b/>
                <w:bCs/>
                <w:i/>
                <w:iCs/>
              </w:rPr>
              <w:t>u għall-iżgurar ta’ trasparenza sħiħa fir-rigward tas-sorsi ta’ finanzjament u l-iskopijiet tal-azzjonijiet tagħhom</w:t>
            </w:r>
            <w:r w:rsidRPr="00AF7F4E">
              <w:t>;</w:t>
            </w:r>
          </w:p>
        </w:tc>
      </w:tr>
    </w:tbl>
    <w:p w14:paraId="31C3FFF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473E9D9D" w14:textId="77777777" w:rsidR="0013690C" w:rsidRPr="00AF7F4E" w:rsidRDefault="0013690C" w:rsidP="0013690C">
      <w:r w:rsidRPr="00AF7F4E">
        <w:rPr>
          <w:rStyle w:val="HideTWBExt"/>
          <w:color w:val="auto"/>
        </w:rPr>
        <w:t>&lt;/Amend&gt;</w:t>
      </w:r>
    </w:p>
    <w:p w14:paraId="48315A7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438</w:t>
      </w:r>
      <w:r w:rsidRPr="00AF7F4E">
        <w:rPr>
          <w:rStyle w:val="HideTWBExt"/>
          <w:color w:val="auto"/>
        </w:rPr>
        <w:t>&lt;/NumAm&gt;</w:t>
      </w:r>
    </w:p>
    <w:p w14:paraId="286762B1"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141D846" w14:textId="77777777" w:rsidR="0013690C" w:rsidRPr="00AF7F4E" w:rsidRDefault="0013690C" w:rsidP="0013690C">
      <w:pPr>
        <w:pStyle w:val="NormalBold"/>
      </w:pPr>
      <w:r w:rsidRPr="00AF7F4E">
        <w:rPr>
          <w:rStyle w:val="HideTWBExt"/>
          <w:b w:val="0"/>
          <w:color w:val="auto"/>
        </w:rPr>
        <w:t>&lt;/RepeatBlock-By&gt;</w:t>
      </w:r>
    </w:p>
    <w:p w14:paraId="7612C3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8D7908F"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5C9F2C" w14:textId="77777777" w:rsidTr="00096245">
        <w:trPr>
          <w:trHeight w:hRule="exact" w:val="240"/>
          <w:jc w:val="center"/>
        </w:trPr>
        <w:tc>
          <w:tcPr>
            <w:tcW w:w="9752" w:type="dxa"/>
            <w:gridSpan w:val="2"/>
            <w:tcBorders>
              <w:top w:val="nil"/>
              <w:left w:val="nil"/>
              <w:bottom w:val="nil"/>
              <w:right w:val="nil"/>
            </w:tcBorders>
          </w:tcPr>
          <w:p w14:paraId="10D1A2BB" w14:textId="77777777" w:rsidR="0013690C" w:rsidRPr="00AF7F4E" w:rsidRDefault="0013690C" w:rsidP="00096245"/>
        </w:tc>
      </w:tr>
      <w:tr w:rsidR="00AF7F4E" w:rsidRPr="00AF7F4E" w14:paraId="457E547C" w14:textId="77777777" w:rsidTr="00096245">
        <w:trPr>
          <w:trHeight w:val="240"/>
          <w:jc w:val="center"/>
        </w:trPr>
        <w:tc>
          <w:tcPr>
            <w:tcW w:w="4876" w:type="dxa"/>
            <w:tcBorders>
              <w:top w:val="nil"/>
              <w:left w:val="nil"/>
              <w:bottom w:val="nil"/>
              <w:right w:val="nil"/>
            </w:tcBorders>
          </w:tcPr>
          <w:p w14:paraId="5D5340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DEC026" w14:textId="77777777" w:rsidR="0013690C" w:rsidRPr="00AF7F4E" w:rsidRDefault="0013690C" w:rsidP="00096245">
            <w:pPr>
              <w:pStyle w:val="AmColumnHeading"/>
            </w:pPr>
            <w:r w:rsidRPr="00AF7F4E">
              <w:t>Emenda</w:t>
            </w:r>
          </w:p>
        </w:tc>
      </w:tr>
      <w:tr w:rsidR="00AF7F4E" w:rsidRPr="00AF7F4E" w14:paraId="76E995BF" w14:textId="77777777" w:rsidTr="00096245">
        <w:trPr>
          <w:jc w:val="center"/>
        </w:trPr>
        <w:tc>
          <w:tcPr>
            <w:tcW w:w="4876" w:type="dxa"/>
            <w:tcBorders>
              <w:top w:val="nil"/>
              <w:left w:val="nil"/>
              <w:bottom w:val="nil"/>
              <w:right w:val="nil"/>
            </w:tcBorders>
          </w:tcPr>
          <w:p w14:paraId="1A7BFB5B" w14:textId="77777777" w:rsidR="0013690C" w:rsidRPr="00AF7F4E" w:rsidRDefault="0013690C" w:rsidP="00096245">
            <w:pPr>
              <w:pStyle w:val="Normal6a"/>
            </w:pPr>
            <w:r w:rsidRPr="00AF7F4E">
              <w:t>20.</w:t>
            </w:r>
            <w:r w:rsidRPr="00AF7F4E">
              <w:tab/>
              <w:t xml:space="preserve">Huwa mħasseb dwar </w:t>
            </w:r>
            <w:r w:rsidRPr="00AF7F4E">
              <w:rPr>
                <w:b/>
                <w:bCs/>
                <w:i/>
                <w:iCs/>
              </w:rPr>
              <w:t xml:space="preserve">ir-restrizzjonijiet legali u finanzjarji li qed jiżdiedu, il-kampanji ta’ malafama, u l-kriminalizzazzjoni tal-organizzazzjonijiet </w:t>
            </w:r>
            <w:r w:rsidRPr="00AF7F4E">
              <w:t>tas-soċjetà ċivili</w:t>
            </w:r>
            <w:r w:rsidRPr="00AF7F4E">
              <w:rPr>
                <w:b/>
                <w:bCs/>
                <w:i/>
                <w:iCs/>
              </w:rPr>
              <w:t xml:space="preserve"> u tad-difensuri tad-drittijiet tal-bniedem;</w:t>
            </w:r>
            <w:r w:rsidRPr="00AF7F4E">
              <w:rPr>
                <w:b/>
                <w:i/>
              </w:rPr>
              <w:t xml:space="preserve"> </w:t>
            </w:r>
            <w:r w:rsidRPr="00AF7F4E">
              <w:rPr>
                <w:b/>
                <w:bCs/>
                <w:i/>
                <w:iCs/>
              </w:rPr>
              <w:t>jisħaq li r-rekwiżiti ta’ rapportar għall-NGOs ma għandhomx jaqbżu dawk li huma strettament meħtieġa u proporzjonati mal-għanijiet speċifiċi segwiti</w:t>
            </w:r>
            <w:r w:rsidRPr="00AF7F4E">
              <w:t>;</w:t>
            </w:r>
          </w:p>
        </w:tc>
        <w:tc>
          <w:tcPr>
            <w:tcW w:w="4876" w:type="dxa"/>
            <w:tcBorders>
              <w:top w:val="nil"/>
              <w:left w:val="nil"/>
              <w:bottom w:val="nil"/>
              <w:right w:val="nil"/>
            </w:tcBorders>
          </w:tcPr>
          <w:p w14:paraId="21669186" w14:textId="77777777" w:rsidR="0013690C" w:rsidRPr="00AF7F4E" w:rsidRDefault="0013690C" w:rsidP="00096245">
            <w:pPr>
              <w:pStyle w:val="Normal6a"/>
            </w:pPr>
            <w:r w:rsidRPr="00AF7F4E">
              <w:t>20.</w:t>
            </w:r>
            <w:r w:rsidRPr="00AF7F4E">
              <w:tab/>
              <w:t xml:space="preserve">Huwa mħasseb dwar </w:t>
            </w:r>
            <w:r w:rsidRPr="00AF7F4E">
              <w:rPr>
                <w:b/>
                <w:bCs/>
                <w:i/>
                <w:iCs/>
              </w:rPr>
              <w:t xml:space="preserve">l-evidenza u r-rapporti li jissuġġerixxu li ċerti organizzazzjonijiet </w:t>
            </w:r>
            <w:r w:rsidRPr="00AF7F4E">
              <w:t xml:space="preserve">tas-soċjetà ċivili </w:t>
            </w:r>
            <w:r w:rsidRPr="00AF7F4E">
              <w:rPr>
                <w:b/>
                <w:bCs/>
                <w:i/>
                <w:iCs/>
              </w:rPr>
              <w:t>involvew ruħhom f’azzjonijiet illegali, inklużi l-għajnuna u l-assistenza għall-migrazzjoni irregolari u l-kooperazzjoni ma’ networks ta’ faċilitazzjoni ta’ immigrazzjoni illegali;</w:t>
            </w:r>
            <w:r w:rsidRPr="00AF7F4E">
              <w:rPr>
                <w:b/>
                <w:i/>
              </w:rPr>
              <w:t xml:space="preserve"> </w:t>
            </w:r>
            <w:r w:rsidRPr="00AF7F4E">
              <w:rPr>
                <w:b/>
                <w:bCs/>
                <w:i/>
                <w:iCs/>
              </w:rPr>
              <w:t>jissottolinja li l-NGOs li jiksru b’mod sistematiku l-liġijiet nazzjonali u internazzjonali huma theddida diretta għall-istat tad-dritt u jeħtiġilhom jinżammu responsabbli permezz ta’ mekkaniżmi ta’ infurzar effettivi</w:t>
            </w:r>
            <w:r w:rsidRPr="00AF7F4E">
              <w:t>;</w:t>
            </w:r>
          </w:p>
        </w:tc>
      </w:tr>
    </w:tbl>
    <w:p w14:paraId="7A22B8F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11DFFCC" w14:textId="77777777" w:rsidR="0013690C" w:rsidRPr="00AF7F4E" w:rsidRDefault="0013690C" w:rsidP="0013690C">
      <w:r w:rsidRPr="00AF7F4E">
        <w:rPr>
          <w:rStyle w:val="HideTWBExt"/>
          <w:color w:val="auto"/>
        </w:rPr>
        <w:lastRenderedPageBreak/>
        <w:t>&lt;/Amend&gt;</w:t>
      </w:r>
    </w:p>
    <w:p w14:paraId="16EAED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439</w:t>
      </w:r>
      <w:r w:rsidRPr="00AF7F4E">
        <w:rPr>
          <w:rStyle w:val="HideTWBExt"/>
          <w:color w:val="auto"/>
        </w:rPr>
        <w:t>&lt;/NumAm&gt;</w:t>
      </w:r>
    </w:p>
    <w:p w14:paraId="4DA74BA1"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60D356F" w14:textId="77777777" w:rsidR="0013690C" w:rsidRPr="00AF7F4E" w:rsidRDefault="0013690C" w:rsidP="0013690C">
      <w:pPr>
        <w:pStyle w:val="NormalBold"/>
      </w:pPr>
      <w:r w:rsidRPr="00AF7F4E">
        <w:rPr>
          <w:rStyle w:val="HideTWBExt"/>
          <w:b w:val="0"/>
          <w:color w:val="auto"/>
        </w:rPr>
        <w:t>&lt;/RepeatBlock-By&gt;</w:t>
      </w:r>
    </w:p>
    <w:p w14:paraId="63C7A3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E81182"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052916" w14:textId="77777777" w:rsidTr="00096245">
        <w:trPr>
          <w:trHeight w:hRule="exact" w:val="240"/>
          <w:jc w:val="center"/>
        </w:trPr>
        <w:tc>
          <w:tcPr>
            <w:tcW w:w="9752" w:type="dxa"/>
            <w:gridSpan w:val="2"/>
            <w:tcBorders>
              <w:top w:val="nil"/>
              <w:left w:val="nil"/>
              <w:bottom w:val="nil"/>
              <w:right w:val="nil"/>
            </w:tcBorders>
          </w:tcPr>
          <w:p w14:paraId="6DF4AFB2" w14:textId="77777777" w:rsidR="0013690C" w:rsidRPr="00AF7F4E" w:rsidRDefault="0013690C" w:rsidP="00096245"/>
        </w:tc>
      </w:tr>
      <w:tr w:rsidR="00AF7F4E" w:rsidRPr="00AF7F4E" w14:paraId="5ACE172F" w14:textId="77777777" w:rsidTr="00096245">
        <w:trPr>
          <w:trHeight w:val="240"/>
          <w:jc w:val="center"/>
        </w:trPr>
        <w:tc>
          <w:tcPr>
            <w:tcW w:w="4876" w:type="dxa"/>
            <w:tcBorders>
              <w:top w:val="nil"/>
              <w:left w:val="nil"/>
              <w:bottom w:val="nil"/>
              <w:right w:val="nil"/>
            </w:tcBorders>
          </w:tcPr>
          <w:p w14:paraId="640620B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A21B949" w14:textId="77777777" w:rsidR="0013690C" w:rsidRPr="00AF7F4E" w:rsidRDefault="0013690C" w:rsidP="00096245">
            <w:pPr>
              <w:pStyle w:val="AmColumnHeading"/>
            </w:pPr>
            <w:r w:rsidRPr="00AF7F4E">
              <w:t>Emenda</w:t>
            </w:r>
          </w:p>
        </w:tc>
      </w:tr>
      <w:tr w:rsidR="00AF7F4E" w:rsidRPr="00AF7F4E" w14:paraId="6D52B8E0" w14:textId="77777777" w:rsidTr="00096245">
        <w:trPr>
          <w:jc w:val="center"/>
        </w:trPr>
        <w:tc>
          <w:tcPr>
            <w:tcW w:w="4876" w:type="dxa"/>
            <w:tcBorders>
              <w:top w:val="nil"/>
              <w:left w:val="nil"/>
              <w:bottom w:val="nil"/>
              <w:right w:val="nil"/>
            </w:tcBorders>
          </w:tcPr>
          <w:p w14:paraId="2F5C54F8" w14:textId="77777777" w:rsidR="0013690C" w:rsidRPr="00AF7F4E" w:rsidRDefault="0013690C" w:rsidP="00096245">
            <w:pPr>
              <w:pStyle w:val="Normal6a"/>
            </w:pPr>
            <w:r w:rsidRPr="00AF7F4E">
              <w:t>20.</w:t>
            </w:r>
            <w:r w:rsidRPr="00AF7F4E">
              <w:tab/>
              <w:t>Huwa mħasseb dwar</w:t>
            </w:r>
            <w:r w:rsidRPr="00AF7F4E">
              <w:rPr>
                <w:b/>
                <w:bCs/>
                <w:i/>
                <w:iCs/>
              </w:rPr>
              <w:t xml:space="preserve"> ir-restrizzjonijiet legali u finanzjarji li qed jiżdiedu, </w:t>
            </w:r>
            <w:r w:rsidRPr="00AF7F4E">
              <w:t>il-kampanji ta’ malafama</w:t>
            </w:r>
            <w:r w:rsidRPr="00AF7F4E">
              <w:rPr>
                <w:b/>
                <w:bCs/>
                <w:i/>
                <w:iCs/>
              </w:rPr>
              <w:t>, u l-kriminalizzazzjoni tal-organizzazzjonijiet tas-soċjetà ċivili u tad-difensuri tad-drittijiet tal-bniedem</w:t>
            </w:r>
            <w:r w:rsidRPr="00AF7F4E">
              <w:t xml:space="preserve">; jisħaq li r-rekwiżiti </w:t>
            </w:r>
            <w:r w:rsidRPr="00AF7F4E">
              <w:rPr>
                <w:b/>
                <w:bCs/>
                <w:i/>
                <w:iCs/>
              </w:rPr>
              <w:t>ta’ rappurtar</w:t>
            </w:r>
            <w:r w:rsidRPr="00AF7F4E">
              <w:t xml:space="preserve"> għall-NGOs ma għandhomx jaqbżu dawk li huma strettament meħtieġa u proporzjonati mal-għanijiet speċifiċi segwiti;</w:t>
            </w:r>
          </w:p>
        </w:tc>
        <w:tc>
          <w:tcPr>
            <w:tcW w:w="4876" w:type="dxa"/>
            <w:tcBorders>
              <w:top w:val="nil"/>
              <w:left w:val="nil"/>
              <w:bottom w:val="nil"/>
              <w:right w:val="nil"/>
            </w:tcBorders>
          </w:tcPr>
          <w:p w14:paraId="04348158" w14:textId="77777777" w:rsidR="0013690C" w:rsidRPr="00AF7F4E" w:rsidRDefault="0013690C" w:rsidP="00096245">
            <w:pPr>
              <w:pStyle w:val="Normal6a"/>
            </w:pPr>
            <w:r w:rsidRPr="00AF7F4E">
              <w:t>20.</w:t>
            </w:r>
            <w:r w:rsidRPr="00AF7F4E">
              <w:tab/>
              <w:t xml:space="preserve">Huwa mħasseb dwar il-kampaniji ta’ malafama </w:t>
            </w:r>
            <w:r w:rsidRPr="00AF7F4E">
              <w:rPr>
                <w:b/>
                <w:bCs/>
                <w:i/>
                <w:iCs/>
              </w:rPr>
              <w:t>li qed jiżdiedu</w:t>
            </w:r>
            <w:r w:rsidRPr="00AF7F4E">
              <w:t xml:space="preserve"> </w:t>
            </w:r>
            <w:r w:rsidRPr="00AF7F4E">
              <w:rPr>
                <w:b/>
                <w:bCs/>
                <w:i/>
                <w:iCs/>
              </w:rPr>
              <w:t>li qed jitwettqu minn NGOs politiċi</w:t>
            </w:r>
            <w:r w:rsidRPr="00AF7F4E">
              <w:t>; jisħaq li r-rekwiżiti għall-NGOs ma għandhomx jaqbżu dawk li huma strettament meħtieġa u proporzjonati mal-għanijiet speċifiċi segwiti;</w:t>
            </w:r>
          </w:p>
        </w:tc>
      </w:tr>
    </w:tbl>
    <w:p w14:paraId="198B542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1280981" w14:textId="77777777" w:rsidR="0013690C" w:rsidRPr="00AF7F4E" w:rsidRDefault="0013690C" w:rsidP="0013690C">
      <w:r w:rsidRPr="00AF7F4E">
        <w:rPr>
          <w:rStyle w:val="HideTWBExt"/>
          <w:color w:val="auto"/>
        </w:rPr>
        <w:t>&lt;/Amend&gt;</w:t>
      </w:r>
    </w:p>
    <w:p w14:paraId="480149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440</w:t>
      </w:r>
      <w:r w:rsidRPr="00AF7F4E">
        <w:rPr>
          <w:rStyle w:val="HideTWBExt"/>
          <w:color w:val="auto"/>
        </w:rPr>
        <w:t>&lt;/NumAm&gt;</w:t>
      </w:r>
    </w:p>
    <w:p w14:paraId="7462BB63"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0ABBC133" w14:textId="77777777" w:rsidR="0013690C" w:rsidRPr="00AF7F4E" w:rsidRDefault="0013690C" w:rsidP="0013690C">
      <w:pPr>
        <w:pStyle w:val="NormalBold"/>
      </w:pPr>
      <w:r w:rsidRPr="00AF7F4E">
        <w:rPr>
          <w:rStyle w:val="HideTWBExt"/>
          <w:b w:val="0"/>
          <w:color w:val="auto"/>
        </w:rPr>
        <w:t>&lt;/RepeatBlock-By&gt;</w:t>
      </w:r>
    </w:p>
    <w:p w14:paraId="5FEF7B4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59EE2D"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A209DA7" w14:textId="77777777" w:rsidTr="00096245">
        <w:trPr>
          <w:trHeight w:hRule="exact" w:val="240"/>
          <w:jc w:val="center"/>
        </w:trPr>
        <w:tc>
          <w:tcPr>
            <w:tcW w:w="9752" w:type="dxa"/>
            <w:gridSpan w:val="2"/>
            <w:tcBorders>
              <w:top w:val="nil"/>
              <w:left w:val="nil"/>
              <w:bottom w:val="nil"/>
              <w:right w:val="nil"/>
            </w:tcBorders>
          </w:tcPr>
          <w:p w14:paraId="7212E679" w14:textId="77777777" w:rsidR="0013690C" w:rsidRPr="00AF7F4E" w:rsidRDefault="0013690C" w:rsidP="00096245"/>
        </w:tc>
      </w:tr>
      <w:tr w:rsidR="00AF7F4E" w:rsidRPr="00AF7F4E" w14:paraId="67F6057A" w14:textId="77777777" w:rsidTr="00096245">
        <w:trPr>
          <w:trHeight w:val="240"/>
          <w:jc w:val="center"/>
        </w:trPr>
        <w:tc>
          <w:tcPr>
            <w:tcW w:w="4876" w:type="dxa"/>
            <w:tcBorders>
              <w:top w:val="nil"/>
              <w:left w:val="nil"/>
              <w:bottom w:val="nil"/>
              <w:right w:val="nil"/>
            </w:tcBorders>
          </w:tcPr>
          <w:p w14:paraId="304CF20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EEA329" w14:textId="77777777" w:rsidR="0013690C" w:rsidRPr="00AF7F4E" w:rsidRDefault="0013690C" w:rsidP="00096245">
            <w:pPr>
              <w:pStyle w:val="AmColumnHeading"/>
            </w:pPr>
            <w:r w:rsidRPr="00AF7F4E">
              <w:t>Emenda</w:t>
            </w:r>
          </w:p>
        </w:tc>
      </w:tr>
      <w:tr w:rsidR="00AF7F4E" w:rsidRPr="00AF7F4E" w14:paraId="05F165B2" w14:textId="77777777" w:rsidTr="00096245">
        <w:trPr>
          <w:jc w:val="center"/>
        </w:trPr>
        <w:tc>
          <w:tcPr>
            <w:tcW w:w="4876" w:type="dxa"/>
            <w:tcBorders>
              <w:top w:val="nil"/>
              <w:left w:val="nil"/>
              <w:bottom w:val="nil"/>
              <w:right w:val="nil"/>
            </w:tcBorders>
          </w:tcPr>
          <w:p w14:paraId="643D1241" w14:textId="77777777" w:rsidR="0013690C" w:rsidRPr="00AF7F4E" w:rsidRDefault="0013690C" w:rsidP="00096245">
            <w:pPr>
              <w:pStyle w:val="Normal6a"/>
            </w:pPr>
            <w:r w:rsidRPr="00AF7F4E">
              <w:t>20.</w:t>
            </w:r>
            <w:r w:rsidRPr="00AF7F4E">
              <w:tab/>
              <w:t xml:space="preserve">Huwa mħasseb dwar </w:t>
            </w:r>
            <w:r w:rsidRPr="00AF7F4E">
              <w:rPr>
                <w:b/>
                <w:bCs/>
                <w:i/>
                <w:iCs/>
              </w:rPr>
              <w:t>ir-restrizzjonijiet legali u finanzjarji li qed jiżdiedu, il-kampanji ta’ malafama, u l-kriminalizzazzjoni tal-organizzazzjonijiet</w:t>
            </w:r>
            <w:r w:rsidRPr="00AF7F4E">
              <w:t xml:space="preserve"> tas-soċjetà ċivili </w:t>
            </w:r>
            <w:r w:rsidRPr="00AF7F4E">
              <w:rPr>
                <w:b/>
                <w:bCs/>
                <w:i/>
                <w:iCs/>
              </w:rPr>
              <w:t>u tad-difensuri tad-drittijiet tal-bniedem;</w:t>
            </w:r>
            <w:r w:rsidRPr="00AF7F4E">
              <w:rPr>
                <w:b/>
                <w:i/>
              </w:rPr>
              <w:t xml:space="preserve"> jisħaq li r-rekwiżiti ta’ rapportar għall-NGOs ma għandhomx jaqbżu dawk li huma strettament meħtieġa u proporzjonati mal-għanijiet speċifiċi segwiti;</w:t>
            </w:r>
          </w:p>
        </w:tc>
        <w:tc>
          <w:tcPr>
            <w:tcW w:w="4876" w:type="dxa"/>
            <w:tcBorders>
              <w:top w:val="nil"/>
              <w:left w:val="nil"/>
              <w:bottom w:val="nil"/>
              <w:right w:val="nil"/>
            </w:tcBorders>
          </w:tcPr>
          <w:p w14:paraId="15F227E6" w14:textId="77777777" w:rsidR="0013690C" w:rsidRPr="00AF7F4E" w:rsidRDefault="0013690C" w:rsidP="00096245">
            <w:pPr>
              <w:pStyle w:val="Normal6a"/>
            </w:pPr>
            <w:r w:rsidRPr="00AF7F4E">
              <w:t>20.</w:t>
            </w:r>
            <w:r w:rsidRPr="00AF7F4E">
              <w:tab/>
              <w:t xml:space="preserve">Huwa mħasseb dwar </w:t>
            </w:r>
            <w:r w:rsidRPr="00AF7F4E">
              <w:rPr>
                <w:b/>
                <w:bCs/>
                <w:i/>
                <w:iCs/>
              </w:rPr>
              <w:t xml:space="preserve">in-nuqqas ta’ ċarezza fil-finanzjament ta’ xi organizzazzjonijiet </w:t>
            </w:r>
            <w:r w:rsidRPr="00AF7F4E">
              <w:t>tas-soċjetà ċivili</w:t>
            </w:r>
            <w:r w:rsidRPr="00AF7F4E">
              <w:rPr>
                <w:b/>
                <w:bCs/>
                <w:i/>
                <w:iCs/>
              </w:rPr>
              <w:t>;</w:t>
            </w:r>
            <w:r w:rsidRPr="00AF7F4E">
              <w:rPr>
                <w:b/>
                <w:i/>
              </w:rPr>
              <w:t xml:space="preserve"> </w:t>
            </w:r>
            <w:r w:rsidRPr="00AF7F4E">
              <w:rPr>
                <w:b/>
                <w:bCs/>
                <w:i/>
                <w:iCs/>
              </w:rPr>
              <w:t>jirrispetta l-isforzi leġiżlattivi ta’ xi Stati Membri għal trasparenza akbar ta’ dan il-finanzjament.</w:t>
            </w:r>
          </w:p>
        </w:tc>
      </w:tr>
    </w:tbl>
    <w:p w14:paraId="18D7078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C49744F" w14:textId="77777777" w:rsidR="0013690C" w:rsidRPr="00AF7F4E" w:rsidRDefault="0013690C" w:rsidP="0013690C">
      <w:r w:rsidRPr="00AF7F4E">
        <w:rPr>
          <w:rStyle w:val="HideTWBExt"/>
          <w:color w:val="auto"/>
        </w:rPr>
        <w:t>&lt;/Amend&gt;</w:t>
      </w:r>
    </w:p>
    <w:p w14:paraId="78FFA42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441</w:t>
      </w:r>
      <w:r w:rsidRPr="00AF7F4E">
        <w:rPr>
          <w:rStyle w:val="HideTWBExt"/>
          <w:color w:val="auto"/>
        </w:rPr>
        <w:t>&lt;/NumAm&gt;</w:t>
      </w:r>
    </w:p>
    <w:p w14:paraId="0248975A"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Krzysztof Śmiszek, Matjaž Nemec, Klára Dobrev</w:t>
      </w:r>
      <w:r w:rsidRPr="00AF7F4E">
        <w:rPr>
          <w:rStyle w:val="HideTWBExt"/>
          <w:b w:val="0"/>
          <w:color w:val="auto"/>
        </w:rPr>
        <w:t>&lt;/Members&gt;</w:t>
      </w:r>
    </w:p>
    <w:p w14:paraId="35E319DC" w14:textId="77777777" w:rsidR="0013690C" w:rsidRPr="00AF7F4E" w:rsidRDefault="0013690C" w:rsidP="0013690C">
      <w:pPr>
        <w:pStyle w:val="NormalBold"/>
      </w:pPr>
      <w:r w:rsidRPr="00AF7F4E">
        <w:rPr>
          <w:rStyle w:val="HideTWBExt"/>
          <w:b w:val="0"/>
          <w:color w:val="auto"/>
        </w:rPr>
        <w:t>&lt;/RepeatBlock-By&gt;</w:t>
      </w:r>
    </w:p>
    <w:p w14:paraId="6463CF4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14F7FE"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450260" w14:textId="77777777" w:rsidTr="00096245">
        <w:trPr>
          <w:trHeight w:hRule="exact" w:val="240"/>
          <w:jc w:val="center"/>
        </w:trPr>
        <w:tc>
          <w:tcPr>
            <w:tcW w:w="9752" w:type="dxa"/>
            <w:gridSpan w:val="2"/>
            <w:tcBorders>
              <w:top w:val="nil"/>
              <w:left w:val="nil"/>
              <w:bottom w:val="nil"/>
              <w:right w:val="nil"/>
            </w:tcBorders>
          </w:tcPr>
          <w:p w14:paraId="137AB380" w14:textId="77777777" w:rsidR="0013690C" w:rsidRPr="00AF7F4E" w:rsidRDefault="0013690C" w:rsidP="00096245"/>
        </w:tc>
      </w:tr>
      <w:tr w:rsidR="00AF7F4E" w:rsidRPr="00AF7F4E" w14:paraId="42A54D39" w14:textId="77777777" w:rsidTr="00096245">
        <w:trPr>
          <w:trHeight w:val="240"/>
          <w:jc w:val="center"/>
        </w:trPr>
        <w:tc>
          <w:tcPr>
            <w:tcW w:w="4876" w:type="dxa"/>
            <w:tcBorders>
              <w:top w:val="nil"/>
              <w:left w:val="nil"/>
              <w:bottom w:val="nil"/>
              <w:right w:val="nil"/>
            </w:tcBorders>
          </w:tcPr>
          <w:p w14:paraId="237904A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B44418" w14:textId="77777777" w:rsidR="0013690C" w:rsidRPr="00AF7F4E" w:rsidRDefault="0013690C" w:rsidP="00096245">
            <w:pPr>
              <w:pStyle w:val="AmColumnHeading"/>
            </w:pPr>
            <w:r w:rsidRPr="00AF7F4E">
              <w:t>Emenda</w:t>
            </w:r>
          </w:p>
        </w:tc>
      </w:tr>
      <w:tr w:rsidR="00AF7F4E" w:rsidRPr="00AF7F4E" w14:paraId="397BC6E9" w14:textId="77777777" w:rsidTr="00096245">
        <w:trPr>
          <w:jc w:val="center"/>
        </w:trPr>
        <w:tc>
          <w:tcPr>
            <w:tcW w:w="4876" w:type="dxa"/>
            <w:tcBorders>
              <w:top w:val="nil"/>
              <w:left w:val="nil"/>
              <w:bottom w:val="nil"/>
              <w:right w:val="nil"/>
            </w:tcBorders>
          </w:tcPr>
          <w:p w14:paraId="5A904AF6" w14:textId="77777777" w:rsidR="0013690C" w:rsidRPr="00AF7F4E" w:rsidRDefault="0013690C" w:rsidP="00096245">
            <w:pPr>
              <w:pStyle w:val="Normal6a"/>
            </w:pPr>
            <w:r w:rsidRPr="00AF7F4E">
              <w:t>20.</w:t>
            </w:r>
            <w:r w:rsidRPr="00AF7F4E">
              <w:tab/>
              <w:t>Huwa mħasseb dwar ir-restrizzjonijiet legali u finanzjarji li qed jiżdiedu, il-kampanji ta’ malafama, u l-kriminalizzazzjoni tal-organizzazzjonijiet tas-soċjetà ċivili u tad-difensuri tad-drittijiet tal-bniedem; jisħaq li r-rekwiżiti ta’ rapportar għall-NGOs ma għandhomx jaqbżu dawk li huma strettament meħtieġa u proporzjonati mal-għanijiet speċifiċi segwiti;</w:t>
            </w:r>
          </w:p>
        </w:tc>
        <w:tc>
          <w:tcPr>
            <w:tcW w:w="4876" w:type="dxa"/>
            <w:tcBorders>
              <w:top w:val="nil"/>
              <w:left w:val="nil"/>
              <w:bottom w:val="nil"/>
              <w:right w:val="nil"/>
            </w:tcBorders>
          </w:tcPr>
          <w:p w14:paraId="6C98B59A" w14:textId="77777777" w:rsidR="0013690C" w:rsidRPr="00AF7F4E" w:rsidRDefault="0013690C" w:rsidP="00096245">
            <w:pPr>
              <w:pStyle w:val="Normal6a"/>
            </w:pPr>
            <w:r w:rsidRPr="00AF7F4E">
              <w:t>20.</w:t>
            </w:r>
            <w:r w:rsidRPr="00AF7F4E">
              <w:tab/>
              <w:t>Huwa mħasseb dwar ir-restrizzjonijiet legali u finanzjarji li qed jiżdiedu, il-kampanji ta’ malafama, u l-kriminalizzazzjoni tal-organizzazzjonijiet tas-soċjetà ċivili u tad-difensuri tad-drittijiet tal-bniedem</w:t>
            </w:r>
            <w:r w:rsidRPr="00AF7F4E">
              <w:rPr>
                <w:b/>
                <w:bCs/>
                <w:i/>
                <w:iCs/>
              </w:rPr>
              <w:t>, kif ukoll tal-politiċi tal-oppożizzjoni</w:t>
            </w:r>
            <w:r w:rsidRPr="00AF7F4E">
              <w:t>; jisħaq li r-rekwiżiti ta’ rapportar għall-NGOs ma għandhomx jaqbżu dawk li huma strettament meħtieġa u proporzjonati mal-għanijiet speċifiċi segwiti;</w:t>
            </w:r>
          </w:p>
        </w:tc>
      </w:tr>
    </w:tbl>
    <w:p w14:paraId="5C8ABD1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863E5B" w14:textId="77777777" w:rsidR="0013690C" w:rsidRPr="00AF7F4E" w:rsidRDefault="0013690C" w:rsidP="0013690C">
      <w:r w:rsidRPr="00AF7F4E">
        <w:rPr>
          <w:rStyle w:val="HideTWBExt"/>
          <w:color w:val="auto"/>
        </w:rPr>
        <w:t>&lt;/Amend&gt;</w:t>
      </w:r>
    </w:p>
    <w:p w14:paraId="2612F8B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442</w:t>
      </w:r>
      <w:r w:rsidRPr="00AF7F4E">
        <w:rPr>
          <w:rStyle w:val="HideTWBExt"/>
          <w:color w:val="auto"/>
        </w:rPr>
        <w:t>&lt;/NumAm&gt;</w:t>
      </w:r>
    </w:p>
    <w:p w14:paraId="40DC14D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6176054" w14:textId="77777777" w:rsidR="0013690C" w:rsidRPr="00AF7F4E" w:rsidRDefault="0013690C" w:rsidP="0013690C">
      <w:pPr>
        <w:pStyle w:val="NormalBold"/>
      </w:pPr>
      <w:r w:rsidRPr="00AF7F4E">
        <w:rPr>
          <w:rStyle w:val="HideTWBExt"/>
          <w:b w:val="0"/>
          <w:color w:val="auto"/>
        </w:rPr>
        <w:t>&lt;/RepeatBlock-By&gt;</w:t>
      </w:r>
    </w:p>
    <w:p w14:paraId="59D75E8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51CC4A"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C811BB3" w14:textId="77777777" w:rsidTr="00096245">
        <w:trPr>
          <w:trHeight w:hRule="exact" w:val="240"/>
          <w:jc w:val="center"/>
        </w:trPr>
        <w:tc>
          <w:tcPr>
            <w:tcW w:w="9752" w:type="dxa"/>
            <w:gridSpan w:val="2"/>
            <w:tcBorders>
              <w:top w:val="nil"/>
              <w:left w:val="nil"/>
              <w:bottom w:val="nil"/>
              <w:right w:val="nil"/>
            </w:tcBorders>
          </w:tcPr>
          <w:p w14:paraId="7B1700A8" w14:textId="77777777" w:rsidR="0013690C" w:rsidRPr="00AF7F4E" w:rsidRDefault="0013690C" w:rsidP="00096245"/>
        </w:tc>
      </w:tr>
      <w:tr w:rsidR="00AF7F4E" w:rsidRPr="00AF7F4E" w14:paraId="73031836" w14:textId="77777777" w:rsidTr="00096245">
        <w:trPr>
          <w:trHeight w:val="240"/>
          <w:jc w:val="center"/>
        </w:trPr>
        <w:tc>
          <w:tcPr>
            <w:tcW w:w="4876" w:type="dxa"/>
            <w:tcBorders>
              <w:top w:val="nil"/>
              <w:left w:val="nil"/>
              <w:bottom w:val="nil"/>
              <w:right w:val="nil"/>
            </w:tcBorders>
          </w:tcPr>
          <w:p w14:paraId="401086C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5107270" w14:textId="77777777" w:rsidR="0013690C" w:rsidRPr="00AF7F4E" w:rsidRDefault="0013690C" w:rsidP="00096245">
            <w:pPr>
              <w:pStyle w:val="AmColumnHeading"/>
            </w:pPr>
            <w:r w:rsidRPr="00AF7F4E">
              <w:t>Emenda</w:t>
            </w:r>
          </w:p>
        </w:tc>
      </w:tr>
      <w:tr w:rsidR="00AF7F4E" w:rsidRPr="00AF7F4E" w14:paraId="20D1919D" w14:textId="77777777" w:rsidTr="00096245">
        <w:trPr>
          <w:jc w:val="center"/>
        </w:trPr>
        <w:tc>
          <w:tcPr>
            <w:tcW w:w="4876" w:type="dxa"/>
            <w:tcBorders>
              <w:top w:val="nil"/>
              <w:left w:val="nil"/>
              <w:bottom w:val="nil"/>
              <w:right w:val="nil"/>
            </w:tcBorders>
          </w:tcPr>
          <w:p w14:paraId="58C4D48A" w14:textId="77777777" w:rsidR="0013690C" w:rsidRPr="00AF7F4E" w:rsidRDefault="0013690C" w:rsidP="00096245">
            <w:pPr>
              <w:pStyle w:val="Normal6a"/>
            </w:pPr>
            <w:r w:rsidRPr="00AF7F4E">
              <w:t>20.</w:t>
            </w:r>
            <w:r w:rsidRPr="00AF7F4E">
              <w:tab/>
            </w:r>
            <w:r w:rsidRPr="00AF7F4E">
              <w:rPr>
                <w:b/>
                <w:bCs/>
                <w:i/>
                <w:iCs/>
              </w:rPr>
              <w:t xml:space="preserve">Huwa mħasseb dwar ir-restrizzjonijiet legali u finanzjarji li qed jiżdiedu, il-kampanji ta’ malafama, u l-kriminalizzazzjoni tal-organizzazzjonijiet tas-soċjetà </w:t>
            </w:r>
            <w:r w:rsidRPr="00AF7F4E">
              <w:t xml:space="preserve">ċivili </w:t>
            </w:r>
            <w:r w:rsidRPr="00AF7F4E">
              <w:rPr>
                <w:b/>
                <w:bCs/>
                <w:i/>
                <w:iCs/>
              </w:rPr>
              <w:t>u tad-difensuri tad-drittijiet tal-bniedem;</w:t>
            </w:r>
            <w:r w:rsidRPr="00AF7F4E">
              <w:rPr>
                <w:b/>
                <w:i/>
              </w:rPr>
              <w:t xml:space="preserve"> </w:t>
            </w:r>
            <w:r w:rsidRPr="00AF7F4E">
              <w:rPr>
                <w:b/>
                <w:bCs/>
                <w:i/>
                <w:iCs/>
              </w:rPr>
              <w:t>jisħaq li r-rekwiżiti ta’ rapportar għall-NGOs ma għandhomx jaqbżu dawk li huma strettament meħtieġa u proporzjonati mal-għanijiet speċifiċi segwiti</w:t>
            </w:r>
            <w:r w:rsidRPr="00AF7F4E">
              <w:t>;</w:t>
            </w:r>
          </w:p>
        </w:tc>
        <w:tc>
          <w:tcPr>
            <w:tcW w:w="4876" w:type="dxa"/>
            <w:tcBorders>
              <w:top w:val="nil"/>
              <w:left w:val="nil"/>
              <w:bottom w:val="nil"/>
              <w:right w:val="nil"/>
            </w:tcBorders>
          </w:tcPr>
          <w:p w14:paraId="121A94F7" w14:textId="77777777" w:rsidR="0013690C" w:rsidRPr="00AF7F4E" w:rsidRDefault="0013690C" w:rsidP="00096245">
            <w:pPr>
              <w:pStyle w:val="Normal6a"/>
            </w:pPr>
            <w:r w:rsidRPr="00AF7F4E">
              <w:t>20.</w:t>
            </w:r>
            <w:r w:rsidRPr="00AF7F4E">
              <w:tab/>
            </w:r>
            <w:r w:rsidRPr="00AF7F4E">
              <w:rPr>
                <w:b/>
                <w:bCs/>
                <w:i/>
                <w:iCs/>
              </w:rPr>
              <w:t xml:space="preserve">Iħeġġeġ lill-Istati Membri jiżguraw qafas ibbilanċjat li jappoġġja l-obbligu ta’ rendikont filwaqt li jippermetti lis-soċjetà </w:t>
            </w:r>
            <w:r w:rsidRPr="00AF7F4E">
              <w:t xml:space="preserve">ċivili </w:t>
            </w:r>
            <w:r w:rsidRPr="00AF7F4E">
              <w:rPr>
                <w:b/>
                <w:bCs/>
                <w:i/>
                <w:iCs/>
              </w:rPr>
              <w:t>topera b’mod effettiv fl-istat tad-dritt u tikkontribwixxi b’mod attiv għall-promozzjoni tiegħu</w:t>
            </w:r>
            <w:r w:rsidRPr="00AF7F4E">
              <w:t>;</w:t>
            </w:r>
          </w:p>
        </w:tc>
      </w:tr>
    </w:tbl>
    <w:p w14:paraId="22CBEB4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40D17CD" w14:textId="77777777" w:rsidR="0013690C" w:rsidRPr="00AF7F4E" w:rsidRDefault="0013690C" w:rsidP="0013690C">
      <w:r w:rsidRPr="00AF7F4E">
        <w:rPr>
          <w:rStyle w:val="HideTWBExt"/>
          <w:color w:val="auto"/>
        </w:rPr>
        <w:t>&lt;/Amend&gt;</w:t>
      </w:r>
    </w:p>
    <w:p w14:paraId="0556B84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443</w:t>
      </w:r>
      <w:r w:rsidRPr="00AF7F4E">
        <w:rPr>
          <w:rStyle w:val="HideTWBExt"/>
          <w:color w:val="auto"/>
        </w:rPr>
        <w:t>&lt;/NumAm&gt;</w:t>
      </w:r>
    </w:p>
    <w:p w14:paraId="6AE7C34B"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83C1618" w14:textId="77777777" w:rsidR="0013690C" w:rsidRPr="00AF7F4E" w:rsidRDefault="0013690C" w:rsidP="0013690C">
      <w:pPr>
        <w:pStyle w:val="NormalBold"/>
      </w:pPr>
      <w:r w:rsidRPr="00AF7F4E">
        <w:rPr>
          <w:rStyle w:val="HideTWBExt"/>
          <w:b w:val="0"/>
          <w:color w:val="auto"/>
        </w:rPr>
        <w:t>&lt;/RepeatBlock-By&gt;</w:t>
      </w:r>
    </w:p>
    <w:p w14:paraId="14288EAF"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72F67BA1" w14:textId="77777777" w:rsidR="0013690C" w:rsidRPr="00AF7F4E" w:rsidRDefault="0013690C" w:rsidP="0013690C">
      <w:pPr>
        <w:pStyle w:val="NormalBold"/>
      </w:pPr>
      <w:r w:rsidRPr="00AF7F4E">
        <w:rPr>
          <w:rStyle w:val="HideTWBExt"/>
          <w:color w:val="auto"/>
        </w:rPr>
        <w:t>&lt;Article&gt;</w:t>
      </w:r>
      <w:r w:rsidRPr="00AF7F4E">
        <w:t>Paragrafu 20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A9A17FA" w14:textId="77777777" w:rsidTr="00096245">
        <w:trPr>
          <w:trHeight w:hRule="exact" w:val="240"/>
          <w:jc w:val="center"/>
        </w:trPr>
        <w:tc>
          <w:tcPr>
            <w:tcW w:w="9752" w:type="dxa"/>
            <w:gridSpan w:val="2"/>
            <w:tcBorders>
              <w:top w:val="nil"/>
              <w:left w:val="nil"/>
              <w:bottom w:val="nil"/>
              <w:right w:val="nil"/>
            </w:tcBorders>
          </w:tcPr>
          <w:p w14:paraId="74F1C832" w14:textId="77777777" w:rsidR="0013690C" w:rsidRPr="00AF7F4E" w:rsidRDefault="0013690C" w:rsidP="00096245"/>
        </w:tc>
      </w:tr>
      <w:tr w:rsidR="00AF7F4E" w:rsidRPr="00AF7F4E" w14:paraId="25B08E45" w14:textId="77777777" w:rsidTr="00096245">
        <w:trPr>
          <w:trHeight w:val="240"/>
          <w:jc w:val="center"/>
        </w:trPr>
        <w:tc>
          <w:tcPr>
            <w:tcW w:w="4876" w:type="dxa"/>
            <w:tcBorders>
              <w:top w:val="nil"/>
              <w:left w:val="nil"/>
              <w:bottom w:val="nil"/>
              <w:right w:val="nil"/>
            </w:tcBorders>
          </w:tcPr>
          <w:p w14:paraId="0496CEB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885879E" w14:textId="77777777" w:rsidR="0013690C" w:rsidRPr="00AF7F4E" w:rsidRDefault="0013690C" w:rsidP="00096245">
            <w:pPr>
              <w:pStyle w:val="AmColumnHeading"/>
            </w:pPr>
            <w:r w:rsidRPr="00AF7F4E">
              <w:t>Emenda</w:t>
            </w:r>
          </w:p>
        </w:tc>
      </w:tr>
      <w:tr w:rsidR="00AF7F4E" w:rsidRPr="00AF7F4E" w14:paraId="3A5A240C" w14:textId="77777777" w:rsidTr="00096245">
        <w:trPr>
          <w:jc w:val="center"/>
        </w:trPr>
        <w:tc>
          <w:tcPr>
            <w:tcW w:w="4876" w:type="dxa"/>
            <w:tcBorders>
              <w:top w:val="nil"/>
              <w:left w:val="nil"/>
              <w:bottom w:val="nil"/>
              <w:right w:val="nil"/>
            </w:tcBorders>
          </w:tcPr>
          <w:p w14:paraId="014EA6B1" w14:textId="77777777" w:rsidR="0013690C" w:rsidRPr="00AF7F4E" w:rsidRDefault="0013690C" w:rsidP="00096245">
            <w:pPr>
              <w:pStyle w:val="Normal6a"/>
            </w:pPr>
            <w:r w:rsidRPr="00AF7F4E">
              <w:t>20.</w:t>
            </w:r>
            <w:r w:rsidRPr="00AF7F4E">
              <w:tab/>
            </w:r>
            <w:r w:rsidRPr="00AF7F4E">
              <w:rPr>
                <w:b/>
                <w:bCs/>
                <w:i/>
                <w:iCs/>
              </w:rPr>
              <w:t>Huwa mħasseb dwar ir-restrizzjonijiet legali u finanzjarji li qed jiżdiedu, il-kampanji ta’ malafama, u l-kriminalizzazzjoni</w:t>
            </w:r>
            <w:r w:rsidRPr="00AF7F4E">
              <w:t xml:space="preserve"> </w:t>
            </w:r>
            <w:r w:rsidRPr="00AF7F4E">
              <w:rPr>
                <w:b/>
                <w:bCs/>
                <w:i/>
                <w:iCs/>
              </w:rPr>
              <w:t>tal-organizzazzjonijiet</w:t>
            </w:r>
            <w:r w:rsidRPr="00AF7F4E">
              <w:t xml:space="preserve"> tas-soċjetà ċivili u </w:t>
            </w:r>
            <w:r w:rsidRPr="00AF7F4E">
              <w:rPr>
                <w:b/>
                <w:bCs/>
                <w:i/>
                <w:iCs/>
              </w:rPr>
              <w:t>tad-difensuri</w:t>
            </w:r>
            <w:r w:rsidRPr="00AF7F4E">
              <w:t xml:space="preserve"> tad-drittijiet tal-bniedem</w:t>
            </w:r>
            <w:r w:rsidRPr="00AF7F4E">
              <w:rPr>
                <w:b/>
                <w:bCs/>
                <w:i/>
                <w:iCs/>
              </w:rPr>
              <w:t>;</w:t>
            </w:r>
            <w:r w:rsidRPr="00AF7F4E">
              <w:t xml:space="preserve"> </w:t>
            </w:r>
            <w:r w:rsidRPr="00AF7F4E">
              <w:rPr>
                <w:b/>
                <w:bCs/>
                <w:i/>
                <w:iCs/>
              </w:rPr>
              <w:t xml:space="preserve">jisħaq li r-rekwiżiti ta’ rappurtar għall-NGOs ma għandhomx jaqbżu </w:t>
            </w:r>
            <w:r w:rsidRPr="00AF7F4E">
              <w:t xml:space="preserve">dawk </w:t>
            </w:r>
            <w:r w:rsidRPr="00AF7F4E">
              <w:rPr>
                <w:b/>
                <w:bCs/>
                <w:i/>
                <w:iCs/>
              </w:rPr>
              <w:t>li huma strettament meħtieġa u proporzjonati mal-għanijiet speċifiċi segwiti</w:t>
            </w:r>
            <w:r w:rsidRPr="00AF7F4E">
              <w:t>;</w:t>
            </w:r>
          </w:p>
        </w:tc>
        <w:tc>
          <w:tcPr>
            <w:tcW w:w="4876" w:type="dxa"/>
            <w:tcBorders>
              <w:top w:val="nil"/>
              <w:left w:val="nil"/>
              <w:bottom w:val="nil"/>
              <w:right w:val="nil"/>
            </w:tcBorders>
          </w:tcPr>
          <w:p w14:paraId="415D7B90" w14:textId="77777777" w:rsidR="0013690C" w:rsidRPr="00AF7F4E" w:rsidRDefault="0013690C" w:rsidP="00096245">
            <w:pPr>
              <w:pStyle w:val="Normal6a"/>
            </w:pPr>
            <w:r w:rsidRPr="00AF7F4E">
              <w:t>20.</w:t>
            </w:r>
            <w:r w:rsidRPr="00AF7F4E">
              <w:tab/>
            </w:r>
            <w:r w:rsidRPr="00AF7F4E">
              <w:rPr>
                <w:b/>
                <w:bCs/>
                <w:i/>
                <w:iCs/>
              </w:rPr>
              <w:t>Iqis li huwa importanti li l-organizzazzjonijiet</w:t>
            </w:r>
            <w:r w:rsidRPr="00AF7F4E">
              <w:t xml:space="preserve"> tas-soċjetà ċivili u </w:t>
            </w:r>
            <w:r w:rsidRPr="00AF7F4E">
              <w:rPr>
                <w:b/>
                <w:bCs/>
                <w:i/>
                <w:iCs/>
              </w:rPr>
              <w:t>d-difensuri</w:t>
            </w:r>
            <w:r w:rsidRPr="00AF7F4E">
              <w:t xml:space="preserve"> tad-drittijiet tal-bniedem </w:t>
            </w:r>
            <w:r w:rsidRPr="00AF7F4E">
              <w:rPr>
                <w:b/>
                <w:bCs/>
                <w:i/>
                <w:iCs/>
              </w:rPr>
              <w:t>huma kapaċi joperaw f’ambjent sikur li fih il-prinċipji tal-istat tad-dritt huma rispettati;</w:t>
            </w:r>
            <w:r w:rsidRPr="00AF7F4E">
              <w:t xml:space="preserve"> </w:t>
            </w:r>
            <w:r w:rsidRPr="00AF7F4E">
              <w:rPr>
                <w:b/>
                <w:bCs/>
                <w:i/>
                <w:iCs/>
              </w:rPr>
              <w:t xml:space="preserve">jenfasizza li, f’soċjetajiet demokratiċi u stati mmexxija mill-istat tad-dritt, kulħadd jeħtieġlu jkollu wkoll il-libertà li jikkritika lil </w:t>
            </w:r>
            <w:r w:rsidRPr="00AF7F4E">
              <w:t xml:space="preserve">dawk </w:t>
            </w:r>
            <w:r w:rsidRPr="00AF7F4E">
              <w:rPr>
                <w:b/>
                <w:bCs/>
                <w:i/>
                <w:iCs/>
              </w:rPr>
              <w:t>l-atturi u li jqajjem suspetti ta’ mġiba ħażina li tikkonċernahom</w:t>
            </w:r>
            <w:r w:rsidRPr="00AF7F4E">
              <w:t>;</w:t>
            </w:r>
          </w:p>
        </w:tc>
      </w:tr>
    </w:tbl>
    <w:p w14:paraId="2F25B2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543A15A6" w14:textId="77777777" w:rsidR="0013690C" w:rsidRPr="00AF7F4E" w:rsidRDefault="0013690C" w:rsidP="0013690C">
      <w:r w:rsidRPr="00AF7F4E">
        <w:rPr>
          <w:rStyle w:val="HideTWBExt"/>
          <w:color w:val="auto"/>
        </w:rPr>
        <w:t>&lt;/Amend&gt;</w:t>
      </w:r>
    </w:p>
    <w:p w14:paraId="535D614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444</w:t>
      </w:r>
      <w:r w:rsidRPr="00AF7F4E">
        <w:rPr>
          <w:rStyle w:val="HideTWBExt"/>
          <w:color w:val="auto"/>
        </w:rPr>
        <w:t>&lt;/NumAm&gt;</w:t>
      </w:r>
    </w:p>
    <w:p w14:paraId="406A2182"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29458F6" w14:textId="77777777" w:rsidR="0013690C" w:rsidRPr="00AF7F4E" w:rsidRDefault="0013690C" w:rsidP="0013690C">
      <w:pPr>
        <w:pStyle w:val="NormalBold"/>
      </w:pPr>
      <w:r w:rsidRPr="00AF7F4E">
        <w:rPr>
          <w:rStyle w:val="HideTWBExt"/>
          <w:b w:val="0"/>
          <w:color w:val="auto"/>
        </w:rPr>
        <w:t>&lt;/RepeatBlock-By&gt;</w:t>
      </w:r>
    </w:p>
    <w:p w14:paraId="50259BF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DDC9729" w14:textId="77777777" w:rsidR="0013690C" w:rsidRPr="00AF7F4E" w:rsidRDefault="0013690C" w:rsidP="0013690C">
      <w:pPr>
        <w:pStyle w:val="NormalBold"/>
      </w:pPr>
      <w:r w:rsidRPr="00AF7F4E">
        <w:rPr>
          <w:rStyle w:val="HideTWBExt"/>
          <w:color w:val="auto"/>
        </w:rPr>
        <w:t>&lt;Article&gt;</w:t>
      </w:r>
      <w:r w:rsidRPr="00AF7F4E">
        <w:t>Paragrafu 20a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CDD8B86" w14:textId="77777777" w:rsidTr="00096245">
        <w:trPr>
          <w:trHeight w:hRule="exact" w:val="240"/>
          <w:jc w:val="center"/>
        </w:trPr>
        <w:tc>
          <w:tcPr>
            <w:tcW w:w="9752" w:type="dxa"/>
            <w:gridSpan w:val="2"/>
            <w:tcBorders>
              <w:top w:val="nil"/>
              <w:left w:val="nil"/>
              <w:bottom w:val="nil"/>
              <w:right w:val="nil"/>
            </w:tcBorders>
          </w:tcPr>
          <w:p w14:paraId="229FF097" w14:textId="77777777" w:rsidR="0013690C" w:rsidRPr="00AF7F4E" w:rsidRDefault="0013690C" w:rsidP="00096245"/>
        </w:tc>
      </w:tr>
      <w:tr w:rsidR="00AF7F4E" w:rsidRPr="00AF7F4E" w14:paraId="50960C77" w14:textId="77777777" w:rsidTr="00096245">
        <w:trPr>
          <w:trHeight w:val="240"/>
          <w:jc w:val="center"/>
        </w:trPr>
        <w:tc>
          <w:tcPr>
            <w:tcW w:w="4876" w:type="dxa"/>
            <w:tcBorders>
              <w:top w:val="nil"/>
              <w:left w:val="nil"/>
              <w:bottom w:val="nil"/>
              <w:right w:val="nil"/>
            </w:tcBorders>
          </w:tcPr>
          <w:p w14:paraId="0A3E762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46EA45" w14:textId="77777777" w:rsidR="0013690C" w:rsidRPr="00AF7F4E" w:rsidRDefault="0013690C" w:rsidP="00096245">
            <w:pPr>
              <w:pStyle w:val="AmColumnHeading"/>
            </w:pPr>
            <w:r w:rsidRPr="00AF7F4E">
              <w:t>Emenda</w:t>
            </w:r>
          </w:p>
        </w:tc>
      </w:tr>
      <w:tr w:rsidR="00AF7F4E" w:rsidRPr="00AF7F4E" w14:paraId="7A2CC21C" w14:textId="77777777" w:rsidTr="00096245">
        <w:trPr>
          <w:jc w:val="center"/>
        </w:trPr>
        <w:tc>
          <w:tcPr>
            <w:tcW w:w="4876" w:type="dxa"/>
            <w:tcBorders>
              <w:top w:val="nil"/>
              <w:left w:val="nil"/>
              <w:bottom w:val="nil"/>
              <w:right w:val="nil"/>
            </w:tcBorders>
          </w:tcPr>
          <w:p w14:paraId="2769224D" w14:textId="77777777" w:rsidR="0013690C" w:rsidRPr="00AF7F4E" w:rsidRDefault="0013690C" w:rsidP="00096245">
            <w:pPr>
              <w:pStyle w:val="Normal6a"/>
            </w:pPr>
          </w:p>
        </w:tc>
        <w:tc>
          <w:tcPr>
            <w:tcW w:w="4876" w:type="dxa"/>
            <w:tcBorders>
              <w:top w:val="nil"/>
              <w:left w:val="nil"/>
              <w:bottom w:val="nil"/>
              <w:right w:val="nil"/>
            </w:tcBorders>
          </w:tcPr>
          <w:p w14:paraId="07559B20" w14:textId="77777777" w:rsidR="0013690C" w:rsidRPr="00AF7F4E" w:rsidRDefault="0013690C" w:rsidP="00096245">
            <w:pPr>
              <w:pStyle w:val="Normal6a"/>
            </w:pPr>
            <w:r w:rsidRPr="00AF7F4E">
              <w:rPr>
                <w:b/>
                <w:i/>
              </w:rPr>
              <w:t>20a.</w:t>
            </w:r>
            <w:r w:rsidRPr="00AF7F4E">
              <w:tab/>
            </w:r>
            <w:r w:rsidRPr="00AF7F4E">
              <w:rPr>
                <w:b/>
                <w:i/>
              </w:rPr>
              <w:t>Huwa mħasseb dwar l-iffinanzjar dejjem jikber ta’ organizzazzjonijiet mhux governattivi mill-fondi tal-baġit tal-UE, u jisħaq fuq il-paradoss li l-NGOs ta’ spiss fir-realtà jiffunzjonaw biss bis-saħħa tal-finanzjament tal-UE, li jqajjem dubji dwar l-indipendenza tagħhom;</w:t>
            </w:r>
            <w:r w:rsidRPr="00AF7F4E">
              <w:t xml:space="preserve"> </w:t>
            </w:r>
            <w:r w:rsidRPr="00AF7F4E">
              <w:rPr>
                <w:b/>
                <w:i/>
              </w:rPr>
              <w:t>jinnota r-rapporti tal-istampa li jgħidu li l-Kummissjoni, taħt l-influwenza tal-eks Kummissarju Frans Timmermans, kienet se talloka mill-anqas EUR 700 000 għal entitajiet magħżula definiti bħala NGOs taħt ftehimiet klassifikati, bil-għan li ttenni l-pożizzjoni tal-Kummissjoni dwar il-Patt Ekoloġiku Ewropew u teżerċita influwenza fuq Membri tal-Parlament Ewropew;</w:t>
            </w:r>
            <w:r w:rsidRPr="00AF7F4E">
              <w:t xml:space="preserve"> </w:t>
            </w:r>
            <w:r w:rsidRPr="00AF7F4E">
              <w:rPr>
                <w:b/>
                <w:i/>
              </w:rPr>
              <w:t xml:space="preserve">jistieden lill-Kummissjoni tiddivulga kwalunkwe informazzjoni relatata ma’ dan l-iskandlu mingħajr dewmien u twettaq rieżami komprensiv </w:t>
            </w:r>
            <w:r w:rsidRPr="00AF7F4E">
              <w:rPr>
                <w:b/>
                <w:i/>
              </w:rPr>
              <w:lastRenderedPageBreak/>
              <w:t>tal-pagamenti kollha mill-baġit tal-UE lil organizzazzjonijiet mhux governattivi, speċjalment dawk li huma involuti f’lobbjar għal kwalunkwe inizjattiva tal-Kummissjoni;</w:t>
            </w:r>
          </w:p>
        </w:tc>
      </w:tr>
    </w:tbl>
    <w:p w14:paraId="221FA1D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28F62EF" w14:textId="77777777" w:rsidR="0013690C" w:rsidRPr="00AF7F4E" w:rsidRDefault="0013690C" w:rsidP="0013690C">
      <w:r w:rsidRPr="00AF7F4E">
        <w:rPr>
          <w:rStyle w:val="HideTWBExt"/>
          <w:color w:val="auto"/>
        </w:rPr>
        <w:t>&lt;/Amend&gt;</w:t>
      </w:r>
    </w:p>
    <w:p w14:paraId="41D3316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445</w:t>
      </w:r>
      <w:r w:rsidRPr="00AF7F4E">
        <w:rPr>
          <w:rStyle w:val="HideTWBExt"/>
          <w:color w:val="auto"/>
        </w:rPr>
        <w:t>&lt;/NumAm&gt;</w:t>
      </w:r>
    </w:p>
    <w:p w14:paraId="5E1B40AA"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568CAA73" w14:textId="77777777" w:rsidR="0013690C" w:rsidRPr="00AF7F4E" w:rsidRDefault="0013690C" w:rsidP="0013690C">
      <w:pPr>
        <w:pStyle w:val="NormalBold"/>
      </w:pPr>
      <w:r w:rsidRPr="00AF7F4E">
        <w:rPr>
          <w:rStyle w:val="HideTWBExt"/>
          <w:b w:val="0"/>
          <w:color w:val="auto"/>
        </w:rPr>
        <w:t>&lt;/RepeatBlock-By&gt;</w:t>
      </w:r>
    </w:p>
    <w:p w14:paraId="6D73DEC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378DA8" w14:textId="77777777" w:rsidR="0013690C" w:rsidRPr="00AF7F4E" w:rsidRDefault="0013690C" w:rsidP="0013690C">
      <w:pPr>
        <w:pStyle w:val="NormalBold"/>
      </w:pPr>
      <w:r w:rsidRPr="00AF7F4E">
        <w:rPr>
          <w:rStyle w:val="HideTWBExt"/>
          <w:color w:val="auto"/>
        </w:rPr>
        <w:t>&lt;Article&gt;</w:t>
      </w:r>
      <w:r w:rsidRPr="00AF7F4E">
        <w:t>Paragrafu 20a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C1B4E4" w14:textId="77777777" w:rsidTr="00096245">
        <w:trPr>
          <w:trHeight w:hRule="exact" w:val="240"/>
          <w:jc w:val="center"/>
        </w:trPr>
        <w:tc>
          <w:tcPr>
            <w:tcW w:w="9752" w:type="dxa"/>
            <w:gridSpan w:val="2"/>
            <w:tcBorders>
              <w:top w:val="nil"/>
              <w:left w:val="nil"/>
              <w:bottom w:val="nil"/>
              <w:right w:val="nil"/>
            </w:tcBorders>
          </w:tcPr>
          <w:p w14:paraId="1B423396" w14:textId="77777777" w:rsidR="0013690C" w:rsidRPr="00AF7F4E" w:rsidRDefault="0013690C" w:rsidP="00096245"/>
        </w:tc>
      </w:tr>
      <w:tr w:rsidR="00AF7F4E" w:rsidRPr="00AF7F4E" w14:paraId="1D73343F" w14:textId="77777777" w:rsidTr="00096245">
        <w:trPr>
          <w:trHeight w:val="240"/>
          <w:jc w:val="center"/>
        </w:trPr>
        <w:tc>
          <w:tcPr>
            <w:tcW w:w="4876" w:type="dxa"/>
            <w:tcBorders>
              <w:top w:val="nil"/>
              <w:left w:val="nil"/>
              <w:bottom w:val="nil"/>
              <w:right w:val="nil"/>
            </w:tcBorders>
          </w:tcPr>
          <w:p w14:paraId="03457FE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4851B4" w14:textId="77777777" w:rsidR="0013690C" w:rsidRPr="00AF7F4E" w:rsidRDefault="0013690C" w:rsidP="00096245">
            <w:pPr>
              <w:pStyle w:val="AmColumnHeading"/>
            </w:pPr>
            <w:r w:rsidRPr="00AF7F4E">
              <w:t>Emenda</w:t>
            </w:r>
          </w:p>
        </w:tc>
      </w:tr>
      <w:tr w:rsidR="00AF7F4E" w:rsidRPr="00AF7F4E" w14:paraId="56FB70BE" w14:textId="77777777" w:rsidTr="00096245">
        <w:trPr>
          <w:jc w:val="center"/>
        </w:trPr>
        <w:tc>
          <w:tcPr>
            <w:tcW w:w="4876" w:type="dxa"/>
            <w:tcBorders>
              <w:top w:val="nil"/>
              <w:left w:val="nil"/>
              <w:bottom w:val="nil"/>
              <w:right w:val="nil"/>
            </w:tcBorders>
          </w:tcPr>
          <w:p w14:paraId="67A814CC" w14:textId="77777777" w:rsidR="0013690C" w:rsidRPr="00AF7F4E" w:rsidRDefault="0013690C" w:rsidP="00096245">
            <w:pPr>
              <w:pStyle w:val="Normal6a"/>
            </w:pPr>
          </w:p>
        </w:tc>
        <w:tc>
          <w:tcPr>
            <w:tcW w:w="4876" w:type="dxa"/>
            <w:tcBorders>
              <w:top w:val="nil"/>
              <w:left w:val="nil"/>
              <w:bottom w:val="nil"/>
              <w:right w:val="nil"/>
            </w:tcBorders>
          </w:tcPr>
          <w:p w14:paraId="3632D3FD" w14:textId="77777777" w:rsidR="0013690C" w:rsidRPr="00AF7F4E" w:rsidRDefault="0013690C" w:rsidP="00096245">
            <w:pPr>
              <w:pStyle w:val="Normal6a"/>
            </w:pPr>
            <w:r w:rsidRPr="00AF7F4E">
              <w:rPr>
                <w:b/>
                <w:i/>
              </w:rPr>
              <w:t>20a.</w:t>
            </w:r>
            <w:r w:rsidRPr="00AF7F4E">
              <w:tab/>
            </w:r>
            <w:r w:rsidRPr="00AF7F4E">
              <w:rPr>
                <w:b/>
                <w:i/>
              </w:rPr>
              <w:t>Jisħaq li t-tisħiħ tas-soċjetà ċivili jrid imur id f’id ma’ mekkaniżmi robusti għat-trasparenza tas-sorsi ta’ finanzjament u tal-istruttura ta’ governanza tal-NGOs rilevanti;</w:t>
            </w:r>
            <w:r w:rsidRPr="00AF7F4E">
              <w:t xml:space="preserve"> </w:t>
            </w:r>
            <w:r w:rsidRPr="00AF7F4E">
              <w:rPr>
                <w:b/>
                <w:i/>
              </w:rPr>
              <w:t>jappella li jiġi żgurat li l-NGOs li jirċievu finanzjament, speċjalment minn pajjiżi mhux tal-UE jew atturi mhux statali internazzjonali, jipprovdu informazzjoni pubblikament disponibbli, ċara u aċċessibbli dwar flussi ta’ finanzjament, il-prijoritajiet strateġiċi tagħhom u l-kompożizzjoni tal-korpi ta’ tmexxija tagħhom;</w:t>
            </w:r>
            <w:r w:rsidRPr="00AF7F4E">
              <w:t xml:space="preserve"> </w:t>
            </w:r>
            <w:r w:rsidRPr="00AF7F4E">
              <w:rPr>
                <w:b/>
                <w:i/>
              </w:rPr>
              <w:t>jissottolinja li hija meħtieġa trasparenza sħiħa biex jiġu pprevenuti każijiet ta’ sfruttament politiku mmirat, interessi privati jew kurrenti ideoloġiċi li jistgħu jissostitwixxu proċessi demokratiċi ta’ obbligu ta’ rendikont;</w:t>
            </w:r>
          </w:p>
        </w:tc>
      </w:tr>
    </w:tbl>
    <w:p w14:paraId="07210F1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1A4C34E1" w14:textId="77777777" w:rsidR="0013690C" w:rsidRPr="00AF7F4E" w:rsidRDefault="0013690C" w:rsidP="0013690C">
      <w:r w:rsidRPr="00AF7F4E">
        <w:rPr>
          <w:rStyle w:val="HideTWBExt"/>
          <w:color w:val="auto"/>
        </w:rPr>
        <w:t>&lt;/Amend&gt;</w:t>
      </w:r>
    </w:p>
    <w:p w14:paraId="7895619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446</w:t>
      </w:r>
      <w:r w:rsidRPr="00AF7F4E">
        <w:rPr>
          <w:rStyle w:val="HideTWBExt"/>
          <w:color w:val="auto"/>
        </w:rPr>
        <w:t>&lt;/NumAm&gt;</w:t>
      </w:r>
    </w:p>
    <w:p w14:paraId="15CD02F8"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74F7B158" w14:textId="77777777" w:rsidR="0013690C" w:rsidRPr="00AF7F4E" w:rsidRDefault="0013690C" w:rsidP="0013690C">
      <w:pPr>
        <w:pStyle w:val="NormalBold"/>
      </w:pPr>
      <w:r w:rsidRPr="00AF7F4E">
        <w:rPr>
          <w:rStyle w:val="HideTWBExt"/>
          <w:b w:val="0"/>
          <w:color w:val="auto"/>
        </w:rPr>
        <w:t>&lt;/RepeatBlock-By&gt;</w:t>
      </w:r>
    </w:p>
    <w:p w14:paraId="5D5B613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ADA30C" w14:textId="77777777" w:rsidR="0013690C" w:rsidRPr="00AF7F4E" w:rsidRDefault="0013690C" w:rsidP="0013690C">
      <w:pPr>
        <w:pStyle w:val="NormalBold"/>
      </w:pPr>
      <w:r w:rsidRPr="00AF7F4E">
        <w:rPr>
          <w:rStyle w:val="HideTWBExt"/>
          <w:color w:val="auto"/>
        </w:rPr>
        <w:t>&lt;Article&gt;</w:t>
      </w:r>
      <w:r w:rsidRPr="00AF7F4E">
        <w:t>Paragrafu 20a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C61059B" w14:textId="77777777" w:rsidTr="00096245">
        <w:trPr>
          <w:trHeight w:hRule="exact" w:val="240"/>
          <w:jc w:val="center"/>
        </w:trPr>
        <w:tc>
          <w:tcPr>
            <w:tcW w:w="9752" w:type="dxa"/>
            <w:gridSpan w:val="2"/>
            <w:tcBorders>
              <w:top w:val="nil"/>
              <w:left w:val="nil"/>
              <w:bottom w:val="nil"/>
              <w:right w:val="nil"/>
            </w:tcBorders>
          </w:tcPr>
          <w:p w14:paraId="4154C6F2" w14:textId="77777777" w:rsidR="0013690C" w:rsidRPr="00AF7F4E" w:rsidRDefault="0013690C" w:rsidP="00096245"/>
        </w:tc>
      </w:tr>
      <w:tr w:rsidR="00AF7F4E" w:rsidRPr="00AF7F4E" w14:paraId="72E28DBD" w14:textId="77777777" w:rsidTr="00096245">
        <w:trPr>
          <w:trHeight w:val="240"/>
          <w:jc w:val="center"/>
        </w:trPr>
        <w:tc>
          <w:tcPr>
            <w:tcW w:w="4876" w:type="dxa"/>
            <w:tcBorders>
              <w:top w:val="nil"/>
              <w:left w:val="nil"/>
              <w:bottom w:val="nil"/>
              <w:right w:val="nil"/>
            </w:tcBorders>
          </w:tcPr>
          <w:p w14:paraId="61210763"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4B255960" w14:textId="77777777" w:rsidR="0013690C" w:rsidRPr="00AF7F4E" w:rsidRDefault="0013690C" w:rsidP="00096245">
            <w:pPr>
              <w:pStyle w:val="AmColumnHeading"/>
            </w:pPr>
            <w:r w:rsidRPr="00AF7F4E">
              <w:t>Emenda</w:t>
            </w:r>
          </w:p>
        </w:tc>
      </w:tr>
      <w:tr w:rsidR="00AF7F4E" w:rsidRPr="00AF7F4E" w14:paraId="157C5160" w14:textId="77777777" w:rsidTr="00096245">
        <w:trPr>
          <w:jc w:val="center"/>
        </w:trPr>
        <w:tc>
          <w:tcPr>
            <w:tcW w:w="4876" w:type="dxa"/>
            <w:tcBorders>
              <w:top w:val="nil"/>
              <w:left w:val="nil"/>
              <w:bottom w:val="nil"/>
              <w:right w:val="nil"/>
            </w:tcBorders>
          </w:tcPr>
          <w:p w14:paraId="78649201" w14:textId="77777777" w:rsidR="0013690C" w:rsidRPr="00AF7F4E" w:rsidRDefault="0013690C" w:rsidP="00096245">
            <w:pPr>
              <w:pStyle w:val="Normal6a"/>
            </w:pPr>
          </w:p>
        </w:tc>
        <w:tc>
          <w:tcPr>
            <w:tcW w:w="4876" w:type="dxa"/>
            <w:tcBorders>
              <w:top w:val="nil"/>
              <w:left w:val="nil"/>
              <w:bottom w:val="nil"/>
              <w:right w:val="nil"/>
            </w:tcBorders>
          </w:tcPr>
          <w:p w14:paraId="4542246D" w14:textId="77777777" w:rsidR="0013690C" w:rsidRPr="00AF7F4E" w:rsidRDefault="0013690C" w:rsidP="00096245">
            <w:pPr>
              <w:pStyle w:val="Normal6a"/>
            </w:pPr>
            <w:r w:rsidRPr="00AF7F4E">
              <w:rPr>
                <w:b/>
                <w:i/>
              </w:rPr>
              <w:t>20a.</w:t>
            </w:r>
            <w:r w:rsidRPr="00AF7F4E">
              <w:tab/>
            </w:r>
            <w:r w:rsidRPr="00AF7F4E">
              <w:rPr>
                <w:b/>
                <w:bCs/>
                <w:i/>
                <w:iCs/>
              </w:rPr>
              <w:t>Iħeġġeġ lill-Kummissjoni tinkludi fil-valutazzjoni annwali tagħha analiżi speċifika tal-miżuri nazzjonali li jistgħu jirrestrinġu l-attivitajiet tal-organizzazzjonijiet tas-soċjetà ċivili;</w:t>
            </w:r>
            <w:r w:rsidRPr="00AF7F4E">
              <w:rPr>
                <w:b/>
                <w:i/>
              </w:rPr>
              <w:t xml:space="preserve"> </w:t>
            </w:r>
            <w:r w:rsidRPr="00AF7F4E">
              <w:rPr>
                <w:b/>
                <w:bCs/>
                <w:i/>
                <w:iCs/>
              </w:rPr>
              <w:t>jisħaq li ambjent ċiviku ta’ appoġġ huwa parti integrali mill-istat tad-dritt u jrid jiġi żgurat fl-Istati Membri kollha;</w:t>
            </w:r>
          </w:p>
        </w:tc>
      </w:tr>
    </w:tbl>
    <w:p w14:paraId="5D4A994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1E81F7A" w14:textId="77777777" w:rsidR="0013690C" w:rsidRPr="00AF7F4E" w:rsidRDefault="0013690C" w:rsidP="0013690C">
      <w:r w:rsidRPr="00AF7F4E">
        <w:rPr>
          <w:rStyle w:val="HideTWBExt"/>
          <w:color w:val="auto"/>
        </w:rPr>
        <w:t>&lt;/Amend&gt;</w:t>
      </w:r>
    </w:p>
    <w:p w14:paraId="110C528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447</w:t>
      </w:r>
      <w:r w:rsidRPr="00AF7F4E">
        <w:rPr>
          <w:rStyle w:val="HideTWBExt"/>
          <w:color w:val="auto"/>
        </w:rPr>
        <w:t>&lt;/NumAm&gt;</w:t>
      </w:r>
    </w:p>
    <w:p w14:paraId="20C5E7C5"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359404A" w14:textId="77777777" w:rsidR="0013690C" w:rsidRPr="00AF7F4E" w:rsidRDefault="0013690C" w:rsidP="0013690C">
      <w:pPr>
        <w:pStyle w:val="NormalBold"/>
      </w:pPr>
      <w:r w:rsidRPr="00AF7F4E">
        <w:rPr>
          <w:rStyle w:val="HideTWBExt"/>
          <w:b w:val="0"/>
          <w:color w:val="auto"/>
        </w:rPr>
        <w:t>&lt;/RepeatBlock-By&gt;</w:t>
      </w:r>
    </w:p>
    <w:p w14:paraId="72043A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754E94B" w14:textId="77777777" w:rsidR="0013690C" w:rsidRPr="00AF7F4E" w:rsidRDefault="0013690C" w:rsidP="0013690C">
      <w:pPr>
        <w:pStyle w:val="NormalBold"/>
      </w:pPr>
      <w:r w:rsidRPr="00AF7F4E">
        <w:rPr>
          <w:rStyle w:val="HideTWBExt"/>
          <w:color w:val="auto"/>
        </w:rPr>
        <w:t>&lt;Article&gt;</w:t>
      </w:r>
      <w:r w:rsidRPr="00AF7F4E">
        <w:t>Paragrafu 20b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B5E1287" w14:textId="77777777" w:rsidTr="00096245">
        <w:trPr>
          <w:trHeight w:hRule="exact" w:val="240"/>
          <w:jc w:val="center"/>
        </w:trPr>
        <w:tc>
          <w:tcPr>
            <w:tcW w:w="9752" w:type="dxa"/>
            <w:gridSpan w:val="2"/>
            <w:tcBorders>
              <w:top w:val="nil"/>
              <w:left w:val="nil"/>
              <w:bottom w:val="nil"/>
              <w:right w:val="nil"/>
            </w:tcBorders>
          </w:tcPr>
          <w:p w14:paraId="7F86A467" w14:textId="77777777" w:rsidR="0013690C" w:rsidRPr="00AF7F4E" w:rsidRDefault="0013690C" w:rsidP="00096245"/>
        </w:tc>
      </w:tr>
      <w:tr w:rsidR="00AF7F4E" w:rsidRPr="00AF7F4E" w14:paraId="3EC691B5" w14:textId="77777777" w:rsidTr="00096245">
        <w:trPr>
          <w:trHeight w:val="240"/>
          <w:jc w:val="center"/>
        </w:trPr>
        <w:tc>
          <w:tcPr>
            <w:tcW w:w="4876" w:type="dxa"/>
            <w:tcBorders>
              <w:top w:val="nil"/>
              <w:left w:val="nil"/>
              <w:bottom w:val="nil"/>
              <w:right w:val="nil"/>
            </w:tcBorders>
          </w:tcPr>
          <w:p w14:paraId="12F9C2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B4D7C6" w14:textId="77777777" w:rsidR="0013690C" w:rsidRPr="00AF7F4E" w:rsidRDefault="0013690C" w:rsidP="00096245">
            <w:pPr>
              <w:pStyle w:val="AmColumnHeading"/>
            </w:pPr>
            <w:r w:rsidRPr="00AF7F4E">
              <w:t>Emenda</w:t>
            </w:r>
          </w:p>
        </w:tc>
      </w:tr>
      <w:tr w:rsidR="00AF7F4E" w:rsidRPr="00AF7F4E" w14:paraId="651C4EB1" w14:textId="77777777" w:rsidTr="00096245">
        <w:trPr>
          <w:jc w:val="center"/>
        </w:trPr>
        <w:tc>
          <w:tcPr>
            <w:tcW w:w="4876" w:type="dxa"/>
            <w:tcBorders>
              <w:top w:val="nil"/>
              <w:left w:val="nil"/>
              <w:bottom w:val="nil"/>
              <w:right w:val="nil"/>
            </w:tcBorders>
          </w:tcPr>
          <w:p w14:paraId="62D0B13B" w14:textId="77777777" w:rsidR="0013690C" w:rsidRPr="00AF7F4E" w:rsidRDefault="0013690C" w:rsidP="00096245">
            <w:pPr>
              <w:pStyle w:val="Normal6a"/>
            </w:pPr>
          </w:p>
        </w:tc>
        <w:tc>
          <w:tcPr>
            <w:tcW w:w="4876" w:type="dxa"/>
            <w:tcBorders>
              <w:top w:val="nil"/>
              <w:left w:val="nil"/>
              <w:bottom w:val="nil"/>
              <w:right w:val="nil"/>
            </w:tcBorders>
          </w:tcPr>
          <w:p w14:paraId="7B2C1486" w14:textId="77777777" w:rsidR="0013690C" w:rsidRPr="00AF7F4E" w:rsidRDefault="0013690C" w:rsidP="00096245">
            <w:pPr>
              <w:pStyle w:val="Normal6a"/>
            </w:pPr>
            <w:r w:rsidRPr="00AF7F4E">
              <w:rPr>
                <w:b/>
                <w:i/>
              </w:rPr>
              <w:t>20b.</w:t>
            </w:r>
            <w:r w:rsidRPr="00AF7F4E">
              <w:tab/>
            </w:r>
            <w:r w:rsidRPr="00AF7F4E">
              <w:rPr>
                <w:b/>
                <w:i/>
              </w:rPr>
              <w:t>Jopponi bil-qawwa l-iffinanzjar mill-Kummissjoni u l-aġenziji tagħha ta’ organizzazzjonijiet mhux governattivi li l-attività tagħhom hija bbażata fuq it-tiswir tal-pożizzjoni ta’ istituzzjonijiet tal-UE oħra, inklużi l-Parlament Ewropew, u l-politiki tal-Istati Membri;</w:t>
            </w:r>
            <w:r w:rsidRPr="00AF7F4E">
              <w:t xml:space="preserve"> </w:t>
            </w:r>
            <w:r w:rsidRPr="00AF7F4E">
              <w:rPr>
                <w:b/>
                <w:i/>
              </w:rPr>
              <w:t>iqis tali prattiki bħala mhux demokratiċi u inaċċettabbli, u jistieden lill-Kummissjoni tippubblika rapport dettaljat dwar din il-kwistjoni, u lill-Qorti Ewropea tal-Awdituri twettaq kontrolli bir-reqqa f’dan ir-rigward;</w:t>
            </w:r>
          </w:p>
        </w:tc>
      </w:tr>
    </w:tbl>
    <w:p w14:paraId="0A03B97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BEDCF0F" w14:textId="77777777" w:rsidR="0013690C" w:rsidRPr="00AF7F4E" w:rsidRDefault="0013690C" w:rsidP="0013690C">
      <w:r w:rsidRPr="00AF7F4E">
        <w:rPr>
          <w:rStyle w:val="HideTWBExt"/>
          <w:color w:val="auto"/>
        </w:rPr>
        <w:t>&lt;/Amend&gt;</w:t>
      </w:r>
    </w:p>
    <w:p w14:paraId="7D2D565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448</w:t>
      </w:r>
      <w:r w:rsidRPr="00AF7F4E">
        <w:rPr>
          <w:rStyle w:val="HideTWBExt"/>
          <w:color w:val="auto"/>
        </w:rPr>
        <w:t>&lt;/NumAm&gt;</w:t>
      </w:r>
    </w:p>
    <w:p w14:paraId="4F55B339"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25C98254" w14:textId="77777777" w:rsidR="0013690C" w:rsidRPr="00AF7F4E" w:rsidRDefault="0013690C" w:rsidP="0013690C">
      <w:pPr>
        <w:pStyle w:val="NormalBold"/>
      </w:pPr>
      <w:r w:rsidRPr="00AF7F4E">
        <w:rPr>
          <w:rStyle w:val="HideTWBExt"/>
          <w:b w:val="0"/>
          <w:color w:val="auto"/>
        </w:rPr>
        <w:t>&lt;/RepeatBlock-By&gt;</w:t>
      </w:r>
    </w:p>
    <w:p w14:paraId="3E99843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72188F"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8A302C" w14:textId="77777777" w:rsidTr="00096245">
        <w:trPr>
          <w:trHeight w:hRule="exact" w:val="240"/>
          <w:jc w:val="center"/>
        </w:trPr>
        <w:tc>
          <w:tcPr>
            <w:tcW w:w="9752" w:type="dxa"/>
            <w:gridSpan w:val="2"/>
            <w:tcBorders>
              <w:top w:val="nil"/>
              <w:left w:val="nil"/>
              <w:bottom w:val="nil"/>
              <w:right w:val="nil"/>
            </w:tcBorders>
          </w:tcPr>
          <w:p w14:paraId="0E24F2FB" w14:textId="77777777" w:rsidR="0013690C" w:rsidRPr="00AF7F4E" w:rsidRDefault="0013690C" w:rsidP="00096245"/>
        </w:tc>
      </w:tr>
      <w:tr w:rsidR="00AF7F4E" w:rsidRPr="00AF7F4E" w14:paraId="70438C83" w14:textId="77777777" w:rsidTr="00096245">
        <w:trPr>
          <w:trHeight w:val="240"/>
          <w:jc w:val="center"/>
        </w:trPr>
        <w:tc>
          <w:tcPr>
            <w:tcW w:w="4876" w:type="dxa"/>
            <w:tcBorders>
              <w:top w:val="nil"/>
              <w:left w:val="nil"/>
              <w:bottom w:val="nil"/>
              <w:right w:val="nil"/>
            </w:tcBorders>
          </w:tcPr>
          <w:p w14:paraId="6266C92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C4077E0" w14:textId="77777777" w:rsidR="0013690C" w:rsidRPr="00AF7F4E" w:rsidRDefault="0013690C" w:rsidP="00096245">
            <w:pPr>
              <w:pStyle w:val="AmColumnHeading"/>
            </w:pPr>
            <w:r w:rsidRPr="00AF7F4E">
              <w:t>Emenda</w:t>
            </w:r>
          </w:p>
        </w:tc>
      </w:tr>
      <w:tr w:rsidR="00AF7F4E" w:rsidRPr="00AF7F4E" w14:paraId="0972DD00" w14:textId="77777777" w:rsidTr="00096245">
        <w:trPr>
          <w:jc w:val="center"/>
        </w:trPr>
        <w:tc>
          <w:tcPr>
            <w:tcW w:w="4876" w:type="dxa"/>
            <w:tcBorders>
              <w:top w:val="nil"/>
              <w:left w:val="nil"/>
              <w:bottom w:val="nil"/>
              <w:right w:val="nil"/>
            </w:tcBorders>
          </w:tcPr>
          <w:p w14:paraId="6A726A02" w14:textId="77777777" w:rsidR="0013690C" w:rsidRPr="00AF7F4E" w:rsidRDefault="0013690C" w:rsidP="00096245">
            <w:pPr>
              <w:pStyle w:val="Normal6a"/>
            </w:pPr>
            <w:r w:rsidRPr="00AF7F4E">
              <w:rPr>
                <w:b/>
                <w:i/>
              </w:rPr>
              <w:t>21.</w:t>
            </w:r>
            <w:r w:rsidRPr="00AF7F4E">
              <w:tab/>
            </w:r>
            <w:r w:rsidRPr="00AF7F4E">
              <w:rPr>
                <w:b/>
                <w:i/>
              </w:rPr>
              <w:t>Jistieden lill-Istati Membri u lill-Kummissjoni jiżguraw l-allokazzjoni ta’ riżorsi finanzjarji adegwati għall-organizzazzjonijiet tas-soċjetà ċivili u għad-difensuri tad-drittijiet tal-bniedem; jistieden lill-Istati Membri jipprovdu protezzjoni effettiva għad-difensuri tad-drittijiet tal-bniedem, inklużi mekkaniżmi ta’ rispons rapidu għat-theddid;</w:t>
            </w:r>
          </w:p>
        </w:tc>
        <w:tc>
          <w:tcPr>
            <w:tcW w:w="4876" w:type="dxa"/>
            <w:tcBorders>
              <w:top w:val="nil"/>
              <w:left w:val="nil"/>
              <w:bottom w:val="nil"/>
              <w:right w:val="nil"/>
            </w:tcBorders>
          </w:tcPr>
          <w:p w14:paraId="4259C8A3" w14:textId="77777777" w:rsidR="0013690C" w:rsidRPr="00AF7F4E" w:rsidRDefault="0013690C" w:rsidP="00096245">
            <w:pPr>
              <w:pStyle w:val="Normal6a"/>
            </w:pPr>
            <w:r w:rsidRPr="00AF7F4E">
              <w:rPr>
                <w:b/>
                <w:i/>
              </w:rPr>
              <w:t>imħassar</w:t>
            </w:r>
          </w:p>
        </w:tc>
      </w:tr>
    </w:tbl>
    <w:p w14:paraId="1694FCE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CB7E537" w14:textId="77777777" w:rsidR="0013690C" w:rsidRPr="00AF7F4E" w:rsidRDefault="0013690C" w:rsidP="0013690C">
      <w:r w:rsidRPr="00AF7F4E">
        <w:rPr>
          <w:rStyle w:val="HideTWBExt"/>
          <w:color w:val="auto"/>
        </w:rPr>
        <w:t>&lt;/Amend&gt;</w:t>
      </w:r>
    </w:p>
    <w:p w14:paraId="65E1560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449</w:t>
      </w:r>
      <w:r w:rsidRPr="00AF7F4E">
        <w:rPr>
          <w:rStyle w:val="HideTWBExt"/>
          <w:color w:val="auto"/>
        </w:rPr>
        <w:t>&lt;/NumAm&gt;</w:t>
      </w:r>
    </w:p>
    <w:p w14:paraId="10AD5B47"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5937062" w14:textId="77777777" w:rsidR="0013690C" w:rsidRPr="00AF7F4E" w:rsidRDefault="0013690C" w:rsidP="0013690C">
      <w:pPr>
        <w:pStyle w:val="NormalBold"/>
      </w:pPr>
      <w:r w:rsidRPr="00AF7F4E">
        <w:rPr>
          <w:rStyle w:val="HideTWBExt"/>
          <w:b w:val="0"/>
          <w:color w:val="auto"/>
        </w:rPr>
        <w:t>&lt;/RepeatBlock-By&gt;</w:t>
      </w:r>
    </w:p>
    <w:p w14:paraId="644B45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ADA14A"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DC222D8" w14:textId="77777777" w:rsidTr="00096245">
        <w:trPr>
          <w:trHeight w:hRule="exact" w:val="240"/>
          <w:jc w:val="center"/>
        </w:trPr>
        <w:tc>
          <w:tcPr>
            <w:tcW w:w="9752" w:type="dxa"/>
            <w:gridSpan w:val="2"/>
            <w:tcBorders>
              <w:top w:val="nil"/>
              <w:left w:val="nil"/>
              <w:bottom w:val="nil"/>
              <w:right w:val="nil"/>
            </w:tcBorders>
          </w:tcPr>
          <w:p w14:paraId="3E116E52" w14:textId="77777777" w:rsidR="0013690C" w:rsidRPr="00AF7F4E" w:rsidRDefault="0013690C" w:rsidP="00096245"/>
        </w:tc>
      </w:tr>
      <w:tr w:rsidR="00AF7F4E" w:rsidRPr="00AF7F4E" w14:paraId="705B0CAF" w14:textId="77777777" w:rsidTr="00096245">
        <w:trPr>
          <w:trHeight w:val="240"/>
          <w:jc w:val="center"/>
        </w:trPr>
        <w:tc>
          <w:tcPr>
            <w:tcW w:w="4876" w:type="dxa"/>
            <w:tcBorders>
              <w:top w:val="nil"/>
              <w:left w:val="nil"/>
              <w:bottom w:val="nil"/>
              <w:right w:val="nil"/>
            </w:tcBorders>
          </w:tcPr>
          <w:p w14:paraId="5BBF974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01A69D5" w14:textId="77777777" w:rsidR="0013690C" w:rsidRPr="00AF7F4E" w:rsidRDefault="0013690C" w:rsidP="00096245">
            <w:pPr>
              <w:pStyle w:val="AmColumnHeading"/>
            </w:pPr>
            <w:r w:rsidRPr="00AF7F4E">
              <w:t>Emenda</w:t>
            </w:r>
          </w:p>
        </w:tc>
      </w:tr>
      <w:tr w:rsidR="00AF7F4E" w:rsidRPr="00AF7F4E" w14:paraId="283D6BC9" w14:textId="77777777" w:rsidTr="00096245">
        <w:trPr>
          <w:jc w:val="center"/>
        </w:trPr>
        <w:tc>
          <w:tcPr>
            <w:tcW w:w="4876" w:type="dxa"/>
            <w:tcBorders>
              <w:top w:val="nil"/>
              <w:left w:val="nil"/>
              <w:bottom w:val="nil"/>
              <w:right w:val="nil"/>
            </w:tcBorders>
          </w:tcPr>
          <w:p w14:paraId="70027C86" w14:textId="77777777" w:rsidR="0013690C" w:rsidRPr="00AF7F4E" w:rsidRDefault="0013690C" w:rsidP="00096245">
            <w:pPr>
              <w:pStyle w:val="Normal6a"/>
            </w:pPr>
            <w:r w:rsidRPr="00AF7F4E">
              <w:rPr>
                <w:b/>
                <w:i/>
              </w:rPr>
              <w:t>21.</w:t>
            </w:r>
            <w:r w:rsidRPr="00AF7F4E">
              <w:tab/>
            </w:r>
            <w:r w:rsidRPr="00AF7F4E">
              <w:rPr>
                <w:b/>
                <w:i/>
              </w:rPr>
              <w:t>Jistieden lill-Istati Membri u lill-Kummissjoni jiżguraw l-allokazzjoni ta’ riżorsi finanzjarji adegwati għall-organizzazzjonijiet tas-soċjetà ċivili u għad-difensuri tad-drittijiet tal-bniedem;</w:t>
            </w:r>
            <w:r w:rsidRPr="00AF7F4E">
              <w:t xml:space="preserve"> </w:t>
            </w:r>
            <w:r w:rsidRPr="00AF7F4E">
              <w:rPr>
                <w:b/>
                <w:i/>
              </w:rPr>
              <w:t>jistieden lill-Istati Membri jipprovdu protezzjoni effettiva għad-difensuri tad-drittijiet tal-bniedem, inklużi mekkaniżmi ta’ rispons rapidu għat-theddid;</w:t>
            </w:r>
          </w:p>
        </w:tc>
        <w:tc>
          <w:tcPr>
            <w:tcW w:w="4876" w:type="dxa"/>
            <w:tcBorders>
              <w:top w:val="nil"/>
              <w:left w:val="nil"/>
              <w:bottom w:val="nil"/>
              <w:right w:val="nil"/>
            </w:tcBorders>
          </w:tcPr>
          <w:p w14:paraId="2A7010B3" w14:textId="77777777" w:rsidR="0013690C" w:rsidRPr="00AF7F4E" w:rsidRDefault="0013690C" w:rsidP="00096245">
            <w:pPr>
              <w:pStyle w:val="Normal6a"/>
            </w:pPr>
            <w:r w:rsidRPr="00AF7F4E">
              <w:rPr>
                <w:b/>
                <w:i/>
              </w:rPr>
              <w:t>imħassar</w:t>
            </w:r>
          </w:p>
        </w:tc>
      </w:tr>
    </w:tbl>
    <w:p w14:paraId="575CBFC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C372E1C" w14:textId="77777777" w:rsidR="0013690C" w:rsidRPr="00AF7F4E" w:rsidRDefault="0013690C" w:rsidP="0013690C">
      <w:r w:rsidRPr="00AF7F4E">
        <w:rPr>
          <w:rStyle w:val="HideTWBExt"/>
          <w:color w:val="auto"/>
        </w:rPr>
        <w:t>&lt;/Amend&gt;</w:t>
      </w:r>
    </w:p>
    <w:p w14:paraId="0BF0ADB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450</w:t>
      </w:r>
      <w:r w:rsidRPr="00AF7F4E">
        <w:rPr>
          <w:rStyle w:val="HideTWBExt"/>
          <w:color w:val="auto"/>
        </w:rPr>
        <w:t>&lt;/NumAm&gt;</w:t>
      </w:r>
    </w:p>
    <w:p w14:paraId="2B44C1D0"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07CBFFDD" w14:textId="77777777" w:rsidR="0013690C" w:rsidRPr="00AF7F4E" w:rsidRDefault="0013690C" w:rsidP="0013690C">
      <w:pPr>
        <w:pStyle w:val="NormalBold"/>
      </w:pPr>
      <w:r w:rsidRPr="00AF7F4E">
        <w:rPr>
          <w:rStyle w:val="HideTWBExt"/>
          <w:b w:val="0"/>
          <w:color w:val="auto"/>
        </w:rPr>
        <w:t>&lt;/RepeatBlock-By&gt;</w:t>
      </w:r>
    </w:p>
    <w:p w14:paraId="382376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8DEB26"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9000AE" w14:textId="77777777" w:rsidTr="00096245">
        <w:trPr>
          <w:trHeight w:hRule="exact" w:val="240"/>
          <w:jc w:val="center"/>
        </w:trPr>
        <w:tc>
          <w:tcPr>
            <w:tcW w:w="9752" w:type="dxa"/>
            <w:gridSpan w:val="2"/>
            <w:tcBorders>
              <w:top w:val="nil"/>
              <w:left w:val="nil"/>
              <w:bottom w:val="nil"/>
              <w:right w:val="nil"/>
            </w:tcBorders>
          </w:tcPr>
          <w:p w14:paraId="3682F223" w14:textId="77777777" w:rsidR="0013690C" w:rsidRPr="00AF7F4E" w:rsidRDefault="0013690C" w:rsidP="00096245"/>
        </w:tc>
      </w:tr>
      <w:tr w:rsidR="00AF7F4E" w:rsidRPr="00AF7F4E" w14:paraId="0392634F" w14:textId="77777777" w:rsidTr="00096245">
        <w:trPr>
          <w:trHeight w:val="240"/>
          <w:jc w:val="center"/>
        </w:trPr>
        <w:tc>
          <w:tcPr>
            <w:tcW w:w="4876" w:type="dxa"/>
            <w:tcBorders>
              <w:top w:val="nil"/>
              <w:left w:val="nil"/>
              <w:bottom w:val="nil"/>
              <w:right w:val="nil"/>
            </w:tcBorders>
          </w:tcPr>
          <w:p w14:paraId="2776F67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DB0D1A" w14:textId="77777777" w:rsidR="0013690C" w:rsidRPr="00AF7F4E" w:rsidRDefault="0013690C" w:rsidP="00096245">
            <w:pPr>
              <w:pStyle w:val="AmColumnHeading"/>
            </w:pPr>
            <w:r w:rsidRPr="00AF7F4E">
              <w:t>Emenda</w:t>
            </w:r>
          </w:p>
        </w:tc>
      </w:tr>
      <w:tr w:rsidR="00AF7F4E" w:rsidRPr="00AF7F4E" w14:paraId="4AB5E440" w14:textId="77777777" w:rsidTr="00096245">
        <w:trPr>
          <w:jc w:val="center"/>
        </w:trPr>
        <w:tc>
          <w:tcPr>
            <w:tcW w:w="4876" w:type="dxa"/>
            <w:tcBorders>
              <w:top w:val="nil"/>
              <w:left w:val="nil"/>
              <w:bottom w:val="nil"/>
              <w:right w:val="nil"/>
            </w:tcBorders>
          </w:tcPr>
          <w:p w14:paraId="21F87E68" w14:textId="77777777" w:rsidR="0013690C" w:rsidRPr="00AF7F4E" w:rsidRDefault="0013690C" w:rsidP="00096245">
            <w:pPr>
              <w:pStyle w:val="Normal6a"/>
            </w:pPr>
            <w:r w:rsidRPr="00AF7F4E">
              <w:t>21.</w:t>
            </w:r>
            <w:r w:rsidRPr="00AF7F4E">
              <w:tab/>
              <w:t>Jistieden lill-Istati Membri u lill-Kummissjoni jiżguraw l-allokazzjoni ta’ riżorsi finanzjarji adegwati għall-</w:t>
            </w:r>
            <w:r w:rsidRPr="00AF7F4E">
              <w:lastRenderedPageBreak/>
              <w:t>organizzazzjonijiet tas-soċjetà ċivili u għad-difensuri tad-drittijiet tal-bniedem; jistieden lill-Istati Membri jipprovdu protezzjoni effettiva għad-difensuri tad-drittijiet tal-bniedem, inklużi mekkaniżmi ta’ rispons rapidu għat-theddid;</w:t>
            </w:r>
          </w:p>
        </w:tc>
        <w:tc>
          <w:tcPr>
            <w:tcW w:w="4876" w:type="dxa"/>
            <w:tcBorders>
              <w:top w:val="nil"/>
              <w:left w:val="nil"/>
              <w:bottom w:val="nil"/>
              <w:right w:val="nil"/>
            </w:tcBorders>
          </w:tcPr>
          <w:p w14:paraId="551611CE" w14:textId="77777777" w:rsidR="0013690C" w:rsidRPr="00AF7F4E" w:rsidRDefault="0013690C" w:rsidP="00096245">
            <w:pPr>
              <w:pStyle w:val="Normal6a"/>
            </w:pPr>
            <w:r w:rsidRPr="00AF7F4E">
              <w:lastRenderedPageBreak/>
              <w:t>21.</w:t>
            </w:r>
            <w:r w:rsidRPr="00AF7F4E">
              <w:tab/>
              <w:t>Jistieden lill-Istati Membri u lill-Kummissjoni jiżguraw l-allokazzjoni ta’ riżorsi finanzjarji adegwati għall-</w:t>
            </w:r>
            <w:r w:rsidRPr="00AF7F4E">
              <w:lastRenderedPageBreak/>
              <w:t xml:space="preserve">organizzazzjonijiet tas-soċjetà ċivili u għad-difensuri tad-drittijiet tal-bniedem; jistieden lill-Istati Membri jipprovdu protezzjoni effettiva għad-difensuri tad-drittijiet tal-bniedem, inklużi mekkaniżmi ta’ rispons rapidu għat-theddid; </w:t>
            </w:r>
            <w:r w:rsidRPr="00AF7F4E">
              <w:rPr>
                <w:b/>
                <w:bCs/>
                <w:i/>
                <w:iCs/>
              </w:rPr>
              <w:t>jissottolinja li l-aċċess għall-finanzjament tal-UE jrid jibqa’ b’rispett sħiħ tat-Trattati u, f’konformità mar-Regolament Finanzjarju, ikun ġust, trasparenti u mhux diskriminatorju;</w:t>
            </w:r>
            <w:r w:rsidRPr="00AF7F4E">
              <w:rPr>
                <w:b/>
                <w:i/>
              </w:rPr>
              <w:t xml:space="preserve"> </w:t>
            </w:r>
            <w:r w:rsidRPr="00AF7F4E">
              <w:rPr>
                <w:b/>
                <w:bCs/>
                <w:i/>
                <w:iCs/>
              </w:rPr>
              <w:t>jisħaq li deċiżjonijiet ta’ finanzjament politikament immotivati huma inaċċettabbli u jimminaw il-fiduċja fl-UE u ma jikkonformawx mal-protezzjoni tal-interess finanzjarju tal-Unjoni u b’mod ċar ma jikkonformawx mar-rekwiżit legali ta’ ġestjoni finanzjarja tajba;</w:t>
            </w:r>
          </w:p>
        </w:tc>
      </w:tr>
    </w:tbl>
    <w:p w14:paraId="3F0251F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0FBEC8" w14:textId="77777777" w:rsidR="0013690C" w:rsidRPr="00AF7F4E" w:rsidRDefault="0013690C" w:rsidP="0013690C">
      <w:r w:rsidRPr="00AF7F4E">
        <w:rPr>
          <w:rStyle w:val="HideTWBExt"/>
          <w:color w:val="auto"/>
        </w:rPr>
        <w:t>&lt;/Amend&gt;</w:t>
      </w:r>
    </w:p>
    <w:p w14:paraId="1216EC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451</w:t>
      </w:r>
      <w:r w:rsidRPr="00AF7F4E">
        <w:rPr>
          <w:rStyle w:val="HideTWBExt"/>
          <w:color w:val="auto"/>
        </w:rPr>
        <w:t>&lt;/NumAm&gt;</w:t>
      </w:r>
    </w:p>
    <w:p w14:paraId="146D6FEE"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456BAAF1" w14:textId="77777777" w:rsidR="0013690C" w:rsidRPr="00AF7F4E" w:rsidRDefault="0013690C" w:rsidP="0013690C">
      <w:pPr>
        <w:pStyle w:val="NormalBold"/>
      </w:pPr>
      <w:r w:rsidRPr="00AF7F4E">
        <w:rPr>
          <w:rStyle w:val="HideTWBExt"/>
          <w:b w:val="0"/>
          <w:color w:val="auto"/>
        </w:rPr>
        <w:t>&lt;/RepeatBlock-By&gt;</w:t>
      </w:r>
    </w:p>
    <w:p w14:paraId="4E89C3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129210"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2D051E" w14:textId="77777777" w:rsidTr="00096245">
        <w:trPr>
          <w:trHeight w:hRule="exact" w:val="240"/>
          <w:jc w:val="center"/>
        </w:trPr>
        <w:tc>
          <w:tcPr>
            <w:tcW w:w="9752" w:type="dxa"/>
            <w:gridSpan w:val="2"/>
            <w:tcBorders>
              <w:top w:val="nil"/>
              <w:left w:val="nil"/>
              <w:bottom w:val="nil"/>
              <w:right w:val="nil"/>
            </w:tcBorders>
          </w:tcPr>
          <w:p w14:paraId="617A2011" w14:textId="77777777" w:rsidR="0013690C" w:rsidRPr="00AF7F4E" w:rsidRDefault="0013690C" w:rsidP="00096245"/>
        </w:tc>
      </w:tr>
      <w:tr w:rsidR="00AF7F4E" w:rsidRPr="00AF7F4E" w14:paraId="3A79B73F" w14:textId="77777777" w:rsidTr="00096245">
        <w:trPr>
          <w:trHeight w:val="240"/>
          <w:jc w:val="center"/>
        </w:trPr>
        <w:tc>
          <w:tcPr>
            <w:tcW w:w="4876" w:type="dxa"/>
            <w:tcBorders>
              <w:top w:val="nil"/>
              <w:left w:val="nil"/>
              <w:bottom w:val="nil"/>
              <w:right w:val="nil"/>
            </w:tcBorders>
          </w:tcPr>
          <w:p w14:paraId="4B2A1AA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4E4354" w14:textId="77777777" w:rsidR="0013690C" w:rsidRPr="00AF7F4E" w:rsidRDefault="0013690C" w:rsidP="00096245">
            <w:pPr>
              <w:pStyle w:val="AmColumnHeading"/>
            </w:pPr>
            <w:r w:rsidRPr="00AF7F4E">
              <w:t>Emenda</w:t>
            </w:r>
          </w:p>
        </w:tc>
      </w:tr>
      <w:tr w:rsidR="00AF7F4E" w:rsidRPr="00AF7F4E" w14:paraId="6D36DCC8" w14:textId="77777777" w:rsidTr="00096245">
        <w:trPr>
          <w:jc w:val="center"/>
        </w:trPr>
        <w:tc>
          <w:tcPr>
            <w:tcW w:w="4876" w:type="dxa"/>
            <w:tcBorders>
              <w:top w:val="nil"/>
              <w:left w:val="nil"/>
              <w:bottom w:val="nil"/>
              <w:right w:val="nil"/>
            </w:tcBorders>
          </w:tcPr>
          <w:p w14:paraId="6A77BB89" w14:textId="77777777" w:rsidR="0013690C" w:rsidRPr="00AF7F4E" w:rsidRDefault="0013690C" w:rsidP="00096245">
            <w:pPr>
              <w:pStyle w:val="Normal6a"/>
            </w:pPr>
            <w:r w:rsidRPr="00AF7F4E">
              <w:t>21.</w:t>
            </w:r>
            <w:r w:rsidRPr="00AF7F4E">
              <w:tab/>
              <w:t>Jistieden lill-Istati Membri u lill-Kummissjoni jiżguraw l-allokazzjoni ta’ riżorsi finanzjarji adegwati għall-organizzazzjonijiet tas-soċjetà ċivili u għad-difensuri tad-drittijiet tal-bniedem; jistieden lill-Istati Membri jipprovdu protezzjoni effettiva għad-difensuri tad-drittijiet tal-bniedem, inklużi mekkaniżmi ta’ rispons rapidu għat-theddid;</w:t>
            </w:r>
          </w:p>
        </w:tc>
        <w:tc>
          <w:tcPr>
            <w:tcW w:w="4876" w:type="dxa"/>
            <w:tcBorders>
              <w:top w:val="nil"/>
              <w:left w:val="nil"/>
              <w:bottom w:val="nil"/>
              <w:right w:val="nil"/>
            </w:tcBorders>
          </w:tcPr>
          <w:p w14:paraId="0E6253D5" w14:textId="77777777" w:rsidR="0013690C" w:rsidRPr="00AF7F4E" w:rsidRDefault="0013690C" w:rsidP="00096245">
            <w:pPr>
              <w:pStyle w:val="Normal6a"/>
            </w:pPr>
            <w:r w:rsidRPr="00AF7F4E">
              <w:t>21.</w:t>
            </w:r>
            <w:r w:rsidRPr="00AF7F4E">
              <w:tab/>
              <w:t>Jistieden lill-Istati Membri u lill-Kummissjoni jiżguraw l-allokazzjoni ta’ riżorsi finanzjarji adegwati għall-organizzazzjonijiet tas-soċjetà ċivili u għad-difensuri tad-drittijiet tal-bniedem</w:t>
            </w:r>
            <w:r w:rsidRPr="00AF7F4E">
              <w:rPr>
                <w:b/>
                <w:bCs/>
                <w:i/>
                <w:iCs/>
              </w:rPr>
              <w:t xml:space="preserve"> abbażi ta’ kriterji oġġettivi u ġusti;</w:t>
            </w:r>
            <w:r w:rsidRPr="00AF7F4E">
              <w:t xml:space="preserve"> </w:t>
            </w:r>
            <w:r w:rsidRPr="00AF7F4E">
              <w:rPr>
                <w:b/>
                <w:bCs/>
                <w:i/>
                <w:iCs/>
              </w:rPr>
              <w:t>jissottolinja li l-użu xieraq tal-fondi pubbliċi jirrikjedi pluraliżmu u aċċess ugwali għal finanzjament disponibbli</w:t>
            </w:r>
            <w:r w:rsidRPr="00AF7F4E">
              <w:t>; jistieden lill-Istati Membri jipprovdu protezzjoni effettiva għad-difensuri tad-drittijiet tal-bniedem, inklużi mekkaniżmi ta’ rispons rapidu għat-theddid;</w:t>
            </w:r>
          </w:p>
        </w:tc>
      </w:tr>
    </w:tbl>
    <w:p w14:paraId="6CC0CCA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3B78275E" w14:textId="77777777" w:rsidR="0013690C" w:rsidRPr="00AF7F4E" w:rsidRDefault="0013690C" w:rsidP="0013690C">
      <w:r w:rsidRPr="00AF7F4E">
        <w:rPr>
          <w:rStyle w:val="HideTWBExt"/>
          <w:color w:val="auto"/>
        </w:rPr>
        <w:t>&lt;/Amend&gt;</w:t>
      </w:r>
    </w:p>
    <w:p w14:paraId="0B8B0F01"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452</w:t>
      </w:r>
      <w:r w:rsidRPr="00AF7F4E">
        <w:rPr>
          <w:rStyle w:val="HideTWBExt"/>
          <w:color w:val="auto"/>
        </w:rPr>
        <w:t>&lt;/NumAm&gt;</w:t>
      </w:r>
    </w:p>
    <w:p w14:paraId="70CB4245"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0BA5803" w14:textId="77777777" w:rsidR="0013690C" w:rsidRPr="00AF7F4E" w:rsidRDefault="0013690C" w:rsidP="0013690C">
      <w:pPr>
        <w:pStyle w:val="NormalBold"/>
      </w:pPr>
      <w:r w:rsidRPr="00AF7F4E">
        <w:rPr>
          <w:rStyle w:val="HideTWBExt"/>
          <w:b w:val="0"/>
          <w:color w:val="auto"/>
        </w:rPr>
        <w:t>&lt;/RepeatBlock-By&gt;</w:t>
      </w:r>
    </w:p>
    <w:p w14:paraId="47CF4A2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65D6714"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A1B7285" w14:textId="77777777" w:rsidTr="00096245">
        <w:trPr>
          <w:trHeight w:hRule="exact" w:val="240"/>
          <w:jc w:val="center"/>
        </w:trPr>
        <w:tc>
          <w:tcPr>
            <w:tcW w:w="9752" w:type="dxa"/>
            <w:gridSpan w:val="2"/>
            <w:tcBorders>
              <w:top w:val="nil"/>
              <w:left w:val="nil"/>
              <w:bottom w:val="nil"/>
              <w:right w:val="nil"/>
            </w:tcBorders>
          </w:tcPr>
          <w:p w14:paraId="78485616" w14:textId="77777777" w:rsidR="0013690C" w:rsidRPr="00AF7F4E" w:rsidRDefault="0013690C" w:rsidP="00096245"/>
        </w:tc>
      </w:tr>
      <w:tr w:rsidR="00AF7F4E" w:rsidRPr="00AF7F4E" w14:paraId="27F76865" w14:textId="77777777" w:rsidTr="00096245">
        <w:trPr>
          <w:trHeight w:val="240"/>
          <w:jc w:val="center"/>
        </w:trPr>
        <w:tc>
          <w:tcPr>
            <w:tcW w:w="4876" w:type="dxa"/>
            <w:tcBorders>
              <w:top w:val="nil"/>
              <w:left w:val="nil"/>
              <w:bottom w:val="nil"/>
              <w:right w:val="nil"/>
            </w:tcBorders>
          </w:tcPr>
          <w:p w14:paraId="5A051AC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E1228E" w14:textId="77777777" w:rsidR="0013690C" w:rsidRPr="00AF7F4E" w:rsidRDefault="0013690C" w:rsidP="00096245">
            <w:pPr>
              <w:pStyle w:val="AmColumnHeading"/>
            </w:pPr>
            <w:r w:rsidRPr="00AF7F4E">
              <w:t>Emenda</w:t>
            </w:r>
          </w:p>
        </w:tc>
      </w:tr>
      <w:tr w:rsidR="00AF7F4E" w:rsidRPr="00AF7F4E" w14:paraId="078F393B" w14:textId="77777777" w:rsidTr="00096245">
        <w:trPr>
          <w:jc w:val="center"/>
        </w:trPr>
        <w:tc>
          <w:tcPr>
            <w:tcW w:w="4876" w:type="dxa"/>
            <w:tcBorders>
              <w:top w:val="nil"/>
              <w:left w:val="nil"/>
              <w:bottom w:val="nil"/>
              <w:right w:val="nil"/>
            </w:tcBorders>
          </w:tcPr>
          <w:p w14:paraId="596CB71E" w14:textId="77777777" w:rsidR="0013690C" w:rsidRPr="00AF7F4E" w:rsidRDefault="0013690C" w:rsidP="00096245">
            <w:pPr>
              <w:pStyle w:val="Normal6a"/>
            </w:pPr>
            <w:r w:rsidRPr="00AF7F4E">
              <w:t>21.</w:t>
            </w:r>
            <w:r w:rsidRPr="00AF7F4E">
              <w:tab/>
            </w:r>
            <w:r w:rsidRPr="00AF7F4E">
              <w:rPr>
                <w:b/>
                <w:i/>
              </w:rPr>
              <w:t>Jistieden lill-Istati Membri u lill-Kummissjoni jiżguraw l-allokazzjoni ta’ riżorsi finanzjarji adegwati għall-organizzazzjonijiet tas-soċjetà ċivili u għad-difensuri tad-drittijiet tal-bniedem;</w:t>
            </w:r>
            <w:r w:rsidRPr="00AF7F4E">
              <w:t xml:space="preserve"> jistieden lill-Istati Membri jipprovdu protezzjoni effettiva għad-difensuri tad-drittijiet tal-bniedem, inklużi mekkaniżmi ta’ rispons rapidu għat-theddid;</w:t>
            </w:r>
          </w:p>
        </w:tc>
        <w:tc>
          <w:tcPr>
            <w:tcW w:w="4876" w:type="dxa"/>
            <w:tcBorders>
              <w:top w:val="nil"/>
              <w:left w:val="nil"/>
              <w:bottom w:val="nil"/>
              <w:right w:val="nil"/>
            </w:tcBorders>
          </w:tcPr>
          <w:p w14:paraId="3AB9DE3A" w14:textId="77777777" w:rsidR="0013690C" w:rsidRPr="00AF7F4E" w:rsidRDefault="0013690C" w:rsidP="00096245">
            <w:pPr>
              <w:pStyle w:val="Normal6a"/>
            </w:pPr>
            <w:r w:rsidRPr="00AF7F4E">
              <w:t>21.</w:t>
            </w:r>
            <w:r w:rsidRPr="00AF7F4E">
              <w:tab/>
              <w:t xml:space="preserve">Jistieden lill-Istati Membri jipprovdu protezzjoni effettiva għad-difensuri tad-drittijiet tal-bniedem, inklużi mekkaniżmi ta’ rispons rapidu għat-theddid; </w:t>
            </w:r>
            <w:r w:rsidRPr="00AF7F4E">
              <w:rPr>
                <w:b/>
                <w:i/>
              </w:rPr>
              <w:t>jistieden lill-Istati Membri u lill-Kummissjoni jiżguraw li l-appoġġ finanzjarju għall-organizzazzjonijiet tas-soċjetà ċivili u għad-difensuri tad-drittijiet tal-bniedem ikun trasparenti;</w:t>
            </w:r>
            <w:r w:rsidRPr="00AF7F4E">
              <w:t xml:space="preserve"> </w:t>
            </w:r>
            <w:r w:rsidRPr="00AF7F4E">
              <w:rPr>
                <w:b/>
                <w:i/>
              </w:rPr>
              <w:t>jirrimarka li l-Qorti Ewropea tal-Awdituri hija tal-fehma li l-ħarsa ġenerali tal-finanzjament mogħti lill-organizzazzjonijiet tas-soċjetà ċivili ma hijiex affidabbli;</w:t>
            </w:r>
          </w:p>
        </w:tc>
      </w:tr>
    </w:tbl>
    <w:p w14:paraId="1C933DF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57BCE2AD" w14:textId="77777777" w:rsidR="0013690C" w:rsidRPr="00AF7F4E" w:rsidRDefault="0013690C" w:rsidP="0013690C">
      <w:r w:rsidRPr="00AF7F4E">
        <w:rPr>
          <w:rStyle w:val="HideTWBExt"/>
          <w:color w:val="auto"/>
        </w:rPr>
        <w:t>&lt;/Amend&gt;</w:t>
      </w:r>
    </w:p>
    <w:p w14:paraId="0450FEA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453</w:t>
      </w:r>
      <w:r w:rsidRPr="00AF7F4E">
        <w:rPr>
          <w:rStyle w:val="HideTWBExt"/>
          <w:color w:val="auto"/>
        </w:rPr>
        <w:t>&lt;/NumAm&gt;</w:t>
      </w:r>
    </w:p>
    <w:p w14:paraId="32465DE1"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08C5B53" w14:textId="77777777" w:rsidR="0013690C" w:rsidRPr="00AF7F4E" w:rsidRDefault="0013690C" w:rsidP="0013690C">
      <w:pPr>
        <w:pStyle w:val="NormalBold"/>
      </w:pPr>
      <w:r w:rsidRPr="00AF7F4E">
        <w:rPr>
          <w:rStyle w:val="HideTWBExt"/>
          <w:b w:val="0"/>
          <w:color w:val="auto"/>
        </w:rPr>
        <w:t>&lt;/RepeatBlock-By&gt;</w:t>
      </w:r>
    </w:p>
    <w:p w14:paraId="339870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1311FB"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24375E" w14:textId="77777777" w:rsidTr="00096245">
        <w:trPr>
          <w:trHeight w:hRule="exact" w:val="240"/>
          <w:jc w:val="center"/>
        </w:trPr>
        <w:tc>
          <w:tcPr>
            <w:tcW w:w="9752" w:type="dxa"/>
            <w:gridSpan w:val="2"/>
            <w:tcBorders>
              <w:top w:val="nil"/>
              <w:left w:val="nil"/>
              <w:bottom w:val="nil"/>
              <w:right w:val="nil"/>
            </w:tcBorders>
          </w:tcPr>
          <w:p w14:paraId="48A5C285" w14:textId="77777777" w:rsidR="0013690C" w:rsidRPr="00AF7F4E" w:rsidRDefault="0013690C" w:rsidP="00096245"/>
        </w:tc>
      </w:tr>
      <w:tr w:rsidR="00AF7F4E" w:rsidRPr="00AF7F4E" w14:paraId="389CA942" w14:textId="77777777" w:rsidTr="00096245">
        <w:trPr>
          <w:trHeight w:val="240"/>
          <w:jc w:val="center"/>
        </w:trPr>
        <w:tc>
          <w:tcPr>
            <w:tcW w:w="4876" w:type="dxa"/>
            <w:tcBorders>
              <w:top w:val="nil"/>
              <w:left w:val="nil"/>
              <w:bottom w:val="nil"/>
              <w:right w:val="nil"/>
            </w:tcBorders>
          </w:tcPr>
          <w:p w14:paraId="7A6CDCD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D607606" w14:textId="77777777" w:rsidR="0013690C" w:rsidRPr="00AF7F4E" w:rsidRDefault="0013690C" w:rsidP="00096245">
            <w:pPr>
              <w:pStyle w:val="AmColumnHeading"/>
            </w:pPr>
            <w:r w:rsidRPr="00AF7F4E">
              <w:t>Emenda</w:t>
            </w:r>
          </w:p>
        </w:tc>
      </w:tr>
      <w:tr w:rsidR="00AF7F4E" w:rsidRPr="00AF7F4E" w14:paraId="35863830" w14:textId="77777777" w:rsidTr="00096245">
        <w:trPr>
          <w:jc w:val="center"/>
        </w:trPr>
        <w:tc>
          <w:tcPr>
            <w:tcW w:w="4876" w:type="dxa"/>
            <w:tcBorders>
              <w:top w:val="nil"/>
              <w:left w:val="nil"/>
              <w:bottom w:val="nil"/>
              <w:right w:val="nil"/>
            </w:tcBorders>
          </w:tcPr>
          <w:p w14:paraId="6D162416" w14:textId="77777777" w:rsidR="0013690C" w:rsidRPr="00AF7F4E" w:rsidRDefault="0013690C" w:rsidP="00096245">
            <w:pPr>
              <w:pStyle w:val="Normal6a"/>
            </w:pPr>
            <w:r w:rsidRPr="00AF7F4E">
              <w:t>21.</w:t>
            </w:r>
            <w:r w:rsidRPr="00AF7F4E">
              <w:tab/>
              <w:t xml:space="preserve">Jistieden lill-Istati Membri u lill-Kummissjoni jiżguraw l-allokazzjoni ta’ riżorsi finanzjarji </w:t>
            </w:r>
            <w:r w:rsidRPr="00AF7F4E">
              <w:rPr>
                <w:b/>
                <w:bCs/>
                <w:i/>
                <w:iCs/>
              </w:rPr>
              <w:t>adegwati</w:t>
            </w:r>
            <w:r w:rsidRPr="00AF7F4E">
              <w:t xml:space="preserve"> għall-organizzazzjonijiet tas-soċjetà ċivili </w:t>
            </w:r>
            <w:r w:rsidRPr="00AF7F4E">
              <w:rPr>
                <w:b/>
                <w:bCs/>
                <w:i/>
                <w:iCs/>
              </w:rPr>
              <w:t>u għad-difensuri tad-drittijiet tal-bniedem;</w:t>
            </w:r>
            <w:r w:rsidRPr="00AF7F4E">
              <w:rPr>
                <w:b/>
                <w:i/>
              </w:rPr>
              <w:t xml:space="preserve"> </w:t>
            </w:r>
            <w:r w:rsidRPr="00AF7F4E">
              <w:rPr>
                <w:b/>
                <w:bCs/>
                <w:i/>
                <w:iCs/>
              </w:rPr>
              <w:t>jistieden lill-Istati Membri jipprovdu protezzjoni effettiva għad-difensuri tad-drittijiet tal-bniedem</w:t>
            </w:r>
            <w:r w:rsidRPr="00AF7F4E">
              <w:t xml:space="preserve">, inklużi </w:t>
            </w:r>
            <w:r w:rsidRPr="00AF7F4E">
              <w:rPr>
                <w:b/>
                <w:bCs/>
                <w:i/>
                <w:iCs/>
              </w:rPr>
              <w:t>mekkaniżmi ta’ rispons rapidu għat-theddid</w:t>
            </w:r>
            <w:r w:rsidRPr="00AF7F4E">
              <w:t>;</w:t>
            </w:r>
          </w:p>
        </w:tc>
        <w:tc>
          <w:tcPr>
            <w:tcW w:w="4876" w:type="dxa"/>
            <w:tcBorders>
              <w:top w:val="nil"/>
              <w:left w:val="nil"/>
              <w:bottom w:val="nil"/>
              <w:right w:val="nil"/>
            </w:tcBorders>
          </w:tcPr>
          <w:p w14:paraId="05735B67" w14:textId="77777777" w:rsidR="0013690C" w:rsidRPr="00AF7F4E" w:rsidRDefault="0013690C" w:rsidP="00096245">
            <w:pPr>
              <w:pStyle w:val="Normal6a"/>
            </w:pPr>
            <w:r w:rsidRPr="00AF7F4E">
              <w:t>21.</w:t>
            </w:r>
            <w:r w:rsidRPr="00AF7F4E">
              <w:tab/>
              <w:t xml:space="preserve">Jistieden lill-Istati Membri u lill-Kummissjoni jiżguraw </w:t>
            </w:r>
            <w:r w:rsidRPr="00AF7F4E">
              <w:rPr>
                <w:b/>
                <w:bCs/>
                <w:i/>
                <w:iCs/>
              </w:rPr>
              <w:t xml:space="preserve">trasparenza sħiħa dwar </w:t>
            </w:r>
            <w:r w:rsidRPr="00AF7F4E">
              <w:t xml:space="preserve">l-allokazzjoni ta’ riżorsi finanzjarji għall-organizzazzjonijiet tas-soċjetà ċivili, inklużi </w:t>
            </w:r>
            <w:r w:rsidRPr="00AF7F4E">
              <w:rPr>
                <w:b/>
                <w:bCs/>
                <w:i/>
                <w:iCs/>
              </w:rPr>
              <w:t>d-divulgazzjoni pubblika tar-riċevituri, l-ammonti, il-kriterji ta’ finanzjament, u s-sorsi ta’ finanzjament</w:t>
            </w:r>
            <w:r w:rsidRPr="00AF7F4E">
              <w:t>;</w:t>
            </w:r>
          </w:p>
        </w:tc>
      </w:tr>
    </w:tbl>
    <w:p w14:paraId="792664F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0FD897D" w14:textId="77777777" w:rsidR="0013690C" w:rsidRPr="00AF7F4E" w:rsidRDefault="0013690C" w:rsidP="0013690C">
      <w:r w:rsidRPr="00AF7F4E">
        <w:rPr>
          <w:rStyle w:val="HideTWBExt"/>
          <w:color w:val="auto"/>
        </w:rPr>
        <w:t>&lt;/Amend&gt;</w:t>
      </w:r>
    </w:p>
    <w:p w14:paraId="29906E2F"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454</w:t>
      </w:r>
      <w:r w:rsidRPr="00AF7F4E">
        <w:rPr>
          <w:rStyle w:val="HideTWBExt"/>
          <w:color w:val="auto"/>
        </w:rPr>
        <w:t>&lt;/NumAm&gt;</w:t>
      </w:r>
    </w:p>
    <w:p w14:paraId="24DFB886"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5B6B00B" w14:textId="77777777" w:rsidR="0013690C" w:rsidRPr="00AF7F4E" w:rsidRDefault="0013690C" w:rsidP="0013690C">
      <w:pPr>
        <w:pStyle w:val="NormalBold"/>
      </w:pPr>
      <w:r w:rsidRPr="00AF7F4E">
        <w:rPr>
          <w:rStyle w:val="HideTWBExt"/>
          <w:b w:val="0"/>
          <w:color w:val="auto"/>
        </w:rPr>
        <w:t>&lt;/RepeatBlock-By&gt;</w:t>
      </w:r>
    </w:p>
    <w:p w14:paraId="3C8C54C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9D8519" w14:textId="77777777" w:rsidR="0013690C" w:rsidRPr="00AF7F4E" w:rsidRDefault="0013690C" w:rsidP="0013690C">
      <w:pPr>
        <w:pStyle w:val="NormalBold"/>
      </w:pPr>
      <w:r w:rsidRPr="00AF7F4E">
        <w:rPr>
          <w:rStyle w:val="HideTWBExt"/>
          <w:color w:val="auto"/>
        </w:rPr>
        <w:t>&lt;Article&gt;</w:t>
      </w:r>
      <w:r w:rsidRPr="00AF7F4E">
        <w:t>Paragrafu 21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B0F8195" w14:textId="77777777" w:rsidTr="00096245">
        <w:trPr>
          <w:trHeight w:hRule="exact" w:val="240"/>
          <w:jc w:val="center"/>
        </w:trPr>
        <w:tc>
          <w:tcPr>
            <w:tcW w:w="9752" w:type="dxa"/>
            <w:gridSpan w:val="2"/>
            <w:tcBorders>
              <w:top w:val="nil"/>
              <w:left w:val="nil"/>
              <w:bottom w:val="nil"/>
              <w:right w:val="nil"/>
            </w:tcBorders>
          </w:tcPr>
          <w:p w14:paraId="2C08075F" w14:textId="77777777" w:rsidR="0013690C" w:rsidRPr="00AF7F4E" w:rsidRDefault="0013690C" w:rsidP="00096245"/>
        </w:tc>
      </w:tr>
      <w:tr w:rsidR="00AF7F4E" w:rsidRPr="00AF7F4E" w14:paraId="4252DC63" w14:textId="77777777" w:rsidTr="00096245">
        <w:trPr>
          <w:trHeight w:val="240"/>
          <w:jc w:val="center"/>
        </w:trPr>
        <w:tc>
          <w:tcPr>
            <w:tcW w:w="4876" w:type="dxa"/>
            <w:tcBorders>
              <w:top w:val="nil"/>
              <w:left w:val="nil"/>
              <w:bottom w:val="nil"/>
              <w:right w:val="nil"/>
            </w:tcBorders>
          </w:tcPr>
          <w:p w14:paraId="2CEB023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C04CE5" w14:textId="77777777" w:rsidR="0013690C" w:rsidRPr="00AF7F4E" w:rsidRDefault="0013690C" w:rsidP="00096245">
            <w:pPr>
              <w:pStyle w:val="AmColumnHeading"/>
            </w:pPr>
            <w:r w:rsidRPr="00AF7F4E">
              <w:t>Emenda</w:t>
            </w:r>
          </w:p>
        </w:tc>
      </w:tr>
      <w:tr w:rsidR="00AF7F4E" w:rsidRPr="00AF7F4E" w14:paraId="64D6A8B1" w14:textId="77777777" w:rsidTr="00096245">
        <w:trPr>
          <w:jc w:val="center"/>
        </w:trPr>
        <w:tc>
          <w:tcPr>
            <w:tcW w:w="4876" w:type="dxa"/>
            <w:tcBorders>
              <w:top w:val="nil"/>
              <w:left w:val="nil"/>
              <w:bottom w:val="nil"/>
              <w:right w:val="nil"/>
            </w:tcBorders>
          </w:tcPr>
          <w:p w14:paraId="7FDD8AB7" w14:textId="77777777" w:rsidR="0013690C" w:rsidRPr="00AF7F4E" w:rsidRDefault="0013690C" w:rsidP="00096245">
            <w:pPr>
              <w:pStyle w:val="Normal6a"/>
            </w:pPr>
            <w:r w:rsidRPr="00AF7F4E">
              <w:t>21.</w:t>
            </w:r>
            <w:r w:rsidRPr="00AF7F4E">
              <w:tab/>
              <w:t xml:space="preserve">Jistieden lill-Istati Membri u lill-Kummissjoni jiżguraw l-allokazzjoni ta’ riżorsi finanzjarji adegwati </w:t>
            </w:r>
            <w:r w:rsidRPr="00AF7F4E">
              <w:rPr>
                <w:b/>
                <w:bCs/>
                <w:i/>
                <w:iCs/>
              </w:rPr>
              <w:t>għall-organizzazzjonijiet</w:t>
            </w:r>
            <w:r w:rsidRPr="00AF7F4E">
              <w:t xml:space="preserve"> </w:t>
            </w:r>
            <w:r w:rsidRPr="00AF7F4E">
              <w:rPr>
                <w:b/>
                <w:bCs/>
                <w:i/>
                <w:iCs/>
              </w:rPr>
              <w:t>tas-soċjetà</w:t>
            </w:r>
            <w:r w:rsidRPr="00AF7F4E">
              <w:t xml:space="preserve"> ċivili u għad-difensuri tad-drittijiet tal-bniedem; jistieden lill-Istati Membri jipprovdu protezzjoni effettiva għad-difensuri tad-drittijiet tal-bniedem</w:t>
            </w:r>
            <w:r w:rsidRPr="00AF7F4E">
              <w:rPr>
                <w:b/>
                <w:bCs/>
                <w:i/>
                <w:iCs/>
              </w:rPr>
              <w:t>, inklużi mekkaniżmi ta’ rispons rapidu għat-theddid</w:t>
            </w:r>
            <w:r w:rsidRPr="00AF7F4E">
              <w:t>;</w:t>
            </w:r>
          </w:p>
        </w:tc>
        <w:tc>
          <w:tcPr>
            <w:tcW w:w="4876" w:type="dxa"/>
            <w:tcBorders>
              <w:top w:val="nil"/>
              <w:left w:val="nil"/>
              <w:bottom w:val="nil"/>
              <w:right w:val="nil"/>
            </w:tcBorders>
          </w:tcPr>
          <w:p w14:paraId="711F9CFE" w14:textId="77777777" w:rsidR="0013690C" w:rsidRPr="00AF7F4E" w:rsidRDefault="0013690C" w:rsidP="00096245">
            <w:pPr>
              <w:pStyle w:val="Normal6a"/>
            </w:pPr>
            <w:r w:rsidRPr="00AF7F4E">
              <w:t>21.</w:t>
            </w:r>
            <w:r w:rsidRPr="00AF7F4E">
              <w:tab/>
              <w:t xml:space="preserve">Jistieden lill-Istati Membri u lill-Kummissjoni jiżguraw l-allokazzjoni ta’ riżorsi finanzjarji adegwati </w:t>
            </w:r>
            <w:r w:rsidRPr="00AF7F4E">
              <w:rPr>
                <w:b/>
                <w:bCs/>
                <w:i/>
                <w:iCs/>
              </w:rPr>
              <w:t>għas-soċjetà</w:t>
            </w:r>
            <w:r w:rsidRPr="00AF7F4E">
              <w:t xml:space="preserve"> ċivili u għad-difensuri tad-drittijiet tal-bniedem</w:t>
            </w:r>
            <w:r w:rsidRPr="00AF7F4E">
              <w:rPr>
                <w:b/>
                <w:bCs/>
                <w:i/>
                <w:iCs/>
              </w:rPr>
              <w:t>, f’konformità sħiħa mar-regoli eżistenti dwar it-trasparenza, l-obbligu ta’ rendikont u l-infiq</w:t>
            </w:r>
            <w:r w:rsidRPr="00AF7F4E">
              <w:t>; jistieden lill-Istati Membri jipprovdu protezzjoni effettiva għad-difensuri tad-drittijiet tal-bniedem;</w:t>
            </w:r>
          </w:p>
        </w:tc>
      </w:tr>
    </w:tbl>
    <w:p w14:paraId="1A12883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4004766" w14:textId="77777777" w:rsidR="0013690C" w:rsidRPr="00AF7F4E" w:rsidRDefault="0013690C" w:rsidP="0013690C">
      <w:r w:rsidRPr="00AF7F4E">
        <w:rPr>
          <w:rStyle w:val="HideTWBExt"/>
          <w:color w:val="auto"/>
        </w:rPr>
        <w:t>&lt;/Amend&gt;</w:t>
      </w:r>
    </w:p>
    <w:p w14:paraId="29BFEE5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455</w:t>
      </w:r>
      <w:r w:rsidRPr="00AF7F4E">
        <w:rPr>
          <w:rStyle w:val="HideTWBExt"/>
          <w:color w:val="auto"/>
        </w:rPr>
        <w:t>&lt;/NumAm&gt;</w:t>
      </w:r>
    </w:p>
    <w:p w14:paraId="43277B16"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5CA9E204" w14:textId="77777777" w:rsidR="0013690C" w:rsidRPr="00AF7F4E" w:rsidRDefault="0013690C" w:rsidP="0013690C">
      <w:pPr>
        <w:pStyle w:val="NormalBold"/>
      </w:pPr>
      <w:r w:rsidRPr="00AF7F4E">
        <w:rPr>
          <w:rStyle w:val="HideTWBExt"/>
          <w:b w:val="0"/>
          <w:color w:val="auto"/>
        </w:rPr>
        <w:t>&lt;/RepeatBlock-By&gt;</w:t>
      </w:r>
    </w:p>
    <w:p w14:paraId="7C50AA4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A1B5DF"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53B468" w14:textId="77777777" w:rsidTr="00096245">
        <w:trPr>
          <w:trHeight w:hRule="exact" w:val="240"/>
          <w:jc w:val="center"/>
        </w:trPr>
        <w:tc>
          <w:tcPr>
            <w:tcW w:w="9752" w:type="dxa"/>
            <w:gridSpan w:val="2"/>
            <w:tcBorders>
              <w:top w:val="nil"/>
              <w:left w:val="nil"/>
              <w:bottom w:val="nil"/>
              <w:right w:val="nil"/>
            </w:tcBorders>
          </w:tcPr>
          <w:p w14:paraId="7FCAEF85" w14:textId="77777777" w:rsidR="0013690C" w:rsidRPr="00AF7F4E" w:rsidRDefault="0013690C" w:rsidP="00096245"/>
        </w:tc>
      </w:tr>
      <w:tr w:rsidR="00AF7F4E" w:rsidRPr="00AF7F4E" w14:paraId="057417B8" w14:textId="77777777" w:rsidTr="00096245">
        <w:trPr>
          <w:trHeight w:val="240"/>
          <w:jc w:val="center"/>
        </w:trPr>
        <w:tc>
          <w:tcPr>
            <w:tcW w:w="4876" w:type="dxa"/>
            <w:tcBorders>
              <w:top w:val="nil"/>
              <w:left w:val="nil"/>
              <w:bottom w:val="nil"/>
              <w:right w:val="nil"/>
            </w:tcBorders>
          </w:tcPr>
          <w:p w14:paraId="513CD39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58F4C6F" w14:textId="77777777" w:rsidR="0013690C" w:rsidRPr="00AF7F4E" w:rsidRDefault="0013690C" w:rsidP="00096245">
            <w:pPr>
              <w:pStyle w:val="AmColumnHeading"/>
            </w:pPr>
            <w:r w:rsidRPr="00AF7F4E">
              <w:t>Emenda</w:t>
            </w:r>
          </w:p>
        </w:tc>
      </w:tr>
      <w:tr w:rsidR="00AF7F4E" w:rsidRPr="00AF7F4E" w14:paraId="7326A333" w14:textId="77777777" w:rsidTr="00096245">
        <w:trPr>
          <w:jc w:val="center"/>
        </w:trPr>
        <w:tc>
          <w:tcPr>
            <w:tcW w:w="4876" w:type="dxa"/>
            <w:tcBorders>
              <w:top w:val="nil"/>
              <w:left w:val="nil"/>
              <w:bottom w:val="nil"/>
              <w:right w:val="nil"/>
            </w:tcBorders>
          </w:tcPr>
          <w:p w14:paraId="51BE95B4" w14:textId="77777777" w:rsidR="0013690C" w:rsidRPr="00AF7F4E" w:rsidRDefault="0013690C" w:rsidP="00096245">
            <w:pPr>
              <w:pStyle w:val="Normal6a"/>
            </w:pPr>
          </w:p>
        </w:tc>
        <w:tc>
          <w:tcPr>
            <w:tcW w:w="4876" w:type="dxa"/>
            <w:tcBorders>
              <w:top w:val="nil"/>
              <w:left w:val="nil"/>
              <w:bottom w:val="nil"/>
              <w:right w:val="nil"/>
            </w:tcBorders>
          </w:tcPr>
          <w:p w14:paraId="17820C82" w14:textId="77777777" w:rsidR="0013690C" w:rsidRPr="00AF7F4E" w:rsidRDefault="0013690C" w:rsidP="00096245">
            <w:pPr>
              <w:pStyle w:val="Normal6a"/>
            </w:pPr>
            <w:r w:rsidRPr="00AF7F4E">
              <w:rPr>
                <w:b/>
                <w:i/>
              </w:rPr>
              <w:t>21a.</w:t>
            </w:r>
            <w:r w:rsidRPr="00AF7F4E">
              <w:tab/>
            </w:r>
            <w:r w:rsidRPr="00AF7F4E">
              <w:rPr>
                <w:b/>
                <w:i/>
              </w:rPr>
              <w:t>Jesprimi t-tħassib serju tiegħu dwar ir-restrizzjonijiet sproporzjonati fuq id-dritt għal għaqda paċifika f’diversi Stati Membri, inklużi projbizzjonijiet preventivi, sorveljanza tad-dimostranti u użu eċċessiv tal-forza; jistieden lill-Kummissjoni tintegra l-protezzjoni tal-libertà ta’ għaqda fil-valutazzjoni tagħha tal-istat tad-dritt u jħeġġeġ lill-Istati Membri jiżguraw li kwalunkwe restrizzjoni tkun strettament meħtieġa, proporzjonata u soġġetta għal rimedju ġudizzjarju effettiv;</w:t>
            </w:r>
          </w:p>
        </w:tc>
      </w:tr>
    </w:tbl>
    <w:p w14:paraId="2C4FE2C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BB9A87" w14:textId="77777777" w:rsidR="0013690C" w:rsidRPr="00AF7F4E" w:rsidRDefault="0013690C" w:rsidP="0013690C">
      <w:r w:rsidRPr="00AF7F4E">
        <w:rPr>
          <w:rStyle w:val="HideTWBExt"/>
          <w:color w:val="auto"/>
        </w:rPr>
        <w:t>&lt;/Amend&gt;</w:t>
      </w:r>
    </w:p>
    <w:p w14:paraId="2B23E34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456</w:t>
      </w:r>
      <w:r w:rsidRPr="00AF7F4E">
        <w:rPr>
          <w:rStyle w:val="HideTWBExt"/>
          <w:color w:val="auto"/>
        </w:rPr>
        <w:t>&lt;/NumAm&gt;</w:t>
      </w:r>
    </w:p>
    <w:p w14:paraId="1AD37B3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3E2A5441" w14:textId="77777777" w:rsidR="0013690C" w:rsidRPr="00AF7F4E" w:rsidRDefault="0013690C" w:rsidP="0013690C">
      <w:pPr>
        <w:pStyle w:val="NormalBold"/>
      </w:pPr>
      <w:r w:rsidRPr="00AF7F4E">
        <w:rPr>
          <w:rStyle w:val="HideTWBExt"/>
          <w:b w:val="0"/>
          <w:color w:val="auto"/>
        </w:rPr>
        <w:t>&lt;/RepeatBlock-By&gt;</w:t>
      </w:r>
    </w:p>
    <w:p w14:paraId="78EF1DB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533EF0"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3D8CAF2" w14:textId="77777777" w:rsidTr="00096245">
        <w:trPr>
          <w:trHeight w:hRule="exact" w:val="240"/>
          <w:jc w:val="center"/>
        </w:trPr>
        <w:tc>
          <w:tcPr>
            <w:tcW w:w="9752" w:type="dxa"/>
            <w:gridSpan w:val="2"/>
            <w:tcBorders>
              <w:top w:val="nil"/>
              <w:left w:val="nil"/>
              <w:bottom w:val="nil"/>
              <w:right w:val="nil"/>
            </w:tcBorders>
          </w:tcPr>
          <w:p w14:paraId="7CA227AB" w14:textId="77777777" w:rsidR="0013690C" w:rsidRPr="00AF7F4E" w:rsidRDefault="0013690C" w:rsidP="00096245"/>
        </w:tc>
      </w:tr>
      <w:tr w:rsidR="00AF7F4E" w:rsidRPr="00AF7F4E" w14:paraId="3DBD2EDC" w14:textId="77777777" w:rsidTr="00096245">
        <w:trPr>
          <w:trHeight w:val="240"/>
          <w:jc w:val="center"/>
        </w:trPr>
        <w:tc>
          <w:tcPr>
            <w:tcW w:w="4876" w:type="dxa"/>
            <w:tcBorders>
              <w:top w:val="nil"/>
              <w:left w:val="nil"/>
              <w:bottom w:val="nil"/>
              <w:right w:val="nil"/>
            </w:tcBorders>
          </w:tcPr>
          <w:p w14:paraId="5EEEA19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3BB2669" w14:textId="77777777" w:rsidR="0013690C" w:rsidRPr="00AF7F4E" w:rsidRDefault="0013690C" w:rsidP="00096245">
            <w:pPr>
              <w:pStyle w:val="AmColumnHeading"/>
            </w:pPr>
            <w:r w:rsidRPr="00AF7F4E">
              <w:t>Emenda</w:t>
            </w:r>
          </w:p>
        </w:tc>
      </w:tr>
      <w:tr w:rsidR="00AF7F4E" w:rsidRPr="00AF7F4E" w14:paraId="1756EFC3" w14:textId="77777777" w:rsidTr="00096245">
        <w:trPr>
          <w:jc w:val="center"/>
        </w:trPr>
        <w:tc>
          <w:tcPr>
            <w:tcW w:w="4876" w:type="dxa"/>
            <w:tcBorders>
              <w:top w:val="nil"/>
              <w:left w:val="nil"/>
              <w:bottom w:val="nil"/>
              <w:right w:val="nil"/>
            </w:tcBorders>
          </w:tcPr>
          <w:p w14:paraId="1DBB87EA" w14:textId="77777777" w:rsidR="0013690C" w:rsidRPr="00AF7F4E" w:rsidRDefault="0013690C" w:rsidP="00096245">
            <w:pPr>
              <w:pStyle w:val="Normal6a"/>
            </w:pPr>
          </w:p>
        </w:tc>
        <w:tc>
          <w:tcPr>
            <w:tcW w:w="4876" w:type="dxa"/>
            <w:tcBorders>
              <w:top w:val="nil"/>
              <w:left w:val="nil"/>
              <w:bottom w:val="nil"/>
              <w:right w:val="nil"/>
            </w:tcBorders>
          </w:tcPr>
          <w:p w14:paraId="3E59D541" w14:textId="77777777" w:rsidR="0013690C" w:rsidRPr="00AF7F4E" w:rsidRDefault="0013690C" w:rsidP="00096245">
            <w:pPr>
              <w:pStyle w:val="Normal6a"/>
            </w:pPr>
            <w:r w:rsidRPr="00AF7F4E">
              <w:rPr>
                <w:b/>
                <w:i/>
              </w:rPr>
              <w:t>21a.</w:t>
            </w:r>
            <w:r w:rsidRPr="00AF7F4E">
              <w:tab/>
            </w:r>
            <w:r w:rsidRPr="00AF7F4E">
              <w:rPr>
                <w:b/>
                <w:i/>
              </w:rPr>
              <w:t>Kwistjonijiet istituzzjonali oħra marbuta mal-kontrokontrolli</w:t>
            </w:r>
          </w:p>
        </w:tc>
      </w:tr>
      <w:tr w:rsidR="00AF7F4E" w:rsidRPr="00AF7F4E" w14:paraId="76025E6B" w14:textId="77777777" w:rsidTr="00096245">
        <w:trPr>
          <w:jc w:val="center"/>
        </w:trPr>
        <w:tc>
          <w:tcPr>
            <w:tcW w:w="4876" w:type="dxa"/>
            <w:tcBorders>
              <w:top w:val="nil"/>
              <w:left w:val="nil"/>
              <w:bottom w:val="nil"/>
              <w:right w:val="nil"/>
            </w:tcBorders>
          </w:tcPr>
          <w:p w14:paraId="7D38DAD0" w14:textId="77777777" w:rsidR="0013690C" w:rsidRPr="00AF7F4E" w:rsidRDefault="0013690C" w:rsidP="00096245">
            <w:pPr>
              <w:pStyle w:val="Normal6a"/>
            </w:pPr>
          </w:p>
        </w:tc>
        <w:tc>
          <w:tcPr>
            <w:tcW w:w="4876" w:type="dxa"/>
            <w:tcBorders>
              <w:top w:val="nil"/>
              <w:left w:val="nil"/>
              <w:bottom w:val="nil"/>
              <w:right w:val="nil"/>
            </w:tcBorders>
          </w:tcPr>
          <w:p w14:paraId="092F48A4" w14:textId="77777777" w:rsidR="0013690C" w:rsidRPr="00AF7F4E" w:rsidRDefault="0013690C" w:rsidP="00096245">
            <w:pPr>
              <w:pStyle w:val="Normal6a"/>
            </w:pPr>
            <w:r w:rsidRPr="00AF7F4E">
              <w:rPr>
                <w:b/>
                <w:i/>
              </w:rPr>
              <w:t>Jistieden lill-Istati Membri jżommu lura milli jużaw proċeduri aċċelerati jew digrieti ta’ emerġenza b’mod eċċessiv, peress li dawn għandhom impatt negattiv fuq l-istabbiltà u l-kwalità tat-tfassil tal-liġijiet u fuq id-demokrazija; jistieden lill-Istati Membri jistabbilixxu proċessi trasparenti tat-tfassil tal-liġijiet wara l-konsultazzjoni sistematika ta’ partijiet ikkonċernati differenti;</w:t>
            </w:r>
          </w:p>
        </w:tc>
      </w:tr>
    </w:tbl>
    <w:p w14:paraId="53ED1A7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1D4123" w14:textId="77777777" w:rsidR="0013690C" w:rsidRPr="00AF7F4E" w:rsidRDefault="0013690C" w:rsidP="0013690C">
      <w:r w:rsidRPr="00AF7F4E">
        <w:rPr>
          <w:rStyle w:val="HideTWBExt"/>
          <w:color w:val="auto"/>
        </w:rPr>
        <w:t>&lt;/Amend&gt;</w:t>
      </w:r>
    </w:p>
    <w:p w14:paraId="5F58C9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457</w:t>
      </w:r>
      <w:r w:rsidRPr="00AF7F4E">
        <w:rPr>
          <w:rStyle w:val="HideTWBExt"/>
          <w:color w:val="auto"/>
        </w:rPr>
        <w:t>&lt;/NumAm&gt;</w:t>
      </w:r>
    </w:p>
    <w:p w14:paraId="6C44D735" w14:textId="77777777" w:rsidR="0013690C" w:rsidRPr="00AF7F4E" w:rsidRDefault="0013690C" w:rsidP="0013690C">
      <w:pPr>
        <w:pStyle w:val="NormalBold"/>
      </w:pPr>
      <w:r w:rsidRPr="00AF7F4E">
        <w:rPr>
          <w:rStyle w:val="HideTWBExt"/>
          <w:b w:val="0"/>
          <w:color w:val="auto"/>
        </w:rPr>
        <w:t>&lt;RepeatBlock-By&gt;&lt;Members&gt;</w:t>
      </w:r>
      <w:r w:rsidRPr="00AF7F4E">
        <w:t>Nadine Morano, François-Xavier Bellamy, Céline Imart, Christophe Gomart</w:t>
      </w:r>
      <w:r w:rsidRPr="00AF7F4E">
        <w:rPr>
          <w:rStyle w:val="HideTWBExt"/>
          <w:b w:val="0"/>
          <w:color w:val="auto"/>
        </w:rPr>
        <w:t>&lt;/Members&gt;</w:t>
      </w:r>
    </w:p>
    <w:p w14:paraId="280107BD" w14:textId="77777777" w:rsidR="0013690C" w:rsidRPr="00AF7F4E" w:rsidRDefault="0013690C" w:rsidP="0013690C">
      <w:pPr>
        <w:pStyle w:val="NormalBold"/>
      </w:pPr>
      <w:r w:rsidRPr="00AF7F4E">
        <w:rPr>
          <w:rStyle w:val="HideTWBExt"/>
          <w:b w:val="0"/>
          <w:color w:val="auto"/>
        </w:rPr>
        <w:t>&lt;/RepeatBlock-By&gt;</w:t>
      </w:r>
    </w:p>
    <w:p w14:paraId="4A929E5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5D0A69F"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4BD8D0B" w14:textId="77777777" w:rsidTr="00096245">
        <w:trPr>
          <w:trHeight w:hRule="exact" w:val="240"/>
          <w:jc w:val="center"/>
        </w:trPr>
        <w:tc>
          <w:tcPr>
            <w:tcW w:w="9752" w:type="dxa"/>
            <w:gridSpan w:val="2"/>
            <w:tcBorders>
              <w:top w:val="nil"/>
              <w:left w:val="nil"/>
              <w:bottom w:val="nil"/>
              <w:right w:val="nil"/>
            </w:tcBorders>
          </w:tcPr>
          <w:p w14:paraId="6095251C" w14:textId="77777777" w:rsidR="0013690C" w:rsidRPr="00AF7F4E" w:rsidRDefault="0013690C" w:rsidP="00096245"/>
        </w:tc>
      </w:tr>
      <w:tr w:rsidR="00AF7F4E" w:rsidRPr="00AF7F4E" w14:paraId="76CF100C" w14:textId="77777777" w:rsidTr="00096245">
        <w:trPr>
          <w:trHeight w:val="240"/>
          <w:jc w:val="center"/>
        </w:trPr>
        <w:tc>
          <w:tcPr>
            <w:tcW w:w="4876" w:type="dxa"/>
            <w:tcBorders>
              <w:top w:val="nil"/>
              <w:left w:val="nil"/>
              <w:bottom w:val="nil"/>
              <w:right w:val="nil"/>
            </w:tcBorders>
          </w:tcPr>
          <w:p w14:paraId="06D8D21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006FD5" w14:textId="77777777" w:rsidR="0013690C" w:rsidRPr="00AF7F4E" w:rsidRDefault="0013690C" w:rsidP="00096245">
            <w:pPr>
              <w:pStyle w:val="AmColumnHeading"/>
            </w:pPr>
            <w:r w:rsidRPr="00AF7F4E">
              <w:t>Emenda</w:t>
            </w:r>
          </w:p>
        </w:tc>
      </w:tr>
      <w:tr w:rsidR="00AF7F4E" w:rsidRPr="00AF7F4E" w14:paraId="21D12E77" w14:textId="77777777" w:rsidTr="00096245">
        <w:trPr>
          <w:jc w:val="center"/>
        </w:trPr>
        <w:tc>
          <w:tcPr>
            <w:tcW w:w="4876" w:type="dxa"/>
            <w:tcBorders>
              <w:top w:val="nil"/>
              <w:left w:val="nil"/>
              <w:bottom w:val="nil"/>
              <w:right w:val="nil"/>
            </w:tcBorders>
          </w:tcPr>
          <w:p w14:paraId="00A79C1E" w14:textId="77777777" w:rsidR="0013690C" w:rsidRPr="00AF7F4E" w:rsidRDefault="0013690C" w:rsidP="00096245">
            <w:pPr>
              <w:pStyle w:val="Normal6a"/>
            </w:pPr>
          </w:p>
        </w:tc>
        <w:tc>
          <w:tcPr>
            <w:tcW w:w="4876" w:type="dxa"/>
            <w:tcBorders>
              <w:top w:val="nil"/>
              <w:left w:val="nil"/>
              <w:bottom w:val="nil"/>
              <w:right w:val="nil"/>
            </w:tcBorders>
          </w:tcPr>
          <w:p w14:paraId="391CD2D6" w14:textId="77777777" w:rsidR="0013690C" w:rsidRPr="00AF7F4E" w:rsidRDefault="0013690C" w:rsidP="00096245">
            <w:pPr>
              <w:pStyle w:val="Normal6a"/>
            </w:pPr>
            <w:r w:rsidRPr="00AF7F4E">
              <w:rPr>
                <w:b/>
                <w:i/>
              </w:rPr>
              <w:t>21a.</w:t>
            </w:r>
            <w:r w:rsidRPr="00AF7F4E">
              <w:tab/>
            </w:r>
            <w:r w:rsidRPr="00AF7F4E">
              <w:rPr>
                <w:b/>
                <w:i/>
              </w:rPr>
              <w:t>Jitlob lill-Kummissjoni u l-Istati Membri jaħdmu fuq l-introduzzjoni ta’ aktar trasparenza dwar ir-riżorsi finanzjarji tal-organizzazzjonijiet ta’ bażi u tal-komunità, tat-trade unions, tal-gruppi attivisti, tad-difensuri tad-drittijiet tal-bniedem u tal-organizzazzjonijiet mhux governattivi (NGOs);</w:t>
            </w:r>
          </w:p>
        </w:tc>
      </w:tr>
    </w:tbl>
    <w:p w14:paraId="70F05E8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50682076" w14:textId="77777777" w:rsidR="0013690C" w:rsidRPr="00AF7F4E" w:rsidRDefault="0013690C" w:rsidP="0013690C">
      <w:r w:rsidRPr="00AF7F4E">
        <w:rPr>
          <w:rStyle w:val="HideTWBExt"/>
          <w:color w:val="auto"/>
        </w:rPr>
        <w:t>&lt;/Amend&gt;</w:t>
      </w:r>
    </w:p>
    <w:p w14:paraId="45B23598"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458</w:t>
      </w:r>
      <w:r w:rsidRPr="00AF7F4E">
        <w:rPr>
          <w:rStyle w:val="HideTWBExt"/>
          <w:color w:val="auto"/>
        </w:rPr>
        <w:t>&lt;/NumAm&gt;</w:t>
      </w:r>
    </w:p>
    <w:p w14:paraId="60BEE32E"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161E492F" w14:textId="77777777" w:rsidR="0013690C" w:rsidRPr="00AF7F4E" w:rsidRDefault="0013690C" w:rsidP="0013690C">
      <w:pPr>
        <w:pStyle w:val="NormalBold"/>
      </w:pPr>
      <w:r w:rsidRPr="00AF7F4E">
        <w:rPr>
          <w:rStyle w:val="HideTWBExt"/>
          <w:b w:val="0"/>
          <w:color w:val="auto"/>
        </w:rPr>
        <w:t>&lt;/RepeatBlock-By&gt;</w:t>
      </w:r>
    </w:p>
    <w:p w14:paraId="22EA520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5910F0"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462C7D" w14:textId="77777777" w:rsidTr="00096245">
        <w:trPr>
          <w:trHeight w:hRule="exact" w:val="240"/>
          <w:jc w:val="center"/>
        </w:trPr>
        <w:tc>
          <w:tcPr>
            <w:tcW w:w="9752" w:type="dxa"/>
            <w:gridSpan w:val="2"/>
            <w:tcBorders>
              <w:top w:val="nil"/>
              <w:left w:val="nil"/>
              <w:bottom w:val="nil"/>
              <w:right w:val="nil"/>
            </w:tcBorders>
          </w:tcPr>
          <w:p w14:paraId="7DEB847A" w14:textId="77777777" w:rsidR="0013690C" w:rsidRPr="00AF7F4E" w:rsidRDefault="0013690C" w:rsidP="00096245"/>
        </w:tc>
      </w:tr>
      <w:tr w:rsidR="00AF7F4E" w:rsidRPr="00AF7F4E" w14:paraId="18C278B8" w14:textId="77777777" w:rsidTr="00096245">
        <w:trPr>
          <w:trHeight w:val="240"/>
          <w:jc w:val="center"/>
        </w:trPr>
        <w:tc>
          <w:tcPr>
            <w:tcW w:w="4876" w:type="dxa"/>
            <w:tcBorders>
              <w:top w:val="nil"/>
              <w:left w:val="nil"/>
              <w:bottom w:val="nil"/>
              <w:right w:val="nil"/>
            </w:tcBorders>
          </w:tcPr>
          <w:p w14:paraId="52258E1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5C95B5B" w14:textId="77777777" w:rsidR="0013690C" w:rsidRPr="00AF7F4E" w:rsidRDefault="0013690C" w:rsidP="00096245">
            <w:pPr>
              <w:pStyle w:val="AmColumnHeading"/>
            </w:pPr>
            <w:r w:rsidRPr="00AF7F4E">
              <w:t>Emenda</w:t>
            </w:r>
          </w:p>
        </w:tc>
      </w:tr>
      <w:tr w:rsidR="00AF7F4E" w:rsidRPr="00AF7F4E" w14:paraId="19877343" w14:textId="77777777" w:rsidTr="00096245">
        <w:trPr>
          <w:jc w:val="center"/>
        </w:trPr>
        <w:tc>
          <w:tcPr>
            <w:tcW w:w="4876" w:type="dxa"/>
            <w:tcBorders>
              <w:top w:val="nil"/>
              <w:left w:val="nil"/>
              <w:bottom w:val="nil"/>
              <w:right w:val="nil"/>
            </w:tcBorders>
          </w:tcPr>
          <w:p w14:paraId="779DE955" w14:textId="77777777" w:rsidR="0013690C" w:rsidRPr="00AF7F4E" w:rsidRDefault="0013690C" w:rsidP="00096245">
            <w:pPr>
              <w:pStyle w:val="Normal6a"/>
            </w:pPr>
          </w:p>
        </w:tc>
        <w:tc>
          <w:tcPr>
            <w:tcW w:w="4876" w:type="dxa"/>
            <w:tcBorders>
              <w:top w:val="nil"/>
              <w:left w:val="nil"/>
              <w:bottom w:val="nil"/>
              <w:right w:val="nil"/>
            </w:tcBorders>
          </w:tcPr>
          <w:p w14:paraId="000D4E74" w14:textId="77777777" w:rsidR="0013690C" w:rsidRPr="00AF7F4E" w:rsidRDefault="0013690C" w:rsidP="00096245">
            <w:pPr>
              <w:pStyle w:val="Normal6a"/>
            </w:pPr>
            <w:r w:rsidRPr="00AF7F4E">
              <w:rPr>
                <w:b/>
                <w:i/>
              </w:rPr>
              <w:t>21a.</w:t>
            </w:r>
            <w:r w:rsidRPr="00AF7F4E">
              <w:tab/>
            </w:r>
            <w:r w:rsidRPr="00AF7F4E">
              <w:rPr>
                <w:b/>
                <w:i/>
              </w:rPr>
              <w:t>Jenfasizza l-ispazju ċiviku li qed jiċkien u l-persekuzzjoni dejjem akbar tal-organizzazzjonijiet tas-soċjetà ċivili u tad-difensuri tad-drittijiet tal-bniedem, b’mod partikolari dawk li jaħdmu fuq id-drittijiet tal-LGBTIQ+, id-drittijiet tan-nisa, l-appoġġ għall-migranti, u l-ġlieda kontra r-razziżmu, li qed jiġu mmirati dejjem aktar permezz ta’ investigazzjonijiet politikament immotivati u tnaqqis fil-finanzjament;</w:t>
            </w:r>
          </w:p>
        </w:tc>
      </w:tr>
    </w:tbl>
    <w:p w14:paraId="7C5D90E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8BF06F" w14:textId="77777777" w:rsidR="0013690C" w:rsidRPr="00AF7F4E" w:rsidRDefault="0013690C" w:rsidP="0013690C">
      <w:r w:rsidRPr="00AF7F4E">
        <w:rPr>
          <w:rStyle w:val="HideTWBExt"/>
          <w:color w:val="auto"/>
        </w:rPr>
        <w:t>&lt;/Amend&gt;</w:t>
      </w:r>
    </w:p>
    <w:p w14:paraId="0F939A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459</w:t>
      </w:r>
      <w:r w:rsidRPr="00AF7F4E">
        <w:rPr>
          <w:rStyle w:val="HideTWBExt"/>
          <w:color w:val="auto"/>
        </w:rPr>
        <w:t>&lt;/NumAm&gt;</w:t>
      </w:r>
    </w:p>
    <w:p w14:paraId="2CAB76AD"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48F498FF" w14:textId="77777777" w:rsidR="0013690C" w:rsidRPr="00AF7F4E" w:rsidRDefault="0013690C" w:rsidP="0013690C">
      <w:pPr>
        <w:pStyle w:val="NormalBold"/>
      </w:pPr>
      <w:r w:rsidRPr="00AF7F4E">
        <w:rPr>
          <w:rStyle w:val="HideTWBExt"/>
          <w:b w:val="0"/>
          <w:color w:val="auto"/>
        </w:rPr>
        <w:t>&lt;/RepeatBlock-By&gt;</w:t>
      </w:r>
    </w:p>
    <w:p w14:paraId="6A9E59C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7E7441E" w14:textId="77777777" w:rsidR="0013690C" w:rsidRPr="00AF7F4E" w:rsidRDefault="0013690C" w:rsidP="0013690C">
      <w:pPr>
        <w:pStyle w:val="NormalBold"/>
      </w:pPr>
      <w:r w:rsidRPr="00AF7F4E">
        <w:rPr>
          <w:rStyle w:val="HideTWBExt"/>
          <w:color w:val="auto"/>
        </w:rPr>
        <w:t>&lt;Article&gt;</w:t>
      </w:r>
      <w:r w:rsidRPr="00AF7F4E">
        <w:t>Subintestatura 4a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4E54D3" w14:textId="77777777" w:rsidTr="00096245">
        <w:trPr>
          <w:trHeight w:hRule="exact" w:val="240"/>
          <w:jc w:val="center"/>
        </w:trPr>
        <w:tc>
          <w:tcPr>
            <w:tcW w:w="9752" w:type="dxa"/>
            <w:gridSpan w:val="2"/>
            <w:tcBorders>
              <w:top w:val="nil"/>
              <w:left w:val="nil"/>
              <w:bottom w:val="nil"/>
              <w:right w:val="nil"/>
            </w:tcBorders>
          </w:tcPr>
          <w:p w14:paraId="5E2D1368" w14:textId="77777777" w:rsidR="0013690C" w:rsidRPr="00AF7F4E" w:rsidRDefault="0013690C" w:rsidP="00096245"/>
        </w:tc>
      </w:tr>
      <w:tr w:rsidR="00AF7F4E" w:rsidRPr="00AF7F4E" w14:paraId="1F46B6D8" w14:textId="77777777" w:rsidTr="00096245">
        <w:trPr>
          <w:trHeight w:val="240"/>
          <w:jc w:val="center"/>
        </w:trPr>
        <w:tc>
          <w:tcPr>
            <w:tcW w:w="4876" w:type="dxa"/>
            <w:tcBorders>
              <w:top w:val="nil"/>
              <w:left w:val="nil"/>
              <w:bottom w:val="nil"/>
              <w:right w:val="nil"/>
            </w:tcBorders>
          </w:tcPr>
          <w:p w14:paraId="1218E68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0510557" w14:textId="77777777" w:rsidR="0013690C" w:rsidRPr="00AF7F4E" w:rsidRDefault="0013690C" w:rsidP="00096245">
            <w:pPr>
              <w:pStyle w:val="AmColumnHeading"/>
            </w:pPr>
            <w:r w:rsidRPr="00AF7F4E">
              <w:t>Emenda</w:t>
            </w:r>
          </w:p>
        </w:tc>
      </w:tr>
      <w:tr w:rsidR="00AF7F4E" w:rsidRPr="00AF7F4E" w14:paraId="2B07D864" w14:textId="77777777" w:rsidTr="00096245">
        <w:trPr>
          <w:jc w:val="center"/>
        </w:trPr>
        <w:tc>
          <w:tcPr>
            <w:tcW w:w="4876" w:type="dxa"/>
            <w:tcBorders>
              <w:top w:val="nil"/>
              <w:left w:val="nil"/>
              <w:bottom w:val="nil"/>
              <w:right w:val="nil"/>
            </w:tcBorders>
          </w:tcPr>
          <w:p w14:paraId="76E146F2" w14:textId="77777777" w:rsidR="0013690C" w:rsidRPr="00AF7F4E" w:rsidRDefault="0013690C" w:rsidP="00096245">
            <w:pPr>
              <w:pStyle w:val="Normal6a"/>
            </w:pPr>
          </w:p>
        </w:tc>
        <w:tc>
          <w:tcPr>
            <w:tcW w:w="4876" w:type="dxa"/>
            <w:tcBorders>
              <w:top w:val="nil"/>
              <w:left w:val="nil"/>
              <w:bottom w:val="nil"/>
              <w:right w:val="nil"/>
            </w:tcBorders>
          </w:tcPr>
          <w:p w14:paraId="3B6BA0E2" w14:textId="77777777" w:rsidR="0013690C" w:rsidRPr="00AF7F4E" w:rsidRDefault="0013690C" w:rsidP="00096245">
            <w:pPr>
              <w:pStyle w:val="Normal6a"/>
            </w:pPr>
            <w:r w:rsidRPr="00AF7F4E">
              <w:rPr>
                <w:b/>
                <w:i/>
              </w:rPr>
              <w:t>Proċess Leġiżlattiv u Emendi Kostituzzjonali</w:t>
            </w:r>
          </w:p>
        </w:tc>
      </w:tr>
    </w:tbl>
    <w:p w14:paraId="6705497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0DF8171" w14:textId="77777777" w:rsidR="0013690C" w:rsidRPr="00AF7F4E" w:rsidRDefault="0013690C" w:rsidP="0013690C">
      <w:r w:rsidRPr="00AF7F4E">
        <w:rPr>
          <w:rStyle w:val="HideTWBExt"/>
          <w:color w:val="auto"/>
        </w:rPr>
        <w:t>&lt;/Amend&gt;</w:t>
      </w:r>
    </w:p>
    <w:p w14:paraId="29759C8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460</w:t>
      </w:r>
      <w:r w:rsidRPr="00AF7F4E">
        <w:rPr>
          <w:rStyle w:val="HideTWBExt"/>
          <w:color w:val="auto"/>
        </w:rPr>
        <w:t>&lt;/NumAm&gt;</w:t>
      </w:r>
    </w:p>
    <w:p w14:paraId="20029DAB"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1F676C8F" w14:textId="77777777" w:rsidR="0013690C" w:rsidRPr="00AF7F4E" w:rsidRDefault="0013690C" w:rsidP="0013690C">
      <w:pPr>
        <w:pStyle w:val="NormalBold"/>
      </w:pPr>
      <w:r w:rsidRPr="00AF7F4E">
        <w:rPr>
          <w:rStyle w:val="HideTWBExt"/>
          <w:b w:val="0"/>
          <w:color w:val="auto"/>
        </w:rPr>
        <w:t>&lt;/RepeatBlock-By&gt;</w:t>
      </w:r>
    </w:p>
    <w:p w14:paraId="5DBC6FB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1650B7"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56BA835" w14:textId="77777777" w:rsidTr="00096245">
        <w:trPr>
          <w:trHeight w:hRule="exact" w:val="240"/>
          <w:jc w:val="center"/>
        </w:trPr>
        <w:tc>
          <w:tcPr>
            <w:tcW w:w="9752" w:type="dxa"/>
            <w:gridSpan w:val="2"/>
            <w:tcBorders>
              <w:top w:val="nil"/>
              <w:left w:val="nil"/>
              <w:bottom w:val="nil"/>
              <w:right w:val="nil"/>
            </w:tcBorders>
          </w:tcPr>
          <w:p w14:paraId="70234DC6" w14:textId="77777777" w:rsidR="0013690C" w:rsidRPr="00AF7F4E" w:rsidRDefault="0013690C" w:rsidP="00096245"/>
        </w:tc>
      </w:tr>
      <w:tr w:rsidR="00AF7F4E" w:rsidRPr="00AF7F4E" w14:paraId="1488DD95" w14:textId="77777777" w:rsidTr="00096245">
        <w:trPr>
          <w:trHeight w:val="240"/>
          <w:jc w:val="center"/>
        </w:trPr>
        <w:tc>
          <w:tcPr>
            <w:tcW w:w="4876" w:type="dxa"/>
            <w:tcBorders>
              <w:top w:val="nil"/>
              <w:left w:val="nil"/>
              <w:bottom w:val="nil"/>
              <w:right w:val="nil"/>
            </w:tcBorders>
          </w:tcPr>
          <w:p w14:paraId="5E20B5B8"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27E84417" w14:textId="77777777" w:rsidR="0013690C" w:rsidRPr="00AF7F4E" w:rsidRDefault="0013690C" w:rsidP="00096245">
            <w:pPr>
              <w:pStyle w:val="AmColumnHeading"/>
            </w:pPr>
            <w:r w:rsidRPr="00AF7F4E">
              <w:t>Emenda</w:t>
            </w:r>
          </w:p>
        </w:tc>
      </w:tr>
      <w:tr w:rsidR="00AF7F4E" w:rsidRPr="00AF7F4E" w14:paraId="527E8EE6" w14:textId="77777777" w:rsidTr="00096245">
        <w:trPr>
          <w:jc w:val="center"/>
        </w:trPr>
        <w:tc>
          <w:tcPr>
            <w:tcW w:w="4876" w:type="dxa"/>
            <w:tcBorders>
              <w:top w:val="nil"/>
              <w:left w:val="nil"/>
              <w:bottom w:val="nil"/>
              <w:right w:val="nil"/>
            </w:tcBorders>
          </w:tcPr>
          <w:p w14:paraId="61A94B95" w14:textId="77777777" w:rsidR="0013690C" w:rsidRPr="00AF7F4E" w:rsidRDefault="0013690C" w:rsidP="00096245">
            <w:pPr>
              <w:pStyle w:val="Normal6a"/>
            </w:pPr>
          </w:p>
        </w:tc>
        <w:tc>
          <w:tcPr>
            <w:tcW w:w="4876" w:type="dxa"/>
            <w:tcBorders>
              <w:top w:val="nil"/>
              <w:left w:val="nil"/>
              <w:bottom w:val="nil"/>
              <w:right w:val="nil"/>
            </w:tcBorders>
          </w:tcPr>
          <w:p w14:paraId="36C584A5" w14:textId="77777777" w:rsidR="0013690C" w:rsidRPr="00AF7F4E" w:rsidRDefault="0013690C" w:rsidP="00096245">
            <w:pPr>
              <w:pStyle w:val="Normal6a"/>
            </w:pPr>
            <w:r w:rsidRPr="00AF7F4E">
              <w:rPr>
                <w:b/>
                <w:i/>
              </w:rPr>
              <w:t>21a.</w:t>
            </w:r>
            <w:r w:rsidRPr="00AF7F4E">
              <w:tab/>
            </w:r>
            <w:r w:rsidRPr="00AF7F4E">
              <w:rPr>
                <w:b/>
                <w:i/>
              </w:rPr>
              <w:t>Jiddenunzja l-użu eċċessiv u ta’ rutina ta’ proċeduri leġiżlattivi aċċelerati fl-Ungerija u fis-Slovakkja, bi proporzjon sinifikanti ta’ liġijiet li qed jiġu adottati mingħajr konsultazzjoni adegwata, li jimmina l-prinċipji ta’ tfassil aħjar tal-liġijiet, it-trasparenza, l-inklużività u s-sorveljanza demokratika;</w:t>
            </w:r>
          </w:p>
        </w:tc>
      </w:tr>
    </w:tbl>
    <w:p w14:paraId="5C3CE90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7C51C85" w14:textId="77777777" w:rsidR="0013690C" w:rsidRPr="00AF7F4E" w:rsidRDefault="0013690C" w:rsidP="0013690C">
      <w:r w:rsidRPr="00AF7F4E">
        <w:rPr>
          <w:rStyle w:val="HideTWBExt"/>
          <w:color w:val="auto"/>
        </w:rPr>
        <w:t>&lt;/Amend&gt;</w:t>
      </w:r>
    </w:p>
    <w:p w14:paraId="4FE3E5C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461</w:t>
      </w:r>
      <w:r w:rsidRPr="00AF7F4E">
        <w:rPr>
          <w:rStyle w:val="HideTWBExt"/>
          <w:color w:val="auto"/>
        </w:rPr>
        <w:t>&lt;/NumAm&gt;</w:t>
      </w:r>
    </w:p>
    <w:p w14:paraId="74F28D0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18195D47" w14:textId="77777777" w:rsidR="0013690C" w:rsidRPr="00AF7F4E" w:rsidRDefault="0013690C" w:rsidP="0013690C">
      <w:pPr>
        <w:pStyle w:val="NormalBold"/>
      </w:pPr>
      <w:r w:rsidRPr="00AF7F4E">
        <w:rPr>
          <w:rStyle w:val="HideTWBExt"/>
          <w:b w:val="0"/>
          <w:color w:val="auto"/>
        </w:rPr>
        <w:t>&lt;/RepeatBlock-By&gt;</w:t>
      </w:r>
    </w:p>
    <w:p w14:paraId="201C19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0C1460" w14:textId="77777777" w:rsidR="0013690C" w:rsidRPr="00AF7F4E" w:rsidRDefault="0013690C" w:rsidP="0013690C">
      <w:pPr>
        <w:pStyle w:val="NormalBold"/>
      </w:pPr>
      <w:r w:rsidRPr="00AF7F4E">
        <w:rPr>
          <w:rStyle w:val="HideTWBExt"/>
          <w:color w:val="auto"/>
        </w:rPr>
        <w:t>&lt;Article&gt;</w:t>
      </w:r>
      <w:r w:rsidRPr="00AF7F4E">
        <w:t>Paragrafu 21b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FA92C7" w14:textId="77777777" w:rsidTr="00096245">
        <w:trPr>
          <w:trHeight w:hRule="exact" w:val="240"/>
          <w:jc w:val="center"/>
        </w:trPr>
        <w:tc>
          <w:tcPr>
            <w:tcW w:w="9752" w:type="dxa"/>
            <w:gridSpan w:val="2"/>
            <w:tcBorders>
              <w:top w:val="nil"/>
              <w:left w:val="nil"/>
              <w:bottom w:val="nil"/>
              <w:right w:val="nil"/>
            </w:tcBorders>
          </w:tcPr>
          <w:p w14:paraId="777699E3" w14:textId="77777777" w:rsidR="0013690C" w:rsidRPr="00AF7F4E" w:rsidRDefault="0013690C" w:rsidP="00096245"/>
        </w:tc>
      </w:tr>
      <w:tr w:rsidR="00AF7F4E" w:rsidRPr="00AF7F4E" w14:paraId="14EA6B54" w14:textId="77777777" w:rsidTr="00096245">
        <w:trPr>
          <w:trHeight w:val="240"/>
          <w:jc w:val="center"/>
        </w:trPr>
        <w:tc>
          <w:tcPr>
            <w:tcW w:w="4876" w:type="dxa"/>
            <w:tcBorders>
              <w:top w:val="nil"/>
              <w:left w:val="nil"/>
              <w:bottom w:val="nil"/>
              <w:right w:val="nil"/>
            </w:tcBorders>
          </w:tcPr>
          <w:p w14:paraId="76DD92C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544511" w14:textId="77777777" w:rsidR="0013690C" w:rsidRPr="00AF7F4E" w:rsidRDefault="0013690C" w:rsidP="00096245">
            <w:pPr>
              <w:pStyle w:val="AmColumnHeading"/>
            </w:pPr>
            <w:r w:rsidRPr="00AF7F4E">
              <w:t>Emenda</w:t>
            </w:r>
          </w:p>
        </w:tc>
      </w:tr>
      <w:tr w:rsidR="00AF7F4E" w:rsidRPr="00AF7F4E" w14:paraId="3187CF0D" w14:textId="77777777" w:rsidTr="00096245">
        <w:trPr>
          <w:jc w:val="center"/>
        </w:trPr>
        <w:tc>
          <w:tcPr>
            <w:tcW w:w="4876" w:type="dxa"/>
            <w:tcBorders>
              <w:top w:val="nil"/>
              <w:left w:val="nil"/>
              <w:bottom w:val="nil"/>
              <w:right w:val="nil"/>
            </w:tcBorders>
          </w:tcPr>
          <w:p w14:paraId="00243A4E" w14:textId="77777777" w:rsidR="0013690C" w:rsidRPr="00AF7F4E" w:rsidRDefault="0013690C" w:rsidP="00096245">
            <w:pPr>
              <w:pStyle w:val="Normal6a"/>
            </w:pPr>
          </w:p>
        </w:tc>
        <w:tc>
          <w:tcPr>
            <w:tcW w:w="4876" w:type="dxa"/>
            <w:tcBorders>
              <w:top w:val="nil"/>
              <w:left w:val="nil"/>
              <w:bottom w:val="nil"/>
              <w:right w:val="nil"/>
            </w:tcBorders>
          </w:tcPr>
          <w:p w14:paraId="08DD6C13" w14:textId="77777777" w:rsidR="0013690C" w:rsidRPr="00AF7F4E" w:rsidRDefault="0013690C" w:rsidP="00096245">
            <w:pPr>
              <w:pStyle w:val="Normal6a"/>
            </w:pPr>
            <w:r w:rsidRPr="00AF7F4E">
              <w:rPr>
                <w:b/>
                <w:i/>
              </w:rPr>
              <w:t>21b.</w:t>
            </w:r>
            <w:r w:rsidRPr="00AF7F4E">
              <w:tab/>
            </w:r>
            <w:r w:rsidRPr="00AF7F4E">
              <w:rPr>
                <w:b/>
                <w:i/>
              </w:rPr>
              <w:t>Ifakkar fil-ħtieġa li jiġi żgurat li jkun hemm stabbiliti salvagwardji robusti għall-protezzjoni tad-data meta l-Istati Membri jew l-awtoritajiet nazzjonali jużaw software ta’ sorveljanza; ifakkar li l-użu ta’ software ta’ spjunaġġ irid ikun proporzjonat;</w:t>
            </w:r>
          </w:p>
        </w:tc>
      </w:tr>
    </w:tbl>
    <w:p w14:paraId="421EE5C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661D980" w14:textId="77777777" w:rsidR="0013690C" w:rsidRPr="00AF7F4E" w:rsidRDefault="0013690C" w:rsidP="0013690C">
      <w:r w:rsidRPr="00AF7F4E">
        <w:rPr>
          <w:rStyle w:val="HideTWBExt"/>
          <w:color w:val="auto"/>
        </w:rPr>
        <w:t>&lt;/Amend&gt;</w:t>
      </w:r>
    </w:p>
    <w:p w14:paraId="62E1C95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462</w:t>
      </w:r>
      <w:r w:rsidRPr="00AF7F4E">
        <w:rPr>
          <w:rStyle w:val="HideTWBExt"/>
          <w:color w:val="auto"/>
        </w:rPr>
        <w:t>&lt;/NumAm&gt;</w:t>
      </w:r>
    </w:p>
    <w:p w14:paraId="0AF5A6D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D0D2061" w14:textId="77777777" w:rsidR="0013690C" w:rsidRPr="00AF7F4E" w:rsidRDefault="0013690C" w:rsidP="0013690C">
      <w:pPr>
        <w:pStyle w:val="NormalBold"/>
      </w:pPr>
      <w:r w:rsidRPr="00AF7F4E">
        <w:rPr>
          <w:rStyle w:val="HideTWBExt"/>
          <w:b w:val="0"/>
          <w:color w:val="auto"/>
        </w:rPr>
        <w:t>&lt;/RepeatBlock-By&gt;</w:t>
      </w:r>
    </w:p>
    <w:p w14:paraId="4B9FE02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676434" w14:textId="77777777" w:rsidR="0013690C" w:rsidRPr="00AF7F4E" w:rsidRDefault="0013690C" w:rsidP="0013690C">
      <w:pPr>
        <w:pStyle w:val="NormalBold"/>
      </w:pPr>
      <w:r w:rsidRPr="00AF7F4E">
        <w:rPr>
          <w:rStyle w:val="HideTWBExt"/>
          <w:color w:val="auto"/>
        </w:rPr>
        <w:t>&lt;Article&gt;</w:t>
      </w:r>
      <w:r w:rsidRPr="00AF7F4E">
        <w:t>Paragrafu 21c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B46EC80" w14:textId="77777777" w:rsidTr="00096245">
        <w:trPr>
          <w:trHeight w:hRule="exact" w:val="240"/>
          <w:jc w:val="center"/>
        </w:trPr>
        <w:tc>
          <w:tcPr>
            <w:tcW w:w="9752" w:type="dxa"/>
            <w:gridSpan w:val="2"/>
            <w:tcBorders>
              <w:top w:val="nil"/>
              <w:left w:val="nil"/>
              <w:bottom w:val="nil"/>
              <w:right w:val="nil"/>
            </w:tcBorders>
          </w:tcPr>
          <w:p w14:paraId="4C7BFA87" w14:textId="77777777" w:rsidR="0013690C" w:rsidRPr="00AF7F4E" w:rsidRDefault="0013690C" w:rsidP="00096245"/>
        </w:tc>
      </w:tr>
      <w:tr w:rsidR="00AF7F4E" w:rsidRPr="00AF7F4E" w14:paraId="0E91CD3A" w14:textId="77777777" w:rsidTr="00096245">
        <w:trPr>
          <w:trHeight w:val="240"/>
          <w:jc w:val="center"/>
        </w:trPr>
        <w:tc>
          <w:tcPr>
            <w:tcW w:w="4876" w:type="dxa"/>
            <w:tcBorders>
              <w:top w:val="nil"/>
              <w:left w:val="nil"/>
              <w:bottom w:val="nil"/>
              <w:right w:val="nil"/>
            </w:tcBorders>
          </w:tcPr>
          <w:p w14:paraId="7AEBD41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33B41E" w14:textId="77777777" w:rsidR="0013690C" w:rsidRPr="00AF7F4E" w:rsidRDefault="0013690C" w:rsidP="00096245">
            <w:pPr>
              <w:pStyle w:val="AmColumnHeading"/>
            </w:pPr>
            <w:r w:rsidRPr="00AF7F4E">
              <w:t>Emenda</w:t>
            </w:r>
          </w:p>
        </w:tc>
      </w:tr>
      <w:tr w:rsidR="00AF7F4E" w:rsidRPr="00AF7F4E" w14:paraId="3BD57FE7" w14:textId="77777777" w:rsidTr="00096245">
        <w:trPr>
          <w:jc w:val="center"/>
        </w:trPr>
        <w:tc>
          <w:tcPr>
            <w:tcW w:w="4876" w:type="dxa"/>
            <w:tcBorders>
              <w:top w:val="nil"/>
              <w:left w:val="nil"/>
              <w:bottom w:val="nil"/>
              <w:right w:val="nil"/>
            </w:tcBorders>
          </w:tcPr>
          <w:p w14:paraId="0A7AD3E2" w14:textId="77777777" w:rsidR="0013690C" w:rsidRPr="00AF7F4E" w:rsidRDefault="0013690C" w:rsidP="00096245">
            <w:pPr>
              <w:pStyle w:val="Normal6a"/>
            </w:pPr>
          </w:p>
        </w:tc>
        <w:tc>
          <w:tcPr>
            <w:tcW w:w="4876" w:type="dxa"/>
            <w:tcBorders>
              <w:top w:val="nil"/>
              <w:left w:val="nil"/>
              <w:bottom w:val="nil"/>
              <w:right w:val="nil"/>
            </w:tcBorders>
          </w:tcPr>
          <w:p w14:paraId="251F4637" w14:textId="77777777" w:rsidR="0013690C" w:rsidRPr="00AF7F4E" w:rsidRDefault="0013690C" w:rsidP="00096245">
            <w:pPr>
              <w:pStyle w:val="Normal6a"/>
            </w:pPr>
            <w:r w:rsidRPr="00AF7F4E">
              <w:rPr>
                <w:b/>
                <w:i/>
              </w:rPr>
              <w:t>21c.</w:t>
            </w:r>
            <w:r w:rsidRPr="00AF7F4E">
              <w:tab/>
            </w:r>
            <w:r w:rsidRPr="00AF7F4E">
              <w:rPr>
                <w:b/>
                <w:i/>
              </w:rPr>
              <w:t xml:space="preserve">Jesprimi tħassib serju dwar l-allegazzjonijiet dejjem aktar dokumentati </w:t>
            </w:r>
            <w:r w:rsidRPr="00AF7F4E">
              <w:rPr>
                <w:b/>
                <w:i/>
              </w:rPr>
              <w:lastRenderedPageBreak/>
              <w:t>sew ta’ sorveljanza u spjunaġġ illegali mmirati anke lejn l-istituzzjonijiet tal-UE; jisħaq li tali prattiki, jekk jiġu kkonfermati, jikkostitwixxu theddida serja għall-istat tad-dritt, is-separazzjoni tas-setgħat, is-sorveljanza demokratika u l-integrità tal-proċessi tat-teħid ta’ deċiżjonijiet tal-Unjoni; ifakkar li l-użu ta’ software ta’ spjunaġġ jew strutturi ta’ intelligence għal skopijiet politiċi jimmina l-fiduċja reċiproka fost l-Istati Membri, jipperikola l-protezzjoni tad-drittijiet fundamentali u hemm riskju li jfixkel il-funzjonament tas-suq intern u l-politiki tal-UE; jappella għal trasparenza sħiħa, skrutinju ġudizzjarju u parlamentari effettiv, u miżuri korrettivi konkreti, inkluż fil-livell tal-UE, biex jiġi żgurat li l-obbligu ta’ rendikont jiġi ggarantit u li dawk responsabbli jinżammu responsabbli; jissottolinja li kwalunkwe użu ħażin ippruvat tal-għodod ta’ sorveljanza jrid ikollu konsegwenzi tanġibbli fl-ambitu tal-istrumenti legali u finanzjarji tal-Unjoni;</w:t>
            </w:r>
          </w:p>
        </w:tc>
      </w:tr>
    </w:tbl>
    <w:p w14:paraId="0898852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E39FB65" w14:textId="77777777" w:rsidR="0013690C" w:rsidRPr="00AF7F4E" w:rsidRDefault="0013690C" w:rsidP="0013690C">
      <w:r w:rsidRPr="00AF7F4E">
        <w:rPr>
          <w:rStyle w:val="HideTWBExt"/>
          <w:color w:val="auto"/>
        </w:rPr>
        <w:t>&lt;/Amend&gt;</w:t>
      </w:r>
    </w:p>
    <w:p w14:paraId="716E28A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463</w:t>
      </w:r>
      <w:r w:rsidRPr="00AF7F4E">
        <w:rPr>
          <w:rStyle w:val="HideTWBExt"/>
          <w:color w:val="auto"/>
        </w:rPr>
        <w:t>&lt;/NumAm&gt;</w:t>
      </w:r>
    </w:p>
    <w:p w14:paraId="2A1B96FE"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w:t>
      </w:r>
      <w:r w:rsidRPr="00AF7F4E">
        <w:rPr>
          <w:rStyle w:val="HideTWBExt"/>
          <w:b w:val="0"/>
          <w:color w:val="auto"/>
        </w:rPr>
        <w:t>&lt;/Members&gt;</w:t>
      </w:r>
    </w:p>
    <w:p w14:paraId="7F7C6ACE" w14:textId="77777777" w:rsidR="0013690C" w:rsidRPr="00AF7F4E" w:rsidRDefault="0013690C" w:rsidP="0013690C">
      <w:pPr>
        <w:pStyle w:val="NormalBold"/>
      </w:pPr>
      <w:r w:rsidRPr="00AF7F4E">
        <w:rPr>
          <w:rStyle w:val="HideTWBExt"/>
          <w:b w:val="0"/>
          <w:color w:val="auto"/>
        </w:rPr>
        <w:t>&lt;/RepeatBlock-By&gt;</w:t>
      </w:r>
    </w:p>
    <w:p w14:paraId="631A6D8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E998DC" w14:textId="77777777" w:rsidR="0013690C" w:rsidRPr="00AF7F4E" w:rsidRDefault="0013690C" w:rsidP="0013690C">
      <w:pPr>
        <w:pStyle w:val="NormalBold"/>
      </w:pPr>
      <w:r w:rsidRPr="00AF7F4E">
        <w:rPr>
          <w:rStyle w:val="HideTWBExt"/>
          <w:color w:val="auto"/>
        </w:rPr>
        <w:t>&lt;Article&gt;</w:t>
      </w:r>
      <w:r w:rsidRPr="00AF7F4E">
        <w:t>Paragrafu 21b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141670" w14:textId="77777777" w:rsidTr="00096245">
        <w:trPr>
          <w:trHeight w:hRule="exact" w:val="240"/>
          <w:jc w:val="center"/>
        </w:trPr>
        <w:tc>
          <w:tcPr>
            <w:tcW w:w="9752" w:type="dxa"/>
            <w:gridSpan w:val="2"/>
            <w:tcBorders>
              <w:top w:val="nil"/>
              <w:left w:val="nil"/>
              <w:bottom w:val="nil"/>
              <w:right w:val="nil"/>
            </w:tcBorders>
          </w:tcPr>
          <w:p w14:paraId="2799F336" w14:textId="77777777" w:rsidR="0013690C" w:rsidRPr="00AF7F4E" w:rsidRDefault="0013690C" w:rsidP="00096245"/>
        </w:tc>
      </w:tr>
      <w:tr w:rsidR="00AF7F4E" w:rsidRPr="00AF7F4E" w14:paraId="05C681D5" w14:textId="77777777" w:rsidTr="00096245">
        <w:trPr>
          <w:trHeight w:val="240"/>
          <w:jc w:val="center"/>
        </w:trPr>
        <w:tc>
          <w:tcPr>
            <w:tcW w:w="4876" w:type="dxa"/>
            <w:tcBorders>
              <w:top w:val="nil"/>
              <w:left w:val="nil"/>
              <w:bottom w:val="nil"/>
              <w:right w:val="nil"/>
            </w:tcBorders>
          </w:tcPr>
          <w:p w14:paraId="15ADACE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2CE7760" w14:textId="77777777" w:rsidR="0013690C" w:rsidRPr="00AF7F4E" w:rsidRDefault="0013690C" w:rsidP="00096245">
            <w:pPr>
              <w:pStyle w:val="AmColumnHeading"/>
            </w:pPr>
            <w:r w:rsidRPr="00AF7F4E">
              <w:t>Emenda</w:t>
            </w:r>
          </w:p>
        </w:tc>
      </w:tr>
      <w:tr w:rsidR="00AF7F4E" w:rsidRPr="00AF7F4E" w14:paraId="7DA7D58B" w14:textId="77777777" w:rsidTr="00096245">
        <w:trPr>
          <w:jc w:val="center"/>
        </w:trPr>
        <w:tc>
          <w:tcPr>
            <w:tcW w:w="4876" w:type="dxa"/>
            <w:tcBorders>
              <w:top w:val="nil"/>
              <w:left w:val="nil"/>
              <w:bottom w:val="nil"/>
              <w:right w:val="nil"/>
            </w:tcBorders>
          </w:tcPr>
          <w:p w14:paraId="2B6F87B2" w14:textId="77777777" w:rsidR="0013690C" w:rsidRPr="00AF7F4E" w:rsidRDefault="0013690C" w:rsidP="00096245">
            <w:pPr>
              <w:pStyle w:val="Normal6a"/>
            </w:pPr>
          </w:p>
        </w:tc>
        <w:tc>
          <w:tcPr>
            <w:tcW w:w="4876" w:type="dxa"/>
            <w:tcBorders>
              <w:top w:val="nil"/>
              <w:left w:val="nil"/>
              <w:bottom w:val="nil"/>
              <w:right w:val="nil"/>
            </w:tcBorders>
          </w:tcPr>
          <w:p w14:paraId="70B57DCB" w14:textId="77777777" w:rsidR="0013690C" w:rsidRPr="00AF7F4E" w:rsidRDefault="0013690C" w:rsidP="00096245">
            <w:pPr>
              <w:pStyle w:val="Normal6a"/>
            </w:pPr>
            <w:r w:rsidRPr="00AF7F4E">
              <w:rPr>
                <w:b/>
                <w:i/>
              </w:rPr>
              <w:t>21b.</w:t>
            </w:r>
            <w:r w:rsidRPr="00AF7F4E">
              <w:tab/>
            </w:r>
            <w:r w:rsidRPr="00AF7F4E">
              <w:rPr>
                <w:b/>
                <w:i/>
              </w:rPr>
              <w:t>Jinnota li hemm riskju li l-emendi kostituzzjonali adottati fis-Slovakkja, li jintroduċu kunċetti wiesgħa u mhux definiti bħal “identità nazzjonali” u “kwistjonijiet kulturali u etiċi” jwasslu għal interpretazzjoni arbitrarja, jikkontradixxu r-rakkomandazzjonijiet tal-Kummissjoni ta’ Venezja u jimminaw iċ-ċertezza legali; jisħaq li s-supremazija tad-dritt tal-UE trid tiġi rrispettata mill-</w:t>
            </w:r>
            <w:r w:rsidRPr="00AF7F4E">
              <w:rPr>
                <w:b/>
                <w:i/>
              </w:rPr>
              <w:lastRenderedPageBreak/>
              <w:t>Istati Membri kollha, u protetta b’mod attiv mill-Kummissjoni Ewropea bħala gwardjan tat-Trattati; jisħaq li l-Istati Membri jibqgħu legalment marbuta bil-prinċipju ta’ pacta sunt servanda u bl-obbligi li jirriżultaw mid-dritt internazzjonali u Ewropew u għalhekk l-emendi kostituzzjonali li jenfasizzaw is-sovranità nazzjonali fi kwistjonijiet ta’ “identità nazzjonali” ma jistgħux jiddefinixxu mill-ġdid jew jillimitaw il-validità tad-dritt internazzjonali u Ewropew fl-ordinament ġuridiku nazzjonali;</w:t>
            </w:r>
          </w:p>
        </w:tc>
      </w:tr>
    </w:tbl>
    <w:p w14:paraId="2AB83EF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5555BC" w14:textId="77777777" w:rsidR="0013690C" w:rsidRPr="00AF7F4E" w:rsidRDefault="0013690C" w:rsidP="0013690C">
      <w:r w:rsidRPr="00AF7F4E">
        <w:rPr>
          <w:rStyle w:val="HideTWBExt"/>
          <w:color w:val="auto"/>
        </w:rPr>
        <w:t>&lt;/Amend&gt;</w:t>
      </w:r>
    </w:p>
    <w:p w14:paraId="59C707B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464</w:t>
      </w:r>
      <w:r w:rsidRPr="00AF7F4E">
        <w:rPr>
          <w:rStyle w:val="HideTWBExt"/>
          <w:color w:val="auto"/>
        </w:rPr>
        <w:t>&lt;/NumAm&gt;</w:t>
      </w:r>
    </w:p>
    <w:p w14:paraId="43806348"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Sophie Wilmès</w:t>
      </w:r>
      <w:r w:rsidRPr="00AF7F4E">
        <w:rPr>
          <w:rStyle w:val="HideTWBExt"/>
          <w:b w:val="0"/>
          <w:color w:val="auto"/>
        </w:rPr>
        <w:t>&lt;/Members&gt;</w:t>
      </w:r>
    </w:p>
    <w:p w14:paraId="2F6D8C89" w14:textId="77777777" w:rsidR="0013690C" w:rsidRPr="00AF7F4E" w:rsidRDefault="0013690C" w:rsidP="0013690C">
      <w:pPr>
        <w:pStyle w:val="NormalBold"/>
      </w:pPr>
      <w:r w:rsidRPr="00AF7F4E">
        <w:rPr>
          <w:rStyle w:val="HideTWBExt"/>
          <w:b w:val="0"/>
          <w:color w:val="auto"/>
        </w:rPr>
        <w:t>&lt;/RepeatBlock-By&gt;</w:t>
      </w:r>
    </w:p>
    <w:p w14:paraId="18B533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7CAD30" w14:textId="77777777" w:rsidR="0013690C" w:rsidRPr="00AF7F4E" w:rsidRDefault="0013690C" w:rsidP="0013690C">
      <w:pPr>
        <w:pStyle w:val="NormalBold"/>
      </w:pPr>
      <w:r w:rsidRPr="00AF7F4E">
        <w:rPr>
          <w:rStyle w:val="HideTWBExt"/>
          <w:color w:val="auto"/>
        </w:rPr>
        <w:t>&lt;Article&gt;</w:t>
      </w:r>
      <w:r w:rsidRPr="00AF7F4E">
        <w:t>Paragrafu 21c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4A13BE" w14:textId="77777777" w:rsidTr="00096245">
        <w:trPr>
          <w:trHeight w:hRule="exact" w:val="240"/>
          <w:jc w:val="center"/>
        </w:trPr>
        <w:tc>
          <w:tcPr>
            <w:tcW w:w="9752" w:type="dxa"/>
            <w:gridSpan w:val="2"/>
            <w:tcBorders>
              <w:top w:val="nil"/>
              <w:left w:val="nil"/>
              <w:bottom w:val="nil"/>
              <w:right w:val="nil"/>
            </w:tcBorders>
          </w:tcPr>
          <w:p w14:paraId="1C0D0373" w14:textId="77777777" w:rsidR="0013690C" w:rsidRPr="00AF7F4E" w:rsidRDefault="0013690C" w:rsidP="00096245"/>
        </w:tc>
      </w:tr>
      <w:tr w:rsidR="00AF7F4E" w:rsidRPr="00AF7F4E" w14:paraId="53BD875E" w14:textId="77777777" w:rsidTr="00096245">
        <w:trPr>
          <w:trHeight w:val="240"/>
          <w:jc w:val="center"/>
        </w:trPr>
        <w:tc>
          <w:tcPr>
            <w:tcW w:w="4876" w:type="dxa"/>
            <w:tcBorders>
              <w:top w:val="nil"/>
              <w:left w:val="nil"/>
              <w:bottom w:val="nil"/>
              <w:right w:val="nil"/>
            </w:tcBorders>
          </w:tcPr>
          <w:p w14:paraId="46E4260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992E73B" w14:textId="77777777" w:rsidR="0013690C" w:rsidRPr="00AF7F4E" w:rsidRDefault="0013690C" w:rsidP="00096245">
            <w:pPr>
              <w:pStyle w:val="AmColumnHeading"/>
            </w:pPr>
            <w:r w:rsidRPr="00AF7F4E">
              <w:t>Emenda</w:t>
            </w:r>
          </w:p>
        </w:tc>
      </w:tr>
      <w:tr w:rsidR="00AF7F4E" w:rsidRPr="00AF7F4E" w14:paraId="187E9066" w14:textId="77777777" w:rsidTr="00096245">
        <w:trPr>
          <w:jc w:val="center"/>
        </w:trPr>
        <w:tc>
          <w:tcPr>
            <w:tcW w:w="4876" w:type="dxa"/>
            <w:tcBorders>
              <w:top w:val="nil"/>
              <w:left w:val="nil"/>
              <w:bottom w:val="nil"/>
              <w:right w:val="nil"/>
            </w:tcBorders>
          </w:tcPr>
          <w:p w14:paraId="28FEFF2F" w14:textId="77777777" w:rsidR="0013690C" w:rsidRPr="00AF7F4E" w:rsidRDefault="0013690C" w:rsidP="00096245">
            <w:pPr>
              <w:pStyle w:val="Normal6a"/>
            </w:pPr>
          </w:p>
        </w:tc>
        <w:tc>
          <w:tcPr>
            <w:tcW w:w="4876" w:type="dxa"/>
            <w:tcBorders>
              <w:top w:val="nil"/>
              <w:left w:val="nil"/>
              <w:bottom w:val="nil"/>
              <w:right w:val="nil"/>
            </w:tcBorders>
          </w:tcPr>
          <w:p w14:paraId="59908657" w14:textId="77777777" w:rsidR="0013690C" w:rsidRPr="00AF7F4E" w:rsidRDefault="0013690C" w:rsidP="00096245">
            <w:pPr>
              <w:pStyle w:val="Normal6a"/>
            </w:pPr>
            <w:r w:rsidRPr="00AF7F4E">
              <w:rPr>
                <w:b/>
                <w:i/>
              </w:rPr>
              <w:t>21c.</w:t>
            </w:r>
            <w:r w:rsidRPr="00AF7F4E">
              <w:tab/>
            </w:r>
            <w:r w:rsidRPr="00AF7F4E">
              <w:rPr>
                <w:b/>
                <w:i/>
              </w:rPr>
              <w:t>Jesprimi tħassib li r-riformi kostituzzjonali Ungeriżi li jikkodifikaw definizzjoni strettament binarja tal-ġeneru u li jirrestrinġu l-adozzjoni għal koppji eterosesswali miżżewġin, kif ukoll in-nuqqas ta’ rikonoxximent ta’ sħubijiet bejn persuni tal-istess sess u l-adozzjoni ta’ tfal minn koppji tal-istess sess rikonoxxuti skont il-liġi ta’ Stat Membru ieħor, jistgħu jirriżultaw f’diskriminazzjoni u jfixklu l-protezzjoni tad-drittijiet fundamentali, għall-kuntrarju tal-istandards Ewropej tad-drittijiet tal-bniedem;</w:t>
            </w:r>
          </w:p>
        </w:tc>
      </w:tr>
    </w:tbl>
    <w:p w14:paraId="4A7655E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8CA1EEA" w14:textId="77777777" w:rsidR="0013690C" w:rsidRPr="00AF7F4E" w:rsidRDefault="0013690C" w:rsidP="0013690C">
      <w:r w:rsidRPr="00AF7F4E">
        <w:rPr>
          <w:rStyle w:val="HideTWBExt"/>
          <w:color w:val="auto"/>
        </w:rPr>
        <w:t>&lt;/Amend&gt;</w:t>
      </w:r>
    </w:p>
    <w:p w14:paraId="3D10BFF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465</w:t>
      </w:r>
      <w:r w:rsidRPr="00AF7F4E">
        <w:rPr>
          <w:rStyle w:val="HideTWBExt"/>
          <w:color w:val="auto"/>
        </w:rPr>
        <w:t>&lt;/NumAm&gt;</w:t>
      </w:r>
    </w:p>
    <w:p w14:paraId="46A2239A"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53CAADA" w14:textId="77777777" w:rsidR="0013690C" w:rsidRPr="00AF7F4E" w:rsidRDefault="0013690C" w:rsidP="0013690C">
      <w:pPr>
        <w:pStyle w:val="NormalBold"/>
      </w:pPr>
      <w:r w:rsidRPr="00AF7F4E">
        <w:rPr>
          <w:rStyle w:val="HideTWBExt"/>
          <w:b w:val="0"/>
          <w:color w:val="auto"/>
        </w:rPr>
        <w:t>&lt;/RepeatBlock-By&gt;</w:t>
      </w:r>
    </w:p>
    <w:p w14:paraId="13735A3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B58D4D5" w14:textId="77777777" w:rsidR="0013690C" w:rsidRPr="00AF7F4E" w:rsidRDefault="0013690C" w:rsidP="0013690C">
      <w:pPr>
        <w:pStyle w:val="NormalBold"/>
      </w:pPr>
      <w:r w:rsidRPr="00AF7F4E">
        <w:rPr>
          <w:rStyle w:val="HideTWBExt"/>
          <w:color w:val="auto"/>
        </w:rPr>
        <w:t>&lt;Article&gt;</w:t>
      </w:r>
      <w:r w:rsidRPr="00AF7F4E">
        <w:t>Paragrafu 21d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A7DAB0" w14:textId="77777777" w:rsidTr="00096245">
        <w:trPr>
          <w:trHeight w:hRule="exact" w:val="240"/>
          <w:jc w:val="center"/>
        </w:trPr>
        <w:tc>
          <w:tcPr>
            <w:tcW w:w="9752" w:type="dxa"/>
            <w:gridSpan w:val="2"/>
            <w:tcBorders>
              <w:top w:val="nil"/>
              <w:left w:val="nil"/>
              <w:bottom w:val="nil"/>
              <w:right w:val="nil"/>
            </w:tcBorders>
          </w:tcPr>
          <w:p w14:paraId="29E9DBF4" w14:textId="77777777" w:rsidR="0013690C" w:rsidRPr="00AF7F4E" w:rsidRDefault="0013690C" w:rsidP="00096245"/>
        </w:tc>
      </w:tr>
      <w:tr w:rsidR="00AF7F4E" w:rsidRPr="00AF7F4E" w14:paraId="64396FAA" w14:textId="77777777" w:rsidTr="00096245">
        <w:trPr>
          <w:trHeight w:val="240"/>
          <w:jc w:val="center"/>
        </w:trPr>
        <w:tc>
          <w:tcPr>
            <w:tcW w:w="4876" w:type="dxa"/>
            <w:tcBorders>
              <w:top w:val="nil"/>
              <w:left w:val="nil"/>
              <w:bottom w:val="nil"/>
              <w:right w:val="nil"/>
            </w:tcBorders>
          </w:tcPr>
          <w:p w14:paraId="417D4A8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A03C62" w14:textId="77777777" w:rsidR="0013690C" w:rsidRPr="00AF7F4E" w:rsidRDefault="0013690C" w:rsidP="00096245">
            <w:pPr>
              <w:pStyle w:val="AmColumnHeading"/>
            </w:pPr>
            <w:r w:rsidRPr="00AF7F4E">
              <w:t>Emenda</w:t>
            </w:r>
          </w:p>
        </w:tc>
      </w:tr>
      <w:tr w:rsidR="00AF7F4E" w:rsidRPr="00AF7F4E" w14:paraId="3ECB3FAB" w14:textId="77777777" w:rsidTr="00096245">
        <w:trPr>
          <w:jc w:val="center"/>
        </w:trPr>
        <w:tc>
          <w:tcPr>
            <w:tcW w:w="4876" w:type="dxa"/>
            <w:tcBorders>
              <w:top w:val="nil"/>
              <w:left w:val="nil"/>
              <w:bottom w:val="nil"/>
              <w:right w:val="nil"/>
            </w:tcBorders>
          </w:tcPr>
          <w:p w14:paraId="0A7DB489" w14:textId="77777777" w:rsidR="0013690C" w:rsidRPr="00AF7F4E" w:rsidRDefault="0013690C" w:rsidP="00096245">
            <w:pPr>
              <w:pStyle w:val="Normal6a"/>
            </w:pPr>
          </w:p>
        </w:tc>
        <w:tc>
          <w:tcPr>
            <w:tcW w:w="4876" w:type="dxa"/>
            <w:tcBorders>
              <w:top w:val="nil"/>
              <w:left w:val="nil"/>
              <w:bottom w:val="nil"/>
              <w:right w:val="nil"/>
            </w:tcBorders>
          </w:tcPr>
          <w:p w14:paraId="1383B534" w14:textId="77777777" w:rsidR="0013690C" w:rsidRPr="00AF7F4E" w:rsidRDefault="0013690C" w:rsidP="00096245">
            <w:pPr>
              <w:pStyle w:val="Normal6a"/>
            </w:pPr>
            <w:r w:rsidRPr="00AF7F4E">
              <w:rPr>
                <w:b/>
                <w:i/>
              </w:rPr>
              <w:t>21d.</w:t>
            </w:r>
            <w:r w:rsidRPr="00AF7F4E">
              <w:tab/>
            </w:r>
            <w:r w:rsidRPr="00AF7F4E">
              <w:rPr>
                <w:b/>
                <w:i/>
              </w:rPr>
              <w:t>Jistieden lill-Istati Membri jsaħħu l-indipendenza tal-korpi nazzjonali ta’ sorveljanza sabiex jiżguraw ir-riżorsi u l-libertà mill-interferenza politika;</w:t>
            </w:r>
          </w:p>
        </w:tc>
      </w:tr>
    </w:tbl>
    <w:p w14:paraId="16564A4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76D5B3F" w14:textId="77777777" w:rsidR="0013690C" w:rsidRPr="00AF7F4E" w:rsidRDefault="0013690C" w:rsidP="0013690C">
      <w:r w:rsidRPr="00AF7F4E">
        <w:rPr>
          <w:rStyle w:val="HideTWBExt"/>
          <w:color w:val="auto"/>
        </w:rPr>
        <w:t>&lt;/Amend&gt;</w:t>
      </w:r>
    </w:p>
    <w:p w14:paraId="0952294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466</w:t>
      </w:r>
      <w:r w:rsidRPr="00AF7F4E">
        <w:rPr>
          <w:rStyle w:val="HideTWBExt"/>
          <w:color w:val="auto"/>
        </w:rPr>
        <w:t>&lt;/NumAm&gt;</w:t>
      </w:r>
    </w:p>
    <w:p w14:paraId="300539E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38BB2A7" w14:textId="77777777" w:rsidR="0013690C" w:rsidRPr="00AF7F4E" w:rsidRDefault="0013690C" w:rsidP="0013690C">
      <w:pPr>
        <w:pStyle w:val="NormalBold"/>
      </w:pPr>
      <w:r w:rsidRPr="00AF7F4E">
        <w:rPr>
          <w:rStyle w:val="HideTWBExt"/>
          <w:b w:val="0"/>
          <w:color w:val="auto"/>
        </w:rPr>
        <w:t>&lt;/RepeatBlock-By&gt;</w:t>
      </w:r>
    </w:p>
    <w:p w14:paraId="3151990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6915D0" w14:textId="77777777" w:rsidR="0013690C" w:rsidRPr="00AF7F4E" w:rsidRDefault="0013690C" w:rsidP="0013690C">
      <w:pPr>
        <w:pStyle w:val="NormalBold"/>
      </w:pPr>
      <w:r w:rsidRPr="00AF7F4E">
        <w:rPr>
          <w:rStyle w:val="HideTWBExt"/>
          <w:color w:val="auto"/>
        </w:rPr>
        <w:t>&lt;Article&gt;</w:t>
      </w:r>
      <w:r w:rsidRPr="00AF7F4E">
        <w:t>Paragrafu 21e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1F5477A" w14:textId="77777777" w:rsidTr="00096245">
        <w:trPr>
          <w:trHeight w:hRule="exact" w:val="240"/>
          <w:jc w:val="center"/>
        </w:trPr>
        <w:tc>
          <w:tcPr>
            <w:tcW w:w="9752" w:type="dxa"/>
            <w:gridSpan w:val="2"/>
            <w:tcBorders>
              <w:top w:val="nil"/>
              <w:left w:val="nil"/>
              <w:bottom w:val="nil"/>
              <w:right w:val="nil"/>
            </w:tcBorders>
          </w:tcPr>
          <w:p w14:paraId="347685BC" w14:textId="77777777" w:rsidR="0013690C" w:rsidRPr="00AF7F4E" w:rsidRDefault="0013690C" w:rsidP="00096245"/>
        </w:tc>
      </w:tr>
      <w:tr w:rsidR="00AF7F4E" w:rsidRPr="00AF7F4E" w14:paraId="1096CCE9" w14:textId="77777777" w:rsidTr="00096245">
        <w:trPr>
          <w:trHeight w:val="240"/>
          <w:jc w:val="center"/>
        </w:trPr>
        <w:tc>
          <w:tcPr>
            <w:tcW w:w="4876" w:type="dxa"/>
            <w:tcBorders>
              <w:top w:val="nil"/>
              <w:left w:val="nil"/>
              <w:bottom w:val="nil"/>
              <w:right w:val="nil"/>
            </w:tcBorders>
          </w:tcPr>
          <w:p w14:paraId="79C3E66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6B5B34" w14:textId="77777777" w:rsidR="0013690C" w:rsidRPr="00AF7F4E" w:rsidRDefault="0013690C" w:rsidP="00096245">
            <w:pPr>
              <w:pStyle w:val="AmColumnHeading"/>
            </w:pPr>
            <w:r w:rsidRPr="00AF7F4E">
              <w:t>Emenda</w:t>
            </w:r>
          </w:p>
        </w:tc>
      </w:tr>
      <w:tr w:rsidR="00AF7F4E" w:rsidRPr="00AF7F4E" w14:paraId="0F198447" w14:textId="77777777" w:rsidTr="00096245">
        <w:trPr>
          <w:jc w:val="center"/>
        </w:trPr>
        <w:tc>
          <w:tcPr>
            <w:tcW w:w="4876" w:type="dxa"/>
            <w:tcBorders>
              <w:top w:val="nil"/>
              <w:left w:val="nil"/>
              <w:bottom w:val="nil"/>
              <w:right w:val="nil"/>
            </w:tcBorders>
          </w:tcPr>
          <w:p w14:paraId="043FB33B" w14:textId="77777777" w:rsidR="0013690C" w:rsidRPr="00AF7F4E" w:rsidRDefault="0013690C" w:rsidP="00096245">
            <w:pPr>
              <w:pStyle w:val="Normal6a"/>
            </w:pPr>
          </w:p>
        </w:tc>
        <w:tc>
          <w:tcPr>
            <w:tcW w:w="4876" w:type="dxa"/>
            <w:tcBorders>
              <w:top w:val="nil"/>
              <w:left w:val="nil"/>
              <w:bottom w:val="nil"/>
              <w:right w:val="nil"/>
            </w:tcBorders>
          </w:tcPr>
          <w:p w14:paraId="1ACB94D6" w14:textId="77777777" w:rsidR="0013690C" w:rsidRPr="00AF7F4E" w:rsidRDefault="0013690C" w:rsidP="00096245">
            <w:pPr>
              <w:pStyle w:val="Normal6a"/>
            </w:pPr>
            <w:r w:rsidRPr="00AF7F4E">
              <w:rPr>
                <w:b/>
                <w:i/>
              </w:rPr>
              <w:t>21e.</w:t>
            </w:r>
            <w:r w:rsidRPr="00AF7F4E">
              <w:tab/>
            </w:r>
            <w:r w:rsidRPr="00AF7F4E">
              <w:rPr>
                <w:b/>
                <w:i/>
              </w:rPr>
              <w:t>Jafferma mill-ġdid ir-rwol essenzjali tal-Qrati Supremi u Kostituzzjonali fis-salvagwardja tal-ordni kostituzzjonali, fl-iżgurar tal-konformità mad-dritt tal-UE u fiż-żamma tas-sistema ta’ kontrokontrolli, u jfakkar li l-indipendenza u l-funzjonament effettiv tagħhom iridu jiġu protetti bis-sħiħ;</w:t>
            </w:r>
          </w:p>
        </w:tc>
      </w:tr>
    </w:tbl>
    <w:p w14:paraId="60F4438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D05510" w14:textId="77777777" w:rsidR="0013690C" w:rsidRPr="00AF7F4E" w:rsidRDefault="0013690C" w:rsidP="0013690C">
      <w:r w:rsidRPr="00AF7F4E">
        <w:rPr>
          <w:rStyle w:val="HideTWBExt"/>
          <w:color w:val="auto"/>
        </w:rPr>
        <w:t>&lt;/Amend&gt;</w:t>
      </w:r>
    </w:p>
    <w:p w14:paraId="745BFC4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467</w:t>
      </w:r>
      <w:r w:rsidRPr="00AF7F4E">
        <w:rPr>
          <w:rStyle w:val="HideTWBExt"/>
          <w:color w:val="auto"/>
        </w:rPr>
        <w:t>&lt;/NumAm&gt;</w:t>
      </w:r>
    </w:p>
    <w:p w14:paraId="07EB5711"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A77DE19" w14:textId="77777777" w:rsidR="0013690C" w:rsidRPr="00AF7F4E" w:rsidRDefault="0013690C" w:rsidP="0013690C">
      <w:pPr>
        <w:pStyle w:val="NormalBold"/>
      </w:pPr>
      <w:r w:rsidRPr="00AF7F4E">
        <w:rPr>
          <w:rStyle w:val="HideTWBExt"/>
          <w:b w:val="0"/>
          <w:color w:val="auto"/>
        </w:rPr>
        <w:t>&lt;/RepeatBlock-By&gt;</w:t>
      </w:r>
    </w:p>
    <w:p w14:paraId="1390446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09C8BF8" w14:textId="77777777" w:rsidR="0013690C" w:rsidRPr="00AF7F4E" w:rsidRDefault="0013690C" w:rsidP="0013690C">
      <w:pPr>
        <w:pStyle w:val="NormalBold"/>
      </w:pPr>
      <w:r w:rsidRPr="00AF7F4E">
        <w:rPr>
          <w:rStyle w:val="HideTWBExt"/>
          <w:color w:val="auto"/>
        </w:rPr>
        <w:t>&lt;Article&gt;</w:t>
      </w:r>
      <w:r w:rsidRPr="00AF7F4E">
        <w:t>Paragrafu 21f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6DB503" w14:textId="77777777" w:rsidTr="00096245">
        <w:trPr>
          <w:trHeight w:hRule="exact" w:val="240"/>
          <w:jc w:val="center"/>
        </w:trPr>
        <w:tc>
          <w:tcPr>
            <w:tcW w:w="9752" w:type="dxa"/>
            <w:gridSpan w:val="2"/>
            <w:tcBorders>
              <w:top w:val="nil"/>
              <w:left w:val="nil"/>
              <w:bottom w:val="nil"/>
              <w:right w:val="nil"/>
            </w:tcBorders>
          </w:tcPr>
          <w:p w14:paraId="30B26231" w14:textId="77777777" w:rsidR="0013690C" w:rsidRPr="00AF7F4E" w:rsidRDefault="0013690C" w:rsidP="00096245"/>
        </w:tc>
      </w:tr>
      <w:tr w:rsidR="00AF7F4E" w:rsidRPr="00AF7F4E" w14:paraId="218FB8A5" w14:textId="77777777" w:rsidTr="00096245">
        <w:trPr>
          <w:trHeight w:val="240"/>
          <w:jc w:val="center"/>
        </w:trPr>
        <w:tc>
          <w:tcPr>
            <w:tcW w:w="4876" w:type="dxa"/>
            <w:tcBorders>
              <w:top w:val="nil"/>
              <w:left w:val="nil"/>
              <w:bottom w:val="nil"/>
              <w:right w:val="nil"/>
            </w:tcBorders>
          </w:tcPr>
          <w:p w14:paraId="79C60B4E"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3DAC99A9" w14:textId="77777777" w:rsidR="0013690C" w:rsidRPr="00AF7F4E" w:rsidRDefault="0013690C" w:rsidP="00096245">
            <w:pPr>
              <w:pStyle w:val="AmColumnHeading"/>
            </w:pPr>
            <w:r w:rsidRPr="00AF7F4E">
              <w:t>Emenda</w:t>
            </w:r>
          </w:p>
        </w:tc>
      </w:tr>
      <w:tr w:rsidR="00AF7F4E" w:rsidRPr="00AF7F4E" w14:paraId="0F06CCD2" w14:textId="77777777" w:rsidTr="00096245">
        <w:trPr>
          <w:jc w:val="center"/>
        </w:trPr>
        <w:tc>
          <w:tcPr>
            <w:tcW w:w="4876" w:type="dxa"/>
            <w:tcBorders>
              <w:top w:val="nil"/>
              <w:left w:val="nil"/>
              <w:bottom w:val="nil"/>
              <w:right w:val="nil"/>
            </w:tcBorders>
          </w:tcPr>
          <w:p w14:paraId="21AB5A06" w14:textId="77777777" w:rsidR="0013690C" w:rsidRPr="00AF7F4E" w:rsidRDefault="0013690C" w:rsidP="00096245">
            <w:pPr>
              <w:pStyle w:val="Normal6a"/>
            </w:pPr>
          </w:p>
        </w:tc>
        <w:tc>
          <w:tcPr>
            <w:tcW w:w="4876" w:type="dxa"/>
            <w:tcBorders>
              <w:top w:val="nil"/>
              <w:left w:val="nil"/>
              <w:bottom w:val="nil"/>
              <w:right w:val="nil"/>
            </w:tcBorders>
          </w:tcPr>
          <w:p w14:paraId="45A967FA" w14:textId="77777777" w:rsidR="0013690C" w:rsidRPr="00AF7F4E" w:rsidRDefault="0013690C" w:rsidP="00096245">
            <w:pPr>
              <w:pStyle w:val="Normal6a"/>
            </w:pPr>
            <w:r w:rsidRPr="00AF7F4E">
              <w:rPr>
                <w:b/>
                <w:i/>
              </w:rPr>
              <w:t>21f.</w:t>
            </w:r>
            <w:r w:rsidRPr="00AF7F4E">
              <w:tab/>
            </w:r>
            <w:r w:rsidRPr="00AF7F4E">
              <w:rPr>
                <w:b/>
                <w:i/>
              </w:rPr>
              <w:t>Jisħaq fuq l-obbligu tal-Istati Membri li jiżguraw l-implimentazzjoni fil-pront u sħiħa tas-sentenzi tal-Qorti Ewropea tad-Drittijiet tal-Bniedem u tas-sentenzi finali tal-qorti nazzjonali, u jappella għal mekkaniżmi ta’ koordinazzjoni nazzjonali aktar b’saħħithom biex jiġi indirizzat in-nuqqas ta’ konformità strutturali;</w:t>
            </w:r>
          </w:p>
        </w:tc>
      </w:tr>
    </w:tbl>
    <w:p w14:paraId="12EC56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BD6288" w14:textId="77777777" w:rsidR="0013690C" w:rsidRPr="00AF7F4E" w:rsidRDefault="0013690C" w:rsidP="0013690C">
      <w:r w:rsidRPr="00AF7F4E">
        <w:rPr>
          <w:rStyle w:val="HideTWBExt"/>
          <w:color w:val="auto"/>
        </w:rPr>
        <w:t>&lt;/Amend&gt;</w:t>
      </w:r>
    </w:p>
    <w:p w14:paraId="6F79AC5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468</w:t>
      </w:r>
      <w:r w:rsidRPr="00AF7F4E">
        <w:rPr>
          <w:rStyle w:val="HideTWBExt"/>
          <w:color w:val="auto"/>
        </w:rPr>
        <w:t>&lt;/NumAm&gt;</w:t>
      </w:r>
    </w:p>
    <w:p w14:paraId="29D52A2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71BFA609" w14:textId="77777777" w:rsidR="0013690C" w:rsidRPr="00AF7F4E" w:rsidRDefault="0013690C" w:rsidP="0013690C">
      <w:pPr>
        <w:pStyle w:val="NormalBold"/>
      </w:pPr>
      <w:r w:rsidRPr="00AF7F4E">
        <w:rPr>
          <w:rStyle w:val="HideTWBExt"/>
          <w:b w:val="0"/>
          <w:color w:val="auto"/>
        </w:rPr>
        <w:t>&lt;/RepeatBlock-By&gt;</w:t>
      </w:r>
    </w:p>
    <w:p w14:paraId="60518F1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EC68D0" w14:textId="77777777" w:rsidR="0013690C" w:rsidRPr="00AF7F4E" w:rsidRDefault="0013690C" w:rsidP="0013690C">
      <w:pPr>
        <w:pStyle w:val="NormalBold"/>
      </w:pPr>
      <w:r w:rsidRPr="00AF7F4E">
        <w:rPr>
          <w:rStyle w:val="HideTWBExt"/>
          <w:color w:val="auto"/>
        </w:rPr>
        <w:t>&lt;Article&gt;</w:t>
      </w:r>
      <w:r w:rsidRPr="00AF7F4E">
        <w:t>Paragrafu 21g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4020AD8" w14:textId="77777777" w:rsidTr="00096245">
        <w:trPr>
          <w:trHeight w:hRule="exact" w:val="240"/>
          <w:jc w:val="center"/>
        </w:trPr>
        <w:tc>
          <w:tcPr>
            <w:tcW w:w="9752" w:type="dxa"/>
            <w:gridSpan w:val="2"/>
            <w:tcBorders>
              <w:top w:val="nil"/>
              <w:left w:val="nil"/>
              <w:bottom w:val="nil"/>
              <w:right w:val="nil"/>
            </w:tcBorders>
          </w:tcPr>
          <w:p w14:paraId="0F7DB128" w14:textId="77777777" w:rsidR="0013690C" w:rsidRPr="00AF7F4E" w:rsidRDefault="0013690C" w:rsidP="00096245"/>
        </w:tc>
      </w:tr>
      <w:tr w:rsidR="00AF7F4E" w:rsidRPr="00AF7F4E" w14:paraId="293046AE" w14:textId="77777777" w:rsidTr="00096245">
        <w:trPr>
          <w:trHeight w:val="240"/>
          <w:jc w:val="center"/>
        </w:trPr>
        <w:tc>
          <w:tcPr>
            <w:tcW w:w="4876" w:type="dxa"/>
            <w:tcBorders>
              <w:top w:val="nil"/>
              <w:left w:val="nil"/>
              <w:bottom w:val="nil"/>
              <w:right w:val="nil"/>
            </w:tcBorders>
          </w:tcPr>
          <w:p w14:paraId="3D66ECF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09D9A2C" w14:textId="77777777" w:rsidR="0013690C" w:rsidRPr="00AF7F4E" w:rsidRDefault="0013690C" w:rsidP="00096245">
            <w:pPr>
              <w:pStyle w:val="AmColumnHeading"/>
            </w:pPr>
            <w:r w:rsidRPr="00AF7F4E">
              <w:t>Emenda</w:t>
            </w:r>
          </w:p>
        </w:tc>
      </w:tr>
      <w:tr w:rsidR="00AF7F4E" w:rsidRPr="00AF7F4E" w14:paraId="1A0F27D9" w14:textId="77777777" w:rsidTr="00096245">
        <w:trPr>
          <w:jc w:val="center"/>
        </w:trPr>
        <w:tc>
          <w:tcPr>
            <w:tcW w:w="4876" w:type="dxa"/>
            <w:tcBorders>
              <w:top w:val="nil"/>
              <w:left w:val="nil"/>
              <w:bottom w:val="nil"/>
              <w:right w:val="nil"/>
            </w:tcBorders>
          </w:tcPr>
          <w:p w14:paraId="3C1439A2" w14:textId="77777777" w:rsidR="0013690C" w:rsidRPr="00AF7F4E" w:rsidRDefault="0013690C" w:rsidP="00096245">
            <w:pPr>
              <w:pStyle w:val="Normal6a"/>
            </w:pPr>
          </w:p>
        </w:tc>
        <w:tc>
          <w:tcPr>
            <w:tcW w:w="4876" w:type="dxa"/>
            <w:tcBorders>
              <w:top w:val="nil"/>
              <w:left w:val="nil"/>
              <w:bottom w:val="nil"/>
              <w:right w:val="nil"/>
            </w:tcBorders>
          </w:tcPr>
          <w:p w14:paraId="6EF3CD12" w14:textId="77777777" w:rsidR="0013690C" w:rsidRPr="00AF7F4E" w:rsidRDefault="0013690C" w:rsidP="00096245">
            <w:pPr>
              <w:pStyle w:val="Normal6a"/>
            </w:pPr>
            <w:r w:rsidRPr="00AF7F4E">
              <w:rPr>
                <w:b/>
                <w:i/>
              </w:rPr>
              <w:t>21g.</w:t>
            </w:r>
            <w:r w:rsidRPr="00AF7F4E">
              <w:tab/>
            </w:r>
            <w:r w:rsidRPr="00AF7F4E">
              <w:rPr>
                <w:b/>
                <w:i/>
              </w:rPr>
              <w:t>Jissottolinja l-importanza li tiġi ssalvagwardjata s-separazzjoni tas-setgħat u ta’ qafas istituzzjonali stabbli f’kull Stat Membru; jistieden lill-Istati Membri jiżguraw li kwalunkwe riforma kostituzzjonali jew leġiżlattiva li taffettwa s-separazzjoni tas-setgħat tkun tikkonforma bis-sħiħ mal-valuri fundamentali u mal-prinċipji legali tal-UE;</w:t>
            </w:r>
          </w:p>
        </w:tc>
      </w:tr>
    </w:tbl>
    <w:p w14:paraId="5278707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180889B" w14:textId="77777777" w:rsidR="0013690C" w:rsidRPr="00AF7F4E" w:rsidRDefault="0013690C" w:rsidP="0013690C">
      <w:r w:rsidRPr="00AF7F4E">
        <w:rPr>
          <w:rStyle w:val="HideTWBExt"/>
          <w:color w:val="auto"/>
        </w:rPr>
        <w:t>&lt;/Amend&gt;</w:t>
      </w:r>
    </w:p>
    <w:p w14:paraId="6B05A5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469</w:t>
      </w:r>
      <w:r w:rsidRPr="00AF7F4E">
        <w:rPr>
          <w:rStyle w:val="HideTWBExt"/>
          <w:color w:val="auto"/>
        </w:rPr>
        <w:t>&lt;/NumAm&gt;</w:t>
      </w:r>
    </w:p>
    <w:p w14:paraId="52B107E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6C891C15" w14:textId="77777777" w:rsidR="0013690C" w:rsidRPr="00AF7F4E" w:rsidRDefault="0013690C" w:rsidP="0013690C">
      <w:pPr>
        <w:pStyle w:val="NormalBold"/>
      </w:pPr>
      <w:r w:rsidRPr="00AF7F4E">
        <w:rPr>
          <w:rStyle w:val="HideTWBExt"/>
          <w:b w:val="0"/>
          <w:color w:val="auto"/>
        </w:rPr>
        <w:t>&lt;/RepeatBlock-By&gt;</w:t>
      </w:r>
    </w:p>
    <w:p w14:paraId="6307326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26C03D" w14:textId="77777777" w:rsidR="0013690C" w:rsidRPr="00AF7F4E" w:rsidRDefault="0013690C" w:rsidP="0013690C">
      <w:pPr>
        <w:pStyle w:val="NormalBold"/>
      </w:pPr>
      <w:r w:rsidRPr="00AF7F4E">
        <w:rPr>
          <w:rStyle w:val="HideTWBExt"/>
          <w:color w:val="auto"/>
        </w:rPr>
        <w:t>&lt;Article&gt;</w:t>
      </w:r>
      <w:r w:rsidRPr="00AF7F4E">
        <w:t>Paragrafu 21h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E7F7CE" w14:textId="77777777" w:rsidTr="00096245">
        <w:trPr>
          <w:trHeight w:hRule="exact" w:val="240"/>
          <w:jc w:val="center"/>
        </w:trPr>
        <w:tc>
          <w:tcPr>
            <w:tcW w:w="9752" w:type="dxa"/>
            <w:gridSpan w:val="2"/>
            <w:tcBorders>
              <w:top w:val="nil"/>
              <w:left w:val="nil"/>
              <w:bottom w:val="nil"/>
              <w:right w:val="nil"/>
            </w:tcBorders>
          </w:tcPr>
          <w:p w14:paraId="37A9BDED" w14:textId="77777777" w:rsidR="0013690C" w:rsidRPr="00AF7F4E" w:rsidRDefault="0013690C" w:rsidP="00096245"/>
        </w:tc>
      </w:tr>
      <w:tr w:rsidR="00AF7F4E" w:rsidRPr="00AF7F4E" w14:paraId="16B99555" w14:textId="77777777" w:rsidTr="00096245">
        <w:trPr>
          <w:trHeight w:val="240"/>
          <w:jc w:val="center"/>
        </w:trPr>
        <w:tc>
          <w:tcPr>
            <w:tcW w:w="4876" w:type="dxa"/>
            <w:tcBorders>
              <w:top w:val="nil"/>
              <w:left w:val="nil"/>
              <w:bottom w:val="nil"/>
              <w:right w:val="nil"/>
            </w:tcBorders>
          </w:tcPr>
          <w:p w14:paraId="2F1A50FC"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FA1A166" w14:textId="77777777" w:rsidR="0013690C" w:rsidRPr="00AF7F4E" w:rsidRDefault="0013690C" w:rsidP="00096245">
            <w:pPr>
              <w:pStyle w:val="AmColumnHeading"/>
            </w:pPr>
            <w:r w:rsidRPr="00AF7F4E">
              <w:t>Emenda</w:t>
            </w:r>
          </w:p>
        </w:tc>
      </w:tr>
      <w:tr w:rsidR="00AF7F4E" w:rsidRPr="00AF7F4E" w14:paraId="016F167D" w14:textId="77777777" w:rsidTr="00096245">
        <w:trPr>
          <w:jc w:val="center"/>
        </w:trPr>
        <w:tc>
          <w:tcPr>
            <w:tcW w:w="4876" w:type="dxa"/>
            <w:tcBorders>
              <w:top w:val="nil"/>
              <w:left w:val="nil"/>
              <w:bottom w:val="nil"/>
              <w:right w:val="nil"/>
            </w:tcBorders>
          </w:tcPr>
          <w:p w14:paraId="68A29819" w14:textId="77777777" w:rsidR="0013690C" w:rsidRPr="00AF7F4E" w:rsidRDefault="0013690C" w:rsidP="00096245">
            <w:pPr>
              <w:pStyle w:val="Normal6a"/>
            </w:pPr>
          </w:p>
        </w:tc>
        <w:tc>
          <w:tcPr>
            <w:tcW w:w="4876" w:type="dxa"/>
            <w:tcBorders>
              <w:top w:val="nil"/>
              <w:left w:val="nil"/>
              <w:bottom w:val="nil"/>
              <w:right w:val="nil"/>
            </w:tcBorders>
          </w:tcPr>
          <w:p w14:paraId="40B1D617" w14:textId="77777777" w:rsidR="0013690C" w:rsidRPr="00AF7F4E" w:rsidRDefault="0013690C" w:rsidP="00096245">
            <w:pPr>
              <w:pStyle w:val="Normal6a"/>
            </w:pPr>
            <w:r w:rsidRPr="00AF7F4E">
              <w:rPr>
                <w:b/>
                <w:i/>
              </w:rPr>
              <w:t>21h.</w:t>
            </w:r>
            <w:r w:rsidRPr="00AF7F4E">
              <w:tab/>
            </w:r>
            <w:r w:rsidRPr="00AF7F4E">
              <w:rPr>
                <w:b/>
                <w:i/>
              </w:rPr>
              <w:t>Jisħaq fuq l-importanza tal-libertà akkademika bħala aspett integrali tal-istat tad-dritt u jħeġġeġ lill-Istati Membri jipproteġu lill-universitajiet mill-interferenza politika u jiżguraw l-awtonomija istituzzjonali; iħeġġeġ lill-Istati Membri jrawmu kultura tal-istat tad-dritt permezz ta’ kampanji ta’ sensibilizzazzjoni, inizjattivi biex jintlaħqu n-nies u azzjoni intiża sabiex tippromwovi l-valuri u l-prinċipji demokratiċi;</w:t>
            </w:r>
          </w:p>
        </w:tc>
      </w:tr>
    </w:tbl>
    <w:p w14:paraId="1DBE5CA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F44E34" w14:textId="77777777" w:rsidR="0013690C" w:rsidRPr="00AF7F4E" w:rsidRDefault="0013690C" w:rsidP="0013690C">
      <w:r w:rsidRPr="00AF7F4E">
        <w:rPr>
          <w:rStyle w:val="HideTWBExt"/>
          <w:color w:val="auto"/>
        </w:rPr>
        <w:t>&lt;/Amend&gt;</w:t>
      </w:r>
    </w:p>
    <w:p w14:paraId="7968EB5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470</w:t>
      </w:r>
      <w:r w:rsidRPr="00AF7F4E">
        <w:rPr>
          <w:rStyle w:val="HideTWBExt"/>
          <w:color w:val="auto"/>
        </w:rPr>
        <w:t>&lt;/NumAm&gt;</w:t>
      </w:r>
    </w:p>
    <w:p w14:paraId="4918F42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D5C7847" w14:textId="77777777" w:rsidR="0013690C" w:rsidRPr="00AF7F4E" w:rsidRDefault="0013690C" w:rsidP="0013690C">
      <w:pPr>
        <w:pStyle w:val="NormalBold"/>
      </w:pPr>
      <w:r w:rsidRPr="00AF7F4E">
        <w:rPr>
          <w:rStyle w:val="HideTWBExt"/>
          <w:b w:val="0"/>
          <w:color w:val="auto"/>
        </w:rPr>
        <w:t>&lt;/RepeatBlock-By&gt;</w:t>
      </w:r>
    </w:p>
    <w:p w14:paraId="3F7F276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16FAE0" w14:textId="77777777" w:rsidR="0013690C" w:rsidRPr="00AF7F4E" w:rsidRDefault="0013690C" w:rsidP="0013690C">
      <w:pPr>
        <w:pStyle w:val="NormalBold"/>
      </w:pPr>
      <w:r w:rsidRPr="00AF7F4E">
        <w:rPr>
          <w:rStyle w:val="HideTWBExt"/>
          <w:color w:val="auto"/>
        </w:rPr>
        <w:t>&lt;Article&gt;</w:t>
      </w:r>
      <w:r w:rsidRPr="00AF7F4E">
        <w:t>Paragrafu 21i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6BB77D2" w14:textId="77777777" w:rsidTr="00096245">
        <w:trPr>
          <w:trHeight w:hRule="exact" w:val="240"/>
          <w:jc w:val="center"/>
        </w:trPr>
        <w:tc>
          <w:tcPr>
            <w:tcW w:w="9752" w:type="dxa"/>
            <w:gridSpan w:val="2"/>
            <w:tcBorders>
              <w:top w:val="nil"/>
              <w:left w:val="nil"/>
              <w:bottom w:val="nil"/>
              <w:right w:val="nil"/>
            </w:tcBorders>
          </w:tcPr>
          <w:p w14:paraId="68A32B27" w14:textId="77777777" w:rsidR="0013690C" w:rsidRPr="00AF7F4E" w:rsidRDefault="0013690C" w:rsidP="00096245"/>
        </w:tc>
      </w:tr>
      <w:tr w:rsidR="00AF7F4E" w:rsidRPr="00AF7F4E" w14:paraId="682FA9BF" w14:textId="77777777" w:rsidTr="00096245">
        <w:trPr>
          <w:trHeight w:val="240"/>
          <w:jc w:val="center"/>
        </w:trPr>
        <w:tc>
          <w:tcPr>
            <w:tcW w:w="4876" w:type="dxa"/>
            <w:tcBorders>
              <w:top w:val="nil"/>
              <w:left w:val="nil"/>
              <w:bottom w:val="nil"/>
              <w:right w:val="nil"/>
            </w:tcBorders>
          </w:tcPr>
          <w:p w14:paraId="70F0886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ADE4CE" w14:textId="77777777" w:rsidR="0013690C" w:rsidRPr="00AF7F4E" w:rsidRDefault="0013690C" w:rsidP="00096245">
            <w:pPr>
              <w:pStyle w:val="AmColumnHeading"/>
            </w:pPr>
            <w:r w:rsidRPr="00AF7F4E">
              <w:t>Emenda</w:t>
            </w:r>
          </w:p>
        </w:tc>
      </w:tr>
      <w:tr w:rsidR="00AF7F4E" w:rsidRPr="00AF7F4E" w14:paraId="1342B1A8" w14:textId="77777777" w:rsidTr="00096245">
        <w:trPr>
          <w:jc w:val="center"/>
        </w:trPr>
        <w:tc>
          <w:tcPr>
            <w:tcW w:w="4876" w:type="dxa"/>
            <w:tcBorders>
              <w:top w:val="nil"/>
              <w:left w:val="nil"/>
              <w:bottom w:val="nil"/>
              <w:right w:val="nil"/>
            </w:tcBorders>
          </w:tcPr>
          <w:p w14:paraId="078FE858" w14:textId="77777777" w:rsidR="0013690C" w:rsidRPr="00AF7F4E" w:rsidRDefault="0013690C" w:rsidP="00096245">
            <w:pPr>
              <w:pStyle w:val="Normal6a"/>
            </w:pPr>
          </w:p>
        </w:tc>
        <w:tc>
          <w:tcPr>
            <w:tcW w:w="4876" w:type="dxa"/>
            <w:tcBorders>
              <w:top w:val="nil"/>
              <w:left w:val="nil"/>
              <w:bottom w:val="nil"/>
              <w:right w:val="nil"/>
            </w:tcBorders>
          </w:tcPr>
          <w:p w14:paraId="36D13749" w14:textId="77777777" w:rsidR="0013690C" w:rsidRPr="00AF7F4E" w:rsidRDefault="0013690C" w:rsidP="00096245">
            <w:pPr>
              <w:pStyle w:val="Normal6a"/>
            </w:pPr>
            <w:r w:rsidRPr="00AF7F4E">
              <w:rPr>
                <w:b/>
                <w:i/>
              </w:rPr>
              <w:t>21i.</w:t>
            </w:r>
            <w:r w:rsidRPr="00AF7F4E">
              <w:tab/>
            </w:r>
            <w:r w:rsidRPr="00AF7F4E">
              <w:rPr>
                <w:b/>
                <w:i/>
              </w:rPr>
              <w:t>Jitlob l-inklużjoni, taħt il-pilastru tal-kontrokontrolli, ta’ sottopilastru ddedikat dwar il-protezzjoni tal-libertà akkademika u artistika;</w:t>
            </w:r>
          </w:p>
        </w:tc>
      </w:tr>
    </w:tbl>
    <w:p w14:paraId="00A62E1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243A4DE" w14:textId="77777777" w:rsidR="0013690C" w:rsidRPr="00AF7F4E" w:rsidRDefault="0013690C" w:rsidP="0013690C">
      <w:r w:rsidRPr="00AF7F4E">
        <w:rPr>
          <w:rStyle w:val="HideTWBExt"/>
          <w:color w:val="auto"/>
        </w:rPr>
        <w:t>&lt;/Amend&gt;</w:t>
      </w:r>
    </w:p>
    <w:p w14:paraId="7818911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471</w:t>
      </w:r>
      <w:r w:rsidRPr="00AF7F4E">
        <w:rPr>
          <w:rStyle w:val="HideTWBExt"/>
          <w:color w:val="auto"/>
        </w:rPr>
        <w:t>&lt;/NumAm&gt;</w:t>
      </w:r>
    </w:p>
    <w:p w14:paraId="61823C42"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5C4EA40A" w14:textId="77777777" w:rsidR="0013690C" w:rsidRPr="00AF7F4E" w:rsidRDefault="0013690C" w:rsidP="0013690C">
      <w:pPr>
        <w:pStyle w:val="NormalBold"/>
      </w:pPr>
      <w:r w:rsidRPr="00AF7F4E">
        <w:rPr>
          <w:rStyle w:val="HideTWBExt"/>
          <w:b w:val="0"/>
          <w:color w:val="auto"/>
        </w:rPr>
        <w:t>&lt;/RepeatBlock-By&gt;</w:t>
      </w:r>
    </w:p>
    <w:p w14:paraId="4FF7FB5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71D4B3" w14:textId="77777777" w:rsidR="0013690C" w:rsidRPr="00AF7F4E" w:rsidRDefault="0013690C" w:rsidP="0013690C">
      <w:pPr>
        <w:pStyle w:val="NormalBold"/>
      </w:pPr>
      <w:r w:rsidRPr="00AF7F4E">
        <w:rPr>
          <w:rStyle w:val="HideTWBExt"/>
          <w:color w:val="auto"/>
        </w:rPr>
        <w:t>&lt;Article&gt;</w:t>
      </w:r>
      <w:r w:rsidRPr="00AF7F4E">
        <w:t>Sottotitolu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6C5CA0" w14:textId="77777777" w:rsidTr="00096245">
        <w:trPr>
          <w:trHeight w:hRule="exact" w:val="240"/>
          <w:jc w:val="center"/>
        </w:trPr>
        <w:tc>
          <w:tcPr>
            <w:tcW w:w="9752" w:type="dxa"/>
            <w:gridSpan w:val="2"/>
            <w:tcBorders>
              <w:top w:val="nil"/>
              <w:left w:val="nil"/>
              <w:bottom w:val="nil"/>
              <w:right w:val="nil"/>
            </w:tcBorders>
          </w:tcPr>
          <w:p w14:paraId="64F9DBA6" w14:textId="77777777" w:rsidR="0013690C" w:rsidRPr="00AF7F4E" w:rsidRDefault="0013690C" w:rsidP="00096245"/>
        </w:tc>
      </w:tr>
      <w:tr w:rsidR="00AF7F4E" w:rsidRPr="00AF7F4E" w14:paraId="3070060B" w14:textId="77777777" w:rsidTr="00096245">
        <w:trPr>
          <w:trHeight w:val="240"/>
          <w:jc w:val="center"/>
        </w:trPr>
        <w:tc>
          <w:tcPr>
            <w:tcW w:w="4876" w:type="dxa"/>
            <w:tcBorders>
              <w:top w:val="nil"/>
              <w:left w:val="nil"/>
              <w:bottom w:val="nil"/>
              <w:right w:val="nil"/>
            </w:tcBorders>
          </w:tcPr>
          <w:p w14:paraId="382A407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F8D77F" w14:textId="77777777" w:rsidR="0013690C" w:rsidRPr="00AF7F4E" w:rsidRDefault="0013690C" w:rsidP="00096245">
            <w:pPr>
              <w:pStyle w:val="AmColumnHeading"/>
            </w:pPr>
            <w:r w:rsidRPr="00AF7F4E">
              <w:t>Emenda</w:t>
            </w:r>
          </w:p>
        </w:tc>
      </w:tr>
      <w:tr w:rsidR="00AF7F4E" w:rsidRPr="00AF7F4E" w14:paraId="0F206505" w14:textId="77777777" w:rsidTr="00096245">
        <w:trPr>
          <w:jc w:val="center"/>
        </w:trPr>
        <w:tc>
          <w:tcPr>
            <w:tcW w:w="4876" w:type="dxa"/>
            <w:tcBorders>
              <w:top w:val="nil"/>
              <w:left w:val="nil"/>
              <w:bottom w:val="nil"/>
              <w:right w:val="nil"/>
            </w:tcBorders>
          </w:tcPr>
          <w:p w14:paraId="54A4A4D8" w14:textId="77777777" w:rsidR="0013690C" w:rsidRPr="00AF7F4E" w:rsidRDefault="0013690C" w:rsidP="00096245">
            <w:pPr>
              <w:pStyle w:val="Normal6a"/>
            </w:pPr>
            <w:r w:rsidRPr="00AF7F4E">
              <w:t>Drittijiet fundamentali</w:t>
            </w:r>
          </w:p>
        </w:tc>
        <w:tc>
          <w:tcPr>
            <w:tcW w:w="4876" w:type="dxa"/>
            <w:tcBorders>
              <w:top w:val="nil"/>
              <w:left w:val="nil"/>
              <w:bottom w:val="nil"/>
              <w:right w:val="nil"/>
            </w:tcBorders>
          </w:tcPr>
          <w:p w14:paraId="4B54CBEF" w14:textId="77777777" w:rsidR="0013690C" w:rsidRPr="00AF7F4E" w:rsidRDefault="0013690C" w:rsidP="00096245">
            <w:pPr>
              <w:pStyle w:val="Normal6a"/>
            </w:pPr>
            <w:r w:rsidRPr="00AF7F4E">
              <w:t xml:space="preserve">Drittijiet fundamentali, </w:t>
            </w:r>
            <w:r w:rsidRPr="00AF7F4E">
              <w:rPr>
                <w:b/>
                <w:bCs/>
                <w:i/>
                <w:iCs/>
              </w:rPr>
              <w:t>ugwaljanza u n-nondiskriminazzjoni</w:t>
            </w:r>
          </w:p>
        </w:tc>
      </w:tr>
    </w:tbl>
    <w:p w14:paraId="68D0387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126022" w14:textId="77777777" w:rsidR="0013690C" w:rsidRPr="00AF7F4E" w:rsidRDefault="0013690C" w:rsidP="0013690C">
      <w:r w:rsidRPr="00AF7F4E">
        <w:rPr>
          <w:rStyle w:val="HideTWBExt"/>
          <w:color w:val="auto"/>
        </w:rPr>
        <w:lastRenderedPageBreak/>
        <w:t>&lt;/Amend&gt;</w:t>
      </w:r>
    </w:p>
    <w:p w14:paraId="36FEAF5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472</w:t>
      </w:r>
      <w:r w:rsidRPr="00AF7F4E">
        <w:rPr>
          <w:rStyle w:val="HideTWBExt"/>
          <w:color w:val="auto"/>
        </w:rPr>
        <w:t>&lt;/NumAm&gt;</w:t>
      </w:r>
    </w:p>
    <w:p w14:paraId="6399CF9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EBE6B31" w14:textId="77777777" w:rsidR="0013690C" w:rsidRPr="00AF7F4E" w:rsidRDefault="0013690C" w:rsidP="0013690C">
      <w:pPr>
        <w:pStyle w:val="NormalBold"/>
      </w:pPr>
      <w:r w:rsidRPr="00AF7F4E">
        <w:rPr>
          <w:rStyle w:val="HideTWBExt"/>
          <w:b w:val="0"/>
          <w:color w:val="auto"/>
        </w:rPr>
        <w:t>&lt;/RepeatBlock-By&gt;</w:t>
      </w:r>
    </w:p>
    <w:p w14:paraId="0A22F04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686D1E" w14:textId="77777777" w:rsidR="0013690C" w:rsidRPr="00AF7F4E" w:rsidRDefault="0013690C" w:rsidP="0013690C">
      <w:pPr>
        <w:pStyle w:val="NormalBold"/>
      </w:pPr>
      <w:r w:rsidRPr="00AF7F4E">
        <w:rPr>
          <w:rStyle w:val="HideTWBExt"/>
          <w:color w:val="auto"/>
        </w:rPr>
        <w:t>&lt;Article&gt;</w:t>
      </w:r>
      <w:r w:rsidRPr="00AF7F4E">
        <w:t>Sottotitolu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415748" w14:textId="77777777" w:rsidTr="00096245">
        <w:trPr>
          <w:trHeight w:hRule="exact" w:val="240"/>
          <w:jc w:val="center"/>
        </w:trPr>
        <w:tc>
          <w:tcPr>
            <w:tcW w:w="9752" w:type="dxa"/>
            <w:gridSpan w:val="2"/>
            <w:tcBorders>
              <w:top w:val="nil"/>
              <w:left w:val="nil"/>
              <w:bottom w:val="nil"/>
              <w:right w:val="nil"/>
            </w:tcBorders>
          </w:tcPr>
          <w:p w14:paraId="362F00E0" w14:textId="77777777" w:rsidR="0013690C" w:rsidRPr="00AF7F4E" w:rsidRDefault="0013690C" w:rsidP="00096245"/>
        </w:tc>
      </w:tr>
      <w:tr w:rsidR="00AF7F4E" w:rsidRPr="00AF7F4E" w14:paraId="4C40F5BD" w14:textId="77777777" w:rsidTr="00096245">
        <w:trPr>
          <w:trHeight w:val="240"/>
          <w:jc w:val="center"/>
        </w:trPr>
        <w:tc>
          <w:tcPr>
            <w:tcW w:w="4876" w:type="dxa"/>
            <w:tcBorders>
              <w:top w:val="nil"/>
              <w:left w:val="nil"/>
              <w:bottom w:val="nil"/>
              <w:right w:val="nil"/>
            </w:tcBorders>
          </w:tcPr>
          <w:p w14:paraId="19BE51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384F24" w14:textId="77777777" w:rsidR="0013690C" w:rsidRPr="00AF7F4E" w:rsidRDefault="0013690C" w:rsidP="00096245">
            <w:pPr>
              <w:pStyle w:val="AmColumnHeading"/>
            </w:pPr>
            <w:r w:rsidRPr="00AF7F4E">
              <w:t>Emenda</w:t>
            </w:r>
          </w:p>
        </w:tc>
      </w:tr>
      <w:tr w:rsidR="00AF7F4E" w:rsidRPr="00AF7F4E" w14:paraId="21568789" w14:textId="77777777" w:rsidTr="00096245">
        <w:trPr>
          <w:jc w:val="center"/>
        </w:trPr>
        <w:tc>
          <w:tcPr>
            <w:tcW w:w="4876" w:type="dxa"/>
            <w:tcBorders>
              <w:top w:val="nil"/>
              <w:left w:val="nil"/>
              <w:bottom w:val="nil"/>
              <w:right w:val="nil"/>
            </w:tcBorders>
          </w:tcPr>
          <w:p w14:paraId="73202F72" w14:textId="77777777" w:rsidR="0013690C" w:rsidRPr="00AF7F4E" w:rsidRDefault="0013690C" w:rsidP="00096245">
            <w:pPr>
              <w:pStyle w:val="Normal6a"/>
            </w:pPr>
            <w:r w:rsidRPr="00AF7F4E">
              <w:rPr>
                <w:b/>
                <w:i/>
              </w:rPr>
              <w:t>Drittijiet fundamentali</w:t>
            </w:r>
          </w:p>
        </w:tc>
        <w:tc>
          <w:tcPr>
            <w:tcW w:w="4876" w:type="dxa"/>
            <w:tcBorders>
              <w:top w:val="nil"/>
              <w:left w:val="nil"/>
              <w:bottom w:val="nil"/>
              <w:right w:val="nil"/>
            </w:tcBorders>
          </w:tcPr>
          <w:p w14:paraId="34C915CF" w14:textId="77777777" w:rsidR="0013690C" w:rsidRPr="00AF7F4E" w:rsidRDefault="0013690C" w:rsidP="00096245">
            <w:pPr>
              <w:pStyle w:val="Normal6a"/>
            </w:pPr>
            <w:r w:rsidRPr="00AF7F4E">
              <w:rPr>
                <w:b/>
                <w:i/>
              </w:rPr>
              <w:t>L-ugwaljanza u n-nondiskriminazzjoni f’għajnejn il-liġi</w:t>
            </w:r>
          </w:p>
        </w:tc>
      </w:tr>
    </w:tbl>
    <w:p w14:paraId="0F9A446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C3DD3CB" w14:textId="77777777" w:rsidR="0013690C" w:rsidRPr="00AF7F4E" w:rsidRDefault="0013690C" w:rsidP="0013690C">
      <w:r w:rsidRPr="00AF7F4E">
        <w:rPr>
          <w:rStyle w:val="HideTWBExt"/>
          <w:color w:val="auto"/>
        </w:rPr>
        <w:t>&lt;/Amend&gt;</w:t>
      </w:r>
    </w:p>
    <w:p w14:paraId="5AF2E01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473</w:t>
      </w:r>
      <w:r w:rsidRPr="00AF7F4E">
        <w:rPr>
          <w:rStyle w:val="HideTWBExt"/>
          <w:color w:val="auto"/>
        </w:rPr>
        <w:t>&lt;/NumAm&gt;</w:t>
      </w:r>
    </w:p>
    <w:p w14:paraId="328AFDC3" w14:textId="77777777" w:rsidR="0013690C" w:rsidRPr="00AF7F4E" w:rsidRDefault="0013690C" w:rsidP="0013690C">
      <w:pPr>
        <w:pStyle w:val="NormalBold"/>
      </w:pPr>
      <w:r w:rsidRPr="00AF7F4E">
        <w:rPr>
          <w:rStyle w:val="HideTWBExt"/>
          <w:b w:val="0"/>
          <w:color w:val="auto"/>
        </w:rPr>
        <w:t>&lt;RepeatBlock-By&gt;&lt;Members&gt;</w:t>
      </w:r>
      <w:r w:rsidRPr="00AF7F4E">
        <w:t>Diana Riba i Giner, Juan Fernando López Aguilar</w:t>
      </w:r>
      <w:r w:rsidRPr="00AF7F4E">
        <w:rPr>
          <w:rStyle w:val="HideTWBExt"/>
          <w:b w:val="0"/>
          <w:color w:val="auto"/>
        </w:rPr>
        <w:t>&lt;/Members&gt;</w:t>
      </w:r>
    </w:p>
    <w:p w14:paraId="1935F8E9" w14:textId="77777777" w:rsidR="0013690C" w:rsidRPr="00AF7F4E" w:rsidRDefault="0013690C" w:rsidP="0013690C">
      <w:pPr>
        <w:pStyle w:val="NormalBold"/>
      </w:pPr>
      <w:r w:rsidRPr="00AF7F4E">
        <w:rPr>
          <w:rStyle w:val="HideTWBExt"/>
          <w:b w:val="0"/>
          <w:color w:val="auto"/>
        </w:rPr>
        <w:t>&lt;/RepeatBlock-By&gt;</w:t>
      </w:r>
    </w:p>
    <w:p w14:paraId="469AB8A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AB508A" w14:textId="77777777" w:rsidR="0013690C" w:rsidRPr="00AF7F4E" w:rsidRDefault="0013690C" w:rsidP="0013690C">
      <w:pPr>
        <w:pStyle w:val="NormalBold"/>
      </w:pPr>
      <w:r w:rsidRPr="00AF7F4E">
        <w:rPr>
          <w:rStyle w:val="HideTWBExt"/>
          <w:color w:val="auto"/>
        </w:rPr>
        <w:t>&lt;Article&gt;</w:t>
      </w:r>
      <w:r w:rsidRPr="00AF7F4E">
        <w:t>Sottotitolu 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52AA91A" w14:textId="77777777" w:rsidTr="00096245">
        <w:trPr>
          <w:trHeight w:hRule="exact" w:val="240"/>
          <w:jc w:val="center"/>
        </w:trPr>
        <w:tc>
          <w:tcPr>
            <w:tcW w:w="9752" w:type="dxa"/>
            <w:gridSpan w:val="2"/>
            <w:tcBorders>
              <w:top w:val="nil"/>
              <w:left w:val="nil"/>
              <w:bottom w:val="nil"/>
              <w:right w:val="nil"/>
            </w:tcBorders>
          </w:tcPr>
          <w:p w14:paraId="1F3D7E80" w14:textId="77777777" w:rsidR="0013690C" w:rsidRPr="00AF7F4E" w:rsidRDefault="0013690C" w:rsidP="00096245"/>
        </w:tc>
      </w:tr>
      <w:tr w:rsidR="00AF7F4E" w:rsidRPr="00AF7F4E" w14:paraId="6FC48686" w14:textId="77777777" w:rsidTr="00096245">
        <w:trPr>
          <w:trHeight w:val="240"/>
          <w:jc w:val="center"/>
        </w:trPr>
        <w:tc>
          <w:tcPr>
            <w:tcW w:w="4876" w:type="dxa"/>
            <w:tcBorders>
              <w:top w:val="nil"/>
              <w:left w:val="nil"/>
              <w:bottom w:val="nil"/>
              <w:right w:val="nil"/>
            </w:tcBorders>
          </w:tcPr>
          <w:p w14:paraId="20A611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FC3686" w14:textId="77777777" w:rsidR="0013690C" w:rsidRPr="00AF7F4E" w:rsidRDefault="0013690C" w:rsidP="00096245">
            <w:pPr>
              <w:pStyle w:val="AmColumnHeading"/>
            </w:pPr>
            <w:r w:rsidRPr="00AF7F4E">
              <w:t>Emenda</w:t>
            </w:r>
          </w:p>
        </w:tc>
      </w:tr>
      <w:tr w:rsidR="00AF7F4E" w:rsidRPr="00AF7F4E" w14:paraId="189791B8" w14:textId="77777777" w:rsidTr="00096245">
        <w:trPr>
          <w:jc w:val="center"/>
        </w:trPr>
        <w:tc>
          <w:tcPr>
            <w:tcW w:w="4876" w:type="dxa"/>
            <w:tcBorders>
              <w:top w:val="nil"/>
              <w:left w:val="nil"/>
              <w:bottom w:val="nil"/>
              <w:right w:val="nil"/>
            </w:tcBorders>
          </w:tcPr>
          <w:p w14:paraId="6169A655" w14:textId="77777777" w:rsidR="0013690C" w:rsidRPr="00AF7F4E" w:rsidRDefault="0013690C" w:rsidP="00096245">
            <w:pPr>
              <w:pStyle w:val="Normal6a"/>
            </w:pPr>
            <w:r w:rsidRPr="00AF7F4E">
              <w:t>Drittijiet fundamentali</w:t>
            </w:r>
          </w:p>
        </w:tc>
        <w:tc>
          <w:tcPr>
            <w:tcW w:w="4876" w:type="dxa"/>
            <w:tcBorders>
              <w:top w:val="nil"/>
              <w:left w:val="nil"/>
              <w:bottom w:val="nil"/>
              <w:right w:val="nil"/>
            </w:tcBorders>
          </w:tcPr>
          <w:p w14:paraId="2D1EFB33" w14:textId="77777777" w:rsidR="0013690C" w:rsidRPr="00AF7F4E" w:rsidRDefault="0013690C" w:rsidP="00096245">
            <w:pPr>
              <w:pStyle w:val="Normal6a"/>
            </w:pPr>
            <w:r w:rsidRPr="00AF7F4E">
              <w:t xml:space="preserve">Id-drittijiet fundamentali </w:t>
            </w:r>
            <w:r w:rsidRPr="00AF7F4E">
              <w:rPr>
                <w:b/>
                <w:bCs/>
                <w:i/>
                <w:iCs/>
              </w:rPr>
              <w:t>u l-ugwaljanza</w:t>
            </w:r>
          </w:p>
        </w:tc>
      </w:tr>
    </w:tbl>
    <w:p w14:paraId="09BE108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B8D7006" w14:textId="77777777" w:rsidR="0013690C" w:rsidRPr="00AF7F4E" w:rsidRDefault="0013690C" w:rsidP="0013690C">
      <w:r w:rsidRPr="00AF7F4E">
        <w:rPr>
          <w:rStyle w:val="HideTWBExt"/>
          <w:color w:val="auto"/>
        </w:rPr>
        <w:t>&lt;/Amend&gt;</w:t>
      </w:r>
    </w:p>
    <w:p w14:paraId="5C0F73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474</w:t>
      </w:r>
      <w:r w:rsidRPr="00AF7F4E">
        <w:rPr>
          <w:rStyle w:val="HideTWBExt"/>
          <w:color w:val="auto"/>
        </w:rPr>
        <w:t>&lt;/NumAm&gt;</w:t>
      </w:r>
    </w:p>
    <w:p w14:paraId="57D33B48"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D960C8D" w14:textId="77777777" w:rsidR="0013690C" w:rsidRPr="00AF7F4E" w:rsidRDefault="0013690C" w:rsidP="0013690C">
      <w:pPr>
        <w:pStyle w:val="NormalBold"/>
      </w:pPr>
      <w:r w:rsidRPr="00AF7F4E">
        <w:rPr>
          <w:rStyle w:val="HideTWBExt"/>
          <w:b w:val="0"/>
          <w:color w:val="auto"/>
        </w:rPr>
        <w:t>&lt;/RepeatBlock-By&gt;</w:t>
      </w:r>
    </w:p>
    <w:p w14:paraId="606C5D6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49277E" w14:textId="77777777" w:rsidR="0013690C" w:rsidRPr="00AF7F4E" w:rsidRDefault="0013690C" w:rsidP="0013690C">
      <w:pPr>
        <w:pStyle w:val="NormalBold"/>
      </w:pPr>
      <w:r w:rsidRPr="00AF7F4E">
        <w:rPr>
          <w:rStyle w:val="HideTWBExt"/>
          <w:color w:val="auto"/>
        </w:rPr>
        <w:t>&lt;Article&gt;</w:t>
      </w:r>
      <w:r w:rsidRPr="00AF7F4E">
        <w:t>Paragrafu 21a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6D61025" w14:textId="77777777" w:rsidTr="00096245">
        <w:trPr>
          <w:trHeight w:hRule="exact" w:val="240"/>
          <w:jc w:val="center"/>
        </w:trPr>
        <w:tc>
          <w:tcPr>
            <w:tcW w:w="9752" w:type="dxa"/>
            <w:gridSpan w:val="2"/>
            <w:tcBorders>
              <w:top w:val="nil"/>
              <w:left w:val="nil"/>
              <w:bottom w:val="nil"/>
              <w:right w:val="nil"/>
            </w:tcBorders>
          </w:tcPr>
          <w:p w14:paraId="697CE124" w14:textId="77777777" w:rsidR="0013690C" w:rsidRPr="00AF7F4E" w:rsidRDefault="0013690C" w:rsidP="00096245"/>
        </w:tc>
      </w:tr>
      <w:tr w:rsidR="00AF7F4E" w:rsidRPr="00AF7F4E" w14:paraId="765855EF" w14:textId="77777777" w:rsidTr="00096245">
        <w:trPr>
          <w:trHeight w:val="240"/>
          <w:jc w:val="center"/>
        </w:trPr>
        <w:tc>
          <w:tcPr>
            <w:tcW w:w="4876" w:type="dxa"/>
            <w:tcBorders>
              <w:top w:val="nil"/>
              <w:left w:val="nil"/>
              <w:bottom w:val="nil"/>
              <w:right w:val="nil"/>
            </w:tcBorders>
          </w:tcPr>
          <w:p w14:paraId="0D36552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86C85DD" w14:textId="77777777" w:rsidR="0013690C" w:rsidRPr="00AF7F4E" w:rsidRDefault="0013690C" w:rsidP="00096245">
            <w:pPr>
              <w:pStyle w:val="AmColumnHeading"/>
            </w:pPr>
            <w:r w:rsidRPr="00AF7F4E">
              <w:t>Emenda</w:t>
            </w:r>
          </w:p>
        </w:tc>
      </w:tr>
      <w:tr w:rsidR="00AF7F4E" w:rsidRPr="00AF7F4E" w14:paraId="74F0EF8C" w14:textId="77777777" w:rsidTr="00096245">
        <w:trPr>
          <w:jc w:val="center"/>
        </w:trPr>
        <w:tc>
          <w:tcPr>
            <w:tcW w:w="4876" w:type="dxa"/>
            <w:tcBorders>
              <w:top w:val="nil"/>
              <w:left w:val="nil"/>
              <w:bottom w:val="nil"/>
              <w:right w:val="nil"/>
            </w:tcBorders>
          </w:tcPr>
          <w:p w14:paraId="35E5AC55" w14:textId="77777777" w:rsidR="0013690C" w:rsidRPr="00AF7F4E" w:rsidRDefault="0013690C" w:rsidP="00096245">
            <w:pPr>
              <w:pStyle w:val="Normal6a"/>
            </w:pPr>
          </w:p>
        </w:tc>
        <w:tc>
          <w:tcPr>
            <w:tcW w:w="4876" w:type="dxa"/>
            <w:tcBorders>
              <w:top w:val="nil"/>
              <w:left w:val="nil"/>
              <w:bottom w:val="nil"/>
              <w:right w:val="nil"/>
            </w:tcBorders>
          </w:tcPr>
          <w:p w14:paraId="4711121E" w14:textId="77777777" w:rsidR="0013690C" w:rsidRPr="00AF7F4E" w:rsidRDefault="0013690C" w:rsidP="00096245">
            <w:pPr>
              <w:pStyle w:val="Normal6a"/>
            </w:pPr>
            <w:r w:rsidRPr="00AF7F4E">
              <w:rPr>
                <w:b/>
                <w:i/>
              </w:rPr>
              <w:t>21a.</w:t>
            </w:r>
            <w:r w:rsidRPr="00AF7F4E">
              <w:tab/>
            </w:r>
            <w:r w:rsidRPr="00AF7F4E">
              <w:rPr>
                <w:b/>
                <w:i/>
              </w:rPr>
              <w:t xml:space="preserve">Jisħaq li l-protezzjoni u l-promozzjoni tad-drittijiet fundamentali jikkostitwixxu pilastru essenzjali tal-istat tad-dritt u obbligu ewlieni għall-Istati Membri kollha; jissottolinja li dawn id-drittijiet iridu jiġu ssalvagwardjati b’mod ugwali għall-individwi kollha mingħajr diskriminazzjoni, inkluż permezz ta’ proċessi leġiżlattivi trasparenti, rimedji </w:t>
            </w:r>
            <w:r w:rsidRPr="00AF7F4E">
              <w:rPr>
                <w:b/>
                <w:i/>
              </w:rPr>
              <w:lastRenderedPageBreak/>
              <w:t>ġudizzjarji effettivi, u mekkaniżmi ta’ sorveljanza indipendenti;</w:t>
            </w:r>
          </w:p>
        </w:tc>
      </w:tr>
    </w:tbl>
    <w:p w14:paraId="5A22C83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367D7A7" w14:textId="77777777" w:rsidR="0013690C" w:rsidRPr="00AF7F4E" w:rsidRDefault="0013690C" w:rsidP="0013690C">
      <w:r w:rsidRPr="00AF7F4E">
        <w:rPr>
          <w:rStyle w:val="HideTWBExt"/>
          <w:color w:val="auto"/>
        </w:rPr>
        <w:t>&lt;/Amend&gt;</w:t>
      </w:r>
    </w:p>
    <w:p w14:paraId="41C8C3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475</w:t>
      </w:r>
      <w:r w:rsidRPr="00AF7F4E">
        <w:rPr>
          <w:rStyle w:val="HideTWBExt"/>
          <w:color w:val="auto"/>
        </w:rPr>
        <w:t>&lt;/NumAm&gt;</w:t>
      </w:r>
    </w:p>
    <w:p w14:paraId="4E0DBBFD"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FF1AB2E" w14:textId="77777777" w:rsidR="0013690C" w:rsidRPr="00AF7F4E" w:rsidRDefault="0013690C" w:rsidP="0013690C">
      <w:pPr>
        <w:pStyle w:val="NormalBold"/>
      </w:pPr>
      <w:r w:rsidRPr="00AF7F4E">
        <w:rPr>
          <w:rStyle w:val="HideTWBExt"/>
          <w:b w:val="0"/>
          <w:color w:val="auto"/>
        </w:rPr>
        <w:t>&lt;/RepeatBlock-By&gt;</w:t>
      </w:r>
    </w:p>
    <w:p w14:paraId="7540EE7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709DEBE"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C66CEF0" w14:textId="77777777" w:rsidTr="00096245">
        <w:trPr>
          <w:trHeight w:hRule="exact" w:val="240"/>
          <w:jc w:val="center"/>
        </w:trPr>
        <w:tc>
          <w:tcPr>
            <w:tcW w:w="9752" w:type="dxa"/>
            <w:gridSpan w:val="2"/>
            <w:tcBorders>
              <w:top w:val="nil"/>
              <w:left w:val="nil"/>
              <w:bottom w:val="nil"/>
              <w:right w:val="nil"/>
            </w:tcBorders>
          </w:tcPr>
          <w:p w14:paraId="30B2F4D1" w14:textId="77777777" w:rsidR="0013690C" w:rsidRPr="00AF7F4E" w:rsidRDefault="0013690C" w:rsidP="00096245"/>
        </w:tc>
      </w:tr>
      <w:tr w:rsidR="00AF7F4E" w:rsidRPr="00AF7F4E" w14:paraId="40C4F859" w14:textId="77777777" w:rsidTr="00096245">
        <w:trPr>
          <w:trHeight w:val="240"/>
          <w:jc w:val="center"/>
        </w:trPr>
        <w:tc>
          <w:tcPr>
            <w:tcW w:w="4876" w:type="dxa"/>
            <w:tcBorders>
              <w:top w:val="nil"/>
              <w:left w:val="nil"/>
              <w:bottom w:val="nil"/>
              <w:right w:val="nil"/>
            </w:tcBorders>
          </w:tcPr>
          <w:p w14:paraId="6F1DC54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26D4F7" w14:textId="77777777" w:rsidR="0013690C" w:rsidRPr="00AF7F4E" w:rsidRDefault="0013690C" w:rsidP="00096245">
            <w:pPr>
              <w:pStyle w:val="AmColumnHeading"/>
            </w:pPr>
            <w:r w:rsidRPr="00AF7F4E">
              <w:t>Emenda</w:t>
            </w:r>
          </w:p>
        </w:tc>
      </w:tr>
      <w:tr w:rsidR="00AF7F4E" w:rsidRPr="00AF7F4E" w14:paraId="1834F118" w14:textId="77777777" w:rsidTr="00096245">
        <w:trPr>
          <w:jc w:val="center"/>
        </w:trPr>
        <w:tc>
          <w:tcPr>
            <w:tcW w:w="4876" w:type="dxa"/>
            <w:tcBorders>
              <w:top w:val="nil"/>
              <w:left w:val="nil"/>
              <w:bottom w:val="nil"/>
              <w:right w:val="nil"/>
            </w:tcBorders>
          </w:tcPr>
          <w:p w14:paraId="5F784865" w14:textId="77777777" w:rsidR="0013690C" w:rsidRPr="00AF7F4E" w:rsidRDefault="0013690C" w:rsidP="00096245">
            <w:pPr>
              <w:pStyle w:val="Normal6a"/>
            </w:pPr>
            <w:r w:rsidRPr="00AF7F4E">
              <w:rPr>
                <w:b/>
                <w:i/>
              </w:rPr>
              <w:t>22.</w:t>
            </w:r>
            <w:r w:rsidRPr="00AF7F4E">
              <w:tab/>
            </w:r>
            <w:r w:rsidRPr="00AF7F4E">
              <w:rPr>
                <w:b/>
                <w:i/>
              </w:rPr>
              <w:t>Jilqa’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247E3145" w14:textId="77777777" w:rsidR="0013690C" w:rsidRPr="00AF7F4E" w:rsidRDefault="0013690C" w:rsidP="00096245">
            <w:pPr>
              <w:pStyle w:val="Normal6a"/>
            </w:pPr>
            <w:r w:rsidRPr="00AF7F4E">
              <w:rPr>
                <w:b/>
                <w:i/>
              </w:rPr>
              <w:t>imħassar</w:t>
            </w:r>
          </w:p>
        </w:tc>
      </w:tr>
    </w:tbl>
    <w:p w14:paraId="4211F5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5F374BA" w14:textId="77777777" w:rsidR="0013690C" w:rsidRPr="00AF7F4E" w:rsidRDefault="0013690C" w:rsidP="0013690C">
      <w:r w:rsidRPr="00AF7F4E">
        <w:rPr>
          <w:rStyle w:val="HideTWBExt"/>
          <w:color w:val="auto"/>
        </w:rPr>
        <w:t>&lt;/Amend&gt;</w:t>
      </w:r>
    </w:p>
    <w:p w14:paraId="27D1DE7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476</w:t>
      </w:r>
      <w:r w:rsidRPr="00AF7F4E">
        <w:rPr>
          <w:rStyle w:val="HideTWBExt"/>
          <w:color w:val="auto"/>
        </w:rPr>
        <w:t>&lt;/NumAm&gt;</w:t>
      </w:r>
    </w:p>
    <w:p w14:paraId="3950150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042B3C9" w14:textId="77777777" w:rsidR="0013690C" w:rsidRPr="00AF7F4E" w:rsidRDefault="0013690C" w:rsidP="0013690C">
      <w:pPr>
        <w:pStyle w:val="NormalBold"/>
      </w:pPr>
      <w:r w:rsidRPr="00AF7F4E">
        <w:rPr>
          <w:rStyle w:val="HideTWBExt"/>
          <w:b w:val="0"/>
          <w:color w:val="auto"/>
        </w:rPr>
        <w:t>&lt;/RepeatBlock-By&gt;</w:t>
      </w:r>
    </w:p>
    <w:p w14:paraId="29F7F97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92B1797"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1E679AA" w14:textId="77777777" w:rsidTr="00096245">
        <w:trPr>
          <w:trHeight w:hRule="exact" w:val="240"/>
          <w:jc w:val="center"/>
        </w:trPr>
        <w:tc>
          <w:tcPr>
            <w:tcW w:w="9752" w:type="dxa"/>
            <w:gridSpan w:val="2"/>
            <w:tcBorders>
              <w:top w:val="nil"/>
              <w:left w:val="nil"/>
              <w:bottom w:val="nil"/>
              <w:right w:val="nil"/>
            </w:tcBorders>
          </w:tcPr>
          <w:p w14:paraId="7534B3E6" w14:textId="77777777" w:rsidR="0013690C" w:rsidRPr="00AF7F4E" w:rsidRDefault="0013690C" w:rsidP="00096245"/>
        </w:tc>
      </w:tr>
      <w:tr w:rsidR="00AF7F4E" w:rsidRPr="00AF7F4E" w14:paraId="129C787E" w14:textId="77777777" w:rsidTr="00096245">
        <w:trPr>
          <w:trHeight w:val="240"/>
          <w:jc w:val="center"/>
        </w:trPr>
        <w:tc>
          <w:tcPr>
            <w:tcW w:w="4876" w:type="dxa"/>
            <w:tcBorders>
              <w:top w:val="nil"/>
              <w:left w:val="nil"/>
              <w:bottom w:val="nil"/>
              <w:right w:val="nil"/>
            </w:tcBorders>
          </w:tcPr>
          <w:p w14:paraId="01D6330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1700C81" w14:textId="77777777" w:rsidR="0013690C" w:rsidRPr="00AF7F4E" w:rsidRDefault="0013690C" w:rsidP="00096245">
            <w:pPr>
              <w:pStyle w:val="AmColumnHeading"/>
            </w:pPr>
            <w:r w:rsidRPr="00AF7F4E">
              <w:t>Emenda</w:t>
            </w:r>
          </w:p>
        </w:tc>
      </w:tr>
      <w:tr w:rsidR="00AF7F4E" w:rsidRPr="00AF7F4E" w14:paraId="3F341173" w14:textId="77777777" w:rsidTr="00096245">
        <w:trPr>
          <w:jc w:val="center"/>
        </w:trPr>
        <w:tc>
          <w:tcPr>
            <w:tcW w:w="4876" w:type="dxa"/>
            <w:tcBorders>
              <w:top w:val="nil"/>
              <w:left w:val="nil"/>
              <w:bottom w:val="nil"/>
              <w:right w:val="nil"/>
            </w:tcBorders>
          </w:tcPr>
          <w:p w14:paraId="17C73E81" w14:textId="77777777" w:rsidR="0013690C" w:rsidRPr="00AF7F4E" w:rsidRDefault="0013690C" w:rsidP="00096245">
            <w:pPr>
              <w:pStyle w:val="Normal6a"/>
            </w:pPr>
            <w:r w:rsidRPr="00AF7F4E">
              <w:rPr>
                <w:b/>
                <w:i/>
              </w:rPr>
              <w:t>22.</w:t>
            </w:r>
            <w:r w:rsidRPr="00AF7F4E">
              <w:tab/>
            </w:r>
            <w:r w:rsidRPr="00AF7F4E">
              <w:rPr>
                <w:b/>
                <w:i/>
              </w:rPr>
              <w:t>Jilqa’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51B59C25" w14:textId="77777777" w:rsidR="0013690C" w:rsidRPr="00AF7F4E" w:rsidRDefault="0013690C" w:rsidP="00096245">
            <w:pPr>
              <w:pStyle w:val="Normal6a"/>
            </w:pPr>
            <w:r w:rsidRPr="00AF7F4E">
              <w:rPr>
                <w:b/>
                <w:i/>
              </w:rPr>
              <w:t>imħassar</w:t>
            </w:r>
          </w:p>
        </w:tc>
      </w:tr>
    </w:tbl>
    <w:p w14:paraId="4B8E40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B4DFCB1" w14:textId="77777777" w:rsidR="0013690C" w:rsidRPr="00AF7F4E" w:rsidRDefault="0013690C" w:rsidP="0013690C">
      <w:r w:rsidRPr="00AF7F4E">
        <w:rPr>
          <w:rStyle w:val="HideTWBExt"/>
          <w:color w:val="auto"/>
        </w:rPr>
        <w:t>&lt;/Amend&gt;</w:t>
      </w:r>
    </w:p>
    <w:p w14:paraId="69E3EBF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477</w:t>
      </w:r>
      <w:r w:rsidRPr="00AF7F4E">
        <w:rPr>
          <w:rStyle w:val="HideTWBExt"/>
          <w:color w:val="auto"/>
        </w:rPr>
        <w:t>&lt;/NumAm&gt;</w:t>
      </w:r>
    </w:p>
    <w:p w14:paraId="67E13302"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56EB55C" w14:textId="77777777" w:rsidR="0013690C" w:rsidRPr="00AF7F4E" w:rsidRDefault="0013690C" w:rsidP="0013690C">
      <w:pPr>
        <w:pStyle w:val="NormalBold"/>
      </w:pPr>
      <w:r w:rsidRPr="00AF7F4E">
        <w:rPr>
          <w:rStyle w:val="HideTWBExt"/>
          <w:b w:val="0"/>
          <w:color w:val="auto"/>
        </w:rPr>
        <w:t>&lt;/RepeatBlock-By&gt;</w:t>
      </w:r>
    </w:p>
    <w:p w14:paraId="433057E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0A8E55A"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7CD774" w14:textId="77777777" w:rsidTr="00096245">
        <w:trPr>
          <w:trHeight w:hRule="exact" w:val="240"/>
          <w:jc w:val="center"/>
        </w:trPr>
        <w:tc>
          <w:tcPr>
            <w:tcW w:w="9752" w:type="dxa"/>
            <w:gridSpan w:val="2"/>
            <w:tcBorders>
              <w:top w:val="nil"/>
              <w:left w:val="nil"/>
              <w:bottom w:val="nil"/>
              <w:right w:val="nil"/>
            </w:tcBorders>
          </w:tcPr>
          <w:p w14:paraId="5A737C85" w14:textId="77777777" w:rsidR="0013690C" w:rsidRPr="00AF7F4E" w:rsidRDefault="0013690C" w:rsidP="00096245"/>
        </w:tc>
      </w:tr>
      <w:tr w:rsidR="00AF7F4E" w:rsidRPr="00AF7F4E" w14:paraId="3372694E" w14:textId="77777777" w:rsidTr="00096245">
        <w:trPr>
          <w:trHeight w:val="240"/>
          <w:jc w:val="center"/>
        </w:trPr>
        <w:tc>
          <w:tcPr>
            <w:tcW w:w="4876" w:type="dxa"/>
            <w:tcBorders>
              <w:top w:val="nil"/>
              <w:left w:val="nil"/>
              <w:bottom w:val="nil"/>
              <w:right w:val="nil"/>
            </w:tcBorders>
          </w:tcPr>
          <w:p w14:paraId="1F624E8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6ADB79" w14:textId="77777777" w:rsidR="0013690C" w:rsidRPr="00AF7F4E" w:rsidRDefault="0013690C" w:rsidP="00096245">
            <w:pPr>
              <w:pStyle w:val="AmColumnHeading"/>
            </w:pPr>
            <w:r w:rsidRPr="00AF7F4E">
              <w:t>Emenda</w:t>
            </w:r>
          </w:p>
        </w:tc>
      </w:tr>
      <w:tr w:rsidR="00AF7F4E" w:rsidRPr="00AF7F4E" w14:paraId="07BD46F4" w14:textId="77777777" w:rsidTr="00096245">
        <w:trPr>
          <w:jc w:val="center"/>
        </w:trPr>
        <w:tc>
          <w:tcPr>
            <w:tcW w:w="4876" w:type="dxa"/>
            <w:tcBorders>
              <w:top w:val="nil"/>
              <w:left w:val="nil"/>
              <w:bottom w:val="nil"/>
              <w:right w:val="nil"/>
            </w:tcBorders>
          </w:tcPr>
          <w:p w14:paraId="473E9F97" w14:textId="77777777" w:rsidR="0013690C" w:rsidRPr="00AF7F4E" w:rsidRDefault="0013690C" w:rsidP="00096245">
            <w:pPr>
              <w:pStyle w:val="Normal6a"/>
            </w:pPr>
            <w:r w:rsidRPr="00AF7F4E">
              <w:rPr>
                <w:b/>
                <w:i/>
              </w:rPr>
              <w:t>22.</w:t>
            </w:r>
            <w:r w:rsidRPr="00AF7F4E">
              <w:tab/>
            </w:r>
            <w:r w:rsidRPr="00AF7F4E">
              <w:rPr>
                <w:b/>
                <w:i/>
              </w:rPr>
              <w:t>Jilqa’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487D3DEB" w14:textId="77777777" w:rsidR="0013690C" w:rsidRPr="00AF7F4E" w:rsidRDefault="0013690C" w:rsidP="00096245">
            <w:pPr>
              <w:pStyle w:val="Normal6a"/>
            </w:pPr>
            <w:r w:rsidRPr="00AF7F4E">
              <w:rPr>
                <w:b/>
                <w:i/>
              </w:rPr>
              <w:t>imħassar</w:t>
            </w:r>
          </w:p>
        </w:tc>
      </w:tr>
    </w:tbl>
    <w:p w14:paraId="0357A54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46D70AF" w14:textId="77777777" w:rsidR="0013690C" w:rsidRPr="00AF7F4E" w:rsidRDefault="0013690C" w:rsidP="0013690C">
      <w:r w:rsidRPr="00AF7F4E">
        <w:rPr>
          <w:rStyle w:val="HideTWBExt"/>
          <w:color w:val="auto"/>
        </w:rPr>
        <w:t>&lt;/Amend&gt;</w:t>
      </w:r>
    </w:p>
    <w:p w14:paraId="0588D1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478</w:t>
      </w:r>
      <w:r w:rsidRPr="00AF7F4E">
        <w:rPr>
          <w:rStyle w:val="HideTWBExt"/>
          <w:color w:val="auto"/>
        </w:rPr>
        <w:t>&lt;/NumAm&gt;</w:t>
      </w:r>
    </w:p>
    <w:p w14:paraId="6CCB9383"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58E6EF17" w14:textId="77777777" w:rsidR="0013690C" w:rsidRPr="00AF7F4E" w:rsidRDefault="0013690C" w:rsidP="0013690C">
      <w:pPr>
        <w:pStyle w:val="NormalBold"/>
      </w:pPr>
      <w:r w:rsidRPr="00AF7F4E">
        <w:rPr>
          <w:rStyle w:val="HideTWBExt"/>
          <w:b w:val="0"/>
          <w:color w:val="auto"/>
        </w:rPr>
        <w:t>&lt;/RepeatBlock-By&gt;</w:t>
      </w:r>
    </w:p>
    <w:p w14:paraId="2E6F31C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AD572C3"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EDB99F0" w14:textId="77777777" w:rsidTr="00096245">
        <w:trPr>
          <w:trHeight w:hRule="exact" w:val="240"/>
          <w:jc w:val="center"/>
        </w:trPr>
        <w:tc>
          <w:tcPr>
            <w:tcW w:w="9752" w:type="dxa"/>
            <w:gridSpan w:val="2"/>
            <w:tcBorders>
              <w:top w:val="nil"/>
              <w:left w:val="nil"/>
              <w:bottom w:val="nil"/>
              <w:right w:val="nil"/>
            </w:tcBorders>
          </w:tcPr>
          <w:p w14:paraId="69A08A04" w14:textId="77777777" w:rsidR="0013690C" w:rsidRPr="00AF7F4E" w:rsidRDefault="0013690C" w:rsidP="00096245"/>
        </w:tc>
      </w:tr>
      <w:tr w:rsidR="00AF7F4E" w:rsidRPr="00AF7F4E" w14:paraId="4A662AA3" w14:textId="77777777" w:rsidTr="00096245">
        <w:trPr>
          <w:trHeight w:val="240"/>
          <w:jc w:val="center"/>
        </w:trPr>
        <w:tc>
          <w:tcPr>
            <w:tcW w:w="4876" w:type="dxa"/>
            <w:tcBorders>
              <w:top w:val="nil"/>
              <w:left w:val="nil"/>
              <w:bottom w:val="nil"/>
              <w:right w:val="nil"/>
            </w:tcBorders>
          </w:tcPr>
          <w:p w14:paraId="59AD67E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77C8FB" w14:textId="77777777" w:rsidR="0013690C" w:rsidRPr="00AF7F4E" w:rsidRDefault="0013690C" w:rsidP="00096245">
            <w:pPr>
              <w:pStyle w:val="AmColumnHeading"/>
            </w:pPr>
            <w:r w:rsidRPr="00AF7F4E">
              <w:t>Emenda</w:t>
            </w:r>
          </w:p>
        </w:tc>
      </w:tr>
      <w:tr w:rsidR="00AF7F4E" w:rsidRPr="00AF7F4E" w14:paraId="481BE9ED" w14:textId="77777777" w:rsidTr="00096245">
        <w:trPr>
          <w:jc w:val="center"/>
        </w:trPr>
        <w:tc>
          <w:tcPr>
            <w:tcW w:w="4876" w:type="dxa"/>
            <w:tcBorders>
              <w:top w:val="nil"/>
              <w:left w:val="nil"/>
              <w:bottom w:val="nil"/>
              <w:right w:val="nil"/>
            </w:tcBorders>
          </w:tcPr>
          <w:p w14:paraId="4C7E86F5" w14:textId="77777777" w:rsidR="0013690C" w:rsidRPr="00AF7F4E" w:rsidRDefault="0013690C" w:rsidP="00096245">
            <w:pPr>
              <w:pStyle w:val="Normal6a"/>
            </w:pPr>
            <w:r w:rsidRPr="00AF7F4E">
              <w:rPr>
                <w:b/>
                <w:i/>
              </w:rPr>
              <w:t>22.</w:t>
            </w:r>
            <w:r w:rsidRPr="00AF7F4E">
              <w:tab/>
            </w:r>
            <w:r w:rsidRPr="00AF7F4E">
              <w:rPr>
                <w:b/>
                <w:i/>
              </w:rPr>
              <w:t>Jilqa’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2D0C3361" w14:textId="77777777" w:rsidR="0013690C" w:rsidRPr="00AF7F4E" w:rsidRDefault="0013690C" w:rsidP="00096245">
            <w:pPr>
              <w:pStyle w:val="Normal6a"/>
            </w:pPr>
            <w:r w:rsidRPr="00AF7F4E">
              <w:rPr>
                <w:b/>
                <w:i/>
              </w:rPr>
              <w:t>imħassar</w:t>
            </w:r>
          </w:p>
        </w:tc>
      </w:tr>
    </w:tbl>
    <w:p w14:paraId="71EA133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BEF46CC" w14:textId="77777777" w:rsidR="0013690C" w:rsidRPr="00AF7F4E" w:rsidRDefault="0013690C" w:rsidP="0013690C">
      <w:r w:rsidRPr="00AF7F4E">
        <w:rPr>
          <w:rStyle w:val="HideTWBExt"/>
          <w:color w:val="auto"/>
        </w:rPr>
        <w:t>&lt;/Amend&gt;</w:t>
      </w:r>
    </w:p>
    <w:p w14:paraId="657BCD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479</w:t>
      </w:r>
      <w:r w:rsidRPr="00AF7F4E">
        <w:rPr>
          <w:rStyle w:val="HideTWBExt"/>
          <w:color w:val="auto"/>
        </w:rPr>
        <w:t>&lt;/NumAm&gt;</w:t>
      </w:r>
    </w:p>
    <w:p w14:paraId="598DA62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A2C3D9A" w14:textId="77777777" w:rsidR="0013690C" w:rsidRPr="00AF7F4E" w:rsidRDefault="0013690C" w:rsidP="0013690C">
      <w:pPr>
        <w:pStyle w:val="NormalBold"/>
      </w:pPr>
      <w:r w:rsidRPr="00AF7F4E">
        <w:rPr>
          <w:rStyle w:val="HideTWBExt"/>
          <w:b w:val="0"/>
          <w:color w:val="auto"/>
        </w:rPr>
        <w:t>&lt;/RepeatBlock-By&gt;</w:t>
      </w:r>
    </w:p>
    <w:p w14:paraId="7E43F41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F80A93"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BF78784" w14:textId="77777777" w:rsidTr="00096245">
        <w:trPr>
          <w:trHeight w:hRule="exact" w:val="240"/>
          <w:jc w:val="center"/>
        </w:trPr>
        <w:tc>
          <w:tcPr>
            <w:tcW w:w="9752" w:type="dxa"/>
            <w:gridSpan w:val="2"/>
            <w:tcBorders>
              <w:top w:val="nil"/>
              <w:left w:val="nil"/>
              <w:bottom w:val="nil"/>
              <w:right w:val="nil"/>
            </w:tcBorders>
          </w:tcPr>
          <w:p w14:paraId="39BA5264" w14:textId="77777777" w:rsidR="0013690C" w:rsidRPr="00AF7F4E" w:rsidRDefault="0013690C" w:rsidP="00096245"/>
        </w:tc>
      </w:tr>
      <w:tr w:rsidR="00AF7F4E" w:rsidRPr="00AF7F4E" w14:paraId="4182E1BB" w14:textId="77777777" w:rsidTr="00096245">
        <w:trPr>
          <w:trHeight w:val="240"/>
          <w:jc w:val="center"/>
        </w:trPr>
        <w:tc>
          <w:tcPr>
            <w:tcW w:w="4876" w:type="dxa"/>
            <w:tcBorders>
              <w:top w:val="nil"/>
              <w:left w:val="nil"/>
              <w:bottom w:val="nil"/>
              <w:right w:val="nil"/>
            </w:tcBorders>
          </w:tcPr>
          <w:p w14:paraId="2216ADD8"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B17F79B" w14:textId="77777777" w:rsidR="0013690C" w:rsidRPr="00AF7F4E" w:rsidRDefault="0013690C" w:rsidP="00096245">
            <w:pPr>
              <w:pStyle w:val="AmColumnHeading"/>
            </w:pPr>
            <w:r w:rsidRPr="00AF7F4E">
              <w:t>Emenda</w:t>
            </w:r>
          </w:p>
        </w:tc>
      </w:tr>
      <w:tr w:rsidR="00AF7F4E" w:rsidRPr="00AF7F4E" w14:paraId="05D0A9A2" w14:textId="77777777" w:rsidTr="00096245">
        <w:trPr>
          <w:jc w:val="center"/>
        </w:trPr>
        <w:tc>
          <w:tcPr>
            <w:tcW w:w="4876" w:type="dxa"/>
            <w:tcBorders>
              <w:top w:val="nil"/>
              <w:left w:val="nil"/>
              <w:bottom w:val="nil"/>
              <w:right w:val="nil"/>
            </w:tcBorders>
          </w:tcPr>
          <w:p w14:paraId="551A9667" w14:textId="77777777" w:rsidR="0013690C" w:rsidRPr="00AF7F4E" w:rsidRDefault="0013690C" w:rsidP="00096245">
            <w:pPr>
              <w:pStyle w:val="Normal6a"/>
            </w:pPr>
            <w:r w:rsidRPr="00AF7F4E">
              <w:t>22.</w:t>
            </w:r>
            <w:r w:rsidRPr="00AF7F4E">
              <w:tab/>
              <w:t xml:space="preserve">Jilqa’ l-istrateġija dwar l-ugwaljanza tal-LGBTIQ+ 2026-2030 </w:t>
            </w:r>
            <w:r w:rsidRPr="00AF7F4E">
              <w:rPr>
                <w:b/>
                <w:bCs/>
                <w:i/>
                <w:iCs/>
              </w:rPr>
              <w:t>u</w:t>
            </w:r>
            <w:r w:rsidRPr="00AF7F4E">
              <w:t xml:space="preserve"> jħeġġeġ lill-Kummissjoni tippreżenta proposta għall-projbizzjoni vinkolanti fl-UE tal-prattiki ta’ konverżjoni fl-Istati Membri kollha;</w:t>
            </w:r>
          </w:p>
        </w:tc>
        <w:tc>
          <w:tcPr>
            <w:tcW w:w="4876" w:type="dxa"/>
            <w:tcBorders>
              <w:top w:val="nil"/>
              <w:left w:val="nil"/>
              <w:bottom w:val="nil"/>
              <w:right w:val="nil"/>
            </w:tcBorders>
          </w:tcPr>
          <w:p w14:paraId="7808D497" w14:textId="77777777" w:rsidR="0013690C" w:rsidRPr="00AF7F4E" w:rsidRDefault="0013690C" w:rsidP="00096245">
            <w:pPr>
              <w:pStyle w:val="Normal6a"/>
            </w:pPr>
            <w:r w:rsidRPr="00AF7F4E">
              <w:t>22.</w:t>
            </w:r>
            <w:r w:rsidRPr="00AF7F4E">
              <w:tab/>
              <w:t>Jilqa’ l-istrateġija dwar l-ugwaljanza tal-LGBTIQ+ 2026-2030</w:t>
            </w:r>
            <w:r w:rsidRPr="00AF7F4E">
              <w:rPr>
                <w:b/>
                <w:bCs/>
                <w:i/>
                <w:iCs/>
              </w:rPr>
              <w:t>;</w:t>
            </w:r>
            <w:r w:rsidRPr="00AF7F4E">
              <w:rPr>
                <w:b/>
                <w:i/>
              </w:rPr>
              <w:t xml:space="preserve"> </w:t>
            </w:r>
            <w:r w:rsidRPr="00AF7F4E">
              <w:rPr>
                <w:b/>
                <w:bCs/>
                <w:i/>
                <w:iCs/>
              </w:rPr>
              <w:t>jilqa’ l-objettivi u l-azzjonijiet stabbiliti bħala qafas ewlieni għall-avvanz tal-ugwaljanza u n-nondiskriminazzjoni madwar l-Unjoni, b’mod partikolari l-enfasi tagħha fuq it-titjib tal-implimentazzjoni tal-liġi dwar l-ugwaljanza u kontra d-diskriminazzjoni fl-Istati Membri, l-appoġġ għall-protezzjoni u s-sikurezza tal-persuni u l-attivisti LGBTIQ+, it-tisħiħ tal-mekkaniżmi ta’ monitoraġġ u obbligu ta’ rendikont;</w:t>
            </w:r>
            <w:r w:rsidRPr="00AF7F4E">
              <w:rPr>
                <w:b/>
                <w:i/>
              </w:rPr>
              <w:t xml:space="preserve"> jilqa’ l-enfasi li saret fuq is-sensibilizzazzjoni u t-taħriġ ta’ professjonisti ewlenin, inklużi l-ħaddiema tal-infurzar tal-liġi u tal-kura tas-saħħa, dwar il-vjolenza abbażi tal-ġeneru, bħala għodod essenzjali biex tiġi żgurata protezzjoni effettiva u inklużiva tad-drittijiet;</w:t>
            </w:r>
            <w:r w:rsidRPr="00AF7F4E">
              <w:t xml:space="preserve"> iħeġġeġ lill-Kummissjoni tippreżenta proposta għal projbizzjoni vinkolanti tal-UE fuq il-prattiki ta’ konverżjoni fl-Istati Membri kollha;</w:t>
            </w:r>
          </w:p>
        </w:tc>
      </w:tr>
    </w:tbl>
    <w:p w14:paraId="31085A3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87A73FC" w14:textId="77777777" w:rsidR="0013690C" w:rsidRPr="00AF7F4E" w:rsidRDefault="0013690C" w:rsidP="0013690C">
      <w:r w:rsidRPr="00AF7F4E">
        <w:rPr>
          <w:rStyle w:val="HideTWBExt"/>
          <w:color w:val="auto"/>
        </w:rPr>
        <w:t>&lt;/Amend&gt;</w:t>
      </w:r>
    </w:p>
    <w:p w14:paraId="7CC0494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480</w:t>
      </w:r>
      <w:r w:rsidRPr="00AF7F4E">
        <w:rPr>
          <w:rStyle w:val="HideTWBExt"/>
          <w:color w:val="auto"/>
        </w:rPr>
        <w:t>&lt;/NumAm&gt;</w:t>
      </w:r>
    </w:p>
    <w:p w14:paraId="77C76A73"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384BB92F" w14:textId="77777777" w:rsidR="0013690C" w:rsidRPr="00AF7F4E" w:rsidRDefault="0013690C" w:rsidP="0013690C">
      <w:pPr>
        <w:pStyle w:val="NormalBold"/>
      </w:pPr>
      <w:r w:rsidRPr="00AF7F4E">
        <w:rPr>
          <w:rStyle w:val="HideTWBExt"/>
          <w:b w:val="0"/>
          <w:color w:val="auto"/>
        </w:rPr>
        <w:t>&lt;/RepeatBlock-By&gt;</w:t>
      </w:r>
    </w:p>
    <w:p w14:paraId="4C0C203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3C6CD2"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F90DE34" w14:textId="77777777" w:rsidTr="00096245">
        <w:trPr>
          <w:trHeight w:hRule="exact" w:val="240"/>
          <w:jc w:val="center"/>
        </w:trPr>
        <w:tc>
          <w:tcPr>
            <w:tcW w:w="9752" w:type="dxa"/>
            <w:gridSpan w:val="2"/>
            <w:tcBorders>
              <w:top w:val="nil"/>
              <w:left w:val="nil"/>
              <w:bottom w:val="nil"/>
              <w:right w:val="nil"/>
            </w:tcBorders>
          </w:tcPr>
          <w:p w14:paraId="1127666B" w14:textId="77777777" w:rsidR="0013690C" w:rsidRPr="00AF7F4E" w:rsidRDefault="0013690C" w:rsidP="00096245"/>
        </w:tc>
      </w:tr>
      <w:tr w:rsidR="00AF7F4E" w:rsidRPr="00AF7F4E" w14:paraId="3F70BD12" w14:textId="77777777" w:rsidTr="00096245">
        <w:trPr>
          <w:trHeight w:val="240"/>
          <w:jc w:val="center"/>
        </w:trPr>
        <w:tc>
          <w:tcPr>
            <w:tcW w:w="4876" w:type="dxa"/>
            <w:tcBorders>
              <w:top w:val="nil"/>
              <w:left w:val="nil"/>
              <w:bottom w:val="nil"/>
              <w:right w:val="nil"/>
            </w:tcBorders>
          </w:tcPr>
          <w:p w14:paraId="63A947B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031BEC7" w14:textId="77777777" w:rsidR="0013690C" w:rsidRPr="00AF7F4E" w:rsidRDefault="0013690C" w:rsidP="00096245">
            <w:pPr>
              <w:pStyle w:val="AmColumnHeading"/>
            </w:pPr>
            <w:r w:rsidRPr="00AF7F4E">
              <w:t>Emenda</w:t>
            </w:r>
          </w:p>
        </w:tc>
      </w:tr>
      <w:tr w:rsidR="00AF7F4E" w:rsidRPr="00AF7F4E" w14:paraId="585D6DC2" w14:textId="77777777" w:rsidTr="00096245">
        <w:trPr>
          <w:jc w:val="center"/>
        </w:trPr>
        <w:tc>
          <w:tcPr>
            <w:tcW w:w="4876" w:type="dxa"/>
            <w:tcBorders>
              <w:top w:val="nil"/>
              <w:left w:val="nil"/>
              <w:bottom w:val="nil"/>
              <w:right w:val="nil"/>
            </w:tcBorders>
          </w:tcPr>
          <w:p w14:paraId="63124137" w14:textId="77777777" w:rsidR="0013690C" w:rsidRPr="00AF7F4E" w:rsidRDefault="0013690C" w:rsidP="00096245">
            <w:pPr>
              <w:pStyle w:val="Normal6a"/>
            </w:pPr>
            <w:r w:rsidRPr="00AF7F4E">
              <w:t>22.</w:t>
            </w:r>
            <w:r w:rsidRPr="00AF7F4E">
              <w:tab/>
            </w:r>
            <w:r w:rsidRPr="00AF7F4E">
              <w:rPr>
                <w:b/>
                <w:bCs/>
                <w:i/>
                <w:iCs/>
              </w:rPr>
              <w:t xml:space="preserve">Jilqa’ l-istrateġija </w:t>
            </w:r>
            <w:r w:rsidRPr="00AF7F4E">
              <w:t>dwar l-ugwaljanza tal-LGBTIQ+</w:t>
            </w:r>
            <w:r w:rsidRPr="00AF7F4E">
              <w:rPr>
                <w:b/>
                <w:bCs/>
                <w:i/>
                <w:iCs/>
              </w:rPr>
              <w:t xml:space="preserve"> 2026-2030 u jħeġġeġ lill-Kummissjoni tippreżenta proposta għall-projbizzjoni vinkolanti fl-UE tal-prattiki ta’ konverżjoni fl-Istati Membri kollha</w:t>
            </w:r>
            <w:r w:rsidRPr="00AF7F4E">
              <w:t>;</w:t>
            </w:r>
          </w:p>
        </w:tc>
        <w:tc>
          <w:tcPr>
            <w:tcW w:w="4876" w:type="dxa"/>
            <w:tcBorders>
              <w:top w:val="nil"/>
              <w:left w:val="nil"/>
              <w:bottom w:val="nil"/>
              <w:right w:val="nil"/>
            </w:tcBorders>
          </w:tcPr>
          <w:p w14:paraId="4E5CC77A" w14:textId="77777777" w:rsidR="0013690C" w:rsidRPr="00AF7F4E" w:rsidRDefault="0013690C" w:rsidP="00096245">
            <w:pPr>
              <w:pStyle w:val="Normal6a"/>
            </w:pPr>
            <w:r w:rsidRPr="00AF7F4E">
              <w:t>22.</w:t>
            </w:r>
            <w:r w:rsidRPr="00AF7F4E">
              <w:tab/>
            </w:r>
            <w:r w:rsidRPr="00AF7F4E">
              <w:rPr>
                <w:b/>
                <w:bCs/>
                <w:i/>
                <w:iCs/>
              </w:rPr>
              <w:t xml:space="preserve">Jiddeplora r-rapport strateġiku </w:t>
            </w:r>
            <w:r w:rsidRPr="00AF7F4E">
              <w:t>dwar l-ugwaljanza tal-LGBTIQ+</w:t>
            </w:r>
            <w:r w:rsidRPr="00AF7F4E">
              <w:rPr>
                <w:b/>
                <w:bCs/>
                <w:i/>
                <w:iCs/>
              </w:rPr>
              <w:t>, li jiddikjara li l-Kummissjoni se tippromwovi l-possibbiltà tal-awtoidentifikazzjoni tal-ġeneru ta’ dak li jkun mingħajr restrizzjonijiet ta’ età;</w:t>
            </w:r>
            <w:r w:rsidRPr="00AF7F4E">
              <w:t xml:space="preserve"> </w:t>
            </w:r>
            <w:r w:rsidRPr="00AF7F4E">
              <w:rPr>
                <w:b/>
                <w:bCs/>
                <w:i/>
                <w:iCs/>
              </w:rPr>
              <w:t>jissottolinja li din l-inizjattiva tmur kontra materji relatati mal-protezzjoni tal-minuri, ir-responsabbiltà tal-ġenituri u l-</w:t>
            </w:r>
            <w:r w:rsidRPr="00AF7F4E">
              <w:rPr>
                <w:b/>
                <w:bCs/>
                <w:i/>
                <w:iCs/>
              </w:rPr>
              <w:lastRenderedPageBreak/>
              <w:t>etika</w:t>
            </w:r>
            <w:r w:rsidRPr="00AF7F4E">
              <w:t>;</w:t>
            </w:r>
          </w:p>
        </w:tc>
      </w:tr>
    </w:tbl>
    <w:p w14:paraId="13488E8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6190D630" w14:textId="77777777" w:rsidR="0013690C" w:rsidRPr="00AF7F4E" w:rsidRDefault="0013690C" w:rsidP="0013690C">
      <w:r w:rsidRPr="00AF7F4E">
        <w:rPr>
          <w:rStyle w:val="HideTWBExt"/>
          <w:color w:val="auto"/>
        </w:rPr>
        <w:t>&lt;/Amend&gt;</w:t>
      </w:r>
    </w:p>
    <w:p w14:paraId="0C75E7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481</w:t>
      </w:r>
      <w:r w:rsidRPr="00AF7F4E">
        <w:rPr>
          <w:rStyle w:val="HideTWBExt"/>
          <w:color w:val="auto"/>
        </w:rPr>
        <w:t>&lt;/NumAm&gt;</w:t>
      </w:r>
    </w:p>
    <w:p w14:paraId="222CA72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6143737" w14:textId="77777777" w:rsidR="0013690C" w:rsidRPr="00AF7F4E" w:rsidRDefault="0013690C" w:rsidP="0013690C">
      <w:pPr>
        <w:pStyle w:val="NormalBold"/>
      </w:pPr>
      <w:r w:rsidRPr="00AF7F4E">
        <w:rPr>
          <w:rStyle w:val="HideTWBExt"/>
          <w:b w:val="0"/>
          <w:color w:val="auto"/>
        </w:rPr>
        <w:t>&lt;/RepeatBlock-By&gt;</w:t>
      </w:r>
    </w:p>
    <w:p w14:paraId="7097027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473027"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BEE5D93" w14:textId="77777777" w:rsidTr="00096245">
        <w:trPr>
          <w:trHeight w:hRule="exact" w:val="240"/>
          <w:jc w:val="center"/>
        </w:trPr>
        <w:tc>
          <w:tcPr>
            <w:tcW w:w="9752" w:type="dxa"/>
            <w:gridSpan w:val="2"/>
            <w:tcBorders>
              <w:top w:val="nil"/>
              <w:left w:val="nil"/>
              <w:bottom w:val="nil"/>
              <w:right w:val="nil"/>
            </w:tcBorders>
          </w:tcPr>
          <w:p w14:paraId="020F3199" w14:textId="77777777" w:rsidR="0013690C" w:rsidRPr="00AF7F4E" w:rsidRDefault="0013690C" w:rsidP="00096245"/>
        </w:tc>
      </w:tr>
      <w:tr w:rsidR="00AF7F4E" w:rsidRPr="00AF7F4E" w14:paraId="400BA595" w14:textId="77777777" w:rsidTr="00096245">
        <w:trPr>
          <w:trHeight w:val="240"/>
          <w:jc w:val="center"/>
        </w:trPr>
        <w:tc>
          <w:tcPr>
            <w:tcW w:w="4876" w:type="dxa"/>
            <w:tcBorders>
              <w:top w:val="nil"/>
              <w:left w:val="nil"/>
              <w:bottom w:val="nil"/>
              <w:right w:val="nil"/>
            </w:tcBorders>
          </w:tcPr>
          <w:p w14:paraId="2288A39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EF820B5" w14:textId="77777777" w:rsidR="0013690C" w:rsidRPr="00AF7F4E" w:rsidRDefault="0013690C" w:rsidP="00096245">
            <w:pPr>
              <w:pStyle w:val="AmColumnHeading"/>
            </w:pPr>
            <w:r w:rsidRPr="00AF7F4E">
              <w:t>Emenda</w:t>
            </w:r>
          </w:p>
        </w:tc>
      </w:tr>
      <w:tr w:rsidR="00AF7F4E" w:rsidRPr="00AF7F4E" w14:paraId="5CA685E7" w14:textId="77777777" w:rsidTr="00096245">
        <w:trPr>
          <w:jc w:val="center"/>
        </w:trPr>
        <w:tc>
          <w:tcPr>
            <w:tcW w:w="4876" w:type="dxa"/>
            <w:tcBorders>
              <w:top w:val="nil"/>
              <w:left w:val="nil"/>
              <w:bottom w:val="nil"/>
              <w:right w:val="nil"/>
            </w:tcBorders>
          </w:tcPr>
          <w:p w14:paraId="19DC1947" w14:textId="77777777" w:rsidR="0013690C" w:rsidRPr="00AF7F4E" w:rsidRDefault="0013690C" w:rsidP="00096245">
            <w:pPr>
              <w:pStyle w:val="Normal6a"/>
            </w:pPr>
            <w:r w:rsidRPr="00AF7F4E">
              <w:t>22.</w:t>
            </w:r>
            <w:r w:rsidRPr="00AF7F4E">
              <w:tab/>
              <w:t>Jilqa’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2BC26B99" w14:textId="77777777" w:rsidR="0013690C" w:rsidRPr="00AF7F4E" w:rsidRDefault="0013690C" w:rsidP="00096245">
            <w:pPr>
              <w:pStyle w:val="Normal6a"/>
            </w:pPr>
            <w:r w:rsidRPr="00AF7F4E">
              <w:t>22.</w:t>
            </w:r>
            <w:r w:rsidRPr="00AF7F4E">
              <w:tab/>
              <w:t>Jilqa’ l-istrateġija dwar l-ugwaljanza tal-LGBTIQ+ 2026-2030</w:t>
            </w:r>
            <w:r w:rsidRPr="00AF7F4E">
              <w:rPr>
                <w:b/>
                <w:bCs/>
                <w:i/>
                <w:iCs/>
              </w:rPr>
              <w:t>, anke jekk ċerti partijiet minnha dwar il-proċeduri legali ta’ rikonoxximent tal-ġeneru ġew perċepiti b’mod kritiku,</w:t>
            </w:r>
            <w:r w:rsidRPr="00AF7F4E">
              <w:t xml:space="preserve"> u jħeġġeġ lill-Kummissjoni tippreżenta proposta għall-projbizzjoni vinkolanti fl-UE tal-prattiki ta’ konverżjoni fl-Istati Membri kollha;</w:t>
            </w:r>
          </w:p>
        </w:tc>
      </w:tr>
    </w:tbl>
    <w:p w14:paraId="7B6BC70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0BF6F1F" w14:textId="77777777" w:rsidR="0013690C" w:rsidRPr="00AF7F4E" w:rsidRDefault="0013690C" w:rsidP="0013690C">
      <w:r w:rsidRPr="00AF7F4E">
        <w:rPr>
          <w:rStyle w:val="HideTWBExt"/>
          <w:color w:val="auto"/>
        </w:rPr>
        <w:t>&lt;/Amend&gt;</w:t>
      </w:r>
    </w:p>
    <w:p w14:paraId="7B16E3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482</w:t>
      </w:r>
      <w:r w:rsidRPr="00AF7F4E">
        <w:rPr>
          <w:rStyle w:val="HideTWBExt"/>
          <w:color w:val="auto"/>
        </w:rPr>
        <w:t>&lt;/NumAm&gt;</w:t>
      </w:r>
    </w:p>
    <w:p w14:paraId="382D62AC"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02F336E" w14:textId="77777777" w:rsidR="0013690C" w:rsidRPr="00AF7F4E" w:rsidRDefault="0013690C" w:rsidP="0013690C">
      <w:pPr>
        <w:pStyle w:val="NormalBold"/>
      </w:pPr>
      <w:r w:rsidRPr="00AF7F4E">
        <w:rPr>
          <w:rStyle w:val="HideTWBExt"/>
          <w:b w:val="0"/>
          <w:color w:val="auto"/>
        </w:rPr>
        <w:t>&lt;/RepeatBlock-By&gt;</w:t>
      </w:r>
    </w:p>
    <w:p w14:paraId="6DD4DFB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A97911A" w14:textId="77777777" w:rsidR="0013690C" w:rsidRPr="00AF7F4E" w:rsidRDefault="0013690C" w:rsidP="0013690C">
      <w:pPr>
        <w:pStyle w:val="NormalBold"/>
      </w:pPr>
      <w:r w:rsidRPr="00AF7F4E">
        <w:rPr>
          <w:rStyle w:val="HideTWBExt"/>
          <w:color w:val="auto"/>
        </w:rPr>
        <w:t>&lt;Article&gt;</w:t>
      </w:r>
      <w:r w:rsidRPr="00AF7F4E">
        <w:t>Paragrafu 22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16FCB62" w14:textId="77777777" w:rsidTr="00096245">
        <w:trPr>
          <w:trHeight w:hRule="exact" w:val="240"/>
          <w:jc w:val="center"/>
        </w:trPr>
        <w:tc>
          <w:tcPr>
            <w:tcW w:w="9752" w:type="dxa"/>
            <w:gridSpan w:val="2"/>
            <w:tcBorders>
              <w:top w:val="nil"/>
              <w:left w:val="nil"/>
              <w:bottom w:val="nil"/>
              <w:right w:val="nil"/>
            </w:tcBorders>
          </w:tcPr>
          <w:p w14:paraId="43A664A4" w14:textId="77777777" w:rsidR="0013690C" w:rsidRPr="00AF7F4E" w:rsidRDefault="0013690C" w:rsidP="00096245"/>
        </w:tc>
      </w:tr>
      <w:tr w:rsidR="00AF7F4E" w:rsidRPr="00AF7F4E" w14:paraId="324E45A9" w14:textId="77777777" w:rsidTr="00096245">
        <w:trPr>
          <w:trHeight w:val="240"/>
          <w:jc w:val="center"/>
        </w:trPr>
        <w:tc>
          <w:tcPr>
            <w:tcW w:w="4876" w:type="dxa"/>
            <w:tcBorders>
              <w:top w:val="nil"/>
              <w:left w:val="nil"/>
              <w:bottom w:val="nil"/>
              <w:right w:val="nil"/>
            </w:tcBorders>
          </w:tcPr>
          <w:p w14:paraId="18DA465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8C96C59" w14:textId="77777777" w:rsidR="0013690C" w:rsidRPr="00AF7F4E" w:rsidRDefault="0013690C" w:rsidP="00096245">
            <w:pPr>
              <w:pStyle w:val="AmColumnHeading"/>
            </w:pPr>
            <w:r w:rsidRPr="00AF7F4E">
              <w:t>Emenda</w:t>
            </w:r>
          </w:p>
        </w:tc>
      </w:tr>
      <w:tr w:rsidR="00AF7F4E" w:rsidRPr="00AF7F4E" w14:paraId="2F42B050" w14:textId="77777777" w:rsidTr="00096245">
        <w:trPr>
          <w:jc w:val="center"/>
        </w:trPr>
        <w:tc>
          <w:tcPr>
            <w:tcW w:w="4876" w:type="dxa"/>
            <w:tcBorders>
              <w:top w:val="nil"/>
              <w:left w:val="nil"/>
              <w:bottom w:val="nil"/>
              <w:right w:val="nil"/>
            </w:tcBorders>
          </w:tcPr>
          <w:p w14:paraId="7FD32820" w14:textId="77777777" w:rsidR="0013690C" w:rsidRPr="00AF7F4E" w:rsidRDefault="0013690C" w:rsidP="00096245">
            <w:pPr>
              <w:pStyle w:val="Normal6a"/>
            </w:pPr>
            <w:r w:rsidRPr="00AF7F4E">
              <w:t>22.</w:t>
            </w:r>
            <w:r w:rsidRPr="00AF7F4E">
              <w:tab/>
            </w:r>
            <w:r w:rsidRPr="00AF7F4E">
              <w:rPr>
                <w:b/>
                <w:bCs/>
                <w:i/>
                <w:iCs/>
              </w:rPr>
              <w:t>Jilqa’</w:t>
            </w:r>
            <w:r w:rsidRPr="00AF7F4E">
              <w:t xml:space="preserve"> l-istrateġija dwar l-ugwaljanza tal-LGBTIQ+ 2026-2030 u jħeġġeġ lill-Kummissjoni tippreżenta proposta għall-projbizzjoni vinkolanti fl-UE tal-prattiki ta’ konverżjoni fl-Istati Membri kollha;</w:t>
            </w:r>
          </w:p>
        </w:tc>
        <w:tc>
          <w:tcPr>
            <w:tcW w:w="4876" w:type="dxa"/>
            <w:tcBorders>
              <w:top w:val="nil"/>
              <w:left w:val="nil"/>
              <w:bottom w:val="nil"/>
              <w:right w:val="nil"/>
            </w:tcBorders>
          </w:tcPr>
          <w:p w14:paraId="62B75B9E" w14:textId="77777777" w:rsidR="0013690C" w:rsidRPr="00AF7F4E" w:rsidRDefault="0013690C" w:rsidP="00096245">
            <w:pPr>
              <w:pStyle w:val="Normal6a"/>
            </w:pPr>
            <w:r w:rsidRPr="00AF7F4E">
              <w:t>22.</w:t>
            </w:r>
            <w:r w:rsidRPr="00AF7F4E">
              <w:tab/>
            </w:r>
            <w:r w:rsidRPr="00AF7F4E">
              <w:rPr>
                <w:b/>
                <w:bCs/>
                <w:i/>
                <w:iCs/>
              </w:rPr>
              <w:t>Jiċħad</w:t>
            </w:r>
            <w:r w:rsidRPr="00AF7F4E">
              <w:t xml:space="preserve"> l-istrateġija dwar l-ugwaljanza tal-LGBTIQ+ 2026-2030 u jħeġġeġ lill-Kummissjoni tippreżenta proposta għall-projbizzjoni vinkolanti fl-UE tal-prattiki ta’ konverżjoni fl-Istati Membri kollha;</w:t>
            </w:r>
          </w:p>
        </w:tc>
      </w:tr>
    </w:tbl>
    <w:p w14:paraId="2C72C6D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A427DB8" w14:textId="77777777" w:rsidR="0013690C" w:rsidRPr="00AF7F4E" w:rsidRDefault="0013690C" w:rsidP="0013690C">
      <w:r w:rsidRPr="00AF7F4E">
        <w:rPr>
          <w:rStyle w:val="HideTWBExt"/>
          <w:color w:val="auto"/>
        </w:rPr>
        <w:t>&lt;/Amend&gt;</w:t>
      </w:r>
    </w:p>
    <w:p w14:paraId="73DDD95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483</w:t>
      </w:r>
      <w:r w:rsidRPr="00AF7F4E">
        <w:rPr>
          <w:rStyle w:val="HideTWBExt"/>
          <w:color w:val="auto"/>
        </w:rPr>
        <w:t>&lt;/NumAm&gt;</w:t>
      </w:r>
    </w:p>
    <w:p w14:paraId="20E845E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Cecilia Strada, Diana Riba i Giner</w:t>
      </w:r>
      <w:r w:rsidRPr="00AF7F4E">
        <w:rPr>
          <w:rStyle w:val="HideTWBExt"/>
          <w:b w:val="0"/>
          <w:color w:val="auto"/>
        </w:rPr>
        <w:t>&lt;/Members&gt;</w:t>
      </w:r>
    </w:p>
    <w:p w14:paraId="09CECAFF" w14:textId="77777777" w:rsidR="0013690C" w:rsidRPr="00AF7F4E" w:rsidRDefault="0013690C" w:rsidP="0013690C">
      <w:pPr>
        <w:pStyle w:val="NormalBold"/>
      </w:pPr>
      <w:r w:rsidRPr="00AF7F4E">
        <w:rPr>
          <w:rStyle w:val="HideTWBExt"/>
          <w:b w:val="0"/>
          <w:color w:val="auto"/>
        </w:rPr>
        <w:t>&lt;/RepeatBlock-By&gt;</w:t>
      </w:r>
    </w:p>
    <w:p w14:paraId="5D4E59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D8CE8B" w14:textId="77777777" w:rsidR="0013690C" w:rsidRPr="00AF7F4E" w:rsidRDefault="0013690C" w:rsidP="0013690C">
      <w:pPr>
        <w:pStyle w:val="NormalBold"/>
      </w:pPr>
      <w:r w:rsidRPr="00AF7F4E">
        <w:rPr>
          <w:rStyle w:val="HideTWBExt"/>
          <w:color w:val="auto"/>
        </w:rPr>
        <w:t>&lt;Article&gt;</w:t>
      </w:r>
      <w:r w:rsidRPr="00AF7F4E">
        <w:t>Paragrafu 22a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9FB546" w14:textId="77777777" w:rsidTr="00096245">
        <w:trPr>
          <w:trHeight w:hRule="exact" w:val="240"/>
          <w:jc w:val="center"/>
        </w:trPr>
        <w:tc>
          <w:tcPr>
            <w:tcW w:w="9752" w:type="dxa"/>
            <w:gridSpan w:val="2"/>
            <w:tcBorders>
              <w:top w:val="nil"/>
              <w:left w:val="nil"/>
              <w:bottom w:val="nil"/>
              <w:right w:val="nil"/>
            </w:tcBorders>
          </w:tcPr>
          <w:p w14:paraId="15786AA3" w14:textId="77777777" w:rsidR="0013690C" w:rsidRPr="00AF7F4E" w:rsidRDefault="0013690C" w:rsidP="00096245"/>
        </w:tc>
      </w:tr>
      <w:tr w:rsidR="00AF7F4E" w:rsidRPr="00AF7F4E" w14:paraId="09366359" w14:textId="77777777" w:rsidTr="00096245">
        <w:trPr>
          <w:trHeight w:val="240"/>
          <w:jc w:val="center"/>
        </w:trPr>
        <w:tc>
          <w:tcPr>
            <w:tcW w:w="4876" w:type="dxa"/>
            <w:tcBorders>
              <w:top w:val="nil"/>
              <w:left w:val="nil"/>
              <w:bottom w:val="nil"/>
              <w:right w:val="nil"/>
            </w:tcBorders>
          </w:tcPr>
          <w:p w14:paraId="54FA11E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8D8BBC" w14:textId="77777777" w:rsidR="0013690C" w:rsidRPr="00AF7F4E" w:rsidRDefault="0013690C" w:rsidP="00096245">
            <w:pPr>
              <w:pStyle w:val="AmColumnHeading"/>
            </w:pPr>
            <w:r w:rsidRPr="00AF7F4E">
              <w:t>Emenda</w:t>
            </w:r>
          </w:p>
        </w:tc>
      </w:tr>
      <w:tr w:rsidR="00AF7F4E" w:rsidRPr="00AF7F4E" w14:paraId="2CA8E1D6" w14:textId="77777777" w:rsidTr="00096245">
        <w:trPr>
          <w:jc w:val="center"/>
        </w:trPr>
        <w:tc>
          <w:tcPr>
            <w:tcW w:w="4876" w:type="dxa"/>
            <w:tcBorders>
              <w:top w:val="nil"/>
              <w:left w:val="nil"/>
              <w:bottom w:val="nil"/>
              <w:right w:val="nil"/>
            </w:tcBorders>
          </w:tcPr>
          <w:p w14:paraId="068DFBB7" w14:textId="77777777" w:rsidR="0013690C" w:rsidRPr="00AF7F4E" w:rsidRDefault="0013690C" w:rsidP="00096245">
            <w:pPr>
              <w:pStyle w:val="Normal6a"/>
            </w:pPr>
          </w:p>
        </w:tc>
        <w:tc>
          <w:tcPr>
            <w:tcW w:w="4876" w:type="dxa"/>
            <w:tcBorders>
              <w:top w:val="nil"/>
              <w:left w:val="nil"/>
              <w:bottom w:val="nil"/>
              <w:right w:val="nil"/>
            </w:tcBorders>
          </w:tcPr>
          <w:p w14:paraId="0FFE5FAB" w14:textId="77777777" w:rsidR="0013690C" w:rsidRPr="00AF7F4E" w:rsidRDefault="0013690C" w:rsidP="00096245">
            <w:pPr>
              <w:pStyle w:val="Normal6a"/>
            </w:pPr>
            <w:r w:rsidRPr="00AF7F4E">
              <w:rPr>
                <w:b/>
                <w:i/>
              </w:rPr>
              <w:t>22a.</w:t>
            </w:r>
            <w:r w:rsidRPr="00AF7F4E">
              <w:tab/>
            </w:r>
            <w:r w:rsidRPr="00AF7F4E">
              <w:rPr>
                <w:b/>
                <w:i/>
              </w:rPr>
              <w:t>Jissottolinja bil-qawwa li l-istat tad-dritt huwa prekundizzjoni għall-funzjonament xieraq tad-demokraziji tagħna u l-protezzjoni tad-drittijiet individwali, abbażi tal-Artikolu 2 tat-TUE; ifakkar li l-oqfsa legali tal-Istati Membri jridu jistabbilixxu trattament legali ugwali u jippromwovu l-ugwaljanza u d-dritt tal-individwi li ma jiġux diskriminati fi proċedimenti ġudizzjarji; jistieden lill-Kummissjoni taġixxi f’każijiet ta’ nuqqas ta’ konformità ma’ dawn il-prinċipji; jirrikonoxxi li l-moviment liberu tal-persuni fl-UE, id-dritt ta’ residenza libera fit-territorju tal-UE u r-riunifikazzjoni tal-familja ma għandhomx jiġu mxekkla minn prattiki diskriminatorji; jistieden lill-Kummissjoni timmonitorja l-konformità tal-Istati Membri mal-ġurisprudenza tal-QĠUE f’dan ir-rigward, b’mod partikolari l-Kawża Coman u l-Kawża C-713/23, u tniedi proċedura ta’ ksur meta Stat Membru jonqos milli jikkonforma ma’ din is-sentenza; jistieden lill-Istati Membri jintroduċu rikonoxximent legali tal-unjonijiet omosesswali;</w:t>
            </w:r>
          </w:p>
        </w:tc>
      </w:tr>
    </w:tbl>
    <w:p w14:paraId="65ECA9D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3D0B9A" w14:textId="77777777" w:rsidR="0013690C" w:rsidRPr="00AF7F4E" w:rsidRDefault="0013690C" w:rsidP="0013690C">
      <w:r w:rsidRPr="00AF7F4E">
        <w:rPr>
          <w:rStyle w:val="HideTWBExt"/>
          <w:color w:val="auto"/>
        </w:rPr>
        <w:t>&lt;/Amend&gt;</w:t>
      </w:r>
    </w:p>
    <w:p w14:paraId="17F2F30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484</w:t>
      </w:r>
      <w:r w:rsidRPr="00AF7F4E">
        <w:rPr>
          <w:rStyle w:val="HideTWBExt"/>
          <w:color w:val="auto"/>
        </w:rPr>
        <w:t>&lt;/NumAm&gt;</w:t>
      </w:r>
    </w:p>
    <w:p w14:paraId="5E6141F5"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542C309D" w14:textId="77777777" w:rsidR="0013690C" w:rsidRPr="00AF7F4E" w:rsidRDefault="0013690C" w:rsidP="0013690C">
      <w:pPr>
        <w:pStyle w:val="NormalBold"/>
      </w:pPr>
      <w:r w:rsidRPr="00AF7F4E">
        <w:rPr>
          <w:rStyle w:val="HideTWBExt"/>
          <w:b w:val="0"/>
          <w:color w:val="auto"/>
        </w:rPr>
        <w:t>&lt;/RepeatBlock-By&gt;</w:t>
      </w:r>
    </w:p>
    <w:p w14:paraId="3E51E45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B2516C" w14:textId="77777777" w:rsidR="0013690C" w:rsidRPr="00AF7F4E" w:rsidRDefault="0013690C" w:rsidP="0013690C">
      <w:pPr>
        <w:pStyle w:val="NormalBold"/>
      </w:pPr>
      <w:r w:rsidRPr="00AF7F4E">
        <w:rPr>
          <w:rStyle w:val="HideTWBExt"/>
          <w:color w:val="auto"/>
        </w:rPr>
        <w:lastRenderedPageBreak/>
        <w:t>&lt;Article&gt;</w:t>
      </w:r>
      <w:r w:rsidRPr="00AF7F4E">
        <w:t>Paragrafu 22a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16C4B1" w14:textId="77777777" w:rsidTr="00096245">
        <w:trPr>
          <w:trHeight w:hRule="exact" w:val="240"/>
          <w:jc w:val="center"/>
        </w:trPr>
        <w:tc>
          <w:tcPr>
            <w:tcW w:w="9752" w:type="dxa"/>
            <w:gridSpan w:val="2"/>
            <w:tcBorders>
              <w:top w:val="nil"/>
              <w:left w:val="nil"/>
              <w:bottom w:val="nil"/>
              <w:right w:val="nil"/>
            </w:tcBorders>
          </w:tcPr>
          <w:p w14:paraId="61EA7852" w14:textId="77777777" w:rsidR="0013690C" w:rsidRPr="00AF7F4E" w:rsidRDefault="0013690C" w:rsidP="00096245"/>
        </w:tc>
      </w:tr>
      <w:tr w:rsidR="00AF7F4E" w:rsidRPr="00AF7F4E" w14:paraId="40FC7626" w14:textId="77777777" w:rsidTr="00096245">
        <w:trPr>
          <w:trHeight w:val="240"/>
          <w:jc w:val="center"/>
        </w:trPr>
        <w:tc>
          <w:tcPr>
            <w:tcW w:w="4876" w:type="dxa"/>
            <w:tcBorders>
              <w:top w:val="nil"/>
              <w:left w:val="nil"/>
              <w:bottom w:val="nil"/>
              <w:right w:val="nil"/>
            </w:tcBorders>
          </w:tcPr>
          <w:p w14:paraId="3384B1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49AC822" w14:textId="77777777" w:rsidR="0013690C" w:rsidRPr="00AF7F4E" w:rsidRDefault="0013690C" w:rsidP="00096245">
            <w:pPr>
              <w:pStyle w:val="AmColumnHeading"/>
            </w:pPr>
            <w:r w:rsidRPr="00AF7F4E">
              <w:t>Emenda</w:t>
            </w:r>
          </w:p>
        </w:tc>
      </w:tr>
      <w:tr w:rsidR="00AF7F4E" w:rsidRPr="00AF7F4E" w14:paraId="2392D507" w14:textId="77777777" w:rsidTr="00096245">
        <w:trPr>
          <w:jc w:val="center"/>
        </w:trPr>
        <w:tc>
          <w:tcPr>
            <w:tcW w:w="4876" w:type="dxa"/>
            <w:tcBorders>
              <w:top w:val="nil"/>
              <w:left w:val="nil"/>
              <w:bottom w:val="nil"/>
              <w:right w:val="nil"/>
            </w:tcBorders>
          </w:tcPr>
          <w:p w14:paraId="304D79AE" w14:textId="77777777" w:rsidR="0013690C" w:rsidRPr="00AF7F4E" w:rsidRDefault="0013690C" w:rsidP="00096245">
            <w:pPr>
              <w:pStyle w:val="Normal6a"/>
            </w:pPr>
          </w:p>
        </w:tc>
        <w:tc>
          <w:tcPr>
            <w:tcW w:w="4876" w:type="dxa"/>
            <w:tcBorders>
              <w:top w:val="nil"/>
              <w:left w:val="nil"/>
              <w:bottom w:val="nil"/>
              <w:right w:val="nil"/>
            </w:tcBorders>
          </w:tcPr>
          <w:p w14:paraId="2741D4F0" w14:textId="77777777" w:rsidR="0013690C" w:rsidRPr="00AF7F4E" w:rsidRDefault="0013690C" w:rsidP="00096245">
            <w:pPr>
              <w:pStyle w:val="Normal6a"/>
            </w:pPr>
            <w:r w:rsidRPr="00AF7F4E">
              <w:rPr>
                <w:b/>
                <w:i/>
              </w:rPr>
              <w:t>22a.</w:t>
            </w:r>
            <w:r w:rsidRPr="00AF7F4E">
              <w:tab/>
            </w:r>
            <w:r w:rsidRPr="00AF7F4E">
              <w:rPr>
                <w:b/>
                <w:i/>
              </w:rPr>
              <w:t>Jesprimi tħassib li l-valutazzjonijiet tal-istat tad-dritt tal-Kummissjoni jenfasizzaw b’mod selettiv ċerti drittijiet fundamentali filwaqt li ma jagħtux biżżejjed attenzjoni lil-libertà tal-ħsieb, tal-kuxjenza u tar-reliġjon, il-libertà tal-espressjoni u tal-informazzjoni, u d-dritt għall-proprjetà; jisħaq li approċċ ibbilanċjat għall-protezzjoni tad-drittijiet fundamentali jirrikjedi kunsiderazzjoni ugwali tad-drittijiet kollha;</w:t>
            </w:r>
          </w:p>
        </w:tc>
      </w:tr>
    </w:tbl>
    <w:p w14:paraId="53033F3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E9CFA5F" w14:textId="77777777" w:rsidR="0013690C" w:rsidRPr="00AF7F4E" w:rsidRDefault="0013690C" w:rsidP="0013690C">
      <w:r w:rsidRPr="00AF7F4E">
        <w:rPr>
          <w:rStyle w:val="HideTWBExt"/>
          <w:color w:val="auto"/>
        </w:rPr>
        <w:t>&lt;/Amend&gt;</w:t>
      </w:r>
    </w:p>
    <w:p w14:paraId="273DDCB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485</w:t>
      </w:r>
      <w:r w:rsidRPr="00AF7F4E">
        <w:rPr>
          <w:rStyle w:val="HideTWBExt"/>
          <w:color w:val="auto"/>
        </w:rPr>
        <w:t>&lt;/NumAm&gt;</w:t>
      </w:r>
    </w:p>
    <w:p w14:paraId="0B4A0A6B"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327E507C" w14:textId="77777777" w:rsidR="0013690C" w:rsidRPr="00AF7F4E" w:rsidRDefault="0013690C" w:rsidP="0013690C">
      <w:pPr>
        <w:pStyle w:val="NormalBold"/>
      </w:pPr>
      <w:r w:rsidRPr="00AF7F4E">
        <w:rPr>
          <w:rStyle w:val="HideTWBExt"/>
          <w:b w:val="0"/>
          <w:color w:val="auto"/>
        </w:rPr>
        <w:t>&lt;/RepeatBlock-By&gt;</w:t>
      </w:r>
    </w:p>
    <w:p w14:paraId="32E285E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738CFFB" w14:textId="77777777" w:rsidR="0013690C" w:rsidRPr="00AF7F4E" w:rsidRDefault="0013690C" w:rsidP="0013690C">
      <w:pPr>
        <w:pStyle w:val="NormalBold"/>
      </w:pPr>
      <w:r w:rsidRPr="00AF7F4E">
        <w:rPr>
          <w:rStyle w:val="HideTWBExt"/>
          <w:color w:val="auto"/>
        </w:rPr>
        <w:t>&lt;Article&gt;</w:t>
      </w:r>
      <w:r w:rsidRPr="00AF7F4E">
        <w:t>Paragrafu 22a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D98118" w14:textId="77777777" w:rsidTr="00096245">
        <w:trPr>
          <w:trHeight w:hRule="exact" w:val="240"/>
          <w:jc w:val="center"/>
        </w:trPr>
        <w:tc>
          <w:tcPr>
            <w:tcW w:w="9752" w:type="dxa"/>
            <w:gridSpan w:val="2"/>
            <w:tcBorders>
              <w:top w:val="nil"/>
              <w:left w:val="nil"/>
              <w:bottom w:val="nil"/>
              <w:right w:val="nil"/>
            </w:tcBorders>
          </w:tcPr>
          <w:p w14:paraId="198FA5D4" w14:textId="77777777" w:rsidR="0013690C" w:rsidRPr="00AF7F4E" w:rsidRDefault="0013690C" w:rsidP="00096245"/>
        </w:tc>
      </w:tr>
      <w:tr w:rsidR="00AF7F4E" w:rsidRPr="00AF7F4E" w14:paraId="2C976AEF" w14:textId="77777777" w:rsidTr="00096245">
        <w:trPr>
          <w:trHeight w:val="240"/>
          <w:jc w:val="center"/>
        </w:trPr>
        <w:tc>
          <w:tcPr>
            <w:tcW w:w="4876" w:type="dxa"/>
            <w:tcBorders>
              <w:top w:val="nil"/>
              <w:left w:val="nil"/>
              <w:bottom w:val="nil"/>
              <w:right w:val="nil"/>
            </w:tcBorders>
          </w:tcPr>
          <w:p w14:paraId="513A4FB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10B25D" w14:textId="77777777" w:rsidR="0013690C" w:rsidRPr="00AF7F4E" w:rsidRDefault="0013690C" w:rsidP="00096245">
            <w:pPr>
              <w:pStyle w:val="AmColumnHeading"/>
            </w:pPr>
            <w:r w:rsidRPr="00AF7F4E">
              <w:t>Emenda</w:t>
            </w:r>
          </w:p>
        </w:tc>
      </w:tr>
      <w:tr w:rsidR="00AF7F4E" w:rsidRPr="00AF7F4E" w14:paraId="55C32634" w14:textId="77777777" w:rsidTr="00096245">
        <w:trPr>
          <w:jc w:val="center"/>
        </w:trPr>
        <w:tc>
          <w:tcPr>
            <w:tcW w:w="4876" w:type="dxa"/>
            <w:tcBorders>
              <w:top w:val="nil"/>
              <w:left w:val="nil"/>
              <w:bottom w:val="nil"/>
              <w:right w:val="nil"/>
            </w:tcBorders>
          </w:tcPr>
          <w:p w14:paraId="47EE21CC" w14:textId="77777777" w:rsidR="0013690C" w:rsidRPr="00AF7F4E" w:rsidRDefault="0013690C" w:rsidP="00096245">
            <w:pPr>
              <w:pStyle w:val="Normal6a"/>
            </w:pPr>
          </w:p>
        </w:tc>
        <w:tc>
          <w:tcPr>
            <w:tcW w:w="4876" w:type="dxa"/>
            <w:tcBorders>
              <w:top w:val="nil"/>
              <w:left w:val="nil"/>
              <w:bottom w:val="nil"/>
              <w:right w:val="nil"/>
            </w:tcBorders>
          </w:tcPr>
          <w:p w14:paraId="15937A2F" w14:textId="77777777" w:rsidR="0013690C" w:rsidRPr="00AF7F4E" w:rsidRDefault="0013690C" w:rsidP="00096245">
            <w:pPr>
              <w:pStyle w:val="Normal6a"/>
            </w:pPr>
            <w:r w:rsidRPr="00AF7F4E">
              <w:rPr>
                <w:b/>
                <w:i/>
              </w:rPr>
              <w:t>22a.</w:t>
            </w:r>
            <w:r w:rsidRPr="00AF7F4E">
              <w:tab/>
            </w:r>
            <w:r w:rsidRPr="00AF7F4E">
              <w:rPr>
                <w:b/>
                <w:i/>
              </w:rPr>
              <w:t>Jenfasizza l-ħtieġa ta’ implimentazzjoni msaħħa tal-valuri u l-prinċipji minquxa fit-Trattati; jissottolinja li l-istat tad-dritt u d-drittijiet fundamentali jsaħħu lil xulxin b’mod reċiproku, u li l-ksur tal-istat tad-dritt għandu impatt dirett fuq it-tgawdija tad-drittijiet fundamentali;</w:t>
            </w:r>
          </w:p>
        </w:tc>
      </w:tr>
    </w:tbl>
    <w:p w14:paraId="3A9D7D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6E52EFB" w14:textId="77777777" w:rsidR="0013690C" w:rsidRPr="00AF7F4E" w:rsidRDefault="0013690C" w:rsidP="0013690C">
      <w:r w:rsidRPr="00AF7F4E">
        <w:rPr>
          <w:rStyle w:val="HideTWBExt"/>
          <w:color w:val="auto"/>
        </w:rPr>
        <w:t>&lt;/Amend&gt;</w:t>
      </w:r>
    </w:p>
    <w:p w14:paraId="614840F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486</w:t>
      </w:r>
      <w:r w:rsidRPr="00AF7F4E">
        <w:rPr>
          <w:rStyle w:val="HideTWBExt"/>
          <w:color w:val="auto"/>
        </w:rPr>
        <w:t>&lt;/NumAm&gt;</w:t>
      </w:r>
    </w:p>
    <w:p w14:paraId="2BF0AE74" w14:textId="77777777" w:rsidR="0013690C" w:rsidRPr="00AF7F4E" w:rsidRDefault="0013690C" w:rsidP="0013690C">
      <w:pPr>
        <w:pStyle w:val="NormalBold"/>
      </w:pPr>
      <w:r w:rsidRPr="00AF7F4E">
        <w:rPr>
          <w:rStyle w:val="HideTWBExt"/>
          <w:b w:val="0"/>
          <w:color w:val="auto"/>
        </w:rPr>
        <w:t>&lt;RepeatBlock-By&gt;&lt;Members&gt;</w:t>
      </w:r>
      <w:r w:rsidRPr="00AF7F4E">
        <w:t>Petra Steger, Roberto Vannacci, Tom Vandendriessche, Jorge Buxadé Villalba, Matthieu Valet, Alexandre Varaut, Fabrice Leggeri, Nikola Bartůšek</w:t>
      </w:r>
      <w:r w:rsidRPr="00AF7F4E">
        <w:rPr>
          <w:rStyle w:val="HideTWBExt"/>
          <w:b w:val="0"/>
          <w:color w:val="auto"/>
        </w:rPr>
        <w:t>&lt;/Members&gt;</w:t>
      </w:r>
    </w:p>
    <w:p w14:paraId="4B615B80" w14:textId="77777777" w:rsidR="0013690C" w:rsidRPr="00AF7F4E" w:rsidRDefault="0013690C" w:rsidP="0013690C">
      <w:pPr>
        <w:pStyle w:val="NormalBold"/>
      </w:pPr>
      <w:r w:rsidRPr="00AF7F4E">
        <w:rPr>
          <w:rStyle w:val="HideTWBExt"/>
          <w:b w:val="0"/>
          <w:color w:val="auto"/>
        </w:rPr>
        <w:t>&lt;/RepeatBlock-By&gt;</w:t>
      </w:r>
    </w:p>
    <w:p w14:paraId="710022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3E42C0" w14:textId="77777777" w:rsidR="0013690C" w:rsidRPr="00AF7F4E" w:rsidRDefault="0013690C" w:rsidP="0013690C">
      <w:pPr>
        <w:pStyle w:val="NormalBold"/>
      </w:pPr>
      <w:r w:rsidRPr="00AF7F4E">
        <w:rPr>
          <w:rStyle w:val="HideTWBExt"/>
          <w:color w:val="auto"/>
        </w:rPr>
        <w:t>&lt;Article&gt;</w:t>
      </w:r>
      <w:r w:rsidRPr="00AF7F4E">
        <w:t>Paragrafu 22b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24D6C9" w14:textId="77777777" w:rsidTr="00096245">
        <w:trPr>
          <w:trHeight w:hRule="exact" w:val="240"/>
          <w:jc w:val="center"/>
        </w:trPr>
        <w:tc>
          <w:tcPr>
            <w:tcW w:w="9752" w:type="dxa"/>
            <w:gridSpan w:val="2"/>
            <w:tcBorders>
              <w:top w:val="nil"/>
              <w:left w:val="nil"/>
              <w:bottom w:val="nil"/>
              <w:right w:val="nil"/>
            </w:tcBorders>
          </w:tcPr>
          <w:p w14:paraId="489390BF" w14:textId="77777777" w:rsidR="0013690C" w:rsidRPr="00AF7F4E" w:rsidRDefault="0013690C" w:rsidP="00096245"/>
        </w:tc>
      </w:tr>
      <w:tr w:rsidR="00AF7F4E" w:rsidRPr="00AF7F4E" w14:paraId="5BDD2E6F" w14:textId="77777777" w:rsidTr="00096245">
        <w:trPr>
          <w:trHeight w:val="240"/>
          <w:jc w:val="center"/>
        </w:trPr>
        <w:tc>
          <w:tcPr>
            <w:tcW w:w="4876" w:type="dxa"/>
            <w:tcBorders>
              <w:top w:val="nil"/>
              <w:left w:val="nil"/>
              <w:bottom w:val="nil"/>
              <w:right w:val="nil"/>
            </w:tcBorders>
          </w:tcPr>
          <w:p w14:paraId="0050D057"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37553BA0" w14:textId="77777777" w:rsidR="0013690C" w:rsidRPr="00AF7F4E" w:rsidRDefault="0013690C" w:rsidP="00096245">
            <w:pPr>
              <w:pStyle w:val="AmColumnHeading"/>
            </w:pPr>
            <w:r w:rsidRPr="00AF7F4E">
              <w:t>Emenda</w:t>
            </w:r>
          </w:p>
        </w:tc>
      </w:tr>
      <w:tr w:rsidR="00AF7F4E" w:rsidRPr="00AF7F4E" w14:paraId="708715DF" w14:textId="77777777" w:rsidTr="00096245">
        <w:trPr>
          <w:jc w:val="center"/>
        </w:trPr>
        <w:tc>
          <w:tcPr>
            <w:tcW w:w="4876" w:type="dxa"/>
            <w:tcBorders>
              <w:top w:val="nil"/>
              <w:left w:val="nil"/>
              <w:bottom w:val="nil"/>
              <w:right w:val="nil"/>
            </w:tcBorders>
          </w:tcPr>
          <w:p w14:paraId="4F4B4139" w14:textId="77777777" w:rsidR="0013690C" w:rsidRPr="00AF7F4E" w:rsidRDefault="0013690C" w:rsidP="00096245">
            <w:pPr>
              <w:pStyle w:val="Normal6a"/>
            </w:pPr>
          </w:p>
        </w:tc>
        <w:tc>
          <w:tcPr>
            <w:tcW w:w="4876" w:type="dxa"/>
            <w:tcBorders>
              <w:top w:val="nil"/>
              <w:left w:val="nil"/>
              <w:bottom w:val="nil"/>
              <w:right w:val="nil"/>
            </w:tcBorders>
          </w:tcPr>
          <w:p w14:paraId="15120CF0" w14:textId="77777777" w:rsidR="0013690C" w:rsidRPr="00AF7F4E" w:rsidRDefault="0013690C" w:rsidP="00096245">
            <w:pPr>
              <w:pStyle w:val="Normal6a"/>
            </w:pPr>
            <w:r w:rsidRPr="00AF7F4E">
              <w:rPr>
                <w:b/>
                <w:i/>
              </w:rPr>
              <w:t>22b.</w:t>
            </w:r>
            <w:r w:rsidRPr="00AF7F4E">
              <w:tab/>
            </w:r>
            <w:r w:rsidRPr="00AF7F4E">
              <w:rPr>
                <w:b/>
                <w:i/>
              </w:rPr>
              <w:t>Jesprimi tħassib serju dwar l-annullament tal-ewwel ċiklu tal-elezzjonijiet presidenzjali Rumeni mill-Qorti Kostituzzjonali tar-Rumanija f’Diċembru 2024, li annullat ir-riżultati jumejn biss qabel it-tieni ċiklu skedat, mingħajr ma wriet li l-allegati irregolaritajiet kienu affettwaw materjalment l-eżitu; iwissi li tali deċiżjoni tistabbilixxi preċedent perikoluż għat-tħassir tal-elezzjonijiet demokratiċi abbażi ta’ allegazzjonijiet mhux ippruvati ta’ interferenza barranija;</w:t>
            </w:r>
          </w:p>
        </w:tc>
      </w:tr>
    </w:tbl>
    <w:p w14:paraId="095EFF2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70423C" w14:textId="77777777" w:rsidR="0013690C" w:rsidRPr="00AF7F4E" w:rsidRDefault="0013690C" w:rsidP="0013690C">
      <w:r w:rsidRPr="00AF7F4E">
        <w:rPr>
          <w:rStyle w:val="HideTWBExt"/>
          <w:color w:val="auto"/>
        </w:rPr>
        <w:t>&lt;/Amend&gt;</w:t>
      </w:r>
    </w:p>
    <w:p w14:paraId="19A9A5F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487</w:t>
      </w:r>
      <w:r w:rsidRPr="00AF7F4E">
        <w:rPr>
          <w:rStyle w:val="HideTWBExt"/>
          <w:color w:val="auto"/>
        </w:rPr>
        <w:t>&lt;/NumAm&gt;</w:t>
      </w:r>
    </w:p>
    <w:p w14:paraId="1C505749"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51315699" w14:textId="77777777" w:rsidR="0013690C" w:rsidRPr="00AF7F4E" w:rsidRDefault="0013690C" w:rsidP="0013690C">
      <w:pPr>
        <w:pStyle w:val="NormalBold"/>
      </w:pPr>
      <w:r w:rsidRPr="00AF7F4E">
        <w:rPr>
          <w:rStyle w:val="HideTWBExt"/>
          <w:b w:val="0"/>
          <w:color w:val="auto"/>
        </w:rPr>
        <w:t>&lt;/RepeatBlock-By&gt;</w:t>
      </w:r>
    </w:p>
    <w:p w14:paraId="6CD4059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CE691A6" w14:textId="77777777" w:rsidR="0013690C" w:rsidRPr="00AF7F4E" w:rsidRDefault="0013690C" w:rsidP="0013690C">
      <w:pPr>
        <w:pStyle w:val="NormalBold"/>
      </w:pPr>
      <w:r w:rsidRPr="00AF7F4E">
        <w:rPr>
          <w:rStyle w:val="HideTWBExt"/>
          <w:color w:val="auto"/>
        </w:rPr>
        <w:t>&lt;Article&gt;</w:t>
      </w:r>
      <w:r w:rsidRPr="00AF7F4E">
        <w:t>Paragrafu 22b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2A571E" w14:textId="77777777" w:rsidTr="00096245">
        <w:trPr>
          <w:trHeight w:hRule="exact" w:val="240"/>
          <w:jc w:val="center"/>
        </w:trPr>
        <w:tc>
          <w:tcPr>
            <w:tcW w:w="9752" w:type="dxa"/>
            <w:gridSpan w:val="2"/>
            <w:tcBorders>
              <w:top w:val="nil"/>
              <w:left w:val="nil"/>
              <w:bottom w:val="nil"/>
              <w:right w:val="nil"/>
            </w:tcBorders>
          </w:tcPr>
          <w:p w14:paraId="546E5E73" w14:textId="77777777" w:rsidR="0013690C" w:rsidRPr="00AF7F4E" w:rsidRDefault="0013690C" w:rsidP="00096245"/>
        </w:tc>
      </w:tr>
      <w:tr w:rsidR="00AF7F4E" w:rsidRPr="00AF7F4E" w14:paraId="6834D019" w14:textId="77777777" w:rsidTr="00096245">
        <w:trPr>
          <w:trHeight w:val="240"/>
          <w:jc w:val="center"/>
        </w:trPr>
        <w:tc>
          <w:tcPr>
            <w:tcW w:w="4876" w:type="dxa"/>
            <w:tcBorders>
              <w:top w:val="nil"/>
              <w:left w:val="nil"/>
              <w:bottom w:val="nil"/>
              <w:right w:val="nil"/>
            </w:tcBorders>
          </w:tcPr>
          <w:p w14:paraId="585CDE9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DD4CFCC" w14:textId="77777777" w:rsidR="0013690C" w:rsidRPr="00AF7F4E" w:rsidRDefault="0013690C" w:rsidP="00096245">
            <w:pPr>
              <w:pStyle w:val="AmColumnHeading"/>
            </w:pPr>
            <w:r w:rsidRPr="00AF7F4E">
              <w:t>Emenda</w:t>
            </w:r>
          </w:p>
        </w:tc>
      </w:tr>
      <w:tr w:rsidR="00AF7F4E" w:rsidRPr="00AF7F4E" w14:paraId="437F1D40" w14:textId="77777777" w:rsidTr="00096245">
        <w:trPr>
          <w:jc w:val="center"/>
        </w:trPr>
        <w:tc>
          <w:tcPr>
            <w:tcW w:w="4876" w:type="dxa"/>
            <w:tcBorders>
              <w:top w:val="nil"/>
              <w:left w:val="nil"/>
              <w:bottom w:val="nil"/>
              <w:right w:val="nil"/>
            </w:tcBorders>
          </w:tcPr>
          <w:p w14:paraId="4D204D30" w14:textId="77777777" w:rsidR="0013690C" w:rsidRPr="00AF7F4E" w:rsidRDefault="0013690C" w:rsidP="00096245">
            <w:pPr>
              <w:pStyle w:val="Normal6a"/>
            </w:pPr>
          </w:p>
        </w:tc>
        <w:tc>
          <w:tcPr>
            <w:tcW w:w="4876" w:type="dxa"/>
            <w:tcBorders>
              <w:top w:val="nil"/>
              <w:left w:val="nil"/>
              <w:bottom w:val="nil"/>
              <w:right w:val="nil"/>
            </w:tcBorders>
          </w:tcPr>
          <w:p w14:paraId="6B3DF8CF" w14:textId="77777777" w:rsidR="0013690C" w:rsidRPr="00AF7F4E" w:rsidRDefault="0013690C" w:rsidP="00096245">
            <w:pPr>
              <w:pStyle w:val="Normal6a"/>
            </w:pPr>
            <w:r w:rsidRPr="00AF7F4E">
              <w:rPr>
                <w:b/>
                <w:i/>
              </w:rPr>
              <w:t>22b.</w:t>
            </w:r>
            <w:r w:rsidRPr="00AF7F4E">
              <w:tab/>
            </w:r>
            <w:r w:rsidRPr="00AF7F4E">
              <w:rPr>
                <w:b/>
                <w:i/>
              </w:rPr>
              <w:t>Jinsab imħasseb dwar ix-xogħol b’lura fil-protezzjoni tad-drittijiet tal-minoranzi; jiddeplora l-fatt li d-drittijiet tal-minoranzi nazzjonali u lingwistiċi tradizzjonali qed jiġu injorati dejjem aktar fl-istituzzjonijiet u l-politiki Ewropej; jistieden lill-Istati Membri jiżguraw li l-politiki u l-oqfsa legali tagħhom ma jirriżultawx f’diskriminazzjoni kontra dawn il-minoranzi; ifakkar fil-proposta tiegħu li tiġi inkluża l-protezzjoni tad-drittijiet tal-minoranzi fir-rapportar dwar l-Istat tad-Dritt;</w:t>
            </w:r>
          </w:p>
        </w:tc>
      </w:tr>
    </w:tbl>
    <w:p w14:paraId="7E920A6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A6B9D6" w14:textId="77777777" w:rsidR="0013690C" w:rsidRPr="00AF7F4E" w:rsidRDefault="0013690C" w:rsidP="0013690C">
      <w:r w:rsidRPr="00AF7F4E">
        <w:rPr>
          <w:rStyle w:val="HideTWBExt"/>
          <w:color w:val="auto"/>
        </w:rPr>
        <w:t>&lt;/Amend&gt;</w:t>
      </w:r>
    </w:p>
    <w:p w14:paraId="6E34101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488</w:t>
      </w:r>
      <w:r w:rsidRPr="00AF7F4E">
        <w:rPr>
          <w:rStyle w:val="HideTWBExt"/>
          <w:color w:val="auto"/>
        </w:rPr>
        <w:t>&lt;/NumAm&gt;</w:t>
      </w:r>
    </w:p>
    <w:p w14:paraId="5E5A6240"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C782311" w14:textId="77777777" w:rsidR="0013690C" w:rsidRPr="00AF7F4E" w:rsidRDefault="0013690C" w:rsidP="0013690C">
      <w:pPr>
        <w:pStyle w:val="NormalBold"/>
      </w:pPr>
      <w:r w:rsidRPr="00AF7F4E">
        <w:rPr>
          <w:rStyle w:val="HideTWBExt"/>
          <w:b w:val="0"/>
          <w:color w:val="auto"/>
        </w:rPr>
        <w:t>&lt;/RepeatBlock-By&gt;</w:t>
      </w:r>
    </w:p>
    <w:p w14:paraId="37E619A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7299F3" w14:textId="77777777" w:rsidR="0013690C" w:rsidRPr="00AF7F4E" w:rsidRDefault="0013690C" w:rsidP="0013690C">
      <w:pPr>
        <w:pStyle w:val="NormalBold"/>
      </w:pPr>
      <w:r w:rsidRPr="00AF7F4E">
        <w:rPr>
          <w:rStyle w:val="HideTWBExt"/>
          <w:color w:val="auto"/>
        </w:rPr>
        <w:t>&lt;Article&gt;</w:t>
      </w:r>
      <w:r w:rsidRPr="00AF7F4E">
        <w:t>Paragrafu 22c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38D38E" w14:textId="77777777" w:rsidTr="00096245">
        <w:trPr>
          <w:trHeight w:hRule="exact" w:val="240"/>
          <w:jc w:val="center"/>
        </w:trPr>
        <w:tc>
          <w:tcPr>
            <w:tcW w:w="9752" w:type="dxa"/>
            <w:gridSpan w:val="2"/>
            <w:tcBorders>
              <w:top w:val="nil"/>
              <w:left w:val="nil"/>
              <w:bottom w:val="nil"/>
              <w:right w:val="nil"/>
            </w:tcBorders>
          </w:tcPr>
          <w:p w14:paraId="7488ABEF" w14:textId="77777777" w:rsidR="0013690C" w:rsidRPr="00AF7F4E" w:rsidRDefault="0013690C" w:rsidP="00096245"/>
        </w:tc>
      </w:tr>
      <w:tr w:rsidR="00AF7F4E" w:rsidRPr="00AF7F4E" w14:paraId="2793C094" w14:textId="77777777" w:rsidTr="00096245">
        <w:trPr>
          <w:trHeight w:val="240"/>
          <w:jc w:val="center"/>
        </w:trPr>
        <w:tc>
          <w:tcPr>
            <w:tcW w:w="4876" w:type="dxa"/>
            <w:tcBorders>
              <w:top w:val="nil"/>
              <w:left w:val="nil"/>
              <w:bottom w:val="nil"/>
              <w:right w:val="nil"/>
            </w:tcBorders>
          </w:tcPr>
          <w:p w14:paraId="3118BF6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74DECB" w14:textId="77777777" w:rsidR="0013690C" w:rsidRPr="00AF7F4E" w:rsidRDefault="0013690C" w:rsidP="00096245">
            <w:pPr>
              <w:pStyle w:val="AmColumnHeading"/>
            </w:pPr>
            <w:r w:rsidRPr="00AF7F4E">
              <w:t>Emenda</w:t>
            </w:r>
          </w:p>
        </w:tc>
      </w:tr>
      <w:tr w:rsidR="00AF7F4E" w:rsidRPr="00AF7F4E" w14:paraId="7BA43123" w14:textId="77777777" w:rsidTr="00096245">
        <w:trPr>
          <w:jc w:val="center"/>
        </w:trPr>
        <w:tc>
          <w:tcPr>
            <w:tcW w:w="4876" w:type="dxa"/>
            <w:tcBorders>
              <w:top w:val="nil"/>
              <w:left w:val="nil"/>
              <w:bottom w:val="nil"/>
              <w:right w:val="nil"/>
            </w:tcBorders>
          </w:tcPr>
          <w:p w14:paraId="6A4FB565" w14:textId="77777777" w:rsidR="0013690C" w:rsidRPr="00AF7F4E" w:rsidRDefault="0013690C" w:rsidP="00096245">
            <w:pPr>
              <w:pStyle w:val="Normal6a"/>
            </w:pPr>
          </w:p>
        </w:tc>
        <w:tc>
          <w:tcPr>
            <w:tcW w:w="4876" w:type="dxa"/>
            <w:tcBorders>
              <w:top w:val="nil"/>
              <w:left w:val="nil"/>
              <w:bottom w:val="nil"/>
              <w:right w:val="nil"/>
            </w:tcBorders>
          </w:tcPr>
          <w:p w14:paraId="0EEED669" w14:textId="77777777" w:rsidR="0013690C" w:rsidRPr="00AF7F4E" w:rsidRDefault="0013690C" w:rsidP="00096245">
            <w:pPr>
              <w:pStyle w:val="Normal6a"/>
            </w:pPr>
            <w:r w:rsidRPr="00AF7F4E">
              <w:rPr>
                <w:b/>
                <w:i/>
              </w:rPr>
              <w:t>22c.</w:t>
            </w:r>
            <w:r w:rsidRPr="00AF7F4E">
              <w:tab/>
            </w:r>
            <w:r w:rsidRPr="00AF7F4E">
              <w:rPr>
                <w:b/>
                <w:i/>
              </w:rPr>
              <w:t>Jesprimi tħassib li, fil-Ġermanja, is-servizzi tal-intelligence domestiċi kklassifikaw u poġġew lill-partit politiku Alternative für Deutschland (AfD) taħt monitoraġġ abbażi tal-allegata “gesichert rechtsextremistische Bestrebungen”, pass li jqajjem mistoqsijiet dwar il-proporzjonalità, il-bażi evidenzjarja u r-rekwiżit tan-newtralità politika fl-applikazzjoni tal-liġijiet tas-sigurtà; jisħaq li kwalunkwe miżura bħal din trid tikkonforma strettament mas-salvagwardji kostituzzjonali, tkun soġġetta għal sorveljanza ġudizzjarja indipendenti, u tevita li toħloq effetti dissważivi fuq il-parteċipazzjoni demokratika;</w:t>
            </w:r>
          </w:p>
        </w:tc>
      </w:tr>
    </w:tbl>
    <w:p w14:paraId="64FE18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2F932A7" w14:textId="77777777" w:rsidR="0013690C" w:rsidRPr="00AF7F4E" w:rsidRDefault="0013690C" w:rsidP="0013690C">
      <w:r w:rsidRPr="00AF7F4E">
        <w:rPr>
          <w:rStyle w:val="HideTWBExt"/>
          <w:color w:val="auto"/>
        </w:rPr>
        <w:t>&lt;/Amend&gt;</w:t>
      </w:r>
    </w:p>
    <w:p w14:paraId="2D18F11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489</w:t>
      </w:r>
      <w:r w:rsidRPr="00AF7F4E">
        <w:rPr>
          <w:rStyle w:val="HideTWBExt"/>
          <w:color w:val="auto"/>
        </w:rPr>
        <w:t>&lt;/NumAm&gt;</w:t>
      </w:r>
    </w:p>
    <w:p w14:paraId="30E67ABE"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14FFA504" w14:textId="77777777" w:rsidR="0013690C" w:rsidRPr="00AF7F4E" w:rsidRDefault="0013690C" w:rsidP="0013690C">
      <w:pPr>
        <w:pStyle w:val="NormalBold"/>
      </w:pPr>
      <w:r w:rsidRPr="00AF7F4E">
        <w:rPr>
          <w:rStyle w:val="HideTWBExt"/>
          <w:b w:val="0"/>
          <w:color w:val="auto"/>
        </w:rPr>
        <w:t>&lt;/RepeatBlock-By&gt;</w:t>
      </w:r>
    </w:p>
    <w:p w14:paraId="2E6A43B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B3FB2D" w14:textId="77777777" w:rsidR="0013690C" w:rsidRPr="00AF7F4E" w:rsidRDefault="0013690C" w:rsidP="0013690C">
      <w:pPr>
        <w:pStyle w:val="NormalBold"/>
      </w:pPr>
      <w:r w:rsidRPr="00AF7F4E">
        <w:rPr>
          <w:rStyle w:val="HideTWBExt"/>
          <w:color w:val="auto"/>
        </w:rPr>
        <w:t>&lt;Article&gt;</w:t>
      </w:r>
      <w:r w:rsidRPr="00AF7F4E">
        <w:t>Paragrafu 22c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FC080DC" w14:textId="77777777" w:rsidTr="00096245">
        <w:trPr>
          <w:trHeight w:hRule="exact" w:val="240"/>
          <w:jc w:val="center"/>
        </w:trPr>
        <w:tc>
          <w:tcPr>
            <w:tcW w:w="9752" w:type="dxa"/>
            <w:gridSpan w:val="2"/>
            <w:tcBorders>
              <w:top w:val="nil"/>
              <w:left w:val="nil"/>
              <w:bottom w:val="nil"/>
              <w:right w:val="nil"/>
            </w:tcBorders>
          </w:tcPr>
          <w:p w14:paraId="3CB7BC53" w14:textId="77777777" w:rsidR="0013690C" w:rsidRPr="00AF7F4E" w:rsidRDefault="0013690C" w:rsidP="00096245"/>
        </w:tc>
      </w:tr>
      <w:tr w:rsidR="00AF7F4E" w:rsidRPr="00AF7F4E" w14:paraId="60684061" w14:textId="77777777" w:rsidTr="00096245">
        <w:trPr>
          <w:trHeight w:val="240"/>
          <w:jc w:val="center"/>
        </w:trPr>
        <w:tc>
          <w:tcPr>
            <w:tcW w:w="4876" w:type="dxa"/>
            <w:tcBorders>
              <w:top w:val="nil"/>
              <w:left w:val="nil"/>
              <w:bottom w:val="nil"/>
              <w:right w:val="nil"/>
            </w:tcBorders>
          </w:tcPr>
          <w:p w14:paraId="471C676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7B83223" w14:textId="77777777" w:rsidR="0013690C" w:rsidRPr="00AF7F4E" w:rsidRDefault="0013690C" w:rsidP="00096245">
            <w:pPr>
              <w:pStyle w:val="AmColumnHeading"/>
            </w:pPr>
            <w:r w:rsidRPr="00AF7F4E">
              <w:t>Emenda</w:t>
            </w:r>
          </w:p>
        </w:tc>
      </w:tr>
      <w:tr w:rsidR="00AF7F4E" w:rsidRPr="00AF7F4E" w14:paraId="4F9A627E" w14:textId="77777777" w:rsidTr="00096245">
        <w:trPr>
          <w:jc w:val="center"/>
        </w:trPr>
        <w:tc>
          <w:tcPr>
            <w:tcW w:w="4876" w:type="dxa"/>
            <w:tcBorders>
              <w:top w:val="nil"/>
              <w:left w:val="nil"/>
              <w:bottom w:val="nil"/>
              <w:right w:val="nil"/>
            </w:tcBorders>
          </w:tcPr>
          <w:p w14:paraId="1A7AB703" w14:textId="77777777" w:rsidR="0013690C" w:rsidRPr="00AF7F4E" w:rsidRDefault="0013690C" w:rsidP="00096245">
            <w:pPr>
              <w:pStyle w:val="Normal6a"/>
            </w:pPr>
          </w:p>
        </w:tc>
        <w:tc>
          <w:tcPr>
            <w:tcW w:w="4876" w:type="dxa"/>
            <w:tcBorders>
              <w:top w:val="nil"/>
              <w:left w:val="nil"/>
              <w:bottom w:val="nil"/>
              <w:right w:val="nil"/>
            </w:tcBorders>
          </w:tcPr>
          <w:p w14:paraId="70CBA589" w14:textId="77777777" w:rsidR="0013690C" w:rsidRPr="00AF7F4E" w:rsidRDefault="0013690C" w:rsidP="00096245">
            <w:pPr>
              <w:pStyle w:val="Normal6a"/>
            </w:pPr>
            <w:r w:rsidRPr="00AF7F4E">
              <w:rPr>
                <w:b/>
                <w:i/>
              </w:rPr>
              <w:t>22c.</w:t>
            </w:r>
            <w:r w:rsidRPr="00AF7F4E">
              <w:tab/>
            </w:r>
            <w:r w:rsidRPr="00AF7F4E">
              <w:rPr>
                <w:b/>
                <w:i/>
              </w:rPr>
              <w:t>Jistieden lill-Kummissjoni tipproponi miżuri tal-UE biex tissalvagwardja u tippromwovi d-drittijiet tal-minoranzi u tal-lingwi; itenni, f’dan il-kuntest, it-talba tiegħu lill-UE biex taderixxi mal-Konvenzjoni Qafas għall-Ħarsien tal-Minoranzi Nazzjonali u mal-Karta Ewropea għal-Lingwi Reġjonali jew Minoritarji;</w:t>
            </w:r>
          </w:p>
        </w:tc>
      </w:tr>
    </w:tbl>
    <w:p w14:paraId="70C1610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B3260D" w14:textId="77777777" w:rsidR="0013690C" w:rsidRPr="00AF7F4E" w:rsidRDefault="0013690C" w:rsidP="0013690C">
      <w:r w:rsidRPr="00AF7F4E">
        <w:rPr>
          <w:rStyle w:val="HideTWBExt"/>
          <w:color w:val="auto"/>
        </w:rPr>
        <w:t>&lt;/Amend&gt;</w:t>
      </w:r>
    </w:p>
    <w:p w14:paraId="04C78DA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490</w:t>
      </w:r>
      <w:r w:rsidRPr="00AF7F4E">
        <w:rPr>
          <w:rStyle w:val="HideTWBExt"/>
          <w:color w:val="auto"/>
        </w:rPr>
        <w:t>&lt;/NumAm&gt;</w:t>
      </w:r>
    </w:p>
    <w:p w14:paraId="7692EE3A"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7DCA12BD" w14:textId="77777777" w:rsidR="0013690C" w:rsidRPr="00AF7F4E" w:rsidRDefault="0013690C" w:rsidP="0013690C">
      <w:pPr>
        <w:pStyle w:val="NormalBold"/>
      </w:pPr>
      <w:r w:rsidRPr="00AF7F4E">
        <w:rPr>
          <w:rStyle w:val="HideTWBExt"/>
          <w:b w:val="0"/>
          <w:color w:val="auto"/>
        </w:rPr>
        <w:t>&lt;/RepeatBlock-By&gt;</w:t>
      </w:r>
    </w:p>
    <w:p w14:paraId="4C3DDD9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C6B9ABC"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D57BFD6" w14:textId="77777777" w:rsidTr="00096245">
        <w:trPr>
          <w:trHeight w:hRule="exact" w:val="240"/>
          <w:jc w:val="center"/>
        </w:trPr>
        <w:tc>
          <w:tcPr>
            <w:tcW w:w="9752" w:type="dxa"/>
            <w:gridSpan w:val="2"/>
            <w:tcBorders>
              <w:top w:val="nil"/>
              <w:left w:val="nil"/>
              <w:bottom w:val="nil"/>
              <w:right w:val="nil"/>
            </w:tcBorders>
          </w:tcPr>
          <w:p w14:paraId="471C222C" w14:textId="77777777" w:rsidR="0013690C" w:rsidRPr="00AF7F4E" w:rsidRDefault="0013690C" w:rsidP="00096245"/>
        </w:tc>
      </w:tr>
      <w:tr w:rsidR="00AF7F4E" w:rsidRPr="00AF7F4E" w14:paraId="5357EE47" w14:textId="77777777" w:rsidTr="00096245">
        <w:trPr>
          <w:trHeight w:val="240"/>
          <w:jc w:val="center"/>
        </w:trPr>
        <w:tc>
          <w:tcPr>
            <w:tcW w:w="4876" w:type="dxa"/>
            <w:tcBorders>
              <w:top w:val="nil"/>
              <w:left w:val="nil"/>
              <w:bottom w:val="nil"/>
              <w:right w:val="nil"/>
            </w:tcBorders>
          </w:tcPr>
          <w:p w14:paraId="4A6744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6A92E08" w14:textId="77777777" w:rsidR="0013690C" w:rsidRPr="00AF7F4E" w:rsidRDefault="0013690C" w:rsidP="00096245">
            <w:pPr>
              <w:pStyle w:val="AmColumnHeading"/>
            </w:pPr>
            <w:r w:rsidRPr="00AF7F4E">
              <w:t>Emenda</w:t>
            </w:r>
          </w:p>
        </w:tc>
      </w:tr>
      <w:tr w:rsidR="00AF7F4E" w:rsidRPr="00AF7F4E" w14:paraId="7AA84749" w14:textId="77777777" w:rsidTr="00096245">
        <w:trPr>
          <w:jc w:val="center"/>
        </w:trPr>
        <w:tc>
          <w:tcPr>
            <w:tcW w:w="4876" w:type="dxa"/>
            <w:tcBorders>
              <w:top w:val="nil"/>
              <w:left w:val="nil"/>
              <w:bottom w:val="nil"/>
              <w:right w:val="nil"/>
            </w:tcBorders>
          </w:tcPr>
          <w:p w14:paraId="6F5CFFEB"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w:t>
            </w:r>
            <w:r w:rsidRPr="00AF7F4E">
              <w:t xml:space="preserve"> </w:t>
            </w:r>
            <w:r w:rsidRPr="00AF7F4E">
              <w:rPr>
                <w:b/>
                <w:i/>
              </w:rPr>
              <w:t>jisħaq li l-Kummissjoni trid taġixxi malajr u b’mod deċiżiv meta l-Istati Membri jevitaw id-dritt tal-UE, b’mod partikolari l-Karta;</w:t>
            </w:r>
          </w:p>
        </w:tc>
        <w:tc>
          <w:tcPr>
            <w:tcW w:w="4876" w:type="dxa"/>
            <w:tcBorders>
              <w:top w:val="nil"/>
              <w:left w:val="nil"/>
              <w:bottom w:val="nil"/>
              <w:right w:val="nil"/>
            </w:tcBorders>
          </w:tcPr>
          <w:p w14:paraId="5DD2CA50" w14:textId="77777777" w:rsidR="0013690C" w:rsidRPr="00AF7F4E" w:rsidRDefault="0013690C" w:rsidP="00096245">
            <w:pPr>
              <w:pStyle w:val="Normal6a"/>
            </w:pPr>
            <w:r w:rsidRPr="00AF7F4E">
              <w:rPr>
                <w:b/>
                <w:i/>
              </w:rPr>
              <w:t>imħassar</w:t>
            </w:r>
          </w:p>
        </w:tc>
      </w:tr>
    </w:tbl>
    <w:p w14:paraId="24C3AEC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02143068" w14:textId="77777777" w:rsidR="0013690C" w:rsidRPr="00AF7F4E" w:rsidRDefault="0013690C" w:rsidP="0013690C">
      <w:r w:rsidRPr="00AF7F4E">
        <w:rPr>
          <w:rStyle w:val="HideTWBExt"/>
          <w:color w:val="auto"/>
        </w:rPr>
        <w:t>&lt;/Amend&gt;</w:t>
      </w:r>
    </w:p>
    <w:p w14:paraId="5B91B6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491</w:t>
      </w:r>
      <w:r w:rsidRPr="00AF7F4E">
        <w:rPr>
          <w:rStyle w:val="HideTWBExt"/>
          <w:color w:val="auto"/>
        </w:rPr>
        <w:t>&lt;/NumAm&gt;</w:t>
      </w:r>
    </w:p>
    <w:p w14:paraId="001E0EE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C2F2C4F" w14:textId="77777777" w:rsidR="0013690C" w:rsidRPr="00AF7F4E" w:rsidRDefault="0013690C" w:rsidP="0013690C">
      <w:pPr>
        <w:pStyle w:val="NormalBold"/>
      </w:pPr>
      <w:r w:rsidRPr="00AF7F4E">
        <w:rPr>
          <w:rStyle w:val="HideTWBExt"/>
          <w:b w:val="0"/>
          <w:color w:val="auto"/>
        </w:rPr>
        <w:t>&lt;/RepeatBlock-By&gt;</w:t>
      </w:r>
    </w:p>
    <w:p w14:paraId="58C38B7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CB6339"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E2ABE3" w14:textId="77777777" w:rsidTr="00096245">
        <w:trPr>
          <w:trHeight w:hRule="exact" w:val="240"/>
          <w:jc w:val="center"/>
        </w:trPr>
        <w:tc>
          <w:tcPr>
            <w:tcW w:w="9752" w:type="dxa"/>
            <w:gridSpan w:val="2"/>
            <w:tcBorders>
              <w:top w:val="nil"/>
              <w:left w:val="nil"/>
              <w:bottom w:val="nil"/>
              <w:right w:val="nil"/>
            </w:tcBorders>
          </w:tcPr>
          <w:p w14:paraId="75AA649C" w14:textId="77777777" w:rsidR="0013690C" w:rsidRPr="00AF7F4E" w:rsidRDefault="0013690C" w:rsidP="00096245"/>
        </w:tc>
      </w:tr>
      <w:tr w:rsidR="00AF7F4E" w:rsidRPr="00AF7F4E" w14:paraId="230A9589" w14:textId="77777777" w:rsidTr="00096245">
        <w:trPr>
          <w:trHeight w:val="240"/>
          <w:jc w:val="center"/>
        </w:trPr>
        <w:tc>
          <w:tcPr>
            <w:tcW w:w="4876" w:type="dxa"/>
            <w:tcBorders>
              <w:top w:val="nil"/>
              <w:left w:val="nil"/>
              <w:bottom w:val="nil"/>
              <w:right w:val="nil"/>
            </w:tcBorders>
          </w:tcPr>
          <w:p w14:paraId="26E8D6A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7F2DBD" w14:textId="77777777" w:rsidR="0013690C" w:rsidRPr="00AF7F4E" w:rsidRDefault="0013690C" w:rsidP="00096245">
            <w:pPr>
              <w:pStyle w:val="AmColumnHeading"/>
            </w:pPr>
            <w:r w:rsidRPr="00AF7F4E">
              <w:t>Emenda</w:t>
            </w:r>
          </w:p>
        </w:tc>
      </w:tr>
      <w:tr w:rsidR="00AF7F4E" w:rsidRPr="00AF7F4E" w14:paraId="07F8E27F" w14:textId="77777777" w:rsidTr="00096245">
        <w:trPr>
          <w:jc w:val="center"/>
        </w:trPr>
        <w:tc>
          <w:tcPr>
            <w:tcW w:w="4876" w:type="dxa"/>
            <w:tcBorders>
              <w:top w:val="nil"/>
              <w:left w:val="nil"/>
              <w:bottom w:val="nil"/>
              <w:right w:val="nil"/>
            </w:tcBorders>
          </w:tcPr>
          <w:p w14:paraId="6817757E"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w:t>
            </w:r>
            <w:r w:rsidRPr="00AF7F4E">
              <w:t xml:space="preserve"> </w:t>
            </w:r>
            <w:r w:rsidRPr="00AF7F4E">
              <w:rPr>
                <w:b/>
                <w:i/>
              </w:rPr>
              <w:t>jisħaq li l-Kummissjoni trid taġixxi malajr u b’mod deċiżiv meta l-Istati Membri jevitaw id-dritt tal-UE, b’mod partikolari l-Karta;</w:t>
            </w:r>
          </w:p>
        </w:tc>
        <w:tc>
          <w:tcPr>
            <w:tcW w:w="4876" w:type="dxa"/>
            <w:tcBorders>
              <w:top w:val="nil"/>
              <w:left w:val="nil"/>
              <w:bottom w:val="nil"/>
              <w:right w:val="nil"/>
            </w:tcBorders>
          </w:tcPr>
          <w:p w14:paraId="670362F9" w14:textId="77777777" w:rsidR="0013690C" w:rsidRPr="00AF7F4E" w:rsidRDefault="0013690C" w:rsidP="00096245">
            <w:pPr>
              <w:pStyle w:val="Normal6a"/>
            </w:pPr>
            <w:r w:rsidRPr="00AF7F4E">
              <w:rPr>
                <w:b/>
                <w:i/>
              </w:rPr>
              <w:t>imħassar</w:t>
            </w:r>
          </w:p>
        </w:tc>
      </w:tr>
    </w:tbl>
    <w:p w14:paraId="7215D52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A9F7A7C" w14:textId="77777777" w:rsidR="0013690C" w:rsidRPr="00AF7F4E" w:rsidRDefault="0013690C" w:rsidP="0013690C">
      <w:r w:rsidRPr="00AF7F4E">
        <w:rPr>
          <w:rStyle w:val="HideTWBExt"/>
          <w:color w:val="auto"/>
        </w:rPr>
        <w:t>&lt;/Amend&gt;</w:t>
      </w:r>
    </w:p>
    <w:p w14:paraId="632AB2C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492</w:t>
      </w:r>
      <w:r w:rsidRPr="00AF7F4E">
        <w:rPr>
          <w:rStyle w:val="HideTWBExt"/>
          <w:color w:val="auto"/>
        </w:rPr>
        <w:t>&lt;/NumAm&gt;</w:t>
      </w:r>
    </w:p>
    <w:p w14:paraId="781A2E72"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1F74D2A9" w14:textId="77777777" w:rsidR="0013690C" w:rsidRPr="00AF7F4E" w:rsidRDefault="0013690C" w:rsidP="0013690C">
      <w:pPr>
        <w:pStyle w:val="NormalBold"/>
      </w:pPr>
      <w:r w:rsidRPr="00AF7F4E">
        <w:rPr>
          <w:rStyle w:val="HideTWBExt"/>
          <w:b w:val="0"/>
          <w:color w:val="auto"/>
        </w:rPr>
        <w:lastRenderedPageBreak/>
        <w:t>&lt;/RepeatBlock-By&gt;</w:t>
      </w:r>
    </w:p>
    <w:p w14:paraId="5FC271F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9BD386"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1B68194" w14:textId="77777777" w:rsidTr="00096245">
        <w:trPr>
          <w:trHeight w:hRule="exact" w:val="240"/>
          <w:jc w:val="center"/>
        </w:trPr>
        <w:tc>
          <w:tcPr>
            <w:tcW w:w="9752" w:type="dxa"/>
            <w:gridSpan w:val="2"/>
            <w:tcBorders>
              <w:top w:val="nil"/>
              <w:left w:val="nil"/>
              <w:bottom w:val="nil"/>
              <w:right w:val="nil"/>
            </w:tcBorders>
          </w:tcPr>
          <w:p w14:paraId="120E82A4" w14:textId="77777777" w:rsidR="0013690C" w:rsidRPr="00AF7F4E" w:rsidRDefault="0013690C" w:rsidP="00096245"/>
        </w:tc>
      </w:tr>
      <w:tr w:rsidR="00AF7F4E" w:rsidRPr="00AF7F4E" w14:paraId="2130E24C" w14:textId="77777777" w:rsidTr="00096245">
        <w:trPr>
          <w:trHeight w:val="240"/>
          <w:jc w:val="center"/>
        </w:trPr>
        <w:tc>
          <w:tcPr>
            <w:tcW w:w="4876" w:type="dxa"/>
            <w:tcBorders>
              <w:top w:val="nil"/>
              <w:left w:val="nil"/>
              <w:bottom w:val="nil"/>
              <w:right w:val="nil"/>
            </w:tcBorders>
          </w:tcPr>
          <w:p w14:paraId="6195E6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C61C1A" w14:textId="77777777" w:rsidR="0013690C" w:rsidRPr="00AF7F4E" w:rsidRDefault="0013690C" w:rsidP="00096245">
            <w:pPr>
              <w:pStyle w:val="AmColumnHeading"/>
            </w:pPr>
            <w:r w:rsidRPr="00AF7F4E">
              <w:t>Emenda</w:t>
            </w:r>
          </w:p>
        </w:tc>
      </w:tr>
      <w:tr w:rsidR="00AF7F4E" w:rsidRPr="00AF7F4E" w14:paraId="015843C6" w14:textId="77777777" w:rsidTr="00096245">
        <w:trPr>
          <w:jc w:val="center"/>
        </w:trPr>
        <w:tc>
          <w:tcPr>
            <w:tcW w:w="4876" w:type="dxa"/>
            <w:tcBorders>
              <w:top w:val="nil"/>
              <w:left w:val="nil"/>
              <w:bottom w:val="nil"/>
              <w:right w:val="nil"/>
            </w:tcBorders>
          </w:tcPr>
          <w:p w14:paraId="6B6630B5"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4A678B4F" w14:textId="77777777" w:rsidR="0013690C" w:rsidRPr="00AF7F4E" w:rsidRDefault="0013690C" w:rsidP="00096245">
            <w:pPr>
              <w:pStyle w:val="Normal6a"/>
            </w:pPr>
            <w:r w:rsidRPr="00AF7F4E">
              <w:rPr>
                <w:b/>
                <w:i/>
              </w:rPr>
              <w:t>imħassar</w:t>
            </w:r>
          </w:p>
        </w:tc>
      </w:tr>
    </w:tbl>
    <w:p w14:paraId="322CAFE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76470B4" w14:textId="77777777" w:rsidR="0013690C" w:rsidRPr="00AF7F4E" w:rsidRDefault="0013690C" w:rsidP="0013690C">
      <w:r w:rsidRPr="00AF7F4E">
        <w:rPr>
          <w:rStyle w:val="HideTWBExt"/>
          <w:color w:val="auto"/>
        </w:rPr>
        <w:t>&lt;/Amend&gt;</w:t>
      </w:r>
    </w:p>
    <w:p w14:paraId="63449B8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493</w:t>
      </w:r>
      <w:r w:rsidRPr="00AF7F4E">
        <w:rPr>
          <w:rStyle w:val="HideTWBExt"/>
          <w:color w:val="auto"/>
        </w:rPr>
        <w:t>&lt;/NumAm&gt;</w:t>
      </w:r>
    </w:p>
    <w:p w14:paraId="5A10062D"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3C9CEA8" w14:textId="77777777" w:rsidR="0013690C" w:rsidRPr="00AF7F4E" w:rsidRDefault="0013690C" w:rsidP="0013690C">
      <w:pPr>
        <w:pStyle w:val="NormalBold"/>
      </w:pPr>
      <w:r w:rsidRPr="00AF7F4E">
        <w:rPr>
          <w:rStyle w:val="HideTWBExt"/>
          <w:b w:val="0"/>
          <w:color w:val="auto"/>
        </w:rPr>
        <w:t>&lt;/RepeatBlock-By&gt;</w:t>
      </w:r>
    </w:p>
    <w:p w14:paraId="6009C27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775634"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1CB7CA8" w14:textId="77777777" w:rsidTr="00096245">
        <w:trPr>
          <w:trHeight w:hRule="exact" w:val="240"/>
          <w:jc w:val="center"/>
        </w:trPr>
        <w:tc>
          <w:tcPr>
            <w:tcW w:w="9752" w:type="dxa"/>
            <w:gridSpan w:val="2"/>
            <w:tcBorders>
              <w:top w:val="nil"/>
              <w:left w:val="nil"/>
              <w:bottom w:val="nil"/>
              <w:right w:val="nil"/>
            </w:tcBorders>
          </w:tcPr>
          <w:p w14:paraId="0A330174" w14:textId="77777777" w:rsidR="0013690C" w:rsidRPr="00AF7F4E" w:rsidRDefault="0013690C" w:rsidP="00096245"/>
        </w:tc>
      </w:tr>
      <w:tr w:rsidR="00AF7F4E" w:rsidRPr="00AF7F4E" w14:paraId="4ADDE3DB" w14:textId="77777777" w:rsidTr="00096245">
        <w:trPr>
          <w:trHeight w:val="240"/>
          <w:jc w:val="center"/>
        </w:trPr>
        <w:tc>
          <w:tcPr>
            <w:tcW w:w="4876" w:type="dxa"/>
            <w:tcBorders>
              <w:top w:val="nil"/>
              <w:left w:val="nil"/>
              <w:bottom w:val="nil"/>
              <w:right w:val="nil"/>
            </w:tcBorders>
          </w:tcPr>
          <w:p w14:paraId="567A17B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ED9E48" w14:textId="77777777" w:rsidR="0013690C" w:rsidRPr="00AF7F4E" w:rsidRDefault="0013690C" w:rsidP="00096245">
            <w:pPr>
              <w:pStyle w:val="AmColumnHeading"/>
            </w:pPr>
            <w:r w:rsidRPr="00AF7F4E">
              <w:t>Emenda</w:t>
            </w:r>
          </w:p>
        </w:tc>
      </w:tr>
      <w:tr w:rsidR="00AF7F4E" w:rsidRPr="00AF7F4E" w14:paraId="66C42E5F" w14:textId="77777777" w:rsidTr="00096245">
        <w:trPr>
          <w:jc w:val="center"/>
        </w:trPr>
        <w:tc>
          <w:tcPr>
            <w:tcW w:w="4876" w:type="dxa"/>
            <w:tcBorders>
              <w:top w:val="nil"/>
              <w:left w:val="nil"/>
              <w:bottom w:val="nil"/>
              <w:right w:val="nil"/>
            </w:tcBorders>
          </w:tcPr>
          <w:p w14:paraId="3D7B2F23"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39CC1EBE" w14:textId="77777777" w:rsidR="0013690C" w:rsidRPr="00AF7F4E" w:rsidRDefault="0013690C" w:rsidP="00096245">
            <w:pPr>
              <w:pStyle w:val="Normal6a"/>
            </w:pPr>
            <w:r w:rsidRPr="00AF7F4E">
              <w:rPr>
                <w:b/>
                <w:i/>
              </w:rPr>
              <w:t>imħassar</w:t>
            </w:r>
          </w:p>
        </w:tc>
      </w:tr>
    </w:tbl>
    <w:p w14:paraId="0F33DA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4172B3" w14:textId="77777777" w:rsidR="0013690C" w:rsidRPr="00AF7F4E" w:rsidRDefault="0013690C" w:rsidP="0013690C">
      <w:r w:rsidRPr="00AF7F4E">
        <w:rPr>
          <w:rStyle w:val="HideTWBExt"/>
          <w:color w:val="auto"/>
        </w:rPr>
        <w:t>&lt;/Amend&gt;</w:t>
      </w:r>
    </w:p>
    <w:p w14:paraId="10DA238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494</w:t>
      </w:r>
      <w:r w:rsidRPr="00AF7F4E">
        <w:rPr>
          <w:rStyle w:val="HideTWBExt"/>
          <w:color w:val="auto"/>
        </w:rPr>
        <w:t>&lt;/NumAm&gt;</w:t>
      </w:r>
    </w:p>
    <w:p w14:paraId="1B91DE77"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46104EB3" w14:textId="77777777" w:rsidR="0013690C" w:rsidRPr="00AF7F4E" w:rsidRDefault="0013690C" w:rsidP="0013690C">
      <w:pPr>
        <w:pStyle w:val="NormalBold"/>
      </w:pPr>
      <w:r w:rsidRPr="00AF7F4E">
        <w:rPr>
          <w:rStyle w:val="HideTWBExt"/>
          <w:b w:val="0"/>
          <w:color w:val="auto"/>
        </w:rPr>
        <w:t>&lt;/RepeatBlock-By&gt;</w:t>
      </w:r>
    </w:p>
    <w:p w14:paraId="7AA8103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C82794E"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BC7E08" w14:textId="77777777" w:rsidTr="00096245">
        <w:trPr>
          <w:trHeight w:hRule="exact" w:val="240"/>
          <w:jc w:val="center"/>
        </w:trPr>
        <w:tc>
          <w:tcPr>
            <w:tcW w:w="9752" w:type="dxa"/>
            <w:gridSpan w:val="2"/>
            <w:tcBorders>
              <w:top w:val="nil"/>
              <w:left w:val="nil"/>
              <w:bottom w:val="nil"/>
              <w:right w:val="nil"/>
            </w:tcBorders>
          </w:tcPr>
          <w:p w14:paraId="547453B7" w14:textId="77777777" w:rsidR="0013690C" w:rsidRPr="00AF7F4E" w:rsidRDefault="0013690C" w:rsidP="00096245"/>
        </w:tc>
      </w:tr>
      <w:tr w:rsidR="00AF7F4E" w:rsidRPr="00AF7F4E" w14:paraId="22534B6C" w14:textId="77777777" w:rsidTr="00096245">
        <w:trPr>
          <w:trHeight w:val="240"/>
          <w:jc w:val="center"/>
        </w:trPr>
        <w:tc>
          <w:tcPr>
            <w:tcW w:w="4876" w:type="dxa"/>
            <w:tcBorders>
              <w:top w:val="nil"/>
              <w:left w:val="nil"/>
              <w:bottom w:val="nil"/>
              <w:right w:val="nil"/>
            </w:tcBorders>
          </w:tcPr>
          <w:p w14:paraId="133BB7A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0029DF" w14:textId="77777777" w:rsidR="0013690C" w:rsidRPr="00AF7F4E" w:rsidRDefault="0013690C" w:rsidP="00096245">
            <w:pPr>
              <w:pStyle w:val="AmColumnHeading"/>
            </w:pPr>
            <w:r w:rsidRPr="00AF7F4E">
              <w:t>Emenda</w:t>
            </w:r>
          </w:p>
        </w:tc>
      </w:tr>
      <w:tr w:rsidR="00AF7F4E" w:rsidRPr="00AF7F4E" w14:paraId="650021BC" w14:textId="77777777" w:rsidTr="00096245">
        <w:trPr>
          <w:jc w:val="center"/>
        </w:trPr>
        <w:tc>
          <w:tcPr>
            <w:tcW w:w="4876" w:type="dxa"/>
            <w:tcBorders>
              <w:top w:val="nil"/>
              <w:left w:val="nil"/>
              <w:bottom w:val="nil"/>
              <w:right w:val="nil"/>
            </w:tcBorders>
          </w:tcPr>
          <w:p w14:paraId="70812800"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25E889ED" w14:textId="77777777" w:rsidR="0013690C" w:rsidRPr="00AF7F4E" w:rsidRDefault="0013690C" w:rsidP="00096245">
            <w:pPr>
              <w:pStyle w:val="Normal6a"/>
            </w:pPr>
            <w:r w:rsidRPr="00AF7F4E">
              <w:rPr>
                <w:b/>
                <w:i/>
              </w:rPr>
              <w:t>imħassar</w:t>
            </w:r>
          </w:p>
        </w:tc>
      </w:tr>
    </w:tbl>
    <w:p w14:paraId="511B24E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9648D10" w14:textId="77777777" w:rsidR="0013690C" w:rsidRPr="00AF7F4E" w:rsidRDefault="0013690C" w:rsidP="0013690C">
      <w:r w:rsidRPr="00AF7F4E">
        <w:rPr>
          <w:rStyle w:val="HideTWBExt"/>
          <w:color w:val="auto"/>
        </w:rPr>
        <w:t>&lt;/Amend&gt;</w:t>
      </w:r>
    </w:p>
    <w:p w14:paraId="4184670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495</w:t>
      </w:r>
      <w:r w:rsidRPr="00AF7F4E">
        <w:rPr>
          <w:rStyle w:val="HideTWBExt"/>
          <w:color w:val="auto"/>
        </w:rPr>
        <w:t>&lt;/NumAm&gt;</w:t>
      </w:r>
    </w:p>
    <w:p w14:paraId="0F71EEBC"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20E05EB1" w14:textId="77777777" w:rsidR="0013690C" w:rsidRPr="00AF7F4E" w:rsidRDefault="0013690C" w:rsidP="0013690C">
      <w:pPr>
        <w:pStyle w:val="NormalBold"/>
      </w:pPr>
      <w:r w:rsidRPr="00AF7F4E">
        <w:rPr>
          <w:rStyle w:val="HideTWBExt"/>
          <w:b w:val="0"/>
          <w:color w:val="auto"/>
        </w:rPr>
        <w:t>&lt;/RepeatBlock-By&gt;</w:t>
      </w:r>
    </w:p>
    <w:p w14:paraId="5A9D6F3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C04C52"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A811C41" w14:textId="77777777" w:rsidTr="00096245">
        <w:trPr>
          <w:trHeight w:hRule="exact" w:val="240"/>
          <w:jc w:val="center"/>
        </w:trPr>
        <w:tc>
          <w:tcPr>
            <w:tcW w:w="9752" w:type="dxa"/>
            <w:gridSpan w:val="2"/>
            <w:tcBorders>
              <w:top w:val="nil"/>
              <w:left w:val="nil"/>
              <w:bottom w:val="nil"/>
              <w:right w:val="nil"/>
            </w:tcBorders>
          </w:tcPr>
          <w:p w14:paraId="403CE099" w14:textId="77777777" w:rsidR="0013690C" w:rsidRPr="00AF7F4E" w:rsidRDefault="0013690C" w:rsidP="00096245"/>
        </w:tc>
      </w:tr>
      <w:tr w:rsidR="00AF7F4E" w:rsidRPr="00AF7F4E" w14:paraId="441B925E" w14:textId="77777777" w:rsidTr="00096245">
        <w:trPr>
          <w:trHeight w:val="240"/>
          <w:jc w:val="center"/>
        </w:trPr>
        <w:tc>
          <w:tcPr>
            <w:tcW w:w="4876" w:type="dxa"/>
            <w:tcBorders>
              <w:top w:val="nil"/>
              <w:left w:val="nil"/>
              <w:bottom w:val="nil"/>
              <w:right w:val="nil"/>
            </w:tcBorders>
          </w:tcPr>
          <w:p w14:paraId="4625DF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EF9B0A" w14:textId="77777777" w:rsidR="0013690C" w:rsidRPr="00AF7F4E" w:rsidRDefault="0013690C" w:rsidP="00096245">
            <w:pPr>
              <w:pStyle w:val="AmColumnHeading"/>
            </w:pPr>
            <w:r w:rsidRPr="00AF7F4E">
              <w:t>Emenda</w:t>
            </w:r>
          </w:p>
        </w:tc>
      </w:tr>
      <w:tr w:rsidR="00AF7F4E" w:rsidRPr="00AF7F4E" w14:paraId="0120A24D" w14:textId="77777777" w:rsidTr="00096245">
        <w:trPr>
          <w:jc w:val="center"/>
        </w:trPr>
        <w:tc>
          <w:tcPr>
            <w:tcW w:w="4876" w:type="dxa"/>
            <w:tcBorders>
              <w:top w:val="nil"/>
              <w:left w:val="nil"/>
              <w:bottom w:val="nil"/>
              <w:right w:val="nil"/>
            </w:tcBorders>
          </w:tcPr>
          <w:p w14:paraId="70CB01C7" w14:textId="77777777" w:rsidR="0013690C" w:rsidRPr="00AF7F4E" w:rsidRDefault="0013690C" w:rsidP="00096245">
            <w:pPr>
              <w:pStyle w:val="Normal6a"/>
            </w:pPr>
            <w:r w:rsidRPr="00AF7F4E">
              <w:rPr>
                <w:b/>
                <w:i/>
              </w:rPr>
              <w:t>23.</w:t>
            </w:r>
            <w:r w:rsidRPr="00AF7F4E">
              <w:tab/>
            </w:r>
            <w:r w:rsidRPr="00AF7F4E">
              <w:rPr>
                <w:b/>
                <w:i/>
              </w:rPr>
              <w:t>Huwa mħasseb ħafna dwar il-miżuri diskriminatorji introdotti f’xi Stati Membri bl-iskuża tal-ġlieda kontra l-“propaganda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37102322" w14:textId="77777777" w:rsidR="0013690C" w:rsidRPr="00AF7F4E" w:rsidRDefault="0013690C" w:rsidP="00096245">
            <w:pPr>
              <w:pStyle w:val="Normal6a"/>
            </w:pPr>
            <w:r w:rsidRPr="00AF7F4E">
              <w:rPr>
                <w:b/>
                <w:i/>
              </w:rPr>
              <w:t>imħassar</w:t>
            </w:r>
          </w:p>
        </w:tc>
      </w:tr>
    </w:tbl>
    <w:p w14:paraId="5BFF1A5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4A38368" w14:textId="77777777" w:rsidR="0013690C" w:rsidRPr="00AF7F4E" w:rsidRDefault="0013690C" w:rsidP="0013690C">
      <w:r w:rsidRPr="00AF7F4E">
        <w:rPr>
          <w:rStyle w:val="HideTWBExt"/>
          <w:color w:val="auto"/>
        </w:rPr>
        <w:t>&lt;/Amend&gt;</w:t>
      </w:r>
    </w:p>
    <w:p w14:paraId="6FF50A5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496</w:t>
      </w:r>
      <w:r w:rsidRPr="00AF7F4E">
        <w:rPr>
          <w:rStyle w:val="HideTWBExt"/>
          <w:color w:val="auto"/>
        </w:rPr>
        <w:t>&lt;/NumAm&gt;</w:t>
      </w:r>
    </w:p>
    <w:p w14:paraId="269B8CF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87BD13F" w14:textId="77777777" w:rsidR="0013690C" w:rsidRPr="00AF7F4E" w:rsidRDefault="0013690C" w:rsidP="0013690C">
      <w:pPr>
        <w:pStyle w:val="NormalBold"/>
      </w:pPr>
      <w:r w:rsidRPr="00AF7F4E">
        <w:rPr>
          <w:rStyle w:val="HideTWBExt"/>
          <w:b w:val="0"/>
          <w:color w:val="auto"/>
        </w:rPr>
        <w:t>&lt;/RepeatBlock-By&gt;</w:t>
      </w:r>
    </w:p>
    <w:p w14:paraId="01173ED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3D2BFF4"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CA7108" w14:textId="77777777" w:rsidTr="00096245">
        <w:trPr>
          <w:trHeight w:hRule="exact" w:val="240"/>
          <w:jc w:val="center"/>
        </w:trPr>
        <w:tc>
          <w:tcPr>
            <w:tcW w:w="9752" w:type="dxa"/>
            <w:gridSpan w:val="2"/>
            <w:tcBorders>
              <w:top w:val="nil"/>
              <w:left w:val="nil"/>
              <w:bottom w:val="nil"/>
              <w:right w:val="nil"/>
            </w:tcBorders>
          </w:tcPr>
          <w:p w14:paraId="771AEB86" w14:textId="77777777" w:rsidR="0013690C" w:rsidRPr="00AF7F4E" w:rsidRDefault="0013690C" w:rsidP="00096245"/>
        </w:tc>
      </w:tr>
      <w:tr w:rsidR="00AF7F4E" w:rsidRPr="00AF7F4E" w14:paraId="66E29133" w14:textId="77777777" w:rsidTr="00096245">
        <w:trPr>
          <w:trHeight w:val="240"/>
          <w:jc w:val="center"/>
        </w:trPr>
        <w:tc>
          <w:tcPr>
            <w:tcW w:w="4876" w:type="dxa"/>
            <w:tcBorders>
              <w:top w:val="nil"/>
              <w:left w:val="nil"/>
              <w:bottom w:val="nil"/>
              <w:right w:val="nil"/>
            </w:tcBorders>
          </w:tcPr>
          <w:p w14:paraId="175F3BC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848B58" w14:textId="77777777" w:rsidR="0013690C" w:rsidRPr="00AF7F4E" w:rsidRDefault="0013690C" w:rsidP="00096245">
            <w:pPr>
              <w:pStyle w:val="AmColumnHeading"/>
            </w:pPr>
            <w:r w:rsidRPr="00AF7F4E">
              <w:t>Emenda</w:t>
            </w:r>
          </w:p>
        </w:tc>
      </w:tr>
      <w:tr w:rsidR="00AF7F4E" w:rsidRPr="00AF7F4E" w14:paraId="3B7BB65B" w14:textId="77777777" w:rsidTr="00096245">
        <w:trPr>
          <w:jc w:val="center"/>
        </w:trPr>
        <w:tc>
          <w:tcPr>
            <w:tcW w:w="4876" w:type="dxa"/>
            <w:tcBorders>
              <w:top w:val="nil"/>
              <w:left w:val="nil"/>
              <w:bottom w:val="nil"/>
              <w:right w:val="nil"/>
            </w:tcBorders>
          </w:tcPr>
          <w:p w14:paraId="1CE93064" w14:textId="77777777" w:rsidR="0013690C" w:rsidRPr="00AF7F4E" w:rsidRDefault="0013690C" w:rsidP="00096245">
            <w:pPr>
              <w:pStyle w:val="Normal6a"/>
            </w:pPr>
            <w:r w:rsidRPr="00AF7F4E">
              <w:t>23.</w:t>
            </w:r>
            <w:r w:rsidRPr="00AF7F4E">
              <w:tab/>
              <w:t xml:space="preserve">Huwa mħasseb ħafna dwar il-miżuri diskriminatorji introdotti f’xi Stati </w:t>
            </w:r>
            <w:r w:rsidRPr="00AF7F4E">
              <w:lastRenderedPageBreak/>
              <w:t>Membri bl-iskuża tal-ġlieda kontra l-“propaganda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38F21E28" w14:textId="77777777" w:rsidR="0013690C" w:rsidRPr="00AF7F4E" w:rsidRDefault="0013690C" w:rsidP="00096245">
            <w:pPr>
              <w:pStyle w:val="Normal6a"/>
            </w:pPr>
            <w:r w:rsidRPr="00AF7F4E">
              <w:lastRenderedPageBreak/>
              <w:t>23.</w:t>
            </w:r>
            <w:r w:rsidRPr="00AF7F4E">
              <w:tab/>
              <w:t xml:space="preserve">Huwa mħasseb ħafna dwar il-miżuri diskriminatorji introdotti f’xi Stati </w:t>
            </w:r>
            <w:r w:rsidRPr="00AF7F4E">
              <w:lastRenderedPageBreak/>
              <w:t xml:space="preserve">Membri bl-iskuża tal-ġlieda kontra l-“propaganda LGBTIQ” u l-“ideoloġija tal-ġeneru”; jisħaq li l-Kummissjoni trid taġixxi malajr u b’mod deċiżiv meta l-Istati Membri jevitaw id-dritt tal-UE, b’mod partikolari l-Karta; </w:t>
            </w:r>
            <w:r w:rsidRPr="00AF7F4E">
              <w:rPr>
                <w:b/>
                <w:i/>
              </w:rPr>
              <w:t>ifakkar fl-Opinjoni tal-Avukat Ġenerali mogħtija fil-Kawża C-769/22, li sabet li l-leġiżlazzjoni li tillimita l-viżibbiltà, ir-rappreżentanza jew it-tixrid ta’ informazzjoni dwar persuni LGBTIQ minħabba allegati raġunijiet ta’ protezzjoni tat-tfal, meta ma tkunx appoġġjata minn ġustifikazzjoni oġġettiva, xjentifika u proporzjonata, hija inkompatibbli mad-dritt tal-Unjoni u mal-Karta tad-Drittijiet Fundamentali; jissottolinja li tali miżuri huma bbażati fuq ġudizzji ta’ valur diskriminatorji, isaħħu l-istigmatizzazzjoni, jinterferixxu mal-libertà tal-espressjoni u tal-informazzjoni, jiksru d-dritt għall-ħajja privata u tal-familja u d-dinjità tal-bniedem, u ma jistgħux jiġu ġġustifikati b’referenza għall-morali pubbliċi, id-drittijiet tal-ġenituri jew ir-rieda tal-maġġoranza; jinnota wkoll li d-diskriminazzjoni sistematika kontra l-persuni LGBTIQ tqajjem dubji dwar il-valuri minquxa fl-Artikolu 2 tat-TUE u taffettwa l-funzjonament tal-ordni legali tal-Unjoni kollu kemm hu;</w:t>
            </w:r>
          </w:p>
        </w:tc>
      </w:tr>
    </w:tbl>
    <w:p w14:paraId="140F820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1FBE62A" w14:textId="77777777" w:rsidR="0013690C" w:rsidRPr="00AF7F4E" w:rsidRDefault="0013690C" w:rsidP="0013690C">
      <w:r w:rsidRPr="00AF7F4E">
        <w:rPr>
          <w:rStyle w:val="HideTWBExt"/>
          <w:color w:val="auto"/>
        </w:rPr>
        <w:t>&lt;/Amend&gt;</w:t>
      </w:r>
    </w:p>
    <w:p w14:paraId="27B9A5C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497</w:t>
      </w:r>
      <w:r w:rsidRPr="00AF7F4E">
        <w:rPr>
          <w:rStyle w:val="HideTWBExt"/>
          <w:color w:val="auto"/>
        </w:rPr>
        <w:t>&lt;/NumAm&gt;</w:t>
      </w:r>
    </w:p>
    <w:p w14:paraId="1818EEC7"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0F8CFFF8" w14:textId="77777777" w:rsidR="0013690C" w:rsidRPr="00AF7F4E" w:rsidRDefault="0013690C" w:rsidP="0013690C">
      <w:pPr>
        <w:pStyle w:val="NormalBold"/>
      </w:pPr>
      <w:r w:rsidRPr="00AF7F4E">
        <w:rPr>
          <w:rStyle w:val="HideTWBExt"/>
          <w:b w:val="0"/>
          <w:color w:val="auto"/>
        </w:rPr>
        <w:t>&lt;/RepeatBlock-By&gt;</w:t>
      </w:r>
    </w:p>
    <w:p w14:paraId="2F447EF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C8D56D"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093A31" w14:textId="77777777" w:rsidTr="00096245">
        <w:trPr>
          <w:trHeight w:hRule="exact" w:val="240"/>
          <w:jc w:val="center"/>
        </w:trPr>
        <w:tc>
          <w:tcPr>
            <w:tcW w:w="9752" w:type="dxa"/>
            <w:gridSpan w:val="2"/>
            <w:tcBorders>
              <w:top w:val="nil"/>
              <w:left w:val="nil"/>
              <w:bottom w:val="nil"/>
              <w:right w:val="nil"/>
            </w:tcBorders>
          </w:tcPr>
          <w:p w14:paraId="40B099CE" w14:textId="77777777" w:rsidR="0013690C" w:rsidRPr="00AF7F4E" w:rsidRDefault="0013690C" w:rsidP="00096245"/>
        </w:tc>
      </w:tr>
      <w:tr w:rsidR="00AF7F4E" w:rsidRPr="00AF7F4E" w14:paraId="7D207342" w14:textId="77777777" w:rsidTr="00096245">
        <w:trPr>
          <w:trHeight w:val="240"/>
          <w:jc w:val="center"/>
        </w:trPr>
        <w:tc>
          <w:tcPr>
            <w:tcW w:w="4876" w:type="dxa"/>
            <w:tcBorders>
              <w:top w:val="nil"/>
              <w:left w:val="nil"/>
              <w:bottom w:val="nil"/>
              <w:right w:val="nil"/>
            </w:tcBorders>
          </w:tcPr>
          <w:p w14:paraId="470A592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0AB721" w14:textId="77777777" w:rsidR="0013690C" w:rsidRPr="00AF7F4E" w:rsidRDefault="0013690C" w:rsidP="00096245">
            <w:pPr>
              <w:pStyle w:val="AmColumnHeading"/>
            </w:pPr>
            <w:r w:rsidRPr="00AF7F4E">
              <w:t>Emenda</w:t>
            </w:r>
          </w:p>
        </w:tc>
      </w:tr>
      <w:tr w:rsidR="00AF7F4E" w:rsidRPr="00AF7F4E" w14:paraId="73A8E5D9" w14:textId="77777777" w:rsidTr="00096245">
        <w:trPr>
          <w:jc w:val="center"/>
        </w:trPr>
        <w:tc>
          <w:tcPr>
            <w:tcW w:w="4876" w:type="dxa"/>
            <w:tcBorders>
              <w:top w:val="nil"/>
              <w:left w:val="nil"/>
              <w:bottom w:val="nil"/>
              <w:right w:val="nil"/>
            </w:tcBorders>
          </w:tcPr>
          <w:p w14:paraId="60F297FF" w14:textId="77777777" w:rsidR="0013690C" w:rsidRPr="00AF7F4E" w:rsidRDefault="0013690C" w:rsidP="00096245">
            <w:pPr>
              <w:pStyle w:val="Normal6a"/>
            </w:pPr>
            <w:r w:rsidRPr="00AF7F4E">
              <w:t>23.</w:t>
            </w:r>
            <w:r w:rsidRPr="00AF7F4E">
              <w:tab/>
              <w:t>Huwa mħasseb ħafna dwar il-miżuri diskriminatorji introdotti f’xi Stati Membri bl-iskuża tal-ġlieda kontra l-</w:t>
            </w:r>
            <w:r w:rsidRPr="00AF7F4E">
              <w:lastRenderedPageBreak/>
              <w:t>“propaganda LGBTIQ” u l-“ideoloġija tal-ġeneru”; jisħaq li l-Kummissjoni trid taġixxi malajr u b’mod deċiżiv meta l-Istati Membri jevitaw id-dritt tal-UE, b’mod partikolari l-Karta;</w:t>
            </w:r>
          </w:p>
        </w:tc>
        <w:tc>
          <w:tcPr>
            <w:tcW w:w="4876" w:type="dxa"/>
            <w:tcBorders>
              <w:top w:val="nil"/>
              <w:left w:val="nil"/>
              <w:bottom w:val="nil"/>
              <w:right w:val="nil"/>
            </w:tcBorders>
          </w:tcPr>
          <w:p w14:paraId="55BDF690" w14:textId="77777777" w:rsidR="0013690C" w:rsidRPr="00AF7F4E" w:rsidRDefault="0013690C" w:rsidP="00096245">
            <w:pPr>
              <w:pStyle w:val="Normal6a"/>
            </w:pPr>
            <w:r w:rsidRPr="00AF7F4E">
              <w:lastRenderedPageBreak/>
              <w:t>23.</w:t>
            </w:r>
            <w:r w:rsidRPr="00AF7F4E">
              <w:tab/>
              <w:t>Huwa mħasseb ħafna dwar il-miżuri diskriminatorji introdotti f’xi Stati Membri bl-iskuża tal-ġlieda kontra l-</w:t>
            </w:r>
            <w:r w:rsidRPr="00AF7F4E">
              <w:lastRenderedPageBreak/>
              <w:t xml:space="preserve">“propaganda LGBTIQ” u l-“ideoloġija tal-ġeneru”; jisħaq li l-Kummissjoni trid taġixxi malajr u b’mod deċiżiv meta l-Istati Membri jevitaw id-dritt tal-UE, b’mod partikolari l-Karta; </w:t>
            </w:r>
            <w:r w:rsidRPr="00AF7F4E">
              <w:rPr>
                <w:b/>
                <w:i/>
              </w:rPr>
              <w:t>jitlob li tittieħed azzjoni biex jiġu miġġielda l-forom kollha ta’ diskriminazzjoni b’mod deċiżiv u vigoruż; jistieden lill-Istati Membri jirrispettaw bis-sħiħ l-obbligi tagħhom; iħeġġeġ lill-Kummissjoni tniedi proċeduri ta’ ksur fil-każ ta’ ksur tar-regoli u l-prinċipji Ewropej minquxa fit-Trattati u fil-Karta tad-Drittijiet Fundamentali; jissottolinja lakuni legali persistenti u mekkaniżmi ta’ infurzar dgħajfa; jitlob li sistematikament jinbdew proċeduri mħaffa u li jintalbu miżuri proviżorji quddiem il-QĠUE f’każijiet ta’ ksur; jistieden lill-Kunsill jilħaq ftehim dwar id-direttiva orizzontali kontra d-diskriminazzjoni mingħajr dewmien;</w:t>
            </w:r>
          </w:p>
        </w:tc>
      </w:tr>
    </w:tbl>
    <w:p w14:paraId="3186B97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18868312" w14:textId="77777777" w:rsidR="0013690C" w:rsidRPr="00AF7F4E" w:rsidRDefault="0013690C" w:rsidP="0013690C">
      <w:r w:rsidRPr="00AF7F4E">
        <w:rPr>
          <w:rStyle w:val="HideTWBExt"/>
          <w:color w:val="auto"/>
        </w:rPr>
        <w:t>&lt;/Amend&gt;</w:t>
      </w:r>
    </w:p>
    <w:p w14:paraId="7B5F05C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498</w:t>
      </w:r>
      <w:r w:rsidRPr="00AF7F4E">
        <w:rPr>
          <w:rStyle w:val="HideTWBExt"/>
          <w:color w:val="auto"/>
        </w:rPr>
        <w:t>&lt;/NumAm&gt;</w:t>
      </w:r>
    </w:p>
    <w:p w14:paraId="076DA4FF"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45F8E4D" w14:textId="77777777" w:rsidR="0013690C" w:rsidRPr="00AF7F4E" w:rsidRDefault="0013690C" w:rsidP="0013690C">
      <w:pPr>
        <w:pStyle w:val="NormalBold"/>
      </w:pPr>
      <w:r w:rsidRPr="00AF7F4E">
        <w:rPr>
          <w:rStyle w:val="HideTWBExt"/>
          <w:b w:val="0"/>
          <w:color w:val="auto"/>
        </w:rPr>
        <w:t>&lt;/RepeatBlock-By&gt;</w:t>
      </w:r>
    </w:p>
    <w:p w14:paraId="30E2D44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F65308"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DDA713" w14:textId="77777777" w:rsidTr="00096245">
        <w:trPr>
          <w:trHeight w:hRule="exact" w:val="240"/>
          <w:jc w:val="center"/>
        </w:trPr>
        <w:tc>
          <w:tcPr>
            <w:tcW w:w="9752" w:type="dxa"/>
            <w:gridSpan w:val="2"/>
            <w:tcBorders>
              <w:top w:val="nil"/>
              <w:left w:val="nil"/>
              <w:bottom w:val="nil"/>
              <w:right w:val="nil"/>
            </w:tcBorders>
          </w:tcPr>
          <w:p w14:paraId="6CDC05F6" w14:textId="77777777" w:rsidR="0013690C" w:rsidRPr="00AF7F4E" w:rsidRDefault="0013690C" w:rsidP="00096245"/>
        </w:tc>
      </w:tr>
      <w:tr w:rsidR="00AF7F4E" w:rsidRPr="00AF7F4E" w14:paraId="74B0CA10" w14:textId="77777777" w:rsidTr="00096245">
        <w:trPr>
          <w:trHeight w:val="240"/>
          <w:jc w:val="center"/>
        </w:trPr>
        <w:tc>
          <w:tcPr>
            <w:tcW w:w="4876" w:type="dxa"/>
            <w:tcBorders>
              <w:top w:val="nil"/>
              <w:left w:val="nil"/>
              <w:bottom w:val="nil"/>
              <w:right w:val="nil"/>
            </w:tcBorders>
          </w:tcPr>
          <w:p w14:paraId="055F75B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33EA50" w14:textId="77777777" w:rsidR="0013690C" w:rsidRPr="00AF7F4E" w:rsidRDefault="0013690C" w:rsidP="00096245">
            <w:pPr>
              <w:pStyle w:val="AmColumnHeading"/>
            </w:pPr>
            <w:r w:rsidRPr="00AF7F4E">
              <w:t>Emenda</w:t>
            </w:r>
          </w:p>
        </w:tc>
      </w:tr>
      <w:tr w:rsidR="00AF7F4E" w:rsidRPr="00AF7F4E" w14:paraId="5474E7F7" w14:textId="77777777" w:rsidTr="00096245">
        <w:trPr>
          <w:jc w:val="center"/>
        </w:trPr>
        <w:tc>
          <w:tcPr>
            <w:tcW w:w="4876" w:type="dxa"/>
            <w:tcBorders>
              <w:top w:val="nil"/>
              <w:left w:val="nil"/>
              <w:bottom w:val="nil"/>
              <w:right w:val="nil"/>
            </w:tcBorders>
          </w:tcPr>
          <w:p w14:paraId="3D44C132" w14:textId="77777777" w:rsidR="0013690C" w:rsidRPr="00AF7F4E" w:rsidRDefault="0013690C" w:rsidP="00096245">
            <w:pPr>
              <w:pStyle w:val="Normal6a"/>
            </w:pPr>
            <w:r w:rsidRPr="00AF7F4E">
              <w:t>23.</w:t>
            </w:r>
            <w:r w:rsidRPr="00AF7F4E">
              <w:tab/>
            </w:r>
            <w:r w:rsidRPr="00AF7F4E">
              <w:rPr>
                <w:b/>
                <w:bCs/>
                <w:i/>
                <w:iCs/>
              </w:rPr>
              <w:t xml:space="preserve">Huwa mħasseb ħafna dwar il-miżuri diskriminatorji introdotti f’xi Stati </w:t>
            </w:r>
            <w:r w:rsidRPr="00AF7F4E">
              <w:t xml:space="preserve">Membri </w:t>
            </w:r>
            <w:r w:rsidRPr="00AF7F4E">
              <w:rPr>
                <w:b/>
                <w:bCs/>
                <w:i/>
                <w:iCs/>
              </w:rPr>
              <w:t>bl-iskuża tal-ġlieda kontra l-“propaganda LGBTIQ” u l-“ideoloġija tal-ġeneru”;</w:t>
            </w:r>
            <w:r w:rsidRPr="00AF7F4E">
              <w:t xml:space="preserve"> </w:t>
            </w:r>
            <w:r w:rsidRPr="00AF7F4E">
              <w:rPr>
                <w:b/>
                <w:bCs/>
                <w:i/>
                <w:iCs/>
              </w:rPr>
              <w:t xml:space="preserve">jisħaq li l-Kummissjoni trid taġixxi malajr u b’mod deċiżiv meta l-Istati </w:t>
            </w:r>
            <w:r w:rsidRPr="00AF7F4E">
              <w:t xml:space="preserve">Membri </w:t>
            </w:r>
            <w:r w:rsidRPr="00AF7F4E">
              <w:rPr>
                <w:b/>
                <w:bCs/>
                <w:i/>
                <w:iCs/>
              </w:rPr>
              <w:t>jevitaw id-dritt tal-UE, b’mod partikolari l-Karta</w:t>
            </w:r>
            <w:r w:rsidRPr="00AF7F4E">
              <w:t>;</w:t>
            </w:r>
          </w:p>
        </w:tc>
        <w:tc>
          <w:tcPr>
            <w:tcW w:w="4876" w:type="dxa"/>
            <w:tcBorders>
              <w:top w:val="nil"/>
              <w:left w:val="nil"/>
              <w:bottom w:val="nil"/>
              <w:right w:val="nil"/>
            </w:tcBorders>
          </w:tcPr>
          <w:p w14:paraId="11B47EE6" w14:textId="77777777" w:rsidR="0013690C" w:rsidRPr="00AF7F4E" w:rsidRDefault="0013690C" w:rsidP="00096245">
            <w:pPr>
              <w:pStyle w:val="Normal6a"/>
            </w:pPr>
            <w:r w:rsidRPr="00AF7F4E">
              <w:t>23.</w:t>
            </w:r>
            <w:r w:rsidRPr="00AF7F4E">
              <w:tab/>
            </w:r>
            <w:r w:rsidRPr="00AF7F4E">
              <w:rPr>
                <w:b/>
                <w:bCs/>
                <w:i/>
                <w:iCs/>
              </w:rPr>
              <w:t>Jirrimarka li hemm differenzi kulturali u reliġjużi sinifikanti fost l-Istati</w:t>
            </w:r>
            <w:r w:rsidRPr="00AF7F4E">
              <w:t xml:space="preserve"> Membri; </w:t>
            </w:r>
            <w:r w:rsidRPr="00AF7F4E">
              <w:rPr>
                <w:b/>
                <w:bCs/>
                <w:i/>
                <w:iCs/>
              </w:rPr>
              <w:t>jitlob lill-Kummissjoni tirrispetta s-sovranità tal-Istati Membri, anke fir-rigward ta’ kwistjonijiet tal-LGBTIQ u tal-ġeneru</w:t>
            </w:r>
            <w:r w:rsidRPr="00AF7F4E">
              <w:t>;</w:t>
            </w:r>
          </w:p>
        </w:tc>
      </w:tr>
    </w:tbl>
    <w:p w14:paraId="23F3C13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5948A762" w14:textId="77777777" w:rsidR="0013690C" w:rsidRPr="00AF7F4E" w:rsidRDefault="0013690C" w:rsidP="0013690C">
      <w:r w:rsidRPr="00AF7F4E">
        <w:rPr>
          <w:rStyle w:val="HideTWBExt"/>
          <w:color w:val="auto"/>
        </w:rPr>
        <w:t>&lt;/Amend&gt;</w:t>
      </w:r>
    </w:p>
    <w:p w14:paraId="534A48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499</w:t>
      </w:r>
      <w:r w:rsidRPr="00AF7F4E">
        <w:rPr>
          <w:rStyle w:val="HideTWBExt"/>
          <w:color w:val="auto"/>
        </w:rPr>
        <w:t>&lt;/NumAm&gt;</w:t>
      </w:r>
    </w:p>
    <w:p w14:paraId="63C18294"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Fredis Beleris, Javier Zarzalejos, Tomáš Zdechovský</w:t>
      </w:r>
      <w:r w:rsidRPr="00AF7F4E">
        <w:rPr>
          <w:rStyle w:val="HideTWBExt"/>
          <w:b w:val="0"/>
          <w:color w:val="auto"/>
        </w:rPr>
        <w:t>&lt;/Members&gt;</w:t>
      </w:r>
    </w:p>
    <w:p w14:paraId="11BB59BC" w14:textId="77777777" w:rsidR="0013690C" w:rsidRPr="00AF7F4E" w:rsidRDefault="0013690C" w:rsidP="0013690C">
      <w:pPr>
        <w:pStyle w:val="NormalBold"/>
      </w:pPr>
      <w:r w:rsidRPr="00AF7F4E">
        <w:rPr>
          <w:rStyle w:val="HideTWBExt"/>
          <w:b w:val="0"/>
          <w:color w:val="auto"/>
        </w:rPr>
        <w:t>&lt;/RepeatBlock-By&gt;</w:t>
      </w:r>
    </w:p>
    <w:p w14:paraId="5B6E3F5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F80AF5E"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C9200F" w14:textId="77777777" w:rsidTr="00096245">
        <w:trPr>
          <w:trHeight w:hRule="exact" w:val="240"/>
          <w:jc w:val="center"/>
        </w:trPr>
        <w:tc>
          <w:tcPr>
            <w:tcW w:w="9752" w:type="dxa"/>
            <w:gridSpan w:val="2"/>
            <w:tcBorders>
              <w:top w:val="nil"/>
              <w:left w:val="nil"/>
              <w:bottom w:val="nil"/>
              <w:right w:val="nil"/>
            </w:tcBorders>
          </w:tcPr>
          <w:p w14:paraId="76D47CEA" w14:textId="77777777" w:rsidR="0013690C" w:rsidRPr="00AF7F4E" w:rsidRDefault="0013690C" w:rsidP="00096245"/>
        </w:tc>
      </w:tr>
      <w:tr w:rsidR="00AF7F4E" w:rsidRPr="00AF7F4E" w14:paraId="10094F41" w14:textId="77777777" w:rsidTr="00096245">
        <w:trPr>
          <w:trHeight w:val="240"/>
          <w:jc w:val="center"/>
        </w:trPr>
        <w:tc>
          <w:tcPr>
            <w:tcW w:w="4876" w:type="dxa"/>
            <w:tcBorders>
              <w:top w:val="nil"/>
              <w:left w:val="nil"/>
              <w:bottom w:val="nil"/>
              <w:right w:val="nil"/>
            </w:tcBorders>
          </w:tcPr>
          <w:p w14:paraId="4EDFAD7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60DF1FC" w14:textId="77777777" w:rsidR="0013690C" w:rsidRPr="00AF7F4E" w:rsidRDefault="0013690C" w:rsidP="00096245">
            <w:pPr>
              <w:pStyle w:val="AmColumnHeading"/>
            </w:pPr>
            <w:r w:rsidRPr="00AF7F4E">
              <w:t>Emenda</w:t>
            </w:r>
          </w:p>
        </w:tc>
      </w:tr>
      <w:tr w:rsidR="00AF7F4E" w:rsidRPr="00AF7F4E" w14:paraId="2801F530" w14:textId="77777777" w:rsidTr="00096245">
        <w:trPr>
          <w:jc w:val="center"/>
        </w:trPr>
        <w:tc>
          <w:tcPr>
            <w:tcW w:w="4876" w:type="dxa"/>
            <w:tcBorders>
              <w:top w:val="nil"/>
              <w:left w:val="nil"/>
              <w:bottom w:val="nil"/>
              <w:right w:val="nil"/>
            </w:tcBorders>
          </w:tcPr>
          <w:p w14:paraId="50322A15" w14:textId="77777777" w:rsidR="0013690C" w:rsidRPr="00AF7F4E" w:rsidRDefault="0013690C" w:rsidP="00096245">
            <w:pPr>
              <w:pStyle w:val="Normal6a"/>
            </w:pPr>
            <w:r w:rsidRPr="00AF7F4E">
              <w:t>23.</w:t>
            </w:r>
            <w:r w:rsidRPr="00AF7F4E">
              <w:tab/>
              <w:t xml:space="preserve">Huwa mħasseb ħafna dwar il-miżuri diskriminatorji introdotti f’xi Stati Membri bl-iskuża tal-ġlieda kontra </w:t>
            </w:r>
            <w:r w:rsidRPr="00AF7F4E">
              <w:rPr>
                <w:b/>
                <w:bCs/>
                <w:i/>
                <w:iCs/>
              </w:rPr>
              <w:t>l-“propaganda LGBTIQ”</w:t>
            </w:r>
            <w:r w:rsidRPr="00AF7F4E">
              <w:t xml:space="preserve"> </w:t>
            </w:r>
            <w:r w:rsidRPr="00AF7F4E">
              <w:rPr>
                <w:b/>
                <w:bCs/>
                <w:i/>
                <w:iCs/>
              </w:rPr>
              <w:t>u l-“ideoloġija tal-ġeneru”</w:t>
            </w:r>
            <w:r w:rsidRPr="00AF7F4E">
              <w:t>; jisħaq li l-Kummissjoni trid taġixxi malajr u b’mod deċiżiv meta l-Istati Membri jevitaw id-dritt tal-UE, b’mod partikolari l-Karta;</w:t>
            </w:r>
          </w:p>
        </w:tc>
        <w:tc>
          <w:tcPr>
            <w:tcW w:w="4876" w:type="dxa"/>
            <w:tcBorders>
              <w:top w:val="nil"/>
              <w:left w:val="nil"/>
              <w:bottom w:val="nil"/>
              <w:right w:val="nil"/>
            </w:tcBorders>
          </w:tcPr>
          <w:p w14:paraId="2F854DAF" w14:textId="77777777" w:rsidR="0013690C" w:rsidRPr="00AF7F4E" w:rsidRDefault="0013690C" w:rsidP="00096245">
            <w:pPr>
              <w:pStyle w:val="Normal6a"/>
            </w:pPr>
            <w:r w:rsidRPr="00AF7F4E">
              <w:t>23.</w:t>
            </w:r>
            <w:r w:rsidRPr="00AF7F4E">
              <w:tab/>
              <w:t xml:space="preserve">Huwa mħasseb ħafna dwar il-miżuri diskriminatorji introdotti f’xi Stati Membri bl-iskuża tal-ġlieda kontra </w:t>
            </w:r>
            <w:r w:rsidRPr="00AF7F4E">
              <w:rPr>
                <w:b/>
                <w:bCs/>
                <w:i/>
                <w:iCs/>
              </w:rPr>
              <w:t>l-hekk imsejħa “propaganda LGBTIQ”</w:t>
            </w:r>
            <w:r w:rsidRPr="00AF7F4E">
              <w:t xml:space="preserve">; jisħaq li l-Kummissjoni trid taġixxi malajr u b’mod deċiżiv meta l-Istati Membri jevitaw id-dritt tal-UE, b’mod partikolari l-Karta </w:t>
            </w:r>
            <w:r w:rsidRPr="00AF7F4E">
              <w:rPr>
                <w:b/>
                <w:bCs/>
                <w:i/>
                <w:iCs/>
              </w:rPr>
              <w:t>tad-drittijiet fundamentali</w:t>
            </w:r>
            <w:r w:rsidRPr="00AF7F4E">
              <w:t>;</w:t>
            </w:r>
          </w:p>
        </w:tc>
      </w:tr>
    </w:tbl>
    <w:p w14:paraId="6E27F84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6C5400" w14:textId="77777777" w:rsidR="0013690C" w:rsidRPr="00AF7F4E" w:rsidRDefault="0013690C" w:rsidP="0013690C">
      <w:r w:rsidRPr="00AF7F4E">
        <w:rPr>
          <w:rStyle w:val="HideTWBExt"/>
          <w:color w:val="auto"/>
        </w:rPr>
        <w:t>&lt;/Amend&gt;</w:t>
      </w:r>
    </w:p>
    <w:p w14:paraId="6CDF2AE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500</w:t>
      </w:r>
      <w:r w:rsidRPr="00AF7F4E">
        <w:rPr>
          <w:rStyle w:val="HideTWBExt"/>
          <w:color w:val="auto"/>
        </w:rPr>
        <w:t>&lt;/NumAm&gt;</w:t>
      </w:r>
    </w:p>
    <w:p w14:paraId="487D2AB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4DCB02F" w14:textId="77777777" w:rsidR="0013690C" w:rsidRPr="00AF7F4E" w:rsidRDefault="0013690C" w:rsidP="0013690C">
      <w:pPr>
        <w:pStyle w:val="NormalBold"/>
      </w:pPr>
      <w:r w:rsidRPr="00AF7F4E">
        <w:rPr>
          <w:rStyle w:val="HideTWBExt"/>
          <w:b w:val="0"/>
          <w:color w:val="auto"/>
        </w:rPr>
        <w:t>&lt;/RepeatBlock-By&gt;</w:t>
      </w:r>
    </w:p>
    <w:p w14:paraId="215FBEA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1222D16" w14:textId="77777777" w:rsidR="0013690C" w:rsidRPr="00AF7F4E" w:rsidRDefault="0013690C" w:rsidP="0013690C">
      <w:pPr>
        <w:pStyle w:val="NormalBold"/>
      </w:pPr>
      <w:r w:rsidRPr="00AF7F4E">
        <w:rPr>
          <w:rStyle w:val="HideTWBExt"/>
          <w:color w:val="auto"/>
        </w:rPr>
        <w:t>&lt;Article&gt;</w:t>
      </w:r>
      <w:r w:rsidRPr="00AF7F4E">
        <w:t>Paragrafu 23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B827F2" w14:textId="77777777" w:rsidTr="00096245">
        <w:trPr>
          <w:trHeight w:hRule="exact" w:val="240"/>
          <w:jc w:val="center"/>
        </w:trPr>
        <w:tc>
          <w:tcPr>
            <w:tcW w:w="9752" w:type="dxa"/>
            <w:gridSpan w:val="2"/>
            <w:tcBorders>
              <w:top w:val="nil"/>
              <w:left w:val="nil"/>
              <w:bottom w:val="nil"/>
              <w:right w:val="nil"/>
            </w:tcBorders>
          </w:tcPr>
          <w:p w14:paraId="4728A113" w14:textId="77777777" w:rsidR="0013690C" w:rsidRPr="00AF7F4E" w:rsidRDefault="0013690C" w:rsidP="00096245"/>
        </w:tc>
      </w:tr>
      <w:tr w:rsidR="00AF7F4E" w:rsidRPr="00AF7F4E" w14:paraId="15B1C4F8" w14:textId="77777777" w:rsidTr="00096245">
        <w:trPr>
          <w:trHeight w:val="240"/>
          <w:jc w:val="center"/>
        </w:trPr>
        <w:tc>
          <w:tcPr>
            <w:tcW w:w="4876" w:type="dxa"/>
            <w:tcBorders>
              <w:top w:val="nil"/>
              <w:left w:val="nil"/>
              <w:bottom w:val="nil"/>
              <w:right w:val="nil"/>
            </w:tcBorders>
          </w:tcPr>
          <w:p w14:paraId="3FE16B2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D84A93" w14:textId="77777777" w:rsidR="0013690C" w:rsidRPr="00AF7F4E" w:rsidRDefault="0013690C" w:rsidP="00096245">
            <w:pPr>
              <w:pStyle w:val="AmColumnHeading"/>
            </w:pPr>
            <w:r w:rsidRPr="00AF7F4E">
              <w:t>Emenda</w:t>
            </w:r>
          </w:p>
        </w:tc>
      </w:tr>
      <w:tr w:rsidR="00AF7F4E" w:rsidRPr="00AF7F4E" w14:paraId="4323B07A" w14:textId="77777777" w:rsidTr="00096245">
        <w:trPr>
          <w:jc w:val="center"/>
        </w:trPr>
        <w:tc>
          <w:tcPr>
            <w:tcW w:w="4876" w:type="dxa"/>
            <w:tcBorders>
              <w:top w:val="nil"/>
              <w:left w:val="nil"/>
              <w:bottom w:val="nil"/>
              <w:right w:val="nil"/>
            </w:tcBorders>
          </w:tcPr>
          <w:p w14:paraId="5FDE1038" w14:textId="77777777" w:rsidR="0013690C" w:rsidRPr="00AF7F4E" w:rsidRDefault="0013690C" w:rsidP="00096245">
            <w:pPr>
              <w:pStyle w:val="Normal6a"/>
            </w:pPr>
            <w:r w:rsidRPr="00AF7F4E">
              <w:t>23.</w:t>
            </w:r>
            <w:r w:rsidRPr="00AF7F4E">
              <w:tab/>
              <w:t xml:space="preserve">Huwa mħasseb ħafna dwar </w:t>
            </w:r>
            <w:r w:rsidRPr="00AF7F4E">
              <w:rPr>
                <w:b/>
                <w:bCs/>
                <w:i/>
                <w:iCs/>
              </w:rPr>
              <w:t xml:space="preserve">il-miżuri diskriminatorji introdotti f’xi Stati </w:t>
            </w:r>
            <w:r w:rsidRPr="00AF7F4E">
              <w:t xml:space="preserve">Membri bl-iskuża tal-ġlieda </w:t>
            </w:r>
            <w:r w:rsidRPr="00AF7F4E">
              <w:rPr>
                <w:b/>
                <w:bCs/>
                <w:i/>
                <w:iCs/>
              </w:rPr>
              <w:t>kontra l-“propaganda LGBTIQ” u l-“ideoloġija tal-ġeneru”</w:t>
            </w:r>
            <w:r w:rsidRPr="00AF7F4E">
              <w:t xml:space="preserve">; jisħaq li l-Kummissjoni trid taġixxi malajr u b’mod deċiżiv </w:t>
            </w:r>
            <w:r w:rsidRPr="00AF7F4E">
              <w:rPr>
                <w:b/>
                <w:bCs/>
                <w:i/>
                <w:iCs/>
              </w:rPr>
              <w:t>meta l-Istati Membri jevitaw id-dritt tal-UE, b’mod partikolari l-Karta</w:t>
            </w:r>
            <w:r w:rsidRPr="00AF7F4E">
              <w:t>;</w:t>
            </w:r>
          </w:p>
        </w:tc>
        <w:tc>
          <w:tcPr>
            <w:tcW w:w="4876" w:type="dxa"/>
            <w:tcBorders>
              <w:top w:val="nil"/>
              <w:left w:val="nil"/>
              <w:bottom w:val="nil"/>
              <w:right w:val="nil"/>
            </w:tcBorders>
          </w:tcPr>
          <w:p w14:paraId="65212209" w14:textId="77777777" w:rsidR="0013690C" w:rsidRPr="00AF7F4E" w:rsidRDefault="0013690C" w:rsidP="00096245">
            <w:pPr>
              <w:pStyle w:val="Normal6a"/>
            </w:pPr>
            <w:r w:rsidRPr="00AF7F4E">
              <w:t>23.</w:t>
            </w:r>
            <w:r w:rsidRPr="00AF7F4E">
              <w:tab/>
              <w:t xml:space="preserve">Huwa mħasseb ħafna dwar </w:t>
            </w:r>
            <w:r w:rsidRPr="00AF7F4E">
              <w:rPr>
                <w:b/>
                <w:bCs/>
                <w:i/>
                <w:iCs/>
              </w:rPr>
              <w:t xml:space="preserve">l-interferenza fl-identitajiet nazzjonali tal-Istati </w:t>
            </w:r>
            <w:r w:rsidRPr="00AF7F4E">
              <w:t>Membri</w:t>
            </w:r>
            <w:r w:rsidRPr="00AF7F4E">
              <w:rPr>
                <w:b/>
                <w:bCs/>
                <w:i/>
                <w:iCs/>
              </w:rPr>
              <w:t>, u għalhekk fil-kompetenzi esklużivi tal-Istati Membri, li qed isseħħ</w:t>
            </w:r>
            <w:r w:rsidRPr="00AF7F4E">
              <w:t xml:space="preserve"> bl-iskuża tal-ġlieda </w:t>
            </w:r>
            <w:r w:rsidRPr="00AF7F4E">
              <w:rPr>
                <w:b/>
                <w:bCs/>
                <w:i/>
                <w:iCs/>
              </w:rPr>
              <w:t>għad-drittijiet tal-LGBTIQ</w:t>
            </w:r>
            <w:r w:rsidRPr="00AF7F4E">
              <w:t xml:space="preserve">; jisħaq </w:t>
            </w:r>
            <w:r w:rsidRPr="00AF7F4E">
              <w:rPr>
                <w:b/>
                <w:bCs/>
                <w:i/>
                <w:iCs/>
              </w:rPr>
              <w:t>li tali każijiet jikkostitwixxu ċirkomvenzjoni tad-dritt tal-UE u</w:t>
            </w:r>
            <w:r w:rsidRPr="00AF7F4E">
              <w:t xml:space="preserve"> li l-Kummissjoni trid taġixxi malajr u b’mod deċiżiv;</w:t>
            </w:r>
          </w:p>
        </w:tc>
      </w:tr>
    </w:tbl>
    <w:p w14:paraId="4B35FFC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1A34040" w14:textId="77777777" w:rsidR="0013690C" w:rsidRPr="00AF7F4E" w:rsidRDefault="0013690C" w:rsidP="0013690C">
      <w:r w:rsidRPr="00AF7F4E">
        <w:rPr>
          <w:rStyle w:val="HideTWBExt"/>
          <w:color w:val="auto"/>
        </w:rPr>
        <w:t>&lt;/Amend&gt;</w:t>
      </w:r>
    </w:p>
    <w:p w14:paraId="1EE4BCD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501</w:t>
      </w:r>
      <w:r w:rsidRPr="00AF7F4E">
        <w:rPr>
          <w:rStyle w:val="HideTWBExt"/>
          <w:color w:val="auto"/>
        </w:rPr>
        <w:t>&lt;/NumAm&gt;</w:t>
      </w:r>
    </w:p>
    <w:p w14:paraId="482DDCB9"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227983C5" w14:textId="77777777" w:rsidR="0013690C" w:rsidRPr="00AF7F4E" w:rsidRDefault="0013690C" w:rsidP="0013690C">
      <w:pPr>
        <w:pStyle w:val="NormalBold"/>
      </w:pPr>
      <w:r w:rsidRPr="00AF7F4E">
        <w:rPr>
          <w:rStyle w:val="HideTWBExt"/>
          <w:b w:val="0"/>
          <w:color w:val="auto"/>
        </w:rPr>
        <w:t>&lt;/RepeatBlock-By&gt;</w:t>
      </w:r>
    </w:p>
    <w:p w14:paraId="2AC0D8E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4D3868" w14:textId="77777777" w:rsidR="0013690C" w:rsidRPr="00AF7F4E" w:rsidRDefault="0013690C" w:rsidP="0013690C">
      <w:pPr>
        <w:pStyle w:val="NormalBold"/>
      </w:pPr>
      <w:r w:rsidRPr="00AF7F4E">
        <w:rPr>
          <w:rStyle w:val="HideTWBExt"/>
          <w:color w:val="auto"/>
        </w:rPr>
        <w:t>&lt;Article&gt;</w:t>
      </w:r>
      <w:r w:rsidRPr="00AF7F4E">
        <w:t>Paragrafu 23a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B7DBBE" w14:textId="77777777" w:rsidTr="00096245">
        <w:trPr>
          <w:trHeight w:hRule="exact" w:val="240"/>
          <w:jc w:val="center"/>
        </w:trPr>
        <w:tc>
          <w:tcPr>
            <w:tcW w:w="9752" w:type="dxa"/>
            <w:gridSpan w:val="2"/>
            <w:tcBorders>
              <w:top w:val="nil"/>
              <w:left w:val="nil"/>
              <w:bottom w:val="nil"/>
              <w:right w:val="nil"/>
            </w:tcBorders>
          </w:tcPr>
          <w:p w14:paraId="0479D39D" w14:textId="77777777" w:rsidR="0013690C" w:rsidRPr="00AF7F4E" w:rsidRDefault="0013690C" w:rsidP="00096245"/>
        </w:tc>
      </w:tr>
      <w:tr w:rsidR="00AF7F4E" w:rsidRPr="00AF7F4E" w14:paraId="16F7DB8C" w14:textId="77777777" w:rsidTr="00096245">
        <w:trPr>
          <w:trHeight w:val="240"/>
          <w:jc w:val="center"/>
        </w:trPr>
        <w:tc>
          <w:tcPr>
            <w:tcW w:w="4876" w:type="dxa"/>
            <w:tcBorders>
              <w:top w:val="nil"/>
              <w:left w:val="nil"/>
              <w:bottom w:val="nil"/>
              <w:right w:val="nil"/>
            </w:tcBorders>
          </w:tcPr>
          <w:p w14:paraId="3875DA3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417A27" w14:textId="77777777" w:rsidR="0013690C" w:rsidRPr="00AF7F4E" w:rsidRDefault="0013690C" w:rsidP="00096245">
            <w:pPr>
              <w:pStyle w:val="AmColumnHeading"/>
            </w:pPr>
            <w:r w:rsidRPr="00AF7F4E">
              <w:t>Emenda</w:t>
            </w:r>
          </w:p>
        </w:tc>
      </w:tr>
      <w:tr w:rsidR="00AF7F4E" w:rsidRPr="00AF7F4E" w14:paraId="7CD3B224" w14:textId="77777777" w:rsidTr="00096245">
        <w:trPr>
          <w:jc w:val="center"/>
        </w:trPr>
        <w:tc>
          <w:tcPr>
            <w:tcW w:w="4876" w:type="dxa"/>
            <w:tcBorders>
              <w:top w:val="nil"/>
              <w:left w:val="nil"/>
              <w:bottom w:val="nil"/>
              <w:right w:val="nil"/>
            </w:tcBorders>
          </w:tcPr>
          <w:p w14:paraId="3DAE583C" w14:textId="77777777" w:rsidR="0013690C" w:rsidRPr="00AF7F4E" w:rsidRDefault="0013690C" w:rsidP="00096245">
            <w:pPr>
              <w:pStyle w:val="Normal6a"/>
            </w:pPr>
          </w:p>
        </w:tc>
        <w:tc>
          <w:tcPr>
            <w:tcW w:w="4876" w:type="dxa"/>
            <w:tcBorders>
              <w:top w:val="nil"/>
              <w:left w:val="nil"/>
              <w:bottom w:val="nil"/>
              <w:right w:val="nil"/>
            </w:tcBorders>
          </w:tcPr>
          <w:p w14:paraId="647BCF7C" w14:textId="77777777" w:rsidR="0013690C" w:rsidRPr="00AF7F4E" w:rsidRDefault="0013690C" w:rsidP="00096245">
            <w:pPr>
              <w:pStyle w:val="Normal6a"/>
            </w:pPr>
            <w:r w:rsidRPr="00AF7F4E">
              <w:rPr>
                <w:b/>
                <w:i/>
              </w:rPr>
              <w:t>23a.</w:t>
            </w:r>
            <w:r w:rsidRPr="00AF7F4E">
              <w:tab/>
            </w:r>
            <w:r w:rsidRPr="00AF7F4E">
              <w:rPr>
                <w:b/>
                <w:i/>
              </w:rPr>
              <w:t>Jiddeplora n-nuqqas ta’ progress fil-politiki ta’ ugwaljanza u ta’ nondiskriminazzjoni f’xi Stati Membri u jesprimi t-tħassib tiegħu dwar in-nuqqas ta’ implimentazzjoni ta’ liġijiet kontra d-diskriminazzjoni; jesprimi dispjaċir għall-fatt li minkejja l-oqfsa tal-UE eżistenti, bħad-Direttiva 2000/78/KE, għad hemm lakuni fl-implimentazzjoni li jħallu lill-vittmi mingħajr assistenza legali adegwata; jistieden lill-UE tkompli tieħu azzjoni kontra d-diskriminazzjoni u r-reati ta’ mibegħda mmirati lejn il-persuni LGBTQIA+, in-nisa, il-minorenni, il-minoranzi nazzjonali, etniċi, lingwistiċi u reliġjużi, il-persuni b’diżabbiltà, il-persuni akbar fl-età, il-migranti u l-gruppi vulnerabbli oħra, biex tiżgura li d-drittijiet fundamentali minquxa fit-Trattati u fil-Karta jiġu rispettati bis-sħiħ għall-individwi kollha;</w:t>
            </w:r>
          </w:p>
        </w:tc>
      </w:tr>
    </w:tbl>
    <w:p w14:paraId="6066171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47900174" w14:textId="77777777" w:rsidR="0013690C" w:rsidRPr="00AF7F4E" w:rsidRDefault="0013690C" w:rsidP="0013690C">
      <w:r w:rsidRPr="00AF7F4E">
        <w:rPr>
          <w:rStyle w:val="HideTWBExt"/>
          <w:color w:val="auto"/>
        </w:rPr>
        <w:t>&lt;/Amend&gt;</w:t>
      </w:r>
    </w:p>
    <w:p w14:paraId="7A9498E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502</w:t>
      </w:r>
      <w:r w:rsidRPr="00AF7F4E">
        <w:rPr>
          <w:rStyle w:val="HideTWBExt"/>
          <w:color w:val="auto"/>
        </w:rPr>
        <w:t>&lt;/NumAm&gt;</w:t>
      </w:r>
    </w:p>
    <w:p w14:paraId="31BAC6FC"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65708F21" w14:textId="77777777" w:rsidR="0013690C" w:rsidRPr="00AF7F4E" w:rsidRDefault="0013690C" w:rsidP="0013690C">
      <w:pPr>
        <w:pStyle w:val="NormalBold"/>
      </w:pPr>
      <w:r w:rsidRPr="00AF7F4E">
        <w:rPr>
          <w:rStyle w:val="HideTWBExt"/>
          <w:b w:val="0"/>
          <w:color w:val="auto"/>
        </w:rPr>
        <w:t>&lt;/RepeatBlock-By&gt;</w:t>
      </w:r>
    </w:p>
    <w:p w14:paraId="2A2FE02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B7C324" w14:textId="77777777" w:rsidR="0013690C" w:rsidRPr="00AF7F4E" w:rsidRDefault="0013690C" w:rsidP="0013690C">
      <w:pPr>
        <w:pStyle w:val="NormalBold"/>
      </w:pPr>
      <w:r w:rsidRPr="00AF7F4E">
        <w:rPr>
          <w:rStyle w:val="HideTWBExt"/>
          <w:color w:val="auto"/>
        </w:rPr>
        <w:t>&lt;Article&gt;</w:t>
      </w:r>
      <w:r w:rsidRPr="00AF7F4E">
        <w:t>Paragrafu 23a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94FFF8" w14:textId="77777777" w:rsidTr="00096245">
        <w:trPr>
          <w:trHeight w:hRule="exact" w:val="240"/>
          <w:jc w:val="center"/>
        </w:trPr>
        <w:tc>
          <w:tcPr>
            <w:tcW w:w="9752" w:type="dxa"/>
            <w:gridSpan w:val="2"/>
            <w:tcBorders>
              <w:top w:val="nil"/>
              <w:left w:val="nil"/>
              <w:bottom w:val="nil"/>
              <w:right w:val="nil"/>
            </w:tcBorders>
          </w:tcPr>
          <w:p w14:paraId="69C5F6AB" w14:textId="77777777" w:rsidR="0013690C" w:rsidRPr="00AF7F4E" w:rsidRDefault="0013690C" w:rsidP="00096245"/>
        </w:tc>
      </w:tr>
      <w:tr w:rsidR="00AF7F4E" w:rsidRPr="00AF7F4E" w14:paraId="1CBEEFC2" w14:textId="77777777" w:rsidTr="00096245">
        <w:trPr>
          <w:trHeight w:val="240"/>
          <w:jc w:val="center"/>
        </w:trPr>
        <w:tc>
          <w:tcPr>
            <w:tcW w:w="4876" w:type="dxa"/>
            <w:tcBorders>
              <w:top w:val="nil"/>
              <w:left w:val="nil"/>
              <w:bottom w:val="nil"/>
              <w:right w:val="nil"/>
            </w:tcBorders>
          </w:tcPr>
          <w:p w14:paraId="712CC4F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8D9CA3" w14:textId="77777777" w:rsidR="0013690C" w:rsidRPr="00AF7F4E" w:rsidRDefault="0013690C" w:rsidP="00096245">
            <w:pPr>
              <w:pStyle w:val="AmColumnHeading"/>
            </w:pPr>
            <w:r w:rsidRPr="00AF7F4E">
              <w:t>Emenda</w:t>
            </w:r>
          </w:p>
        </w:tc>
      </w:tr>
      <w:tr w:rsidR="00AF7F4E" w:rsidRPr="00AF7F4E" w14:paraId="7F3721F3" w14:textId="77777777" w:rsidTr="00096245">
        <w:trPr>
          <w:jc w:val="center"/>
        </w:trPr>
        <w:tc>
          <w:tcPr>
            <w:tcW w:w="4876" w:type="dxa"/>
            <w:tcBorders>
              <w:top w:val="nil"/>
              <w:left w:val="nil"/>
              <w:bottom w:val="nil"/>
              <w:right w:val="nil"/>
            </w:tcBorders>
          </w:tcPr>
          <w:p w14:paraId="6400B772" w14:textId="77777777" w:rsidR="0013690C" w:rsidRPr="00AF7F4E" w:rsidRDefault="0013690C" w:rsidP="00096245">
            <w:pPr>
              <w:pStyle w:val="Normal6a"/>
            </w:pPr>
          </w:p>
        </w:tc>
        <w:tc>
          <w:tcPr>
            <w:tcW w:w="4876" w:type="dxa"/>
            <w:tcBorders>
              <w:top w:val="nil"/>
              <w:left w:val="nil"/>
              <w:bottom w:val="nil"/>
              <w:right w:val="nil"/>
            </w:tcBorders>
          </w:tcPr>
          <w:p w14:paraId="0A8A85AE" w14:textId="77777777" w:rsidR="0013690C" w:rsidRPr="00AF7F4E" w:rsidRDefault="0013690C" w:rsidP="00096245">
            <w:pPr>
              <w:pStyle w:val="Normal6a"/>
            </w:pPr>
            <w:r w:rsidRPr="00AF7F4E">
              <w:rPr>
                <w:b/>
                <w:i/>
              </w:rPr>
              <w:t>23a.</w:t>
            </w:r>
            <w:r w:rsidRPr="00AF7F4E">
              <w:tab/>
            </w:r>
            <w:r w:rsidRPr="00AF7F4E">
              <w:rPr>
                <w:b/>
                <w:i/>
              </w:rPr>
              <w:t>Jesprimi tħassib dwar iż-żieda ta’ prattiki li jinvolvu l-promozzjoni sistematika ta’ ċertu twemmin ideoloġiku li jikkonċerna l-orjentazzjoni sesswali u l-ġeneru fl-iskejjel;</w:t>
            </w:r>
            <w:r w:rsidRPr="00AF7F4E">
              <w:t xml:space="preserve"> </w:t>
            </w:r>
            <w:r w:rsidRPr="00AF7F4E">
              <w:rPr>
                <w:b/>
                <w:i/>
              </w:rPr>
              <w:t>jissottolinja li hemm ambitu leġittimu għall-Istati Membri biex jaġixxu għall-protezzjoni tal-minuri, il-koeżjoni soċjali u l-ordni pubbliku;</w:t>
            </w:r>
            <w:r w:rsidRPr="00AF7F4E">
              <w:t xml:space="preserve"> </w:t>
            </w:r>
            <w:r w:rsidRPr="00AF7F4E">
              <w:rPr>
                <w:b/>
                <w:i/>
              </w:rPr>
              <w:t>jisħaq li l-Kummissjoni jeħtiġilha tirrispetta l-kompetenzi nazzjonali f’dan il-qasam, minħabba li jikkonċerna l-edukazzjoni, il-</w:t>
            </w:r>
            <w:r w:rsidRPr="00AF7F4E">
              <w:rPr>
                <w:b/>
                <w:i/>
              </w:rPr>
              <w:lastRenderedPageBreak/>
              <w:t>politika tal-familja u s-sigurtà nazzjonali;</w:t>
            </w:r>
          </w:p>
        </w:tc>
      </w:tr>
    </w:tbl>
    <w:p w14:paraId="011E5AE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0491C129" w14:textId="77777777" w:rsidR="0013690C" w:rsidRPr="00AF7F4E" w:rsidRDefault="0013690C" w:rsidP="0013690C">
      <w:r w:rsidRPr="00AF7F4E">
        <w:rPr>
          <w:rStyle w:val="HideTWBExt"/>
          <w:color w:val="auto"/>
        </w:rPr>
        <w:t>&lt;/Amend&gt;</w:t>
      </w:r>
    </w:p>
    <w:p w14:paraId="66ABFDB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503</w:t>
      </w:r>
      <w:r w:rsidRPr="00AF7F4E">
        <w:rPr>
          <w:rStyle w:val="HideTWBExt"/>
          <w:color w:val="auto"/>
        </w:rPr>
        <w:t>&lt;/NumAm&gt;</w:t>
      </w:r>
    </w:p>
    <w:p w14:paraId="6F302C5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6214F82" w14:textId="77777777" w:rsidR="0013690C" w:rsidRPr="00AF7F4E" w:rsidRDefault="0013690C" w:rsidP="0013690C">
      <w:pPr>
        <w:pStyle w:val="NormalBold"/>
      </w:pPr>
      <w:r w:rsidRPr="00AF7F4E">
        <w:rPr>
          <w:rStyle w:val="HideTWBExt"/>
          <w:b w:val="0"/>
          <w:color w:val="auto"/>
        </w:rPr>
        <w:t>&lt;/RepeatBlock-By&gt;</w:t>
      </w:r>
    </w:p>
    <w:p w14:paraId="66F402A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A174F29" w14:textId="77777777" w:rsidR="0013690C" w:rsidRPr="00AF7F4E" w:rsidRDefault="0013690C" w:rsidP="0013690C">
      <w:pPr>
        <w:pStyle w:val="NormalBold"/>
      </w:pPr>
      <w:r w:rsidRPr="00AF7F4E">
        <w:rPr>
          <w:rStyle w:val="HideTWBExt"/>
          <w:color w:val="auto"/>
        </w:rPr>
        <w:t>&lt;Article&gt;</w:t>
      </w:r>
      <w:r w:rsidRPr="00AF7F4E">
        <w:t>Paragrafu 23a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CB1D56" w14:textId="77777777" w:rsidTr="00096245">
        <w:trPr>
          <w:trHeight w:hRule="exact" w:val="240"/>
          <w:jc w:val="center"/>
        </w:trPr>
        <w:tc>
          <w:tcPr>
            <w:tcW w:w="9752" w:type="dxa"/>
            <w:gridSpan w:val="2"/>
            <w:tcBorders>
              <w:top w:val="nil"/>
              <w:left w:val="nil"/>
              <w:bottom w:val="nil"/>
              <w:right w:val="nil"/>
            </w:tcBorders>
          </w:tcPr>
          <w:p w14:paraId="2B44A718" w14:textId="77777777" w:rsidR="0013690C" w:rsidRPr="00AF7F4E" w:rsidRDefault="0013690C" w:rsidP="00096245"/>
        </w:tc>
      </w:tr>
      <w:tr w:rsidR="00AF7F4E" w:rsidRPr="00AF7F4E" w14:paraId="1F3496CA" w14:textId="77777777" w:rsidTr="00096245">
        <w:trPr>
          <w:trHeight w:val="240"/>
          <w:jc w:val="center"/>
        </w:trPr>
        <w:tc>
          <w:tcPr>
            <w:tcW w:w="4876" w:type="dxa"/>
            <w:tcBorders>
              <w:top w:val="nil"/>
              <w:left w:val="nil"/>
              <w:bottom w:val="nil"/>
              <w:right w:val="nil"/>
            </w:tcBorders>
          </w:tcPr>
          <w:p w14:paraId="2231290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FF177A" w14:textId="77777777" w:rsidR="0013690C" w:rsidRPr="00AF7F4E" w:rsidRDefault="0013690C" w:rsidP="00096245">
            <w:pPr>
              <w:pStyle w:val="AmColumnHeading"/>
            </w:pPr>
            <w:r w:rsidRPr="00AF7F4E">
              <w:t>Emenda</w:t>
            </w:r>
          </w:p>
        </w:tc>
      </w:tr>
      <w:tr w:rsidR="00AF7F4E" w:rsidRPr="00AF7F4E" w14:paraId="70B9DABF" w14:textId="77777777" w:rsidTr="00096245">
        <w:trPr>
          <w:jc w:val="center"/>
        </w:trPr>
        <w:tc>
          <w:tcPr>
            <w:tcW w:w="4876" w:type="dxa"/>
            <w:tcBorders>
              <w:top w:val="nil"/>
              <w:left w:val="nil"/>
              <w:bottom w:val="nil"/>
              <w:right w:val="nil"/>
            </w:tcBorders>
          </w:tcPr>
          <w:p w14:paraId="3F897356" w14:textId="77777777" w:rsidR="0013690C" w:rsidRPr="00AF7F4E" w:rsidRDefault="0013690C" w:rsidP="00096245">
            <w:pPr>
              <w:pStyle w:val="Normal6a"/>
            </w:pPr>
          </w:p>
        </w:tc>
        <w:tc>
          <w:tcPr>
            <w:tcW w:w="4876" w:type="dxa"/>
            <w:tcBorders>
              <w:top w:val="nil"/>
              <w:left w:val="nil"/>
              <w:bottom w:val="nil"/>
              <w:right w:val="nil"/>
            </w:tcBorders>
          </w:tcPr>
          <w:p w14:paraId="171A8DAD" w14:textId="77777777" w:rsidR="0013690C" w:rsidRPr="00AF7F4E" w:rsidRDefault="0013690C" w:rsidP="00096245">
            <w:pPr>
              <w:pStyle w:val="Normal6a"/>
            </w:pPr>
            <w:r w:rsidRPr="00AF7F4E">
              <w:rPr>
                <w:b/>
                <w:i/>
              </w:rPr>
              <w:t>23a.</w:t>
            </w:r>
            <w:r w:rsidRPr="00AF7F4E">
              <w:tab/>
            </w:r>
            <w:r w:rsidRPr="00AF7F4E">
              <w:rPr>
                <w:b/>
                <w:i/>
              </w:rPr>
              <w:t>Jesprimi tħassib dwar ir-rwol akbar tal-Kummissjoni b’rabta mar-rikonoxximent tal-ġeneru u l-limiti tal-età relatati miegħu kif espressi fl-istrateġija tal-ugwaljanza tal-LGBTIQ+ 2026-2030 tal-Kummissjoni;</w:t>
            </w:r>
            <w:r w:rsidRPr="00AF7F4E">
              <w:t xml:space="preserve"> </w:t>
            </w:r>
            <w:r w:rsidRPr="00AF7F4E">
              <w:rPr>
                <w:b/>
                <w:i/>
              </w:rPr>
              <w:t>jenfasizza li d-deċiżjonijiet dwar dawn il-materji għandhom jittieħdu biss mill-Istati Membri;</w:t>
            </w:r>
          </w:p>
        </w:tc>
      </w:tr>
    </w:tbl>
    <w:p w14:paraId="2509B45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059520B" w14:textId="77777777" w:rsidR="0013690C" w:rsidRPr="00AF7F4E" w:rsidRDefault="0013690C" w:rsidP="0013690C">
      <w:r w:rsidRPr="00AF7F4E">
        <w:rPr>
          <w:rStyle w:val="HideTWBExt"/>
          <w:color w:val="auto"/>
        </w:rPr>
        <w:t>&lt;/Amend&gt;</w:t>
      </w:r>
    </w:p>
    <w:p w14:paraId="7DAD25F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504</w:t>
      </w:r>
      <w:r w:rsidRPr="00AF7F4E">
        <w:rPr>
          <w:rStyle w:val="HideTWBExt"/>
          <w:color w:val="auto"/>
        </w:rPr>
        <w:t>&lt;/NumAm&gt;</w:t>
      </w:r>
    </w:p>
    <w:p w14:paraId="7695865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15070BB" w14:textId="77777777" w:rsidR="0013690C" w:rsidRPr="00AF7F4E" w:rsidRDefault="0013690C" w:rsidP="0013690C">
      <w:pPr>
        <w:pStyle w:val="NormalBold"/>
      </w:pPr>
      <w:r w:rsidRPr="00AF7F4E">
        <w:rPr>
          <w:rStyle w:val="HideTWBExt"/>
          <w:b w:val="0"/>
          <w:color w:val="auto"/>
        </w:rPr>
        <w:t>&lt;/RepeatBlock-By&gt;</w:t>
      </w:r>
    </w:p>
    <w:p w14:paraId="660192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686B6D" w14:textId="77777777" w:rsidR="0013690C" w:rsidRPr="00AF7F4E" w:rsidRDefault="0013690C" w:rsidP="0013690C">
      <w:pPr>
        <w:pStyle w:val="NormalBold"/>
      </w:pPr>
      <w:r w:rsidRPr="00AF7F4E">
        <w:rPr>
          <w:rStyle w:val="HideTWBExt"/>
          <w:color w:val="auto"/>
        </w:rPr>
        <w:t>&lt;Article&gt;</w:t>
      </w:r>
      <w:r w:rsidRPr="00AF7F4E">
        <w:t>Paragrafu 23a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A64294" w14:textId="77777777" w:rsidTr="00096245">
        <w:trPr>
          <w:trHeight w:hRule="exact" w:val="240"/>
          <w:jc w:val="center"/>
        </w:trPr>
        <w:tc>
          <w:tcPr>
            <w:tcW w:w="9752" w:type="dxa"/>
            <w:gridSpan w:val="2"/>
            <w:tcBorders>
              <w:top w:val="nil"/>
              <w:left w:val="nil"/>
              <w:bottom w:val="nil"/>
              <w:right w:val="nil"/>
            </w:tcBorders>
          </w:tcPr>
          <w:p w14:paraId="71EE28F5" w14:textId="77777777" w:rsidR="0013690C" w:rsidRPr="00AF7F4E" w:rsidRDefault="0013690C" w:rsidP="00096245"/>
        </w:tc>
      </w:tr>
      <w:tr w:rsidR="00AF7F4E" w:rsidRPr="00AF7F4E" w14:paraId="1BE6F8EA" w14:textId="77777777" w:rsidTr="00096245">
        <w:trPr>
          <w:trHeight w:val="240"/>
          <w:jc w:val="center"/>
        </w:trPr>
        <w:tc>
          <w:tcPr>
            <w:tcW w:w="4876" w:type="dxa"/>
            <w:tcBorders>
              <w:top w:val="nil"/>
              <w:left w:val="nil"/>
              <w:bottom w:val="nil"/>
              <w:right w:val="nil"/>
            </w:tcBorders>
          </w:tcPr>
          <w:p w14:paraId="7D55001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0F1EB91" w14:textId="77777777" w:rsidR="0013690C" w:rsidRPr="00AF7F4E" w:rsidRDefault="0013690C" w:rsidP="00096245">
            <w:pPr>
              <w:pStyle w:val="AmColumnHeading"/>
            </w:pPr>
            <w:r w:rsidRPr="00AF7F4E">
              <w:t>Emenda</w:t>
            </w:r>
          </w:p>
        </w:tc>
      </w:tr>
      <w:tr w:rsidR="00AF7F4E" w:rsidRPr="00AF7F4E" w14:paraId="2331ABC8" w14:textId="77777777" w:rsidTr="00096245">
        <w:trPr>
          <w:jc w:val="center"/>
        </w:trPr>
        <w:tc>
          <w:tcPr>
            <w:tcW w:w="4876" w:type="dxa"/>
            <w:tcBorders>
              <w:top w:val="nil"/>
              <w:left w:val="nil"/>
              <w:bottom w:val="nil"/>
              <w:right w:val="nil"/>
            </w:tcBorders>
          </w:tcPr>
          <w:p w14:paraId="06E7D751" w14:textId="77777777" w:rsidR="0013690C" w:rsidRPr="00AF7F4E" w:rsidRDefault="0013690C" w:rsidP="00096245">
            <w:pPr>
              <w:pStyle w:val="Normal6a"/>
            </w:pPr>
          </w:p>
        </w:tc>
        <w:tc>
          <w:tcPr>
            <w:tcW w:w="4876" w:type="dxa"/>
            <w:tcBorders>
              <w:top w:val="nil"/>
              <w:left w:val="nil"/>
              <w:bottom w:val="nil"/>
              <w:right w:val="nil"/>
            </w:tcBorders>
          </w:tcPr>
          <w:p w14:paraId="073BFBA5" w14:textId="77777777" w:rsidR="0013690C" w:rsidRPr="00AF7F4E" w:rsidRDefault="0013690C" w:rsidP="00096245">
            <w:pPr>
              <w:pStyle w:val="Normal6a"/>
            </w:pPr>
            <w:r w:rsidRPr="00AF7F4E">
              <w:rPr>
                <w:b/>
                <w:i/>
              </w:rPr>
              <w:t>23a.</w:t>
            </w:r>
            <w:r w:rsidRPr="00AF7F4E">
              <w:tab/>
            </w:r>
            <w:r w:rsidRPr="00AF7F4E">
              <w:rPr>
                <w:b/>
                <w:i/>
              </w:rPr>
              <w:t>Jisħaq li d-dibattitu dwar id-drittijiet tal-LGBTIQ+ ma jistax jintuża bħala għodda biex jinterferixxi mal-kompetenzi tal-Istati Membri jew bħala miżura għall-applikazzjoni ta’ pressjoni politika, speċjalment fejn jirrelata mhux mad-dritt tal-UE, iżda ma’ arranġamenti kulturali u tal-familja nazzjonali;</w:t>
            </w:r>
          </w:p>
        </w:tc>
      </w:tr>
    </w:tbl>
    <w:p w14:paraId="4397CC0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17B2779" w14:textId="77777777" w:rsidR="0013690C" w:rsidRPr="00AF7F4E" w:rsidRDefault="0013690C" w:rsidP="0013690C">
      <w:r w:rsidRPr="00AF7F4E">
        <w:rPr>
          <w:rStyle w:val="HideTWBExt"/>
          <w:color w:val="auto"/>
        </w:rPr>
        <w:t>&lt;/Amend&gt;</w:t>
      </w:r>
    </w:p>
    <w:p w14:paraId="5CA61B41"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505</w:t>
      </w:r>
      <w:r w:rsidRPr="00AF7F4E">
        <w:rPr>
          <w:rStyle w:val="HideTWBExt"/>
          <w:color w:val="auto"/>
        </w:rPr>
        <w:t>&lt;/NumAm&gt;</w:t>
      </w:r>
    </w:p>
    <w:p w14:paraId="6B7085B2"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56C5EBE2" w14:textId="77777777" w:rsidR="0013690C" w:rsidRPr="00AF7F4E" w:rsidRDefault="0013690C" w:rsidP="0013690C">
      <w:pPr>
        <w:pStyle w:val="NormalBold"/>
      </w:pPr>
      <w:r w:rsidRPr="00AF7F4E">
        <w:rPr>
          <w:rStyle w:val="HideTWBExt"/>
          <w:b w:val="0"/>
          <w:color w:val="auto"/>
        </w:rPr>
        <w:t>&lt;/RepeatBlock-By&gt;</w:t>
      </w:r>
    </w:p>
    <w:p w14:paraId="01F71E7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057604B"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5F6194" w14:textId="77777777" w:rsidTr="00096245">
        <w:trPr>
          <w:trHeight w:hRule="exact" w:val="240"/>
          <w:jc w:val="center"/>
        </w:trPr>
        <w:tc>
          <w:tcPr>
            <w:tcW w:w="9752" w:type="dxa"/>
            <w:gridSpan w:val="2"/>
            <w:tcBorders>
              <w:top w:val="nil"/>
              <w:left w:val="nil"/>
              <w:bottom w:val="nil"/>
              <w:right w:val="nil"/>
            </w:tcBorders>
          </w:tcPr>
          <w:p w14:paraId="3315DA2B" w14:textId="77777777" w:rsidR="0013690C" w:rsidRPr="00AF7F4E" w:rsidRDefault="0013690C" w:rsidP="00096245"/>
        </w:tc>
      </w:tr>
      <w:tr w:rsidR="00AF7F4E" w:rsidRPr="00AF7F4E" w14:paraId="18E8C92F" w14:textId="77777777" w:rsidTr="00096245">
        <w:trPr>
          <w:trHeight w:val="240"/>
          <w:jc w:val="center"/>
        </w:trPr>
        <w:tc>
          <w:tcPr>
            <w:tcW w:w="4876" w:type="dxa"/>
            <w:tcBorders>
              <w:top w:val="nil"/>
              <w:left w:val="nil"/>
              <w:bottom w:val="nil"/>
              <w:right w:val="nil"/>
            </w:tcBorders>
          </w:tcPr>
          <w:p w14:paraId="2E2F630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F6CB79" w14:textId="77777777" w:rsidR="0013690C" w:rsidRPr="00AF7F4E" w:rsidRDefault="0013690C" w:rsidP="00096245">
            <w:pPr>
              <w:pStyle w:val="AmColumnHeading"/>
            </w:pPr>
            <w:r w:rsidRPr="00AF7F4E">
              <w:t>Emenda</w:t>
            </w:r>
          </w:p>
        </w:tc>
      </w:tr>
      <w:tr w:rsidR="00AF7F4E" w:rsidRPr="00AF7F4E" w14:paraId="124ED269" w14:textId="77777777" w:rsidTr="00096245">
        <w:trPr>
          <w:jc w:val="center"/>
        </w:trPr>
        <w:tc>
          <w:tcPr>
            <w:tcW w:w="4876" w:type="dxa"/>
            <w:tcBorders>
              <w:top w:val="nil"/>
              <w:left w:val="nil"/>
              <w:bottom w:val="nil"/>
              <w:right w:val="nil"/>
            </w:tcBorders>
          </w:tcPr>
          <w:p w14:paraId="357ADD07" w14:textId="77777777" w:rsidR="0013690C" w:rsidRPr="00AF7F4E" w:rsidRDefault="0013690C" w:rsidP="00096245">
            <w:pPr>
              <w:pStyle w:val="Normal6a"/>
            </w:pPr>
            <w:r w:rsidRPr="00AF7F4E">
              <w:rPr>
                <w:b/>
                <w:i/>
              </w:rPr>
              <w:t>24.</w:t>
            </w:r>
            <w:r w:rsidRPr="00AF7F4E">
              <w:tab/>
            </w:r>
            <w:r w:rsidRPr="00AF7F4E">
              <w:rPr>
                <w:b/>
                <w:i/>
              </w:rPr>
              <w:t>Jistieden lill-Istati Membri kollha jipproteġu d-drittijiet tal-LGBTIQ+ f’konformità mad-dritt tal-UE, mal-Karta, u mal-ġurisprudenza tal-QĠUE u tal-QEDB;</w:t>
            </w:r>
            <w:r w:rsidRPr="00AF7F4E">
              <w:t xml:space="preserve"> </w:t>
            </w:r>
            <w:r w:rsidRPr="00AF7F4E">
              <w:rPr>
                <w:b/>
                <w:i/>
              </w:rPr>
              <w:t>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457E1DEC" w14:textId="77777777" w:rsidR="0013690C" w:rsidRPr="00AF7F4E" w:rsidRDefault="0013690C" w:rsidP="00096245">
            <w:pPr>
              <w:pStyle w:val="Normal6a"/>
            </w:pPr>
            <w:r w:rsidRPr="00AF7F4E">
              <w:rPr>
                <w:b/>
                <w:i/>
              </w:rPr>
              <w:t>imħassar</w:t>
            </w:r>
          </w:p>
        </w:tc>
      </w:tr>
    </w:tbl>
    <w:p w14:paraId="74EABA4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6BF9B944" w14:textId="77777777" w:rsidR="0013690C" w:rsidRPr="00AF7F4E" w:rsidRDefault="0013690C" w:rsidP="0013690C">
      <w:r w:rsidRPr="00AF7F4E">
        <w:rPr>
          <w:rStyle w:val="HideTWBExt"/>
          <w:color w:val="auto"/>
        </w:rPr>
        <w:t>&lt;/Amend&gt;</w:t>
      </w:r>
    </w:p>
    <w:p w14:paraId="664566C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506</w:t>
      </w:r>
      <w:r w:rsidRPr="00AF7F4E">
        <w:rPr>
          <w:rStyle w:val="HideTWBExt"/>
          <w:color w:val="auto"/>
        </w:rPr>
        <w:t>&lt;/NumAm&gt;</w:t>
      </w:r>
    </w:p>
    <w:p w14:paraId="0F85C57B"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19F5AE97" w14:textId="77777777" w:rsidR="0013690C" w:rsidRPr="00AF7F4E" w:rsidRDefault="0013690C" w:rsidP="0013690C">
      <w:pPr>
        <w:pStyle w:val="NormalBold"/>
      </w:pPr>
      <w:r w:rsidRPr="00AF7F4E">
        <w:rPr>
          <w:rStyle w:val="HideTWBExt"/>
          <w:b w:val="0"/>
          <w:color w:val="auto"/>
        </w:rPr>
        <w:t>&lt;/RepeatBlock-By&gt;</w:t>
      </w:r>
    </w:p>
    <w:p w14:paraId="0137A57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D341BC"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4DCC20" w14:textId="77777777" w:rsidTr="00096245">
        <w:trPr>
          <w:trHeight w:hRule="exact" w:val="240"/>
          <w:jc w:val="center"/>
        </w:trPr>
        <w:tc>
          <w:tcPr>
            <w:tcW w:w="9752" w:type="dxa"/>
            <w:gridSpan w:val="2"/>
            <w:tcBorders>
              <w:top w:val="nil"/>
              <w:left w:val="nil"/>
              <w:bottom w:val="nil"/>
              <w:right w:val="nil"/>
            </w:tcBorders>
          </w:tcPr>
          <w:p w14:paraId="198DA709" w14:textId="77777777" w:rsidR="0013690C" w:rsidRPr="00AF7F4E" w:rsidRDefault="0013690C" w:rsidP="00096245"/>
        </w:tc>
      </w:tr>
      <w:tr w:rsidR="00AF7F4E" w:rsidRPr="00AF7F4E" w14:paraId="08C1417D" w14:textId="77777777" w:rsidTr="00096245">
        <w:trPr>
          <w:trHeight w:val="240"/>
          <w:jc w:val="center"/>
        </w:trPr>
        <w:tc>
          <w:tcPr>
            <w:tcW w:w="4876" w:type="dxa"/>
            <w:tcBorders>
              <w:top w:val="nil"/>
              <w:left w:val="nil"/>
              <w:bottom w:val="nil"/>
              <w:right w:val="nil"/>
            </w:tcBorders>
          </w:tcPr>
          <w:p w14:paraId="459CC8E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D3571A" w14:textId="77777777" w:rsidR="0013690C" w:rsidRPr="00AF7F4E" w:rsidRDefault="0013690C" w:rsidP="00096245">
            <w:pPr>
              <w:pStyle w:val="AmColumnHeading"/>
            </w:pPr>
            <w:r w:rsidRPr="00AF7F4E">
              <w:t>Emenda</w:t>
            </w:r>
          </w:p>
        </w:tc>
      </w:tr>
      <w:tr w:rsidR="00AF7F4E" w:rsidRPr="00AF7F4E" w14:paraId="22FC5410" w14:textId="77777777" w:rsidTr="00096245">
        <w:trPr>
          <w:jc w:val="center"/>
        </w:trPr>
        <w:tc>
          <w:tcPr>
            <w:tcW w:w="4876" w:type="dxa"/>
            <w:tcBorders>
              <w:top w:val="nil"/>
              <w:left w:val="nil"/>
              <w:bottom w:val="nil"/>
              <w:right w:val="nil"/>
            </w:tcBorders>
          </w:tcPr>
          <w:p w14:paraId="78F9FEFF" w14:textId="77777777" w:rsidR="0013690C" w:rsidRPr="00AF7F4E" w:rsidRDefault="0013690C" w:rsidP="00096245">
            <w:pPr>
              <w:pStyle w:val="Normal6a"/>
            </w:pPr>
            <w:r w:rsidRPr="00AF7F4E">
              <w:rPr>
                <w:b/>
                <w:i/>
              </w:rPr>
              <w:t>24.</w:t>
            </w:r>
            <w:r w:rsidRPr="00AF7F4E">
              <w:tab/>
            </w:r>
            <w:r w:rsidRPr="00AF7F4E">
              <w:rPr>
                <w:b/>
                <w:i/>
              </w:rPr>
              <w:t>Jistieden lill-Istati Membri kollha jipproteġu d-drittijiet tal-LGBTIQ+ f’konformità mad-dritt tal-UE, mal-Karta, u mal-ġurisprudenza tal-QĠUE u tal-QEDB; 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29B86B62" w14:textId="77777777" w:rsidR="0013690C" w:rsidRPr="00AF7F4E" w:rsidRDefault="0013690C" w:rsidP="00096245">
            <w:pPr>
              <w:pStyle w:val="Normal6a"/>
            </w:pPr>
            <w:r w:rsidRPr="00AF7F4E">
              <w:rPr>
                <w:b/>
                <w:i/>
              </w:rPr>
              <w:t>imħassar</w:t>
            </w:r>
          </w:p>
        </w:tc>
      </w:tr>
    </w:tbl>
    <w:p w14:paraId="4531ABE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D9C7857" w14:textId="77777777" w:rsidR="0013690C" w:rsidRPr="00AF7F4E" w:rsidRDefault="0013690C" w:rsidP="0013690C">
      <w:r w:rsidRPr="00AF7F4E">
        <w:rPr>
          <w:rStyle w:val="HideTWBExt"/>
          <w:color w:val="auto"/>
        </w:rPr>
        <w:t>&lt;/Amend&gt;</w:t>
      </w:r>
    </w:p>
    <w:p w14:paraId="16C156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507</w:t>
      </w:r>
      <w:r w:rsidRPr="00AF7F4E">
        <w:rPr>
          <w:rStyle w:val="HideTWBExt"/>
          <w:color w:val="auto"/>
        </w:rPr>
        <w:t>&lt;/NumAm&gt;</w:t>
      </w:r>
    </w:p>
    <w:p w14:paraId="12263597"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Roberto Vannacci, Tom Vandendriessche, Jorge Buxadé Villalba, Matthieu Valet, Alexandre Varaut, Fabrice Leggeri, Nikola Bartůšek</w:t>
      </w:r>
      <w:r w:rsidRPr="00AF7F4E">
        <w:rPr>
          <w:rStyle w:val="HideTWBExt"/>
          <w:b w:val="0"/>
          <w:color w:val="auto"/>
        </w:rPr>
        <w:t>&lt;/Members&gt;</w:t>
      </w:r>
    </w:p>
    <w:p w14:paraId="5EE28B11" w14:textId="77777777" w:rsidR="0013690C" w:rsidRPr="00AF7F4E" w:rsidRDefault="0013690C" w:rsidP="0013690C">
      <w:pPr>
        <w:pStyle w:val="NormalBold"/>
      </w:pPr>
      <w:r w:rsidRPr="00AF7F4E">
        <w:rPr>
          <w:rStyle w:val="HideTWBExt"/>
          <w:b w:val="0"/>
          <w:color w:val="auto"/>
        </w:rPr>
        <w:t>&lt;/RepeatBlock-By&gt;</w:t>
      </w:r>
    </w:p>
    <w:p w14:paraId="33FDE14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B7E298"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722A8B" w14:textId="77777777" w:rsidTr="00096245">
        <w:trPr>
          <w:trHeight w:hRule="exact" w:val="240"/>
          <w:jc w:val="center"/>
        </w:trPr>
        <w:tc>
          <w:tcPr>
            <w:tcW w:w="9752" w:type="dxa"/>
            <w:gridSpan w:val="2"/>
            <w:tcBorders>
              <w:top w:val="nil"/>
              <w:left w:val="nil"/>
              <w:bottom w:val="nil"/>
              <w:right w:val="nil"/>
            </w:tcBorders>
          </w:tcPr>
          <w:p w14:paraId="027CA27C" w14:textId="77777777" w:rsidR="0013690C" w:rsidRPr="00AF7F4E" w:rsidRDefault="0013690C" w:rsidP="00096245"/>
        </w:tc>
      </w:tr>
      <w:tr w:rsidR="00AF7F4E" w:rsidRPr="00AF7F4E" w14:paraId="2E2A6848" w14:textId="77777777" w:rsidTr="00096245">
        <w:trPr>
          <w:trHeight w:val="240"/>
          <w:jc w:val="center"/>
        </w:trPr>
        <w:tc>
          <w:tcPr>
            <w:tcW w:w="4876" w:type="dxa"/>
            <w:tcBorders>
              <w:top w:val="nil"/>
              <w:left w:val="nil"/>
              <w:bottom w:val="nil"/>
              <w:right w:val="nil"/>
            </w:tcBorders>
          </w:tcPr>
          <w:p w14:paraId="70D6D2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56EF61" w14:textId="77777777" w:rsidR="0013690C" w:rsidRPr="00AF7F4E" w:rsidRDefault="0013690C" w:rsidP="00096245">
            <w:pPr>
              <w:pStyle w:val="AmColumnHeading"/>
            </w:pPr>
            <w:r w:rsidRPr="00AF7F4E">
              <w:t>Emenda</w:t>
            </w:r>
          </w:p>
        </w:tc>
      </w:tr>
      <w:tr w:rsidR="00AF7F4E" w:rsidRPr="00AF7F4E" w14:paraId="49BC3BBC" w14:textId="77777777" w:rsidTr="00096245">
        <w:trPr>
          <w:jc w:val="center"/>
        </w:trPr>
        <w:tc>
          <w:tcPr>
            <w:tcW w:w="4876" w:type="dxa"/>
            <w:tcBorders>
              <w:top w:val="nil"/>
              <w:left w:val="nil"/>
              <w:bottom w:val="nil"/>
              <w:right w:val="nil"/>
            </w:tcBorders>
          </w:tcPr>
          <w:p w14:paraId="2BEF585E" w14:textId="77777777" w:rsidR="0013690C" w:rsidRPr="00AF7F4E" w:rsidRDefault="0013690C" w:rsidP="00096245">
            <w:pPr>
              <w:pStyle w:val="Normal6a"/>
            </w:pPr>
            <w:r w:rsidRPr="00AF7F4E">
              <w:rPr>
                <w:b/>
                <w:i/>
              </w:rPr>
              <w:t>24.</w:t>
            </w:r>
            <w:r w:rsidRPr="00AF7F4E">
              <w:tab/>
            </w:r>
            <w:r w:rsidRPr="00AF7F4E">
              <w:rPr>
                <w:b/>
                <w:i/>
              </w:rPr>
              <w:t>Jistieden lill-Istati Membri kollha jipproteġu d-drittijiet tal-LGBTIQ+ f’konformità mad-dritt tal-UE, mal-Karta, u mal-ġurisprudenza tal-QĠUE u tal-QEDB; 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181DC932" w14:textId="77777777" w:rsidR="0013690C" w:rsidRPr="00AF7F4E" w:rsidRDefault="0013690C" w:rsidP="00096245">
            <w:pPr>
              <w:pStyle w:val="Normal6a"/>
            </w:pPr>
            <w:r w:rsidRPr="00AF7F4E">
              <w:rPr>
                <w:b/>
                <w:i/>
              </w:rPr>
              <w:t>imħassar</w:t>
            </w:r>
          </w:p>
        </w:tc>
      </w:tr>
    </w:tbl>
    <w:p w14:paraId="554C7A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202A834" w14:textId="77777777" w:rsidR="0013690C" w:rsidRPr="00AF7F4E" w:rsidRDefault="0013690C" w:rsidP="0013690C">
      <w:r w:rsidRPr="00AF7F4E">
        <w:rPr>
          <w:rStyle w:val="HideTWBExt"/>
          <w:color w:val="auto"/>
        </w:rPr>
        <w:t>&lt;/Amend&gt;</w:t>
      </w:r>
    </w:p>
    <w:p w14:paraId="6AFBBA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508</w:t>
      </w:r>
      <w:r w:rsidRPr="00AF7F4E">
        <w:rPr>
          <w:rStyle w:val="HideTWBExt"/>
          <w:color w:val="auto"/>
        </w:rPr>
        <w:t>&lt;/NumAm&gt;</w:t>
      </w:r>
    </w:p>
    <w:p w14:paraId="56321BAE"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w:t>
      </w:r>
      <w:r w:rsidRPr="00AF7F4E">
        <w:rPr>
          <w:rStyle w:val="HideTWBExt"/>
          <w:b w:val="0"/>
          <w:color w:val="auto"/>
        </w:rPr>
        <w:t>&lt;/Members&gt;</w:t>
      </w:r>
    </w:p>
    <w:p w14:paraId="5B5CC08B" w14:textId="77777777" w:rsidR="0013690C" w:rsidRPr="00AF7F4E" w:rsidRDefault="0013690C" w:rsidP="0013690C">
      <w:pPr>
        <w:pStyle w:val="NormalBold"/>
      </w:pPr>
      <w:r w:rsidRPr="00AF7F4E">
        <w:rPr>
          <w:rStyle w:val="HideTWBExt"/>
          <w:b w:val="0"/>
          <w:color w:val="auto"/>
        </w:rPr>
        <w:t>&lt;/RepeatBlock-By&gt;</w:t>
      </w:r>
    </w:p>
    <w:p w14:paraId="105388A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FAD9D85"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4858A73" w14:textId="77777777" w:rsidTr="00096245">
        <w:trPr>
          <w:trHeight w:hRule="exact" w:val="240"/>
          <w:jc w:val="center"/>
        </w:trPr>
        <w:tc>
          <w:tcPr>
            <w:tcW w:w="9752" w:type="dxa"/>
            <w:gridSpan w:val="2"/>
            <w:tcBorders>
              <w:top w:val="nil"/>
              <w:left w:val="nil"/>
              <w:bottom w:val="nil"/>
              <w:right w:val="nil"/>
            </w:tcBorders>
          </w:tcPr>
          <w:p w14:paraId="7280DC04" w14:textId="77777777" w:rsidR="0013690C" w:rsidRPr="00AF7F4E" w:rsidRDefault="0013690C" w:rsidP="00096245"/>
        </w:tc>
      </w:tr>
      <w:tr w:rsidR="00AF7F4E" w:rsidRPr="00AF7F4E" w14:paraId="18068EC0" w14:textId="77777777" w:rsidTr="00096245">
        <w:trPr>
          <w:trHeight w:val="240"/>
          <w:jc w:val="center"/>
        </w:trPr>
        <w:tc>
          <w:tcPr>
            <w:tcW w:w="4876" w:type="dxa"/>
            <w:tcBorders>
              <w:top w:val="nil"/>
              <w:left w:val="nil"/>
              <w:bottom w:val="nil"/>
              <w:right w:val="nil"/>
            </w:tcBorders>
          </w:tcPr>
          <w:p w14:paraId="221D478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84CDEA7" w14:textId="77777777" w:rsidR="0013690C" w:rsidRPr="00AF7F4E" w:rsidRDefault="0013690C" w:rsidP="00096245">
            <w:pPr>
              <w:pStyle w:val="AmColumnHeading"/>
            </w:pPr>
            <w:r w:rsidRPr="00AF7F4E">
              <w:t>Emenda</w:t>
            </w:r>
          </w:p>
        </w:tc>
      </w:tr>
      <w:tr w:rsidR="00AF7F4E" w:rsidRPr="00AF7F4E" w14:paraId="4753E272" w14:textId="77777777" w:rsidTr="00096245">
        <w:trPr>
          <w:jc w:val="center"/>
        </w:trPr>
        <w:tc>
          <w:tcPr>
            <w:tcW w:w="4876" w:type="dxa"/>
            <w:tcBorders>
              <w:top w:val="nil"/>
              <w:left w:val="nil"/>
              <w:bottom w:val="nil"/>
              <w:right w:val="nil"/>
            </w:tcBorders>
          </w:tcPr>
          <w:p w14:paraId="4E9F2CAC" w14:textId="77777777" w:rsidR="0013690C" w:rsidRPr="00AF7F4E" w:rsidRDefault="0013690C" w:rsidP="00096245">
            <w:pPr>
              <w:pStyle w:val="Normal6a"/>
            </w:pPr>
            <w:r w:rsidRPr="00AF7F4E">
              <w:t>24.</w:t>
            </w:r>
            <w:r w:rsidRPr="00AF7F4E">
              <w:tab/>
              <w:t>Jistieden lill-Istati Membri kollha jipproteġu d-drittijiet tal-LGBTIQ+ f’konformità mad-dritt tal-UE, mal-Karta, u mal-ġurisprudenza tal-QĠUE u tal-QEDB; 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4B81A2EB" w14:textId="77777777" w:rsidR="0013690C" w:rsidRPr="00AF7F4E" w:rsidRDefault="0013690C" w:rsidP="00096245">
            <w:pPr>
              <w:pStyle w:val="Normal6a"/>
            </w:pPr>
            <w:r w:rsidRPr="00AF7F4E">
              <w:t>24.</w:t>
            </w:r>
            <w:r w:rsidRPr="00AF7F4E">
              <w:tab/>
              <w:t xml:space="preserve">Jistieden lill-Istati Membri kollha jipproteġu d-drittijiet tal-LGBTIQ+ f’konformità mad-dritt tal-UE, mal-Karta, u mal-ġurisprudenza tal-QĠUE u tal-QEDB; ifakkar li f’diversi Stati Membri għadhom jippersistu ostakli legali għar-rikonoxximent ta’ sħubijiet jew ta’ paternità bejn persuni tal-istess sess minn pajjiżi differenti, u li dan jikser il-prinċipji tal-moviment liberu u tan-nondiskriminazzjoni; </w:t>
            </w:r>
            <w:r w:rsidRPr="00AF7F4E">
              <w:rPr>
                <w:b/>
                <w:i/>
              </w:rPr>
              <w:t xml:space="preserve">jinnota li dawn l-ostakli jikkostitwixxu ksur tal-prinċipji u l-obbligi minquxa fit-Trattati u fil-Karta, inkluż id-dispożizzjonijiet dwar il-moviment liberu tal-persuni, ir-rispett </w:t>
            </w:r>
            <w:r w:rsidRPr="00AF7F4E">
              <w:rPr>
                <w:b/>
                <w:i/>
              </w:rPr>
              <w:lastRenderedPageBreak/>
              <w:t>għall-ħajja tal-familja, kif ukoll id-drittijiet tat-tfal, kif stipulat fil-Konvenzjoni tan-Nazzjonijiet Uniti dwar id-Drittijiet tat-Tfal tal-1989; jilqa’ l-proposta tal-Kummissjoni għal regolament tal-Kunsill dwar ir-rikonoxximent tal-paternità bejn l-Istati Membri; ifakkar fil-mandat tal-Parlament li jappoġġja r-rikonoxximent tal-paternità fl-UE kollha, irrispettivament minn kif jiġi konċeput jew jitwieled wild jew it-tip ta’ familja li jkollu; jistieden lill-Kunsill jimplimenta bis-sħiħ dawn ir-rakkomandazzjonijiet u jipproteġi d-drittijiet fundamentali tat-tfal, jaġixxi fl-aħjar interessi tat-tfal, iżid iċ-ċertezza legali u jiġġieled id-diskriminazzjoni;</w:t>
            </w:r>
          </w:p>
        </w:tc>
      </w:tr>
    </w:tbl>
    <w:p w14:paraId="7822F76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707AB310" w14:textId="77777777" w:rsidR="0013690C" w:rsidRPr="00AF7F4E" w:rsidRDefault="0013690C" w:rsidP="0013690C">
      <w:r w:rsidRPr="00AF7F4E">
        <w:rPr>
          <w:rStyle w:val="HideTWBExt"/>
          <w:color w:val="auto"/>
        </w:rPr>
        <w:t>&lt;/Amend&gt;</w:t>
      </w:r>
    </w:p>
    <w:p w14:paraId="2E345B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509</w:t>
      </w:r>
      <w:r w:rsidRPr="00AF7F4E">
        <w:rPr>
          <w:rStyle w:val="HideTWBExt"/>
          <w:color w:val="auto"/>
        </w:rPr>
        <w:t>&lt;/NumAm&gt;</w:t>
      </w:r>
    </w:p>
    <w:p w14:paraId="29B7A1B0"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4C2A9D1" w14:textId="77777777" w:rsidR="0013690C" w:rsidRPr="00AF7F4E" w:rsidRDefault="0013690C" w:rsidP="0013690C">
      <w:pPr>
        <w:pStyle w:val="NormalBold"/>
      </w:pPr>
      <w:r w:rsidRPr="00AF7F4E">
        <w:rPr>
          <w:rStyle w:val="HideTWBExt"/>
          <w:b w:val="0"/>
          <w:color w:val="auto"/>
        </w:rPr>
        <w:t>&lt;/RepeatBlock-By&gt;</w:t>
      </w:r>
    </w:p>
    <w:p w14:paraId="3AF9785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8A6B0A"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840D54" w14:textId="77777777" w:rsidTr="00096245">
        <w:trPr>
          <w:trHeight w:hRule="exact" w:val="240"/>
          <w:jc w:val="center"/>
        </w:trPr>
        <w:tc>
          <w:tcPr>
            <w:tcW w:w="9752" w:type="dxa"/>
            <w:gridSpan w:val="2"/>
            <w:tcBorders>
              <w:top w:val="nil"/>
              <w:left w:val="nil"/>
              <w:bottom w:val="nil"/>
              <w:right w:val="nil"/>
            </w:tcBorders>
          </w:tcPr>
          <w:p w14:paraId="4C391268" w14:textId="77777777" w:rsidR="0013690C" w:rsidRPr="00AF7F4E" w:rsidRDefault="0013690C" w:rsidP="00096245"/>
        </w:tc>
      </w:tr>
      <w:tr w:rsidR="00AF7F4E" w:rsidRPr="00AF7F4E" w14:paraId="5D38B908" w14:textId="77777777" w:rsidTr="00096245">
        <w:trPr>
          <w:trHeight w:val="240"/>
          <w:jc w:val="center"/>
        </w:trPr>
        <w:tc>
          <w:tcPr>
            <w:tcW w:w="4876" w:type="dxa"/>
            <w:tcBorders>
              <w:top w:val="nil"/>
              <w:left w:val="nil"/>
              <w:bottom w:val="nil"/>
              <w:right w:val="nil"/>
            </w:tcBorders>
          </w:tcPr>
          <w:p w14:paraId="1900186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3B5B6F6" w14:textId="77777777" w:rsidR="0013690C" w:rsidRPr="00AF7F4E" w:rsidRDefault="0013690C" w:rsidP="00096245">
            <w:pPr>
              <w:pStyle w:val="AmColumnHeading"/>
            </w:pPr>
            <w:r w:rsidRPr="00AF7F4E">
              <w:t>Emenda</w:t>
            </w:r>
          </w:p>
        </w:tc>
      </w:tr>
      <w:tr w:rsidR="00AF7F4E" w:rsidRPr="00AF7F4E" w14:paraId="6D740165" w14:textId="77777777" w:rsidTr="00096245">
        <w:trPr>
          <w:jc w:val="center"/>
        </w:trPr>
        <w:tc>
          <w:tcPr>
            <w:tcW w:w="4876" w:type="dxa"/>
            <w:tcBorders>
              <w:top w:val="nil"/>
              <w:left w:val="nil"/>
              <w:bottom w:val="nil"/>
              <w:right w:val="nil"/>
            </w:tcBorders>
          </w:tcPr>
          <w:p w14:paraId="641F548D" w14:textId="77777777" w:rsidR="0013690C" w:rsidRPr="00AF7F4E" w:rsidRDefault="0013690C" w:rsidP="00096245">
            <w:pPr>
              <w:pStyle w:val="Normal6a"/>
            </w:pPr>
            <w:r w:rsidRPr="00AF7F4E">
              <w:t>24.</w:t>
            </w:r>
            <w:r w:rsidRPr="00AF7F4E">
              <w:tab/>
              <w:t xml:space="preserve">Jistieden lill-Istati Membri kollha jipproteġu d-drittijiet tal-LGBTIQ+ </w:t>
            </w:r>
            <w:r w:rsidRPr="00AF7F4E">
              <w:rPr>
                <w:b/>
                <w:bCs/>
                <w:i/>
                <w:iCs/>
              </w:rPr>
              <w:t>f’konformità mad-dritt tal-UE, mal-Karta, u mal-ġurisprudenza tal-QĠUE u tal-QEDB</w:t>
            </w:r>
            <w:r w:rsidRPr="00AF7F4E">
              <w:t xml:space="preserve">; </w:t>
            </w:r>
            <w:r w:rsidRPr="00AF7F4E">
              <w:rPr>
                <w:b/>
                <w:i/>
              </w:rPr>
              <w:t>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20FB8D9A" w14:textId="77777777" w:rsidR="0013690C" w:rsidRPr="00AF7F4E" w:rsidRDefault="0013690C" w:rsidP="00096245">
            <w:pPr>
              <w:pStyle w:val="Normal6a"/>
            </w:pPr>
            <w:r w:rsidRPr="00AF7F4E">
              <w:t>24.</w:t>
            </w:r>
            <w:r w:rsidRPr="00AF7F4E">
              <w:tab/>
              <w:t>Jistieden lill-Istati Membri kollha jipproteġu d-drittijiet tal-LGBTIQ+;</w:t>
            </w:r>
          </w:p>
        </w:tc>
      </w:tr>
    </w:tbl>
    <w:p w14:paraId="16665F3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05FFE52" w14:textId="77777777" w:rsidR="0013690C" w:rsidRPr="00AF7F4E" w:rsidRDefault="0013690C" w:rsidP="0013690C">
      <w:r w:rsidRPr="00AF7F4E">
        <w:rPr>
          <w:rStyle w:val="HideTWBExt"/>
          <w:color w:val="auto"/>
        </w:rPr>
        <w:t>&lt;/Amend&gt;</w:t>
      </w:r>
    </w:p>
    <w:p w14:paraId="2DAC90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510</w:t>
      </w:r>
      <w:r w:rsidRPr="00AF7F4E">
        <w:rPr>
          <w:rStyle w:val="HideTWBExt"/>
          <w:color w:val="auto"/>
        </w:rPr>
        <w:t>&lt;/NumAm&gt;</w:t>
      </w:r>
    </w:p>
    <w:p w14:paraId="502574B5"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Nicolas Bay, Paolo Inselvini, Georgiana Teodorescu, Guillaume Peltier, Jadwiga Wiśniewska, Laurence Trochu, Jacek Ozdoba</w:t>
      </w:r>
      <w:r w:rsidRPr="00AF7F4E">
        <w:rPr>
          <w:rStyle w:val="HideTWBExt"/>
          <w:b w:val="0"/>
          <w:color w:val="auto"/>
        </w:rPr>
        <w:t>&lt;/Members&gt;</w:t>
      </w:r>
    </w:p>
    <w:p w14:paraId="47FB1EB7" w14:textId="77777777" w:rsidR="0013690C" w:rsidRPr="00AF7F4E" w:rsidRDefault="0013690C" w:rsidP="0013690C">
      <w:pPr>
        <w:pStyle w:val="NormalBold"/>
      </w:pPr>
      <w:r w:rsidRPr="00AF7F4E">
        <w:rPr>
          <w:rStyle w:val="HideTWBExt"/>
          <w:b w:val="0"/>
          <w:color w:val="auto"/>
        </w:rPr>
        <w:t>&lt;/RepeatBlock-By&gt;</w:t>
      </w:r>
    </w:p>
    <w:p w14:paraId="07D63FF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603594"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AC3E54" w14:textId="77777777" w:rsidTr="00096245">
        <w:trPr>
          <w:trHeight w:hRule="exact" w:val="240"/>
          <w:jc w:val="center"/>
        </w:trPr>
        <w:tc>
          <w:tcPr>
            <w:tcW w:w="9752" w:type="dxa"/>
            <w:gridSpan w:val="2"/>
            <w:tcBorders>
              <w:top w:val="nil"/>
              <w:left w:val="nil"/>
              <w:bottom w:val="nil"/>
              <w:right w:val="nil"/>
            </w:tcBorders>
          </w:tcPr>
          <w:p w14:paraId="22F4429D" w14:textId="77777777" w:rsidR="0013690C" w:rsidRPr="00AF7F4E" w:rsidRDefault="0013690C" w:rsidP="00096245"/>
        </w:tc>
      </w:tr>
      <w:tr w:rsidR="00AF7F4E" w:rsidRPr="00AF7F4E" w14:paraId="4996A4B9" w14:textId="77777777" w:rsidTr="00096245">
        <w:trPr>
          <w:trHeight w:val="240"/>
          <w:jc w:val="center"/>
        </w:trPr>
        <w:tc>
          <w:tcPr>
            <w:tcW w:w="4876" w:type="dxa"/>
            <w:tcBorders>
              <w:top w:val="nil"/>
              <w:left w:val="nil"/>
              <w:bottom w:val="nil"/>
              <w:right w:val="nil"/>
            </w:tcBorders>
          </w:tcPr>
          <w:p w14:paraId="5DDFE65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193AE67" w14:textId="77777777" w:rsidR="0013690C" w:rsidRPr="00AF7F4E" w:rsidRDefault="0013690C" w:rsidP="00096245">
            <w:pPr>
              <w:pStyle w:val="AmColumnHeading"/>
            </w:pPr>
            <w:r w:rsidRPr="00AF7F4E">
              <w:t>Emenda</w:t>
            </w:r>
          </w:p>
        </w:tc>
      </w:tr>
      <w:tr w:rsidR="00AF7F4E" w:rsidRPr="00AF7F4E" w14:paraId="3442572A" w14:textId="77777777" w:rsidTr="00096245">
        <w:trPr>
          <w:jc w:val="center"/>
        </w:trPr>
        <w:tc>
          <w:tcPr>
            <w:tcW w:w="4876" w:type="dxa"/>
            <w:tcBorders>
              <w:top w:val="nil"/>
              <w:left w:val="nil"/>
              <w:bottom w:val="nil"/>
              <w:right w:val="nil"/>
            </w:tcBorders>
          </w:tcPr>
          <w:p w14:paraId="333A1810" w14:textId="77777777" w:rsidR="0013690C" w:rsidRPr="00AF7F4E" w:rsidRDefault="0013690C" w:rsidP="00096245">
            <w:pPr>
              <w:pStyle w:val="Normal6a"/>
            </w:pPr>
            <w:r w:rsidRPr="00AF7F4E">
              <w:t>24.</w:t>
            </w:r>
            <w:r w:rsidRPr="00AF7F4E">
              <w:tab/>
              <w:t xml:space="preserve">Jistieden lill-Istati Membri kollha jipproteġu d-drittijiet tal-LGBTIQ+ f’konformità </w:t>
            </w:r>
            <w:r w:rsidRPr="00AF7F4E">
              <w:rPr>
                <w:b/>
                <w:bCs/>
                <w:i/>
                <w:iCs/>
              </w:rPr>
              <w:t>mad-dritt tal-UE, mal-Karta, u mal-ġurisprudenza tal-QĠUE u tal-QEDB</w:t>
            </w:r>
            <w:r w:rsidRPr="00AF7F4E">
              <w:t xml:space="preserve">; </w:t>
            </w:r>
            <w:r w:rsidRPr="00AF7F4E">
              <w:rPr>
                <w:b/>
                <w:i/>
              </w:rPr>
              <w:t>ifakkar li f’diversi Stati Membri għadhom jippersistu ostakli legali għar-rikonoxximent ta’ sħubijiet jew ta’ paternità bejn persuni tal-istess sess minn pajjiżi differenti, u li dan jikser il-prinċipji tal-moviment liberu u tan-nondiskriminazzjoni;</w:t>
            </w:r>
          </w:p>
        </w:tc>
        <w:tc>
          <w:tcPr>
            <w:tcW w:w="4876" w:type="dxa"/>
            <w:tcBorders>
              <w:top w:val="nil"/>
              <w:left w:val="nil"/>
              <w:bottom w:val="nil"/>
              <w:right w:val="nil"/>
            </w:tcBorders>
          </w:tcPr>
          <w:p w14:paraId="56B9E2E5" w14:textId="77777777" w:rsidR="0013690C" w:rsidRPr="00AF7F4E" w:rsidRDefault="0013690C" w:rsidP="00096245">
            <w:pPr>
              <w:pStyle w:val="Normal6a"/>
            </w:pPr>
            <w:r w:rsidRPr="00AF7F4E">
              <w:t>24.</w:t>
            </w:r>
            <w:r w:rsidRPr="00AF7F4E">
              <w:tab/>
              <w:t xml:space="preserve">Jistieden lill-Istati Membri kollha jipproteġu d-drittijiet tal-LGBTIQ+ f’konformità </w:t>
            </w:r>
            <w:r w:rsidRPr="00AF7F4E">
              <w:rPr>
                <w:b/>
                <w:bCs/>
                <w:i/>
                <w:iCs/>
              </w:rPr>
              <w:t>mad-dritt nazzjonali</w:t>
            </w:r>
            <w:r w:rsidRPr="00AF7F4E">
              <w:t>;</w:t>
            </w:r>
          </w:p>
        </w:tc>
      </w:tr>
    </w:tbl>
    <w:p w14:paraId="7016B64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25BC1B2" w14:textId="77777777" w:rsidR="0013690C" w:rsidRPr="00AF7F4E" w:rsidRDefault="0013690C" w:rsidP="0013690C">
      <w:r w:rsidRPr="00AF7F4E">
        <w:rPr>
          <w:rStyle w:val="HideTWBExt"/>
          <w:color w:val="auto"/>
        </w:rPr>
        <w:t>&lt;/Amend&gt;</w:t>
      </w:r>
    </w:p>
    <w:p w14:paraId="0522A5E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511</w:t>
      </w:r>
      <w:r w:rsidRPr="00AF7F4E">
        <w:rPr>
          <w:rStyle w:val="HideTWBExt"/>
          <w:color w:val="auto"/>
        </w:rPr>
        <w:t>&lt;/NumAm&gt;</w:t>
      </w:r>
    </w:p>
    <w:p w14:paraId="1D43596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BC966A9" w14:textId="77777777" w:rsidR="0013690C" w:rsidRPr="00AF7F4E" w:rsidRDefault="0013690C" w:rsidP="0013690C">
      <w:pPr>
        <w:pStyle w:val="NormalBold"/>
      </w:pPr>
      <w:r w:rsidRPr="00AF7F4E">
        <w:rPr>
          <w:rStyle w:val="HideTWBExt"/>
          <w:b w:val="0"/>
          <w:color w:val="auto"/>
        </w:rPr>
        <w:t>&lt;/RepeatBlock-By&gt;</w:t>
      </w:r>
    </w:p>
    <w:p w14:paraId="38743B9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1F9DD2"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AAD4C8" w14:textId="77777777" w:rsidTr="00096245">
        <w:trPr>
          <w:trHeight w:hRule="exact" w:val="240"/>
          <w:jc w:val="center"/>
        </w:trPr>
        <w:tc>
          <w:tcPr>
            <w:tcW w:w="9752" w:type="dxa"/>
            <w:gridSpan w:val="2"/>
            <w:tcBorders>
              <w:top w:val="nil"/>
              <w:left w:val="nil"/>
              <w:bottom w:val="nil"/>
              <w:right w:val="nil"/>
            </w:tcBorders>
          </w:tcPr>
          <w:p w14:paraId="7DF66C6F" w14:textId="77777777" w:rsidR="0013690C" w:rsidRPr="00AF7F4E" w:rsidRDefault="0013690C" w:rsidP="00096245"/>
        </w:tc>
      </w:tr>
      <w:tr w:rsidR="00AF7F4E" w:rsidRPr="00AF7F4E" w14:paraId="0B2A9BA4" w14:textId="77777777" w:rsidTr="00096245">
        <w:trPr>
          <w:trHeight w:val="240"/>
          <w:jc w:val="center"/>
        </w:trPr>
        <w:tc>
          <w:tcPr>
            <w:tcW w:w="4876" w:type="dxa"/>
            <w:tcBorders>
              <w:top w:val="nil"/>
              <w:left w:val="nil"/>
              <w:bottom w:val="nil"/>
              <w:right w:val="nil"/>
            </w:tcBorders>
          </w:tcPr>
          <w:p w14:paraId="41B2039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5410A07" w14:textId="77777777" w:rsidR="0013690C" w:rsidRPr="00AF7F4E" w:rsidRDefault="0013690C" w:rsidP="00096245">
            <w:pPr>
              <w:pStyle w:val="AmColumnHeading"/>
            </w:pPr>
            <w:r w:rsidRPr="00AF7F4E">
              <w:t>Emenda</w:t>
            </w:r>
          </w:p>
        </w:tc>
      </w:tr>
      <w:tr w:rsidR="00AF7F4E" w:rsidRPr="00AF7F4E" w14:paraId="18F0F9C7" w14:textId="77777777" w:rsidTr="00096245">
        <w:trPr>
          <w:jc w:val="center"/>
        </w:trPr>
        <w:tc>
          <w:tcPr>
            <w:tcW w:w="4876" w:type="dxa"/>
            <w:tcBorders>
              <w:top w:val="nil"/>
              <w:left w:val="nil"/>
              <w:bottom w:val="nil"/>
              <w:right w:val="nil"/>
            </w:tcBorders>
          </w:tcPr>
          <w:p w14:paraId="7CA1A809" w14:textId="77777777" w:rsidR="0013690C" w:rsidRPr="00AF7F4E" w:rsidRDefault="0013690C" w:rsidP="00096245">
            <w:pPr>
              <w:pStyle w:val="Normal6a"/>
            </w:pPr>
            <w:r w:rsidRPr="00AF7F4E">
              <w:t>24.</w:t>
            </w:r>
            <w:r w:rsidRPr="00AF7F4E">
              <w:tab/>
              <w:t xml:space="preserve">Jistieden lill-Istati Membri kollha jipproteġu d-drittijiet tal-LGBTIQ+ </w:t>
            </w:r>
            <w:r w:rsidRPr="00AF7F4E">
              <w:rPr>
                <w:b/>
                <w:bCs/>
                <w:i/>
                <w:iCs/>
              </w:rPr>
              <w:t>f’konformità mad-dritt tal-UE, mal-Karta, u mal-ġurisprudenza tal-QĠUE u tal-QEDB</w:t>
            </w:r>
            <w:r w:rsidRPr="00AF7F4E">
              <w:t xml:space="preserve">; ifakkar li f’diversi Stati Membri </w:t>
            </w:r>
            <w:r w:rsidRPr="00AF7F4E">
              <w:rPr>
                <w:b/>
                <w:bCs/>
                <w:i/>
                <w:iCs/>
              </w:rPr>
              <w:t>għadhom jippersistu ostakli legali għar-rikonoxximent</w:t>
            </w:r>
            <w:r w:rsidRPr="00AF7F4E">
              <w:t xml:space="preserve"> ta’ sħubijiet jew ta’ paternità bejn persuni tal-istess sess </w:t>
            </w:r>
            <w:r w:rsidRPr="00AF7F4E">
              <w:rPr>
                <w:b/>
                <w:bCs/>
                <w:i/>
                <w:iCs/>
              </w:rPr>
              <w:t>minn pajjiżi differenti, u li dan jikser il-prinċipji tal-moviment liberu u tan-nondiskriminazzjoni</w:t>
            </w:r>
            <w:r w:rsidRPr="00AF7F4E">
              <w:t>;</w:t>
            </w:r>
          </w:p>
        </w:tc>
        <w:tc>
          <w:tcPr>
            <w:tcW w:w="4876" w:type="dxa"/>
            <w:tcBorders>
              <w:top w:val="nil"/>
              <w:left w:val="nil"/>
              <w:bottom w:val="nil"/>
              <w:right w:val="nil"/>
            </w:tcBorders>
          </w:tcPr>
          <w:p w14:paraId="60B849B8" w14:textId="77777777" w:rsidR="0013690C" w:rsidRPr="00AF7F4E" w:rsidRDefault="0013690C" w:rsidP="00096245">
            <w:pPr>
              <w:pStyle w:val="Normal6a"/>
            </w:pPr>
            <w:r w:rsidRPr="00AF7F4E">
              <w:t>24.</w:t>
            </w:r>
            <w:r w:rsidRPr="00AF7F4E">
              <w:tab/>
              <w:t xml:space="preserve">Jistieden lill-Istati Membri kollha jipproteġu d-drittijiet tal-LGBTIQ+; ifakkar li f’diversi Stati Membri </w:t>
            </w:r>
            <w:r w:rsidRPr="00AF7F4E">
              <w:rPr>
                <w:b/>
                <w:bCs/>
                <w:i/>
                <w:iCs/>
              </w:rPr>
              <w:t>hemm fehmiet kulturali u reliġjużi differenti dwar ir-rikonoxximent</w:t>
            </w:r>
            <w:r w:rsidRPr="00AF7F4E">
              <w:t xml:space="preserve"> ta’ sħubijiet jew ta’ paternità bejn persuni tal-istess sess</w:t>
            </w:r>
            <w:r w:rsidRPr="00AF7F4E">
              <w:rPr>
                <w:b/>
                <w:bCs/>
                <w:i/>
                <w:iCs/>
              </w:rPr>
              <w:t>;</w:t>
            </w:r>
            <w:r w:rsidRPr="00AF7F4E">
              <w:t xml:space="preserve"> </w:t>
            </w:r>
            <w:r w:rsidRPr="00AF7F4E">
              <w:rPr>
                <w:b/>
                <w:bCs/>
                <w:i/>
                <w:iCs/>
              </w:rPr>
              <w:t>jenfasizza l-ħtieġa li dawn il-kwistjonijiet jiġu rregolati fil-livell nazzjonali</w:t>
            </w:r>
            <w:r w:rsidRPr="00AF7F4E">
              <w:t>;</w:t>
            </w:r>
          </w:p>
        </w:tc>
      </w:tr>
    </w:tbl>
    <w:p w14:paraId="6FAB0A4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FB62E79" w14:textId="77777777" w:rsidR="0013690C" w:rsidRPr="00AF7F4E" w:rsidRDefault="0013690C" w:rsidP="0013690C">
      <w:r w:rsidRPr="00AF7F4E">
        <w:rPr>
          <w:rStyle w:val="HideTWBExt"/>
          <w:color w:val="auto"/>
        </w:rPr>
        <w:t>&lt;/Amend&gt;</w:t>
      </w:r>
    </w:p>
    <w:p w14:paraId="5B2181F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512</w:t>
      </w:r>
      <w:r w:rsidRPr="00AF7F4E">
        <w:rPr>
          <w:rStyle w:val="HideTWBExt"/>
          <w:color w:val="auto"/>
        </w:rPr>
        <w:t>&lt;/NumAm&gt;</w:t>
      </w:r>
    </w:p>
    <w:p w14:paraId="2F84C34B"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Fredis Beleris, Tomáš Zdechovský</w:t>
      </w:r>
      <w:r w:rsidRPr="00AF7F4E">
        <w:rPr>
          <w:rStyle w:val="HideTWBExt"/>
          <w:b w:val="0"/>
          <w:color w:val="auto"/>
        </w:rPr>
        <w:t>&lt;/Members&gt;</w:t>
      </w:r>
    </w:p>
    <w:p w14:paraId="1344DBCE" w14:textId="77777777" w:rsidR="0013690C" w:rsidRPr="00AF7F4E" w:rsidRDefault="0013690C" w:rsidP="0013690C">
      <w:pPr>
        <w:pStyle w:val="NormalBold"/>
      </w:pPr>
      <w:r w:rsidRPr="00AF7F4E">
        <w:rPr>
          <w:rStyle w:val="HideTWBExt"/>
          <w:b w:val="0"/>
          <w:color w:val="auto"/>
        </w:rPr>
        <w:t>&lt;/RepeatBlock-By&gt;</w:t>
      </w:r>
    </w:p>
    <w:p w14:paraId="53B1333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06CCD3"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3D842A0" w14:textId="77777777" w:rsidTr="00096245">
        <w:trPr>
          <w:trHeight w:hRule="exact" w:val="240"/>
          <w:jc w:val="center"/>
        </w:trPr>
        <w:tc>
          <w:tcPr>
            <w:tcW w:w="9752" w:type="dxa"/>
            <w:gridSpan w:val="2"/>
            <w:tcBorders>
              <w:top w:val="nil"/>
              <w:left w:val="nil"/>
              <w:bottom w:val="nil"/>
              <w:right w:val="nil"/>
            </w:tcBorders>
          </w:tcPr>
          <w:p w14:paraId="2FECA08E" w14:textId="77777777" w:rsidR="0013690C" w:rsidRPr="00AF7F4E" w:rsidRDefault="0013690C" w:rsidP="00096245"/>
        </w:tc>
      </w:tr>
      <w:tr w:rsidR="00AF7F4E" w:rsidRPr="00AF7F4E" w14:paraId="3A1FADF9" w14:textId="77777777" w:rsidTr="00096245">
        <w:trPr>
          <w:trHeight w:val="240"/>
          <w:jc w:val="center"/>
        </w:trPr>
        <w:tc>
          <w:tcPr>
            <w:tcW w:w="4876" w:type="dxa"/>
            <w:tcBorders>
              <w:top w:val="nil"/>
              <w:left w:val="nil"/>
              <w:bottom w:val="nil"/>
              <w:right w:val="nil"/>
            </w:tcBorders>
          </w:tcPr>
          <w:p w14:paraId="3A80C23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8A702B4" w14:textId="77777777" w:rsidR="0013690C" w:rsidRPr="00AF7F4E" w:rsidRDefault="0013690C" w:rsidP="00096245">
            <w:pPr>
              <w:pStyle w:val="AmColumnHeading"/>
            </w:pPr>
            <w:r w:rsidRPr="00AF7F4E">
              <w:t>Emenda</w:t>
            </w:r>
          </w:p>
        </w:tc>
      </w:tr>
      <w:tr w:rsidR="00AF7F4E" w:rsidRPr="00AF7F4E" w14:paraId="6C06FE82" w14:textId="77777777" w:rsidTr="00096245">
        <w:trPr>
          <w:jc w:val="center"/>
        </w:trPr>
        <w:tc>
          <w:tcPr>
            <w:tcW w:w="4876" w:type="dxa"/>
            <w:tcBorders>
              <w:top w:val="nil"/>
              <w:left w:val="nil"/>
              <w:bottom w:val="nil"/>
              <w:right w:val="nil"/>
            </w:tcBorders>
          </w:tcPr>
          <w:p w14:paraId="6C620996" w14:textId="77777777" w:rsidR="0013690C" w:rsidRPr="00AF7F4E" w:rsidRDefault="0013690C" w:rsidP="00096245">
            <w:pPr>
              <w:pStyle w:val="Normal6a"/>
            </w:pPr>
            <w:r w:rsidRPr="00AF7F4E">
              <w:t>24.</w:t>
            </w:r>
            <w:r w:rsidRPr="00AF7F4E">
              <w:tab/>
              <w:t xml:space="preserve">Jistieden lill-Istati Membri kollha jipproteġu d-drittijiet tal-LGBTIQ+ f’konformità mad-dritt </w:t>
            </w:r>
            <w:r w:rsidRPr="00AF7F4E">
              <w:rPr>
                <w:b/>
                <w:bCs/>
                <w:i/>
                <w:iCs/>
              </w:rPr>
              <w:t>tal-UE</w:t>
            </w:r>
            <w:r w:rsidRPr="00AF7F4E">
              <w:t>, mal-Karta</w:t>
            </w:r>
            <w:r w:rsidRPr="00AF7F4E">
              <w:rPr>
                <w:b/>
                <w:bCs/>
                <w:i/>
                <w:iCs/>
              </w:rPr>
              <w:t>, u mal-ġurisprudenza tal-QĠUE u tal-QEDB;</w:t>
            </w:r>
            <w:r w:rsidRPr="00AF7F4E">
              <w:rPr>
                <w:b/>
                <w:i/>
              </w:rPr>
              <w:t xml:space="preserve"> </w:t>
            </w:r>
            <w:r w:rsidRPr="00AF7F4E">
              <w:rPr>
                <w:b/>
                <w:bCs/>
                <w:i/>
                <w:iCs/>
              </w:rPr>
              <w:t>ifakkar li f’diversi Stati Membri għadhom jippersistu ostakli legali għar-rikonoxximent ta’ sħubijiet jew ta’ paternità bejn persuni tal-istess sess minn pajjiżi differenti, u li dan jikser il-prinċipji tal-moviment</w:t>
            </w:r>
            <w:r w:rsidRPr="00AF7F4E">
              <w:t xml:space="preserve"> liberu u tan-nondiskriminazzjoni;</w:t>
            </w:r>
          </w:p>
        </w:tc>
        <w:tc>
          <w:tcPr>
            <w:tcW w:w="4876" w:type="dxa"/>
            <w:tcBorders>
              <w:top w:val="nil"/>
              <w:left w:val="nil"/>
              <w:bottom w:val="nil"/>
              <w:right w:val="nil"/>
            </w:tcBorders>
          </w:tcPr>
          <w:p w14:paraId="0816C16C" w14:textId="77777777" w:rsidR="0013690C" w:rsidRPr="00AF7F4E" w:rsidRDefault="0013690C" w:rsidP="00096245">
            <w:pPr>
              <w:pStyle w:val="Normal6a"/>
            </w:pPr>
            <w:r w:rsidRPr="00AF7F4E">
              <w:t>24.</w:t>
            </w:r>
            <w:r w:rsidRPr="00AF7F4E">
              <w:tab/>
              <w:t xml:space="preserve">Jistieden lill-Istati Membri kollha jipproteġu d-drittijiet tal-LGBTIQ+ f’konformità mad-dritt </w:t>
            </w:r>
            <w:r w:rsidRPr="00AF7F4E">
              <w:rPr>
                <w:b/>
                <w:bCs/>
                <w:i/>
                <w:iCs/>
              </w:rPr>
              <w:t>tal-Unjoni applikabbli</w:t>
            </w:r>
            <w:r w:rsidRPr="00AF7F4E">
              <w:t xml:space="preserve">, mal-Karta </w:t>
            </w:r>
            <w:r w:rsidRPr="00AF7F4E">
              <w:rPr>
                <w:b/>
                <w:bCs/>
                <w:i/>
                <w:iCs/>
              </w:rPr>
              <w:t>tad-Drittijiet Fundamentali, u mal-ġurisprudenza tal-QĠUE u tal-QEDB;</w:t>
            </w:r>
            <w:r w:rsidRPr="00AF7F4E">
              <w:rPr>
                <w:b/>
                <w:i/>
              </w:rPr>
              <w:t xml:space="preserve"> </w:t>
            </w:r>
            <w:r w:rsidRPr="00AF7F4E">
              <w:rPr>
                <w:b/>
                <w:bCs/>
                <w:i/>
                <w:iCs/>
              </w:rPr>
              <w:t xml:space="preserve">u jiżgura li l-moviment </w:t>
            </w:r>
            <w:r w:rsidRPr="00AF7F4E">
              <w:t xml:space="preserve">liberu u </w:t>
            </w:r>
            <w:r w:rsidRPr="00AF7F4E">
              <w:rPr>
                <w:b/>
                <w:bCs/>
                <w:i/>
                <w:iCs/>
              </w:rPr>
              <w:t xml:space="preserve">l-prinċipju </w:t>
            </w:r>
            <w:r w:rsidRPr="00AF7F4E">
              <w:t xml:space="preserve">tan-nondiskriminazzjoni </w:t>
            </w:r>
            <w:r w:rsidRPr="00AF7F4E">
              <w:rPr>
                <w:b/>
                <w:bCs/>
                <w:i/>
                <w:iCs/>
              </w:rPr>
              <w:t>jiġu ssalvagwardjati</w:t>
            </w:r>
            <w:r w:rsidRPr="00AF7F4E">
              <w:t>;</w:t>
            </w:r>
          </w:p>
        </w:tc>
      </w:tr>
    </w:tbl>
    <w:p w14:paraId="635EBCD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8012AC" w14:textId="77777777" w:rsidR="0013690C" w:rsidRPr="00AF7F4E" w:rsidRDefault="0013690C" w:rsidP="0013690C">
      <w:r w:rsidRPr="00AF7F4E">
        <w:rPr>
          <w:rStyle w:val="HideTWBExt"/>
          <w:color w:val="auto"/>
        </w:rPr>
        <w:t>&lt;/Amend&gt;</w:t>
      </w:r>
    </w:p>
    <w:p w14:paraId="005926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513</w:t>
      </w:r>
      <w:r w:rsidRPr="00AF7F4E">
        <w:rPr>
          <w:rStyle w:val="HideTWBExt"/>
          <w:color w:val="auto"/>
        </w:rPr>
        <w:t>&lt;/NumAm&gt;</w:t>
      </w:r>
    </w:p>
    <w:p w14:paraId="772CAA2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788CA68" w14:textId="77777777" w:rsidR="0013690C" w:rsidRPr="00AF7F4E" w:rsidRDefault="0013690C" w:rsidP="0013690C">
      <w:pPr>
        <w:pStyle w:val="NormalBold"/>
      </w:pPr>
      <w:r w:rsidRPr="00AF7F4E">
        <w:rPr>
          <w:rStyle w:val="HideTWBExt"/>
          <w:b w:val="0"/>
          <w:color w:val="auto"/>
        </w:rPr>
        <w:t>&lt;/RepeatBlock-By&gt;</w:t>
      </w:r>
    </w:p>
    <w:p w14:paraId="25C99BA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265EF8C" w14:textId="77777777" w:rsidR="0013690C" w:rsidRPr="00AF7F4E" w:rsidRDefault="0013690C" w:rsidP="0013690C">
      <w:pPr>
        <w:pStyle w:val="NormalBold"/>
      </w:pPr>
      <w:r w:rsidRPr="00AF7F4E">
        <w:rPr>
          <w:rStyle w:val="HideTWBExt"/>
          <w:color w:val="auto"/>
        </w:rPr>
        <w:t>&lt;Article&gt;</w:t>
      </w:r>
      <w:r w:rsidRPr="00AF7F4E">
        <w:t>Paragrafu 24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24DF9B7" w14:textId="77777777" w:rsidTr="00096245">
        <w:trPr>
          <w:trHeight w:hRule="exact" w:val="240"/>
          <w:jc w:val="center"/>
        </w:trPr>
        <w:tc>
          <w:tcPr>
            <w:tcW w:w="9752" w:type="dxa"/>
            <w:gridSpan w:val="2"/>
            <w:tcBorders>
              <w:top w:val="nil"/>
              <w:left w:val="nil"/>
              <w:bottom w:val="nil"/>
              <w:right w:val="nil"/>
            </w:tcBorders>
          </w:tcPr>
          <w:p w14:paraId="5BA3B46F" w14:textId="77777777" w:rsidR="0013690C" w:rsidRPr="00AF7F4E" w:rsidRDefault="0013690C" w:rsidP="00096245"/>
        </w:tc>
      </w:tr>
      <w:tr w:rsidR="00AF7F4E" w:rsidRPr="00AF7F4E" w14:paraId="481841B7" w14:textId="77777777" w:rsidTr="00096245">
        <w:trPr>
          <w:trHeight w:val="240"/>
          <w:jc w:val="center"/>
        </w:trPr>
        <w:tc>
          <w:tcPr>
            <w:tcW w:w="4876" w:type="dxa"/>
            <w:tcBorders>
              <w:top w:val="nil"/>
              <w:left w:val="nil"/>
              <w:bottom w:val="nil"/>
              <w:right w:val="nil"/>
            </w:tcBorders>
          </w:tcPr>
          <w:p w14:paraId="7471B0D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999C91" w14:textId="77777777" w:rsidR="0013690C" w:rsidRPr="00AF7F4E" w:rsidRDefault="0013690C" w:rsidP="00096245">
            <w:pPr>
              <w:pStyle w:val="AmColumnHeading"/>
            </w:pPr>
            <w:r w:rsidRPr="00AF7F4E">
              <w:t>Emenda</w:t>
            </w:r>
          </w:p>
        </w:tc>
      </w:tr>
      <w:tr w:rsidR="00AF7F4E" w:rsidRPr="00AF7F4E" w14:paraId="429EA16C" w14:textId="77777777" w:rsidTr="00096245">
        <w:trPr>
          <w:jc w:val="center"/>
        </w:trPr>
        <w:tc>
          <w:tcPr>
            <w:tcW w:w="4876" w:type="dxa"/>
            <w:tcBorders>
              <w:top w:val="nil"/>
              <w:left w:val="nil"/>
              <w:bottom w:val="nil"/>
              <w:right w:val="nil"/>
            </w:tcBorders>
          </w:tcPr>
          <w:p w14:paraId="659DD78E" w14:textId="77777777" w:rsidR="0013690C" w:rsidRPr="00AF7F4E" w:rsidRDefault="0013690C" w:rsidP="00096245">
            <w:pPr>
              <w:pStyle w:val="Normal6a"/>
            </w:pPr>
            <w:r w:rsidRPr="00AF7F4E">
              <w:t>24.</w:t>
            </w:r>
            <w:r w:rsidRPr="00AF7F4E">
              <w:tab/>
              <w:t xml:space="preserve">Jistieden lill-Istati Membri </w:t>
            </w:r>
            <w:r w:rsidRPr="00AF7F4E">
              <w:rPr>
                <w:b/>
                <w:bCs/>
                <w:i/>
                <w:iCs/>
              </w:rPr>
              <w:t>kollha</w:t>
            </w:r>
            <w:r w:rsidRPr="00AF7F4E">
              <w:t xml:space="preserve"> jipproteġu d-drittijiet </w:t>
            </w:r>
            <w:r w:rsidRPr="00AF7F4E">
              <w:rPr>
                <w:b/>
                <w:bCs/>
                <w:i/>
                <w:iCs/>
              </w:rPr>
              <w:t>tal-LGBTIQ+</w:t>
            </w:r>
            <w:r w:rsidRPr="00AF7F4E">
              <w:t xml:space="preserve"> f’konformità mad-dritt tal-UE, mal-Karta, u mal-ġurisprudenza tal-QĠUE u tal-QEDB; </w:t>
            </w:r>
            <w:r w:rsidRPr="00AF7F4E">
              <w:rPr>
                <w:b/>
                <w:bCs/>
                <w:i/>
                <w:iCs/>
              </w:rPr>
              <w:t>ifakkar li f’diversi Stati Membri</w:t>
            </w:r>
            <w:r w:rsidRPr="00AF7F4E">
              <w:t xml:space="preserve"> </w:t>
            </w:r>
            <w:r w:rsidRPr="00AF7F4E">
              <w:rPr>
                <w:b/>
                <w:bCs/>
                <w:i/>
                <w:iCs/>
              </w:rPr>
              <w:t>għadhom jippersistu ostakli legali għar-rikonoxximent ta’</w:t>
            </w:r>
            <w:r w:rsidRPr="00AF7F4E">
              <w:t xml:space="preserve"> sħubijiet jew ta’ paternità bejn persuni tal-istess sess</w:t>
            </w:r>
            <w:r w:rsidRPr="00AF7F4E">
              <w:rPr>
                <w:b/>
                <w:bCs/>
                <w:i/>
                <w:iCs/>
              </w:rPr>
              <w:t xml:space="preserve"> minn pajjiżi differenti, u li dan jikser il-prinċipji tal-moviment liberu u tan-nondiskriminazzjoni</w:t>
            </w:r>
            <w:r w:rsidRPr="00AF7F4E">
              <w:t>;</w:t>
            </w:r>
          </w:p>
        </w:tc>
        <w:tc>
          <w:tcPr>
            <w:tcW w:w="4876" w:type="dxa"/>
            <w:tcBorders>
              <w:top w:val="nil"/>
              <w:left w:val="nil"/>
              <w:bottom w:val="nil"/>
              <w:right w:val="nil"/>
            </w:tcBorders>
          </w:tcPr>
          <w:p w14:paraId="736346C3" w14:textId="77777777" w:rsidR="0013690C" w:rsidRPr="00AF7F4E" w:rsidRDefault="0013690C" w:rsidP="00096245">
            <w:pPr>
              <w:pStyle w:val="Normal6a"/>
            </w:pPr>
            <w:r w:rsidRPr="00AF7F4E">
              <w:t>24.</w:t>
            </w:r>
            <w:r w:rsidRPr="00AF7F4E">
              <w:tab/>
              <w:t xml:space="preserve">Jistieden lill-Istati Membri jipproteġu d-drittijiet </w:t>
            </w:r>
            <w:r w:rsidRPr="00AF7F4E">
              <w:rPr>
                <w:b/>
                <w:bCs/>
                <w:i/>
                <w:iCs/>
              </w:rPr>
              <w:t>taċ-ċittadini tal-UE</w:t>
            </w:r>
            <w:r w:rsidRPr="00AF7F4E">
              <w:t xml:space="preserve"> f’konformità mad-dritt tal-UE, mal-Karta, u mal-ġurisprudenza tal-QĠUE u tal-QEDB; </w:t>
            </w:r>
            <w:r w:rsidRPr="00AF7F4E">
              <w:rPr>
                <w:b/>
                <w:bCs/>
                <w:i/>
                <w:iCs/>
              </w:rPr>
              <w:t xml:space="preserve">jaċċetta li </w:t>
            </w:r>
            <w:r w:rsidRPr="00AF7F4E">
              <w:t>sħubijiet jew ta’ paternità bejn persuni tal-istess sess</w:t>
            </w:r>
            <w:r w:rsidRPr="00AF7F4E">
              <w:rPr>
                <w:b/>
                <w:bCs/>
                <w:i/>
                <w:iCs/>
              </w:rPr>
              <w:t xml:space="preserve"> jiġu miċħuda fi Stati Membri minħabba li dawn imorru kontra l-politika pubblika u l-identità nazzjonali</w:t>
            </w:r>
            <w:r w:rsidRPr="00AF7F4E">
              <w:t>;</w:t>
            </w:r>
          </w:p>
        </w:tc>
      </w:tr>
    </w:tbl>
    <w:p w14:paraId="5AA38C5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F4CCDB6" w14:textId="77777777" w:rsidR="0013690C" w:rsidRPr="00AF7F4E" w:rsidRDefault="0013690C" w:rsidP="0013690C">
      <w:r w:rsidRPr="00AF7F4E">
        <w:rPr>
          <w:rStyle w:val="HideTWBExt"/>
          <w:color w:val="auto"/>
        </w:rPr>
        <w:t>&lt;/Amend&gt;</w:t>
      </w:r>
    </w:p>
    <w:p w14:paraId="507C979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514</w:t>
      </w:r>
      <w:r w:rsidRPr="00AF7F4E">
        <w:rPr>
          <w:rStyle w:val="HideTWBExt"/>
          <w:color w:val="auto"/>
        </w:rPr>
        <w:t>&lt;/NumAm&gt;</w:t>
      </w:r>
    </w:p>
    <w:p w14:paraId="56D10301"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Mariusz Kamiński, Maciej Wąsik, Jadwiga Wiśniewska, Jacek Ozdoba, Joachim Stanisław Brudziński</w:t>
      </w:r>
      <w:r w:rsidRPr="00AF7F4E">
        <w:rPr>
          <w:rStyle w:val="HideTWBExt"/>
          <w:b w:val="0"/>
          <w:color w:val="auto"/>
        </w:rPr>
        <w:t>&lt;/Members&gt;</w:t>
      </w:r>
    </w:p>
    <w:p w14:paraId="2B6D1435" w14:textId="77777777" w:rsidR="0013690C" w:rsidRPr="00AF7F4E" w:rsidRDefault="0013690C" w:rsidP="0013690C">
      <w:pPr>
        <w:pStyle w:val="NormalBold"/>
      </w:pPr>
      <w:r w:rsidRPr="00AF7F4E">
        <w:rPr>
          <w:rStyle w:val="HideTWBExt"/>
          <w:b w:val="0"/>
          <w:color w:val="auto"/>
        </w:rPr>
        <w:t>&lt;/RepeatBlock-By&gt;</w:t>
      </w:r>
    </w:p>
    <w:p w14:paraId="12ACFCB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689D14" w14:textId="77777777" w:rsidR="0013690C" w:rsidRPr="00AF7F4E" w:rsidRDefault="0013690C" w:rsidP="0013690C">
      <w:pPr>
        <w:pStyle w:val="NormalBold"/>
      </w:pPr>
      <w:r w:rsidRPr="00AF7F4E">
        <w:rPr>
          <w:rStyle w:val="HideTWBExt"/>
          <w:color w:val="auto"/>
        </w:rPr>
        <w:t>&lt;Article&gt;</w:t>
      </w:r>
      <w:r w:rsidRPr="00AF7F4E">
        <w:t>Paragrafu 24a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188564" w14:textId="77777777" w:rsidTr="00096245">
        <w:trPr>
          <w:trHeight w:hRule="exact" w:val="240"/>
          <w:jc w:val="center"/>
        </w:trPr>
        <w:tc>
          <w:tcPr>
            <w:tcW w:w="9752" w:type="dxa"/>
            <w:gridSpan w:val="2"/>
            <w:tcBorders>
              <w:top w:val="nil"/>
              <w:left w:val="nil"/>
              <w:bottom w:val="nil"/>
              <w:right w:val="nil"/>
            </w:tcBorders>
          </w:tcPr>
          <w:p w14:paraId="755EC781" w14:textId="77777777" w:rsidR="0013690C" w:rsidRPr="00AF7F4E" w:rsidRDefault="0013690C" w:rsidP="00096245"/>
        </w:tc>
      </w:tr>
      <w:tr w:rsidR="00AF7F4E" w:rsidRPr="00AF7F4E" w14:paraId="35DF85A4" w14:textId="77777777" w:rsidTr="00096245">
        <w:trPr>
          <w:trHeight w:val="240"/>
          <w:jc w:val="center"/>
        </w:trPr>
        <w:tc>
          <w:tcPr>
            <w:tcW w:w="4876" w:type="dxa"/>
            <w:tcBorders>
              <w:top w:val="nil"/>
              <w:left w:val="nil"/>
              <w:bottom w:val="nil"/>
              <w:right w:val="nil"/>
            </w:tcBorders>
          </w:tcPr>
          <w:p w14:paraId="57C22BF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F1D6604" w14:textId="77777777" w:rsidR="0013690C" w:rsidRPr="00AF7F4E" w:rsidRDefault="0013690C" w:rsidP="00096245">
            <w:pPr>
              <w:pStyle w:val="AmColumnHeading"/>
            </w:pPr>
            <w:r w:rsidRPr="00AF7F4E">
              <w:t>Emenda</w:t>
            </w:r>
          </w:p>
        </w:tc>
      </w:tr>
      <w:tr w:rsidR="00AF7F4E" w:rsidRPr="00AF7F4E" w14:paraId="54A885D3" w14:textId="77777777" w:rsidTr="00096245">
        <w:trPr>
          <w:jc w:val="center"/>
        </w:trPr>
        <w:tc>
          <w:tcPr>
            <w:tcW w:w="4876" w:type="dxa"/>
            <w:tcBorders>
              <w:top w:val="nil"/>
              <w:left w:val="nil"/>
              <w:bottom w:val="nil"/>
              <w:right w:val="nil"/>
            </w:tcBorders>
          </w:tcPr>
          <w:p w14:paraId="5B16A46A" w14:textId="77777777" w:rsidR="0013690C" w:rsidRPr="00AF7F4E" w:rsidRDefault="0013690C" w:rsidP="00096245">
            <w:pPr>
              <w:pStyle w:val="Normal6a"/>
            </w:pPr>
          </w:p>
        </w:tc>
        <w:tc>
          <w:tcPr>
            <w:tcW w:w="4876" w:type="dxa"/>
            <w:tcBorders>
              <w:top w:val="nil"/>
              <w:left w:val="nil"/>
              <w:bottom w:val="nil"/>
              <w:right w:val="nil"/>
            </w:tcBorders>
          </w:tcPr>
          <w:p w14:paraId="0EAE6D6C" w14:textId="77777777" w:rsidR="0013690C" w:rsidRPr="00AF7F4E" w:rsidRDefault="0013690C" w:rsidP="00096245">
            <w:pPr>
              <w:pStyle w:val="Normal6a"/>
            </w:pPr>
            <w:r w:rsidRPr="00AF7F4E">
              <w:rPr>
                <w:b/>
                <w:i/>
              </w:rPr>
              <w:t>24a.</w:t>
            </w:r>
            <w:r w:rsidRPr="00AF7F4E">
              <w:tab/>
            </w:r>
            <w:r w:rsidRPr="00AF7F4E">
              <w:rPr>
                <w:b/>
                <w:i/>
              </w:rPr>
              <w:t>Jisħaq li s-sentenza tal-QĠUE fil-Kawża C-713/23 Trojan hija eżempju ta’ qbiż tal-kompetenzi mogħtija, minħabba li, abbażi ta’ interpretazzjoni wiesgħa tal-Artikolu 21 tat-TFUE, il-Qorti qed tinterferixxi de facto fil-liġi tal-familja, li, f’konformità mar-rieda tal-Istati Membri, hija fil-kompetneza esklużiva tagħhom;</w:t>
            </w:r>
            <w:r w:rsidRPr="00AF7F4E">
              <w:t xml:space="preserve"> </w:t>
            </w:r>
            <w:r w:rsidRPr="00AF7F4E">
              <w:rPr>
                <w:b/>
                <w:i/>
              </w:rPr>
              <w:t>jisħaq li l-impożizzjoni ta’ obbligu biex jiġu rikonoxxuti żwiġijiet tal-istess sess li saru barra mill-pajjiż fuq pajjiżi li l-kostituzzjonijiet tagħhom jiddefinixxu ż-żwieġ bħala esklużivament unjoni bejn mara u raġel tikser l-Artikolu 4(2) tat-TUE u twassal għal interferenza inaċċettabbli f’oqsma sensittivi tal-liġi tal-familja mingħajr bażi fit-Trattati;</w:t>
            </w:r>
          </w:p>
        </w:tc>
      </w:tr>
    </w:tbl>
    <w:p w14:paraId="6022D55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35EE403" w14:textId="77777777" w:rsidR="0013690C" w:rsidRPr="00AF7F4E" w:rsidRDefault="0013690C" w:rsidP="0013690C">
      <w:r w:rsidRPr="00AF7F4E">
        <w:rPr>
          <w:rStyle w:val="HideTWBExt"/>
          <w:color w:val="auto"/>
        </w:rPr>
        <w:t>&lt;/Amend&gt;</w:t>
      </w:r>
    </w:p>
    <w:p w14:paraId="5A5E218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515</w:t>
      </w:r>
      <w:r w:rsidRPr="00AF7F4E">
        <w:rPr>
          <w:rStyle w:val="HideTWBExt"/>
          <w:color w:val="auto"/>
        </w:rPr>
        <w:t>&lt;/NumAm&gt;</w:t>
      </w:r>
    </w:p>
    <w:p w14:paraId="68391B19"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w:t>
      </w:r>
      <w:r w:rsidRPr="00AF7F4E">
        <w:rPr>
          <w:rStyle w:val="HideTWBExt"/>
          <w:b w:val="0"/>
          <w:color w:val="auto"/>
        </w:rPr>
        <w:t>&lt;/Members&gt;</w:t>
      </w:r>
    </w:p>
    <w:p w14:paraId="71D16CDD" w14:textId="77777777" w:rsidR="0013690C" w:rsidRPr="00AF7F4E" w:rsidRDefault="0013690C" w:rsidP="0013690C">
      <w:pPr>
        <w:pStyle w:val="NormalBold"/>
      </w:pPr>
      <w:r w:rsidRPr="00AF7F4E">
        <w:rPr>
          <w:rStyle w:val="HideTWBExt"/>
          <w:b w:val="0"/>
          <w:color w:val="auto"/>
        </w:rPr>
        <w:t>&lt;/RepeatBlock-By&gt;</w:t>
      </w:r>
    </w:p>
    <w:p w14:paraId="0A4A51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33ADF4" w14:textId="77777777" w:rsidR="0013690C" w:rsidRPr="00AF7F4E" w:rsidRDefault="0013690C" w:rsidP="0013690C">
      <w:pPr>
        <w:pStyle w:val="NormalBold"/>
      </w:pPr>
      <w:r w:rsidRPr="00AF7F4E">
        <w:rPr>
          <w:rStyle w:val="HideTWBExt"/>
          <w:color w:val="auto"/>
        </w:rPr>
        <w:t>&lt;Article&gt;</w:t>
      </w:r>
      <w:r w:rsidRPr="00AF7F4E">
        <w:t>Paragrafu 24a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611A0BA" w14:textId="77777777" w:rsidTr="00096245">
        <w:trPr>
          <w:trHeight w:hRule="exact" w:val="240"/>
          <w:jc w:val="center"/>
        </w:trPr>
        <w:tc>
          <w:tcPr>
            <w:tcW w:w="9752" w:type="dxa"/>
            <w:gridSpan w:val="2"/>
            <w:tcBorders>
              <w:top w:val="nil"/>
              <w:left w:val="nil"/>
              <w:bottom w:val="nil"/>
              <w:right w:val="nil"/>
            </w:tcBorders>
          </w:tcPr>
          <w:p w14:paraId="39A55098" w14:textId="77777777" w:rsidR="0013690C" w:rsidRPr="00AF7F4E" w:rsidRDefault="0013690C" w:rsidP="00096245"/>
        </w:tc>
      </w:tr>
      <w:tr w:rsidR="00AF7F4E" w:rsidRPr="00AF7F4E" w14:paraId="6B3A1CB0" w14:textId="77777777" w:rsidTr="00096245">
        <w:trPr>
          <w:trHeight w:val="240"/>
          <w:jc w:val="center"/>
        </w:trPr>
        <w:tc>
          <w:tcPr>
            <w:tcW w:w="4876" w:type="dxa"/>
            <w:tcBorders>
              <w:top w:val="nil"/>
              <w:left w:val="nil"/>
              <w:bottom w:val="nil"/>
              <w:right w:val="nil"/>
            </w:tcBorders>
          </w:tcPr>
          <w:p w14:paraId="3D4FBA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AB787D" w14:textId="77777777" w:rsidR="0013690C" w:rsidRPr="00AF7F4E" w:rsidRDefault="0013690C" w:rsidP="00096245">
            <w:pPr>
              <w:pStyle w:val="AmColumnHeading"/>
            </w:pPr>
            <w:r w:rsidRPr="00AF7F4E">
              <w:t>Emenda</w:t>
            </w:r>
          </w:p>
        </w:tc>
      </w:tr>
      <w:tr w:rsidR="00AF7F4E" w:rsidRPr="00AF7F4E" w14:paraId="548BC0E9" w14:textId="77777777" w:rsidTr="00096245">
        <w:trPr>
          <w:jc w:val="center"/>
        </w:trPr>
        <w:tc>
          <w:tcPr>
            <w:tcW w:w="4876" w:type="dxa"/>
            <w:tcBorders>
              <w:top w:val="nil"/>
              <w:left w:val="nil"/>
              <w:bottom w:val="nil"/>
              <w:right w:val="nil"/>
            </w:tcBorders>
          </w:tcPr>
          <w:p w14:paraId="2F6B7E81" w14:textId="77777777" w:rsidR="0013690C" w:rsidRPr="00AF7F4E" w:rsidRDefault="0013690C" w:rsidP="00096245">
            <w:pPr>
              <w:pStyle w:val="Normal6a"/>
            </w:pPr>
          </w:p>
        </w:tc>
        <w:tc>
          <w:tcPr>
            <w:tcW w:w="4876" w:type="dxa"/>
            <w:tcBorders>
              <w:top w:val="nil"/>
              <w:left w:val="nil"/>
              <w:bottom w:val="nil"/>
              <w:right w:val="nil"/>
            </w:tcBorders>
          </w:tcPr>
          <w:p w14:paraId="49E0EA5D" w14:textId="77777777" w:rsidR="0013690C" w:rsidRPr="00AF7F4E" w:rsidRDefault="0013690C" w:rsidP="00096245">
            <w:pPr>
              <w:pStyle w:val="Normal6a"/>
            </w:pPr>
            <w:r w:rsidRPr="00AF7F4E">
              <w:rPr>
                <w:b/>
                <w:i/>
              </w:rPr>
              <w:t>24a.</w:t>
            </w:r>
            <w:r w:rsidRPr="00AF7F4E">
              <w:tab/>
            </w:r>
            <w:r w:rsidRPr="00AF7F4E">
              <w:rPr>
                <w:b/>
                <w:i/>
              </w:rPr>
              <w:t>Jenfasizza li n-nuqqas ta’ proċeduri għar-rikonoxximent legali tal-ġeneru jirrappreżenta ksur tad-drittijiet fundamentali minquxa fit-Trattati u fil-Karta tad-Drittijiet Fundamentali; jistieden lill-Istati Membri kollha jiggarantixxu r-rikonoxximent legali tal-identità tal-ġeneru fid-dokumenti uffiċjali u d-dritt għall-awtodeterminazzjoni, jiżguraw ir-rikonoxximent reċiproku tal-</w:t>
            </w:r>
            <w:r w:rsidRPr="00AF7F4E">
              <w:rPr>
                <w:b/>
                <w:i/>
              </w:rPr>
              <w:lastRenderedPageBreak/>
              <w:t>identità tal-ġeneru u jipproteġu d-data personali; jappella wkoll għall-implimentazzjoni ta’ politiki globali bbażati fuq id-drittijiet tal-bniedem;</w:t>
            </w:r>
          </w:p>
        </w:tc>
      </w:tr>
    </w:tbl>
    <w:p w14:paraId="10747D4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5FF76722" w14:textId="77777777" w:rsidR="0013690C" w:rsidRPr="00AF7F4E" w:rsidRDefault="0013690C" w:rsidP="0013690C">
      <w:r w:rsidRPr="00AF7F4E">
        <w:rPr>
          <w:rStyle w:val="HideTWBExt"/>
          <w:color w:val="auto"/>
        </w:rPr>
        <w:t>&lt;/Amend&gt;</w:t>
      </w:r>
    </w:p>
    <w:p w14:paraId="313C68B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516</w:t>
      </w:r>
      <w:r w:rsidRPr="00AF7F4E">
        <w:rPr>
          <w:rStyle w:val="HideTWBExt"/>
          <w:color w:val="auto"/>
        </w:rPr>
        <w:t>&lt;/NumAm&gt;</w:t>
      </w:r>
    </w:p>
    <w:p w14:paraId="758A9E8E"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1F19882" w14:textId="77777777" w:rsidR="0013690C" w:rsidRPr="00AF7F4E" w:rsidRDefault="0013690C" w:rsidP="0013690C">
      <w:pPr>
        <w:pStyle w:val="NormalBold"/>
      </w:pPr>
      <w:r w:rsidRPr="00AF7F4E">
        <w:rPr>
          <w:rStyle w:val="HideTWBExt"/>
          <w:b w:val="0"/>
          <w:color w:val="auto"/>
        </w:rPr>
        <w:t>&lt;/RepeatBlock-By&gt;</w:t>
      </w:r>
    </w:p>
    <w:p w14:paraId="0C7494D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F7F8965"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AACDA19" w14:textId="77777777" w:rsidTr="00096245">
        <w:trPr>
          <w:trHeight w:hRule="exact" w:val="240"/>
          <w:jc w:val="center"/>
        </w:trPr>
        <w:tc>
          <w:tcPr>
            <w:tcW w:w="9752" w:type="dxa"/>
            <w:gridSpan w:val="2"/>
            <w:tcBorders>
              <w:top w:val="nil"/>
              <w:left w:val="nil"/>
              <w:bottom w:val="nil"/>
              <w:right w:val="nil"/>
            </w:tcBorders>
          </w:tcPr>
          <w:p w14:paraId="0AC6E0DB" w14:textId="77777777" w:rsidR="0013690C" w:rsidRPr="00AF7F4E" w:rsidRDefault="0013690C" w:rsidP="00096245"/>
        </w:tc>
      </w:tr>
      <w:tr w:rsidR="00AF7F4E" w:rsidRPr="00AF7F4E" w14:paraId="6F61FF2B" w14:textId="77777777" w:rsidTr="00096245">
        <w:trPr>
          <w:trHeight w:val="240"/>
          <w:jc w:val="center"/>
        </w:trPr>
        <w:tc>
          <w:tcPr>
            <w:tcW w:w="4876" w:type="dxa"/>
            <w:tcBorders>
              <w:top w:val="nil"/>
              <w:left w:val="nil"/>
              <w:bottom w:val="nil"/>
              <w:right w:val="nil"/>
            </w:tcBorders>
          </w:tcPr>
          <w:p w14:paraId="2437AED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3AA1E8" w14:textId="77777777" w:rsidR="0013690C" w:rsidRPr="00AF7F4E" w:rsidRDefault="0013690C" w:rsidP="00096245">
            <w:pPr>
              <w:pStyle w:val="AmColumnHeading"/>
            </w:pPr>
            <w:r w:rsidRPr="00AF7F4E">
              <w:t>Emenda</w:t>
            </w:r>
          </w:p>
        </w:tc>
      </w:tr>
      <w:tr w:rsidR="00AF7F4E" w:rsidRPr="00AF7F4E" w14:paraId="28A6FF72" w14:textId="77777777" w:rsidTr="00096245">
        <w:trPr>
          <w:jc w:val="center"/>
        </w:trPr>
        <w:tc>
          <w:tcPr>
            <w:tcW w:w="4876" w:type="dxa"/>
            <w:tcBorders>
              <w:top w:val="nil"/>
              <w:left w:val="nil"/>
              <w:bottom w:val="nil"/>
              <w:right w:val="nil"/>
            </w:tcBorders>
          </w:tcPr>
          <w:p w14:paraId="1D87162D" w14:textId="77777777" w:rsidR="0013690C" w:rsidRPr="00AF7F4E" w:rsidRDefault="0013690C" w:rsidP="00096245">
            <w:pPr>
              <w:pStyle w:val="Normal6a"/>
            </w:pPr>
            <w:r w:rsidRPr="00AF7F4E">
              <w:rPr>
                <w:b/>
                <w:i/>
              </w:rPr>
              <w:t>25.</w:t>
            </w:r>
            <w:r w:rsidRPr="00AF7F4E">
              <w:tab/>
            </w:r>
            <w:r w:rsidRPr="00AF7F4E">
              <w:rPr>
                <w:b/>
                <w:i/>
              </w:rPr>
              <w:t>Huwa mħasseb ħafna dwar iż-żieda fil-livelli ta’ razziżmu u ksenofobija madwar l-UE;</w:t>
            </w:r>
            <w:r w:rsidRPr="00AF7F4E">
              <w:t xml:space="preserve"> </w:t>
            </w:r>
            <w:r w:rsidRPr="00AF7F4E">
              <w:rPr>
                <w:b/>
                <w:i/>
              </w:rPr>
              <w:t>jikkundanna l-inċidenti ta’ reati ta’ mibegħda u d-diskors ta’ mibegħda mmotivati mir-razziżmu, mill-ksenofobija jew mill-intolleranza reliġjuża, jew minn preġudizzju kontra d-diżabbiltà, l-orjentazzjoni sesswali, l-identità tal-ġeneru jew l-istatus ta’ minoranza ta’ persuna;</w:t>
            </w:r>
            <w:r w:rsidRPr="00AF7F4E">
              <w:t xml:space="preserve"> </w:t>
            </w:r>
            <w:r w:rsidRPr="00AF7F4E">
              <w:rPr>
                <w:b/>
                <w:i/>
              </w:rPr>
              <w:t>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626A7212" w14:textId="77777777" w:rsidR="0013690C" w:rsidRPr="00AF7F4E" w:rsidRDefault="0013690C" w:rsidP="00096245">
            <w:pPr>
              <w:pStyle w:val="Normal6a"/>
            </w:pPr>
            <w:r w:rsidRPr="00AF7F4E">
              <w:rPr>
                <w:b/>
                <w:i/>
              </w:rPr>
              <w:t>imħassar</w:t>
            </w:r>
          </w:p>
        </w:tc>
      </w:tr>
    </w:tbl>
    <w:p w14:paraId="29A2894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B78A8CE" w14:textId="77777777" w:rsidR="0013690C" w:rsidRPr="00AF7F4E" w:rsidRDefault="0013690C" w:rsidP="0013690C">
      <w:r w:rsidRPr="00AF7F4E">
        <w:rPr>
          <w:rStyle w:val="HideTWBExt"/>
          <w:color w:val="auto"/>
        </w:rPr>
        <w:t>&lt;/Amend&gt;</w:t>
      </w:r>
    </w:p>
    <w:p w14:paraId="3EF0BC0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517</w:t>
      </w:r>
      <w:r w:rsidRPr="00AF7F4E">
        <w:rPr>
          <w:rStyle w:val="HideTWBExt"/>
          <w:color w:val="auto"/>
        </w:rPr>
        <w:t>&lt;/NumAm&gt;</w:t>
      </w:r>
    </w:p>
    <w:p w14:paraId="346A468A"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6C20E87B" w14:textId="77777777" w:rsidR="0013690C" w:rsidRPr="00AF7F4E" w:rsidRDefault="0013690C" w:rsidP="0013690C">
      <w:pPr>
        <w:pStyle w:val="NormalBold"/>
      </w:pPr>
      <w:r w:rsidRPr="00AF7F4E">
        <w:rPr>
          <w:rStyle w:val="HideTWBExt"/>
          <w:b w:val="0"/>
          <w:color w:val="auto"/>
        </w:rPr>
        <w:t>&lt;/RepeatBlock-By&gt;</w:t>
      </w:r>
    </w:p>
    <w:p w14:paraId="4583BA6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9930E35"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149B358" w14:textId="77777777" w:rsidTr="00096245">
        <w:trPr>
          <w:trHeight w:hRule="exact" w:val="240"/>
          <w:jc w:val="center"/>
        </w:trPr>
        <w:tc>
          <w:tcPr>
            <w:tcW w:w="9752" w:type="dxa"/>
            <w:gridSpan w:val="2"/>
            <w:tcBorders>
              <w:top w:val="nil"/>
              <w:left w:val="nil"/>
              <w:bottom w:val="nil"/>
              <w:right w:val="nil"/>
            </w:tcBorders>
          </w:tcPr>
          <w:p w14:paraId="4994ECB5" w14:textId="77777777" w:rsidR="0013690C" w:rsidRPr="00AF7F4E" w:rsidRDefault="0013690C" w:rsidP="00096245"/>
        </w:tc>
      </w:tr>
      <w:tr w:rsidR="00AF7F4E" w:rsidRPr="00AF7F4E" w14:paraId="0BD3217D" w14:textId="77777777" w:rsidTr="00096245">
        <w:trPr>
          <w:trHeight w:val="240"/>
          <w:jc w:val="center"/>
        </w:trPr>
        <w:tc>
          <w:tcPr>
            <w:tcW w:w="4876" w:type="dxa"/>
            <w:tcBorders>
              <w:top w:val="nil"/>
              <w:left w:val="nil"/>
              <w:bottom w:val="nil"/>
              <w:right w:val="nil"/>
            </w:tcBorders>
          </w:tcPr>
          <w:p w14:paraId="33721DC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ECF080" w14:textId="77777777" w:rsidR="0013690C" w:rsidRPr="00AF7F4E" w:rsidRDefault="0013690C" w:rsidP="00096245">
            <w:pPr>
              <w:pStyle w:val="AmColumnHeading"/>
            </w:pPr>
            <w:r w:rsidRPr="00AF7F4E">
              <w:t>Emenda</w:t>
            </w:r>
          </w:p>
        </w:tc>
      </w:tr>
      <w:tr w:rsidR="00AF7F4E" w:rsidRPr="00AF7F4E" w14:paraId="2B1ABF75" w14:textId="77777777" w:rsidTr="00096245">
        <w:trPr>
          <w:jc w:val="center"/>
        </w:trPr>
        <w:tc>
          <w:tcPr>
            <w:tcW w:w="4876" w:type="dxa"/>
            <w:tcBorders>
              <w:top w:val="nil"/>
              <w:left w:val="nil"/>
              <w:bottom w:val="nil"/>
              <w:right w:val="nil"/>
            </w:tcBorders>
          </w:tcPr>
          <w:p w14:paraId="3DB87AB9" w14:textId="77777777" w:rsidR="0013690C" w:rsidRPr="00AF7F4E" w:rsidRDefault="0013690C" w:rsidP="00096245">
            <w:pPr>
              <w:pStyle w:val="Normal6a"/>
            </w:pPr>
            <w:r w:rsidRPr="00AF7F4E">
              <w:rPr>
                <w:b/>
                <w:i/>
              </w:rPr>
              <w:lastRenderedPageBreak/>
              <w:t>25.</w:t>
            </w:r>
            <w:r w:rsidRPr="00AF7F4E">
              <w:tab/>
            </w:r>
            <w:r w:rsidRPr="00AF7F4E">
              <w:rPr>
                <w:b/>
                <w:i/>
              </w:rPr>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6948DB87" w14:textId="77777777" w:rsidR="0013690C" w:rsidRPr="00AF7F4E" w:rsidRDefault="0013690C" w:rsidP="00096245">
            <w:pPr>
              <w:pStyle w:val="Normal6a"/>
            </w:pPr>
            <w:r w:rsidRPr="00AF7F4E">
              <w:rPr>
                <w:b/>
                <w:i/>
              </w:rPr>
              <w:t>imħassar</w:t>
            </w:r>
          </w:p>
        </w:tc>
      </w:tr>
    </w:tbl>
    <w:p w14:paraId="3C2FB72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D934B16" w14:textId="77777777" w:rsidR="0013690C" w:rsidRPr="00AF7F4E" w:rsidRDefault="0013690C" w:rsidP="0013690C">
      <w:r w:rsidRPr="00AF7F4E">
        <w:rPr>
          <w:rStyle w:val="HideTWBExt"/>
          <w:color w:val="auto"/>
        </w:rPr>
        <w:t>&lt;/Amend&gt;</w:t>
      </w:r>
    </w:p>
    <w:p w14:paraId="66B449A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518</w:t>
      </w:r>
      <w:r w:rsidRPr="00AF7F4E">
        <w:rPr>
          <w:rStyle w:val="HideTWBExt"/>
          <w:color w:val="auto"/>
        </w:rPr>
        <w:t>&lt;/NumAm&gt;</w:t>
      </w:r>
    </w:p>
    <w:p w14:paraId="2D799FFF"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2DFBD2CE" w14:textId="77777777" w:rsidR="0013690C" w:rsidRPr="00AF7F4E" w:rsidRDefault="0013690C" w:rsidP="0013690C">
      <w:pPr>
        <w:pStyle w:val="NormalBold"/>
      </w:pPr>
      <w:r w:rsidRPr="00AF7F4E">
        <w:rPr>
          <w:rStyle w:val="HideTWBExt"/>
          <w:b w:val="0"/>
          <w:color w:val="auto"/>
        </w:rPr>
        <w:t>&lt;/RepeatBlock-By&gt;</w:t>
      </w:r>
    </w:p>
    <w:p w14:paraId="30D2E22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53AF0A6"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9A78FA" w14:textId="77777777" w:rsidTr="00096245">
        <w:trPr>
          <w:trHeight w:hRule="exact" w:val="240"/>
          <w:jc w:val="center"/>
        </w:trPr>
        <w:tc>
          <w:tcPr>
            <w:tcW w:w="9752" w:type="dxa"/>
            <w:gridSpan w:val="2"/>
            <w:tcBorders>
              <w:top w:val="nil"/>
              <w:left w:val="nil"/>
              <w:bottom w:val="nil"/>
              <w:right w:val="nil"/>
            </w:tcBorders>
          </w:tcPr>
          <w:p w14:paraId="612EDB28" w14:textId="77777777" w:rsidR="0013690C" w:rsidRPr="00AF7F4E" w:rsidRDefault="0013690C" w:rsidP="00096245"/>
        </w:tc>
      </w:tr>
      <w:tr w:rsidR="00AF7F4E" w:rsidRPr="00AF7F4E" w14:paraId="794E181A" w14:textId="77777777" w:rsidTr="00096245">
        <w:trPr>
          <w:trHeight w:val="240"/>
          <w:jc w:val="center"/>
        </w:trPr>
        <w:tc>
          <w:tcPr>
            <w:tcW w:w="4876" w:type="dxa"/>
            <w:tcBorders>
              <w:top w:val="nil"/>
              <w:left w:val="nil"/>
              <w:bottom w:val="nil"/>
              <w:right w:val="nil"/>
            </w:tcBorders>
          </w:tcPr>
          <w:p w14:paraId="0A1FFAC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E50DC6" w14:textId="77777777" w:rsidR="0013690C" w:rsidRPr="00AF7F4E" w:rsidRDefault="0013690C" w:rsidP="00096245">
            <w:pPr>
              <w:pStyle w:val="AmColumnHeading"/>
            </w:pPr>
            <w:r w:rsidRPr="00AF7F4E">
              <w:t>Emenda</w:t>
            </w:r>
          </w:p>
        </w:tc>
      </w:tr>
      <w:tr w:rsidR="00AF7F4E" w:rsidRPr="00AF7F4E" w14:paraId="28517490" w14:textId="77777777" w:rsidTr="00096245">
        <w:trPr>
          <w:jc w:val="center"/>
        </w:trPr>
        <w:tc>
          <w:tcPr>
            <w:tcW w:w="4876" w:type="dxa"/>
            <w:tcBorders>
              <w:top w:val="nil"/>
              <w:left w:val="nil"/>
              <w:bottom w:val="nil"/>
              <w:right w:val="nil"/>
            </w:tcBorders>
          </w:tcPr>
          <w:p w14:paraId="43FF9FF8"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40A8D71E" w14:textId="77777777" w:rsidR="0013690C" w:rsidRPr="00AF7F4E" w:rsidRDefault="0013690C" w:rsidP="00096245">
            <w:pPr>
              <w:pStyle w:val="Normal6a"/>
            </w:pPr>
            <w:r w:rsidRPr="00AF7F4E">
              <w:t>25.</w:t>
            </w:r>
            <w:r w:rsidRPr="00AF7F4E">
              <w:tab/>
              <w:t>Huwa mħasseb ħafna dwar iż-żieda fil-livelli ta’ razziżmu u ksenofobija madwar l-UE</w:t>
            </w:r>
            <w:r w:rsidRPr="00AF7F4E">
              <w:rPr>
                <w:b/>
                <w:bCs/>
                <w:i/>
                <w:iCs/>
              </w:rPr>
              <w:t>;</w:t>
            </w:r>
            <w:r w:rsidRPr="00AF7F4E">
              <w:rPr>
                <w:b/>
                <w:i/>
              </w:rPr>
              <w:t xml:space="preserve"> </w:t>
            </w:r>
            <w:r w:rsidRPr="00AF7F4E">
              <w:rPr>
                <w:b/>
                <w:bCs/>
                <w:i/>
                <w:iCs/>
              </w:rPr>
              <w:t>jinnota li kemm il-Kummissjoni kif ukoll l-Aġenzija tal-Unjoni Ewropea għad-Drittijiet Fundamentali (FRA) irreġistraw żieda inkwetanti fir-reati ta’ mibegħda u fid-diskors ta’ mibegħda f’diversi Stati Membri, fenomenu ggravat mir-retorika politika u mill-infurzar ħażin tar-regoli kontra d-diskriminazzjoni</w:t>
            </w:r>
            <w:r w:rsidRPr="00AF7F4E">
              <w:t xml:space="preserve">; jikkundanna l-inċidenti ta’ reati ta’ mibegħda u d-diskors ta’ mibegħda mmotivati mir-razziżmu, mill-ksenofobija jew mill-intolleranza reliġjuża, jew minn preġudizzju kontra d-diżabbiltà, l-orjentazzjoni sesswali, l-identità tal-ġeneru jew l-istatus ta’ </w:t>
            </w:r>
            <w:r w:rsidRPr="00AF7F4E">
              <w:lastRenderedPageBreak/>
              <w:t xml:space="preserve">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 </w:t>
            </w:r>
            <w:r w:rsidRPr="00AF7F4E">
              <w:rPr>
                <w:b/>
                <w:i/>
              </w:rPr>
              <w:t>jiġbed l-attenzjoni għan-nuqqas ta’ leġiżlazzjoni Ewropea komprensiva dwar din il-kwistjoni; jistieden lill-Istati Membri jadottaw deċiżjoni biex jinkludu d-diskors ta’ mibegħda u r-reati ta’ mibegħda fost ir-reati msemmija fl-Artikolu 83, il-paragrafu 1 tat-TFUE; iħeġġeġ lill-Kummissjoni, fl-aħħar nett, tevalwa aktar miżuri, fl-ambitu tal-kategoriji ta’ kriminalità diġà previsti, biex tipproponi leġiżlazzjoni effettiva kontra fenomeni bħal dawn, inkluż meta jkunu motivati mill-identità tal-ġeneru, l-espressjoni tal-ġeneru, il-karatteristiċi sesswali jew l-orjentazzjoni sesswali;</w:t>
            </w:r>
          </w:p>
        </w:tc>
      </w:tr>
    </w:tbl>
    <w:p w14:paraId="57F189E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68448210" w14:textId="77777777" w:rsidR="0013690C" w:rsidRPr="00AF7F4E" w:rsidRDefault="0013690C" w:rsidP="0013690C">
      <w:r w:rsidRPr="00AF7F4E">
        <w:rPr>
          <w:rStyle w:val="HideTWBExt"/>
          <w:color w:val="auto"/>
        </w:rPr>
        <w:t>&lt;/Amend&gt;</w:t>
      </w:r>
    </w:p>
    <w:p w14:paraId="273E988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519</w:t>
      </w:r>
      <w:r w:rsidRPr="00AF7F4E">
        <w:rPr>
          <w:rStyle w:val="HideTWBExt"/>
          <w:color w:val="auto"/>
        </w:rPr>
        <w:t>&lt;/NumAm&gt;</w:t>
      </w:r>
    </w:p>
    <w:p w14:paraId="276E180F"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Alessandro Zan, Sandro Ruotolo, Pina Picierno, Katarina Barley, Kristian Vigenin, Cecilia Strada, Diana Riba i Giner</w:t>
      </w:r>
      <w:r w:rsidRPr="00AF7F4E">
        <w:rPr>
          <w:rStyle w:val="HideTWBExt"/>
          <w:b w:val="0"/>
          <w:color w:val="auto"/>
        </w:rPr>
        <w:t>&lt;/Members&gt;</w:t>
      </w:r>
    </w:p>
    <w:p w14:paraId="459DC6F3" w14:textId="77777777" w:rsidR="0013690C" w:rsidRPr="00AF7F4E" w:rsidRDefault="0013690C" w:rsidP="0013690C">
      <w:pPr>
        <w:pStyle w:val="NormalBold"/>
      </w:pPr>
      <w:r w:rsidRPr="00AF7F4E">
        <w:rPr>
          <w:rStyle w:val="HideTWBExt"/>
          <w:b w:val="0"/>
          <w:color w:val="auto"/>
        </w:rPr>
        <w:t>&lt;/RepeatBlock-By&gt;</w:t>
      </w:r>
    </w:p>
    <w:p w14:paraId="50E6276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826D11"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0ECD931" w14:textId="77777777" w:rsidTr="00096245">
        <w:trPr>
          <w:trHeight w:hRule="exact" w:val="240"/>
          <w:jc w:val="center"/>
        </w:trPr>
        <w:tc>
          <w:tcPr>
            <w:tcW w:w="9752" w:type="dxa"/>
            <w:gridSpan w:val="2"/>
            <w:tcBorders>
              <w:top w:val="nil"/>
              <w:left w:val="nil"/>
              <w:bottom w:val="nil"/>
              <w:right w:val="nil"/>
            </w:tcBorders>
          </w:tcPr>
          <w:p w14:paraId="2E9EE611" w14:textId="77777777" w:rsidR="0013690C" w:rsidRPr="00AF7F4E" w:rsidRDefault="0013690C" w:rsidP="00096245"/>
        </w:tc>
      </w:tr>
      <w:tr w:rsidR="00AF7F4E" w:rsidRPr="00AF7F4E" w14:paraId="4C04F716" w14:textId="77777777" w:rsidTr="00096245">
        <w:trPr>
          <w:trHeight w:val="240"/>
          <w:jc w:val="center"/>
        </w:trPr>
        <w:tc>
          <w:tcPr>
            <w:tcW w:w="4876" w:type="dxa"/>
            <w:tcBorders>
              <w:top w:val="nil"/>
              <w:left w:val="nil"/>
              <w:bottom w:val="nil"/>
              <w:right w:val="nil"/>
            </w:tcBorders>
          </w:tcPr>
          <w:p w14:paraId="3954FD6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8B0329" w14:textId="77777777" w:rsidR="0013690C" w:rsidRPr="00AF7F4E" w:rsidRDefault="0013690C" w:rsidP="00096245">
            <w:pPr>
              <w:pStyle w:val="AmColumnHeading"/>
            </w:pPr>
            <w:r w:rsidRPr="00AF7F4E">
              <w:t>Emenda</w:t>
            </w:r>
          </w:p>
        </w:tc>
      </w:tr>
      <w:tr w:rsidR="00AF7F4E" w:rsidRPr="00AF7F4E" w14:paraId="40496557" w14:textId="77777777" w:rsidTr="00096245">
        <w:trPr>
          <w:jc w:val="center"/>
        </w:trPr>
        <w:tc>
          <w:tcPr>
            <w:tcW w:w="4876" w:type="dxa"/>
            <w:tcBorders>
              <w:top w:val="nil"/>
              <w:left w:val="nil"/>
              <w:bottom w:val="nil"/>
              <w:right w:val="nil"/>
            </w:tcBorders>
          </w:tcPr>
          <w:p w14:paraId="7587F3DC"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w:t>
            </w:r>
            <w:r w:rsidRPr="00AF7F4E">
              <w:lastRenderedPageBreak/>
              <w:t>ġeneru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7BA33C33" w14:textId="77777777" w:rsidR="0013690C" w:rsidRPr="00AF7F4E" w:rsidRDefault="0013690C" w:rsidP="00096245">
            <w:pPr>
              <w:pStyle w:val="Normal6a"/>
            </w:pPr>
            <w:r w:rsidRPr="00AF7F4E">
              <w:lastRenderedPageBreak/>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w:t>
            </w:r>
            <w:r w:rsidRPr="00AF7F4E">
              <w:lastRenderedPageBreak/>
              <w:t xml:space="preserve">ġeneru jew l-istatus ta’ minoranza ta’ persuna; </w:t>
            </w:r>
            <w:r w:rsidRPr="00AF7F4E">
              <w:rPr>
                <w:b/>
                <w:i/>
              </w:rPr>
              <w:t>jissottolinja wkoll id-diskriminazzjoni persistenti li jiffaċċjaw il-komunitajiet Rom madwar l-Unjoni u l-ħtieġa ta’ miżuri mmirati li jindirizzaw l-esklużjoni strutturali; jistieden lill-Kummissjoni u lill-Istati Membri jestendu l-bażi legali tal-UE f’dan il-qasam u jinkludu d-diskors ta’ mibegħda u r-reati ta’ mibegħda fil-lista ta’ “reati tal-UE”;</w:t>
            </w:r>
            <w:r w:rsidRPr="00AF7F4E">
              <w:t xml:space="preserve"> jistieden lill-Kummissjoni u lill-Istati Membri jadottaw u jimplimentaw miżuri effettivi biex jiġġieldu l-forom kollha ta’ razziżmu, bl-inklużjoni sħiħa tas-soċjetà ċivili u bil-kontribut tal-partijiet ikkonċernati rilevanti, bħall-Aġenzija tal-UE għad-Drittijiet Fundamentali; </w:t>
            </w:r>
            <w:r w:rsidRPr="00AF7F4E">
              <w:rPr>
                <w:b/>
                <w:bCs/>
                <w:i/>
                <w:iCs/>
              </w:rPr>
              <w:t>iħeġġeġ lill-Kunsill jiżblokka d-Direttiva dwar it-Trattament Ugwali;</w:t>
            </w:r>
          </w:p>
        </w:tc>
      </w:tr>
    </w:tbl>
    <w:p w14:paraId="5AC19B5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0711F30" w14:textId="77777777" w:rsidR="0013690C" w:rsidRPr="00AF7F4E" w:rsidRDefault="0013690C" w:rsidP="0013690C">
      <w:r w:rsidRPr="00AF7F4E">
        <w:rPr>
          <w:rStyle w:val="HideTWBExt"/>
          <w:color w:val="auto"/>
        </w:rPr>
        <w:t>&lt;/Amend&gt;</w:t>
      </w:r>
    </w:p>
    <w:p w14:paraId="1EC6525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520</w:t>
      </w:r>
      <w:r w:rsidRPr="00AF7F4E">
        <w:rPr>
          <w:rStyle w:val="HideTWBExt"/>
          <w:color w:val="auto"/>
        </w:rPr>
        <w:t>&lt;/NumAm&gt;</w:t>
      </w:r>
    </w:p>
    <w:p w14:paraId="3951047B"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7425C3B6" w14:textId="77777777" w:rsidR="0013690C" w:rsidRPr="00AF7F4E" w:rsidRDefault="0013690C" w:rsidP="0013690C">
      <w:pPr>
        <w:pStyle w:val="NormalBold"/>
      </w:pPr>
      <w:r w:rsidRPr="00AF7F4E">
        <w:rPr>
          <w:rStyle w:val="HideTWBExt"/>
          <w:b w:val="0"/>
          <w:color w:val="auto"/>
        </w:rPr>
        <w:t>&lt;/RepeatBlock-By&gt;</w:t>
      </w:r>
    </w:p>
    <w:p w14:paraId="67D225E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0635BE"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9AB94D" w14:textId="77777777" w:rsidTr="00096245">
        <w:trPr>
          <w:trHeight w:hRule="exact" w:val="240"/>
          <w:jc w:val="center"/>
        </w:trPr>
        <w:tc>
          <w:tcPr>
            <w:tcW w:w="9752" w:type="dxa"/>
            <w:gridSpan w:val="2"/>
            <w:tcBorders>
              <w:top w:val="nil"/>
              <w:left w:val="nil"/>
              <w:bottom w:val="nil"/>
              <w:right w:val="nil"/>
            </w:tcBorders>
          </w:tcPr>
          <w:p w14:paraId="7D486D6C" w14:textId="77777777" w:rsidR="0013690C" w:rsidRPr="00AF7F4E" w:rsidRDefault="0013690C" w:rsidP="00096245"/>
        </w:tc>
      </w:tr>
      <w:tr w:rsidR="00AF7F4E" w:rsidRPr="00AF7F4E" w14:paraId="6429C6B8" w14:textId="77777777" w:rsidTr="00096245">
        <w:trPr>
          <w:trHeight w:val="240"/>
          <w:jc w:val="center"/>
        </w:trPr>
        <w:tc>
          <w:tcPr>
            <w:tcW w:w="4876" w:type="dxa"/>
            <w:tcBorders>
              <w:top w:val="nil"/>
              <w:left w:val="nil"/>
              <w:bottom w:val="nil"/>
              <w:right w:val="nil"/>
            </w:tcBorders>
          </w:tcPr>
          <w:p w14:paraId="70C39C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B59EEC5" w14:textId="77777777" w:rsidR="0013690C" w:rsidRPr="00AF7F4E" w:rsidRDefault="0013690C" w:rsidP="00096245">
            <w:pPr>
              <w:pStyle w:val="AmColumnHeading"/>
            </w:pPr>
            <w:r w:rsidRPr="00AF7F4E">
              <w:t>Emenda</w:t>
            </w:r>
          </w:p>
        </w:tc>
      </w:tr>
      <w:tr w:rsidR="00AF7F4E" w:rsidRPr="00AF7F4E" w14:paraId="38023EE4" w14:textId="77777777" w:rsidTr="00096245">
        <w:trPr>
          <w:jc w:val="center"/>
        </w:trPr>
        <w:tc>
          <w:tcPr>
            <w:tcW w:w="4876" w:type="dxa"/>
            <w:tcBorders>
              <w:top w:val="nil"/>
              <w:left w:val="nil"/>
              <w:bottom w:val="nil"/>
              <w:right w:val="nil"/>
            </w:tcBorders>
          </w:tcPr>
          <w:p w14:paraId="31B961CD"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2FE9D0F6" w14:textId="77777777" w:rsidR="0013690C" w:rsidRPr="00AF7F4E" w:rsidRDefault="0013690C" w:rsidP="00096245">
            <w:pPr>
              <w:pStyle w:val="Normal6a"/>
            </w:pPr>
            <w:r w:rsidRPr="00AF7F4E">
              <w:t>25.</w:t>
            </w:r>
            <w:r w:rsidRPr="00AF7F4E">
              <w:tab/>
              <w:t xml:space="preserve">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jew l-istatus ta’ minoranza ta’ persuna; </w:t>
            </w:r>
            <w:r w:rsidRPr="00AF7F4E">
              <w:rPr>
                <w:b/>
                <w:bCs/>
                <w:i/>
              </w:rPr>
              <w:t>jiddeplora l-fatt li r-reati ta’ mibegħda u d-diskors ta’ mibegħda, kemm online kif ukoll offline, kontra l-minoranzi, inklużi l-minoranzi nazzjonali u lingwistiċi tradizzjonali, għadhom jippersistu fl-UE;</w:t>
            </w:r>
            <w:r w:rsidRPr="00AF7F4E">
              <w:rPr>
                <w:b/>
                <w:i/>
              </w:rPr>
              <w:t xml:space="preserve"> jitlob protezzjoni msaħħa għall-persuni f’riskju ta’ </w:t>
            </w:r>
            <w:r w:rsidRPr="00AF7F4E">
              <w:rPr>
                <w:b/>
                <w:i/>
              </w:rPr>
              <w:lastRenderedPageBreak/>
              <w:t>vittimizzazzjoni mmotivata mill-mibegħda;</w:t>
            </w:r>
            <w:r w:rsidRPr="00AF7F4E">
              <w:t xml:space="preserve">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r>
    </w:tbl>
    <w:p w14:paraId="49337C4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33AC9F" w14:textId="77777777" w:rsidR="0013690C" w:rsidRPr="00AF7F4E" w:rsidRDefault="0013690C" w:rsidP="0013690C">
      <w:r w:rsidRPr="00AF7F4E">
        <w:rPr>
          <w:rStyle w:val="HideTWBExt"/>
          <w:color w:val="auto"/>
        </w:rPr>
        <w:t>&lt;/Amend&gt;</w:t>
      </w:r>
    </w:p>
    <w:p w14:paraId="7472412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521</w:t>
      </w:r>
      <w:r w:rsidRPr="00AF7F4E">
        <w:rPr>
          <w:rStyle w:val="HideTWBExt"/>
          <w:color w:val="auto"/>
        </w:rPr>
        <w:t>&lt;/NumAm&gt;</w:t>
      </w:r>
    </w:p>
    <w:p w14:paraId="5E39620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A71CA74" w14:textId="77777777" w:rsidR="0013690C" w:rsidRPr="00AF7F4E" w:rsidRDefault="0013690C" w:rsidP="0013690C">
      <w:pPr>
        <w:pStyle w:val="NormalBold"/>
      </w:pPr>
      <w:r w:rsidRPr="00AF7F4E">
        <w:rPr>
          <w:rStyle w:val="HideTWBExt"/>
          <w:b w:val="0"/>
          <w:color w:val="auto"/>
        </w:rPr>
        <w:t>&lt;/RepeatBlock-By&gt;</w:t>
      </w:r>
    </w:p>
    <w:p w14:paraId="5A70BB4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CD654A"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3BE8C9" w14:textId="77777777" w:rsidTr="00096245">
        <w:trPr>
          <w:trHeight w:hRule="exact" w:val="240"/>
          <w:jc w:val="center"/>
        </w:trPr>
        <w:tc>
          <w:tcPr>
            <w:tcW w:w="9752" w:type="dxa"/>
            <w:gridSpan w:val="2"/>
            <w:tcBorders>
              <w:top w:val="nil"/>
              <w:left w:val="nil"/>
              <w:bottom w:val="nil"/>
              <w:right w:val="nil"/>
            </w:tcBorders>
          </w:tcPr>
          <w:p w14:paraId="2FB3A133" w14:textId="77777777" w:rsidR="0013690C" w:rsidRPr="00AF7F4E" w:rsidRDefault="0013690C" w:rsidP="00096245"/>
        </w:tc>
      </w:tr>
      <w:tr w:rsidR="00AF7F4E" w:rsidRPr="00AF7F4E" w14:paraId="1546E227" w14:textId="77777777" w:rsidTr="00096245">
        <w:trPr>
          <w:trHeight w:val="240"/>
          <w:jc w:val="center"/>
        </w:trPr>
        <w:tc>
          <w:tcPr>
            <w:tcW w:w="4876" w:type="dxa"/>
            <w:tcBorders>
              <w:top w:val="nil"/>
              <w:left w:val="nil"/>
              <w:bottom w:val="nil"/>
              <w:right w:val="nil"/>
            </w:tcBorders>
          </w:tcPr>
          <w:p w14:paraId="2A5E36E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B6CBACA" w14:textId="77777777" w:rsidR="0013690C" w:rsidRPr="00AF7F4E" w:rsidRDefault="0013690C" w:rsidP="00096245">
            <w:pPr>
              <w:pStyle w:val="AmColumnHeading"/>
            </w:pPr>
            <w:r w:rsidRPr="00AF7F4E">
              <w:t>Emenda</w:t>
            </w:r>
          </w:p>
        </w:tc>
      </w:tr>
      <w:tr w:rsidR="00AF7F4E" w:rsidRPr="00AF7F4E" w14:paraId="22A6CE1F" w14:textId="77777777" w:rsidTr="00096245">
        <w:trPr>
          <w:jc w:val="center"/>
        </w:trPr>
        <w:tc>
          <w:tcPr>
            <w:tcW w:w="4876" w:type="dxa"/>
            <w:tcBorders>
              <w:top w:val="nil"/>
              <w:left w:val="nil"/>
              <w:bottom w:val="nil"/>
              <w:right w:val="nil"/>
            </w:tcBorders>
          </w:tcPr>
          <w:p w14:paraId="5B5EB4EE" w14:textId="77777777" w:rsidR="0013690C" w:rsidRPr="00AF7F4E" w:rsidRDefault="0013690C" w:rsidP="00096245">
            <w:pPr>
              <w:pStyle w:val="Normal6a"/>
            </w:pPr>
            <w:r w:rsidRPr="00AF7F4E">
              <w:t>25.</w:t>
            </w:r>
            <w:r w:rsidRPr="00AF7F4E">
              <w:tab/>
              <w:t>Huwa mħasseb ħafna dwar iż-żieda</w:t>
            </w:r>
            <w:r w:rsidRPr="00AF7F4E">
              <w:rPr>
                <w:b/>
                <w:bCs/>
                <w:i/>
                <w:iCs/>
              </w:rPr>
              <w:t xml:space="preserve"> fil-livelli ta’ razziżmu u ksenofobija madwar l-UE;</w:t>
            </w:r>
            <w:r w:rsidRPr="00AF7F4E">
              <w:t xml:space="preserve"> </w:t>
            </w:r>
            <w:r w:rsidRPr="00AF7F4E">
              <w:rPr>
                <w:b/>
                <w:bCs/>
                <w:i/>
                <w:iCs/>
              </w:rPr>
              <w:t xml:space="preserve">jikkundanna l-inċidenti ta’ reati ta’ mibegħda u d-diskors ta’ mibegħda mmotivati mir-razziżmu, mill-ksenofobija jew mill-intolleranza reliġjuża, jew minn preġudizzju </w:t>
            </w:r>
            <w:r w:rsidRPr="00AF7F4E">
              <w:t xml:space="preserve">kontra </w:t>
            </w:r>
            <w:r w:rsidRPr="00AF7F4E">
              <w:rPr>
                <w:b/>
                <w:bCs/>
                <w:i/>
                <w:iCs/>
              </w:rPr>
              <w:t xml:space="preserve">d-diżabbiltà, l-orjentazzjoni </w:t>
            </w:r>
            <w:r w:rsidRPr="00AF7F4E">
              <w:t>sesswali</w:t>
            </w:r>
            <w:r w:rsidRPr="00AF7F4E">
              <w:rPr>
                <w:b/>
                <w:bCs/>
                <w:i/>
                <w:iCs/>
              </w:rPr>
              <w:t>, l-identità tal-ġeneru jew l-istatus ta’ minoranza ta’ persuna</w:t>
            </w:r>
            <w:r w:rsidRPr="00AF7F4E">
              <w:t xml:space="preserve">; jistieden </w:t>
            </w:r>
            <w:r w:rsidRPr="00AF7F4E">
              <w:rPr>
                <w:b/>
                <w:bCs/>
                <w:i/>
                <w:iCs/>
              </w:rPr>
              <w:t xml:space="preserve">lill-Kummissjoni u </w:t>
            </w:r>
            <w:r w:rsidRPr="00AF7F4E">
              <w:t>lill-Istati Membri</w:t>
            </w:r>
            <w:r w:rsidRPr="00AF7F4E">
              <w:rPr>
                <w:b/>
                <w:bCs/>
                <w:i/>
                <w:iCs/>
              </w:rPr>
              <w:t xml:space="preserve"> jadottaw u jimplimentaw miżuri effettivi biex jiġġieldu l-forom kollha ta’ razziżmu, bl-inklużjoni sħiħa tas-soċjetà ċivili u bil-kontribut tal-partijiet ikkonċernati rilevanti, bħall-Aġenzija tal-UE għad-Drittijiet Fundamentali</w:t>
            </w:r>
            <w:r w:rsidRPr="00AF7F4E">
              <w:t>;</w:t>
            </w:r>
          </w:p>
        </w:tc>
        <w:tc>
          <w:tcPr>
            <w:tcW w:w="4876" w:type="dxa"/>
            <w:tcBorders>
              <w:top w:val="nil"/>
              <w:left w:val="nil"/>
              <w:bottom w:val="nil"/>
              <w:right w:val="nil"/>
            </w:tcBorders>
          </w:tcPr>
          <w:p w14:paraId="5B4FE23B" w14:textId="77777777" w:rsidR="0013690C" w:rsidRPr="00AF7F4E" w:rsidRDefault="0013690C" w:rsidP="00096245">
            <w:pPr>
              <w:pStyle w:val="Normal6a"/>
            </w:pPr>
            <w:r w:rsidRPr="00AF7F4E">
              <w:t>25.</w:t>
            </w:r>
            <w:r w:rsidRPr="00AF7F4E">
              <w:tab/>
              <w:t>Huwa mħasseb ħafna dwar iż-żieda</w:t>
            </w:r>
            <w:r w:rsidRPr="00AF7F4E">
              <w:rPr>
                <w:b/>
                <w:bCs/>
                <w:i/>
                <w:iCs/>
              </w:rPr>
              <w:t xml:space="preserve"> tal-antisemitiżmu fl-UE u l-attakki kontra l-Kristjaneżmu, ir-reliġjon dominanti fl-Ewropa;</w:t>
            </w:r>
            <w:r w:rsidRPr="00AF7F4E">
              <w:t xml:space="preserve"> </w:t>
            </w:r>
            <w:r w:rsidRPr="00AF7F4E">
              <w:rPr>
                <w:b/>
                <w:bCs/>
                <w:i/>
                <w:iCs/>
              </w:rPr>
              <w:t xml:space="preserve">jenfasizza li politika tal-immigrazzjoni falluta hija l-akbar theddida għad-drittijiet tan-nisa u l-minoranzi </w:t>
            </w:r>
            <w:r w:rsidRPr="00AF7F4E">
              <w:t>sesswali</w:t>
            </w:r>
            <w:r w:rsidRPr="00AF7F4E">
              <w:rPr>
                <w:b/>
                <w:bCs/>
                <w:i/>
                <w:iCs/>
              </w:rPr>
              <w:t xml:space="preserve"> fl-Ewropa</w:t>
            </w:r>
            <w:r w:rsidRPr="00AF7F4E">
              <w:t xml:space="preserve">; jistieden lill-Istati Membri </w:t>
            </w:r>
            <w:r w:rsidRPr="00AF7F4E">
              <w:rPr>
                <w:b/>
                <w:bCs/>
                <w:i/>
                <w:iCs/>
              </w:rPr>
              <w:t>jeradikaw id-diskriminazzjoni kontra l-persuni b’diżabbiltà</w:t>
            </w:r>
            <w:r w:rsidRPr="00AF7F4E">
              <w:t>;</w:t>
            </w:r>
          </w:p>
        </w:tc>
      </w:tr>
    </w:tbl>
    <w:p w14:paraId="743E492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48A8CAF" w14:textId="77777777" w:rsidR="0013690C" w:rsidRPr="00AF7F4E" w:rsidRDefault="0013690C" w:rsidP="0013690C">
      <w:r w:rsidRPr="00AF7F4E">
        <w:rPr>
          <w:rStyle w:val="HideTWBExt"/>
          <w:color w:val="auto"/>
        </w:rPr>
        <w:t>&lt;/Amend&gt;</w:t>
      </w:r>
    </w:p>
    <w:p w14:paraId="2243CBC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522</w:t>
      </w:r>
      <w:r w:rsidRPr="00AF7F4E">
        <w:rPr>
          <w:rStyle w:val="HideTWBExt"/>
          <w:color w:val="auto"/>
        </w:rPr>
        <w:t>&lt;/NumAm&gt;</w:t>
      </w:r>
    </w:p>
    <w:p w14:paraId="1DEC44B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C15E526" w14:textId="77777777" w:rsidR="0013690C" w:rsidRPr="00AF7F4E" w:rsidRDefault="0013690C" w:rsidP="0013690C">
      <w:pPr>
        <w:pStyle w:val="NormalBold"/>
      </w:pPr>
      <w:r w:rsidRPr="00AF7F4E">
        <w:rPr>
          <w:rStyle w:val="HideTWBExt"/>
          <w:b w:val="0"/>
          <w:color w:val="auto"/>
        </w:rPr>
        <w:t>&lt;/RepeatBlock-By&gt;</w:t>
      </w:r>
    </w:p>
    <w:p w14:paraId="3F04982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E4DF699" w14:textId="77777777" w:rsidR="0013690C" w:rsidRPr="00AF7F4E" w:rsidRDefault="0013690C" w:rsidP="0013690C">
      <w:pPr>
        <w:pStyle w:val="NormalBold"/>
      </w:pPr>
      <w:r w:rsidRPr="00AF7F4E">
        <w:rPr>
          <w:rStyle w:val="HideTWBExt"/>
          <w:color w:val="auto"/>
        </w:rPr>
        <w:lastRenderedPageBreak/>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784014" w14:textId="77777777" w:rsidTr="00096245">
        <w:trPr>
          <w:trHeight w:hRule="exact" w:val="240"/>
          <w:jc w:val="center"/>
        </w:trPr>
        <w:tc>
          <w:tcPr>
            <w:tcW w:w="9752" w:type="dxa"/>
            <w:gridSpan w:val="2"/>
            <w:tcBorders>
              <w:top w:val="nil"/>
              <w:left w:val="nil"/>
              <w:bottom w:val="nil"/>
              <w:right w:val="nil"/>
            </w:tcBorders>
          </w:tcPr>
          <w:p w14:paraId="7FFA0AAB" w14:textId="77777777" w:rsidR="0013690C" w:rsidRPr="00AF7F4E" w:rsidRDefault="0013690C" w:rsidP="00096245"/>
        </w:tc>
      </w:tr>
      <w:tr w:rsidR="00AF7F4E" w:rsidRPr="00AF7F4E" w14:paraId="74156307" w14:textId="77777777" w:rsidTr="00096245">
        <w:trPr>
          <w:trHeight w:val="240"/>
          <w:jc w:val="center"/>
        </w:trPr>
        <w:tc>
          <w:tcPr>
            <w:tcW w:w="4876" w:type="dxa"/>
            <w:tcBorders>
              <w:top w:val="nil"/>
              <w:left w:val="nil"/>
              <w:bottom w:val="nil"/>
              <w:right w:val="nil"/>
            </w:tcBorders>
          </w:tcPr>
          <w:p w14:paraId="3E3EFFC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1E75E32" w14:textId="77777777" w:rsidR="0013690C" w:rsidRPr="00AF7F4E" w:rsidRDefault="0013690C" w:rsidP="00096245">
            <w:pPr>
              <w:pStyle w:val="AmColumnHeading"/>
            </w:pPr>
            <w:r w:rsidRPr="00AF7F4E">
              <w:t>Emenda</w:t>
            </w:r>
          </w:p>
        </w:tc>
      </w:tr>
      <w:tr w:rsidR="00AF7F4E" w:rsidRPr="00AF7F4E" w14:paraId="28917071" w14:textId="77777777" w:rsidTr="00096245">
        <w:trPr>
          <w:jc w:val="center"/>
        </w:trPr>
        <w:tc>
          <w:tcPr>
            <w:tcW w:w="4876" w:type="dxa"/>
            <w:tcBorders>
              <w:top w:val="nil"/>
              <w:left w:val="nil"/>
              <w:bottom w:val="nil"/>
              <w:right w:val="nil"/>
            </w:tcBorders>
          </w:tcPr>
          <w:p w14:paraId="7384EC97"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w:t>
            </w:r>
            <w:r w:rsidRPr="00AF7F4E">
              <w:rPr>
                <w:b/>
                <w:bCs/>
                <w:i/>
                <w:iCs/>
              </w:rPr>
              <w:t>, l-identità tal-ġeneru</w:t>
            </w:r>
            <w:r w:rsidRPr="00AF7F4E">
              <w:t xml:space="preserve"> jew l-istatus ta’ minoranza ta’ persuna; jistieden </w:t>
            </w:r>
            <w:r w:rsidRPr="00AF7F4E">
              <w:rPr>
                <w:b/>
                <w:bCs/>
                <w:i/>
                <w:iCs/>
              </w:rPr>
              <w:t>lill-Kummissjoni u</w:t>
            </w:r>
            <w:r w:rsidRPr="00AF7F4E">
              <w:t xml:space="preserve"> lill-Istati Membri jadottaw u jimplimentaw miżuri effettivi biex jiġġieldu l-forom kollha ta’ razziżmu, </w:t>
            </w:r>
            <w:r w:rsidRPr="00AF7F4E">
              <w:rPr>
                <w:b/>
                <w:bCs/>
                <w:i/>
                <w:iCs/>
              </w:rPr>
              <w:t xml:space="preserve">bl-inklużjoni sħiħa tas-soċjetà ċivili u </w:t>
            </w:r>
            <w:r w:rsidRPr="00AF7F4E">
              <w:t>bil-kontribut tal-partijiet ikkonċernati rilevanti</w:t>
            </w:r>
            <w:r w:rsidRPr="00AF7F4E">
              <w:rPr>
                <w:b/>
                <w:bCs/>
                <w:i/>
                <w:iCs/>
              </w:rPr>
              <w:t>, bħall-Aġenzija tal-UE għad-Drittijiet Fundamentali</w:t>
            </w:r>
            <w:r w:rsidRPr="00AF7F4E">
              <w:t>;</w:t>
            </w:r>
          </w:p>
        </w:tc>
        <w:tc>
          <w:tcPr>
            <w:tcW w:w="4876" w:type="dxa"/>
            <w:tcBorders>
              <w:top w:val="nil"/>
              <w:left w:val="nil"/>
              <w:bottom w:val="nil"/>
              <w:right w:val="nil"/>
            </w:tcBorders>
          </w:tcPr>
          <w:p w14:paraId="4D75502B"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jew l-istatus ta’ minoranza ta’ persuna</w:t>
            </w:r>
            <w:r w:rsidRPr="00AF7F4E">
              <w:rPr>
                <w:b/>
                <w:bCs/>
                <w:i/>
                <w:iCs/>
              </w:rPr>
              <w:t>, u jisħaq li l-isforzi biex jiġi miġġieled ir-razziżmu jridu jindirizzaw ukoll b’mod espliċitu r-razziżmu kontra l-persuni ta’ karnaġġon bajda, in-nuqqas ta’ sigurtà dejjem akbar u l-ostilità mmirata li jiffaċċjaw ir-residenti lokali f’żoni b’konċentrazzjonijiet għoljin ta’ migranti mhux Ewropej, kif ukoll l-għadd dejjem jikber ta’ atti kontra l-Insara</w:t>
            </w:r>
            <w:r w:rsidRPr="00AF7F4E">
              <w:t>; jistieden lill-Istati Membri jadottaw u jimplimentaw miżuri effettivi biex jiġġieldu l-forom kollha ta’ razziżmu, bil-kontribut tal-partijiet ikkonċernati rilevanti;</w:t>
            </w:r>
          </w:p>
        </w:tc>
      </w:tr>
    </w:tbl>
    <w:p w14:paraId="6E936B5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8894BE9" w14:textId="77777777" w:rsidR="0013690C" w:rsidRPr="00AF7F4E" w:rsidRDefault="0013690C" w:rsidP="0013690C">
      <w:r w:rsidRPr="00AF7F4E">
        <w:rPr>
          <w:rStyle w:val="HideTWBExt"/>
          <w:color w:val="auto"/>
        </w:rPr>
        <w:t>&lt;/Amend&gt;</w:t>
      </w:r>
    </w:p>
    <w:p w14:paraId="3631EDC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523</w:t>
      </w:r>
      <w:r w:rsidRPr="00AF7F4E">
        <w:rPr>
          <w:rStyle w:val="HideTWBExt"/>
          <w:color w:val="auto"/>
        </w:rPr>
        <w:t>&lt;/NumAm&gt;</w:t>
      </w:r>
    </w:p>
    <w:p w14:paraId="347AE339" w14:textId="77777777" w:rsidR="0013690C" w:rsidRPr="00AF7F4E" w:rsidRDefault="0013690C" w:rsidP="0013690C">
      <w:pPr>
        <w:pStyle w:val="NormalBold"/>
      </w:pPr>
      <w:r w:rsidRPr="00AF7F4E">
        <w:rPr>
          <w:rStyle w:val="HideTWBExt"/>
          <w:b w:val="0"/>
          <w:color w:val="auto"/>
        </w:rPr>
        <w:t>&lt;RepeatBlock-By&gt;&lt;Members&gt;</w:t>
      </w:r>
      <w:r w:rsidRPr="00AF7F4E">
        <w:t>Fredis Beleris, Javier Zarzalejos, Tomáš Zdechovský</w:t>
      </w:r>
      <w:r w:rsidRPr="00AF7F4E">
        <w:rPr>
          <w:rStyle w:val="HideTWBExt"/>
          <w:b w:val="0"/>
          <w:color w:val="auto"/>
        </w:rPr>
        <w:t>&lt;/Members&gt;</w:t>
      </w:r>
    </w:p>
    <w:p w14:paraId="696BE0F0" w14:textId="77777777" w:rsidR="0013690C" w:rsidRPr="00AF7F4E" w:rsidRDefault="0013690C" w:rsidP="0013690C">
      <w:pPr>
        <w:pStyle w:val="NormalBold"/>
      </w:pPr>
      <w:r w:rsidRPr="00AF7F4E">
        <w:rPr>
          <w:rStyle w:val="HideTWBExt"/>
          <w:b w:val="0"/>
          <w:color w:val="auto"/>
        </w:rPr>
        <w:t>&lt;/RepeatBlock-By&gt;</w:t>
      </w:r>
    </w:p>
    <w:p w14:paraId="6AA1523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DC11EC"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B747290" w14:textId="77777777" w:rsidTr="00096245">
        <w:trPr>
          <w:trHeight w:hRule="exact" w:val="240"/>
          <w:jc w:val="center"/>
        </w:trPr>
        <w:tc>
          <w:tcPr>
            <w:tcW w:w="9752" w:type="dxa"/>
            <w:gridSpan w:val="2"/>
            <w:tcBorders>
              <w:top w:val="nil"/>
              <w:left w:val="nil"/>
              <w:bottom w:val="nil"/>
              <w:right w:val="nil"/>
            </w:tcBorders>
          </w:tcPr>
          <w:p w14:paraId="1AA873F0" w14:textId="77777777" w:rsidR="0013690C" w:rsidRPr="00AF7F4E" w:rsidRDefault="0013690C" w:rsidP="00096245"/>
        </w:tc>
      </w:tr>
      <w:tr w:rsidR="00AF7F4E" w:rsidRPr="00AF7F4E" w14:paraId="16F2065B" w14:textId="77777777" w:rsidTr="00096245">
        <w:trPr>
          <w:trHeight w:val="240"/>
          <w:jc w:val="center"/>
        </w:trPr>
        <w:tc>
          <w:tcPr>
            <w:tcW w:w="4876" w:type="dxa"/>
            <w:tcBorders>
              <w:top w:val="nil"/>
              <w:left w:val="nil"/>
              <w:bottom w:val="nil"/>
              <w:right w:val="nil"/>
            </w:tcBorders>
          </w:tcPr>
          <w:p w14:paraId="4D5BD6E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74F440A" w14:textId="77777777" w:rsidR="0013690C" w:rsidRPr="00AF7F4E" w:rsidRDefault="0013690C" w:rsidP="00096245">
            <w:pPr>
              <w:pStyle w:val="AmColumnHeading"/>
            </w:pPr>
            <w:r w:rsidRPr="00AF7F4E">
              <w:t>Emenda</w:t>
            </w:r>
          </w:p>
        </w:tc>
      </w:tr>
      <w:tr w:rsidR="00AF7F4E" w:rsidRPr="00AF7F4E" w14:paraId="70D743B3" w14:textId="77777777" w:rsidTr="00096245">
        <w:trPr>
          <w:jc w:val="center"/>
        </w:trPr>
        <w:tc>
          <w:tcPr>
            <w:tcW w:w="4876" w:type="dxa"/>
            <w:tcBorders>
              <w:top w:val="nil"/>
              <w:left w:val="nil"/>
              <w:bottom w:val="nil"/>
              <w:right w:val="nil"/>
            </w:tcBorders>
          </w:tcPr>
          <w:p w14:paraId="5DEA98EA" w14:textId="77777777" w:rsidR="0013690C" w:rsidRPr="00AF7F4E" w:rsidRDefault="0013690C" w:rsidP="00096245">
            <w:pPr>
              <w:pStyle w:val="Normal6a"/>
            </w:pPr>
            <w:r w:rsidRPr="00AF7F4E">
              <w:t>25.</w:t>
            </w:r>
            <w:r w:rsidRPr="00AF7F4E">
              <w:tab/>
              <w:t xml:space="preserve">Huwa mħasseb ħafna dwar iż-żieda fil-livelli ta’ razziżmu u ksenofobija madwar l-UE; jikkundanna l-inċidenti ta’ reati ta’ mibegħda u d-diskors ta’ mibegħda </w:t>
            </w:r>
            <w:r w:rsidRPr="00AF7F4E">
              <w:rPr>
                <w:b/>
                <w:bCs/>
                <w:i/>
                <w:iCs/>
              </w:rPr>
              <w:t xml:space="preserve">mmotivati mir-razziżmu, mill-ksenofobija jew mill-intolleranza reliġjuża, jew minn preġudizzju kontra d-diżabbiltà, l-orjentazzjoni sesswali, l-identità tal-ġeneru jew l-istatus ta’ </w:t>
            </w:r>
            <w:r w:rsidRPr="00AF7F4E">
              <w:rPr>
                <w:b/>
                <w:bCs/>
                <w:i/>
                <w:iCs/>
              </w:rPr>
              <w:lastRenderedPageBreak/>
              <w:t>minoranza ta’ persuna</w:t>
            </w:r>
            <w:r w:rsidRPr="00AF7F4E">
              <w:t xml:space="preserve">; jistieden lill-Kummissjoni u lill-Istati Membri jadottaw </w:t>
            </w:r>
            <w:r w:rsidRPr="00AF7F4E">
              <w:rPr>
                <w:b/>
                <w:bCs/>
                <w:i/>
                <w:iCs/>
              </w:rPr>
              <w:t>u jimplimentaw</w:t>
            </w:r>
            <w:r w:rsidRPr="00AF7F4E">
              <w:t xml:space="preserve"> miżuri </w:t>
            </w:r>
            <w:r w:rsidRPr="00AF7F4E">
              <w:rPr>
                <w:b/>
                <w:bCs/>
                <w:i/>
                <w:iCs/>
              </w:rPr>
              <w:t>effettivi</w:t>
            </w:r>
            <w:r w:rsidRPr="00AF7F4E">
              <w:t xml:space="preserve"> </w:t>
            </w:r>
            <w:r w:rsidRPr="00AF7F4E">
              <w:rPr>
                <w:b/>
                <w:bCs/>
                <w:i/>
                <w:iCs/>
              </w:rPr>
              <w:t>biex</w:t>
            </w:r>
            <w:r w:rsidRPr="00AF7F4E">
              <w:t xml:space="preserve"> </w:t>
            </w:r>
            <w:r w:rsidRPr="00AF7F4E">
              <w:rPr>
                <w:b/>
                <w:bCs/>
                <w:i/>
                <w:iCs/>
              </w:rPr>
              <w:t>jiġġieldu l-forom kollha ta’ razziżmu, bl-inklużjoni sħiħa tas-soċjetà ċivili u bil-kontribut tal-partijiet ikkonċernati rilevanti, bħall-Aġenzija tal-UE għad-Drittijiet Fundamentali</w:t>
            </w:r>
            <w:r w:rsidRPr="00AF7F4E">
              <w:t>;</w:t>
            </w:r>
          </w:p>
        </w:tc>
        <w:tc>
          <w:tcPr>
            <w:tcW w:w="4876" w:type="dxa"/>
            <w:tcBorders>
              <w:top w:val="nil"/>
              <w:left w:val="nil"/>
              <w:bottom w:val="nil"/>
              <w:right w:val="nil"/>
            </w:tcBorders>
          </w:tcPr>
          <w:p w14:paraId="0BF92A45" w14:textId="77777777" w:rsidR="0013690C" w:rsidRPr="00AF7F4E" w:rsidRDefault="0013690C" w:rsidP="00096245">
            <w:pPr>
              <w:pStyle w:val="Normal6a"/>
            </w:pPr>
            <w:r w:rsidRPr="00AF7F4E">
              <w:lastRenderedPageBreak/>
              <w:t>25.</w:t>
            </w:r>
            <w:r w:rsidRPr="00AF7F4E">
              <w:tab/>
              <w:t xml:space="preserve">Huwa mħasseb ħafna dwar iż-żieda fil-livelli ta’ </w:t>
            </w:r>
            <w:r w:rsidRPr="00AF7F4E">
              <w:rPr>
                <w:b/>
                <w:bCs/>
                <w:i/>
                <w:iCs/>
              </w:rPr>
              <w:t xml:space="preserve">anti-Semitiżmu, </w:t>
            </w:r>
            <w:r w:rsidRPr="00AF7F4E">
              <w:t xml:space="preserve">razziżmu u ksenofobija madwar l-UE; jikkundanna l-inċidenti </w:t>
            </w:r>
            <w:r w:rsidRPr="00AF7F4E">
              <w:rPr>
                <w:b/>
                <w:bCs/>
                <w:i/>
                <w:iCs/>
              </w:rPr>
              <w:t xml:space="preserve">u l-forom kollha </w:t>
            </w:r>
            <w:r w:rsidRPr="00AF7F4E">
              <w:t>ta’ reati ta’ mibegħda u d-diskors ta’ mibegħda jistieden lill-Kummissjoni u lill-Istati Membri jadottaw</w:t>
            </w:r>
            <w:r w:rsidRPr="00AF7F4E">
              <w:rPr>
                <w:b/>
                <w:bCs/>
                <w:i/>
                <w:iCs/>
              </w:rPr>
              <w:t>, isaħħu u jinfurzaw effettivament</w:t>
            </w:r>
            <w:r w:rsidRPr="00AF7F4E">
              <w:t xml:space="preserve"> miżuri </w:t>
            </w:r>
            <w:r w:rsidRPr="00AF7F4E">
              <w:rPr>
                <w:b/>
                <w:bCs/>
                <w:i/>
                <w:iCs/>
              </w:rPr>
              <w:t>komprensivi għall-prevenzjoni, l-investigazzjoni u l-</w:t>
            </w:r>
            <w:r w:rsidRPr="00AF7F4E">
              <w:rPr>
                <w:b/>
                <w:bCs/>
                <w:i/>
                <w:iCs/>
              </w:rPr>
              <w:lastRenderedPageBreak/>
              <w:t>prosekuzzjoni ta’ tali atti, u jiżguraw li l-vittmi jirċievu appoġġ f’waqtu u aċċess għall-ġustizzja</w:t>
            </w:r>
            <w:r w:rsidRPr="00AF7F4E">
              <w:t>;</w:t>
            </w:r>
          </w:p>
        </w:tc>
      </w:tr>
    </w:tbl>
    <w:p w14:paraId="0D4D116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0A275E9" w14:textId="77777777" w:rsidR="0013690C" w:rsidRPr="00AF7F4E" w:rsidRDefault="0013690C" w:rsidP="0013690C">
      <w:r w:rsidRPr="00AF7F4E">
        <w:rPr>
          <w:rStyle w:val="HideTWBExt"/>
          <w:color w:val="auto"/>
        </w:rPr>
        <w:t>&lt;/Amend&gt;</w:t>
      </w:r>
    </w:p>
    <w:p w14:paraId="53925A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524</w:t>
      </w:r>
      <w:r w:rsidRPr="00AF7F4E">
        <w:rPr>
          <w:rStyle w:val="HideTWBExt"/>
          <w:color w:val="auto"/>
        </w:rPr>
        <w:t>&lt;/NumAm&gt;</w:t>
      </w:r>
    </w:p>
    <w:p w14:paraId="30A273A3"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33B0EBA" w14:textId="77777777" w:rsidR="0013690C" w:rsidRPr="00AF7F4E" w:rsidRDefault="0013690C" w:rsidP="0013690C">
      <w:pPr>
        <w:pStyle w:val="NormalBold"/>
      </w:pPr>
      <w:r w:rsidRPr="00AF7F4E">
        <w:rPr>
          <w:rStyle w:val="HideTWBExt"/>
          <w:b w:val="0"/>
          <w:color w:val="auto"/>
        </w:rPr>
        <w:t>&lt;/RepeatBlock-By&gt;</w:t>
      </w:r>
    </w:p>
    <w:p w14:paraId="6BB0DF9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7EA4E1" w14:textId="77777777" w:rsidR="0013690C" w:rsidRPr="00AF7F4E" w:rsidRDefault="0013690C" w:rsidP="0013690C">
      <w:pPr>
        <w:pStyle w:val="NormalBold"/>
      </w:pPr>
      <w:r w:rsidRPr="00AF7F4E">
        <w:rPr>
          <w:rStyle w:val="HideTWBExt"/>
          <w:color w:val="auto"/>
        </w:rPr>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9FBC44" w14:textId="77777777" w:rsidTr="00096245">
        <w:trPr>
          <w:trHeight w:hRule="exact" w:val="240"/>
          <w:jc w:val="center"/>
        </w:trPr>
        <w:tc>
          <w:tcPr>
            <w:tcW w:w="9752" w:type="dxa"/>
            <w:gridSpan w:val="2"/>
            <w:tcBorders>
              <w:top w:val="nil"/>
              <w:left w:val="nil"/>
              <w:bottom w:val="nil"/>
              <w:right w:val="nil"/>
            </w:tcBorders>
          </w:tcPr>
          <w:p w14:paraId="448843D9" w14:textId="77777777" w:rsidR="0013690C" w:rsidRPr="00AF7F4E" w:rsidRDefault="0013690C" w:rsidP="00096245"/>
        </w:tc>
      </w:tr>
      <w:tr w:rsidR="00AF7F4E" w:rsidRPr="00AF7F4E" w14:paraId="3039B9CE" w14:textId="77777777" w:rsidTr="00096245">
        <w:trPr>
          <w:trHeight w:val="240"/>
          <w:jc w:val="center"/>
        </w:trPr>
        <w:tc>
          <w:tcPr>
            <w:tcW w:w="4876" w:type="dxa"/>
            <w:tcBorders>
              <w:top w:val="nil"/>
              <w:left w:val="nil"/>
              <w:bottom w:val="nil"/>
              <w:right w:val="nil"/>
            </w:tcBorders>
          </w:tcPr>
          <w:p w14:paraId="1D064DC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5E2934D" w14:textId="77777777" w:rsidR="0013690C" w:rsidRPr="00AF7F4E" w:rsidRDefault="0013690C" w:rsidP="00096245">
            <w:pPr>
              <w:pStyle w:val="AmColumnHeading"/>
            </w:pPr>
            <w:r w:rsidRPr="00AF7F4E">
              <w:t>Emenda</w:t>
            </w:r>
          </w:p>
        </w:tc>
      </w:tr>
      <w:tr w:rsidR="00AF7F4E" w:rsidRPr="00AF7F4E" w14:paraId="6A8593A2" w14:textId="77777777" w:rsidTr="00096245">
        <w:trPr>
          <w:jc w:val="center"/>
        </w:trPr>
        <w:tc>
          <w:tcPr>
            <w:tcW w:w="4876" w:type="dxa"/>
            <w:tcBorders>
              <w:top w:val="nil"/>
              <w:left w:val="nil"/>
              <w:bottom w:val="nil"/>
              <w:right w:val="nil"/>
            </w:tcBorders>
          </w:tcPr>
          <w:p w14:paraId="3199DC98" w14:textId="77777777" w:rsidR="0013690C" w:rsidRPr="00AF7F4E" w:rsidRDefault="0013690C" w:rsidP="00096245">
            <w:pPr>
              <w:pStyle w:val="Normal6a"/>
            </w:pPr>
            <w:r w:rsidRPr="00AF7F4E">
              <w:t>25.</w:t>
            </w:r>
            <w:r w:rsidRPr="00AF7F4E">
              <w:tab/>
              <w:t xml:space="preserve">Huwa mħasseb ħafna dwar iż-żieda fil-livelli ta’ razziżmu u ksenofobija madwar l-UE; jikkundanna l-inċidenti ta’ reati ta’ mibegħda u d-diskors ta’ mibegħda mmotivati mir-razziżmu, mill-ksenofobija jew mill-intolleranza reliġjuża, jew minn preġudizzju kontra d-diżabbiltà, l-orjentazzjoni sesswali, l-identità tal-ġeneru jew l-istatus ta’ minoranza ta’ persuna; jistieden lill-Kummissjoni u lill-Istati Membri jadottaw u jimplimentaw miżuri effettivi biex jiġġieldu l-forom kollha ta’ </w:t>
            </w:r>
            <w:r w:rsidRPr="00AF7F4E">
              <w:rPr>
                <w:b/>
                <w:bCs/>
                <w:i/>
                <w:iCs/>
              </w:rPr>
              <w:t>razziżmu,</w:t>
            </w:r>
            <w:r w:rsidRPr="00AF7F4E">
              <w:t xml:space="preserve">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76B07501" w14:textId="77777777" w:rsidR="0013690C" w:rsidRPr="00AF7F4E" w:rsidRDefault="0013690C" w:rsidP="00096245">
            <w:pPr>
              <w:pStyle w:val="Normal6a"/>
            </w:pPr>
            <w:r w:rsidRPr="00AF7F4E">
              <w:t>25.</w:t>
            </w:r>
            <w:r w:rsidRPr="00AF7F4E">
              <w:tab/>
              <w:t xml:space="preserve">Huwa mħasseb ħafna dwar iż-żieda fil-livelli ta’ </w:t>
            </w:r>
            <w:r w:rsidRPr="00AF7F4E">
              <w:rPr>
                <w:b/>
                <w:bCs/>
                <w:i/>
                <w:iCs/>
              </w:rPr>
              <w:t xml:space="preserve">anti-Semitiżmu, </w:t>
            </w:r>
            <w:r w:rsidRPr="00AF7F4E">
              <w:t xml:space="preserve">razziżmu u ksenofobija madwar l-UE; jikkundanna l-inċidenti ta’ reati ta’ mibegħda u d-diskors ta’ mibegħda mmotivati mir-razziżmu, </w:t>
            </w:r>
            <w:r w:rsidRPr="00AF7F4E">
              <w:rPr>
                <w:b/>
                <w:bCs/>
                <w:i/>
                <w:iCs/>
              </w:rPr>
              <w:t xml:space="preserve">mill-anti-Semitiżmu, </w:t>
            </w:r>
            <w:r w:rsidRPr="00AF7F4E">
              <w:t xml:space="preserve">mill-ksenofobija jew mill-intolleranza reliġjuża, jew minn preġudizzju kontra d-diżabbiltà, l-orjentazzjoni sesswali, l-identità tal-ġeneru jew l-istatus ta’ minoranza ta’ persuna; jistieden lill-Kummissjoni u lill-Istati Membri jadottaw u jimplimentaw miżuri effettivi biex jiġġieldu l-forom kollha ta’ </w:t>
            </w:r>
            <w:r w:rsidRPr="00AF7F4E">
              <w:rPr>
                <w:b/>
                <w:bCs/>
                <w:i/>
                <w:iCs/>
              </w:rPr>
              <w:t>mibegħda,</w:t>
            </w:r>
            <w:r w:rsidRPr="00AF7F4E">
              <w:t xml:space="preserve"> bl-inklużjoni sħiħa tas-soċjetà ċivili u bil-kontribut tal-partijiet ikkonċernati rilevanti, bħall-Aġenzija tal-UE għad-Drittijiet Fundamentali;</w:t>
            </w:r>
          </w:p>
        </w:tc>
      </w:tr>
    </w:tbl>
    <w:p w14:paraId="217D99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A8303AC" w14:textId="77777777" w:rsidR="0013690C" w:rsidRPr="00AF7F4E" w:rsidRDefault="0013690C" w:rsidP="0013690C">
      <w:r w:rsidRPr="00AF7F4E">
        <w:rPr>
          <w:rStyle w:val="HideTWBExt"/>
          <w:color w:val="auto"/>
        </w:rPr>
        <w:t>&lt;/Amend&gt;</w:t>
      </w:r>
    </w:p>
    <w:p w14:paraId="3F30DD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525</w:t>
      </w:r>
      <w:r w:rsidRPr="00AF7F4E">
        <w:rPr>
          <w:rStyle w:val="HideTWBExt"/>
          <w:color w:val="auto"/>
        </w:rPr>
        <w:t>&lt;/NumAm&gt;</w:t>
      </w:r>
    </w:p>
    <w:p w14:paraId="50A9FB20"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2413E480" w14:textId="77777777" w:rsidR="0013690C" w:rsidRPr="00AF7F4E" w:rsidRDefault="0013690C" w:rsidP="0013690C">
      <w:pPr>
        <w:pStyle w:val="NormalBold"/>
      </w:pPr>
      <w:r w:rsidRPr="00AF7F4E">
        <w:rPr>
          <w:rStyle w:val="HideTWBExt"/>
          <w:b w:val="0"/>
          <w:color w:val="auto"/>
        </w:rPr>
        <w:t>&lt;/RepeatBlock-By&gt;</w:t>
      </w:r>
    </w:p>
    <w:p w14:paraId="2A31CF3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E7BDE9" w14:textId="77777777" w:rsidR="0013690C" w:rsidRPr="00AF7F4E" w:rsidRDefault="0013690C" w:rsidP="0013690C">
      <w:pPr>
        <w:pStyle w:val="NormalBold"/>
      </w:pPr>
      <w:r w:rsidRPr="00AF7F4E">
        <w:rPr>
          <w:rStyle w:val="HideTWBExt"/>
          <w:color w:val="auto"/>
        </w:rPr>
        <w:lastRenderedPageBreak/>
        <w:t>&lt;Article&gt;</w:t>
      </w:r>
      <w:r w:rsidRPr="00AF7F4E">
        <w:t>Paragrafu 25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D4ADD2" w14:textId="77777777" w:rsidTr="00096245">
        <w:trPr>
          <w:trHeight w:hRule="exact" w:val="240"/>
          <w:jc w:val="center"/>
        </w:trPr>
        <w:tc>
          <w:tcPr>
            <w:tcW w:w="9752" w:type="dxa"/>
            <w:gridSpan w:val="2"/>
            <w:tcBorders>
              <w:top w:val="nil"/>
              <w:left w:val="nil"/>
              <w:bottom w:val="nil"/>
              <w:right w:val="nil"/>
            </w:tcBorders>
          </w:tcPr>
          <w:p w14:paraId="7C6D6550" w14:textId="77777777" w:rsidR="0013690C" w:rsidRPr="00AF7F4E" w:rsidRDefault="0013690C" w:rsidP="00096245"/>
        </w:tc>
      </w:tr>
      <w:tr w:rsidR="00AF7F4E" w:rsidRPr="00AF7F4E" w14:paraId="66024B9A" w14:textId="77777777" w:rsidTr="00096245">
        <w:trPr>
          <w:trHeight w:val="240"/>
          <w:jc w:val="center"/>
        </w:trPr>
        <w:tc>
          <w:tcPr>
            <w:tcW w:w="4876" w:type="dxa"/>
            <w:tcBorders>
              <w:top w:val="nil"/>
              <w:left w:val="nil"/>
              <w:bottom w:val="nil"/>
              <w:right w:val="nil"/>
            </w:tcBorders>
          </w:tcPr>
          <w:p w14:paraId="791CF93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91F8CA" w14:textId="77777777" w:rsidR="0013690C" w:rsidRPr="00AF7F4E" w:rsidRDefault="0013690C" w:rsidP="00096245">
            <w:pPr>
              <w:pStyle w:val="AmColumnHeading"/>
            </w:pPr>
            <w:r w:rsidRPr="00AF7F4E">
              <w:t>Emenda</w:t>
            </w:r>
          </w:p>
        </w:tc>
      </w:tr>
      <w:tr w:rsidR="00AF7F4E" w:rsidRPr="00AF7F4E" w14:paraId="406D0EDE" w14:textId="77777777" w:rsidTr="00096245">
        <w:trPr>
          <w:jc w:val="center"/>
        </w:trPr>
        <w:tc>
          <w:tcPr>
            <w:tcW w:w="4876" w:type="dxa"/>
            <w:tcBorders>
              <w:top w:val="nil"/>
              <w:left w:val="nil"/>
              <w:bottom w:val="nil"/>
              <w:right w:val="nil"/>
            </w:tcBorders>
          </w:tcPr>
          <w:p w14:paraId="011B3435" w14:textId="77777777" w:rsidR="0013690C" w:rsidRPr="00AF7F4E" w:rsidRDefault="0013690C" w:rsidP="00096245">
            <w:pPr>
              <w:pStyle w:val="Normal6a"/>
            </w:pPr>
            <w:r w:rsidRPr="00AF7F4E">
              <w:t>25.</w:t>
            </w:r>
            <w:r w:rsidRPr="00AF7F4E">
              <w:tab/>
              <w:t>Huwa mħasseb ħafna dwar iż-żieda fil-livelli ta’ razziżmu u ksenofobija madwar l-UE; jikkundanna l-inċidenti ta’ reati ta’ mibegħda u d-diskors ta’ mibegħda mmotivati mir-razziżmu, mill-ksenofobija jew mill-intolleranza reliġjuża, jew minn preġudizzju kontra d-diżabbiltà</w:t>
            </w:r>
            <w:r w:rsidRPr="00AF7F4E">
              <w:rPr>
                <w:b/>
                <w:bCs/>
                <w:i/>
                <w:iCs/>
              </w:rPr>
              <w:t>, l-orjentazzjoni sesswali, l-identità tal-ġeneru</w:t>
            </w:r>
            <w:r w:rsidRPr="00AF7F4E">
              <w:t xml:space="preserve">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c>
          <w:tcPr>
            <w:tcW w:w="4876" w:type="dxa"/>
            <w:tcBorders>
              <w:top w:val="nil"/>
              <w:left w:val="nil"/>
              <w:bottom w:val="nil"/>
              <w:right w:val="nil"/>
            </w:tcBorders>
          </w:tcPr>
          <w:p w14:paraId="0BAE7FE4" w14:textId="77777777" w:rsidR="0013690C" w:rsidRPr="00AF7F4E" w:rsidRDefault="0013690C" w:rsidP="00096245">
            <w:pPr>
              <w:pStyle w:val="Normal6a"/>
            </w:pPr>
            <w:r w:rsidRPr="00AF7F4E">
              <w:t>25.</w:t>
            </w:r>
            <w:r w:rsidRPr="00AF7F4E">
              <w:tab/>
              <w:t xml:space="preserve">Huwa mħasseb ħafna dwar iż-żieda fil-livelli ta’ razziżmu u ksenofobija madwar l-UE; jikkundanna l-inċidenti ta’ reati ta’ mibegħda u d-diskors ta’ mibegħda mmotivati mir-razziżmu, mill-ksenofobija jew mill-intolleranza reliġjuża </w:t>
            </w:r>
            <w:r w:rsidRPr="00AF7F4E">
              <w:rPr>
                <w:b/>
                <w:bCs/>
                <w:i/>
                <w:iCs/>
              </w:rPr>
              <w:t>kontra l-Kristjani</w:t>
            </w:r>
            <w:r w:rsidRPr="00AF7F4E">
              <w:t>, jew minn preġudizzju kontra d-diżabbiltà jew l-istatus ta’ minoranza ta’ persuna; jistieden lill-Kummissjoni u lill-Istati Membri jadottaw u jimplimentaw miżuri effettivi biex jiġġieldu l-forom kollha ta’ razziżmu, bl-inklużjoni sħiħa tas-soċjetà ċivili u bil-kontribut tal-partijiet ikkonċernati rilevanti, bħall-Aġenzija tal-UE għad-Drittijiet Fundamentali;</w:t>
            </w:r>
          </w:p>
        </w:tc>
      </w:tr>
    </w:tbl>
    <w:p w14:paraId="32E0331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5E154383" w14:textId="77777777" w:rsidR="0013690C" w:rsidRPr="00AF7F4E" w:rsidRDefault="0013690C" w:rsidP="0013690C">
      <w:r w:rsidRPr="00AF7F4E">
        <w:rPr>
          <w:rStyle w:val="HideTWBExt"/>
          <w:color w:val="auto"/>
        </w:rPr>
        <w:t>&lt;/Amend&gt;</w:t>
      </w:r>
    </w:p>
    <w:p w14:paraId="70CBD4F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526</w:t>
      </w:r>
      <w:r w:rsidRPr="00AF7F4E">
        <w:rPr>
          <w:rStyle w:val="HideTWBExt"/>
          <w:color w:val="auto"/>
        </w:rPr>
        <w:t>&lt;/NumAm&gt;</w:t>
      </w:r>
    </w:p>
    <w:p w14:paraId="56B6533C" w14:textId="77777777" w:rsidR="0013690C" w:rsidRPr="00AF7F4E" w:rsidRDefault="0013690C" w:rsidP="0013690C">
      <w:pPr>
        <w:pStyle w:val="NormalBold"/>
      </w:pPr>
      <w:r w:rsidRPr="00AF7F4E">
        <w:rPr>
          <w:rStyle w:val="HideTWBExt"/>
          <w:b w:val="0"/>
          <w:color w:val="auto"/>
        </w:rPr>
        <w:t>&lt;RepeatBlock-By&gt;&lt;Members&gt;</w:t>
      </w:r>
      <w:r w:rsidRPr="00AF7F4E">
        <w:t>Diana Riba i Giner, Juan Fernando López Aguilar</w:t>
      </w:r>
      <w:r w:rsidRPr="00AF7F4E">
        <w:rPr>
          <w:rStyle w:val="HideTWBExt"/>
          <w:b w:val="0"/>
          <w:color w:val="auto"/>
        </w:rPr>
        <w:t>&lt;/Members&gt;</w:t>
      </w:r>
    </w:p>
    <w:p w14:paraId="2BA40B86" w14:textId="77777777" w:rsidR="0013690C" w:rsidRPr="00AF7F4E" w:rsidRDefault="0013690C" w:rsidP="0013690C">
      <w:pPr>
        <w:pStyle w:val="NormalBold"/>
      </w:pPr>
      <w:r w:rsidRPr="00AF7F4E">
        <w:rPr>
          <w:rStyle w:val="HideTWBExt"/>
          <w:b w:val="0"/>
          <w:color w:val="auto"/>
        </w:rPr>
        <w:t>&lt;/RepeatBlock-By&gt;</w:t>
      </w:r>
    </w:p>
    <w:p w14:paraId="4F5AEEA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81F70C"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9B7A3E" w14:textId="77777777" w:rsidTr="00096245">
        <w:trPr>
          <w:trHeight w:hRule="exact" w:val="240"/>
          <w:jc w:val="center"/>
        </w:trPr>
        <w:tc>
          <w:tcPr>
            <w:tcW w:w="9752" w:type="dxa"/>
            <w:gridSpan w:val="2"/>
            <w:tcBorders>
              <w:top w:val="nil"/>
              <w:left w:val="nil"/>
              <w:bottom w:val="nil"/>
              <w:right w:val="nil"/>
            </w:tcBorders>
          </w:tcPr>
          <w:p w14:paraId="0AEF6FAA" w14:textId="77777777" w:rsidR="0013690C" w:rsidRPr="00AF7F4E" w:rsidRDefault="0013690C" w:rsidP="00096245"/>
        </w:tc>
      </w:tr>
      <w:tr w:rsidR="00AF7F4E" w:rsidRPr="00AF7F4E" w14:paraId="65008C8C" w14:textId="77777777" w:rsidTr="00096245">
        <w:trPr>
          <w:trHeight w:val="240"/>
          <w:jc w:val="center"/>
        </w:trPr>
        <w:tc>
          <w:tcPr>
            <w:tcW w:w="4876" w:type="dxa"/>
            <w:tcBorders>
              <w:top w:val="nil"/>
              <w:left w:val="nil"/>
              <w:bottom w:val="nil"/>
              <w:right w:val="nil"/>
            </w:tcBorders>
          </w:tcPr>
          <w:p w14:paraId="4DAD59D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E5B70BC" w14:textId="77777777" w:rsidR="0013690C" w:rsidRPr="00AF7F4E" w:rsidRDefault="0013690C" w:rsidP="00096245">
            <w:pPr>
              <w:pStyle w:val="AmColumnHeading"/>
            </w:pPr>
            <w:r w:rsidRPr="00AF7F4E">
              <w:t>Emenda</w:t>
            </w:r>
          </w:p>
        </w:tc>
      </w:tr>
      <w:tr w:rsidR="00AF7F4E" w:rsidRPr="00AF7F4E" w14:paraId="79E341BF" w14:textId="77777777" w:rsidTr="00096245">
        <w:trPr>
          <w:jc w:val="center"/>
        </w:trPr>
        <w:tc>
          <w:tcPr>
            <w:tcW w:w="4876" w:type="dxa"/>
            <w:tcBorders>
              <w:top w:val="nil"/>
              <w:left w:val="nil"/>
              <w:bottom w:val="nil"/>
              <w:right w:val="nil"/>
            </w:tcBorders>
          </w:tcPr>
          <w:p w14:paraId="611CD629" w14:textId="77777777" w:rsidR="0013690C" w:rsidRPr="00AF7F4E" w:rsidRDefault="0013690C" w:rsidP="00096245">
            <w:pPr>
              <w:pStyle w:val="Normal6a"/>
            </w:pPr>
          </w:p>
        </w:tc>
        <w:tc>
          <w:tcPr>
            <w:tcW w:w="4876" w:type="dxa"/>
            <w:tcBorders>
              <w:top w:val="nil"/>
              <w:left w:val="nil"/>
              <w:bottom w:val="nil"/>
              <w:right w:val="nil"/>
            </w:tcBorders>
          </w:tcPr>
          <w:p w14:paraId="2A50D40A" w14:textId="77777777" w:rsidR="0013690C" w:rsidRPr="00AF7F4E" w:rsidRDefault="0013690C" w:rsidP="00096245">
            <w:pPr>
              <w:pStyle w:val="Normal6a"/>
            </w:pPr>
            <w:r w:rsidRPr="00AF7F4E">
              <w:rPr>
                <w:b/>
                <w:i/>
              </w:rPr>
              <w:t>25a.</w:t>
            </w:r>
            <w:r w:rsidRPr="00AF7F4E">
              <w:tab/>
            </w:r>
            <w:r w:rsidRPr="00AF7F4E">
              <w:rPr>
                <w:b/>
                <w:i/>
              </w:rPr>
              <w:t xml:space="preserve">Jinsab imħasseb ħafna dwar it-titolizzazzjoni u l-attribuzzjoni tal-ħtija kontinwi tal-poplu Rom fl-UE u fil-pajjiżi kandidati, spiss moħbija bħala miżuri għall-prevenzjoni tal-kriminalità jew għall-protezzjoni tas-sikurezza pubblika u tal-identità tradizzjonali; jistieden lill-Kummissjoni u lill-Istati Membri jadottaw u jimplimentaw miżuri effettivi biex jiġġieldu l-antiżingariżmu, jiżguraw il-protezzjoni tal-komunitajiet Rom, u jiggarantixxu l-involviment sinifikattiv tal-organizzazzjonijiet tas-soċjetà ċivili u tal-partiti politiċi Rom fil-formulazzjoni tad-dokumenti ta’ politika rilevanti kollha tal-UE; iħeġġeġ ukoll l-istabbiliment ta’ </w:t>
            </w:r>
            <w:r w:rsidRPr="00AF7F4E">
              <w:rPr>
                <w:b/>
                <w:i/>
              </w:rPr>
              <w:lastRenderedPageBreak/>
              <w:t>mekkaniżmi ta’ monitoraġġ u oqfsa ta’ obbligu ta’ rendikont aktar b’saħħithom biex jiġi vvalutat l-impatt tal-politiki ta’ sigurtà tal-UE fuq il-persuni Rom u biex jiġu pprevenuti prattiki diskriminatorji u jisħaq li s-sigurtà tar-Rom trid tiġi indirizzata b’mod espliċitu anke fil-proċess tan-negozjati tal-adeżjoni mal-UE;</w:t>
            </w:r>
          </w:p>
        </w:tc>
      </w:tr>
    </w:tbl>
    <w:p w14:paraId="1E5E2C7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DDD3A56" w14:textId="77777777" w:rsidR="0013690C" w:rsidRPr="00AF7F4E" w:rsidRDefault="0013690C" w:rsidP="0013690C">
      <w:r w:rsidRPr="00AF7F4E">
        <w:rPr>
          <w:rStyle w:val="HideTWBExt"/>
          <w:color w:val="auto"/>
        </w:rPr>
        <w:t>&lt;/Amend&gt;</w:t>
      </w:r>
    </w:p>
    <w:p w14:paraId="4B13ABF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527</w:t>
      </w:r>
      <w:r w:rsidRPr="00AF7F4E">
        <w:rPr>
          <w:rStyle w:val="HideTWBExt"/>
          <w:color w:val="auto"/>
        </w:rPr>
        <w:t>&lt;/NumAm&gt;</w:t>
      </w:r>
    </w:p>
    <w:p w14:paraId="4CB806F4" w14:textId="77777777" w:rsidR="0013690C" w:rsidRPr="00AF7F4E" w:rsidRDefault="0013690C" w:rsidP="0013690C">
      <w:pPr>
        <w:pStyle w:val="NormalBold"/>
      </w:pPr>
      <w:r w:rsidRPr="00AF7F4E">
        <w:rPr>
          <w:rStyle w:val="HideTWBExt"/>
          <w:b w:val="0"/>
          <w:color w:val="auto"/>
        </w:rPr>
        <w:t>&lt;RepeatBlock-By&gt;&lt;Members&gt;</w:t>
      </w:r>
      <w:r w:rsidRPr="00AF7F4E">
        <w:t>Alessandro Zan, Sandro Ruotolo, Pina Picierno, Cecilia Strada, Marco Tarquinio</w:t>
      </w:r>
      <w:r w:rsidRPr="00AF7F4E">
        <w:rPr>
          <w:rStyle w:val="HideTWBExt"/>
          <w:b w:val="0"/>
          <w:color w:val="auto"/>
        </w:rPr>
        <w:t>&lt;/Members&gt;</w:t>
      </w:r>
    </w:p>
    <w:p w14:paraId="4AEFA6A4" w14:textId="77777777" w:rsidR="0013690C" w:rsidRPr="00AF7F4E" w:rsidRDefault="0013690C" w:rsidP="0013690C">
      <w:pPr>
        <w:pStyle w:val="NormalBold"/>
      </w:pPr>
      <w:r w:rsidRPr="00AF7F4E">
        <w:rPr>
          <w:rStyle w:val="HideTWBExt"/>
          <w:b w:val="0"/>
          <w:color w:val="auto"/>
        </w:rPr>
        <w:t>&lt;/RepeatBlock-By&gt;</w:t>
      </w:r>
    </w:p>
    <w:p w14:paraId="66D8BFE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4741C9"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E848DA" w14:textId="77777777" w:rsidTr="00096245">
        <w:trPr>
          <w:trHeight w:hRule="exact" w:val="240"/>
          <w:jc w:val="center"/>
        </w:trPr>
        <w:tc>
          <w:tcPr>
            <w:tcW w:w="9752" w:type="dxa"/>
            <w:gridSpan w:val="2"/>
            <w:tcBorders>
              <w:top w:val="nil"/>
              <w:left w:val="nil"/>
              <w:bottom w:val="nil"/>
              <w:right w:val="nil"/>
            </w:tcBorders>
          </w:tcPr>
          <w:p w14:paraId="5CB38453" w14:textId="77777777" w:rsidR="0013690C" w:rsidRPr="00AF7F4E" w:rsidRDefault="0013690C" w:rsidP="00096245"/>
        </w:tc>
      </w:tr>
      <w:tr w:rsidR="00AF7F4E" w:rsidRPr="00AF7F4E" w14:paraId="4ABB2ED6" w14:textId="77777777" w:rsidTr="00096245">
        <w:trPr>
          <w:trHeight w:val="240"/>
          <w:jc w:val="center"/>
        </w:trPr>
        <w:tc>
          <w:tcPr>
            <w:tcW w:w="4876" w:type="dxa"/>
            <w:tcBorders>
              <w:top w:val="nil"/>
              <w:left w:val="nil"/>
              <w:bottom w:val="nil"/>
              <w:right w:val="nil"/>
            </w:tcBorders>
          </w:tcPr>
          <w:p w14:paraId="033FD83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355B986" w14:textId="77777777" w:rsidR="0013690C" w:rsidRPr="00AF7F4E" w:rsidRDefault="0013690C" w:rsidP="00096245">
            <w:pPr>
              <w:pStyle w:val="AmColumnHeading"/>
            </w:pPr>
            <w:r w:rsidRPr="00AF7F4E">
              <w:t>Emenda</w:t>
            </w:r>
          </w:p>
        </w:tc>
      </w:tr>
      <w:tr w:rsidR="00AF7F4E" w:rsidRPr="00AF7F4E" w14:paraId="32A82040" w14:textId="77777777" w:rsidTr="00096245">
        <w:trPr>
          <w:jc w:val="center"/>
        </w:trPr>
        <w:tc>
          <w:tcPr>
            <w:tcW w:w="4876" w:type="dxa"/>
            <w:tcBorders>
              <w:top w:val="nil"/>
              <w:left w:val="nil"/>
              <w:bottom w:val="nil"/>
              <w:right w:val="nil"/>
            </w:tcBorders>
          </w:tcPr>
          <w:p w14:paraId="0A009A77" w14:textId="77777777" w:rsidR="0013690C" w:rsidRPr="00AF7F4E" w:rsidRDefault="0013690C" w:rsidP="00096245">
            <w:pPr>
              <w:pStyle w:val="Normal6a"/>
            </w:pPr>
          </w:p>
        </w:tc>
        <w:tc>
          <w:tcPr>
            <w:tcW w:w="4876" w:type="dxa"/>
            <w:tcBorders>
              <w:top w:val="nil"/>
              <w:left w:val="nil"/>
              <w:bottom w:val="nil"/>
              <w:right w:val="nil"/>
            </w:tcBorders>
          </w:tcPr>
          <w:p w14:paraId="54328F16" w14:textId="77777777" w:rsidR="0013690C" w:rsidRPr="00AF7F4E" w:rsidRDefault="0013690C" w:rsidP="00096245">
            <w:pPr>
              <w:pStyle w:val="Normal6a"/>
            </w:pPr>
            <w:r w:rsidRPr="00AF7F4E">
              <w:rPr>
                <w:b/>
                <w:i/>
              </w:rPr>
              <w:t>25a.</w:t>
            </w:r>
            <w:r w:rsidRPr="00AF7F4E">
              <w:tab/>
            </w:r>
            <w:r w:rsidRPr="00AF7F4E">
              <w:rPr>
                <w:b/>
                <w:i/>
              </w:rPr>
              <w:t>Jappella għall-introduzzjoni ta’ salvagwardji effettivi biex jiġi żgurat spazju online sikur u jiġu miġġielda l-mibegħda, id-diskriminazzjoni u d-diżinformazzjoni; jenfasizza li dawn il-fenomeni jdgħajfu d-dinjità tal-bniedem, is-sigurtà u l-parteċipazzjoni demokratika; jappella għal azzjoni konkreta mill-UE biex trażżan it-tixrid tal-kontenut illegali online; jitlob l-implimentazzjoni sħiħa tal-politiki Ewropej, inkluż ir-Regolament dwar is-Servizzi Diġitali, ir-Regolament dwar l-Intelliġenza Artifiċjali u r-Regolament dwar il-Libertà tal-Media, biex jiġu protetti d-drittijiet fundamentali tal-persuni;</w:t>
            </w:r>
          </w:p>
        </w:tc>
      </w:tr>
    </w:tbl>
    <w:p w14:paraId="76EA083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{IT}</w:t>
      </w:r>
      <w:r w:rsidRPr="00AF7F4E">
        <w:t>it</w:t>
      </w:r>
      <w:r w:rsidRPr="00AF7F4E">
        <w:rPr>
          <w:rStyle w:val="HideTWBExt"/>
          <w:color w:val="auto"/>
        </w:rPr>
        <w:t>&lt;/Original&gt;</w:t>
      </w:r>
    </w:p>
    <w:p w14:paraId="0B4B404B" w14:textId="77777777" w:rsidR="0013690C" w:rsidRPr="00AF7F4E" w:rsidRDefault="0013690C" w:rsidP="0013690C">
      <w:r w:rsidRPr="00AF7F4E">
        <w:rPr>
          <w:rStyle w:val="HideTWBExt"/>
          <w:color w:val="auto"/>
        </w:rPr>
        <w:t>&lt;/Amend&gt;</w:t>
      </w:r>
    </w:p>
    <w:p w14:paraId="60EE23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528</w:t>
      </w:r>
      <w:r w:rsidRPr="00AF7F4E">
        <w:rPr>
          <w:rStyle w:val="HideTWBExt"/>
          <w:color w:val="auto"/>
        </w:rPr>
        <w:t>&lt;/NumAm&gt;</w:t>
      </w:r>
    </w:p>
    <w:p w14:paraId="2AE19120"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Marco Tarquinio, Sandro Ruotolo, Alessandro Zan, Juan Fernando López Aguilar, Cecilia Strada, Krzysztof Śmiszek, Leoluca Orlando, Annalisa Corrado</w:t>
      </w:r>
      <w:r w:rsidRPr="00AF7F4E">
        <w:rPr>
          <w:rStyle w:val="HideTWBExt"/>
          <w:b w:val="0"/>
          <w:color w:val="auto"/>
        </w:rPr>
        <w:t>&lt;/Members&gt;</w:t>
      </w:r>
    </w:p>
    <w:p w14:paraId="2A893DEF" w14:textId="77777777" w:rsidR="0013690C" w:rsidRPr="00AF7F4E" w:rsidRDefault="0013690C" w:rsidP="0013690C">
      <w:pPr>
        <w:pStyle w:val="NormalBold"/>
      </w:pPr>
      <w:r w:rsidRPr="00AF7F4E">
        <w:rPr>
          <w:rStyle w:val="HideTWBExt"/>
          <w:b w:val="0"/>
          <w:color w:val="auto"/>
        </w:rPr>
        <w:t>&lt;/RepeatBlock-By&gt;</w:t>
      </w:r>
    </w:p>
    <w:p w14:paraId="6E19D45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FF3D143"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4DADFB1" w14:textId="77777777" w:rsidTr="00096245">
        <w:trPr>
          <w:trHeight w:hRule="exact" w:val="240"/>
          <w:jc w:val="center"/>
        </w:trPr>
        <w:tc>
          <w:tcPr>
            <w:tcW w:w="9752" w:type="dxa"/>
            <w:gridSpan w:val="2"/>
            <w:tcBorders>
              <w:top w:val="nil"/>
              <w:left w:val="nil"/>
              <w:bottom w:val="nil"/>
              <w:right w:val="nil"/>
            </w:tcBorders>
          </w:tcPr>
          <w:p w14:paraId="77AFF870" w14:textId="77777777" w:rsidR="0013690C" w:rsidRPr="00AF7F4E" w:rsidRDefault="0013690C" w:rsidP="00096245"/>
        </w:tc>
      </w:tr>
      <w:tr w:rsidR="00AF7F4E" w:rsidRPr="00AF7F4E" w14:paraId="239326B4" w14:textId="77777777" w:rsidTr="00096245">
        <w:trPr>
          <w:trHeight w:val="240"/>
          <w:jc w:val="center"/>
        </w:trPr>
        <w:tc>
          <w:tcPr>
            <w:tcW w:w="4876" w:type="dxa"/>
            <w:tcBorders>
              <w:top w:val="nil"/>
              <w:left w:val="nil"/>
              <w:bottom w:val="nil"/>
              <w:right w:val="nil"/>
            </w:tcBorders>
          </w:tcPr>
          <w:p w14:paraId="4BC45EA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6FB582" w14:textId="77777777" w:rsidR="0013690C" w:rsidRPr="00AF7F4E" w:rsidRDefault="0013690C" w:rsidP="00096245">
            <w:pPr>
              <w:pStyle w:val="AmColumnHeading"/>
            </w:pPr>
            <w:r w:rsidRPr="00AF7F4E">
              <w:t>Emenda</w:t>
            </w:r>
          </w:p>
        </w:tc>
      </w:tr>
      <w:tr w:rsidR="00AF7F4E" w:rsidRPr="00AF7F4E" w14:paraId="497A7EF2" w14:textId="77777777" w:rsidTr="00096245">
        <w:trPr>
          <w:jc w:val="center"/>
        </w:trPr>
        <w:tc>
          <w:tcPr>
            <w:tcW w:w="4876" w:type="dxa"/>
            <w:tcBorders>
              <w:top w:val="nil"/>
              <w:left w:val="nil"/>
              <w:bottom w:val="nil"/>
              <w:right w:val="nil"/>
            </w:tcBorders>
          </w:tcPr>
          <w:p w14:paraId="5F407F23" w14:textId="77777777" w:rsidR="0013690C" w:rsidRPr="00AF7F4E" w:rsidRDefault="0013690C" w:rsidP="00096245">
            <w:pPr>
              <w:pStyle w:val="Normal6a"/>
            </w:pPr>
          </w:p>
        </w:tc>
        <w:tc>
          <w:tcPr>
            <w:tcW w:w="4876" w:type="dxa"/>
            <w:tcBorders>
              <w:top w:val="nil"/>
              <w:left w:val="nil"/>
              <w:bottom w:val="nil"/>
              <w:right w:val="nil"/>
            </w:tcBorders>
          </w:tcPr>
          <w:p w14:paraId="485A40F3" w14:textId="77777777" w:rsidR="0013690C" w:rsidRPr="00AF7F4E" w:rsidRDefault="0013690C" w:rsidP="00096245">
            <w:pPr>
              <w:pStyle w:val="Normal6a"/>
            </w:pPr>
            <w:r w:rsidRPr="00AF7F4E">
              <w:rPr>
                <w:b/>
                <w:i/>
              </w:rPr>
              <w:t>25a.</w:t>
            </w:r>
            <w:r w:rsidRPr="00AF7F4E">
              <w:tab/>
            </w:r>
            <w:r w:rsidRPr="00AF7F4E">
              <w:rPr>
                <w:b/>
                <w:i/>
              </w:rPr>
              <w:t>Jistieden lill-Kummissjoni u lill-Istati Membri jindirizzaw b’mod sistematiku d-diskriminazzjoni razzjali u l-prattiki razzisti tal-pulizija bħala parti mill-valutazzjoni tal-istat tad-dritt; jisħaq fuq il-ħtieġa ta’ investigazzjonijiet effettivi dwar il-vjolenza mmotivata mir-razziżmu, il-ġbir ta’ data diżaggregata f’konformità mal-istandards tad-drittijiet fundamentali, u l-involviment sħiħ tal-korpi tal-ugwaljanza u l-organizzazzjonijiet tas-soċjetà ċivili fil-monitoraġġ ta’ miżuri kontra r-razziżmu;</w:t>
            </w:r>
          </w:p>
        </w:tc>
      </w:tr>
    </w:tbl>
    <w:p w14:paraId="7B64ED7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9F7E3F8" w14:textId="77777777" w:rsidR="0013690C" w:rsidRPr="00AF7F4E" w:rsidRDefault="0013690C" w:rsidP="0013690C">
      <w:r w:rsidRPr="00AF7F4E">
        <w:rPr>
          <w:rStyle w:val="HideTWBExt"/>
          <w:color w:val="auto"/>
        </w:rPr>
        <w:t>&lt;/Amend&gt;</w:t>
      </w:r>
    </w:p>
    <w:p w14:paraId="65F1A23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529</w:t>
      </w:r>
      <w:r w:rsidRPr="00AF7F4E">
        <w:rPr>
          <w:rStyle w:val="HideTWBExt"/>
          <w:color w:val="auto"/>
        </w:rPr>
        <w:t>&lt;/NumAm&gt;</w:t>
      </w:r>
    </w:p>
    <w:p w14:paraId="01E830BC"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43A2443C" w14:textId="77777777" w:rsidR="0013690C" w:rsidRPr="00AF7F4E" w:rsidRDefault="0013690C" w:rsidP="0013690C">
      <w:pPr>
        <w:pStyle w:val="NormalBold"/>
      </w:pPr>
      <w:r w:rsidRPr="00AF7F4E">
        <w:rPr>
          <w:rStyle w:val="HideTWBExt"/>
          <w:b w:val="0"/>
          <w:color w:val="auto"/>
        </w:rPr>
        <w:t>&lt;/RepeatBlock-By&gt;</w:t>
      </w:r>
    </w:p>
    <w:p w14:paraId="4320848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188C12D"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5F86F4" w14:textId="77777777" w:rsidTr="00096245">
        <w:trPr>
          <w:trHeight w:hRule="exact" w:val="240"/>
          <w:jc w:val="center"/>
        </w:trPr>
        <w:tc>
          <w:tcPr>
            <w:tcW w:w="9752" w:type="dxa"/>
            <w:gridSpan w:val="2"/>
            <w:tcBorders>
              <w:top w:val="nil"/>
              <w:left w:val="nil"/>
              <w:bottom w:val="nil"/>
              <w:right w:val="nil"/>
            </w:tcBorders>
          </w:tcPr>
          <w:p w14:paraId="0667B38B" w14:textId="77777777" w:rsidR="0013690C" w:rsidRPr="00AF7F4E" w:rsidRDefault="0013690C" w:rsidP="00096245"/>
        </w:tc>
      </w:tr>
      <w:tr w:rsidR="00AF7F4E" w:rsidRPr="00AF7F4E" w14:paraId="411308C5" w14:textId="77777777" w:rsidTr="00096245">
        <w:trPr>
          <w:trHeight w:val="240"/>
          <w:jc w:val="center"/>
        </w:trPr>
        <w:tc>
          <w:tcPr>
            <w:tcW w:w="4876" w:type="dxa"/>
            <w:tcBorders>
              <w:top w:val="nil"/>
              <w:left w:val="nil"/>
              <w:bottom w:val="nil"/>
              <w:right w:val="nil"/>
            </w:tcBorders>
          </w:tcPr>
          <w:p w14:paraId="12C925F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C26114" w14:textId="77777777" w:rsidR="0013690C" w:rsidRPr="00AF7F4E" w:rsidRDefault="0013690C" w:rsidP="00096245">
            <w:pPr>
              <w:pStyle w:val="AmColumnHeading"/>
            </w:pPr>
            <w:r w:rsidRPr="00AF7F4E">
              <w:t>Emenda</w:t>
            </w:r>
          </w:p>
        </w:tc>
      </w:tr>
      <w:tr w:rsidR="00AF7F4E" w:rsidRPr="00AF7F4E" w14:paraId="3602FE09" w14:textId="77777777" w:rsidTr="00096245">
        <w:trPr>
          <w:jc w:val="center"/>
        </w:trPr>
        <w:tc>
          <w:tcPr>
            <w:tcW w:w="4876" w:type="dxa"/>
            <w:tcBorders>
              <w:top w:val="nil"/>
              <w:left w:val="nil"/>
              <w:bottom w:val="nil"/>
              <w:right w:val="nil"/>
            </w:tcBorders>
          </w:tcPr>
          <w:p w14:paraId="12443281" w14:textId="77777777" w:rsidR="0013690C" w:rsidRPr="00AF7F4E" w:rsidRDefault="0013690C" w:rsidP="00096245">
            <w:pPr>
              <w:pStyle w:val="Normal6a"/>
            </w:pPr>
          </w:p>
        </w:tc>
        <w:tc>
          <w:tcPr>
            <w:tcW w:w="4876" w:type="dxa"/>
            <w:tcBorders>
              <w:top w:val="nil"/>
              <w:left w:val="nil"/>
              <w:bottom w:val="nil"/>
              <w:right w:val="nil"/>
            </w:tcBorders>
          </w:tcPr>
          <w:p w14:paraId="5D523689" w14:textId="77777777" w:rsidR="0013690C" w:rsidRPr="00AF7F4E" w:rsidRDefault="0013690C" w:rsidP="00096245">
            <w:pPr>
              <w:pStyle w:val="Normal6a"/>
            </w:pPr>
            <w:r w:rsidRPr="00AF7F4E">
              <w:rPr>
                <w:b/>
                <w:i/>
              </w:rPr>
              <w:t>25a.</w:t>
            </w:r>
            <w:r w:rsidRPr="00AF7F4E">
              <w:tab/>
            </w:r>
            <w:r w:rsidRPr="00AF7F4E">
              <w:rPr>
                <w:b/>
                <w:i/>
              </w:rPr>
              <w:t>Ifakkar li d-diskriminazzjoni intersezzjonali għadha fil-biċċa l-kbira mhux indirizzata fil-politika u fil-prattika, u jistieden lill-Kummissjoni u lill-Istati Membri jiżguraw protezzjoni effettiva tal-persuni li jiffaċċjaw diskriminazzjoni għal raġunijiet intersezzjonali, inklużi r-razza, id-diżabilità, l-orjentazzjoni sesswali, l-identità tal-ġeneru jew l-istatus tal-</w:t>
            </w:r>
            <w:r w:rsidRPr="00AF7F4E">
              <w:rPr>
                <w:b/>
                <w:i/>
              </w:rPr>
              <w:lastRenderedPageBreak/>
              <w:t>migrazzjoni;</w:t>
            </w:r>
          </w:p>
        </w:tc>
      </w:tr>
    </w:tbl>
    <w:p w14:paraId="2BD8781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82BAA8" w14:textId="77777777" w:rsidR="0013690C" w:rsidRPr="00AF7F4E" w:rsidRDefault="0013690C" w:rsidP="0013690C">
      <w:r w:rsidRPr="00AF7F4E">
        <w:rPr>
          <w:rStyle w:val="HideTWBExt"/>
          <w:color w:val="auto"/>
        </w:rPr>
        <w:t>&lt;/Amend&gt;</w:t>
      </w:r>
    </w:p>
    <w:p w14:paraId="743F85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530</w:t>
      </w:r>
      <w:r w:rsidRPr="00AF7F4E">
        <w:rPr>
          <w:rStyle w:val="HideTWBExt"/>
          <w:color w:val="auto"/>
        </w:rPr>
        <w:t>&lt;/NumAm&gt;</w:t>
      </w:r>
    </w:p>
    <w:p w14:paraId="43ED164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797DAB8A" w14:textId="77777777" w:rsidR="0013690C" w:rsidRPr="00AF7F4E" w:rsidRDefault="0013690C" w:rsidP="0013690C">
      <w:pPr>
        <w:pStyle w:val="NormalBold"/>
      </w:pPr>
      <w:r w:rsidRPr="00AF7F4E">
        <w:rPr>
          <w:rStyle w:val="HideTWBExt"/>
          <w:b w:val="0"/>
          <w:color w:val="auto"/>
        </w:rPr>
        <w:t>&lt;/RepeatBlock-By&gt;</w:t>
      </w:r>
    </w:p>
    <w:p w14:paraId="652ABAF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53EDC0"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AD48062" w14:textId="77777777" w:rsidTr="00096245">
        <w:trPr>
          <w:trHeight w:hRule="exact" w:val="240"/>
          <w:jc w:val="center"/>
        </w:trPr>
        <w:tc>
          <w:tcPr>
            <w:tcW w:w="9752" w:type="dxa"/>
            <w:gridSpan w:val="2"/>
            <w:tcBorders>
              <w:top w:val="nil"/>
              <w:left w:val="nil"/>
              <w:bottom w:val="nil"/>
              <w:right w:val="nil"/>
            </w:tcBorders>
          </w:tcPr>
          <w:p w14:paraId="35D4ABED" w14:textId="77777777" w:rsidR="0013690C" w:rsidRPr="00AF7F4E" w:rsidRDefault="0013690C" w:rsidP="00096245"/>
        </w:tc>
      </w:tr>
      <w:tr w:rsidR="00AF7F4E" w:rsidRPr="00AF7F4E" w14:paraId="4F75959D" w14:textId="77777777" w:rsidTr="00096245">
        <w:trPr>
          <w:trHeight w:val="240"/>
          <w:jc w:val="center"/>
        </w:trPr>
        <w:tc>
          <w:tcPr>
            <w:tcW w:w="4876" w:type="dxa"/>
            <w:tcBorders>
              <w:top w:val="nil"/>
              <w:left w:val="nil"/>
              <w:bottom w:val="nil"/>
              <w:right w:val="nil"/>
            </w:tcBorders>
          </w:tcPr>
          <w:p w14:paraId="054E0EE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E9EDC49" w14:textId="77777777" w:rsidR="0013690C" w:rsidRPr="00AF7F4E" w:rsidRDefault="0013690C" w:rsidP="00096245">
            <w:pPr>
              <w:pStyle w:val="AmColumnHeading"/>
            </w:pPr>
            <w:r w:rsidRPr="00AF7F4E">
              <w:t>Emenda</w:t>
            </w:r>
          </w:p>
        </w:tc>
      </w:tr>
      <w:tr w:rsidR="00AF7F4E" w:rsidRPr="00AF7F4E" w14:paraId="5680C2C9" w14:textId="77777777" w:rsidTr="00096245">
        <w:trPr>
          <w:jc w:val="center"/>
        </w:trPr>
        <w:tc>
          <w:tcPr>
            <w:tcW w:w="4876" w:type="dxa"/>
            <w:tcBorders>
              <w:top w:val="nil"/>
              <w:left w:val="nil"/>
              <w:bottom w:val="nil"/>
              <w:right w:val="nil"/>
            </w:tcBorders>
          </w:tcPr>
          <w:p w14:paraId="6CF9919B" w14:textId="77777777" w:rsidR="0013690C" w:rsidRPr="00AF7F4E" w:rsidRDefault="0013690C" w:rsidP="00096245">
            <w:pPr>
              <w:pStyle w:val="Normal6a"/>
            </w:pPr>
          </w:p>
        </w:tc>
        <w:tc>
          <w:tcPr>
            <w:tcW w:w="4876" w:type="dxa"/>
            <w:tcBorders>
              <w:top w:val="nil"/>
              <w:left w:val="nil"/>
              <w:bottom w:val="nil"/>
              <w:right w:val="nil"/>
            </w:tcBorders>
          </w:tcPr>
          <w:p w14:paraId="3D53E4E4" w14:textId="77777777" w:rsidR="0013690C" w:rsidRPr="00AF7F4E" w:rsidRDefault="0013690C" w:rsidP="00096245">
            <w:pPr>
              <w:pStyle w:val="Normal6a"/>
            </w:pPr>
            <w:r w:rsidRPr="00AF7F4E">
              <w:rPr>
                <w:b/>
                <w:i/>
              </w:rPr>
              <w:t>25a.</w:t>
            </w:r>
            <w:r w:rsidRPr="00AF7F4E">
              <w:tab/>
            </w:r>
            <w:r w:rsidRPr="00AF7F4E">
              <w:rPr>
                <w:b/>
                <w:i/>
              </w:rPr>
              <w:t>Jesprimi allarm dwar iż-żieda reċenti fl-antisemitiżmu, inklużi atti ta’ vjolenza, intimidazzjoni, u l-wiri ta’ simboli ta’ mibegħda fi spazji pubbliċi;</w:t>
            </w:r>
          </w:p>
        </w:tc>
      </w:tr>
    </w:tbl>
    <w:p w14:paraId="24BD8F8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392211" w14:textId="77777777" w:rsidR="0013690C" w:rsidRPr="00AF7F4E" w:rsidRDefault="0013690C" w:rsidP="0013690C">
      <w:r w:rsidRPr="00AF7F4E">
        <w:rPr>
          <w:rStyle w:val="HideTWBExt"/>
          <w:color w:val="auto"/>
        </w:rPr>
        <w:t>&lt;/Amend&gt;</w:t>
      </w:r>
    </w:p>
    <w:p w14:paraId="05DC93B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531</w:t>
      </w:r>
      <w:r w:rsidRPr="00AF7F4E">
        <w:rPr>
          <w:rStyle w:val="HideTWBExt"/>
          <w:color w:val="auto"/>
        </w:rPr>
        <w:t>&lt;/NumAm&gt;</w:t>
      </w:r>
    </w:p>
    <w:p w14:paraId="7A1C578E"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2C57CEA2" w14:textId="77777777" w:rsidR="0013690C" w:rsidRPr="00AF7F4E" w:rsidRDefault="0013690C" w:rsidP="0013690C">
      <w:pPr>
        <w:pStyle w:val="NormalBold"/>
      </w:pPr>
      <w:r w:rsidRPr="00AF7F4E">
        <w:rPr>
          <w:rStyle w:val="HideTWBExt"/>
          <w:b w:val="0"/>
          <w:color w:val="auto"/>
        </w:rPr>
        <w:t>&lt;/RepeatBlock-By&gt;</w:t>
      </w:r>
    </w:p>
    <w:p w14:paraId="3F9EF3F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033AA1" w14:textId="77777777" w:rsidR="0013690C" w:rsidRPr="00AF7F4E" w:rsidRDefault="0013690C" w:rsidP="0013690C">
      <w:pPr>
        <w:pStyle w:val="NormalBold"/>
      </w:pPr>
      <w:r w:rsidRPr="00AF7F4E">
        <w:rPr>
          <w:rStyle w:val="HideTWBExt"/>
          <w:color w:val="auto"/>
        </w:rPr>
        <w:t>&lt;Article&gt;</w:t>
      </w:r>
      <w:r w:rsidRPr="00AF7F4E">
        <w:t>Paragrafu 25a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E2A0DC1" w14:textId="77777777" w:rsidTr="00096245">
        <w:trPr>
          <w:trHeight w:hRule="exact" w:val="240"/>
          <w:jc w:val="center"/>
        </w:trPr>
        <w:tc>
          <w:tcPr>
            <w:tcW w:w="9752" w:type="dxa"/>
            <w:gridSpan w:val="2"/>
            <w:tcBorders>
              <w:top w:val="nil"/>
              <w:left w:val="nil"/>
              <w:bottom w:val="nil"/>
              <w:right w:val="nil"/>
            </w:tcBorders>
          </w:tcPr>
          <w:p w14:paraId="26ED06C9" w14:textId="77777777" w:rsidR="0013690C" w:rsidRPr="00AF7F4E" w:rsidRDefault="0013690C" w:rsidP="00096245"/>
        </w:tc>
      </w:tr>
      <w:tr w:rsidR="00AF7F4E" w:rsidRPr="00AF7F4E" w14:paraId="71D5C9D7" w14:textId="77777777" w:rsidTr="00096245">
        <w:trPr>
          <w:trHeight w:val="240"/>
          <w:jc w:val="center"/>
        </w:trPr>
        <w:tc>
          <w:tcPr>
            <w:tcW w:w="4876" w:type="dxa"/>
            <w:tcBorders>
              <w:top w:val="nil"/>
              <w:left w:val="nil"/>
              <w:bottom w:val="nil"/>
              <w:right w:val="nil"/>
            </w:tcBorders>
          </w:tcPr>
          <w:p w14:paraId="5E5EA2E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9CEA4F" w14:textId="77777777" w:rsidR="0013690C" w:rsidRPr="00AF7F4E" w:rsidRDefault="0013690C" w:rsidP="00096245">
            <w:pPr>
              <w:pStyle w:val="AmColumnHeading"/>
            </w:pPr>
            <w:r w:rsidRPr="00AF7F4E">
              <w:t>Emenda</w:t>
            </w:r>
          </w:p>
        </w:tc>
      </w:tr>
      <w:tr w:rsidR="00AF7F4E" w:rsidRPr="00AF7F4E" w14:paraId="00D8AB03" w14:textId="77777777" w:rsidTr="00096245">
        <w:trPr>
          <w:jc w:val="center"/>
        </w:trPr>
        <w:tc>
          <w:tcPr>
            <w:tcW w:w="4876" w:type="dxa"/>
            <w:tcBorders>
              <w:top w:val="nil"/>
              <w:left w:val="nil"/>
              <w:bottom w:val="nil"/>
              <w:right w:val="nil"/>
            </w:tcBorders>
          </w:tcPr>
          <w:p w14:paraId="31AD21BC" w14:textId="77777777" w:rsidR="0013690C" w:rsidRPr="00AF7F4E" w:rsidRDefault="0013690C" w:rsidP="00096245">
            <w:pPr>
              <w:pStyle w:val="Normal6a"/>
            </w:pPr>
          </w:p>
        </w:tc>
        <w:tc>
          <w:tcPr>
            <w:tcW w:w="4876" w:type="dxa"/>
            <w:tcBorders>
              <w:top w:val="nil"/>
              <w:left w:val="nil"/>
              <w:bottom w:val="nil"/>
              <w:right w:val="nil"/>
            </w:tcBorders>
          </w:tcPr>
          <w:p w14:paraId="59F40109" w14:textId="77777777" w:rsidR="0013690C" w:rsidRPr="00AF7F4E" w:rsidRDefault="0013690C" w:rsidP="00096245">
            <w:pPr>
              <w:pStyle w:val="Normal6a"/>
            </w:pPr>
            <w:r w:rsidRPr="00AF7F4E">
              <w:rPr>
                <w:b/>
                <w:i/>
              </w:rPr>
              <w:t>25a.</w:t>
            </w:r>
            <w:r w:rsidRPr="00AF7F4E">
              <w:tab/>
            </w:r>
            <w:r w:rsidRPr="00AF7F4E">
              <w:rPr>
                <w:b/>
                <w:i/>
              </w:rPr>
              <w:t>Jikkundanna l-livelli dejjem jikbru ta’ Kristjanofobija u anti-Semitiżmu fl-UE;</w:t>
            </w:r>
          </w:p>
        </w:tc>
      </w:tr>
    </w:tbl>
    <w:p w14:paraId="1325456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E4DD9C" w14:textId="77777777" w:rsidR="0013690C" w:rsidRPr="00AF7F4E" w:rsidRDefault="0013690C" w:rsidP="0013690C">
      <w:r w:rsidRPr="00AF7F4E">
        <w:rPr>
          <w:rStyle w:val="HideTWBExt"/>
          <w:color w:val="auto"/>
        </w:rPr>
        <w:t>&lt;/Amend&gt;</w:t>
      </w:r>
    </w:p>
    <w:p w14:paraId="4216707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532</w:t>
      </w:r>
      <w:r w:rsidRPr="00AF7F4E">
        <w:rPr>
          <w:rStyle w:val="HideTWBExt"/>
          <w:color w:val="auto"/>
        </w:rPr>
        <w:t>&lt;/NumAm&gt;</w:t>
      </w:r>
    </w:p>
    <w:p w14:paraId="71E47B2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5564084" w14:textId="77777777" w:rsidR="0013690C" w:rsidRPr="00AF7F4E" w:rsidRDefault="0013690C" w:rsidP="0013690C">
      <w:pPr>
        <w:pStyle w:val="NormalBold"/>
      </w:pPr>
      <w:r w:rsidRPr="00AF7F4E">
        <w:rPr>
          <w:rStyle w:val="HideTWBExt"/>
          <w:b w:val="0"/>
          <w:color w:val="auto"/>
        </w:rPr>
        <w:t>&lt;/RepeatBlock-By&gt;</w:t>
      </w:r>
    </w:p>
    <w:p w14:paraId="38F5F9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7BD108" w14:textId="77777777" w:rsidR="0013690C" w:rsidRPr="00AF7F4E" w:rsidRDefault="0013690C" w:rsidP="0013690C">
      <w:pPr>
        <w:pStyle w:val="NormalBold"/>
      </w:pPr>
      <w:r w:rsidRPr="00AF7F4E">
        <w:rPr>
          <w:rStyle w:val="HideTWBExt"/>
          <w:color w:val="auto"/>
        </w:rPr>
        <w:lastRenderedPageBreak/>
        <w:t>&lt;Article&gt;</w:t>
      </w:r>
      <w:r w:rsidRPr="00AF7F4E">
        <w:t>Paragrafu 25b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167D73" w14:textId="77777777" w:rsidTr="00096245">
        <w:trPr>
          <w:trHeight w:hRule="exact" w:val="240"/>
          <w:jc w:val="center"/>
        </w:trPr>
        <w:tc>
          <w:tcPr>
            <w:tcW w:w="9752" w:type="dxa"/>
            <w:gridSpan w:val="2"/>
            <w:tcBorders>
              <w:top w:val="nil"/>
              <w:left w:val="nil"/>
              <w:bottom w:val="nil"/>
              <w:right w:val="nil"/>
            </w:tcBorders>
          </w:tcPr>
          <w:p w14:paraId="5C0F1145" w14:textId="77777777" w:rsidR="0013690C" w:rsidRPr="00AF7F4E" w:rsidRDefault="0013690C" w:rsidP="00096245"/>
        </w:tc>
      </w:tr>
      <w:tr w:rsidR="00AF7F4E" w:rsidRPr="00AF7F4E" w14:paraId="6FB236A5" w14:textId="77777777" w:rsidTr="00096245">
        <w:trPr>
          <w:trHeight w:val="240"/>
          <w:jc w:val="center"/>
        </w:trPr>
        <w:tc>
          <w:tcPr>
            <w:tcW w:w="4876" w:type="dxa"/>
            <w:tcBorders>
              <w:top w:val="nil"/>
              <w:left w:val="nil"/>
              <w:bottom w:val="nil"/>
              <w:right w:val="nil"/>
            </w:tcBorders>
          </w:tcPr>
          <w:p w14:paraId="7ED7888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9CB400" w14:textId="77777777" w:rsidR="0013690C" w:rsidRPr="00AF7F4E" w:rsidRDefault="0013690C" w:rsidP="00096245">
            <w:pPr>
              <w:pStyle w:val="AmColumnHeading"/>
            </w:pPr>
            <w:r w:rsidRPr="00AF7F4E">
              <w:t>Emenda</w:t>
            </w:r>
          </w:p>
        </w:tc>
      </w:tr>
      <w:tr w:rsidR="00AF7F4E" w:rsidRPr="00AF7F4E" w14:paraId="14951514" w14:textId="77777777" w:rsidTr="00096245">
        <w:trPr>
          <w:jc w:val="center"/>
        </w:trPr>
        <w:tc>
          <w:tcPr>
            <w:tcW w:w="4876" w:type="dxa"/>
            <w:tcBorders>
              <w:top w:val="nil"/>
              <w:left w:val="nil"/>
              <w:bottom w:val="nil"/>
              <w:right w:val="nil"/>
            </w:tcBorders>
          </w:tcPr>
          <w:p w14:paraId="22E73F32" w14:textId="77777777" w:rsidR="0013690C" w:rsidRPr="00AF7F4E" w:rsidRDefault="0013690C" w:rsidP="00096245">
            <w:pPr>
              <w:pStyle w:val="Normal6a"/>
            </w:pPr>
          </w:p>
        </w:tc>
        <w:tc>
          <w:tcPr>
            <w:tcW w:w="4876" w:type="dxa"/>
            <w:tcBorders>
              <w:top w:val="nil"/>
              <w:left w:val="nil"/>
              <w:bottom w:val="nil"/>
              <w:right w:val="nil"/>
            </w:tcBorders>
          </w:tcPr>
          <w:p w14:paraId="1C702055" w14:textId="77777777" w:rsidR="0013690C" w:rsidRPr="00AF7F4E" w:rsidRDefault="0013690C" w:rsidP="00096245">
            <w:pPr>
              <w:pStyle w:val="Normal6a"/>
            </w:pPr>
            <w:r w:rsidRPr="00AF7F4E">
              <w:rPr>
                <w:b/>
                <w:i/>
              </w:rPr>
              <w:t>25b.</w:t>
            </w:r>
            <w:r w:rsidRPr="00AF7F4E">
              <w:tab/>
            </w:r>
            <w:r w:rsidRPr="00AF7F4E">
              <w:rPr>
                <w:b/>
                <w:i/>
              </w:rPr>
              <w:t>Jitlob lill-Kummissjoni tinkludi fir-rapport tagħha taħt il-Pilastru 1 dwar is-sistemi ġudizzjarji subpilastru ddedikat għar-reġistrazzjoni u l-monitoraġġ tar-reati ta’ mibegħda sabiex tissaħħaħ ir-responsabbiltà ġudizzjarja, tiġi żgurata l-protezzjoni effettiva tad-drittijiet fundamentali, jittejjeb l-aċċess għall-ġustizzja għall-vittmi, u tissaħħaħ il-kapaċità tas-sistemi ġudizzjarji li jidentifikaw nuqqasijiet strutturali fl-infurzar tal-istat tad-dritt;</w:t>
            </w:r>
          </w:p>
        </w:tc>
      </w:tr>
    </w:tbl>
    <w:p w14:paraId="36565C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2AA270" w14:textId="77777777" w:rsidR="0013690C" w:rsidRPr="00AF7F4E" w:rsidRDefault="0013690C" w:rsidP="0013690C">
      <w:r w:rsidRPr="00AF7F4E">
        <w:rPr>
          <w:rStyle w:val="HideTWBExt"/>
          <w:color w:val="auto"/>
        </w:rPr>
        <w:t>&lt;/Amend&gt;</w:t>
      </w:r>
    </w:p>
    <w:p w14:paraId="40A6622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533</w:t>
      </w:r>
      <w:r w:rsidRPr="00AF7F4E">
        <w:rPr>
          <w:rStyle w:val="HideTWBExt"/>
          <w:color w:val="auto"/>
        </w:rPr>
        <w:t>&lt;/NumAm&gt;</w:t>
      </w:r>
    </w:p>
    <w:p w14:paraId="4A10463D"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 Krzysztof Śmiszek, Leoluca Orlando, Annalisa Corrado</w:t>
      </w:r>
      <w:r w:rsidRPr="00AF7F4E">
        <w:rPr>
          <w:rStyle w:val="HideTWBExt"/>
          <w:b w:val="0"/>
          <w:color w:val="auto"/>
        </w:rPr>
        <w:t>&lt;/Members&gt;</w:t>
      </w:r>
    </w:p>
    <w:p w14:paraId="6D63645B" w14:textId="77777777" w:rsidR="0013690C" w:rsidRPr="00AF7F4E" w:rsidRDefault="0013690C" w:rsidP="0013690C">
      <w:pPr>
        <w:pStyle w:val="NormalBold"/>
      </w:pPr>
      <w:r w:rsidRPr="00AF7F4E">
        <w:rPr>
          <w:rStyle w:val="HideTWBExt"/>
          <w:b w:val="0"/>
          <w:color w:val="auto"/>
        </w:rPr>
        <w:t>&lt;/RepeatBlock-By&gt;</w:t>
      </w:r>
    </w:p>
    <w:p w14:paraId="190DDAD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922807" w14:textId="77777777" w:rsidR="0013690C" w:rsidRPr="00AF7F4E" w:rsidRDefault="0013690C" w:rsidP="0013690C">
      <w:pPr>
        <w:pStyle w:val="NormalBold"/>
      </w:pPr>
      <w:r w:rsidRPr="00AF7F4E">
        <w:rPr>
          <w:rStyle w:val="HideTWBExt"/>
          <w:color w:val="auto"/>
        </w:rPr>
        <w:t>&lt;Article&gt;</w:t>
      </w:r>
      <w:r w:rsidRPr="00AF7F4E">
        <w:t>Paragrafu 25b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DDAB0F" w14:textId="77777777" w:rsidTr="00096245">
        <w:trPr>
          <w:trHeight w:hRule="exact" w:val="240"/>
          <w:jc w:val="center"/>
        </w:trPr>
        <w:tc>
          <w:tcPr>
            <w:tcW w:w="9752" w:type="dxa"/>
            <w:gridSpan w:val="2"/>
            <w:tcBorders>
              <w:top w:val="nil"/>
              <w:left w:val="nil"/>
              <w:bottom w:val="nil"/>
              <w:right w:val="nil"/>
            </w:tcBorders>
          </w:tcPr>
          <w:p w14:paraId="591662EB" w14:textId="77777777" w:rsidR="0013690C" w:rsidRPr="00AF7F4E" w:rsidRDefault="0013690C" w:rsidP="00096245"/>
        </w:tc>
      </w:tr>
      <w:tr w:rsidR="00AF7F4E" w:rsidRPr="00AF7F4E" w14:paraId="192D2341" w14:textId="77777777" w:rsidTr="00096245">
        <w:trPr>
          <w:trHeight w:val="240"/>
          <w:jc w:val="center"/>
        </w:trPr>
        <w:tc>
          <w:tcPr>
            <w:tcW w:w="4876" w:type="dxa"/>
            <w:tcBorders>
              <w:top w:val="nil"/>
              <w:left w:val="nil"/>
              <w:bottom w:val="nil"/>
              <w:right w:val="nil"/>
            </w:tcBorders>
          </w:tcPr>
          <w:p w14:paraId="34F8488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04047E" w14:textId="77777777" w:rsidR="0013690C" w:rsidRPr="00AF7F4E" w:rsidRDefault="0013690C" w:rsidP="00096245">
            <w:pPr>
              <w:pStyle w:val="AmColumnHeading"/>
            </w:pPr>
            <w:r w:rsidRPr="00AF7F4E">
              <w:t>Emenda</w:t>
            </w:r>
          </w:p>
        </w:tc>
      </w:tr>
      <w:tr w:rsidR="00AF7F4E" w:rsidRPr="00AF7F4E" w14:paraId="1B792036" w14:textId="77777777" w:rsidTr="00096245">
        <w:trPr>
          <w:jc w:val="center"/>
        </w:trPr>
        <w:tc>
          <w:tcPr>
            <w:tcW w:w="4876" w:type="dxa"/>
            <w:tcBorders>
              <w:top w:val="nil"/>
              <w:left w:val="nil"/>
              <w:bottom w:val="nil"/>
              <w:right w:val="nil"/>
            </w:tcBorders>
          </w:tcPr>
          <w:p w14:paraId="73AE210B" w14:textId="77777777" w:rsidR="0013690C" w:rsidRPr="00AF7F4E" w:rsidRDefault="0013690C" w:rsidP="00096245">
            <w:pPr>
              <w:pStyle w:val="Normal6a"/>
            </w:pPr>
          </w:p>
        </w:tc>
        <w:tc>
          <w:tcPr>
            <w:tcW w:w="4876" w:type="dxa"/>
            <w:tcBorders>
              <w:top w:val="nil"/>
              <w:left w:val="nil"/>
              <w:bottom w:val="nil"/>
              <w:right w:val="nil"/>
            </w:tcBorders>
          </w:tcPr>
          <w:p w14:paraId="7A36982E" w14:textId="77777777" w:rsidR="0013690C" w:rsidRPr="00AF7F4E" w:rsidRDefault="0013690C" w:rsidP="00096245">
            <w:pPr>
              <w:pStyle w:val="Normal6a"/>
            </w:pPr>
            <w:r w:rsidRPr="00AF7F4E">
              <w:rPr>
                <w:b/>
                <w:i/>
              </w:rPr>
              <w:t>25b.</w:t>
            </w:r>
            <w:r w:rsidRPr="00AF7F4E">
              <w:tab/>
            </w:r>
            <w:r w:rsidRPr="00AF7F4E">
              <w:rPr>
                <w:b/>
                <w:i/>
              </w:rPr>
              <w:t>Jesprimi t-tħassib serju tiegħu dwar il-persistenza tas-segregazzjoni razzista fl-akkomodazzjoni, fl-iskejjel u fl-aċċess għas-servizzi f’diversi Stati Membri; jistieden lill-Kummissjoni tivvaluta dawn il-prattiki bħala problemi strutturali relatati mal-istat tad-dritt u jħeġġeġ lill-Istati Membri jadottaw strateġiji ta’ desegregazzjoni f’kooperazzjoni mill-qrib mal-organizzazzjonijiet tar-Rom u l-korpi tal-ugwaljanza;</w:t>
            </w:r>
          </w:p>
        </w:tc>
      </w:tr>
    </w:tbl>
    <w:p w14:paraId="10D589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AF815A8" w14:textId="77777777" w:rsidR="0013690C" w:rsidRPr="00AF7F4E" w:rsidRDefault="0013690C" w:rsidP="0013690C">
      <w:r w:rsidRPr="00AF7F4E">
        <w:rPr>
          <w:rStyle w:val="HideTWBExt"/>
          <w:color w:val="auto"/>
        </w:rPr>
        <w:t>&lt;/Amend&gt;</w:t>
      </w:r>
    </w:p>
    <w:p w14:paraId="4A63CEF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534</w:t>
      </w:r>
      <w:r w:rsidRPr="00AF7F4E">
        <w:rPr>
          <w:rStyle w:val="HideTWBExt"/>
          <w:color w:val="auto"/>
        </w:rPr>
        <w:t>&lt;/NumAm&gt;</w:t>
      </w:r>
    </w:p>
    <w:p w14:paraId="7208643F"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46FAC8C3" w14:textId="77777777" w:rsidR="0013690C" w:rsidRPr="00AF7F4E" w:rsidRDefault="0013690C" w:rsidP="0013690C">
      <w:pPr>
        <w:pStyle w:val="NormalBold"/>
      </w:pPr>
      <w:r w:rsidRPr="00AF7F4E">
        <w:rPr>
          <w:rStyle w:val="HideTWBExt"/>
          <w:b w:val="0"/>
          <w:color w:val="auto"/>
        </w:rPr>
        <w:t>&lt;/RepeatBlock-By&gt;</w:t>
      </w:r>
    </w:p>
    <w:p w14:paraId="1DF4AEB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DE8B93" w14:textId="77777777" w:rsidR="0013690C" w:rsidRPr="00AF7F4E" w:rsidRDefault="0013690C" w:rsidP="0013690C">
      <w:pPr>
        <w:pStyle w:val="NormalBold"/>
      </w:pPr>
      <w:r w:rsidRPr="00AF7F4E">
        <w:rPr>
          <w:rStyle w:val="HideTWBExt"/>
          <w:color w:val="auto"/>
        </w:rPr>
        <w:t>&lt;Article&gt;</w:t>
      </w:r>
      <w:r w:rsidRPr="00AF7F4E">
        <w:t>Paragrafu 25b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84B08F" w14:textId="77777777" w:rsidTr="00096245">
        <w:trPr>
          <w:trHeight w:hRule="exact" w:val="240"/>
          <w:jc w:val="center"/>
        </w:trPr>
        <w:tc>
          <w:tcPr>
            <w:tcW w:w="9752" w:type="dxa"/>
            <w:gridSpan w:val="2"/>
            <w:tcBorders>
              <w:top w:val="nil"/>
              <w:left w:val="nil"/>
              <w:bottom w:val="nil"/>
              <w:right w:val="nil"/>
            </w:tcBorders>
          </w:tcPr>
          <w:p w14:paraId="4A9D66FC" w14:textId="77777777" w:rsidR="0013690C" w:rsidRPr="00AF7F4E" w:rsidRDefault="0013690C" w:rsidP="00096245"/>
        </w:tc>
      </w:tr>
      <w:tr w:rsidR="00AF7F4E" w:rsidRPr="00AF7F4E" w14:paraId="27D48A87" w14:textId="77777777" w:rsidTr="00096245">
        <w:trPr>
          <w:trHeight w:val="240"/>
          <w:jc w:val="center"/>
        </w:trPr>
        <w:tc>
          <w:tcPr>
            <w:tcW w:w="4876" w:type="dxa"/>
            <w:tcBorders>
              <w:top w:val="nil"/>
              <w:left w:val="nil"/>
              <w:bottom w:val="nil"/>
              <w:right w:val="nil"/>
            </w:tcBorders>
          </w:tcPr>
          <w:p w14:paraId="64761DB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5EBF10" w14:textId="77777777" w:rsidR="0013690C" w:rsidRPr="00AF7F4E" w:rsidRDefault="0013690C" w:rsidP="00096245">
            <w:pPr>
              <w:pStyle w:val="AmColumnHeading"/>
            </w:pPr>
            <w:r w:rsidRPr="00AF7F4E">
              <w:t>Emenda</w:t>
            </w:r>
          </w:p>
        </w:tc>
      </w:tr>
      <w:tr w:rsidR="00AF7F4E" w:rsidRPr="00AF7F4E" w14:paraId="7A0EFF91" w14:textId="77777777" w:rsidTr="00096245">
        <w:trPr>
          <w:jc w:val="center"/>
        </w:trPr>
        <w:tc>
          <w:tcPr>
            <w:tcW w:w="4876" w:type="dxa"/>
            <w:tcBorders>
              <w:top w:val="nil"/>
              <w:left w:val="nil"/>
              <w:bottom w:val="nil"/>
              <w:right w:val="nil"/>
            </w:tcBorders>
          </w:tcPr>
          <w:p w14:paraId="1FD31BFC" w14:textId="77777777" w:rsidR="0013690C" w:rsidRPr="00AF7F4E" w:rsidRDefault="0013690C" w:rsidP="00096245">
            <w:pPr>
              <w:pStyle w:val="Normal6a"/>
            </w:pPr>
          </w:p>
        </w:tc>
        <w:tc>
          <w:tcPr>
            <w:tcW w:w="4876" w:type="dxa"/>
            <w:tcBorders>
              <w:top w:val="nil"/>
              <w:left w:val="nil"/>
              <w:bottom w:val="nil"/>
              <w:right w:val="nil"/>
            </w:tcBorders>
          </w:tcPr>
          <w:p w14:paraId="00E55C35" w14:textId="77777777" w:rsidR="0013690C" w:rsidRPr="00AF7F4E" w:rsidRDefault="0013690C" w:rsidP="00096245">
            <w:pPr>
              <w:pStyle w:val="Normal6a"/>
            </w:pPr>
            <w:r w:rsidRPr="00AF7F4E">
              <w:rPr>
                <w:b/>
                <w:i/>
              </w:rPr>
              <w:t>25b.</w:t>
            </w:r>
            <w:r w:rsidRPr="00AF7F4E">
              <w:tab/>
            </w:r>
            <w:r w:rsidRPr="00AF7F4E">
              <w:rPr>
                <w:b/>
                <w:i/>
              </w:rPr>
              <w:t>Jesprimi tħassib dwar iż-żieda fl-anti-Semitiżmu, l-Iżlamofobija u forom oħra ta’ mibegħda reliġjuża madwar l-Unjoni; jistieden lill-Istati Membri jiżguraw protezzjoni ugwali  f’għajnejn il-liġi għall-minoranzi kollha;</w:t>
            </w:r>
          </w:p>
        </w:tc>
      </w:tr>
    </w:tbl>
    <w:p w14:paraId="2C6F653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88B115A" w14:textId="77777777" w:rsidR="0013690C" w:rsidRPr="00AF7F4E" w:rsidRDefault="0013690C" w:rsidP="0013690C">
      <w:r w:rsidRPr="00AF7F4E">
        <w:rPr>
          <w:rStyle w:val="HideTWBExt"/>
          <w:color w:val="auto"/>
        </w:rPr>
        <w:t>&lt;/Amend&gt;</w:t>
      </w:r>
    </w:p>
    <w:p w14:paraId="1A2574C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535</w:t>
      </w:r>
      <w:r w:rsidRPr="00AF7F4E">
        <w:rPr>
          <w:rStyle w:val="HideTWBExt"/>
          <w:color w:val="auto"/>
        </w:rPr>
        <w:t>&lt;/NumAm&gt;</w:t>
      </w:r>
    </w:p>
    <w:p w14:paraId="29FDA9EC"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036C7BFC" w14:textId="77777777" w:rsidR="0013690C" w:rsidRPr="00AF7F4E" w:rsidRDefault="0013690C" w:rsidP="0013690C">
      <w:pPr>
        <w:pStyle w:val="NormalBold"/>
      </w:pPr>
      <w:r w:rsidRPr="00AF7F4E">
        <w:rPr>
          <w:rStyle w:val="HideTWBExt"/>
          <w:b w:val="0"/>
          <w:color w:val="auto"/>
        </w:rPr>
        <w:t>&lt;/RepeatBlock-By&gt;</w:t>
      </w:r>
    </w:p>
    <w:p w14:paraId="73DD1D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BB14DB" w14:textId="77777777" w:rsidR="0013690C" w:rsidRPr="00AF7F4E" w:rsidRDefault="0013690C" w:rsidP="0013690C">
      <w:pPr>
        <w:pStyle w:val="NormalBold"/>
      </w:pPr>
      <w:r w:rsidRPr="00AF7F4E">
        <w:rPr>
          <w:rStyle w:val="HideTWBExt"/>
          <w:color w:val="auto"/>
        </w:rPr>
        <w:t>&lt;Article&gt;</w:t>
      </w:r>
      <w:r w:rsidRPr="00AF7F4E">
        <w:t>Paragrafu 25c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9711EF" w14:textId="77777777" w:rsidTr="00096245">
        <w:trPr>
          <w:trHeight w:hRule="exact" w:val="240"/>
          <w:jc w:val="center"/>
        </w:trPr>
        <w:tc>
          <w:tcPr>
            <w:tcW w:w="9752" w:type="dxa"/>
            <w:gridSpan w:val="2"/>
            <w:tcBorders>
              <w:top w:val="nil"/>
              <w:left w:val="nil"/>
              <w:bottom w:val="nil"/>
              <w:right w:val="nil"/>
            </w:tcBorders>
          </w:tcPr>
          <w:p w14:paraId="181BDA6C" w14:textId="77777777" w:rsidR="0013690C" w:rsidRPr="00AF7F4E" w:rsidRDefault="0013690C" w:rsidP="00096245"/>
        </w:tc>
      </w:tr>
      <w:tr w:rsidR="00AF7F4E" w:rsidRPr="00AF7F4E" w14:paraId="7C4C1B85" w14:textId="77777777" w:rsidTr="00096245">
        <w:trPr>
          <w:trHeight w:val="240"/>
          <w:jc w:val="center"/>
        </w:trPr>
        <w:tc>
          <w:tcPr>
            <w:tcW w:w="4876" w:type="dxa"/>
            <w:tcBorders>
              <w:top w:val="nil"/>
              <w:left w:val="nil"/>
              <w:bottom w:val="nil"/>
              <w:right w:val="nil"/>
            </w:tcBorders>
          </w:tcPr>
          <w:p w14:paraId="6198009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5ADFE5" w14:textId="77777777" w:rsidR="0013690C" w:rsidRPr="00AF7F4E" w:rsidRDefault="0013690C" w:rsidP="00096245">
            <w:pPr>
              <w:pStyle w:val="AmColumnHeading"/>
            </w:pPr>
            <w:r w:rsidRPr="00AF7F4E">
              <w:t>Emenda</w:t>
            </w:r>
          </w:p>
        </w:tc>
      </w:tr>
      <w:tr w:rsidR="00AF7F4E" w:rsidRPr="00AF7F4E" w14:paraId="6999DF8B" w14:textId="77777777" w:rsidTr="00096245">
        <w:trPr>
          <w:jc w:val="center"/>
        </w:trPr>
        <w:tc>
          <w:tcPr>
            <w:tcW w:w="4876" w:type="dxa"/>
            <w:tcBorders>
              <w:top w:val="nil"/>
              <w:left w:val="nil"/>
              <w:bottom w:val="nil"/>
              <w:right w:val="nil"/>
            </w:tcBorders>
          </w:tcPr>
          <w:p w14:paraId="0EC8BA86" w14:textId="77777777" w:rsidR="0013690C" w:rsidRPr="00AF7F4E" w:rsidRDefault="0013690C" w:rsidP="00096245">
            <w:pPr>
              <w:pStyle w:val="Normal6a"/>
            </w:pPr>
          </w:p>
        </w:tc>
        <w:tc>
          <w:tcPr>
            <w:tcW w:w="4876" w:type="dxa"/>
            <w:tcBorders>
              <w:top w:val="nil"/>
              <w:left w:val="nil"/>
              <w:bottom w:val="nil"/>
              <w:right w:val="nil"/>
            </w:tcBorders>
          </w:tcPr>
          <w:p w14:paraId="45A86E3C" w14:textId="77777777" w:rsidR="0013690C" w:rsidRPr="00AF7F4E" w:rsidRDefault="0013690C" w:rsidP="00096245">
            <w:pPr>
              <w:pStyle w:val="Normal6a"/>
            </w:pPr>
            <w:r w:rsidRPr="00AF7F4E">
              <w:rPr>
                <w:b/>
                <w:i/>
              </w:rPr>
              <w:t>25c.</w:t>
            </w:r>
            <w:r w:rsidRPr="00AF7F4E">
              <w:tab/>
            </w:r>
            <w:r w:rsidRPr="00AF7F4E">
              <w:rPr>
                <w:b/>
                <w:i/>
              </w:rPr>
              <w:t>Jistieden lill-Kummissjoni tivvaluta b’mod sistematiku l-integrità tal-proċessi elettorali, inkluża l-pressjoni politika fuq l-awtoritajiet elettorali, l-użu ħażin tar-riżorsi pubbliċi, il-manipulazzjoni tar-regoli tal-votazzjoni u l-ostakli għall-parteċipazzjoni tal-minoranzi; jisħaq li elezzjonijiet ħielsa u ġusti huma pilastru essenzjali tal-istat tad-dritt;</w:t>
            </w:r>
          </w:p>
        </w:tc>
      </w:tr>
    </w:tbl>
    <w:p w14:paraId="4F21B8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BC234B9" w14:textId="77777777" w:rsidR="0013690C" w:rsidRPr="00AF7F4E" w:rsidRDefault="0013690C" w:rsidP="0013690C">
      <w:r w:rsidRPr="00AF7F4E">
        <w:rPr>
          <w:rStyle w:val="HideTWBExt"/>
          <w:color w:val="auto"/>
        </w:rPr>
        <w:t>&lt;/Amend&gt;</w:t>
      </w:r>
    </w:p>
    <w:p w14:paraId="446D783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536</w:t>
      </w:r>
      <w:r w:rsidRPr="00AF7F4E">
        <w:rPr>
          <w:rStyle w:val="HideTWBExt"/>
          <w:color w:val="auto"/>
        </w:rPr>
        <w:t>&lt;/NumAm&gt;</w:t>
      </w:r>
    </w:p>
    <w:p w14:paraId="36AAD6F7"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53057F8C" w14:textId="77777777" w:rsidR="0013690C" w:rsidRPr="00AF7F4E" w:rsidRDefault="0013690C" w:rsidP="0013690C">
      <w:pPr>
        <w:pStyle w:val="NormalBold"/>
      </w:pPr>
      <w:r w:rsidRPr="00AF7F4E">
        <w:rPr>
          <w:rStyle w:val="HideTWBExt"/>
          <w:b w:val="0"/>
          <w:color w:val="auto"/>
        </w:rPr>
        <w:t>&lt;/RepeatBlock-By&gt;</w:t>
      </w:r>
    </w:p>
    <w:p w14:paraId="14FAF215"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7A25C965"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C56B09" w14:textId="77777777" w:rsidTr="00096245">
        <w:trPr>
          <w:trHeight w:hRule="exact" w:val="240"/>
          <w:jc w:val="center"/>
        </w:trPr>
        <w:tc>
          <w:tcPr>
            <w:tcW w:w="9752" w:type="dxa"/>
            <w:gridSpan w:val="2"/>
            <w:tcBorders>
              <w:top w:val="nil"/>
              <w:left w:val="nil"/>
              <w:bottom w:val="nil"/>
              <w:right w:val="nil"/>
            </w:tcBorders>
          </w:tcPr>
          <w:p w14:paraId="16AC299F" w14:textId="77777777" w:rsidR="0013690C" w:rsidRPr="00AF7F4E" w:rsidRDefault="0013690C" w:rsidP="00096245"/>
        </w:tc>
      </w:tr>
      <w:tr w:rsidR="00AF7F4E" w:rsidRPr="00AF7F4E" w14:paraId="6D19FD8B" w14:textId="77777777" w:rsidTr="00096245">
        <w:trPr>
          <w:trHeight w:val="240"/>
          <w:jc w:val="center"/>
        </w:trPr>
        <w:tc>
          <w:tcPr>
            <w:tcW w:w="4876" w:type="dxa"/>
            <w:tcBorders>
              <w:top w:val="nil"/>
              <w:left w:val="nil"/>
              <w:bottom w:val="nil"/>
              <w:right w:val="nil"/>
            </w:tcBorders>
          </w:tcPr>
          <w:p w14:paraId="61A833E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DBF385" w14:textId="77777777" w:rsidR="0013690C" w:rsidRPr="00AF7F4E" w:rsidRDefault="0013690C" w:rsidP="00096245">
            <w:pPr>
              <w:pStyle w:val="AmColumnHeading"/>
            </w:pPr>
            <w:r w:rsidRPr="00AF7F4E">
              <w:t>Emenda</w:t>
            </w:r>
          </w:p>
        </w:tc>
      </w:tr>
      <w:tr w:rsidR="00AF7F4E" w:rsidRPr="00AF7F4E" w14:paraId="2A74079B" w14:textId="77777777" w:rsidTr="00096245">
        <w:trPr>
          <w:jc w:val="center"/>
        </w:trPr>
        <w:tc>
          <w:tcPr>
            <w:tcW w:w="4876" w:type="dxa"/>
            <w:tcBorders>
              <w:top w:val="nil"/>
              <w:left w:val="nil"/>
              <w:bottom w:val="nil"/>
              <w:right w:val="nil"/>
            </w:tcBorders>
          </w:tcPr>
          <w:p w14:paraId="1920C199" w14:textId="77777777" w:rsidR="0013690C" w:rsidRPr="00AF7F4E" w:rsidRDefault="0013690C" w:rsidP="00096245">
            <w:pPr>
              <w:pStyle w:val="Normal6a"/>
            </w:pPr>
            <w:r w:rsidRPr="00AF7F4E">
              <w:rPr>
                <w:b/>
                <w:i/>
              </w:rPr>
              <w:t>26.</w:t>
            </w:r>
            <w:r w:rsidRPr="00AF7F4E">
              <w:tab/>
            </w:r>
            <w:r w:rsidRPr="00AF7F4E">
              <w:rPr>
                <w:b/>
                <w:i/>
              </w:rPr>
              <w:t>Jikkundanna l-fatt li wħud mill-Istati Membri adottaw liġijiet, politiki u prattiki li jimminaw il-protezzjoni effettiva tad-drittijiet fundamentali tar-rifuġjati, tal-persuni li jfittxu l-ażil u tal-migranti, fuq l-art u fuq il-baħar; jistieden lill-Kummissjoni 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p>
        </w:tc>
        <w:tc>
          <w:tcPr>
            <w:tcW w:w="4876" w:type="dxa"/>
            <w:tcBorders>
              <w:top w:val="nil"/>
              <w:left w:val="nil"/>
              <w:bottom w:val="nil"/>
              <w:right w:val="nil"/>
            </w:tcBorders>
          </w:tcPr>
          <w:p w14:paraId="18AFC70D" w14:textId="77777777" w:rsidR="0013690C" w:rsidRPr="00AF7F4E" w:rsidRDefault="0013690C" w:rsidP="00096245">
            <w:pPr>
              <w:pStyle w:val="Normal6a"/>
            </w:pPr>
            <w:r w:rsidRPr="00AF7F4E">
              <w:rPr>
                <w:b/>
                <w:i/>
              </w:rPr>
              <w:t>imħassar</w:t>
            </w:r>
          </w:p>
        </w:tc>
      </w:tr>
    </w:tbl>
    <w:p w14:paraId="40547C8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43A423B" w14:textId="77777777" w:rsidR="0013690C" w:rsidRPr="00AF7F4E" w:rsidRDefault="0013690C" w:rsidP="0013690C">
      <w:r w:rsidRPr="00AF7F4E">
        <w:rPr>
          <w:rStyle w:val="HideTWBExt"/>
          <w:color w:val="auto"/>
        </w:rPr>
        <w:t>&lt;/Amend&gt;</w:t>
      </w:r>
    </w:p>
    <w:p w14:paraId="4A0B76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537</w:t>
      </w:r>
      <w:r w:rsidRPr="00AF7F4E">
        <w:rPr>
          <w:rStyle w:val="HideTWBExt"/>
          <w:color w:val="auto"/>
        </w:rPr>
        <w:t>&lt;/NumAm&gt;</w:t>
      </w:r>
    </w:p>
    <w:p w14:paraId="34C349AA"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42EDDA3F" w14:textId="77777777" w:rsidR="0013690C" w:rsidRPr="00AF7F4E" w:rsidRDefault="0013690C" w:rsidP="0013690C">
      <w:pPr>
        <w:pStyle w:val="NormalBold"/>
      </w:pPr>
      <w:r w:rsidRPr="00AF7F4E">
        <w:rPr>
          <w:rStyle w:val="HideTWBExt"/>
          <w:b w:val="0"/>
          <w:color w:val="auto"/>
        </w:rPr>
        <w:t>&lt;/RepeatBlock-By&gt;</w:t>
      </w:r>
    </w:p>
    <w:p w14:paraId="39DA74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B0AB9A"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01A34BA" w14:textId="77777777" w:rsidTr="00096245">
        <w:trPr>
          <w:trHeight w:hRule="exact" w:val="240"/>
          <w:jc w:val="center"/>
        </w:trPr>
        <w:tc>
          <w:tcPr>
            <w:tcW w:w="9752" w:type="dxa"/>
            <w:gridSpan w:val="2"/>
            <w:tcBorders>
              <w:top w:val="nil"/>
              <w:left w:val="nil"/>
              <w:bottom w:val="nil"/>
              <w:right w:val="nil"/>
            </w:tcBorders>
          </w:tcPr>
          <w:p w14:paraId="70B3E30C" w14:textId="77777777" w:rsidR="0013690C" w:rsidRPr="00AF7F4E" w:rsidRDefault="0013690C" w:rsidP="00096245"/>
        </w:tc>
      </w:tr>
      <w:tr w:rsidR="00AF7F4E" w:rsidRPr="00AF7F4E" w14:paraId="6C696F27" w14:textId="77777777" w:rsidTr="00096245">
        <w:trPr>
          <w:trHeight w:val="240"/>
          <w:jc w:val="center"/>
        </w:trPr>
        <w:tc>
          <w:tcPr>
            <w:tcW w:w="4876" w:type="dxa"/>
            <w:tcBorders>
              <w:top w:val="nil"/>
              <w:left w:val="nil"/>
              <w:bottom w:val="nil"/>
              <w:right w:val="nil"/>
            </w:tcBorders>
          </w:tcPr>
          <w:p w14:paraId="486596A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51E274" w14:textId="77777777" w:rsidR="0013690C" w:rsidRPr="00AF7F4E" w:rsidRDefault="0013690C" w:rsidP="00096245">
            <w:pPr>
              <w:pStyle w:val="AmColumnHeading"/>
            </w:pPr>
            <w:r w:rsidRPr="00AF7F4E">
              <w:t>Emenda</w:t>
            </w:r>
          </w:p>
        </w:tc>
      </w:tr>
      <w:tr w:rsidR="00AF7F4E" w:rsidRPr="00AF7F4E" w14:paraId="23BB8F65" w14:textId="77777777" w:rsidTr="00096245">
        <w:trPr>
          <w:jc w:val="center"/>
        </w:trPr>
        <w:tc>
          <w:tcPr>
            <w:tcW w:w="4876" w:type="dxa"/>
            <w:tcBorders>
              <w:top w:val="nil"/>
              <w:left w:val="nil"/>
              <w:bottom w:val="nil"/>
              <w:right w:val="nil"/>
            </w:tcBorders>
          </w:tcPr>
          <w:p w14:paraId="23DA247B" w14:textId="77777777" w:rsidR="0013690C" w:rsidRPr="00AF7F4E" w:rsidRDefault="0013690C" w:rsidP="00096245">
            <w:pPr>
              <w:pStyle w:val="Normal6a"/>
            </w:pPr>
            <w:r w:rsidRPr="00AF7F4E">
              <w:rPr>
                <w:b/>
                <w:i/>
              </w:rPr>
              <w:t>26.</w:t>
            </w:r>
            <w:r w:rsidRPr="00AF7F4E">
              <w:tab/>
            </w:r>
            <w:r w:rsidRPr="00AF7F4E">
              <w:rPr>
                <w:b/>
                <w:i/>
              </w:rPr>
              <w:t xml:space="preserve">Jikkundanna l-fatt li wħud mill-Istati Membri adottaw liġijiet, politiki u prattiki li jimminaw il-protezzjoni effettiva tad-drittijiet fundamentali tar-rifuġjati, tal-persuni li jfittxu l-ażil u tal-migranti, fuq l-art u fuq il-baħar; jistieden lill-Kummissjoni 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w:t>
            </w:r>
            <w:r w:rsidRPr="00AF7F4E">
              <w:rPr>
                <w:b/>
                <w:i/>
              </w:rPr>
              <w:lastRenderedPageBreak/>
              <w:t>jiġu rispettati;</w:t>
            </w:r>
          </w:p>
        </w:tc>
        <w:tc>
          <w:tcPr>
            <w:tcW w:w="4876" w:type="dxa"/>
            <w:tcBorders>
              <w:top w:val="nil"/>
              <w:left w:val="nil"/>
              <w:bottom w:val="nil"/>
              <w:right w:val="nil"/>
            </w:tcBorders>
          </w:tcPr>
          <w:p w14:paraId="02B63929" w14:textId="77777777" w:rsidR="0013690C" w:rsidRPr="00AF7F4E" w:rsidRDefault="0013690C" w:rsidP="00096245">
            <w:pPr>
              <w:pStyle w:val="Normal6a"/>
            </w:pPr>
            <w:r w:rsidRPr="00AF7F4E">
              <w:rPr>
                <w:b/>
                <w:i/>
              </w:rPr>
              <w:lastRenderedPageBreak/>
              <w:t>imħassar</w:t>
            </w:r>
          </w:p>
        </w:tc>
      </w:tr>
    </w:tbl>
    <w:p w14:paraId="6D78E3B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1C3F184" w14:textId="77777777" w:rsidR="0013690C" w:rsidRPr="00AF7F4E" w:rsidRDefault="0013690C" w:rsidP="0013690C">
      <w:r w:rsidRPr="00AF7F4E">
        <w:rPr>
          <w:rStyle w:val="HideTWBExt"/>
          <w:color w:val="auto"/>
        </w:rPr>
        <w:t>&lt;/Amend&gt;</w:t>
      </w:r>
    </w:p>
    <w:p w14:paraId="6515244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538</w:t>
      </w:r>
      <w:r w:rsidRPr="00AF7F4E">
        <w:rPr>
          <w:rStyle w:val="HideTWBExt"/>
          <w:color w:val="auto"/>
        </w:rPr>
        <w:t>&lt;/NumAm&gt;</w:t>
      </w:r>
    </w:p>
    <w:p w14:paraId="771E8585" w14:textId="77777777" w:rsidR="0013690C" w:rsidRPr="00AF7F4E" w:rsidRDefault="0013690C" w:rsidP="0013690C">
      <w:pPr>
        <w:pStyle w:val="NormalBold"/>
      </w:pPr>
      <w:r w:rsidRPr="00AF7F4E">
        <w:rPr>
          <w:rStyle w:val="HideTWBExt"/>
          <w:b w:val="0"/>
          <w:color w:val="auto"/>
        </w:rPr>
        <w:t>&lt;RepeatBlock-By&gt;&lt;Members&gt;</w:t>
      </w:r>
      <w:r w:rsidRPr="00AF7F4E">
        <w:t>Milan Uhrík</w:t>
      </w:r>
      <w:r w:rsidRPr="00AF7F4E">
        <w:rPr>
          <w:rStyle w:val="HideTWBExt"/>
          <w:b w:val="0"/>
          <w:color w:val="auto"/>
        </w:rPr>
        <w:t>&lt;/Members&gt;</w:t>
      </w:r>
    </w:p>
    <w:p w14:paraId="68F54091" w14:textId="77777777" w:rsidR="0013690C" w:rsidRPr="00AF7F4E" w:rsidRDefault="0013690C" w:rsidP="0013690C">
      <w:pPr>
        <w:pStyle w:val="NormalBold"/>
      </w:pPr>
      <w:r w:rsidRPr="00AF7F4E">
        <w:rPr>
          <w:rStyle w:val="HideTWBExt"/>
          <w:b w:val="0"/>
          <w:color w:val="auto"/>
        </w:rPr>
        <w:t>&lt;/RepeatBlock-By&gt;</w:t>
      </w:r>
    </w:p>
    <w:p w14:paraId="23BAE14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6047A4"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53C4A7" w14:textId="77777777" w:rsidTr="00096245">
        <w:trPr>
          <w:trHeight w:hRule="exact" w:val="240"/>
          <w:jc w:val="center"/>
        </w:trPr>
        <w:tc>
          <w:tcPr>
            <w:tcW w:w="9752" w:type="dxa"/>
            <w:gridSpan w:val="2"/>
            <w:tcBorders>
              <w:top w:val="nil"/>
              <w:left w:val="nil"/>
              <w:bottom w:val="nil"/>
              <w:right w:val="nil"/>
            </w:tcBorders>
          </w:tcPr>
          <w:p w14:paraId="2FA92DEE" w14:textId="77777777" w:rsidR="0013690C" w:rsidRPr="00AF7F4E" w:rsidRDefault="0013690C" w:rsidP="00096245"/>
        </w:tc>
      </w:tr>
      <w:tr w:rsidR="00AF7F4E" w:rsidRPr="00AF7F4E" w14:paraId="4A18A365" w14:textId="77777777" w:rsidTr="00096245">
        <w:trPr>
          <w:trHeight w:val="240"/>
          <w:jc w:val="center"/>
        </w:trPr>
        <w:tc>
          <w:tcPr>
            <w:tcW w:w="4876" w:type="dxa"/>
            <w:tcBorders>
              <w:top w:val="nil"/>
              <w:left w:val="nil"/>
              <w:bottom w:val="nil"/>
              <w:right w:val="nil"/>
            </w:tcBorders>
          </w:tcPr>
          <w:p w14:paraId="10ABEF3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F04114E" w14:textId="77777777" w:rsidR="0013690C" w:rsidRPr="00AF7F4E" w:rsidRDefault="0013690C" w:rsidP="00096245">
            <w:pPr>
              <w:pStyle w:val="AmColumnHeading"/>
            </w:pPr>
            <w:r w:rsidRPr="00AF7F4E">
              <w:t>Emenda</w:t>
            </w:r>
          </w:p>
        </w:tc>
      </w:tr>
      <w:tr w:rsidR="00AF7F4E" w:rsidRPr="00AF7F4E" w14:paraId="472841F3" w14:textId="77777777" w:rsidTr="00096245">
        <w:trPr>
          <w:jc w:val="center"/>
        </w:trPr>
        <w:tc>
          <w:tcPr>
            <w:tcW w:w="4876" w:type="dxa"/>
            <w:tcBorders>
              <w:top w:val="nil"/>
              <w:left w:val="nil"/>
              <w:bottom w:val="nil"/>
              <w:right w:val="nil"/>
            </w:tcBorders>
          </w:tcPr>
          <w:p w14:paraId="2E412D2A" w14:textId="77777777" w:rsidR="0013690C" w:rsidRPr="00AF7F4E" w:rsidRDefault="0013690C" w:rsidP="00096245">
            <w:pPr>
              <w:pStyle w:val="Normal6a"/>
            </w:pPr>
            <w:r w:rsidRPr="00AF7F4E">
              <w:t>26.</w:t>
            </w:r>
            <w:r w:rsidRPr="00AF7F4E">
              <w:tab/>
              <w:t xml:space="preserve">Jikkundanna l-fatt li wħud mill-Istati Membri adottaw liġijiet, politiki u prattiki li jimminaw il-protezzjoni effettiva </w:t>
            </w:r>
            <w:r w:rsidRPr="00AF7F4E">
              <w:rPr>
                <w:b/>
                <w:bCs/>
                <w:i/>
                <w:iCs/>
              </w:rPr>
              <w:t>tad-drittijiet fundamentali tar-rifuġjati, tal-persuni li jfittxu l-ażil u tal-migranti, fuq l-art u fuq il-baħar;</w:t>
            </w:r>
            <w:r w:rsidRPr="00AF7F4E">
              <w:rPr>
                <w:b/>
                <w:i/>
              </w:rPr>
              <w:t xml:space="preserve"> </w:t>
            </w:r>
            <w:r w:rsidRPr="00AF7F4E">
              <w:rPr>
                <w:b/>
                <w:bCs/>
                <w:i/>
                <w:iCs/>
              </w:rPr>
              <w:t>jistieden lill-Kummissjoni u lill-Istati Membri jpoġġu d-drittijiet fundamentali tal-migranti, tal-persuni li jfittxu l-ażil u tar-rifuġjati, kif ukoll il-prinċipju tal-kondiviżjoni tar-responsabbiltà, fil-qofol tal-politiki tagħhom dwar il-migrazzjoni</w:t>
            </w:r>
            <w:r w:rsidRPr="00AF7F4E">
              <w:t xml:space="preserve"> </w:t>
            </w:r>
            <w:r w:rsidRPr="00AF7F4E">
              <w:rPr>
                <w:b/>
                <w:bCs/>
                <w:i/>
                <w:iCs/>
              </w:rPr>
              <w:t>u l-ażil, biex jiżguraw li d-drittijiet tal-persuni għall-ażil u għall-protezzjoni internazzjonali jiġu rispettati</w:t>
            </w:r>
            <w:r w:rsidRPr="00AF7F4E">
              <w:t>;</w:t>
            </w:r>
          </w:p>
        </w:tc>
        <w:tc>
          <w:tcPr>
            <w:tcW w:w="4876" w:type="dxa"/>
            <w:tcBorders>
              <w:top w:val="nil"/>
              <w:left w:val="nil"/>
              <w:bottom w:val="nil"/>
              <w:right w:val="nil"/>
            </w:tcBorders>
          </w:tcPr>
          <w:p w14:paraId="156E6513" w14:textId="77777777" w:rsidR="0013690C" w:rsidRPr="00AF7F4E" w:rsidRDefault="0013690C" w:rsidP="00096245">
            <w:pPr>
              <w:pStyle w:val="Normal6a"/>
            </w:pPr>
            <w:r w:rsidRPr="00AF7F4E">
              <w:t>26.</w:t>
            </w:r>
            <w:r w:rsidRPr="00AF7F4E">
              <w:tab/>
              <w:t xml:space="preserve">Jikkundanna l-fatt li wħud mill-Istati Membri adottaw liġijiet, politiki u prattiki li jimminaw il-protezzjoni effettiva </w:t>
            </w:r>
            <w:r w:rsidRPr="00AF7F4E">
              <w:rPr>
                <w:b/>
                <w:bCs/>
                <w:i/>
                <w:iCs/>
              </w:rPr>
              <w:t>taċ-ċittadini tagħha stess billi jieħdu approċċ frivolu għall-migrazzjoni illegali</w:t>
            </w:r>
            <w:r w:rsidRPr="00AF7F4E">
              <w:t>;</w:t>
            </w:r>
          </w:p>
        </w:tc>
      </w:tr>
    </w:tbl>
    <w:p w14:paraId="6E76DC0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0E3965D" w14:textId="77777777" w:rsidR="0013690C" w:rsidRPr="00AF7F4E" w:rsidRDefault="0013690C" w:rsidP="0013690C">
      <w:r w:rsidRPr="00AF7F4E">
        <w:rPr>
          <w:rStyle w:val="HideTWBExt"/>
          <w:color w:val="auto"/>
        </w:rPr>
        <w:t>&lt;/Amend&gt;</w:t>
      </w:r>
    </w:p>
    <w:p w14:paraId="160C530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539</w:t>
      </w:r>
      <w:r w:rsidRPr="00AF7F4E">
        <w:rPr>
          <w:rStyle w:val="HideTWBExt"/>
          <w:color w:val="auto"/>
        </w:rPr>
        <w:t>&lt;/NumAm&gt;</w:t>
      </w:r>
    </w:p>
    <w:p w14:paraId="71D9832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088C8E1" w14:textId="77777777" w:rsidR="0013690C" w:rsidRPr="00AF7F4E" w:rsidRDefault="0013690C" w:rsidP="0013690C">
      <w:pPr>
        <w:pStyle w:val="NormalBold"/>
      </w:pPr>
      <w:r w:rsidRPr="00AF7F4E">
        <w:rPr>
          <w:rStyle w:val="HideTWBExt"/>
          <w:b w:val="0"/>
          <w:color w:val="auto"/>
        </w:rPr>
        <w:t>&lt;/RepeatBlock-By&gt;</w:t>
      </w:r>
    </w:p>
    <w:p w14:paraId="5A8F409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AEE848"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F66E8E" w14:textId="77777777" w:rsidTr="00096245">
        <w:trPr>
          <w:trHeight w:hRule="exact" w:val="240"/>
          <w:jc w:val="center"/>
        </w:trPr>
        <w:tc>
          <w:tcPr>
            <w:tcW w:w="9752" w:type="dxa"/>
            <w:gridSpan w:val="2"/>
            <w:tcBorders>
              <w:top w:val="nil"/>
              <w:left w:val="nil"/>
              <w:bottom w:val="nil"/>
              <w:right w:val="nil"/>
            </w:tcBorders>
          </w:tcPr>
          <w:p w14:paraId="0511E7CE" w14:textId="77777777" w:rsidR="0013690C" w:rsidRPr="00AF7F4E" w:rsidRDefault="0013690C" w:rsidP="00096245"/>
        </w:tc>
      </w:tr>
      <w:tr w:rsidR="00AF7F4E" w:rsidRPr="00AF7F4E" w14:paraId="6E1A7637" w14:textId="77777777" w:rsidTr="00096245">
        <w:trPr>
          <w:trHeight w:val="240"/>
          <w:jc w:val="center"/>
        </w:trPr>
        <w:tc>
          <w:tcPr>
            <w:tcW w:w="4876" w:type="dxa"/>
            <w:tcBorders>
              <w:top w:val="nil"/>
              <w:left w:val="nil"/>
              <w:bottom w:val="nil"/>
              <w:right w:val="nil"/>
            </w:tcBorders>
          </w:tcPr>
          <w:p w14:paraId="7AFBF13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61843A" w14:textId="77777777" w:rsidR="0013690C" w:rsidRPr="00AF7F4E" w:rsidRDefault="0013690C" w:rsidP="00096245">
            <w:pPr>
              <w:pStyle w:val="AmColumnHeading"/>
            </w:pPr>
            <w:r w:rsidRPr="00AF7F4E">
              <w:t>Emenda</w:t>
            </w:r>
          </w:p>
        </w:tc>
      </w:tr>
      <w:tr w:rsidR="00AF7F4E" w:rsidRPr="00AF7F4E" w14:paraId="3754265F" w14:textId="77777777" w:rsidTr="00096245">
        <w:trPr>
          <w:jc w:val="center"/>
        </w:trPr>
        <w:tc>
          <w:tcPr>
            <w:tcW w:w="4876" w:type="dxa"/>
            <w:tcBorders>
              <w:top w:val="nil"/>
              <w:left w:val="nil"/>
              <w:bottom w:val="nil"/>
              <w:right w:val="nil"/>
            </w:tcBorders>
          </w:tcPr>
          <w:p w14:paraId="08361152" w14:textId="77777777" w:rsidR="0013690C" w:rsidRPr="00AF7F4E" w:rsidRDefault="0013690C" w:rsidP="00096245">
            <w:pPr>
              <w:pStyle w:val="Normal6a"/>
            </w:pPr>
            <w:r w:rsidRPr="00AF7F4E">
              <w:t>26.</w:t>
            </w:r>
            <w:r w:rsidRPr="00AF7F4E">
              <w:tab/>
            </w:r>
            <w:r w:rsidRPr="00AF7F4E">
              <w:rPr>
                <w:b/>
                <w:i/>
              </w:rPr>
              <w:t>Jikkundanna l-fatt li wħud mill-Istati Membri adottaw liġijiet, politiki u prattiki li jimminaw il-protezzjoni effettiva tad-drittijiet fundamentali tar-rifuġjati, tal-persuni li jfittxu l-ażil u tal-migranti, fuq l-art u fuq il-baħar;</w:t>
            </w:r>
            <w:r w:rsidRPr="00AF7F4E">
              <w:t xml:space="preserve"> </w:t>
            </w:r>
            <w:r w:rsidRPr="00AF7F4E">
              <w:rPr>
                <w:b/>
                <w:bCs/>
                <w:i/>
                <w:iCs/>
              </w:rPr>
              <w:t xml:space="preserve">jistieden lill-Kummissjoni u lill-Istati Membri jpoġġu </w:t>
            </w:r>
            <w:r w:rsidRPr="00AF7F4E">
              <w:rPr>
                <w:b/>
                <w:bCs/>
                <w:i/>
                <w:iCs/>
              </w:rPr>
              <w:lastRenderedPageBreak/>
              <w:t>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r w:rsidRPr="00AF7F4E">
              <w:t>;</w:t>
            </w:r>
          </w:p>
        </w:tc>
        <w:tc>
          <w:tcPr>
            <w:tcW w:w="4876" w:type="dxa"/>
            <w:tcBorders>
              <w:top w:val="nil"/>
              <w:left w:val="nil"/>
              <w:bottom w:val="nil"/>
              <w:right w:val="nil"/>
            </w:tcBorders>
          </w:tcPr>
          <w:p w14:paraId="1D433BA7" w14:textId="77777777" w:rsidR="0013690C" w:rsidRPr="00AF7F4E" w:rsidRDefault="0013690C" w:rsidP="00096245">
            <w:pPr>
              <w:pStyle w:val="Normal6a"/>
            </w:pPr>
            <w:r w:rsidRPr="00AF7F4E">
              <w:lastRenderedPageBreak/>
              <w:t>26.</w:t>
            </w:r>
            <w:r w:rsidRPr="00AF7F4E">
              <w:tab/>
            </w:r>
            <w:r w:rsidRPr="00AF7F4E">
              <w:rPr>
                <w:b/>
                <w:bCs/>
                <w:i/>
                <w:iCs/>
              </w:rPr>
              <w:t>Jenfasizza li d-dħul mgħaġġel fl-Ewropa ta’ migranti li ma jirrispettawx il-prinċipji tal-ugwaljanza u d-demokrazija joħloq theddida serja għan-nisa u għall-persuni li jappartjenu għal minoranzi sesswali u, b’mod aktar wiesa’, għad-</w:t>
            </w:r>
            <w:r w:rsidRPr="00AF7F4E">
              <w:rPr>
                <w:b/>
                <w:bCs/>
                <w:i/>
                <w:iCs/>
              </w:rPr>
              <w:lastRenderedPageBreak/>
              <w:t>demokraziji Ewropej</w:t>
            </w:r>
            <w:r w:rsidRPr="00AF7F4E">
              <w:t>;</w:t>
            </w:r>
          </w:p>
        </w:tc>
      </w:tr>
    </w:tbl>
    <w:p w14:paraId="3250E6E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4B6DDF8" w14:textId="77777777" w:rsidR="0013690C" w:rsidRPr="00AF7F4E" w:rsidRDefault="0013690C" w:rsidP="0013690C">
      <w:r w:rsidRPr="00AF7F4E">
        <w:rPr>
          <w:rStyle w:val="HideTWBExt"/>
          <w:color w:val="auto"/>
        </w:rPr>
        <w:t>&lt;/Amend&gt;</w:t>
      </w:r>
    </w:p>
    <w:p w14:paraId="566E59D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540</w:t>
      </w:r>
      <w:r w:rsidRPr="00AF7F4E">
        <w:rPr>
          <w:rStyle w:val="HideTWBExt"/>
          <w:color w:val="auto"/>
        </w:rPr>
        <w:t>&lt;/NumAm&gt;</w:t>
      </w:r>
    </w:p>
    <w:p w14:paraId="6278A840"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9DB8CB8" w14:textId="77777777" w:rsidR="0013690C" w:rsidRPr="00AF7F4E" w:rsidRDefault="0013690C" w:rsidP="0013690C">
      <w:pPr>
        <w:pStyle w:val="NormalBold"/>
      </w:pPr>
      <w:r w:rsidRPr="00AF7F4E">
        <w:rPr>
          <w:rStyle w:val="HideTWBExt"/>
          <w:b w:val="0"/>
          <w:color w:val="auto"/>
        </w:rPr>
        <w:t>&lt;/RepeatBlock-By&gt;</w:t>
      </w:r>
    </w:p>
    <w:p w14:paraId="06B2572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C5FA4A"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936D627" w14:textId="77777777" w:rsidTr="00096245">
        <w:trPr>
          <w:trHeight w:hRule="exact" w:val="240"/>
          <w:jc w:val="center"/>
        </w:trPr>
        <w:tc>
          <w:tcPr>
            <w:tcW w:w="9752" w:type="dxa"/>
            <w:gridSpan w:val="2"/>
            <w:tcBorders>
              <w:top w:val="nil"/>
              <w:left w:val="nil"/>
              <w:bottom w:val="nil"/>
              <w:right w:val="nil"/>
            </w:tcBorders>
          </w:tcPr>
          <w:p w14:paraId="001FA62E" w14:textId="77777777" w:rsidR="0013690C" w:rsidRPr="00AF7F4E" w:rsidRDefault="0013690C" w:rsidP="00096245"/>
        </w:tc>
      </w:tr>
      <w:tr w:rsidR="00AF7F4E" w:rsidRPr="00AF7F4E" w14:paraId="661BA9DB" w14:textId="77777777" w:rsidTr="00096245">
        <w:trPr>
          <w:trHeight w:val="240"/>
          <w:jc w:val="center"/>
        </w:trPr>
        <w:tc>
          <w:tcPr>
            <w:tcW w:w="4876" w:type="dxa"/>
            <w:tcBorders>
              <w:top w:val="nil"/>
              <w:left w:val="nil"/>
              <w:bottom w:val="nil"/>
              <w:right w:val="nil"/>
            </w:tcBorders>
          </w:tcPr>
          <w:p w14:paraId="27C283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4675A2" w14:textId="77777777" w:rsidR="0013690C" w:rsidRPr="00AF7F4E" w:rsidRDefault="0013690C" w:rsidP="00096245">
            <w:pPr>
              <w:pStyle w:val="AmColumnHeading"/>
            </w:pPr>
            <w:r w:rsidRPr="00AF7F4E">
              <w:t>Emenda</w:t>
            </w:r>
          </w:p>
        </w:tc>
      </w:tr>
      <w:tr w:rsidR="00AF7F4E" w:rsidRPr="00AF7F4E" w14:paraId="636AD228" w14:textId="77777777" w:rsidTr="00096245">
        <w:trPr>
          <w:jc w:val="center"/>
        </w:trPr>
        <w:tc>
          <w:tcPr>
            <w:tcW w:w="4876" w:type="dxa"/>
            <w:tcBorders>
              <w:top w:val="nil"/>
              <w:left w:val="nil"/>
              <w:bottom w:val="nil"/>
              <w:right w:val="nil"/>
            </w:tcBorders>
          </w:tcPr>
          <w:p w14:paraId="4E5026E0" w14:textId="77777777" w:rsidR="0013690C" w:rsidRPr="00AF7F4E" w:rsidRDefault="0013690C" w:rsidP="00096245">
            <w:pPr>
              <w:pStyle w:val="Normal6a"/>
            </w:pPr>
            <w:r w:rsidRPr="00AF7F4E">
              <w:t>26.</w:t>
            </w:r>
            <w:r w:rsidRPr="00AF7F4E">
              <w:tab/>
            </w:r>
            <w:r w:rsidRPr="00AF7F4E">
              <w:rPr>
                <w:b/>
                <w:bCs/>
                <w:i/>
                <w:iCs/>
              </w:rPr>
              <w:t xml:space="preserve">Jikkundanna l-fatt li wħud mill-Istati </w:t>
            </w:r>
            <w:r w:rsidRPr="00AF7F4E">
              <w:t xml:space="preserve">Membri </w:t>
            </w:r>
            <w:r w:rsidRPr="00AF7F4E">
              <w:rPr>
                <w:b/>
                <w:bCs/>
                <w:i/>
                <w:iCs/>
              </w:rPr>
              <w:t xml:space="preserve">adottaw </w:t>
            </w:r>
            <w:r w:rsidRPr="00AF7F4E">
              <w:t>liġijiet, politiki u prattiki</w:t>
            </w:r>
            <w:r w:rsidRPr="00AF7F4E">
              <w:rPr>
                <w:b/>
                <w:bCs/>
                <w:i/>
                <w:iCs/>
              </w:rPr>
              <w:t xml:space="preserve"> li jimminaw il-protezzjoni effettiva tad-drittijiet fundamentali tar-rifuġjati, tal-persuni li jfittxu l-ażil u tal-migranti, fuq l-art u fuq il-baħar</w:t>
            </w:r>
            <w:r w:rsidRPr="00AF7F4E">
              <w:t xml:space="preserve">; </w:t>
            </w:r>
            <w:r w:rsidRPr="00AF7F4E">
              <w:rPr>
                <w:b/>
                <w:bCs/>
                <w:i/>
                <w:iCs/>
              </w:rPr>
              <w:t xml:space="preserve">jistieden lill-Kummissjoni u lill-Istati </w:t>
            </w:r>
            <w:r w:rsidRPr="00AF7F4E">
              <w:t xml:space="preserve">Membri </w:t>
            </w:r>
            <w:r w:rsidRPr="00AF7F4E">
              <w:rPr>
                <w:b/>
                <w:bCs/>
                <w:i/>
                <w:iCs/>
              </w:rPr>
              <w:t xml:space="preserve">jpoġġu d-drittijiet fundamentali tal-migranti, tal-persuni li jfittxu l-ażil u tar-rifuġjati, kif ukoll il-prinċipju tal-kondiviżjoni tar-responsabbiltà, fil-qofol tal-politiki tagħhom dwar il-migrazzjoni </w:t>
            </w:r>
            <w:r w:rsidRPr="00AF7F4E">
              <w:t>u</w:t>
            </w:r>
            <w:r w:rsidRPr="00AF7F4E">
              <w:rPr>
                <w:b/>
                <w:bCs/>
                <w:i/>
                <w:iCs/>
              </w:rPr>
              <w:t xml:space="preserve"> l-ażil, biex jiżguraw li d-drittijiet tal-persuni għall-ażil u għall-protezzjoni internazzjonali jiġu rispettati</w:t>
            </w:r>
            <w:r w:rsidRPr="00AF7F4E">
              <w:t>;</w:t>
            </w:r>
          </w:p>
        </w:tc>
        <w:tc>
          <w:tcPr>
            <w:tcW w:w="4876" w:type="dxa"/>
            <w:tcBorders>
              <w:top w:val="nil"/>
              <w:left w:val="nil"/>
              <w:bottom w:val="nil"/>
              <w:right w:val="nil"/>
            </w:tcBorders>
          </w:tcPr>
          <w:p w14:paraId="73F043ED" w14:textId="77777777" w:rsidR="0013690C" w:rsidRPr="00AF7F4E" w:rsidRDefault="0013690C" w:rsidP="00096245">
            <w:pPr>
              <w:pStyle w:val="Normal6a"/>
            </w:pPr>
            <w:r w:rsidRPr="00AF7F4E">
              <w:t>26.</w:t>
            </w:r>
            <w:r w:rsidRPr="00AF7F4E">
              <w:tab/>
            </w:r>
            <w:r w:rsidRPr="00AF7F4E">
              <w:rPr>
                <w:b/>
                <w:bCs/>
                <w:i/>
                <w:iCs/>
              </w:rPr>
              <w:t xml:space="preserve">Jisħaq li l-Istati </w:t>
            </w:r>
            <w:r w:rsidRPr="00AF7F4E">
              <w:t xml:space="preserve">Membri </w:t>
            </w:r>
            <w:r w:rsidRPr="00AF7F4E">
              <w:rPr>
                <w:b/>
                <w:bCs/>
                <w:i/>
                <w:iCs/>
              </w:rPr>
              <w:t>għandhom id-dritt u l-obbligu li japplikaw</w:t>
            </w:r>
            <w:r w:rsidRPr="00AF7F4E">
              <w:t xml:space="preserve"> liġijiet, politiki u prattiki </w:t>
            </w:r>
            <w:r w:rsidRPr="00AF7F4E">
              <w:rPr>
                <w:b/>
                <w:bCs/>
                <w:i/>
                <w:iCs/>
              </w:rPr>
              <w:t>tal-protezzjoni tal-fruntieri li huma essenzjali biex jiżguraw is-sikurezza pubblika, speċjalment fil-kuntest tal-istrumentalizzazzjoni tal-migrazzjoni minn Moska u Minsk, li huwa mmanifestat ukoll fl-użu intenzjonat tal-vjolenza kontra l-gwardji tal-fruntiera, inkluż theddid għal ħajjithom u saħħihom;</w:t>
            </w:r>
            <w:r w:rsidRPr="00AF7F4E">
              <w:t xml:space="preserve"> </w:t>
            </w:r>
            <w:r w:rsidRPr="00AF7F4E">
              <w:rPr>
                <w:b/>
                <w:bCs/>
                <w:i/>
                <w:iCs/>
              </w:rPr>
              <w:t xml:space="preserve">jinnota li l-valutazzjoni tal-azzjonijiet tal-Istati </w:t>
            </w:r>
            <w:r w:rsidRPr="00AF7F4E">
              <w:t xml:space="preserve">Membri </w:t>
            </w:r>
            <w:r w:rsidRPr="00AF7F4E">
              <w:rPr>
                <w:b/>
                <w:bCs/>
                <w:i/>
                <w:iCs/>
              </w:rPr>
              <w:t xml:space="preserve">ta’ spiss tinjora l-isfidi reali relatati mal-migrazzjoni tal-massa </w:t>
            </w:r>
            <w:r w:rsidRPr="00AF7F4E">
              <w:t>u</w:t>
            </w:r>
            <w:r w:rsidRPr="00AF7F4E">
              <w:rPr>
                <w:b/>
                <w:bCs/>
                <w:i/>
                <w:iCs/>
              </w:rPr>
              <w:t xml:space="preserve"> l-attività kriminali marbuta mat-traffikar ta’ bnedmin;</w:t>
            </w:r>
            <w:r w:rsidRPr="00AF7F4E">
              <w:t xml:space="preserve"> </w:t>
            </w:r>
            <w:r w:rsidRPr="00AF7F4E">
              <w:rPr>
                <w:b/>
                <w:bCs/>
                <w:i/>
                <w:iCs/>
              </w:rPr>
              <w:t>jisħaq li l-politika tal-migrazzjoni tal-UE trid tirrispetta d-deċiżjonijiet sovrani tal-pajjiżi b’rabta mal-ġestjoni tal-fruntieri tagħhom, mingħajr rilokazzjoni furzata u limiti fuq id-dritt tal-pajjiżi li jiddeċiedu l-politika tal-migrazzjoni tagħhom stess</w:t>
            </w:r>
            <w:r w:rsidRPr="00AF7F4E">
              <w:t>;</w:t>
            </w:r>
          </w:p>
        </w:tc>
      </w:tr>
    </w:tbl>
    <w:p w14:paraId="140D3A8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A89FE8A" w14:textId="77777777" w:rsidR="0013690C" w:rsidRPr="00AF7F4E" w:rsidRDefault="0013690C" w:rsidP="0013690C">
      <w:r w:rsidRPr="00AF7F4E">
        <w:rPr>
          <w:rStyle w:val="HideTWBExt"/>
          <w:color w:val="auto"/>
        </w:rPr>
        <w:lastRenderedPageBreak/>
        <w:t>&lt;/Amend&gt;</w:t>
      </w:r>
    </w:p>
    <w:p w14:paraId="7AF6DD4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541</w:t>
      </w:r>
      <w:r w:rsidRPr="00AF7F4E">
        <w:rPr>
          <w:rStyle w:val="HideTWBExt"/>
          <w:color w:val="auto"/>
        </w:rPr>
        <w:t>&lt;/NumAm&gt;</w:t>
      </w:r>
    </w:p>
    <w:p w14:paraId="6B9300B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1907C3A" w14:textId="77777777" w:rsidR="0013690C" w:rsidRPr="00AF7F4E" w:rsidRDefault="0013690C" w:rsidP="0013690C">
      <w:pPr>
        <w:pStyle w:val="NormalBold"/>
      </w:pPr>
      <w:r w:rsidRPr="00AF7F4E">
        <w:rPr>
          <w:rStyle w:val="HideTWBExt"/>
          <w:b w:val="0"/>
          <w:color w:val="auto"/>
        </w:rPr>
        <w:t>&lt;/RepeatBlock-By&gt;</w:t>
      </w:r>
    </w:p>
    <w:p w14:paraId="1EFA72A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0CF8EA"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74D029" w14:textId="77777777" w:rsidTr="00096245">
        <w:trPr>
          <w:trHeight w:hRule="exact" w:val="240"/>
          <w:jc w:val="center"/>
        </w:trPr>
        <w:tc>
          <w:tcPr>
            <w:tcW w:w="9752" w:type="dxa"/>
            <w:gridSpan w:val="2"/>
            <w:tcBorders>
              <w:top w:val="nil"/>
              <w:left w:val="nil"/>
              <w:bottom w:val="nil"/>
              <w:right w:val="nil"/>
            </w:tcBorders>
          </w:tcPr>
          <w:p w14:paraId="51B5E73C" w14:textId="77777777" w:rsidR="0013690C" w:rsidRPr="00AF7F4E" w:rsidRDefault="0013690C" w:rsidP="00096245"/>
        </w:tc>
      </w:tr>
      <w:tr w:rsidR="00AF7F4E" w:rsidRPr="00AF7F4E" w14:paraId="6F08B883" w14:textId="77777777" w:rsidTr="00096245">
        <w:trPr>
          <w:trHeight w:val="240"/>
          <w:jc w:val="center"/>
        </w:trPr>
        <w:tc>
          <w:tcPr>
            <w:tcW w:w="4876" w:type="dxa"/>
            <w:tcBorders>
              <w:top w:val="nil"/>
              <w:left w:val="nil"/>
              <w:bottom w:val="nil"/>
              <w:right w:val="nil"/>
            </w:tcBorders>
          </w:tcPr>
          <w:p w14:paraId="7E62918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74EF30" w14:textId="77777777" w:rsidR="0013690C" w:rsidRPr="00AF7F4E" w:rsidRDefault="0013690C" w:rsidP="00096245">
            <w:pPr>
              <w:pStyle w:val="AmColumnHeading"/>
            </w:pPr>
            <w:r w:rsidRPr="00AF7F4E">
              <w:t>Emenda</w:t>
            </w:r>
          </w:p>
        </w:tc>
      </w:tr>
      <w:tr w:rsidR="00AF7F4E" w:rsidRPr="00AF7F4E" w14:paraId="794DE488" w14:textId="77777777" w:rsidTr="00096245">
        <w:trPr>
          <w:jc w:val="center"/>
        </w:trPr>
        <w:tc>
          <w:tcPr>
            <w:tcW w:w="4876" w:type="dxa"/>
            <w:tcBorders>
              <w:top w:val="nil"/>
              <w:left w:val="nil"/>
              <w:bottom w:val="nil"/>
              <w:right w:val="nil"/>
            </w:tcBorders>
          </w:tcPr>
          <w:p w14:paraId="3C9B5CA5" w14:textId="77777777" w:rsidR="0013690C" w:rsidRPr="00AF7F4E" w:rsidRDefault="0013690C" w:rsidP="00096245">
            <w:pPr>
              <w:pStyle w:val="Normal6a"/>
            </w:pPr>
            <w:r w:rsidRPr="00AF7F4E">
              <w:t>26.</w:t>
            </w:r>
            <w:r w:rsidRPr="00AF7F4E">
              <w:tab/>
            </w:r>
            <w:r w:rsidRPr="00AF7F4E">
              <w:rPr>
                <w:b/>
                <w:bCs/>
                <w:i/>
                <w:iCs/>
              </w:rPr>
              <w:t>Jikkundanna</w:t>
            </w:r>
            <w:r w:rsidRPr="00AF7F4E">
              <w:t xml:space="preserve"> l-fatt li wħud mill-Istati Membri adottaw liġijiet, politiki u prattiki </w:t>
            </w:r>
            <w:r w:rsidRPr="00AF7F4E">
              <w:rPr>
                <w:b/>
                <w:bCs/>
                <w:i/>
                <w:iCs/>
              </w:rPr>
              <w:t>li jimminaw il-protezzjoni</w:t>
            </w:r>
            <w:r w:rsidRPr="00AF7F4E">
              <w:t xml:space="preserve"> </w:t>
            </w:r>
            <w:r w:rsidRPr="00AF7F4E">
              <w:rPr>
                <w:b/>
                <w:bCs/>
                <w:i/>
                <w:iCs/>
              </w:rPr>
              <w:t>effettiva tad-drittijiet fundamentali tar-rifuġjati, tal-persuni li jfittxu l-ażil u tal-migranti, fuq l-art u fuq il-baħar</w:t>
            </w:r>
            <w:r w:rsidRPr="00AF7F4E">
              <w:t xml:space="preserve">; </w:t>
            </w:r>
            <w:r w:rsidRPr="00AF7F4E">
              <w:rPr>
                <w:b/>
                <w:i/>
              </w:rPr>
              <w:t>jistieden lill-Kummissjoni 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p>
        </w:tc>
        <w:tc>
          <w:tcPr>
            <w:tcW w:w="4876" w:type="dxa"/>
            <w:tcBorders>
              <w:top w:val="nil"/>
              <w:left w:val="nil"/>
              <w:bottom w:val="nil"/>
              <w:right w:val="nil"/>
            </w:tcBorders>
          </w:tcPr>
          <w:p w14:paraId="2F3E04E0" w14:textId="77777777" w:rsidR="0013690C" w:rsidRPr="00AF7F4E" w:rsidRDefault="0013690C" w:rsidP="00096245">
            <w:pPr>
              <w:pStyle w:val="Normal6a"/>
            </w:pPr>
            <w:r w:rsidRPr="00AF7F4E">
              <w:t>26.</w:t>
            </w:r>
            <w:r w:rsidRPr="00AF7F4E">
              <w:tab/>
            </w:r>
            <w:r w:rsidRPr="00AF7F4E">
              <w:rPr>
                <w:b/>
                <w:bCs/>
                <w:i/>
                <w:iCs/>
              </w:rPr>
              <w:t xml:space="preserve">Jilqa’ </w:t>
            </w:r>
            <w:r w:rsidRPr="00AF7F4E">
              <w:t xml:space="preserve">l-fatt li wħud mill-Istati Membri adottaw liġijiet, politiki u prattiki </w:t>
            </w:r>
            <w:r w:rsidRPr="00AF7F4E">
              <w:rPr>
                <w:b/>
                <w:bCs/>
                <w:i/>
                <w:iCs/>
              </w:rPr>
              <w:t>li għandhom l-għan li jnaqqsu l-flussi migratorji irregolari lejn it-territorju Ewropew u jirrestawraw il-kontroll effettiv tal-fruntieri esterni, filwaqt li jiżguraw il-konformità mal-obbligi legali applikabbli</w:t>
            </w:r>
            <w:r w:rsidRPr="00AF7F4E">
              <w:t>;</w:t>
            </w:r>
          </w:p>
        </w:tc>
      </w:tr>
    </w:tbl>
    <w:p w14:paraId="3C45297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54C85F" w14:textId="77777777" w:rsidR="0013690C" w:rsidRPr="00AF7F4E" w:rsidRDefault="0013690C" w:rsidP="0013690C">
      <w:r w:rsidRPr="00AF7F4E">
        <w:rPr>
          <w:rStyle w:val="HideTWBExt"/>
          <w:color w:val="auto"/>
        </w:rPr>
        <w:t>&lt;/Amend&gt;</w:t>
      </w:r>
    </w:p>
    <w:p w14:paraId="0397ADF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542</w:t>
      </w:r>
      <w:r w:rsidRPr="00AF7F4E">
        <w:rPr>
          <w:rStyle w:val="HideTWBExt"/>
          <w:color w:val="auto"/>
        </w:rPr>
        <w:t>&lt;/NumAm&gt;</w:t>
      </w:r>
    </w:p>
    <w:p w14:paraId="6CF8D0B0"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206ADD7C" w14:textId="77777777" w:rsidR="0013690C" w:rsidRPr="00AF7F4E" w:rsidRDefault="0013690C" w:rsidP="0013690C">
      <w:pPr>
        <w:pStyle w:val="NormalBold"/>
      </w:pPr>
      <w:r w:rsidRPr="00AF7F4E">
        <w:rPr>
          <w:rStyle w:val="HideTWBExt"/>
          <w:b w:val="0"/>
          <w:color w:val="auto"/>
        </w:rPr>
        <w:t>&lt;/RepeatBlock-By&gt;</w:t>
      </w:r>
    </w:p>
    <w:p w14:paraId="3EBFA71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7A6E1B"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E7FD9E" w14:textId="77777777" w:rsidTr="00096245">
        <w:trPr>
          <w:trHeight w:hRule="exact" w:val="240"/>
          <w:jc w:val="center"/>
        </w:trPr>
        <w:tc>
          <w:tcPr>
            <w:tcW w:w="9752" w:type="dxa"/>
            <w:gridSpan w:val="2"/>
            <w:tcBorders>
              <w:top w:val="nil"/>
              <w:left w:val="nil"/>
              <w:bottom w:val="nil"/>
              <w:right w:val="nil"/>
            </w:tcBorders>
          </w:tcPr>
          <w:p w14:paraId="48DEDD98" w14:textId="77777777" w:rsidR="0013690C" w:rsidRPr="00AF7F4E" w:rsidRDefault="0013690C" w:rsidP="00096245"/>
        </w:tc>
      </w:tr>
      <w:tr w:rsidR="00AF7F4E" w:rsidRPr="00AF7F4E" w14:paraId="4CBB4AD1" w14:textId="77777777" w:rsidTr="00096245">
        <w:trPr>
          <w:trHeight w:val="240"/>
          <w:jc w:val="center"/>
        </w:trPr>
        <w:tc>
          <w:tcPr>
            <w:tcW w:w="4876" w:type="dxa"/>
            <w:tcBorders>
              <w:top w:val="nil"/>
              <w:left w:val="nil"/>
              <w:bottom w:val="nil"/>
              <w:right w:val="nil"/>
            </w:tcBorders>
          </w:tcPr>
          <w:p w14:paraId="66F9515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5B35B1E" w14:textId="77777777" w:rsidR="0013690C" w:rsidRPr="00AF7F4E" w:rsidRDefault="0013690C" w:rsidP="00096245">
            <w:pPr>
              <w:pStyle w:val="AmColumnHeading"/>
            </w:pPr>
            <w:r w:rsidRPr="00AF7F4E">
              <w:t>Emenda</w:t>
            </w:r>
          </w:p>
        </w:tc>
      </w:tr>
      <w:tr w:rsidR="00AF7F4E" w:rsidRPr="00AF7F4E" w14:paraId="2297FC07" w14:textId="77777777" w:rsidTr="00096245">
        <w:trPr>
          <w:jc w:val="center"/>
        </w:trPr>
        <w:tc>
          <w:tcPr>
            <w:tcW w:w="4876" w:type="dxa"/>
            <w:tcBorders>
              <w:top w:val="nil"/>
              <w:left w:val="nil"/>
              <w:bottom w:val="nil"/>
              <w:right w:val="nil"/>
            </w:tcBorders>
          </w:tcPr>
          <w:p w14:paraId="48320140" w14:textId="77777777" w:rsidR="0013690C" w:rsidRPr="00AF7F4E" w:rsidRDefault="0013690C" w:rsidP="00096245">
            <w:pPr>
              <w:pStyle w:val="Normal6a"/>
            </w:pPr>
            <w:r w:rsidRPr="00AF7F4E">
              <w:t>26.</w:t>
            </w:r>
            <w:r w:rsidRPr="00AF7F4E">
              <w:tab/>
            </w:r>
            <w:r w:rsidRPr="00AF7F4E">
              <w:rPr>
                <w:b/>
                <w:bCs/>
                <w:i/>
                <w:iCs/>
              </w:rPr>
              <w:t xml:space="preserve">Jikkundanna l-fatt li wħud mill-Istati </w:t>
            </w:r>
            <w:r w:rsidRPr="00AF7F4E">
              <w:t xml:space="preserve">Membri </w:t>
            </w:r>
            <w:r w:rsidRPr="00AF7F4E">
              <w:rPr>
                <w:b/>
                <w:bCs/>
                <w:i/>
                <w:iCs/>
              </w:rPr>
              <w:t xml:space="preserve">adottaw liġijiet, politiki u prattiki li jimminaw </w:t>
            </w:r>
            <w:r w:rsidRPr="00AF7F4E">
              <w:t>il-protezzjoni</w:t>
            </w:r>
            <w:r w:rsidRPr="00AF7F4E">
              <w:rPr>
                <w:b/>
                <w:bCs/>
                <w:i/>
                <w:iCs/>
              </w:rPr>
              <w:t xml:space="preserve"> effettiva </w:t>
            </w:r>
            <w:r w:rsidRPr="00AF7F4E">
              <w:t>tad-drittijiet fundamentali</w:t>
            </w:r>
            <w:r w:rsidRPr="00AF7F4E">
              <w:rPr>
                <w:b/>
                <w:bCs/>
                <w:i/>
                <w:iCs/>
              </w:rPr>
              <w:t xml:space="preserve"> tar-rifuġjati, tal-persuni li jfittxu l-ażil u tal-migranti, fuq l-art u fuq il-baħar;</w:t>
            </w:r>
            <w:r w:rsidRPr="00AF7F4E">
              <w:t xml:space="preserve"> </w:t>
            </w:r>
            <w:r w:rsidRPr="00AF7F4E">
              <w:rPr>
                <w:b/>
                <w:bCs/>
                <w:i/>
                <w:iCs/>
              </w:rPr>
              <w:t xml:space="preserve">jistieden lill-Kummissjoni u lill-Istati Membri jpoġġu d-drittijiet fundamentali tal-migranti, tal-persuni li jfittxu l-ażil u tar-rifuġjati, kif </w:t>
            </w:r>
            <w:r w:rsidRPr="00AF7F4E">
              <w:rPr>
                <w:b/>
                <w:bCs/>
                <w:i/>
                <w:iCs/>
              </w:rPr>
              <w:lastRenderedPageBreak/>
              <w:t xml:space="preserve">ukoll il-prinċipju tal-kondiviżjoni tar-responsabbiltà, fil-qofol tal-politiki tagħhom dwar il-migrazzjoni u l-ażil, biex jiżguraw li d-drittijiet tal-persuni għall-ażil u </w:t>
            </w:r>
            <w:r w:rsidRPr="00AF7F4E">
              <w:t xml:space="preserve">għall-protezzjoni internazzjonali </w:t>
            </w:r>
            <w:r w:rsidRPr="00AF7F4E">
              <w:rPr>
                <w:b/>
                <w:bCs/>
                <w:i/>
                <w:iCs/>
              </w:rPr>
              <w:t>jiġu rispettati</w:t>
            </w:r>
            <w:r w:rsidRPr="00AF7F4E">
              <w:t>;</w:t>
            </w:r>
          </w:p>
        </w:tc>
        <w:tc>
          <w:tcPr>
            <w:tcW w:w="4876" w:type="dxa"/>
            <w:tcBorders>
              <w:top w:val="nil"/>
              <w:left w:val="nil"/>
              <w:bottom w:val="nil"/>
              <w:right w:val="nil"/>
            </w:tcBorders>
          </w:tcPr>
          <w:p w14:paraId="4166DF79" w14:textId="77777777" w:rsidR="0013690C" w:rsidRPr="00AF7F4E" w:rsidRDefault="0013690C" w:rsidP="00096245">
            <w:pPr>
              <w:pStyle w:val="Normal6a"/>
            </w:pPr>
            <w:r w:rsidRPr="00AF7F4E">
              <w:lastRenderedPageBreak/>
              <w:t>26.</w:t>
            </w:r>
            <w:r w:rsidRPr="00AF7F4E">
              <w:tab/>
            </w:r>
            <w:r w:rsidRPr="00AF7F4E">
              <w:rPr>
                <w:b/>
                <w:bCs/>
                <w:i/>
                <w:iCs/>
              </w:rPr>
              <w:t xml:space="preserve">Jirrikonoxxi li l-Istati </w:t>
            </w:r>
            <w:r w:rsidRPr="00AF7F4E">
              <w:t xml:space="preserve">Membri </w:t>
            </w:r>
            <w:r w:rsidRPr="00AF7F4E">
              <w:rPr>
                <w:b/>
                <w:bCs/>
                <w:i/>
                <w:iCs/>
              </w:rPr>
              <w:t xml:space="preserve">għandhom responsabbiltà li jiżguraw kemm </w:t>
            </w:r>
            <w:r w:rsidRPr="00AF7F4E">
              <w:t>il-protezzjoni tad-drittijiet fundamentali</w:t>
            </w:r>
            <w:r w:rsidRPr="00AF7F4E">
              <w:rPr>
                <w:b/>
                <w:bCs/>
                <w:i/>
                <w:iCs/>
              </w:rPr>
              <w:t xml:space="preserve"> ta’ dawk li huma intitolati </w:t>
            </w:r>
            <w:r w:rsidRPr="00AF7F4E">
              <w:t>għall-protezzjoni internazzjonali</w:t>
            </w:r>
            <w:r w:rsidRPr="00AF7F4E">
              <w:rPr>
                <w:b/>
                <w:bCs/>
                <w:i/>
                <w:iCs/>
              </w:rPr>
              <w:t xml:space="preserve"> kif ukoll il-gwardja effettiva tal-fruntieri tagħhom</w:t>
            </w:r>
            <w:r w:rsidRPr="00AF7F4E">
              <w:t xml:space="preserve">; </w:t>
            </w:r>
            <w:r w:rsidRPr="00AF7F4E">
              <w:rPr>
                <w:b/>
                <w:i/>
              </w:rPr>
              <w:t xml:space="preserve">jissottolinja li l-ġlieda kontra networks ta’ immigrazzjoni illegali u ta’ dħul klandestin ta’ migranti hija prerekwiżit </w:t>
            </w:r>
            <w:r w:rsidRPr="00AF7F4E">
              <w:rPr>
                <w:b/>
                <w:i/>
              </w:rPr>
              <w:lastRenderedPageBreak/>
              <w:t>għall-aċċess legali u sikur għall-ażil;</w:t>
            </w:r>
          </w:p>
        </w:tc>
      </w:tr>
    </w:tbl>
    <w:p w14:paraId="3BAC4E9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5C4EE917" w14:textId="77777777" w:rsidR="0013690C" w:rsidRPr="00AF7F4E" w:rsidRDefault="0013690C" w:rsidP="0013690C">
      <w:r w:rsidRPr="00AF7F4E">
        <w:rPr>
          <w:rStyle w:val="HideTWBExt"/>
          <w:color w:val="auto"/>
        </w:rPr>
        <w:t>&lt;/Amend&gt;</w:t>
      </w:r>
    </w:p>
    <w:p w14:paraId="5A50FE1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543</w:t>
      </w:r>
      <w:r w:rsidRPr="00AF7F4E">
        <w:rPr>
          <w:rStyle w:val="HideTWBExt"/>
          <w:color w:val="auto"/>
        </w:rPr>
        <w:t>&lt;/NumAm&gt;</w:t>
      </w:r>
    </w:p>
    <w:p w14:paraId="70304697"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710FC54" w14:textId="77777777" w:rsidR="0013690C" w:rsidRPr="00AF7F4E" w:rsidRDefault="0013690C" w:rsidP="0013690C">
      <w:pPr>
        <w:pStyle w:val="NormalBold"/>
      </w:pPr>
      <w:r w:rsidRPr="00AF7F4E">
        <w:rPr>
          <w:rStyle w:val="HideTWBExt"/>
          <w:b w:val="0"/>
          <w:color w:val="auto"/>
        </w:rPr>
        <w:t>&lt;/RepeatBlock-By&gt;</w:t>
      </w:r>
    </w:p>
    <w:p w14:paraId="31ACE4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C7E9DB"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DEAA0E6" w14:textId="77777777" w:rsidTr="00096245">
        <w:trPr>
          <w:trHeight w:hRule="exact" w:val="240"/>
          <w:jc w:val="center"/>
        </w:trPr>
        <w:tc>
          <w:tcPr>
            <w:tcW w:w="9752" w:type="dxa"/>
            <w:gridSpan w:val="2"/>
            <w:tcBorders>
              <w:top w:val="nil"/>
              <w:left w:val="nil"/>
              <w:bottom w:val="nil"/>
              <w:right w:val="nil"/>
            </w:tcBorders>
          </w:tcPr>
          <w:p w14:paraId="20635618" w14:textId="77777777" w:rsidR="0013690C" w:rsidRPr="00AF7F4E" w:rsidRDefault="0013690C" w:rsidP="00096245"/>
        </w:tc>
      </w:tr>
      <w:tr w:rsidR="00AF7F4E" w:rsidRPr="00AF7F4E" w14:paraId="4E41EC04" w14:textId="77777777" w:rsidTr="00096245">
        <w:trPr>
          <w:trHeight w:val="240"/>
          <w:jc w:val="center"/>
        </w:trPr>
        <w:tc>
          <w:tcPr>
            <w:tcW w:w="4876" w:type="dxa"/>
            <w:tcBorders>
              <w:top w:val="nil"/>
              <w:left w:val="nil"/>
              <w:bottom w:val="nil"/>
              <w:right w:val="nil"/>
            </w:tcBorders>
          </w:tcPr>
          <w:p w14:paraId="4D2B6AA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5A74D01" w14:textId="77777777" w:rsidR="0013690C" w:rsidRPr="00AF7F4E" w:rsidRDefault="0013690C" w:rsidP="00096245">
            <w:pPr>
              <w:pStyle w:val="AmColumnHeading"/>
            </w:pPr>
            <w:r w:rsidRPr="00AF7F4E">
              <w:t>Emenda</w:t>
            </w:r>
          </w:p>
        </w:tc>
      </w:tr>
      <w:tr w:rsidR="00AF7F4E" w:rsidRPr="00AF7F4E" w14:paraId="798C95ED" w14:textId="77777777" w:rsidTr="00096245">
        <w:trPr>
          <w:jc w:val="center"/>
        </w:trPr>
        <w:tc>
          <w:tcPr>
            <w:tcW w:w="4876" w:type="dxa"/>
            <w:tcBorders>
              <w:top w:val="nil"/>
              <w:left w:val="nil"/>
              <w:bottom w:val="nil"/>
              <w:right w:val="nil"/>
            </w:tcBorders>
          </w:tcPr>
          <w:p w14:paraId="52082853" w14:textId="77777777" w:rsidR="0013690C" w:rsidRPr="00AF7F4E" w:rsidRDefault="0013690C" w:rsidP="00096245">
            <w:pPr>
              <w:pStyle w:val="Normal6a"/>
            </w:pPr>
            <w:r w:rsidRPr="00AF7F4E">
              <w:t>26.</w:t>
            </w:r>
            <w:r w:rsidRPr="00AF7F4E">
              <w:tab/>
            </w:r>
            <w:r w:rsidRPr="00AF7F4E">
              <w:rPr>
                <w:b/>
                <w:bCs/>
                <w:i/>
                <w:iCs/>
              </w:rPr>
              <w:t>Jikkundanna l-fatt</w:t>
            </w:r>
            <w:r w:rsidRPr="00AF7F4E">
              <w:t xml:space="preserve"> li wħud mill-Istati Membri adottaw liġijiet, politiki u prattiki li </w:t>
            </w:r>
            <w:r w:rsidRPr="00AF7F4E">
              <w:rPr>
                <w:b/>
                <w:bCs/>
                <w:i/>
                <w:iCs/>
              </w:rPr>
              <w:t>jimminaw</w:t>
            </w:r>
            <w:r w:rsidRPr="00AF7F4E">
              <w:t xml:space="preserve"> </w:t>
            </w:r>
            <w:r w:rsidRPr="00AF7F4E">
              <w:rPr>
                <w:b/>
                <w:bCs/>
                <w:i/>
                <w:iCs/>
              </w:rPr>
              <w:t>il-protezzjoni</w:t>
            </w:r>
            <w:r w:rsidRPr="00AF7F4E">
              <w:t xml:space="preserve"> effettiva tad-drittijiet fundamentali </w:t>
            </w:r>
            <w:r w:rsidRPr="00AF7F4E">
              <w:rPr>
                <w:b/>
                <w:bCs/>
                <w:i/>
                <w:iCs/>
              </w:rPr>
              <w:t>tar-rifuġjati, tal-persuni li jfittxu l-ażil u tal-migranti, fuq l-art u fuq il-baħar</w:t>
            </w:r>
            <w:r w:rsidRPr="00AF7F4E">
              <w:t xml:space="preserve">; jistieden lill-Kummissjoni u lill-Istati Membri </w:t>
            </w:r>
            <w:r w:rsidRPr="00AF7F4E">
              <w:rPr>
                <w:b/>
                <w:bCs/>
                <w:i/>
                <w:iCs/>
              </w:rPr>
              <w:t>jpoġġu</w:t>
            </w:r>
            <w:r w:rsidRPr="00AF7F4E">
              <w:t xml:space="preserve"> d-drittijiet fundamentali </w:t>
            </w:r>
            <w:r w:rsidRPr="00AF7F4E">
              <w:rPr>
                <w:b/>
                <w:bCs/>
                <w:i/>
                <w:iCs/>
              </w:rPr>
              <w:t>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r w:rsidRPr="00AF7F4E">
              <w:t>;</w:t>
            </w:r>
          </w:p>
        </w:tc>
        <w:tc>
          <w:tcPr>
            <w:tcW w:w="4876" w:type="dxa"/>
            <w:tcBorders>
              <w:top w:val="nil"/>
              <w:left w:val="nil"/>
              <w:bottom w:val="nil"/>
              <w:right w:val="nil"/>
            </w:tcBorders>
          </w:tcPr>
          <w:p w14:paraId="1DFFCDF3" w14:textId="77777777" w:rsidR="0013690C" w:rsidRPr="00AF7F4E" w:rsidRDefault="0013690C" w:rsidP="00096245">
            <w:pPr>
              <w:pStyle w:val="Normal6a"/>
            </w:pPr>
            <w:r w:rsidRPr="00AF7F4E">
              <w:t>26.</w:t>
            </w:r>
            <w:r w:rsidRPr="00AF7F4E">
              <w:tab/>
            </w:r>
            <w:r w:rsidRPr="00AF7F4E">
              <w:rPr>
                <w:b/>
                <w:bCs/>
                <w:i/>
                <w:iCs/>
              </w:rPr>
              <w:t>Jilqa’ u jfaħħar il-fatt</w:t>
            </w:r>
            <w:r w:rsidRPr="00AF7F4E">
              <w:t xml:space="preserve"> li wħud mill-Istati Membri adottaw liġijiet, politiki u prattiki li </w:t>
            </w:r>
            <w:r w:rsidRPr="00AF7F4E">
              <w:rPr>
                <w:b/>
                <w:bCs/>
                <w:i/>
                <w:iCs/>
              </w:rPr>
              <w:t>jsaħħu</w:t>
            </w:r>
            <w:r w:rsidRPr="00AF7F4E">
              <w:t xml:space="preserve"> </w:t>
            </w:r>
            <w:r w:rsidRPr="00AF7F4E">
              <w:rPr>
                <w:b/>
                <w:bCs/>
                <w:i/>
                <w:iCs/>
              </w:rPr>
              <w:t>l-protezzjoni</w:t>
            </w:r>
            <w:r w:rsidRPr="00AF7F4E">
              <w:t xml:space="preserve"> effettiva tad-drittijiet fundamentali </w:t>
            </w:r>
            <w:r w:rsidRPr="00AF7F4E">
              <w:rPr>
                <w:b/>
                <w:bCs/>
                <w:i/>
                <w:iCs/>
              </w:rPr>
              <w:t>taċ-ċittadini tal-UE</w:t>
            </w:r>
            <w:r w:rsidRPr="00AF7F4E">
              <w:t xml:space="preserve">; jistieden lill-Kummissjoni u lill-Istati Membri </w:t>
            </w:r>
            <w:r w:rsidRPr="00AF7F4E">
              <w:rPr>
                <w:b/>
                <w:bCs/>
                <w:i/>
                <w:iCs/>
              </w:rPr>
              <w:t>jirrispettaw b’mod konsistenti</w:t>
            </w:r>
            <w:r w:rsidRPr="00AF7F4E">
              <w:t xml:space="preserve"> d-drittijiet fundamentali </w:t>
            </w:r>
            <w:r w:rsidRPr="00AF7F4E">
              <w:rPr>
                <w:b/>
                <w:bCs/>
                <w:i/>
                <w:iCs/>
              </w:rPr>
              <w:t>taċ-ċittadini tal-UE u jipproteġuhom b’mod konsistenti mill-migrazzjoni illegali</w:t>
            </w:r>
            <w:r w:rsidRPr="00AF7F4E">
              <w:t>;</w:t>
            </w:r>
          </w:p>
        </w:tc>
      </w:tr>
    </w:tbl>
    <w:p w14:paraId="21609D3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27BDAB1" w14:textId="77777777" w:rsidR="0013690C" w:rsidRPr="00AF7F4E" w:rsidRDefault="0013690C" w:rsidP="0013690C">
      <w:r w:rsidRPr="00AF7F4E">
        <w:rPr>
          <w:rStyle w:val="HideTWBExt"/>
          <w:color w:val="auto"/>
        </w:rPr>
        <w:t>&lt;/Amend&gt;</w:t>
      </w:r>
    </w:p>
    <w:p w14:paraId="3481630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544</w:t>
      </w:r>
      <w:r w:rsidRPr="00AF7F4E">
        <w:rPr>
          <w:rStyle w:val="HideTWBExt"/>
          <w:color w:val="auto"/>
        </w:rPr>
        <w:t>&lt;/NumAm&gt;</w:t>
      </w:r>
    </w:p>
    <w:p w14:paraId="62C03218"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024EB1EB" w14:textId="77777777" w:rsidR="0013690C" w:rsidRPr="00AF7F4E" w:rsidRDefault="0013690C" w:rsidP="0013690C">
      <w:pPr>
        <w:pStyle w:val="NormalBold"/>
      </w:pPr>
      <w:r w:rsidRPr="00AF7F4E">
        <w:rPr>
          <w:rStyle w:val="HideTWBExt"/>
          <w:b w:val="0"/>
          <w:color w:val="auto"/>
        </w:rPr>
        <w:t>&lt;/RepeatBlock-By&gt;</w:t>
      </w:r>
    </w:p>
    <w:p w14:paraId="200C26C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D37EEFF"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61E4E8" w14:textId="77777777" w:rsidTr="00096245">
        <w:trPr>
          <w:trHeight w:hRule="exact" w:val="240"/>
          <w:jc w:val="center"/>
        </w:trPr>
        <w:tc>
          <w:tcPr>
            <w:tcW w:w="9752" w:type="dxa"/>
            <w:gridSpan w:val="2"/>
            <w:tcBorders>
              <w:top w:val="nil"/>
              <w:left w:val="nil"/>
              <w:bottom w:val="nil"/>
              <w:right w:val="nil"/>
            </w:tcBorders>
          </w:tcPr>
          <w:p w14:paraId="35D8632F" w14:textId="77777777" w:rsidR="0013690C" w:rsidRPr="00AF7F4E" w:rsidRDefault="0013690C" w:rsidP="00096245"/>
        </w:tc>
      </w:tr>
      <w:tr w:rsidR="00AF7F4E" w:rsidRPr="00AF7F4E" w14:paraId="7E88EF80" w14:textId="77777777" w:rsidTr="00096245">
        <w:trPr>
          <w:trHeight w:val="240"/>
          <w:jc w:val="center"/>
        </w:trPr>
        <w:tc>
          <w:tcPr>
            <w:tcW w:w="4876" w:type="dxa"/>
            <w:tcBorders>
              <w:top w:val="nil"/>
              <w:left w:val="nil"/>
              <w:bottom w:val="nil"/>
              <w:right w:val="nil"/>
            </w:tcBorders>
          </w:tcPr>
          <w:p w14:paraId="4B97622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9D9C7C" w14:textId="77777777" w:rsidR="0013690C" w:rsidRPr="00AF7F4E" w:rsidRDefault="0013690C" w:rsidP="00096245">
            <w:pPr>
              <w:pStyle w:val="AmColumnHeading"/>
            </w:pPr>
            <w:r w:rsidRPr="00AF7F4E">
              <w:t>Emenda</w:t>
            </w:r>
          </w:p>
        </w:tc>
      </w:tr>
      <w:tr w:rsidR="00AF7F4E" w:rsidRPr="00AF7F4E" w14:paraId="435E9481" w14:textId="77777777" w:rsidTr="00096245">
        <w:trPr>
          <w:jc w:val="center"/>
        </w:trPr>
        <w:tc>
          <w:tcPr>
            <w:tcW w:w="4876" w:type="dxa"/>
            <w:tcBorders>
              <w:top w:val="nil"/>
              <w:left w:val="nil"/>
              <w:bottom w:val="nil"/>
              <w:right w:val="nil"/>
            </w:tcBorders>
          </w:tcPr>
          <w:p w14:paraId="6658F304" w14:textId="77777777" w:rsidR="0013690C" w:rsidRPr="00AF7F4E" w:rsidRDefault="0013690C" w:rsidP="00096245">
            <w:pPr>
              <w:pStyle w:val="Normal6a"/>
            </w:pPr>
            <w:r w:rsidRPr="00AF7F4E">
              <w:t>26.</w:t>
            </w:r>
            <w:r w:rsidRPr="00AF7F4E">
              <w:tab/>
              <w:t xml:space="preserve">Jikkundanna l-fatt li wħud mill-Istati Membri adottaw liġijiet, politiki u </w:t>
            </w:r>
            <w:r w:rsidRPr="00AF7F4E">
              <w:lastRenderedPageBreak/>
              <w:t>prattiki li jimminaw il-protezzjoni effettiva tad-drittijiet fundamentali tar-rifuġjati, tal-persuni li jfittxu l-ażil u tal-migranti, fuq l-art u fuq il-baħar; jistieden lill-Kummissjoni 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p>
        </w:tc>
        <w:tc>
          <w:tcPr>
            <w:tcW w:w="4876" w:type="dxa"/>
            <w:tcBorders>
              <w:top w:val="nil"/>
              <w:left w:val="nil"/>
              <w:bottom w:val="nil"/>
              <w:right w:val="nil"/>
            </w:tcBorders>
          </w:tcPr>
          <w:p w14:paraId="7D6FC17B" w14:textId="77777777" w:rsidR="0013690C" w:rsidRPr="00AF7F4E" w:rsidRDefault="0013690C" w:rsidP="00096245">
            <w:pPr>
              <w:pStyle w:val="Normal6a"/>
            </w:pPr>
            <w:r w:rsidRPr="00AF7F4E">
              <w:lastRenderedPageBreak/>
              <w:t>26.</w:t>
            </w:r>
            <w:r w:rsidRPr="00AF7F4E">
              <w:tab/>
              <w:t xml:space="preserve">Jikkundanna l-fatt li wħud mill-Istati Membri adottaw liġijiet, politiki u </w:t>
            </w:r>
            <w:r w:rsidRPr="00AF7F4E">
              <w:lastRenderedPageBreak/>
              <w:t>prattiki li jimminaw il-protezzjoni effettiva tad-drittijiet fundamentali tar-rifuġjati, tal-persuni li jfittxu l-ażil u tal-migranti, fuq l-art u fuq il-baħar; jistieden lill-Kummissjoni 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r w:rsidRPr="00AF7F4E">
              <w:rPr>
                <w:b/>
                <w:i/>
              </w:rPr>
              <w:t> itenni li l-pushbacks jiksru d-dritt tal-UE u dak internazzjonali fi kwalunkwe ċirkostanza;</w:t>
            </w:r>
          </w:p>
        </w:tc>
      </w:tr>
    </w:tbl>
    <w:p w14:paraId="1E73E66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F5B4A45" w14:textId="77777777" w:rsidR="0013690C" w:rsidRPr="00AF7F4E" w:rsidRDefault="0013690C" w:rsidP="0013690C">
      <w:r w:rsidRPr="00AF7F4E">
        <w:rPr>
          <w:rStyle w:val="HideTWBExt"/>
          <w:color w:val="auto"/>
        </w:rPr>
        <w:t>&lt;/Amend&gt;</w:t>
      </w:r>
    </w:p>
    <w:p w14:paraId="4C3D2A2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545</w:t>
      </w:r>
      <w:r w:rsidRPr="00AF7F4E">
        <w:rPr>
          <w:rStyle w:val="HideTWBExt"/>
          <w:color w:val="auto"/>
        </w:rPr>
        <w:t>&lt;/NumAm&gt;</w:t>
      </w:r>
    </w:p>
    <w:p w14:paraId="618637DC" w14:textId="77777777" w:rsidR="0013690C" w:rsidRPr="00AF7F4E" w:rsidRDefault="0013690C" w:rsidP="0013690C">
      <w:pPr>
        <w:pStyle w:val="NormalBold"/>
      </w:pPr>
      <w:r w:rsidRPr="00AF7F4E">
        <w:rPr>
          <w:rStyle w:val="HideTWBExt"/>
          <w:b w:val="0"/>
          <w:color w:val="auto"/>
        </w:rPr>
        <w:t>&lt;RepeatBlock-By&gt;&lt;Members&gt;</w:t>
      </w:r>
      <w:r w:rsidRPr="00AF7F4E">
        <w:t>Nadine Morano, François-Xavier Bellamy, Céline Imart, Christophe Gomart</w:t>
      </w:r>
      <w:r w:rsidRPr="00AF7F4E">
        <w:rPr>
          <w:rStyle w:val="HideTWBExt"/>
          <w:b w:val="0"/>
          <w:color w:val="auto"/>
        </w:rPr>
        <w:t>&lt;/Members&gt;</w:t>
      </w:r>
    </w:p>
    <w:p w14:paraId="7519E722" w14:textId="77777777" w:rsidR="0013690C" w:rsidRPr="00AF7F4E" w:rsidRDefault="0013690C" w:rsidP="0013690C">
      <w:pPr>
        <w:pStyle w:val="NormalBold"/>
      </w:pPr>
      <w:r w:rsidRPr="00AF7F4E">
        <w:rPr>
          <w:rStyle w:val="HideTWBExt"/>
          <w:b w:val="0"/>
          <w:color w:val="auto"/>
        </w:rPr>
        <w:t>&lt;/RepeatBlock-By&gt;</w:t>
      </w:r>
    </w:p>
    <w:p w14:paraId="7DC4F8F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90E2A5"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75EC46F" w14:textId="77777777" w:rsidTr="00096245">
        <w:trPr>
          <w:trHeight w:hRule="exact" w:val="240"/>
          <w:jc w:val="center"/>
        </w:trPr>
        <w:tc>
          <w:tcPr>
            <w:tcW w:w="9752" w:type="dxa"/>
            <w:gridSpan w:val="2"/>
            <w:tcBorders>
              <w:top w:val="nil"/>
              <w:left w:val="nil"/>
              <w:bottom w:val="nil"/>
              <w:right w:val="nil"/>
            </w:tcBorders>
          </w:tcPr>
          <w:p w14:paraId="39539A99" w14:textId="77777777" w:rsidR="0013690C" w:rsidRPr="00AF7F4E" w:rsidRDefault="0013690C" w:rsidP="00096245"/>
        </w:tc>
      </w:tr>
      <w:tr w:rsidR="00AF7F4E" w:rsidRPr="00AF7F4E" w14:paraId="54B94884" w14:textId="77777777" w:rsidTr="00096245">
        <w:trPr>
          <w:trHeight w:val="240"/>
          <w:jc w:val="center"/>
        </w:trPr>
        <w:tc>
          <w:tcPr>
            <w:tcW w:w="4876" w:type="dxa"/>
            <w:tcBorders>
              <w:top w:val="nil"/>
              <w:left w:val="nil"/>
              <w:bottom w:val="nil"/>
              <w:right w:val="nil"/>
            </w:tcBorders>
          </w:tcPr>
          <w:p w14:paraId="69A2C2E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41BAC9A" w14:textId="77777777" w:rsidR="0013690C" w:rsidRPr="00AF7F4E" w:rsidRDefault="0013690C" w:rsidP="00096245">
            <w:pPr>
              <w:pStyle w:val="AmColumnHeading"/>
            </w:pPr>
            <w:r w:rsidRPr="00AF7F4E">
              <w:t>Emenda</w:t>
            </w:r>
          </w:p>
        </w:tc>
      </w:tr>
      <w:tr w:rsidR="00AF7F4E" w:rsidRPr="00AF7F4E" w14:paraId="3CC13A80" w14:textId="77777777" w:rsidTr="00096245">
        <w:trPr>
          <w:jc w:val="center"/>
        </w:trPr>
        <w:tc>
          <w:tcPr>
            <w:tcW w:w="4876" w:type="dxa"/>
            <w:tcBorders>
              <w:top w:val="nil"/>
              <w:left w:val="nil"/>
              <w:bottom w:val="nil"/>
              <w:right w:val="nil"/>
            </w:tcBorders>
          </w:tcPr>
          <w:p w14:paraId="631FCF1C" w14:textId="77777777" w:rsidR="0013690C" w:rsidRPr="00AF7F4E" w:rsidRDefault="0013690C" w:rsidP="00096245">
            <w:pPr>
              <w:pStyle w:val="Normal6a"/>
            </w:pPr>
            <w:r w:rsidRPr="00AF7F4E">
              <w:t>26.</w:t>
            </w:r>
            <w:r w:rsidRPr="00AF7F4E">
              <w:tab/>
              <w:t xml:space="preserve">Jikkundanna l-fatt li </w:t>
            </w:r>
            <w:r w:rsidRPr="00AF7F4E">
              <w:rPr>
                <w:b/>
                <w:bCs/>
                <w:i/>
                <w:iCs/>
              </w:rPr>
              <w:t>wħud mill-Istati Membri adottaw liġijiet, politiki u prattiki li jimminaw il-protezzjoni effettiva tad-drittijiet fundamentali tar-rifuġjati, tal-persuni li jfittxu l-ażil u tal-migranti, fuq l-art u fuq il-baħar;</w:t>
            </w:r>
            <w:r w:rsidRPr="00AF7F4E">
              <w:rPr>
                <w:b/>
                <w:i/>
              </w:rPr>
              <w:t xml:space="preserve"> </w:t>
            </w:r>
            <w:r w:rsidRPr="00AF7F4E">
              <w:rPr>
                <w:b/>
                <w:bCs/>
                <w:i/>
                <w:iCs/>
              </w:rPr>
              <w:t>jistieden</w:t>
            </w:r>
            <w:r w:rsidRPr="00AF7F4E">
              <w:t xml:space="preserve"> lill-Kummissjoni </w:t>
            </w:r>
            <w:r w:rsidRPr="00AF7F4E">
              <w:rPr>
                <w:b/>
                <w:bCs/>
                <w:i/>
                <w:iCs/>
              </w:rPr>
              <w:t>u lill-Istati Membri jpoġġu d-drittijiet fundamentali tal-migranti, tal-persuni li jfittxu l-ażil u tar-rifuġjati, kif ukoll il-prinċipju tal-kondiviżjoni tar-responsabbiltà, fil-qofol tal-politiki tagħhom dwar il-migrazzjoni u l-ażil, biex jiżguraw li d-drittijiet tal-persuni għall-ażil u għall-protezzjoni internazzjonali jiġu rispettati</w:t>
            </w:r>
            <w:r w:rsidRPr="00AF7F4E">
              <w:t>;</w:t>
            </w:r>
          </w:p>
        </w:tc>
        <w:tc>
          <w:tcPr>
            <w:tcW w:w="4876" w:type="dxa"/>
            <w:tcBorders>
              <w:top w:val="nil"/>
              <w:left w:val="nil"/>
              <w:bottom w:val="nil"/>
              <w:right w:val="nil"/>
            </w:tcBorders>
          </w:tcPr>
          <w:p w14:paraId="5659593C" w14:textId="77777777" w:rsidR="0013690C" w:rsidRPr="00AF7F4E" w:rsidRDefault="0013690C" w:rsidP="00096245">
            <w:pPr>
              <w:pStyle w:val="Normal6a"/>
            </w:pPr>
            <w:r w:rsidRPr="00AF7F4E">
              <w:t>26.</w:t>
            </w:r>
            <w:r w:rsidRPr="00AF7F4E">
              <w:tab/>
              <w:t xml:space="preserve">Jikkundanna l-fatt li </w:t>
            </w:r>
            <w:r w:rsidRPr="00AF7F4E">
              <w:rPr>
                <w:b/>
                <w:bCs/>
                <w:i/>
                <w:iCs/>
              </w:rPr>
              <w:t>f’dawn l-aħħar snin, ir-rata ta’ ritorn taċ-ċittadini ta’ pajjiżi terzi f’sitwazzjoni irregolari fit-territorju tal-Unjoni, fuq bażi strutturali, niżlet taħt il-limitu ta’ 25 %;</w:t>
            </w:r>
            <w:r w:rsidRPr="00AF7F4E">
              <w:rPr>
                <w:b/>
                <w:i/>
              </w:rPr>
              <w:t xml:space="preserve"> jafferma li din is-sitwazzjoni tikkostitwixxi theddida għall-istat tad-dritt fejn tirriżulta min-nuqqas ta’ konformità mad-deċiżjonijiet ta’ ritorn maħruġa jew ikkonfermati mill-awtoritajiet ġudizzjarji indipendenti; </w:t>
            </w:r>
            <w:r w:rsidRPr="00AF7F4E">
              <w:rPr>
                <w:b/>
                <w:bCs/>
                <w:i/>
                <w:iCs/>
              </w:rPr>
              <w:t>jistieden lill-Istati Membri u</w:t>
            </w:r>
            <w:r w:rsidRPr="00AF7F4E">
              <w:t xml:space="preserve"> lill-Kummissjoni </w:t>
            </w:r>
            <w:r w:rsidRPr="00AF7F4E">
              <w:rPr>
                <w:b/>
                <w:bCs/>
                <w:i/>
                <w:iCs/>
              </w:rPr>
              <w:t>jimplimentaw b’mod rapidu politika ta’ ritorn aktar effettiva</w:t>
            </w:r>
            <w:r w:rsidRPr="00AF7F4E">
              <w:t>;</w:t>
            </w:r>
          </w:p>
        </w:tc>
      </w:tr>
    </w:tbl>
    <w:p w14:paraId="5BEE02F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54F475A0" w14:textId="77777777" w:rsidR="0013690C" w:rsidRPr="00AF7F4E" w:rsidRDefault="0013690C" w:rsidP="0013690C">
      <w:r w:rsidRPr="00AF7F4E">
        <w:rPr>
          <w:rStyle w:val="HideTWBExt"/>
          <w:color w:val="auto"/>
        </w:rPr>
        <w:t>&lt;/Amend&gt;</w:t>
      </w:r>
    </w:p>
    <w:p w14:paraId="4151684C"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546</w:t>
      </w:r>
      <w:r w:rsidRPr="00AF7F4E">
        <w:rPr>
          <w:rStyle w:val="HideTWBExt"/>
          <w:color w:val="auto"/>
        </w:rPr>
        <w:t>&lt;/NumAm&gt;</w:t>
      </w:r>
    </w:p>
    <w:p w14:paraId="6B1AF80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Nikola Minchev, Krzysztof Śmiszek</w:t>
      </w:r>
      <w:r w:rsidRPr="00AF7F4E">
        <w:rPr>
          <w:rStyle w:val="HideTWBExt"/>
          <w:b w:val="0"/>
          <w:color w:val="auto"/>
        </w:rPr>
        <w:t>&lt;/Members&gt;</w:t>
      </w:r>
    </w:p>
    <w:p w14:paraId="04AA559A" w14:textId="77777777" w:rsidR="0013690C" w:rsidRPr="00AF7F4E" w:rsidRDefault="0013690C" w:rsidP="0013690C">
      <w:pPr>
        <w:pStyle w:val="NormalBold"/>
      </w:pPr>
      <w:r w:rsidRPr="00AF7F4E">
        <w:rPr>
          <w:rStyle w:val="HideTWBExt"/>
          <w:b w:val="0"/>
          <w:color w:val="auto"/>
        </w:rPr>
        <w:t>&lt;/RepeatBlock-By&gt;</w:t>
      </w:r>
    </w:p>
    <w:p w14:paraId="15A2B0D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D65FA6D"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55FC6C" w14:textId="77777777" w:rsidTr="00096245">
        <w:trPr>
          <w:trHeight w:hRule="exact" w:val="240"/>
          <w:jc w:val="center"/>
        </w:trPr>
        <w:tc>
          <w:tcPr>
            <w:tcW w:w="9752" w:type="dxa"/>
            <w:gridSpan w:val="2"/>
            <w:tcBorders>
              <w:top w:val="nil"/>
              <w:left w:val="nil"/>
              <w:bottom w:val="nil"/>
              <w:right w:val="nil"/>
            </w:tcBorders>
          </w:tcPr>
          <w:p w14:paraId="6C44D96C" w14:textId="77777777" w:rsidR="0013690C" w:rsidRPr="00AF7F4E" w:rsidRDefault="0013690C" w:rsidP="00096245"/>
        </w:tc>
      </w:tr>
      <w:tr w:rsidR="00AF7F4E" w:rsidRPr="00AF7F4E" w14:paraId="5ABD4C17" w14:textId="77777777" w:rsidTr="00096245">
        <w:trPr>
          <w:trHeight w:val="240"/>
          <w:jc w:val="center"/>
        </w:trPr>
        <w:tc>
          <w:tcPr>
            <w:tcW w:w="4876" w:type="dxa"/>
            <w:tcBorders>
              <w:top w:val="nil"/>
              <w:left w:val="nil"/>
              <w:bottom w:val="nil"/>
              <w:right w:val="nil"/>
            </w:tcBorders>
          </w:tcPr>
          <w:p w14:paraId="05C17C3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C67682" w14:textId="77777777" w:rsidR="0013690C" w:rsidRPr="00AF7F4E" w:rsidRDefault="0013690C" w:rsidP="00096245">
            <w:pPr>
              <w:pStyle w:val="AmColumnHeading"/>
            </w:pPr>
            <w:r w:rsidRPr="00AF7F4E">
              <w:t>Emenda</w:t>
            </w:r>
          </w:p>
        </w:tc>
      </w:tr>
      <w:tr w:rsidR="00AF7F4E" w:rsidRPr="00AF7F4E" w14:paraId="0A9E908D" w14:textId="77777777" w:rsidTr="00096245">
        <w:trPr>
          <w:jc w:val="center"/>
        </w:trPr>
        <w:tc>
          <w:tcPr>
            <w:tcW w:w="4876" w:type="dxa"/>
            <w:tcBorders>
              <w:top w:val="nil"/>
              <w:left w:val="nil"/>
              <w:bottom w:val="nil"/>
              <w:right w:val="nil"/>
            </w:tcBorders>
          </w:tcPr>
          <w:p w14:paraId="2B1CF9BB" w14:textId="77777777" w:rsidR="0013690C" w:rsidRPr="00AF7F4E" w:rsidRDefault="0013690C" w:rsidP="00096245">
            <w:pPr>
              <w:pStyle w:val="Normal6a"/>
            </w:pPr>
            <w:r w:rsidRPr="00AF7F4E">
              <w:t>26.</w:t>
            </w:r>
            <w:r w:rsidRPr="00AF7F4E">
              <w:tab/>
            </w:r>
            <w:r w:rsidRPr="00AF7F4E">
              <w:rPr>
                <w:b/>
                <w:bCs/>
                <w:i/>
                <w:iCs/>
              </w:rPr>
              <w:t xml:space="preserve">Jikkundanna l-fatt li wħud mill-Istati </w:t>
            </w:r>
            <w:r w:rsidRPr="00AF7F4E">
              <w:t xml:space="preserve">Membri </w:t>
            </w:r>
            <w:r w:rsidRPr="00AF7F4E">
              <w:rPr>
                <w:b/>
                <w:bCs/>
                <w:i/>
                <w:iCs/>
              </w:rPr>
              <w:t xml:space="preserve">adottaw liġijiet, politiki u prattiki li jimminaw il-protezzjoni effettiva </w:t>
            </w:r>
            <w:r w:rsidRPr="00AF7F4E">
              <w:t>tad-drittijiet fundamentali tar-rifuġjati, tal-persuni li jfittxu l-ażil u tal-migranti</w:t>
            </w:r>
            <w:r w:rsidRPr="00AF7F4E">
              <w:rPr>
                <w:b/>
                <w:bCs/>
                <w:i/>
                <w:iCs/>
              </w:rPr>
              <w:t>, fuq l-art u fuq il-baħar</w:t>
            </w:r>
            <w:r w:rsidRPr="00AF7F4E">
              <w:t xml:space="preserve">; jistieden lill-Kummissjoni u lill-Istati Membri </w:t>
            </w:r>
            <w:r w:rsidRPr="00AF7F4E">
              <w:rPr>
                <w:b/>
                <w:bCs/>
                <w:i/>
                <w:iCs/>
              </w:rPr>
              <w:t xml:space="preserve">jpoġġu d-drittijiet fundamentali tal-migranti, tal-persuni li jfittxu l-ażil u tar-rifuġjati, kif ukoll il-prinċipju tal-kondiviżjoni tar-responsabbiltà, fil-qofol tal-politiki tagħhom dwar il-migrazzjoni u l-ażil, biex </w:t>
            </w:r>
            <w:r w:rsidRPr="00AF7F4E">
              <w:t xml:space="preserve">jiżguraw li </w:t>
            </w:r>
            <w:r w:rsidRPr="00AF7F4E">
              <w:rPr>
                <w:b/>
                <w:bCs/>
                <w:i/>
                <w:iCs/>
              </w:rPr>
              <w:t>d-drittijiet tal-persuni</w:t>
            </w:r>
            <w:r w:rsidRPr="00AF7F4E">
              <w:t xml:space="preserve"> għall-ażil u għall-protezzjoni internazzjonali </w:t>
            </w:r>
            <w:r w:rsidRPr="00AF7F4E">
              <w:rPr>
                <w:b/>
                <w:bCs/>
                <w:i/>
                <w:iCs/>
              </w:rPr>
              <w:t>jiġu rispettati</w:t>
            </w:r>
            <w:r w:rsidRPr="00AF7F4E">
              <w:t>;</w:t>
            </w:r>
          </w:p>
        </w:tc>
        <w:tc>
          <w:tcPr>
            <w:tcW w:w="4876" w:type="dxa"/>
            <w:tcBorders>
              <w:top w:val="nil"/>
              <w:left w:val="nil"/>
              <w:bottom w:val="nil"/>
              <w:right w:val="nil"/>
            </w:tcBorders>
          </w:tcPr>
          <w:p w14:paraId="11A53994" w14:textId="77777777" w:rsidR="0013690C" w:rsidRPr="00AF7F4E" w:rsidRDefault="0013690C" w:rsidP="00096245">
            <w:pPr>
              <w:pStyle w:val="Normal6a"/>
            </w:pPr>
            <w:r w:rsidRPr="00AF7F4E">
              <w:t>26.</w:t>
            </w:r>
            <w:r w:rsidRPr="00AF7F4E">
              <w:tab/>
            </w:r>
            <w:r w:rsidRPr="00AF7F4E">
              <w:rPr>
                <w:b/>
                <w:bCs/>
                <w:i/>
                <w:iCs/>
              </w:rPr>
              <w:t xml:space="preserve">Ifakkar fl-obbligu tal-Istati </w:t>
            </w:r>
            <w:r w:rsidRPr="00AF7F4E">
              <w:t xml:space="preserve">Membri </w:t>
            </w:r>
            <w:r w:rsidRPr="00AF7F4E">
              <w:rPr>
                <w:b/>
                <w:bCs/>
                <w:i/>
                <w:iCs/>
              </w:rPr>
              <w:t>li jirrispettaw l-impenji tagħhom tad-dritt internazzjonali u tal-Unjoni fil-qasam tal-migrazzjoni u l-ażil, u li jiżguraw is-salvagwardja</w:t>
            </w:r>
            <w:r w:rsidRPr="00AF7F4E">
              <w:t xml:space="preserve"> tad-drittijiet fundamentali tar-rifuġjati, tal-applikanti għall-ażil u tal-migranti; jistieden lill-Kummissjoni u lill-Istati Membri jiżguraw li </w:t>
            </w:r>
            <w:r w:rsidRPr="00AF7F4E">
              <w:rPr>
                <w:b/>
                <w:bCs/>
                <w:i/>
                <w:iCs/>
              </w:rPr>
              <w:t>d-dritt</w:t>
            </w:r>
            <w:r w:rsidRPr="00AF7F4E">
              <w:t xml:space="preserve"> għall-ażil u għall-protezzjoni internazzjonali </w:t>
            </w:r>
            <w:r w:rsidRPr="00AF7F4E">
              <w:rPr>
                <w:b/>
                <w:bCs/>
                <w:i/>
                <w:iCs/>
              </w:rPr>
              <w:t>jiġi implimentat f’konformità sħiħa mal-konvenzjonijiet internazzjonali applikabbli u mal-Karta tad-Drittijiet Fundamentali</w:t>
            </w:r>
            <w:r w:rsidRPr="00AF7F4E">
              <w:t>;</w:t>
            </w:r>
          </w:p>
        </w:tc>
      </w:tr>
    </w:tbl>
    <w:p w14:paraId="001C240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9ED9DD" w14:textId="77777777" w:rsidR="0013690C" w:rsidRPr="00AF7F4E" w:rsidRDefault="0013690C" w:rsidP="0013690C">
      <w:r w:rsidRPr="00AF7F4E">
        <w:rPr>
          <w:rStyle w:val="HideTWBExt"/>
          <w:color w:val="auto"/>
        </w:rPr>
        <w:t>&lt;/Amend&gt;</w:t>
      </w:r>
    </w:p>
    <w:p w14:paraId="3318CB6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547</w:t>
      </w:r>
      <w:r w:rsidRPr="00AF7F4E">
        <w:rPr>
          <w:rStyle w:val="HideTWBExt"/>
          <w:color w:val="auto"/>
        </w:rPr>
        <w:t>&lt;/NumAm&gt;</w:t>
      </w:r>
    </w:p>
    <w:p w14:paraId="594007A8" w14:textId="77777777" w:rsidR="0013690C" w:rsidRPr="00AF7F4E" w:rsidRDefault="0013690C" w:rsidP="0013690C">
      <w:pPr>
        <w:pStyle w:val="NormalBold"/>
      </w:pPr>
      <w:r w:rsidRPr="00AF7F4E">
        <w:rPr>
          <w:rStyle w:val="HideTWBExt"/>
          <w:b w:val="0"/>
          <w:color w:val="auto"/>
        </w:rPr>
        <w:t>&lt;RepeatBlock-By&gt;&lt;Members&gt;</w:t>
      </w:r>
      <w:r w:rsidRPr="00AF7F4E">
        <w:t>Fredis Beleris, Javier Zarzalejos, Tomáš Zdechovský</w:t>
      </w:r>
      <w:r w:rsidRPr="00AF7F4E">
        <w:rPr>
          <w:rStyle w:val="HideTWBExt"/>
          <w:b w:val="0"/>
          <w:color w:val="auto"/>
        </w:rPr>
        <w:t>&lt;/Members&gt;</w:t>
      </w:r>
    </w:p>
    <w:p w14:paraId="08729EB0" w14:textId="77777777" w:rsidR="0013690C" w:rsidRPr="00AF7F4E" w:rsidRDefault="0013690C" w:rsidP="0013690C">
      <w:pPr>
        <w:pStyle w:val="NormalBold"/>
      </w:pPr>
      <w:r w:rsidRPr="00AF7F4E">
        <w:rPr>
          <w:rStyle w:val="HideTWBExt"/>
          <w:b w:val="0"/>
          <w:color w:val="auto"/>
        </w:rPr>
        <w:t>&lt;/RepeatBlock-By&gt;</w:t>
      </w:r>
    </w:p>
    <w:p w14:paraId="303E739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E47344" w14:textId="77777777" w:rsidR="0013690C" w:rsidRPr="00AF7F4E" w:rsidRDefault="0013690C" w:rsidP="0013690C">
      <w:pPr>
        <w:pStyle w:val="NormalBold"/>
      </w:pPr>
      <w:r w:rsidRPr="00AF7F4E">
        <w:rPr>
          <w:rStyle w:val="HideTWBExt"/>
          <w:color w:val="auto"/>
        </w:rPr>
        <w:t>&lt;Article&gt;</w:t>
      </w:r>
      <w:r w:rsidRPr="00AF7F4E">
        <w:t>Paragrafu 26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5DFADB" w14:textId="77777777" w:rsidTr="00096245">
        <w:trPr>
          <w:trHeight w:hRule="exact" w:val="240"/>
          <w:jc w:val="center"/>
        </w:trPr>
        <w:tc>
          <w:tcPr>
            <w:tcW w:w="9752" w:type="dxa"/>
            <w:gridSpan w:val="2"/>
            <w:tcBorders>
              <w:top w:val="nil"/>
              <w:left w:val="nil"/>
              <w:bottom w:val="nil"/>
              <w:right w:val="nil"/>
            </w:tcBorders>
          </w:tcPr>
          <w:p w14:paraId="6526DFA0" w14:textId="77777777" w:rsidR="0013690C" w:rsidRPr="00AF7F4E" w:rsidRDefault="0013690C" w:rsidP="00096245"/>
        </w:tc>
      </w:tr>
      <w:tr w:rsidR="00AF7F4E" w:rsidRPr="00AF7F4E" w14:paraId="3052778D" w14:textId="77777777" w:rsidTr="00096245">
        <w:trPr>
          <w:trHeight w:val="240"/>
          <w:jc w:val="center"/>
        </w:trPr>
        <w:tc>
          <w:tcPr>
            <w:tcW w:w="4876" w:type="dxa"/>
            <w:tcBorders>
              <w:top w:val="nil"/>
              <w:left w:val="nil"/>
              <w:bottom w:val="nil"/>
              <w:right w:val="nil"/>
            </w:tcBorders>
          </w:tcPr>
          <w:p w14:paraId="736D757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3FD16F" w14:textId="77777777" w:rsidR="0013690C" w:rsidRPr="00AF7F4E" w:rsidRDefault="0013690C" w:rsidP="00096245">
            <w:pPr>
              <w:pStyle w:val="AmColumnHeading"/>
            </w:pPr>
            <w:r w:rsidRPr="00AF7F4E">
              <w:t>Emenda</w:t>
            </w:r>
          </w:p>
        </w:tc>
      </w:tr>
      <w:tr w:rsidR="00AF7F4E" w:rsidRPr="00AF7F4E" w14:paraId="48CC405A" w14:textId="77777777" w:rsidTr="00096245">
        <w:trPr>
          <w:jc w:val="center"/>
        </w:trPr>
        <w:tc>
          <w:tcPr>
            <w:tcW w:w="4876" w:type="dxa"/>
            <w:tcBorders>
              <w:top w:val="nil"/>
              <w:left w:val="nil"/>
              <w:bottom w:val="nil"/>
              <w:right w:val="nil"/>
            </w:tcBorders>
          </w:tcPr>
          <w:p w14:paraId="66C12919" w14:textId="77777777" w:rsidR="0013690C" w:rsidRPr="00AF7F4E" w:rsidRDefault="0013690C" w:rsidP="00096245">
            <w:pPr>
              <w:pStyle w:val="Normal6a"/>
            </w:pPr>
            <w:r w:rsidRPr="00AF7F4E">
              <w:t>26.</w:t>
            </w:r>
            <w:r w:rsidRPr="00AF7F4E">
              <w:tab/>
            </w:r>
            <w:r w:rsidRPr="00AF7F4E">
              <w:rPr>
                <w:b/>
                <w:bCs/>
                <w:i/>
                <w:iCs/>
              </w:rPr>
              <w:t xml:space="preserve">Jikkundanna l-fatt li wħud mill-Istati </w:t>
            </w:r>
            <w:r w:rsidRPr="00AF7F4E">
              <w:t xml:space="preserve">Membri </w:t>
            </w:r>
            <w:r w:rsidRPr="00AF7F4E">
              <w:rPr>
                <w:b/>
                <w:bCs/>
                <w:i/>
                <w:iCs/>
              </w:rPr>
              <w:t>adottaw liġijiet, politiki u prattiki li jimminaw il-protezzjoni effettiva tad-drittijiet fundamentali tar-rifuġjati, tal-persuni li jfittxu l-ażil u tal-migranti, fuq l-art u fuq il-baħar;</w:t>
            </w:r>
            <w:r w:rsidRPr="00AF7F4E">
              <w:rPr>
                <w:b/>
                <w:i/>
              </w:rPr>
              <w:t xml:space="preserve"> </w:t>
            </w:r>
            <w:r w:rsidRPr="00AF7F4E">
              <w:rPr>
                <w:b/>
                <w:bCs/>
                <w:i/>
                <w:iCs/>
              </w:rPr>
              <w:t>jistieden lill-Kummissjoni u lill-Istati Membri jpoġġu d-drittijiet fundamentali tal-migranti</w:t>
            </w:r>
            <w:r w:rsidRPr="00AF7F4E">
              <w:t xml:space="preserve">, </w:t>
            </w:r>
            <w:r w:rsidRPr="00AF7F4E">
              <w:rPr>
                <w:b/>
                <w:bCs/>
                <w:i/>
                <w:iCs/>
              </w:rPr>
              <w:t>tal-persuni</w:t>
            </w:r>
            <w:r w:rsidRPr="00AF7F4E">
              <w:t xml:space="preserve"> li jfittxu l-ażil u </w:t>
            </w:r>
            <w:r w:rsidRPr="00AF7F4E">
              <w:rPr>
                <w:b/>
                <w:bCs/>
                <w:i/>
                <w:iCs/>
              </w:rPr>
              <w:t>tar-rifuġjati</w:t>
            </w:r>
            <w:r w:rsidRPr="00AF7F4E">
              <w:t xml:space="preserve">, kif ukoll </w:t>
            </w:r>
            <w:r w:rsidRPr="00AF7F4E">
              <w:rPr>
                <w:b/>
                <w:bCs/>
                <w:i/>
                <w:iCs/>
              </w:rPr>
              <w:t xml:space="preserve">il-prinċipju tal-kondiviżjoni tar-responsabbiltà, fil-qofol tal-politiki </w:t>
            </w:r>
            <w:r w:rsidRPr="00AF7F4E">
              <w:rPr>
                <w:b/>
                <w:bCs/>
                <w:i/>
                <w:iCs/>
              </w:rPr>
              <w:lastRenderedPageBreak/>
              <w:t xml:space="preserve">tagħhom </w:t>
            </w:r>
            <w:r w:rsidRPr="00AF7F4E">
              <w:t>dwar il-migrazzjoni u l-ażil</w:t>
            </w:r>
            <w:r w:rsidRPr="00AF7F4E">
              <w:rPr>
                <w:b/>
                <w:bCs/>
                <w:i/>
                <w:iCs/>
              </w:rPr>
              <w:t>, biex jiżguraw li</w:t>
            </w:r>
            <w:r w:rsidRPr="00AF7F4E">
              <w:t xml:space="preserve"> </w:t>
            </w:r>
            <w:r w:rsidRPr="00AF7F4E">
              <w:rPr>
                <w:b/>
                <w:bCs/>
                <w:i/>
                <w:iCs/>
              </w:rPr>
              <w:t>d-drittijiet</w:t>
            </w:r>
            <w:r w:rsidRPr="00AF7F4E">
              <w:t xml:space="preserve"> </w:t>
            </w:r>
            <w:r w:rsidRPr="00AF7F4E">
              <w:rPr>
                <w:b/>
                <w:bCs/>
                <w:i/>
                <w:iCs/>
              </w:rPr>
              <w:t xml:space="preserve">tal-persuni għall-ażil </w:t>
            </w:r>
            <w:r w:rsidRPr="00AF7F4E">
              <w:t>u</w:t>
            </w:r>
            <w:r w:rsidRPr="00AF7F4E">
              <w:rPr>
                <w:b/>
                <w:bCs/>
                <w:i/>
                <w:iCs/>
              </w:rPr>
              <w:t xml:space="preserve"> għall-protezzjoni internazzjonali jiġu rispettati</w:t>
            </w:r>
            <w:r w:rsidRPr="00AF7F4E">
              <w:t>;</w:t>
            </w:r>
          </w:p>
        </w:tc>
        <w:tc>
          <w:tcPr>
            <w:tcW w:w="4876" w:type="dxa"/>
            <w:tcBorders>
              <w:top w:val="nil"/>
              <w:left w:val="nil"/>
              <w:bottom w:val="nil"/>
              <w:right w:val="nil"/>
            </w:tcBorders>
          </w:tcPr>
          <w:p w14:paraId="1B528BDC" w14:textId="77777777" w:rsidR="0013690C" w:rsidRPr="00AF7F4E" w:rsidRDefault="0013690C" w:rsidP="00096245">
            <w:pPr>
              <w:pStyle w:val="Normal6a"/>
            </w:pPr>
            <w:r w:rsidRPr="00AF7F4E">
              <w:lastRenderedPageBreak/>
              <w:t>26.</w:t>
            </w:r>
            <w:r w:rsidRPr="00AF7F4E">
              <w:tab/>
            </w:r>
            <w:r w:rsidRPr="00AF7F4E">
              <w:rPr>
                <w:b/>
                <w:bCs/>
                <w:i/>
                <w:iCs/>
              </w:rPr>
              <w:t xml:space="preserve">Jisħaq fuq l-importanza ta’ sistema tal-ażil u l-migrazzjoni tal-UE li tiffunzjona u kredibbli li tiggarantixxi l-kondiviżjoni tar-responsabbiltà fost l-Istati </w:t>
            </w:r>
            <w:r w:rsidRPr="00AF7F4E">
              <w:t>Membri</w:t>
            </w:r>
            <w:r w:rsidRPr="00AF7F4E">
              <w:rPr>
                <w:b/>
                <w:bCs/>
                <w:i/>
                <w:iCs/>
              </w:rPr>
              <w:t>;</w:t>
            </w:r>
            <w:r w:rsidRPr="00AF7F4E">
              <w:rPr>
                <w:b/>
                <w:i/>
              </w:rPr>
              <w:t xml:space="preserve"> </w:t>
            </w:r>
            <w:r w:rsidRPr="00AF7F4E">
              <w:rPr>
                <w:b/>
                <w:bCs/>
                <w:i/>
                <w:iCs/>
              </w:rPr>
              <w:t xml:space="preserve">jenfasizza li l-migranti, l-persuni </w:t>
            </w:r>
            <w:r w:rsidRPr="00AF7F4E">
              <w:t>li jfittxu l-ażil u</w:t>
            </w:r>
            <w:r w:rsidRPr="00AF7F4E">
              <w:rPr>
                <w:b/>
                <w:bCs/>
                <w:i/>
                <w:iCs/>
              </w:rPr>
              <w:t xml:space="preserve"> r-rifuġjati għandhom drittijiet li jridu jiġu protetti</w:t>
            </w:r>
            <w:r w:rsidRPr="00AF7F4E">
              <w:t xml:space="preserve">, kif ukoll </w:t>
            </w:r>
            <w:r w:rsidRPr="00AF7F4E">
              <w:rPr>
                <w:b/>
                <w:bCs/>
                <w:i/>
                <w:iCs/>
              </w:rPr>
              <w:t>responsabbiltajiet ċari;</w:t>
            </w:r>
            <w:r w:rsidRPr="00AF7F4E">
              <w:rPr>
                <w:b/>
                <w:i/>
              </w:rPr>
              <w:t xml:space="preserve"> </w:t>
            </w:r>
            <w:r w:rsidRPr="00AF7F4E">
              <w:rPr>
                <w:b/>
                <w:bCs/>
                <w:i/>
                <w:iCs/>
              </w:rPr>
              <w:t xml:space="preserve">jistieden lill-Kummissjoni u lill-Istati Membri jiżguraw li l-politiki tal-UE </w:t>
            </w:r>
            <w:r w:rsidRPr="00AF7F4E">
              <w:t xml:space="preserve">dwar il-migrazzjoni u l-ażil </w:t>
            </w:r>
            <w:r w:rsidRPr="00AF7F4E">
              <w:rPr>
                <w:b/>
                <w:bCs/>
                <w:i/>
                <w:iCs/>
              </w:rPr>
              <w:t>jirrispettaw dawn id-</w:t>
            </w:r>
            <w:r w:rsidRPr="00AF7F4E">
              <w:rPr>
                <w:b/>
                <w:bCs/>
                <w:i/>
                <w:iCs/>
              </w:rPr>
              <w:lastRenderedPageBreak/>
              <w:t xml:space="preserve">drittijiet filwaqt li jippromwovu implimentazzjoni ġusta u effettiva tal-Patt dwar l-Ażil </w:t>
            </w:r>
            <w:r w:rsidRPr="00AF7F4E">
              <w:t>u</w:t>
            </w:r>
            <w:r w:rsidRPr="00AF7F4E">
              <w:rPr>
                <w:b/>
                <w:bCs/>
                <w:i/>
                <w:iCs/>
              </w:rPr>
              <w:t xml:space="preserve"> l-Migrazzjoni;</w:t>
            </w:r>
          </w:p>
        </w:tc>
      </w:tr>
    </w:tbl>
    <w:p w14:paraId="5ECD96D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02056ED" w14:textId="77777777" w:rsidR="0013690C" w:rsidRPr="00AF7F4E" w:rsidRDefault="0013690C" w:rsidP="0013690C">
      <w:r w:rsidRPr="00AF7F4E">
        <w:rPr>
          <w:rStyle w:val="HideTWBExt"/>
          <w:color w:val="auto"/>
        </w:rPr>
        <w:t>&lt;/Amend&gt;</w:t>
      </w:r>
    </w:p>
    <w:p w14:paraId="43B38B0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548</w:t>
      </w:r>
      <w:r w:rsidRPr="00AF7F4E">
        <w:rPr>
          <w:rStyle w:val="HideTWBExt"/>
          <w:color w:val="auto"/>
        </w:rPr>
        <w:t>&lt;/NumAm&gt;</w:t>
      </w:r>
    </w:p>
    <w:p w14:paraId="59E87516"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45E0B105" w14:textId="77777777" w:rsidR="0013690C" w:rsidRPr="00AF7F4E" w:rsidRDefault="0013690C" w:rsidP="0013690C">
      <w:pPr>
        <w:pStyle w:val="NormalBold"/>
      </w:pPr>
      <w:r w:rsidRPr="00AF7F4E">
        <w:rPr>
          <w:rStyle w:val="HideTWBExt"/>
          <w:b w:val="0"/>
          <w:color w:val="auto"/>
        </w:rPr>
        <w:t>&lt;/RepeatBlock-By&gt;</w:t>
      </w:r>
    </w:p>
    <w:p w14:paraId="57F3F97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5B60C3E" w14:textId="77777777" w:rsidR="0013690C" w:rsidRPr="00AF7F4E" w:rsidRDefault="0013690C" w:rsidP="0013690C">
      <w:pPr>
        <w:pStyle w:val="NormalBold"/>
      </w:pPr>
      <w:r w:rsidRPr="00AF7F4E">
        <w:rPr>
          <w:rStyle w:val="HideTWBExt"/>
          <w:color w:val="auto"/>
        </w:rPr>
        <w:t>&lt;Article&gt;</w:t>
      </w:r>
      <w:r w:rsidRPr="00AF7F4E">
        <w:t>Paragrafu 26a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6E9FC6" w14:textId="77777777" w:rsidTr="00096245">
        <w:trPr>
          <w:trHeight w:hRule="exact" w:val="240"/>
          <w:jc w:val="center"/>
        </w:trPr>
        <w:tc>
          <w:tcPr>
            <w:tcW w:w="9752" w:type="dxa"/>
            <w:gridSpan w:val="2"/>
            <w:tcBorders>
              <w:top w:val="nil"/>
              <w:left w:val="nil"/>
              <w:bottom w:val="nil"/>
              <w:right w:val="nil"/>
            </w:tcBorders>
          </w:tcPr>
          <w:p w14:paraId="74008155" w14:textId="77777777" w:rsidR="0013690C" w:rsidRPr="00AF7F4E" w:rsidRDefault="0013690C" w:rsidP="00096245"/>
        </w:tc>
      </w:tr>
      <w:tr w:rsidR="00AF7F4E" w:rsidRPr="00AF7F4E" w14:paraId="3EF3DF76" w14:textId="77777777" w:rsidTr="00096245">
        <w:trPr>
          <w:trHeight w:val="240"/>
          <w:jc w:val="center"/>
        </w:trPr>
        <w:tc>
          <w:tcPr>
            <w:tcW w:w="4876" w:type="dxa"/>
            <w:tcBorders>
              <w:top w:val="nil"/>
              <w:left w:val="nil"/>
              <w:bottom w:val="nil"/>
              <w:right w:val="nil"/>
            </w:tcBorders>
          </w:tcPr>
          <w:p w14:paraId="78F45F8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0257EC" w14:textId="77777777" w:rsidR="0013690C" w:rsidRPr="00AF7F4E" w:rsidRDefault="0013690C" w:rsidP="00096245">
            <w:pPr>
              <w:pStyle w:val="AmColumnHeading"/>
            </w:pPr>
            <w:r w:rsidRPr="00AF7F4E">
              <w:t>Emenda</w:t>
            </w:r>
          </w:p>
        </w:tc>
      </w:tr>
      <w:tr w:rsidR="00AF7F4E" w:rsidRPr="00AF7F4E" w14:paraId="37E21359" w14:textId="77777777" w:rsidTr="00096245">
        <w:trPr>
          <w:jc w:val="center"/>
        </w:trPr>
        <w:tc>
          <w:tcPr>
            <w:tcW w:w="4876" w:type="dxa"/>
            <w:tcBorders>
              <w:top w:val="nil"/>
              <w:left w:val="nil"/>
              <w:bottom w:val="nil"/>
              <w:right w:val="nil"/>
            </w:tcBorders>
          </w:tcPr>
          <w:p w14:paraId="2CD08CD5" w14:textId="77777777" w:rsidR="0013690C" w:rsidRPr="00AF7F4E" w:rsidRDefault="0013690C" w:rsidP="00096245">
            <w:pPr>
              <w:pStyle w:val="Normal6a"/>
            </w:pPr>
          </w:p>
        </w:tc>
        <w:tc>
          <w:tcPr>
            <w:tcW w:w="4876" w:type="dxa"/>
            <w:tcBorders>
              <w:top w:val="nil"/>
              <w:left w:val="nil"/>
              <w:bottom w:val="nil"/>
              <w:right w:val="nil"/>
            </w:tcBorders>
          </w:tcPr>
          <w:p w14:paraId="57B78E7C" w14:textId="77777777" w:rsidR="0013690C" w:rsidRPr="00AF7F4E" w:rsidRDefault="0013690C" w:rsidP="00096245">
            <w:pPr>
              <w:pStyle w:val="Normal6a"/>
            </w:pPr>
            <w:r w:rsidRPr="00AF7F4E">
              <w:rPr>
                <w:b/>
                <w:i/>
              </w:rPr>
              <w:t>26a.</w:t>
            </w:r>
            <w:r w:rsidRPr="00AF7F4E">
              <w:tab/>
            </w:r>
            <w:r w:rsidRPr="00AF7F4E">
              <w:rPr>
                <w:b/>
                <w:i/>
              </w:rPr>
              <w:t>Jistieden lill-Istati Membri jimplimentaw il-Patt dwar il-Migrazzjoni u l-Ażil f’konformità mal-prinċipji minquxa fit-Trattati u fil-Karta tad-Drittijiet Fundamentali tal-UE u d-dritt internazzjonali; jistieden lill-Istati Membri jiżguraw li ċ-ċittadini ta’ pajjiżi terzi jgawdu drittijiet ugwali, trattamenti ugwali u umani; iħeġġeġ lill-Kummissjoni tiżgura li l-esternalizzazzjoni u l-ġestjoni tal-migrazzjoni ekstraterritorjali, bħall-ftehimiet bilaterali tal-Istati Membri ma’ stati terzi, fl-ebda ċirkostanza ma jistgħu jimminaw dawn il-prinċipji u l-kriterji stabbiliti fil-leġiżlazzjoni tal-UE; jikkundanna bil-qawwa kwalunkwe restrizzjoni arbitrarja u illegali għad-drittijiet individwali tal-migranti, id-dipendenza eċċessiva mill-prattiki ta’ detenzjoni u l-assistenza legali limitata;</w:t>
            </w:r>
          </w:p>
        </w:tc>
      </w:tr>
    </w:tbl>
    <w:p w14:paraId="770D112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B58CF00" w14:textId="77777777" w:rsidR="0013690C" w:rsidRPr="00AF7F4E" w:rsidRDefault="0013690C" w:rsidP="0013690C">
      <w:r w:rsidRPr="00AF7F4E">
        <w:rPr>
          <w:rStyle w:val="HideTWBExt"/>
          <w:color w:val="auto"/>
        </w:rPr>
        <w:t>&lt;/Amend&gt;</w:t>
      </w:r>
    </w:p>
    <w:p w14:paraId="290A235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549</w:t>
      </w:r>
      <w:r w:rsidRPr="00AF7F4E">
        <w:rPr>
          <w:rStyle w:val="HideTWBExt"/>
          <w:color w:val="auto"/>
        </w:rPr>
        <w:t>&lt;/NumAm&gt;</w:t>
      </w:r>
    </w:p>
    <w:p w14:paraId="04F9BEFC"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Marco Tarquinio, Sandro Ruotolo, Alessandro Zan, Juan Fernando López Aguilar, Cecilia Strada, Krzysztof Śmiszek, Leoluca Orlando, Annalisa Corrado</w:t>
      </w:r>
      <w:r w:rsidRPr="00AF7F4E">
        <w:rPr>
          <w:rStyle w:val="HideTWBExt"/>
          <w:b w:val="0"/>
          <w:color w:val="auto"/>
        </w:rPr>
        <w:t>&lt;/Members&gt;</w:t>
      </w:r>
    </w:p>
    <w:p w14:paraId="7C2073E1" w14:textId="77777777" w:rsidR="0013690C" w:rsidRPr="00AF7F4E" w:rsidRDefault="0013690C" w:rsidP="0013690C">
      <w:pPr>
        <w:pStyle w:val="NormalBold"/>
      </w:pPr>
      <w:r w:rsidRPr="00AF7F4E">
        <w:rPr>
          <w:rStyle w:val="HideTWBExt"/>
          <w:b w:val="0"/>
          <w:color w:val="auto"/>
        </w:rPr>
        <w:t>&lt;/RepeatBlock-By&gt;</w:t>
      </w:r>
    </w:p>
    <w:p w14:paraId="040A70A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F8FADED" w14:textId="77777777" w:rsidR="0013690C" w:rsidRPr="00AF7F4E" w:rsidRDefault="0013690C" w:rsidP="0013690C">
      <w:pPr>
        <w:pStyle w:val="NormalBold"/>
      </w:pPr>
      <w:r w:rsidRPr="00AF7F4E">
        <w:rPr>
          <w:rStyle w:val="HideTWBExt"/>
          <w:color w:val="auto"/>
        </w:rPr>
        <w:t>&lt;Article&gt;</w:t>
      </w:r>
      <w:r w:rsidRPr="00AF7F4E">
        <w:t>Paragrafu 26a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4412795" w14:textId="77777777" w:rsidTr="00096245">
        <w:trPr>
          <w:trHeight w:hRule="exact" w:val="240"/>
          <w:jc w:val="center"/>
        </w:trPr>
        <w:tc>
          <w:tcPr>
            <w:tcW w:w="9752" w:type="dxa"/>
            <w:gridSpan w:val="2"/>
            <w:tcBorders>
              <w:top w:val="nil"/>
              <w:left w:val="nil"/>
              <w:bottom w:val="nil"/>
              <w:right w:val="nil"/>
            </w:tcBorders>
          </w:tcPr>
          <w:p w14:paraId="661023FA" w14:textId="77777777" w:rsidR="0013690C" w:rsidRPr="00AF7F4E" w:rsidRDefault="0013690C" w:rsidP="00096245"/>
        </w:tc>
      </w:tr>
      <w:tr w:rsidR="00AF7F4E" w:rsidRPr="00AF7F4E" w14:paraId="42B6E048" w14:textId="77777777" w:rsidTr="00096245">
        <w:trPr>
          <w:trHeight w:val="240"/>
          <w:jc w:val="center"/>
        </w:trPr>
        <w:tc>
          <w:tcPr>
            <w:tcW w:w="4876" w:type="dxa"/>
            <w:tcBorders>
              <w:top w:val="nil"/>
              <w:left w:val="nil"/>
              <w:bottom w:val="nil"/>
              <w:right w:val="nil"/>
            </w:tcBorders>
          </w:tcPr>
          <w:p w14:paraId="229838F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CE8AFD" w14:textId="77777777" w:rsidR="0013690C" w:rsidRPr="00AF7F4E" w:rsidRDefault="0013690C" w:rsidP="00096245">
            <w:pPr>
              <w:pStyle w:val="AmColumnHeading"/>
            </w:pPr>
            <w:r w:rsidRPr="00AF7F4E">
              <w:t>Emenda</w:t>
            </w:r>
          </w:p>
        </w:tc>
      </w:tr>
      <w:tr w:rsidR="00AF7F4E" w:rsidRPr="00AF7F4E" w14:paraId="73BAD98C" w14:textId="77777777" w:rsidTr="00096245">
        <w:trPr>
          <w:jc w:val="center"/>
        </w:trPr>
        <w:tc>
          <w:tcPr>
            <w:tcW w:w="4876" w:type="dxa"/>
            <w:tcBorders>
              <w:top w:val="nil"/>
              <w:left w:val="nil"/>
              <w:bottom w:val="nil"/>
              <w:right w:val="nil"/>
            </w:tcBorders>
          </w:tcPr>
          <w:p w14:paraId="7CC6F1DC" w14:textId="77777777" w:rsidR="0013690C" w:rsidRPr="00AF7F4E" w:rsidRDefault="0013690C" w:rsidP="00096245">
            <w:pPr>
              <w:pStyle w:val="Normal6a"/>
            </w:pPr>
          </w:p>
        </w:tc>
        <w:tc>
          <w:tcPr>
            <w:tcW w:w="4876" w:type="dxa"/>
            <w:tcBorders>
              <w:top w:val="nil"/>
              <w:left w:val="nil"/>
              <w:bottom w:val="nil"/>
              <w:right w:val="nil"/>
            </w:tcBorders>
          </w:tcPr>
          <w:p w14:paraId="77397E9A" w14:textId="77777777" w:rsidR="0013690C" w:rsidRPr="00AF7F4E" w:rsidRDefault="0013690C" w:rsidP="00096245">
            <w:pPr>
              <w:pStyle w:val="Normal6a"/>
            </w:pPr>
            <w:r w:rsidRPr="00AF7F4E">
              <w:rPr>
                <w:b/>
                <w:i/>
              </w:rPr>
              <w:t>26a.</w:t>
            </w:r>
            <w:r w:rsidRPr="00AF7F4E">
              <w:tab/>
            </w:r>
            <w:r w:rsidRPr="00AF7F4E">
              <w:rPr>
                <w:b/>
                <w:i/>
              </w:rPr>
              <w:t>Jisħaq li l-pushbacks sistematiċi, id-detenzjoni arbitrarja tal-migranti u tal-persuni li jfittxu l-ażil u t-tfixkil tal-għajnuna umanitarja jikkostitwixxu ksur serju tad-dritt tal-UE u jimminaw l-istat tad-dritt; jistieden lill-Kummissjoni tinkludi fiċ-ċiklu annwali tal-istat tad-dritt il-monitoraġġ tal-ġestjoni tal-fruntieri, il-mekkaniżmi indipendenti ta’ lmentar u l-obbligu ta’ rendikont għal tali ksur;</w:t>
            </w:r>
          </w:p>
        </w:tc>
      </w:tr>
    </w:tbl>
    <w:p w14:paraId="6238B69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4C17388" w14:textId="77777777" w:rsidR="0013690C" w:rsidRPr="00AF7F4E" w:rsidRDefault="0013690C" w:rsidP="0013690C">
      <w:r w:rsidRPr="00AF7F4E">
        <w:rPr>
          <w:rStyle w:val="HideTWBExt"/>
          <w:color w:val="auto"/>
        </w:rPr>
        <w:t>&lt;/Amend&gt;</w:t>
      </w:r>
    </w:p>
    <w:p w14:paraId="7C79F67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550</w:t>
      </w:r>
      <w:r w:rsidRPr="00AF7F4E">
        <w:rPr>
          <w:rStyle w:val="HideTWBExt"/>
          <w:color w:val="auto"/>
        </w:rPr>
        <w:t>&lt;/NumAm&gt;</w:t>
      </w:r>
    </w:p>
    <w:p w14:paraId="6DF1B0DC"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6C1AE294" w14:textId="77777777" w:rsidR="0013690C" w:rsidRPr="00AF7F4E" w:rsidRDefault="0013690C" w:rsidP="0013690C">
      <w:pPr>
        <w:pStyle w:val="NormalBold"/>
      </w:pPr>
      <w:r w:rsidRPr="00AF7F4E">
        <w:rPr>
          <w:rStyle w:val="HideTWBExt"/>
          <w:b w:val="0"/>
          <w:color w:val="auto"/>
        </w:rPr>
        <w:t>&lt;/RepeatBlock-By&gt;</w:t>
      </w:r>
    </w:p>
    <w:p w14:paraId="5E732EF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3DCB20A" w14:textId="77777777" w:rsidR="0013690C" w:rsidRPr="00AF7F4E" w:rsidRDefault="0013690C" w:rsidP="0013690C">
      <w:pPr>
        <w:pStyle w:val="NormalBold"/>
      </w:pPr>
      <w:r w:rsidRPr="00AF7F4E">
        <w:rPr>
          <w:rStyle w:val="HideTWBExt"/>
          <w:color w:val="auto"/>
        </w:rPr>
        <w:t>&lt;Article&gt;</w:t>
      </w:r>
      <w:r w:rsidRPr="00AF7F4E">
        <w:t>Paragrafu 26a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C5299C" w14:textId="77777777" w:rsidTr="00096245">
        <w:trPr>
          <w:trHeight w:hRule="exact" w:val="240"/>
          <w:jc w:val="center"/>
        </w:trPr>
        <w:tc>
          <w:tcPr>
            <w:tcW w:w="9752" w:type="dxa"/>
            <w:gridSpan w:val="2"/>
            <w:tcBorders>
              <w:top w:val="nil"/>
              <w:left w:val="nil"/>
              <w:bottom w:val="nil"/>
              <w:right w:val="nil"/>
            </w:tcBorders>
          </w:tcPr>
          <w:p w14:paraId="44A6DEFB" w14:textId="77777777" w:rsidR="0013690C" w:rsidRPr="00AF7F4E" w:rsidRDefault="0013690C" w:rsidP="00096245"/>
        </w:tc>
      </w:tr>
      <w:tr w:rsidR="00AF7F4E" w:rsidRPr="00AF7F4E" w14:paraId="46BA1EC8" w14:textId="77777777" w:rsidTr="00096245">
        <w:trPr>
          <w:trHeight w:val="240"/>
          <w:jc w:val="center"/>
        </w:trPr>
        <w:tc>
          <w:tcPr>
            <w:tcW w:w="4876" w:type="dxa"/>
            <w:tcBorders>
              <w:top w:val="nil"/>
              <w:left w:val="nil"/>
              <w:bottom w:val="nil"/>
              <w:right w:val="nil"/>
            </w:tcBorders>
          </w:tcPr>
          <w:p w14:paraId="36DA2B2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B54237" w14:textId="77777777" w:rsidR="0013690C" w:rsidRPr="00AF7F4E" w:rsidRDefault="0013690C" w:rsidP="00096245">
            <w:pPr>
              <w:pStyle w:val="AmColumnHeading"/>
            </w:pPr>
            <w:r w:rsidRPr="00AF7F4E">
              <w:t>Emenda</w:t>
            </w:r>
          </w:p>
        </w:tc>
      </w:tr>
      <w:tr w:rsidR="00AF7F4E" w:rsidRPr="00AF7F4E" w14:paraId="5863D7EE" w14:textId="77777777" w:rsidTr="00096245">
        <w:trPr>
          <w:jc w:val="center"/>
        </w:trPr>
        <w:tc>
          <w:tcPr>
            <w:tcW w:w="4876" w:type="dxa"/>
            <w:tcBorders>
              <w:top w:val="nil"/>
              <w:left w:val="nil"/>
              <w:bottom w:val="nil"/>
              <w:right w:val="nil"/>
            </w:tcBorders>
          </w:tcPr>
          <w:p w14:paraId="6D3BC096" w14:textId="77777777" w:rsidR="0013690C" w:rsidRPr="00AF7F4E" w:rsidRDefault="0013690C" w:rsidP="00096245">
            <w:pPr>
              <w:pStyle w:val="Normal6a"/>
            </w:pPr>
          </w:p>
        </w:tc>
        <w:tc>
          <w:tcPr>
            <w:tcW w:w="4876" w:type="dxa"/>
            <w:tcBorders>
              <w:top w:val="nil"/>
              <w:left w:val="nil"/>
              <w:bottom w:val="nil"/>
              <w:right w:val="nil"/>
            </w:tcBorders>
          </w:tcPr>
          <w:p w14:paraId="285823D8" w14:textId="77777777" w:rsidR="0013690C" w:rsidRPr="00AF7F4E" w:rsidRDefault="0013690C" w:rsidP="00096245">
            <w:pPr>
              <w:pStyle w:val="Normal6a"/>
            </w:pPr>
            <w:r w:rsidRPr="00AF7F4E">
              <w:rPr>
                <w:b/>
                <w:i/>
              </w:rPr>
              <w:t>26a.</w:t>
            </w:r>
            <w:r w:rsidRPr="00AF7F4E">
              <w:tab/>
            </w:r>
            <w:r w:rsidRPr="00AF7F4E">
              <w:rPr>
                <w:b/>
                <w:i/>
              </w:rPr>
              <w:t>Iqis li s-sejbiet u l-opinjonijiet tal-Aġenzija tal-Unjoni Ewropea għad-Drittijiet Fundamentali, kif ukoll il-ġurisprudenza tal-Qorti tal-Ġustizzja tal-Unjoni Ewropea, jipprovdu bażi affidabbli għall-interpretazzjoni tal-Artikolu 2 tat-TUE u l-kamp ta’ applikazzjoni tad-drittijiet minquxa fil-Karta tad-Drittijiet Fundamentali tal-Unjoni Ewropea;</w:t>
            </w:r>
          </w:p>
        </w:tc>
      </w:tr>
    </w:tbl>
    <w:p w14:paraId="095FA3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518B704" w14:textId="77777777" w:rsidR="0013690C" w:rsidRPr="00AF7F4E" w:rsidRDefault="0013690C" w:rsidP="0013690C">
      <w:r w:rsidRPr="00AF7F4E">
        <w:rPr>
          <w:rStyle w:val="HideTWBExt"/>
          <w:color w:val="auto"/>
        </w:rPr>
        <w:t>&lt;/Amend&gt;</w:t>
      </w:r>
    </w:p>
    <w:p w14:paraId="1031E0E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551</w:t>
      </w:r>
      <w:r w:rsidRPr="00AF7F4E">
        <w:rPr>
          <w:rStyle w:val="HideTWBExt"/>
          <w:color w:val="auto"/>
        </w:rPr>
        <w:t>&lt;/NumAm&gt;</w:t>
      </w:r>
    </w:p>
    <w:p w14:paraId="648CFC11" w14:textId="77777777" w:rsidR="0013690C" w:rsidRPr="00AF7F4E" w:rsidRDefault="0013690C" w:rsidP="0013690C">
      <w:pPr>
        <w:pStyle w:val="NormalBold"/>
      </w:pPr>
      <w:r w:rsidRPr="00AF7F4E">
        <w:rPr>
          <w:rStyle w:val="HideTWBExt"/>
          <w:b w:val="0"/>
          <w:color w:val="auto"/>
        </w:rPr>
        <w:t>&lt;RepeatBlock-By&gt;&lt;Members&gt;</w:t>
      </w:r>
      <w:r w:rsidRPr="00AF7F4E">
        <w:t xml:space="preserve">Juan Fernando López Aguilar, Krzysztof Śmiszek, Marco Tarquinio, Chloé Ridel, Emma Rafowicz, Murielle Laurent, Francisco Assis, Matjaž </w:t>
      </w:r>
      <w:r w:rsidRPr="00AF7F4E">
        <w:lastRenderedPageBreak/>
        <w:t>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0FAEFA56" w14:textId="77777777" w:rsidR="0013690C" w:rsidRPr="00AF7F4E" w:rsidRDefault="0013690C" w:rsidP="0013690C">
      <w:pPr>
        <w:pStyle w:val="NormalBold"/>
      </w:pPr>
      <w:r w:rsidRPr="00AF7F4E">
        <w:rPr>
          <w:rStyle w:val="HideTWBExt"/>
          <w:b w:val="0"/>
          <w:color w:val="auto"/>
        </w:rPr>
        <w:t>&lt;/RepeatBlock-By&gt;</w:t>
      </w:r>
    </w:p>
    <w:p w14:paraId="46C666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616FE1" w14:textId="77777777" w:rsidR="0013690C" w:rsidRPr="00AF7F4E" w:rsidRDefault="0013690C" w:rsidP="0013690C">
      <w:pPr>
        <w:pStyle w:val="NormalBold"/>
      </w:pPr>
      <w:r w:rsidRPr="00AF7F4E">
        <w:rPr>
          <w:rStyle w:val="HideTWBExt"/>
          <w:color w:val="auto"/>
        </w:rPr>
        <w:t>&lt;Article&gt;</w:t>
      </w:r>
      <w:r w:rsidRPr="00AF7F4E">
        <w:t>Paragrafu 26b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C4E1EC" w14:textId="77777777" w:rsidTr="00096245">
        <w:trPr>
          <w:trHeight w:hRule="exact" w:val="240"/>
          <w:jc w:val="center"/>
        </w:trPr>
        <w:tc>
          <w:tcPr>
            <w:tcW w:w="9752" w:type="dxa"/>
            <w:gridSpan w:val="2"/>
            <w:tcBorders>
              <w:top w:val="nil"/>
              <w:left w:val="nil"/>
              <w:bottom w:val="nil"/>
              <w:right w:val="nil"/>
            </w:tcBorders>
          </w:tcPr>
          <w:p w14:paraId="690DDC2F" w14:textId="77777777" w:rsidR="0013690C" w:rsidRPr="00AF7F4E" w:rsidRDefault="0013690C" w:rsidP="00096245"/>
        </w:tc>
      </w:tr>
      <w:tr w:rsidR="00AF7F4E" w:rsidRPr="00AF7F4E" w14:paraId="51C53E33" w14:textId="77777777" w:rsidTr="00096245">
        <w:trPr>
          <w:trHeight w:val="240"/>
          <w:jc w:val="center"/>
        </w:trPr>
        <w:tc>
          <w:tcPr>
            <w:tcW w:w="4876" w:type="dxa"/>
            <w:tcBorders>
              <w:top w:val="nil"/>
              <w:left w:val="nil"/>
              <w:bottom w:val="nil"/>
              <w:right w:val="nil"/>
            </w:tcBorders>
          </w:tcPr>
          <w:p w14:paraId="431BF55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9F3BC8" w14:textId="77777777" w:rsidR="0013690C" w:rsidRPr="00AF7F4E" w:rsidRDefault="0013690C" w:rsidP="00096245">
            <w:pPr>
              <w:pStyle w:val="AmColumnHeading"/>
            </w:pPr>
            <w:r w:rsidRPr="00AF7F4E">
              <w:t>Emenda</w:t>
            </w:r>
          </w:p>
        </w:tc>
      </w:tr>
      <w:tr w:rsidR="00AF7F4E" w:rsidRPr="00AF7F4E" w14:paraId="68C1F228" w14:textId="77777777" w:rsidTr="00096245">
        <w:trPr>
          <w:jc w:val="center"/>
        </w:trPr>
        <w:tc>
          <w:tcPr>
            <w:tcW w:w="4876" w:type="dxa"/>
            <w:tcBorders>
              <w:top w:val="nil"/>
              <w:left w:val="nil"/>
              <w:bottom w:val="nil"/>
              <w:right w:val="nil"/>
            </w:tcBorders>
          </w:tcPr>
          <w:p w14:paraId="16EFFC80" w14:textId="77777777" w:rsidR="0013690C" w:rsidRPr="00AF7F4E" w:rsidRDefault="0013690C" w:rsidP="00096245">
            <w:pPr>
              <w:pStyle w:val="Normal6a"/>
            </w:pPr>
          </w:p>
        </w:tc>
        <w:tc>
          <w:tcPr>
            <w:tcW w:w="4876" w:type="dxa"/>
            <w:tcBorders>
              <w:top w:val="nil"/>
              <w:left w:val="nil"/>
              <w:bottom w:val="nil"/>
              <w:right w:val="nil"/>
            </w:tcBorders>
          </w:tcPr>
          <w:p w14:paraId="0FB68967" w14:textId="77777777" w:rsidR="0013690C" w:rsidRPr="00AF7F4E" w:rsidRDefault="0013690C" w:rsidP="00096245">
            <w:pPr>
              <w:pStyle w:val="Normal6a"/>
            </w:pPr>
            <w:r w:rsidRPr="00AF7F4E">
              <w:rPr>
                <w:b/>
                <w:i/>
              </w:rPr>
              <w:t>26b.</w:t>
            </w:r>
            <w:r w:rsidRPr="00AF7F4E">
              <w:tab/>
            </w:r>
            <w:r w:rsidRPr="00AF7F4E">
              <w:rPr>
                <w:b/>
                <w:i/>
              </w:rPr>
              <w:t>Jissottolinja li l-persuni kollha preżenti fit-territorju tal-Unjoni, irrispettivament min-nazzjonalità, il-post tat-twelid jew ir-regolarità tal-wasla tagħhom fl-Istati Membri, jeħtiġilhom ikunu ugwali f’għajnejn il-liġi, jeżerċitaw bis-sħiħ id-drittijiet tagħhom, igawdu minn trattament ġust u uman, u jkollhom aċċess għal proċeduri ġusti ta’ protezzjoni internazzjonali, f’konformità sħiħa mad-dritt internazzjonali u l-prinċipju ta’ non-refoulement; iħeġġeġ lill-Kummissjoni u lill-Istati Membri jkomplu jindirizzaw id-diskriminazzjoni bbażata fuq in-nazzjonalità;</w:t>
            </w:r>
          </w:p>
        </w:tc>
      </w:tr>
    </w:tbl>
    <w:p w14:paraId="7373DC2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ED15BB2" w14:textId="77777777" w:rsidR="0013690C" w:rsidRPr="00AF7F4E" w:rsidRDefault="0013690C" w:rsidP="0013690C">
      <w:r w:rsidRPr="00AF7F4E">
        <w:rPr>
          <w:rStyle w:val="HideTWBExt"/>
          <w:color w:val="auto"/>
        </w:rPr>
        <w:t>&lt;/Amend&gt;</w:t>
      </w:r>
    </w:p>
    <w:p w14:paraId="00B7970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552</w:t>
      </w:r>
      <w:r w:rsidRPr="00AF7F4E">
        <w:rPr>
          <w:rStyle w:val="HideTWBExt"/>
          <w:color w:val="auto"/>
        </w:rPr>
        <w:t>&lt;/NumAm&gt;</w:t>
      </w:r>
    </w:p>
    <w:p w14:paraId="1E28C4F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D1871FA" w14:textId="77777777" w:rsidR="0013690C" w:rsidRPr="00AF7F4E" w:rsidRDefault="0013690C" w:rsidP="0013690C">
      <w:pPr>
        <w:pStyle w:val="NormalBold"/>
      </w:pPr>
      <w:r w:rsidRPr="00AF7F4E">
        <w:rPr>
          <w:rStyle w:val="HideTWBExt"/>
          <w:b w:val="0"/>
          <w:color w:val="auto"/>
        </w:rPr>
        <w:t>&lt;/RepeatBlock-By&gt;</w:t>
      </w:r>
    </w:p>
    <w:p w14:paraId="4DD93EA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46538B" w14:textId="77777777" w:rsidR="0013690C" w:rsidRPr="00AF7F4E" w:rsidRDefault="0013690C" w:rsidP="0013690C">
      <w:pPr>
        <w:pStyle w:val="NormalBold"/>
      </w:pPr>
      <w:r w:rsidRPr="00AF7F4E">
        <w:rPr>
          <w:rStyle w:val="HideTWBExt"/>
          <w:color w:val="auto"/>
        </w:rPr>
        <w:t>&lt;Article&gt;</w:t>
      </w:r>
      <w:r w:rsidRPr="00AF7F4E">
        <w:t>Paragrafu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20FBFE" w14:textId="77777777" w:rsidTr="00096245">
        <w:trPr>
          <w:trHeight w:hRule="exact" w:val="240"/>
          <w:jc w:val="center"/>
        </w:trPr>
        <w:tc>
          <w:tcPr>
            <w:tcW w:w="9752" w:type="dxa"/>
            <w:gridSpan w:val="2"/>
            <w:tcBorders>
              <w:top w:val="nil"/>
              <w:left w:val="nil"/>
              <w:bottom w:val="nil"/>
              <w:right w:val="nil"/>
            </w:tcBorders>
          </w:tcPr>
          <w:p w14:paraId="7EFFD1CF" w14:textId="77777777" w:rsidR="0013690C" w:rsidRPr="00AF7F4E" w:rsidRDefault="0013690C" w:rsidP="00096245"/>
        </w:tc>
      </w:tr>
      <w:tr w:rsidR="00AF7F4E" w:rsidRPr="00AF7F4E" w14:paraId="5A85F375" w14:textId="77777777" w:rsidTr="00096245">
        <w:trPr>
          <w:trHeight w:val="240"/>
          <w:jc w:val="center"/>
        </w:trPr>
        <w:tc>
          <w:tcPr>
            <w:tcW w:w="4876" w:type="dxa"/>
            <w:tcBorders>
              <w:top w:val="nil"/>
              <w:left w:val="nil"/>
              <w:bottom w:val="nil"/>
              <w:right w:val="nil"/>
            </w:tcBorders>
          </w:tcPr>
          <w:p w14:paraId="07701A9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B9BC9E" w14:textId="77777777" w:rsidR="0013690C" w:rsidRPr="00AF7F4E" w:rsidRDefault="0013690C" w:rsidP="00096245">
            <w:pPr>
              <w:pStyle w:val="AmColumnHeading"/>
            </w:pPr>
            <w:r w:rsidRPr="00AF7F4E">
              <w:t>Emenda</w:t>
            </w:r>
          </w:p>
        </w:tc>
      </w:tr>
      <w:tr w:rsidR="00AF7F4E" w:rsidRPr="00AF7F4E" w14:paraId="178E24E0" w14:textId="77777777" w:rsidTr="00096245">
        <w:trPr>
          <w:jc w:val="center"/>
        </w:trPr>
        <w:tc>
          <w:tcPr>
            <w:tcW w:w="4876" w:type="dxa"/>
            <w:tcBorders>
              <w:top w:val="nil"/>
              <w:left w:val="nil"/>
              <w:bottom w:val="nil"/>
              <w:right w:val="nil"/>
            </w:tcBorders>
          </w:tcPr>
          <w:p w14:paraId="5FD9A54C" w14:textId="77777777" w:rsidR="0013690C" w:rsidRPr="00AF7F4E" w:rsidRDefault="0013690C" w:rsidP="00096245">
            <w:pPr>
              <w:pStyle w:val="Normal6a"/>
            </w:pPr>
            <w:r w:rsidRPr="00AF7F4E">
              <w:rPr>
                <w:b/>
                <w:i/>
              </w:rPr>
              <w:t>27.</w:t>
            </w:r>
            <w:r w:rsidRPr="00AF7F4E">
              <w:tab/>
            </w:r>
            <w:r w:rsidRPr="00AF7F4E">
              <w:rPr>
                <w:b/>
                <w:i/>
              </w:rPr>
              <w:t>Jilqa’ d-deċiżjoni tal-Kummissjoni li żżomm il-proposta tagħha għal direttiva dwar it-trattament ugwali</w:t>
            </w:r>
            <w:r w:rsidRPr="00AF7F4E">
              <w:rPr>
                <w:b/>
                <w:i/>
                <w:vertAlign w:val="superscript"/>
              </w:rPr>
              <w:t>49</w:t>
            </w:r>
            <w:r w:rsidRPr="00AF7F4E">
              <w:rPr>
                <w:b/>
                <w:i/>
              </w:rPr>
              <w:t xml:space="preserve"> u jħeġġeġ lill-Kunsill jiffinalizzaha u jadottaha mingħajr aktar dewmien;</w:t>
            </w:r>
          </w:p>
        </w:tc>
        <w:tc>
          <w:tcPr>
            <w:tcW w:w="4876" w:type="dxa"/>
            <w:tcBorders>
              <w:top w:val="nil"/>
              <w:left w:val="nil"/>
              <w:bottom w:val="nil"/>
              <w:right w:val="nil"/>
            </w:tcBorders>
          </w:tcPr>
          <w:p w14:paraId="3BA72DA0" w14:textId="77777777" w:rsidR="0013690C" w:rsidRPr="00AF7F4E" w:rsidRDefault="0013690C" w:rsidP="00096245">
            <w:pPr>
              <w:pStyle w:val="Normal6a"/>
            </w:pPr>
            <w:r w:rsidRPr="00AF7F4E">
              <w:rPr>
                <w:b/>
                <w:i/>
              </w:rPr>
              <w:t>imħassar</w:t>
            </w:r>
          </w:p>
        </w:tc>
      </w:tr>
      <w:tr w:rsidR="00AF7F4E" w:rsidRPr="00AF7F4E" w14:paraId="1E783E87" w14:textId="77777777" w:rsidTr="00096245">
        <w:trPr>
          <w:jc w:val="center"/>
        </w:trPr>
        <w:tc>
          <w:tcPr>
            <w:tcW w:w="4876" w:type="dxa"/>
            <w:tcBorders>
              <w:top w:val="nil"/>
              <w:left w:val="nil"/>
              <w:bottom w:val="nil"/>
              <w:right w:val="nil"/>
            </w:tcBorders>
          </w:tcPr>
          <w:p w14:paraId="43295F5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53C899E" w14:textId="77777777" w:rsidR="0013690C" w:rsidRPr="00AF7F4E" w:rsidRDefault="0013690C" w:rsidP="00096245"/>
        </w:tc>
      </w:tr>
      <w:tr w:rsidR="00AF7F4E" w:rsidRPr="00AF7F4E" w14:paraId="40D00BB0" w14:textId="77777777" w:rsidTr="00096245">
        <w:trPr>
          <w:jc w:val="center"/>
        </w:trPr>
        <w:tc>
          <w:tcPr>
            <w:tcW w:w="4876" w:type="dxa"/>
            <w:tcBorders>
              <w:top w:val="nil"/>
              <w:left w:val="nil"/>
              <w:bottom w:val="nil"/>
              <w:right w:val="nil"/>
            </w:tcBorders>
          </w:tcPr>
          <w:p w14:paraId="06038981" w14:textId="77777777" w:rsidR="0013690C" w:rsidRPr="00AF7F4E" w:rsidRDefault="0013690C" w:rsidP="00096245">
            <w:pPr>
              <w:pStyle w:val="Normal6a"/>
            </w:pPr>
            <w:r w:rsidRPr="00AF7F4E">
              <w:rPr>
                <w:b/>
                <w:bCs/>
                <w:i/>
                <w:iCs/>
                <w:vertAlign w:val="superscript"/>
              </w:rPr>
              <w:t>49</w:t>
            </w:r>
            <w:r w:rsidRPr="00AF7F4E">
              <w:rPr>
                <w:b/>
                <w:bCs/>
                <w:i/>
                <w:iCs/>
              </w:rPr>
              <w:t xml:space="preserve"> Proposta għal direttiva tal-Kunsill dwar l-implimentazzjoni tal-prinċipju ta’ trattament ugwali bejn il-persuni irrispettivament mir-reliġjon jew it-twemmin, id-diżabilità, l-età jew l-</w:t>
            </w:r>
            <w:r w:rsidRPr="00AF7F4E">
              <w:rPr>
                <w:b/>
                <w:bCs/>
                <w:i/>
                <w:iCs/>
              </w:rPr>
              <w:lastRenderedPageBreak/>
              <w:t>orjentazzjoni sesswali (COM(2008)0426).</w:t>
            </w:r>
          </w:p>
        </w:tc>
        <w:tc>
          <w:tcPr>
            <w:tcW w:w="4876" w:type="dxa"/>
            <w:tcBorders>
              <w:top w:val="nil"/>
              <w:left w:val="nil"/>
              <w:bottom w:val="nil"/>
              <w:right w:val="nil"/>
            </w:tcBorders>
          </w:tcPr>
          <w:p w14:paraId="50BEBFC7" w14:textId="77777777" w:rsidR="0013690C" w:rsidRPr="00AF7F4E" w:rsidRDefault="0013690C" w:rsidP="00096245"/>
        </w:tc>
      </w:tr>
    </w:tbl>
    <w:p w14:paraId="085D22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8138198" w14:textId="77777777" w:rsidR="0013690C" w:rsidRPr="00AF7F4E" w:rsidRDefault="0013690C" w:rsidP="0013690C">
      <w:r w:rsidRPr="00AF7F4E">
        <w:rPr>
          <w:rStyle w:val="HideTWBExt"/>
          <w:color w:val="auto"/>
        </w:rPr>
        <w:t>&lt;/Amend&gt;</w:t>
      </w:r>
    </w:p>
    <w:p w14:paraId="1F5FADF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553</w:t>
      </w:r>
      <w:r w:rsidRPr="00AF7F4E">
        <w:rPr>
          <w:rStyle w:val="HideTWBExt"/>
          <w:color w:val="auto"/>
        </w:rPr>
        <w:t>&lt;/NumAm&gt;</w:t>
      </w:r>
    </w:p>
    <w:p w14:paraId="34A0A4A2"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1D8A988" w14:textId="77777777" w:rsidR="0013690C" w:rsidRPr="00AF7F4E" w:rsidRDefault="0013690C" w:rsidP="0013690C">
      <w:pPr>
        <w:pStyle w:val="NormalBold"/>
      </w:pPr>
      <w:r w:rsidRPr="00AF7F4E">
        <w:rPr>
          <w:rStyle w:val="HideTWBExt"/>
          <w:b w:val="0"/>
          <w:color w:val="auto"/>
        </w:rPr>
        <w:t>&lt;/RepeatBlock-By&gt;</w:t>
      </w:r>
    </w:p>
    <w:p w14:paraId="3FEC6F3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747723" w14:textId="77777777" w:rsidR="0013690C" w:rsidRPr="00AF7F4E" w:rsidRDefault="0013690C" w:rsidP="0013690C">
      <w:pPr>
        <w:pStyle w:val="NormalBold"/>
      </w:pPr>
      <w:r w:rsidRPr="00AF7F4E">
        <w:rPr>
          <w:rStyle w:val="HideTWBExt"/>
          <w:color w:val="auto"/>
        </w:rPr>
        <w:t>&lt;Article&gt;</w:t>
      </w:r>
      <w:r w:rsidRPr="00AF7F4E">
        <w:t>Paragrafu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F5B04D" w14:textId="77777777" w:rsidTr="00096245">
        <w:trPr>
          <w:trHeight w:hRule="exact" w:val="240"/>
          <w:jc w:val="center"/>
        </w:trPr>
        <w:tc>
          <w:tcPr>
            <w:tcW w:w="9752" w:type="dxa"/>
            <w:gridSpan w:val="2"/>
            <w:tcBorders>
              <w:top w:val="nil"/>
              <w:left w:val="nil"/>
              <w:bottom w:val="nil"/>
              <w:right w:val="nil"/>
            </w:tcBorders>
          </w:tcPr>
          <w:p w14:paraId="4B0B5CD8" w14:textId="77777777" w:rsidR="0013690C" w:rsidRPr="00AF7F4E" w:rsidRDefault="0013690C" w:rsidP="00096245"/>
        </w:tc>
      </w:tr>
      <w:tr w:rsidR="00AF7F4E" w:rsidRPr="00AF7F4E" w14:paraId="35264996" w14:textId="77777777" w:rsidTr="00096245">
        <w:trPr>
          <w:trHeight w:val="240"/>
          <w:jc w:val="center"/>
        </w:trPr>
        <w:tc>
          <w:tcPr>
            <w:tcW w:w="4876" w:type="dxa"/>
            <w:tcBorders>
              <w:top w:val="nil"/>
              <w:left w:val="nil"/>
              <w:bottom w:val="nil"/>
              <w:right w:val="nil"/>
            </w:tcBorders>
          </w:tcPr>
          <w:p w14:paraId="257927A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3F41069" w14:textId="77777777" w:rsidR="0013690C" w:rsidRPr="00AF7F4E" w:rsidRDefault="0013690C" w:rsidP="00096245">
            <w:pPr>
              <w:pStyle w:val="AmColumnHeading"/>
            </w:pPr>
            <w:r w:rsidRPr="00AF7F4E">
              <w:t>Emenda</w:t>
            </w:r>
          </w:p>
        </w:tc>
      </w:tr>
      <w:tr w:rsidR="00AF7F4E" w:rsidRPr="00AF7F4E" w14:paraId="5C535CAC" w14:textId="77777777" w:rsidTr="00096245">
        <w:trPr>
          <w:jc w:val="center"/>
        </w:trPr>
        <w:tc>
          <w:tcPr>
            <w:tcW w:w="4876" w:type="dxa"/>
            <w:tcBorders>
              <w:top w:val="nil"/>
              <w:left w:val="nil"/>
              <w:bottom w:val="nil"/>
              <w:right w:val="nil"/>
            </w:tcBorders>
          </w:tcPr>
          <w:p w14:paraId="18E1D73C" w14:textId="77777777" w:rsidR="0013690C" w:rsidRPr="00AF7F4E" w:rsidRDefault="0013690C" w:rsidP="00096245">
            <w:pPr>
              <w:pStyle w:val="Normal6a"/>
            </w:pPr>
            <w:r w:rsidRPr="00AF7F4E">
              <w:rPr>
                <w:b/>
                <w:i/>
              </w:rPr>
              <w:t>27.</w:t>
            </w:r>
            <w:r w:rsidRPr="00AF7F4E">
              <w:tab/>
            </w:r>
            <w:r w:rsidRPr="00AF7F4E">
              <w:rPr>
                <w:b/>
                <w:i/>
              </w:rPr>
              <w:t>Jilqa’ d-deċiżjoni tal-Kummissjoni li żżomm il-proposta tagħha għal direttiva dwar it-trattament ugwali</w:t>
            </w:r>
            <w:r w:rsidRPr="00AF7F4E">
              <w:rPr>
                <w:b/>
                <w:i/>
                <w:vertAlign w:val="superscript"/>
              </w:rPr>
              <w:t>49</w:t>
            </w:r>
            <w:r w:rsidRPr="00AF7F4E">
              <w:rPr>
                <w:b/>
                <w:i/>
              </w:rPr>
              <w:t xml:space="preserve"> u jħeġġeġ lill-Kunsill jiffinalizzaha u jadottaha mingħajr aktar dewmien;</w:t>
            </w:r>
          </w:p>
        </w:tc>
        <w:tc>
          <w:tcPr>
            <w:tcW w:w="4876" w:type="dxa"/>
            <w:tcBorders>
              <w:top w:val="nil"/>
              <w:left w:val="nil"/>
              <w:bottom w:val="nil"/>
              <w:right w:val="nil"/>
            </w:tcBorders>
          </w:tcPr>
          <w:p w14:paraId="2B0AE72C" w14:textId="77777777" w:rsidR="0013690C" w:rsidRPr="00AF7F4E" w:rsidRDefault="0013690C" w:rsidP="00096245">
            <w:pPr>
              <w:pStyle w:val="Normal6a"/>
            </w:pPr>
            <w:r w:rsidRPr="00AF7F4E">
              <w:rPr>
                <w:b/>
                <w:i/>
              </w:rPr>
              <w:t>imħassar</w:t>
            </w:r>
          </w:p>
        </w:tc>
      </w:tr>
      <w:tr w:rsidR="00AF7F4E" w:rsidRPr="00AF7F4E" w14:paraId="23A34351" w14:textId="77777777" w:rsidTr="00096245">
        <w:trPr>
          <w:jc w:val="center"/>
        </w:trPr>
        <w:tc>
          <w:tcPr>
            <w:tcW w:w="4876" w:type="dxa"/>
            <w:tcBorders>
              <w:top w:val="nil"/>
              <w:left w:val="nil"/>
              <w:bottom w:val="nil"/>
              <w:right w:val="nil"/>
            </w:tcBorders>
          </w:tcPr>
          <w:p w14:paraId="05171C96"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2B061C2" w14:textId="77777777" w:rsidR="0013690C" w:rsidRPr="00AF7F4E" w:rsidRDefault="0013690C" w:rsidP="00096245"/>
        </w:tc>
      </w:tr>
      <w:tr w:rsidR="00AF7F4E" w:rsidRPr="00AF7F4E" w14:paraId="52D8088B" w14:textId="77777777" w:rsidTr="00096245">
        <w:trPr>
          <w:jc w:val="center"/>
        </w:trPr>
        <w:tc>
          <w:tcPr>
            <w:tcW w:w="4876" w:type="dxa"/>
            <w:tcBorders>
              <w:top w:val="nil"/>
              <w:left w:val="nil"/>
              <w:bottom w:val="nil"/>
              <w:right w:val="nil"/>
            </w:tcBorders>
          </w:tcPr>
          <w:p w14:paraId="495A4D39" w14:textId="77777777" w:rsidR="0013690C" w:rsidRPr="00AF7F4E" w:rsidRDefault="0013690C" w:rsidP="00096245">
            <w:pPr>
              <w:pStyle w:val="Normal6a"/>
            </w:pPr>
            <w:r w:rsidRPr="00AF7F4E">
              <w:rPr>
                <w:b/>
                <w:bCs/>
                <w:i/>
                <w:iCs/>
                <w:vertAlign w:val="superscript"/>
              </w:rPr>
              <w:t>49</w:t>
            </w:r>
            <w:r w:rsidRPr="00AF7F4E">
              <w:rPr>
                <w:b/>
                <w:bCs/>
                <w:i/>
                <w:iCs/>
              </w:rPr>
              <w:t xml:space="preserve"> 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14:paraId="28515289" w14:textId="77777777" w:rsidR="0013690C" w:rsidRPr="00AF7F4E" w:rsidRDefault="0013690C" w:rsidP="00096245"/>
        </w:tc>
      </w:tr>
    </w:tbl>
    <w:p w14:paraId="44CC8DD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6B6186" w14:textId="77777777" w:rsidR="0013690C" w:rsidRPr="00AF7F4E" w:rsidRDefault="0013690C" w:rsidP="0013690C">
      <w:r w:rsidRPr="00AF7F4E">
        <w:rPr>
          <w:rStyle w:val="HideTWBExt"/>
          <w:color w:val="auto"/>
        </w:rPr>
        <w:t>&lt;/Amend&gt;</w:t>
      </w:r>
    </w:p>
    <w:p w14:paraId="108956C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554</w:t>
      </w:r>
      <w:r w:rsidRPr="00AF7F4E">
        <w:rPr>
          <w:rStyle w:val="HideTWBExt"/>
          <w:color w:val="auto"/>
        </w:rPr>
        <w:t>&lt;/NumAm&gt;</w:t>
      </w:r>
    </w:p>
    <w:p w14:paraId="7FD1F45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34989437" w14:textId="77777777" w:rsidR="0013690C" w:rsidRPr="00AF7F4E" w:rsidRDefault="0013690C" w:rsidP="0013690C">
      <w:pPr>
        <w:pStyle w:val="NormalBold"/>
      </w:pPr>
      <w:r w:rsidRPr="00AF7F4E">
        <w:rPr>
          <w:rStyle w:val="HideTWBExt"/>
          <w:b w:val="0"/>
          <w:color w:val="auto"/>
        </w:rPr>
        <w:t>&lt;/RepeatBlock-By&gt;</w:t>
      </w:r>
    </w:p>
    <w:p w14:paraId="5C7AC25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7E84EE" w14:textId="77777777" w:rsidR="0013690C" w:rsidRPr="00AF7F4E" w:rsidRDefault="0013690C" w:rsidP="0013690C">
      <w:pPr>
        <w:pStyle w:val="NormalBold"/>
      </w:pPr>
      <w:r w:rsidRPr="00AF7F4E">
        <w:rPr>
          <w:rStyle w:val="HideTWBExt"/>
          <w:color w:val="auto"/>
        </w:rPr>
        <w:t>&lt;Article&gt;</w:t>
      </w:r>
      <w:r w:rsidRPr="00AF7F4E">
        <w:t>Paragrafu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0B11D6" w14:textId="77777777" w:rsidTr="00096245">
        <w:trPr>
          <w:trHeight w:hRule="exact" w:val="240"/>
          <w:jc w:val="center"/>
        </w:trPr>
        <w:tc>
          <w:tcPr>
            <w:tcW w:w="9752" w:type="dxa"/>
            <w:gridSpan w:val="2"/>
            <w:tcBorders>
              <w:top w:val="nil"/>
              <w:left w:val="nil"/>
              <w:bottom w:val="nil"/>
              <w:right w:val="nil"/>
            </w:tcBorders>
          </w:tcPr>
          <w:p w14:paraId="4CBE8BEE" w14:textId="77777777" w:rsidR="0013690C" w:rsidRPr="00AF7F4E" w:rsidRDefault="0013690C" w:rsidP="00096245"/>
        </w:tc>
      </w:tr>
      <w:tr w:rsidR="00AF7F4E" w:rsidRPr="00AF7F4E" w14:paraId="1E443B71" w14:textId="77777777" w:rsidTr="00096245">
        <w:trPr>
          <w:trHeight w:val="240"/>
          <w:jc w:val="center"/>
        </w:trPr>
        <w:tc>
          <w:tcPr>
            <w:tcW w:w="4876" w:type="dxa"/>
            <w:tcBorders>
              <w:top w:val="nil"/>
              <w:left w:val="nil"/>
              <w:bottom w:val="nil"/>
              <w:right w:val="nil"/>
            </w:tcBorders>
          </w:tcPr>
          <w:p w14:paraId="54B819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B93C1F" w14:textId="77777777" w:rsidR="0013690C" w:rsidRPr="00AF7F4E" w:rsidRDefault="0013690C" w:rsidP="00096245">
            <w:pPr>
              <w:pStyle w:val="AmColumnHeading"/>
            </w:pPr>
            <w:r w:rsidRPr="00AF7F4E">
              <w:t>Emenda</w:t>
            </w:r>
          </w:p>
        </w:tc>
      </w:tr>
      <w:tr w:rsidR="00AF7F4E" w:rsidRPr="00AF7F4E" w14:paraId="354F88BB" w14:textId="77777777" w:rsidTr="00096245">
        <w:trPr>
          <w:jc w:val="center"/>
        </w:trPr>
        <w:tc>
          <w:tcPr>
            <w:tcW w:w="4876" w:type="dxa"/>
            <w:tcBorders>
              <w:top w:val="nil"/>
              <w:left w:val="nil"/>
              <w:bottom w:val="nil"/>
              <w:right w:val="nil"/>
            </w:tcBorders>
          </w:tcPr>
          <w:p w14:paraId="3AA93126" w14:textId="77777777" w:rsidR="0013690C" w:rsidRPr="00AF7F4E" w:rsidRDefault="0013690C" w:rsidP="00096245">
            <w:pPr>
              <w:pStyle w:val="Normal6a"/>
            </w:pPr>
            <w:r w:rsidRPr="00AF7F4E">
              <w:rPr>
                <w:b/>
                <w:i/>
              </w:rPr>
              <w:t>27.</w:t>
            </w:r>
            <w:r w:rsidRPr="00AF7F4E">
              <w:tab/>
            </w:r>
            <w:r w:rsidRPr="00AF7F4E">
              <w:rPr>
                <w:b/>
                <w:i/>
              </w:rPr>
              <w:t>Jilqa’ d-deċiżjoni tal-Kummissjoni li żżomm il-proposta tagħha għal direttiva dwar it-trattament ugwali</w:t>
            </w:r>
            <w:r w:rsidRPr="00AF7F4E">
              <w:rPr>
                <w:b/>
                <w:i/>
                <w:vertAlign w:val="superscript"/>
              </w:rPr>
              <w:t>49</w:t>
            </w:r>
            <w:r w:rsidRPr="00AF7F4E">
              <w:rPr>
                <w:b/>
                <w:i/>
              </w:rPr>
              <w:t xml:space="preserve"> u jħeġġeġ lill-Kunsill jiffinalizzaha u jadottaha mingħajr aktar dewmien;</w:t>
            </w:r>
          </w:p>
        </w:tc>
        <w:tc>
          <w:tcPr>
            <w:tcW w:w="4876" w:type="dxa"/>
            <w:tcBorders>
              <w:top w:val="nil"/>
              <w:left w:val="nil"/>
              <w:bottom w:val="nil"/>
              <w:right w:val="nil"/>
            </w:tcBorders>
          </w:tcPr>
          <w:p w14:paraId="07CF4325" w14:textId="77777777" w:rsidR="0013690C" w:rsidRPr="00AF7F4E" w:rsidRDefault="0013690C" w:rsidP="00096245">
            <w:pPr>
              <w:pStyle w:val="Normal6a"/>
            </w:pPr>
            <w:r w:rsidRPr="00AF7F4E">
              <w:rPr>
                <w:b/>
                <w:i/>
              </w:rPr>
              <w:t>imħassar</w:t>
            </w:r>
          </w:p>
        </w:tc>
      </w:tr>
      <w:tr w:rsidR="00AF7F4E" w:rsidRPr="00AF7F4E" w14:paraId="5E149D80" w14:textId="77777777" w:rsidTr="00096245">
        <w:trPr>
          <w:jc w:val="center"/>
        </w:trPr>
        <w:tc>
          <w:tcPr>
            <w:tcW w:w="4876" w:type="dxa"/>
            <w:tcBorders>
              <w:top w:val="nil"/>
              <w:left w:val="nil"/>
              <w:bottom w:val="nil"/>
              <w:right w:val="nil"/>
            </w:tcBorders>
          </w:tcPr>
          <w:p w14:paraId="473D40CE"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13EBF4A2" w14:textId="77777777" w:rsidR="0013690C" w:rsidRPr="00AF7F4E" w:rsidRDefault="0013690C" w:rsidP="00096245"/>
        </w:tc>
      </w:tr>
      <w:tr w:rsidR="00AF7F4E" w:rsidRPr="00AF7F4E" w14:paraId="133A8103" w14:textId="77777777" w:rsidTr="00096245">
        <w:trPr>
          <w:jc w:val="center"/>
        </w:trPr>
        <w:tc>
          <w:tcPr>
            <w:tcW w:w="4876" w:type="dxa"/>
            <w:tcBorders>
              <w:top w:val="nil"/>
              <w:left w:val="nil"/>
              <w:bottom w:val="nil"/>
              <w:right w:val="nil"/>
            </w:tcBorders>
          </w:tcPr>
          <w:p w14:paraId="57EB2F9C" w14:textId="77777777" w:rsidR="0013690C" w:rsidRPr="00AF7F4E" w:rsidRDefault="0013690C" w:rsidP="00096245">
            <w:pPr>
              <w:pStyle w:val="Normal6a"/>
            </w:pPr>
            <w:r w:rsidRPr="00AF7F4E">
              <w:rPr>
                <w:b/>
                <w:bCs/>
                <w:i/>
                <w:iCs/>
                <w:vertAlign w:val="superscript"/>
              </w:rPr>
              <w:t>49</w:t>
            </w:r>
            <w:r w:rsidRPr="00AF7F4E">
              <w:rPr>
                <w:b/>
                <w:bCs/>
                <w:i/>
                <w:iCs/>
              </w:rPr>
              <w:t xml:space="preserve"> 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14:paraId="748E5407" w14:textId="77777777" w:rsidR="0013690C" w:rsidRPr="00AF7F4E" w:rsidRDefault="0013690C" w:rsidP="00096245"/>
        </w:tc>
      </w:tr>
    </w:tbl>
    <w:p w14:paraId="46741C4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F6E38AB" w14:textId="77777777" w:rsidR="0013690C" w:rsidRPr="00AF7F4E" w:rsidRDefault="0013690C" w:rsidP="0013690C">
      <w:r w:rsidRPr="00AF7F4E">
        <w:rPr>
          <w:rStyle w:val="HideTWBExt"/>
          <w:color w:val="auto"/>
        </w:rPr>
        <w:t>&lt;/Amend&gt;</w:t>
      </w:r>
    </w:p>
    <w:p w14:paraId="7280E6A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555</w:t>
      </w:r>
      <w:r w:rsidRPr="00AF7F4E">
        <w:rPr>
          <w:rStyle w:val="HideTWBExt"/>
          <w:color w:val="auto"/>
        </w:rPr>
        <w:t>&lt;/NumAm&gt;</w:t>
      </w:r>
    </w:p>
    <w:p w14:paraId="561CF86B"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0730ECB" w14:textId="77777777" w:rsidR="0013690C" w:rsidRPr="00AF7F4E" w:rsidRDefault="0013690C" w:rsidP="0013690C">
      <w:pPr>
        <w:pStyle w:val="NormalBold"/>
      </w:pPr>
      <w:r w:rsidRPr="00AF7F4E">
        <w:rPr>
          <w:rStyle w:val="HideTWBExt"/>
          <w:b w:val="0"/>
          <w:color w:val="auto"/>
        </w:rPr>
        <w:t>&lt;/RepeatBlock-By&gt;</w:t>
      </w:r>
    </w:p>
    <w:p w14:paraId="490B472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B49E78" w14:textId="77777777" w:rsidR="0013690C" w:rsidRPr="00AF7F4E" w:rsidRDefault="0013690C" w:rsidP="0013690C">
      <w:pPr>
        <w:pStyle w:val="NormalBold"/>
      </w:pPr>
      <w:r w:rsidRPr="00AF7F4E">
        <w:rPr>
          <w:rStyle w:val="HideTWBExt"/>
          <w:color w:val="auto"/>
        </w:rPr>
        <w:t>&lt;Article&gt;</w:t>
      </w:r>
      <w:r w:rsidRPr="00AF7F4E">
        <w:t>Paragrafu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333AE2D" w14:textId="77777777" w:rsidTr="00096245">
        <w:trPr>
          <w:trHeight w:hRule="exact" w:val="240"/>
          <w:jc w:val="center"/>
        </w:trPr>
        <w:tc>
          <w:tcPr>
            <w:tcW w:w="9752" w:type="dxa"/>
            <w:gridSpan w:val="2"/>
            <w:tcBorders>
              <w:top w:val="nil"/>
              <w:left w:val="nil"/>
              <w:bottom w:val="nil"/>
              <w:right w:val="nil"/>
            </w:tcBorders>
          </w:tcPr>
          <w:p w14:paraId="3C30477F" w14:textId="77777777" w:rsidR="0013690C" w:rsidRPr="00AF7F4E" w:rsidRDefault="0013690C" w:rsidP="00096245"/>
        </w:tc>
      </w:tr>
      <w:tr w:rsidR="00AF7F4E" w:rsidRPr="00AF7F4E" w14:paraId="6425EFBA" w14:textId="77777777" w:rsidTr="00096245">
        <w:trPr>
          <w:trHeight w:val="240"/>
          <w:jc w:val="center"/>
        </w:trPr>
        <w:tc>
          <w:tcPr>
            <w:tcW w:w="4876" w:type="dxa"/>
            <w:tcBorders>
              <w:top w:val="nil"/>
              <w:left w:val="nil"/>
              <w:bottom w:val="nil"/>
              <w:right w:val="nil"/>
            </w:tcBorders>
          </w:tcPr>
          <w:p w14:paraId="10ADC26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088D69" w14:textId="77777777" w:rsidR="0013690C" w:rsidRPr="00AF7F4E" w:rsidRDefault="0013690C" w:rsidP="00096245">
            <w:pPr>
              <w:pStyle w:val="AmColumnHeading"/>
            </w:pPr>
            <w:r w:rsidRPr="00AF7F4E">
              <w:t>Emenda</w:t>
            </w:r>
          </w:p>
        </w:tc>
      </w:tr>
      <w:tr w:rsidR="00AF7F4E" w:rsidRPr="00AF7F4E" w14:paraId="5F980F21" w14:textId="77777777" w:rsidTr="00096245">
        <w:trPr>
          <w:jc w:val="center"/>
        </w:trPr>
        <w:tc>
          <w:tcPr>
            <w:tcW w:w="4876" w:type="dxa"/>
            <w:tcBorders>
              <w:top w:val="nil"/>
              <w:left w:val="nil"/>
              <w:bottom w:val="nil"/>
              <w:right w:val="nil"/>
            </w:tcBorders>
          </w:tcPr>
          <w:p w14:paraId="1E6A92B5" w14:textId="77777777" w:rsidR="0013690C" w:rsidRPr="00AF7F4E" w:rsidRDefault="0013690C" w:rsidP="00096245">
            <w:pPr>
              <w:pStyle w:val="Normal6a"/>
            </w:pPr>
            <w:r w:rsidRPr="00AF7F4E">
              <w:t>27.</w:t>
            </w:r>
            <w:r w:rsidRPr="00AF7F4E">
              <w:tab/>
              <w:t>Jilqa’ d-deċiżjoni tal-Kummissjoni li żżomm il-proposta tagħha għal direttiva dwar it-trattament ugwali</w:t>
            </w:r>
            <w:r w:rsidRPr="00AF7F4E">
              <w:rPr>
                <w:vertAlign w:val="superscript"/>
              </w:rPr>
              <w:t>49</w:t>
            </w:r>
            <w:r w:rsidRPr="00AF7F4E">
              <w:t xml:space="preserve"> u jħeġġeġ lill-Kunsill jiffinalizzaha u jadottaha mingħajr aktar dewmien;</w:t>
            </w:r>
          </w:p>
        </w:tc>
        <w:tc>
          <w:tcPr>
            <w:tcW w:w="4876" w:type="dxa"/>
            <w:tcBorders>
              <w:top w:val="nil"/>
              <w:left w:val="nil"/>
              <w:bottom w:val="nil"/>
              <w:right w:val="nil"/>
            </w:tcBorders>
          </w:tcPr>
          <w:p w14:paraId="798ADEF3" w14:textId="77777777" w:rsidR="0013690C" w:rsidRPr="00AF7F4E" w:rsidRDefault="0013690C" w:rsidP="00096245">
            <w:pPr>
              <w:pStyle w:val="Normal6a"/>
            </w:pPr>
            <w:r w:rsidRPr="00AF7F4E">
              <w:t>27.</w:t>
            </w:r>
            <w:r w:rsidRPr="00AF7F4E">
              <w:tab/>
              <w:t>Jilqa’ d-deċiżjoni tal-Kummissjoni li żżomm il-proposta tagħha għal direttiva dwar it-trattament ugwali</w:t>
            </w:r>
            <w:r w:rsidRPr="00AF7F4E">
              <w:rPr>
                <w:vertAlign w:val="superscript"/>
              </w:rPr>
              <w:t>49</w:t>
            </w:r>
            <w:r w:rsidRPr="00AF7F4E">
              <w:t xml:space="preserve"> u jħeġġeġ lill-Kunsill jiffinalizzaha u jadottaha mingħajr aktar dewmien </w:t>
            </w:r>
            <w:r w:rsidRPr="00AF7F4E">
              <w:rPr>
                <w:b/>
                <w:bCs/>
                <w:i/>
                <w:iCs/>
              </w:rPr>
              <w:t>filwaqt li jinnota li d-Direttiva hija essenzjali biex jingħalqu l-lakuni eżistenti fil-protezzjoni mid-diskriminazzjoni madwar l-Unjoni</w:t>
            </w:r>
            <w:r w:rsidRPr="00AF7F4E">
              <w:t>;</w:t>
            </w:r>
          </w:p>
        </w:tc>
      </w:tr>
      <w:tr w:rsidR="00AF7F4E" w:rsidRPr="00AF7F4E" w14:paraId="0D4F6C3F" w14:textId="77777777" w:rsidTr="00096245">
        <w:trPr>
          <w:jc w:val="center"/>
        </w:trPr>
        <w:tc>
          <w:tcPr>
            <w:tcW w:w="4876" w:type="dxa"/>
            <w:tcBorders>
              <w:top w:val="nil"/>
              <w:left w:val="nil"/>
              <w:bottom w:val="nil"/>
              <w:right w:val="nil"/>
            </w:tcBorders>
          </w:tcPr>
          <w:p w14:paraId="678952C2"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1A38BA4A" w14:textId="77777777" w:rsidR="0013690C" w:rsidRPr="00AF7F4E" w:rsidRDefault="0013690C" w:rsidP="00096245">
            <w:pPr>
              <w:pStyle w:val="Normal6a"/>
            </w:pPr>
            <w:r w:rsidRPr="00AF7F4E">
              <w:rPr>
                <w:b/>
                <w:i/>
              </w:rPr>
              <w:t>_________________</w:t>
            </w:r>
          </w:p>
        </w:tc>
      </w:tr>
      <w:tr w:rsidR="00AF7F4E" w:rsidRPr="00AF7F4E" w14:paraId="43E85462" w14:textId="77777777" w:rsidTr="00096245">
        <w:trPr>
          <w:jc w:val="center"/>
        </w:trPr>
        <w:tc>
          <w:tcPr>
            <w:tcW w:w="4876" w:type="dxa"/>
            <w:tcBorders>
              <w:top w:val="nil"/>
              <w:left w:val="nil"/>
              <w:bottom w:val="nil"/>
              <w:right w:val="nil"/>
            </w:tcBorders>
          </w:tcPr>
          <w:p w14:paraId="3AF86BAD" w14:textId="77777777" w:rsidR="0013690C" w:rsidRPr="00AF7F4E" w:rsidRDefault="0013690C" w:rsidP="00096245">
            <w:pPr>
              <w:pStyle w:val="Normal6a"/>
            </w:pPr>
            <w:r w:rsidRPr="00AF7F4E">
              <w:rPr>
                <w:vertAlign w:val="superscript"/>
              </w:rPr>
              <w:t>49</w:t>
            </w:r>
            <w:r w:rsidRPr="00AF7F4E">
              <w:t xml:space="preserve"> 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14:paraId="6747ADED" w14:textId="77777777" w:rsidR="0013690C" w:rsidRPr="00AF7F4E" w:rsidRDefault="0013690C" w:rsidP="00096245">
            <w:pPr>
              <w:pStyle w:val="Normal6a"/>
            </w:pPr>
            <w:r w:rsidRPr="00AF7F4E">
              <w:rPr>
                <w:vertAlign w:val="superscript"/>
              </w:rPr>
              <w:t>49</w:t>
            </w:r>
            <w:r w:rsidRPr="00AF7F4E">
              <w:t xml:space="preserve"> Proposta għal direttiva tal-Kunsill dwar l-implimentazzjoni tal-prinċipju ta’ trattament ugwali bejn il-persuni irrispettivament mir-reliġjon jew it-twemmin, id-diżabilità, l-età jew l-orjentazzjoni sesswali (COM(2008)0426).</w:t>
            </w:r>
          </w:p>
        </w:tc>
      </w:tr>
    </w:tbl>
    <w:p w14:paraId="42FA140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DF6E58" w14:textId="77777777" w:rsidR="0013690C" w:rsidRPr="00AF7F4E" w:rsidRDefault="0013690C" w:rsidP="0013690C">
      <w:r w:rsidRPr="00AF7F4E">
        <w:rPr>
          <w:rStyle w:val="HideTWBExt"/>
          <w:color w:val="auto"/>
        </w:rPr>
        <w:t>&lt;/Amend&gt;</w:t>
      </w:r>
    </w:p>
    <w:p w14:paraId="2C98EDF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556</w:t>
      </w:r>
      <w:r w:rsidRPr="00AF7F4E">
        <w:rPr>
          <w:rStyle w:val="HideTWBExt"/>
          <w:color w:val="auto"/>
        </w:rPr>
        <w:t>&lt;/NumAm&gt;</w:t>
      </w:r>
    </w:p>
    <w:p w14:paraId="01EE58A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FCBC76D" w14:textId="77777777" w:rsidR="0013690C" w:rsidRPr="00AF7F4E" w:rsidRDefault="0013690C" w:rsidP="0013690C">
      <w:pPr>
        <w:pStyle w:val="NormalBold"/>
      </w:pPr>
      <w:r w:rsidRPr="00AF7F4E">
        <w:rPr>
          <w:rStyle w:val="HideTWBExt"/>
          <w:b w:val="0"/>
          <w:color w:val="auto"/>
        </w:rPr>
        <w:t>&lt;/RepeatBlock-By&gt;</w:t>
      </w:r>
    </w:p>
    <w:p w14:paraId="37AE626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014CE0" w14:textId="77777777" w:rsidR="0013690C" w:rsidRPr="00AF7F4E" w:rsidRDefault="0013690C" w:rsidP="0013690C">
      <w:pPr>
        <w:pStyle w:val="NormalBold"/>
      </w:pPr>
      <w:r w:rsidRPr="00AF7F4E">
        <w:rPr>
          <w:rStyle w:val="HideTWBExt"/>
          <w:color w:val="auto"/>
        </w:rPr>
        <w:t>&lt;Article&gt;</w:t>
      </w:r>
      <w:r w:rsidRPr="00AF7F4E">
        <w:t>Paragrafu 27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4D8B23" w14:textId="77777777" w:rsidTr="00096245">
        <w:trPr>
          <w:trHeight w:hRule="exact" w:val="240"/>
          <w:jc w:val="center"/>
        </w:trPr>
        <w:tc>
          <w:tcPr>
            <w:tcW w:w="9752" w:type="dxa"/>
            <w:gridSpan w:val="2"/>
            <w:tcBorders>
              <w:top w:val="nil"/>
              <w:left w:val="nil"/>
              <w:bottom w:val="nil"/>
              <w:right w:val="nil"/>
            </w:tcBorders>
          </w:tcPr>
          <w:p w14:paraId="24EF1035" w14:textId="77777777" w:rsidR="0013690C" w:rsidRPr="00AF7F4E" w:rsidRDefault="0013690C" w:rsidP="00096245"/>
        </w:tc>
      </w:tr>
      <w:tr w:rsidR="00AF7F4E" w:rsidRPr="00AF7F4E" w14:paraId="39255EF5" w14:textId="77777777" w:rsidTr="00096245">
        <w:trPr>
          <w:trHeight w:val="240"/>
          <w:jc w:val="center"/>
        </w:trPr>
        <w:tc>
          <w:tcPr>
            <w:tcW w:w="4876" w:type="dxa"/>
            <w:tcBorders>
              <w:top w:val="nil"/>
              <w:left w:val="nil"/>
              <w:bottom w:val="nil"/>
              <w:right w:val="nil"/>
            </w:tcBorders>
          </w:tcPr>
          <w:p w14:paraId="73DF74E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95F002" w14:textId="77777777" w:rsidR="0013690C" w:rsidRPr="00AF7F4E" w:rsidRDefault="0013690C" w:rsidP="00096245">
            <w:pPr>
              <w:pStyle w:val="AmColumnHeading"/>
            </w:pPr>
            <w:r w:rsidRPr="00AF7F4E">
              <w:t>Emenda</w:t>
            </w:r>
          </w:p>
        </w:tc>
      </w:tr>
      <w:tr w:rsidR="00AF7F4E" w:rsidRPr="00AF7F4E" w14:paraId="366F4B25" w14:textId="77777777" w:rsidTr="00096245">
        <w:trPr>
          <w:jc w:val="center"/>
        </w:trPr>
        <w:tc>
          <w:tcPr>
            <w:tcW w:w="4876" w:type="dxa"/>
            <w:tcBorders>
              <w:top w:val="nil"/>
              <w:left w:val="nil"/>
              <w:bottom w:val="nil"/>
              <w:right w:val="nil"/>
            </w:tcBorders>
          </w:tcPr>
          <w:p w14:paraId="69B8BBDC" w14:textId="77777777" w:rsidR="0013690C" w:rsidRPr="00AF7F4E" w:rsidRDefault="0013690C" w:rsidP="00096245">
            <w:pPr>
              <w:pStyle w:val="Normal6a"/>
            </w:pPr>
            <w:r w:rsidRPr="00AF7F4E">
              <w:lastRenderedPageBreak/>
              <w:t>27.</w:t>
            </w:r>
            <w:r w:rsidRPr="00AF7F4E">
              <w:tab/>
            </w:r>
            <w:r w:rsidRPr="00AF7F4E">
              <w:rPr>
                <w:b/>
                <w:bCs/>
                <w:i/>
                <w:iCs/>
              </w:rPr>
              <w:t>Jilqa’ d-deċiżjoni tal-Kummissjoni li żżomm il-proposta</w:t>
            </w:r>
            <w:r w:rsidRPr="00AF7F4E">
              <w:t xml:space="preserve"> tagħha għal direttiva dwar it-trattament ugwali</w:t>
            </w:r>
            <w:r w:rsidRPr="00AF7F4E">
              <w:rPr>
                <w:vertAlign w:val="superscript"/>
              </w:rPr>
              <w:t>49</w:t>
            </w:r>
            <w:r w:rsidRPr="00AF7F4E">
              <w:t xml:space="preserve"> u jħeġġeġ lill-Kunsill</w:t>
            </w:r>
            <w:r w:rsidRPr="00AF7F4E">
              <w:rPr>
                <w:b/>
                <w:bCs/>
                <w:i/>
                <w:iCs/>
              </w:rPr>
              <w:t xml:space="preserve"> jiffinalizzaha u jadottaha mingħajr aktar dewmien</w:t>
            </w:r>
            <w:r w:rsidRPr="00AF7F4E">
              <w:t>;</w:t>
            </w:r>
          </w:p>
        </w:tc>
        <w:tc>
          <w:tcPr>
            <w:tcW w:w="4876" w:type="dxa"/>
            <w:tcBorders>
              <w:top w:val="nil"/>
              <w:left w:val="nil"/>
              <w:bottom w:val="nil"/>
              <w:right w:val="nil"/>
            </w:tcBorders>
          </w:tcPr>
          <w:p w14:paraId="6F0BE579" w14:textId="77777777" w:rsidR="0013690C" w:rsidRPr="00AF7F4E" w:rsidRDefault="0013690C" w:rsidP="00096245">
            <w:pPr>
              <w:pStyle w:val="Normal6a"/>
            </w:pPr>
            <w:r w:rsidRPr="00AF7F4E">
              <w:t>27.</w:t>
            </w:r>
            <w:r w:rsidRPr="00AF7F4E">
              <w:tab/>
            </w:r>
            <w:r w:rsidRPr="00AF7F4E">
              <w:rPr>
                <w:b/>
                <w:bCs/>
                <w:i/>
                <w:iCs/>
              </w:rPr>
              <w:t>Jistieden lill-Kummissjoni tirrevedi l-proposta</w:t>
            </w:r>
            <w:r w:rsidRPr="00AF7F4E">
              <w:t xml:space="preserve"> tagħha għal direttiva dwar it-trattament ugwali</w:t>
            </w:r>
            <w:r w:rsidRPr="00AF7F4E">
              <w:rPr>
                <w:vertAlign w:val="superscript"/>
              </w:rPr>
              <w:t>49</w:t>
            </w:r>
            <w:r w:rsidRPr="00AF7F4E">
              <w:t xml:space="preserve"> u jħeġġeġ lill-Kunsill </w:t>
            </w:r>
            <w:r w:rsidRPr="00AF7F4E">
              <w:rPr>
                <w:b/>
                <w:bCs/>
                <w:i/>
                <w:iCs/>
              </w:rPr>
              <w:t>jappoġġjaha</w:t>
            </w:r>
            <w:r w:rsidRPr="00AF7F4E">
              <w:t>;</w:t>
            </w:r>
          </w:p>
        </w:tc>
      </w:tr>
      <w:tr w:rsidR="00AF7F4E" w:rsidRPr="00AF7F4E" w14:paraId="75375DB4" w14:textId="77777777" w:rsidTr="00096245">
        <w:trPr>
          <w:jc w:val="center"/>
        </w:trPr>
        <w:tc>
          <w:tcPr>
            <w:tcW w:w="4876" w:type="dxa"/>
            <w:tcBorders>
              <w:top w:val="nil"/>
              <w:left w:val="nil"/>
              <w:bottom w:val="nil"/>
              <w:right w:val="nil"/>
            </w:tcBorders>
          </w:tcPr>
          <w:p w14:paraId="66A28B67"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4CADAC5" w14:textId="77777777" w:rsidR="0013690C" w:rsidRPr="00AF7F4E" w:rsidRDefault="0013690C" w:rsidP="00096245">
            <w:pPr>
              <w:pStyle w:val="Normal6a"/>
            </w:pPr>
            <w:r w:rsidRPr="00AF7F4E">
              <w:rPr>
                <w:b/>
                <w:i/>
              </w:rPr>
              <w:t>_________________</w:t>
            </w:r>
          </w:p>
        </w:tc>
      </w:tr>
      <w:tr w:rsidR="00AF7F4E" w:rsidRPr="00AF7F4E" w14:paraId="5EE426B9" w14:textId="77777777" w:rsidTr="00096245">
        <w:trPr>
          <w:jc w:val="center"/>
        </w:trPr>
        <w:tc>
          <w:tcPr>
            <w:tcW w:w="4876" w:type="dxa"/>
            <w:tcBorders>
              <w:top w:val="nil"/>
              <w:left w:val="nil"/>
              <w:bottom w:val="nil"/>
              <w:right w:val="nil"/>
            </w:tcBorders>
          </w:tcPr>
          <w:p w14:paraId="6812ADB0" w14:textId="77777777" w:rsidR="0013690C" w:rsidRPr="00AF7F4E" w:rsidRDefault="0013690C" w:rsidP="00096245">
            <w:pPr>
              <w:pStyle w:val="Normal6a"/>
            </w:pPr>
            <w:r w:rsidRPr="00AF7F4E">
              <w:rPr>
                <w:vertAlign w:val="superscript"/>
              </w:rPr>
              <w:t>49</w:t>
            </w:r>
            <w:r w:rsidRPr="00AF7F4E">
              <w:t xml:space="preserve"> Proposta għal direttiva tal-Kunsill dwar l-implimentazzjoni tal-prinċipju ta’ trattament ugwali bejn il-persuni irrispettivament mir-reliġjon jew it-twemmin, id-diżabilità, l-età jew l-orjentazzjoni sesswali (COM(2008)0426).</w:t>
            </w:r>
          </w:p>
        </w:tc>
        <w:tc>
          <w:tcPr>
            <w:tcW w:w="4876" w:type="dxa"/>
            <w:tcBorders>
              <w:top w:val="nil"/>
              <w:left w:val="nil"/>
              <w:bottom w:val="nil"/>
              <w:right w:val="nil"/>
            </w:tcBorders>
          </w:tcPr>
          <w:p w14:paraId="2F9E16F9" w14:textId="77777777" w:rsidR="0013690C" w:rsidRPr="00AF7F4E" w:rsidRDefault="0013690C" w:rsidP="00096245">
            <w:pPr>
              <w:pStyle w:val="Normal6a"/>
            </w:pPr>
            <w:r w:rsidRPr="00AF7F4E">
              <w:rPr>
                <w:vertAlign w:val="superscript"/>
              </w:rPr>
              <w:t>49</w:t>
            </w:r>
            <w:r w:rsidRPr="00AF7F4E">
              <w:t xml:space="preserve"> Proposta għal direttiva tal-Kunsill dwar l-implimentazzjoni tal-prinċipju ta’ trattament ugwali bejn il-persuni irrispettivament mir-reliġjon jew it-twemmin, id-diżabilità, l-età jew l-orjentazzjoni sesswali (COM(2008)0426).</w:t>
            </w:r>
          </w:p>
        </w:tc>
      </w:tr>
    </w:tbl>
    <w:p w14:paraId="71AE5FF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9A59CD7" w14:textId="77777777" w:rsidR="0013690C" w:rsidRPr="00AF7F4E" w:rsidRDefault="0013690C" w:rsidP="0013690C">
      <w:r w:rsidRPr="00AF7F4E">
        <w:rPr>
          <w:rStyle w:val="HideTWBExt"/>
          <w:color w:val="auto"/>
        </w:rPr>
        <w:t>&lt;/Amend&gt;</w:t>
      </w:r>
    </w:p>
    <w:p w14:paraId="717ED0D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557</w:t>
      </w:r>
      <w:r w:rsidRPr="00AF7F4E">
        <w:rPr>
          <w:rStyle w:val="HideTWBExt"/>
          <w:color w:val="auto"/>
        </w:rPr>
        <w:t>&lt;/NumAm&gt;</w:t>
      </w:r>
    </w:p>
    <w:p w14:paraId="291E1DFF"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Georgiana Teodorescu, Guillaume Peltier, Laurence Trochu, Jacek Ozdoba, Stephen Nikola Bartulica</w:t>
      </w:r>
      <w:r w:rsidRPr="00AF7F4E">
        <w:rPr>
          <w:rStyle w:val="HideTWBExt"/>
          <w:b w:val="0"/>
          <w:color w:val="auto"/>
        </w:rPr>
        <w:t>&lt;/Members&gt;</w:t>
      </w:r>
    </w:p>
    <w:p w14:paraId="0371967C" w14:textId="77777777" w:rsidR="0013690C" w:rsidRPr="00AF7F4E" w:rsidRDefault="0013690C" w:rsidP="0013690C">
      <w:pPr>
        <w:pStyle w:val="NormalBold"/>
      </w:pPr>
      <w:r w:rsidRPr="00AF7F4E">
        <w:rPr>
          <w:rStyle w:val="HideTWBExt"/>
          <w:b w:val="0"/>
          <w:color w:val="auto"/>
        </w:rPr>
        <w:t>&lt;/RepeatBlock-By&gt;</w:t>
      </w:r>
    </w:p>
    <w:p w14:paraId="37A6B42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15A940A"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7F10A89" w14:textId="77777777" w:rsidTr="00096245">
        <w:trPr>
          <w:trHeight w:hRule="exact" w:val="240"/>
          <w:jc w:val="center"/>
        </w:trPr>
        <w:tc>
          <w:tcPr>
            <w:tcW w:w="9752" w:type="dxa"/>
            <w:gridSpan w:val="2"/>
            <w:tcBorders>
              <w:top w:val="nil"/>
              <w:left w:val="nil"/>
              <w:bottom w:val="nil"/>
              <w:right w:val="nil"/>
            </w:tcBorders>
          </w:tcPr>
          <w:p w14:paraId="5AEE02DF" w14:textId="77777777" w:rsidR="0013690C" w:rsidRPr="00AF7F4E" w:rsidRDefault="0013690C" w:rsidP="00096245"/>
        </w:tc>
      </w:tr>
      <w:tr w:rsidR="00AF7F4E" w:rsidRPr="00AF7F4E" w14:paraId="3D31254E" w14:textId="77777777" w:rsidTr="00096245">
        <w:trPr>
          <w:trHeight w:val="240"/>
          <w:jc w:val="center"/>
        </w:trPr>
        <w:tc>
          <w:tcPr>
            <w:tcW w:w="4876" w:type="dxa"/>
            <w:tcBorders>
              <w:top w:val="nil"/>
              <w:left w:val="nil"/>
              <w:bottom w:val="nil"/>
              <w:right w:val="nil"/>
            </w:tcBorders>
          </w:tcPr>
          <w:p w14:paraId="752E2EB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C21F23" w14:textId="77777777" w:rsidR="0013690C" w:rsidRPr="00AF7F4E" w:rsidRDefault="0013690C" w:rsidP="00096245">
            <w:pPr>
              <w:pStyle w:val="AmColumnHeading"/>
            </w:pPr>
            <w:r w:rsidRPr="00AF7F4E">
              <w:t>Emenda</w:t>
            </w:r>
          </w:p>
        </w:tc>
      </w:tr>
      <w:tr w:rsidR="00AF7F4E" w:rsidRPr="00AF7F4E" w14:paraId="61E22292" w14:textId="77777777" w:rsidTr="00096245">
        <w:trPr>
          <w:jc w:val="center"/>
        </w:trPr>
        <w:tc>
          <w:tcPr>
            <w:tcW w:w="4876" w:type="dxa"/>
            <w:tcBorders>
              <w:top w:val="nil"/>
              <w:left w:val="nil"/>
              <w:bottom w:val="nil"/>
              <w:right w:val="nil"/>
            </w:tcBorders>
          </w:tcPr>
          <w:p w14:paraId="217105E4" w14:textId="77777777" w:rsidR="0013690C" w:rsidRPr="00AF7F4E" w:rsidRDefault="0013690C" w:rsidP="00096245">
            <w:pPr>
              <w:pStyle w:val="Normal6a"/>
            </w:pPr>
            <w:r w:rsidRPr="00AF7F4E">
              <w:rPr>
                <w:b/>
                <w:i/>
              </w:rPr>
              <w:t>28.</w:t>
            </w:r>
            <w:r w:rsidRPr="00AF7F4E">
              <w:tab/>
            </w:r>
            <w:r w:rsidRPr="00AF7F4E">
              <w:rPr>
                <w:b/>
                <w:i/>
              </w:rPr>
              <w:t>Jistieden lill-Kummissjoni u lill-Istati Membri jieħdu azzjoni effettiva kontra l-vjolenza abbażi tal-ġeneru, li għandha tiżdied mal-lista ta’ “reati tal-UE”, u jitlob proposta leġiżlattiva tal-UE dwar il-ġlieda kontra l-istupru kif definit min-nuqqas ta’ kunsens;</w:t>
            </w:r>
          </w:p>
        </w:tc>
        <w:tc>
          <w:tcPr>
            <w:tcW w:w="4876" w:type="dxa"/>
            <w:tcBorders>
              <w:top w:val="nil"/>
              <w:left w:val="nil"/>
              <w:bottom w:val="nil"/>
              <w:right w:val="nil"/>
            </w:tcBorders>
          </w:tcPr>
          <w:p w14:paraId="07FBCC88" w14:textId="77777777" w:rsidR="0013690C" w:rsidRPr="00AF7F4E" w:rsidRDefault="0013690C" w:rsidP="00096245">
            <w:pPr>
              <w:pStyle w:val="Normal6a"/>
            </w:pPr>
            <w:r w:rsidRPr="00AF7F4E">
              <w:rPr>
                <w:b/>
                <w:i/>
              </w:rPr>
              <w:t>imħassar</w:t>
            </w:r>
          </w:p>
        </w:tc>
      </w:tr>
    </w:tbl>
    <w:p w14:paraId="3B55187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98C734" w14:textId="77777777" w:rsidR="0013690C" w:rsidRPr="00AF7F4E" w:rsidRDefault="0013690C" w:rsidP="0013690C">
      <w:r w:rsidRPr="00AF7F4E">
        <w:rPr>
          <w:rStyle w:val="HideTWBExt"/>
          <w:color w:val="auto"/>
        </w:rPr>
        <w:t>&lt;/Amend&gt;</w:t>
      </w:r>
    </w:p>
    <w:p w14:paraId="621EE94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558</w:t>
      </w:r>
      <w:r w:rsidRPr="00AF7F4E">
        <w:rPr>
          <w:rStyle w:val="HideTWBExt"/>
          <w:color w:val="auto"/>
        </w:rPr>
        <w:t>&lt;/NumAm&gt;</w:t>
      </w:r>
    </w:p>
    <w:p w14:paraId="56E875BA"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Sophie Wilmès, Cecilia Strada, Diana Riba i Giner</w:t>
      </w:r>
      <w:r w:rsidRPr="00AF7F4E">
        <w:rPr>
          <w:rStyle w:val="HideTWBExt"/>
          <w:b w:val="0"/>
          <w:color w:val="auto"/>
        </w:rPr>
        <w:t>&lt;/Members&gt;</w:t>
      </w:r>
    </w:p>
    <w:p w14:paraId="2EF9431A" w14:textId="77777777" w:rsidR="0013690C" w:rsidRPr="00AF7F4E" w:rsidRDefault="0013690C" w:rsidP="0013690C">
      <w:pPr>
        <w:pStyle w:val="NormalBold"/>
      </w:pPr>
      <w:r w:rsidRPr="00AF7F4E">
        <w:rPr>
          <w:rStyle w:val="HideTWBExt"/>
          <w:b w:val="0"/>
          <w:color w:val="auto"/>
        </w:rPr>
        <w:t>&lt;/RepeatBlock-By&gt;</w:t>
      </w:r>
    </w:p>
    <w:p w14:paraId="2B9010D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0E1E9A2"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CED43A" w14:textId="77777777" w:rsidTr="00096245">
        <w:trPr>
          <w:trHeight w:hRule="exact" w:val="240"/>
          <w:jc w:val="center"/>
        </w:trPr>
        <w:tc>
          <w:tcPr>
            <w:tcW w:w="9752" w:type="dxa"/>
            <w:gridSpan w:val="2"/>
            <w:tcBorders>
              <w:top w:val="nil"/>
              <w:left w:val="nil"/>
              <w:bottom w:val="nil"/>
              <w:right w:val="nil"/>
            </w:tcBorders>
          </w:tcPr>
          <w:p w14:paraId="05CCBF2D" w14:textId="77777777" w:rsidR="0013690C" w:rsidRPr="00AF7F4E" w:rsidRDefault="0013690C" w:rsidP="00096245"/>
        </w:tc>
      </w:tr>
      <w:tr w:rsidR="00AF7F4E" w:rsidRPr="00AF7F4E" w14:paraId="2602BA1A" w14:textId="77777777" w:rsidTr="00096245">
        <w:trPr>
          <w:trHeight w:val="240"/>
          <w:jc w:val="center"/>
        </w:trPr>
        <w:tc>
          <w:tcPr>
            <w:tcW w:w="4876" w:type="dxa"/>
            <w:tcBorders>
              <w:top w:val="nil"/>
              <w:left w:val="nil"/>
              <w:bottom w:val="nil"/>
              <w:right w:val="nil"/>
            </w:tcBorders>
          </w:tcPr>
          <w:p w14:paraId="0BB0755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931E6C" w14:textId="77777777" w:rsidR="0013690C" w:rsidRPr="00AF7F4E" w:rsidRDefault="0013690C" w:rsidP="00096245">
            <w:pPr>
              <w:pStyle w:val="AmColumnHeading"/>
            </w:pPr>
            <w:r w:rsidRPr="00AF7F4E">
              <w:t>Emenda</w:t>
            </w:r>
          </w:p>
        </w:tc>
      </w:tr>
      <w:tr w:rsidR="00AF7F4E" w:rsidRPr="00AF7F4E" w14:paraId="33EA3F9E" w14:textId="77777777" w:rsidTr="00096245">
        <w:trPr>
          <w:jc w:val="center"/>
        </w:trPr>
        <w:tc>
          <w:tcPr>
            <w:tcW w:w="4876" w:type="dxa"/>
            <w:tcBorders>
              <w:top w:val="nil"/>
              <w:left w:val="nil"/>
              <w:bottom w:val="nil"/>
              <w:right w:val="nil"/>
            </w:tcBorders>
          </w:tcPr>
          <w:p w14:paraId="51AA3902" w14:textId="77777777" w:rsidR="0013690C" w:rsidRPr="00AF7F4E" w:rsidRDefault="0013690C" w:rsidP="00096245">
            <w:pPr>
              <w:pStyle w:val="Normal6a"/>
            </w:pPr>
            <w:r w:rsidRPr="00AF7F4E">
              <w:t>28.</w:t>
            </w:r>
            <w:r w:rsidRPr="00AF7F4E">
              <w:tab/>
              <w:t xml:space="preserve">Jistieden lill-Kummissjoni u lill-Istati Membri jieħdu azzjoni effettiva kontra l-vjolenza abbażi tal-ġeneru, </w:t>
            </w:r>
            <w:r w:rsidRPr="00AF7F4E">
              <w:rPr>
                <w:b/>
                <w:bCs/>
                <w:i/>
                <w:iCs/>
              </w:rPr>
              <w:t>li</w:t>
            </w:r>
            <w:r w:rsidRPr="00AF7F4E">
              <w:t xml:space="preserve"> għandha tiżdied mal-lista ta’ “reati tal-UE”</w:t>
            </w:r>
            <w:r w:rsidRPr="00AF7F4E">
              <w:rPr>
                <w:b/>
                <w:bCs/>
                <w:i/>
                <w:iCs/>
              </w:rPr>
              <w:t>,</w:t>
            </w:r>
            <w:r w:rsidRPr="00AF7F4E">
              <w:t xml:space="preserve"> </w:t>
            </w:r>
            <w:r w:rsidRPr="00AF7F4E">
              <w:rPr>
                <w:b/>
                <w:bCs/>
                <w:i/>
                <w:iCs/>
              </w:rPr>
              <w:t>u jitlob</w:t>
            </w:r>
            <w:r w:rsidRPr="00AF7F4E">
              <w:t xml:space="preserve"> proposta leġiżlattiva tal-UE dwar il-ġlieda kontra l-istupru </w:t>
            </w:r>
            <w:r w:rsidRPr="00AF7F4E">
              <w:rPr>
                <w:b/>
                <w:bCs/>
                <w:i/>
                <w:iCs/>
              </w:rPr>
              <w:t>kif</w:t>
            </w:r>
            <w:r w:rsidRPr="00AF7F4E">
              <w:t xml:space="preserve"> </w:t>
            </w:r>
            <w:r w:rsidRPr="00AF7F4E">
              <w:rPr>
                <w:b/>
                <w:bCs/>
                <w:i/>
                <w:iCs/>
              </w:rPr>
              <w:t>definit</w:t>
            </w:r>
            <w:r w:rsidRPr="00AF7F4E">
              <w:t xml:space="preserve"> min-nuqqas ta’ kunsens;</w:t>
            </w:r>
          </w:p>
        </w:tc>
        <w:tc>
          <w:tcPr>
            <w:tcW w:w="4876" w:type="dxa"/>
            <w:tcBorders>
              <w:top w:val="nil"/>
              <w:left w:val="nil"/>
              <w:bottom w:val="nil"/>
              <w:right w:val="nil"/>
            </w:tcBorders>
          </w:tcPr>
          <w:p w14:paraId="0A59D919" w14:textId="77777777" w:rsidR="0013690C" w:rsidRPr="00AF7F4E" w:rsidRDefault="0013690C" w:rsidP="00096245">
            <w:pPr>
              <w:pStyle w:val="Normal6a"/>
            </w:pPr>
            <w:r w:rsidRPr="00AF7F4E">
              <w:t>28.</w:t>
            </w:r>
            <w:r w:rsidRPr="00AF7F4E">
              <w:tab/>
              <w:t xml:space="preserve">Jistieden lill-Kummissjoni u lill-Istati Membri jieħdu azzjoni effettiva kontra l-vjolenza abbażi tal-ġeneru, </w:t>
            </w:r>
            <w:r w:rsidRPr="00AF7F4E">
              <w:rPr>
                <w:b/>
                <w:bCs/>
                <w:i/>
                <w:iCs/>
              </w:rPr>
              <w:t>kemm online kif ukoll offline, u jtenni li tali vjolenza</w:t>
            </w:r>
            <w:r w:rsidRPr="00AF7F4E">
              <w:t xml:space="preserve"> għandha tiżdied mal-lista ta’ “reati tal-UE”</w:t>
            </w:r>
            <w:r w:rsidRPr="00AF7F4E">
              <w:rPr>
                <w:b/>
                <w:bCs/>
                <w:i/>
                <w:iCs/>
              </w:rPr>
              <w:t>;</w:t>
            </w:r>
            <w:r w:rsidRPr="00AF7F4E">
              <w:rPr>
                <w:b/>
                <w:i/>
              </w:rPr>
              <w:t xml:space="preserve"> </w:t>
            </w:r>
            <w:r w:rsidRPr="00AF7F4E">
              <w:rPr>
                <w:b/>
                <w:bCs/>
                <w:i/>
                <w:iCs/>
              </w:rPr>
              <w:t xml:space="preserve">iħeġġeġ il-preżentazzjoni ta’ </w:t>
            </w:r>
            <w:r w:rsidRPr="00AF7F4E">
              <w:t>proposta leġiżlattiva tal-UE dwar il-ġlieda kontra l-istupru</w:t>
            </w:r>
            <w:r w:rsidRPr="00AF7F4E">
              <w:rPr>
                <w:b/>
                <w:bCs/>
                <w:i/>
                <w:iCs/>
              </w:rPr>
              <w:t xml:space="preserve">, definit </w:t>
            </w:r>
            <w:r w:rsidRPr="00AF7F4E">
              <w:t xml:space="preserve">min-nuqqas ta’ kunsens </w:t>
            </w:r>
            <w:r w:rsidRPr="00AF7F4E">
              <w:rPr>
                <w:b/>
                <w:bCs/>
                <w:i/>
                <w:iCs/>
              </w:rPr>
              <w:t>f’konformità mal-Konvenzjoni ta’ Istanbul u l-proposta inizjali tal-Kummissjoni għal Direttiva dwar il-ġlieda kontra l-vjolenza domestika u l-vjolenza kontra n-nisa</w:t>
            </w:r>
            <w:r w:rsidRPr="00AF7F4E">
              <w:t xml:space="preserve">; </w:t>
            </w:r>
            <w:r w:rsidRPr="00AF7F4E">
              <w:rPr>
                <w:b/>
                <w:bCs/>
                <w:i/>
              </w:rPr>
              <w:t>jistieden lil dawk l-Istati Membri li għadhom ma rratifikawx il-Konvenzjoni ta’ Istanbul biex jagħmlu dan, u jistieden lill-Kummissjoni timmonitorja mill-qrib l-implimentazzjoni tal-ewwel leġiżlazzjoni tal-UE dwar il-vjolenza abbażi tal-ġeneru;</w:t>
            </w:r>
          </w:p>
        </w:tc>
      </w:tr>
    </w:tbl>
    <w:p w14:paraId="3C97585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2476BE" w14:textId="77777777" w:rsidR="0013690C" w:rsidRPr="00AF7F4E" w:rsidRDefault="0013690C" w:rsidP="0013690C">
      <w:r w:rsidRPr="00AF7F4E">
        <w:rPr>
          <w:rStyle w:val="HideTWBExt"/>
          <w:color w:val="auto"/>
        </w:rPr>
        <w:t>&lt;/Amend&gt;</w:t>
      </w:r>
    </w:p>
    <w:p w14:paraId="32EC23E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559</w:t>
      </w:r>
      <w:r w:rsidRPr="00AF7F4E">
        <w:rPr>
          <w:rStyle w:val="HideTWBExt"/>
          <w:color w:val="auto"/>
        </w:rPr>
        <w:t>&lt;/NumAm&gt;</w:t>
      </w:r>
    </w:p>
    <w:p w14:paraId="282A1655"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Alexandre Varaut, Nikola Bartůšek</w:t>
      </w:r>
      <w:r w:rsidRPr="00AF7F4E">
        <w:rPr>
          <w:rStyle w:val="HideTWBExt"/>
          <w:b w:val="0"/>
          <w:color w:val="auto"/>
        </w:rPr>
        <w:t>&lt;/Members&gt;</w:t>
      </w:r>
    </w:p>
    <w:p w14:paraId="71A7844E" w14:textId="77777777" w:rsidR="0013690C" w:rsidRPr="00AF7F4E" w:rsidRDefault="0013690C" w:rsidP="0013690C">
      <w:pPr>
        <w:pStyle w:val="NormalBold"/>
      </w:pPr>
      <w:r w:rsidRPr="00AF7F4E">
        <w:rPr>
          <w:rStyle w:val="HideTWBExt"/>
          <w:b w:val="0"/>
          <w:color w:val="auto"/>
        </w:rPr>
        <w:t>&lt;/RepeatBlock-By&gt;</w:t>
      </w:r>
    </w:p>
    <w:p w14:paraId="428BA4D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3F935E"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A8ED00" w14:textId="77777777" w:rsidTr="00096245">
        <w:trPr>
          <w:trHeight w:hRule="exact" w:val="240"/>
          <w:jc w:val="center"/>
        </w:trPr>
        <w:tc>
          <w:tcPr>
            <w:tcW w:w="9752" w:type="dxa"/>
            <w:gridSpan w:val="2"/>
            <w:tcBorders>
              <w:top w:val="nil"/>
              <w:left w:val="nil"/>
              <w:bottom w:val="nil"/>
              <w:right w:val="nil"/>
            </w:tcBorders>
          </w:tcPr>
          <w:p w14:paraId="5C0526A8" w14:textId="77777777" w:rsidR="0013690C" w:rsidRPr="00AF7F4E" w:rsidRDefault="0013690C" w:rsidP="00096245"/>
        </w:tc>
      </w:tr>
      <w:tr w:rsidR="00AF7F4E" w:rsidRPr="00AF7F4E" w14:paraId="080279AF" w14:textId="77777777" w:rsidTr="00096245">
        <w:trPr>
          <w:trHeight w:val="240"/>
          <w:jc w:val="center"/>
        </w:trPr>
        <w:tc>
          <w:tcPr>
            <w:tcW w:w="4876" w:type="dxa"/>
            <w:tcBorders>
              <w:top w:val="nil"/>
              <w:left w:val="nil"/>
              <w:bottom w:val="nil"/>
              <w:right w:val="nil"/>
            </w:tcBorders>
          </w:tcPr>
          <w:p w14:paraId="0798EE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F0FC0F" w14:textId="77777777" w:rsidR="0013690C" w:rsidRPr="00AF7F4E" w:rsidRDefault="0013690C" w:rsidP="00096245">
            <w:pPr>
              <w:pStyle w:val="AmColumnHeading"/>
            </w:pPr>
            <w:r w:rsidRPr="00AF7F4E">
              <w:t>Emenda</w:t>
            </w:r>
          </w:p>
        </w:tc>
      </w:tr>
      <w:tr w:rsidR="00AF7F4E" w:rsidRPr="00AF7F4E" w14:paraId="43DBF009" w14:textId="77777777" w:rsidTr="00096245">
        <w:trPr>
          <w:jc w:val="center"/>
        </w:trPr>
        <w:tc>
          <w:tcPr>
            <w:tcW w:w="4876" w:type="dxa"/>
            <w:tcBorders>
              <w:top w:val="nil"/>
              <w:left w:val="nil"/>
              <w:bottom w:val="nil"/>
              <w:right w:val="nil"/>
            </w:tcBorders>
          </w:tcPr>
          <w:p w14:paraId="6202E4D2" w14:textId="77777777" w:rsidR="0013690C" w:rsidRPr="00AF7F4E" w:rsidRDefault="0013690C" w:rsidP="00096245">
            <w:pPr>
              <w:pStyle w:val="Normal6a"/>
            </w:pPr>
            <w:r w:rsidRPr="00AF7F4E">
              <w:t>28.</w:t>
            </w:r>
            <w:r w:rsidRPr="00AF7F4E">
              <w:tab/>
              <w:t>Jistieden lill-Kummissjoni u lill-Istati Membri jieħdu azzjoni effettiva kontra l-vjolenza abbażi tal-ġeneru, li għandha tiżdied mal-lista ta’ “reati tal-UE”</w:t>
            </w:r>
            <w:r w:rsidRPr="00AF7F4E">
              <w:rPr>
                <w:b/>
                <w:bCs/>
                <w:i/>
                <w:iCs/>
              </w:rPr>
              <w:t>, u jitlob proposta leġiżlattiva tal-UE dwar il-ġlieda kontra l-istupru kif definit min-nuqqas ta’ kunsens</w:t>
            </w:r>
            <w:r w:rsidRPr="00AF7F4E">
              <w:t>;</w:t>
            </w:r>
          </w:p>
        </w:tc>
        <w:tc>
          <w:tcPr>
            <w:tcW w:w="4876" w:type="dxa"/>
            <w:tcBorders>
              <w:top w:val="nil"/>
              <w:left w:val="nil"/>
              <w:bottom w:val="nil"/>
              <w:right w:val="nil"/>
            </w:tcBorders>
          </w:tcPr>
          <w:p w14:paraId="2411399D" w14:textId="77777777" w:rsidR="0013690C" w:rsidRPr="00AF7F4E" w:rsidRDefault="0013690C" w:rsidP="00096245">
            <w:pPr>
              <w:pStyle w:val="Normal6a"/>
            </w:pPr>
            <w:r w:rsidRPr="00AF7F4E">
              <w:t>28.</w:t>
            </w:r>
            <w:r w:rsidRPr="00AF7F4E">
              <w:tab/>
              <w:t>Jistieden lill-Kummissjoni u lill-Istati Membri jieħdu azzjoni effettiva kontra l-vjolenza abbażi tal-ġeneru, li għandha tiżdied mal-lista ta’ “reati tal-UE”</w:t>
            </w:r>
            <w:r w:rsidRPr="00AF7F4E">
              <w:rPr>
                <w:b/>
                <w:bCs/>
                <w:i/>
                <w:iCs/>
              </w:rPr>
              <w:t>;</w:t>
            </w:r>
            <w:r w:rsidRPr="00AF7F4E">
              <w:rPr>
                <w:b/>
                <w:i/>
              </w:rPr>
              <w:t xml:space="preserve"> </w:t>
            </w:r>
            <w:r w:rsidRPr="00AF7F4E">
              <w:rPr>
                <w:b/>
                <w:bCs/>
                <w:i/>
                <w:iCs/>
              </w:rPr>
              <w:t>jinnota li diversi Stati Membri rrapportaw bidliet sinifikanti fix-xejriet tal-vjolenza sesswali matul l-aħħar 10 snin, inklużi sfidi relatati mal-integrazzjoni, il-koeżjoni soċjali u l-ġestjoni tal-flussi migratorji irregolari</w:t>
            </w:r>
            <w:r w:rsidRPr="00AF7F4E">
              <w:t xml:space="preserve">; </w:t>
            </w:r>
            <w:r w:rsidRPr="00AF7F4E">
              <w:rPr>
                <w:b/>
                <w:i/>
              </w:rPr>
              <w:t xml:space="preserve">jisħaq li reazzjonijiet effettivi għall-vjolenza abbażi tal-ġeneru jridu jqisu dawn l-iżviluppi u jkunu bbażati fuq </w:t>
            </w:r>
            <w:r w:rsidRPr="00AF7F4E">
              <w:rPr>
                <w:b/>
                <w:i/>
              </w:rPr>
              <w:lastRenderedPageBreak/>
              <w:t>analiżi komprensiva u bbażata fuq l-evidenza tal-fatturi kollha li jikkontribwixxu;</w:t>
            </w:r>
          </w:p>
        </w:tc>
      </w:tr>
    </w:tbl>
    <w:p w14:paraId="6794655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0136F7" w14:textId="77777777" w:rsidR="0013690C" w:rsidRPr="00AF7F4E" w:rsidRDefault="0013690C" w:rsidP="0013690C">
      <w:r w:rsidRPr="00AF7F4E">
        <w:rPr>
          <w:rStyle w:val="HideTWBExt"/>
          <w:color w:val="auto"/>
        </w:rPr>
        <w:t>&lt;/Amend&gt;</w:t>
      </w:r>
    </w:p>
    <w:p w14:paraId="20A6729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560</w:t>
      </w:r>
      <w:r w:rsidRPr="00AF7F4E">
        <w:rPr>
          <w:rStyle w:val="HideTWBExt"/>
          <w:color w:val="auto"/>
        </w:rPr>
        <w:t>&lt;/NumAm&gt;</w:t>
      </w:r>
    </w:p>
    <w:p w14:paraId="2C86713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3CB2B9A1" w14:textId="77777777" w:rsidR="0013690C" w:rsidRPr="00AF7F4E" w:rsidRDefault="0013690C" w:rsidP="0013690C">
      <w:pPr>
        <w:pStyle w:val="NormalBold"/>
      </w:pPr>
      <w:r w:rsidRPr="00AF7F4E">
        <w:rPr>
          <w:rStyle w:val="HideTWBExt"/>
          <w:b w:val="0"/>
          <w:color w:val="auto"/>
        </w:rPr>
        <w:t>&lt;/RepeatBlock-By&gt;</w:t>
      </w:r>
    </w:p>
    <w:p w14:paraId="2F881D1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3D1FA9E"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99BA6F7" w14:textId="77777777" w:rsidTr="00096245">
        <w:trPr>
          <w:trHeight w:hRule="exact" w:val="240"/>
          <w:jc w:val="center"/>
        </w:trPr>
        <w:tc>
          <w:tcPr>
            <w:tcW w:w="9752" w:type="dxa"/>
            <w:gridSpan w:val="2"/>
            <w:tcBorders>
              <w:top w:val="nil"/>
              <w:left w:val="nil"/>
              <w:bottom w:val="nil"/>
              <w:right w:val="nil"/>
            </w:tcBorders>
          </w:tcPr>
          <w:p w14:paraId="79883665" w14:textId="77777777" w:rsidR="0013690C" w:rsidRPr="00AF7F4E" w:rsidRDefault="0013690C" w:rsidP="00096245"/>
        </w:tc>
      </w:tr>
      <w:tr w:rsidR="00AF7F4E" w:rsidRPr="00AF7F4E" w14:paraId="16CECBAE" w14:textId="77777777" w:rsidTr="00096245">
        <w:trPr>
          <w:trHeight w:val="240"/>
          <w:jc w:val="center"/>
        </w:trPr>
        <w:tc>
          <w:tcPr>
            <w:tcW w:w="4876" w:type="dxa"/>
            <w:tcBorders>
              <w:top w:val="nil"/>
              <w:left w:val="nil"/>
              <w:bottom w:val="nil"/>
              <w:right w:val="nil"/>
            </w:tcBorders>
          </w:tcPr>
          <w:p w14:paraId="63614FA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73AD374" w14:textId="77777777" w:rsidR="0013690C" w:rsidRPr="00AF7F4E" w:rsidRDefault="0013690C" w:rsidP="00096245">
            <w:pPr>
              <w:pStyle w:val="AmColumnHeading"/>
            </w:pPr>
            <w:r w:rsidRPr="00AF7F4E">
              <w:t>Emenda</w:t>
            </w:r>
          </w:p>
        </w:tc>
      </w:tr>
      <w:tr w:rsidR="00AF7F4E" w:rsidRPr="00AF7F4E" w14:paraId="40B75371" w14:textId="77777777" w:rsidTr="00096245">
        <w:trPr>
          <w:jc w:val="center"/>
        </w:trPr>
        <w:tc>
          <w:tcPr>
            <w:tcW w:w="4876" w:type="dxa"/>
            <w:tcBorders>
              <w:top w:val="nil"/>
              <w:left w:val="nil"/>
              <w:bottom w:val="nil"/>
              <w:right w:val="nil"/>
            </w:tcBorders>
          </w:tcPr>
          <w:p w14:paraId="16689114" w14:textId="77777777" w:rsidR="0013690C" w:rsidRPr="00AF7F4E" w:rsidRDefault="0013690C" w:rsidP="00096245">
            <w:pPr>
              <w:pStyle w:val="Normal6a"/>
            </w:pPr>
            <w:r w:rsidRPr="00AF7F4E">
              <w:t>28.</w:t>
            </w:r>
            <w:r w:rsidRPr="00AF7F4E">
              <w:tab/>
              <w:t>Jistieden lill-Kummissjoni u lill-Istati Membri jieħdu azzjoni effettiva kontra l-vjolenza abbażi tal-ġeneru, li għandha tiżdied mal-lista ta’ “reati tal-UE”, u jitlob proposta leġiżlattiva tal-UE dwar il-ġlieda kontra l-istupru kif definit min-nuqqas ta’ kunsens;</w:t>
            </w:r>
          </w:p>
        </w:tc>
        <w:tc>
          <w:tcPr>
            <w:tcW w:w="4876" w:type="dxa"/>
            <w:tcBorders>
              <w:top w:val="nil"/>
              <w:left w:val="nil"/>
              <w:bottom w:val="nil"/>
              <w:right w:val="nil"/>
            </w:tcBorders>
          </w:tcPr>
          <w:p w14:paraId="44926EF4" w14:textId="77777777" w:rsidR="0013690C" w:rsidRPr="00AF7F4E" w:rsidRDefault="0013690C" w:rsidP="00096245">
            <w:pPr>
              <w:pStyle w:val="Normal6a"/>
            </w:pPr>
            <w:r w:rsidRPr="00AF7F4E">
              <w:t>28.</w:t>
            </w:r>
            <w:r w:rsidRPr="00AF7F4E">
              <w:tab/>
              <w:t xml:space="preserve">Jistieden lill-Kummissjoni u lill-Istati Membri jieħdu azzjoni effettiva kontra l-vjolenza abbażi tal-ġeneru, li għandha tiżdied mal-lista ta’ “reati tal-UE”, u jitlob proposta leġiżlattiva tal-UE dwar il-ġlieda kontra l-istupru kif definit min-nuqqas ta’ kunsens; </w:t>
            </w:r>
            <w:r w:rsidRPr="00AF7F4E">
              <w:rPr>
                <w:b/>
                <w:bCs/>
                <w:i/>
                <w:iCs/>
              </w:rPr>
              <w:t>jissottolinja wkoll li l-prevenzjoni tal-vjolenza abbażi tal-ġeneru u r-rispons għaliha jridu jinkludu wkoll il-garanzija effettiva tas-saħħa u d-drittijiet sesswali u riproduttivi tan-nisa, inkluż l-aċċess sikur u legali għall-abort;</w:t>
            </w:r>
          </w:p>
        </w:tc>
      </w:tr>
    </w:tbl>
    <w:p w14:paraId="5408F6D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F32378" w14:textId="77777777" w:rsidR="0013690C" w:rsidRPr="00AF7F4E" w:rsidRDefault="0013690C" w:rsidP="0013690C">
      <w:r w:rsidRPr="00AF7F4E">
        <w:rPr>
          <w:rStyle w:val="HideTWBExt"/>
          <w:color w:val="auto"/>
        </w:rPr>
        <w:t>&lt;/Amend&gt;</w:t>
      </w:r>
    </w:p>
    <w:p w14:paraId="68A4B2B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561</w:t>
      </w:r>
      <w:r w:rsidRPr="00AF7F4E">
        <w:rPr>
          <w:rStyle w:val="HideTWBExt"/>
          <w:color w:val="auto"/>
        </w:rPr>
        <w:t>&lt;/NumAm&gt;</w:t>
      </w:r>
    </w:p>
    <w:p w14:paraId="11692E10"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B18E0E6" w14:textId="77777777" w:rsidR="0013690C" w:rsidRPr="00AF7F4E" w:rsidRDefault="0013690C" w:rsidP="0013690C">
      <w:pPr>
        <w:pStyle w:val="NormalBold"/>
      </w:pPr>
      <w:r w:rsidRPr="00AF7F4E">
        <w:rPr>
          <w:rStyle w:val="HideTWBExt"/>
          <w:b w:val="0"/>
          <w:color w:val="auto"/>
        </w:rPr>
        <w:t>&lt;/RepeatBlock-By&gt;</w:t>
      </w:r>
    </w:p>
    <w:p w14:paraId="54789D2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322448"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E203D4" w14:textId="77777777" w:rsidTr="00096245">
        <w:trPr>
          <w:trHeight w:hRule="exact" w:val="240"/>
          <w:jc w:val="center"/>
        </w:trPr>
        <w:tc>
          <w:tcPr>
            <w:tcW w:w="9752" w:type="dxa"/>
            <w:gridSpan w:val="2"/>
            <w:tcBorders>
              <w:top w:val="nil"/>
              <w:left w:val="nil"/>
              <w:bottom w:val="nil"/>
              <w:right w:val="nil"/>
            </w:tcBorders>
          </w:tcPr>
          <w:p w14:paraId="48A6B7B2" w14:textId="77777777" w:rsidR="0013690C" w:rsidRPr="00AF7F4E" w:rsidRDefault="0013690C" w:rsidP="00096245"/>
        </w:tc>
      </w:tr>
      <w:tr w:rsidR="00AF7F4E" w:rsidRPr="00AF7F4E" w14:paraId="5154C168" w14:textId="77777777" w:rsidTr="00096245">
        <w:trPr>
          <w:trHeight w:val="240"/>
          <w:jc w:val="center"/>
        </w:trPr>
        <w:tc>
          <w:tcPr>
            <w:tcW w:w="4876" w:type="dxa"/>
            <w:tcBorders>
              <w:top w:val="nil"/>
              <w:left w:val="nil"/>
              <w:bottom w:val="nil"/>
              <w:right w:val="nil"/>
            </w:tcBorders>
          </w:tcPr>
          <w:p w14:paraId="7FB99F8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F29CAC6" w14:textId="77777777" w:rsidR="0013690C" w:rsidRPr="00AF7F4E" w:rsidRDefault="0013690C" w:rsidP="00096245">
            <w:pPr>
              <w:pStyle w:val="AmColumnHeading"/>
            </w:pPr>
            <w:r w:rsidRPr="00AF7F4E">
              <w:t>Emenda</w:t>
            </w:r>
          </w:p>
        </w:tc>
      </w:tr>
      <w:tr w:rsidR="00AF7F4E" w:rsidRPr="00AF7F4E" w14:paraId="6CA642A1" w14:textId="77777777" w:rsidTr="00096245">
        <w:trPr>
          <w:jc w:val="center"/>
        </w:trPr>
        <w:tc>
          <w:tcPr>
            <w:tcW w:w="4876" w:type="dxa"/>
            <w:tcBorders>
              <w:top w:val="nil"/>
              <w:left w:val="nil"/>
              <w:bottom w:val="nil"/>
              <w:right w:val="nil"/>
            </w:tcBorders>
          </w:tcPr>
          <w:p w14:paraId="3B8C8474" w14:textId="77777777" w:rsidR="0013690C" w:rsidRPr="00AF7F4E" w:rsidRDefault="0013690C" w:rsidP="00096245">
            <w:pPr>
              <w:pStyle w:val="Normal6a"/>
            </w:pPr>
            <w:r w:rsidRPr="00AF7F4E">
              <w:t>28.</w:t>
            </w:r>
            <w:r w:rsidRPr="00AF7F4E">
              <w:tab/>
              <w:t>Jistieden lill-Kummissjoni u lill-Istati Membri jieħdu azzjoni effettiva kontra l-vjolenza abbażi tal-ġeneru</w:t>
            </w:r>
            <w:r w:rsidRPr="00AF7F4E">
              <w:rPr>
                <w:b/>
                <w:bCs/>
                <w:i/>
                <w:iCs/>
              </w:rPr>
              <w:t xml:space="preserve">, li għandha tiżdied mal-lista ta’ “reati tal-UE”, u jitlob proposta leġiżlattiva tal-UE </w:t>
            </w:r>
            <w:r w:rsidRPr="00AF7F4E">
              <w:rPr>
                <w:b/>
                <w:bCs/>
                <w:i/>
                <w:iCs/>
              </w:rPr>
              <w:lastRenderedPageBreak/>
              <w:t>dwar il-ġlieda kontra l-istupru kif definit min-nuqqas ta’ kunsens</w:t>
            </w:r>
            <w:r w:rsidRPr="00AF7F4E">
              <w:t>;</w:t>
            </w:r>
          </w:p>
        </w:tc>
        <w:tc>
          <w:tcPr>
            <w:tcW w:w="4876" w:type="dxa"/>
            <w:tcBorders>
              <w:top w:val="nil"/>
              <w:left w:val="nil"/>
              <w:bottom w:val="nil"/>
              <w:right w:val="nil"/>
            </w:tcBorders>
          </w:tcPr>
          <w:p w14:paraId="18C22F88" w14:textId="77777777" w:rsidR="0013690C" w:rsidRPr="00AF7F4E" w:rsidRDefault="0013690C" w:rsidP="00096245">
            <w:pPr>
              <w:pStyle w:val="Normal6a"/>
            </w:pPr>
            <w:r w:rsidRPr="00AF7F4E">
              <w:lastRenderedPageBreak/>
              <w:t>28.</w:t>
            </w:r>
            <w:r w:rsidRPr="00AF7F4E">
              <w:tab/>
              <w:t>Jistieden lill-Kummissjoni u lill-Istati Membri jieħdu azzjoni effettiva kontra l-vjolenza abbażi tal-ġeneru</w:t>
            </w:r>
            <w:r w:rsidRPr="00AF7F4E">
              <w:rPr>
                <w:b/>
                <w:bCs/>
                <w:i/>
                <w:iCs/>
              </w:rPr>
              <w:t>;</w:t>
            </w:r>
            <w:r w:rsidRPr="00AF7F4E">
              <w:t xml:space="preserve"> </w:t>
            </w:r>
            <w:r w:rsidRPr="00AF7F4E">
              <w:rPr>
                <w:b/>
                <w:bCs/>
                <w:i/>
                <w:iCs/>
              </w:rPr>
              <w:t xml:space="preserve">jistieden lill-Kummissjoni u lill-Istati Membri jiżguraw il-protezzjoni effettiva </w:t>
            </w:r>
            <w:r w:rsidRPr="00AF7F4E">
              <w:rPr>
                <w:b/>
                <w:bCs/>
                <w:i/>
                <w:iCs/>
              </w:rPr>
              <w:lastRenderedPageBreak/>
              <w:t>tan-nisa, b’mod partikolari f’ambjenti li fihom huma esposti għal vjolenza sistemika, inkluż theddid li jirriżulta mill-azzjonijiet ta’ Iżlam radikali u prattiki bbażati fuq il-liġi tax-Xarija, kif ukoll iż-żwieġ tat-tfal, l-istupru u l-mutilazzjoni ġenitali femminili</w:t>
            </w:r>
            <w:r w:rsidRPr="00AF7F4E">
              <w:t>;</w:t>
            </w:r>
          </w:p>
        </w:tc>
      </w:tr>
    </w:tbl>
    <w:p w14:paraId="41570C9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38B625C" w14:textId="77777777" w:rsidR="0013690C" w:rsidRPr="00AF7F4E" w:rsidRDefault="0013690C" w:rsidP="0013690C">
      <w:r w:rsidRPr="00AF7F4E">
        <w:rPr>
          <w:rStyle w:val="HideTWBExt"/>
          <w:color w:val="auto"/>
        </w:rPr>
        <w:t>&lt;/Amend&gt;</w:t>
      </w:r>
    </w:p>
    <w:p w14:paraId="55494B4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562</w:t>
      </w:r>
      <w:r w:rsidRPr="00AF7F4E">
        <w:rPr>
          <w:rStyle w:val="HideTWBExt"/>
          <w:color w:val="auto"/>
        </w:rPr>
        <w:t>&lt;/NumAm&gt;</w:t>
      </w:r>
    </w:p>
    <w:p w14:paraId="77D98CD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FFC7708" w14:textId="77777777" w:rsidR="0013690C" w:rsidRPr="00AF7F4E" w:rsidRDefault="0013690C" w:rsidP="0013690C">
      <w:pPr>
        <w:pStyle w:val="NormalBold"/>
      </w:pPr>
      <w:r w:rsidRPr="00AF7F4E">
        <w:rPr>
          <w:rStyle w:val="HideTWBExt"/>
          <w:b w:val="0"/>
          <w:color w:val="auto"/>
        </w:rPr>
        <w:t>&lt;/RepeatBlock-By&gt;</w:t>
      </w:r>
    </w:p>
    <w:p w14:paraId="436F5BD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22997A"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FE3A91" w14:textId="77777777" w:rsidTr="00096245">
        <w:trPr>
          <w:trHeight w:hRule="exact" w:val="240"/>
          <w:jc w:val="center"/>
        </w:trPr>
        <w:tc>
          <w:tcPr>
            <w:tcW w:w="9752" w:type="dxa"/>
            <w:gridSpan w:val="2"/>
            <w:tcBorders>
              <w:top w:val="nil"/>
              <w:left w:val="nil"/>
              <w:bottom w:val="nil"/>
              <w:right w:val="nil"/>
            </w:tcBorders>
          </w:tcPr>
          <w:p w14:paraId="24669F69" w14:textId="77777777" w:rsidR="0013690C" w:rsidRPr="00AF7F4E" w:rsidRDefault="0013690C" w:rsidP="00096245"/>
        </w:tc>
      </w:tr>
      <w:tr w:rsidR="00AF7F4E" w:rsidRPr="00AF7F4E" w14:paraId="4856A633" w14:textId="77777777" w:rsidTr="00096245">
        <w:trPr>
          <w:trHeight w:val="240"/>
          <w:jc w:val="center"/>
        </w:trPr>
        <w:tc>
          <w:tcPr>
            <w:tcW w:w="4876" w:type="dxa"/>
            <w:tcBorders>
              <w:top w:val="nil"/>
              <w:left w:val="nil"/>
              <w:bottom w:val="nil"/>
              <w:right w:val="nil"/>
            </w:tcBorders>
          </w:tcPr>
          <w:p w14:paraId="271981B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928720" w14:textId="77777777" w:rsidR="0013690C" w:rsidRPr="00AF7F4E" w:rsidRDefault="0013690C" w:rsidP="00096245">
            <w:pPr>
              <w:pStyle w:val="AmColumnHeading"/>
            </w:pPr>
            <w:r w:rsidRPr="00AF7F4E">
              <w:t>Emenda</w:t>
            </w:r>
          </w:p>
        </w:tc>
      </w:tr>
      <w:tr w:rsidR="00AF7F4E" w:rsidRPr="00AF7F4E" w14:paraId="3BF9BA25" w14:textId="77777777" w:rsidTr="00096245">
        <w:trPr>
          <w:jc w:val="center"/>
        </w:trPr>
        <w:tc>
          <w:tcPr>
            <w:tcW w:w="4876" w:type="dxa"/>
            <w:tcBorders>
              <w:top w:val="nil"/>
              <w:left w:val="nil"/>
              <w:bottom w:val="nil"/>
              <w:right w:val="nil"/>
            </w:tcBorders>
          </w:tcPr>
          <w:p w14:paraId="3F32C89F" w14:textId="77777777" w:rsidR="0013690C" w:rsidRPr="00AF7F4E" w:rsidRDefault="0013690C" w:rsidP="00096245">
            <w:pPr>
              <w:pStyle w:val="Normal6a"/>
            </w:pPr>
            <w:r w:rsidRPr="00AF7F4E">
              <w:t>28.</w:t>
            </w:r>
            <w:r w:rsidRPr="00AF7F4E">
              <w:tab/>
            </w:r>
            <w:r w:rsidRPr="00AF7F4E">
              <w:rPr>
                <w:b/>
                <w:bCs/>
                <w:i/>
                <w:iCs/>
              </w:rPr>
              <w:t xml:space="preserve">Jistieden lill-Kummissjoni u </w:t>
            </w:r>
            <w:r w:rsidRPr="00AF7F4E">
              <w:t>lill-Istati Membri</w:t>
            </w:r>
            <w:r w:rsidRPr="00AF7F4E">
              <w:rPr>
                <w:b/>
                <w:bCs/>
                <w:i/>
                <w:iCs/>
              </w:rPr>
              <w:t xml:space="preserve"> jieħdu </w:t>
            </w:r>
            <w:r w:rsidRPr="00AF7F4E">
              <w:t>azzjoni effettiva kontra l-vjolenza abbażi tal-ġeneru</w:t>
            </w:r>
            <w:r w:rsidRPr="00AF7F4E">
              <w:rPr>
                <w:b/>
                <w:bCs/>
                <w:i/>
                <w:iCs/>
              </w:rPr>
              <w:t>, li għandha tiżdied mal-lista ta’ “reati tal-UE”, u jitlob proposta leġiżlattiva tal-UE dwar il-ġlieda kontra l-istupru kif definit min-nuqqas ta’ kunsens</w:t>
            </w:r>
            <w:r w:rsidRPr="00AF7F4E">
              <w:t>;</w:t>
            </w:r>
          </w:p>
        </w:tc>
        <w:tc>
          <w:tcPr>
            <w:tcW w:w="4876" w:type="dxa"/>
            <w:tcBorders>
              <w:top w:val="nil"/>
              <w:left w:val="nil"/>
              <w:bottom w:val="nil"/>
              <w:right w:val="nil"/>
            </w:tcBorders>
          </w:tcPr>
          <w:p w14:paraId="1A474A4A" w14:textId="77777777" w:rsidR="0013690C" w:rsidRPr="00AF7F4E" w:rsidRDefault="0013690C" w:rsidP="00096245">
            <w:pPr>
              <w:pStyle w:val="Normal6a"/>
            </w:pPr>
            <w:r w:rsidRPr="00AF7F4E">
              <w:t>28.</w:t>
            </w:r>
            <w:r w:rsidRPr="00AF7F4E">
              <w:tab/>
            </w:r>
            <w:r w:rsidRPr="00AF7F4E">
              <w:rPr>
                <w:b/>
                <w:bCs/>
                <w:i/>
                <w:iCs/>
              </w:rPr>
              <w:t xml:space="preserve">Iħeġġeġ </w:t>
            </w:r>
            <w:r w:rsidRPr="00AF7F4E">
              <w:t>lill-Istati Membri</w:t>
            </w:r>
            <w:r w:rsidRPr="00AF7F4E">
              <w:rPr>
                <w:b/>
                <w:bCs/>
                <w:i/>
                <w:iCs/>
              </w:rPr>
              <w:t xml:space="preserve"> jżommu jew jieħdu, fil-limiti tas-setgħat tagħhom,</w:t>
            </w:r>
            <w:r w:rsidRPr="00AF7F4E">
              <w:t xml:space="preserve"> azzjoni effettiva kontra l-vjolenza abbażi tal-ġeneru;</w:t>
            </w:r>
          </w:p>
        </w:tc>
      </w:tr>
    </w:tbl>
    <w:p w14:paraId="7666FF4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85CE8FD" w14:textId="77777777" w:rsidR="0013690C" w:rsidRPr="00AF7F4E" w:rsidRDefault="0013690C" w:rsidP="0013690C">
      <w:r w:rsidRPr="00AF7F4E">
        <w:rPr>
          <w:rStyle w:val="HideTWBExt"/>
          <w:color w:val="auto"/>
        </w:rPr>
        <w:t>&lt;/Amend&gt;</w:t>
      </w:r>
    </w:p>
    <w:p w14:paraId="4F631E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563</w:t>
      </w:r>
      <w:r w:rsidRPr="00AF7F4E">
        <w:rPr>
          <w:rStyle w:val="HideTWBExt"/>
          <w:color w:val="auto"/>
        </w:rPr>
        <w:t>&lt;/NumAm&gt;</w:t>
      </w:r>
    </w:p>
    <w:p w14:paraId="28A0B593"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86296DA" w14:textId="77777777" w:rsidR="0013690C" w:rsidRPr="00AF7F4E" w:rsidRDefault="0013690C" w:rsidP="0013690C">
      <w:pPr>
        <w:pStyle w:val="NormalBold"/>
      </w:pPr>
      <w:r w:rsidRPr="00AF7F4E">
        <w:rPr>
          <w:rStyle w:val="HideTWBExt"/>
          <w:b w:val="0"/>
          <w:color w:val="auto"/>
        </w:rPr>
        <w:t>&lt;/RepeatBlock-By&gt;</w:t>
      </w:r>
    </w:p>
    <w:p w14:paraId="394209D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80D62C" w14:textId="77777777" w:rsidR="0013690C" w:rsidRPr="00AF7F4E" w:rsidRDefault="0013690C" w:rsidP="0013690C">
      <w:pPr>
        <w:pStyle w:val="NormalBold"/>
      </w:pPr>
      <w:r w:rsidRPr="00AF7F4E">
        <w:rPr>
          <w:rStyle w:val="HideTWBExt"/>
          <w:color w:val="auto"/>
        </w:rPr>
        <w:t>&lt;Article&gt;</w:t>
      </w:r>
      <w:r w:rsidRPr="00AF7F4E">
        <w:t>Paragrafu 28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F61D53B" w14:textId="77777777" w:rsidTr="00096245">
        <w:trPr>
          <w:trHeight w:hRule="exact" w:val="240"/>
          <w:jc w:val="center"/>
        </w:trPr>
        <w:tc>
          <w:tcPr>
            <w:tcW w:w="9752" w:type="dxa"/>
            <w:gridSpan w:val="2"/>
            <w:tcBorders>
              <w:top w:val="nil"/>
              <w:left w:val="nil"/>
              <w:bottom w:val="nil"/>
              <w:right w:val="nil"/>
            </w:tcBorders>
          </w:tcPr>
          <w:p w14:paraId="2AA537FE" w14:textId="77777777" w:rsidR="0013690C" w:rsidRPr="00AF7F4E" w:rsidRDefault="0013690C" w:rsidP="00096245"/>
        </w:tc>
      </w:tr>
      <w:tr w:rsidR="00AF7F4E" w:rsidRPr="00AF7F4E" w14:paraId="65C9F22E" w14:textId="77777777" w:rsidTr="00096245">
        <w:trPr>
          <w:trHeight w:val="240"/>
          <w:jc w:val="center"/>
        </w:trPr>
        <w:tc>
          <w:tcPr>
            <w:tcW w:w="4876" w:type="dxa"/>
            <w:tcBorders>
              <w:top w:val="nil"/>
              <w:left w:val="nil"/>
              <w:bottom w:val="nil"/>
              <w:right w:val="nil"/>
            </w:tcBorders>
          </w:tcPr>
          <w:p w14:paraId="073DF6A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2B28D2" w14:textId="77777777" w:rsidR="0013690C" w:rsidRPr="00AF7F4E" w:rsidRDefault="0013690C" w:rsidP="00096245">
            <w:pPr>
              <w:pStyle w:val="AmColumnHeading"/>
            </w:pPr>
            <w:r w:rsidRPr="00AF7F4E">
              <w:t>Emenda</w:t>
            </w:r>
          </w:p>
        </w:tc>
      </w:tr>
      <w:tr w:rsidR="00AF7F4E" w:rsidRPr="00AF7F4E" w14:paraId="7D6BD754" w14:textId="77777777" w:rsidTr="00096245">
        <w:trPr>
          <w:jc w:val="center"/>
        </w:trPr>
        <w:tc>
          <w:tcPr>
            <w:tcW w:w="4876" w:type="dxa"/>
            <w:tcBorders>
              <w:top w:val="nil"/>
              <w:left w:val="nil"/>
              <w:bottom w:val="nil"/>
              <w:right w:val="nil"/>
            </w:tcBorders>
          </w:tcPr>
          <w:p w14:paraId="0F5CAC26" w14:textId="77777777" w:rsidR="0013690C" w:rsidRPr="00AF7F4E" w:rsidRDefault="0013690C" w:rsidP="00096245">
            <w:pPr>
              <w:pStyle w:val="Normal6a"/>
            </w:pPr>
            <w:r w:rsidRPr="00AF7F4E">
              <w:t>28.</w:t>
            </w:r>
            <w:r w:rsidRPr="00AF7F4E">
              <w:tab/>
            </w:r>
            <w:r w:rsidRPr="00AF7F4E">
              <w:rPr>
                <w:b/>
                <w:bCs/>
                <w:i/>
                <w:iCs/>
              </w:rPr>
              <w:t>Jistieden lill-Kummissjoni u lill-Istati Membri jieħdu azzjoni effettiva kontra l-vjolenza abbażi tal-ġeneru, li għandha tiżdied mal-lista ta’ “reati tal-UE”, u jitlob proposta leġiżlattiva tal-UE dwar il-ġlieda kontra l-istupru kif definit min-nuqqas ta’ kunsens</w:t>
            </w:r>
            <w:r w:rsidRPr="00AF7F4E">
              <w:t>;</w:t>
            </w:r>
          </w:p>
        </w:tc>
        <w:tc>
          <w:tcPr>
            <w:tcW w:w="4876" w:type="dxa"/>
            <w:tcBorders>
              <w:top w:val="nil"/>
              <w:left w:val="nil"/>
              <w:bottom w:val="nil"/>
              <w:right w:val="nil"/>
            </w:tcBorders>
          </w:tcPr>
          <w:p w14:paraId="7144F4AF" w14:textId="77777777" w:rsidR="0013690C" w:rsidRPr="00AF7F4E" w:rsidRDefault="0013690C" w:rsidP="00096245">
            <w:pPr>
              <w:pStyle w:val="Normal6a"/>
            </w:pPr>
            <w:r w:rsidRPr="00AF7F4E">
              <w:t>28.</w:t>
            </w:r>
            <w:r w:rsidRPr="00AF7F4E">
              <w:tab/>
            </w:r>
            <w:r w:rsidRPr="00AF7F4E">
              <w:rPr>
                <w:b/>
                <w:bCs/>
                <w:i/>
                <w:iCs/>
              </w:rPr>
              <w:t>Jirrimarka li, minkejja s-serjetà estrema tagħhom, ir-reati sesswali ma humiex transfruntiera fin-natura tagħhom u għalhekk iridu jiġu rregolati fil-livell nazzjonali</w:t>
            </w:r>
            <w:r w:rsidRPr="00AF7F4E">
              <w:t>;</w:t>
            </w:r>
          </w:p>
        </w:tc>
      </w:tr>
    </w:tbl>
    <w:p w14:paraId="2D30B82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115E678" w14:textId="77777777" w:rsidR="0013690C" w:rsidRPr="00AF7F4E" w:rsidRDefault="0013690C" w:rsidP="0013690C">
      <w:r w:rsidRPr="00AF7F4E">
        <w:rPr>
          <w:rStyle w:val="HideTWBExt"/>
          <w:color w:val="auto"/>
        </w:rPr>
        <w:lastRenderedPageBreak/>
        <w:t>&lt;/Amend&gt;</w:t>
      </w:r>
    </w:p>
    <w:p w14:paraId="003760D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564</w:t>
      </w:r>
      <w:r w:rsidRPr="00AF7F4E">
        <w:rPr>
          <w:rStyle w:val="HideTWBExt"/>
          <w:color w:val="auto"/>
        </w:rPr>
        <w:t>&lt;/NumAm&gt;</w:t>
      </w:r>
    </w:p>
    <w:p w14:paraId="6789CF85"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CEB17DB" w14:textId="77777777" w:rsidR="0013690C" w:rsidRPr="00AF7F4E" w:rsidRDefault="0013690C" w:rsidP="0013690C">
      <w:pPr>
        <w:pStyle w:val="NormalBold"/>
      </w:pPr>
      <w:r w:rsidRPr="00AF7F4E">
        <w:rPr>
          <w:rStyle w:val="HideTWBExt"/>
          <w:b w:val="0"/>
          <w:color w:val="auto"/>
        </w:rPr>
        <w:t>&lt;/RepeatBlock-By&gt;</w:t>
      </w:r>
    </w:p>
    <w:p w14:paraId="51FEFC0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189A93" w14:textId="77777777" w:rsidR="0013690C" w:rsidRPr="00AF7F4E" w:rsidRDefault="0013690C" w:rsidP="0013690C">
      <w:pPr>
        <w:pStyle w:val="NormalBold"/>
      </w:pPr>
      <w:r w:rsidRPr="00AF7F4E">
        <w:rPr>
          <w:rStyle w:val="HideTWBExt"/>
          <w:color w:val="auto"/>
        </w:rPr>
        <w:t>&lt;Article&gt;</w:t>
      </w:r>
      <w:r w:rsidRPr="00AF7F4E">
        <w:t>Paragrafu 28a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416CF9C" w14:textId="77777777" w:rsidTr="00096245">
        <w:trPr>
          <w:trHeight w:hRule="exact" w:val="240"/>
          <w:jc w:val="center"/>
        </w:trPr>
        <w:tc>
          <w:tcPr>
            <w:tcW w:w="9752" w:type="dxa"/>
            <w:gridSpan w:val="2"/>
            <w:tcBorders>
              <w:top w:val="nil"/>
              <w:left w:val="nil"/>
              <w:bottom w:val="nil"/>
              <w:right w:val="nil"/>
            </w:tcBorders>
          </w:tcPr>
          <w:p w14:paraId="50EECC0C" w14:textId="77777777" w:rsidR="0013690C" w:rsidRPr="00AF7F4E" w:rsidRDefault="0013690C" w:rsidP="00096245"/>
        </w:tc>
      </w:tr>
      <w:tr w:rsidR="00AF7F4E" w:rsidRPr="00AF7F4E" w14:paraId="24BED2C4" w14:textId="77777777" w:rsidTr="00096245">
        <w:trPr>
          <w:trHeight w:val="240"/>
          <w:jc w:val="center"/>
        </w:trPr>
        <w:tc>
          <w:tcPr>
            <w:tcW w:w="4876" w:type="dxa"/>
            <w:tcBorders>
              <w:top w:val="nil"/>
              <w:left w:val="nil"/>
              <w:bottom w:val="nil"/>
              <w:right w:val="nil"/>
            </w:tcBorders>
          </w:tcPr>
          <w:p w14:paraId="2A27790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5BB86C" w14:textId="77777777" w:rsidR="0013690C" w:rsidRPr="00AF7F4E" w:rsidRDefault="0013690C" w:rsidP="00096245">
            <w:pPr>
              <w:pStyle w:val="AmColumnHeading"/>
            </w:pPr>
            <w:r w:rsidRPr="00AF7F4E">
              <w:t>Emenda</w:t>
            </w:r>
          </w:p>
        </w:tc>
      </w:tr>
      <w:tr w:rsidR="00AF7F4E" w:rsidRPr="00AF7F4E" w14:paraId="1E77A23F" w14:textId="77777777" w:rsidTr="00096245">
        <w:trPr>
          <w:jc w:val="center"/>
        </w:trPr>
        <w:tc>
          <w:tcPr>
            <w:tcW w:w="4876" w:type="dxa"/>
            <w:tcBorders>
              <w:top w:val="nil"/>
              <w:left w:val="nil"/>
              <w:bottom w:val="nil"/>
              <w:right w:val="nil"/>
            </w:tcBorders>
          </w:tcPr>
          <w:p w14:paraId="47A86046" w14:textId="77777777" w:rsidR="0013690C" w:rsidRPr="00AF7F4E" w:rsidRDefault="0013690C" w:rsidP="00096245">
            <w:pPr>
              <w:pStyle w:val="Normal6a"/>
            </w:pPr>
          </w:p>
        </w:tc>
        <w:tc>
          <w:tcPr>
            <w:tcW w:w="4876" w:type="dxa"/>
            <w:tcBorders>
              <w:top w:val="nil"/>
              <w:left w:val="nil"/>
              <w:bottom w:val="nil"/>
              <w:right w:val="nil"/>
            </w:tcBorders>
          </w:tcPr>
          <w:p w14:paraId="21824AAD" w14:textId="77777777" w:rsidR="0013690C" w:rsidRPr="00AF7F4E" w:rsidRDefault="0013690C" w:rsidP="00096245">
            <w:pPr>
              <w:pStyle w:val="Normal6a"/>
            </w:pPr>
            <w:r w:rsidRPr="00AF7F4E">
              <w:rPr>
                <w:b/>
                <w:i/>
              </w:rPr>
              <w:t>28a.</w:t>
            </w:r>
            <w:r w:rsidRPr="00AF7F4E">
              <w:tab/>
            </w:r>
            <w:r w:rsidRPr="00AF7F4E">
              <w:rPr>
                <w:b/>
                <w:i/>
              </w:rPr>
              <w:t>Jissottolinja li l-vjolenza abbażi tal-ġeneru, kemm online kif ukoll offline, hija reat maġġur u pervażiv, kif ukoll ksur radikali tad-drittijiet fundamentali, u jikser il-prinċipju tal-ugwaljanza f’għajnejn il-liġi; jistieden lill-Kummissjoni u lill-Istati Membri jieħdu azzjoni kontra l-vjolenza abbażi tal-ġeneru, kemm online kif ukoll offline, inkluża l-vjolenza mwettqa bl-użu tal-pjattaformi diġitali;</w:t>
            </w:r>
          </w:p>
        </w:tc>
      </w:tr>
    </w:tbl>
    <w:p w14:paraId="6E9804B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8FA5C77" w14:textId="77777777" w:rsidR="0013690C" w:rsidRPr="00AF7F4E" w:rsidRDefault="0013690C" w:rsidP="0013690C">
      <w:r w:rsidRPr="00AF7F4E">
        <w:rPr>
          <w:rStyle w:val="HideTWBExt"/>
          <w:color w:val="auto"/>
        </w:rPr>
        <w:t>&lt;/Amend&gt;</w:t>
      </w:r>
    </w:p>
    <w:p w14:paraId="17BA15A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565</w:t>
      </w:r>
      <w:r w:rsidRPr="00AF7F4E">
        <w:rPr>
          <w:rStyle w:val="HideTWBExt"/>
          <w:color w:val="auto"/>
        </w:rPr>
        <w:t>&lt;/NumAm&gt;</w:t>
      </w:r>
    </w:p>
    <w:p w14:paraId="58DE5C85"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65904FE0" w14:textId="77777777" w:rsidR="0013690C" w:rsidRPr="00AF7F4E" w:rsidRDefault="0013690C" w:rsidP="0013690C">
      <w:pPr>
        <w:pStyle w:val="NormalBold"/>
      </w:pPr>
      <w:r w:rsidRPr="00AF7F4E">
        <w:rPr>
          <w:rStyle w:val="HideTWBExt"/>
          <w:b w:val="0"/>
          <w:color w:val="auto"/>
        </w:rPr>
        <w:t>&lt;/RepeatBlock-By&gt;</w:t>
      </w:r>
    </w:p>
    <w:p w14:paraId="6C55445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2C13D4" w14:textId="77777777" w:rsidR="0013690C" w:rsidRPr="00AF7F4E" w:rsidRDefault="0013690C" w:rsidP="0013690C">
      <w:pPr>
        <w:pStyle w:val="NormalBold"/>
      </w:pPr>
      <w:r w:rsidRPr="00AF7F4E">
        <w:rPr>
          <w:rStyle w:val="HideTWBExt"/>
          <w:color w:val="auto"/>
        </w:rPr>
        <w:t>&lt;Article&gt;</w:t>
      </w:r>
      <w:r w:rsidRPr="00AF7F4E">
        <w:t>Paragrafu 28a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8521C0" w14:textId="77777777" w:rsidTr="00096245">
        <w:trPr>
          <w:trHeight w:hRule="exact" w:val="240"/>
          <w:jc w:val="center"/>
        </w:trPr>
        <w:tc>
          <w:tcPr>
            <w:tcW w:w="9752" w:type="dxa"/>
            <w:gridSpan w:val="2"/>
            <w:tcBorders>
              <w:top w:val="nil"/>
              <w:left w:val="nil"/>
              <w:bottom w:val="nil"/>
              <w:right w:val="nil"/>
            </w:tcBorders>
          </w:tcPr>
          <w:p w14:paraId="1C016B7B" w14:textId="77777777" w:rsidR="0013690C" w:rsidRPr="00AF7F4E" w:rsidRDefault="0013690C" w:rsidP="00096245"/>
        </w:tc>
      </w:tr>
      <w:tr w:rsidR="00AF7F4E" w:rsidRPr="00AF7F4E" w14:paraId="2E28718D" w14:textId="77777777" w:rsidTr="00096245">
        <w:trPr>
          <w:trHeight w:val="240"/>
          <w:jc w:val="center"/>
        </w:trPr>
        <w:tc>
          <w:tcPr>
            <w:tcW w:w="4876" w:type="dxa"/>
            <w:tcBorders>
              <w:top w:val="nil"/>
              <w:left w:val="nil"/>
              <w:bottom w:val="nil"/>
              <w:right w:val="nil"/>
            </w:tcBorders>
          </w:tcPr>
          <w:p w14:paraId="776CBB4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5AA995" w14:textId="77777777" w:rsidR="0013690C" w:rsidRPr="00AF7F4E" w:rsidRDefault="0013690C" w:rsidP="00096245">
            <w:pPr>
              <w:pStyle w:val="AmColumnHeading"/>
            </w:pPr>
            <w:r w:rsidRPr="00AF7F4E">
              <w:t>Emenda</w:t>
            </w:r>
          </w:p>
        </w:tc>
      </w:tr>
      <w:tr w:rsidR="00AF7F4E" w:rsidRPr="00AF7F4E" w14:paraId="733E2002" w14:textId="77777777" w:rsidTr="00096245">
        <w:trPr>
          <w:jc w:val="center"/>
        </w:trPr>
        <w:tc>
          <w:tcPr>
            <w:tcW w:w="4876" w:type="dxa"/>
            <w:tcBorders>
              <w:top w:val="nil"/>
              <w:left w:val="nil"/>
              <w:bottom w:val="nil"/>
              <w:right w:val="nil"/>
            </w:tcBorders>
          </w:tcPr>
          <w:p w14:paraId="6098FF71" w14:textId="77777777" w:rsidR="0013690C" w:rsidRPr="00AF7F4E" w:rsidRDefault="0013690C" w:rsidP="00096245">
            <w:pPr>
              <w:pStyle w:val="Normal6a"/>
            </w:pPr>
          </w:p>
        </w:tc>
        <w:tc>
          <w:tcPr>
            <w:tcW w:w="4876" w:type="dxa"/>
            <w:tcBorders>
              <w:top w:val="nil"/>
              <w:left w:val="nil"/>
              <w:bottom w:val="nil"/>
              <w:right w:val="nil"/>
            </w:tcBorders>
          </w:tcPr>
          <w:p w14:paraId="688C8E5B" w14:textId="77777777" w:rsidR="0013690C" w:rsidRPr="00AF7F4E" w:rsidRDefault="0013690C" w:rsidP="00096245">
            <w:pPr>
              <w:pStyle w:val="Normal6a"/>
            </w:pPr>
            <w:r w:rsidRPr="00AF7F4E">
              <w:rPr>
                <w:b/>
                <w:i/>
              </w:rPr>
              <w:t>28a.</w:t>
            </w:r>
            <w:r w:rsidRPr="00AF7F4E">
              <w:tab/>
            </w:r>
            <w:r w:rsidRPr="00AF7F4E">
              <w:rPr>
                <w:b/>
                <w:i/>
              </w:rPr>
              <w:t>Jesprimi tħassib dwar l-influwenza dejjem akbar tal-movimenti kontra l-ġeneru li jfittxu li jimminaw id-drittijiet tan-nisa u l-ugwaljanza bejn il-ġeneri madwar l-Unjoni; jistieden lill-Istati Membri jiġġieldu l-kampanji ta’ diżinformazzjoni u jissalvagwardjaw l-indipendenza tal-istituzzjonijiet responsabbli għall-promozzjoni tal-ugwaljanza bejn il-ġeneri;</w:t>
            </w:r>
          </w:p>
        </w:tc>
      </w:tr>
    </w:tbl>
    <w:p w14:paraId="315EDC9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F419467" w14:textId="77777777" w:rsidR="0013690C" w:rsidRPr="00AF7F4E" w:rsidRDefault="0013690C" w:rsidP="0013690C">
      <w:r w:rsidRPr="00AF7F4E">
        <w:rPr>
          <w:rStyle w:val="HideTWBExt"/>
          <w:color w:val="auto"/>
        </w:rPr>
        <w:t>&lt;/Amend&gt;</w:t>
      </w:r>
    </w:p>
    <w:p w14:paraId="31E6FD7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566</w:t>
      </w:r>
      <w:r w:rsidRPr="00AF7F4E">
        <w:rPr>
          <w:rStyle w:val="HideTWBExt"/>
          <w:color w:val="auto"/>
        </w:rPr>
        <w:t>&lt;/NumAm&gt;</w:t>
      </w:r>
    </w:p>
    <w:p w14:paraId="0595E9F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633C68C3" w14:textId="77777777" w:rsidR="0013690C" w:rsidRPr="00AF7F4E" w:rsidRDefault="0013690C" w:rsidP="0013690C">
      <w:pPr>
        <w:pStyle w:val="NormalBold"/>
      </w:pPr>
      <w:r w:rsidRPr="00AF7F4E">
        <w:rPr>
          <w:rStyle w:val="HideTWBExt"/>
          <w:b w:val="0"/>
          <w:color w:val="auto"/>
        </w:rPr>
        <w:t>&lt;/RepeatBlock-By&gt;</w:t>
      </w:r>
    </w:p>
    <w:p w14:paraId="1F8BF31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FA2CB9" w14:textId="77777777" w:rsidR="0013690C" w:rsidRPr="00AF7F4E" w:rsidRDefault="0013690C" w:rsidP="0013690C">
      <w:pPr>
        <w:pStyle w:val="NormalBold"/>
      </w:pPr>
      <w:r w:rsidRPr="00AF7F4E">
        <w:rPr>
          <w:rStyle w:val="HideTWBExt"/>
          <w:color w:val="auto"/>
        </w:rPr>
        <w:t>&lt;Article&gt;</w:t>
      </w:r>
      <w:r w:rsidRPr="00AF7F4E">
        <w:t>Paragrafu 28b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58931A" w14:textId="77777777" w:rsidTr="00096245">
        <w:trPr>
          <w:trHeight w:hRule="exact" w:val="240"/>
          <w:jc w:val="center"/>
        </w:trPr>
        <w:tc>
          <w:tcPr>
            <w:tcW w:w="9752" w:type="dxa"/>
            <w:gridSpan w:val="2"/>
            <w:tcBorders>
              <w:top w:val="nil"/>
              <w:left w:val="nil"/>
              <w:bottom w:val="nil"/>
              <w:right w:val="nil"/>
            </w:tcBorders>
          </w:tcPr>
          <w:p w14:paraId="56928DD9" w14:textId="77777777" w:rsidR="0013690C" w:rsidRPr="00AF7F4E" w:rsidRDefault="0013690C" w:rsidP="00096245"/>
        </w:tc>
      </w:tr>
      <w:tr w:rsidR="00AF7F4E" w:rsidRPr="00AF7F4E" w14:paraId="62FB7597" w14:textId="77777777" w:rsidTr="00096245">
        <w:trPr>
          <w:trHeight w:val="240"/>
          <w:jc w:val="center"/>
        </w:trPr>
        <w:tc>
          <w:tcPr>
            <w:tcW w:w="4876" w:type="dxa"/>
            <w:tcBorders>
              <w:top w:val="nil"/>
              <w:left w:val="nil"/>
              <w:bottom w:val="nil"/>
              <w:right w:val="nil"/>
            </w:tcBorders>
          </w:tcPr>
          <w:p w14:paraId="14101B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EA6397" w14:textId="77777777" w:rsidR="0013690C" w:rsidRPr="00AF7F4E" w:rsidRDefault="0013690C" w:rsidP="00096245">
            <w:pPr>
              <w:pStyle w:val="AmColumnHeading"/>
            </w:pPr>
            <w:r w:rsidRPr="00AF7F4E">
              <w:t>Emenda</w:t>
            </w:r>
          </w:p>
        </w:tc>
      </w:tr>
      <w:tr w:rsidR="00AF7F4E" w:rsidRPr="00AF7F4E" w14:paraId="6F1FCE9E" w14:textId="77777777" w:rsidTr="00096245">
        <w:trPr>
          <w:jc w:val="center"/>
        </w:trPr>
        <w:tc>
          <w:tcPr>
            <w:tcW w:w="4876" w:type="dxa"/>
            <w:tcBorders>
              <w:top w:val="nil"/>
              <w:left w:val="nil"/>
              <w:bottom w:val="nil"/>
              <w:right w:val="nil"/>
            </w:tcBorders>
          </w:tcPr>
          <w:p w14:paraId="63DB049C" w14:textId="77777777" w:rsidR="0013690C" w:rsidRPr="00AF7F4E" w:rsidRDefault="0013690C" w:rsidP="00096245">
            <w:pPr>
              <w:pStyle w:val="Normal6a"/>
            </w:pPr>
          </w:p>
        </w:tc>
        <w:tc>
          <w:tcPr>
            <w:tcW w:w="4876" w:type="dxa"/>
            <w:tcBorders>
              <w:top w:val="nil"/>
              <w:left w:val="nil"/>
              <w:bottom w:val="nil"/>
              <w:right w:val="nil"/>
            </w:tcBorders>
          </w:tcPr>
          <w:p w14:paraId="644CBDF2" w14:textId="77777777" w:rsidR="0013690C" w:rsidRPr="00AF7F4E" w:rsidRDefault="0013690C" w:rsidP="00096245">
            <w:pPr>
              <w:pStyle w:val="Normal6a"/>
            </w:pPr>
            <w:r w:rsidRPr="00AF7F4E">
              <w:rPr>
                <w:b/>
                <w:i/>
              </w:rPr>
              <w:t>28b.</w:t>
            </w:r>
            <w:r w:rsidRPr="00AF7F4E">
              <w:tab/>
            </w:r>
            <w:r w:rsidRPr="00AF7F4E">
              <w:rPr>
                <w:b/>
                <w:i/>
              </w:rPr>
              <w:t>Jinsab imħasseb ħafna dwar iż-żieda fil-livelli ta’ anti-Semitiżmu fl-UE kollha u jikkundannah bil-qawwa;</w:t>
            </w:r>
          </w:p>
        </w:tc>
      </w:tr>
    </w:tbl>
    <w:p w14:paraId="32467E3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5648601" w14:textId="77777777" w:rsidR="0013690C" w:rsidRPr="00AF7F4E" w:rsidRDefault="0013690C" w:rsidP="0013690C">
      <w:r w:rsidRPr="00AF7F4E">
        <w:rPr>
          <w:rStyle w:val="HideTWBExt"/>
          <w:color w:val="auto"/>
        </w:rPr>
        <w:t>&lt;/Amend&gt;</w:t>
      </w:r>
    </w:p>
    <w:p w14:paraId="0C75AA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567</w:t>
      </w:r>
      <w:r w:rsidRPr="00AF7F4E">
        <w:rPr>
          <w:rStyle w:val="HideTWBExt"/>
          <w:color w:val="auto"/>
        </w:rPr>
        <w:t>&lt;/NumAm&gt;</w:t>
      </w:r>
    </w:p>
    <w:p w14:paraId="191BF8E7"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6128730F" w14:textId="77777777" w:rsidR="0013690C" w:rsidRPr="00AF7F4E" w:rsidRDefault="0013690C" w:rsidP="0013690C">
      <w:pPr>
        <w:pStyle w:val="NormalBold"/>
      </w:pPr>
      <w:r w:rsidRPr="00AF7F4E">
        <w:rPr>
          <w:rStyle w:val="HideTWBExt"/>
          <w:b w:val="0"/>
          <w:color w:val="auto"/>
        </w:rPr>
        <w:t>&lt;/RepeatBlock-By&gt;</w:t>
      </w:r>
    </w:p>
    <w:p w14:paraId="67D2E8A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353A13"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E683C1" w14:textId="77777777" w:rsidTr="00096245">
        <w:trPr>
          <w:trHeight w:hRule="exact" w:val="240"/>
          <w:jc w:val="center"/>
        </w:trPr>
        <w:tc>
          <w:tcPr>
            <w:tcW w:w="9752" w:type="dxa"/>
            <w:gridSpan w:val="2"/>
            <w:tcBorders>
              <w:top w:val="nil"/>
              <w:left w:val="nil"/>
              <w:bottom w:val="nil"/>
              <w:right w:val="nil"/>
            </w:tcBorders>
          </w:tcPr>
          <w:p w14:paraId="12019CBC" w14:textId="77777777" w:rsidR="0013690C" w:rsidRPr="00AF7F4E" w:rsidRDefault="0013690C" w:rsidP="00096245"/>
        </w:tc>
      </w:tr>
      <w:tr w:rsidR="00AF7F4E" w:rsidRPr="00AF7F4E" w14:paraId="7D2D20C5" w14:textId="77777777" w:rsidTr="00096245">
        <w:trPr>
          <w:trHeight w:val="240"/>
          <w:jc w:val="center"/>
        </w:trPr>
        <w:tc>
          <w:tcPr>
            <w:tcW w:w="4876" w:type="dxa"/>
            <w:tcBorders>
              <w:top w:val="nil"/>
              <w:left w:val="nil"/>
              <w:bottom w:val="nil"/>
              <w:right w:val="nil"/>
            </w:tcBorders>
          </w:tcPr>
          <w:p w14:paraId="40596A7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553709" w14:textId="77777777" w:rsidR="0013690C" w:rsidRPr="00AF7F4E" w:rsidRDefault="0013690C" w:rsidP="00096245">
            <w:pPr>
              <w:pStyle w:val="AmColumnHeading"/>
            </w:pPr>
            <w:r w:rsidRPr="00AF7F4E">
              <w:t>Emenda</w:t>
            </w:r>
          </w:p>
        </w:tc>
      </w:tr>
      <w:tr w:rsidR="00AF7F4E" w:rsidRPr="00AF7F4E" w14:paraId="1A193E0F" w14:textId="77777777" w:rsidTr="00096245">
        <w:trPr>
          <w:jc w:val="center"/>
        </w:trPr>
        <w:tc>
          <w:tcPr>
            <w:tcW w:w="4876" w:type="dxa"/>
            <w:tcBorders>
              <w:top w:val="nil"/>
              <w:left w:val="nil"/>
              <w:bottom w:val="nil"/>
              <w:right w:val="nil"/>
            </w:tcBorders>
          </w:tcPr>
          <w:p w14:paraId="474F10DD" w14:textId="77777777" w:rsidR="0013690C" w:rsidRPr="00AF7F4E" w:rsidRDefault="0013690C" w:rsidP="00096245">
            <w:pPr>
              <w:pStyle w:val="Normal6a"/>
            </w:pPr>
            <w:r w:rsidRPr="00AF7F4E">
              <w:rPr>
                <w:b/>
                <w:i/>
              </w:rPr>
              <w:t>29.</w:t>
            </w:r>
            <w:r w:rsidRPr="00AF7F4E">
              <w:tab/>
            </w:r>
            <w:r w:rsidRPr="00AF7F4E">
              <w:rPr>
                <w:b/>
                <w:i/>
              </w:rPr>
              <w:t>Itenni t-talba tiegħu li l-aċċess għal abort sikur u legali jiġi minqux fil-Karta;</w:t>
            </w:r>
          </w:p>
        </w:tc>
        <w:tc>
          <w:tcPr>
            <w:tcW w:w="4876" w:type="dxa"/>
            <w:tcBorders>
              <w:top w:val="nil"/>
              <w:left w:val="nil"/>
              <w:bottom w:val="nil"/>
              <w:right w:val="nil"/>
            </w:tcBorders>
          </w:tcPr>
          <w:p w14:paraId="3F46CC52" w14:textId="77777777" w:rsidR="0013690C" w:rsidRPr="00AF7F4E" w:rsidRDefault="0013690C" w:rsidP="00096245">
            <w:pPr>
              <w:pStyle w:val="Normal6a"/>
            </w:pPr>
            <w:r w:rsidRPr="00AF7F4E">
              <w:rPr>
                <w:b/>
                <w:i/>
              </w:rPr>
              <w:t>imħassar</w:t>
            </w:r>
          </w:p>
        </w:tc>
      </w:tr>
    </w:tbl>
    <w:p w14:paraId="556E77E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09F9AF95" w14:textId="77777777" w:rsidR="0013690C" w:rsidRPr="00AF7F4E" w:rsidRDefault="0013690C" w:rsidP="0013690C">
      <w:r w:rsidRPr="00AF7F4E">
        <w:rPr>
          <w:rStyle w:val="HideTWBExt"/>
          <w:color w:val="auto"/>
        </w:rPr>
        <w:t>&lt;/Amend&gt;</w:t>
      </w:r>
    </w:p>
    <w:p w14:paraId="4AD1AD7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568</w:t>
      </w:r>
      <w:r w:rsidRPr="00AF7F4E">
        <w:rPr>
          <w:rStyle w:val="HideTWBExt"/>
          <w:color w:val="auto"/>
        </w:rPr>
        <w:t>&lt;/NumAm&gt;</w:t>
      </w:r>
    </w:p>
    <w:p w14:paraId="68F95D63" w14:textId="77777777" w:rsidR="0013690C" w:rsidRPr="00AF7F4E" w:rsidRDefault="0013690C" w:rsidP="0013690C">
      <w:pPr>
        <w:pStyle w:val="NormalBold"/>
      </w:pPr>
      <w:r w:rsidRPr="00AF7F4E">
        <w:rPr>
          <w:rStyle w:val="HideTWBExt"/>
          <w:b w:val="0"/>
          <w:color w:val="auto"/>
        </w:rPr>
        <w:t>&lt;RepeatBlock-By&gt;&lt;Members&gt;</w:t>
      </w:r>
      <w:r w:rsidRPr="00AF7F4E">
        <w:t>Fredis Beleris, Javier Zarzalejos, Tomáš Zdechovský</w:t>
      </w:r>
      <w:r w:rsidRPr="00AF7F4E">
        <w:rPr>
          <w:rStyle w:val="HideTWBExt"/>
          <w:b w:val="0"/>
          <w:color w:val="auto"/>
        </w:rPr>
        <w:t>&lt;/Members&gt;</w:t>
      </w:r>
    </w:p>
    <w:p w14:paraId="41809C05" w14:textId="77777777" w:rsidR="0013690C" w:rsidRPr="00AF7F4E" w:rsidRDefault="0013690C" w:rsidP="0013690C">
      <w:pPr>
        <w:pStyle w:val="NormalBold"/>
      </w:pPr>
      <w:r w:rsidRPr="00AF7F4E">
        <w:rPr>
          <w:rStyle w:val="HideTWBExt"/>
          <w:b w:val="0"/>
          <w:color w:val="auto"/>
        </w:rPr>
        <w:t>&lt;/RepeatBlock-By&gt;</w:t>
      </w:r>
    </w:p>
    <w:p w14:paraId="7DEE4BB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DBE53A"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E0182D" w14:textId="77777777" w:rsidTr="00096245">
        <w:trPr>
          <w:trHeight w:hRule="exact" w:val="240"/>
          <w:jc w:val="center"/>
        </w:trPr>
        <w:tc>
          <w:tcPr>
            <w:tcW w:w="9752" w:type="dxa"/>
            <w:gridSpan w:val="2"/>
            <w:tcBorders>
              <w:top w:val="nil"/>
              <w:left w:val="nil"/>
              <w:bottom w:val="nil"/>
              <w:right w:val="nil"/>
            </w:tcBorders>
          </w:tcPr>
          <w:p w14:paraId="43F5C700" w14:textId="77777777" w:rsidR="0013690C" w:rsidRPr="00AF7F4E" w:rsidRDefault="0013690C" w:rsidP="00096245"/>
        </w:tc>
      </w:tr>
      <w:tr w:rsidR="00AF7F4E" w:rsidRPr="00AF7F4E" w14:paraId="1929F989" w14:textId="77777777" w:rsidTr="00096245">
        <w:trPr>
          <w:trHeight w:val="240"/>
          <w:jc w:val="center"/>
        </w:trPr>
        <w:tc>
          <w:tcPr>
            <w:tcW w:w="4876" w:type="dxa"/>
            <w:tcBorders>
              <w:top w:val="nil"/>
              <w:left w:val="nil"/>
              <w:bottom w:val="nil"/>
              <w:right w:val="nil"/>
            </w:tcBorders>
          </w:tcPr>
          <w:p w14:paraId="1E0C53A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F14D29" w14:textId="77777777" w:rsidR="0013690C" w:rsidRPr="00AF7F4E" w:rsidRDefault="0013690C" w:rsidP="00096245">
            <w:pPr>
              <w:pStyle w:val="AmColumnHeading"/>
            </w:pPr>
            <w:r w:rsidRPr="00AF7F4E">
              <w:t>Emenda</w:t>
            </w:r>
          </w:p>
        </w:tc>
      </w:tr>
      <w:tr w:rsidR="00AF7F4E" w:rsidRPr="00AF7F4E" w14:paraId="6CA57736" w14:textId="77777777" w:rsidTr="00096245">
        <w:trPr>
          <w:jc w:val="center"/>
        </w:trPr>
        <w:tc>
          <w:tcPr>
            <w:tcW w:w="4876" w:type="dxa"/>
            <w:tcBorders>
              <w:top w:val="nil"/>
              <w:left w:val="nil"/>
              <w:bottom w:val="nil"/>
              <w:right w:val="nil"/>
            </w:tcBorders>
          </w:tcPr>
          <w:p w14:paraId="7A56B5DD" w14:textId="77777777" w:rsidR="0013690C" w:rsidRPr="00AF7F4E" w:rsidRDefault="0013690C" w:rsidP="00096245">
            <w:pPr>
              <w:pStyle w:val="Normal6a"/>
            </w:pPr>
            <w:r w:rsidRPr="00AF7F4E">
              <w:rPr>
                <w:b/>
                <w:i/>
              </w:rPr>
              <w:t>29.</w:t>
            </w:r>
            <w:r w:rsidRPr="00AF7F4E">
              <w:tab/>
            </w:r>
            <w:r w:rsidRPr="00AF7F4E">
              <w:rPr>
                <w:b/>
                <w:i/>
              </w:rPr>
              <w:t>Itenni t-talba tiegħu li l-aċċess għal abort sikur u legali jiġi minqux fil-Karta;</w:t>
            </w:r>
          </w:p>
        </w:tc>
        <w:tc>
          <w:tcPr>
            <w:tcW w:w="4876" w:type="dxa"/>
            <w:tcBorders>
              <w:top w:val="nil"/>
              <w:left w:val="nil"/>
              <w:bottom w:val="nil"/>
              <w:right w:val="nil"/>
            </w:tcBorders>
          </w:tcPr>
          <w:p w14:paraId="6B8BC8DB" w14:textId="77777777" w:rsidR="0013690C" w:rsidRPr="00AF7F4E" w:rsidRDefault="0013690C" w:rsidP="00096245">
            <w:pPr>
              <w:pStyle w:val="Normal6a"/>
            </w:pPr>
            <w:r w:rsidRPr="00AF7F4E">
              <w:rPr>
                <w:b/>
                <w:i/>
              </w:rPr>
              <w:t>imħassar</w:t>
            </w:r>
          </w:p>
        </w:tc>
      </w:tr>
    </w:tbl>
    <w:p w14:paraId="22DB43F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0CBEDA4" w14:textId="77777777" w:rsidR="0013690C" w:rsidRPr="00AF7F4E" w:rsidRDefault="0013690C" w:rsidP="0013690C">
      <w:r w:rsidRPr="00AF7F4E">
        <w:rPr>
          <w:rStyle w:val="HideTWBExt"/>
          <w:color w:val="auto"/>
        </w:rPr>
        <w:t>&lt;/Amend&gt;</w:t>
      </w:r>
    </w:p>
    <w:p w14:paraId="3A6897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569</w:t>
      </w:r>
      <w:r w:rsidRPr="00AF7F4E">
        <w:rPr>
          <w:rStyle w:val="HideTWBExt"/>
          <w:color w:val="auto"/>
        </w:rPr>
        <w:t>&lt;/NumAm&gt;</w:t>
      </w:r>
    </w:p>
    <w:p w14:paraId="59804B72"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Fabrice Leggeri, Nikola Bartůšek</w:t>
      </w:r>
      <w:r w:rsidRPr="00AF7F4E">
        <w:rPr>
          <w:rStyle w:val="HideTWBExt"/>
          <w:b w:val="0"/>
          <w:color w:val="auto"/>
        </w:rPr>
        <w:t>&lt;/Members&gt;</w:t>
      </w:r>
    </w:p>
    <w:p w14:paraId="29DB2749" w14:textId="77777777" w:rsidR="0013690C" w:rsidRPr="00AF7F4E" w:rsidRDefault="0013690C" w:rsidP="0013690C">
      <w:pPr>
        <w:pStyle w:val="NormalBold"/>
      </w:pPr>
      <w:r w:rsidRPr="00AF7F4E">
        <w:rPr>
          <w:rStyle w:val="HideTWBExt"/>
          <w:b w:val="0"/>
          <w:color w:val="auto"/>
        </w:rPr>
        <w:t>&lt;/RepeatBlock-By&gt;</w:t>
      </w:r>
    </w:p>
    <w:p w14:paraId="577EF15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BFC6314"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412FB73" w14:textId="77777777" w:rsidTr="00096245">
        <w:trPr>
          <w:trHeight w:hRule="exact" w:val="240"/>
          <w:jc w:val="center"/>
        </w:trPr>
        <w:tc>
          <w:tcPr>
            <w:tcW w:w="9752" w:type="dxa"/>
            <w:gridSpan w:val="2"/>
            <w:tcBorders>
              <w:top w:val="nil"/>
              <w:left w:val="nil"/>
              <w:bottom w:val="nil"/>
              <w:right w:val="nil"/>
            </w:tcBorders>
          </w:tcPr>
          <w:p w14:paraId="5C71C803" w14:textId="77777777" w:rsidR="0013690C" w:rsidRPr="00AF7F4E" w:rsidRDefault="0013690C" w:rsidP="00096245"/>
        </w:tc>
      </w:tr>
      <w:tr w:rsidR="00AF7F4E" w:rsidRPr="00AF7F4E" w14:paraId="30FF35E4" w14:textId="77777777" w:rsidTr="00096245">
        <w:trPr>
          <w:trHeight w:val="240"/>
          <w:jc w:val="center"/>
        </w:trPr>
        <w:tc>
          <w:tcPr>
            <w:tcW w:w="4876" w:type="dxa"/>
            <w:tcBorders>
              <w:top w:val="nil"/>
              <w:left w:val="nil"/>
              <w:bottom w:val="nil"/>
              <w:right w:val="nil"/>
            </w:tcBorders>
          </w:tcPr>
          <w:p w14:paraId="374534E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0A8E3A" w14:textId="77777777" w:rsidR="0013690C" w:rsidRPr="00AF7F4E" w:rsidRDefault="0013690C" w:rsidP="00096245">
            <w:pPr>
              <w:pStyle w:val="AmColumnHeading"/>
            </w:pPr>
            <w:r w:rsidRPr="00AF7F4E">
              <w:t>Emenda</w:t>
            </w:r>
          </w:p>
        </w:tc>
      </w:tr>
      <w:tr w:rsidR="00AF7F4E" w:rsidRPr="00AF7F4E" w14:paraId="32A80AD1" w14:textId="77777777" w:rsidTr="00096245">
        <w:trPr>
          <w:jc w:val="center"/>
        </w:trPr>
        <w:tc>
          <w:tcPr>
            <w:tcW w:w="4876" w:type="dxa"/>
            <w:tcBorders>
              <w:top w:val="nil"/>
              <w:left w:val="nil"/>
              <w:bottom w:val="nil"/>
              <w:right w:val="nil"/>
            </w:tcBorders>
          </w:tcPr>
          <w:p w14:paraId="49C3382E" w14:textId="77777777" w:rsidR="0013690C" w:rsidRPr="00AF7F4E" w:rsidRDefault="0013690C" w:rsidP="00096245">
            <w:pPr>
              <w:pStyle w:val="Normal6a"/>
            </w:pPr>
            <w:r w:rsidRPr="00AF7F4E">
              <w:rPr>
                <w:b/>
                <w:i/>
              </w:rPr>
              <w:t>29.</w:t>
            </w:r>
            <w:r w:rsidRPr="00AF7F4E">
              <w:tab/>
            </w:r>
            <w:r w:rsidRPr="00AF7F4E">
              <w:rPr>
                <w:b/>
                <w:i/>
              </w:rPr>
              <w:t>Itenni t-talba tiegħu li l-aċċess għal abort sikur u legali jiġi minqux fil-Karta;</w:t>
            </w:r>
          </w:p>
        </w:tc>
        <w:tc>
          <w:tcPr>
            <w:tcW w:w="4876" w:type="dxa"/>
            <w:tcBorders>
              <w:top w:val="nil"/>
              <w:left w:val="nil"/>
              <w:bottom w:val="nil"/>
              <w:right w:val="nil"/>
            </w:tcBorders>
          </w:tcPr>
          <w:p w14:paraId="614F1A12" w14:textId="77777777" w:rsidR="0013690C" w:rsidRPr="00AF7F4E" w:rsidRDefault="0013690C" w:rsidP="00096245">
            <w:pPr>
              <w:pStyle w:val="Normal6a"/>
            </w:pPr>
            <w:r w:rsidRPr="00AF7F4E">
              <w:rPr>
                <w:b/>
                <w:i/>
              </w:rPr>
              <w:t>imħassar</w:t>
            </w:r>
          </w:p>
        </w:tc>
      </w:tr>
    </w:tbl>
    <w:p w14:paraId="73B3CB7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908DE2" w14:textId="77777777" w:rsidR="0013690C" w:rsidRPr="00AF7F4E" w:rsidRDefault="0013690C" w:rsidP="0013690C">
      <w:r w:rsidRPr="00AF7F4E">
        <w:rPr>
          <w:rStyle w:val="HideTWBExt"/>
          <w:color w:val="auto"/>
        </w:rPr>
        <w:t>&lt;/Amend&gt;</w:t>
      </w:r>
    </w:p>
    <w:p w14:paraId="6B9FFD3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570</w:t>
      </w:r>
      <w:r w:rsidRPr="00AF7F4E">
        <w:rPr>
          <w:rStyle w:val="HideTWBExt"/>
          <w:color w:val="auto"/>
        </w:rPr>
        <w:t>&lt;/NumAm&gt;</w:t>
      </w:r>
    </w:p>
    <w:p w14:paraId="73C28A03"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09357D52" w14:textId="77777777" w:rsidR="0013690C" w:rsidRPr="00AF7F4E" w:rsidRDefault="0013690C" w:rsidP="0013690C">
      <w:pPr>
        <w:pStyle w:val="NormalBold"/>
      </w:pPr>
      <w:r w:rsidRPr="00AF7F4E">
        <w:rPr>
          <w:rStyle w:val="HideTWBExt"/>
          <w:b w:val="0"/>
          <w:color w:val="auto"/>
        </w:rPr>
        <w:t>&lt;/RepeatBlock-By&gt;</w:t>
      </w:r>
    </w:p>
    <w:p w14:paraId="6415596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12A69F"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43780D" w14:textId="77777777" w:rsidTr="00096245">
        <w:trPr>
          <w:trHeight w:hRule="exact" w:val="240"/>
          <w:jc w:val="center"/>
        </w:trPr>
        <w:tc>
          <w:tcPr>
            <w:tcW w:w="9752" w:type="dxa"/>
            <w:gridSpan w:val="2"/>
            <w:tcBorders>
              <w:top w:val="nil"/>
              <w:left w:val="nil"/>
              <w:bottom w:val="nil"/>
              <w:right w:val="nil"/>
            </w:tcBorders>
          </w:tcPr>
          <w:p w14:paraId="408EE712" w14:textId="77777777" w:rsidR="0013690C" w:rsidRPr="00AF7F4E" w:rsidRDefault="0013690C" w:rsidP="00096245"/>
        </w:tc>
      </w:tr>
      <w:tr w:rsidR="00AF7F4E" w:rsidRPr="00AF7F4E" w14:paraId="74642A51" w14:textId="77777777" w:rsidTr="00096245">
        <w:trPr>
          <w:trHeight w:val="240"/>
          <w:jc w:val="center"/>
        </w:trPr>
        <w:tc>
          <w:tcPr>
            <w:tcW w:w="4876" w:type="dxa"/>
            <w:tcBorders>
              <w:top w:val="nil"/>
              <w:left w:val="nil"/>
              <w:bottom w:val="nil"/>
              <w:right w:val="nil"/>
            </w:tcBorders>
          </w:tcPr>
          <w:p w14:paraId="486174B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C89E0C" w14:textId="77777777" w:rsidR="0013690C" w:rsidRPr="00AF7F4E" w:rsidRDefault="0013690C" w:rsidP="00096245">
            <w:pPr>
              <w:pStyle w:val="AmColumnHeading"/>
            </w:pPr>
            <w:r w:rsidRPr="00AF7F4E">
              <w:t>Emenda</w:t>
            </w:r>
          </w:p>
        </w:tc>
      </w:tr>
      <w:tr w:rsidR="00AF7F4E" w:rsidRPr="00AF7F4E" w14:paraId="6588421B" w14:textId="77777777" w:rsidTr="00096245">
        <w:trPr>
          <w:jc w:val="center"/>
        </w:trPr>
        <w:tc>
          <w:tcPr>
            <w:tcW w:w="4876" w:type="dxa"/>
            <w:tcBorders>
              <w:top w:val="nil"/>
              <w:left w:val="nil"/>
              <w:bottom w:val="nil"/>
              <w:right w:val="nil"/>
            </w:tcBorders>
          </w:tcPr>
          <w:p w14:paraId="41B85E36" w14:textId="77777777" w:rsidR="0013690C" w:rsidRPr="00AF7F4E" w:rsidRDefault="0013690C" w:rsidP="00096245">
            <w:pPr>
              <w:pStyle w:val="Normal6a"/>
            </w:pPr>
            <w:r w:rsidRPr="00AF7F4E">
              <w:rPr>
                <w:b/>
                <w:i/>
              </w:rPr>
              <w:t>29.</w:t>
            </w:r>
            <w:r w:rsidRPr="00AF7F4E">
              <w:tab/>
            </w:r>
            <w:r w:rsidRPr="00AF7F4E">
              <w:rPr>
                <w:b/>
                <w:i/>
              </w:rPr>
              <w:t>Itenni t-talba tiegħu li l-aċċess għal abort sikur u legali jiġi minqux fil-Karta;</w:t>
            </w:r>
          </w:p>
        </w:tc>
        <w:tc>
          <w:tcPr>
            <w:tcW w:w="4876" w:type="dxa"/>
            <w:tcBorders>
              <w:top w:val="nil"/>
              <w:left w:val="nil"/>
              <w:bottom w:val="nil"/>
              <w:right w:val="nil"/>
            </w:tcBorders>
          </w:tcPr>
          <w:p w14:paraId="59030FF6" w14:textId="77777777" w:rsidR="0013690C" w:rsidRPr="00AF7F4E" w:rsidRDefault="0013690C" w:rsidP="00096245">
            <w:pPr>
              <w:pStyle w:val="Normal6a"/>
            </w:pPr>
            <w:r w:rsidRPr="00AF7F4E">
              <w:rPr>
                <w:b/>
                <w:i/>
              </w:rPr>
              <w:t>imħassar</w:t>
            </w:r>
          </w:p>
        </w:tc>
      </w:tr>
    </w:tbl>
    <w:p w14:paraId="375CFBA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52FC49D" w14:textId="77777777" w:rsidR="0013690C" w:rsidRPr="00AF7F4E" w:rsidRDefault="0013690C" w:rsidP="0013690C">
      <w:r w:rsidRPr="00AF7F4E">
        <w:rPr>
          <w:rStyle w:val="HideTWBExt"/>
          <w:color w:val="auto"/>
        </w:rPr>
        <w:t>&lt;/Amend&gt;</w:t>
      </w:r>
    </w:p>
    <w:p w14:paraId="1496675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571</w:t>
      </w:r>
      <w:r w:rsidRPr="00AF7F4E">
        <w:rPr>
          <w:rStyle w:val="HideTWBExt"/>
          <w:color w:val="auto"/>
        </w:rPr>
        <w:t>&lt;/NumAm&gt;</w:t>
      </w:r>
    </w:p>
    <w:p w14:paraId="690675AD"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37DD533A" w14:textId="77777777" w:rsidR="0013690C" w:rsidRPr="00AF7F4E" w:rsidRDefault="0013690C" w:rsidP="0013690C">
      <w:pPr>
        <w:pStyle w:val="NormalBold"/>
      </w:pPr>
      <w:r w:rsidRPr="00AF7F4E">
        <w:rPr>
          <w:rStyle w:val="HideTWBExt"/>
          <w:b w:val="0"/>
          <w:color w:val="auto"/>
        </w:rPr>
        <w:t>&lt;/RepeatBlock-By&gt;</w:t>
      </w:r>
    </w:p>
    <w:p w14:paraId="40CEA8B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2A7939"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E953437" w14:textId="77777777" w:rsidTr="00096245">
        <w:trPr>
          <w:trHeight w:hRule="exact" w:val="240"/>
          <w:jc w:val="center"/>
        </w:trPr>
        <w:tc>
          <w:tcPr>
            <w:tcW w:w="9752" w:type="dxa"/>
            <w:gridSpan w:val="2"/>
            <w:tcBorders>
              <w:top w:val="nil"/>
              <w:left w:val="nil"/>
              <w:bottom w:val="nil"/>
              <w:right w:val="nil"/>
            </w:tcBorders>
          </w:tcPr>
          <w:p w14:paraId="1F796144" w14:textId="77777777" w:rsidR="0013690C" w:rsidRPr="00AF7F4E" w:rsidRDefault="0013690C" w:rsidP="00096245"/>
        </w:tc>
      </w:tr>
      <w:tr w:rsidR="00AF7F4E" w:rsidRPr="00AF7F4E" w14:paraId="67A46500" w14:textId="77777777" w:rsidTr="00096245">
        <w:trPr>
          <w:trHeight w:val="240"/>
          <w:jc w:val="center"/>
        </w:trPr>
        <w:tc>
          <w:tcPr>
            <w:tcW w:w="4876" w:type="dxa"/>
            <w:tcBorders>
              <w:top w:val="nil"/>
              <w:left w:val="nil"/>
              <w:bottom w:val="nil"/>
              <w:right w:val="nil"/>
            </w:tcBorders>
          </w:tcPr>
          <w:p w14:paraId="0D00D28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99A037" w14:textId="77777777" w:rsidR="0013690C" w:rsidRPr="00AF7F4E" w:rsidRDefault="0013690C" w:rsidP="00096245">
            <w:pPr>
              <w:pStyle w:val="AmColumnHeading"/>
            </w:pPr>
            <w:r w:rsidRPr="00AF7F4E">
              <w:t>Emenda</w:t>
            </w:r>
          </w:p>
        </w:tc>
      </w:tr>
      <w:tr w:rsidR="00AF7F4E" w:rsidRPr="00AF7F4E" w14:paraId="236220C1" w14:textId="77777777" w:rsidTr="00096245">
        <w:trPr>
          <w:jc w:val="center"/>
        </w:trPr>
        <w:tc>
          <w:tcPr>
            <w:tcW w:w="4876" w:type="dxa"/>
            <w:tcBorders>
              <w:top w:val="nil"/>
              <w:left w:val="nil"/>
              <w:bottom w:val="nil"/>
              <w:right w:val="nil"/>
            </w:tcBorders>
          </w:tcPr>
          <w:p w14:paraId="28C39721" w14:textId="77777777" w:rsidR="0013690C" w:rsidRPr="00AF7F4E" w:rsidRDefault="0013690C" w:rsidP="00096245">
            <w:pPr>
              <w:pStyle w:val="Normal6a"/>
            </w:pPr>
            <w:r w:rsidRPr="00AF7F4E">
              <w:t>29.</w:t>
            </w:r>
            <w:r w:rsidRPr="00AF7F4E">
              <w:tab/>
            </w:r>
            <w:r w:rsidRPr="00AF7F4E">
              <w:rPr>
                <w:b/>
                <w:bCs/>
                <w:i/>
                <w:iCs/>
              </w:rPr>
              <w:t>Itenni t-talba tiegħu li l-aċċess għal abort sikur u legali jiġi minqux fil-</w:t>
            </w:r>
            <w:r w:rsidRPr="00AF7F4E">
              <w:rPr>
                <w:b/>
                <w:bCs/>
                <w:i/>
                <w:iCs/>
              </w:rPr>
              <w:lastRenderedPageBreak/>
              <w:t>Karta</w:t>
            </w:r>
            <w:r w:rsidRPr="00AF7F4E">
              <w:t>;</w:t>
            </w:r>
          </w:p>
        </w:tc>
        <w:tc>
          <w:tcPr>
            <w:tcW w:w="4876" w:type="dxa"/>
            <w:tcBorders>
              <w:top w:val="nil"/>
              <w:left w:val="nil"/>
              <w:bottom w:val="nil"/>
              <w:right w:val="nil"/>
            </w:tcBorders>
          </w:tcPr>
          <w:p w14:paraId="72899691" w14:textId="77777777" w:rsidR="0013690C" w:rsidRPr="00AF7F4E" w:rsidRDefault="0013690C" w:rsidP="00096245">
            <w:pPr>
              <w:pStyle w:val="Normal6a"/>
            </w:pPr>
            <w:r w:rsidRPr="00AF7F4E">
              <w:lastRenderedPageBreak/>
              <w:t>29.</w:t>
            </w:r>
            <w:r w:rsidRPr="00AF7F4E">
              <w:tab/>
            </w:r>
            <w:r w:rsidRPr="00AF7F4E">
              <w:rPr>
                <w:b/>
                <w:bCs/>
                <w:i/>
                <w:iCs/>
              </w:rPr>
              <w:t xml:space="preserve">Ifakkar li l-politiki tas-saħħa jaqgħu taħt il-kompetenza tal-Istati </w:t>
            </w:r>
            <w:r w:rsidRPr="00AF7F4E">
              <w:rPr>
                <w:b/>
                <w:bCs/>
                <w:i/>
                <w:iCs/>
              </w:rPr>
              <w:lastRenderedPageBreak/>
              <w:t>Membri</w:t>
            </w:r>
            <w:r w:rsidRPr="00AF7F4E">
              <w:t>;</w:t>
            </w:r>
          </w:p>
        </w:tc>
      </w:tr>
    </w:tbl>
    <w:p w14:paraId="068F4B2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242019C" w14:textId="77777777" w:rsidR="0013690C" w:rsidRPr="00AF7F4E" w:rsidRDefault="0013690C" w:rsidP="0013690C">
      <w:r w:rsidRPr="00AF7F4E">
        <w:rPr>
          <w:rStyle w:val="HideTWBExt"/>
          <w:color w:val="auto"/>
        </w:rPr>
        <w:t>&lt;/Amend&gt;</w:t>
      </w:r>
    </w:p>
    <w:p w14:paraId="7944A8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572</w:t>
      </w:r>
      <w:r w:rsidRPr="00AF7F4E">
        <w:rPr>
          <w:rStyle w:val="HideTWBExt"/>
          <w:color w:val="auto"/>
        </w:rPr>
        <w:t>&lt;/NumAm&gt;</w:t>
      </w:r>
    </w:p>
    <w:p w14:paraId="5A04B0C6"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00FE88F4" w14:textId="77777777" w:rsidR="0013690C" w:rsidRPr="00AF7F4E" w:rsidRDefault="0013690C" w:rsidP="0013690C">
      <w:pPr>
        <w:pStyle w:val="NormalBold"/>
      </w:pPr>
      <w:r w:rsidRPr="00AF7F4E">
        <w:rPr>
          <w:rStyle w:val="HideTWBExt"/>
          <w:b w:val="0"/>
          <w:color w:val="auto"/>
        </w:rPr>
        <w:t>&lt;/RepeatBlock-By&gt;</w:t>
      </w:r>
    </w:p>
    <w:p w14:paraId="3FD8B72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F6598F"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723E249" w14:textId="77777777" w:rsidTr="00096245">
        <w:trPr>
          <w:trHeight w:hRule="exact" w:val="240"/>
          <w:jc w:val="center"/>
        </w:trPr>
        <w:tc>
          <w:tcPr>
            <w:tcW w:w="9752" w:type="dxa"/>
            <w:gridSpan w:val="2"/>
            <w:tcBorders>
              <w:top w:val="nil"/>
              <w:left w:val="nil"/>
              <w:bottom w:val="nil"/>
              <w:right w:val="nil"/>
            </w:tcBorders>
          </w:tcPr>
          <w:p w14:paraId="40D6AFD2" w14:textId="77777777" w:rsidR="0013690C" w:rsidRPr="00AF7F4E" w:rsidRDefault="0013690C" w:rsidP="00096245"/>
        </w:tc>
      </w:tr>
      <w:tr w:rsidR="00AF7F4E" w:rsidRPr="00AF7F4E" w14:paraId="6DC19589" w14:textId="77777777" w:rsidTr="00096245">
        <w:trPr>
          <w:trHeight w:val="240"/>
          <w:jc w:val="center"/>
        </w:trPr>
        <w:tc>
          <w:tcPr>
            <w:tcW w:w="4876" w:type="dxa"/>
            <w:tcBorders>
              <w:top w:val="nil"/>
              <w:left w:val="nil"/>
              <w:bottom w:val="nil"/>
              <w:right w:val="nil"/>
            </w:tcBorders>
          </w:tcPr>
          <w:p w14:paraId="06ACB99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B5818F1" w14:textId="77777777" w:rsidR="0013690C" w:rsidRPr="00AF7F4E" w:rsidRDefault="0013690C" w:rsidP="00096245">
            <w:pPr>
              <w:pStyle w:val="AmColumnHeading"/>
            </w:pPr>
            <w:r w:rsidRPr="00AF7F4E">
              <w:t>Emenda</w:t>
            </w:r>
          </w:p>
        </w:tc>
      </w:tr>
      <w:tr w:rsidR="00AF7F4E" w:rsidRPr="00AF7F4E" w14:paraId="19929279" w14:textId="77777777" w:rsidTr="00096245">
        <w:trPr>
          <w:jc w:val="center"/>
        </w:trPr>
        <w:tc>
          <w:tcPr>
            <w:tcW w:w="4876" w:type="dxa"/>
            <w:tcBorders>
              <w:top w:val="nil"/>
              <w:left w:val="nil"/>
              <w:bottom w:val="nil"/>
              <w:right w:val="nil"/>
            </w:tcBorders>
          </w:tcPr>
          <w:p w14:paraId="3692AD9E" w14:textId="77777777" w:rsidR="0013690C" w:rsidRPr="00AF7F4E" w:rsidRDefault="0013690C" w:rsidP="00096245">
            <w:pPr>
              <w:pStyle w:val="Normal6a"/>
            </w:pPr>
            <w:r w:rsidRPr="00AF7F4E">
              <w:t>29.</w:t>
            </w:r>
            <w:r w:rsidRPr="00AF7F4E">
              <w:tab/>
              <w:t>Itenni t-talba tiegħu li l-aċċess għal abort sikur u legali jiġi minqux fil-Karta;</w:t>
            </w:r>
          </w:p>
        </w:tc>
        <w:tc>
          <w:tcPr>
            <w:tcW w:w="4876" w:type="dxa"/>
            <w:tcBorders>
              <w:top w:val="nil"/>
              <w:left w:val="nil"/>
              <w:bottom w:val="nil"/>
              <w:right w:val="nil"/>
            </w:tcBorders>
          </w:tcPr>
          <w:p w14:paraId="341B6230" w14:textId="77777777" w:rsidR="0013690C" w:rsidRPr="00AF7F4E" w:rsidRDefault="0013690C" w:rsidP="00096245">
            <w:pPr>
              <w:pStyle w:val="Normal6a"/>
            </w:pPr>
            <w:r w:rsidRPr="00AF7F4E">
              <w:t>29.</w:t>
            </w:r>
            <w:r w:rsidRPr="00AF7F4E">
              <w:tab/>
              <w:t xml:space="preserve">Itenni t-talba tiegħu li l-aċċess għal abort sikur u legali jiġi minqux fil-Karta </w:t>
            </w:r>
            <w:r w:rsidRPr="00AF7F4E">
              <w:rPr>
                <w:b/>
                <w:bCs/>
                <w:i/>
                <w:iCs/>
              </w:rPr>
              <w:t>tad-Drittijiet Fundamentali</w:t>
            </w:r>
            <w:r w:rsidRPr="00AF7F4E">
              <w:t>;</w:t>
            </w:r>
          </w:p>
        </w:tc>
      </w:tr>
    </w:tbl>
    <w:p w14:paraId="2709E6E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1ECEA10" w14:textId="77777777" w:rsidR="0013690C" w:rsidRPr="00AF7F4E" w:rsidRDefault="0013690C" w:rsidP="0013690C">
      <w:r w:rsidRPr="00AF7F4E">
        <w:rPr>
          <w:rStyle w:val="HideTWBExt"/>
          <w:color w:val="auto"/>
        </w:rPr>
        <w:t>&lt;/Amend&gt;</w:t>
      </w:r>
    </w:p>
    <w:p w14:paraId="38DC4B1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573</w:t>
      </w:r>
      <w:r w:rsidRPr="00AF7F4E">
        <w:rPr>
          <w:rStyle w:val="HideTWBExt"/>
          <w:color w:val="auto"/>
        </w:rPr>
        <w:t>&lt;/NumAm&gt;</w:t>
      </w:r>
    </w:p>
    <w:p w14:paraId="7639A50B"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1C7D8239" w14:textId="77777777" w:rsidR="0013690C" w:rsidRPr="00AF7F4E" w:rsidRDefault="0013690C" w:rsidP="0013690C">
      <w:pPr>
        <w:pStyle w:val="NormalBold"/>
      </w:pPr>
      <w:r w:rsidRPr="00AF7F4E">
        <w:rPr>
          <w:rStyle w:val="HideTWBExt"/>
          <w:b w:val="0"/>
          <w:color w:val="auto"/>
        </w:rPr>
        <w:t>&lt;/RepeatBlock-By&gt;</w:t>
      </w:r>
    </w:p>
    <w:p w14:paraId="15F9757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1CF967"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5F30537" w14:textId="77777777" w:rsidTr="00096245">
        <w:trPr>
          <w:trHeight w:hRule="exact" w:val="240"/>
          <w:jc w:val="center"/>
        </w:trPr>
        <w:tc>
          <w:tcPr>
            <w:tcW w:w="9752" w:type="dxa"/>
            <w:gridSpan w:val="2"/>
            <w:tcBorders>
              <w:top w:val="nil"/>
              <w:left w:val="nil"/>
              <w:bottom w:val="nil"/>
              <w:right w:val="nil"/>
            </w:tcBorders>
          </w:tcPr>
          <w:p w14:paraId="5898B8B6" w14:textId="77777777" w:rsidR="0013690C" w:rsidRPr="00AF7F4E" w:rsidRDefault="0013690C" w:rsidP="00096245"/>
        </w:tc>
      </w:tr>
      <w:tr w:rsidR="00AF7F4E" w:rsidRPr="00AF7F4E" w14:paraId="1858CF26" w14:textId="77777777" w:rsidTr="00096245">
        <w:trPr>
          <w:trHeight w:val="240"/>
          <w:jc w:val="center"/>
        </w:trPr>
        <w:tc>
          <w:tcPr>
            <w:tcW w:w="4876" w:type="dxa"/>
            <w:tcBorders>
              <w:top w:val="nil"/>
              <w:left w:val="nil"/>
              <w:bottom w:val="nil"/>
              <w:right w:val="nil"/>
            </w:tcBorders>
          </w:tcPr>
          <w:p w14:paraId="071C0CC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A2353F5" w14:textId="77777777" w:rsidR="0013690C" w:rsidRPr="00AF7F4E" w:rsidRDefault="0013690C" w:rsidP="00096245">
            <w:pPr>
              <w:pStyle w:val="AmColumnHeading"/>
            </w:pPr>
            <w:r w:rsidRPr="00AF7F4E">
              <w:t>Emenda</w:t>
            </w:r>
          </w:p>
        </w:tc>
      </w:tr>
      <w:tr w:rsidR="00AF7F4E" w:rsidRPr="00AF7F4E" w14:paraId="484701E1" w14:textId="77777777" w:rsidTr="00096245">
        <w:trPr>
          <w:jc w:val="center"/>
        </w:trPr>
        <w:tc>
          <w:tcPr>
            <w:tcW w:w="4876" w:type="dxa"/>
            <w:tcBorders>
              <w:top w:val="nil"/>
              <w:left w:val="nil"/>
              <w:bottom w:val="nil"/>
              <w:right w:val="nil"/>
            </w:tcBorders>
          </w:tcPr>
          <w:p w14:paraId="220FA2EC" w14:textId="77777777" w:rsidR="0013690C" w:rsidRPr="00AF7F4E" w:rsidRDefault="0013690C" w:rsidP="00096245">
            <w:pPr>
              <w:pStyle w:val="Normal6a"/>
            </w:pPr>
            <w:r w:rsidRPr="00AF7F4E">
              <w:t>29.</w:t>
            </w:r>
            <w:r w:rsidRPr="00AF7F4E">
              <w:tab/>
            </w:r>
            <w:r w:rsidRPr="00AF7F4E">
              <w:rPr>
                <w:b/>
                <w:bCs/>
                <w:i/>
                <w:iCs/>
              </w:rPr>
              <w:t>Itenni t-talba tiegħu li l-aċċess għal abort sikur u legali jiġi minqux fil-Karta</w:t>
            </w:r>
            <w:r w:rsidRPr="00AF7F4E">
              <w:t>;</w:t>
            </w:r>
          </w:p>
        </w:tc>
        <w:tc>
          <w:tcPr>
            <w:tcW w:w="4876" w:type="dxa"/>
            <w:tcBorders>
              <w:top w:val="nil"/>
              <w:left w:val="nil"/>
              <w:bottom w:val="nil"/>
              <w:right w:val="nil"/>
            </w:tcBorders>
          </w:tcPr>
          <w:p w14:paraId="4CEA0177" w14:textId="77777777" w:rsidR="0013690C" w:rsidRPr="00AF7F4E" w:rsidRDefault="0013690C" w:rsidP="00096245">
            <w:pPr>
              <w:pStyle w:val="Normal6a"/>
            </w:pPr>
            <w:r w:rsidRPr="00AF7F4E">
              <w:t>29.</w:t>
            </w:r>
            <w:r w:rsidRPr="00AF7F4E">
              <w:tab/>
            </w:r>
            <w:r w:rsidRPr="00AF7F4E">
              <w:rPr>
                <w:b/>
                <w:bCs/>
                <w:i/>
                <w:iCs/>
              </w:rPr>
              <w:t>Jenfasizza li d-dritt għall-abort għandu jiġi deċiż fil-livell nazzjonali</w:t>
            </w:r>
            <w:r w:rsidRPr="00AF7F4E">
              <w:t>;</w:t>
            </w:r>
          </w:p>
        </w:tc>
      </w:tr>
    </w:tbl>
    <w:p w14:paraId="671FF1C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F8C0FE0" w14:textId="77777777" w:rsidR="0013690C" w:rsidRPr="00AF7F4E" w:rsidRDefault="0013690C" w:rsidP="0013690C">
      <w:r w:rsidRPr="00AF7F4E">
        <w:rPr>
          <w:rStyle w:val="HideTWBExt"/>
          <w:color w:val="auto"/>
        </w:rPr>
        <w:t>&lt;/Amend&gt;</w:t>
      </w:r>
    </w:p>
    <w:p w14:paraId="4B49EC6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574</w:t>
      </w:r>
      <w:r w:rsidRPr="00AF7F4E">
        <w:rPr>
          <w:rStyle w:val="HideTWBExt"/>
          <w:color w:val="auto"/>
        </w:rPr>
        <w:t>&lt;/NumAm&gt;</w:t>
      </w:r>
    </w:p>
    <w:p w14:paraId="6DFDFD35"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3E7CE65" w14:textId="77777777" w:rsidR="0013690C" w:rsidRPr="00AF7F4E" w:rsidRDefault="0013690C" w:rsidP="0013690C">
      <w:pPr>
        <w:pStyle w:val="NormalBold"/>
      </w:pPr>
      <w:r w:rsidRPr="00AF7F4E">
        <w:rPr>
          <w:rStyle w:val="HideTWBExt"/>
          <w:b w:val="0"/>
          <w:color w:val="auto"/>
        </w:rPr>
        <w:t>&lt;/RepeatBlock-By&gt;</w:t>
      </w:r>
    </w:p>
    <w:p w14:paraId="2EE5C12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F2F9B15" w14:textId="77777777" w:rsidR="0013690C" w:rsidRPr="00AF7F4E" w:rsidRDefault="0013690C" w:rsidP="0013690C">
      <w:pPr>
        <w:pStyle w:val="NormalBold"/>
      </w:pPr>
      <w:r w:rsidRPr="00AF7F4E">
        <w:rPr>
          <w:rStyle w:val="HideTWBExt"/>
          <w:color w:val="auto"/>
        </w:rPr>
        <w:t>&lt;Article&gt;</w:t>
      </w:r>
      <w:r w:rsidRPr="00AF7F4E">
        <w:t>Paragrafu 29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13E937" w14:textId="77777777" w:rsidTr="00096245">
        <w:trPr>
          <w:trHeight w:hRule="exact" w:val="240"/>
          <w:jc w:val="center"/>
        </w:trPr>
        <w:tc>
          <w:tcPr>
            <w:tcW w:w="9752" w:type="dxa"/>
            <w:gridSpan w:val="2"/>
            <w:tcBorders>
              <w:top w:val="nil"/>
              <w:left w:val="nil"/>
              <w:bottom w:val="nil"/>
              <w:right w:val="nil"/>
            </w:tcBorders>
          </w:tcPr>
          <w:p w14:paraId="205D4B06" w14:textId="77777777" w:rsidR="0013690C" w:rsidRPr="00AF7F4E" w:rsidRDefault="0013690C" w:rsidP="00096245"/>
        </w:tc>
      </w:tr>
      <w:tr w:rsidR="00AF7F4E" w:rsidRPr="00AF7F4E" w14:paraId="312CF3B2" w14:textId="77777777" w:rsidTr="00096245">
        <w:trPr>
          <w:trHeight w:val="240"/>
          <w:jc w:val="center"/>
        </w:trPr>
        <w:tc>
          <w:tcPr>
            <w:tcW w:w="4876" w:type="dxa"/>
            <w:tcBorders>
              <w:top w:val="nil"/>
              <w:left w:val="nil"/>
              <w:bottom w:val="nil"/>
              <w:right w:val="nil"/>
            </w:tcBorders>
          </w:tcPr>
          <w:p w14:paraId="34E6BA2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7F1A9F" w14:textId="77777777" w:rsidR="0013690C" w:rsidRPr="00AF7F4E" w:rsidRDefault="0013690C" w:rsidP="00096245">
            <w:pPr>
              <w:pStyle w:val="AmColumnHeading"/>
            </w:pPr>
            <w:r w:rsidRPr="00AF7F4E">
              <w:t>Emenda</w:t>
            </w:r>
          </w:p>
        </w:tc>
      </w:tr>
      <w:tr w:rsidR="00AF7F4E" w:rsidRPr="00AF7F4E" w14:paraId="43FD92C9" w14:textId="77777777" w:rsidTr="00096245">
        <w:trPr>
          <w:jc w:val="center"/>
        </w:trPr>
        <w:tc>
          <w:tcPr>
            <w:tcW w:w="4876" w:type="dxa"/>
            <w:tcBorders>
              <w:top w:val="nil"/>
              <w:left w:val="nil"/>
              <w:bottom w:val="nil"/>
              <w:right w:val="nil"/>
            </w:tcBorders>
          </w:tcPr>
          <w:p w14:paraId="248DB467" w14:textId="77777777" w:rsidR="0013690C" w:rsidRPr="00AF7F4E" w:rsidRDefault="0013690C" w:rsidP="00096245">
            <w:pPr>
              <w:pStyle w:val="Normal6a"/>
            </w:pPr>
            <w:r w:rsidRPr="00AF7F4E">
              <w:t>29.</w:t>
            </w:r>
            <w:r w:rsidRPr="00AF7F4E">
              <w:tab/>
            </w:r>
            <w:r w:rsidRPr="00AF7F4E">
              <w:rPr>
                <w:b/>
                <w:bCs/>
                <w:i/>
                <w:iCs/>
              </w:rPr>
              <w:t>Itenni t-talba tiegħu</w:t>
            </w:r>
            <w:r w:rsidRPr="00AF7F4E">
              <w:t xml:space="preserve"> li l-aċċess għal </w:t>
            </w:r>
            <w:r w:rsidRPr="00AF7F4E">
              <w:lastRenderedPageBreak/>
              <w:t xml:space="preserve">abort </w:t>
            </w:r>
            <w:r w:rsidRPr="00AF7F4E">
              <w:rPr>
                <w:b/>
                <w:bCs/>
                <w:i/>
                <w:iCs/>
              </w:rPr>
              <w:t>sikur u legali jiġi</w:t>
            </w:r>
            <w:r w:rsidRPr="00AF7F4E">
              <w:t xml:space="preserve"> minqux fil-Karta;</w:t>
            </w:r>
          </w:p>
        </w:tc>
        <w:tc>
          <w:tcPr>
            <w:tcW w:w="4876" w:type="dxa"/>
            <w:tcBorders>
              <w:top w:val="nil"/>
              <w:left w:val="nil"/>
              <w:bottom w:val="nil"/>
              <w:right w:val="nil"/>
            </w:tcBorders>
          </w:tcPr>
          <w:p w14:paraId="6B4EAADB" w14:textId="77777777" w:rsidR="0013690C" w:rsidRPr="00AF7F4E" w:rsidRDefault="0013690C" w:rsidP="00096245">
            <w:pPr>
              <w:pStyle w:val="Normal6a"/>
            </w:pPr>
            <w:r w:rsidRPr="00AF7F4E">
              <w:lastRenderedPageBreak/>
              <w:t>29.</w:t>
            </w:r>
            <w:r w:rsidRPr="00AF7F4E">
              <w:tab/>
            </w:r>
            <w:r w:rsidRPr="00AF7F4E">
              <w:rPr>
                <w:b/>
                <w:bCs/>
                <w:i/>
                <w:iCs/>
              </w:rPr>
              <w:t>Jopponi bil-qawwa</w:t>
            </w:r>
            <w:r w:rsidRPr="00AF7F4E">
              <w:t xml:space="preserve"> li l-aċċess għal </w:t>
            </w:r>
            <w:r w:rsidRPr="00AF7F4E">
              <w:lastRenderedPageBreak/>
              <w:t xml:space="preserve">abort </w:t>
            </w:r>
            <w:r w:rsidRPr="00AF7F4E">
              <w:rPr>
                <w:b/>
                <w:bCs/>
                <w:i/>
                <w:iCs/>
              </w:rPr>
              <w:t>ikun</w:t>
            </w:r>
            <w:r w:rsidRPr="00AF7F4E">
              <w:t xml:space="preserve"> minqux fil-Karta;</w:t>
            </w:r>
          </w:p>
        </w:tc>
      </w:tr>
    </w:tbl>
    <w:p w14:paraId="71F5135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1F3E724" w14:textId="77777777" w:rsidR="0013690C" w:rsidRPr="00AF7F4E" w:rsidRDefault="0013690C" w:rsidP="0013690C">
      <w:r w:rsidRPr="00AF7F4E">
        <w:rPr>
          <w:rStyle w:val="HideTWBExt"/>
          <w:color w:val="auto"/>
        </w:rPr>
        <w:t>&lt;/Amend&gt;</w:t>
      </w:r>
    </w:p>
    <w:p w14:paraId="64F737B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575</w:t>
      </w:r>
      <w:r w:rsidRPr="00AF7F4E">
        <w:rPr>
          <w:rStyle w:val="HideTWBExt"/>
          <w:color w:val="auto"/>
        </w:rPr>
        <w:t>&lt;/NumAm&gt;</w:t>
      </w:r>
    </w:p>
    <w:p w14:paraId="7B20D63E"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35C81145" w14:textId="77777777" w:rsidR="0013690C" w:rsidRPr="00AF7F4E" w:rsidRDefault="0013690C" w:rsidP="0013690C">
      <w:pPr>
        <w:pStyle w:val="NormalBold"/>
      </w:pPr>
      <w:r w:rsidRPr="00AF7F4E">
        <w:rPr>
          <w:rStyle w:val="HideTWBExt"/>
          <w:b w:val="0"/>
          <w:color w:val="auto"/>
        </w:rPr>
        <w:t>&lt;/RepeatBlock-By&gt;</w:t>
      </w:r>
    </w:p>
    <w:p w14:paraId="574B4A9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78C051" w14:textId="77777777" w:rsidR="0013690C" w:rsidRPr="00AF7F4E" w:rsidRDefault="0013690C" w:rsidP="0013690C">
      <w:pPr>
        <w:pStyle w:val="NormalBold"/>
      </w:pPr>
      <w:r w:rsidRPr="00AF7F4E">
        <w:rPr>
          <w:rStyle w:val="HideTWBExt"/>
          <w:color w:val="auto"/>
        </w:rPr>
        <w:t>&lt;Article&gt;</w:t>
      </w:r>
      <w:r w:rsidRPr="00AF7F4E">
        <w:t>Paragrafu 29a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527CE4" w14:textId="77777777" w:rsidTr="00096245">
        <w:trPr>
          <w:trHeight w:hRule="exact" w:val="240"/>
          <w:jc w:val="center"/>
        </w:trPr>
        <w:tc>
          <w:tcPr>
            <w:tcW w:w="9752" w:type="dxa"/>
            <w:gridSpan w:val="2"/>
            <w:tcBorders>
              <w:top w:val="nil"/>
              <w:left w:val="nil"/>
              <w:bottom w:val="nil"/>
              <w:right w:val="nil"/>
            </w:tcBorders>
          </w:tcPr>
          <w:p w14:paraId="7976D83C" w14:textId="77777777" w:rsidR="0013690C" w:rsidRPr="00AF7F4E" w:rsidRDefault="0013690C" w:rsidP="00096245"/>
        </w:tc>
      </w:tr>
      <w:tr w:rsidR="00AF7F4E" w:rsidRPr="00AF7F4E" w14:paraId="7EACC64B" w14:textId="77777777" w:rsidTr="00096245">
        <w:trPr>
          <w:trHeight w:val="240"/>
          <w:jc w:val="center"/>
        </w:trPr>
        <w:tc>
          <w:tcPr>
            <w:tcW w:w="4876" w:type="dxa"/>
            <w:tcBorders>
              <w:top w:val="nil"/>
              <w:left w:val="nil"/>
              <w:bottom w:val="nil"/>
              <w:right w:val="nil"/>
            </w:tcBorders>
          </w:tcPr>
          <w:p w14:paraId="7A8E23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0220B0" w14:textId="77777777" w:rsidR="0013690C" w:rsidRPr="00AF7F4E" w:rsidRDefault="0013690C" w:rsidP="00096245">
            <w:pPr>
              <w:pStyle w:val="AmColumnHeading"/>
            </w:pPr>
            <w:r w:rsidRPr="00AF7F4E">
              <w:t>Emenda</w:t>
            </w:r>
          </w:p>
        </w:tc>
      </w:tr>
      <w:tr w:rsidR="00AF7F4E" w:rsidRPr="00AF7F4E" w14:paraId="533A3F82" w14:textId="77777777" w:rsidTr="00096245">
        <w:trPr>
          <w:jc w:val="center"/>
        </w:trPr>
        <w:tc>
          <w:tcPr>
            <w:tcW w:w="4876" w:type="dxa"/>
            <w:tcBorders>
              <w:top w:val="nil"/>
              <w:left w:val="nil"/>
              <w:bottom w:val="nil"/>
              <w:right w:val="nil"/>
            </w:tcBorders>
          </w:tcPr>
          <w:p w14:paraId="45401A97" w14:textId="77777777" w:rsidR="0013690C" w:rsidRPr="00AF7F4E" w:rsidRDefault="0013690C" w:rsidP="00096245">
            <w:pPr>
              <w:pStyle w:val="Normal6a"/>
            </w:pPr>
          </w:p>
        </w:tc>
        <w:tc>
          <w:tcPr>
            <w:tcW w:w="4876" w:type="dxa"/>
            <w:tcBorders>
              <w:top w:val="nil"/>
              <w:left w:val="nil"/>
              <w:bottom w:val="nil"/>
              <w:right w:val="nil"/>
            </w:tcBorders>
          </w:tcPr>
          <w:p w14:paraId="4748E9B2" w14:textId="77777777" w:rsidR="0013690C" w:rsidRPr="00AF7F4E" w:rsidRDefault="0013690C" w:rsidP="00096245">
            <w:pPr>
              <w:pStyle w:val="Normal6a"/>
            </w:pPr>
            <w:r w:rsidRPr="00AF7F4E">
              <w:rPr>
                <w:b/>
                <w:i/>
              </w:rPr>
              <w:t>29a.</w:t>
            </w:r>
            <w:r w:rsidRPr="00AF7F4E">
              <w:tab/>
            </w:r>
            <w:r w:rsidRPr="00AF7F4E">
              <w:rPr>
                <w:b/>
                <w:i/>
              </w:rPr>
              <w:t>Jappella għal azzjoni kontra l-vjolenza abbażi tal-ġeneru, kemm offline kif ukoll online;</w:t>
            </w:r>
          </w:p>
        </w:tc>
      </w:tr>
    </w:tbl>
    <w:p w14:paraId="7CA3430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E4E62F8" w14:textId="77777777" w:rsidR="0013690C" w:rsidRPr="00AF7F4E" w:rsidRDefault="0013690C" w:rsidP="0013690C">
      <w:r w:rsidRPr="00AF7F4E">
        <w:rPr>
          <w:rStyle w:val="HideTWBExt"/>
          <w:color w:val="auto"/>
        </w:rPr>
        <w:t>&lt;/Amend&gt;</w:t>
      </w:r>
    </w:p>
    <w:p w14:paraId="4037834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576</w:t>
      </w:r>
      <w:r w:rsidRPr="00AF7F4E">
        <w:rPr>
          <w:rStyle w:val="HideTWBExt"/>
          <w:color w:val="auto"/>
        </w:rPr>
        <w:t>&lt;/NumAm&gt;</w:t>
      </w:r>
    </w:p>
    <w:p w14:paraId="2CB3598A"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77EBF72" w14:textId="77777777" w:rsidR="0013690C" w:rsidRPr="00AF7F4E" w:rsidRDefault="0013690C" w:rsidP="0013690C">
      <w:pPr>
        <w:pStyle w:val="NormalBold"/>
      </w:pPr>
      <w:r w:rsidRPr="00AF7F4E">
        <w:rPr>
          <w:rStyle w:val="HideTWBExt"/>
          <w:b w:val="0"/>
          <w:color w:val="auto"/>
        </w:rPr>
        <w:t>&lt;/RepeatBlock-By&gt;</w:t>
      </w:r>
    </w:p>
    <w:p w14:paraId="5483811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3FBE875"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9E36D98" w14:textId="77777777" w:rsidTr="00096245">
        <w:trPr>
          <w:trHeight w:hRule="exact" w:val="240"/>
          <w:jc w:val="center"/>
        </w:trPr>
        <w:tc>
          <w:tcPr>
            <w:tcW w:w="9752" w:type="dxa"/>
            <w:gridSpan w:val="2"/>
            <w:tcBorders>
              <w:top w:val="nil"/>
              <w:left w:val="nil"/>
              <w:bottom w:val="nil"/>
              <w:right w:val="nil"/>
            </w:tcBorders>
          </w:tcPr>
          <w:p w14:paraId="0211A494" w14:textId="77777777" w:rsidR="0013690C" w:rsidRPr="00AF7F4E" w:rsidRDefault="0013690C" w:rsidP="00096245"/>
        </w:tc>
      </w:tr>
      <w:tr w:rsidR="00AF7F4E" w:rsidRPr="00AF7F4E" w14:paraId="285E594C" w14:textId="77777777" w:rsidTr="00096245">
        <w:trPr>
          <w:trHeight w:val="240"/>
          <w:jc w:val="center"/>
        </w:trPr>
        <w:tc>
          <w:tcPr>
            <w:tcW w:w="4876" w:type="dxa"/>
            <w:tcBorders>
              <w:top w:val="nil"/>
              <w:left w:val="nil"/>
              <w:bottom w:val="nil"/>
              <w:right w:val="nil"/>
            </w:tcBorders>
          </w:tcPr>
          <w:p w14:paraId="24F06A6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2E46C9" w14:textId="77777777" w:rsidR="0013690C" w:rsidRPr="00AF7F4E" w:rsidRDefault="0013690C" w:rsidP="00096245">
            <w:pPr>
              <w:pStyle w:val="AmColumnHeading"/>
            </w:pPr>
            <w:r w:rsidRPr="00AF7F4E">
              <w:t>Emenda</w:t>
            </w:r>
          </w:p>
        </w:tc>
      </w:tr>
      <w:tr w:rsidR="00AF7F4E" w:rsidRPr="00AF7F4E" w14:paraId="22C06933" w14:textId="77777777" w:rsidTr="00096245">
        <w:trPr>
          <w:jc w:val="center"/>
        </w:trPr>
        <w:tc>
          <w:tcPr>
            <w:tcW w:w="4876" w:type="dxa"/>
            <w:tcBorders>
              <w:top w:val="nil"/>
              <w:left w:val="nil"/>
              <w:bottom w:val="nil"/>
              <w:right w:val="nil"/>
            </w:tcBorders>
          </w:tcPr>
          <w:p w14:paraId="46948F00" w14:textId="77777777" w:rsidR="0013690C" w:rsidRPr="00AF7F4E" w:rsidRDefault="0013690C" w:rsidP="00096245">
            <w:pPr>
              <w:pStyle w:val="Normal6a"/>
            </w:pPr>
            <w:r w:rsidRPr="00AF7F4E">
              <w:rPr>
                <w:b/>
                <w:i/>
              </w:rPr>
              <w:t>30.</w:t>
            </w:r>
            <w:r w:rsidRPr="00AF7F4E">
              <w:tab/>
            </w:r>
            <w:r w:rsidRPr="00AF7F4E">
              <w:rPr>
                <w:b/>
                <w:i/>
              </w:rPr>
              <w:t>Huwa mħasseb ħafna dwar il-ksur 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w:t>
            </w:r>
            <w:r w:rsidRPr="00AF7F4E">
              <w:t xml:space="preserve"> </w:t>
            </w:r>
            <w:r w:rsidRPr="00AF7F4E">
              <w:rPr>
                <w:b/>
                <w:i/>
              </w:rPr>
              <w:t>jistieden lill-Kummissjoni tinkludi rakkomandazzjonijiet li jindirizzaw dan il-ksur fir-rapport annwali tagħha dwar l-istat tad-dritt;</w:t>
            </w:r>
            <w:r w:rsidRPr="00AF7F4E">
              <w:t xml:space="preserve"> </w:t>
            </w:r>
            <w:r w:rsidRPr="00AF7F4E">
              <w:rPr>
                <w:b/>
                <w:i/>
              </w:rPr>
              <w:t xml:space="preserve">jipproponi li jiġi allokat sehem speċifiku tal-fondi tal-UE għall-monitoraġġ indipendenti tal-azzjonijiet </w:t>
            </w:r>
            <w:r w:rsidRPr="00AF7F4E">
              <w:rPr>
                <w:b/>
                <w:i/>
              </w:rPr>
              <w:lastRenderedPageBreak/>
              <w:t>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4C3EDD66" w14:textId="77777777" w:rsidR="0013690C" w:rsidRPr="00AF7F4E" w:rsidRDefault="0013690C" w:rsidP="00096245">
            <w:pPr>
              <w:pStyle w:val="Normal6a"/>
            </w:pPr>
            <w:r w:rsidRPr="00AF7F4E">
              <w:rPr>
                <w:b/>
                <w:i/>
              </w:rPr>
              <w:lastRenderedPageBreak/>
              <w:t>imħassar</w:t>
            </w:r>
          </w:p>
        </w:tc>
      </w:tr>
    </w:tbl>
    <w:p w14:paraId="4A9086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585709D" w14:textId="77777777" w:rsidR="0013690C" w:rsidRPr="00AF7F4E" w:rsidRDefault="0013690C" w:rsidP="0013690C">
      <w:r w:rsidRPr="00AF7F4E">
        <w:rPr>
          <w:rStyle w:val="HideTWBExt"/>
          <w:color w:val="auto"/>
        </w:rPr>
        <w:t>&lt;/Amend&gt;</w:t>
      </w:r>
    </w:p>
    <w:p w14:paraId="0B3DF7C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577</w:t>
      </w:r>
      <w:r w:rsidRPr="00AF7F4E">
        <w:rPr>
          <w:rStyle w:val="HideTWBExt"/>
          <w:color w:val="auto"/>
        </w:rPr>
        <w:t>&lt;/NumAm&gt;</w:t>
      </w:r>
    </w:p>
    <w:p w14:paraId="63573E5F"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5009B61" w14:textId="77777777" w:rsidR="0013690C" w:rsidRPr="00AF7F4E" w:rsidRDefault="0013690C" w:rsidP="0013690C">
      <w:pPr>
        <w:pStyle w:val="NormalBold"/>
      </w:pPr>
      <w:r w:rsidRPr="00AF7F4E">
        <w:rPr>
          <w:rStyle w:val="HideTWBExt"/>
          <w:b w:val="0"/>
          <w:color w:val="auto"/>
        </w:rPr>
        <w:t>&lt;/RepeatBlock-By&gt;</w:t>
      </w:r>
    </w:p>
    <w:p w14:paraId="23559C0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5060F6"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D13A60" w14:textId="77777777" w:rsidTr="00096245">
        <w:trPr>
          <w:trHeight w:hRule="exact" w:val="240"/>
          <w:jc w:val="center"/>
        </w:trPr>
        <w:tc>
          <w:tcPr>
            <w:tcW w:w="9752" w:type="dxa"/>
            <w:gridSpan w:val="2"/>
            <w:tcBorders>
              <w:top w:val="nil"/>
              <w:left w:val="nil"/>
              <w:bottom w:val="nil"/>
              <w:right w:val="nil"/>
            </w:tcBorders>
          </w:tcPr>
          <w:p w14:paraId="74A486B8" w14:textId="77777777" w:rsidR="0013690C" w:rsidRPr="00AF7F4E" w:rsidRDefault="0013690C" w:rsidP="00096245"/>
        </w:tc>
      </w:tr>
      <w:tr w:rsidR="00AF7F4E" w:rsidRPr="00AF7F4E" w14:paraId="36FDD292" w14:textId="77777777" w:rsidTr="00096245">
        <w:trPr>
          <w:trHeight w:val="240"/>
          <w:jc w:val="center"/>
        </w:trPr>
        <w:tc>
          <w:tcPr>
            <w:tcW w:w="4876" w:type="dxa"/>
            <w:tcBorders>
              <w:top w:val="nil"/>
              <w:left w:val="nil"/>
              <w:bottom w:val="nil"/>
              <w:right w:val="nil"/>
            </w:tcBorders>
          </w:tcPr>
          <w:p w14:paraId="03B966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AA56AC4" w14:textId="77777777" w:rsidR="0013690C" w:rsidRPr="00AF7F4E" w:rsidRDefault="0013690C" w:rsidP="00096245">
            <w:pPr>
              <w:pStyle w:val="AmColumnHeading"/>
            </w:pPr>
            <w:r w:rsidRPr="00AF7F4E">
              <w:t>Emenda</w:t>
            </w:r>
          </w:p>
        </w:tc>
      </w:tr>
      <w:tr w:rsidR="00AF7F4E" w:rsidRPr="00AF7F4E" w14:paraId="4B344460" w14:textId="77777777" w:rsidTr="00096245">
        <w:trPr>
          <w:jc w:val="center"/>
        </w:trPr>
        <w:tc>
          <w:tcPr>
            <w:tcW w:w="4876" w:type="dxa"/>
            <w:tcBorders>
              <w:top w:val="nil"/>
              <w:left w:val="nil"/>
              <w:bottom w:val="nil"/>
              <w:right w:val="nil"/>
            </w:tcBorders>
          </w:tcPr>
          <w:p w14:paraId="4283FE22" w14:textId="77777777" w:rsidR="0013690C" w:rsidRPr="00AF7F4E" w:rsidRDefault="0013690C" w:rsidP="00096245">
            <w:pPr>
              <w:pStyle w:val="Normal6a"/>
            </w:pPr>
            <w:r w:rsidRPr="00AF7F4E">
              <w:rPr>
                <w:b/>
                <w:i/>
              </w:rPr>
              <w:t>30.</w:t>
            </w:r>
            <w:r w:rsidRPr="00AF7F4E">
              <w:tab/>
            </w:r>
            <w:r w:rsidRPr="00AF7F4E">
              <w:rPr>
                <w:b/>
                <w:i/>
              </w:rPr>
              <w:t>Huwa mħasseb ħafna dwar il-ksur 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5CB9490C" w14:textId="77777777" w:rsidR="0013690C" w:rsidRPr="00AF7F4E" w:rsidRDefault="0013690C" w:rsidP="00096245">
            <w:pPr>
              <w:pStyle w:val="Normal6a"/>
            </w:pPr>
            <w:r w:rsidRPr="00AF7F4E">
              <w:rPr>
                <w:b/>
                <w:i/>
              </w:rPr>
              <w:t>imħassar</w:t>
            </w:r>
          </w:p>
        </w:tc>
      </w:tr>
    </w:tbl>
    <w:p w14:paraId="2F2FE9B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C271A2E" w14:textId="77777777" w:rsidR="0013690C" w:rsidRPr="00AF7F4E" w:rsidRDefault="0013690C" w:rsidP="0013690C">
      <w:r w:rsidRPr="00AF7F4E">
        <w:rPr>
          <w:rStyle w:val="HideTWBExt"/>
          <w:color w:val="auto"/>
        </w:rPr>
        <w:lastRenderedPageBreak/>
        <w:t>&lt;/Amend&gt;</w:t>
      </w:r>
    </w:p>
    <w:p w14:paraId="63242FB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578</w:t>
      </w:r>
      <w:r w:rsidRPr="00AF7F4E">
        <w:rPr>
          <w:rStyle w:val="HideTWBExt"/>
          <w:color w:val="auto"/>
        </w:rPr>
        <w:t>&lt;/NumAm&gt;</w:t>
      </w:r>
    </w:p>
    <w:p w14:paraId="7E47C450"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224337C9" w14:textId="77777777" w:rsidR="0013690C" w:rsidRPr="00AF7F4E" w:rsidRDefault="0013690C" w:rsidP="0013690C">
      <w:pPr>
        <w:pStyle w:val="NormalBold"/>
      </w:pPr>
      <w:r w:rsidRPr="00AF7F4E">
        <w:rPr>
          <w:rStyle w:val="HideTWBExt"/>
          <w:b w:val="0"/>
          <w:color w:val="auto"/>
        </w:rPr>
        <w:t>&lt;/RepeatBlock-By&gt;</w:t>
      </w:r>
    </w:p>
    <w:p w14:paraId="07BFE4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7A52B7E"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C3B4BA" w14:textId="77777777" w:rsidTr="00096245">
        <w:trPr>
          <w:trHeight w:hRule="exact" w:val="240"/>
          <w:jc w:val="center"/>
        </w:trPr>
        <w:tc>
          <w:tcPr>
            <w:tcW w:w="9752" w:type="dxa"/>
            <w:gridSpan w:val="2"/>
            <w:tcBorders>
              <w:top w:val="nil"/>
              <w:left w:val="nil"/>
              <w:bottom w:val="nil"/>
              <w:right w:val="nil"/>
            </w:tcBorders>
          </w:tcPr>
          <w:p w14:paraId="4682675A" w14:textId="77777777" w:rsidR="0013690C" w:rsidRPr="00AF7F4E" w:rsidRDefault="0013690C" w:rsidP="00096245"/>
        </w:tc>
      </w:tr>
      <w:tr w:rsidR="00AF7F4E" w:rsidRPr="00AF7F4E" w14:paraId="6424789A" w14:textId="77777777" w:rsidTr="00096245">
        <w:trPr>
          <w:trHeight w:val="240"/>
          <w:jc w:val="center"/>
        </w:trPr>
        <w:tc>
          <w:tcPr>
            <w:tcW w:w="4876" w:type="dxa"/>
            <w:tcBorders>
              <w:top w:val="nil"/>
              <w:left w:val="nil"/>
              <w:bottom w:val="nil"/>
              <w:right w:val="nil"/>
            </w:tcBorders>
          </w:tcPr>
          <w:p w14:paraId="55F8EC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97EB23" w14:textId="77777777" w:rsidR="0013690C" w:rsidRPr="00AF7F4E" w:rsidRDefault="0013690C" w:rsidP="00096245">
            <w:pPr>
              <w:pStyle w:val="AmColumnHeading"/>
            </w:pPr>
            <w:r w:rsidRPr="00AF7F4E">
              <w:t>Emenda</w:t>
            </w:r>
          </w:p>
        </w:tc>
      </w:tr>
      <w:tr w:rsidR="00AF7F4E" w:rsidRPr="00AF7F4E" w14:paraId="2880E437" w14:textId="77777777" w:rsidTr="00096245">
        <w:trPr>
          <w:jc w:val="center"/>
        </w:trPr>
        <w:tc>
          <w:tcPr>
            <w:tcW w:w="4876" w:type="dxa"/>
            <w:tcBorders>
              <w:top w:val="nil"/>
              <w:left w:val="nil"/>
              <w:bottom w:val="nil"/>
              <w:right w:val="nil"/>
            </w:tcBorders>
          </w:tcPr>
          <w:p w14:paraId="66339272" w14:textId="77777777" w:rsidR="0013690C" w:rsidRPr="00AF7F4E" w:rsidRDefault="0013690C" w:rsidP="00096245">
            <w:pPr>
              <w:pStyle w:val="Normal6a"/>
            </w:pPr>
            <w:r w:rsidRPr="00AF7F4E">
              <w:rPr>
                <w:b/>
                <w:i/>
              </w:rPr>
              <w:t>30.</w:t>
            </w:r>
            <w:r w:rsidRPr="00AF7F4E">
              <w:tab/>
            </w:r>
            <w:r w:rsidRPr="00AF7F4E">
              <w:rPr>
                <w:b/>
                <w:i/>
              </w:rPr>
              <w:t>Huwa mħasseb ħafna dwar il-ksur 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63860BD5" w14:textId="77777777" w:rsidR="0013690C" w:rsidRPr="00AF7F4E" w:rsidRDefault="0013690C" w:rsidP="00096245">
            <w:pPr>
              <w:pStyle w:val="Normal6a"/>
            </w:pPr>
            <w:r w:rsidRPr="00AF7F4E">
              <w:rPr>
                <w:b/>
                <w:i/>
              </w:rPr>
              <w:t>imħassar</w:t>
            </w:r>
          </w:p>
        </w:tc>
      </w:tr>
    </w:tbl>
    <w:p w14:paraId="73BFD2C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1069428" w14:textId="77777777" w:rsidR="0013690C" w:rsidRPr="00AF7F4E" w:rsidRDefault="0013690C" w:rsidP="0013690C">
      <w:r w:rsidRPr="00AF7F4E">
        <w:rPr>
          <w:rStyle w:val="HideTWBExt"/>
          <w:color w:val="auto"/>
        </w:rPr>
        <w:t>&lt;/Amend&gt;</w:t>
      </w:r>
    </w:p>
    <w:p w14:paraId="146E974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579</w:t>
      </w:r>
      <w:r w:rsidRPr="00AF7F4E">
        <w:rPr>
          <w:rStyle w:val="HideTWBExt"/>
          <w:color w:val="auto"/>
        </w:rPr>
        <w:t>&lt;/NumAm&gt;</w:t>
      </w:r>
    </w:p>
    <w:p w14:paraId="71AE42FA"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454C55E6" w14:textId="77777777" w:rsidR="0013690C" w:rsidRPr="00AF7F4E" w:rsidRDefault="0013690C" w:rsidP="0013690C">
      <w:pPr>
        <w:pStyle w:val="NormalBold"/>
      </w:pPr>
      <w:r w:rsidRPr="00AF7F4E">
        <w:rPr>
          <w:rStyle w:val="HideTWBExt"/>
          <w:b w:val="0"/>
          <w:color w:val="auto"/>
        </w:rPr>
        <w:t>&lt;/RepeatBlock-By&gt;</w:t>
      </w:r>
    </w:p>
    <w:p w14:paraId="1C8833B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035DC09"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D1C339" w14:textId="77777777" w:rsidTr="00096245">
        <w:trPr>
          <w:trHeight w:hRule="exact" w:val="240"/>
          <w:jc w:val="center"/>
        </w:trPr>
        <w:tc>
          <w:tcPr>
            <w:tcW w:w="9752" w:type="dxa"/>
            <w:gridSpan w:val="2"/>
            <w:tcBorders>
              <w:top w:val="nil"/>
              <w:left w:val="nil"/>
              <w:bottom w:val="nil"/>
              <w:right w:val="nil"/>
            </w:tcBorders>
          </w:tcPr>
          <w:p w14:paraId="1D472136" w14:textId="77777777" w:rsidR="0013690C" w:rsidRPr="00AF7F4E" w:rsidRDefault="0013690C" w:rsidP="00096245"/>
        </w:tc>
      </w:tr>
      <w:tr w:rsidR="00AF7F4E" w:rsidRPr="00AF7F4E" w14:paraId="700086E3" w14:textId="77777777" w:rsidTr="00096245">
        <w:trPr>
          <w:trHeight w:val="240"/>
          <w:jc w:val="center"/>
        </w:trPr>
        <w:tc>
          <w:tcPr>
            <w:tcW w:w="4876" w:type="dxa"/>
            <w:tcBorders>
              <w:top w:val="nil"/>
              <w:left w:val="nil"/>
              <w:bottom w:val="nil"/>
              <w:right w:val="nil"/>
            </w:tcBorders>
          </w:tcPr>
          <w:p w14:paraId="263B3AC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4B7CD3" w14:textId="77777777" w:rsidR="0013690C" w:rsidRPr="00AF7F4E" w:rsidRDefault="0013690C" w:rsidP="00096245">
            <w:pPr>
              <w:pStyle w:val="AmColumnHeading"/>
            </w:pPr>
            <w:r w:rsidRPr="00AF7F4E">
              <w:t>Emenda</w:t>
            </w:r>
          </w:p>
        </w:tc>
      </w:tr>
      <w:tr w:rsidR="00AF7F4E" w:rsidRPr="00AF7F4E" w14:paraId="731C084A" w14:textId="77777777" w:rsidTr="00096245">
        <w:trPr>
          <w:jc w:val="center"/>
        </w:trPr>
        <w:tc>
          <w:tcPr>
            <w:tcW w:w="4876" w:type="dxa"/>
            <w:tcBorders>
              <w:top w:val="nil"/>
              <w:left w:val="nil"/>
              <w:bottom w:val="nil"/>
              <w:right w:val="nil"/>
            </w:tcBorders>
          </w:tcPr>
          <w:p w14:paraId="5F43A34E" w14:textId="77777777" w:rsidR="0013690C" w:rsidRPr="00AF7F4E" w:rsidRDefault="0013690C" w:rsidP="00096245">
            <w:pPr>
              <w:pStyle w:val="Normal6a"/>
            </w:pPr>
            <w:r w:rsidRPr="00AF7F4E">
              <w:rPr>
                <w:b/>
                <w:i/>
              </w:rPr>
              <w:t>30.</w:t>
            </w:r>
            <w:r w:rsidRPr="00AF7F4E">
              <w:tab/>
            </w:r>
            <w:r w:rsidRPr="00AF7F4E">
              <w:rPr>
                <w:b/>
                <w:i/>
              </w:rPr>
              <w:t xml:space="preserve">Huwa mħasseb ħafna dwar il-ksur </w:t>
            </w:r>
            <w:r w:rsidRPr="00AF7F4E">
              <w:rPr>
                <w:b/>
                <w:i/>
              </w:rPr>
              <w:lastRenderedPageBreak/>
              <w:t>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40DCD674" w14:textId="77777777" w:rsidR="0013690C" w:rsidRPr="00AF7F4E" w:rsidRDefault="0013690C" w:rsidP="00096245">
            <w:pPr>
              <w:pStyle w:val="Normal6a"/>
            </w:pPr>
            <w:r w:rsidRPr="00AF7F4E">
              <w:rPr>
                <w:b/>
                <w:i/>
              </w:rPr>
              <w:lastRenderedPageBreak/>
              <w:t>imħassar</w:t>
            </w:r>
          </w:p>
        </w:tc>
      </w:tr>
    </w:tbl>
    <w:p w14:paraId="1576EB2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282325" w14:textId="77777777" w:rsidR="0013690C" w:rsidRPr="00AF7F4E" w:rsidRDefault="0013690C" w:rsidP="0013690C">
      <w:r w:rsidRPr="00AF7F4E">
        <w:rPr>
          <w:rStyle w:val="HideTWBExt"/>
          <w:color w:val="auto"/>
        </w:rPr>
        <w:t>&lt;/Amend&gt;</w:t>
      </w:r>
    </w:p>
    <w:p w14:paraId="34D8EC1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580</w:t>
      </w:r>
      <w:r w:rsidRPr="00AF7F4E">
        <w:rPr>
          <w:rStyle w:val="HideTWBExt"/>
          <w:color w:val="auto"/>
        </w:rPr>
        <w:t>&lt;/NumAm&gt;</w:t>
      </w:r>
    </w:p>
    <w:p w14:paraId="00E67AFD"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508F1B6" w14:textId="77777777" w:rsidR="0013690C" w:rsidRPr="00AF7F4E" w:rsidRDefault="0013690C" w:rsidP="0013690C">
      <w:pPr>
        <w:pStyle w:val="NormalBold"/>
      </w:pPr>
      <w:r w:rsidRPr="00AF7F4E">
        <w:rPr>
          <w:rStyle w:val="HideTWBExt"/>
          <w:b w:val="0"/>
          <w:color w:val="auto"/>
        </w:rPr>
        <w:t>&lt;/RepeatBlock-By&gt;</w:t>
      </w:r>
    </w:p>
    <w:p w14:paraId="632D96A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F876B7"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81B63E" w14:textId="77777777" w:rsidTr="00096245">
        <w:trPr>
          <w:trHeight w:hRule="exact" w:val="240"/>
          <w:jc w:val="center"/>
        </w:trPr>
        <w:tc>
          <w:tcPr>
            <w:tcW w:w="9752" w:type="dxa"/>
            <w:gridSpan w:val="2"/>
            <w:tcBorders>
              <w:top w:val="nil"/>
              <w:left w:val="nil"/>
              <w:bottom w:val="nil"/>
              <w:right w:val="nil"/>
            </w:tcBorders>
          </w:tcPr>
          <w:p w14:paraId="64EF32EE" w14:textId="77777777" w:rsidR="0013690C" w:rsidRPr="00AF7F4E" w:rsidRDefault="0013690C" w:rsidP="00096245"/>
        </w:tc>
      </w:tr>
      <w:tr w:rsidR="00AF7F4E" w:rsidRPr="00AF7F4E" w14:paraId="2EF20099" w14:textId="77777777" w:rsidTr="00096245">
        <w:trPr>
          <w:trHeight w:val="240"/>
          <w:jc w:val="center"/>
        </w:trPr>
        <w:tc>
          <w:tcPr>
            <w:tcW w:w="4876" w:type="dxa"/>
            <w:tcBorders>
              <w:top w:val="nil"/>
              <w:left w:val="nil"/>
              <w:bottom w:val="nil"/>
              <w:right w:val="nil"/>
            </w:tcBorders>
          </w:tcPr>
          <w:p w14:paraId="563943E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DF018BD" w14:textId="77777777" w:rsidR="0013690C" w:rsidRPr="00AF7F4E" w:rsidRDefault="0013690C" w:rsidP="00096245">
            <w:pPr>
              <w:pStyle w:val="AmColumnHeading"/>
            </w:pPr>
            <w:r w:rsidRPr="00AF7F4E">
              <w:t>Emenda</w:t>
            </w:r>
          </w:p>
        </w:tc>
      </w:tr>
      <w:tr w:rsidR="00AF7F4E" w:rsidRPr="00AF7F4E" w14:paraId="424101EB" w14:textId="77777777" w:rsidTr="00096245">
        <w:trPr>
          <w:jc w:val="center"/>
        </w:trPr>
        <w:tc>
          <w:tcPr>
            <w:tcW w:w="4876" w:type="dxa"/>
            <w:tcBorders>
              <w:top w:val="nil"/>
              <w:left w:val="nil"/>
              <w:bottom w:val="nil"/>
              <w:right w:val="nil"/>
            </w:tcBorders>
          </w:tcPr>
          <w:p w14:paraId="150DC3D4" w14:textId="77777777" w:rsidR="0013690C" w:rsidRPr="00AF7F4E" w:rsidRDefault="0013690C" w:rsidP="00096245">
            <w:pPr>
              <w:pStyle w:val="Normal6a"/>
            </w:pPr>
            <w:r w:rsidRPr="00AF7F4E">
              <w:t>30.</w:t>
            </w:r>
            <w:r w:rsidRPr="00AF7F4E">
              <w:tab/>
              <w:t>Huwa mħasseb ħafna</w:t>
            </w:r>
            <w:r w:rsidRPr="00AF7F4E">
              <w:rPr>
                <w:b/>
                <w:bCs/>
                <w:i/>
                <w:iCs/>
              </w:rPr>
              <w:t xml:space="preserve"> </w:t>
            </w:r>
            <w:r w:rsidRPr="00AF7F4E">
              <w:t xml:space="preserve">dwar </w:t>
            </w:r>
            <w:r w:rsidRPr="00AF7F4E">
              <w:rPr>
                <w:b/>
                <w:bCs/>
                <w:i/>
                <w:iCs/>
              </w:rPr>
              <w:t xml:space="preserve">il-ksur tad-drittijiet fundamentali ffaċilitat mill-użu </w:t>
            </w:r>
            <w:r w:rsidRPr="00AF7F4E">
              <w:t>tal-fondi tal-UE</w:t>
            </w:r>
            <w:r w:rsidRPr="00AF7F4E">
              <w:rPr>
                <w:b/>
                <w:bCs/>
                <w:i/>
                <w:iCs/>
              </w:rPr>
              <w:t xml:space="preserv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w:t>
            </w:r>
            <w:r w:rsidRPr="00AF7F4E">
              <w:t xml:space="preserve">; </w:t>
            </w:r>
            <w:r w:rsidRPr="00AF7F4E">
              <w:rPr>
                <w:b/>
                <w:i/>
              </w:rPr>
              <w:t>jistieden lill-Kummissjoni tinkludi rakkomandazzjonijiet li jindirizzaw dan il-ksur fir-rapport annwali tagħha dwar l-</w:t>
            </w:r>
            <w:r w:rsidRPr="00AF7F4E">
              <w:rPr>
                <w:b/>
                <w:i/>
              </w:rPr>
              <w:lastRenderedPageBreak/>
              <w:t>istat tad-dritt;</w:t>
            </w:r>
            <w:r w:rsidRPr="00AF7F4E">
              <w:t xml:space="preserve"> </w:t>
            </w:r>
            <w:r w:rsidRPr="00AF7F4E">
              <w:rPr>
                <w:b/>
                <w:i/>
              </w:rPr>
              <w:t>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4C1E521D" w14:textId="77777777" w:rsidR="0013690C" w:rsidRPr="00AF7F4E" w:rsidRDefault="0013690C" w:rsidP="00096245">
            <w:pPr>
              <w:pStyle w:val="Normal6a"/>
            </w:pPr>
            <w:r w:rsidRPr="00AF7F4E">
              <w:lastRenderedPageBreak/>
              <w:t>30.</w:t>
            </w:r>
            <w:r w:rsidRPr="00AF7F4E">
              <w:tab/>
              <w:t>Huwa mħasseb ħafna dwar</w:t>
            </w:r>
            <w:r w:rsidRPr="00AF7F4E">
              <w:rPr>
                <w:b/>
                <w:bCs/>
                <w:i/>
                <w:iCs/>
              </w:rPr>
              <w:t xml:space="preserve"> il-grad għoli ta’ użu ħażin</w:t>
            </w:r>
            <w:r w:rsidRPr="00AF7F4E">
              <w:t xml:space="preserve"> tal-fondi tal-UE;</w:t>
            </w:r>
          </w:p>
        </w:tc>
      </w:tr>
    </w:tbl>
    <w:p w14:paraId="52F376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1283028" w14:textId="77777777" w:rsidR="0013690C" w:rsidRPr="00AF7F4E" w:rsidRDefault="0013690C" w:rsidP="0013690C">
      <w:r w:rsidRPr="00AF7F4E">
        <w:rPr>
          <w:rStyle w:val="HideTWBExt"/>
          <w:color w:val="auto"/>
        </w:rPr>
        <w:t>&lt;/Amend&gt;</w:t>
      </w:r>
    </w:p>
    <w:p w14:paraId="5DCC587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581</w:t>
      </w:r>
      <w:r w:rsidRPr="00AF7F4E">
        <w:rPr>
          <w:rStyle w:val="HideTWBExt"/>
          <w:color w:val="auto"/>
        </w:rPr>
        <w:t>&lt;/NumAm&gt;</w:t>
      </w:r>
    </w:p>
    <w:p w14:paraId="036B3A6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43AB70F5" w14:textId="77777777" w:rsidR="0013690C" w:rsidRPr="00AF7F4E" w:rsidRDefault="0013690C" w:rsidP="0013690C">
      <w:pPr>
        <w:pStyle w:val="NormalBold"/>
      </w:pPr>
      <w:r w:rsidRPr="00AF7F4E">
        <w:rPr>
          <w:rStyle w:val="HideTWBExt"/>
          <w:b w:val="0"/>
          <w:color w:val="auto"/>
        </w:rPr>
        <w:t>&lt;/RepeatBlock-By&gt;</w:t>
      </w:r>
    </w:p>
    <w:p w14:paraId="2319390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9AE7D98"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5BAABA" w14:textId="77777777" w:rsidTr="00096245">
        <w:trPr>
          <w:trHeight w:hRule="exact" w:val="240"/>
          <w:jc w:val="center"/>
        </w:trPr>
        <w:tc>
          <w:tcPr>
            <w:tcW w:w="9752" w:type="dxa"/>
            <w:gridSpan w:val="2"/>
            <w:tcBorders>
              <w:top w:val="nil"/>
              <w:left w:val="nil"/>
              <w:bottom w:val="nil"/>
              <w:right w:val="nil"/>
            </w:tcBorders>
          </w:tcPr>
          <w:p w14:paraId="5614E9D6" w14:textId="77777777" w:rsidR="0013690C" w:rsidRPr="00AF7F4E" w:rsidRDefault="0013690C" w:rsidP="00096245"/>
        </w:tc>
      </w:tr>
      <w:tr w:rsidR="00AF7F4E" w:rsidRPr="00AF7F4E" w14:paraId="6DC6AD25" w14:textId="77777777" w:rsidTr="00096245">
        <w:trPr>
          <w:trHeight w:val="240"/>
          <w:jc w:val="center"/>
        </w:trPr>
        <w:tc>
          <w:tcPr>
            <w:tcW w:w="4876" w:type="dxa"/>
            <w:tcBorders>
              <w:top w:val="nil"/>
              <w:left w:val="nil"/>
              <w:bottom w:val="nil"/>
              <w:right w:val="nil"/>
            </w:tcBorders>
          </w:tcPr>
          <w:p w14:paraId="06B1A8A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8A06EC7" w14:textId="77777777" w:rsidR="0013690C" w:rsidRPr="00AF7F4E" w:rsidRDefault="0013690C" w:rsidP="00096245">
            <w:pPr>
              <w:pStyle w:val="AmColumnHeading"/>
            </w:pPr>
            <w:r w:rsidRPr="00AF7F4E">
              <w:t>Emenda</w:t>
            </w:r>
          </w:p>
        </w:tc>
      </w:tr>
      <w:tr w:rsidR="00AF7F4E" w:rsidRPr="00AF7F4E" w14:paraId="4893E404" w14:textId="77777777" w:rsidTr="00096245">
        <w:trPr>
          <w:jc w:val="center"/>
        </w:trPr>
        <w:tc>
          <w:tcPr>
            <w:tcW w:w="4876" w:type="dxa"/>
            <w:tcBorders>
              <w:top w:val="nil"/>
              <w:left w:val="nil"/>
              <w:bottom w:val="nil"/>
              <w:right w:val="nil"/>
            </w:tcBorders>
          </w:tcPr>
          <w:p w14:paraId="79ED5102" w14:textId="77777777" w:rsidR="0013690C" w:rsidRPr="00AF7F4E" w:rsidRDefault="0013690C" w:rsidP="00096245">
            <w:pPr>
              <w:pStyle w:val="Normal6a"/>
            </w:pPr>
            <w:r w:rsidRPr="00AF7F4E">
              <w:t>30.</w:t>
            </w:r>
            <w:r w:rsidRPr="00AF7F4E">
              <w:tab/>
            </w:r>
            <w:r w:rsidRPr="00AF7F4E">
              <w:rPr>
                <w:b/>
                <w:bCs/>
                <w:i/>
                <w:iCs/>
              </w:rPr>
              <w:t xml:space="preserve">Huwa mħasseb ħafna dwar il-ksur </w:t>
            </w:r>
            <w:r w:rsidRPr="00AF7F4E">
              <w:t>tad-drittijiet fundamentali</w:t>
            </w:r>
            <w:r w:rsidRPr="00AF7F4E">
              <w:rPr>
                <w:b/>
                <w:bCs/>
                <w:i/>
                <w:iCs/>
              </w:rPr>
              <w:t xml:space="preserve"> ffaċilitat mill-użu tal-fondi tal-UE jew marbut miegħu </w:t>
            </w:r>
            <w:r w:rsidRPr="00AF7F4E">
              <w:t>f’xi Stati Membri</w:t>
            </w:r>
            <w:r w:rsidRPr="00AF7F4E">
              <w:rPr>
                <w:b/>
                <w:bCs/>
                <w:i/>
                <w:iCs/>
              </w:rPr>
              <w:t>, b’mod partikolari fl-oqsma tal-akkomodazzjoni u tas-segregazzjoni fl-edukazzjoni, tal-kundizzjonijiet ta’ akkoljenza għal dawk li jfittxu l-ażil, tal-istituzzjonalizzazzjoni tal-persuni b’diżabilità u tat-tfal, u ta’ ċerti inizjattivi ta’ riġenerazzjoni urbana</w:t>
            </w:r>
            <w:r w:rsidRPr="00AF7F4E">
              <w:t xml:space="preserve">; jistieden lill-Kummissjoni tinkludi rakkomandazzjonijiet li jindirizzaw dan il-ksur fir-rapport annwali tagħha dwar l-istat tad-dritt; </w:t>
            </w:r>
            <w:r w:rsidRPr="00AF7F4E">
              <w:rPr>
                <w:b/>
                <w:bCs/>
                <w:i/>
                <w:iCs/>
              </w:rPr>
              <w:t>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2049C193" w14:textId="77777777" w:rsidR="0013690C" w:rsidRPr="00AF7F4E" w:rsidRDefault="0013690C" w:rsidP="00096245">
            <w:pPr>
              <w:pStyle w:val="Normal6a"/>
            </w:pPr>
            <w:r w:rsidRPr="00AF7F4E">
              <w:t>30.</w:t>
            </w:r>
            <w:r w:rsidRPr="00AF7F4E">
              <w:tab/>
            </w:r>
            <w:r w:rsidRPr="00AF7F4E">
              <w:rPr>
                <w:b/>
                <w:bCs/>
                <w:i/>
                <w:iCs/>
              </w:rPr>
              <w:t xml:space="preserve">Jiġbed l-attenzjoni għall-kwistjoni tal-ksur </w:t>
            </w:r>
            <w:r w:rsidRPr="00AF7F4E">
              <w:t>tad-drittijiet fundamentali</w:t>
            </w:r>
            <w:r w:rsidRPr="00AF7F4E">
              <w:rPr>
                <w:b/>
                <w:bCs/>
                <w:i/>
                <w:iCs/>
              </w:rPr>
              <w:t xml:space="preserve">, li hija aktar evidenti </w:t>
            </w:r>
            <w:r w:rsidRPr="00AF7F4E">
              <w:t>f’xi Stati Membri</w:t>
            </w:r>
            <w:r w:rsidRPr="00AF7F4E">
              <w:rPr>
                <w:b/>
                <w:bCs/>
                <w:i/>
                <w:iCs/>
              </w:rPr>
              <w:t>, b’mod partikolari fl-hekk imsejħa żoni pprojbiti</w:t>
            </w:r>
            <w:r w:rsidRPr="00AF7F4E">
              <w:t>; jistieden lill-Kummissjoni tinkludi rakkomandazzjonijiet li jindirizzaw dan il-ksur fir-rapport annwali tagħha dwar l-istat tad-dritt;</w:t>
            </w:r>
          </w:p>
        </w:tc>
      </w:tr>
    </w:tbl>
    <w:p w14:paraId="6C9F4F7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6B82BD3" w14:textId="77777777" w:rsidR="0013690C" w:rsidRPr="00AF7F4E" w:rsidRDefault="0013690C" w:rsidP="0013690C">
      <w:r w:rsidRPr="00AF7F4E">
        <w:rPr>
          <w:rStyle w:val="HideTWBExt"/>
          <w:color w:val="auto"/>
        </w:rPr>
        <w:lastRenderedPageBreak/>
        <w:t>&lt;/Amend&gt;</w:t>
      </w:r>
    </w:p>
    <w:p w14:paraId="5275FBE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582</w:t>
      </w:r>
      <w:r w:rsidRPr="00AF7F4E">
        <w:rPr>
          <w:rStyle w:val="HideTWBExt"/>
          <w:color w:val="auto"/>
        </w:rPr>
        <w:t>&lt;/NumAm&gt;</w:t>
      </w:r>
    </w:p>
    <w:p w14:paraId="134E3E0A"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Jean-Marc Germain, Cecilia Strada</w:t>
      </w:r>
      <w:r w:rsidRPr="00AF7F4E">
        <w:rPr>
          <w:rStyle w:val="HideTWBExt"/>
          <w:b w:val="0"/>
          <w:color w:val="auto"/>
        </w:rPr>
        <w:t>&lt;/Members&gt;</w:t>
      </w:r>
    </w:p>
    <w:p w14:paraId="3BAECD0A" w14:textId="77777777" w:rsidR="0013690C" w:rsidRPr="00AF7F4E" w:rsidRDefault="0013690C" w:rsidP="0013690C">
      <w:pPr>
        <w:pStyle w:val="NormalBold"/>
      </w:pPr>
      <w:r w:rsidRPr="00AF7F4E">
        <w:rPr>
          <w:rStyle w:val="HideTWBExt"/>
          <w:b w:val="0"/>
          <w:color w:val="auto"/>
        </w:rPr>
        <w:t>&lt;/RepeatBlock-By&gt;</w:t>
      </w:r>
    </w:p>
    <w:p w14:paraId="3BFCD67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DBB96C6"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B137ADC" w14:textId="77777777" w:rsidTr="00096245">
        <w:trPr>
          <w:trHeight w:hRule="exact" w:val="240"/>
          <w:jc w:val="center"/>
        </w:trPr>
        <w:tc>
          <w:tcPr>
            <w:tcW w:w="9752" w:type="dxa"/>
            <w:gridSpan w:val="2"/>
            <w:tcBorders>
              <w:top w:val="nil"/>
              <w:left w:val="nil"/>
              <w:bottom w:val="nil"/>
              <w:right w:val="nil"/>
            </w:tcBorders>
          </w:tcPr>
          <w:p w14:paraId="50940F15" w14:textId="77777777" w:rsidR="0013690C" w:rsidRPr="00AF7F4E" w:rsidRDefault="0013690C" w:rsidP="00096245"/>
        </w:tc>
      </w:tr>
      <w:tr w:rsidR="00AF7F4E" w:rsidRPr="00AF7F4E" w14:paraId="39474EA8" w14:textId="77777777" w:rsidTr="00096245">
        <w:trPr>
          <w:trHeight w:val="240"/>
          <w:jc w:val="center"/>
        </w:trPr>
        <w:tc>
          <w:tcPr>
            <w:tcW w:w="4876" w:type="dxa"/>
            <w:tcBorders>
              <w:top w:val="nil"/>
              <w:left w:val="nil"/>
              <w:bottom w:val="nil"/>
              <w:right w:val="nil"/>
            </w:tcBorders>
          </w:tcPr>
          <w:p w14:paraId="155D28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F258D9" w14:textId="77777777" w:rsidR="0013690C" w:rsidRPr="00AF7F4E" w:rsidRDefault="0013690C" w:rsidP="00096245">
            <w:pPr>
              <w:pStyle w:val="AmColumnHeading"/>
            </w:pPr>
            <w:r w:rsidRPr="00AF7F4E">
              <w:t>Emenda</w:t>
            </w:r>
          </w:p>
        </w:tc>
      </w:tr>
      <w:tr w:rsidR="00AF7F4E" w:rsidRPr="00AF7F4E" w14:paraId="4F26C76A" w14:textId="77777777" w:rsidTr="00096245">
        <w:trPr>
          <w:jc w:val="center"/>
        </w:trPr>
        <w:tc>
          <w:tcPr>
            <w:tcW w:w="4876" w:type="dxa"/>
            <w:tcBorders>
              <w:top w:val="nil"/>
              <w:left w:val="nil"/>
              <w:bottom w:val="nil"/>
              <w:right w:val="nil"/>
            </w:tcBorders>
          </w:tcPr>
          <w:p w14:paraId="7FA143FE" w14:textId="77777777" w:rsidR="0013690C" w:rsidRPr="00AF7F4E" w:rsidRDefault="0013690C" w:rsidP="00096245">
            <w:pPr>
              <w:pStyle w:val="Normal6a"/>
            </w:pPr>
            <w:r w:rsidRPr="00AF7F4E">
              <w:t>30.</w:t>
            </w:r>
            <w:r w:rsidRPr="00AF7F4E">
              <w:tab/>
              <w:t xml:space="preserve">Huwa mħasseb ħafna dwar </w:t>
            </w:r>
            <w:r w:rsidRPr="00AF7F4E">
              <w:rPr>
                <w:b/>
                <w:bCs/>
                <w:i/>
                <w:iCs/>
              </w:rPr>
              <w:t>il-ksur</w:t>
            </w:r>
            <w:r w:rsidRPr="00AF7F4E">
              <w:t xml:space="preserve"> tad-drittijiet fundamentali </w:t>
            </w:r>
            <w:r w:rsidRPr="00AF7F4E">
              <w:rPr>
                <w:b/>
                <w:bCs/>
                <w:i/>
                <w:iCs/>
              </w:rPr>
              <w:t>ffaċilitat mill-użu</w:t>
            </w:r>
            <w:r w:rsidRPr="00AF7F4E">
              <w:t xml:space="preserve"> </w:t>
            </w:r>
            <w:r w:rsidRPr="00AF7F4E">
              <w:rPr>
                <w:b/>
                <w:bCs/>
                <w:i/>
                <w:iCs/>
              </w:rPr>
              <w:t>tal-fondi</w:t>
            </w:r>
            <w:r w:rsidRPr="00AF7F4E">
              <w:t xml:space="preserve"> tal-UE </w:t>
            </w:r>
            <w:r w:rsidRPr="00AF7F4E">
              <w:rPr>
                <w:b/>
                <w:bCs/>
                <w:i/>
                <w:iCs/>
              </w:rPr>
              <w:t>jew</w:t>
            </w:r>
            <w:r w:rsidRPr="00AF7F4E">
              <w:t xml:space="preserve"> </w:t>
            </w:r>
            <w:r w:rsidRPr="00AF7F4E">
              <w:rPr>
                <w:b/>
                <w:bCs/>
                <w:i/>
                <w:iCs/>
              </w:rPr>
              <w:t>marbut miegħu</w:t>
            </w:r>
            <w:r w:rsidRPr="00AF7F4E">
              <w:t xml:space="preserve">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w:t>
            </w:r>
            <w:r w:rsidRPr="00AF7F4E">
              <w:rPr>
                <w:b/>
                <w:bCs/>
                <w:i/>
                <w:iCs/>
              </w:rPr>
              <w:t xml:space="preserve">jipproponi li jiġi allokat sehem speċifiku tal-fondi tal-UE għall-monitoraġġ indipendenti tal-azzjonijiet iffinanzjati mill-UE, inklużi valutazzjonijiet tal-impatti legali u fuq id-drittijiet fundamentali tagħhom, kif ukoll għar-riċerka legali, il-litigazzjoni strateġika </w:t>
            </w:r>
            <w:r w:rsidRPr="00AF7F4E">
              <w:t>u</w:t>
            </w:r>
            <w:r w:rsidRPr="00AF7F4E">
              <w:rPr>
                <w:b/>
                <w:bCs/>
                <w:i/>
                <w:iCs/>
              </w:rPr>
              <w:t xml:space="preserve"> l-evalwazzjoni indipendenti ta’ ksur potenzjali, b’involviment qawwi tal-organizzazzjonijiet tas-soċjetà ċivili</w:t>
            </w:r>
            <w:r w:rsidRPr="00AF7F4E">
              <w:t>;</w:t>
            </w:r>
          </w:p>
        </w:tc>
        <w:tc>
          <w:tcPr>
            <w:tcW w:w="4876" w:type="dxa"/>
            <w:tcBorders>
              <w:top w:val="nil"/>
              <w:left w:val="nil"/>
              <w:bottom w:val="nil"/>
              <w:right w:val="nil"/>
            </w:tcBorders>
          </w:tcPr>
          <w:p w14:paraId="68BA539E" w14:textId="77777777" w:rsidR="0013690C" w:rsidRPr="00AF7F4E" w:rsidRDefault="0013690C" w:rsidP="00096245">
            <w:pPr>
              <w:pStyle w:val="Normal6a"/>
            </w:pPr>
            <w:r w:rsidRPr="00AF7F4E">
              <w:t>30.</w:t>
            </w:r>
            <w:r w:rsidRPr="00AF7F4E">
              <w:tab/>
              <w:t xml:space="preserve">Huwa mħasseb ħafna dwar </w:t>
            </w:r>
            <w:r w:rsidRPr="00AF7F4E">
              <w:rPr>
                <w:b/>
                <w:bCs/>
                <w:i/>
                <w:iCs/>
              </w:rPr>
              <w:t xml:space="preserve">rapporti mis-soċjetà ċivili li jindikaw li ċertu ksur </w:t>
            </w:r>
            <w:r w:rsidRPr="00AF7F4E">
              <w:t xml:space="preserve">tad-drittijiet fundamentali </w:t>
            </w:r>
            <w:r w:rsidRPr="00AF7F4E">
              <w:rPr>
                <w:b/>
                <w:bCs/>
                <w:i/>
                <w:iCs/>
              </w:rPr>
              <w:t>seta’ kien marbut mal-użu ta’ xi fondi</w:t>
            </w:r>
            <w:r w:rsidRPr="00AF7F4E">
              <w:t xml:space="preserve"> tal-UE f’xi Stati Membri, b’mod partikolari fl-oqsma tal-akkomodazzjoni u tas-segregazzjoni fl-edukazzjoni, tal-kundizzjonijiet ta’ akkoljenza għal dawk li jfittxu l-ażil, tal-istituzzjonalizzazzjoni tal-persuni b’diżabilità u tat-tfal, u ta’ ċerti inizjattivi ta’ riġenerazzjoni urbana</w:t>
            </w:r>
            <w:r w:rsidRPr="00AF7F4E">
              <w:rPr>
                <w:b/>
                <w:bCs/>
                <w:i/>
                <w:iCs/>
              </w:rPr>
              <w:t>;</w:t>
            </w:r>
            <w:r w:rsidRPr="00AF7F4E">
              <w:rPr>
                <w:b/>
                <w:i/>
              </w:rPr>
              <w:t xml:space="preserve"> </w:t>
            </w:r>
            <w:r w:rsidRPr="00AF7F4E">
              <w:rPr>
                <w:b/>
                <w:bCs/>
                <w:i/>
                <w:iCs/>
              </w:rPr>
              <w:t>jistieden lill-Kummissjoni tinvestiga bir-reqqa jekk tali ksur huwiex qed iseħħ fi programmi jew proġetti ffinanzjati mill-UE u, fejn jiġi stabbilit tali ksur, tqis il-kundizzjonijiet abilitanti rilevanti u l-istadji importanti tal-Faċilità għall-Irkupru u r-Reżiljenza bħala mhux issodisfati, u b’hekk tissospendi pagamenti ulterjuri sakemm in-nuqqasijiet jiġu rimedjati</w:t>
            </w:r>
            <w:r w:rsidRPr="00AF7F4E">
              <w:t xml:space="preserve">; jistieden lill-Kummissjoni tinkludi rakkomandazzjonijiet li jindirizzaw dan il-ksur fir-rapport annwali tagħha dwar l-istat tad-dritt; </w:t>
            </w:r>
            <w:r w:rsidRPr="00AF7F4E">
              <w:rPr>
                <w:b/>
                <w:bCs/>
                <w:i/>
                <w:iCs/>
              </w:rPr>
              <w:t xml:space="preserve">jappella għal finanzjament xieraq għal korpi bħall-Uffiċċju tal-Prosekutur Pubbliku Ewropew </w:t>
            </w:r>
            <w:r w:rsidRPr="00AF7F4E">
              <w:t>u</w:t>
            </w:r>
            <w:r w:rsidRPr="00AF7F4E">
              <w:rPr>
                <w:b/>
                <w:bCs/>
                <w:i/>
                <w:iCs/>
              </w:rPr>
              <w:t xml:space="preserve"> l-Uffiċċju Ewropew ta’ Kontra l-Frodi biex tiġi żgurata l-kapaċità tagħhom li jinvestigaw b’mod effettiv il-ksur tal-istat tad-dritt li jaffettwa l-interessi finanzjarji tal-UE</w:t>
            </w:r>
            <w:r w:rsidRPr="00AF7F4E">
              <w:t>;</w:t>
            </w:r>
          </w:p>
        </w:tc>
      </w:tr>
    </w:tbl>
    <w:p w14:paraId="1DBD006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6C45F07" w14:textId="77777777" w:rsidR="0013690C" w:rsidRPr="00AF7F4E" w:rsidRDefault="0013690C" w:rsidP="0013690C">
      <w:r w:rsidRPr="00AF7F4E">
        <w:rPr>
          <w:rStyle w:val="HideTWBExt"/>
          <w:color w:val="auto"/>
        </w:rPr>
        <w:t>&lt;/Amend&gt;</w:t>
      </w:r>
    </w:p>
    <w:p w14:paraId="667E8EE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583</w:t>
      </w:r>
      <w:r w:rsidRPr="00AF7F4E">
        <w:rPr>
          <w:rStyle w:val="HideTWBExt"/>
          <w:color w:val="auto"/>
        </w:rPr>
        <w:t>&lt;/NumAm&gt;</w:t>
      </w:r>
    </w:p>
    <w:p w14:paraId="203DC57C"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7CCDE00A" w14:textId="77777777" w:rsidR="0013690C" w:rsidRPr="00AF7F4E" w:rsidRDefault="0013690C" w:rsidP="0013690C">
      <w:pPr>
        <w:pStyle w:val="NormalBold"/>
      </w:pPr>
      <w:r w:rsidRPr="00AF7F4E">
        <w:rPr>
          <w:rStyle w:val="HideTWBExt"/>
          <w:b w:val="0"/>
          <w:color w:val="auto"/>
        </w:rPr>
        <w:t>&lt;/RepeatBlock-By&gt;</w:t>
      </w:r>
    </w:p>
    <w:p w14:paraId="0118D0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FF441A6"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977598" w14:textId="77777777" w:rsidTr="00096245">
        <w:trPr>
          <w:trHeight w:hRule="exact" w:val="240"/>
          <w:jc w:val="center"/>
        </w:trPr>
        <w:tc>
          <w:tcPr>
            <w:tcW w:w="9752" w:type="dxa"/>
            <w:gridSpan w:val="2"/>
            <w:tcBorders>
              <w:top w:val="nil"/>
              <w:left w:val="nil"/>
              <w:bottom w:val="nil"/>
              <w:right w:val="nil"/>
            </w:tcBorders>
          </w:tcPr>
          <w:p w14:paraId="48874CBB" w14:textId="77777777" w:rsidR="0013690C" w:rsidRPr="00AF7F4E" w:rsidRDefault="0013690C" w:rsidP="00096245"/>
        </w:tc>
      </w:tr>
      <w:tr w:rsidR="00AF7F4E" w:rsidRPr="00AF7F4E" w14:paraId="1212B2B0" w14:textId="77777777" w:rsidTr="00096245">
        <w:trPr>
          <w:trHeight w:val="240"/>
          <w:jc w:val="center"/>
        </w:trPr>
        <w:tc>
          <w:tcPr>
            <w:tcW w:w="4876" w:type="dxa"/>
            <w:tcBorders>
              <w:top w:val="nil"/>
              <w:left w:val="nil"/>
              <w:bottom w:val="nil"/>
              <w:right w:val="nil"/>
            </w:tcBorders>
          </w:tcPr>
          <w:p w14:paraId="1287075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30394A" w14:textId="77777777" w:rsidR="0013690C" w:rsidRPr="00AF7F4E" w:rsidRDefault="0013690C" w:rsidP="00096245">
            <w:pPr>
              <w:pStyle w:val="AmColumnHeading"/>
            </w:pPr>
            <w:r w:rsidRPr="00AF7F4E">
              <w:t>Emenda</w:t>
            </w:r>
          </w:p>
        </w:tc>
      </w:tr>
      <w:tr w:rsidR="00AF7F4E" w:rsidRPr="00AF7F4E" w14:paraId="40103371" w14:textId="77777777" w:rsidTr="00096245">
        <w:trPr>
          <w:jc w:val="center"/>
        </w:trPr>
        <w:tc>
          <w:tcPr>
            <w:tcW w:w="4876" w:type="dxa"/>
            <w:tcBorders>
              <w:top w:val="nil"/>
              <w:left w:val="nil"/>
              <w:bottom w:val="nil"/>
              <w:right w:val="nil"/>
            </w:tcBorders>
          </w:tcPr>
          <w:p w14:paraId="725DC581" w14:textId="77777777" w:rsidR="0013690C" w:rsidRPr="00AF7F4E" w:rsidRDefault="0013690C" w:rsidP="00096245">
            <w:pPr>
              <w:pStyle w:val="Normal6a"/>
            </w:pPr>
            <w:r w:rsidRPr="00AF7F4E">
              <w:t>30.</w:t>
            </w:r>
            <w:r w:rsidRPr="00AF7F4E">
              <w:tab/>
              <w:t xml:space="preserve">Huwa mħasseb ħafna dwar </w:t>
            </w:r>
            <w:r w:rsidRPr="00AF7F4E">
              <w:rPr>
                <w:b/>
                <w:bCs/>
                <w:i/>
                <w:iCs/>
              </w:rPr>
              <w:t>il-ksur</w:t>
            </w:r>
            <w:r w:rsidRPr="00AF7F4E">
              <w:t xml:space="preserve"> 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c>
          <w:tcPr>
            <w:tcW w:w="4876" w:type="dxa"/>
            <w:tcBorders>
              <w:top w:val="nil"/>
              <w:left w:val="nil"/>
              <w:bottom w:val="nil"/>
              <w:right w:val="nil"/>
            </w:tcBorders>
          </w:tcPr>
          <w:p w14:paraId="126ECF37" w14:textId="77777777" w:rsidR="0013690C" w:rsidRPr="00AF7F4E" w:rsidRDefault="0013690C" w:rsidP="00096245">
            <w:pPr>
              <w:pStyle w:val="Normal6a"/>
            </w:pPr>
            <w:r w:rsidRPr="00AF7F4E">
              <w:t>30.</w:t>
            </w:r>
            <w:r w:rsidRPr="00AF7F4E">
              <w:tab/>
              <w:t xml:space="preserve">Huwa mħasseb ħafna dwar </w:t>
            </w:r>
            <w:r w:rsidRPr="00AF7F4E">
              <w:rPr>
                <w:b/>
                <w:bCs/>
                <w:i/>
                <w:iCs/>
              </w:rPr>
              <w:t>l-istat tad-dritt u l-ksur</w:t>
            </w:r>
            <w:r w:rsidRPr="00AF7F4E">
              <w:t xml:space="preserve"> tad-drittijiet fundamentali ffaċilitat mill-użu tal-fondi tal-UE jew marbut miegħu f’xi Stati Membri, b’mod partikolari fl-oqsma tal-akkomodazzjoni u tas-segregazzjoni fl-edukazzjoni, tal-kundizzjonijiet ta’ akkoljenza għal dawk li jfittxu l-ażil, tal-istituzzjonalizzazzjoni tal-persuni b’diżabilità u tat-tfal, u ta’ ċerti inizjattivi ta’ riġenerazzjoni urbana; jistieden lill-Kummissjoni tinkludi rakkomandazzjonijiet li jindirizzaw dan il-ksur fir-rapport annwali tagħha dwar l-istat tad-dritt; jipproponi li jiġi allokat sehem speċifiku tal-fondi tal-UE għall-monitoraġġ indipendenti tal-azzjonijiet iffinanzjati mill-UE, inklużi valutazzjonijiet tal-impatti legali u fuq id-drittijiet fundamentali tagħhom, kif ukoll għar-riċerka legali, il-litigazzjoni strateġika u l-evalwazzjoni indipendenti ta’ ksur potenzjali, b’involviment qawwi tal-organizzazzjonijiet tas-soċjetà ċivili;</w:t>
            </w:r>
          </w:p>
        </w:tc>
      </w:tr>
    </w:tbl>
    <w:p w14:paraId="4892544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0B947DF" w14:textId="77777777" w:rsidR="0013690C" w:rsidRPr="00AF7F4E" w:rsidRDefault="0013690C" w:rsidP="0013690C">
      <w:r w:rsidRPr="00AF7F4E">
        <w:rPr>
          <w:rStyle w:val="HideTWBExt"/>
          <w:color w:val="auto"/>
        </w:rPr>
        <w:t>&lt;/Amend&gt;</w:t>
      </w:r>
    </w:p>
    <w:p w14:paraId="4F07027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584</w:t>
      </w:r>
      <w:r w:rsidRPr="00AF7F4E">
        <w:rPr>
          <w:rStyle w:val="HideTWBExt"/>
          <w:color w:val="auto"/>
        </w:rPr>
        <w:t>&lt;/NumAm&gt;</w:t>
      </w:r>
    </w:p>
    <w:p w14:paraId="5AF5670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37DE69D" w14:textId="77777777" w:rsidR="0013690C" w:rsidRPr="00AF7F4E" w:rsidRDefault="0013690C" w:rsidP="0013690C">
      <w:pPr>
        <w:pStyle w:val="NormalBold"/>
      </w:pPr>
      <w:r w:rsidRPr="00AF7F4E">
        <w:rPr>
          <w:rStyle w:val="HideTWBExt"/>
          <w:b w:val="0"/>
          <w:color w:val="auto"/>
        </w:rPr>
        <w:t>&lt;/RepeatBlock-By&gt;</w:t>
      </w:r>
    </w:p>
    <w:p w14:paraId="6004C69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425EA0" w14:textId="77777777" w:rsidR="0013690C" w:rsidRPr="00AF7F4E" w:rsidRDefault="0013690C" w:rsidP="0013690C">
      <w:pPr>
        <w:pStyle w:val="NormalBold"/>
      </w:pPr>
      <w:r w:rsidRPr="00AF7F4E">
        <w:rPr>
          <w:rStyle w:val="HideTWBExt"/>
          <w:color w:val="auto"/>
        </w:rPr>
        <w:t>&lt;Article&gt;</w:t>
      </w:r>
      <w:r w:rsidRPr="00AF7F4E">
        <w:t>Paragrafu 30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2458E4" w14:textId="77777777" w:rsidTr="00096245">
        <w:trPr>
          <w:trHeight w:hRule="exact" w:val="240"/>
          <w:jc w:val="center"/>
        </w:trPr>
        <w:tc>
          <w:tcPr>
            <w:tcW w:w="9752" w:type="dxa"/>
            <w:gridSpan w:val="2"/>
            <w:tcBorders>
              <w:top w:val="nil"/>
              <w:left w:val="nil"/>
              <w:bottom w:val="nil"/>
              <w:right w:val="nil"/>
            </w:tcBorders>
          </w:tcPr>
          <w:p w14:paraId="3734F193" w14:textId="77777777" w:rsidR="0013690C" w:rsidRPr="00AF7F4E" w:rsidRDefault="0013690C" w:rsidP="00096245"/>
        </w:tc>
      </w:tr>
      <w:tr w:rsidR="00AF7F4E" w:rsidRPr="00AF7F4E" w14:paraId="7F288905" w14:textId="77777777" w:rsidTr="00096245">
        <w:trPr>
          <w:trHeight w:val="240"/>
          <w:jc w:val="center"/>
        </w:trPr>
        <w:tc>
          <w:tcPr>
            <w:tcW w:w="4876" w:type="dxa"/>
            <w:tcBorders>
              <w:top w:val="nil"/>
              <w:left w:val="nil"/>
              <w:bottom w:val="nil"/>
              <w:right w:val="nil"/>
            </w:tcBorders>
          </w:tcPr>
          <w:p w14:paraId="5E72D70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6B0FEB6" w14:textId="77777777" w:rsidR="0013690C" w:rsidRPr="00AF7F4E" w:rsidRDefault="0013690C" w:rsidP="00096245">
            <w:pPr>
              <w:pStyle w:val="AmColumnHeading"/>
            </w:pPr>
            <w:r w:rsidRPr="00AF7F4E">
              <w:t>Emenda</w:t>
            </w:r>
          </w:p>
        </w:tc>
      </w:tr>
      <w:tr w:rsidR="00AF7F4E" w:rsidRPr="00AF7F4E" w14:paraId="5C598A0A" w14:textId="77777777" w:rsidTr="00096245">
        <w:trPr>
          <w:jc w:val="center"/>
        </w:trPr>
        <w:tc>
          <w:tcPr>
            <w:tcW w:w="4876" w:type="dxa"/>
            <w:tcBorders>
              <w:top w:val="nil"/>
              <w:left w:val="nil"/>
              <w:bottom w:val="nil"/>
              <w:right w:val="nil"/>
            </w:tcBorders>
          </w:tcPr>
          <w:p w14:paraId="511D7D3A" w14:textId="77777777" w:rsidR="0013690C" w:rsidRPr="00AF7F4E" w:rsidRDefault="0013690C" w:rsidP="00096245">
            <w:pPr>
              <w:pStyle w:val="Normal6a"/>
            </w:pPr>
            <w:r w:rsidRPr="00AF7F4E">
              <w:t>30.</w:t>
            </w:r>
            <w:r w:rsidRPr="00AF7F4E">
              <w:tab/>
            </w:r>
            <w:r w:rsidRPr="00AF7F4E">
              <w:rPr>
                <w:b/>
                <w:bCs/>
                <w:i/>
                <w:iCs/>
              </w:rPr>
              <w:t>Huwa mħasseb ħafna dwar il-ksur tad-drittijiet</w:t>
            </w:r>
            <w:r w:rsidRPr="00AF7F4E">
              <w:t xml:space="preserve"> fundamentali </w:t>
            </w:r>
            <w:r w:rsidRPr="00AF7F4E">
              <w:rPr>
                <w:b/>
                <w:bCs/>
                <w:i/>
                <w:iCs/>
              </w:rPr>
              <w:t>ffaċilitat mill-użu tal-fondi tal-UE jew marbut miegħu</w:t>
            </w:r>
            <w:r w:rsidRPr="00AF7F4E">
              <w:t xml:space="preserve"> </w:t>
            </w:r>
            <w:r w:rsidRPr="00AF7F4E">
              <w:lastRenderedPageBreak/>
              <w:t>f’xi Stati Membri</w:t>
            </w:r>
            <w:r w:rsidRPr="00AF7F4E">
              <w:rPr>
                <w:b/>
                <w:bCs/>
                <w:i/>
                <w:iCs/>
              </w:rPr>
              <w:t>, b’mod partikolari fl-oqsma tal-akkomodazzjoni u tas-segregazzjoni fl-edukazzjoni, tal-kundizzjonijiet ta’ akkoljenza għal dawk li jfittxu l-ażil, tal-istituzzjonalizzazzjoni tal-persuni b’diżabilità u tat-tfal, u ta’ ċerti inizjattivi ta’ riġenerazzjoni urbana;</w:t>
            </w:r>
            <w:r w:rsidRPr="00AF7F4E">
              <w:rPr>
                <w:b/>
                <w:i/>
              </w:rPr>
              <w:t xml:space="preserve"> </w:t>
            </w:r>
            <w:r w:rsidRPr="00AF7F4E">
              <w:rPr>
                <w:b/>
                <w:bCs/>
                <w:i/>
                <w:iCs/>
              </w:rPr>
              <w:t>jistieden</w:t>
            </w:r>
            <w:r w:rsidRPr="00AF7F4E">
              <w:t xml:space="preserve"> lill-Kummissjoni </w:t>
            </w:r>
            <w:r w:rsidRPr="00AF7F4E">
              <w:rPr>
                <w:b/>
                <w:bCs/>
                <w:i/>
                <w:iCs/>
              </w:rPr>
              <w:t>tinkludi rakkomandazzjonijiet li jindirizzaw dan il-ksur fir-rapport annwali tagħha dwar l-istat tad-dritt;</w:t>
            </w:r>
            <w:r w:rsidRPr="00AF7F4E">
              <w:rPr>
                <w:b/>
                <w:i/>
              </w:rPr>
              <w:t xml:space="preserve"> </w:t>
            </w:r>
            <w:r w:rsidRPr="00AF7F4E">
              <w:rPr>
                <w:b/>
                <w:bCs/>
                <w:i/>
                <w:iCs/>
              </w:rPr>
              <w:t>jipproponi li jiġi allokat sehem speċifiku tal-fondi tal-UE għall-monitoraġġ</w:t>
            </w:r>
            <w:r w:rsidRPr="00AF7F4E">
              <w:t xml:space="preserve"> indipendenti </w:t>
            </w:r>
            <w:r w:rsidRPr="00AF7F4E">
              <w:rPr>
                <w:b/>
                <w:bCs/>
                <w:i/>
                <w:iCs/>
              </w:rPr>
              <w:t>tal-azzjonijiet</w:t>
            </w:r>
            <w:r w:rsidRPr="00AF7F4E">
              <w:t xml:space="preserve"> iffinanzjati mill-UE, </w:t>
            </w:r>
            <w:r w:rsidRPr="00AF7F4E">
              <w:rPr>
                <w:b/>
                <w:bCs/>
                <w:i/>
                <w:iCs/>
              </w:rPr>
              <w:t>inklużi</w:t>
            </w:r>
            <w:r w:rsidRPr="00AF7F4E">
              <w:t xml:space="preserve"> valutazzjonijiet </w:t>
            </w:r>
            <w:r w:rsidRPr="00AF7F4E">
              <w:rPr>
                <w:b/>
                <w:bCs/>
                <w:i/>
                <w:iCs/>
              </w:rPr>
              <w:t>tal-impatti</w:t>
            </w:r>
            <w:r w:rsidRPr="00AF7F4E">
              <w:t xml:space="preserve"> legali </w:t>
            </w:r>
            <w:r w:rsidRPr="00AF7F4E">
              <w:rPr>
                <w:b/>
                <w:bCs/>
                <w:i/>
                <w:iCs/>
              </w:rPr>
              <w:t>u fuq id-drittijiet</w:t>
            </w:r>
            <w:r w:rsidRPr="00AF7F4E">
              <w:t xml:space="preserve"> fundamentali </w:t>
            </w:r>
            <w:r w:rsidRPr="00AF7F4E">
              <w:rPr>
                <w:b/>
                <w:bCs/>
                <w:i/>
                <w:iCs/>
              </w:rPr>
              <w:t>tagħhom, kif ukoll għar-riċerka legali, il-litigazzjoni strateġika u l-evalwazzjoni</w:t>
            </w:r>
            <w:r w:rsidRPr="00AF7F4E">
              <w:t xml:space="preserve"> indipendenti </w:t>
            </w:r>
            <w:r w:rsidRPr="00AF7F4E">
              <w:rPr>
                <w:b/>
                <w:bCs/>
                <w:i/>
                <w:iCs/>
              </w:rPr>
              <w:t>ta’ ksur potenzjali, b’involviment qawwi tal-organizzazzjonijiet tas-soċjetà ċivili</w:t>
            </w:r>
            <w:r w:rsidRPr="00AF7F4E">
              <w:t>;</w:t>
            </w:r>
          </w:p>
        </w:tc>
        <w:tc>
          <w:tcPr>
            <w:tcW w:w="4876" w:type="dxa"/>
            <w:tcBorders>
              <w:top w:val="nil"/>
              <w:left w:val="nil"/>
              <w:bottom w:val="nil"/>
              <w:right w:val="nil"/>
            </w:tcBorders>
          </w:tcPr>
          <w:p w14:paraId="7359F003" w14:textId="77777777" w:rsidR="0013690C" w:rsidRPr="00AF7F4E" w:rsidRDefault="0013690C" w:rsidP="00096245">
            <w:pPr>
              <w:pStyle w:val="Normal6a"/>
            </w:pPr>
            <w:r w:rsidRPr="00AF7F4E">
              <w:lastRenderedPageBreak/>
              <w:t>30.</w:t>
            </w:r>
            <w:r w:rsidRPr="00AF7F4E">
              <w:tab/>
            </w:r>
            <w:r w:rsidRPr="00AF7F4E">
              <w:rPr>
                <w:b/>
                <w:bCs/>
                <w:i/>
                <w:iCs/>
              </w:rPr>
              <w:t xml:space="preserve">Jinnota bi tħassib indikazzjonijiet ta’ riskji potenzjali għad-drittijiet </w:t>
            </w:r>
            <w:r w:rsidRPr="00AF7F4E">
              <w:t>fundamentali</w:t>
            </w:r>
            <w:r w:rsidRPr="00AF7F4E">
              <w:rPr>
                <w:b/>
                <w:bCs/>
                <w:i/>
                <w:iCs/>
              </w:rPr>
              <w:t xml:space="preserve"> b’rabta mal-</w:t>
            </w:r>
            <w:r w:rsidRPr="00AF7F4E">
              <w:rPr>
                <w:b/>
                <w:bCs/>
                <w:i/>
                <w:iCs/>
              </w:rPr>
              <w:lastRenderedPageBreak/>
              <w:t xml:space="preserve">implimentazzjoni ta’ ċerti programmi ffinanzjati mill-UE </w:t>
            </w:r>
            <w:r w:rsidRPr="00AF7F4E">
              <w:t>f’xi Stati Membri</w:t>
            </w:r>
            <w:r w:rsidRPr="00AF7F4E">
              <w:rPr>
                <w:b/>
                <w:bCs/>
                <w:i/>
                <w:iCs/>
              </w:rPr>
              <w:t>;</w:t>
            </w:r>
            <w:r w:rsidRPr="00AF7F4E">
              <w:rPr>
                <w:b/>
                <w:i/>
              </w:rPr>
              <w:t xml:space="preserve"> </w:t>
            </w:r>
            <w:r w:rsidRPr="00AF7F4E">
              <w:rPr>
                <w:b/>
                <w:bCs/>
                <w:i/>
                <w:iCs/>
              </w:rPr>
              <w:t xml:space="preserve">jistieden ukoll </w:t>
            </w:r>
            <w:r w:rsidRPr="00AF7F4E">
              <w:t xml:space="preserve">lill-Kummissjoni </w:t>
            </w:r>
            <w:r w:rsidRPr="00AF7F4E">
              <w:rPr>
                <w:b/>
                <w:bCs/>
                <w:i/>
                <w:iCs/>
              </w:rPr>
              <w:t xml:space="preserve">u lill-Istati Membri jsaħħu l-arranġamenti ta’ monitoraġġ </w:t>
            </w:r>
            <w:r w:rsidRPr="00AF7F4E">
              <w:t xml:space="preserve">indipendenti </w:t>
            </w:r>
            <w:r w:rsidRPr="00AF7F4E">
              <w:rPr>
                <w:b/>
                <w:bCs/>
                <w:i/>
                <w:iCs/>
              </w:rPr>
              <w:t xml:space="preserve">għall-azzjonijiet </w:t>
            </w:r>
            <w:r w:rsidRPr="00AF7F4E">
              <w:t xml:space="preserve">iffinanzjati mill-UE, </w:t>
            </w:r>
            <w:r w:rsidRPr="00AF7F4E">
              <w:rPr>
                <w:b/>
                <w:bCs/>
                <w:i/>
                <w:iCs/>
              </w:rPr>
              <w:t xml:space="preserve">inkluż permezz ta’ </w:t>
            </w:r>
            <w:r w:rsidRPr="00AF7F4E">
              <w:t xml:space="preserve">valutazzjonijiet </w:t>
            </w:r>
            <w:r w:rsidRPr="00AF7F4E">
              <w:rPr>
                <w:b/>
                <w:bCs/>
                <w:i/>
                <w:iCs/>
              </w:rPr>
              <w:t xml:space="preserve">tal-impatt </w:t>
            </w:r>
            <w:r w:rsidRPr="00AF7F4E">
              <w:t xml:space="preserve">legali </w:t>
            </w:r>
            <w:r w:rsidRPr="00AF7F4E">
              <w:rPr>
                <w:b/>
                <w:bCs/>
                <w:i/>
                <w:iCs/>
              </w:rPr>
              <w:t xml:space="preserve">u tad-drittijiet </w:t>
            </w:r>
            <w:r w:rsidRPr="00AF7F4E">
              <w:t xml:space="preserve">fundamentali </w:t>
            </w:r>
            <w:r w:rsidRPr="00AF7F4E">
              <w:rPr>
                <w:b/>
                <w:bCs/>
                <w:i/>
                <w:iCs/>
              </w:rPr>
              <w:t xml:space="preserve">u evalwazzjonijiet </w:t>
            </w:r>
            <w:r w:rsidRPr="00AF7F4E">
              <w:t>indipendenti</w:t>
            </w:r>
            <w:r w:rsidRPr="00AF7F4E">
              <w:rPr>
                <w:b/>
                <w:bCs/>
                <w:i/>
                <w:iCs/>
              </w:rPr>
              <w:t>, bil-ħsieb li tiġi żgurata l-konformità mad-dritt tal-Unjoni u mal-Karta tad-Drittijiet Fundamentali</w:t>
            </w:r>
            <w:r w:rsidRPr="00AF7F4E">
              <w:t>;</w:t>
            </w:r>
          </w:p>
        </w:tc>
      </w:tr>
    </w:tbl>
    <w:p w14:paraId="721191A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70D7C5A" w14:textId="77777777" w:rsidR="0013690C" w:rsidRPr="00AF7F4E" w:rsidRDefault="0013690C" w:rsidP="0013690C">
      <w:r w:rsidRPr="00AF7F4E">
        <w:rPr>
          <w:rStyle w:val="HideTWBExt"/>
          <w:color w:val="auto"/>
        </w:rPr>
        <w:t>&lt;/Amend&gt;</w:t>
      </w:r>
    </w:p>
    <w:p w14:paraId="4B6843A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585</w:t>
      </w:r>
      <w:r w:rsidRPr="00AF7F4E">
        <w:rPr>
          <w:rStyle w:val="HideTWBExt"/>
          <w:color w:val="auto"/>
        </w:rPr>
        <w:t>&lt;/NumAm&gt;</w:t>
      </w:r>
    </w:p>
    <w:p w14:paraId="79F8A8B8"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36DA47C" w14:textId="77777777" w:rsidR="0013690C" w:rsidRPr="00AF7F4E" w:rsidRDefault="0013690C" w:rsidP="0013690C">
      <w:pPr>
        <w:pStyle w:val="NormalBold"/>
      </w:pPr>
      <w:r w:rsidRPr="00AF7F4E">
        <w:rPr>
          <w:rStyle w:val="HideTWBExt"/>
          <w:b w:val="0"/>
          <w:color w:val="auto"/>
        </w:rPr>
        <w:t>&lt;/RepeatBlock-By&gt;</w:t>
      </w:r>
    </w:p>
    <w:p w14:paraId="304C1C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FA2363" w14:textId="77777777" w:rsidR="0013690C" w:rsidRPr="00AF7F4E" w:rsidRDefault="0013690C" w:rsidP="0013690C">
      <w:pPr>
        <w:pStyle w:val="NormalBold"/>
      </w:pPr>
      <w:r w:rsidRPr="00AF7F4E">
        <w:rPr>
          <w:rStyle w:val="HideTWBExt"/>
          <w:color w:val="auto"/>
        </w:rPr>
        <w:t>&lt;Article&gt;</w:t>
      </w:r>
      <w:r w:rsidRPr="00AF7F4E">
        <w:t>Paragrafu 30a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280845" w14:textId="77777777" w:rsidTr="00096245">
        <w:trPr>
          <w:trHeight w:hRule="exact" w:val="240"/>
          <w:jc w:val="center"/>
        </w:trPr>
        <w:tc>
          <w:tcPr>
            <w:tcW w:w="9752" w:type="dxa"/>
            <w:gridSpan w:val="2"/>
            <w:tcBorders>
              <w:top w:val="nil"/>
              <w:left w:val="nil"/>
              <w:bottom w:val="nil"/>
              <w:right w:val="nil"/>
            </w:tcBorders>
          </w:tcPr>
          <w:p w14:paraId="012C8647" w14:textId="77777777" w:rsidR="0013690C" w:rsidRPr="00AF7F4E" w:rsidRDefault="0013690C" w:rsidP="00096245"/>
        </w:tc>
      </w:tr>
      <w:tr w:rsidR="00AF7F4E" w:rsidRPr="00AF7F4E" w14:paraId="68980234" w14:textId="77777777" w:rsidTr="00096245">
        <w:trPr>
          <w:trHeight w:val="240"/>
          <w:jc w:val="center"/>
        </w:trPr>
        <w:tc>
          <w:tcPr>
            <w:tcW w:w="4876" w:type="dxa"/>
            <w:tcBorders>
              <w:top w:val="nil"/>
              <w:left w:val="nil"/>
              <w:bottom w:val="nil"/>
              <w:right w:val="nil"/>
            </w:tcBorders>
          </w:tcPr>
          <w:p w14:paraId="2ED1F49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A0382D" w14:textId="77777777" w:rsidR="0013690C" w:rsidRPr="00AF7F4E" w:rsidRDefault="0013690C" w:rsidP="00096245">
            <w:pPr>
              <w:pStyle w:val="AmColumnHeading"/>
            </w:pPr>
            <w:r w:rsidRPr="00AF7F4E">
              <w:t>Emenda</w:t>
            </w:r>
          </w:p>
        </w:tc>
      </w:tr>
      <w:tr w:rsidR="00AF7F4E" w:rsidRPr="00AF7F4E" w14:paraId="6E68905B" w14:textId="77777777" w:rsidTr="00096245">
        <w:trPr>
          <w:jc w:val="center"/>
        </w:trPr>
        <w:tc>
          <w:tcPr>
            <w:tcW w:w="4876" w:type="dxa"/>
            <w:tcBorders>
              <w:top w:val="nil"/>
              <w:left w:val="nil"/>
              <w:bottom w:val="nil"/>
              <w:right w:val="nil"/>
            </w:tcBorders>
          </w:tcPr>
          <w:p w14:paraId="2A9983F8" w14:textId="77777777" w:rsidR="0013690C" w:rsidRPr="00AF7F4E" w:rsidRDefault="0013690C" w:rsidP="00096245">
            <w:pPr>
              <w:pStyle w:val="Normal6a"/>
            </w:pPr>
          </w:p>
        </w:tc>
        <w:tc>
          <w:tcPr>
            <w:tcW w:w="4876" w:type="dxa"/>
            <w:tcBorders>
              <w:top w:val="nil"/>
              <w:left w:val="nil"/>
              <w:bottom w:val="nil"/>
              <w:right w:val="nil"/>
            </w:tcBorders>
          </w:tcPr>
          <w:p w14:paraId="5E689D54" w14:textId="77777777" w:rsidR="0013690C" w:rsidRPr="00AF7F4E" w:rsidRDefault="0013690C" w:rsidP="00096245">
            <w:pPr>
              <w:pStyle w:val="Normal6a"/>
            </w:pPr>
            <w:r w:rsidRPr="00AF7F4E">
              <w:rPr>
                <w:b/>
                <w:i/>
              </w:rPr>
              <w:t>30a.</w:t>
            </w:r>
            <w:r w:rsidRPr="00AF7F4E">
              <w:tab/>
            </w:r>
            <w:r w:rsidRPr="00AF7F4E">
              <w:rPr>
                <w:b/>
                <w:i/>
              </w:rPr>
              <w:t xml:space="preserve">Jisħaq li l-mekkaniżmu tal-kundizzjonalità, wara l-kjarifiki ppreżentati mill-QĠUE, iservu biex jipproteġu l-baġit tal-UE, u mhux biex jipproteġu l-istat tad-dritt innifsu; </w:t>
            </w:r>
            <w:r w:rsidRPr="00AF7F4E">
              <w:t xml:space="preserve"> </w:t>
            </w:r>
            <w:r w:rsidRPr="00AF7F4E">
              <w:rPr>
                <w:b/>
                <w:i/>
              </w:rPr>
              <w:t>iwissi kontra l-impożizzjoni tal-mekkaniżmu tal-kundizzjonalità kumpless, li, bl-iskuża tal-allegat żgurar tal-konformità mal-istat tad-dritt fid-dritt tal-UE kollu, lil hinn mid-dimensjoni baġitarja tiegħu, jista’ joħloq distorsjoni tal-għanijiet tal-integrazzjoni Ewropea u jhedded il-futur tal-proġett Ewropew;</w:t>
            </w:r>
            <w:r w:rsidRPr="00AF7F4E">
              <w:t xml:space="preserve"> </w:t>
            </w:r>
            <w:r w:rsidRPr="00AF7F4E">
              <w:rPr>
                <w:b/>
                <w:i/>
              </w:rPr>
              <w:t xml:space="preserve">jistieden lill-Kummissjoni tapplika l-mekkaniżmu </w:t>
            </w:r>
            <w:r w:rsidRPr="00AF7F4E">
              <w:rPr>
                <w:b/>
                <w:i/>
              </w:rPr>
              <w:lastRenderedPageBreak/>
              <w:t>b’mod imparzjali u biss f’każijiet li fihom il-kundizzjonijiet għall-użu tiegħu huma fil-fatt issodisfati, u tonqos milli tapplika standards doppji, speċjalment minħabba li l-bażi u l-ġustifikazzjoni stess għal dan il-mekkaniżmu jqajmu tħassib serju;</w:t>
            </w:r>
          </w:p>
        </w:tc>
      </w:tr>
    </w:tbl>
    <w:p w14:paraId="3C76E20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37CA00D5" w14:textId="77777777" w:rsidR="0013690C" w:rsidRPr="00AF7F4E" w:rsidRDefault="0013690C" w:rsidP="0013690C">
      <w:r w:rsidRPr="00AF7F4E">
        <w:rPr>
          <w:rStyle w:val="HideTWBExt"/>
          <w:color w:val="auto"/>
        </w:rPr>
        <w:t>&lt;/Amend&gt;</w:t>
      </w:r>
    </w:p>
    <w:p w14:paraId="5B8EC07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586</w:t>
      </w:r>
      <w:r w:rsidRPr="00AF7F4E">
        <w:rPr>
          <w:rStyle w:val="HideTWBExt"/>
          <w:color w:val="auto"/>
        </w:rPr>
        <w:t>&lt;/NumAm&gt;</w:t>
      </w:r>
    </w:p>
    <w:p w14:paraId="0E7BAF2B" w14:textId="77777777" w:rsidR="0013690C" w:rsidRPr="00AF7F4E" w:rsidRDefault="0013690C" w:rsidP="0013690C">
      <w:pPr>
        <w:pStyle w:val="NormalBold"/>
      </w:pPr>
      <w:r w:rsidRPr="00AF7F4E">
        <w:rPr>
          <w:rStyle w:val="HideTWBExt"/>
          <w:b w:val="0"/>
          <w:color w:val="auto"/>
        </w:rPr>
        <w:t>&lt;RepeatBlock-By&gt;&lt;Members&gt;</w:t>
      </w:r>
      <w:r w:rsidRPr="00AF7F4E">
        <w:t>Céline Imart, Nadine Morano</w:t>
      </w:r>
      <w:r w:rsidRPr="00AF7F4E">
        <w:rPr>
          <w:rStyle w:val="HideTWBExt"/>
          <w:b w:val="0"/>
          <w:color w:val="auto"/>
        </w:rPr>
        <w:t>&lt;/Members&gt;</w:t>
      </w:r>
    </w:p>
    <w:p w14:paraId="39FBAEBB" w14:textId="77777777" w:rsidR="0013690C" w:rsidRPr="00AF7F4E" w:rsidRDefault="0013690C" w:rsidP="0013690C">
      <w:pPr>
        <w:pStyle w:val="NormalBold"/>
      </w:pPr>
      <w:r w:rsidRPr="00AF7F4E">
        <w:rPr>
          <w:rStyle w:val="HideTWBExt"/>
          <w:b w:val="0"/>
          <w:color w:val="auto"/>
        </w:rPr>
        <w:t>&lt;/RepeatBlock-By&gt;</w:t>
      </w:r>
    </w:p>
    <w:p w14:paraId="076B18E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A7D92C" w14:textId="77777777" w:rsidR="0013690C" w:rsidRPr="00AF7F4E" w:rsidRDefault="0013690C" w:rsidP="0013690C">
      <w:pPr>
        <w:pStyle w:val="NormalBold"/>
      </w:pPr>
      <w:r w:rsidRPr="00AF7F4E">
        <w:rPr>
          <w:rStyle w:val="HideTWBExt"/>
          <w:color w:val="auto"/>
        </w:rPr>
        <w:t>&lt;Article&gt;</w:t>
      </w:r>
      <w:r w:rsidRPr="00AF7F4E">
        <w:t>Paragrafu 30a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FE80FB" w14:textId="77777777" w:rsidTr="00096245">
        <w:trPr>
          <w:trHeight w:hRule="exact" w:val="240"/>
          <w:jc w:val="center"/>
        </w:trPr>
        <w:tc>
          <w:tcPr>
            <w:tcW w:w="9752" w:type="dxa"/>
            <w:gridSpan w:val="2"/>
            <w:tcBorders>
              <w:top w:val="nil"/>
              <w:left w:val="nil"/>
              <w:bottom w:val="nil"/>
              <w:right w:val="nil"/>
            </w:tcBorders>
          </w:tcPr>
          <w:p w14:paraId="6C4332BE" w14:textId="77777777" w:rsidR="0013690C" w:rsidRPr="00AF7F4E" w:rsidRDefault="0013690C" w:rsidP="00096245"/>
        </w:tc>
      </w:tr>
      <w:tr w:rsidR="00AF7F4E" w:rsidRPr="00AF7F4E" w14:paraId="0CCB62DA" w14:textId="77777777" w:rsidTr="00096245">
        <w:trPr>
          <w:trHeight w:val="240"/>
          <w:jc w:val="center"/>
        </w:trPr>
        <w:tc>
          <w:tcPr>
            <w:tcW w:w="4876" w:type="dxa"/>
            <w:tcBorders>
              <w:top w:val="nil"/>
              <w:left w:val="nil"/>
              <w:bottom w:val="nil"/>
              <w:right w:val="nil"/>
            </w:tcBorders>
          </w:tcPr>
          <w:p w14:paraId="06A714F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DD3F1F" w14:textId="77777777" w:rsidR="0013690C" w:rsidRPr="00AF7F4E" w:rsidRDefault="0013690C" w:rsidP="00096245">
            <w:pPr>
              <w:pStyle w:val="AmColumnHeading"/>
            </w:pPr>
            <w:r w:rsidRPr="00AF7F4E">
              <w:t>Emenda</w:t>
            </w:r>
          </w:p>
        </w:tc>
      </w:tr>
      <w:tr w:rsidR="00AF7F4E" w:rsidRPr="00AF7F4E" w14:paraId="2F339836" w14:textId="77777777" w:rsidTr="00096245">
        <w:trPr>
          <w:jc w:val="center"/>
        </w:trPr>
        <w:tc>
          <w:tcPr>
            <w:tcW w:w="4876" w:type="dxa"/>
            <w:tcBorders>
              <w:top w:val="nil"/>
              <w:left w:val="nil"/>
              <w:bottom w:val="nil"/>
              <w:right w:val="nil"/>
            </w:tcBorders>
          </w:tcPr>
          <w:p w14:paraId="719C0FD2" w14:textId="77777777" w:rsidR="0013690C" w:rsidRPr="00AF7F4E" w:rsidRDefault="0013690C" w:rsidP="00096245">
            <w:pPr>
              <w:pStyle w:val="Normal6a"/>
            </w:pPr>
          </w:p>
        </w:tc>
        <w:tc>
          <w:tcPr>
            <w:tcW w:w="4876" w:type="dxa"/>
            <w:tcBorders>
              <w:top w:val="nil"/>
              <w:left w:val="nil"/>
              <w:bottom w:val="nil"/>
              <w:right w:val="nil"/>
            </w:tcBorders>
          </w:tcPr>
          <w:p w14:paraId="0B17E833" w14:textId="77777777" w:rsidR="0013690C" w:rsidRPr="00AF7F4E" w:rsidRDefault="0013690C" w:rsidP="00096245">
            <w:pPr>
              <w:pStyle w:val="Normal6a"/>
            </w:pPr>
            <w:r w:rsidRPr="00AF7F4E">
              <w:rPr>
                <w:b/>
                <w:i/>
              </w:rPr>
              <w:t>30a.</w:t>
            </w:r>
            <w:r w:rsidRPr="00AF7F4E">
              <w:tab/>
            </w:r>
            <w:r w:rsidRPr="00AF7F4E">
              <w:rPr>
                <w:b/>
                <w:i/>
              </w:rPr>
              <w:t>Jissottolinja li t-trasparenza u r-responsabbiltà fl-użu tal-fondi tal-Unjoni huma komponenti essenzjali tal-istat tad-dritt; jesprimi t-tħassib tiegħu dwar is-sejbiet tar-Rapport speċjali 11/2025 tal-Qorti Ewropea tal-Awdituri dwar in-nuqqas ta’ trasparenza fl-NGOs iffinanzjati mill-Unjoni, b’mod partikolari fil-qafas tal-programm LIFE, li jdgħajjef il-kontroll demokratiku u l-fiduċja taċ-ċittadini; jistieden lill-Kummissjoni ssib rimedju b’mod rapidu għal-lakuni identifikati;</w:t>
            </w:r>
          </w:p>
        </w:tc>
      </w:tr>
    </w:tbl>
    <w:p w14:paraId="6963257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1BA1E608" w14:textId="77777777" w:rsidR="0013690C" w:rsidRPr="00AF7F4E" w:rsidRDefault="0013690C" w:rsidP="0013690C">
      <w:r w:rsidRPr="00AF7F4E">
        <w:rPr>
          <w:rStyle w:val="HideTWBExt"/>
          <w:color w:val="auto"/>
        </w:rPr>
        <w:t>&lt;/Amend&gt;</w:t>
      </w:r>
    </w:p>
    <w:p w14:paraId="2D028E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587</w:t>
      </w:r>
      <w:r w:rsidRPr="00AF7F4E">
        <w:rPr>
          <w:rStyle w:val="HideTWBExt"/>
          <w:color w:val="auto"/>
        </w:rPr>
        <w:t>&lt;/NumAm&gt;</w:t>
      </w:r>
    </w:p>
    <w:p w14:paraId="5622D823"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11CAA3AA" w14:textId="77777777" w:rsidR="0013690C" w:rsidRPr="00AF7F4E" w:rsidRDefault="0013690C" w:rsidP="0013690C">
      <w:pPr>
        <w:pStyle w:val="NormalBold"/>
      </w:pPr>
      <w:r w:rsidRPr="00AF7F4E">
        <w:rPr>
          <w:rStyle w:val="HideTWBExt"/>
          <w:b w:val="0"/>
          <w:color w:val="auto"/>
        </w:rPr>
        <w:t>&lt;/RepeatBlock-By&gt;</w:t>
      </w:r>
    </w:p>
    <w:p w14:paraId="25F5684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2AE5C7C" w14:textId="77777777" w:rsidR="0013690C" w:rsidRPr="00AF7F4E" w:rsidRDefault="0013690C" w:rsidP="0013690C">
      <w:pPr>
        <w:pStyle w:val="NormalBold"/>
      </w:pPr>
      <w:r w:rsidRPr="00AF7F4E">
        <w:rPr>
          <w:rStyle w:val="HideTWBExt"/>
          <w:color w:val="auto"/>
        </w:rPr>
        <w:t>&lt;Article&gt;</w:t>
      </w:r>
      <w:r w:rsidRPr="00AF7F4E">
        <w:t>Paragrafu 30a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9D3FBB8" w14:textId="77777777" w:rsidTr="00096245">
        <w:trPr>
          <w:trHeight w:hRule="exact" w:val="240"/>
          <w:jc w:val="center"/>
        </w:trPr>
        <w:tc>
          <w:tcPr>
            <w:tcW w:w="9752" w:type="dxa"/>
            <w:gridSpan w:val="2"/>
            <w:tcBorders>
              <w:top w:val="nil"/>
              <w:left w:val="nil"/>
              <w:bottom w:val="nil"/>
              <w:right w:val="nil"/>
            </w:tcBorders>
          </w:tcPr>
          <w:p w14:paraId="061EE215" w14:textId="77777777" w:rsidR="0013690C" w:rsidRPr="00AF7F4E" w:rsidRDefault="0013690C" w:rsidP="00096245"/>
        </w:tc>
      </w:tr>
      <w:tr w:rsidR="00AF7F4E" w:rsidRPr="00AF7F4E" w14:paraId="1BC71A73" w14:textId="77777777" w:rsidTr="00096245">
        <w:trPr>
          <w:trHeight w:val="240"/>
          <w:jc w:val="center"/>
        </w:trPr>
        <w:tc>
          <w:tcPr>
            <w:tcW w:w="4876" w:type="dxa"/>
            <w:tcBorders>
              <w:top w:val="nil"/>
              <w:left w:val="nil"/>
              <w:bottom w:val="nil"/>
              <w:right w:val="nil"/>
            </w:tcBorders>
          </w:tcPr>
          <w:p w14:paraId="046CB59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7FED80" w14:textId="77777777" w:rsidR="0013690C" w:rsidRPr="00AF7F4E" w:rsidRDefault="0013690C" w:rsidP="00096245">
            <w:pPr>
              <w:pStyle w:val="AmColumnHeading"/>
            </w:pPr>
            <w:r w:rsidRPr="00AF7F4E">
              <w:t>Emenda</w:t>
            </w:r>
          </w:p>
        </w:tc>
      </w:tr>
      <w:tr w:rsidR="00AF7F4E" w:rsidRPr="00AF7F4E" w14:paraId="526507A5" w14:textId="77777777" w:rsidTr="00096245">
        <w:trPr>
          <w:jc w:val="center"/>
        </w:trPr>
        <w:tc>
          <w:tcPr>
            <w:tcW w:w="4876" w:type="dxa"/>
            <w:tcBorders>
              <w:top w:val="nil"/>
              <w:left w:val="nil"/>
              <w:bottom w:val="nil"/>
              <w:right w:val="nil"/>
            </w:tcBorders>
          </w:tcPr>
          <w:p w14:paraId="404E642D" w14:textId="77777777" w:rsidR="0013690C" w:rsidRPr="00AF7F4E" w:rsidRDefault="0013690C" w:rsidP="00096245">
            <w:pPr>
              <w:pStyle w:val="Normal6a"/>
            </w:pPr>
          </w:p>
        </w:tc>
        <w:tc>
          <w:tcPr>
            <w:tcW w:w="4876" w:type="dxa"/>
            <w:tcBorders>
              <w:top w:val="nil"/>
              <w:left w:val="nil"/>
              <w:bottom w:val="nil"/>
              <w:right w:val="nil"/>
            </w:tcBorders>
          </w:tcPr>
          <w:p w14:paraId="1A65E73E" w14:textId="77777777" w:rsidR="0013690C" w:rsidRPr="00AF7F4E" w:rsidRDefault="0013690C" w:rsidP="00096245">
            <w:pPr>
              <w:pStyle w:val="Normal6a"/>
            </w:pPr>
            <w:r w:rsidRPr="00AF7F4E">
              <w:rPr>
                <w:b/>
                <w:i/>
              </w:rPr>
              <w:t>30a.</w:t>
            </w:r>
            <w:r w:rsidRPr="00AF7F4E">
              <w:tab/>
            </w:r>
            <w:r w:rsidRPr="00AF7F4E">
              <w:rPr>
                <w:b/>
                <w:i/>
              </w:rPr>
              <w:t xml:space="preserve">Ifakkar li aċċess effettiv għall-protezzjoni soċjali, introjtu minimu adegwat u servizzi pubbliċi </w:t>
            </w:r>
            <w:r w:rsidRPr="00AF7F4E">
              <w:rPr>
                <w:b/>
                <w:i/>
              </w:rPr>
              <w:lastRenderedPageBreak/>
              <w:t>nondiskriminatorji huwa kruċjali għall-eżerċizzju ugwali tad-drittijiet; jistieden lill-Kummissjoni tikkunsidra l-impatt tal-esklużjoni soċjali, il-faqar estrem u n-nuqqas ta’ akkomodazzjoni bħala fatturi strutturali li jimminaw l-ugwaljanza f’għajnejn il-liġi;</w:t>
            </w:r>
          </w:p>
        </w:tc>
      </w:tr>
    </w:tbl>
    <w:p w14:paraId="08E321C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C93AB29" w14:textId="77777777" w:rsidR="0013690C" w:rsidRPr="00AF7F4E" w:rsidRDefault="0013690C" w:rsidP="0013690C">
      <w:r w:rsidRPr="00AF7F4E">
        <w:rPr>
          <w:rStyle w:val="HideTWBExt"/>
          <w:color w:val="auto"/>
        </w:rPr>
        <w:t>&lt;/Amend&gt;</w:t>
      </w:r>
    </w:p>
    <w:p w14:paraId="1819EB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588</w:t>
      </w:r>
      <w:r w:rsidRPr="00AF7F4E">
        <w:rPr>
          <w:rStyle w:val="HideTWBExt"/>
          <w:color w:val="auto"/>
        </w:rPr>
        <w:t>&lt;/NumAm&gt;</w:t>
      </w:r>
    </w:p>
    <w:p w14:paraId="356D9D9E" w14:textId="77777777" w:rsidR="0013690C" w:rsidRPr="00AF7F4E" w:rsidRDefault="0013690C" w:rsidP="0013690C">
      <w:pPr>
        <w:pStyle w:val="NormalBold"/>
      </w:pPr>
      <w:r w:rsidRPr="00AF7F4E">
        <w:rPr>
          <w:rStyle w:val="HideTWBExt"/>
          <w:b w:val="0"/>
          <w:color w:val="auto"/>
        </w:rPr>
        <w:t>&lt;RepeatBlock-By&gt;&lt;Members&gt;</w:t>
      </w:r>
      <w:r w:rsidRPr="00AF7F4E">
        <w:t>Marco Tarquinio, Sandro Ruotolo, Alessandro Zan, Juan Fernando López Aguilar, Cecilia Strada</w:t>
      </w:r>
      <w:r w:rsidRPr="00AF7F4E">
        <w:rPr>
          <w:rStyle w:val="HideTWBExt"/>
          <w:b w:val="0"/>
          <w:color w:val="auto"/>
        </w:rPr>
        <w:t>&lt;/Members&gt;</w:t>
      </w:r>
    </w:p>
    <w:p w14:paraId="49448EBD" w14:textId="77777777" w:rsidR="0013690C" w:rsidRPr="00AF7F4E" w:rsidRDefault="0013690C" w:rsidP="0013690C">
      <w:pPr>
        <w:pStyle w:val="NormalBold"/>
      </w:pPr>
      <w:r w:rsidRPr="00AF7F4E">
        <w:rPr>
          <w:rStyle w:val="HideTWBExt"/>
          <w:b w:val="0"/>
          <w:color w:val="auto"/>
        </w:rPr>
        <w:t>&lt;/RepeatBlock-By&gt;</w:t>
      </w:r>
    </w:p>
    <w:p w14:paraId="6624C86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C298FF5" w14:textId="77777777" w:rsidR="0013690C" w:rsidRPr="00AF7F4E" w:rsidRDefault="0013690C" w:rsidP="0013690C">
      <w:pPr>
        <w:pStyle w:val="NormalBold"/>
      </w:pPr>
      <w:r w:rsidRPr="00AF7F4E">
        <w:rPr>
          <w:rStyle w:val="HideTWBExt"/>
          <w:color w:val="auto"/>
        </w:rPr>
        <w:t>&lt;Article&gt;</w:t>
      </w:r>
      <w:r w:rsidRPr="00AF7F4E">
        <w:t>Paragrafu 30b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0E5C81E" w14:textId="77777777" w:rsidTr="00096245">
        <w:trPr>
          <w:trHeight w:hRule="exact" w:val="240"/>
          <w:jc w:val="center"/>
        </w:trPr>
        <w:tc>
          <w:tcPr>
            <w:tcW w:w="9752" w:type="dxa"/>
            <w:gridSpan w:val="2"/>
            <w:tcBorders>
              <w:top w:val="nil"/>
              <w:left w:val="nil"/>
              <w:bottom w:val="nil"/>
              <w:right w:val="nil"/>
            </w:tcBorders>
          </w:tcPr>
          <w:p w14:paraId="518470BC" w14:textId="77777777" w:rsidR="0013690C" w:rsidRPr="00AF7F4E" w:rsidRDefault="0013690C" w:rsidP="00096245"/>
        </w:tc>
      </w:tr>
      <w:tr w:rsidR="00AF7F4E" w:rsidRPr="00AF7F4E" w14:paraId="0B5952F4" w14:textId="77777777" w:rsidTr="00096245">
        <w:trPr>
          <w:trHeight w:val="240"/>
          <w:jc w:val="center"/>
        </w:trPr>
        <w:tc>
          <w:tcPr>
            <w:tcW w:w="4876" w:type="dxa"/>
            <w:tcBorders>
              <w:top w:val="nil"/>
              <w:left w:val="nil"/>
              <w:bottom w:val="nil"/>
              <w:right w:val="nil"/>
            </w:tcBorders>
          </w:tcPr>
          <w:p w14:paraId="6A3B0F5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6C8AB1C" w14:textId="77777777" w:rsidR="0013690C" w:rsidRPr="00AF7F4E" w:rsidRDefault="0013690C" w:rsidP="00096245">
            <w:pPr>
              <w:pStyle w:val="AmColumnHeading"/>
            </w:pPr>
            <w:r w:rsidRPr="00AF7F4E">
              <w:t>Emenda</w:t>
            </w:r>
          </w:p>
        </w:tc>
      </w:tr>
      <w:tr w:rsidR="00AF7F4E" w:rsidRPr="00AF7F4E" w14:paraId="2DE166E2" w14:textId="77777777" w:rsidTr="00096245">
        <w:trPr>
          <w:jc w:val="center"/>
        </w:trPr>
        <w:tc>
          <w:tcPr>
            <w:tcW w:w="4876" w:type="dxa"/>
            <w:tcBorders>
              <w:top w:val="nil"/>
              <w:left w:val="nil"/>
              <w:bottom w:val="nil"/>
              <w:right w:val="nil"/>
            </w:tcBorders>
          </w:tcPr>
          <w:p w14:paraId="7CCFFED4" w14:textId="77777777" w:rsidR="0013690C" w:rsidRPr="00AF7F4E" w:rsidRDefault="0013690C" w:rsidP="00096245">
            <w:pPr>
              <w:pStyle w:val="Normal6a"/>
            </w:pPr>
          </w:p>
        </w:tc>
        <w:tc>
          <w:tcPr>
            <w:tcW w:w="4876" w:type="dxa"/>
            <w:tcBorders>
              <w:top w:val="nil"/>
              <w:left w:val="nil"/>
              <w:bottom w:val="nil"/>
              <w:right w:val="nil"/>
            </w:tcBorders>
          </w:tcPr>
          <w:p w14:paraId="527000F4" w14:textId="77777777" w:rsidR="0013690C" w:rsidRPr="00AF7F4E" w:rsidRDefault="0013690C" w:rsidP="00096245">
            <w:pPr>
              <w:pStyle w:val="Normal6a"/>
            </w:pPr>
            <w:r w:rsidRPr="00AF7F4E">
              <w:rPr>
                <w:b/>
                <w:i/>
              </w:rPr>
              <w:t>30b.</w:t>
            </w:r>
            <w:r w:rsidRPr="00AF7F4E">
              <w:tab/>
            </w:r>
            <w:r w:rsidRPr="00AF7F4E">
              <w:rPr>
                <w:b/>
                <w:i/>
              </w:rPr>
              <w:t>Jenfasizza li n-nuqqas ta’ progress lejn servizzi bbażati fil-komunità għall-persuni b’diżabilità jqajjem tħassib serju rigward il-konformità mal-obbligi tad-drittijiet fundamentali; jistieden lill-Kummissjoni tintegra l-implimentazzjoni tas-CRPD fl-analiżi tagħha tal-istat tad-dritt, inklużi salvagwardji kontra l-użu diskriminatorju tal-fondi tal-UE;</w:t>
            </w:r>
          </w:p>
        </w:tc>
      </w:tr>
    </w:tbl>
    <w:p w14:paraId="3B34C89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2FF1BB2" w14:textId="77777777" w:rsidR="0013690C" w:rsidRPr="00AF7F4E" w:rsidRDefault="0013690C" w:rsidP="0013690C">
      <w:r w:rsidRPr="00AF7F4E">
        <w:rPr>
          <w:rStyle w:val="HideTWBExt"/>
          <w:color w:val="auto"/>
        </w:rPr>
        <w:t>&lt;/Amend&gt;</w:t>
      </w:r>
    </w:p>
    <w:p w14:paraId="3FD65E4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589</w:t>
      </w:r>
      <w:r w:rsidRPr="00AF7F4E">
        <w:rPr>
          <w:rStyle w:val="HideTWBExt"/>
          <w:color w:val="auto"/>
        </w:rPr>
        <w:t>&lt;/NumAm&gt;</w:t>
      </w:r>
    </w:p>
    <w:p w14:paraId="1DEB5868"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8AB515D" w14:textId="77777777" w:rsidR="0013690C" w:rsidRPr="00AF7F4E" w:rsidRDefault="0013690C" w:rsidP="0013690C">
      <w:pPr>
        <w:pStyle w:val="NormalBold"/>
      </w:pPr>
      <w:r w:rsidRPr="00AF7F4E">
        <w:rPr>
          <w:rStyle w:val="HideTWBExt"/>
          <w:b w:val="0"/>
          <w:color w:val="auto"/>
        </w:rPr>
        <w:t>&lt;/RepeatBlock-By&gt;</w:t>
      </w:r>
    </w:p>
    <w:p w14:paraId="0F5D56D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D97231" w14:textId="77777777" w:rsidR="0013690C" w:rsidRPr="00AF7F4E" w:rsidRDefault="0013690C" w:rsidP="0013690C">
      <w:pPr>
        <w:pStyle w:val="NormalBold"/>
      </w:pPr>
      <w:r w:rsidRPr="00AF7F4E">
        <w:rPr>
          <w:rStyle w:val="HideTWBExt"/>
          <w:color w:val="auto"/>
        </w:rPr>
        <w:t>&lt;Article&gt;</w:t>
      </w:r>
      <w:r w:rsidRPr="00AF7F4E">
        <w:t>Paragrafu 30b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BB03EB" w14:textId="77777777" w:rsidTr="00096245">
        <w:trPr>
          <w:trHeight w:hRule="exact" w:val="240"/>
          <w:jc w:val="center"/>
        </w:trPr>
        <w:tc>
          <w:tcPr>
            <w:tcW w:w="9752" w:type="dxa"/>
            <w:gridSpan w:val="2"/>
            <w:tcBorders>
              <w:top w:val="nil"/>
              <w:left w:val="nil"/>
              <w:bottom w:val="nil"/>
              <w:right w:val="nil"/>
            </w:tcBorders>
          </w:tcPr>
          <w:p w14:paraId="52FE6D7C" w14:textId="77777777" w:rsidR="0013690C" w:rsidRPr="00AF7F4E" w:rsidRDefault="0013690C" w:rsidP="00096245"/>
        </w:tc>
      </w:tr>
      <w:tr w:rsidR="00AF7F4E" w:rsidRPr="00AF7F4E" w14:paraId="064A204A" w14:textId="77777777" w:rsidTr="00096245">
        <w:trPr>
          <w:trHeight w:val="240"/>
          <w:jc w:val="center"/>
        </w:trPr>
        <w:tc>
          <w:tcPr>
            <w:tcW w:w="4876" w:type="dxa"/>
            <w:tcBorders>
              <w:top w:val="nil"/>
              <w:left w:val="nil"/>
              <w:bottom w:val="nil"/>
              <w:right w:val="nil"/>
            </w:tcBorders>
          </w:tcPr>
          <w:p w14:paraId="729207F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4968E6" w14:textId="77777777" w:rsidR="0013690C" w:rsidRPr="00AF7F4E" w:rsidRDefault="0013690C" w:rsidP="00096245">
            <w:pPr>
              <w:pStyle w:val="AmColumnHeading"/>
            </w:pPr>
            <w:r w:rsidRPr="00AF7F4E">
              <w:t>Emenda</w:t>
            </w:r>
          </w:p>
        </w:tc>
      </w:tr>
      <w:tr w:rsidR="00AF7F4E" w:rsidRPr="00AF7F4E" w14:paraId="3322753A" w14:textId="77777777" w:rsidTr="00096245">
        <w:trPr>
          <w:jc w:val="center"/>
        </w:trPr>
        <w:tc>
          <w:tcPr>
            <w:tcW w:w="4876" w:type="dxa"/>
            <w:tcBorders>
              <w:top w:val="nil"/>
              <w:left w:val="nil"/>
              <w:bottom w:val="nil"/>
              <w:right w:val="nil"/>
            </w:tcBorders>
          </w:tcPr>
          <w:p w14:paraId="64C57D77" w14:textId="77777777" w:rsidR="0013690C" w:rsidRPr="00AF7F4E" w:rsidRDefault="0013690C" w:rsidP="00096245">
            <w:pPr>
              <w:pStyle w:val="Normal6a"/>
            </w:pPr>
          </w:p>
        </w:tc>
        <w:tc>
          <w:tcPr>
            <w:tcW w:w="4876" w:type="dxa"/>
            <w:tcBorders>
              <w:top w:val="nil"/>
              <w:left w:val="nil"/>
              <w:bottom w:val="nil"/>
              <w:right w:val="nil"/>
            </w:tcBorders>
          </w:tcPr>
          <w:p w14:paraId="076B1C1F" w14:textId="77777777" w:rsidR="0013690C" w:rsidRPr="00AF7F4E" w:rsidRDefault="0013690C" w:rsidP="00096245">
            <w:pPr>
              <w:pStyle w:val="Normal6a"/>
            </w:pPr>
            <w:r w:rsidRPr="00AF7F4E">
              <w:rPr>
                <w:b/>
                <w:i/>
              </w:rPr>
              <w:t>30b.</w:t>
            </w:r>
            <w:r w:rsidRPr="00AF7F4E">
              <w:tab/>
            </w:r>
            <w:r w:rsidRPr="00AF7F4E">
              <w:rPr>
                <w:b/>
                <w:i/>
              </w:rPr>
              <w:t xml:space="preserve">Jinnota li każijiet ta’ użu ħażin tal-fondi tal-UE seħħew ukoll fl-istituzzjonijiet tal-UE, li juri l-ħtieġa li jiġu applikati standards uniformi ta’ obbligu ta’ rendikont għall-entitajiet </w:t>
            </w:r>
            <w:r w:rsidRPr="00AF7F4E">
              <w:rPr>
                <w:b/>
                <w:i/>
              </w:rPr>
              <w:lastRenderedPageBreak/>
              <w:t>kollha li jużaw il-fondi tal-UE, inkluża l-Kummissjoni u l-aġenziji tagħha;</w:t>
            </w:r>
          </w:p>
        </w:tc>
      </w:tr>
    </w:tbl>
    <w:p w14:paraId="4BF8131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701AEE8" w14:textId="77777777" w:rsidR="0013690C" w:rsidRPr="00AF7F4E" w:rsidRDefault="0013690C" w:rsidP="0013690C">
      <w:r w:rsidRPr="00AF7F4E">
        <w:rPr>
          <w:rStyle w:val="HideTWBExt"/>
          <w:color w:val="auto"/>
        </w:rPr>
        <w:t>&lt;/Amend&gt;</w:t>
      </w:r>
    </w:p>
    <w:p w14:paraId="669FA15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590</w:t>
      </w:r>
      <w:r w:rsidRPr="00AF7F4E">
        <w:rPr>
          <w:rStyle w:val="HideTWBExt"/>
          <w:color w:val="auto"/>
        </w:rPr>
        <w:t>&lt;/NumAm&gt;</w:t>
      </w:r>
    </w:p>
    <w:p w14:paraId="14FC929F"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38918A58" w14:textId="77777777" w:rsidR="0013690C" w:rsidRPr="00AF7F4E" w:rsidRDefault="0013690C" w:rsidP="0013690C">
      <w:pPr>
        <w:pStyle w:val="NormalBold"/>
      </w:pPr>
      <w:r w:rsidRPr="00AF7F4E">
        <w:rPr>
          <w:rStyle w:val="HideTWBExt"/>
          <w:b w:val="0"/>
          <w:color w:val="auto"/>
        </w:rPr>
        <w:t>&lt;/RepeatBlock-By&gt;</w:t>
      </w:r>
    </w:p>
    <w:p w14:paraId="42752EB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8E90D4"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CEE068C" w14:textId="77777777" w:rsidTr="00096245">
        <w:trPr>
          <w:trHeight w:hRule="exact" w:val="240"/>
          <w:jc w:val="center"/>
        </w:trPr>
        <w:tc>
          <w:tcPr>
            <w:tcW w:w="9752" w:type="dxa"/>
            <w:gridSpan w:val="2"/>
            <w:tcBorders>
              <w:top w:val="nil"/>
              <w:left w:val="nil"/>
              <w:bottom w:val="nil"/>
              <w:right w:val="nil"/>
            </w:tcBorders>
          </w:tcPr>
          <w:p w14:paraId="0C56E724" w14:textId="77777777" w:rsidR="0013690C" w:rsidRPr="00AF7F4E" w:rsidRDefault="0013690C" w:rsidP="00096245"/>
        </w:tc>
      </w:tr>
      <w:tr w:rsidR="00AF7F4E" w:rsidRPr="00AF7F4E" w14:paraId="5396853A" w14:textId="77777777" w:rsidTr="00096245">
        <w:trPr>
          <w:trHeight w:val="240"/>
          <w:jc w:val="center"/>
        </w:trPr>
        <w:tc>
          <w:tcPr>
            <w:tcW w:w="4876" w:type="dxa"/>
            <w:tcBorders>
              <w:top w:val="nil"/>
              <w:left w:val="nil"/>
              <w:bottom w:val="nil"/>
              <w:right w:val="nil"/>
            </w:tcBorders>
          </w:tcPr>
          <w:p w14:paraId="527E2B1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47B924" w14:textId="77777777" w:rsidR="0013690C" w:rsidRPr="00AF7F4E" w:rsidRDefault="0013690C" w:rsidP="00096245">
            <w:pPr>
              <w:pStyle w:val="AmColumnHeading"/>
            </w:pPr>
            <w:r w:rsidRPr="00AF7F4E">
              <w:t>Emenda</w:t>
            </w:r>
          </w:p>
        </w:tc>
      </w:tr>
      <w:tr w:rsidR="00AF7F4E" w:rsidRPr="00AF7F4E" w14:paraId="0B3A7608" w14:textId="77777777" w:rsidTr="00096245">
        <w:trPr>
          <w:jc w:val="center"/>
        </w:trPr>
        <w:tc>
          <w:tcPr>
            <w:tcW w:w="4876" w:type="dxa"/>
            <w:tcBorders>
              <w:top w:val="nil"/>
              <w:left w:val="nil"/>
              <w:bottom w:val="nil"/>
              <w:right w:val="nil"/>
            </w:tcBorders>
          </w:tcPr>
          <w:p w14:paraId="5081D22B" w14:textId="77777777" w:rsidR="0013690C" w:rsidRPr="00AF7F4E" w:rsidRDefault="0013690C" w:rsidP="00096245">
            <w:pPr>
              <w:pStyle w:val="Normal6a"/>
            </w:pPr>
            <w:r w:rsidRPr="00AF7F4E">
              <w:rPr>
                <w:b/>
                <w:i/>
              </w:rPr>
              <w:t>31.</w:t>
            </w:r>
            <w:r w:rsidRPr="00AF7F4E">
              <w:tab/>
            </w:r>
            <w:r w:rsidRPr="00AF7F4E">
              <w:rPr>
                <w:b/>
                <w:i/>
              </w:rPr>
              <w:t>Jinsisti li l-miżuri meħtieġa għar-rilaxx tal-finanzjament tal-UE, kif definiti mid-deċiżjonijiet rilevanti meħuda skont ir-Regolament dwar Dispożizzjonijiet Komuni, ir-Regolament dwar il-Faċilità għall-Irkupru u r-Reżiljenza</w:t>
            </w:r>
            <w:r w:rsidRPr="00AF7F4E">
              <w:rPr>
                <w:b/>
                <w:i/>
                <w:vertAlign w:val="superscript"/>
              </w:rPr>
              <w:t>50</w:t>
            </w:r>
            <w:r w:rsidRPr="00AF7F4E">
              <w:rPr>
                <w:b/>
                <w:i/>
              </w:rPr>
              <w:t xml:space="preserve"> u r-Regolament dwar il-Kundizzjonalità tal-Istat tad-Dritt, iridu jiġu vvalutati b’mod koerenti bħala pakkett integrali, u li l-ebda pagament ma għandu jsir sakemm jippersistu n-nuqqasijiet; jemmen li l-Kummissjoni għandha tieħu azzjoni ulterjuri skont ir-Regolament dwar il-Kundizzjonalità tal-Istat tad-Dritt fir-rigward ta’ ksur ieħor tal-istat tad-dritt, bħal dak relatat mal-ġudikatura;</w:t>
            </w:r>
          </w:p>
        </w:tc>
        <w:tc>
          <w:tcPr>
            <w:tcW w:w="4876" w:type="dxa"/>
            <w:tcBorders>
              <w:top w:val="nil"/>
              <w:left w:val="nil"/>
              <w:bottom w:val="nil"/>
              <w:right w:val="nil"/>
            </w:tcBorders>
          </w:tcPr>
          <w:p w14:paraId="1F689C22" w14:textId="77777777" w:rsidR="0013690C" w:rsidRPr="00AF7F4E" w:rsidRDefault="0013690C" w:rsidP="00096245">
            <w:pPr>
              <w:pStyle w:val="Normal6a"/>
            </w:pPr>
            <w:r w:rsidRPr="00AF7F4E">
              <w:rPr>
                <w:b/>
                <w:i/>
              </w:rPr>
              <w:t>imħassar</w:t>
            </w:r>
          </w:p>
        </w:tc>
      </w:tr>
      <w:tr w:rsidR="00AF7F4E" w:rsidRPr="00AF7F4E" w14:paraId="2083ADE0" w14:textId="77777777" w:rsidTr="00096245">
        <w:trPr>
          <w:jc w:val="center"/>
        </w:trPr>
        <w:tc>
          <w:tcPr>
            <w:tcW w:w="4876" w:type="dxa"/>
            <w:tcBorders>
              <w:top w:val="nil"/>
              <w:left w:val="nil"/>
              <w:bottom w:val="nil"/>
              <w:right w:val="nil"/>
            </w:tcBorders>
          </w:tcPr>
          <w:p w14:paraId="5CCED4CA"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05C638F4" w14:textId="77777777" w:rsidR="0013690C" w:rsidRPr="00AF7F4E" w:rsidRDefault="0013690C" w:rsidP="00096245"/>
        </w:tc>
      </w:tr>
      <w:tr w:rsidR="00AF7F4E" w:rsidRPr="00AF7F4E" w14:paraId="6D16F864" w14:textId="77777777" w:rsidTr="00096245">
        <w:trPr>
          <w:jc w:val="center"/>
        </w:trPr>
        <w:tc>
          <w:tcPr>
            <w:tcW w:w="4876" w:type="dxa"/>
            <w:tcBorders>
              <w:top w:val="nil"/>
              <w:left w:val="nil"/>
              <w:bottom w:val="nil"/>
              <w:right w:val="nil"/>
            </w:tcBorders>
          </w:tcPr>
          <w:p w14:paraId="76B23DEB" w14:textId="77777777" w:rsidR="0013690C" w:rsidRPr="00AF7F4E" w:rsidRDefault="0013690C" w:rsidP="00096245">
            <w:pPr>
              <w:pStyle w:val="Normal6a"/>
            </w:pPr>
            <w:r w:rsidRPr="00AF7F4E">
              <w:rPr>
                <w:b/>
                <w:bCs/>
                <w:i/>
                <w:iCs/>
                <w:vertAlign w:val="superscript"/>
              </w:rPr>
              <w:t>50</w:t>
            </w:r>
            <w:r w:rsidRPr="00AF7F4E">
              <w:rPr>
                <w:b/>
                <w:bCs/>
                <w:i/>
                <w:iCs/>
              </w:rPr>
              <w:t xml:space="preserve"> Ir-Regolament (UE) 2021/241 tal-Parlament Ewropew u tal-Kunsill tat-12 ta’ Frar 2021 li jistabbilixxi l-Faċilità għall-Irkupru u r-Reżiljenza (ĠU L 57, 18.2.2021, p. 17, ELI:</w:t>
            </w:r>
            <w:r w:rsidRPr="00AF7F4E">
              <w:rPr>
                <w:b/>
                <w:i/>
              </w:rPr>
              <w:t xml:space="preserve"> http://data.europa.eu/eli/reg/2021/241/oj).</w:t>
            </w:r>
          </w:p>
        </w:tc>
        <w:tc>
          <w:tcPr>
            <w:tcW w:w="4876" w:type="dxa"/>
            <w:tcBorders>
              <w:top w:val="nil"/>
              <w:left w:val="nil"/>
              <w:bottom w:val="nil"/>
              <w:right w:val="nil"/>
            </w:tcBorders>
          </w:tcPr>
          <w:p w14:paraId="2EFE4E84" w14:textId="77777777" w:rsidR="0013690C" w:rsidRPr="00AF7F4E" w:rsidRDefault="0013690C" w:rsidP="00096245"/>
        </w:tc>
      </w:tr>
    </w:tbl>
    <w:p w14:paraId="2543F76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B764989" w14:textId="77777777" w:rsidR="0013690C" w:rsidRPr="00AF7F4E" w:rsidRDefault="0013690C" w:rsidP="0013690C">
      <w:r w:rsidRPr="00AF7F4E">
        <w:rPr>
          <w:rStyle w:val="HideTWBExt"/>
          <w:color w:val="auto"/>
        </w:rPr>
        <w:t>&lt;/Amend&gt;</w:t>
      </w:r>
    </w:p>
    <w:p w14:paraId="43EFEBE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591</w:t>
      </w:r>
      <w:r w:rsidRPr="00AF7F4E">
        <w:rPr>
          <w:rStyle w:val="HideTWBExt"/>
          <w:color w:val="auto"/>
        </w:rPr>
        <w:t>&lt;/NumAm&gt;</w:t>
      </w:r>
    </w:p>
    <w:p w14:paraId="663AD72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7A5D2798" w14:textId="77777777" w:rsidR="0013690C" w:rsidRPr="00AF7F4E" w:rsidRDefault="0013690C" w:rsidP="0013690C">
      <w:pPr>
        <w:pStyle w:val="NormalBold"/>
      </w:pPr>
      <w:r w:rsidRPr="00AF7F4E">
        <w:rPr>
          <w:rStyle w:val="HideTWBExt"/>
          <w:b w:val="0"/>
          <w:color w:val="auto"/>
        </w:rPr>
        <w:t>&lt;/RepeatBlock-By&gt;</w:t>
      </w:r>
    </w:p>
    <w:p w14:paraId="62C4DB0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141355"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9B30256" w14:textId="77777777" w:rsidTr="00096245">
        <w:trPr>
          <w:trHeight w:hRule="exact" w:val="240"/>
          <w:jc w:val="center"/>
        </w:trPr>
        <w:tc>
          <w:tcPr>
            <w:tcW w:w="9752" w:type="dxa"/>
            <w:gridSpan w:val="2"/>
            <w:tcBorders>
              <w:top w:val="nil"/>
              <w:left w:val="nil"/>
              <w:bottom w:val="nil"/>
              <w:right w:val="nil"/>
            </w:tcBorders>
          </w:tcPr>
          <w:p w14:paraId="5E3671A7" w14:textId="77777777" w:rsidR="0013690C" w:rsidRPr="00AF7F4E" w:rsidRDefault="0013690C" w:rsidP="00096245"/>
        </w:tc>
      </w:tr>
      <w:tr w:rsidR="00AF7F4E" w:rsidRPr="00AF7F4E" w14:paraId="1F3E8783" w14:textId="77777777" w:rsidTr="00096245">
        <w:trPr>
          <w:trHeight w:val="240"/>
          <w:jc w:val="center"/>
        </w:trPr>
        <w:tc>
          <w:tcPr>
            <w:tcW w:w="4876" w:type="dxa"/>
            <w:tcBorders>
              <w:top w:val="nil"/>
              <w:left w:val="nil"/>
              <w:bottom w:val="nil"/>
              <w:right w:val="nil"/>
            </w:tcBorders>
          </w:tcPr>
          <w:p w14:paraId="136D81F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1EFF8C" w14:textId="77777777" w:rsidR="0013690C" w:rsidRPr="00AF7F4E" w:rsidRDefault="0013690C" w:rsidP="00096245">
            <w:pPr>
              <w:pStyle w:val="AmColumnHeading"/>
            </w:pPr>
            <w:r w:rsidRPr="00AF7F4E">
              <w:t>Emenda</w:t>
            </w:r>
          </w:p>
        </w:tc>
      </w:tr>
      <w:tr w:rsidR="00AF7F4E" w:rsidRPr="00AF7F4E" w14:paraId="60E558A9" w14:textId="77777777" w:rsidTr="00096245">
        <w:trPr>
          <w:jc w:val="center"/>
        </w:trPr>
        <w:tc>
          <w:tcPr>
            <w:tcW w:w="4876" w:type="dxa"/>
            <w:tcBorders>
              <w:top w:val="nil"/>
              <w:left w:val="nil"/>
              <w:bottom w:val="nil"/>
              <w:right w:val="nil"/>
            </w:tcBorders>
          </w:tcPr>
          <w:p w14:paraId="3CE16490" w14:textId="77777777" w:rsidR="0013690C" w:rsidRPr="00AF7F4E" w:rsidRDefault="0013690C" w:rsidP="00096245">
            <w:pPr>
              <w:pStyle w:val="Normal6a"/>
            </w:pPr>
            <w:r w:rsidRPr="00AF7F4E">
              <w:rPr>
                <w:b/>
                <w:i/>
              </w:rPr>
              <w:t>31.</w:t>
            </w:r>
            <w:r w:rsidRPr="00AF7F4E">
              <w:tab/>
            </w:r>
            <w:r w:rsidRPr="00AF7F4E">
              <w:rPr>
                <w:b/>
                <w:i/>
              </w:rPr>
              <w:t>Jinsisti li l-miżuri meħtieġa għar-rilaxx tal-finanzjament tal-UE, kif definiti mid-deċiżjonijiet rilevanti meħuda skont ir-Regolament dwar Dispożizzjonijiet Komuni, ir-Regolament dwar il-Faċilità għall-Irkupru u r-Reżiljenza</w:t>
            </w:r>
            <w:r w:rsidRPr="00AF7F4E">
              <w:rPr>
                <w:b/>
                <w:i/>
                <w:vertAlign w:val="superscript"/>
              </w:rPr>
              <w:t>50</w:t>
            </w:r>
            <w:r w:rsidRPr="00AF7F4E">
              <w:rPr>
                <w:b/>
                <w:i/>
              </w:rPr>
              <w:t xml:space="preserve"> u r-Regolament dwar il-Kundizzjonalità tal-Istat tad-Dritt, iridu jiġu vvalutati b’mod koerenti bħala pakkett integrali, u li l-ebda pagament ma għandu jsir sakemm jippersistu n-nuqqasijiet; jemmen li l-Kummissjoni għandha tieħu azzjoni ulterjuri skont ir-Regolament dwar il-Kundizzjonalità tal-Istat tad-Dritt fir-rigward ta’ ksur ieħor tal-istat tad-dritt, bħal dak relatat mal-ġudikatura;</w:t>
            </w:r>
          </w:p>
        </w:tc>
        <w:tc>
          <w:tcPr>
            <w:tcW w:w="4876" w:type="dxa"/>
            <w:tcBorders>
              <w:top w:val="nil"/>
              <w:left w:val="nil"/>
              <w:bottom w:val="nil"/>
              <w:right w:val="nil"/>
            </w:tcBorders>
          </w:tcPr>
          <w:p w14:paraId="2DDBB617" w14:textId="77777777" w:rsidR="0013690C" w:rsidRPr="00AF7F4E" w:rsidRDefault="0013690C" w:rsidP="00096245">
            <w:pPr>
              <w:pStyle w:val="Normal6a"/>
            </w:pPr>
            <w:r w:rsidRPr="00AF7F4E">
              <w:rPr>
                <w:b/>
                <w:i/>
              </w:rPr>
              <w:t>imħassar</w:t>
            </w:r>
          </w:p>
        </w:tc>
      </w:tr>
      <w:tr w:rsidR="00AF7F4E" w:rsidRPr="00AF7F4E" w14:paraId="51140F21" w14:textId="77777777" w:rsidTr="00096245">
        <w:trPr>
          <w:jc w:val="center"/>
        </w:trPr>
        <w:tc>
          <w:tcPr>
            <w:tcW w:w="4876" w:type="dxa"/>
            <w:tcBorders>
              <w:top w:val="nil"/>
              <w:left w:val="nil"/>
              <w:bottom w:val="nil"/>
              <w:right w:val="nil"/>
            </w:tcBorders>
          </w:tcPr>
          <w:p w14:paraId="59873019"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324D0DB8" w14:textId="77777777" w:rsidR="0013690C" w:rsidRPr="00AF7F4E" w:rsidRDefault="0013690C" w:rsidP="00096245"/>
        </w:tc>
      </w:tr>
      <w:tr w:rsidR="00AF7F4E" w:rsidRPr="00AF7F4E" w14:paraId="0B8562FD" w14:textId="77777777" w:rsidTr="00096245">
        <w:trPr>
          <w:jc w:val="center"/>
        </w:trPr>
        <w:tc>
          <w:tcPr>
            <w:tcW w:w="4876" w:type="dxa"/>
            <w:tcBorders>
              <w:top w:val="nil"/>
              <w:left w:val="nil"/>
              <w:bottom w:val="nil"/>
              <w:right w:val="nil"/>
            </w:tcBorders>
          </w:tcPr>
          <w:p w14:paraId="0995432D" w14:textId="77777777" w:rsidR="0013690C" w:rsidRPr="00AF7F4E" w:rsidRDefault="0013690C" w:rsidP="00096245">
            <w:pPr>
              <w:pStyle w:val="Normal6a"/>
            </w:pPr>
            <w:r w:rsidRPr="00AF7F4E">
              <w:rPr>
                <w:b/>
                <w:bCs/>
                <w:i/>
                <w:iCs/>
                <w:vertAlign w:val="superscript"/>
              </w:rPr>
              <w:t>50</w:t>
            </w:r>
            <w:r w:rsidRPr="00AF7F4E">
              <w:rPr>
                <w:b/>
                <w:bCs/>
                <w:i/>
                <w:iCs/>
              </w:rPr>
              <w:t xml:space="preserve"> Ir-Regolament (UE) 2021/241 tal-Parlament Ewropew u tal-Kunsill tat-12 ta’ Frar 2021 li jistabbilixxi l-Faċilità għall-Irkupru u r-Reżiljenza (ĠU L 57, 18.2.2021, p. 17, ELI:</w:t>
            </w:r>
            <w:r w:rsidRPr="00AF7F4E">
              <w:rPr>
                <w:b/>
                <w:i/>
              </w:rPr>
              <w:t xml:space="preserve"> http://data.europa.eu/eli/reg/2021/241/oj).</w:t>
            </w:r>
          </w:p>
        </w:tc>
        <w:tc>
          <w:tcPr>
            <w:tcW w:w="4876" w:type="dxa"/>
            <w:tcBorders>
              <w:top w:val="nil"/>
              <w:left w:val="nil"/>
              <w:bottom w:val="nil"/>
              <w:right w:val="nil"/>
            </w:tcBorders>
          </w:tcPr>
          <w:p w14:paraId="3E3ED530" w14:textId="77777777" w:rsidR="0013690C" w:rsidRPr="00AF7F4E" w:rsidRDefault="0013690C" w:rsidP="00096245"/>
        </w:tc>
      </w:tr>
    </w:tbl>
    <w:p w14:paraId="1733418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464B12E" w14:textId="77777777" w:rsidR="0013690C" w:rsidRPr="00AF7F4E" w:rsidRDefault="0013690C" w:rsidP="0013690C">
      <w:r w:rsidRPr="00AF7F4E">
        <w:rPr>
          <w:rStyle w:val="HideTWBExt"/>
          <w:color w:val="auto"/>
        </w:rPr>
        <w:t>&lt;/Amend&gt;</w:t>
      </w:r>
    </w:p>
    <w:p w14:paraId="45EDF7D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592</w:t>
      </w:r>
      <w:r w:rsidRPr="00AF7F4E">
        <w:rPr>
          <w:rStyle w:val="HideTWBExt"/>
          <w:color w:val="auto"/>
        </w:rPr>
        <w:t>&lt;/NumAm&gt;</w:t>
      </w:r>
    </w:p>
    <w:p w14:paraId="5549F3E8"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111EEE57" w14:textId="77777777" w:rsidR="0013690C" w:rsidRPr="00AF7F4E" w:rsidRDefault="0013690C" w:rsidP="0013690C">
      <w:pPr>
        <w:pStyle w:val="NormalBold"/>
      </w:pPr>
      <w:r w:rsidRPr="00AF7F4E">
        <w:rPr>
          <w:rStyle w:val="HideTWBExt"/>
          <w:b w:val="0"/>
          <w:color w:val="auto"/>
        </w:rPr>
        <w:t>&lt;/RepeatBlock-By&gt;</w:t>
      </w:r>
    </w:p>
    <w:p w14:paraId="6AAA380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F3435C4"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645064" w14:textId="77777777" w:rsidTr="00096245">
        <w:trPr>
          <w:trHeight w:hRule="exact" w:val="240"/>
          <w:jc w:val="center"/>
        </w:trPr>
        <w:tc>
          <w:tcPr>
            <w:tcW w:w="9752" w:type="dxa"/>
            <w:gridSpan w:val="2"/>
            <w:tcBorders>
              <w:top w:val="nil"/>
              <w:left w:val="nil"/>
              <w:bottom w:val="nil"/>
              <w:right w:val="nil"/>
            </w:tcBorders>
          </w:tcPr>
          <w:p w14:paraId="30FF7626" w14:textId="77777777" w:rsidR="0013690C" w:rsidRPr="00AF7F4E" w:rsidRDefault="0013690C" w:rsidP="00096245"/>
        </w:tc>
      </w:tr>
      <w:tr w:rsidR="00AF7F4E" w:rsidRPr="00AF7F4E" w14:paraId="61359F7D" w14:textId="77777777" w:rsidTr="00096245">
        <w:trPr>
          <w:trHeight w:val="240"/>
          <w:jc w:val="center"/>
        </w:trPr>
        <w:tc>
          <w:tcPr>
            <w:tcW w:w="4876" w:type="dxa"/>
            <w:tcBorders>
              <w:top w:val="nil"/>
              <w:left w:val="nil"/>
              <w:bottom w:val="nil"/>
              <w:right w:val="nil"/>
            </w:tcBorders>
          </w:tcPr>
          <w:p w14:paraId="4A6CFC3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13EB45" w14:textId="77777777" w:rsidR="0013690C" w:rsidRPr="00AF7F4E" w:rsidRDefault="0013690C" w:rsidP="00096245">
            <w:pPr>
              <w:pStyle w:val="AmColumnHeading"/>
            </w:pPr>
            <w:r w:rsidRPr="00AF7F4E">
              <w:t>Emenda</w:t>
            </w:r>
          </w:p>
        </w:tc>
      </w:tr>
      <w:tr w:rsidR="00AF7F4E" w:rsidRPr="00AF7F4E" w14:paraId="3EDF754F" w14:textId="77777777" w:rsidTr="00096245">
        <w:trPr>
          <w:jc w:val="center"/>
        </w:trPr>
        <w:tc>
          <w:tcPr>
            <w:tcW w:w="4876" w:type="dxa"/>
            <w:tcBorders>
              <w:top w:val="nil"/>
              <w:left w:val="nil"/>
              <w:bottom w:val="nil"/>
              <w:right w:val="nil"/>
            </w:tcBorders>
          </w:tcPr>
          <w:p w14:paraId="61346E0D" w14:textId="77777777" w:rsidR="0013690C" w:rsidRPr="00AF7F4E" w:rsidRDefault="0013690C" w:rsidP="00096245">
            <w:pPr>
              <w:pStyle w:val="Normal6a"/>
            </w:pPr>
            <w:r w:rsidRPr="00AF7F4E">
              <w:t>31.</w:t>
            </w:r>
            <w:r w:rsidRPr="00AF7F4E">
              <w:tab/>
              <w:t>Jinsisti li l-miżuri meħtieġa għar-rilaxx tal-finanzjament tal-UE, kif definiti mid-deċiżjonijiet rilevanti meħuda skont ir-</w:t>
            </w:r>
            <w:r w:rsidRPr="00AF7F4E">
              <w:lastRenderedPageBreak/>
              <w:t>Regolament dwar Dispożizzjonijiet Komuni, ir-Regolament dwar il-Faċilità għall-Irkupru</w:t>
            </w:r>
            <w:r w:rsidRPr="00AF7F4E">
              <w:rPr>
                <w:vertAlign w:val="superscript"/>
              </w:rPr>
              <w:t>50</w:t>
            </w:r>
            <w:r w:rsidRPr="00AF7F4E">
              <w:t xml:space="preserve"> u r-Reżiljenza u r-Regolament dwar il-Kundizzjonalità tal-Istat tad-Dritt, iridu jiġu vvalutati b’mod koerenti bħala </w:t>
            </w:r>
            <w:r w:rsidRPr="00AF7F4E">
              <w:rPr>
                <w:b/>
                <w:bCs/>
                <w:i/>
                <w:iCs/>
              </w:rPr>
              <w:t>pakkett integrali</w:t>
            </w:r>
            <w:r w:rsidRPr="00AF7F4E">
              <w:t>, u li l-ebda pagament ma għandu jsir sakemm jippersistu n-nuqqasijiet; jemmen li l-Kummissjoni għandha tieħu azzjoni ulterjuri skont ir-Regolament dwar il-Kundizzjonalità tal-Istat tad-Dritt fir-rigward ta’ ksur ieħor tal-istat tad-dritt, bħal dak relatat mal-ġudikatura;</w:t>
            </w:r>
          </w:p>
        </w:tc>
        <w:tc>
          <w:tcPr>
            <w:tcW w:w="4876" w:type="dxa"/>
            <w:tcBorders>
              <w:top w:val="nil"/>
              <w:left w:val="nil"/>
              <w:bottom w:val="nil"/>
              <w:right w:val="nil"/>
            </w:tcBorders>
          </w:tcPr>
          <w:p w14:paraId="336EDB4A" w14:textId="77777777" w:rsidR="0013690C" w:rsidRPr="00AF7F4E" w:rsidRDefault="0013690C" w:rsidP="00096245">
            <w:pPr>
              <w:pStyle w:val="Normal6a"/>
            </w:pPr>
            <w:r w:rsidRPr="00AF7F4E">
              <w:lastRenderedPageBreak/>
              <w:t>31.</w:t>
            </w:r>
            <w:r w:rsidRPr="00AF7F4E">
              <w:tab/>
              <w:t>Jinsisti li l-miżuri meħtieġa għar-rilaxx tal-finanzjament tal-UE, kif definiti mid-deċiżjonijiet rilevanti meħuda skont ir-</w:t>
            </w:r>
            <w:r w:rsidRPr="00AF7F4E">
              <w:lastRenderedPageBreak/>
              <w:t>Regolament dwar Dispożizzjonijiet Komuni, ir-Regolament dwar il-Faċilità għall-Irkupru</w:t>
            </w:r>
            <w:r w:rsidRPr="00AF7F4E">
              <w:rPr>
                <w:vertAlign w:val="superscript"/>
              </w:rPr>
              <w:t>50</w:t>
            </w:r>
            <w:r w:rsidRPr="00AF7F4E">
              <w:t xml:space="preserve"> u r-Reżiljenza u r-Regolament dwar il-Kundizzjonalità tal-Istat tad-Dritt, iridu jiġu vvalutati b’mod koerenti bħala </w:t>
            </w:r>
            <w:r w:rsidRPr="00AF7F4E">
              <w:rPr>
                <w:b/>
                <w:bCs/>
                <w:i/>
                <w:iCs/>
              </w:rPr>
              <w:t>parti mill-istess sett ta’ għodod bla xkiel u koerenti</w:t>
            </w:r>
            <w:r w:rsidRPr="00AF7F4E">
              <w:t xml:space="preserve">, u li l-ebda pagament ma għandu jsir sakemm jippersistu n-nuqqasijiet; jemmen li l-Kummissjoni għandha tieħu azzjoni ulterjuri skont ir-Regolament dwar il-Kundizzjonalità tal-Istat tad-Dritt </w:t>
            </w:r>
            <w:r w:rsidRPr="00AF7F4E">
              <w:rPr>
                <w:b/>
                <w:bCs/>
                <w:i/>
                <w:iCs/>
              </w:rPr>
              <w:t xml:space="preserve">fil-każ tal-Ungerija </w:t>
            </w:r>
            <w:r w:rsidRPr="00AF7F4E">
              <w:t xml:space="preserve">fir-rigward ta’ ksur ieħor tal-istat tad-dritt, bħal dak relatat mal-ġudikatura; </w:t>
            </w:r>
            <w:r w:rsidRPr="00AF7F4E">
              <w:rPr>
                <w:b/>
                <w:i/>
              </w:rPr>
              <w:t>jisħaq li r-Regolament dwar il-Kundizzjonalità kien għodda ewlenija għall-protezzjoni tal-interessi finanzjarji tal-UE minn ksur tal-istat tad-dritt, u li għandu jiġi applikat kull meta l-kundizzjonijiet legali tiegħu jiġu ssodisfati fil-baġit kollu tal-UE, inklużi l-istrumenti bbażati fuq il-prestazzjoni kif ukoll finanzjament ipprovdut skont l-Artikolu 122 tat-TFUE; jisħaq li b’mod partikolari n-nuqqasijiet fl-istat tad-dritt li jaffettwaw il-ġudikatura u l-ksur jappartjenu għall-funzjonament tas-sistema ġudizzjarja u f’każijiet bħal ksur tar-regoli, manipulazzjoni ta’ sejħiet għall-offerti u applikazzjonijiet li jinvolvu finanzjament mill-UE, jew favoritiżmu fihom, kif ukoll fastidju amministrattiv li jikser it-trattament ugwali tal-awtoritajiet lokali u reġjonali, il-kumpaniji jew riċevituri u benefiċjarji finali oħra, u l-aċċess tagħhom għall-fondi tal-UE kif ukoll l-akkwist, il-korpi tal-awditjar, is-salvagwardji kontra l-korruzzjoni jew is-sistemi ta’ kontroll jikkostitwixxu riskji diretti għall-baġit tal-Unjoni u jirrikjedu applikazzjoni konsistenti u stretta tal-kundizzjonalità; jenfasizza li l-politiċizzazzjoni tal-amministrazzjoni pubblika u l-konċentrazzjoni bla bżonn fil-proċeduri ta’ akkwist jirrappreżentaw riskji sistemiċi tal-istat tad-dritt li jheddu l-ġestjoni finanzjarja tajba; </w:t>
            </w:r>
          </w:p>
        </w:tc>
      </w:tr>
      <w:tr w:rsidR="00AF7F4E" w:rsidRPr="00AF7F4E" w14:paraId="535EB607" w14:textId="77777777" w:rsidTr="00096245">
        <w:trPr>
          <w:jc w:val="center"/>
        </w:trPr>
        <w:tc>
          <w:tcPr>
            <w:tcW w:w="4876" w:type="dxa"/>
            <w:tcBorders>
              <w:top w:val="nil"/>
              <w:left w:val="nil"/>
              <w:bottom w:val="nil"/>
              <w:right w:val="nil"/>
            </w:tcBorders>
          </w:tcPr>
          <w:p w14:paraId="1DA41FDC"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3C66EB53" w14:textId="77777777" w:rsidR="0013690C" w:rsidRPr="00AF7F4E" w:rsidRDefault="0013690C" w:rsidP="00096245">
            <w:pPr>
              <w:pStyle w:val="Normal6a"/>
            </w:pPr>
            <w:r w:rsidRPr="00AF7F4E">
              <w:rPr>
                <w:b/>
                <w:i/>
              </w:rPr>
              <w:t>_________________</w:t>
            </w:r>
          </w:p>
        </w:tc>
      </w:tr>
      <w:tr w:rsidR="00AF7F4E" w:rsidRPr="00AF7F4E" w14:paraId="5A457BEB" w14:textId="77777777" w:rsidTr="00096245">
        <w:trPr>
          <w:jc w:val="center"/>
        </w:trPr>
        <w:tc>
          <w:tcPr>
            <w:tcW w:w="4876" w:type="dxa"/>
            <w:tcBorders>
              <w:top w:val="nil"/>
              <w:left w:val="nil"/>
              <w:bottom w:val="nil"/>
              <w:right w:val="nil"/>
            </w:tcBorders>
          </w:tcPr>
          <w:p w14:paraId="737A1371"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c>
          <w:tcPr>
            <w:tcW w:w="4876" w:type="dxa"/>
            <w:tcBorders>
              <w:top w:val="nil"/>
              <w:left w:val="nil"/>
              <w:bottom w:val="nil"/>
              <w:right w:val="nil"/>
            </w:tcBorders>
          </w:tcPr>
          <w:p w14:paraId="2D48BB48"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r>
    </w:tbl>
    <w:p w14:paraId="36AFBA2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E84D3C5" w14:textId="77777777" w:rsidR="0013690C" w:rsidRPr="00AF7F4E" w:rsidRDefault="0013690C" w:rsidP="0013690C">
      <w:r w:rsidRPr="00AF7F4E">
        <w:rPr>
          <w:rStyle w:val="HideTWBExt"/>
          <w:color w:val="auto"/>
        </w:rPr>
        <w:t>&lt;/Amend&gt;</w:t>
      </w:r>
    </w:p>
    <w:p w14:paraId="18BCD42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593</w:t>
      </w:r>
      <w:r w:rsidRPr="00AF7F4E">
        <w:rPr>
          <w:rStyle w:val="HideTWBExt"/>
          <w:color w:val="auto"/>
        </w:rPr>
        <w:t>&lt;/NumAm&gt;</w:t>
      </w:r>
    </w:p>
    <w:p w14:paraId="1F22CC3C"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1501CFE6" w14:textId="77777777" w:rsidR="0013690C" w:rsidRPr="00AF7F4E" w:rsidRDefault="0013690C" w:rsidP="0013690C">
      <w:pPr>
        <w:pStyle w:val="NormalBold"/>
      </w:pPr>
      <w:r w:rsidRPr="00AF7F4E">
        <w:rPr>
          <w:rStyle w:val="HideTWBExt"/>
          <w:b w:val="0"/>
          <w:color w:val="auto"/>
        </w:rPr>
        <w:t>&lt;/RepeatBlock-By&gt;</w:t>
      </w:r>
    </w:p>
    <w:p w14:paraId="019163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A5E102"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218C3A" w14:textId="77777777" w:rsidTr="00096245">
        <w:trPr>
          <w:trHeight w:hRule="exact" w:val="240"/>
          <w:jc w:val="center"/>
        </w:trPr>
        <w:tc>
          <w:tcPr>
            <w:tcW w:w="9752" w:type="dxa"/>
            <w:gridSpan w:val="2"/>
            <w:tcBorders>
              <w:top w:val="nil"/>
              <w:left w:val="nil"/>
              <w:bottom w:val="nil"/>
              <w:right w:val="nil"/>
            </w:tcBorders>
          </w:tcPr>
          <w:p w14:paraId="13B5E511" w14:textId="77777777" w:rsidR="0013690C" w:rsidRPr="00AF7F4E" w:rsidRDefault="0013690C" w:rsidP="00096245"/>
        </w:tc>
      </w:tr>
      <w:tr w:rsidR="00AF7F4E" w:rsidRPr="00AF7F4E" w14:paraId="362F317B" w14:textId="77777777" w:rsidTr="00096245">
        <w:trPr>
          <w:trHeight w:val="240"/>
          <w:jc w:val="center"/>
        </w:trPr>
        <w:tc>
          <w:tcPr>
            <w:tcW w:w="4876" w:type="dxa"/>
            <w:tcBorders>
              <w:top w:val="nil"/>
              <w:left w:val="nil"/>
              <w:bottom w:val="nil"/>
              <w:right w:val="nil"/>
            </w:tcBorders>
          </w:tcPr>
          <w:p w14:paraId="560D58B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1282C2" w14:textId="77777777" w:rsidR="0013690C" w:rsidRPr="00AF7F4E" w:rsidRDefault="0013690C" w:rsidP="00096245">
            <w:pPr>
              <w:pStyle w:val="AmColumnHeading"/>
            </w:pPr>
            <w:r w:rsidRPr="00AF7F4E">
              <w:t>Emenda</w:t>
            </w:r>
          </w:p>
        </w:tc>
      </w:tr>
      <w:tr w:rsidR="00AF7F4E" w:rsidRPr="00AF7F4E" w14:paraId="0735F166" w14:textId="77777777" w:rsidTr="00096245">
        <w:trPr>
          <w:jc w:val="center"/>
        </w:trPr>
        <w:tc>
          <w:tcPr>
            <w:tcW w:w="4876" w:type="dxa"/>
            <w:tcBorders>
              <w:top w:val="nil"/>
              <w:left w:val="nil"/>
              <w:bottom w:val="nil"/>
              <w:right w:val="nil"/>
            </w:tcBorders>
          </w:tcPr>
          <w:p w14:paraId="4B8A0FD4" w14:textId="77777777" w:rsidR="0013690C" w:rsidRPr="00AF7F4E" w:rsidRDefault="0013690C" w:rsidP="00096245">
            <w:pPr>
              <w:pStyle w:val="Normal6a"/>
            </w:pPr>
            <w:r w:rsidRPr="00AF7F4E">
              <w:t>31.</w:t>
            </w:r>
            <w:r w:rsidRPr="00AF7F4E">
              <w:tab/>
              <w:t>Jinsisti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 b’mod koerenti bħala pakkett integrali, u li l-ebda pagament ma għandu jsir sakemm jippersistu n-nuqqasijiet; jemmen li l-Kummissjoni għandha tieħu azzjoni ulterjuri skont ir-Regolament dwar il-Kundizzjonalità tal-Istat tad-Dritt fir-rigward ta’ ksur ieħor tal-istat tad-dritt, bħal dak relatat mal-ġudikatura;</w:t>
            </w:r>
          </w:p>
        </w:tc>
        <w:tc>
          <w:tcPr>
            <w:tcW w:w="4876" w:type="dxa"/>
            <w:tcBorders>
              <w:top w:val="nil"/>
              <w:left w:val="nil"/>
              <w:bottom w:val="nil"/>
              <w:right w:val="nil"/>
            </w:tcBorders>
          </w:tcPr>
          <w:p w14:paraId="0A8E112F" w14:textId="77777777" w:rsidR="0013690C" w:rsidRPr="00AF7F4E" w:rsidRDefault="0013690C" w:rsidP="00096245">
            <w:pPr>
              <w:pStyle w:val="Normal6a"/>
            </w:pPr>
            <w:r w:rsidRPr="00AF7F4E">
              <w:t>31.</w:t>
            </w:r>
            <w:r w:rsidRPr="00AF7F4E">
              <w:tab/>
              <w:t>Jinsisti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 b’mod koerenti bħala pakkett integrali, u li l-ebda pagament ma għandu jsir sakemm jippersistu n-nuqqasijiet; </w:t>
            </w:r>
            <w:r w:rsidRPr="00AF7F4E">
              <w:rPr>
                <w:b/>
                <w:i/>
              </w:rPr>
              <w:t>jistieden lill-Kummissjoni tiżgura li tali valutazzjoni tibqa’ dejjem strettament imparzjali u ħielsa mill-politiċizzazzjoni, in-negozjar politiku jew kunsiderazzjonijiet mhux relatati mal-konformità oġġettiva mal-istandards tal-istat tad-dritt;</w:t>
            </w:r>
            <w:r w:rsidRPr="00AF7F4E">
              <w:t xml:space="preserve"> jemmen li l-Kummissjoni għandha tieħu azzjoni ulterjuri skont ir-Regolament dwar il-Kundizzjonalità tal-Istat tad-Dritt fir-rigward ta’ ksur ieħor tal-istat tad-dritt, bħal dak relatat mal-ġudikatura;</w:t>
            </w:r>
          </w:p>
        </w:tc>
      </w:tr>
      <w:tr w:rsidR="00AF7F4E" w:rsidRPr="00AF7F4E" w14:paraId="5CB86D2B" w14:textId="77777777" w:rsidTr="00096245">
        <w:trPr>
          <w:jc w:val="center"/>
        </w:trPr>
        <w:tc>
          <w:tcPr>
            <w:tcW w:w="4876" w:type="dxa"/>
            <w:tcBorders>
              <w:top w:val="nil"/>
              <w:left w:val="nil"/>
              <w:bottom w:val="nil"/>
              <w:right w:val="nil"/>
            </w:tcBorders>
          </w:tcPr>
          <w:p w14:paraId="3B7A87CF"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66B8DB0D" w14:textId="77777777" w:rsidR="0013690C" w:rsidRPr="00AF7F4E" w:rsidRDefault="0013690C" w:rsidP="00096245">
            <w:pPr>
              <w:pStyle w:val="Normal6a"/>
            </w:pPr>
            <w:r w:rsidRPr="00AF7F4E">
              <w:rPr>
                <w:b/>
                <w:i/>
              </w:rPr>
              <w:t>_________________</w:t>
            </w:r>
          </w:p>
        </w:tc>
      </w:tr>
      <w:tr w:rsidR="00AF7F4E" w:rsidRPr="00AF7F4E" w14:paraId="6C0D250F" w14:textId="77777777" w:rsidTr="00096245">
        <w:trPr>
          <w:jc w:val="center"/>
        </w:trPr>
        <w:tc>
          <w:tcPr>
            <w:tcW w:w="4876" w:type="dxa"/>
            <w:tcBorders>
              <w:top w:val="nil"/>
              <w:left w:val="nil"/>
              <w:bottom w:val="nil"/>
              <w:right w:val="nil"/>
            </w:tcBorders>
          </w:tcPr>
          <w:p w14:paraId="2A40F698"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w:t>
            </w:r>
            <w:r w:rsidRPr="00AF7F4E">
              <w:lastRenderedPageBreak/>
              <w:t>Irkupru u r-Reżiljenza (ĠU L 57, 18.2.2021, p. 17, ELI: http://data.europa.eu/eli/reg/2021/241/oj).</w:t>
            </w:r>
          </w:p>
        </w:tc>
        <w:tc>
          <w:tcPr>
            <w:tcW w:w="4876" w:type="dxa"/>
            <w:tcBorders>
              <w:top w:val="nil"/>
              <w:left w:val="nil"/>
              <w:bottom w:val="nil"/>
              <w:right w:val="nil"/>
            </w:tcBorders>
          </w:tcPr>
          <w:p w14:paraId="1940F53F" w14:textId="77777777" w:rsidR="0013690C" w:rsidRPr="00AF7F4E" w:rsidRDefault="0013690C" w:rsidP="00096245">
            <w:pPr>
              <w:pStyle w:val="Normal6a"/>
            </w:pPr>
            <w:r w:rsidRPr="00AF7F4E">
              <w:rPr>
                <w:vertAlign w:val="superscript"/>
              </w:rPr>
              <w:lastRenderedPageBreak/>
              <w:t>50</w:t>
            </w:r>
            <w:r w:rsidRPr="00AF7F4E">
              <w:t xml:space="preserve"> Ir-Regolament (UE) 2021/241 tal-Parlament Ewropew u tal-Kunsill tat-12 ta’ Frar 2021 li jistabbilixxi l-Faċilità għall-</w:t>
            </w:r>
            <w:r w:rsidRPr="00AF7F4E">
              <w:lastRenderedPageBreak/>
              <w:t>Irkupru u r-Reżiljenza (ĠU L 57, 18.2.2021, p. 17, ELI: http://data.europa.eu/eli/reg/2021/241/oj).</w:t>
            </w:r>
          </w:p>
        </w:tc>
      </w:tr>
    </w:tbl>
    <w:p w14:paraId="4F53B2F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905E47B" w14:textId="77777777" w:rsidR="0013690C" w:rsidRPr="00AF7F4E" w:rsidRDefault="0013690C" w:rsidP="0013690C">
      <w:r w:rsidRPr="00AF7F4E">
        <w:rPr>
          <w:rStyle w:val="HideTWBExt"/>
          <w:color w:val="auto"/>
        </w:rPr>
        <w:t>&lt;/Amend&gt;</w:t>
      </w:r>
    </w:p>
    <w:p w14:paraId="521B1D5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594</w:t>
      </w:r>
      <w:r w:rsidRPr="00AF7F4E">
        <w:rPr>
          <w:rStyle w:val="HideTWBExt"/>
          <w:color w:val="auto"/>
        </w:rPr>
        <w:t>&lt;/NumAm&gt;</w:t>
      </w:r>
    </w:p>
    <w:p w14:paraId="7541B0ED"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42D6CE1" w14:textId="77777777" w:rsidR="0013690C" w:rsidRPr="00AF7F4E" w:rsidRDefault="0013690C" w:rsidP="0013690C">
      <w:pPr>
        <w:pStyle w:val="NormalBold"/>
      </w:pPr>
      <w:r w:rsidRPr="00AF7F4E">
        <w:rPr>
          <w:rStyle w:val="HideTWBExt"/>
          <w:b w:val="0"/>
          <w:color w:val="auto"/>
        </w:rPr>
        <w:t>&lt;/RepeatBlock-By&gt;</w:t>
      </w:r>
    </w:p>
    <w:p w14:paraId="0DB6EC7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99C33B"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6E5CED" w14:textId="77777777" w:rsidTr="00096245">
        <w:trPr>
          <w:trHeight w:hRule="exact" w:val="240"/>
          <w:jc w:val="center"/>
        </w:trPr>
        <w:tc>
          <w:tcPr>
            <w:tcW w:w="9752" w:type="dxa"/>
            <w:gridSpan w:val="2"/>
            <w:tcBorders>
              <w:top w:val="nil"/>
              <w:left w:val="nil"/>
              <w:bottom w:val="nil"/>
              <w:right w:val="nil"/>
            </w:tcBorders>
          </w:tcPr>
          <w:p w14:paraId="4EE384E6" w14:textId="77777777" w:rsidR="0013690C" w:rsidRPr="00AF7F4E" w:rsidRDefault="0013690C" w:rsidP="00096245"/>
        </w:tc>
      </w:tr>
      <w:tr w:rsidR="00AF7F4E" w:rsidRPr="00AF7F4E" w14:paraId="2564DE3E" w14:textId="77777777" w:rsidTr="00096245">
        <w:trPr>
          <w:trHeight w:val="240"/>
          <w:jc w:val="center"/>
        </w:trPr>
        <w:tc>
          <w:tcPr>
            <w:tcW w:w="4876" w:type="dxa"/>
            <w:tcBorders>
              <w:top w:val="nil"/>
              <w:left w:val="nil"/>
              <w:bottom w:val="nil"/>
              <w:right w:val="nil"/>
            </w:tcBorders>
          </w:tcPr>
          <w:p w14:paraId="69EF9CC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85D7BD8" w14:textId="77777777" w:rsidR="0013690C" w:rsidRPr="00AF7F4E" w:rsidRDefault="0013690C" w:rsidP="00096245">
            <w:pPr>
              <w:pStyle w:val="AmColumnHeading"/>
            </w:pPr>
            <w:r w:rsidRPr="00AF7F4E">
              <w:t>Emenda</w:t>
            </w:r>
          </w:p>
        </w:tc>
      </w:tr>
      <w:tr w:rsidR="00AF7F4E" w:rsidRPr="00AF7F4E" w14:paraId="30E68F9C" w14:textId="77777777" w:rsidTr="00096245">
        <w:trPr>
          <w:jc w:val="center"/>
        </w:trPr>
        <w:tc>
          <w:tcPr>
            <w:tcW w:w="4876" w:type="dxa"/>
            <w:tcBorders>
              <w:top w:val="nil"/>
              <w:left w:val="nil"/>
              <w:bottom w:val="nil"/>
              <w:right w:val="nil"/>
            </w:tcBorders>
          </w:tcPr>
          <w:p w14:paraId="29AEC305" w14:textId="77777777" w:rsidR="0013690C" w:rsidRPr="00AF7F4E" w:rsidRDefault="0013690C" w:rsidP="00096245">
            <w:pPr>
              <w:pStyle w:val="Normal6a"/>
            </w:pPr>
            <w:r w:rsidRPr="00AF7F4E">
              <w:t>31.</w:t>
            </w:r>
            <w:r w:rsidRPr="00AF7F4E">
              <w:tab/>
            </w:r>
            <w:r w:rsidRPr="00AF7F4E">
              <w:rPr>
                <w:b/>
                <w:bCs/>
                <w:i/>
                <w:iCs/>
              </w:rPr>
              <w:t>Jinsisti li l-miżuri meħtieġa għar-rilaxx tal-finanzjament tal-UE, kif definiti mid-deċiżjonijiet rilevanti meħuda skont ir-Regolament</w:t>
            </w:r>
            <w:r w:rsidRPr="00AF7F4E">
              <w:t xml:space="preserve"> dwar Dispożizzjonijiet Komuni, ir-Regolament dwar il-Faċilità għall-Irkupru u r-Reżiljenza</w:t>
            </w:r>
            <w:r w:rsidRPr="00AF7F4E">
              <w:rPr>
                <w:b/>
                <w:i/>
                <w:vertAlign w:val="superscript"/>
              </w:rPr>
              <w:t>50</w:t>
            </w:r>
            <w:r w:rsidRPr="00AF7F4E">
              <w:t xml:space="preserve"> u r-Regolament dwar il-Kundizzjonalità tal-Istat tad-Dritt, </w:t>
            </w:r>
            <w:r w:rsidRPr="00AF7F4E">
              <w:rPr>
                <w:b/>
                <w:bCs/>
                <w:i/>
                <w:iCs/>
              </w:rPr>
              <w:t xml:space="preserve">iridu jiġu vvalutati b’mod koerenti </w:t>
            </w:r>
            <w:r w:rsidRPr="00AF7F4E">
              <w:t xml:space="preserve">bħala pakkett </w:t>
            </w:r>
            <w:r w:rsidRPr="00AF7F4E">
              <w:rPr>
                <w:b/>
                <w:bCs/>
                <w:i/>
                <w:iCs/>
              </w:rPr>
              <w:t xml:space="preserve">integrali, u li l-ebda </w:t>
            </w:r>
            <w:r w:rsidRPr="00AF7F4E">
              <w:t xml:space="preserve">pagament </w:t>
            </w:r>
            <w:r w:rsidRPr="00AF7F4E">
              <w:rPr>
                <w:b/>
                <w:bCs/>
                <w:i/>
                <w:iCs/>
              </w:rPr>
              <w:t>ma għandu jsir sakemm jippersistu n-nuqqasijiet;</w:t>
            </w:r>
            <w:r w:rsidRPr="00AF7F4E">
              <w:t xml:space="preserve"> </w:t>
            </w:r>
            <w:r w:rsidRPr="00AF7F4E">
              <w:rPr>
                <w:b/>
                <w:bCs/>
                <w:i/>
                <w:iCs/>
              </w:rPr>
              <w:t xml:space="preserve">jemmen li l-Kummissjoni </w:t>
            </w:r>
            <w:r w:rsidRPr="00AF7F4E">
              <w:t xml:space="preserve">għandha </w:t>
            </w:r>
            <w:r w:rsidRPr="00AF7F4E">
              <w:rPr>
                <w:b/>
                <w:bCs/>
                <w:i/>
                <w:iCs/>
              </w:rPr>
              <w:t>tieħu azzjoni ulterjuri skont ir-Regolament dwar il-Kundizzjonalità tal-Istat tad-Dritt fir-rigward ta’ ksur ieħor tal-istat tad-dritt, bħal dak relatat mal-ġudikatura</w:t>
            </w:r>
            <w:r w:rsidRPr="00AF7F4E">
              <w:t>;</w:t>
            </w:r>
          </w:p>
        </w:tc>
        <w:tc>
          <w:tcPr>
            <w:tcW w:w="4876" w:type="dxa"/>
            <w:tcBorders>
              <w:top w:val="nil"/>
              <w:left w:val="nil"/>
              <w:bottom w:val="nil"/>
              <w:right w:val="nil"/>
            </w:tcBorders>
          </w:tcPr>
          <w:p w14:paraId="307C7022" w14:textId="77777777" w:rsidR="0013690C" w:rsidRPr="00AF7F4E" w:rsidRDefault="0013690C" w:rsidP="00096245">
            <w:pPr>
              <w:pStyle w:val="Normal6a"/>
            </w:pPr>
            <w:r w:rsidRPr="00AF7F4E">
              <w:t>31.</w:t>
            </w:r>
            <w:r w:rsidRPr="00AF7F4E">
              <w:tab/>
            </w:r>
            <w:r w:rsidRPr="00AF7F4E">
              <w:rPr>
                <w:b/>
                <w:bCs/>
                <w:i/>
                <w:iCs/>
              </w:rPr>
              <w:t>Jopponi t-trattament ta’ fondi u kundizzjonijiet ta’ aċċess għall-fondi tal-UE differenti, li jirriżulta mir-Regolament</w:t>
            </w:r>
            <w:r w:rsidRPr="00AF7F4E">
              <w:t xml:space="preserve"> dwar Dispożizzjonijiet Komuni, ir-Regolament dwar il-Faċilità għall-Irkupru u r-Reżiljenza u r-Regolament dwar il-Kundizzjonalità tal-Istat tad-Dritt, bħala pakkett </w:t>
            </w:r>
            <w:r w:rsidRPr="00AF7F4E">
              <w:rPr>
                <w:b/>
                <w:bCs/>
                <w:i/>
                <w:iCs/>
              </w:rPr>
              <w:t xml:space="preserve">olistiku uniku, li n-nuqqas ta’ konformità miegħu jiġġustifika t-twaqqif ta’ kwalunkwe </w:t>
            </w:r>
            <w:r w:rsidRPr="00AF7F4E">
              <w:t>pagament</w:t>
            </w:r>
            <w:r w:rsidRPr="00AF7F4E">
              <w:rPr>
                <w:b/>
                <w:bCs/>
                <w:i/>
                <w:iCs/>
              </w:rPr>
              <w:t>;</w:t>
            </w:r>
            <w:r w:rsidRPr="00AF7F4E">
              <w:t xml:space="preserve"> </w:t>
            </w:r>
            <w:r w:rsidRPr="00AF7F4E">
              <w:rPr>
                <w:b/>
                <w:bCs/>
                <w:i/>
                <w:iCs/>
              </w:rPr>
              <w:t>jisħaq li tali approċċ imur kontra l-prinċipju tal-proporzjonalità, iwassal għall-espansjoni mhux awtorizzata tal-kompetenzi tal-Kummissjoni u jirriskja l-applikazzjoni ta’ pressjoni politika fuq l-Istati Membri;</w:t>
            </w:r>
            <w:r w:rsidRPr="00AF7F4E">
              <w:t xml:space="preserve"> </w:t>
            </w:r>
            <w:r w:rsidRPr="00AF7F4E">
              <w:rPr>
                <w:b/>
                <w:bCs/>
                <w:i/>
                <w:iCs/>
              </w:rPr>
              <w:t xml:space="preserve">iqis li l-valutazzjoni tal-issodisfar tal-kundizzjonijiet </w:t>
            </w:r>
            <w:r w:rsidRPr="00AF7F4E">
              <w:t xml:space="preserve">għandha </w:t>
            </w:r>
            <w:r w:rsidRPr="00AF7F4E">
              <w:rPr>
                <w:b/>
                <w:bCs/>
                <w:i/>
                <w:iCs/>
              </w:rPr>
              <w:t>titwettaq b’mod separat għal kull strument u f’konformità mal-bażi legali tiegħu, filwaqt li l-mekkaniżmu ta’ kundizzjonalità ma għandux jintuża biex jinterferixxi f’oqsma bħall-organizzazzjoni tal-ġudikatura, li tibqa’ fil-kompetenza esklużiva tal-Istati Membri</w:t>
            </w:r>
            <w:r w:rsidRPr="00AF7F4E">
              <w:t>;</w:t>
            </w:r>
          </w:p>
        </w:tc>
      </w:tr>
      <w:tr w:rsidR="00AF7F4E" w:rsidRPr="00AF7F4E" w14:paraId="41D9FC45" w14:textId="77777777" w:rsidTr="00096245">
        <w:trPr>
          <w:jc w:val="center"/>
        </w:trPr>
        <w:tc>
          <w:tcPr>
            <w:tcW w:w="4876" w:type="dxa"/>
            <w:tcBorders>
              <w:top w:val="nil"/>
              <w:left w:val="nil"/>
              <w:bottom w:val="nil"/>
              <w:right w:val="nil"/>
            </w:tcBorders>
          </w:tcPr>
          <w:p w14:paraId="1820238C"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24007D77" w14:textId="77777777" w:rsidR="0013690C" w:rsidRPr="00AF7F4E" w:rsidRDefault="0013690C" w:rsidP="00096245"/>
        </w:tc>
      </w:tr>
      <w:tr w:rsidR="00AF7F4E" w:rsidRPr="00AF7F4E" w14:paraId="697B88B9" w14:textId="77777777" w:rsidTr="00096245">
        <w:trPr>
          <w:jc w:val="center"/>
        </w:trPr>
        <w:tc>
          <w:tcPr>
            <w:tcW w:w="4876" w:type="dxa"/>
            <w:tcBorders>
              <w:top w:val="nil"/>
              <w:left w:val="nil"/>
              <w:bottom w:val="nil"/>
              <w:right w:val="nil"/>
            </w:tcBorders>
          </w:tcPr>
          <w:p w14:paraId="62AFCC30" w14:textId="77777777" w:rsidR="0013690C" w:rsidRPr="00AF7F4E" w:rsidRDefault="0013690C" w:rsidP="00096245">
            <w:pPr>
              <w:pStyle w:val="Normal6a"/>
            </w:pPr>
            <w:r w:rsidRPr="00AF7F4E">
              <w:rPr>
                <w:b/>
                <w:bCs/>
                <w:i/>
                <w:iCs/>
                <w:vertAlign w:val="superscript"/>
              </w:rPr>
              <w:t>50</w:t>
            </w:r>
            <w:r w:rsidRPr="00AF7F4E">
              <w:rPr>
                <w:b/>
                <w:bCs/>
                <w:i/>
                <w:iCs/>
              </w:rPr>
              <w:t xml:space="preserve"> Ir-Regolament (UE) 2021/241 tal-Parlament Ewropew u tal-Kunsill tat-12 ta’ Frar 2021 li jistabbilixxi l-Faċilità għall-Irkupru u r-Reżiljenza (ĠU L 57, 18.2.2021, p. 17, ELI:</w:t>
            </w:r>
            <w:r w:rsidRPr="00AF7F4E">
              <w:rPr>
                <w:b/>
                <w:i/>
              </w:rPr>
              <w:t xml:space="preserve"> </w:t>
            </w:r>
            <w:r w:rsidRPr="00AF7F4E">
              <w:rPr>
                <w:b/>
                <w:i/>
              </w:rPr>
              <w:lastRenderedPageBreak/>
              <w:t>http://data.europa.eu/eli/reg/2021/241/oj).</w:t>
            </w:r>
          </w:p>
        </w:tc>
        <w:tc>
          <w:tcPr>
            <w:tcW w:w="4876" w:type="dxa"/>
            <w:tcBorders>
              <w:top w:val="nil"/>
              <w:left w:val="nil"/>
              <w:bottom w:val="nil"/>
              <w:right w:val="nil"/>
            </w:tcBorders>
          </w:tcPr>
          <w:p w14:paraId="0D394793" w14:textId="77777777" w:rsidR="0013690C" w:rsidRPr="00AF7F4E" w:rsidRDefault="0013690C" w:rsidP="00096245"/>
        </w:tc>
      </w:tr>
    </w:tbl>
    <w:p w14:paraId="4339157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FFA7F60" w14:textId="77777777" w:rsidR="0013690C" w:rsidRPr="00AF7F4E" w:rsidRDefault="0013690C" w:rsidP="0013690C">
      <w:r w:rsidRPr="00AF7F4E">
        <w:rPr>
          <w:rStyle w:val="HideTWBExt"/>
          <w:color w:val="auto"/>
        </w:rPr>
        <w:t>&lt;/Amend&gt;</w:t>
      </w:r>
    </w:p>
    <w:p w14:paraId="47F588B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595</w:t>
      </w:r>
      <w:r w:rsidRPr="00AF7F4E">
        <w:rPr>
          <w:rStyle w:val="HideTWBExt"/>
          <w:color w:val="auto"/>
        </w:rPr>
        <w:t>&lt;/NumAm&gt;</w:t>
      </w:r>
    </w:p>
    <w:p w14:paraId="318A1A9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A29D07F" w14:textId="77777777" w:rsidR="0013690C" w:rsidRPr="00AF7F4E" w:rsidRDefault="0013690C" w:rsidP="0013690C">
      <w:pPr>
        <w:pStyle w:val="NormalBold"/>
      </w:pPr>
      <w:r w:rsidRPr="00AF7F4E">
        <w:rPr>
          <w:rStyle w:val="HideTWBExt"/>
          <w:b w:val="0"/>
          <w:color w:val="auto"/>
        </w:rPr>
        <w:t>&lt;/RepeatBlock-By&gt;</w:t>
      </w:r>
    </w:p>
    <w:p w14:paraId="513044D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3CEE359"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C42B6B" w14:textId="77777777" w:rsidTr="00096245">
        <w:trPr>
          <w:trHeight w:hRule="exact" w:val="240"/>
          <w:jc w:val="center"/>
        </w:trPr>
        <w:tc>
          <w:tcPr>
            <w:tcW w:w="9752" w:type="dxa"/>
            <w:gridSpan w:val="2"/>
            <w:tcBorders>
              <w:top w:val="nil"/>
              <w:left w:val="nil"/>
              <w:bottom w:val="nil"/>
              <w:right w:val="nil"/>
            </w:tcBorders>
          </w:tcPr>
          <w:p w14:paraId="72F499FB" w14:textId="77777777" w:rsidR="0013690C" w:rsidRPr="00AF7F4E" w:rsidRDefault="0013690C" w:rsidP="00096245"/>
        </w:tc>
      </w:tr>
      <w:tr w:rsidR="00AF7F4E" w:rsidRPr="00AF7F4E" w14:paraId="52CC409B" w14:textId="77777777" w:rsidTr="00096245">
        <w:trPr>
          <w:trHeight w:val="240"/>
          <w:jc w:val="center"/>
        </w:trPr>
        <w:tc>
          <w:tcPr>
            <w:tcW w:w="4876" w:type="dxa"/>
            <w:tcBorders>
              <w:top w:val="nil"/>
              <w:left w:val="nil"/>
              <w:bottom w:val="nil"/>
              <w:right w:val="nil"/>
            </w:tcBorders>
          </w:tcPr>
          <w:p w14:paraId="7CC27DC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C617B83" w14:textId="77777777" w:rsidR="0013690C" w:rsidRPr="00AF7F4E" w:rsidRDefault="0013690C" w:rsidP="00096245">
            <w:pPr>
              <w:pStyle w:val="AmColumnHeading"/>
            </w:pPr>
            <w:r w:rsidRPr="00AF7F4E">
              <w:t>Emenda</w:t>
            </w:r>
          </w:p>
        </w:tc>
      </w:tr>
      <w:tr w:rsidR="00AF7F4E" w:rsidRPr="00AF7F4E" w14:paraId="6636BBC4" w14:textId="77777777" w:rsidTr="00096245">
        <w:trPr>
          <w:jc w:val="center"/>
        </w:trPr>
        <w:tc>
          <w:tcPr>
            <w:tcW w:w="4876" w:type="dxa"/>
            <w:tcBorders>
              <w:top w:val="nil"/>
              <w:left w:val="nil"/>
              <w:bottom w:val="nil"/>
              <w:right w:val="nil"/>
            </w:tcBorders>
          </w:tcPr>
          <w:p w14:paraId="00D7695B" w14:textId="77777777" w:rsidR="0013690C" w:rsidRPr="00AF7F4E" w:rsidRDefault="0013690C" w:rsidP="00096245">
            <w:pPr>
              <w:pStyle w:val="Normal6a"/>
            </w:pPr>
            <w:r w:rsidRPr="00AF7F4E">
              <w:t>31.</w:t>
            </w:r>
            <w:r w:rsidRPr="00AF7F4E">
              <w:tab/>
            </w:r>
            <w:r w:rsidRPr="00AF7F4E">
              <w:rPr>
                <w:b/>
                <w:bCs/>
                <w:i/>
                <w:iCs/>
              </w:rPr>
              <w:t xml:space="preserve">Jinsisti </w:t>
            </w:r>
            <w:r w:rsidRPr="00AF7F4E">
              <w:t>li</w:t>
            </w:r>
            <w:r w:rsidRPr="00AF7F4E">
              <w:rPr>
                <w:b/>
                <w:bCs/>
                <w:i/>
                <w:iCs/>
              </w:rPr>
              <w:t xml:space="preserve"> l-miżuri meħtieġa għar-rilaxx tal-finanzjament tal-UE, kif definiti mid-deċiżjonijiet rilevanti meħuda skont ir-Regolament dwar Dispożizzjonijiet Komuni, ir-Regolament dwar il-Faċilità għall-Irkupru</w:t>
            </w:r>
            <w:r w:rsidRPr="00AF7F4E">
              <w:rPr>
                <w:b/>
                <w:bCs/>
                <w:i/>
                <w:iCs/>
                <w:vertAlign w:val="superscript"/>
              </w:rPr>
              <w:t>50</w:t>
            </w:r>
            <w:r w:rsidRPr="00AF7F4E">
              <w:rPr>
                <w:b/>
                <w:bCs/>
                <w:i/>
                <w:iCs/>
              </w:rPr>
              <w:t xml:space="preserve"> u r-Reżiljenza u r-Regolament dwar il-Kundizzjonalità tal-Istat tad-Dritt, iridu jiġu vvalutati b’mod koerenti bħala pakkett integrali, u li l-ebda pagament ma għandu jsir sakemm jippersistu n-nuqqasijiet;</w:t>
            </w:r>
            <w:r w:rsidRPr="00AF7F4E">
              <w:rPr>
                <w:b/>
                <w:i/>
              </w:rPr>
              <w:t xml:space="preserve"> </w:t>
            </w:r>
            <w:r w:rsidRPr="00AF7F4E">
              <w:rPr>
                <w:b/>
                <w:bCs/>
                <w:i/>
                <w:iCs/>
              </w:rPr>
              <w:t>jemmen li l-Kummissjoni għandha tieħu azzjoni ulterjuri skont ir-Regolament dwar il-Kundizzjonalità tal-Istat tad-Dritt fir-rigward ta’ ksur ieħor</w:t>
            </w:r>
            <w:r w:rsidRPr="00AF7F4E">
              <w:t xml:space="preserve"> tal-istat tad-dritt,</w:t>
            </w:r>
            <w:r w:rsidRPr="00AF7F4E">
              <w:rPr>
                <w:b/>
                <w:bCs/>
                <w:i/>
                <w:iCs/>
              </w:rPr>
              <w:t xml:space="preserve"> bħal dak relatat mal-ġudikatura</w:t>
            </w:r>
            <w:r w:rsidRPr="00AF7F4E">
              <w:t>;</w:t>
            </w:r>
          </w:p>
        </w:tc>
        <w:tc>
          <w:tcPr>
            <w:tcW w:w="4876" w:type="dxa"/>
            <w:tcBorders>
              <w:top w:val="nil"/>
              <w:left w:val="nil"/>
              <w:bottom w:val="nil"/>
              <w:right w:val="nil"/>
            </w:tcBorders>
          </w:tcPr>
          <w:p w14:paraId="62F182E0" w14:textId="77777777" w:rsidR="0013690C" w:rsidRPr="00AF7F4E" w:rsidRDefault="0013690C" w:rsidP="00096245">
            <w:pPr>
              <w:pStyle w:val="Normal6a"/>
            </w:pPr>
            <w:r w:rsidRPr="00AF7F4E">
              <w:t>31.</w:t>
            </w:r>
            <w:r w:rsidRPr="00AF7F4E">
              <w:tab/>
            </w:r>
            <w:r w:rsidRPr="00AF7F4E">
              <w:rPr>
                <w:b/>
                <w:bCs/>
                <w:i/>
                <w:iCs/>
              </w:rPr>
              <w:t xml:space="preserve">Jisħaq </w:t>
            </w:r>
            <w:r w:rsidRPr="00AF7F4E">
              <w:t>li</w:t>
            </w:r>
            <w:r w:rsidRPr="00AF7F4E">
              <w:rPr>
                <w:b/>
                <w:bCs/>
                <w:i/>
                <w:iCs/>
              </w:rPr>
              <w:t xml:space="preserve"> l-protezzjoni </w:t>
            </w:r>
            <w:r w:rsidRPr="00AF7F4E">
              <w:t>tal-istat tad-dritt</w:t>
            </w:r>
            <w:r w:rsidRPr="00AF7F4E">
              <w:rPr>
                <w:b/>
                <w:bCs/>
                <w:i/>
                <w:iCs/>
              </w:rPr>
              <w:t xml:space="preserve"> hija indispensabbli għas-salvagwardja tal-interessi finanzjarji tal-Unjoni</w:t>
            </w:r>
            <w:r w:rsidRPr="00AF7F4E">
              <w:t xml:space="preserve">; </w:t>
            </w:r>
            <w:r w:rsidRPr="00AF7F4E">
              <w:rPr>
                <w:b/>
                <w:bCs/>
                <w:i/>
                <w:iCs/>
              </w:rPr>
              <w:t>jissottolinja li sistemi ġudizzjarji indipendenti, oqfsa effettivi kontra l-korruzzjoni u proċeduri amministrattivi trasparenti huma essenzjali biex jiġi żgurat li l-fondi tal-UE jiġu ġestiti, allokati u minfuqa f’konformità mal-prinċipji ta’ ġestjoni finanzjarja tajba;</w:t>
            </w:r>
          </w:p>
        </w:tc>
      </w:tr>
      <w:tr w:rsidR="00AF7F4E" w:rsidRPr="00AF7F4E" w14:paraId="0F7603FB" w14:textId="77777777" w:rsidTr="00096245">
        <w:trPr>
          <w:jc w:val="center"/>
        </w:trPr>
        <w:tc>
          <w:tcPr>
            <w:tcW w:w="4876" w:type="dxa"/>
            <w:tcBorders>
              <w:top w:val="nil"/>
              <w:left w:val="nil"/>
              <w:bottom w:val="nil"/>
              <w:right w:val="nil"/>
            </w:tcBorders>
          </w:tcPr>
          <w:p w14:paraId="5CCE453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70412D5C" w14:textId="77777777" w:rsidR="0013690C" w:rsidRPr="00AF7F4E" w:rsidRDefault="0013690C" w:rsidP="00096245"/>
        </w:tc>
      </w:tr>
      <w:tr w:rsidR="00AF7F4E" w:rsidRPr="00AF7F4E" w14:paraId="10099994" w14:textId="77777777" w:rsidTr="00096245">
        <w:trPr>
          <w:jc w:val="center"/>
        </w:trPr>
        <w:tc>
          <w:tcPr>
            <w:tcW w:w="4876" w:type="dxa"/>
            <w:tcBorders>
              <w:top w:val="nil"/>
              <w:left w:val="nil"/>
              <w:bottom w:val="nil"/>
              <w:right w:val="nil"/>
            </w:tcBorders>
          </w:tcPr>
          <w:p w14:paraId="3D837AD7" w14:textId="77777777" w:rsidR="0013690C" w:rsidRPr="00AF7F4E" w:rsidRDefault="0013690C" w:rsidP="00096245">
            <w:pPr>
              <w:pStyle w:val="Normal6a"/>
            </w:pPr>
            <w:r w:rsidRPr="00AF7F4E">
              <w:rPr>
                <w:b/>
                <w:bCs/>
                <w:i/>
                <w:iCs/>
                <w:vertAlign w:val="superscript"/>
              </w:rPr>
              <w:t>50</w:t>
            </w:r>
            <w:r w:rsidRPr="00AF7F4E">
              <w:rPr>
                <w:b/>
                <w:bCs/>
                <w:i/>
                <w:iCs/>
              </w:rPr>
              <w:t xml:space="preserve"> Ir-Regolament (UE) 2021/241 tal-Parlament Ewropew u tal-Kunsill tat-12 ta’ Frar 2021 li jistabbilixxi l-Faċilità għall-Irkupru u r-Reżiljenza (ĠU L 57, 18.2.2021, p. 17, ELI:</w:t>
            </w:r>
            <w:r w:rsidRPr="00AF7F4E">
              <w:rPr>
                <w:b/>
                <w:i/>
              </w:rPr>
              <w:t xml:space="preserve"> http://data.europa.eu/eli/reg/2021/241/oj).</w:t>
            </w:r>
          </w:p>
        </w:tc>
        <w:tc>
          <w:tcPr>
            <w:tcW w:w="4876" w:type="dxa"/>
            <w:tcBorders>
              <w:top w:val="nil"/>
              <w:left w:val="nil"/>
              <w:bottom w:val="nil"/>
              <w:right w:val="nil"/>
            </w:tcBorders>
          </w:tcPr>
          <w:p w14:paraId="780C6EF5" w14:textId="77777777" w:rsidR="0013690C" w:rsidRPr="00AF7F4E" w:rsidRDefault="0013690C" w:rsidP="00096245"/>
        </w:tc>
      </w:tr>
    </w:tbl>
    <w:p w14:paraId="5B557DE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CB2D00" w14:textId="77777777" w:rsidR="0013690C" w:rsidRPr="00AF7F4E" w:rsidRDefault="0013690C" w:rsidP="0013690C">
      <w:r w:rsidRPr="00AF7F4E">
        <w:rPr>
          <w:rStyle w:val="HideTWBExt"/>
          <w:color w:val="auto"/>
        </w:rPr>
        <w:t>&lt;/Amend&gt;</w:t>
      </w:r>
    </w:p>
    <w:p w14:paraId="028A5A6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596</w:t>
      </w:r>
      <w:r w:rsidRPr="00AF7F4E">
        <w:rPr>
          <w:rStyle w:val="HideTWBExt"/>
          <w:color w:val="auto"/>
        </w:rPr>
        <w:t>&lt;/NumAm&gt;</w:t>
      </w:r>
    </w:p>
    <w:p w14:paraId="10BAEF9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E8578D3" w14:textId="77777777" w:rsidR="0013690C" w:rsidRPr="00AF7F4E" w:rsidRDefault="0013690C" w:rsidP="0013690C">
      <w:pPr>
        <w:pStyle w:val="NormalBold"/>
      </w:pPr>
      <w:r w:rsidRPr="00AF7F4E">
        <w:rPr>
          <w:rStyle w:val="HideTWBExt"/>
          <w:b w:val="0"/>
          <w:color w:val="auto"/>
        </w:rPr>
        <w:t>&lt;/RepeatBlock-By&gt;</w:t>
      </w:r>
    </w:p>
    <w:p w14:paraId="11791DC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E774C8D"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A0A721B" w14:textId="77777777" w:rsidTr="00096245">
        <w:trPr>
          <w:trHeight w:hRule="exact" w:val="240"/>
          <w:jc w:val="center"/>
        </w:trPr>
        <w:tc>
          <w:tcPr>
            <w:tcW w:w="9752" w:type="dxa"/>
            <w:gridSpan w:val="2"/>
            <w:tcBorders>
              <w:top w:val="nil"/>
              <w:left w:val="nil"/>
              <w:bottom w:val="nil"/>
              <w:right w:val="nil"/>
            </w:tcBorders>
          </w:tcPr>
          <w:p w14:paraId="71C0BC73" w14:textId="77777777" w:rsidR="0013690C" w:rsidRPr="00AF7F4E" w:rsidRDefault="0013690C" w:rsidP="00096245"/>
        </w:tc>
      </w:tr>
      <w:tr w:rsidR="00AF7F4E" w:rsidRPr="00AF7F4E" w14:paraId="45B9EA2F" w14:textId="77777777" w:rsidTr="00096245">
        <w:trPr>
          <w:trHeight w:val="240"/>
          <w:jc w:val="center"/>
        </w:trPr>
        <w:tc>
          <w:tcPr>
            <w:tcW w:w="4876" w:type="dxa"/>
            <w:tcBorders>
              <w:top w:val="nil"/>
              <w:left w:val="nil"/>
              <w:bottom w:val="nil"/>
              <w:right w:val="nil"/>
            </w:tcBorders>
          </w:tcPr>
          <w:p w14:paraId="4DC81FB1"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174B7C0" w14:textId="77777777" w:rsidR="0013690C" w:rsidRPr="00AF7F4E" w:rsidRDefault="0013690C" w:rsidP="00096245">
            <w:pPr>
              <w:pStyle w:val="AmColumnHeading"/>
            </w:pPr>
            <w:r w:rsidRPr="00AF7F4E">
              <w:t>Emenda</w:t>
            </w:r>
          </w:p>
        </w:tc>
      </w:tr>
      <w:tr w:rsidR="00AF7F4E" w:rsidRPr="00AF7F4E" w14:paraId="43785590" w14:textId="77777777" w:rsidTr="00096245">
        <w:trPr>
          <w:jc w:val="center"/>
        </w:trPr>
        <w:tc>
          <w:tcPr>
            <w:tcW w:w="4876" w:type="dxa"/>
            <w:tcBorders>
              <w:top w:val="nil"/>
              <w:left w:val="nil"/>
              <w:bottom w:val="nil"/>
              <w:right w:val="nil"/>
            </w:tcBorders>
          </w:tcPr>
          <w:p w14:paraId="0859F813" w14:textId="77777777" w:rsidR="0013690C" w:rsidRPr="00AF7F4E" w:rsidRDefault="0013690C" w:rsidP="00096245">
            <w:pPr>
              <w:pStyle w:val="Normal6a"/>
            </w:pPr>
            <w:r w:rsidRPr="00AF7F4E">
              <w:t>31.</w:t>
            </w:r>
            <w:r w:rsidRPr="00AF7F4E">
              <w:tab/>
            </w:r>
            <w:r w:rsidRPr="00AF7F4E">
              <w:rPr>
                <w:b/>
                <w:bCs/>
                <w:i/>
                <w:iCs/>
              </w:rPr>
              <w:t>Jinsisti</w:t>
            </w:r>
            <w:r w:rsidRPr="00AF7F4E">
              <w:t xml:space="preserve">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 </w:t>
            </w:r>
            <w:r w:rsidRPr="00AF7F4E">
              <w:rPr>
                <w:b/>
                <w:bCs/>
                <w:i/>
                <w:iCs/>
              </w:rPr>
              <w:t>b’mod koerenti bħala pakkett integrali, u li l-ebda pagament ma għandu jsir sakemm jippersistu n-nuqqasijiet;</w:t>
            </w:r>
            <w:r w:rsidRPr="00AF7F4E">
              <w:t xml:space="preserve"> </w:t>
            </w:r>
            <w:r w:rsidRPr="00AF7F4E">
              <w:rPr>
                <w:b/>
                <w:bCs/>
                <w:i/>
                <w:iCs/>
              </w:rPr>
              <w:t>jemmen li l-Kummissjoni</w:t>
            </w:r>
            <w:r w:rsidRPr="00AF7F4E">
              <w:t xml:space="preserve"> għandha</w:t>
            </w:r>
            <w:r w:rsidRPr="00AF7F4E">
              <w:rPr>
                <w:b/>
                <w:bCs/>
                <w:i/>
                <w:iCs/>
              </w:rPr>
              <w:t xml:space="preserve"> tieħu azzjoni ulterjuri </w:t>
            </w:r>
            <w:r w:rsidRPr="00AF7F4E">
              <w:t xml:space="preserve">skont ir-Regolament dwar il-Kundizzjonalità tal-Istat tad-Dritt </w:t>
            </w:r>
            <w:r w:rsidRPr="00AF7F4E">
              <w:rPr>
                <w:b/>
                <w:bCs/>
                <w:i/>
                <w:iCs/>
              </w:rPr>
              <w:t>fir-rigward ta’ ksur ieħor tal-istat tad-dritt, bħal dak relatat mal-ġudikatura</w:t>
            </w:r>
            <w:r w:rsidRPr="00AF7F4E">
              <w:t>;</w:t>
            </w:r>
          </w:p>
        </w:tc>
        <w:tc>
          <w:tcPr>
            <w:tcW w:w="4876" w:type="dxa"/>
            <w:tcBorders>
              <w:top w:val="nil"/>
              <w:left w:val="nil"/>
              <w:bottom w:val="nil"/>
              <w:right w:val="nil"/>
            </w:tcBorders>
          </w:tcPr>
          <w:p w14:paraId="7E8EB30F" w14:textId="77777777" w:rsidR="0013690C" w:rsidRPr="00AF7F4E" w:rsidRDefault="0013690C" w:rsidP="00096245">
            <w:pPr>
              <w:pStyle w:val="Normal6a"/>
            </w:pPr>
            <w:r w:rsidRPr="00AF7F4E">
              <w:t>31.</w:t>
            </w:r>
            <w:r w:rsidRPr="00AF7F4E">
              <w:tab/>
            </w:r>
            <w:r w:rsidRPr="00AF7F4E">
              <w:rPr>
                <w:b/>
                <w:bCs/>
                <w:i/>
                <w:iCs/>
              </w:rPr>
              <w:t>Huwa konvint</w:t>
            </w:r>
            <w:r w:rsidRPr="00AF7F4E">
              <w:t xml:space="preserve">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w:t>
            </w:r>
            <w:r w:rsidRPr="00AF7F4E">
              <w:rPr>
                <w:b/>
                <w:bCs/>
                <w:i/>
                <w:iCs/>
              </w:rPr>
              <w:t xml:space="preserve"> fuq bażi ta’ każ b’każ;</w:t>
            </w:r>
            <w:r w:rsidRPr="00AF7F4E">
              <w:t xml:space="preserve"> </w:t>
            </w:r>
            <w:r w:rsidRPr="00AF7F4E">
              <w:rPr>
                <w:b/>
                <w:bCs/>
                <w:i/>
                <w:iCs/>
              </w:rPr>
              <w:t>jikkundanna bil-qawwa tentattivi minn istituzzjonijiet oħra biex jinfluwenzaw lill-Kummissjoni dwar kif</w:t>
            </w:r>
            <w:r w:rsidRPr="00AF7F4E">
              <w:t xml:space="preserve"> għandha</w:t>
            </w:r>
            <w:r w:rsidRPr="00AF7F4E">
              <w:rPr>
                <w:b/>
                <w:bCs/>
                <w:i/>
                <w:iCs/>
              </w:rPr>
              <w:t xml:space="preserve"> taġixxi </w:t>
            </w:r>
            <w:r w:rsidRPr="00AF7F4E">
              <w:t>skont ir-Regolament dwar il-Kundizzjonalità tal-Istat tad-Dritt;</w:t>
            </w:r>
          </w:p>
        </w:tc>
      </w:tr>
      <w:tr w:rsidR="00AF7F4E" w:rsidRPr="00AF7F4E" w14:paraId="1B3D4125" w14:textId="77777777" w:rsidTr="00096245">
        <w:trPr>
          <w:jc w:val="center"/>
        </w:trPr>
        <w:tc>
          <w:tcPr>
            <w:tcW w:w="4876" w:type="dxa"/>
            <w:tcBorders>
              <w:top w:val="nil"/>
              <w:left w:val="nil"/>
              <w:bottom w:val="nil"/>
              <w:right w:val="nil"/>
            </w:tcBorders>
          </w:tcPr>
          <w:p w14:paraId="7A774CC0" w14:textId="77777777" w:rsidR="0013690C" w:rsidRPr="00AF7F4E" w:rsidRDefault="0013690C" w:rsidP="00096245">
            <w:pPr>
              <w:pStyle w:val="Normal6a"/>
            </w:pPr>
            <w:r w:rsidRPr="00AF7F4E">
              <w:rPr>
                <w:b/>
                <w:i/>
              </w:rPr>
              <w:t>_________________</w:t>
            </w:r>
          </w:p>
        </w:tc>
        <w:tc>
          <w:tcPr>
            <w:tcW w:w="4876" w:type="dxa"/>
            <w:tcBorders>
              <w:top w:val="nil"/>
              <w:left w:val="nil"/>
              <w:bottom w:val="nil"/>
              <w:right w:val="nil"/>
            </w:tcBorders>
          </w:tcPr>
          <w:p w14:paraId="4DC860FA" w14:textId="77777777" w:rsidR="0013690C" w:rsidRPr="00AF7F4E" w:rsidRDefault="0013690C" w:rsidP="00096245">
            <w:pPr>
              <w:pStyle w:val="Normal6a"/>
            </w:pPr>
            <w:r w:rsidRPr="00AF7F4E">
              <w:rPr>
                <w:b/>
                <w:i/>
              </w:rPr>
              <w:t>_________________</w:t>
            </w:r>
          </w:p>
        </w:tc>
      </w:tr>
      <w:tr w:rsidR="00AF7F4E" w:rsidRPr="00AF7F4E" w14:paraId="09432383" w14:textId="77777777" w:rsidTr="00096245">
        <w:trPr>
          <w:jc w:val="center"/>
        </w:trPr>
        <w:tc>
          <w:tcPr>
            <w:tcW w:w="4876" w:type="dxa"/>
            <w:tcBorders>
              <w:top w:val="nil"/>
              <w:left w:val="nil"/>
              <w:bottom w:val="nil"/>
              <w:right w:val="nil"/>
            </w:tcBorders>
          </w:tcPr>
          <w:p w14:paraId="17F8F89E"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c>
          <w:tcPr>
            <w:tcW w:w="4876" w:type="dxa"/>
            <w:tcBorders>
              <w:top w:val="nil"/>
              <w:left w:val="nil"/>
              <w:bottom w:val="nil"/>
              <w:right w:val="nil"/>
            </w:tcBorders>
          </w:tcPr>
          <w:p w14:paraId="45668683"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r>
    </w:tbl>
    <w:p w14:paraId="6FB61CD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87D9CE1" w14:textId="77777777" w:rsidR="0013690C" w:rsidRPr="00AF7F4E" w:rsidRDefault="0013690C" w:rsidP="0013690C">
      <w:r w:rsidRPr="00AF7F4E">
        <w:rPr>
          <w:rStyle w:val="HideTWBExt"/>
          <w:color w:val="auto"/>
        </w:rPr>
        <w:t>&lt;/Amend&gt;</w:t>
      </w:r>
    </w:p>
    <w:p w14:paraId="45F83AE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597</w:t>
      </w:r>
      <w:r w:rsidRPr="00AF7F4E">
        <w:rPr>
          <w:rStyle w:val="HideTWBExt"/>
          <w:color w:val="auto"/>
        </w:rPr>
        <w:t>&lt;/NumAm&gt;</w:t>
      </w:r>
    </w:p>
    <w:p w14:paraId="5EF7AD17"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5EB84603" w14:textId="77777777" w:rsidR="0013690C" w:rsidRPr="00AF7F4E" w:rsidRDefault="0013690C" w:rsidP="0013690C">
      <w:pPr>
        <w:pStyle w:val="NormalBold"/>
      </w:pPr>
      <w:r w:rsidRPr="00AF7F4E">
        <w:rPr>
          <w:rStyle w:val="HideTWBExt"/>
          <w:b w:val="0"/>
          <w:color w:val="auto"/>
        </w:rPr>
        <w:t>&lt;/RepeatBlock-By&gt;</w:t>
      </w:r>
    </w:p>
    <w:p w14:paraId="5E62C83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A6D73F" w14:textId="77777777" w:rsidR="0013690C" w:rsidRPr="00AF7F4E" w:rsidRDefault="0013690C" w:rsidP="0013690C">
      <w:pPr>
        <w:pStyle w:val="NormalBold"/>
      </w:pPr>
      <w:r w:rsidRPr="00AF7F4E">
        <w:rPr>
          <w:rStyle w:val="HideTWBExt"/>
          <w:color w:val="auto"/>
        </w:rPr>
        <w:t>&lt;Article&gt;</w:t>
      </w:r>
      <w:r w:rsidRPr="00AF7F4E">
        <w:t>Paragrafu 31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124623" w14:textId="77777777" w:rsidTr="00096245">
        <w:trPr>
          <w:trHeight w:hRule="exact" w:val="240"/>
          <w:jc w:val="center"/>
        </w:trPr>
        <w:tc>
          <w:tcPr>
            <w:tcW w:w="9752" w:type="dxa"/>
            <w:gridSpan w:val="2"/>
            <w:tcBorders>
              <w:top w:val="nil"/>
              <w:left w:val="nil"/>
              <w:bottom w:val="nil"/>
              <w:right w:val="nil"/>
            </w:tcBorders>
          </w:tcPr>
          <w:p w14:paraId="319C3E64" w14:textId="77777777" w:rsidR="0013690C" w:rsidRPr="00AF7F4E" w:rsidRDefault="0013690C" w:rsidP="00096245"/>
        </w:tc>
      </w:tr>
      <w:tr w:rsidR="00AF7F4E" w:rsidRPr="00AF7F4E" w14:paraId="7A5784D3" w14:textId="77777777" w:rsidTr="00096245">
        <w:trPr>
          <w:trHeight w:val="240"/>
          <w:jc w:val="center"/>
        </w:trPr>
        <w:tc>
          <w:tcPr>
            <w:tcW w:w="4876" w:type="dxa"/>
            <w:tcBorders>
              <w:top w:val="nil"/>
              <w:left w:val="nil"/>
              <w:bottom w:val="nil"/>
              <w:right w:val="nil"/>
            </w:tcBorders>
          </w:tcPr>
          <w:p w14:paraId="221995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A820DC8" w14:textId="77777777" w:rsidR="0013690C" w:rsidRPr="00AF7F4E" w:rsidRDefault="0013690C" w:rsidP="00096245">
            <w:pPr>
              <w:pStyle w:val="AmColumnHeading"/>
            </w:pPr>
            <w:r w:rsidRPr="00AF7F4E">
              <w:t>Emenda</w:t>
            </w:r>
          </w:p>
        </w:tc>
      </w:tr>
      <w:tr w:rsidR="00AF7F4E" w:rsidRPr="00AF7F4E" w14:paraId="67062AE7" w14:textId="77777777" w:rsidTr="00096245">
        <w:trPr>
          <w:jc w:val="center"/>
        </w:trPr>
        <w:tc>
          <w:tcPr>
            <w:tcW w:w="4876" w:type="dxa"/>
            <w:tcBorders>
              <w:top w:val="nil"/>
              <w:left w:val="nil"/>
              <w:bottom w:val="nil"/>
              <w:right w:val="nil"/>
            </w:tcBorders>
          </w:tcPr>
          <w:p w14:paraId="0A8F8452" w14:textId="77777777" w:rsidR="0013690C" w:rsidRPr="00AF7F4E" w:rsidRDefault="0013690C" w:rsidP="00096245">
            <w:pPr>
              <w:pStyle w:val="Normal6a"/>
            </w:pPr>
            <w:r w:rsidRPr="00AF7F4E">
              <w:t>31.</w:t>
            </w:r>
            <w:r w:rsidRPr="00AF7F4E">
              <w:tab/>
              <w:t>Jinsisti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 b’mod koerenti bħala pakkett integrali, u li l-ebda pagament ma għandu jsir sakemm </w:t>
            </w:r>
            <w:r w:rsidRPr="00AF7F4E">
              <w:lastRenderedPageBreak/>
              <w:t>jippersistu n-nuqqasijiet; jemmen li l-Kummissjoni għandha tieħu azzjoni ulterjuri skont ir-Regolament dwar il-Kundizzjonalità tal-Istat tad-Dritt fir-rigward ta’ ksur ieħor tal-istat tad-dritt, bħal dak relatat mal-ġudikatura;</w:t>
            </w:r>
          </w:p>
        </w:tc>
        <w:tc>
          <w:tcPr>
            <w:tcW w:w="4876" w:type="dxa"/>
            <w:tcBorders>
              <w:top w:val="nil"/>
              <w:left w:val="nil"/>
              <w:bottom w:val="nil"/>
              <w:right w:val="nil"/>
            </w:tcBorders>
          </w:tcPr>
          <w:p w14:paraId="3ED40665" w14:textId="77777777" w:rsidR="0013690C" w:rsidRPr="00AF7F4E" w:rsidRDefault="0013690C" w:rsidP="00096245">
            <w:pPr>
              <w:pStyle w:val="Normal6a"/>
            </w:pPr>
            <w:r w:rsidRPr="00AF7F4E">
              <w:lastRenderedPageBreak/>
              <w:t>31.</w:t>
            </w:r>
            <w:r w:rsidRPr="00AF7F4E">
              <w:tab/>
              <w:t>Jinsisti li l-miżuri meħtieġa għar-rilaxx tal-finanzjament tal-UE, kif definiti mid-deċiżjonijiet rilevanti meħuda skont ir-Regolament dwar Dispożizzjonijiet Komuni, ir-Regolament dwar il-Faċilità għall-Irkupru u r-Reżiljenza</w:t>
            </w:r>
            <w:r w:rsidRPr="00AF7F4E">
              <w:rPr>
                <w:vertAlign w:val="superscript"/>
              </w:rPr>
              <w:t>50</w:t>
            </w:r>
            <w:r w:rsidRPr="00AF7F4E">
              <w:t xml:space="preserve"> u r-Regolament dwar il-Kundizzjonalità tal-Istat tad-Dritt, iridu jiġu vvalutati b’mod koerenti</w:t>
            </w:r>
            <w:r w:rsidRPr="00AF7F4E">
              <w:rPr>
                <w:b/>
                <w:bCs/>
                <w:i/>
                <w:iCs/>
              </w:rPr>
              <w:t>, oġġettiv u preċiż</w:t>
            </w:r>
            <w:r w:rsidRPr="00AF7F4E">
              <w:t xml:space="preserve"> bħala pakkett integrali, u li l-ebda pagament ma għandu </w:t>
            </w:r>
            <w:r w:rsidRPr="00AF7F4E">
              <w:lastRenderedPageBreak/>
              <w:t>jsir sakemm jippersistu n-nuqqasijiet; jemmen li l-Kummissjoni għandha tieħu azzjoni ulterjuri skont ir-Regolament dwar il-Kundizzjonalità tal-Istat tad-Dritt fir-rigward ta’ ksur ieħor tal-istat tad-dritt, bħal dak relatat mal-ġudikatura;</w:t>
            </w:r>
          </w:p>
        </w:tc>
      </w:tr>
      <w:tr w:rsidR="00AF7F4E" w:rsidRPr="00AF7F4E" w14:paraId="291BE16C" w14:textId="77777777" w:rsidTr="00096245">
        <w:trPr>
          <w:jc w:val="center"/>
        </w:trPr>
        <w:tc>
          <w:tcPr>
            <w:tcW w:w="4876" w:type="dxa"/>
            <w:tcBorders>
              <w:top w:val="nil"/>
              <w:left w:val="nil"/>
              <w:bottom w:val="nil"/>
              <w:right w:val="nil"/>
            </w:tcBorders>
          </w:tcPr>
          <w:p w14:paraId="72A8D46E" w14:textId="77777777" w:rsidR="0013690C" w:rsidRPr="00AF7F4E" w:rsidRDefault="0013690C" w:rsidP="00096245">
            <w:pPr>
              <w:pStyle w:val="Normal6a"/>
            </w:pPr>
            <w:r w:rsidRPr="00AF7F4E">
              <w:rPr>
                <w:b/>
                <w:i/>
              </w:rPr>
              <w:lastRenderedPageBreak/>
              <w:t>_________________</w:t>
            </w:r>
          </w:p>
        </w:tc>
        <w:tc>
          <w:tcPr>
            <w:tcW w:w="4876" w:type="dxa"/>
            <w:tcBorders>
              <w:top w:val="nil"/>
              <w:left w:val="nil"/>
              <w:bottom w:val="nil"/>
              <w:right w:val="nil"/>
            </w:tcBorders>
          </w:tcPr>
          <w:p w14:paraId="51EA6B1C" w14:textId="77777777" w:rsidR="0013690C" w:rsidRPr="00AF7F4E" w:rsidRDefault="0013690C" w:rsidP="00096245">
            <w:pPr>
              <w:pStyle w:val="Normal6a"/>
            </w:pPr>
            <w:r w:rsidRPr="00AF7F4E">
              <w:rPr>
                <w:b/>
                <w:i/>
              </w:rPr>
              <w:t>_________________</w:t>
            </w:r>
          </w:p>
        </w:tc>
      </w:tr>
      <w:tr w:rsidR="00AF7F4E" w:rsidRPr="00AF7F4E" w14:paraId="24A410B5" w14:textId="77777777" w:rsidTr="00096245">
        <w:trPr>
          <w:jc w:val="center"/>
        </w:trPr>
        <w:tc>
          <w:tcPr>
            <w:tcW w:w="4876" w:type="dxa"/>
            <w:tcBorders>
              <w:top w:val="nil"/>
              <w:left w:val="nil"/>
              <w:bottom w:val="nil"/>
              <w:right w:val="nil"/>
            </w:tcBorders>
          </w:tcPr>
          <w:p w14:paraId="2DA3B451"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c>
          <w:tcPr>
            <w:tcW w:w="4876" w:type="dxa"/>
            <w:tcBorders>
              <w:top w:val="nil"/>
              <w:left w:val="nil"/>
              <w:bottom w:val="nil"/>
              <w:right w:val="nil"/>
            </w:tcBorders>
          </w:tcPr>
          <w:p w14:paraId="7C495739" w14:textId="77777777" w:rsidR="0013690C" w:rsidRPr="00AF7F4E" w:rsidRDefault="0013690C" w:rsidP="00096245">
            <w:pPr>
              <w:pStyle w:val="Normal6a"/>
            </w:pPr>
            <w:r w:rsidRPr="00AF7F4E">
              <w:rPr>
                <w:vertAlign w:val="superscript"/>
              </w:rPr>
              <w:t>50</w:t>
            </w:r>
            <w:r w:rsidRPr="00AF7F4E">
              <w:t xml:space="preserve"> Ir-Regolament (UE) 2021/241 tal-Parlament Ewropew u tal-Kunsill tat-12 ta’ Frar 2021 li jistabbilixxi l-Faċilità għall-Irkupru u r-Reżiljenza (ĠU L 57, 18.2.2021, p. 17, ELI: http://data.europa.eu/eli/reg/2021/241/oj).</w:t>
            </w:r>
          </w:p>
        </w:tc>
      </w:tr>
    </w:tbl>
    <w:p w14:paraId="4521B1E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38B346C2" w14:textId="77777777" w:rsidR="0013690C" w:rsidRPr="00AF7F4E" w:rsidRDefault="0013690C" w:rsidP="0013690C">
      <w:r w:rsidRPr="00AF7F4E">
        <w:rPr>
          <w:rStyle w:val="HideTWBExt"/>
          <w:color w:val="auto"/>
        </w:rPr>
        <w:t>&lt;/Amend&gt;</w:t>
      </w:r>
    </w:p>
    <w:p w14:paraId="50AE57C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598</w:t>
      </w:r>
      <w:r w:rsidRPr="00AF7F4E">
        <w:rPr>
          <w:rStyle w:val="HideTWBExt"/>
          <w:color w:val="auto"/>
        </w:rPr>
        <w:t>&lt;/NumAm&gt;</w:t>
      </w:r>
    </w:p>
    <w:p w14:paraId="4B69EB7F"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397C3331" w14:textId="77777777" w:rsidR="0013690C" w:rsidRPr="00AF7F4E" w:rsidRDefault="0013690C" w:rsidP="0013690C">
      <w:pPr>
        <w:pStyle w:val="NormalBold"/>
      </w:pPr>
      <w:r w:rsidRPr="00AF7F4E">
        <w:rPr>
          <w:rStyle w:val="HideTWBExt"/>
          <w:b w:val="0"/>
          <w:color w:val="auto"/>
        </w:rPr>
        <w:t>&lt;/RepeatBlock-By&gt;</w:t>
      </w:r>
    </w:p>
    <w:p w14:paraId="6CC4A04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460748" w14:textId="77777777" w:rsidR="0013690C" w:rsidRPr="00AF7F4E" w:rsidRDefault="0013690C" w:rsidP="0013690C">
      <w:pPr>
        <w:pStyle w:val="NormalBold"/>
      </w:pPr>
      <w:r w:rsidRPr="00AF7F4E">
        <w:rPr>
          <w:rStyle w:val="HideTWBExt"/>
          <w:color w:val="auto"/>
        </w:rPr>
        <w:t>&lt;Article&gt;</w:t>
      </w:r>
      <w:r w:rsidRPr="00AF7F4E">
        <w:t>Paragrafu 31a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9204C6" w14:textId="77777777" w:rsidTr="00096245">
        <w:trPr>
          <w:trHeight w:hRule="exact" w:val="240"/>
          <w:jc w:val="center"/>
        </w:trPr>
        <w:tc>
          <w:tcPr>
            <w:tcW w:w="9752" w:type="dxa"/>
            <w:gridSpan w:val="2"/>
            <w:tcBorders>
              <w:top w:val="nil"/>
              <w:left w:val="nil"/>
              <w:bottom w:val="nil"/>
              <w:right w:val="nil"/>
            </w:tcBorders>
          </w:tcPr>
          <w:p w14:paraId="6F922B3F" w14:textId="77777777" w:rsidR="0013690C" w:rsidRPr="00AF7F4E" w:rsidRDefault="0013690C" w:rsidP="00096245"/>
        </w:tc>
      </w:tr>
      <w:tr w:rsidR="00AF7F4E" w:rsidRPr="00AF7F4E" w14:paraId="038B3570" w14:textId="77777777" w:rsidTr="00096245">
        <w:trPr>
          <w:trHeight w:val="240"/>
          <w:jc w:val="center"/>
        </w:trPr>
        <w:tc>
          <w:tcPr>
            <w:tcW w:w="4876" w:type="dxa"/>
            <w:tcBorders>
              <w:top w:val="nil"/>
              <w:left w:val="nil"/>
              <w:bottom w:val="nil"/>
              <w:right w:val="nil"/>
            </w:tcBorders>
          </w:tcPr>
          <w:p w14:paraId="5DCE078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04B471" w14:textId="77777777" w:rsidR="0013690C" w:rsidRPr="00AF7F4E" w:rsidRDefault="0013690C" w:rsidP="00096245">
            <w:pPr>
              <w:pStyle w:val="AmColumnHeading"/>
            </w:pPr>
            <w:r w:rsidRPr="00AF7F4E">
              <w:t>Emenda</w:t>
            </w:r>
          </w:p>
        </w:tc>
      </w:tr>
      <w:tr w:rsidR="00AF7F4E" w:rsidRPr="00AF7F4E" w14:paraId="4ADEF32B" w14:textId="77777777" w:rsidTr="00096245">
        <w:trPr>
          <w:jc w:val="center"/>
        </w:trPr>
        <w:tc>
          <w:tcPr>
            <w:tcW w:w="4876" w:type="dxa"/>
            <w:tcBorders>
              <w:top w:val="nil"/>
              <w:left w:val="nil"/>
              <w:bottom w:val="nil"/>
              <w:right w:val="nil"/>
            </w:tcBorders>
          </w:tcPr>
          <w:p w14:paraId="0E8DA9C3" w14:textId="77777777" w:rsidR="0013690C" w:rsidRPr="00AF7F4E" w:rsidRDefault="0013690C" w:rsidP="00096245">
            <w:pPr>
              <w:pStyle w:val="Normal6a"/>
            </w:pPr>
          </w:p>
        </w:tc>
        <w:tc>
          <w:tcPr>
            <w:tcW w:w="4876" w:type="dxa"/>
            <w:tcBorders>
              <w:top w:val="nil"/>
              <w:left w:val="nil"/>
              <w:bottom w:val="nil"/>
              <w:right w:val="nil"/>
            </w:tcBorders>
          </w:tcPr>
          <w:p w14:paraId="6BB6476C" w14:textId="77777777" w:rsidR="0013690C" w:rsidRPr="00AF7F4E" w:rsidRDefault="0013690C" w:rsidP="00096245">
            <w:pPr>
              <w:pStyle w:val="Normal6a"/>
            </w:pPr>
            <w:r w:rsidRPr="00AF7F4E">
              <w:rPr>
                <w:b/>
                <w:i/>
              </w:rPr>
              <w:t>31a.</w:t>
            </w:r>
            <w:r w:rsidRPr="00AF7F4E">
              <w:tab/>
            </w:r>
            <w:r w:rsidRPr="00AF7F4E">
              <w:rPr>
                <w:b/>
                <w:i/>
              </w:rPr>
              <w:t xml:space="preserve">Ifakkar li l-benefiċjarji finali tal-finanzjament tal-UE li mhumiex entitajiet tal-gvern, ma għandhomx isofru konsegwenzi negattivi bħala riżultat ta’ problemi kkawżati mill-awtoritajiet nazzjonali f’każijiet fejn jittieħdu miżuri baġitarji; itenni t-talba tiegħu lill-Kummissjoni biex tiżgura li r-riċevituri finali jew il-benefiċjarji tal-fondi tal-UE ma jiġux imċaħħda minn dawn il-fondi, kif stabbilit fir-Regolament dwar il-Kundizzjonalità tal-Istat tad-Dritt; jistieden lill-Kummissjoni ssib modi kif tqassam il-fondi tal-UE permezz tal-gvernijiet lokali u l-NGOs jekk il-gvern ikkonċernat ma jikkooperax dwar in-nuqqasijiet; jindika li soluzzjoni possibbli hija li l-approprjazzjonijiet li jikkorrispondu għad-diżimpenji skont ir-reġimi ta’ kundizzjonalità jsiru disponibbli biex jintużaw taħt strumenti </w:t>
            </w:r>
            <w:r w:rsidRPr="00AF7F4E">
              <w:rPr>
                <w:b/>
                <w:i/>
              </w:rPr>
              <w:lastRenderedPageBreak/>
              <w:t>jew programmi oħra tal-Unjoni implimentati b’ġestjoni diretta jew indiretta, b’mod partikolari dawk li jikkontribwixxu għall-appoġġ tad-demokrazija, tas-soċjetà ċivili u tal-valuri tal-Unjoni jew tal-ġlieda kontra l-korruzzjoni fl-Ewropa;</w:t>
            </w:r>
          </w:p>
        </w:tc>
      </w:tr>
    </w:tbl>
    <w:p w14:paraId="6623990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EB37F28" w14:textId="77777777" w:rsidR="0013690C" w:rsidRPr="00AF7F4E" w:rsidRDefault="0013690C" w:rsidP="0013690C">
      <w:r w:rsidRPr="00AF7F4E">
        <w:rPr>
          <w:rStyle w:val="HideTWBExt"/>
          <w:color w:val="auto"/>
        </w:rPr>
        <w:t>&lt;/Amend&gt;</w:t>
      </w:r>
    </w:p>
    <w:p w14:paraId="47220FE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599</w:t>
      </w:r>
      <w:r w:rsidRPr="00AF7F4E">
        <w:rPr>
          <w:rStyle w:val="HideTWBExt"/>
          <w:color w:val="auto"/>
        </w:rPr>
        <w:t>&lt;/NumAm&gt;</w:t>
      </w:r>
    </w:p>
    <w:p w14:paraId="00C8D9D4"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4594361" w14:textId="77777777" w:rsidR="0013690C" w:rsidRPr="00AF7F4E" w:rsidRDefault="0013690C" w:rsidP="0013690C">
      <w:pPr>
        <w:pStyle w:val="NormalBold"/>
      </w:pPr>
      <w:r w:rsidRPr="00AF7F4E">
        <w:rPr>
          <w:rStyle w:val="HideTWBExt"/>
          <w:b w:val="0"/>
          <w:color w:val="auto"/>
        </w:rPr>
        <w:t>&lt;/RepeatBlock-By&gt;</w:t>
      </w:r>
    </w:p>
    <w:p w14:paraId="5F7A9DE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089F10" w14:textId="77777777" w:rsidR="0013690C" w:rsidRPr="00AF7F4E" w:rsidRDefault="0013690C" w:rsidP="0013690C">
      <w:pPr>
        <w:pStyle w:val="NormalBold"/>
      </w:pPr>
      <w:r w:rsidRPr="00AF7F4E">
        <w:rPr>
          <w:rStyle w:val="HideTWBExt"/>
          <w:color w:val="auto"/>
        </w:rPr>
        <w:t>&lt;Article&gt;</w:t>
      </w:r>
      <w:r w:rsidRPr="00AF7F4E">
        <w:t>Paragrafu 31a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8FC009" w14:textId="77777777" w:rsidTr="00096245">
        <w:trPr>
          <w:trHeight w:hRule="exact" w:val="240"/>
          <w:jc w:val="center"/>
        </w:trPr>
        <w:tc>
          <w:tcPr>
            <w:tcW w:w="9752" w:type="dxa"/>
            <w:gridSpan w:val="2"/>
            <w:tcBorders>
              <w:top w:val="nil"/>
              <w:left w:val="nil"/>
              <w:bottom w:val="nil"/>
              <w:right w:val="nil"/>
            </w:tcBorders>
          </w:tcPr>
          <w:p w14:paraId="2BCB1FCD" w14:textId="77777777" w:rsidR="0013690C" w:rsidRPr="00AF7F4E" w:rsidRDefault="0013690C" w:rsidP="00096245"/>
        </w:tc>
      </w:tr>
      <w:tr w:rsidR="00AF7F4E" w:rsidRPr="00AF7F4E" w14:paraId="71E9EC93" w14:textId="77777777" w:rsidTr="00096245">
        <w:trPr>
          <w:trHeight w:val="240"/>
          <w:jc w:val="center"/>
        </w:trPr>
        <w:tc>
          <w:tcPr>
            <w:tcW w:w="4876" w:type="dxa"/>
            <w:tcBorders>
              <w:top w:val="nil"/>
              <w:left w:val="nil"/>
              <w:bottom w:val="nil"/>
              <w:right w:val="nil"/>
            </w:tcBorders>
          </w:tcPr>
          <w:p w14:paraId="67C6D47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1D19FBD" w14:textId="77777777" w:rsidR="0013690C" w:rsidRPr="00AF7F4E" w:rsidRDefault="0013690C" w:rsidP="00096245">
            <w:pPr>
              <w:pStyle w:val="AmColumnHeading"/>
            </w:pPr>
            <w:r w:rsidRPr="00AF7F4E">
              <w:t>Emenda</w:t>
            </w:r>
          </w:p>
        </w:tc>
      </w:tr>
      <w:tr w:rsidR="00AF7F4E" w:rsidRPr="00AF7F4E" w14:paraId="38BD9110" w14:textId="77777777" w:rsidTr="00096245">
        <w:trPr>
          <w:jc w:val="center"/>
        </w:trPr>
        <w:tc>
          <w:tcPr>
            <w:tcW w:w="4876" w:type="dxa"/>
            <w:tcBorders>
              <w:top w:val="nil"/>
              <w:left w:val="nil"/>
              <w:bottom w:val="nil"/>
              <w:right w:val="nil"/>
            </w:tcBorders>
          </w:tcPr>
          <w:p w14:paraId="3625B837" w14:textId="77777777" w:rsidR="0013690C" w:rsidRPr="00AF7F4E" w:rsidRDefault="0013690C" w:rsidP="00096245">
            <w:pPr>
              <w:pStyle w:val="Normal6a"/>
            </w:pPr>
          </w:p>
        </w:tc>
        <w:tc>
          <w:tcPr>
            <w:tcW w:w="4876" w:type="dxa"/>
            <w:tcBorders>
              <w:top w:val="nil"/>
              <w:left w:val="nil"/>
              <w:bottom w:val="nil"/>
              <w:right w:val="nil"/>
            </w:tcBorders>
          </w:tcPr>
          <w:p w14:paraId="6018F6B6" w14:textId="77777777" w:rsidR="0013690C" w:rsidRPr="00AF7F4E" w:rsidRDefault="0013690C" w:rsidP="00096245">
            <w:pPr>
              <w:pStyle w:val="Normal6a"/>
            </w:pPr>
            <w:r w:rsidRPr="00AF7F4E">
              <w:rPr>
                <w:b/>
                <w:i/>
              </w:rPr>
              <w:t>31a.</w:t>
            </w:r>
            <w:r w:rsidRPr="00AF7F4E">
              <w:tab/>
            </w:r>
            <w:r w:rsidRPr="00AF7F4E">
              <w:rPr>
                <w:b/>
                <w:i/>
              </w:rPr>
              <w:t>Jinnota li r-Rapport annwali tal-Kummissjoni dwar l-Istat tad-Dritt jipprovdi bażi fattwali essenzjali għall-identifikazzjoni ta’ sfidi sistemiċi li jistgħu jaffettwaw l-implimentazzjoni xierqa tal-baġit tal-UE;</w:t>
            </w:r>
          </w:p>
        </w:tc>
      </w:tr>
    </w:tbl>
    <w:p w14:paraId="5B72F0B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388CD5B" w14:textId="77777777" w:rsidR="0013690C" w:rsidRPr="00AF7F4E" w:rsidRDefault="0013690C" w:rsidP="0013690C">
      <w:r w:rsidRPr="00AF7F4E">
        <w:rPr>
          <w:rStyle w:val="HideTWBExt"/>
          <w:color w:val="auto"/>
        </w:rPr>
        <w:t>&lt;/Amend&gt;</w:t>
      </w:r>
    </w:p>
    <w:p w14:paraId="123AFD1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600</w:t>
      </w:r>
      <w:r w:rsidRPr="00AF7F4E">
        <w:rPr>
          <w:rStyle w:val="HideTWBExt"/>
          <w:color w:val="auto"/>
        </w:rPr>
        <w:t>&lt;/NumAm&gt;</w:t>
      </w:r>
    </w:p>
    <w:p w14:paraId="7C0C3DCF"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CAC21F6" w14:textId="77777777" w:rsidR="0013690C" w:rsidRPr="00AF7F4E" w:rsidRDefault="0013690C" w:rsidP="0013690C">
      <w:pPr>
        <w:pStyle w:val="NormalBold"/>
      </w:pPr>
      <w:r w:rsidRPr="00AF7F4E">
        <w:rPr>
          <w:rStyle w:val="HideTWBExt"/>
          <w:b w:val="0"/>
          <w:color w:val="auto"/>
        </w:rPr>
        <w:t>&lt;/RepeatBlock-By&gt;</w:t>
      </w:r>
    </w:p>
    <w:p w14:paraId="729FCCA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7A3CD6" w14:textId="77777777" w:rsidR="0013690C" w:rsidRPr="00AF7F4E" w:rsidRDefault="0013690C" w:rsidP="0013690C">
      <w:pPr>
        <w:pStyle w:val="NormalBold"/>
      </w:pPr>
      <w:r w:rsidRPr="00AF7F4E">
        <w:rPr>
          <w:rStyle w:val="HideTWBExt"/>
          <w:color w:val="auto"/>
        </w:rPr>
        <w:t>&lt;Article&gt;</w:t>
      </w:r>
      <w:r w:rsidRPr="00AF7F4E">
        <w:t>Paragrafu 31b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D3B9492" w14:textId="77777777" w:rsidTr="00096245">
        <w:trPr>
          <w:trHeight w:hRule="exact" w:val="240"/>
          <w:jc w:val="center"/>
        </w:trPr>
        <w:tc>
          <w:tcPr>
            <w:tcW w:w="9752" w:type="dxa"/>
            <w:gridSpan w:val="2"/>
            <w:tcBorders>
              <w:top w:val="nil"/>
              <w:left w:val="nil"/>
              <w:bottom w:val="nil"/>
              <w:right w:val="nil"/>
            </w:tcBorders>
          </w:tcPr>
          <w:p w14:paraId="277CE3CA" w14:textId="77777777" w:rsidR="0013690C" w:rsidRPr="00AF7F4E" w:rsidRDefault="0013690C" w:rsidP="00096245"/>
        </w:tc>
      </w:tr>
      <w:tr w:rsidR="00AF7F4E" w:rsidRPr="00AF7F4E" w14:paraId="0A1FCE55" w14:textId="77777777" w:rsidTr="00096245">
        <w:trPr>
          <w:trHeight w:val="240"/>
          <w:jc w:val="center"/>
        </w:trPr>
        <w:tc>
          <w:tcPr>
            <w:tcW w:w="4876" w:type="dxa"/>
            <w:tcBorders>
              <w:top w:val="nil"/>
              <w:left w:val="nil"/>
              <w:bottom w:val="nil"/>
              <w:right w:val="nil"/>
            </w:tcBorders>
          </w:tcPr>
          <w:p w14:paraId="71BF9D3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EFF7B08" w14:textId="77777777" w:rsidR="0013690C" w:rsidRPr="00AF7F4E" w:rsidRDefault="0013690C" w:rsidP="00096245">
            <w:pPr>
              <w:pStyle w:val="AmColumnHeading"/>
            </w:pPr>
            <w:r w:rsidRPr="00AF7F4E">
              <w:t>Emenda</w:t>
            </w:r>
          </w:p>
        </w:tc>
      </w:tr>
      <w:tr w:rsidR="00AF7F4E" w:rsidRPr="00AF7F4E" w14:paraId="37D3D09E" w14:textId="77777777" w:rsidTr="00096245">
        <w:trPr>
          <w:jc w:val="center"/>
        </w:trPr>
        <w:tc>
          <w:tcPr>
            <w:tcW w:w="4876" w:type="dxa"/>
            <w:tcBorders>
              <w:top w:val="nil"/>
              <w:left w:val="nil"/>
              <w:bottom w:val="nil"/>
              <w:right w:val="nil"/>
            </w:tcBorders>
          </w:tcPr>
          <w:p w14:paraId="013B3FFD" w14:textId="77777777" w:rsidR="0013690C" w:rsidRPr="00AF7F4E" w:rsidRDefault="0013690C" w:rsidP="00096245">
            <w:pPr>
              <w:pStyle w:val="Normal6a"/>
            </w:pPr>
          </w:p>
        </w:tc>
        <w:tc>
          <w:tcPr>
            <w:tcW w:w="4876" w:type="dxa"/>
            <w:tcBorders>
              <w:top w:val="nil"/>
              <w:left w:val="nil"/>
              <w:bottom w:val="nil"/>
              <w:right w:val="nil"/>
            </w:tcBorders>
          </w:tcPr>
          <w:p w14:paraId="59128DB9" w14:textId="77777777" w:rsidR="0013690C" w:rsidRPr="00AF7F4E" w:rsidRDefault="0013690C" w:rsidP="00096245">
            <w:pPr>
              <w:pStyle w:val="Normal6a"/>
            </w:pPr>
            <w:r w:rsidRPr="00AF7F4E">
              <w:rPr>
                <w:b/>
                <w:i/>
              </w:rPr>
              <w:t>31b.</w:t>
            </w:r>
            <w:r w:rsidRPr="00AF7F4E">
              <w:tab/>
            </w:r>
            <w:r w:rsidRPr="00AF7F4E">
              <w:rPr>
                <w:b/>
                <w:i/>
              </w:rPr>
              <w:t xml:space="preserve">Jissottolinja li l-Mekkaniżmu ta’ Kundizzjonalità tal-Istat tad-Dritt jifforma parti integrali mis-sett ta’ għodod ta’ governanza finanzjarja tal-Unjoni; iqis li l-għan tiegħu huwa li jipproteġi l-baġit tal-UE minn ksur tal-prinċipji tal-istat tad-dritt li jaffettwa, jew li hemm riskju serju li jaffettwa, il-ġestjoni finanzjarja tajba tal-fondi tal-UE; jitlob l-applikazzjoni konsistenti, f’waqtha u </w:t>
            </w:r>
            <w:r w:rsidRPr="00AF7F4E">
              <w:rPr>
                <w:b/>
                <w:i/>
              </w:rPr>
              <w:lastRenderedPageBreak/>
              <w:t>imparzjali tiegħu;</w:t>
            </w:r>
          </w:p>
        </w:tc>
      </w:tr>
    </w:tbl>
    <w:p w14:paraId="53F71D9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37A5D7" w14:textId="77777777" w:rsidR="0013690C" w:rsidRPr="00AF7F4E" w:rsidRDefault="0013690C" w:rsidP="0013690C">
      <w:r w:rsidRPr="00AF7F4E">
        <w:rPr>
          <w:rStyle w:val="HideTWBExt"/>
          <w:color w:val="auto"/>
        </w:rPr>
        <w:t>&lt;/Amend&gt;</w:t>
      </w:r>
    </w:p>
    <w:p w14:paraId="53E1FD7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601</w:t>
      </w:r>
      <w:r w:rsidRPr="00AF7F4E">
        <w:rPr>
          <w:rStyle w:val="HideTWBExt"/>
          <w:color w:val="auto"/>
        </w:rPr>
        <w:t>&lt;/NumAm&gt;</w:t>
      </w:r>
    </w:p>
    <w:p w14:paraId="1FC5F907"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08EF54DE" w14:textId="77777777" w:rsidR="0013690C" w:rsidRPr="00AF7F4E" w:rsidRDefault="0013690C" w:rsidP="0013690C">
      <w:pPr>
        <w:pStyle w:val="NormalBold"/>
      </w:pPr>
      <w:r w:rsidRPr="00AF7F4E">
        <w:rPr>
          <w:rStyle w:val="HideTWBExt"/>
          <w:b w:val="0"/>
          <w:color w:val="auto"/>
        </w:rPr>
        <w:t>&lt;/RepeatBlock-By&gt;</w:t>
      </w:r>
    </w:p>
    <w:p w14:paraId="60977B8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E6AAA55"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19269A" w14:textId="77777777" w:rsidTr="00096245">
        <w:trPr>
          <w:trHeight w:hRule="exact" w:val="240"/>
          <w:jc w:val="center"/>
        </w:trPr>
        <w:tc>
          <w:tcPr>
            <w:tcW w:w="9752" w:type="dxa"/>
            <w:gridSpan w:val="2"/>
            <w:tcBorders>
              <w:top w:val="nil"/>
              <w:left w:val="nil"/>
              <w:bottom w:val="nil"/>
              <w:right w:val="nil"/>
            </w:tcBorders>
          </w:tcPr>
          <w:p w14:paraId="4D1552E0" w14:textId="77777777" w:rsidR="0013690C" w:rsidRPr="00AF7F4E" w:rsidRDefault="0013690C" w:rsidP="00096245"/>
        </w:tc>
      </w:tr>
      <w:tr w:rsidR="00AF7F4E" w:rsidRPr="00AF7F4E" w14:paraId="53722622" w14:textId="77777777" w:rsidTr="00096245">
        <w:trPr>
          <w:trHeight w:val="240"/>
          <w:jc w:val="center"/>
        </w:trPr>
        <w:tc>
          <w:tcPr>
            <w:tcW w:w="4876" w:type="dxa"/>
            <w:tcBorders>
              <w:top w:val="nil"/>
              <w:left w:val="nil"/>
              <w:bottom w:val="nil"/>
              <w:right w:val="nil"/>
            </w:tcBorders>
          </w:tcPr>
          <w:p w14:paraId="4DEAC9D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34F4761" w14:textId="77777777" w:rsidR="0013690C" w:rsidRPr="00AF7F4E" w:rsidRDefault="0013690C" w:rsidP="00096245">
            <w:pPr>
              <w:pStyle w:val="AmColumnHeading"/>
            </w:pPr>
            <w:r w:rsidRPr="00AF7F4E">
              <w:t>Emenda</w:t>
            </w:r>
          </w:p>
        </w:tc>
      </w:tr>
      <w:tr w:rsidR="00AF7F4E" w:rsidRPr="00AF7F4E" w14:paraId="384A8C80" w14:textId="77777777" w:rsidTr="00096245">
        <w:trPr>
          <w:jc w:val="center"/>
        </w:trPr>
        <w:tc>
          <w:tcPr>
            <w:tcW w:w="4876" w:type="dxa"/>
            <w:tcBorders>
              <w:top w:val="nil"/>
              <w:left w:val="nil"/>
              <w:bottom w:val="nil"/>
              <w:right w:val="nil"/>
            </w:tcBorders>
          </w:tcPr>
          <w:p w14:paraId="5D2DD4A5" w14:textId="77777777" w:rsidR="0013690C" w:rsidRPr="00AF7F4E" w:rsidRDefault="0013690C" w:rsidP="00096245">
            <w:pPr>
              <w:pStyle w:val="Normal6a"/>
            </w:pPr>
            <w:r w:rsidRPr="00AF7F4E">
              <w:rPr>
                <w:b/>
                <w:i/>
              </w:rPr>
              <w:t>32.</w:t>
            </w:r>
            <w:r w:rsidRPr="00AF7F4E">
              <w:tab/>
            </w:r>
            <w:r w:rsidRPr="00AF7F4E">
              <w:rPr>
                <w:b/>
                <w:i/>
              </w:rPr>
              <w:t>Jilqa’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4243A62B" w14:textId="77777777" w:rsidR="0013690C" w:rsidRPr="00AF7F4E" w:rsidRDefault="0013690C" w:rsidP="00096245">
            <w:pPr>
              <w:pStyle w:val="Normal6a"/>
            </w:pPr>
            <w:r w:rsidRPr="00AF7F4E">
              <w:rPr>
                <w:b/>
                <w:i/>
              </w:rPr>
              <w:t>imħassar</w:t>
            </w:r>
          </w:p>
        </w:tc>
      </w:tr>
    </w:tbl>
    <w:p w14:paraId="1EFCCBE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3279970" w14:textId="77777777" w:rsidR="0013690C" w:rsidRPr="00AF7F4E" w:rsidRDefault="0013690C" w:rsidP="0013690C">
      <w:r w:rsidRPr="00AF7F4E">
        <w:rPr>
          <w:rStyle w:val="HideTWBExt"/>
          <w:color w:val="auto"/>
        </w:rPr>
        <w:t>&lt;/Amend&gt;</w:t>
      </w:r>
    </w:p>
    <w:p w14:paraId="013637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602</w:t>
      </w:r>
      <w:r w:rsidRPr="00AF7F4E">
        <w:rPr>
          <w:rStyle w:val="HideTWBExt"/>
          <w:color w:val="auto"/>
        </w:rPr>
        <w:t>&lt;/NumAm&gt;</w:t>
      </w:r>
    </w:p>
    <w:p w14:paraId="18088733" w14:textId="77777777" w:rsidR="0013690C" w:rsidRPr="00AF7F4E" w:rsidRDefault="0013690C" w:rsidP="0013690C">
      <w:pPr>
        <w:pStyle w:val="NormalBold"/>
      </w:pPr>
      <w:r w:rsidRPr="00AF7F4E">
        <w:rPr>
          <w:rStyle w:val="HideTWBExt"/>
          <w:b w:val="0"/>
          <w:color w:val="auto"/>
        </w:rPr>
        <w:t>&lt;RepeatBlock-By&gt;&lt;Members&gt;</w:t>
      </w:r>
      <w:r w:rsidRPr="00AF7F4E">
        <w:t>Nadine Morano, François-Xavier Bellamy, Céline Imart, Christophe Gomart</w:t>
      </w:r>
      <w:r w:rsidRPr="00AF7F4E">
        <w:rPr>
          <w:rStyle w:val="HideTWBExt"/>
          <w:b w:val="0"/>
          <w:color w:val="auto"/>
        </w:rPr>
        <w:t>&lt;/Members&gt;</w:t>
      </w:r>
    </w:p>
    <w:p w14:paraId="1A377870" w14:textId="77777777" w:rsidR="0013690C" w:rsidRPr="00AF7F4E" w:rsidRDefault="0013690C" w:rsidP="0013690C">
      <w:pPr>
        <w:pStyle w:val="NormalBold"/>
      </w:pPr>
      <w:r w:rsidRPr="00AF7F4E">
        <w:rPr>
          <w:rStyle w:val="HideTWBExt"/>
          <w:b w:val="0"/>
          <w:color w:val="auto"/>
        </w:rPr>
        <w:t>&lt;/RepeatBlock-By&gt;</w:t>
      </w:r>
    </w:p>
    <w:p w14:paraId="5D14158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68B8E89"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F5AC1B" w14:textId="77777777" w:rsidTr="00096245">
        <w:trPr>
          <w:trHeight w:hRule="exact" w:val="240"/>
          <w:jc w:val="center"/>
        </w:trPr>
        <w:tc>
          <w:tcPr>
            <w:tcW w:w="9752" w:type="dxa"/>
            <w:gridSpan w:val="2"/>
            <w:tcBorders>
              <w:top w:val="nil"/>
              <w:left w:val="nil"/>
              <w:bottom w:val="nil"/>
              <w:right w:val="nil"/>
            </w:tcBorders>
          </w:tcPr>
          <w:p w14:paraId="12E80ADE" w14:textId="77777777" w:rsidR="0013690C" w:rsidRPr="00AF7F4E" w:rsidRDefault="0013690C" w:rsidP="00096245"/>
        </w:tc>
      </w:tr>
      <w:tr w:rsidR="00AF7F4E" w:rsidRPr="00AF7F4E" w14:paraId="6D532EB4" w14:textId="77777777" w:rsidTr="00096245">
        <w:trPr>
          <w:trHeight w:val="240"/>
          <w:jc w:val="center"/>
        </w:trPr>
        <w:tc>
          <w:tcPr>
            <w:tcW w:w="4876" w:type="dxa"/>
            <w:tcBorders>
              <w:top w:val="nil"/>
              <w:left w:val="nil"/>
              <w:bottom w:val="nil"/>
              <w:right w:val="nil"/>
            </w:tcBorders>
          </w:tcPr>
          <w:p w14:paraId="6DD8704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35775E9" w14:textId="77777777" w:rsidR="0013690C" w:rsidRPr="00AF7F4E" w:rsidRDefault="0013690C" w:rsidP="00096245">
            <w:pPr>
              <w:pStyle w:val="AmColumnHeading"/>
            </w:pPr>
            <w:r w:rsidRPr="00AF7F4E">
              <w:t>Emenda</w:t>
            </w:r>
          </w:p>
        </w:tc>
      </w:tr>
      <w:tr w:rsidR="00AF7F4E" w:rsidRPr="00AF7F4E" w14:paraId="31B0F920" w14:textId="77777777" w:rsidTr="00096245">
        <w:trPr>
          <w:jc w:val="center"/>
        </w:trPr>
        <w:tc>
          <w:tcPr>
            <w:tcW w:w="4876" w:type="dxa"/>
            <w:tcBorders>
              <w:top w:val="nil"/>
              <w:left w:val="nil"/>
              <w:bottom w:val="nil"/>
              <w:right w:val="nil"/>
            </w:tcBorders>
          </w:tcPr>
          <w:p w14:paraId="2B339F09" w14:textId="77777777" w:rsidR="0013690C" w:rsidRPr="00AF7F4E" w:rsidRDefault="0013690C" w:rsidP="00096245">
            <w:pPr>
              <w:pStyle w:val="Normal6a"/>
            </w:pPr>
            <w:r w:rsidRPr="00AF7F4E">
              <w:rPr>
                <w:b/>
                <w:i/>
              </w:rPr>
              <w:t>32.</w:t>
            </w:r>
            <w:r w:rsidRPr="00AF7F4E">
              <w:tab/>
            </w:r>
            <w:r w:rsidRPr="00AF7F4E">
              <w:rPr>
                <w:b/>
                <w:i/>
              </w:rPr>
              <w:t>Jilqa’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7668E89E" w14:textId="77777777" w:rsidR="0013690C" w:rsidRPr="00AF7F4E" w:rsidRDefault="0013690C" w:rsidP="00096245">
            <w:pPr>
              <w:pStyle w:val="Normal6a"/>
            </w:pPr>
            <w:r w:rsidRPr="00AF7F4E">
              <w:rPr>
                <w:b/>
                <w:i/>
              </w:rPr>
              <w:t>imħassar</w:t>
            </w:r>
          </w:p>
        </w:tc>
      </w:tr>
    </w:tbl>
    <w:p w14:paraId="6D5200B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7DF14563" w14:textId="77777777" w:rsidR="0013690C" w:rsidRPr="00AF7F4E" w:rsidRDefault="0013690C" w:rsidP="0013690C">
      <w:r w:rsidRPr="00AF7F4E">
        <w:rPr>
          <w:rStyle w:val="HideTWBExt"/>
          <w:color w:val="auto"/>
        </w:rPr>
        <w:t>&lt;/Amend&gt;</w:t>
      </w:r>
    </w:p>
    <w:p w14:paraId="2BFFE51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603</w:t>
      </w:r>
      <w:r w:rsidRPr="00AF7F4E">
        <w:rPr>
          <w:rStyle w:val="HideTWBExt"/>
          <w:color w:val="auto"/>
        </w:rPr>
        <w:t>&lt;/NumAm&gt;</w:t>
      </w:r>
    </w:p>
    <w:p w14:paraId="1303B1F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0FD01792" w14:textId="77777777" w:rsidR="0013690C" w:rsidRPr="00AF7F4E" w:rsidRDefault="0013690C" w:rsidP="0013690C">
      <w:pPr>
        <w:pStyle w:val="NormalBold"/>
      </w:pPr>
      <w:r w:rsidRPr="00AF7F4E">
        <w:rPr>
          <w:rStyle w:val="HideTWBExt"/>
          <w:b w:val="0"/>
          <w:color w:val="auto"/>
        </w:rPr>
        <w:lastRenderedPageBreak/>
        <w:t>&lt;/RepeatBlock-By&gt;</w:t>
      </w:r>
    </w:p>
    <w:p w14:paraId="3D24FBA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D717AC"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1BCA08" w14:textId="77777777" w:rsidTr="00096245">
        <w:trPr>
          <w:trHeight w:hRule="exact" w:val="240"/>
          <w:jc w:val="center"/>
        </w:trPr>
        <w:tc>
          <w:tcPr>
            <w:tcW w:w="9752" w:type="dxa"/>
            <w:gridSpan w:val="2"/>
            <w:tcBorders>
              <w:top w:val="nil"/>
              <w:left w:val="nil"/>
              <w:bottom w:val="nil"/>
              <w:right w:val="nil"/>
            </w:tcBorders>
          </w:tcPr>
          <w:p w14:paraId="2CB411CE" w14:textId="77777777" w:rsidR="0013690C" w:rsidRPr="00AF7F4E" w:rsidRDefault="0013690C" w:rsidP="00096245"/>
        </w:tc>
      </w:tr>
      <w:tr w:rsidR="00AF7F4E" w:rsidRPr="00AF7F4E" w14:paraId="29BF4529" w14:textId="77777777" w:rsidTr="00096245">
        <w:trPr>
          <w:trHeight w:val="240"/>
          <w:jc w:val="center"/>
        </w:trPr>
        <w:tc>
          <w:tcPr>
            <w:tcW w:w="4876" w:type="dxa"/>
            <w:tcBorders>
              <w:top w:val="nil"/>
              <w:left w:val="nil"/>
              <w:bottom w:val="nil"/>
              <w:right w:val="nil"/>
            </w:tcBorders>
          </w:tcPr>
          <w:p w14:paraId="2C223F3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8E0F90D" w14:textId="77777777" w:rsidR="0013690C" w:rsidRPr="00AF7F4E" w:rsidRDefault="0013690C" w:rsidP="00096245">
            <w:pPr>
              <w:pStyle w:val="AmColumnHeading"/>
            </w:pPr>
            <w:r w:rsidRPr="00AF7F4E">
              <w:t>Emenda</w:t>
            </w:r>
          </w:p>
        </w:tc>
      </w:tr>
      <w:tr w:rsidR="00AF7F4E" w:rsidRPr="00AF7F4E" w14:paraId="7A210D24" w14:textId="77777777" w:rsidTr="00096245">
        <w:trPr>
          <w:jc w:val="center"/>
        </w:trPr>
        <w:tc>
          <w:tcPr>
            <w:tcW w:w="4876" w:type="dxa"/>
            <w:tcBorders>
              <w:top w:val="nil"/>
              <w:left w:val="nil"/>
              <w:bottom w:val="nil"/>
              <w:right w:val="nil"/>
            </w:tcBorders>
          </w:tcPr>
          <w:p w14:paraId="29CCFCC7" w14:textId="77777777" w:rsidR="0013690C" w:rsidRPr="00AF7F4E" w:rsidRDefault="0013690C" w:rsidP="00096245">
            <w:pPr>
              <w:pStyle w:val="Normal6a"/>
            </w:pPr>
            <w:r w:rsidRPr="00AF7F4E">
              <w:rPr>
                <w:b/>
                <w:i/>
              </w:rPr>
              <w:t>32.</w:t>
            </w:r>
            <w:r w:rsidRPr="00AF7F4E">
              <w:tab/>
            </w:r>
            <w:r w:rsidRPr="00AF7F4E">
              <w:rPr>
                <w:b/>
                <w:i/>
              </w:rPr>
              <w:t>Jilqa’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380A31B0" w14:textId="77777777" w:rsidR="0013690C" w:rsidRPr="00AF7F4E" w:rsidRDefault="0013690C" w:rsidP="00096245">
            <w:pPr>
              <w:pStyle w:val="Normal6a"/>
            </w:pPr>
            <w:r w:rsidRPr="00AF7F4E">
              <w:rPr>
                <w:b/>
                <w:i/>
              </w:rPr>
              <w:t>imħassar</w:t>
            </w:r>
          </w:p>
        </w:tc>
      </w:tr>
    </w:tbl>
    <w:p w14:paraId="610226F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9DF2E7" w14:textId="77777777" w:rsidR="0013690C" w:rsidRPr="00AF7F4E" w:rsidRDefault="0013690C" w:rsidP="0013690C">
      <w:r w:rsidRPr="00AF7F4E">
        <w:rPr>
          <w:rStyle w:val="HideTWBExt"/>
          <w:color w:val="auto"/>
        </w:rPr>
        <w:t>&lt;/Amend&gt;</w:t>
      </w:r>
    </w:p>
    <w:p w14:paraId="087C569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604</w:t>
      </w:r>
      <w:r w:rsidRPr="00AF7F4E">
        <w:rPr>
          <w:rStyle w:val="HideTWBExt"/>
          <w:color w:val="auto"/>
        </w:rPr>
        <w:t>&lt;/NumAm&gt;</w:t>
      </w:r>
    </w:p>
    <w:p w14:paraId="2512D46C"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5E6BE67C" w14:textId="77777777" w:rsidR="0013690C" w:rsidRPr="00AF7F4E" w:rsidRDefault="0013690C" w:rsidP="0013690C">
      <w:pPr>
        <w:pStyle w:val="NormalBold"/>
      </w:pPr>
      <w:r w:rsidRPr="00AF7F4E">
        <w:rPr>
          <w:rStyle w:val="HideTWBExt"/>
          <w:b w:val="0"/>
          <w:color w:val="auto"/>
        </w:rPr>
        <w:t>&lt;/RepeatBlock-By&gt;</w:t>
      </w:r>
    </w:p>
    <w:p w14:paraId="6C76062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6D7D21B"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E221CEB" w14:textId="77777777" w:rsidTr="00096245">
        <w:trPr>
          <w:trHeight w:hRule="exact" w:val="240"/>
          <w:jc w:val="center"/>
        </w:trPr>
        <w:tc>
          <w:tcPr>
            <w:tcW w:w="9752" w:type="dxa"/>
            <w:gridSpan w:val="2"/>
            <w:tcBorders>
              <w:top w:val="nil"/>
              <w:left w:val="nil"/>
              <w:bottom w:val="nil"/>
              <w:right w:val="nil"/>
            </w:tcBorders>
          </w:tcPr>
          <w:p w14:paraId="20A3FCB3" w14:textId="77777777" w:rsidR="0013690C" w:rsidRPr="00AF7F4E" w:rsidRDefault="0013690C" w:rsidP="00096245"/>
        </w:tc>
      </w:tr>
      <w:tr w:rsidR="00AF7F4E" w:rsidRPr="00AF7F4E" w14:paraId="120EEC4F" w14:textId="77777777" w:rsidTr="00096245">
        <w:trPr>
          <w:trHeight w:val="240"/>
          <w:jc w:val="center"/>
        </w:trPr>
        <w:tc>
          <w:tcPr>
            <w:tcW w:w="4876" w:type="dxa"/>
            <w:tcBorders>
              <w:top w:val="nil"/>
              <w:left w:val="nil"/>
              <w:bottom w:val="nil"/>
              <w:right w:val="nil"/>
            </w:tcBorders>
          </w:tcPr>
          <w:p w14:paraId="0DBC3E9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B8CFF7" w14:textId="77777777" w:rsidR="0013690C" w:rsidRPr="00AF7F4E" w:rsidRDefault="0013690C" w:rsidP="00096245">
            <w:pPr>
              <w:pStyle w:val="AmColumnHeading"/>
            </w:pPr>
            <w:r w:rsidRPr="00AF7F4E">
              <w:t>Emenda</w:t>
            </w:r>
          </w:p>
        </w:tc>
      </w:tr>
      <w:tr w:rsidR="00AF7F4E" w:rsidRPr="00AF7F4E" w14:paraId="3978FC50" w14:textId="77777777" w:rsidTr="00096245">
        <w:trPr>
          <w:jc w:val="center"/>
        </w:trPr>
        <w:tc>
          <w:tcPr>
            <w:tcW w:w="4876" w:type="dxa"/>
            <w:tcBorders>
              <w:top w:val="nil"/>
              <w:left w:val="nil"/>
              <w:bottom w:val="nil"/>
              <w:right w:val="nil"/>
            </w:tcBorders>
          </w:tcPr>
          <w:p w14:paraId="618C414E" w14:textId="77777777" w:rsidR="0013690C" w:rsidRPr="00AF7F4E" w:rsidRDefault="0013690C" w:rsidP="00096245">
            <w:pPr>
              <w:pStyle w:val="Normal6a"/>
            </w:pPr>
            <w:r w:rsidRPr="00AF7F4E">
              <w:rPr>
                <w:b/>
                <w:i/>
              </w:rPr>
              <w:t>32.</w:t>
            </w:r>
            <w:r w:rsidRPr="00AF7F4E">
              <w:tab/>
            </w:r>
            <w:r w:rsidRPr="00AF7F4E">
              <w:rPr>
                <w:b/>
                <w:i/>
              </w:rPr>
              <w:t>Jilqa’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5CB2266D" w14:textId="77777777" w:rsidR="0013690C" w:rsidRPr="00AF7F4E" w:rsidRDefault="0013690C" w:rsidP="00096245">
            <w:pPr>
              <w:pStyle w:val="Normal6a"/>
            </w:pPr>
            <w:r w:rsidRPr="00AF7F4E">
              <w:rPr>
                <w:b/>
                <w:i/>
              </w:rPr>
              <w:t>imħassar</w:t>
            </w:r>
          </w:p>
        </w:tc>
      </w:tr>
    </w:tbl>
    <w:p w14:paraId="7174654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95F0574" w14:textId="77777777" w:rsidR="0013690C" w:rsidRPr="00AF7F4E" w:rsidRDefault="0013690C" w:rsidP="0013690C">
      <w:r w:rsidRPr="00AF7F4E">
        <w:rPr>
          <w:rStyle w:val="HideTWBExt"/>
          <w:color w:val="auto"/>
        </w:rPr>
        <w:t>&lt;/Amend&gt;</w:t>
      </w:r>
    </w:p>
    <w:p w14:paraId="6D60FBE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605</w:t>
      </w:r>
      <w:r w:rsidRPr="00AF7F4E">
        <w:rPr>
          <w:rStyle w:val="HideTWBExt"/>
          <w:color w:val="auto"/>
        </w:rPr>
        <w:t>&lt;/NumAm&gt;</w:t>
      </w:r>
    </w:p>
    <w:p w14:paraId="3CAC6858"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3D2BBE07" w14:textId="77777777" w:rsidR="0013690C" w:rsidRPr="00AF7F4E" w:rsidRDefault="0013690C" w:rsidP="0013690C">
      <w:pPr>
        <w:pStyle w:val="NormalBold"/>
      </w:pPr>
      <w:r w:rsidRPr="00AF7F4E">
        <w:rPr>
          <w:rStyle w:val="HideTWBExt"/>
          <w:b w:val="0"/>
          <w:color w:val="auto"/>
        </w:rPr>
        <w:t>&lt;/RepeatBlock-By&gt;</w:t>
      </w:r>
    </w:p>
    <w:p w14:paraId="5225E60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F5E845"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06C847" w14:textId="77777777" w:rsidTr="00096245">
        <w:trPr>
          <w:trHeight w:hRule="exact" w:val="240"/>
          <w:jc w:val="center"/>
        </w:trPr>
        <w:tc>
          <w:tcPr>
            <w:tcW w:w="9752" w:type="dxa"/>
            <w:gridSpan w:val="2"/>
            <w:tcBorders>
              <w:top w:val="nil"/>
              <w:left w:val="nil"/>
              <w:bottom w:val="nil"/>
              <w:right w:val="nil"/>
            </w:tcBorders>
          </w:tcPr>
          <w:p w14:paraId="7EDC571C" w14:textId="77777777" w:rsidR="0013690C" w:rsidRPr="00AF7F4E" w:rsidRDefault="0013690C" w:rsidP="00096245"/>
        </w:tc>
      </w:tr>
      <w:tr w:rsidR="00AF7F4E" w:rsidRPr="00AF7F4E" w14:paraId="78E35A93" w14:textId="77777777" w:rsidTr="00096245">
        <w:trPr>
          <w:trHeight w:val="240"/>
          <w:jc w:val="center"/>
        </w:trPr>
        <w:tc>
          <w:tcPr>
            <w:tcW w:w="4876" w:type="dxa"/>
            <w:tcBorders>
              <w:top w:val="nil"/>
              <w:left w:val="nil"/>
              <w:bottom w:val="nil"/>
              <w:right w:val="nil"/>
            </w:tcBorders>
          </w:tcPr>
          <w:p w14:paraId="2D3E366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BA6C8E" w14:textId="77777777" w:rsidR="0013690C" w:rsidRPr="00AF7F4E" w:rsidRDefault="0013690C" w:rsidP="00096245">
            <w:pPr>
              <w:pStyle w:val="AmColumnHeading"/>
            </w:pPr>
            <w:r w:rsidRPr="00AF7F4E">
              <w:t>Emenda</w:t>
            </w:r>
          </w:p>
        </w:tc>
      </w:tr>
      <w:tr w:rsidR="00AF7F4E" w:rsidRPr="00AF7F4E" w14:paraId="731E4F05" w14:textId="77777777" w:rsidTr="00096245">
        <w:trPr>
          <w:jc w:val="center"/>
        </w:trPr>
        <w:tc>
          <w:tcPr>
            <w:tcW w:w="4876" w:type="dxa"/>
            <w:tcBorders>
              <w:top w:val="nil"/>
              <w:left w:val="nil"/>
              <w:bottom w:val="nil"/>
              <w:right w:val="nil"/>
            </w:tcBorders>
          </w:tcPr>
          <w:p w14:paraId="4516B52F" w14:textId="77777777" w:rsidR="0013690C" w:rsidRPr="00AF7F4E" w:rsidRDefault="0013690C" w:rsidP="00096245">
            <w:pPr>
              <w:pStyle w:val="Normal6a"/>
            </w:pPr>
            <w:r w:rsidRPr="00AF7F4E">
              <w:t>32.</w:t>
            </w:r>
            <w:r w:rsidRPr="00AF7F4E">
              <w:tab/>
              <w:t>Jilqa’ s-suġġeriment fil-proposta tal-Kummissjoni għall-qafas finanzjarju pluriennali 2028-2034 li kważi nofs il-</w:t>
            </w:r>
            <w:r w:rsidRPr="00AF7F4E">
              <w:lastRenderedPageBreak/>
              <w:t>fondi jsiru kundizzjonali fuq il-konformità mal-istat tad-dritt u mal-Karta qabel l-approvazzjoni tagħhom;</w:t>
            </w:r>
          </w:p>
        </w:tc>
        <w:tc>
          <w:tcPr>
            <w:tcW w:w="4876" w:type="dxa"/>
            <w:tcBorders>
              <w:top w:val="nil"/>
              <w:left w:val="nil"/>
              <w:bottom w:val="nil"/>
              <w:right w:val="nil"/>
            </w:tcBorders>
          </w:tcPr>
          <w:p w14:paraId="1331A89D" w14:textId="77777777" w:rsidR="0013690C" w:rsidRPr="00AF7F4E" w:rsidRDefault="0013690C" w:rsidP="00096245">
            <w:pPr>
              <w:pStyle w:val="Normal6a"/>
            </w:pPr>
            <w:r w:rsidRPr="00AF7F4E">
              <w:lastRenderedPageBreak/>
              <w:t>32.</w:t>
            </w:r>
            <w:r w:rsidRPr="00AF7F4E">
              <w:tab/>
              <w:t>Jilqa’ s-suġġeriment fil-proposta tal-Kummissjoni għall-qafas finanzjarju pluriennali 2028-2034 li kważi nofs il-</w:t>
            </w:r>
            <w:r w:rsidRPr="00AF7F4E">
              <w:lastRenderedPageBreak/>
              <w:t xml:space="preserve">fondi jsiru kundizzjonali fuq il-konformità mal-istat tad-dritt u mal-Karta qabel l-approvazzjoni tagħhom; </w:t>
            </w:r>
            <w:r w:rsidRPr="00AF7F4E">
              <w:rPr>
                <w:b/>
                <w:i/>
              </w:rPr>
              <w:t>jilqa’ l-fatt li l-proposta żżomm kundizzjonijiet orizzontali dwar ir-rispett tal-prinċipji tal-istat tad-dritt u tal-Karta għal ġestjoni kondiviża u tintroduċihom għall-Politika Agrikola Komuni; jemmen li tali approċċ għall-kundizzjonalità jista’ jsolvi l-kwistjonijiet identifikati dwar il-possibbiltà li jiġu affettwati l-ammonti sospiżi u l-protezzjoni tar-riċevituri jew tal-benefiċjarji finali, peress li l-proposta tipprevedi li l-fondi jerġgħu jsiru disponibbli għall-użu b’ġestjoni diretta jew indiretta, b’mod partikolari l-istrumenti u l-programmi li jikkontribwixxu għall-appoġġ tad-demokrazija tal-Ewropa, is-soċjetà ċivili, il-valuri tal-Unjoni jew il-ġlieda kontra l-korruzzjoni; jitlob li l-fondi sospiżi jew iffriżati minħabba ksur tal-valuri minquxa fl-Artikolu 2 tat-TUE jridu jitqiesu mitlufa mill-Istat Membru kkonċernat u ma jridux jiġu riallokati lil dak l-istat, iżda jirrakkomanda li l-fondi li jsiru disponibbli għal darb’oħra għandhom tal-anqas jiġu diretti mill-ġdid parzjalment lejn atturi mhux statali primarjament fl-Istat Membru fejn ikun seħħ il-ksur; jemmen, madankollu, li l-kundizzjonijiet orizzontali għandhom ikopru l-valuri kollha minquxa fl-Artikolu 2 tat-TUE, u li l-proċedura tat-teħid ta’ deċiżjonijiet għandha tkun identika u twassal għad-deċiżjonijiet tal-Kummissjoni;</w:t>
            </w:r>
          </w:p>
        </w:tc>
      </w:tr>
    </w:tbl>
    <w:p w14:paraId="6CCA77A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E5D908C" w14:textId="77777777" w:rsidR="0013690C" w:rsidRPr="00AF7F4E" w:rsidRDefault="0013690C" w:rsidP="0013690C">
      <w:r w:rsidRPr="00AF7F4E">
        <w:rPr>
          <w:rStyle w:val="HideTWBExt"/>
          <w:color w:val="auto"/>
        </w:rPr>
        <w:t>&lt;/Amend&gt;</w:t>
      </w:r>
    </w:p>
    <w:p w14:paraId="567F11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606</w:t>
      </w:r>
      <w:r w:rsidRPr="00AF7F4E">
        <w:rPr>
          <w:rStyle w:val="HideTWBExt"/>
          <w:color w:val="auto"/>
        </w:rPr>
        <w:t>&lt;/NumAm&gt;</w:t>
      </w:r>
    </w:p>
    <w:p w14:paraId="63E11907"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4D8A1BC0" w14:textId="77777777" w:rsidR="0013690C" w:rsidRPr="00AF7F4E" w:rsidRDefault="0013690C" w:rsidP="0013690C">
      <w:pPr>
        <w:pStyle w:val="NormalBold"/>
      </w:pPr>
      <w:r w:rsidRPr="00AF7F4E">
        <w:rPr>
          <w:rStyle w:val="HideTWBExt"/>
          <w:b w:val="0"/>
          <w:color w:val="auto"/>
        </w:rPr>
        <w:t>&lt;/RepeatBlock-By&gt;</w:t>
      </w:r>
    </w:p>
    <w:p w14:paraId="4657786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B2F796"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ECA671C" w14:textId="77777777" w:rsidTr="00096245">
        <w:trPr>
          <w:trHeight w:hRule="exact" w:val="240"/>
          <w:jc w:val="center"/>
        </w:trPr>
        <w:tc>
          <w:tcPr>
            <w:tcW w:w="9752" w:type="dxa"/>
            <w:gridSpan w:val="2"/>
            <w:tcBorders>
              <w:top w:val="nil"/>
              <w:left w:val="nil"/>
              <w:bottom w:val="nil"/>
              <w:right w:val="nil"/>
            </w:tcBorders>
          </w:tcPr>
          <w:p w14:paraId="00D10C1D" w14:textId="77777777" w:rsidR="0013690C" w:rsidRPr="00AF7F4E" w:rsidRDefault="0013690C" w:rsidP="00096245"/>
        </w:tc>
      </w:tr>
      <w:tr w:rsidR="00AF7F4E" w:rsidRPr="00AF7F4E" w14:paraId="5A03854F" w14:textId="77777777" w:rsidTr="00096245">
        <w:trPr>
          <w:trHeight w:val="240"/>
          <w:jc w:val="center"/>
        </w:trPr>
        <w:tc>
          <w:tcPr>
            <w:tcW w:w="4876" w:type="dxa"/>
            <w:tcBorders>
              <w:top w:val="nil"/>
              <w:left w:val="nil"/>
              <w:bottom w:val="nil"/>
              <w:right w:val="nil"/>
            </w:tcBorders>
          </w:tcPr>
          <w:p w14:paraId="65E28E50"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3F7A8315" w14:textId="77777777" w:rsidR="0013690C" w:rsidRPr="00AF7F4E" w:rsidRDefault="0013690C" w:rsidP="00096245">
            <w:pPr>
              <w:pStyle w:val="AmColumnHeading"/>
            </w:pPr>
            <w:r w:rsidRPr="00AF7F4E">
              <w:t>Emenda</w:t>
            </w:r>
          </w:p>
        </w:tc>
      </w:tr>
      <w:tr w:rsidR="00AF7F4E" w:rsidRPr="00AF7F4E" w14:paraId="17712D83" w14:textId="77777777" w:rsidTr="00096245">
        <w:trPr>
          <w:jc w:val="center"/>
        </w:trPr>
        <w:tc>
          <w:tcPr>
            <w:tcW w:w="4876" w:type="dxa"/>
            <w:tcBorders>
              <w:top w:val="nil"/>
              <w:left w:val="nil"/>
              <w:bottom w:val="nil"/>
              <w:right w:val="nil"/>
            </w:tcBorders>
          </w:tcPr>
          <w:p w14:paraId="541E08E1" w14:textId="77777777" w:rsidR="0013690C" w:rsidRPr="00AF7F4E" w:rsidRDefault="0013690C" w:rsidP="00096245">
            <w:pPr>
              <w:pStyle w:val="Normal6a"/>
            </w:pPr>
            <w:r w:rsidRPr="00AF7F4E">
              <w:t>32.</w:t>
            </w:r>
            <w:r w:rsidRPr="00AF7F4E">
              <w:tab/>
            </w:r>
            <w:r w:rsidRPr="00AF7F4E">
              <w:rPr>
                <w:b/>
                <w:bCs/>
                <w:i/>
                <w:iCs/>
              </w:rPr>
              <w:t>Jilqa’ s-suġġeriment fil-proposta tal-Kummissjoni għall-qafas finanzjarju pluriennali 2028-2034 li kważi nofs il-fondi jsiru kundizzjonali fuq</w:t>
            </w:r>
            <w:r w:rsidRPr="00AF7F4E">
              <w:t xml:space="preserve"> </w:t>
            </w:r>
            <w:r w:rsidRPr="00AF7F4E">
              <w:rPr>
                <w:b/>
                <w:bCs/>
                <w:i/>
                <w:iCs/>
              </w:rPr>
              <w:t>il-konformità</w:t>
            </w:r>
            <w:r w:rsidRPr="00AF7F4E">
              <w:t xml:space="preserve"> </w:t>
            </w:r>
            <w:r w:rsidRPr="00AF7F4E">
              <w:rPr>
                <w:b/>
                <w:bCs/>
                <w:i/>
                <w:iCs/>
              </w:rPr>
              <w:t>mal-istat tad-dritt u mal-Karta qabel</w:t>
            </w:r>
            <w:r w:rsidRPr="00AF7F4E">
              <w:t xml:space="preserve"> l-approvazzjoni </w:t>
            </w:r>
            <w:r w:rsidRPr="00AF7F4E">
              <w:rPr>
                <w:b/>
                <w:bCs/>
                <w:i/>
                <w:iCs/>
              </w:rPr>
              <w:t>tagħhom</w:t>
            </w:r>
            <w:r w:rsidRPr="00AF7F4E">
              <w:t>;</w:t>
            </w:r>
          </w:p>
        </w:tc>
        <w:tc>
          <w:tcPr>
            <w:tcW w:w="4876" w:type="dxa"/>
            <w:tcBorders>
              <w:top w:val="nil"/>
              <w:left w:val="nil"/>
              <w:bottom w:val="nil"/>
              <w:right w:val="nil"/>
            </w:tcBorders>
          </w:tcPr>
          <w:p w14:paraId="1F479022" w14:textId="77777777" w:rsidR="0013690C" w:rsidRPr="00AF7F4E" w:rsidRDefault="0013690C" w:rsidP="00096245">
            <w:pPr>
              <w:pStyle w:val="Normal6a"/>
            </w:pPr>
            <w:r w:rsidRPr="00AF7F4E">
              <w:t>32.</w:t>
            </w:r>
            <w:r w:rsidRPr="00AF7F4E">
              <w:tab/>
            </w:r>
            <w:r w:rsidRPr="00AF7F4E">
              <w:rPr>
                <w:b/>
                <w:bCs/>
                <w:i/>
                <w:iCs/>
              </w:rPr>
              <w:t>Jenfasizza li l-aderenza sħiħa tal-Istati Membri mal-Istat tad-Dritt kif ukoll mal-Karta tad-Drittijiet Fundamentali tal-UE trid titqies bħala prekundizzjoni essenzjali biex jirċievu kwalunkwe fond tal-UE;</w:t>
            </w:r>
            <w:r w:rsidRPr="00AF7F4E">
              <w:rPr>
                <w:b/>
                <w:i/>
              </w:rPr>
              <w:t xml:space="preserve"> </w:t>
            </w:r>
            <w:r w:rsidRPr="00AF7F4E">
              <w:rPr>
                <w:b/>
                <w:bCs/>
                <w:i/>
                <w:iCs/>
              </w:rPr>
              <w:t xml:space="preserve">jissottolinja li l-konformità sħiħa ma’ dawn il-kundizzjonalitajiet trid tippreċedi </w:t>
            </w:r>
            <w:r w:rsidRPr="00AF7F4E">
              <w:t xml:space="preserve">l-approvazzjoni </w:t>
            </w:r>
            <w:r w:rsidRPr="00AF7F4E">
              <w:rPr>
                <w:b/>
                <w:bCs/>
                <w:i/>
                <w:iCs/>
              </w:rPr>
              <w:t>tal-programmi u l-proġetti kollha ffinanzjati mill-UE ppreżentati mill-awtoritajiet pubbliċi, u li n-nuqqas ta’ konformità jrid iwassal għal sospensjoni immedjata tal-finanzjament kollu tal-UE sakemm jiġu implimentati rimedji xierqa</w:t>
            </w:r>
            <w:r w:rsidRPr="00AF7F4E">
              <w:t xml:space="preserve">; </w:t>
            </w:r>
            <w:r w:rsidRPr="00AF7F4E">
              <w:rPr>
                <w:b/>
                <w:bCs/>
                <w:i/>
                <w:iCs/>
              </w:rPr>
              <w:t>jisħaq li fejn isseħħ tali sospensjoni, il-prinċipju ta’ “kundizzjonalità intelliġenti” jrid jiġi applikat b’mod komprensiv biex jiġi żgurat li l-benefiċjarji indipendenti mill-awtoritajiet tal-Istati Membri responsabbli jkunu jistgħu jkomplu jgawdu aċċess sħiħ għall-finanzjament tal-UE;</w:t>
            </w:r>
          </w:p>
        </w:tc>
      </w:tr>
    </w:tbl>
    <w:p w14:paraId="6BEBC72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F448886" w14:textId="77777777" w:rsidR="0013690C" w:rsidRPr="00AF7F4E" w:rsidRDefault="0013690C" w:rsidP="0013690C">
      <w:r w:rsidRPr="00AF7F4E">
        <w:rPr>
          <w:rStyle w:val="HideTWBExt"/>
          <w:color w:val="auto"/>
        </w:rPr>
        <w:t>&lt;/Amend&gt;</w:t>
      </w:r>
    </w:p>
    <w:p w14:paraId="133656A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607</w:t>
      </w:r>
      <w:r w:rsidRPr="00AF7F4E">
        <w:rPr>
          <w:rStyle w:val="HideTWBExt"/>
          <w:color w:val="auto"/>
        </w:rPr>
        <w:t>&lt;/NumAm&gt;</w:t>
      </w:r>
    </w:p>
    <w:p w14:paraId="26A7BDBB"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Jean-Marc Germain, Cecilia Strada</w:t>
      </w:r>
      <w:r w:rsidRPr="00AF7F4E">
        <w:rPr>
          <w:rStyle w:val="HideTWBExt"/>
          <w:b w:val="0"/>
          <w:color w:val="auto"/>
        </w:rPr>
        <w:t>&lt;/Members&gt;</w:t>
      </w:r>
    </w:p>
    <w:p w14:paraId="0C268016" w14:textId="77777777" w:rsidR="0013690C" w:rsidRPr="00AF7F4E" w:rsidRDefault="0013690C" w:rsidP="0013690C">
      <w:pPr>
        <w:pStyle w:val="NormalBold"/>
      </w:pPr>
      <w:r w:rsidRPr="00AF7F4E">
        <w:rPr>
          <w:rStyle w:val="HideTWBExt"/>
          <w:b w:val="0"/>
          <w:color w:val="auto"/>
        </w:rPr>
        <w:t>&lt;/RepeatBlock-By&gt;</w:t>
      </w:r>
    </w:p>
    <w:p w14:paraId="3C0C749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E22305"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7B00B8C" w14:textId="77777777" w:rsidTr="00096245">
        <w:trPr>
          <w:trHeight w:hRule="exact" w:val="240"/>
          <w:jc w:val="center"/>
        </w:trPr>
        <w:tc>
          <w:tcPr>
            <w:tcW w:w="9752" w:type="dxa"/>
            <w:gridSpan w:val="2"/>
            <w:tcBorders>
              <w:top w:val="nil"/>
              <w:left w:val="nil"/>
              <w:bottom w:val="nil"/>
              <w:right w:val="nil"/>
            </w:tcBorders>
          </w:tcPr>
          <w:p w14:paraId="32663FF3" w14:textId="77777777" w:rsidR="0013690C" w:rsidRPr="00AF7F4E" w:rsidRDefault="0013690C" w:rsidP="00096245"/>
        </w:tc>
      </w:tr>
      <w:tr w:rsidR="00AF7F4E" w:rsidRPr="00AF7F4E" w14:paraId="53342491" w14:textId="77777777" w:rsidTr="00096245">
        <w:trPr>
          <w:trHeight w:val="240"/>
          <w:jc w:val="center"/>
        </w:trPr>
        <w:tc>
          <w:tcPr>
            <w:tcW w:w="4876" w:type="dxa"/>
            <w:tcBorders>
              <w:top w:val="nil"/>
              <w:left w:val="nil"/>
              <w:bottom w:val="nil"/>
              <w:right w:val="nil"/>
            </w:tcBorders>
          </w:tcPr>
          <w:p w14:paraId="57B7AB2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C2E31AA" w14:textId="77777777" w:rsidR="0013690C" w:rsidRPr="00AF7F4E" w:rsidRDefault="0013690C" w:rsidP="00096245">
            <w:pPr>
              <w:pStyle w:val="AmColumnHeading"/>
            </w:pPr>
            <w:r w:rsidRPr="00AF7F4E">
              <w:t>Emenda</w:t>
            </w:r>
          </w:p>
        </w:tc>
      </w:tr>
      <w:tr w:rsidR="00AF7F4E" w:rsidRPr="00AF7F4E" w14:paraId="68910155" w14:textId="77777777" w:rsidTr="00096245">
        <w:trPr>
          <w:jc w:val="center"/>
        </w:trPr>
        <w:tc>
          <w:tcPr>
            <w:tcW w:w="4876" w:type="dxa"/>
            <w:tcBorders>
              <w:top w:val="nil"/>
              <w:left w:val="nil"/>
              <w:bottom w:val="nil"/>
              <w:right w:val="nil"/>
            </w:tcBorders>
          </w:tcPr>
          <w:p w14:paraId="126BB867" w14:textId="77777777" w:rsidR="0013690C" w:rsidRPr="00AF7F4E" w:rsidRDefault="0013690C" w:rsidP="00096245">
            <w:pPr>
              <w:pStyle w:val="Normal6a"/>
            </w:pPr>
            <w:r w:rsidRPr="00AF7F4E">
              <w:t>32.</w:t>
            </w:r>
            <w:r w:rsidRPr="00AF7F4E">
              <w:tab/>
              <w:t>Jilqa’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498E0635" w14:textId="77777777" w:rsidR="0013690C" w:rsidRPr="00AF7F4E" w:rsidRDefault="0013690C" w:rsidP="00096245">
            <w:pPr>
              <w:pStyle w:val="Normal6a"/>
            </w:pPr>
            <w:r w:rsidRPr="00AF7F4E">
              <w:t>32.</w:t>
            </w:r>
            <w:r w:rsidRPr="00AF7F4E">
              <w:tab/>
              <w:t xml:space="preserve">Jilqa’ s-suġġeriment fil-proposta tal-Kummissjoni għall-qafas finanzjarju pluriennali 2028-2034 li kważi nofs il-fondi jsiru kundizzjonali fuq il-konformità mal-istat tad-dritt u mal-Karta qabel l-approvazzjoni tagħhom; </w:t>
            </w:r>
            <w:r w:rsidRPr="00AF7F4E">
              <w:rPr>
                <w:b/>
                <w:i/>
              </w:rPr>
              <w:t xml:space="preserve">jinnota li l-proposta l-ġdida tintroduċi kundizzjonijiet orizzontali dwar ir-rispett tal-prinċipji tal-istat tad-dritt u tal-Karta; jinsab imħasseb </w:t>
            </w:r>
            <w:r w:rsidRPr="00AF7F4E">
              <w:rPr>
                <w:b/>
                <w:i/>
              </w:rPr>
              <w:lastRenderedPageBreak/>
              <w:t>dwar it-trikkib mal-mekkaniżmu ta’ kundizzjonalità li għadu kif ġie propost fil-qafas finanzjarju pluriennali li jmiss; jappella għal qafas unifikat, koerenti u komprensiv fil-programmi kollha tal-UE, taħt il-kappa tar-Regolament dwar il-Kundizzjonalità;</w:t>
            </w:r>
          </w:p>
        </w:tc>
      </w:tr>
    </w:tbl>
    <w:p w14:paraId="1DED112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AB858B1" w14:textId="77777777" w:rsidR="0013690C" w:rsidRPr="00AF7F4E" w:rsidRDefault="0013690C" w:rsidP="0013690C">
      <w:r w:rsidRPr="00AF7F4E">
        <w:rPr>
          <w:rStyle w:val="HideTWBExt"/>
          <w:color w:val="auto"/>
        </w:rPr>
        <w:t>&lt;/Amend&gt;</w:t>
      </w:r>
    </w:p>
    <w:p w14:paraId="7D2F4F5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608</w:t>
      </w:r>
      <w:r w:rsidRPr="00AF7F4E">
        <w:rPr>
          <w:rStyle w:val="HideTWBExt"/>
          <w:color w:val="auto"/>
        </w:rPr>
        <w:t>&lt;/NumAm&gt;</w:t>
      </w:r>
    </w:p>
    <w:p w14:paraId="1B04DDE2"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4C0F002" w14:textId="77777777" w:rsidR="0013690C" w:rsidRPr="00AF7F4E" w:rsidRDefault="0013690C" w:rsidP="0013690C">
      <w:pPr>
        <w:pStyle w:val="NormalBold"/>
      </w:pPr>
      <w:r w:rsidRPr="00AF7F4E">
        <w:rPr>
          <w:rStyle w:val="HideTWBExt"/>
          <w:b w:val="0"/>
          <w:color w:val="auto"/>
        </w:rPr>
        <w:t>&lt;/RepeatBlock-By&gt;</w:t>
      </w:r>
    </w:p>
    <w:p w14:paraId="18C44C7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B5BBCF"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DE8E910" w14:textId="77777777" w:rsidTr="00096245">
        <w:trPr>
          <w:trHeight w:hRule="exact" w:val="240"/>
          <w:jc w:val="center"/>
        </w:trPr>
        <w:tc>
          <w:tcPr>
            <w:tcW w:w="9752" w:type="dxa"/>
            <w:gridSpan w:val="2"/>
            <w:tcBorders>
              <w:top w:val="nil"/>
              <w:left w:val="nil"/>
              <w:bottom w:val="nil"/>
              <w:right w:val="nil"/>
            </w:tcBorders>
          </w:tcPr>
          <w:p w14:paraId="7FF2BA7A" w14:textId="77777777" w:rsidR="0013690C" w:rsidRPr="00AF7F4E" w:rsidRDefault="0013690C" w:rsidP="00096245"/>
        </w:tc>
      </w:tr>
      <w:tr w:rsidR="00AF7F4E" w:rsidRPr="00AF7F4E" w14:paraId="28FF6172" w14:textId="77777777" w:rsidTr="00096245">
        <w:trPr>
          <w:trHeight w:val="240"/>
          <w:jc w:val="center"/>
        </w:trPr>
        <w:tc>
          <w:tcPr>
            <w:tcW w:w="4876" w:type="dxa"/>
            <w:tcBorders>
              <w:top w:val="nil"/>
              <w:left w:val="nil"/>
              <w:bottom w:val="nil"/>
              <w:right w:val="nil"/>
            </w:tcBorders>
          </w:tcPr>
          <w:p w14:paraId="0B41BF5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562CBE" w14:textId="77777777" w:rsidR="0013690C" w:rsidRPr="00AF7F4E" w:rsidRDefault="0013690C" w:rsidP="00096245">
            <w:pPr>
              <w:pStyle w:val="AmColumnHeading"/>
            </w:pPr>
            <w:r w:rsidRPr="00AF7F4E">
              <w:t>Emenda</w:t>
            </w:r>
          </w:p>
        </w:tc>
      </w:tr>
      <w:tr w:rsidR="00AF7F4E" w:rsidRPr="00AF7F4E" w14:paraId="15218A19" w14:textId="77777777" w:rsidTr="00096245">
        <w:trPr>
          <w:jc w:val="center"/>
        </w:trPr>
        <w:tc>
          <w:tcPr>
            <w:tcW w:w="4876" w:type="dxa"/>
            <w:tcBorders>
              <w:top w:val="nil"/>
              <w:left w:val="nil"/>
              <w:bottom w:val="nil"/>
              <w:right w:val="nil"/>
            </w:tcBorders>
          </w:tcPr>
          <w:p w14:paraId="684A25F5" w14:textId="77777777" w:rsidR="0013690C" w:rsidRPr="00AF7F4E" w:rsidRDefault="0013690C" w:rsidP="00096245">
            <w:pPr>
              <w:pStyle w:val="Normal6a"/>
            </w:pPr>
            <w:r w:rsidRPr="00AF7F4E">
              <w:t>32.</w:t>
            </w:r>
            <w:r w:rsidRPr="00AF7F4E">
              <w:tab/>
            </w:r>
            <w:r w:rsidRPr="00AF7F4E">
              <w:rPr>
                <w:b/>
                <w:bCs/>
                <w:i/>
                <w:iCs/>
              </w:rPr>
              <w:t>Jilqa’</w:t>
            </w:r>
            <w:r w:rsidRPr="00AF7F4E">
              <w:rPr>
                <w:b/>
                <w:bCs/>
              </w:rPr>
              <w:t xml:space="preserve"> </w:t>
            </w:r>
            <w:r w:rsidRPr="00AF7F4E">
              <w:t>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7F9F1625" w14:textId="77777777" w:rsidR="0013690C" w:rsidRPr="00AF7F4E" w:rsidRDefault="0013690C" w:rsidP="00096245">
            <w:pPr>
              <w:pStyle w:val="Normal6a"/>
            </w:pPr>
            <w:r w:rsidRPr="00AF7F4E">
              <w:t>32.</w:t>
            </w:r>
            <w:r w:rsidRPr="00AF7F4E">
              <w:tab/>
            </w:r>
            <w:r w:rsidRPr="00AF7F4E">
              <w:rPr>
                <w:b/>
                <w:bCs/>
                <w:i/>
                <w:iCs/>
              </w:rPr>
              <w:t>Jissottolinja</w:t>
            </w:r>
            <w:r w:rsidRPr="00AF7F4E">
              <w:t xml:space="preserve"> s-suġġeriment fil-proposta tal-Kummissjoni għall-qafas finanzjarju pluriennali 2028-2034 li kważi nofs il-fondi jsiru kundizzjonali fuq il-konformità mal-istat tad-dritt u mal-Karta qabel l-approvazzjoni tagħhom; </w:t>
            </w:r>
            <w:r w:rsidRPr="00AF7F4E">
              <w:rPr>
                <w:b/>
                <w:bCs/>
                <w:i/>
                <w:iCs/>
              </w:rPr>
              <w:t>jissottolinja li tali approċċ isaħħaħ il-kapaċità tal-Unjoni li tissalvagwardja l-interessi finanzjarji tagħha u tiżgura li l-finanzjament tal-UE jappoġġja politiki bbażati fuq id-drittijiet fundamentali u l-prinċipji demokratiċi;</w:t>
            </w:r>
          </w:p>
        </w:tc>
      </w:tr>
    </w:tbl>
    <w:p w14:paraId="42BB8FE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08CCBA4" w14:textId="77777777" w:rsidR="0013690C" w:rsidRPr="00AF7F4E" w:rsidRDefault="0013690C" w:rsidP="0013690C">
      <w:r w:rsidRPr="00AF7F4E">
        <w:rPr>
          <w:rStyle w:val="HideTWBExt"/>
          <w:color w:val="auto"/>
        </w:rPr>
        <w:t>&lt;/Amend&gt;</w:t>
      </w:r>
    </w:p>
    <w:p w14:paraId="246D1E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609</w:t>
      </w:r>
      <w:r w:rsidRPr="00AF7F4E">
        <w:rPr>
          <w:rStyle w:val="HideTWBExt"/>
          <w:color w:val="auto"/>
        </w:rPr>
        <w:t>&lt;/NumAm&gt;</w:t>
      </w:r>
    </w:p>
    <w:p w14:paraId="09486DD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3AA9F791" w14:textId="77777777" w:rsidR="0013690C" w:rsidRPr="00AF7F4E" w:rsidRDefault="0013690C" w:rsidP="0013690C">
      <w:pPr>
        <w:pStyle w:val="NormalBold"/>
      </w:pPr>
      <w:r w:rsidRPr="00AF7F4E">
        <w:rPr>
          <w:rStyle w:val="HideTWBExt"/>
          <w:b w:val="0"/>
          <w:color w:val="auto"/>
        </w:rPr>
        <w:t>&lt;/RepeatBlock-By&gt;</w:t>
      </w:r>
    </w:p>
    <w:p w14:paraId="258B4D3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1D30A2"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B93330B" w14:textId="77777777" w:rsidTr="00096245">
        <w:trPr>
          <w:trHeight w:hRule="exact" w:val="240"/>
          <w:jc w:val="center"/>
        </w:trPr>
        <w:tc>
          <w:tcPr>
            <w:tcW w:w="9752" w:type="dxa"/>
            <w:gridSpan w:val="2"/>
            <w:tcBorders>
              <w:top w:val="nil"/>
              <w:left w:val="nil"/>
              <w:bottom w:val="nil"/>
              <w:right w:val="nil"/>
            </w:tcBorders>
          </w:tcPr>
          <w:p w14:paraId="36DF9CE8" w14:textId="77777777" w:rsidR="0013690C" w:rsidRPr="00AF7F4E" w:rsidRDefault="0013690C" w:rsidP="00096245"/>
        </w:tc>
      </w:tr>
      <w:tr w:rsidR="00AF7F4E" w:rsidRPr="00AF7F4E" w14:paraId="25B267C1" w14:textId="77777777" w:rsidTr="00096245">
        <w:trPr>
          <w:trHeight w:val="240"/>
          <w:jc w:val="center"/>
        </w:trPr>
        <w:tc>
          <w:tcPr>
            <w:tcW w:w="4876" w:type="dxa"/>
            <w:tcBorders>
              <w:top w:val="nil"/>
              <w:left w:val="nil"/>
              <w:bottom w:val="nil"/>
              <w:right w:val="nil"/>
            </w:tcBorders>
          </w:tcPr>
          <w:p w14:paraId="191A00C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59C3BE4" w14:textId="77777777" w:rsidR="0013690C" w:rsidRPr="00AF7F4E" w:rsidRDefault="0013690C" w:rsidP="00096245">
            <w:pPr>
              <w:pStyle w:val="AmColumnHeading"/>
            </w:pPr>
            <w:r w:rsidRPr="00AF7F4E">
              <w:t>Emenda</w:t>
            </w:r>
          </w:p>
        </w:tc>
      </w:tr>
      <w:tr w:rsidR="00AF7F4E" w:rsidRPr="00AF7F4E" w14:paraId="4A9245B3" w14:textId="77777777" w:rsidTr="00096245">
        <w:trPr>
          <w:jc w:val="center"/>
        </w:trPr>
        <w:tc>
          <w:tcPr>
            <w:tcW w:w="4876" w:type="dxa"/>
            <w:tcBorders>
              <w:top w:val="nil"/>
              <w:left w:val="nil"/>
              <w:bottom w:val="nil"/>
              <w:right w:val="nil"/>
            </w:tcBorders>
          </w:tcPr>
          <w:p w14:paraId="48432D5B" w14:textId="77777777" w:rsidR="0013690C" w:rsidRPr="00AF7F4E" w:rsidRDefault="0013690C" w:rsidP="00096245">
            <w:pPr>
              <w:pStyle w:val="Normal6a"/>
            </w:pPr>
            <w:r w:rsidRPr="00AF7F4E">
              <w:t>32.</w:t>
            </w:r>
            <w:r w:rsidRPr="00AF7F4E">
              <w:tab/>
            </w:r>
            <w:r w:rsidRPr="00AF7F4E">
              <w:rPr>
                <w:b/>
                <w:bCs/>
                <w:i/>
                <w:iCs/>
              </w:rPr>
              <w:t>Jilqa’ s-suġġeriment</w:t>
            </w:r>
            <w:r w:rsidRPr="00AF7F4E">
              <w:t xml:space="preserve"> fil-proposta tal-Kummissjoni għall-qafas finanzjarju pluriennali 2028-2034 li kważi nofs il-fondi jsiru kundizzjonali fuq il-konformità </w:t>
            </w:r>
            <w:r w:rsidRPr="00AF7F4E">
              <w:lastRenderedPageBreak/>
              <w:t>mal-istat tad-dritt u mal-Karta qabel l-approvazzjoni tagħhom;</w:t>
            </w:r>
          </w:p>
        </w:tc>
        <w:tc>
          <w:tcPr>
            <w:tcW w:w="4876" w:type="dxa"/>
            <w:tcBorders>
              <w:top w:val="nil"/>
              <w:left w:val="nil"/>
              <w:bottom w:val="nil"/>
              <w:right w:val="nil"/>
            </w:tcBorders>
          </w:tcPr>
          <w:p w14:paraId="542FD885" w14:textId="77777777" w:rsidR="0013690C" w:rsidRPr="00AF7F4E" w:rsidRDefault="0013690C" w:rsidP="00096245">
            <w:pPr>
              <w:pStyle w:val="Normal6a"/>
            </w:pPr>
            <w:r w:rsidRPr="00AF7F4E">
              <w:lastRenderedPageBreak/>
              <w:t>32.</w:t>
            </w:r>
            <w:r w:rsidRPr="00AF7F4E">
              <w:tab/>
            </w:r>
            <w:r w:rsidRPr="00AF7F4E">
              <w:rPr>
                <w:b/>
                <w:bCs/>
                <w:i/>
                <w:iCs/>
              </w:rPr>
              <w:t>Jieħu nota tas-suġġeriment</w:t>
            </w:r>
            <w:r w:rsidRPr="00AF7F4E">
              <w:t xml:space="preserve"> fil-proposta tal-Kummissjoni għall-qafas finanzjarju pluriennali 2028-2034 li kważi nofs il-fondi jsiru kundizzjonali fuq il-</w:t>
            </w:r>
            <w:r w:rsidRPr="00AF7F4E">
              <w:lastRenderedPageBreak/>
              <w:t xml:space="preserve">konformità mal-istat tad-dritt u mal-Karta qabel l-approvazzjoni tagħhom; </w:t>
            </w:r>
            <w:r w:rsidRPr="00AF7F4E">
              <w:rPr>
                <w:b/>
                <w:i/>
              </w:rPr>
              <w:t>jisħaq li dan se jimmonitorja mill-qrib kif il-fondi jiġu allokati u jekk il-mekkaniżmu jiġix użat ħażin għal azzjoni politika kontra rappreżentanti “problematiċi” tal-Istati Membri;</w:t>
            </w:r>
          </w:p>
        </w:tc>
      </w:tr>
    </w:tbl>
    <w:p w14:paraId="6888C6A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2391030" w14:textId="77777777" w:rsidR="0013690C" w:rsidRPr="00AF7F4E" w:rsidRDefault="0013690C" w:rsidP="0013690C">
      <w:r w:rsidRPr="00AF7F4E">
        <w:rPr>
          <w:rStyle w:val="HideTWBExt"/>
          <w:color w:val="auto"/>
        </w:rPr>
        <w:t>&lt;/Amend&gt;</w:t>
      </w:r>
    </w:p>
    <w:p w14:paraId="422EEB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610</w:t>
      </w:r>
      <w:r w:rsidRPr="00AF7F4E">
        <w:rPr>
          <w:rStyle w:val="HideTWBExt"/>
          <w:color w:val="auto"/>
        </w:rPr>
        <w:t>&lt;/NumAm&gt;</w:t>
      </w:r>
    </w:p>
    <w:p w14:paraId="1D0908AA"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E9E111C" w14:textId="77777777" w:rsidR="0013690C" w:rsidRPr="00AF7F4E" w:rsidRDefault="0013690C" w:rsidP="0013690C">
      <w:pPr>
        <w:pStyle w:val="NormalBold"/>
      </w:pPr>
      <w:r w:rsidRPr="00AF7F4E">
        <w:rPr>
          <w:rStyle w:val="HideTWBExt"/>
          <w:b w:val="0"/>
          <w:color w:val="auto"/>
        </w:rPr>
        <w:t>&lt;/RepeatBlock-By&gt;</w:t>
      </w:r>
    </w:p>
    <w:p w14:paraId="1103579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843C512" w14:textId="77777777" w:rsidR="0013690C" w:rsidRPr="00AF7F4E" w:rsidRDefault="0013690C" w:rsidP="0013690C">
      <w:pPr>
        <w:pStyle w:val="NormalBold"/>
      </w:pPr>
      <w:r w:rsidRPr="00AF7F4E">
        <w:rPr>
          <w:rStyle w:val="HideTWBExt"/>
          <w:color w:val="auto"/>
        </w:rPr>
        <w:t>&lt;Article&gt;</w:t>
      </w:r>
      <w:r w:rsidRPr="00AF7F4E">
        <w:t>Paragrafu 32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126ED48" w14:textId="77777777" w:rsidTr="00096245">
        <w:trPr>
          <w:trHeight w:hRule="exact" w:val="240"/>
          <w:jc w:val="center"/>
        </w:trPr>
        <w:tc>
          <w:tcPr>
            <w:tcW w:w="9752" w:type="dxa"/>
            <w:gridSpan w:val="2"/>
            <w:tcBorders>
              <w:top w:val="nil"/>
              <w:left w:val="nil"/>
              <w:bottom w:val="nil"/>
              <w:right w:val="nil"/>
            </w:tcBorders>
          </w:tcPr>
          <w:p w14:paraId="6AEC2A7D" w14:textId="77777777" w:rsidR="0013690C" w:rsidRPr="00AF7F4E" w:rsidRDefault="0013690C" w:rsidP="00096245"/>
        </w:tc>
      </w:tr>
      <w:tr w:rsidR="00AF7F4E" w:rsidRPr="00AF7F4E" w14:paraId="55C400D1" w14:textId="77777777" w:rsidTr="00096245">
        <w:trPr>
          <w:trHeight w:val="240"/>
          <w:jc w:val="center"/>
        </w:trPr>
        <w:tc>
          <w:tcPr>
            <w:tcW w:w="4876" w:type="dxa"/>
            <w:tcBorders>
              <w:top w:val="nil"/>
              <w:left w:val="nil"/>
              <w:bottom w:val="nil"/>
              <w:right w:val="nil"/>
            </w:tcBorders>
          </w:tcPr>
          <w:p w14:paraId="4D699DF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7DE49D9" w14:textId="77777777" w:rsidR="0013690C" w:rsidRPr="00AF7F4E" w:rsidRDefault="0013690C" w:rsidP="00096245">
            <w:pPr>
              <w:pStyle w:val="AmColumnHeading"/>
            </w:pPr>
            <w:r w:rsidRPr="00AF7F4E">
              <w:t>Emenda</w:t>
            </w:r>
          </w:p>
        </w:tc>
      </w:tr>
      <w:tr w:rsidR="00AF7F4E" w:rsidRPr="00AF7F4E" w14:paraId="4698ECD6" w14:textId="77777777" w:rsidTr="00096245">
        <w:trPr>
          <w:jc w:val="center"/>
        </w:trPr>
        <w:tc>
          <w:tcPr>
            <w:tcW w:w="4876" w:type="dxa"/>
            <w:tcBorders>
              <w:top w:val="nil"/>
              <w:left w:val="nil"/>
              <w:bottom w:val="nil"/>
              <w:right w:val="nil"/>
            </w:tcBorders>
          </w:tcPr>
          <w:p w14:paraId="5B603CD9" w14:textId="77777777" w:rsidR="0013690C" w:rsidRPr="00AF7F4E" w:rsidRDefault="0013690C" w:rsidP="00096245">
            <w:pPr>
              <w:pStyle w:val="Normal6a"/>
            </w:pPr>
            <w:r w:rsidRPr="00AF7F4E">
              <w:t>32.</w:t>
            </w:r>
            <w:r w:rsidRPr="00AF7F4E">
              <w:tab/>
            </w:r>
            <w:r w:rsidRPr="00AF7F4E">
              <w:rPr>
                <w:b/>
                <w:bCs/>
                <w:i/>
                <w:iCs/>
              </w:rPr>
              <w:t>Jilqa’</w:t>
            </w:r>
            <w:r w:rsidRPr="00AF7F4E">
              <w:t xml:space="preserve"> s-suġġeriment fil-proposta tal-Kummissjoni għall-qafas finanzjarju pluriennali 2028-2034 li kważi nofs il-fondi jsiru kundizzjonali fuq il-konformità mal-istat tad-dritt u mal-Karta qabel l-approvazzjoni tagħhom;</w:t>
            </w:r>
          </w:p>
        </w:tc>
        <w:tc>
          <w:tcPr>
            <w:tcW w:w="4876" w:type="dxa"/>
            <w:tcBorders>
              <w:top w:val="nil"/>
              <w:left w:val="nil"/>
              <w:bottom w:val="nil"/>
              <w:right w:val="nil"/>
            </w:tcBorders>
          </w:tcPr>
          <w:p w14:paraId="160B3264" w14:textId="77777777" w:rsidR="0013690C" w:rsidRPr="00AF7F4E" w:rsidRDefault="0013690C" w:rsidP="00096245">
            <w:pPr>
              <w:pStyle w:val="Normal6a"/>
            </w:pPr>
            <w:r w:rsidRPr="00AF7F4E">
              <w:t>32.</w:t>
            </w:r>
            <w:r w:rsidRPr="00AF7F4E">
              <w:tab/>
            </w:r>
            <w:r w:rsidRPr="00AF7F4E">
              <w:rPr>
                <w:b/>
                <w:bCs/>
                <w:i/>
                <w:iCs/>
              </w:rPr>
              <w:t>Jopponi bil-qawwa</w:t>
            </w:r>
            <w:r w:rsidRPr="00AF7F4E">
              <w:t xml:space="preserve"> s-suġġeriment fil-proposta tal-Kummissjoni għall-qafas finanzjarju pluriennali 2028-2034 li kważi nofs il-fondi jsiru kundizzjonali fuq il-konformità mal-istat tad-dritt u mal-Karta qabel l-approvazzjoni tagħhom;</w:t>
            </w:r>
          </w:p>
        </w:tc>
      </w:tr>
    </w:tbl>
    <w:p w14:paraId="73C2A4A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D33B5D9" w14:textId="77777777" w:rsidR="0013690C" w:rsidRPr="00AF7F4E" w:rsidRDefault="0013690C" w:rsidP="0013690C">
      <w:r w:rsidRPr="00AF7F4E">
        <w:rPr>
          <w:rStyle w:val="HideTWBExt"/>
          <w:color w:val="auto"/>
        </w:rPr>
        <w:t>&lt;/Amend&gt;</w:t>
      </w:r>
    </w:p>
    <w:p w14:paraId="13D400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611</w:t>
      </w:r>
      <w:r w:rsidRPr="00AF7F4E">
        <w:rPr>
          <w:rStyle w:val="HideTWBExt"/>
          <w:color w:val="auto"/>
        </w:rPr>
        <w:t>&lt;/NumAm&gt;</w:t>
      </w:r>
    </w:p>
    <w:p w14:paraId="47189179"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Sophie Wilmès, Jean-Marc Germain, Cecilia Strada</w:t>
      </w:r>
      <w:r w:rsidRPr="00AF7F4E">
        <w:rPr>
          <w:rStyle w:val="HideTWBExt"/>
          <w:b w:val="0"/>
          <w:color w:val="auto"/>
        </w:rPr>
        <w:t>&lt;/Members&gt;</w:t>
      </w:r>
    </w:p>
    <w:p w14:paraId="1491ACD8" w14:textId="77777777" w:rsidR="0013690C" w:rsidRPr="00AF7F4E" w:rsidRDefault="0013690C" w:rsidP="0013690C">
      <w:pPr>
        <w:pStyle w:val="NormalBold"/>
      </w:pPr>
      <w:r w:rsidRPr="00AF7F4E">
        <w:rPr>
          <w:rStyle w:val="HideTWBExt"/>
          <w:b w:val="0"/>
          <w:color w:val="auto"/>
        </w:rPr>
        <w:t>&lt;/RepeatBlock-By&gt;</w:t>
      </w:r>
    </w:p>
    <w:p w14:paraId="33A0A4C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4DF0724" w14:textId="77777777" w:rsidR="0013690C" w:rsidRPr="00AF7F4E" w:rsidRDefault="0013690C" w:rsidP="0013690C">
      <w:pPr>
        <w:pStyle w:val="NormalBold"/>
      </w:pPr>
      <w:r w:rsidRPr="00AF7F4E">
        <w:rPr>
          <w:rStyle w:val="HideTWBExt"/>
          <w:color w:val="auto"/>
        </w:rPr>
        <w:t>&lt;Article&gt;</w:t>
      </w:r>
      <w:r w:rsidRPr="00AF7F4E">
        <w:t>Paragrafu 32a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969F2D" w14:textId="77777777" w:rsidTr="00096245">
        <w:trPr>
          <w:trHeight w:hRule="exact" w:val="240"/>
          <w:jc w:val="center"/>
        </w:trPr>
        <w:tc>
          <w:tcPr>
            <w:tcW w:w="9752" w:type="dxa"/>
            <w:gridSpan w:val="2"/>
            <w:tcBorders>
              <w:top w:val="nil"/>
              <w:left w:val="nil"/>
              <w:bottom w:val="nil"/>
              <w:right w:val="nil"/>
            </w:tcBorders>
          </w:tcPr>
          <w:p w14:paraId="6B21D288" w14:textId="77777777" w:rsidR="0013690C" w:rsidRPr="00AF7F4E" w:rsidRDefault="0013690C" w:rsidP="00096245"/>
        </w:tc>
      </w:tr>
      <w:tr w:rsidR="00AF7F4E" w:rsidRPr="00AF7F4E" w14:paraId="528EDDE1" w14:textId="77777777" w:rsidTr="00096245">
        <w:trPr>
          <w:trHeight w:val="240"/>
          <w:jc w:val="center"/>
        </w:trPr>
        <w:tc>
          <w:tcPr>
            <w:tcW w:w="4876" w:type="dxa"/>
            <w:tcBorders>
              <w:top w:val="nil"/>
              <w:left w:val="nil"/>
              <w:bottom w:val="nil"/>
              <w:right w:val="nil"/>
            </w:tcBorders>
          </w:tcPr>
          <w:p w14:paraId="2C6526E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91AC61" w14:textId="77777777" w:rsidR="0013690C" w:rsidRPr="00AF7F4E" w:rsidRDefault="0013690C" w:rsidP="00096245">
            <w:pPr>
              <w:pStyle w:val="AmColumnHeading"/>
            </w:pPr>
            <w:r w:rsidRPr="00AF7F4E">
              <w:t>Emenda</w:t>
            </w:r>
          </w:p>
        </w:tc>
      </w:tr>
      <w:tr w:rsidR="00AF7F4E" w:rsidRPr="00AF7F4E" w14:paraId="29F633C0" w14:textId="77777777" w:rsidTr="00096245">
        <w:trPr>
          <w:jc w:val="center"/>
        </w:trPr>
        <w:tc>
          <w:tcPr>
            <w:tcW w:w="4876" w:type="dxa"/>
            <w:tcBorders>
              <w:top w:val="nil"/>
              <w:left w:val="nil"/>
              <w:bottom w:val="nil"/>
              <w:right w:val="nil"/>
            </w:tcBorders>
          </w:tcPr>
          <w:p w14:paraId="4DE2D602" w14:textId="77777777" w:rsidR="0013690C" w:rsidRPr="00AF7F4E" w:rsidRDefault="0013690C" w:rsidP="00096245">
            <w:pPr>
              <w:pStyle w:val="Normal6a"/>
            </w:pPr>
          </w:p>
        </w:tc>
        <w:tc>
          <w:tcPr>
            <w:tcW w:w="4876" w:type="dxa"/>
            <w:tcBorders>
              <w:top w:val="nil"/>
              <w:left w:val="nil"/>
              <w:bottom w:val="nil"/>
              <w:right w:val="nil"/>
            </w:tcBorders>
          </w:tcPr>
          <w:p w14:paraId="1238D954" w14:textId="77777777" w:rsidR="0013690C" w:rsidRPr="00AF7F4E" w:rsidRDefault="0013690C" w:rsidP="00096245">
            <w:pPr>
              <w:pStyle w:val="Normal6a"/>
            </w:pPr>
            <w:r w:rsidRPr="00AF7F4E">
              <w:rPr>
                <w:b/>
                <w:i/>
              </w:rPr>
              <w:t>32a.</w:t>
            </w:r>
            <w:r w:rsidRPr="00AF7F4E">
              <w:tab/>
            </w:r>
            <w:r w:rsidRPr="00AF7F4E">
              <w:rPr>
                <w:b/>
                <w:i/>
              </w:rPr>
              <w:t xml:space="preserve">Jisħaq fuq il-ħtieġa li jissaħħu s-sinerġiji bejn id-diversi għodod tal-istat tad-dritt u r-rabta tagħhom mal-baġit tal-UE, kif rikonoxxut ukoll fid-diskors dwar l-Istat tal-Unjoni mill-President tal-Kummissjoni, u li jissaħħu r-rabtiet bejn </w:t>
            </w:r>
            <w:r w:rsidRPr="00AF7F4E">
              <w:rPr>
                <w:b/>
                <w:i/>
              </w:rPr>
              <w:lastRenderedPageBreak/>
              <w:t>ir-rakkomandazzjonijiet fir-rapport annwali dwar l-istat tad-dritt u l-appoġġ finanzjarju mill-baġit tal-UE; jiddeplora n-nuqqas ta’ dettall dwar kif din ir-rabta ssir fir-Rapport Annwali tal-2025 dwar l-Istat tad-Dritt, b’mod partikolari fir-rakkomandazzjonijiet tiegħu; iħeġġeġ lill-Kummissjoni taqleb ir-rakkomandazzjonijiet speċifiċi għall-pajjiż mir-rapporti annwali tagħha dwar l-istat tad-dritt fi stadji importanti konkreti li l-Istati Membri għandhom jaġixxu fuqhom b’mod sistematiku u, meta jkun xieraq, li jservu bħala evidenza biex jiġġustifikaw l-attivazzjoni tar-Regolament dwar il-Kundizzjonalità;</w:t>
            </w:r>
          </w:p>
        </w:tc>
      </w:tr>
    </w:tbl>
    <w:p w14:paraId="652C041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4A6FC04" w14:textId="77777777" w:rsidR="0013690C" w:rsidRPr="00AF7F4E" w:rsidRDefault="0013690C" w:rsidP="0013690C">
      <w:r w:rsidRPr="00AF7F4E">
        <w:rPr>
          <w:rStyle w:val="HideTWBExt"/>
          <w:color w:val="auto"/>
        </w:rPr>
        <w:t>&lt;/Amend&gt;</w:t>
      </w:r>
    </w:p>
    <w:p w14:paraId="751F0EB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612</w:t>
      </w:r>
      <w:r w:rsidRPr="00AF7F4E">
        <w:rPr>
          <w:rStyle w:val="HideTWBExt"/>
          <w:color w:val="auto"/>
        </w:rPr>
        <w:t>&lt;/NumAm&gt;</w:t>
      </w:r>
    </w:p>
    <w:p w14:paraId="4384D747" w14:textId="77777777" w:rsidR="0013690C" w:rsidRPr="00AF7F4E" w:rsidRDefault="0013690C" w:rsidP="0013690C">
      <w:pPr>
        <w:pStyle w:val="NormalBold"/>
      </w:pPr>
      <w:r w:rsidRPr="00AF7F4E">
        <w:rPr>
          <w:rStyle w:val="HideTWBExt"/>
          <w:b w:val="0"/>
          <w:color w:val="auto"/>
        </w:rPr>
        <w:t>&lt;RepeatBlock-By&gt;&lt;Members&gt;</w:t>
      </w:r>
      <w:r w:rsidRPr="00AF7F4E">
        <w:t>Sandro Ruotolo, Pina Picierno, Marco Tarquinio, Alessandro Zan, Juan Fernando López Aguilar, Cecilia Strada</w:t>
      </w:r>
      <w:r w:rsidRPr="00AF7F4E">
        <w:rPr>
          <w:rStyle w:val="HideTWBExt"/>
          <w:b w:val="0"/>
          <w:color w:val="auto"/>
        </w:rPr>
        <w:t>&lt;/Members&gt;</w:t>
      </w:r>
    </w:p>
    <w:p w14:paraId="5A43933C" w14:textId="77777777" w:rsidR="0013690C" w:rsidRPr="00AF7F4E" w:rsidRDefault="0013690C" w:rsidP="0013690C">
      <w:pPr>
        <w:pStyle w:val="NormalBold"/>
      </w:pPr>
      <w:r w:rsidRPr="00AF7F4E">
        <w:rPr>
          <w:rStyle w:val="HideTWBExt"/>
          <w:b w:val="0"/>
          <w:color w:val="auto"/>
        </w:rPr>
        <w:t>&lt;/RepeatBlock-By&gt;</w:t>
      </w:r>
    </w:p>
    <w:p w14:paraId="6D7459D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3A735F2" w14:textId="77777777" w:rsidR="0013690C" w:rsidRPr="00AF7F4E" w:rsidRDefault="0013690C" w:rsidP="0013690C">
      <w:pPr>
        <w:pStyle w:val="NormalBold"/>
      </w:pPr>
      <w:r w:rsidRPr="00AF7F4E">
        <w:rPr>
          <w:rStyle w:val="HideTWBExt"/>
          <w:color w:val="auto"/>
        </w:rPr>
        <w:t>&lt;Article&gt;</w:t>
      </w:r>
      <w:r w:rsidRPr="00AF7F4E">
        <w:t>Paragrafu 32a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BF36642" w14:textId="77777777" w:rsidTr="00096245">
        <w:trPr>
          <w:trHeight w:hRule="exact" w:val="240"/>
          <w:jc w:val="center"/>
        </w:trPr>
        <w:tc>
          <w:tcPr>
            <w:tcW w:w="9752" w:type="dxa"/>
            <w:gridSpan w:val="2"/>
            <w:tcBorders>
              <w:top w:val="nil"/>
              <w:left w:val="nil"/>
              <w:bottom w:val="nil"/>
              <w:right w:val="nil"/>
            </w:tcBorders>
          </w:tcPr>
          <w:p w14:paraId="60CD383D" w14:textId="77777777" w:rsidR="0013690C" w:rsidRPr="00AF7F4E" w:rsidRDefault="0013690C" w:rsidP="00096245"/>
        </w:tc>
      </w:tr>
      <w:tr w:rsidR="00AF7F4E" w:rsidRPr="00AF7F4E" w14:paraId="4ACDE59A" w14:textId="77777777" w:rsidTr="00096245">
        <w:trPr>
          <w:trHeight w:val="240"/>
          <w:jc w:val="center"/>
        </w:trPr>
        <w:tc>
          <w:tcPr>
            <w:tcW w:w="4876" w:type="dxa"/>
            <w:tcBorders>
              <w:top w:val="nil"/>
              <w:left w:val="nil"/>
              <w:bottom w:val="nil"/>
              <w:right w:val="nil"/>
            </w:tcBorders>
          </w:tcPr>
          <w:p w14:paraId="03A6D39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10D526" w14:textId="77777777" w:rsidR="0013690C" w:rsidRPr="00AF7F4E" w:rsidRDefault="0013690C" w:rsidP="00096245">
            <w:pPr>
              <w:pStyle w:val="AmColumnHeading"/>
            </w:pPr>
            <w:r w:rsidRPr="00AF7F4E">
              <w:t>Emenda</w:t>
            </w:r>
          </w:p>
        </w:tc>
      </w:tr>
      <w:tr w:rsidR="00AF7F4E" w:rsidRPr="00AF7F4E" w14:paraId="3F0D4FC3" w14:textId="77777777" w:rsidTr="00096245">
        <w:trPr>
          <w:jc w:val="center"/>
        </w:trPr>
        <w:tc>
          <w:tcPr>
            <w:tcW w:w="4876" w:type="dxa"/>
            <w:tcBorders>
              <w:top w:val="nil"/>
              <w:left w:val="nil"/>
              <w:bottom w:val="nil"/>
              <w:right w:val="nil"/>
            </w:tcBorders>
          </w:tcPr>
          <w:p w14:paraId="57EE13C5" w14:textId="77777777" w:rsidR="0013690C" w:rsidRPr="00AF7F4E" w:rsidRDefault="0013690C" w:rsidP="00096245">
            <w:pPr>
              <w:pStyle w:val="Normal6a"/>
            </w:pPr>
          </w:p>
        </w:tc>
        <w:tc>
          <w:tcPr>
            <w:tcW w:w="4876" w:type="dxa"/>
            <w:tcBorders>
              <w:top w:val="nil"/>
              <w:left w:val="nil"/>
              <w:bottom w:val="nil"/>
              <w:right w:val="nil"/>
            </w:tcBorders>
          </w:tcPr>
          <w:p w14:paraId="637949B3" w14:textId="77777777" w:rsidR="0013690C" w:rsidRPr="00AF7F4E" w:rsidRDefault="0013690C" w:rsidP="00096245">
            <w:pPr>
              <w:pStyle w:val="Normal6a"/>
            </w:pPr>
            <w:r w:rsidRPr="00AF7F4E">
              <w:rPr>
                <w:b/>
                <w:i/>
              </w:rPr>
              <w:t>32a.</w:t>
            </w:r>
            <w:r w:rsidRPr="00AF7F4E">
              <w:tab/>
            </w:r>
            <w:r w:rsidRPr="00AF7F4E">
              <w:rPr>
                <w:b/>
                <w:i/>
              </w:rPr>
              <w:t>Jesprimi dispjaċir għar-rapporti li jindikaw li ċerti fondi tal-UE setgħu ntużaw biex jappoġġjaw kumpaniji involuti fl-iżvilupp jew l-esportazzjoni ta’ teknoloġiji ta’ sorveljanza intrużivi, inkluż software ta’ spjunaġġ; jistieden lill-Kummissjoni tiżgura trasparenza sħiħa dwar dawn l-allokazzjonijiet kollha u tippubblika mingħajr dewmien lista dettaljata tal-benefiċjarji, il-programmi u l-ammonti kkonċernati, kif ukoll il-miżuri meħuda biex jiġi pprevenut kwalunkwe użu ħażin tar-riżorsi tal-UE;</w:t>
            </w:r>
          </w:p>
        </w:tc>
      </w:tr>
    </w:tbl>
    <w:p w14:paraId="7CB9CFB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F62A48D" w14:textId="77777777" w:rsidR="0013690C" w:rsidRPr="00AF7F4E" w:rsidRDefault="0013690C" w:rsidP="0013690C">
      <w:r w:rsidRPr="00AF7F4E">
        <w:rPr>
          <w:rStyle w:val="HideTWBExt"/>
          <w:color w:val="auto"/>
        </w:rPr>
        <w:t>&lt;/Amend&gt;</w:t>
      </w:r>
    </w:p>
    <w:p w14:paraId="064FA5D8"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613</w:t>
      </w:r>
      <w:r w:rsidRPr="00AF7F4E">
        <w:rPr>
          <w:rStyle w:val="HideTWBExt"/>
          <w:color w:val="auto"/>
        </w:rPr>
        <w:t>&lt;/NumAm&gt;</w:t>
      </w:r>
    </w:p>
    <w:p w14:paraId="389A033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077B4F13" w14:textId="77777777" w:rsidR="0013690C" w:rsidRPr="00AF7F4E" w:rsidRDefault="0013690C" w:rsidP="0013690C">
      <w:pPr>
        <w:pStyle w:val="NormalBold"/>
      </w:pPr>
      <w:r w:rsidRPr="00AF7F4E">
        <w:rPr>
          <w:rStyle w:val="HideTWBExt"/>
          <w:b w:val="0"/>
          <w:color w:val="auto"/>
        </w:rPr>
        <w:t>&lt;/RepeatBlock-By&gt;</w:t>
      </w:r>
    </w:p>
    <w:p w14:paraId="20952E7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239B24" w14:textId="77777777" w:rsidR="0013690C" w:rsidRPr="00AF7F4E" w:rsidRDefault="0013690C" w:rsidP="0013690C">
      <w:pPr>
        <w:pStyle w:val="NormalBold"/>
      </w:pPr>
      <w:r w:rsidRPr="00AF7F4E">
        <w:rPr>
          <w:rStyle w:val="HideTWBExt"/>
          <w:color w:val="auto"/>
        </w:rPr>
        <w:t>&lt;Article&gt;</w:t>
      </w:r>
      <w:r w:rsidRPr="00AF7F4E">
        <w:t>Paragrafu 32a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2F72AB" w14:textId="77777777" w:rsidTr="00096245">
        <w:trPr>
          <w:trHeight w:hRule="exact" w:val="240"/>
          <w:jc w:val="center"/>
        </w:trPr>
        <w:tc>
          <w:tcPr>
            <w:tcW w:w="9752" w:type="dxa"/>
            <w:gridSpan w:val="2"/>
            <w:tcBorders>
              <w:top w:val="nil"/>
              <w:left w:val="nil"/>
              <w:bottom w:val="nil"/>
              <w:right w:val="nil"/>
            </w:tcBorders>
          </w:tcPr>
          <w:p w14:paraId="6F0371BE" w14:textId="77777777" w:rsidR="0013690C" w:rsidRPr="00AF7F4E" w:rsidRDefault="0013690C" w:rsidP="00096245"/>
        </w:tc>
      </w:tr>
      <w:tr w:rsidR="00AF7F4E" w:rsidRPr="00AF7F4E" w14:paraId="0B881977" w14:textId="77777777" w:rsidTr="00096245">
        <w:trPr>
          <w:trHeight w:val="240"/>
          <w:jc w:val="center"/>
        </w:trPr>
        <w:tc>
          <w:tcPr>
            <w:tcW w:w="4876" w:type="dxa"/>
            <w:tcBorders>
              <w:top w:val="nil"/>
              <w:left w:val="nil"/>
              <w:bottom w:val="nil"/>
              <w:right w:val="nil"/>
            </w:tcBorders>
          </w:tcPr>
          <w:p w14:paraId="214EF2A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CBF8CC4" w14:textId="77777777" w:rsidR="0013690C" w:rsidRPr="00AF7F4E" w:rsidRDefault="0013690C" w:rsidP="00096245">
            <w:pPr>
              <w:pStyle w:val="AmColumnHeading"/>
            </w:pPr>
            <w:r w:rsidRPr="00AF7F4E">
              <w:t>Emenda</w:t>
            </w:r>
          </w:p>
        </w:tc>
      </w:tr>
      <w:tr w:rsidR="00AF7F4E" w:rsidRPr="00AF7F4E" w14:paraId="5B7A8CB5" w14:textId="77777777" w:rsidTr="00096245">
        <w:trPr>
          <w:jc w:val="center"/>
        </w:trPr>
        <w:tc>
          <w:tcPr>
            <w:tcW w:w="4876" w:type="dxa"/>
            <w:tcBorders>
              <w:top w:val="nil"/>
              <w:left w:val="nil"/>
              <w:bottom w:val="nil"/>
              <w:right w:val="nil"/>
            </w:tcBorders>
          </w:tcPr>
          <w:p w14:paraId="7F45B12F" w14:textId="77777777" w:rsidR="0013690C" w:rsidRPr="00AF7F4E" w:rsidRDefault="0013690C" w:rsidP="00096245">
            <w:pPr>
              <w:pStyle w:val="Normal6a"/>
            </w:pPr>
          </w:p>
        </w:tc>
        <w:tc>
          <w:tcPr>
            <w:tcW w:w="4876" w:type="dxa"/>
            <w:tcBorders>
              <w:top w:val="nil"/>
              <w:left w:val="nil"/>
              <w:bottom w:val="nil"/>
              <w:right w:val="nil"/>
            </w:tcBorders>
          </w:tcPr>
          <w:p w14:paraId="2FAB58CD" w14:textId="77777777" w:rsidR="0013690C" w:rsidRPr="00AF7F4E" w:rsidRDefault="0013690C" w:rsidP="00096245">
            <w:pPr>
              <w:pStyle w:val="Normal6a"/>
            </w:pPr>
            <w:r w:rsidRPr="00AF7F4E">
              <w:rPr>
                <w:b/>
                <w:i/>
              </w:rPr>
              <w:t>32a.</w:t>
            </w:r>
            <w:r w:rsidRPr="00AF7F4E">
              <w:tab/>
            </w:r>
            <w:r w:rsidRPr="00AF7F4E">
              <w:rPr>
                <w:b/>
                <w:i/>
              </w:rPr>
              <w:t>Jistieden lill-Kummissjoni ssaħħaħ il-koordinazzjoni strutturata u sistematika fost id-Direttorati Ġenerali rilevanti involuti fl-istat tad-dritt, id-drittijiet fundamentali, il-ġustizzja, l-implimentazzjoni baġitarja, it-tkabbir, is-suq intern u l-affarijiet interni, bil-ħsieb li jiġu żgurati l-koerenza tal-politika, il-konsistenza tal-valutazzjonijiet u s-segwitu effettiv fl-istrumenti u l-programmi ta’ finanzjament kollha relatati ma’ dawn l-oqsma;</w:t>
            </w:r>
          </w:p>
        </w:tc>
      </w:tr>
    </w:tbl>
    <w:p w14:paraId="0774EC9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BA57230" w14:textId="77777777" w:rsidR="0013690C" w:rsidRPr="00AF7F4E" w:rsidRDefault="0013690C" w:rsidP="0013690C">
      <w:r w:rsidRPr="00AF7F4E">
        <w:rPr>
          <w:rStyle w:val="HideTWBExt"/>
          <w:color w:val="auto"/>
        </w:rPr>
        <w:t>&lt;/Amend&gt;</w:t>
      </w:r>
    </w:p>
    <w:p w14:paraId="051A75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614</w:t>
      </w:r>
      <w:r w:rsidRPr="00AF7F4E">
        <w:rPr>
          <w:rStyle w:val="HideTWBExt"/>
          <w:color w:val="auto"/>
        </w:rPr>
        <w:t>&lt;/NumAm&gt;</w:t>
      </w:r>
    </w:p>
    <w:p w14:paraId="632055D1"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Jadwiga Wiśniewska, Laurence Trochu, Jacek Ozdoba, Stephen Nikola Bartulica</w:t>
      </w:r>
      <w:r w:rsidRPr="00AF7F4E">
        <w:rPr>
          <w:rStyle w:val="HideTWBExt"/>
          <w:b w:val="0"/>
          <w:color w:val="auto"/>
        </w:rPr>
        <w:t>&lt;/Members&gt;</w:t>
      </w:r>
    </w:p>
    <w:p w14:paraId="6A891E12" w14:textId="77777777" w:rsidR="0013690C" w:rsidRPr="00AF7F4E" w:rsidRDefault="0013690C" w:rsidP="0013690C">
      <w:pPr>
        <w:pStyle w:val="NormalBold"/>
      </w:pPr>
      <w:r w:rsidRPr="00AF7F4E">
        <w:rPr>
          <w:rStyle w:val="HideTWBExt"/>
          <w:b w:val="0"/>
          <w:color w:val="auto"/>
        </w:rPr>
        <w:t>&lt;/RepeatBlock-By&gt;</w:t>
      </w:r>
    </w:p>
    <w:p w14:paraId="29538F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A1D383" w14:textId="77777777" w:rsidR="0013690C" w:rsidRPr="00AF7F4E" w:rsidRDefault="0013690C" w:rsidP="0013690C">
      <w:pPr>
        <w:pStyle w:val="NormalBold"/>
      </w:pPr>
      <w:r w:rsidRPr="00AF7F4E">
        <w:rPr>
          <w:rStyle w:val="HideTWBExt"/>
          <w:color w:val="auto"/>
        </w:rPr>
        <w:t>&lt;Article&gt;</w:t>
      </w:r>
      <w:r w:rsidRPr="00AF7F4E">
        <w:t>Paragrafu 32a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FCECF4" w14:textId="77777777" w:rsidTr="00096245">
        <w:trPr>
          <w:trHeight w:hRule="exact" w:val="240"/>
          <w:jc w:val="center"/>
        </w:trPr>
        <w:tc>
          <w:tcPr>
            <w:tcW w:w="9752" w:type="dxa"/>
            <w:gridSpan w:val="2"/>
            <w:tcBorders>
              <w:top w:val="nil"/>
              <w:left w:val="nil"/>
              <w:bottom w:val="nil"/>
              <w:right w:val="nil"/>
            </w:tcBorders>
          </w:tcPr>
          <w:p w14:paraId="2C3BFA45" w14:textId="77777777" w:rsidR="0013690C" w:rsidRPr="00AF7F4E" w:rsidRDefault="0013690C" w:rsidP="00096245"/>
        </w:tc>
      </w:tr>
      <w:tr w:rsidR="00AF7F4E" w:rsidRPr="00AF7F4E" w14:paraId="6343BEB8" w14:textId="77777777" w:rsidTr="00096245">
        <w:trPr>
          <w:trHeight w:val="240"/>
          <w:jc w:val="center"/>
        </w:trPr>
        <w:tc>
          <w:tcPr>
            <w:tcW w:w="4876" w:type="dxa"/>
            <w:tcBorders>
              <w:top w:val="nil"/>
              <w:left w:val="nil"/>
              <w:bottom w:val="nil"/>
              <w:right w:val="nil"/>
            </w:tcBorders>
          </w:tcPr>
          <w:p w14:paraId="691B15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F21EB11" w14:textId="77777777" w:rsidR="0013690C" w:rsidRPr="00AF7F4E" w:rsidRDefault="0013690C" w:rsidP="00096245">
            <w:pPr>
              <w:pStyle w:val="AmColumnHeading"/>
            </w:pPr>
            <w:r w:rsidRPr="00AF7F4E">
              <w:t>Emenda</w:t>
            </w:r>
          </w:p>
        </w:tc>
      </w:tr>
      <w:tr w:rsidR="00AF7F4E" w:rsidRPr="00AF7F4E" w14:paraId="35ACE3A6" w14:textId="77777777" w:rsidTr="00096245">
        <w:trPr>
          <w:jc w:val="center"/>
        </w:trPr>
        <w:tc>
          <w:tcPr>
            <w:tcW w:w="4876" w:type="dxa"/>
            <w:tcBorders>
              <w:top w:val="nil"/>
              <w:left w:val="nil"/>
              <w:bottom w:val="nil"/>
              <w:right w:val="nil"/>
            </w:tcBorders>
          </w:tcPr>
          <w:p w14:paraId="38F886FD" w14:textId="77777777" w:rsidR="0013690C" w:rsidRPr="00AF7F4E" w:rsidRDefault="0013690C" w:rsidP="00096245">
            <w:pPr>
              <w:pStyle w:val="Normal6a"/>
            </w:pPr>
          </w:p>
        </w:tc>
        <w:tc>
          <w:tcPr>
            <w:tcW w:w="4876" w:type="dxa"/>
            <w:tcBorders>
              <w:top w:val="nil"/>
              <w:left w:val="nil"/>
              <w:bottom w:val="nil"/>
              <w:right w:val="nil"/>
            </w:tcBorders>
          </w:tcPr>
          <w:p w14:paraId="315F7233" w14:textId="77777777" w:rsidR="0013690C" w:rsidRPr="00AF7F4E" w:rsidRDefault="0013690C" w:rsidP="00096245">
            <w:pPr>
              <w:pStyle w:val="Normal6a"/>
            </w:pPr>
            <w:r w:rsidRPr="00AF7F4E">
              <w:rPr>
                <w:b/>
                <w:i/>
              </w:rPr>
              <w:t>32a.</w:t>
            </w:r>
            <w:r w:rsidRPr="00AF7F4E">
              <w:tab/>
            </w:r>
            <w:r w:rsidRPr="00AF7F4E">
              <w:rPr>
                <w:b/>
                <w:i/>
              </w:rPr>
              <w:t>Jistieden lill-Kummissjoni ma tisfruttax il-mekkaniżmu ta’ kundizzjonalità, li għandu jkun limitat għall-protezzjoni tal-baġit Ewropew mill-korruzzjoni, għal skopijiet politiċi biex timponi għażliet ideoloġiċi;</w:t>
            </w:r>
          </w:p>
        </w:tc>
      </w:tr>
    </w:tbl>
    <w:p w14:paraId="44A617F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2F25591" w14:textId="77777777" w:rsidR="0013690C" w:rsidRPr="00AF7F4E" w:rsidRDefault="0013690C" w:rsidP="0013690C">
      <w:r w:rsidRPr="00AF7F4E">
        <w:rPr>
          <w:rStyle w:val="HideTWBExt"/>
          <w:color w:val="auto"/>
        </w:rPr>
        <w:t>&lt;/Amend&gt;</w:t>
      </w:r>
    </w:p>
    <w:p w14:paraId="15C978A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615</w:t>
      </w:r>
      <w:r w:rsidRPr="00AF7F4E">
        <w:rPr>
          <w:rStyle w:val="HideTWBExt"/>
          <w:color w:val="auto"/>
        </w:rPr>
        <w:t>&lt;/NumAm&gt;</w:t>
      </w:r>
    </w:p>
    <w:p w14:paraId="6D26D531"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Juan Fernando López Aguilar, Krzysztof Śmiszek, Marco Tarquinio, Chloé Ridel, Emma Rafowicz, Murielle Laurent, Francisco Assis, Matjaž Nemec, Elio Di Rupo, Javier Moreno Sánchez, Ana Catarina Mendes, Alessandro Zan, Sophie Wilmès, Jean-Marc Germain, Cecilia Strada</w:t>
      </w:r>
      <w:r w:rsidRPr="00AF7F4E">
        <w:rPr>
          <w:rStyle w:val="HideTWBExt"/>
          <w:b w:val="0"/>
          <w:color w:val="auto"/>
        </w:rPr>
        <w:t>&lt;/Members&gt;</w:t>
      </w:r>
    </w:p>
    <w:p w14:paraId="05CDA4ED" w14:textId="77777777" w:rsidR="0013690C" w:rsidRPr="00AF7F4E" w:rsidRDefault="0013690C" w:rsidP="0013690C">
      <w:pPr>
        <w:pStyle w:val="NormalBold"/>
      </w:pPr>
      <w:r w:rsidRPr="00AF7F4E">
        <w:rPr>
          <w:rStyle w:val="HideTWBExt"/>
          <w:b w:val="0"/>
          <w:color w:val="auto"/>
        </w:rPr>
        <w:t>&lt;/RepeatBlock-By&gt;</w:t>
      </w:r>
    </w:p>
    <w:p w14:paraId="3D3CCF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0FB90D5" w14:textId="77777777" w:rsidR="0013690C" w:rsidRPr="00AF7F4E" w:rsidRDefault="0013690C" w:rsidP="0013690C">
      <w:pPr>
        <w:pStyle w:val="NormalBold"/>
      </w:pPr>
      <w:r w:rsidRPr="00AF7F4E">
        <w:rPr>
          <w:rStyle w:val="HideTWBExt"/>
          <w:color w:val="auto"/>
        </w:rPr>
        <w:t>&lt;Article&gt;</w:t>
      </w:r>
      <w:r w:rsidRPr="00AF7F4E">
        <w:t>Paragrafu 32b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E4298D3" w14:textId="77777777" w:rsidTr="00096245">
        <w:trPr>
          <w:trHeight w:hRule="exact" w:val="240"/>
          <w:jc w:val="center"/>
        </w:trPr>
        <w:tc>
          <w:tcPr>
            <w:tcW w:w="9752" w:type="dxa"/>
            <w:gridSpan w:val="2"/>
            <w:tcBorders>
              <w:top w:val="nil"/>
              <w:left w:val="nil"/>
              <w:bottom w:val="nil"/>
              <w:right w:val="nil"/>
            </w:tcBorders>
          </w:tcPr>
          <w:p w14:paraId="2DF0142C" w14:textId="77777777" w:rsidR="0013690C" w:rsidRPr="00AF7F4E" w:rsidRDefault="0013690C" w:rsidP="00096245"/>
        </w:tc>
      </w:tr>
      <w:tr w:rsidR="00AF7F4E" w:rsidRPr="00AF7F4E" w14:paraId="6016421F" w14:textId="77777777" w:rsidTr="00096245">
        <w:trPr>
          <w:trHeight w:val="240"/>
          <w:jc w:val="center"/>
        </w:trPr>
        <w:tc>
          <w:tcPr>
            <w:tcW w:w="4876" w:type="dxa"/>
            <w:tcBorders>
              <w:top w:val="nil"/>
              <w:left w:val="nil"/>
              <w:bottom w:val="nil"/>
              <w:right w:val="nil"/>
            </w:tcBorders>
          </w:tcPr>
          <w:p w14:paraId="0BEDC36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B6D02EE" w14:textId="77777777" w:rsidR="0013690C" w:rsidRPr="00AF7F4E" w:rsidRDefault="0013690C" w:rsidP="00096245">
            <w:pPr>
              <w:pStyle w:val="AmColumnHeading"/>
            </w:pPr>
            <w:r w:rsidRPr="00AF7F4E">
              <w:t>Emenda</w:t>
            </w:r>
          </w:p>
        </w:tc>
      </w:tr>
      <w:tr w:rsidR="00AF7F4E" w:rsidRPr="00AF7F4E" w14:paraId="34F39572" w14:textId="77777777" w:rsidTr="00096245">
        <w:trPr>
          <w:jc w:val="center"/>
        </w:trPr>
        <w:tc>
          <w:tcPr>
            <w:tcW w:w="4876" w:type="dxa"/>
            <w:tcBorders>
              <w:top w:val="nil"/>
              <w:left w:val="nil"/>
              <w:bottom w:val="nil"/>
              <w:right w:val="nil"/>
            </w:tcBorders>
          </w:tcPr>
          <w:p w14:paraId="50F37B0C" w14:textId="77777777" w:rsidR="0013690C" w:rsidRPr="00AF7F4E" w:rsidRDefault="0013690C" w:rsidP="00096245">
            <w:pPr>
              <w:pStyle w:val="Normal6a"/>
            </w:pPr>
          </w:p>
        </w:tc>
        <w:tc>
          <w:tcPr>
            <w:tcW w:w="4876" w:type="dxa"/>
            <w:tcBorders>
              <w:top w:val="nil"/>
              <w:left w:val="nil"/>
              <w:bottom w:val="nil"/>
              <w:right w:val="nil"/>
            </w:tcBorders>
          </w:tcPr>
          <w:p w14:paraId="27C468C2" w14:textId="77777777" w:rsidR="0013690C" w:rsidRPr="00AF7F4E" w:rsidRDefault="0013690C" w:rsidP="00096245">
            <w:pPr>
              <w:pStyle w:val="Normal6a"/>
            </w:pPr>
            <w:r w:rsidRPr="00AF7F4E">
              <w:rPr>
                <w:b/>
                <w:i/>
              </w:rPr>
              <w:t>32b.</w:t>
            </w:r>
            <w:r w:rsidRPr="00AF7F4E">
              <w:tab/>
            </w:r>
            <w:r w:rsidRPr="00AF7F4E">
              <w:rPr>
                <w:b/>
                <w:i/>
              </w:rPr>
              <w:t>Jisħaq li huwa meħtieġ approċċ aktar intelliġenti biex jiġu ssalvagwardjati r-riċevituri u l-benefiċjarji finali, b’mod partikolari dawk li jsofru l-konsegwenzi ta’ nuqqasijiet fl-istat tad-dritt, milli jiġu affettwati meta l-fondi tal-UE jiġu sospiżi lill-gvernijiet rispettivi tagħhom bħala riżultat ta’ ksur tal-istat tad-dritt; ifakkar fl-obbligu tal-Istati Membri soġġetti għal miżuri skont ir-Regolament dwar il-Kundizzjonalità li jkomplu jonoraw l-impenji kollha fil-konfront tar-riċevituri u l-benefiċjarji finali; jisħaq li kwalunkwe miżura meħuda biex jiġi żgurat li r-riċevituri finali u l-benefiċjarji leġittimi jkunu jistgħu jkomplu jaċċessaw il-finanzjament tal-UE ma għandhiex iddgħajjef l-applikazzjoni tar-Regolament dwar il-Kundizzjonalità;</w:t>
            </w:r>
          </w:p>
        </w:tc>
      </w:tr>
    </w:tbl>
    <w:p w14:paraId="7FB90E6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698284" w14:textId="77777777" w:rsidR="0013690C" w:rsidRPr="00AF7F4E" w:rsidRDefault="0013690C" w:rsidP="0013690C">
      <w:r w:rsidRPr="00AF7F4E">
        <w:rPr>
          <w:rStyle w:val="HideTWBExt"/>
          <w:color w:val="auto"/>
        </w:rPr>
        <w:t>&lt;/Amend&gt;</w:t>
      </w:r>
    </w:p>
    <w:p w14:paraId="5FC0F5B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616</w:t>
      </w:r>
      <w:r w:rsidRPr="00AF7F4E">
        <w:rPr>
          <w:rStyle w:val="HideTWBExt"/>
          <w:color w:val="auto"/>
        </w:rPr>
        <w:t>&lt;/NumAm&gt;</w:t>
      </w:r>
    </w:p>
    <w:p w14:paraId="089F5FC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528FC4C" w14:textId="77777777" w:rsidR="0013690C" w:rsidRPr="00AF7F4E" w:rsidRDefault="0013690C" w:rsidP="0013690C">
      <w:pPr>
        <w:pStyle w:val="NormalBold"/>
      </w:pPr>
      <w:r w:rsidRPr="00AF7F4E">
        <w:rPr>
          <w:rStyle w:val="HideTWBExt"/>
          <w:b w:val="0"/>
          <w:color w:val="auto"/>
        </w:rPr>
        <w:t>&lt;/RepeatBlock-By&gt;</w:t>
      </w:r>
    </w:p>
    <w:p w14:paraId="7063EE9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C5D24E" w14:textId="77777777" w:rsidR="0013690C" w:rsidRPr="00AF7F4E" w:rsidRDefault="0013690C" w:rsidP="0013690C">
      <w:pPr>
        <w:pStyle w:val="NormalBold"/>
      </w:pPr>
      <w:r w:rsidRPr="00AF7F4E">
        <w:rPr>
          <w:rStyle w:val="HideTWBExt"/>
          <w:color w:val="auto"/>
        </w:rPr>
        <w:t>&lt;Article&gt;</w:t>
      </w:r>
      <w:r w:rsidRPr="00AF7F4E">
        <w:t>Paragrafu 32b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2C2729" w14:textId="77777777" w:rsidTr="00096245">
        <w:trPr>
          <w:trHeight w:hRule="exact" w:val="240"/>
          <w:jc w:val="center"/>
        </w:trPr>
        <w:tc>
          <w:tcPr>
            <w:tcW w:w="9752" w:type="dxa"/>
            <w:gridSpan w:val="2"/>
            <w:tcBorders>
              <w:top w:val="nil"/>
              <w:left w:val="nil"/>
              <w:bottom w:val="nil"/>
              <w:right w:val="nil"/>
            </w:tcBorders>
          </w:tcPr>
          <w:p w14:paraId="7421C915" w14:textId="77777777" w:rsidR="0013690C" w:rsidRPr="00AF7F4E" w:rsidRDefault="0013690C" w:rsidP="00096245"/>
        </w:tc>
      </w:tr>
      <w:tr w:rsidR="00AF7F4E" w:rsidRPr="00AF7F4E" w14:paraId="6800F3C1" w14:textId="77777777" w:rsidTr="00096245">
        <w:trPr>
          <w:trHeight w:val="240"/>
          <w:jc w:val="center"/>
        </w:trPr>
        <w:tc>
          <w:tcPr>
            <w:tcW w:w="4876" w:type="dxa"/>
            <w:tcBorders>
              <w:top w:val="nil"/>
              <w:left w:val="nil"/>
              <w:bottom w:val="nil"/>
              <w:right w:val="nil"/>
            </w:tcBorders>
          </w:tcPr>
          <w:p w14:paraId="6BE7258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97EA37" w14:textId="77777777" w:rsidR="0013690C" w:rsidRPr="00AF7F4E" w:rsidRDefault="0013690C" w:rsidP="00096245">
            <w:pPr>
              <w:pStyle w:val="AmColumnHeading"/>
            </w:pPr>
            <w:r w:rsidRPr="00AF7F4E">
              <w:t>Emenda</w:t>
            </w:r>
          </w:p>
        </w:tc>
      </w:tr>
      <w:tr w:rsidR="00AF7F4E" w:rsidRPr="00AF7F4E" w14:paraId="4F05A5B2" w14:textId="77777777" w:rsidTr="00096245">
        <w:trPr>
          <w:jc w:val="center"/>
        </w:trPr>
        <w:tc>
          <w:tcPr>
            <w:tcW w:w="4876" w:type="dxa"/>
            <w:tcBorders>
              <w:top w:val="nil"/>
              <w:left w:val="nil"/>
              <w:bottom w:val="nil"/>
              <w:right w:val="nil"/>
            </w:tcBorders>
          </w:tcPr>
          <w:p w14:paraId="079420AA" w14:textId="77777777" w:rsidR="0013690C" w:rsidRPr="00AF7F4E" w:rsidRDefault="0013690C" w:rsidP="00096245">
            <w:pPr>
              <w:pStyle w:val="Normal6a"/>
            </w:pPr>
          </w:p>
        </w:tc>
        <w:tc>
          <w:tcPr>
            <w:tcW w:w="4876" w:type="dxa"/>
            <w:tcBorders>
              <w:top w:val="nil"/>
              <w:left w:val="nil"/>
              <w:bottom w:val="nil"/>
              <w:right w:val="nil"/>
            </w:tcBorders>
          </w:tcPr>
          <w:p w14:paraId="58B5BC4C" w14:textId="77777777" w:rsidR="0013690C" w:rsidRPr="00AF7F4E" w:rsidRDefault="0013690C" w:rsidP="00096245">
            <w:pPr>
              <w:pStyle w:val="Normal6a"/>
            </w:pPr>
            <w:r w:rsidRPr="00AF7F4E">
              <w:rPr>
                <w:b/>
                <w:i/>
              </w:rPr>
              <w:t>32b.</w:t>
            </w:r>
            <w:r w:rsidRPr="00AF7F4E">
              <w:tab/>
            </w:r>
            <w:r w:rsidRPr="00AF7F4E">
              <w:rPr>
                <w:b/>
                <w:bCs/>
                <w:i/>
                <w:iCs/>
              </w:rPr>
              <w:t xml:space="preserve">Jistieden lill-Kummissjoni tiddefinixxi b’mod ċar il-kriterji u l-indikaturi għall-valutazzjoni tal-eżistenza u l-effikaċja tal-“mekkaniżmi adegwati” li l-Istati Membri huma meħtieġa juru </w:t>
            </w:r>
            <w:r w:rsidRPr="00AF7F4E">
              <w:rPr>
                <w:b/>
                <w:bCs/>
                <w:i/>
                <w:iCs/>
              </w:rPr>
              <w:lastRenderedPageBreak/>
              <w:t>sabiex il-pjanijiet nazzjonali u reġjonali tagħhom jiġu approvati, bl-għan li tiġi żgurata konformità kontinwa mal-prinċipji tal-istat tad-dritt u l-Karta tad-Drittijiet Fundamentali matul l-implimentazzjoni tal-fondi tal-Unjoni;</w:t>
            </w:r>
            <w:r w:rsidRPr="00AF7F4E">
              <w:rPr>
                <w:b/>
                <w:i/>
              </w:rPr>
              <w:t xml:space="preserve"> jappella wkoll għal proċeduri ta’ valutazzjoni trasparenti u verifikabbli, inkluż, meta jkun xieraq, l-istabbiliment ta’ stadji importanti speċifiċi jew punti ta’ riferiment marbuta mal-iżborż tal-fondi;</w:t>
            </w:r>
          </w:p>
        </w:tc>
      </w:tr>
    </w:tbl>
    <w:p w14:paraId="26B281B2"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9264FF3" w14:textId="77777777" w:rsidR="0013690C" w:rsidRPr="00AF7F4E" w:rsidRDefault="0013690C" w:rsidP="0013690C">
      <w:r w:rsidRPr="00AF7F4E">
        <w:rPr>
          <w:rStyle w:val="HideTWBExt"/>
          <w:color w:val="auto"/>
        </w:rPr>
        <w:t>&lt;/Amend&gt;</w:t>
      </w:r>
    </w:p>
    <w:p w14:paraId="3DD5DF4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617</w:t>
      </w:r>
      <w:r w:rsidRPr="00AF7F4E">
        <w:rPr>
          <w:rStyle w:val="HideTWBExt"/>
          <w:color w:val="auto"/>
        </w:rPr>
        <w:t>&lt;/NumAm&gt;</w:t>
      </w:r>
    </w:p>
    <w:p w14:paraId="50E3F4B2"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542F3032" w14:textId="77777777" w:rsidR="0013690C" w:rsidRPr="00AF7F4E" w:rsidRDefault="0013690C" w:rsidP="0013690C">
      <w:pPr>
        <w:pStyle w:val="NormalBold"/>
      </w:pPr>
      <w:r w:rsidRPr="00AF7F4E">
        <w:rPr>
          <w:rStyle w:val="HideTWBExt"/>
          <w:b w:val="0"/>
          <w:color w:val="auto"/>
        </w:rPr>
        <w:t>&lt;/RepeatBlock-By&gt;</w:t>
      </w:r>
    </w:p>
    <w:p w14:paraId="3158DEB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6498DA" w14:textId="77777777" w:rsidR="0013690C" w:rsidRPr="00AF7F4E" w:rsidRDefault="0013690C" w:rsidP="0013690C">
      <w:pPr>
        <w:pStyle w:val="NormalBold"/>
      </w:pPr>
      <w:r w:rsidRPr="00AF7F4E">
        <w:rPr>
          <w:rStyle w:val="HideTWBExt"/>
          <w:color w:val="auto"/>
        </w:rPr>
        <w:t>&lt;Article&gt;</w:t>
      </w:r>
      <w:r w:rsidRPr="00AF7F4E">
        <w:t>Paragrafu 32c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54FD90E" w14:textId="77777777" w:rsidTr="00096245">
        <w:trPr>
          <w:trHeight w:hRule="exact" w:val="240"/>
          <w:jc w:val="center"/>
        </w:trPr>
        <w:tc>
          <w:tcPr>
            <w:tcW w:w="9752" w:type="dxa"/>
            <w:gridSpan w:val="2"/>
            <w:tcBorders>
              <w:top w:val="nil"/>
              <w:left w:val="nil"/>
              <w:bottom w:val="nil"/>
              <w:right w:val="nil"/>
            </w:tcBorders>
          </w:tcPr>
          <w:p w14:paraId="6348A787" w14:textId="77777777" w:rsidR="0013690C" w:rsidRPr="00AF7F4E" w:rsidRDefault="0013690C" w:rsidP="00096245"/>
        </w:tc>
      </w:tr>
      <w:tr w:rsidR="00AF7F4E" w:rsidRPr="00AF7F4E" w14:paraId="02198EE4" w14:textId="77777777" w:rsidTr="00096245">
        <w:trPr>
          <w:trHeight w:val="240"/>
          <w:jc w:val="center"/>
        </w:trPr>
        <w:tc>
          <w:tcPr>
            <w:tcW w:w="4876" w:type="dxa"/>
            <w:tcBorders>
              <w:top w:val="nil"/>
              <w:left w:val="nil"/>
              <w:bottom w:val="nil"/>
              <w:right w:val="nil"/>
            </w:tcBorders>
          </w:tcPr>
          <w:p w14:paraId="1346E75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2250ABC" w14:textId="77777777" w:rsidR="0013690C" w:rsidRPr="00AF7F4E" w:rsidRDefault="0013690C" w:rsidP="00096245">
            <w:pPr>
              <w:pStyle w:val="AmColumnHeading"/>
            </w:pPr>
            <w:r w:rsidRPr="00AF7F4E">
              <w:t>Emenda</w:t>
            </w:r>
          </w:p>
        </w:tc>
      </w:tr>
      <w:tr w:rsidR="00AF7F4E" w:rsidRPr="00AF7F4E" w14:paraId="4D6C5EF4" w14:textId="77777777" w:rsidTr="00096245">
        <w:trPr>
          <w:jc w:val="center"/>
        </w:trPr>
        <w:tc>
          <w:tcPr>
            <w:tcW w:w="4876" w:type="dxa"/>
            <w:tcBorders>
              <w:top w:val="nil"/>
              <w:left w:val="nil"/>
              <w:bottom w:val="nil"/>
              <w:right w:val="nil"/>
            </w:tcBorders>
          </w:tcPr>
          <w:p w14:paraId="298B63F9" w14:textId="77777777" w:rsidR="0013690C" w:rsidRPr="00AF7F4E" w:rsidRDefault="0013690C" w:rsidP="00096245">
            <w:pPr>
              <w:pStyle w:val="Normal6a"/>
            </w:pPr>
          </w:p>
        </w:tc>
        <w:tc>
          <w:tcPr>
            <w:tcW w:w="4876" w:type="dxa"/>
            <w:tcBorders>
              <w:top w:val="nil"/>
              <w:left w:val="nil"/>
              <w:bottom w:val="nil"/>
              <w:right w:val="nil"/>
            </w:tcBorders>
          </w:tcPr>
          <w:p w14:paraId="63870234" w14:textId="77777777" w:rsidR="0013690C" w:rsidRPr="00AF7F4E" w:rsidRDefault="0013690C" w:rsidP="00096245">
            <w:pPr>
              <w:pStyle w:val="Normal6a"/>
            </w:pPr>
            <w:r w:rsidRPr="00AF7F4E">
              <w:rPr>
                <w:b/>
                <w:i/>
              </w:rPr>
              <w:t>32c.</w:t>
            </w:r>
            <w:r w:rsidRPr="00AF7F4E">
              <w:tab/>
            </w:r>
            <w:r w:rsidRPr="00AF7F4E">
              <w:rPr>
                <w:b/>
                <w:i/>
              </w:rPr>
              <w:t>Jilqa’ l-prinċipju li l-benefiċjarji finali ma għandhomx jiġu ppenalizzati bis-sospensjoni tal-fondi tal-Unjoni li tirriżulta minn ksur tal-istat tad-dritt jew tal-Karta tad-Drittijiet Fundamentali; jisħaq, madankollu, fuq il-ħtieġa ta’ ċarezza sħiħa fir-rigward tal-modalitajiet prattiċi biex jiġi żgurat aċċess kontinwu għall-benefiċjarji finali; jistieden lill-Kummissjoni tipprovdi gwida ċara dwar din il-kwistjoni sabiex tiggarantixxi ċ-ċertezza legali, il-protezzjoni effettiva tal-benefiċjarji u r-responsabbiltà baġitarja ġenwina;</w:t>
            </w:r>
          </w:p>
        </w:tc>
      </w:tr>
    </w:tbl>
    <w:p w14:paraId="51839D3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1333A5F" w14:textId="77777777" w:rsidR="0013690C" w:rsidRPr="00AF7F4E" w:rsidRDefault="0013690C" w:rsidP="0013690C">
      <w:r w:rsidRPr="00AF7F4E">
        <w:rPr>
          <w:rStyle w:val="HideTWBExt"/>
          <w:color w:val="auto"/>
        </w:rPr>
        <w:t>&lt;/Amend&gt;</w:t>
      </w:r>
    </w:p>
    <w:p w14:paraId="65531DD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618</w:t>
      </w:r>
      <w:r w:rsidRPr="00AF7F4E">
        <w:rPr>
          <w:rStyle w:val="HideTWBExt"/>
          <w:color w:val="auto"/>
        </w:rPr>
        <w:t>&lt;/NumAm&gt;</w:t>
      </w:r>
    </w:p>
    <w:p w14:paraId="40AD6879"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578DC4D8" w14:textId="77777777" w:rsidR="0013690C" w:rsidRPr="00AF7F4E" w:rsidRDefault="0013690C" w:rsidP="0013690C">
      <w:pPr>
        <w:pStyle w:val="NormalBold"/>
      </w:pPr>
      <w:r w:rsidRPr="00AF7F4E">
        <w:rPr>
          <w:rStyle w:val="HideTWBExt"/>
          <w:b w:val="0"/>
          <w:color w:val="auto"/>
        </w:rPr>
        <w:t>&lt;/RepeatBlock-By&gt;</w:t>
      </w:r>
    </w:p>
    <w:p w14:paraId="74C578F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BEAE84" w14:textId="77777777" w:rsidR="0013690C" w:rsidRPr="00AF7F4E" w:rsidRDefault="0013690C" w:rsidP="0013690C">
      <w:pPr>
        <w:pStyle w:val="NormalBold"/>
      </w:pPr>
      <w:r w:rsidRPr="00AF7F4E">
        <w:rPr>
          <w:rStyle w:val="HideTWBExt"/>
          <w:color w:val="auto"/>
        </w:rPr>
        <w:t>&lt;Article&gt;</w:t>
      </w:r>
      <w:r w:rsidRPr="00AF7F4E">
        <w:t>Paragrafu 32d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126E349" w14:textId="77777777" w:rsidTr="00096245">
        <w:trPr>
          <w:trHeight w:hRule="exact" w:val="240"/>
          <w:jc w:val="center"/>
        </w:trPr>
        <w:tc>
          <w:tcPr>
            <w:tcW w:w="9752" w:type="dxa"/>
            <w:gridSpan w:val="2"/>
            <w:tcBorders>
              <w:top w:val="nil"/>
              <w:left w:val="nil"/>
              <w:bottom w:val="nil"/>
              <w:right w:val="nil"/>
            </w:tcBorders>
          </w:tcPr>
          <w:p w14:paraId="6C39D17F" w14:textId="77777777" w:rsidR="0013690C" w:rsidRPr="00AF7F4E" w:rsidRDefault="0013690C" w:rsidP="00096245"/>
        </w:tc>
      </w:tr>
      <w:tr w:rsidR="00AF7F4E" w:rsidRPr="00AF7F4E" w14:paraId="58065CAD" w14:textId="77777777" w:rsidTr="00096245">
        <w:trPr>
          <w:trHeight w:val="240"/>
          <w:jc w:val="center"/>
        </w:trPr>
        <w:tc>
          <w:tcPr>
            <w:tcW w:w="4876" w:type="dxa"/>
            <w:tcBorders>
              <w:top w:val="nil"/>
              <w:left w:val="nil"/>
              <w:bottom w:val="nil"/>
              <w:right w:val="nil"/>
            </w:tcBorders>
          </w:tcPr>
          <w:p w14:paraId="4BEA1B9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317946" w14:textId="77777777" w:rsidR="0013690C" w:rsidRPr="00AF7F4E" w:rsidRDefault="0013690C" w:rsidP="00096245">
            <w:pPr>
              <w:pStyle w:val="AmColumnHeading"/>
            </w:pPr>
            <w:r w:rsidRPr="00AF7F4E">
              <w:t>Emenda</w:t>
            </w:r>
          </w:p>
        </w:tc>
      </w:tr>
      <w:tr w:rsidR="00AF7F4E" w:rsidRPr="00AF7F4E" w14:paraId="41971123" w14:textId="77777777" w:rsidTr="00096245">
        <w:trPr>
          <w:jc w:val="center"/>
        </w:trPr>
        <w:tc>
          <w:tcPr>
            <w:tcW w:w="4876" w:type="dxa"/>
            <w:tcBorders>
              <w:top w:val="nil"/>
              <w:left w:val="nil"/>
              <w:bottom w:val="nil"/>
              <w:right w:val="nil"/>
            </w:tcBorders>
          </w:tcPr>
          <w:p w14:paraId="071E4892" w14:textId="77777777" w:rsidR="0013690C" w:rsidRPr="00AF7F4E" w:rsidRDefault="0013690C" w:rsidP="00096245">
            <w:pPr>
              <w:pStyle w:val="Normal6a"/>
            </w:pPr>
          </w:p>
        </w:tc>
        <w:tc>
          <w:tcPr>
            <w:tcW w:w="4876" w:type="dxa"/>
            <w:tcBorders>
              <w:top w:val="nil"/>
              <w:left w:val="nil"/>
              <w:bottom w:val="nil"/>
              <w:right w:val="nil"/>
            </w:tcBorders>
          </w:tcPr>
          <w:p w14:paraId="2FD2B5D9" w14:textId="77777777" w:rsidR="0013690C" w:rsidRPr="00AF7F4E" w:rsidRDefault="0013690C" w:rsidP="00096245">
            <w:pPr>
              <w:pStyle w:val="Normal6a"/>
            </w:pPr>
            <w:r w:rsidRPr="00AF7F4E">
              <w:rPr>
                <w:b/>
                <w:i/>
              </w:rPr>
              <w:t>32d.</w:t>
            </w:r>
            <w:r w:rsidRPr="00AF7F4E">
              <w:tab/>
            </w:r>
            <w:r w:rsidRPr="00AF7F4E">
              <w:rPr>
                <w:b/>
                <w:i/>
              </w:rPr>
              <w:t>Jistieden lill-Kummissjoni tiżgura li kwalunkwe deċiżjoni li tissospendi, tnaqqas jew timblokka l-pagamenti kollha jew parti minnhom tkun ibbażata fuq mumenti ta’ valutazzjoni definiti b’mod ċar, trasparenti u prevedibbli matul l-implimentazzjoni tal-fondi tal-Unjoni, f’konformità mal-prinċipju tal-proporzjonalità u filwaqt li jitqiesu n-natura, id-durata, il-gravità u l-ambitu tal-ksur identifikat; jisħaq li l-monitoraġġ kontinwu jrid jiġi kkomplementat minn tal-anqas rieżamijiet perjodiċi regolari u stabbiliti formalment, inkluża valutazzjoni annwali tal-konformità marbuta b’mod espliċitu mas-sejbiet tar-Rapporti tal-Kummissjoni dwar l-Istat tad-Dritt, sabiex jiġu ggarantiti ċ-ċertezza legali, l-obbligu ta’ rendikont u r-responsabbiltà effettiva għal azzjoni korrettiva;</w:t>
            </w:r>
          </w:p>
        </w:tc>
      </w:tr>
    </w:tbl>
    <w:p w14:paraId="5B79343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D62822" w14:textId="77777777" w:rsidR="0013690C" w:rsidRPr="00AF7F4E" w:rsidRDefault="0013690C" w:rsidP="0013690C">
      <w:r w:rsidRPr="00AF7F4E">
        <w:rPr>
          <w:rStyle w:val="HideTWBExt"/>
          <w:color w:val="auto"/>
        </w:rPr>
        <w:t>&lt;/Amend&gt;</w:t>
      </w:r>
    </w:p>
    <w:p w14:paraId="59CE729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619</w:t>
      </w:r>
      <w:r w:rsidRPr="00AF7F4E">
        <w:rPr>
          <w:rStyle w:val="HideTWBExt"/>
          <w:color w:val="auto"/>
        </w:rPr>
        <w:t>&lt;/NumAm&gt;</w:t>
      </w:r>
    </w:p>
    <w:p w14:paraId="6010288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6EFE363" w14:textId="77777777" w:rsidR="0013690C" w:rsidRPr="00AF7F4E" w:rsidRDefault="0013690C" w:rsidP="0013690C">
      <w:pPr>
        <w:pStyle w:val="NormalBold"/>
      </w:pPr>
      <w:r w:rsidRPr="00AF7F4E">
        <w:rPr>
          <w:rStyle w:val="HideTWBExt"/>
          <w:b w:val="0"/>
          <w:color w:val="auto"/>
        </w:rPr>
        <w:t>&lt;/RepeatBlock-By&gt;</w:t>
      </w:r>
    </w:p>
    <w:p w14:paraId="1BF3421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3ACF6F" w14:textId="77777777" w:rsidR="0013690C" w:rsidRPr="00AF7F4E" w:rsidRDefault="0013690C" w:rsidP="0013690C">
      <w:pPr>
        <w:pStyle w:val="NormalBold"/>
      </w:pPr>
      <w:r w:rsidRPr="00AF7F4E">
        <w:rPr>
          <w:rStyle w:val="HideTWBExt"/>
          <w:color w:val="auto"/>
        </w:rPr>
        <w:t>&lt;Article&gt;</w:t>
      </w:r>
      <w:r w:rsidRPr="00AF7F4E">
        <w:t>Paragrafu 32e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C89F76F" w14:textId="77777777" w:rsidTr="00096245">
        <w:trPr>
          <w:trHeight w:hRule="exact" w:val="240"/>
          <w:jc w:val="center"/>
        </w:trPr>
        <w:tc>
          <w:tcPr>
            <w:tcW w:w="9752" w:type="dxa"/>
            <w:gridSpan w:val="2"/>
            <w:tcBorders>
              <w:top w:val="nil"/>
              <w:left w:val="nil"/>
              <w:bottom w:val="nil"/>
              <w:right w:val="nil"/>
            </w:tcBorders>
          </w:tcPr>
          <w:p w14:paraId="1134AAD2" w14:textId="77777777" w:rsidR="0013690C" w:rsidRPr="00AF7F4E" w:rsidRDefault="0013690C" w:rsidP="00096245"/>
        </w:tc>
      </w:tr>
      <w:tr w:rsidR="00AF7F4E" w:rsidRPr="00AF7F4E" w14:paraId="48A06A96" w14:textId="77777777" w:rsidTr="00096245">
        <w:trPr>
          <w:trHeight w:val="240"/>
          <w:jc w:val="center"/>
        </w:trPr>
        <w:tc>
          <w:tcPr>
            <w:tcW w:w="4876" w:type="dxa"/>
            <w:tcBorders>
              <w:top w:val="nil"/>
              <w:left w:val="nil"/>
              <w:bottom w:val="nil"/>
              <w:right w:val="nil"/>
            </w:tcBorders>
          </w:tcPr>
          <w:p w14:paraId="43E6193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D614BA8" w14:textId="77777777" w:rsidR="0013690C" w:rsidRPr="00AF7F4E" w:rsidRDefault="0013690C" w:rsidP="00096245">
            <w:pPr>
              <w:pStyle w:val="AmColumnHeading"/>
            </w:pPr>
            <w:r w:rsidRPr="00AF7F4E">
              <w:t>Emenda</w:t>
            </w:r>
          </w:p>
        </w:tc>
      </w:tr>
      <w:tr w:rsidR="00AF7F4E" w:rsidRPr="00AF7F4E" w14:paraId="4109BE34" w14:textId="77777777" w:rsidTr="00096245">
        <w:trPr>
          <w:jc w:val="center"/>
        </w:trPr>
        <w:tc>
          <w:tcPr>
            <w:tcW w:w="4876" w:type="dxa"/>
            <w:tcBorders>
              <w:top w:val="nil"/>
              <w:left w:val="nil"/>
              <w:bottom w:val="nil"/>
              <w:right w:val="nil"/>
            </w:tcBorders>
          </w:tcPr>
          <w:p w14:paraId="4D25CE63" w14:textId="77777777" w:rsidR="0013690C" w:rsidRPr="00AF7F4E" w:rsidRDefault="0013690C" w:rsidP="00096245">
            <w:pPr>
              <w:pStyle w:val="Normal6a"/>
            </w:pPr>
          </w:p>
        </w:tc>
        <w:tc>
          <w:tcPr>
            <w:tcW w:w="4876" w:type="dxa"/>
            <w:tcBorders>
              <w:top w:val="nil"/>
              <w:left w:val="nil"/>
              <w:bottom w:val="nil"/>
              <w:right w:val="nil"/>
            </w:tcBorders>
          </w:tcPr>
          <w:p w14:paraId="3E6B9A42" w14:textId="77777777" w:rsidR="0013690C" w:rsidRPr="00AF7F4E" w:rsidRDefault="0013690C" w:rsidP="00096245">
            <w:pPr>
              <w:pStyle w:val="Normal6a"/>
            </w:pPr>
            <w:r w:rsidRPr="00AF7F4E">
              <w:rPr>
                <w:b/>
                <w:i/>
              </w:rPr>
              <w:t>32e.</w:t>
            </w:r>
            <w:r w:rsidRPr="00AF7F4E">
              <w:tab/>
            </w:r>
            <w:r w:rsidRPr="00AF7F4E">
              <w:rPr>
                <w:b/>
                <w:i/>
              </w:rPr>
              <w:t xml:space="preserve">Ifakkar ukoll li, meta l-fondi tal-Unjoni jintilfu b’mod definittiv għal Stat Membru bħala riżultat ta’ ksur persistenti tal-istat tad-dritt jew tal-Karta tad-Drittijiet Fundamentali, ir-riallokazzjoni </w:t>
            </w:r>
            <w:r w:rsidRPr="00AF7F4E">
              <w:rPr>
                <w:b/>
                <w:i/>
              </w:rPr>
              <w:lastRenderedPageBreak/>
              <w:t xml:space="preserve">tagħhom b’ġestjoni diretta jew indiretta għandha tiġi żgurata b’mod trasparenti u mmirat, b’mod partikolari għal programmi li jappoġġjaw id-demokrazija, is-soċjetà ċivili, il-valuri tal-Unjoni u l-ġlieda kontra l-korruzzjoni; jisħaq li sehem definit b’mod ċar ta’ dawn il-fondi riallokati għandu, meta jkun xieraq, jiġi dirett biex jappoġġja organizzazzjonijiet indipendenti tas-soċjetà ċivili li joperaw fl-Istat Membru kkonċernat; </w:t>
            </w:r>
            <w:r w:rsidRPr="00AF7F4E">
              <w:rPr>
                <w:b/>
                <w:bCs/>
                <w:i/>
                <w:iCs/>
              </w:rPr>
              <w:t>u jissottolinja li tali riallokazzjoni trid tirrispetta bis-sħiħ il-prinċipji ta’ ġestjoni finanzjarja tajba u trattament ugwali;</w:t>
            </w:r>
          </w:p>
        </w:tc>
      </w:tr>
    </w:tbl>
    <w:p w14:paraId="2DD29DC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3FB4FFC" w14:textId="77777777" w:rsidR="0013690C" w:rsidRPr="00AF7F4E" w:rsidRDefault="0013690C" w:rsidP="0013690C">
      <w:r w:rsidRPr="00AF7F4E">
        <w:rPr>
          <w:rStyle w:val="HideTWBExt"/>
          <w:color w:val="auto"/>
        </w:rPr>
        <w:t>&lt;/Amend&gt;</w:t>
      </w:r>
    </w:p>
    <w:p w14:paraId="5B3819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620</w:t>
      </w:r>
      <w:r w:rsidRPr="00AF7F4E">
        <w:rPr>
          <w:rStyle w:val="HideTWBExt"/>
          <w:color w:val="auto"/>
        </w:rPr>
        <w:t>&lt;/NumAm&gt;</w:t>
      </w:r>
    </w:p>
    <w:p w14:paraId="123B762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0E316388" w14:textId="77777777" w:rsidR="0013690C" w:rsidRPr="00AF7F4E" w:rsidRDefault="0013690C" w:rsidP="0013690C">
      <w:pPr>
        <w:pStyle w:val="NormalBold"/>
      </w:pPr>
      <w:r w:rsidRPr="00AF7F4E">
        <w:rPr>
          <w:rStyle w:val="HideTWBExt"/>
          <w:b w:val="0"/>
          <w:color w:val="auto"/>
        </w:rPr>
        <w:t>&lt;/RepeatBlock-By&gt;</w:t>
      </w:r>
    </w:p>
    <w:p w14:paraId="17C4215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A3EC9C9" w14:textId="77777777" w:rsidR="0013690C" w:rsidRPr="00AF7F4E" w:rsidRDefault="0013690C" w:rsidP="0013690C">
      <w:pPr>
        <w:pStyle w:val="NormalBold"/>
      </w:pPr>
      <w:r w:rsidRPr="00AF7F4E">
        <w:rPr>
          <w:rStyle w:val="HideTWBExt"/>
          <w:color w:val="auto"/>
        </w:rPr>
        <w:t>&lt;Article&gt;</w:t>
      </w:r>
      <w:r w:rsidRPr="00AF7F4E">
        <w:t>Paragrafu 32f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D1A102" w14:textId="77777777" w:rsidTr="00096245">
        <w:trPr>
          <w:trHeight w:hRule="exact" w:val="240"/>
          <w:jc w:val="center"/>
        </w:trPr>
        <w:tc>
          <w:tcPr>
            <w:tcW w:w="9752" w:type="dxa"/>
            <w:gridSpan w:val="2"/>
            <w:tcBorders>
              <w:top w:val="nil"/>
              <w:left w:val="nil"/>
              <w:bottom w:val="nil"/>
              <w:right w:val="nil"/>
            </w:tcBorders>
          </w:tcPr>
          <w:p w14:paraId="35D0080D" w14:textId="77777777" w:rsidR="0013690C" w:rsidRPr="00AF7F4E" w:rsidRDefault="0013690C" w:rsidP="00096245"/>
        </w:tc>
      </w:tr>
      <w:tr w:rsidR="00AF7F4E" w:rsidRPr="00AF7F4E" w14:paraId="0D387D7E" w14:textId="77777777" w:rsidTr="00096245">
        <w:trPr>
          <w:trHeight w:val="240"/>
          <w:jc w:val="center"/>
        </w:trPr>
        <w:tc>
          <w:tcPr>
            <w:tcW w:w="4876" w:type="dxa"/>
            <w:tcBorders>
              <w:top w:val="nil"/>
              <w:left w:val="nil"/>
              <w:bottom w:val="nil"/>
              <w:right w:val="nil"/>
            </w:tcBorders>
          </w:tcPr>
          <w:p w14:paraId="6D1A8BB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6FAC7A" w14:textId="77777777" w:rsidR="0013690C" w:rsidRPr="00AF7F4E" w:rsidRDefault="0013690C" w:rsidP="00096245">
            <w:pPr>
              <w:pStyle w:val="AmColumnHeading"/>
            </w:pPr>
            <w:r w:rsidRPr="00AF7F4E">
              <w:t>Emenda</w:t>
            </w:r>
          </w:p>
        </w:tc>
      </w:tr>
      <w:tr w:rsidR="00AF7F4E" w:rsidRPr="00AF7F4E" w14:paraId="7DAAC1FE" w14:textId="77777777" w:rsidTr="00096245">
        <w:trPr>
          <w:jc w:val="center"/>
        </w:trPr>
        <w:tc>
          <w:tcPr>
            <w:tcW w:w="4876" w:type="dxa"/>
            <w:tcBorders>
              <w:top w:val="nil"/>
              <w:left w:val="nil"/>
              <w:bottom w:val="nil"/>
              <w:right w:val="nil"/>
            </w:tcBorders>
          </w:tcPr>
          <w:p w14:paraId="4B3314F4" w14:textId="77777777" w:rsidR="0013690C" w:rsidRPr="00AF7F4E" w:rsidRDefault="0013690C" w:rsidP="00096245">
            <w:pPr>
              <w:pStyle w:val="Normal6a"/>
            </w:pPr>
          </w:p>
        </w:tc>
        <w:tc>
          <w:tcPr>
            <w:tcW w:w="4876" w:type="dxa"/>
            <w:tcBorders>
              <w:top w:val="nil"/>
              <w:left w:val="nil"/>
              <w:bottom w:val="nil"/>
              <w:right w:val="nil"/>
            </w:tcBorders>
          </w:tcPr>
          <w:p w14:paraId="01B7A7BD" w14:textId="77777777" w:rsidR="0013690C" w:rsidRPr="00AF7F4E" w:rsidRDefault="0013690C" w:rsidP="00096245">
            <w:pPr>
              <w:pStyle w:val="Normal6a"/>
            </w:pPr>
            <w:r w:rsidRPr="00AF7F4E">
              <w:rPr>
                <w:b/>
                <w:i/>
              </w:rPr>
              <w:t>32f.</w:t>
            </w:r>
            <w:r w:rsidRPr="00AF7F4E">
              <w:tab/>
            </w:r>
            <w:r w:rsidRPr="00AF7F4E">
              <w:rPr>
                <w:b/>
                <w:i/>
              </w:rPr>
              <w:t>Jilqa’ l-intenzjoni tal-Kummissjoni li ssaħħaħ ir-rabta bejn ir-Rapport Annwali dwar l-Istat tad-Dritt u l-appoġġ finanzjarju tal-UE, kif deskritt fil-mandat tal-Kummissarju McGrath u fil-Komunikazzjoni dwar il-QFP 2028-2034; jinnota li l-Pjanijiet ta’ Sħubija Nazzjonali u Reġjonali (Pjanijiet SNR) proposti jikkonsolidaw il-fondi ewlenin tal-UE f’qafas strateġiku uniku għal kull Stat Membru u jagħmlu l-iżborżi dejjem aktar ibbażati fuq il-prestazzjoni; jissottolinja li l-kundizzjonalità tal-istat tad-dritt se tapplika għal dawn il-pjanijiet, u tirrikjedi konformità mar-rakkomandazzjonijiet tar-Rapport dwar l-Istat tad-Dritt u tippermetti s-sospensjoni jew ir-riallokazzjoni tal-fondi meta jseħħ ksur persistenti tal-istat tad-dritt jew tal-</w:t>
            </w:r>
            <w:r w:rsidRPr="00AF7F4E">
              <w:rPr>
                <w:b/>
                <w:i/>
              </w:rPr>
              <w:lastRenderedPageBreak/>
              <w:t>Karta tad-Drittijiet Fundamentali, inkluż permezz ta’ appoġġ dirett għad-demokrazija, is-soċjetà ċivili u l-programmi kontra l-korruzzjoni;</w:t>
            </w:r>
          </w:p>
        </w:tc>
      </w:tr>
    </w:tbl>
    <w:p w14:paraId="1AE1204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A0A0C2" w14:textId="77777777" w:rsidR="0013690C" w:rsidRPr="00AF7F4E" w:rsidRDefault="0013690C" w:rsidP="0013690C">
      <w:r w:rsidRPr="00AF7F4E">
        <w:rPr>
          <w:rStyle w:val="HideTWBExt"/>
          <w:color w:val="auto"/>
        </w:rPr>
        <w:t>&lt;/Amend&gt;</w:t>
      </w:r>
    </w:p>
    <w:p w14:paraId="3243FF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621</w:t>
      </w:r>
      <w:r w:rsidRPr="00AF7F4E">
        <w:rPr>
          <w:rStyle w:val="HideTWBExt"/>
          <w:color w:val="auto"/>
        </w:rPr>
        <w:t>&lt;/NumAm&gt;</w:t>
      </w:r>
    </w:p>
    <w:p w14:paraId="75A247BA"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DA6A29A" w14:textId="77777777" w:rsidR="0013690C" w:rsidRPr="00AF7F4E" w:rsidRDefault="0013690C" w:rsidP="0013690C">
      <w:pPr>
        <w:pStyle w:val="NormalBold"/>
      </w:pPr>
      <w:r w:rsidRPr="00AF7F4E">
        <w:rPr>
          <w:rStyle w:val="HideTWBExt"/>
          <w:b w:val="0"/>
          <w:color w:val="auto"/>
        </w:rPr>
        <w:t>&lt;/RepeatBlock-By&gt;</w:t>
      </w:r>
    </w:p>
    <w:p w14:paraId="2CB8EDD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D897A11" w14:textId="77777777" w:rsidR="0013690C" w:rsidRPr="00AF7F4E" w:rsidRDefault="0013690C" w:rsidP="0013690C">
      <w:pPr>
        <w:pStyle w:val="NormalBold"/>
      </w:pPr>
      <w:r w:rsidRPr="00AF7F4E">
        <w:rPr>
          <w:rStyle w:val="HideTWBExt"/>
          <w:color w:val="auto"/>
        </w:rPr>
        <w:t>&lt;Article&gt;</w:t>
      </w:r>
      <w:r w:rsidRPr="00AF7F4E">
        <w:t>Paragrafu 32g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3EBB6D" w14:textId="77777777" w:rsidTr="00096245">
        <w:trPr>
          <w:trHeight w:hRule="exact" w:val="240"/>
          <w:jc w:val="center"/>
        </w:trPr>
        <w:tc>
          <w:tcPr>
            <w:tcW w:w="9752" w:type="dxa"/>
            <w:gridSpan w:val="2"/>
            <w:tcBorders>
              <w:top w:val="nil"/>
              <w:left w:val="nil"/>
              <w:bottom w:val="nil"/>
              <w:right w:val="nil"/>
            </w:tcBorders>
          </w:tcPr>
          <w:p w14:paraId="2E1CCF05" w14:textId="77777777" w:rsidR="0013690C" w:rsidRPr="00AF7F4E" w:rsidRDefault="0013690C" w:rsidP="00096245"/>
        </w:tc>
      </w:tr>
      <w:tr w:rsidR="00AF7F4E" w:rsidRPr="00AF7F4E" w14:paraId="29326C3F" w14:textId="77777777" w:rsidTr="00096245">
        <w:trPr>
          <w:trHeight w:val="240"/>
          <w:jc w:val="center"/>
        </w:trPr>
        <w:tc>
          <w:tcPr>
            <w:tcW w:w="4876" w:type="dxa"/>
            <w:tcBorders>
              <w:top w:val="nil"/>
              <w:left w:val="nil"/>
              <w:bottom w:val="nil"/>
              <w:right w:val="nil"/>
            </w:tcBorders>
          </w:tcPr>
          <w:p w14:paraId="5BA8F87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5021ED" w14:textId="77777777" w:rsidR="0013690C" w:rsidRPr="00AF7F4E" w:rsidRDefault="0013690C" w:rsidP="00096245">
            <w:pPr>
              <w:pStyle w:val="AmColumnHeading"/>
            </w:pPr>
            <w:r w:rsidRPr="00AF7F4E">
              <w:t>Emenda</w:t>
            </w:r>
          </w:p>
        </w:tc>
      </w:tr>
      <w:tr w:rsidR="00AF7F4E" w:rsidRPr="00AF7F4E" w14:paraId="056DB4E9" w14:textId="77777777" w:rsidTr="00096245">
        <w:trPr>
          <w:jc w:val="center"/>
        </w:trPr>
        <w:tc>
          <w:tcPr>
            <w:tcW w:w="4876" w:type="dxa"/>
            <w:tcBorders>
              <w:top w:val="nil"/>
              <w:left w:val="nil"/>
              <w:bottom w:val="nil"/>
              <w:right w:val="nil"/>
            </w:tcBorders>
          </w:tcPr>
          <w:p w14:paraId="0E6F7D23" w14:textId="77777777" w:rsidR="0013690C" w:rsidRPr="00AF7F4E" w:rsidRDefault="0013690C" w:rsidP="00096245">
            <w:pPr>
              <w:pStyle w:val="Normal6a"/>
            </w:pPr>
          </w:p>
        </w:tc>
        <w:tc>
          <w:tcPr>
            <w:tcW w:w="4876" w:type="dxa"/>
            <w:tcBorders>
              <w:top w:val="nil"/>
              <w:left w:val="nil"/>
              <w:bottom w:val="nil"/>
              <w:right w:val="nil"/>
            </w:tcBorders>
          </w:tcPr>
          <w:p w14:paraId="66206FCB" w14:textId="77777777" w:rsidR="0013690C" w:rsidRPr="00AF7F4E" w:rsidRDefault="0013690C" w:rsidP="00096245">
            <w:pPr>
              <w:pStyle w:val="Normal6a"/>
            </w:pPr>
            <w:r w:rsidRPr="00AF7F4E">
              <w:rPr>
                <w:b/>
                <w:i/>
              </w:rPr>
              <w:t>32g.</w:t>
            </w:r>
            <w:r w:rsidRPr="00AF7F4E">
              <w:tab/>
            </w:r>
            <w:r w:rsidRPr="00AF7F4E">
              <w:rPr>
                <w:b/>
                <w:i/>
              </w:rPr>
              <w:t>Jistieden lill-Kummissjoni Ewropea tivvaluta r-riżorsi umani meħtieġa biex tapplika b’mod konsistenti u effettiv ir-Regolament dwar il-Kundizzjonalità, u tiċċara x’jikkostitwixxi rabta diretta biżżejjed bejn il-ksur tal-prinċipji tal-istat tad-dritt u l-interess finanzjarju tal-UE, kif ukoll tistabbilixxi kriterji għall-valutazzjoni tal-effettività tal-miżuri baġitarji u ta’ rimedju, kif mitlub mill-Qorti Ewropea tal-Awdituri; jistieden lill-Kummissjoni Ewropea tidentifika, tivvaluta u tiddokumenta b’mod sistematiku għall-Istati Membri kollha kif l-istat tad-dritt ġie indirizzat skont ir-Regolament dwar il-Kundizzjonalità; ifakkar li kwalunkwe proposta biex jitneħħew il-miżuri baġitarji għandha tkun ibbażata fuq informazzjoni solida, komprensiva u aġġornata;</w:t>
            </w:r>
          </w:p>
        </w:tc>
      </w:tr>
    </w:tbl>
    <w:p w14:paraId="5CC2134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6A7352" w14:textId="77777777" w:rsidR="0013690C" w:rsidRPr="00AF7F4E" w:rsidRDefault="0013690C" w:rsidP="0013690C">
      <w:r w:rsidRPr="00AF7F4E">
        <w:rPr>
          <w:rStyle w:val="HideTWBExt"/>
          <w:color w:val="auto"/>
        </w:rPr>
        <w:t>&lt;/Amend&gt;</w:t>
      </w:r>
    </w:p>
    <w:p w14:paraId="3AD6D32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622</w:t>
      </w:r>
      <w:r w:rsidRPr="00AF7F4E">
        <w:rPr>
          <w:rStyle w:val="HideTWBExt"/>
          <w:color w:val="auto"/>
        </w:rPr>
        <w:t>&lt;/NumAm&gt;</w:t>
      </w:r>
    </w:p>
    <w:p w14:paraId="5E703CA3"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w:t>
      </w:r>
      <w:r w:rsidRPr="00AF7F4E">
        <w:rPr>
          <w:rStyle w:val="HideTWBExt"/>
          <w:b w:val="0"/>
          <w:color w:val="auto"/>
        </w:rPr>
        <w:t>&lt;/Members&gt;</w:t>
      </w:r>
    </w:p>
    <w:p w14:paraId="12D32A82" w14:textId="77777777" w:rsidR="0013690C" w:rsidRPr="00AF7F4E" w:rsidRDefault="0013690C" w:rsidP="0013690C">
      <w:pPr>
        <w:pStyle w:val="NormalBold"/>
      </w:pPr>
      <w:r w:rsidRPr="00AF7F4E">
        <w:rPr>
          <w:rStyle w:val="HideTWBExt"/>
          <w:b w:val="0"/>
          <w:color w:val="auto"/>
        </w:rPr>
        <w:t>&lt;/RepeatBlock-By&gt;</w:t>
      </w:r>
    </w:p>
    <w:p w14:paraId="4A1289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42950A5"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B8D1A0" w14:textId="77777777" w:rsidTr="00096245">
        <w:trPr>
          <w:trHeight w:hRule="exact" w:val="240"/>
          <w:jc w:val="center"/>
        </w:trPr>
        <w:tc>
          <w:tcPr>
            <w:tcW w:w="9752" w:type="dxa"/>
            <w:gridSpan w:val="2"/>
            <w:tcBorders>
              <w:top w:val="nil"/>
              <w:left w:val="nil"/>
              <w:bottom w:val="nil"/>
              <w:right w:val="nil"/>
            </w:tcBorders>
          </w:tcPr>
          <w:p w14:paraId="00079A58" w14:textId="77777777" w:rsidR="0013690C" w:rsidRPr="00AF7F4E" w:rsidRDefault="0013690C" w:rsidP="00096245"/>
        </w:tc>
      </w:tr>
      <w:tr w:rsidR="00AF7F4E" w:rsidRPr="00AF7F4E" w14:paraId="1557A4F4" w14:textId="77777777" w:rsidTr="00096245">
        <w:trPr>
          <w:trHeight w:val="240"/>
          <w:jc w:val="center"/>
        </w:trPr>
        <w:tc>
          <w:tcPr>
            <w:tcW w:w="4876" w:type="dxa"/>
            <w:tcBorders>
              <w:top w:val="nil"/>
              <w:left w:val="nil"/>
              <w:bottom w:val="nil"/>
              <w:right w:val="nil"/>
            </w:tcBorders>
          </w:tcPr>
          <w:p w14:paraId="534EAEA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904299" w14:textId="77777777" w:rsidR="0013690C" w:rsidRPr="00AF7F4E" w:rsidRDefault="0013690C" w:rsidP="00096245">
            <w:pPr>
              <w:pStyle w:val="AmColumnHeading"/>
            </w:pPr>
            <w:r w:rsidRPr="00AF7F4E">
              <w:t>Emenda</w:t>
            </w:r>
          </w:p>
        </w:tc>
      </w:tr>
      <w:tr w:rsidR="00AF7F4E" w:rsidRPr="00AF7F4E" w14:paraId="66BD55A8" w14:textId="77777777" w:rsidTr="00096245">
        <w:trPr>
          <w:jc w:val="center"/>
        </w:trPr>
        <w:tc>
          <w:tcPr>
            <w:tcW w:w="4876" w:type="dxa"/>
            <w:tcBorders>
              <w:top w:val="nil"/>
              <w:left w:val="nil"/>
              <w:bottom w:val="nil"/>
              <w:right w:val="nil"/>
            </w:tcBorders>
          </w:tcPr>
          <w:p w14:paraId="5E5FCF0C" w14:textId="77777777" w:rsidR="0013690C" w:rsidRPr="00AF7F4E" w:rsidRDefault="0013690C" w:rsidP="00096245">
            <w:pPr>
              <w:pStyle w:val="Normal6a"/>
            </w:pPr>
            <w:r w:rsidRPr="00AF7F4E">
              <w:t>33.</w:t>
            </w:r>
            <w:r w:rsidRPr="00AF7F4E">
              <w:tab/>
              <w:t>Jirrikonoxxi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jisħaq li sistema tal-ġustizzja li tiffunzjona, qafas b’saħħtu kontra l-korruzzjoni, il-pluraliżmu tal-media, u l-kontrokontrolli adegwati kollha għandhom impatt ekonomiku u jinfluwenzaw il-funzjonament bla xkiel tas-suq uniku; jipproponi li fil-valutazzjoni tagħha l-Kummissjoni tinvolvi saħansitra aktar lill-partijiet ikkonċernati u lill-organizzazzjonijiet tas-soċjetà ċivili, inklużi t-trade unions;</w:t>
            </w:r>
          </w:p>
        </w:tc>
        <w:tc>
          <w:tcPr>
            <w:tcW w:w="4876" w:type="dxa"/>
            <w:tcBorders>
              <w:top w:val="nil"/>
              <w:left w:val="nil"/>
              <w:bottom w:val="nil"/>
              <w:right w:val="nil"/>
            </w:tcBorders>
          </w:tcPr>
          <w:p w14:paraId="1C96F839" w14:textId="77777777" w:rsidR="0013690C" w:rsidRPr="00AF7F4E" w:rsidRDefault="0013690C" w:rsidP="00096245">
            <w:pPr>
              <w:pStyle w:val="Normal6a"/>
            </w:pPr>
            <w:r w:rsidRPr="00AF7F4E">
              <w:t>33.</w:t>
            </w:r>
            <w:r w:rsidRPr="00AF7F4E">
              <w:tab/>
              <w:t>Jirrikonoxxi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w:t>
            </w:r>
            <w:r w:rsidRPr="00AF7F4E">
              <w:rPr>
                <w:b/>
                <w:bCs/>
                <w:i/>
                <w:iCs/>
              </w:rPr>
              <w:t>;</w:t>
            </w:r>
            <w:r w:rsidRPr="00AF7F4E">
              <w:rPr>
                <w:b/>
                <w:i/>
              </w:rPr>
              <w:t xml:space="preserve"> </w:t>
            </w:r>
            <w:r w:rsidRPr="00AF7F4E">
              <w:rPr>
                <w:b/>
                <w:bCs/>
                <w:i/>
                <w:iCs/>
              </w:rPr>
              <w:t>jinnota li l-inċertezza legali, it-teħid ta’ deċiżjonijiet amministrattivi arbitrarji u l-protezzjoni ġudizzjarja inkonsistenti jimminaw il-prevedibbiltà ekonomika u jaffettwaw il-kapaċità tal-kumpaniji li joperaw fis-suq intern, kif enfasizzat mill-partijiet ikkonċernati tan-negozju kkonsultati għar-Rapport tal-2025 dwar l-Istat tad-Dritt</w:t>
            </w:r>
            <w:r w:rsidRPr="00AF7F4E">
              <w:t>; jisħaq li sistema tal-ġustizzja li tiffunzjona, qafas b’saħħtu kontra l-korruzzjoni, il-pluraliżmu tal-media, u l-kontrokontrolli adegwati kollha għandhom impatt ekonomiku u jinfluwenzaw il-funzjonament bla xkiel tas-suq uniku; jipproponi li fil-valutazzjoni tagħha l-Kummissjoni tinvolvi saħansitra aktar lill-partijiet ikkonċernati u lill-organizzazzjonijiet tas-soċjetà ċivili, inklużi t-trade unions</w:t>
            </w:r>
            <w:r w:rsidRPr="00AF7F4E">
              <w:rPr>
                <w:b/>
                <w:bCs/>
                <w:i/>
                <w:iCs/>
              </w:rPr>
              <w:t>, l-assoċjazzjonijiet ġudizzjarji, l-organizzazzjonijiet tal-ġurnalisti, l-assoċjazzjonijiet tal-avukati u gruppi professjonali oħra li l-għarfien espert tagħhom huwa essenzjali għall-identifikazzjoni bikrija tar-riskji sistemiċi tal-istat tad-dritt</w:t>
            </w:r>
            <w:r w:rsidRPr="00AF7F4E">
              <w:t xml:space="preserve">; </w:t>
            </w:r>
            <w:r w:rsidRPr="00AF7F4E">
              <w:rPr>
                <w:b/>
                <w:i/>
              </w:rPr>
              <w:t>jenfasizza li l-Kummissjoni għandha tagħmel sforzi mmirati biex tqajjem sensibilizzazzjoni dwar ir-Rapport dwar l-Istat tad-Dritt u tħeġġeġ kontributi minn dawn l-atturi fl-Istati Membri kollha;</w:t>
            </w:r>
          </w:p>
        </w:tc>
      </w:tr>
    </w:tbl>
    <w:p w14:paraId="088BFBA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42058A" w14:textId="77777777" w:rsidR="0013690C" w:rsidRPr="00AF7F4E" w:rsidRDefault="0013690C" w:rsidP="0013690C">
      <w:r w:rsidRPr="00AF7F4E">
        <w:rPr>
          <w:rStyle w:val="HideTWBExt"/>
          <w:color w:val="auto"/>
        </w:rPr>
        <w:t>&lt;/Amend&gt;</w:t>
      </w:r>
    </w:p>
    <w:p w14:paraId="68DB711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623</w:t>
      </w:r>
      <w:r w:rsidRPr="00AF7F4E">
        <w:rPr>
          <w:rStyle w:val="HideTWBExt"/>
          <w:color w:val="auto"/>
        </w:rPr>
        <w:t>&lt;/NumAm&gt;</w:t>
      </w:r>
    </w:p>
    <w:p w14:paraId="458EB090"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0E184E0C" w14:textId="77777777" w:rsidR="0013690C" w:rsidRPr="00AF7F4E" w:rsidRDefault="0013690C" w:rsidP="0013690C">
      <w:pPr>
        <w:pStyle w:val="NormalBold"/>
      </w:pPr>
      <w:r w:rsidRPr="00AF7F4E">
        <w:rPr>
          <w:rStyle w:val="HideTWBExt"/>
          <w:b w:val="0"/>
          <w:color w:val="auto"/>
        </w:rPr>
        <w:t>&lt;/RepeatBlock-By&gt;</w:t>
      </w:r>
    </w:p>
    <w:p w14:paraId="5576CBA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6F5601"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F65FD34" w14:textId="77777777" w:rsidTr="00096245">
        <w:trPr>
          <w:trHeight w:hRule="exact" w:val="240"/>
          <w:jc w:val="center"/>
        </w:trPr>
        <w:tc>
          <w:tcPr>
            <w:tcW w:w="9752" w:type="dxa"/>
            <w:gridSpan w:val="2"/>
            <w:tcBorders>
              <w:top w:val="nil"/>
              <w:left w:val="nil"/>
              <w:bottom w:val="nil"/>
              <w:right w:val="nil"/>
            </w:tcBorders>
          </w:tcPr>
          <w:p w14:paraId="4F432EC4" w14:textId="77777777" w:rsidR="0013690C" w:rsidRPr="00AF7F4E" w:rsidRDefault="0013690C" w:rsidP="00096245"/>
        </w:tc>
      </w:tr>
      <w:tr w:rsidR="00AF7F4E" w:rsidRPr="00AF7F4E" w14:paraId="4F53B523" w14:textId="77777777" w:rsidTr="00096245">
        <w:trPr>
          <w:trHeight w:val="240"/>
          <w:jc w:val="center"/>
        </w:trPr>
        <w:tc>
          <w:tcPr>
            <w:tcW w:w="4876" w:type="dxa"/>
            <w:tcBorders>
              <w:top w:val="nil"/>
              <w:left w:val="nil"/>
              <w:bottom w:val="nil"/>
              <w:right w:val="nil"/>
            </w:tcBorders>
          </w:tcPr>
          <w:p w14:paraId="66AF923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88988D8" w14:textId="77777777" w:rsidR="0013690C" w:rsidRPr="00AF7F4E" w:rsidRDefault="0013690C" w:rsidP="00096245">
            <w:pPr>
              <w:pStyle w:val="AmColumnHeading"/>
            </w:pPr>
            <w:r w:rsidRPr="00AF7F4E">
              <w:t>Emenda</w:t>
            </w:r>
          </w:p>
        </w:tc>
      </w:tr>
      <w:tr w:rsidR="00AF7F4E" w:rsidRPr="00AF7F4E" w14:paraId="104F9768" w14:textId="77777777" w:rsidTr="00096245">
        <w:trPr>
          <w:jc w:val="center"/>
        </w:trPr>
        <w:tc>
          <w:tcPr>
            <w:tcW w:w="4876" w:type="dxa"/>
            <w:tcBorders>
              <w:top w:val="nil"/>
              <w:left w:val="nil"/>
              <w:bottom w:val="nil"/>
              <w:right w:val="nil"/>
            </w:tcBorders>
          </w:tcPr>
          <w:p w14:paraId="5958E47E" w14:textId="77777777" w:rsidR="0013690C" w:rsidRPr="00AF7F4E" w:rsidRDefault="0013690C" w:rsidP="00096245">
            <w:pPr>
              <w:pStyle w:val="Normal6a"/>
            </w:pPr>
            <w:r w:rsidRPr="00AF7F4E">
              <w:t>33.</w:t>
            </w:r>
            <w:r w:rsidRPr="00AF7F4E">
              <w:tab/>
            </w:r>
            <w:r w:rsidRPr="00AF7F4E">
              <w:rPr>
                <w:b/>
                <w:bCs/>
                <w:i/>
                <w:iCs/>
              </w:rPr>
              <w:t>Jirrikonoxxi</w:t>
            </w:r>
            <w:r w:rsidRPr="00AF7F4E">
              <w:t xml:space="preserve">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jisħaq li sistema tal-ġustizzja li tiffunzjona, qafas b’saħħtu kontra l-korruzzjoni, il-pluraliżmu tal-media, u l-kontrokontrolli adegwati kollha għandhom impatt ekonomiku u jinfluwenzaw il-funzjonament bla xkiel tas-suq uniku; jipproponi li fil-valutazzjoni tagħha l-Kummissjoni tinvolvi saħansitra aktar lill-partijiet ikkonċernati u lill-organizzazzjonijiet tas-soċjetà ċivili, inklużi t-trade unions;</w:t>
            </w:r>
          </w:p>
        </w:tc>
        <w:tc>
          <w:tcPr>
            <w:tcW w:w="4876" w:type="dxa"/>
            <w:tcBorders>
              <w:top w:val="nil"/>
              <w:left w:val="nil"/>
              <w:bottom w:val="nil"/>
              <w:right w:val="nil"/>
            </w:tcBorders>
          </w:tcPr>
          <w:p w14:paraId="42429B60" w14:textId="77777777" w:rsidR="0013690C" w:rsidRPr="00AF7F4E" w:rsidRDefault="0013690C" w:rsidP="00096245">
            <w:pPr>
              <w:pStyle w:val="Normal6a"/>
            </w:pPr>
            <w:r w:rsidRPr="00AF7F4E">
              <w:t>33.</w:t>
            </w:r>
            <w:r w:rsidRPr="00AF7F4E">
              <w:tab/>
            </w:r>
            <w:r w:rsidRPr="00AF7F4E">
              <w:rPr>
                <w:b/>
                <w:bCs/>
                <w:i/>
                <w:iCs/>
              </w:rPr>
              <w:t xml:space="preserve">Jilqa’ l-fatt </w:t>
            </w:r>
            <w:r w:rsidRPr="00AF7F4E">
              <w:t xml:space="preserve">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jisħaq li sistema tal-ġustizzja li tiffunzjona, qafas b’saħħtu kontra l-korruzzjoni, il-pluraliżmu tal-media, u l-kontrokontrolli adegwati kollha għandhom impatt ekonomiku u jinfluwenzaw il-funzjonament bla xkiel tas-suq uniku; </w:t>
            </w:r>
            <w:r w:rsidRPr="00AF7F4E">
              <w:rPr>
                <w:b/>
                <w:bCs/>
                <w:i/>
                <w:iCs/>
              </w:rPr>
              <w:t>jissottolinja li l-eżami trażversali l-ġdid dwar il-kompetittività jirrifletti r-rabta essenzjali bejn l-istat tad-dritt u klima tan-negozju stabbli, prevedibbli u sigura, peress li ċ-ċertezza legali, ir-regoli tal-akkwist ġusti u trasparenti, il-miżuri effettivi kontra l-korruzzjoni, il-libertà tal-media u s-setgħat ibbilanċjati huma xprunaturi ewlenin tal-kompetittività u ta’ suq uniku li jiffunzjona tajjeb;</w:t>
            </w:r>
            <w:r w:rsidRPr="00AF7F4E">
              <w:t xml:space="preserve"> jipproponi li fil-valutazzjoni tagħha l-Kummissjoni tinvolvi saħansitra aktar lill-partijiet ikkonċernati u lill-organizzazzjonijiet tas-soċjetà ċivili, inklużi t-trade unions;</w:t>
            </w:r>
          </w:p>
        </w:tc>
      </w:tr>
    </w:tbl>
    <w:p w14:paraId="587028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E0E180" w14:textId="77777777" w:rsidR="0013690C" w:rsidRPr="00AF7F4E" w:rsidRDefault="0013690C" w:rsidP="0013690C">
      <w:r w:rsidRPr="00AF7F4E">
        <w:rPr>
          <w:rStyle w:val="HideTWBExt"/>
          <w:color w:val="auto"/>
        </w:rPr>
        <w:t>&lt;/Amend&gt;</w:t>
      </w:r>
    </w:p>
    <w:p w14:paraId="0B37CDC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624</w:t>
      </w:r>
      <w:r w:rsidRPr="00AF7F4E">
        <w:rPr>
          <w:rStyle w:val="HideTWBExt"/>
          <w:color w:val="auto"/>
        </w:rPr>
        <w:t>&lt;/NumAm&gt;</w:t>
      </w:r>
    </w:p>
    <w:p w14:paraId="76DF3DA9"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Javier Zarzalejos</w:t>
      </w:r>
      <w:r w:rsidRPr="00AF7F4E">
        <w:rPr>
          <w:rStyle w:val="HideTWBExt"/>
          <w:b w:val="0"/>
          <w:color w:val="auto"/>
        </w:rPr>
        <w:t>&lt;/Members&gt;</w:t>
      </w:r>
    </w:p>
    <w:p w14:paraId="6D4D76D3" w14:textId="77777777" w:rsidR="0013690C" w:rsidRPr="00AF7F4E" w:rsidRDefault="0013690C" w:rsidP="0013690C">
      <w:pPr>
        <w:pStyle w:val="NormalBold"/>
      </w:pPr>
      <w:r w:rsidRPr="00AF7F4E">
        <w:rPr>
          <w:rStyle w:val="HideTWBExt"/>
          <w:b w:val="0"/>
          <w:color w:val="auto"/>
        </w:rPr>
        <w:t>&lt;/RepeatBlock-By&gt;</w:t>
      </w:r>
    </w:p>
    <w:p w14:paraId="4FD4755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A73C3D"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7D6D97E" w14:textId="77777777" w:rsidTr="00096245">
        <w:trPr>
          <w:trHeight w:hRule="exact" w:val="240"/>
          <w:jc w:val="center"/>
        </w:trPr>
        <w:tc>
          <w:tcPr>
            <w:tcW w:w="9752" w:type="dxa"/>
            <w:gridSpan w:val="2"/>
            <w:tcBorders>
              <w:top w:val="nil"/>
              <w:left w:val="nil"/>
              <w:bottom w:val="nil"/>
              <w:right w:val="nil"/>
            </w:tcBorders>
          </w:tcPr>
          <w:p w14:paraId="3EBEC6A1" w14:textId="77777777" w:rsidR="0013690C" w:rsidRPr="00AF7F4E" w:rsidRDefault="0013690C" w:rsidP="00096245"/>
        </w:tc>
      </w:tr>
      <w:tr w:rsidR="00AF7F4E" w:rsidRPr="00AF7F4E" w14:paraId="33175D18" w14:textId="77777777" w:rsidTr="00096245">
        <w:trPr>
          <w:trHeight w:val="240"/>
          <w:jc w:val="center"/>
        </w:trPr>
        <w:tc>
          <w:tcPr>
            <w:tcW w:w="4876" w:type="dxa"/>
            <w:tcBorders>
              <w:top w:val="nil"/>
              <w:left w:val="nil"/>
              <w:bottom w:val="nil"/>
              <w:right w:val="nil"/>
            </w:tcBorders>
          </w:tcPr>
          <w:p w14:paraId="486289CB"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074D147B" w14:textId="77777777" w:rsidR="0013690C" w:rsidRPr="00AF7F4E" w:rsidRDefault="0013690C" w:rsidP="00096245">
            <w:pPr>
              <w:pStyle w:val="AmColumnHeading"/>
            </w:pPr>
            <w:r w:rsidRPr="00AF7F4E">
              <w:t>Emenda</w:t>
            </w:r>
          </w:p>
        </w:tc>
      </w:tr>
      <w:tr w:rsidR="00AF7F4E" w:rsidRPr="00AF7F4E" w14:paraId="2E2B59DE" w14:textId="77777777" w:rsidTr="00096245">
        <w:trPr>
          <w:jc w:val="center"/>
        </w:trPr>
        <w:tc>
          <w:tcPr>
            <w:tcW w:w="4876" w:type="dxa"/>
            <w:tcBorders>
              <w:top w:val="nil"/>
              <w:left w:val="nil"/>
              <w:bottom w:val="nil"/>
              <w:right w:val="nil"/>
            </w:tcBorders>
          </w:tcPr>
          <w:p w14:paraId="225B3438" w14:textId="77777777" w:rsidR="0013690C" w:rsidRPr="00AF7F4E" w:rsidRDefault="0013690C" w:rsidP="00096245">
            <w:pPr>
              <w:pStyle w:val="Normal6a"/>
            </w:pPr>
            <w:r w:rsidRPr="00AF7F4E">
              <w:t>33.</w:t>
            </w:r>
            <w:r w:rsidRPr="00AF7F4E">
              <w:tab/>
            </w:r>
            <w:r w:rsidRPr="00AF7F4E">
              <w:rPr>
                <w:b/>
                <w:bCs/>
                <w:i/>
                <w:iCs/>
              </w:rPr>
              <w:t>Jirrikonoxxi</w:t>
            </w:r>
            <w:r w:rsidRPr="00AF7F4E">
              <w:t xml:space="preserve"> li ġiet inkluża dimensjoni tas-suq uniku fir-rapport dwar l-istat tad-dritt </w:t>
            </w:r>
            <w:r w:rsidRPr="00AF7F4E">
              <w:rPr>
                <w:b/>
                <w:bCs/>
                <w:i/>
                <w:iCs/>
              </w:rPr>
              <w:t>biex jiġu indirizzati kwistjonijiet tal-istat tad-dritt li jaffettwaw</w:t>
            </w:r>
            <w:r w:rsidRPr="00AF7F4E">
              <w:t xml:space="preserve"> </w:t>
            </w:r>
            <w:r w:rsidRPr="00AF7F4E">
              <w:rPr>
                <w:b/>
                <w:bCs/>
                <w:i/>
                <w:iCs/>
              </w:rPr>
              <w:t>l-ambjent</w:t>
            </w:r>
            <w:r w:rsidRPr="00AF7F4E">
              <w:t xml:space="preserve"> ekonomiku ġenerali, </w:t>
            </w:r>
            <w:r w:rsidRPr="00AF7F4E">
              <w:rPr>
                <w:b/>
                <w:bCs/>
                <w:i/>
                <w:iCs/>
              </w:rPr>
              <w:t>il-kumpaniji u l-ħaddiema, bl-għan li jiġi żgurat li d-drittijiet jiġu difiżi, il-korruzzjoni tiġi kkastigata, u l-kuntratti jiġu infurzati</w:t>
            </w:r>
            <w:r w:rsidRPr="00AF7F4E">
              <w:t xml:space="preserve">; jisħaq li sistema tal-ġustizzja li tiffunzjona, qafas b’saħħtu kontra l-korruzzjoni, il-pluraliżmu tal-media, </w:t>
            </w:r>
            <w:r w:rsidRPr="00AF7F4E">
              <w:rPr>
                <w:b/>
                <w:bCs/>
                <w:i/>
                <w:iCs/>
              </w:rPr>
              <w:t>u</w:t>
            </w:r>
            <w:r w:rsidRPr="00AF7F4E">
              <w:t xml:space="preserve"> </w:t>
            </w:r>
            <w:r w:rsidRPr="00AF7F4E">
              <w:rPr>
                <w:b/>
                <w:bCs/>
                <w:i/>
                <w:iCs/>
              </w:rPr>
              <w:t>l-kontrokontrolli</w:t>
            </w:r>
            <w:r w:rsidRPr="00AF7F4E">
              <w:t xml:space="preserve"> </w:t>
            </w:r>
            <w:r w:rsidRPr="00AF7F4E">
              <w:rPr>
                <w:b/>
                <w:bCs/>
                <w:i/>
                <w:iCs/>
              </w:rPr>
              <w:t>adegwati</w:t>
            </w:r>
            <w:r w:rsidRPr="00AF7F4E">
              <w:t xml:space="preserve"> kollha għandhom impatt ekonomiku u </w:t>
            </w:r>
            <w:r w:rsidRPr="00AF7F4E">
              <w:rPr>
                <w:b/>
                <w:bCs/>
                <w:i/>
                <w:iCs/>
              </w:rPr>
              <w:t>jinfluwenzaw</w:t>
            </w:r>
            <w:r w:rsidRPr="00AF7F4E">
              <w:t xml:space="preserve"> </w:t>
            </w:r>
            <w:r w:rsidRPr="00AF7F4E">
              <w:rPr>
                <w:b/>
                <w:bCs/>
                <w:i/>
                <w:iCs/>
              </w:rPr>
              <w:t>il-funzjonament</w:t>
            </w:r>
            <w:r w:rsidRPr="00AF7F4E">
              <w:t xml:space="preserve"> bla xkiel tas-suq uniku; </w:t>
            </w:r>
            <w:r w:rsidRPr="00AF7F4E">
              <w:rPr>
                <w:b/>
                <w:bCs/>
                <w:i/>
                <w:iCs/>
              </w:rPr>
              <w:t>jipproponi li fil-valutazzjoni tagħha</w:t>
            </w:r>
            <w:r w:rsidRPr="00AF7F4E">
              <w:t xml:space="preserve"> </w:t>
            </w:r>
            <w:r w:rsidRPr="00AF7F4E">
              <w:rPr>
                <w:b/>
                <w:bCs/>
                <w:i/>
                <w:iCs/>
              </w:rPr>
              <w:t>l-Kummissjoni</w:t>
            </w:r>
            <w:r w:rsidRPr="00AF7F4E">
              <w:t xml:space="preserve"> </w:t>
            </w:r>
            <w:r w:rsidRPr="00AF7F4E">
              <w:rPr>
                <w:b/>
                <w:bCs/>
                <w:i/>
                <w:iCs/>
              </w:rPr>
              <w:t>tinvolvi saħansitra aktar</w:t>
            </w:r>
            <w:r w:rsidRPr="00AF7F4E">
              <w:t xml:space="preserve"> </w:t>
            </w:r>
            <w:r w:rsidRPr="00AF7F4E">
              <w:rPr>
                <w:b/>
                <w:bCs/>
                <w:i/>
                <w:iCs/>
              </w:rPr>
              <w:t>lill-partijiet</w:t>
            </w:r>
            <w:r w:rsidRPr="00AF7F4E">
              <w:t xml:space="preserve"> ikkonċernati </w:t>
            </w:r>
            <w:r w:rsidRPr="00AF7F4E">
              <w:rPr>
                <w:b/>
                <w:bCs/>
                <w:i/>
                <w:iCs/>
              </w:rPr>
              <w:t>u lill-organizzazzjonijiet tas-soċjetà ċivili</w:t>
            </w:r>
            <w:r w:rsidRPr="00AF7F4E">
              <w:t>, inklużi t-trade unions;</w:t>
            </w:r>
          </w:p>
        </w:tc>
        <w:tc>
          <w:tcPr>
            <w:tcW w:w="4876" w:type="dxa"/>
            <w:tcBorders>
              <w:top w:val="nil"/>
              <w:left w:val="nil"/>
              <w:bottom w:val="nil"/>
              <w:right w:val="nil"/>
            </w:tcBorders>
          </w:tcPr>
          <w:p w14:paraId="1FEEFB4C" w14:textId="77777777" w:rsidR="0013690C" w:rsidRPr="00AF7F4E" w:rsidRDefault="0013690C" w:rsidP="00096245">
            <w:pPr>
              <w:pStyle w:val="Normal6a"/>
            </w:pPr>
            <w:r w:rsidRPr="00AF7F4E">
              <w:t>33.</w:t>
            </w:r>
            <w:r w:rsidRPr="00AF7F4E">
              <w:tab/>
            </w:r>
            <w:r w:rsidRPr="00AF7F4E">
              <w:rPr>
                <w:b/>
                <w:bCs/>
                <w:i/>
                <w:iCs/>
              </w:rPr>
              <w:t xml:space="preserve">Jilqa’ l-fatt </w:t>
            </w:r>
            <w:r w:rsidRPr="00AF7F4E">
              <w:t xml:space="preserve">li ġiet inkluża dimensjoni tas-suq uniku fir-Rapport dwar l-Istat tad-Dritt </w:t>
            </w:r>
            <w:r w:rsidRPr="00AF7F4E">
              <w:rPr>
                <w:b/>
                <w:bCs/>
                <w:i/>
                <w:iCs/>
              </w:rPr>
              <w:t>li timmarka żvilupp pożittiv ħafna li jirrikonoxxi r-rabta mill-qrib bejn l-istandards tal-istat tad-dritt u s-saħħa ġenerali tal-ambjent</w:t>
            </w:r>
            <w:r w:rsidRPr="00AF7F4E">
              <w:t xml:space="preserve"> ekonomiku ġenerali</w:t>
            </w:r>
            <w:r w:rsidRPr="00AF7F4E">
              <w:rPr>
                <w:b/>
                <w:bCs/>
                <w:i/>
                <w:iCs/>
              </w:rPr>
              <w:t>;</w:t>
            </w:r>
            <w:r w:rsidRPr="00AF7F4E">
              <w:rPr>
                <w:b/>
                <w:i/>
              </w:rPr>
              <w:t xml:space="preserve"> </w:t>
            </w:r>
            <w:r w:rsidRPr="00AF7F4E">
              <w:rPr>
                <w:b/>
                <w:bCs/>
                <w:i/>
                <w:iCs/>
              </w:rPr>
              <w:t>jenfasizza li dan l-approċċ jgħin biex jiġu identifikati l-ostakli strutturali li jaffettwaw lill-kumpaniji</w:t>
            </w:r>
            <w:r w:rsidRPr="00AF7F4E">
              <w:t xml:space="preserve">, </w:t>
            </w:r>
            <w:r w:rsidRPr="00AF7F4E">
              <w:rPr>
                <w:b/>
                <w:bCs/>
                <w:i/>
                <w:iCs/>
              </w:rPr>
              <w:t>lill-ħaddiema u lill-attività ekonomika transfruntiera, u b’hekk jikkontribwixxi għal klima tan-negozju aktar prevedibbli, trasparenti u ġusta madwar l-Unjoni</w:t>
            </w:r>
            <w:r w:rsidRPr="00AF7F4E">
              <w:t xml:space="preserve">; jisħaq li sistema tal-ġustizzja li tiffunzjona, qafas b’saħħtu kontra l-korruzzjoni, il-pluraliżmu tal-media, </w:t>
            </w:r>
            <w:r w:rsidRPr="00AF7F4E">
              <w:rPr>
                <w:b/>
                <w:bCs/>
                <w:i/>
                <w:iCs/>
              </w:rPr>
              <w:t xml:space="preserve">u kontrokontrolli effettivi </w:t>
            </w:r>
            <w:r w:rsidRPr="00AF7F4E">
              <w:t xml:space="preserve">kollha għandhom impatt ekonomiku </w:t>
            </w:r>
            <w:r w:rsidRPr="00AF7F4E">
              <w:rPr>
                <w:b/>
                <w:bCs/>
                <w:i/>
                <w:iCs/>
              </w:rPr>
              <w:t xml:space="preserve">dirett </w:t>
            </w:r>
            <w:r w:rsidRPr="00AF7F4E">
              <w:t xml:space="preserve">u </w:t>
            </w:r>
            <w:r w:rsidRPr="00AF7F4E">
              <w:rPr>
                <w:b/>
                <w:bCs/>
                <w:i/>
                <w:iCs/>
              </w:rPr>
              <w:t xml:space="preserve">huma indispensabbli għall-funzjonament </w:t>
            </w:r>
            <w:r w:rsidRPr="00AF7F4E">
              <w:t xml:space="preserve">bla xkiel tas-suq uniku; </w:t>
            </w:r>
            <w:r w:rsidRPr="00AF7F4E">
              <w:rPr>
                <w:b/>
                <w:bCs/>
                <w:i/>
                <w:iCs/>
              </w:rPr>
              <w:t>iħeġġeġ lill-Kummissjoni</w:t>
            </w:r>
            <w:r w:rsidRPr="00AF7F4E">
              <w:t xml:space="preserve"> </w:t>
            </w:r>
            <w:r w:rsidRPr="00AF7F4E">
              <w:rPr>
                <w:b/>
                <w:bCs/>
                <w:i/>
                <w:iCs/>
              </w:rPr>
              <w:t xml:space="preserve">tkompli ssaħħaħ din id-dimensjoni u tapprofondixxi l-involviment tal-partijiet </w:t>
            </w:r>
            <w:r w:rsidRPr="00AF7F4E">
              <w:t>ikkonċernati, inklużi t-trade unions</w:t>
            </w:r>
            <w:r w:rsidRPr="00AF7F4E">
              <w:rPr>
                <w:b/>
                <w:bCs/>
                <w:i/>
                <w:iCs/>
              </w:rPr>
              <w:t>, f’valutazzjonijiet futuri</w:t>
            </w:r>
            <w:r w:rsidRPr="00AF7F4E">
              <w:t>;</w:t>
            </w:r>
          </w:p>
        </w:tc>
      </w:tr>
    </w:tbl>
    <w:p w14:paraId="5023698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940547" w14:textId="77777777" w:rsidR="0013690C" w:rsidRPr="00AF7F4E" w:rsidRDefault="0013690C" w:rsidP="0013690C">
      <w:r w:rsidRPr="00AF7F4E">
        <w:rPr>
          <w:rStyle w:val="HideTWBExt"/>
          <w:color w:val="auto"/>
        </w:rPr>
        <w:t>&lt;/Amend&gt;</w:t>
      </w:r>
    </w:p>
    <w:p w14:paraId="3E9B7F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625</w:t>
      </w:r>
      <w:r w:rsidRPr="00AF7F4E">
        <w:rPr>
          <w:rStyle w:val="HideTWBExt"/>
          <w:color w:val="auto"/>
        </w:rPr>
        <w:t>&lt;/NumAm&gt;</w:t>
      </w:r>
    </w:p>
    <w:p w14:paraId="6E797A12"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54CFEAC" w14:textId="77777777" w:rsidR="0013690C" w:rsidRPr="00AF7F4E" w:rsidRDefault="0013690C" w:rsidP="0013690C">
      <w:pPr>
        <w:pStyle w:val="NormalBold"/>
      </w:pPr>
      <w:r w:rsidRPr="00AF7F4E">
        <w:rPr>
          <w:rStyle w:val="HideTWBExt"/>
          <w:b w:val="0"/>
          <w:color w:val="auto"/>
        </w:rPr>
        <w:t>&lt;/RepeatBlock-By&gt;</w:t>
      </w:r>
    </w:p>
    <w:p w14:paraId="35D2E9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4DCAA6"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5921B68" w14:textId="77777777" w:rsidTr="00096245">
        <w:trPr>
          <w:trHeight w:hRule="exact" w:val="240"/>
          <w:jc w:val="center"/>
        </w:trPr>
        <w:tc>
          <w:tcPr>
            <w:tcW w:w="9752" w:type="dxa"/>
            <w:gridSpan w:val="2"/>
            <w:tcBorders>
              <w:top w:val="nil"/>
              <w:left w:val="nil"/>
              <w:bottom w:val="nil"/>
              <w:right w:val="nil"/>
            </w:tcBorders>
          </w:tcPr>
          <w:p w14:paraId="7E6436AA" w14:textId="77777777" w:rsidR="0013690C" w:rsidRPr="00AF7F4E" w:rsidRDefault="0013690C" w:rsidP="00096245"/>
        </w:tc>
      </w:tr>
      <w:tr w:rsidR="00AF7F4E" w:rsidRPr="00AF7F4E" w14:paraId="427EB69F" w14:textId="77777777" w:rsidTr="00096245">
        <w:trPr>
          <w:trHeight w:val="240"/>
          <w:jc w:val="center"/>
        </w:trPr>
        <w:tc>
          <w:tcPr>
            <w:tcW w:w="4876" w:type="dxa"/>
            <w:tcBorders>
              <w:top w:val="nil"/>
              <w:left w:val="nil"/>
              <w:bottom w:val="nil"/>
              <w:right w:val="nil"/>
            </w:tcBorders>
          </w:tcPr>
          <w:p w14:paraId="3132442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06DE1DC" w14:textId="77777777" w:rsidR="0013690C" w:rsidRPr="00AF7F4E" w:rsidRDefault="0013690C" w:rsidP="00096245">
            <w:pPr>
              <w:pStyle w:val="AmColumnHeading"/>
            </w:pPr>
            <w:r w:rsidRPr="00AF7F4E">
              <w:t>Emenda</w:t>
            </w:r>
          </w:p>
        </w:tc>
      </w:tr>
      <w:tr w:rsidR="00AF7F4E" w:rsidRPr="00AF7F4E" w14:paraId="19C4732C" w14:textId="77777777" w:rsidTr="00096245">
        <w:trPr>
          <w:jc w:val="center"/>
        </w:trPr>
        <w:tc>
          <w:tcPr>
            <w:tcW w:w="4876" w:type="dxa"/>
            <w:tcBorders>
              <w:top w:val="nil"/>
              <w:left w:val="nil"/>
              <w:bottom w:val="nil"/>
              <w:right w:val="nil"/>
            </w:tcBorders>
          </w:tcPr>
          <w:p w14:paraId="1230DBCA" w14:textId="77777777" w:rsidR="0013690C" w:rsidRPr="00AF7F4E" w:rsidRDefault="0013690C" w:rsidP="00096245">
            <w:pPr>
              <w:pStyle w:val="Normal6a"/>
            </w:pPr>
            <w:r w:rsidRPr="00AF7F4E">
              <w:t>33.</w:t>
            </w:r>
            <w:r w:rsidRPr="00AF7F4E">
              <w:tab/>
              <w:t>Jirrikonoxxi li ġiet inkluża dimensjoni tas-suq uniku fir-rapport dwar l-istat tad-dritt biex jiġu indirizzati kwistjonijiet tal-istat tad-dritt li jaffettwaw l-ambjent ekonomiku ġenerali</w:t>
            </w:r>
            <w:r w:rsidRPr="00AF7F4E">
              <w:rPr>
                <w:b/>
                <w:bCs/>
                <w:i/>
                <w:iCs/>
              </w:rPr>
              <w:t>, il-kumpaniji u l-ħaddiema,</w:t>
            </w:r>
            <w:r w:rsidRPr="00AF7F4E">
              <w:t xml:space="preserve"> bl-għan li jiġi żgurat li d-drittijiet jiġu difiżi, il-korruzzjoni tiġi kkastigata, u l-kuntratti jiġu infurzati; jisħaq li sistema tal-ġustizzja li tiffunzjona, qafas b’saħħtu kontra l-</w:t>
            </w:r>
            <w:r w:rsidRPr="00AF7F4E">
              <w:lastRenderedPageBreak/>
              <w:t xml:space="preserve">korruzzjoni, il-pluraliżmu tal-media, u l-kontrokontrolli adegwati kollha għandhom impatt ekonomiku u jinfluwenzaw il-funzjonament bla xkiel tas-suq uniku; </w:t>
            </w:r>
            <w:r w:rsidRPr="00AF7F4E">
              <w:rPr>
                <w:b/>
                <w:i/>
              </w:rPr>
              <w:t>jipproponi li fil-valutazzjoni tagħha l-Kummissjoni tinvolvi saħansitra aktar lill-partijiet ikkonċernati u lill-organizzazzjonijiet tas-soċjetà ċivili, inklużi t-trade unions;</w:t>
            </w:r>
          </w:p>
        </w:tc>
        <w:tc>
          <w:tcPr>
            <w:tcW w:w="4876" w:type="dxa"/>
            <w:tcBorders>
              <w:top w:val="nil"/>
              <w:left w:val="nil"/>
              <w:bottom w:val="nil"/>
              <w:right w:val="nil"/>
            </w:tcBorders>
          </w:tcPr>
          <w:p w14:paraId="776C88AE" w14:textId="77777777" w:rsidR="0013690C" w:rsidRPr="00AF7F4E" w:rsidRDefault="0013690C" w:rsidP="00096245">
            <w:pPr>
              <w:pStyle w:val="Normal6a"/>
            </w:pPr>
            <w:r w:rsidRPr="00AF7F4E">
              <w:lastRenderedPageBreak/>
              <w:t>33.</w:t>
            </w:r>
            <w:r w:rsidRPr="00AF7F4E">
              <w:tab/>
              <w:t>Jirrikonoxxi li ġiet inkluża dimensjoni tas-suq uniku fir-rapport dwar l-istat tad-dritt biex jiġu indirizzati kwistjonijiet tal-istat tad-dritt li jaffettwaw l-ambjent ekonomiku ġenerali bl-għan li jiġi żgurat li d-drittijiet jiġu difiżi, il-korruzzjoni tiġi kkastigata, u l-kuntratti jiġu infurzati; jisħaq li sistema tal-ġustizzja li tiffunzjona, qafas b’saħħtu kontra l-korruzzjoni, il-pluraliżmu tal-media, u l-</w:t>
            </w:r>
            <w:r w:rsidRPr="00AF7F4E">
              <w:lastRenderedPageBreak/>
              <w:t>kontrokontrolli adegwati kollha għandhom impatt ekonomiku u jinfluwenzaw il-funzjonament bla xkiel tas-suq uniku;</w:t>
            </w:r>
          </w:p>
        </w:tc>
      </w:tr>
    </w:tbl>
    <w:p w14:paraId="2083317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640E14FF" w14:textId="77777777" w:rsidR="0013690C" w:rsidRPr="00AF7F4E" w:rsidRDefault="0013690C" w:rsidP="0013690C">
      <w:r w:rsidRPr="00AF7F4E">
        <w:rPr>
          <w:rStyle w:val="HideTWBExt"/>
          <w:color w:val="auto"/>
        </w:rPr>
        <w:t>&lt;/Amend&gt;</w:t>
      </w:r>
    </w:p>
    <w:p w14:paraId="0B48684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626</w:t>
      </w:r>
      <w:r w:rsidRPr="00AF7F4E">
        <w:rPr>
          <w:rStyle w:val="HideTWBExt"/>
          <w:color w:val="auto"/>
        </w:rPr>
        <w:t>&lt;/NumAm&gt;</w:t>
      </w:r>
    </w:p>
    <w:p w14:paraId="73D47BD9"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39A025CC" w14:textId="77777777" w:rsidR="0013690C" w:rsidRPr="00AF7F4E" w:rsidRDefault="0013690C" w:rsidP="0013690C">
      <w:pPr>
        <w:pStyle w:val="NormalBold"/>
      </w:pPr>
      <w:r w:rsidRPr="00AF7F4E">
        <w:rPr>
          <w:rStyle w:val="HideTWBExt"/>
          <w:b w:val="0"/>
          <w:color w:val="auto"/>
        </w:rPr>
        <w:t>&lt;/RepeatBlock-By&gt;</w:t>
      </w:r>
    </w:p>
    <w:p w14:paraId="4FD6E79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27F5597"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69AE125" w14:textId="77777777" w:rsidTr="00096245">
        <w:trPr>
          <w:trHeight w:hRule="exact" w:val="240"/>
          <w:jc w:val="center"/>
        </w:trPr>
        <w:tc>
          <w:tcPr>
            <w:tcW w:w="9752" w:type="dxa"/>
            <w:gridSpan w:val="2"/>
            <w:tcBorders>
              <w:top w:val="nil"/>
              <w:left w:val="nil"/>
              <w:bottom w:val="nil"/>
              <w:right w:val="nil"/>
            </w:tcBorders>
          </w:tcPr>
          <w:p w14:paraId="6A032B24" w14:textId="77777777" w:rsidR="0013690C" w:rsidRPr="00AF7F4E" w:rsidRDefault="0013690C" w:rsidP="00096245"/>
        </w:tc>
      </w:tr>
      <w:tr w:rsidR="00AF7F4E" w:rsidRPr="00AF7F4E" w14:paraId="7D869E57" w14:textId="77777777" w:rsidTr="00096245">
        <w:trPr>
          <w:trHeight w:val="240"/>
          <w:jc w:val="center"/>
        </w:trPr>
        <w:tc>
          <w:tcPr>
            <w:tcW w:w="4876" w:type="dxa"/>
            <w:tcBorders>
              <w:top w:val="nil"/>
              <w:left w:val="nil"/>
              <w:bottom w:val="nil"/>
              <w:right w:val="nil"/>
            </w:tcBorders>
          </w:tcPr>
          <w:p w14:paraId="4EBC037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DE8AFC" w14:textId="77777777" w:rsidR="0013690C" w:rsidRPr="00AF7F4E" w:rsidRDefault="0013690C" w:rsidP="00096245">
            <w:pPr>
              <w:pStyle w:val="AmColumnHeading"/>
            </w:pPr>
            <w:r w:rsidRPr="00AF7F4E">
              <w:t>Emenda</w:t>
            </w:r>
          </w:p>
        </w:tc>
      </w:tr>
      <w:tr w:rsidR="00AF7F4E" w:rsidRPr="00AF7F4E" w14:paraId="437A06FC" w14:textId="77777777" w:rsidTr="00096245">
        <w:trPr>
          <w:jc w:val="center"/>
        </w:trPr>
        <w:tc>
          <w:tcPr>
            <w:tcW w:w="4876" w:type="dxa"/>
            <w:tcBorders>
              <w:top w:val="nil"/>
              <w:left w:val="nil"/>
              <w:bottom w:val="nil"/>
              <w:right w:val="nil"/>
            </w:tcBorders>
          </w:tcPr>
          <w:p w14:paraId="307563AC" w14:textId="77777777" w:rsidR="0013690C" w:rsidRPr="00AF7F4E" w:rsidRDefault="0013690C" w:rsidP="00096245">
            <w:pPr>
              <w:pStyle w:val="Normal6a"/>
            </w:pPr>
            <w:r w:rsidRPr="00AF7F4E">
              <w:t>33.</w:t>
            </w:r>
            <w:r w:rsidRPr="00AF7F4E">
              <w:tab/>
              <w:t>Jirrikonoxxi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jisħaq li sistema tal-ġustizzja li tiffunzjona, qafas b’saħħtu kontra l-korruzzjoni</w:t>
            </w:r>
            <w:r w:rsidRPr="00AF7F4E">
              <w:rPr>
                <w:b/>
                <w:bCs/>
                <w:i/>
                <w:iCs/>
              </w:rPr>
              <w:t>,</w:t>
            </w:r>
            <w:r w:rsidRPr="00AF7F4E">
              <w:t xml:space="preserve"> </w:t>
            </w:r>
            <w:r w:rsidRPr="00AF7F4E">
              <w:rPr>
                <w:b/>
                <w:bCs/>
                <w:i/>
                <w:iCs/>
              </w:rPr>
              <w:t>il-pluraliżmu</w:t>
            </w:r>
            <w:r w:rsidRPr="00AF7F4E">
              <w:t xml:space="preserve"> tal-media, </w:t>
            </w:r>
            <w:r w:rsidRPr="00AF7F4E">
              <w:rPr>
                <w:b/>
                <w:bCs/>
                <w:i/>
                <w:iCs/>
              </w:rPr>
              <w:t>u l-kontrokontrolli adegwati kollha</w:t>
            </w:r>
            <w:r w:rsidRPr="00AF7F4E">
              <w:t xml:space="preserve"> għandhom impatt ekonomiku u jinfluwenzaw il-funzjonament bla xkiel tas-suq uniku; </w:t>
            </w:r>
            <w:r w:rsidRPr="00AF7F4E">
              <w:rPr>
                <w:b/>
                <w:i/>
              </w:rPr>
              <w:t>jipproponi li fil-valutazzjoni tagħha l-Kummissjoni tinvolvi saħansitra aktar lill-partijiet ikkonċernati u lill-organizzazzjonijiet tas-soċjetà ċivili, inklużi t-trade unions;</w:t>
            </w:r>
          </w:p>
        </w:tc>
        <w:tc>
          <w:tcPr>
            <w:tcW w:w="4876" w:type="dxa"/>
            <w:tcBorders>
              <w:top w:val="nil"/>
              <w:left w:val="nil"/>
              <w:bottom w:val="nil"/>
              <w:right w:val="nil"/>
            </w:tcBorders>
          </w:tcPr>
          <w:p w14:paraId="227D7EE6" w14:textId="77777777" w:rsidR="0013690C" w:rsidRPr="00AF7F4E" w:rsidRDefault="0013690C" w:rsidP="00096245">
            <w:pPr>
              <w:pStyle w:val="Normal6a"/>
            </w:pPr>
            <w:r w:rsidRPr="00AF7F4E">
              <w:t>33.</w:t>
            </w:r>
            <w:r w:rsidRPr="00AF7F4E">
              <w:tab/>
              <w:t xml:space="preserve">Jirrikonoxxi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jisħaq li sistema tal-ġustizzja li tiffunzjona, qafas b’saħħtu kontra l-korruzzjoni </w:t>
            </w:r>
            <w:r w:rsidRPr="00AF7F4E">
              <w:rPr>
                <w:b/>
                <w:bCs/>
                <w:i/>
                <w:iCs/>
              </w:rPr>
              <w:t xml:space="preserve">u l-pluraliżmu </w:t>
            </w:r>
            <w:r w:rsidRPr="00AF7F4E">
              <w:t xml:space="preserve">tal-media, </w:t>
            </w:r>
            <w:r w:rsidRPr="00AF7F4E">
              <w:rPr>
                <w:b/>
                <w:bCs/>
                <w:i/>
                <w:iCs/>
              </w:rPr>
              <w:t>kif ukoll il-protezzjoni tal-libertà tal-espressjoni u l-aċċess għall-informazzjoni,</w:t>
            </w:r>
            <w:r w:rsidRPr="00AF7F4E">
              <w:t xml:space="preserve"> għandhom impatt ekonomiku u jinfluwenzaw il-funzjonament bla xkiel tas-suq uniku;</w:t>
            </w:r>
          </w:p>
        </w:tc>
      </w:tr>
    </w:tbl>
    <w:p w14:paraId="3B6ACBB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B14E61F" w14:textId="77777777" w:rsidR="0013690C" w:rsidRPr="00AF7F4E" w:rsidRDefault="0013690C" w:rsidP="0013690C">
      <w:r w:rsidRPr="00AF7F4E">
        <w:rPr>
          <w:rStyle w:val="HideTWBExt"/>
          <w:color w:val="auto"/>
        </w:rPr>
        <w:t>&lt;/Amend&gt;</w:t>
      </w:r>
    </w:p>
    <w:p w14:paraId="3BCCFC2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627</w:t>
      </w:r>
      <w:r w:rsidRPr="00AF7F4E">
        <w:rPr>
          <w:rStyle w:val="HideTWBExt"/>
          <w:color w:val="auto"/>
        </w:rPr>
        <w:t>&lt;/NumAm&gt;</w:t>
      </w:r>
    </w:p>
    <w:p w14:paraId="41F2CD58"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ABC8D00" w14:textId="77777777" w:rsidR="0013690C" w:rsidRPr="00AF7F4E" w:rsidRDefault="0013690C" w:rsidP="0013690C">
      <w:pPr>
        <w:pStyle w:val="NormalBold"/>
      </w:pPr>
      <w:r w:rsidRPr="00AF7F4E">
        <w:rPr>
          <w:rStyle w:val="HideTWBExt"/>
          <w:b w:val="0"/>
          <w:color w:val="auto"/>
        </w:rPr>
        <w:t>&lt;/RepeatBlock-By&gt;</w:t>
      </w:r>
    </w:p>
    <w:p w14:paraId="4E79FF4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9435588" w14:textId="77777777" w:rsidR="0013690C" w:rsidRPr="00AF7F4E" w:rsidRDefault="0013690C" w:rsidP="0013690C">
      <w:pPr>
        <w:pStyle w:val="NormalBold"/>
      </w:pPr>
      <w:r w:rsidRPr="00AF7F4E">
        <w:rPr>
          <w:rStyle w:val="HideTWBExt"/>
          <w:color w:val="auto"/>
        </w:rPr>
        <w:t>&lt;Article&gt;</w:t>
      </w:r>
      <w:r w:rsidRPr="00AF7F4E">
        <w:t>Paragrafu 33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AECCE0" w14:textId="77777777" w:rsidTr="00096245">
        <w:trPr>
          <w:trHeight w:hRule="exact" w:val="240"/>
          <w:jc w:val="center"/>
        </w:trPr>
        <w:tc>
          <w:tcPr>
            <w:tcW w:w="9752" w:type="dxa"/>
            <w:gridSpan w:val="2"/>
            <w:tcBorders>
              <w:top w:val="nil"/>
              <w:left w:val="nil"/>
              <w:bottom w:val="nil"/>
              <w:right w:val="nil"/>
            </w:tcBorders>
          </w:tcPr>
          <w:p w14:paraId="67351D38" w14:textId="77777777" w:rsidR="0013690C" w:rsidRPr="00AF7F4E" w:rsidRDefault="0013690C" w:rsidP="00096245"/>
        </w:tc>
      </w:tr>
      <w:tr w:rsidR="00AF7F4E" w:rsidRPr="00AF7F4E" w14:paraId="269E66BF" w14:textId="77777777" w:rsidTr="00096245">
        <w:trPr>
          <w:trHeight w:val="240"/>
          <w:jc w:val="center"/>
        </w:trPr>
        <w:tc>
          <w:tcPr>
            <w:tcW w:w="4876" w:type="dxa"/>
            <w:tcBorders>
              <w:top w:val="nil"/>
              <w:left w:val="nil"/>
              <w:bottom w:val="nil"/>
              <w:right w:val="nil"/>
            </w:tcBorders>
          </w:tcPr>
          <w:p w14:paraId="7BF69DE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F15139E" w14:textId="77777777" w:rsidR="0013690C" w:rsidRPr="00AF7F4E" w:rsidRDefault="0013690C" w:rsidP="00096245">
            <w:pPr>
              <w:pStyle w:val="AmColumnHeading"/>
            </w:pPr>
            <w:r w:rsidRPr="00AF7F4E">
              <w:t>Emenda</w:t>
            </w:r>
          </w:p>
        </w:tc>
      </w:tr>
      <w:tr w:rsidR="00AF7F4E" w:rsidRPr="00AF7F4E" w14:paraId="4BDCB684" w14:textId="77777777" w:rsidTr="00096245">
        <w:trPr>
          <w:jc w:val="center"/>
        </w:trPr>
        <w:tc>
          <w:tcPr>
            <w:tcW w:w="4876" w:type="dxa"/>
            <w:tcBorders>
              <w:top w:val="nil"/>
              <w:left w:val="nil"/>
              <w:bottom w:val="nil"/>
              <w:right w:val="nil"/>
            </w:tcBorders>
          </w:tcPr>
          <w:p w14:paraId="25D878C4" w14:textId="77777777" w:rsidR="0013690C" w:rsidRPr="00AF7F4E" w:rsidRDefault="0013690C" w:rsidP="00096245">
            <w:pPr>
              <w:pStyle w:val="Normal6a"/>
            </w:pPr>
            <w:r w:rsidRPr="00AF7F4E">
              <w:t>33.</w:t>
            </w:r>
            <w:r w:rsidRPr="00AF7F4E">
              <w:tab/>
            </w:r>
            <w:r w:rsidRPr="00AF7F4E">
              <w:rPr>
                <w:b/>
                <w:bCs/>
                <w:i/>
                <w:iCs/>
              </w:rPr>
              <w:t>Jirrikonoxxi</w:t>
            </w:r>
            <w:r w:rsidRPr="00AF7F4E">
              <w:t xml:space="preserve">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w:t>
            </w:r>
            <w:r w:rsidRPr="00AF7F4E">
              <w:rPr>
                <w:b/>
                <w:bCs/>
                <w:i/>
                <w:iCs/>
              </w:rPr>
              <w:t>jisħaq</w:t>
            </w:r>
            <w:r w:rsidRPr="00AF7F4E">
              <w:t xml:space="preserve"> li sistema tal-ġustizzja li tiffunzjona, qafas b’saħħtu kontra l-korruzzjoni, il-pluraliżmu tal-media, u l-kontrokontrolli adegwati kollha </w:t>
            </w:r>
            <w:r w:rsidRPr="00AF7F4E">
              <w:rPr>
                <w:b/>
                <w:bCs/>
                <w:i/>
                <w:iCs/>
              </w:rPr>
              <w:t>għandhom</w:t>
            </w:r>
            <w:r w:rsidRPr="00AF7F4E">
              <w:t xml:space="preserve"> impatt ekonomiku u jinfluwenzaw il-funzjonament</w:t>
            </w:r>
            <w:r w:rsidRPr="00AF7F4E">
              <w:rPr>
                <w:b/>
                <w:bCs/>
                <w:i/>
                <w:iCs/>
              </w:rPr>
              <w:t xml:space="preserve"> bla xkiel</w:t>
            </w:r>
            <w:r w:rsidRPr="00AF7F4E">
              <w:t xml:space="preserve"> tas-suq uniku; </w:t>
            </w:r>
            <w:r w:rsidRPr="00AF7F4E">
              <w:rPr>
                <w:b/>
                <w:bCs/>
                <w:i/>
                <w:iCs/>
              </w:rPr>
              <w:t xml:space="preserve">jipproponi li </w:t>
            </w:r>
            <w:r w:rsidRPr="00AF7F4E">
              <w:t>fil-valutazzjoni tagħha</w:t>
            </w:r>
            <w:r w:rsidRPr="00AF7F4E">
              <w:rPr>
                <w:b/>
                <w:bCs/>
                <w:i/>
                <w:iCs/>
              </w:rPr>
              <w:t xml:space="preserve"> l-Kummissjoni tinvolvi saħansitra aktar lill-partijiet ikkonċernati u lill-organizzazzjonijiet </w:t>
            </w:r>
            <w:r w:rsidRPr="00AF7F4E">
              <w:t>tas-soċjetà ċivili</w:t>
            </w:r>
            <w:r w:rsidRPr="00AF7F4E">
              <w:rPr>
                <w:b/>
                <w:bCs/>
                <w:i/>
                <w:iCs/>
              </w:rPr>
              <w:t>, inklużi t-trade unions</w:t>
            </w:r>
            <w:r w:rsidRPr="00AF7F4E">
              <w:t>;</w:t>
            </w:r>
          </w:p>
        </w:tc>
        <w:tc>
          <w:tcPr>
            <w:tcW w:w="4876" w:type="dxa"/>
            <w:tcBorders>
              <w:top w:val="nil"/>
              <w:left w:val="nil"/>
              <w:bottom w:val="nil"/>
              <w:right w:val="nil"/>
            </w:tcBorders>
          </w:tcPr>
          <w:p w14:paraId="7C9DC6B3" w14:textId="77777777" w:rsidR="0013690C" w:rsidRPr="00AF7F4E" w:rsidRDefault="0013690C" w:rsidP="00096245">
            <w:pPr>
              <w:pStyle w:val="Normal6a"/>
            </w:pPr>
            <w:r w:rsidRPr="00AF7F4E">
              <w:t>33.</w:t>
            </w:r>
            <w:r w:rsidRPr="00AF7F4E">
              <w:tab/>
            </w:r>
            <w:r w:rsidRPr="00AF7F4E">
              <w:rPr>
                <w:b/>
                <w:bCs/>
                <w:i/>
                <w:iCs/>
              </w:rPr>
              <w:t>Jinnota</w:t>
            </w:r>
            <w:r w:rsidRPr="00AF7F4E">
              <w:t xml:space="preserve"> li ġiet inkluża dimensjoni tas-suq uniku fir-rapport dwar l-istat tad-dritt biex jiġu indirizzati kwistjonijiet tal-istat tad-dritt li jaffettwaw l-ambjent ekonomiku ġenerali, il-kumpaniji u l-ħaddiema, bl-għan li jiġi żgurat li d-drittijiet jiġu difiżi, il-korruzzjoni tiġi kkastigata, u l-kuntratti jiġu infurzati; </w:t>
            </w:r>
            <w:r w:rsidRPr="00AF7F4E">
              <w:rPr>
                <w:b/>
                <w:bCs/>
                <w:i/>
                <w:iCs/>
              </w:rPr>
              <w:t>iqis</w:t>
            </w:r>
            <w:r w:rsidRPr="00AF7F4E">
              <w:t xml:space="preserve"> li sistema tal-ġustizzja li tiffunzjona, qafas b’saħħtu kontra l-korruzzjoni, il-pluraliżmu tal-media, u l-kontrokontrolli adegwati kollha </w:t>
            </w:r>
            <w:r w:rsidRPr="00AF7F4E">
              <w:rPr>
                <w:b/>
                <w:bCs/>
                <w:i/>
                <w:iCs/>
              </w:rPr>
              <w:t>jista’ jkollhom</w:t>
            </w:r>
            <w:r w:rsidRPr="00AF7F4E">
              <w:t xml:space="preserve"> impatt ekonomiku u jinfluwenzaw </w:t>
            </w:r>
            <w:r w:rsidRPr="00AF7F4E">
              <w:rPr>
                <w:b/>
                <w:bCs/>
                <w:i/>
                <w:iCs/>
              </w:rPr>
              <w:t>ukoll</w:t>
            </w:r>
            <w:r w:rsidRPr="00AF7F4E">
              <w:t xml:space="preserve"> il-funzjonament tas-suq uniku; </w:t>
            </w:r>
            <w:r w:rsidRPr="00AF7F4E">
              <w:rPr>
                <w:b/>
                <w:bCs/>
                <w:i/>
                <w:iCs/>
              </w:rPr>
              <w:t xml:space="preserve">jistieden lill-Kummissjoni, </w:t>
            </w:r>
            <w:r w:rsidRPr="00AF7F4E">
              <w:t>fil-valutazzjoni tagħha</w:t>
            </w:r>
            <w:r w:rsidRPr="00AF7F4E">
              <w:rPr>
                <w:b/>
                <w:bCs/>
                <w:i/>
                <w:iCs/>
              </w:rPr>
              <w:t>, ma tiffavorix il-fehmiet tal-organizzazzjonijiet</w:t>
            </w:r>
            <w:r w:rsidRPr="00AF7F4E">
              <w:t xml:space="preserve"> tas-soċjetà ċivili</w:t>
            </w:r>
            <w:r w:rsidRPr="00AF7F4E">
              <w:rPr>
                <w:b/>
                <w:bCs/>
                <w:i/>
                <w:iCs/>
              </w:rPr>
              <w:t xml:space="preserve"> fuq id-dikjarazzjonijiet tar-rappreżentanti tal-Istat uffiċjali, iżda tittratta l-kontributi kollha b’mod ugwali</w:t>
            </w:r>
            <w:r w:rsidRPr="00AF7F4E">
              <w:t>;</w:t>
            </w:r>
          </w:p>
        </w:tc>
      </w:tr>
    </w:tbl>
    <w:p w14:paraId="6D52B89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980ACD6" w14:textId="77777777" w:rsidR="0013690C" w:rsidRPr="00AF7F4E" w:rsidRDefault="0013690C" w:rsidP="0013690C">
      <w:r w:rsidRPr="00AF7F4E">
        <w:rPr>
          <w:rStyle w:val="HideTWBExt"/>
          <w:color w:val="auto"/>
        </w:rPr>
        <w:t>&lt;/Amend&gt;</w:t>
      </w:r>
    </w:p>
    <w:p w14:paraId="78734CE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628</w:t>
      </w:r>
      <w:r w:rsidRPr="00AF7F4E">
        <w:rPr>
          <w:rStyle w:val="HideTWBExt"/>
          <w:color w:val="auto"/>
        </w:rPr>
        <w:t>&lt;/NumAm&gt;</w:t>
      </w:r>
    </w:p>
    <w:p w14:paraId="7A5A3ED6"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7329A0EF" w14:textId="77777777" w:rsidR="0013690C" w:rsidRPr="00AF7F4E" w:rsidRDefault="0013690C" w:rsidP="0013690C">
      <w:pPr>
        <w:pStyle w:val="NormalBold"/>
      </w:pPr>
      <w:r w:rsidRPr="00AF7F4E">
        <w:rPr>
          <w:rStyle w:val="HideTWBExt"/>
          <w:b w:val="0"/>
          <w:color w:val="auto"/>
        </w:rPr>
        <w:t>&lt;/RepeatBlock-By&gt;</w:t>
      </w:r>
    </w:p>
    <w:p w14:paraId="1F0FE1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F3D06B5" w14:textId="77777777" w:rsidR="0013690C" w:rsidRPr="00AF7F4E" w:rsidRDefault="0013690C" w:rsidP="0013690C">
      <w:pPr>
        <w:pStyle w:val="NormalBold"/>
      </w:pPr>
      <w:r w:rsidRPr="00AF7F4E">
        <w:rPr>
          <w:rStyle w:val="HideTWBExt"/>
          <w:color w:val="auto"/>
        </w:rPr>
        <w:t>&lt;Article&gt;</w:t>
      </w:r>
      <w:r w:rsidRPr="00AF7F4E">
        <w:t>Paragrafu 33a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5A367A5" w14:textId="77777777" w:rsidTr="00096245">
        <w:trPr>
          <w:trHeight w:hRule="exact" w:val="240"/>
          <w:jc w:val="center"/>
        </w:trPr>
        <w:tc>
          <w:tcPr>
            <w:tcW w:w="9752" w:type="dxa"/>
            <w:gridSpan w:val="2"/>
            <w:tcBorders>
              <w:top w:val="nil"/>
              <w:left w:val="nil"/>
              <w:bottom w:val="nil"/>
              <w:right w:val="nil"/>
            </w:tcBorders>
          </w:tcPr>
          <w:p w14:paraId="2337256C" w14:textId="77777777" w:rsidR="0013690C" w:rsidRPr="00AF7F4E" w:rsidRDefault="0013690C" w:rsidP="00096245"/>
        </w:tc>
      </w:tr>
      <w:tr w:rsidR="00AF7F4E" w:rsidRPr="00AF7F4E" w14:paraId="50116417" w14:textId="77777777" w:rsidTr="00096245">
        <w:trPr>
          <w:trHeight w:val="240"/>
          <w:jc w:val="center"/>
        </w:trPr>
        <w:tc>
          <w:tcPr>
            <w:tcW w:w="4876" w:type="dxa"/>
            <w:tcBorders>
              <w:top w:val="nil"/>
              <w:left w:val="nil"/>
              <w:bottom w:val="nil"/>
              <w:right w:val="nil"/>
            </w:tcBorders>
          </w:tcPr>
          <w:p w14:paraId="38CBDC6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D2ABAF" w14:textId="77777777" w:rsidR="0013690C" w:rsidRPr="00AF7F4E" w:rsidRDefault="0013690C" w:rsidP="00096245">
            <w:pPr>
              <w:pStyle w:val="AmColumnHeading"/>
            </w:pPr>
            <w:r w:rsidRPr="00AF7F4E">
              <w:t>Emenda</w:t>
            </w:r>
          </w:p>
        </w:tc>
      </w:tr>
      <w:tr w:rsidR="00AF7F4E" w:rsidRPr="00AF7F4E" w14:paraId="427491E3" w14:textId="77777777" w:rsidTr="00096245">
        <w:trPr>
          <w:jc w:val="center"/>
        </w:trPr>
        <w:tc>
          <w:tcPr>
            <w:tcW w:w="4876" w:type="dxa"/>
            <w:tcBorders>
              <w:top w:val="nil"/>
              <w:left w:val="nil"/>
              <w:bottom w:val="nil"/>
              <w:right w:val="nil"/>
            </w:tcBorders>
          </w:tcPr>
          <w:p w14:paraId="4639A896" w14:textId="77777777" w:rsidR="0013690C" w:rsidRPr="00AF7F4E" w:rsidRDefault="0013690C" w:rsidP="00096245">
            <w:pPr>
              <w:pStyle w:val="Normal6a"/>
            </w:pPr>
          </w:p>
        </w:tc>
        <w:tc>
          <w:tcPr>
            <w:tcW w:w="4876" w:type="dxa"/>
            <w:tcBorders>
              <w:top w:val="nil"/>
              <w:left w:val="nil"/>
              <w:bottom w:val="nil"/>
              <w:right w:val="nil"/>
            </w:tcBorders>
          </w:tcPr>
          <w:p w14:paraId="2D05615A" w14:textId="77777777" w:rsidR="0013690C" w:rsidRPr="00AF7F4E" w:rsidRDefault="0013690C" w:rsidP="00096245">
            <w:pPr>
              <w:pStyle w:val="Normal6a"/>
            </w:pPr>
            <w:r w:rsidRPr="00AF7F4E">
              <w:rPr>
                <w:b/>
                <w:i/>
              </w:rPr>
              <w:t>33a.</w:t>
            </w:r>
            <w:r w:rsidRPr="00AF7F4E">
              <w:tab/>
            </w:r>
            <w:r w:rsidRPr="00AF7F4E">
              <w:rPr>
                <w:b/>
                <w:i/>
              </w:rPr>
              <w:t>Jesprimi dispjaċir, madankollu, għall-fatt li l-ebda rakkomandazzjoni speċifika għall-pajjiż ma tindirizza direttament din id-dimensjoni trażversali ġdida, minkejja l-identifikazzjoni ta’ nuqqasijiet f’diversi Stati Membri, inkluż fir-rigward tal-ugwaljanza u l-ġustizzja fl-</w:t>
            </w:r>
            <w:r w:rsidRPr="00AF7F4E">
              <w:rPr>
                <w:b/>
                <w:i/>
              </w:rPr>
              <w:lastRenderedPageBreak/>
              <w:t>akkwist pubbliku; jisħaq li approċċ trażversali ma għandux jirriżulta f’dilwizzjoni eċċessiva tar-responsabbiltajiet jew tal-viżibbiltà, u jistieden lill-Kummissjoni tiżgura li n-nuqqasijiet identifikati f’din id-dimensjoni jiġu riflessi b’mod adegwat f’rakkomandazzjonijiet konkreti u mmirati;</w:t>
            </w:r>
          </w:p>
        </w:tc>
      </w:tr>
    </w:tbl>
    <w:p w14:paraId="0D0D834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A726ED8" w14:textId="77777777" w:rsidR="0013690C" w:rsidRPr="00AF7F4E" w:rsidRDefault="0013690C" w:rsidP="0013690C">
      <w:r w:rsidRPr="00AF7F4E">
        <w:rPr>
          <w:rStyle w:val="HideTWBExt"/>
          <w:color w:val="auto"/>
        </w:rPr>
        <w:t>&lt;/Amend&gt;</w:t>
      </w:r>
    </w:p>
    <w:p w14:paraId="731340D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629</w:t>
      </w:r>
      <w:r w:rsidRPr="00AF7F4E">
        <w:rPr>
          <w:rStyle w:val="HideTWBExt"/>
          <w:color w:val="auto"/>
        </w:rPr>
        <w:t>&lt;/NumAm&gt;</w:t>
      </w:r>
    </w:p>
    <w:p w14:paraId="44AA5E6D"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Juan Fernando López Aguilar, Sophie Wilmès, Klára Dobrev</w:t>
      </w:r>
      <w:r w:rsidRPr="00AF7F4E">
        <w:rPr>
          <w:rStyle w:val="HideTWBExt"/>
          <w:b w:val="0"/>
          <w:color w:val="auto"/>
        </w:rPr>
        <w:t>&lt;/Members&gt;</w:t>
      </w:r>
    </w:p>
    <w:p w14:paraId="56F566F8" w14:textId="77777777" w:rsidR="0013690C" w:rsidRPr="00AF7F4E" w:rsidRDefault="0013690C" w:rsidP="0013690C">
      <w:pPr>
        <w:pStyle w:val="NormalBold"/>
      </w:pPr>
      <w:r w:rsidRPr="00AF7F4E">
        <w:rPr>
          <w:rStyle w:val="HideTWBExt"/>
          <w:b w:val="0"/>
          <w:color w:val="auto"/>
        </w:rPr>
        <w:t>&lt;/RepeatBlock-By&gt;</w:t>
      </w:r>
    </w:p>
    <w:p w14:paraId="1F7C1D1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7751C39" w14:textId="77777777" w:rsidR="0013690C" w:rsidRPr="00AF7F4E" w:rsidRDefault="0013690C" w:rsidP="0013690C">
      <w:pPr>
        <w:pStyle w:val="NormalBold"/>
      </w:pPr>
      <w:r w:rsidRPr="00AF7F4E">
        <w:rPr>
          <w:rStyle w:val="HideTWBExt"/>
          <w:color w:val="auto"/>
        </w:rPr>
        <w:t>&lt;Article&gt;</w:t>
      </w:r>
      <w:r w:rsidRPr="00AF7F4E">
        <w:t>Paragrafu 33a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903FBA1" w14:textId="77777777" w:rsidTr="00096245">
        <w:trPr>
          <w:trHeight w:hRule="exact" w:val="240"/>
          <w:jc w:val="center"/>
        </w:trPr>
        <w:tc>
          <w:tcPr>
            <w:tcW w:w="9752" w:type="dxa"/>
            <w:gridSpan w:val="2"/>
            <w:tcBorders>
              <w:top w:val="nil"/>
              <w:left w:val="nil"/>
              <w:bottom w:val="nil"/>
              <w:right w:val="nil"/>
            </w:tcBorders>
          </w:tcPr>
          <w:p w14:paraId="62C8B63C" w14:textId="77777777" w:rsidR="0013690C" w:rsidRPr="00AF7F4E" w:rsidRDefault="0013690C" w:rsidP="00096245"/>
        </w:tc>
      </w:tr>
      <w:tr w:rsidR="00AF7F4E" w:rsidRPr="00AF7F4E" w14:paraId="7C5A7000" w14:textId="77777777" w:rsidTr="00096245">
        <w:trPr>
          <w:trHeight w:val="240"/>
          <w:jc w:val="center"/>
        </w:trPr>
        <w:tc>
          <w:tcPr>
            <w:tcW w:w="4876" w:type="dxa"/>
            <w:tcBorders>
              <w:top w:val="nil"/>
              <w:left w:val="nil"/>
              <w:bottom w:val="nil"/>
              <w:right w:val="nil"/>
            </w:tcBorders>
          </w:tcPr>
          <w:p w14:paraId="38D9358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FE7D81B" w14:textId="77777777" w:rsidR="0013690C" w:rsidRPr="00AF7F4E" w:rsidRDefault="0013690C" w:rsidP="00096245">
            <w:pPr>
              <w:pStyle w:val="AmColumnHeading"/>
            </w:pPr>
            <w:r w:rsidRPr="00AF7F4E">
              <w:t>Emenda</w:t>
            </w:r>
          </w:p>
        </w:tc>
      </w:tr>
      <w:tr w:rsidR="00AF7F4E" w:rsidRPr="00AF7F4E" w14:paraId="7CF86163" w14:textId="77777777" w:rsidTr="00096245">
        <w:trPr>
          <w:jc w:val="center"/>
        </w:trPr>
        <w:tc>
          <w:tcPr>
            <w:tcW w:w="4876" w:type="dxa"/>
            <w:tcBorders>
              <w:top w:val="nil"/>
              <w:left w:val="nil"/>
              <w:bottom w:val="nil"/>
              <w:right w:val="nil"/>
            </w:tcBorders>
          </w:tcPr>
          <w:p w14:paraId="3487BB4B" w14:textId="77777777" w:rsidR="0013690C" w:rsidRPr="00AF7F4E" w:rsidRDefault="0013690C" w:rsidP="00096245">
            <w:pPr>
              <w:pStyle w:val="Normal6a"/>
            </w:pPr>
          </w:p>
        </w:tc>
        <w:tc>
          <w:tcPr>
            <w:tcW w:w="4876" w:type="dxa"/>
            <w:tcBorders>
              <w:top w:val="nil"/>
              <w:left w:val="nil"/>
              <w:bottom w:val="nil"/>
              <w:right w:val="nil"/>
            </w:tcBorders>
          </w:tcPr>
          <w:p w14:paraId="5628F97F" w14:textId="77777777" w:rsidR="0013690C" w:rsidRPr="00AF7F4E" w:rsidRDefault="0013690C" w:rsidP="00096245">
            <w:pPr>
              <w:pStyle w:val="Normal6a"/>
            </w:pPr>
            <w:r w:rsidRPr="00AF7F4E">
              <w:rPr>
                <w:b/>
                <w:i/>
              </w:rPr>
              <w:t>33a.</w:t>
            </w:r>
            <w:r w:rsidRPr="00AF7F4E">
              <w:tab/>
            </w:r>
            <w:r w:rsidRPr="00AF7F4E">
              <w:rPr>
                <w:b/>
                <w:i/>
              </w:rPr>
              <w:t>Jistieden lill-Kummissjoni tagħmel sforz akbar u talloka aktar riżorsi fil-komunikazzjoni tas-sejbiet tar-Rapport dwar l-Istat tad-Dritt f’kull Stat Membru, inkluż permezz ta’ attivitajiet ta’ sensibilizzazzjoni fost il-parlamenti nazzjonali, l-awtoritajiet lokali, il-media, l-assoċjazzjonijiet professjonali u s-soċjetà ċivili; jisħaq li komunikazzjoni trasparenti u aċċessibbli hija essenzjali għat-tisħiħ tas-sensibilizzazzjoni tal-pubbliku, il-ġlieda kontra l-miżinformazzjoni u l-bini ta’ fehim kondiviż tal-isfidi tal-istat tad-dritt madwar l-Unjoni;</w:t>
            </w:r>
          </w:p>
        </w:tc>
      </w:tr>
    </w:tbl>
    <w:p w14:paraId="5FBD148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3C8E80A" w14:textId="77777777" w:rsidR="0013690C" w:rsidRPr="00AF7F4E" w:rsidRDefault="0013690C" w:rsidP="0013690C">
      <w:r w:rsidRPr="00AF7F4E">
        <w:rPr>
          <w:rStyle w:val="HideTWBExt"/>
          <w:color w:val="auto"/>
        </w:rPr>
        <w:t>&lt;/Amend&gt;</w:t>
      </w:r>
    </w:p>
    <w:p w14:paraId="7D7AAA8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630</w:t>
      </w:r>
      <w:r w:rsidRPr="00AF7F4E">
        <w:rPr>
          <w:rStyle w:val="HideTWBExt"/>
          <w:color w:val="auto"/>
        </w:rPr>
        <w:t>&lt;/NumAm&gt;</w:t>
      </w:r>
    </w:p>
    <w:p w14:paraId="65ED40FA"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9E2B6B9" w14:textId="77777777" w:rsidR="0013690C" w:rsidRPr="00AF7F4E" w:rsidRDefault="0013690C" w:rsidP="0013690C">
      <w:pPr>
        <w:pStyle w:val="NormalBold"/>
      </w:pPr>
      <w:r w:rsidRPr="00AF7F4E">
        <w:rPr>
          <w:rStyle w:val="HideTWBExt"/>
          <w:b w:val="0"/>
          <w:color w:val="auto"/>
        </w:rPr>
        <w:t>&lt;/RepeatBlock-By&gt;</w:t>
      </w:r>
    </w:p>
    <w:p w14:paraId="6988B35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C560706" w14:textId="77777777" w:rsidR="0013690C" w:rsidRPr="00AF7F4E" w:rsidRDefault="0013690C" w:rsidP="0013690C">
      <w:pPr>
        <w:pStyle w:val="NormalBold"/>
      </w:pPr>
      <w:r w:rsidRPr="00AF7F4E">
        <w:rPr>
          <w:rStyle w:val="HideTWBExt"/>
          <w:color w:val="auto"/>
        </w:rPr>
        <w:t>&lt;Article&gt;</w:t>
      </w:r>
      <w:r w:rsidRPr="00AF7F4E">
        <w:t>Paragrafu 33a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34BC720" w14:textId="77777777" w:rsidTr="00096245">
        <w:trPr>
          <w:trHeight w:hRule="exact" w:val="240"/>
          <w:jc w:val="center"/>
        </w:trPr>
        <w:tc>
          <w:tcPr>
            <w:tcW w:w="9752" w:type="dxa"/>
            <w:gridSpan w:val="2"/>
            <w:tcBorders>
              <w:top w:val="nil"/>
              <w:left w:val="nil"/>
              <w:bottom w:val="nil"/>
              <w:right w:val="nil"/>
            </w:tcBorders>
          </w:tcPr>
          <w:p w14:paraId="4B583DE8" w14:textId="77777777" w:rsidR="0013690C" w:rsidRPr="00AF7F4E" w:rsidRDefault="0013690C" w:rsidP="00096245"/>
        </w:tc>
      </w:tr>
      <w:tr w:rsidR="00AF7F4E" w:rsidRPr="00AF7F4E" w14:paraId="7CC55734" w14:textId="77777777" w:rsidTr="00096245">
        <w:trPr>
          <w:trHeight w:val="240"/>
          <w:jc w:val="center"/>
        </w:trPr>
        <w:tc>
          <w:tcPr>
            <w:tcW w:w="4876" w:type="dxa"/>
            <w:tcBorders>
              <w:top w:val="nil"/>
              <w:left w:val="nil"/>
              <w:bottom w:val="nil"/>
              <w:right w:val="nil"/>
            </w:tcBorders>
          </w:tcPr>
          <w:p w14:paraId="5D22C1EF"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976C737" w14:textId="77777777" w:rsidR="0013690C" w:rsidRPr="00AF7F4E" w:rsidRDefault="0013690C" w:rsidP="00096245">
            <w:pPr>
              <w:pStyle w:val="AmColumnHeading"/>
            </w:pPr>
            <w:r w:rsidRPr="00AF7F4E">
              <w:t>Emenda</w:t>
            </w:r>
          </w:p>
        </w:tc>
      </w:tr>
      <w:tr w:rsidR="00AF7F4E" w:rsidRPr="00AF7F4E" w14:paraId="47208A25" w14:textId="77777777" w:rsidTr="00096245">
        <w:trPr>
          <w:jc w:val="center"/>
        </w:trPr>
        <w:tc>
          <w:tcPr>
            <w:tcW w:w="4876" w:type="dxa"/>
            <w:tcBorders>
              <w:top w:val="nil"/>
              <w:left w:val="nil"/>
              <w:bottom w:val="nil"/>
              <w:right w:val="nil"/>
            </w:tcBorders>
          </w:tcPr>
          <w:p w14:paraId="39AF5802" w14:textId="77777777" w:rsidR="0013690C" w:rsidRPr="00AF7F4E" w:rsidRDefault="0013690C" w:rsidP="00096245">
            <w:pPr>
              <w:pStyle w:val="Normal6a"/>
            </w:pPr>
          </w:p>
        </w:tc>
        <w:tc>
          <w:tcPr>
            <w:tcW w:w="4876" w:type="dxa"/>
            <w:tcBorders>
              <w:top w:val="nil"/>
              <w:left w:val="nil"/>
              <w:bottom w:val="nil"/>
              <w:right w:val="nil"/>
            </w:tcBorders>
          </w:tcPr>
          <w:p w14:paraId="16D010C8" w14:textId="77777777" w:rsidR="0013690C" w:rsidRPr="00AF7F4E" w:rsidRDefault="0013690C" w:rsidP="00096245">
            <w:pPr>
              <w:pStyle w:val="Normal6a"/>
            </w:pPr>
            <w:r w:rsidRPr="00AF7F4E">
              <w:rPr>
                <w:b/>
                <w:i/>
              </w:rPr>
              <w:t>33a.</w:t>
            </w:r>
            <w:r w:rsidRPr="00AF7F4E">
              <w:tab/>
            </w:r>
            <w:r w:rsidRPr="00AF7F4E">
              <w:rPr>
                <w:b/>
                <w:i/>
              </w:rPr>
              <w:t>Jilqa’ r-rikonoxximent tal-Kummissjoni li r-rispett għall-istat tad-dritt huwa prerekwiżit għal ambjent ta’ investiment stabbli u affidabbli; jissottolinja li oqfsa legali prevedibbli, qrati imparzjali u mekkaniżmi ta’ infurzar effettivi jsaħħu l-fiduċja tal-investituri u jikkontribwixxu għal tkabbir ekonomiku sostenibbli fis-suq uniku kollu;</w:t>
            </w:r>
          </w:p>
        </w:tc>
      </w:tr>
    </w:tbl>
    <w:p w14:paraId="46607DD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EC8771F" w14:textId="77777777" w:rsidR="0013690C" w:rsidRPr="00AF7F4E" w:rsidRDefault="0013690C" w:rsidP="0013690C">
      <w:r w:rsidRPr="00AF7F4E">
        <w:rPr>
          <w:rStyle w:val="HideTWBExt"/>
          <w:color w:val="auto"/>
        </w:rPr>
        <w:t>&lt;/Amend&gt;</w:t>
      </w:r>
    </w:p>
    <w:p w14:paraId="6B8ECE2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631</w:t>
      </w:r>
      <w:r w:rsidRPr="00AF7F4E">
        <w:rPr>
          <w:rStyle w:val="HideTWBExt"/>
          <w:color w:val="auto"/>
        </w:rPr>
        <w:t>&lt;/NumAm&gt;</w:t>
      </w:r>
    </w:p>
    <w:p w14:paraId="6088A688"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756997EE" w14:textId="77777777" w:rsidR="0013690C" w:rsidRPr="00AF7F4E" w:rsidRDefault="0013690C" w:rsidP="0013690C">
      <w:pPr>
        <w:pStyle w:val="NormalBold"/>
      </w:pPr>
      <w:r w:rsidRPr="00AF7F4E">
        <w:rPr>
          <w:rStyle w:val="HideTWBExt"/>
          <w:b w:val="0"/>
          <w:color w:val="auto"/>
        </w:rPr>
        <w:t>&lt;/RepeatBlock-By&gt;</w:t>
      </w:r>
    </w:p>
    <w:p w14:paraId="6EF66E3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EEE50E" w14:textId="77777777" w:rsidR="0013690C" w:rsidRPr="00AF7F4E" w:rsidRDefault="0013690C" w:rsidP="0013690C">
      <w:pPr>
        <w:pStyle w:val="NormalBold"/>
      </w:pPr>
      <w:r w:rsidRPr="00AF7F4E">
        <w:rPr>
          <w:rStyle w:val="HideTWBExt"/>
          <w:color w:val="auto"/>
        </w:rPr>
        <w:t>&lt;Article&gt;</w:t>
      </w:r>
      <w:r w:rsidRPr="00AF7F4E">
        <w:t>Paragrafu 33a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0CA4C2F" w14:textId="77777777" w:rsidTr="00096245">
        <w:trPr>
          <w:trHeight w:hRule="exact" w:val="240"/>
          <w:jc w:val="center"/>
        </w:trPr>
        <w:tc>
          <w:tcPr>
            <w:tcW w:w="9752" w:type="dxa"/>
            <w:gridSpan w:val="2"/>
            <w:tcBorders>
              <w:top w:val="nil"/>
              <w:left w:val="nil"/>
              <w:bottom w:val="nil"/>
              <w:right w:val="nil"/>
            </w:tcBorders>
          </w:tcPr>
          <w:p w14:paraId="2DD64964" w14:textId="77777777" w:rsidR="0013690C" w:rsidRPr="00AF7F4E" w:rsidRDefault="0013690C" w:rsidP="00096245"/>
        </w:tc>
      </w:tr>
      <w:tr w:rsidR="00AF7F4E" w:rsidRPr="00AF7F4E" w14:paraId="562CF2E3" w14:textId="77777777" w:rsidTr="00096245">
        <w:trPr>
          <w:trHeight w:val="240"/>
          <w:jc w:val="center"/>
        </w:trPr>
        <w:tc>
          <w:tcPr>
            <w:tcW w:w="4876" w:type="dxa"/>
            <w:tcBorders>
              <w:top w:val="nil"/>
              <w:left w:val="nil"/>
              <w:bottom w:val="nil"/>
              <w:right w:val="nil"/>
            </w:tcBorders>
          </w:tcPr>
          <w:p w14:paraId="3BD96C2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172681" w14:textId="77777777" w:rsidR="0013690C" w:rsidRPr="00AF7F4E" w:rsidRDefault="0013690C" w:rsidP="00096245">
            <w:pPr>
              <w:pStyle w:val="AmColumnHeading"/>
            </w:pPr>
            <w:r w:rsidRPr="00AF7F4E">
              <w:t>Emenda</w:t>
            </w:r>
          </w:p>
        </w:tc>
      </w:tr>
      <w:tr w:rsidR="00AF7F4E" w:rsidRPr="00AF7F4E" w14:paraId="32C9C08E" w14:textId="77777777" w:rsidTr="00096245">
        <w:trPr>
          <w:jc w:val="center"/>
        </w:trPr>
        <w:tc>
          <w:tcPr>
            <w:tcW w:w="4876" w:type="dxa"/>
            <w:tcBorders>
              <w:top w:val="nil"/>
              <w:left w:val="nil"/>
              <w:bottom w:val="nil"/>
              <w:right w:val="nil"/>
            </w:tcBorders>
          </w:tcPr>
          <w:p w14:paraId="156EC802" w14:textId="77777777" w:rsidR="0013690C" w:rsidRPr="00AF7F4E" w:rsidRDefault="0013690C" w:rsidP="00096245">
            <w:pPr>
              <w:pStyle w:val="Normal6a"/>
            </w:pPr>
          </w:p>
        </w:tc>
        <w:tc>
          <w:tcPr>
            <w:tcW w:w="4876" w:type="dxa"/>
            <w:tcBorders>
              <w:top w:val="nil"/>
              <w:left w:val="nil"/>
              <w:bottom w:val="nil"/>
              <w:right w:val="nil"/>
            </w:tcBorders>
          </w:tcPr>
          <w:p w14:paraId="55FBAA86" w14:textId="77777777" w:rsidR="0013690C" w:rsidRPr="00AF7F4E" w:rsidRDefault="0013690C" w:rsidP="00096245">
            <w:pPr>
              <w:pStyle w:val="Normal6a"/>
            </w:pPr>
            <w:r w:rsidRPr="00AF7F4E">
              <w:rPr>
                <w:b/>
                <w:i/>
              </w:rPr>
              <w:t>33a.</w:t>
            </w:r>
            <w:r w:rsidRPr="00AF7F4E">
              <w:tab/>
            </w:r>
            <w:r w:rsidRPr="00AF7F4E">
              <w:rPr>
                <w:b/>
                <w:i/>
              </w:rPr>
              <w:t>Jenfasizza l-importanza li l-inugwaljanza ekonomika u l-esklużjoni soċjali jiġu indirizzati bħala theddid għall-parteċipazzjoni demokratika u l-istat tad-dritt;</w:t>
            </w:r>
          </w:p>
        </w:tc>
      </w:tr>
    </w:tbl>
    <w:p w14:paraId="00ECD45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899DAE7" w14:textId="77777777" w:rsidR="0013690C" w:rsidRPr="00AF7F4E" w:rsidRDefault="0013690C" w:rsidP="0013690C">
      <w:r w:rsidRPr="00AF7F4E">
        <w:rPr>
          <w:rStyle w:val="HideTWBExt"/>
          <w:color w:val="auto"/>
        </w:rPr>
        <w:t>&lt;/Amend&gt;</w:t>
      </w:r>
    </w:p>
    <w:p w14:paraId="616FA1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632</w:t>
      </w:r>
      <w:r w:rsidRPr="00AF7F4E">
        <w:rPr>
          <w:rStyle w:val="HideTWBExt"/>
          <w:color w:val="auto"/>
        </w:rPr>
        <w:t>&lt;/NumAm&gt;</w:t>
      </w:r>
    </w:p>
    <w:p w14:paraId="129702C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4651364C" w14:textId="77777777" w:rsidR="0013690C" w:rsidRPr="00AF7F4E" w:rsidRDefault="0013690C" w:rsidP="0013690C">
      <w:pPr>
        <w:pStyle w:val="NormalBold"/>
      </w:pPr>
      <w:r w:rsidRPr="00AF7F4E">
        <w:rPr>
          <w:rStyle w:val="HideTWBExt"/>
          <w:b w:val="0"/>
          <w:color w:val="auto"/>
        </w:rPr>
        <w:t>&lt;/RepeatBlock-By&gt;</w:t>
      </w:r>
    </w:p>
    <w:p w14:paraId="349CE47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F48CEF" w14:textId="77777777" w:rsidR="0013690C" w:rsidRPr="00AF7F4E" w:rsidRDefault="0013690C" w:rsidP="0013690C">
      <w:pPr>
        <w:pStyle w:val="NormalBold"/>
      </w:pPr>
      <w:r w:rsidRPr="00AF7F4E">
        <w:rPr>
          <w:rStyle w:val="HideTWBExt"/>
          <w:color w:val="auto"/>
        </w:rPr>
        <w:t>&lt;Article&gt;</w:t>
      </w:r>
      <w:r w:rsidRPr="00AF7F4E">
        <w:t>Paragrafu 33b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83DF52E" w14:textId="77777777" w:rsidTr="00096245">
        <w:trPr>
          <w:trHeight w:hRule="exact" w:val="240"/>
          <w:jc w:val="center"/>
        </w:trPr>
        <w:tc>
          <w:tcPr>
            <w:tcW w:w="9752" w:type="dxa"/>
            <w:gridSpan w:val="2"/>
            <w:tcBorders>
              <w:top w:val="nil"/>
              <w:left w:val="nil"/>
              <w:bottom w:val="nil"/>
              <w:right w:val="nil"/>
            </w:tcBorders>
          </w:tcPr>
          <w:p w14:paraId="1DCF640C" w14:textId="77777777" w:rsidR="0013690C" w:rsidRPr="00AF7F4E" w:rsidRDefault="0013690C" w:rsidP="00096245"/>
        </w:tc>
      </w:tr>
      <w:tr w:rsidR="00AF7F4E" w:rsidRPr="00AF7F4E" w14:paraId="585BF571" w14:textId="77777777" w:rsidTr="00096245">
        <w:trPr>
          <w:trHeight w:val="240"/>
          <w:jc w:val="center"/>
        </w:trPr>
        <w:tc>
          <w:tcPr>
            <w:tcW w:w="4876" w:type="dxa"/>
            <w:tcBorders>
              <w:top w:val="nil"/>
              <w:left w:val="nil"/>
              <w:bottom w:val="nil"/>
              <w:right w:val="nil"/>
            </w:tcBorders>
          </w:tcPr>
          <w:p w14:paraId="3BF3C7D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47678B" w14:textId="77777777" w:rsidR="0013690C" w:rsidRPr="00AF7F4E" w:rsidRDefault="0013690C" w:rsidP="00096245">
            <w:pPr>
              <w:pStyle w:val="AmColumnHeading"/>
            </w:pPr>
            <w:r w:rsidRPr="00AF7F4E">
              <w:t>Emenda</w:t>
            </w:r>
          </w:p>
        </w:tc>
      </w:tr>
      <w:tr w:rsidR="00AF7F4E" w:rsidRPr="00AF7F4E" w14:paraId="41DCD928" w14:textId="77777777" w:rsidTr="00096245">
        <w:trPr>
          <w:jc w:val="center"/>
        </w:trPr>
        <w:tc>
          <w:tcPr>
            <w:tcW w:w="4876" w:type="dxa"/>
            <w:tcBorders>
              <w:top w:val="nil"/>
              <w:left w:val="nil"/>
              <w:bottom w:val="nil"/>
              <w:right w:val="nil"/>
            </w:tcBorders>
          </w:tcPr>
          <w:p w14:paraId="5AE3E7DC" w14:textId="77777777" w:rsidR="0013690C" w:rsidRPr="00AF7F4E" w:rsidRDefault="0013690C" w:rsidP="00096245">
            <w:pPr>
              <w:pStyle w:val="Normal6a"/>
            </w:pPr>
          </w:p>
        </w:tc>
        <w:tc>
          <w:tcPr>
            <w:tcW w:w="4876" w:type="dxa"/>
            <w:tcBorders>
              <w:top w:val="nil"/>
              <w:left w:val="nil"/>
              <w:bottom w:val="nil"/>
              <w:right w:val="nil"/>
            </w:tcBorders>
          </w:tcPr>
          <w:p w14:paraId="7442CDC4" w14:textId="77777777" w:rsidR="0013690C" w:rsidRPr="00AF7F4E" w:rsidRDefault="0013690C" w:rsidP="00096245">
            <w:pPr>
              <w:pStyle w:val="Normal6a"/>
            </w:pPr>
            <w:r w:rsidRPr="00AF7F4E">
              <w:rPr>
                <w:b/>
                <w:i/>
              </w:rPr>
              <w:t>33b.</w:t>
            </w:r>
            <w:r w:rsidRPr="00AF7F4E">
              <w:tab/>
            </w:r>
            <w:r w:rsidRPr="00AF7F4E">
              <w:rPr>
                <w:b/>
                <w:i/>
              </w:rPr>
              <w:t xml:space="preserve">Jenfasizza l-ħtieġa li jissaħħaħ l-użu tal-Kummissjoni ta’ analiżi mmexxija mid-data meta jiġi vvalutat kif il-kundizzjonijiet tal-istat tad-dritt jaffettwaw is-suq uniku; jinnota li indikaturi robusti u komparabbli dwar l-effiċjenza ġudizzjarja, ir-riskji ta’ </w:t>
            </w:r>
            <w:r w:rsidRPr="00AF7F4E">
              <w:rPr>
                <w:b/>
                <w:i/>
              </w:rPr>
              <w:lastRenderedPageBreak/>
              <w:t>korruzzjoni, il-prestazzjoni amministrattiva u l-istabbiltà regolatorja huma essenzjali għall-identifikazzjoni ta’ dgħufijiet strutturali li jfixklu l-attività ekonomika; iħeġġeġ lill-Kummissjoni tkompli tiżviluppa metodoloġiji bbażati fuq l-evidenza u tespandi d-disponibbiltà ta’ settijiet ta’ data ta’ kwalità għolja biex ittejjeb il-profondità analitika u r-rilevanza politika tar-Rapporti futuri dwar l-Istat tad-Dritt;</w:t>
            </w:r>
          </w:p>
        </w:tc>
      </w:tr>
    </w:tbl>
    <w:p w14:paraId="50839E3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45A414E" w14:textId="77777777" w:rsidR="0013690C" w:rsidRPr="00AF7F4E" w:rsidRDefault="0013690C" w:rsidP="0013690C">
      <w:r w:rsidRPr="00AF7F4E">
        <w:rPr>
          <w:rStyle w:val="HideTWBExt"/>
          <w:color w:val="auto"/>
        </w:rPr>
        <w:t>&lt;/Amend&gt;</w:t>
      </w:r>
    </w:p>
    <w:p w14:paraId="7588418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633</w:t>
      </w:r>
      <w:r w:rsidRPr="00AF7F4E">
        <w:rPr>
          <w:rStyle w:val="HideTWBExt"/>
          <w:color w:val="auto"/>
        </w:rPr>
        <w:t>&lt;/NumAm&gt;</w:t>
      </w:r>
    </w:p>
    <w:p w14:paraId="07478D80"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F0C21DE" w14:textId="77777777" w:rsidR="0013690C" w:rsidRPr="00AF7F4E" w:rsidRDefault="0013690C" w:rsidP="0013690C">
      <w:pPr>
        <w:pStyle w:val="NormalBold"/>
      </w:pPr>
      <w:r w:rsidRPr="00AF7F4E">
        <w:rPr>
          <w:rStyle w:val="HideTWBExt"/>
          <w:b w:val="0"/>
          <w:color w:val="auto"/>
        </w:rPr>
        <w:t>&lt;/RepeatBlock-By&gt;</w:t>
      </w:r>
    </w:p>
    <w:p w14:paraId="6F7C2E9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145B1C" w14:textId="77777777" w:rsidR="0013690C" w:rsidRPr="00AF7F4E" w:rsidRDefault="0013690C" w:rsidP="0013690C">
      <w:pPr>
        <w:pStyle w:val="NormalBold"/>
      </w:pPr>
      <w:r w:rsidRPr="00AF7F4E">
        <w:rPr>
          <w:rStyle w:val="HideTWBExt"/>
          <w:color w:val="auto"/>
        </w:rPr>
        <w:t>&lt;Article&gt;</w:t>
      </w:r>
      <w:r w:rsidRPr="00AF7F4E">
        <w:t>Paragrafu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21309E" w14:textId="77777777" w:rsidTr="00096245">
        <w:trPr>
          <w:trHeight w:hRule="exact" w:val="240"/>
          <w:jc w:val="center"/>
        </w:trPr>
        <w:tc>
          <w:tcPr>
            <w:tcW w:w="9752" w:type="dxa"/>
            <w:gridSpan w:val="2"/>
            <w:tcBorders>
              <w:top w:val="nil"/>
              <w:left w:val="nil"/>
              <w:bottom w:val="nil"/>
              <w:right w:val="nil"/>
            </w:tcBorders>
          </w:tcPr>
          <w:p w14:paraId="49F7E536" w14:textId="77777777" w:rsidR="0013690C" w:rsidRPr="00AF7F4E" w:rsidRDefault="0013690C" w:rsidP="00096245"/>
        </w:tc>
      </w:tr>
      <w:tr w:rsidR="00AF7F4E" w:rsidRPr="00AF7F4E" w14:paraId="69848635" w14:textId="77777777" w:rsidTr="00096245">
        <w:trPr>
          <w:trHeight w:val="240"/>
          <w:jc w:val="center"/>
        </w:trPr>
        <w:tc>
          <w:tcPr>
            <w:tcW w:w="4876" w:type="dxa"/>
            <w:tcBorders>
              <w:top w:val="nil"/>
              <w:left w:val="nil"/>
              <w:bottom w:val="nil"/>
              <w:right w:val="nil"/>
            </w:tcBorders>
          </w:tcPr>
          <w:p w14:paraId="0252FBB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902913" w14:textId="77777777" w:rsidR="0013690C" w:rsidRPr="00AF7F4E" w:rsidRDefault="0013690C" w:rsidP="00096245">
            <w:pPr>
              <w:pStyle w:val="AmColumnHeading"/>
            </w:pPr>
            <w:r w:rsidRPr="00AF7F4E">
              <w:t>Emenda</w:t>
            </w:r>
          </w:p>
        </w:tc>
      </w:tr>
      <w:tr w:rsidR="00AF7F4E" w:rsidRPr="00AF7F4E" w14:paraId="309A4F4C" w14:textId="77777777" w:rsidTr="00096245">
        <w:trPr>
          <w:jc w:val="center"/>
        </w:trPr>
        <w:tc>
          <w:tcPr>
            <w:tcW w:w="4876" w:type="dxa"/>
            <w:tcBorders>
              <w:top w:val="nil"/>
              <w:left w:val="nil"/>
              <w:bottom w:val="nil"/>
              <w:right w:val="nil"/>
            </w:tcBorders>
          </w:tcPr>
          <w:p w14:paraId="1C1D9AF7" w14:textId="77777777" w:rsidR="0013690C" w:rsidRPr="00AF7F4E" w:rsidRDefault="0013690C" w:rsidP="00096245">
            <w:pPr>
              <w:pStyle w:val="Normal6a"/>
            </w:pPr>
            <w:r w:rsidRPr="00AF7F4E">
              <w:rPr>
                <w:b/>
                <w:i/>
              </w:rPr>
              <w:t>34.</w:t>
            </w:r>
            <w:r w:rsidRPr="00AF7F4E">
              <w:tab/>
            </w:r>
            <w:r w:rsidRPr="00AF7F4E">
              <w:rPr>
                <w:b/>
                <w:i/>
              </w:rPr>
              <w:t>Jemmen li l-integrazzjoni tad-dimensjoni tas-suq uniku għandha tikkomplementa, pjuttost milli tinjora, oqsma fundamentali bħall-ispazju ċiviku, il-konformità mad-drittijiet fundamentali u l-libertà tal-media, li għandhom jiġu rikonoxxuti bħala pilastri ewlenin fir-rapport;</w:t>
            </w:r>
          </w:p>
        </w:tc>
        <w:tc>
          <w:tcPr>
            <w:tcW w:w="4876" w:type="dxa"/>
            <w:tcBorders>
              <w:top w:val="nil"/>
              <w:left w:val="nil"/>
              <w:bottom w:val="nil"/>
              <w:right w:val="nil"/>
            </w:tcBorders>
          </w:tcPr>
          <w:p w14:paraId="36CEA4F0" w14:textId="77777777" w:rsidR="0013690C" w:rsidRPr="00AF7F4E" w:rsidRDefault="0013690C" w:rsidP="00096245">
            <w:pPr>
              <w:pStyle w:val="Normal6a"/>
            </w:pPr>
            <w:r w:rsidRPr="00AF7F4E">
              <w:rPr>
                <w:b/>
                <w:i/>
              </w:rPr>
              <w:t>imħassar</w:t>
            </w:r>
          </w:p>
        </w:tc>
      </w:tr>
    </w:tbl>
    <w:p w14:paraId="2AE0F4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191615" w14:textId="77777777" w:rsidR="0013690C" w:rsidRPr="00AF7F4E" w:rsidRDefault="0013690C" w:rsidP="0013690C">
      <w:r w:rsidRPr="00AF7F4E">
        <w:rPr>
          <w:rStyle w:val="HideTWBExt"/>
          <w:color w:val="auto"/>
        </w:rPr>
        <w:t>&lt;/Amend&gt;</w:t>
      </w:r>
    </w:p>
    <w:p w14:paraId="4470D1E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634</w:t>
      </w:r>
      <w:r w:rsidRPr="00AF7F4E">
        <w:rPr>
          <w:rStyle w:val="HideTWBExt"/>
          <w:color w:val="auto"/>
        </w:rPr>
        <w:t>&lt;/NumAm&gt;</w:t>
      </w:r>
    </w:p>
    <w:p w14:paraId="3732A168"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2C66D59E" w14:textId="77777777" w:rsidR="0013690C" w:rsidRPr="00AF7F4E" w:rsidRDefault="0013690C" w:rsidP="0013690C">
      <w:pPr>
        <w:pStyle w:val="NormalBold"/>
      </w:pPr>
      <w:r w:rsidRPr="00AF7F4E">
        <w:rPr>
          <w:rStyle w:val="HideTWBExt"/>
          <w:b w:val="0"/>
          <w:color w:val="auto"/>
        </w:rPr>
        <w:t>&lt;/RepeatBlock-By&gt;</w:t>
      </w:r>
    </w:p>
    <w:p w14:paraId="001DE92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85BC48" w14:textId="77777777" w:rsidR="0013690C" w:rsidRPr="00AF7F4E" w:rsidRDefault="0013690C" w:rsidP="0013690C">
      <w:pPr>
        <w:pStyle w:val="NormalBold"/>
      </w:pPr>
      <w:r w:rsidRPr="00AF7F4E">
        <w:rPr>
          <w:rStyle w:val="HideTWBExt"/>
          <w:color w:val="auto"/>
        </w:rPr>
        <w:t>&lt;Article&gt;</w:t>
      </w:r>
      <w:r w:rsidRPr="00AF7F4E">
        <w:t>Paragrafu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0D3D98" w14:textId="77777777" w:rsidTr="00096245">
        <w:trPr>
          <w:trHeight w:hRule="exact" w:val="240"/>
          <w:jc w:val="center"/>
        </w:trPr>
        <w:tc>
          <w:tcPr>
            <w:tcW w:w="9752" w:type="dxa"/>
            <w:gridSpan w:val="2"/>
            <w:tcBorders>
              <w:top w:val="nil"/>
              <w:left w:val="nil"/>
              <w:bottom w:val="nil"/>
              <w:right w:val="nil"/>
            </w:tcBorders>
          </w:tcPr>
          <w:p w14:paraId="2394E476" w14:textId="77777777" w:rsidR="0013690C" w:rsidRPr="00AF7F4E" w:rsidRDefault="0013690C" w:rsidP="00096245"/>
        </w:tc>
      </w:tr>
      <w:tr w:rsidR="00AF7F4E" w:rsidRPr="00AF7F4E" w14:paraId="7814F57B" w14:textId="77777777" w:rsidTr="00096245">
        <w:trPr>
          <w:trHeight w:val="240"/>
          <w:jc w:val="center"/>
        </w:trPr>
        <w:tc>
          <w:tcPr>
            <w:tcW w:w="4876" w:type="dxa"/>
            <w:tcBorders>
              <w:top w:val="nil"/>
              <w:left w:val="nil"/>
              <w:bottom w:val="nil"/>
              <w:right w:val="nil"/>
            </w:tcBorders>
          </w:tcPr>
          <w:p w14:paraId="7100BB2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186CDB" w14:textId="77777777" w:rsidR="0013690C" w:rsidRPr="00AF7F4E" w:rsidRDefault="0013690C" w:rsidP="00096245">
            <w:pPr>
              <w:pStyle w:val="AmColumnHeading"/>
            </w:pPr>
            <w:r w:rsidRPr="00AF7F4E">
              <w:t>Emenda</w:t>
            </w:r>
          </w:p>
        </w:tc>
      </w:tr>
      <w:tr w:rsidR="00AF7F4E" w:rsidRPr="00AF7F4E" w14:paraId="70801673" w14:textId="77777777" w:rsidTr="00096245">
        <w:trPr>
          <w:jc w:val="center"/>
        </w:trPr>
        <w:tc>
          <w:tcPr>
            <w:tcW w:w="4876" w:type="dxa"/>
            <w:tcBorders>
              <w:top w:val="nil"/>
              <w:left w:val="nil"/>
              <w:bottom w:val="nil"/>
              <w:right w:val="nil"/>
            </w:tcBorders>
          </w:tcPr>
          <w:p w14:paraId="571A6D6A" w14:textId="77777777" w:rsidR="0013690C" w:rsidRPr="00AF7F4E" w:rsidRDefault="0013690C" w:rsidP="00096245">
            <w:pPr>
              <w:pStyle w:val="Normal6a"/>
            </w:pPr>
            <w:r w:rsidRPr="00AF7F4E">
              <w:t>34.</w:t>
            </w:r>
            <w:r w:rsidRPr="00AF7F4E">
              <w:tab/>
              <w:t xml:space="preserve">Jemmen li l-integrazzjoni tad-dimensjoni tas-suq uniku għandha </w:t>
            </w:r>
            <w:r w:rsidRPr="00AF7F4E">
              <w:lastRenderedPageBreak/>
              <w:t>tikkomplementa, pjuttost milli tinjora, oqsma fundamentali bħall-ispazju ċiviku, il-konformità mad-drittijiet fundamentali u l-libertà tal-media, li għandhom jiġu rikonoxxuti bħala pilastri ewlenin fir-rapport;</w:t>
            </w:r>
          </w:p>
        </w:tc>
        <w:tc>
          <w:tcPr>
            <w:tcW w:w="4876" w:type="dxa"/>
            <w:tcBorders>
              <w:top w:val="nil"/>
              <w:left w:val="nil"/>
              <w:bottom w:val="nil"/>
              <w:right w:val="nil"/>
            </w:tcBorders>
          </w:tcPr>
          <w:p w14:paraId="2BE44D8E" w14:textId="77777777" w:rsidR="0013690C" w:rsidRPr="00AF7F4E" w:rsidRDefault="0013690C" w:rsidP="00096245">
            <w:pPr>
              <w:pStyle w:val="Normal6a"/>
            </w:pPr>
            <w:r w:rsidRPr="00AF7F4E">
              <w:lastRenderedPageBreak/>
              <w:t>34.</w:t>
            </w:r>
            <w:r w:rsidRPr="00AF7F4E">
              <w:tab/>
              <w:t xml:space="preserve">Jemmen li l-integrazzjoni tad-dimensjoni tas-suq uniku għandha </w:t>
            </w:r>
            <w:r w:rsidRPr="00AF7F4E">
              <w:lastRenderedPageBreak/>
              <w:t xml:space="preserve">tikkomplementa, pjuttost milli tinjora, oqsma fundamentali bħall-ispazju ċiviku, il-konformità mad-drittijiet fundamentali u l-libertà tal-media, li għandhom jiġu rikonoxxuti bħala pilastri ewlenin fir-rapport; </w:t>
            </w:r>
            <w:r w:rsidRPr="00AF7F4E">
              <w:rPr>
                <w:b/>
                <w:i/>
              </w:rPr>
              <w:t>jilqa’, fl-istess ħin, ir-rikonoxximent tal-interdipendenza qawwija bejn il-libertajiet ekonomiċi, il-funzjonament tas-suq u r-rispett għall-istat tad-dritt u d-drittijiet fundamentali, u jissottolinja li approċċ olistiku huwa essenzjali biex jiġu żgurati kemm suq uniku li jiffunzjona tajjeb kif ukoll sistema demokratika reżiljenti;</w:t>
            </w:r>
          </w:p>
        </w:tc>
      </w:tr>
    </w:tbl>
    <w:p w14:paraId="7CEA401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1AAD953" w14:textId="77777777" w:rsidR="0013690C" w:rsidRPr="00AF7F4E" w:rsidRDefault="0013690C" w:rsidP="0013690C">
      <w:r w:rsidRPr="00AF7F4E">
        <w:rPr>
          <w:rStyle w:val="HideTWBExt"/>
          <w:color w:val="auto"/>
        </w:rPr>
        <w:t>&lt;/Amend&gt;</w:t>
      </w:r>
    </w:p>
    <w:p w14:paraId="52602CE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635</w:t>
      </w:r>
      <w:r w:rsidRPr="00AF7F4E">
        <w:rPr>
          <w:rStyle w:val="HideTWBExt"/>
          <w:color w:val="auto"/>
        </w:rPr>
        <w:t>&lt;/NumAm&gt;</w:t>
      </w:r>
    </w:p>
    <w:p w14:paraId="4EA86FE4"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ED957F8" w14:textId="77777777" w:rsidR="0013690C" w:rsidRPr="00AF7F4E" w:rsidRDefault="0013690C" w:rsidP="0013690C">
      <w:pPr>
        <w:pStyle w:val="NormalBold"/>
      </w:pPr>
      <w:r w:rsidRPr="00AF7F4E">
        <w:rPr>
          <w:rStyle w:val="HideTWBExt"/>
          <w:b w:val="0"/>
          <w:color w:val="auto"/>
        </w:rPr>
        <w:t>&lt;/RepeatBlock-By&gt;</w:t>
      </w:r>
    </w:p>
    <w:p w14:paraId="63108C4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CE248B4" w14:textId="77777777" w:rsidR="0013690C" w:rsidRPr="00AF7F4E" w:rsidRDefault="0013690C" w:rsidP="0013690C">
      <w:pPr>
        <w:pStyle w:val="NormalBold"/>
      </w:pPr>
      <w:r w:rsidRPr="00AF7F4E">
        <w:rPr>
          <w:rStyle w:val="HideTWBExt"/>
          <w:color w:val="auto"/>
        </w:rPr>
        <w:t>&lt;Article&gt;</w:t>
      </w:r>
      <w:r w:rsidRPr="00AF7F4E">
        <w:t>Paragrafu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F6E0BC8" w14:textId="77777777" w:rsidTr="00096245">
        <w:trPr>
          <w:trHeight w:hRule="exact" w:val="240"/>
          <w:jc w:val="center"/>
        </w:trPr>
        <w:tc>
          <w:tcPr>
            <w:tcW w:w="9752" w:type="dxa"/>
            <w:gridSpan w:val="2"/>
            <w:tcBorders>
              <w:top w:val="nil"/>
              <w:left w:val="nil"/>
              <w:bottom w:val="nil"/>
              <w:right w:val="nil"/>
            </w:tcBorders>
          </w:tcPr>
          <w:p w14:paraId="600BCAC0" w14:textId="77777777" w:rsidR="0013690C" w:rsidRPr="00AF7F4E" w:rsidRDefault="0013690C" w:rsidP="00096245"/>
        </w:tc>
      </w:tr>
      <w:tr w:rsidR="00AF7F4E" w:rsidRPr="00AF7F4E" w14:paraId="2890D734" w14:textId="77777777" w:rsidTr="00096245">
        <w:trPr>
          <w:trHeight w:val="240"/>
          <w:jc w:val="center"/>
        </w:trPr>
        <w:tc>
          <w:tcPr>
            <w:tcW w:w="4876" w:type="dxa"/>
            <w:tcBorders>
              <w:top w:val="nil"/>
              <w:left w:val="nil"/>
              <w:bottom w:val="nil"/>
              <w:right w:val="nil"/>
            </w:tcBorders>
          </w:tcPr>
          <w:p w14:paraId="7BC6BDF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718891" w14:textId="77777777" w:rsidR="0013690C" w:rsidRPr="00AF7F4E" w:rsidRDefault="0013690C" w:rsidP="00096245">
            <w:pPr>
              <w:pStyle w:val="AmColumnHeading"/>
            </w:pPr>
            <w:r w:rsidRPr="00AF7F4E">
              <w:t>Emenda</w:t>
            </w:r>
          </w:p>
        </w:tc>
      </w:tr>
      <w:tr w:rsidR="00AF7F4E" w:rsidRPr="00AF7F4E" w14:paraId="4CA14533" w14:textId="77777777" w:rsidTr="00096245">
        <w:trPr>
          <w:jc w:val="center"/>
        </w:trPr>
        <w:tc>
          <w:tcPr>
            <w:tcW w:w="4876" w:type="dxa"/>
            <w:tcBorders>
              <w:top w:val="nil"/>
              <w:left w:val="nil"/>
              <w:bottom w:val="nil"/>
              <w:right w:val="nil"/>
            </w:tcBorders>
          </w:tcPr>
          <w:p w14:paraId="579CA607" w14:textId="77777777" w:rsidR="0013690C" w:rsidRPr="00AF7F4E" w:rsidRDefault="0013690C" w:rsidP="00096245">
            <w:pPr>
              <w:pStyle w:val="Normal6a"/>
            </w:pPr>
            <w:r w:rsidRPr="00AF7F4E">
              <w:t>34.</w:t>
            </w:r>
            <w:r w:rsidRPr="00AF7F4E">
              <w:tab/>
              <w:t>Jemmen li l-integrazzjoni tad-dimensjoni tas-suq uniku għandha tikkomplementa</w:t>
            </w:r>
            <w:r w:rsidRPr="00AF7F4E">
              <w:rPr>
                <w:b/>
                <w:bCs/>
                <w:i/>
                <w:iCs/>
              </w:rPr>
              <w:t>, pjuttost milli tinjora,</w:t>
            </w:r>
            <w:r w:rsidRPr="00AF7F4E">
              <w:t xml:space="preserve"> oqsma fundamentali </w:t>
            </w:r>
            <w:r w:rsidRPr="00AF7F4E">
              <w:rPr>
                <w:b/>
                <w:bCs/>
                <w:i/>
                <w:iCs/>
              </w:rPr>
              <w:t>bħall-ispazju ċiviku, il-konformità mad-drittijiet fundamentali u l-libertà tal-media, li għandhom jiġu rikonoxxuti</w:t>
            </w:r>
            <w:r w:rsidRPr="00AF7F4E">
              <w:t xml:space="preserve"> </w:t>
            </w:r>
            <w:r w:rsidRPr="00AF7F4E">
              <w:rPr>
                <w:b/>
                <w:bCs/>
                <w:i/>
                <w:iCs/>
              </w:rPr>
              <w:t>bħala pilastri ewlenin</w:t>
            </w:r>
            <w:r w:rsidRPr="00AF7F4E">
              <w:t xml:space="preserve"> fir-rapport;</w:t>
            </w:r>
          </w:p>
        </w:tc>
        <w:tc>
          <w:tcPr>
            <w:tcW w:w="4876" w:type="dxa"/>
            <w:tcBorders>
              <w:top w:val="nil"/>
              <w:left w:val="nil"/>
              <w:bottom w:val="nil"/>
              <w:right w:val="nil"/>
            </w:tcBorders>
          </w:tcPr>
          <w:p w14:paraId="2F9A46F7" w14:textId="77777777" w:rsidR="0013690C" w:rsidRPr="00AF7F4E" w:rsidRDefault="0013690C" w:rsidP="00096245">
            <w:pPr>
              <w:pStyle w:val="Normal6a"/>
            </w:pPr>
            <w:r w:rsidRPr="00AF7F4E">
              <w:t>34.</w:t>
            </w:r>
            <w:r w:rsidRPr="00AF7F4E">
              <w:tab/>
              <w:t xml:space="preserve">Jemmen li l-integrazzjoni tad-dimensjoni tas-suq uniku għandha tikkomplementa oqsma fundamentali </w:t>
            </w:r>
            <w:r w:rsidRPr="00AF7F4E">
              <w:rPr>
                <w:b/>
                <w:bCs/>
                <w:i/>
                <w:iCs/>
              </w:rPr>
              <w:t>bħall-pilastri</w:t>
            </w:r>
            <w:r w:rsidRPr="00AF7F4E">
              <w:rPr>
                <w:b/>
                <w:bCs/>
              </w:rPr>
              <w:t xml:space="preserve"> </w:t>
            </w:r>
            <w:r w:rsidRPr="00AF7F4E">
              <w:rPr>
                <w:b/>
                <w:bCs/>
                <w:i/>
                <w:iCs/>
              </w:rPr>
              <w:t>ugwali</w:t>
            </w:r>
            <w:r w:rsidRPr="00AF7F4E">
              <w:t xml:space="preserve"> fir-rapport;</w:t>
            </w:r>
          </w:p>
        </w:tc>
      </w:tr>
    </w:tbl>
    <w:p w14:paraId="61E89CB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33D083CD" w14:textId="77777777" w:rsidR="0013690C" w:rsidRPr="00AF7F4E" w:rsidRDefault="0013690C" w:rsidP="0013690C">
      <w:r w:rsidRPr="00AF7F4E">
        <w:rPr>
          <w:rStyle w:val="HideTWBExt"/>
          <w:color w:val="auto"/>
        </w:rPr>
        <w:t>&lt;/Amend&gt;</w:t>
      </w:r>
    </w:p>
    <w:p w14:paraId="615D24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636</w:t>
      </w:r>
      <w:r w:rsidRPr="00AF7F4E">
        <w:rPr>
          <w:rStyle w:val="HideTWBExt"/>
          <w:color w:val="auto"/>
        </w:rPr>
        <w:t>&lt;/NumAm&gt;</w:t>
      </w:r>
    </w:p>
    <w:p w14:paraId="4D433C87"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775EC20" w14:textId="77777777" w:rsidR="0013690C" w:rsidRPr="00AF7F4E" w:rsidRDefault="0013690C" w:rsidP="0013690C">
      <w:pPr>
        <w:pStyle w:val="NormalBold"/>
      </w:pPr>
      <w:r w:rsidRPr="00AF7F4E">
        <w:rPr>
          <w:rStyle w:val="HideTWBExt"/>
          <w:b w:val="0"/>
          <w:color w:val="auto"/>
        </w:rPr>
        <w:t>&lt;/RepeatBlock-By&gt;</w:t>
      </w:r>
    </w:p>
    <w:p w14:paraId="71F03C5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4903EC" w14:textId="77777777" w:rsidR="0013690C" w:rsidRPr="00AF7F4E" w:rsidRDefault="0013690C" w:rsidP="0013690C">
      <w:pPr>
        <w:pStyle w:val="NormalBold"/>
      </w:pPr>
      <w:r w:rsidRPr="00AF7F4E">
        <w:rPr>
          <w:rStyle w:val="HideTWBExt"/>
          <w:color w:val="auto"/>
        </w:rPr>
        <w:t>&lt;Article&gt;</w:t>
      </w:r>
      <w:r w:rsidRPr="00AF7F4E">
        <w:t>Paragrafu 34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48CE66C" w14:textId="77777777" w:rsidTr="00096245">
        <w:trPr>
          <w:trHeight w:hRule="exact" w:val="240"/>
          <w:jc w:val="center"/>
        </w:trPr>
        <w:tc>
          <w:tcPr>
            <w:tcW w:w="9752" w:type="dxa"/>
            <w:gridSpan w:val="2"/>
            <w:tcBorders>
              <w:top w:val="nil"/>
              <w:left w:val="nil"/>
              <w:bottom w:val="nil"/>
              <w:right w:val="nil"/>
            </w:tcBorders>
          </w:tcPr>
          <w:p w14:paraId="14282E82" w14:textId="77777777" w:rsidR="0013690C" w:rsidRPr="00AF7F4E" w:rsidRDefault="0013690C" w:rsidP="00096245"/>
        </w:tc>
      </w:tr>
      <w:tr w:rsidR="00AF7F4E" w:rsidRPr="00AF7F4E" w14:paraId="1BD187C8" w14:textId="77777777" w:rsidTr="00096245">
        <w:trPr>
          <w:trHeight w:val="240"/>
          <w:jc w:val="center"/>
        </w:trPr>
        <w:tc>
          <w:tcPr>
            <w:tcW w:w="4876" w:type="dxa"/>
            <w:tcBorders>
              <w:top w:val="nil"/>
              <w:left w:val="nil"/>
              <w:bottom w:val="nil"/>
              <w:right w:val="nil"/>
            </w:tcBorders>
          </w:tcPr>
          <w:p w14:paraId="0C70BC17"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5BEC85B0" w14:textId="77777777" w:rsidR="0013690C" w:rsidRPr="00AF7F4E" w:rsidRDefault="0013690C" w:rsidP="00096245">
            <w:pPr>
              <w:pStyle w:val="AmColumnHeading"/>
            </w:pPr>
            <w:r w:rsidRPr="00AF7F4E">
              <w:t>Emenda</w:t>
            </w:r>
          </w:p>
        </w:tc>
      </w:tr>
      <w:tr w:rsidR="00AF7F4E" w:rsidRPr="00AF7F4E" w14:paraId="47C8E160" w14:textId="77777777" w:rsidTr="00096245">
        <w:trPr>
          <w:jc w:val="center"/>
        </w:trPr>
        <w:tc>
          <w:tcPr>
            <w:tcW w:w="4876" w:type="dxa"/>
            <w:tcBorders>
              <w:top w:val="nil"/>
              <w:left w:val="nil"/>
              <w:bottom w:val="nil"/>
              <w:right w:val="nil"/>
            </w:tcBorders>
          </w:tcPr>
          <w:p w14:paraId="5052CB23" w14:textId="77777777" w:rsidR="0013690C" w:rsidRPr="00AF7F4E" w:rsidRDefault="0013690C" w:rsidP="00096245">
            <w:pPr>
              <w:pStyle w:val="Normal6a"/>
            </w:pPr>
            <w:r w:rsidRPr="00AF7F4E">
              <w:t>34.</w:t>
            </w:r>
            <w:r w:rsidRPr="00AF7F4E">
              <w:tab/>
              <w:t>Jemmen li l-integrazzjoni tad-dimensjoni tas-suq uniku għandha tikkomplementa, pjuttost milli tinjora, oqsma fundamentali bħall-ispazju ċiviku, il-konformità mad-drittijiet fundamentali u l-libertà tal-media, li għandhom jiġu rikonoxxuti bħala pilastri ewlenin fir-rapport;</w:t>
            </w:r>
          </w:p>
        </w:tc>
        <w:tc>
          <w:tcPr>
            <w:tcW w:w="4876" w:type="dxa"/>
            <w:tcBorders>
              <w:top w:val="nil"/>
              <w:left w:val="nil"/>
              <w:bottom w:val="nil"/>
              <w:right w:val="nil"/>
            </w:tcBorders>
          </w:tcPr>
          <w:p w14:paraId="1347E27F" w14:textId="77777777" w:rsidR="0013690C" w:rsidRPr="00AF7F4E" w:rsidRDefault="0013690C" w:rsidP="00096245">
            <w:pPr>
              <w:pStyle w:val="Normal6a"/>
            </w:pPr>
            <w:r w:rsidRPr="00AF7F4E">
              <w:t>34.</w:t>
            </w:r>
            <w:r w:rsidRPr="00AF7F4E">
              <w:tab/>
              <w:t xml:space="preserve">Jemmen li l-integrazzjoni tad-dimensjoni tas-suq uniku għandha tikkomplementa, pjuttost milli tinjora, oqsma fundamentali bħall-ispazju ċiviku, il-konformità mad-drittijiet fundamentali u l-libertà tal-media, </w:t>
            </w:r>
            <w:r w:rsidRPr="00AF7F4E">
              <w:rPr>
                <w:b/>
                <w:bCs/>
                <w:i/>
                <w:iCs/>
              </w:rPr>
              <w:t xml:space="preserve">kif ukoll il-protezzjoni tal-libertà tal-espressjoni u l-aċċess għall-informazzjoni, </w:t>
            </w:r>
            <w:r w:rsidRPr="00AF7F4E">
              <w:t>li għandhom jiġu rikonoxxuti bħala pilastri ewlenin fir-rapport;</w:t>
            </w:r>
          </w:p>
        </w:tc>
      </w:tr>
    </w:tbl>
    <w:p w14:paraId="007B05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A8B1EFB" w14:textId="77777777" w:rsidR="0013690C" w:rsidRPr="00AF7F4E" w:rsidRDefault="0013690C" w:rsidP="0013690C">
      <w:r w:rsidRPr="00AF7F4E">
        <w:rPr>
          <w:rStyle w:val="HideTWBExt"/>
          <w:color w:val="auto"/>
        </w:rPr>
        <w:t>&lt;/Amend&gt;</w:t>
      </w:r>
    </w:p>
    <w:p w14:paraId="16303F8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637</w:t>
      </w:r>
      <w:r w:rsidRPr="00AF7F4E">
        <w:rPr>
          <w:rStyle w:val="HideTWBExt"/>
          <w:color w:val="auto"/>
        </w:rPr>
        <w:t>&lt;/NumAm&gt;</w:t>
      </w:r>
    </w:p>
    <w:p w14:paraId="5400FF4E"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454F47D0" w14:textId="77777777" w:rsidR="0013690C" w:rsidRPr="00AF7F4E" w:rsidRDefault="0013690C" w:rsidP="0013690C">
      <w:pPr>
        <w:pStyle w:val="NormalBold"/>
      </w:pPr>
      <w:r w:rsidRPr="00AF7F4E">
        <w:rPr>
          <w:rStyle w:val="HideTWBExt"/>
          <w:b w:val="0"/>
          <w:color w:val="auto"/>
        </w:rPr>
        <w:t>&lt;/RepeatBlock-By&gt;</w:t>
      </w:r>
    </w:p>
    <w:p w14:paraId="0D82CB1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DB5BA45" w14:textId="77777777" w:rsidR="0013690C" w:rsidRPr="00AF7F4E" w:rsidRDefault="0013690C" w:rsidP="0013690C">
      <w:pPr>
        <w:pStyle w:val="NormalBold"/>
      </w:pPr>
      <w:r w:rsidRPr="00AF7F4E">
        <w:rPr>
          <w:rStyle w:val="HideTWBExt"/>
          <w:color w:val="auto"/>
        </w:rPr>
        <w:t>&lt;Article&gt;</w:t>
      </w:r>
      <w:r w:rsidRPr="00AF7F4E">
        <w:t>Paragrafu 34a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B46875D" w14:textId="77777777" w:rsidTr="00096245">
        <w:trPr>
          <w:trHeight w:hRule="exact" w:val="240"/>
          <w:jc w:val="center"/>
        </w:trPr>
        <w:tc>
          <w:tcPr>
            <w:tcW w:w="9752" w:type="dxa"/>
            <w:gridSpan w:val="2"/>
            <w:tcBorders>
              <w:top w:val="nil"/>
              <w:left w:val="nil"/>
              <w:bottom w:val="nil"/>
              <w:right w:val="nil"/>
            </w:tcBorders>
          </w:tcPr>
          <w:p w14:paraId="6FB7DA81" w14:textId="77777777" w:rsidR="0013690C" w:rsidRPr="00AF7F4E" w:rsidRDefault="0013690C" w:rsidP="00096245"/>
        </w:tc>
      </w:tr>
      <w:tr w:rsidR="00AF7F4E" w:rsidRPr="00AF7F4E" w14:paraId="7290B180" w14:textId="77777777" w:rsidTr="00096245">
        <w:trPr>
          <w:trHeight w:val="240"/>
          <w:jc w:val="center"/>
        </w:trPr>
        <w:tc>
          <w:tcPr>
            <w:tcW w:w="4876" w:type="dxa"/>
            <w:tcBorders>
              <w:top w:val="nil"/>
              <w:left w:val="nil"/>
              <w:bottom w:val="nil"/>
              <w:right w:val="nil"/>
            </w:tcBorders>
          </w:tcPr>
          <w:p w14:paraId="5BC3E86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5B7ADBC" w14:textId="77777777" w:rsidR="0013690C" w:rsidRPr="00AF7F4E" w:rsidRDefault="0013690C" w:rsidP="00096245">
            <w:pPr>
              <w:pStyle w:val="AmColumnHeading"/>
            </w:pPr>
            <w:r w:rsidRPr="00AF7F4E">
              <w:t>Emenda</w:t>
            </w:r>
          </w:p>
        </w:tc>
      </w:tr>
      <w:tr w:rsidR="00AF7F4E" w:rsidRPr="00AF7F4E" w14:paraId="76A603AB" w14:textId="77777777" w:rsidTr="00096245">
        <w:trPr>
          <w:jc w:val="center"/>
        </w:trPr>
        <w:tc>
          <w:tcPr>
            <w:tcW w:w="4876" w:type="dxa"/>
            <w:tcBorders>
              <w:top w:val="nil"/>
              <w:left w:val="nil"/>
              <w:bottom w:val="nil"/>
              <w:right w:val="nil"/>
            </w:tcBorders>
          </w:tcPr>
          <w:p w14:paraId="33F68226" w14:textId="77777777" w:rsidR="0013690C" w:rsidRPr="00AF7F4E" w:rsidRDefault="0013690C" w:rsidP="00096245">
            <w:pPr>
              <w:pStyle w:val="Normal6a"/>
            </w:pPr>
          </w:p>
        </w:tc>
        <w:tc>
          <w:tcPr>
            <w:tcW w:w="4876" w:type="dxa"/>
            <w:tcBorders>
              <w:top w:val="nil"/>
              <w:left w:val="nil"/>
              <w:bottom w:val="nil"/>
              <w:right w:val="nil"/>
            </w:tcBorders>
          </w:tcPr>
          <w:p w14:paraId="12EBAF05" w14:textId="77777777" w:rsidR="0013690C" w:rsidRPr="00AF7F4E" w:rsidRDefault="0013690C" w:rsidP="00096245">
            <w:pPr>
              <w:pStyle w:val="Normal6a"/>
            </w:pPr>
            <w:r w:rsidRPr="00AF7F4E">
              <w:rPr>
                <w:b/>
                <w:i/>
              </w:rPr>
              <w:t>34a.</w:t>
            </w:r>
            <w:r w:rsidRPr="00AF7F4E">
              <w:tab/>
            </w:r>
            <w:r w:rsidRPr="00AF7F4E">
              <w:rPr>
                <w:b/>
                <w:bCs/>
                <w:i/>
                <w:iCs/>
              </w:rPr>
              <w:t>Jistieden lill-Kummissjoni, meta tivvaluta d-dimensjoni tas-suq uniku fir-Rapport dwar l-Istat tad-Dritt, u lill-Istati Membri, tindirizza d-distorsjonijiet strutturali fl-akkwist pubbliku u fl-użu tal-fondi tal-UE u dawk nazzjonali, b’mod partikolari f’reġjuni ifqar fejn id-dipendenza mill-kuntratti pubbliċi u l-kompetizzjoni dgħajfa jiffaċilitaw il-klijenteliżmu u l-koerċizzjoni tal-votanti;</w:t>
            </w:r>
            <w:r w:rsidRPr="00AF7F4E">
              <w:rPr>
                <w:b/>
                <w:i/>
              </w:rPr>
              <w:t xml:space="preserve"> jissottolinja li infurzar konsistenti tar-regoli tal-UE dwar il-kompetizzjoni, l-għajnuna mill-Istat u l-akkwist pubbliku, flimkien ma’ appoġġ għal ekonomija lokali aktar diversifikata u aċċess ġust għall-finanzjament, huwa meħtieġ biex jinħoloq ċirku virtuż li fih is-swieq miftuħa u kompetittivi jirfdu l-istat tad-dritt, jillimitaw il-possibbiltajiet għall-klijenteliżmu u l-koerċizzjoni tal-votanti u jikkontribwixxu għat-tnaqqis tal-inugwaljanzi reġjonali;</w:t>
            </w:r>
          </w:p>
        </w:tc>
      </w:tr>
    </w:tbl>
    <w:p w14:paraId="59E7A171"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62962AA" w14:textId="77777777" w:rsidR="0013690C" w:rsidRPr="00AF7F4E" w:rsidRDefault="0013690C" w:rsidP="0013690C">
      <w:r w:rsidRPr="00AF7F4E">
        <w:rPr>
          <w:rStyle w:val="HideTWBExt"/>
          <w:color w:val="auto"/>
        </w:rPr>
        <w:t>&lt;/Amend&gt;</w:t>
      </w:r>
    </w:p>
    <w:p w14:paraId="1CBADBD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638</w:t>
      </w:r>
      <w:r w:rsidRPr="00AF7F4E">
        <w:rPr>
          <w:rStyle w:val="HideTWBExt"/>
          <w:color w:val="auto"/>
        </w:rPr>
        <w:t>&lt;/NumAm&gt;</w:t>
      </w:r>
    </w:p>
    <w:p w14:paraId="479096E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10FA06EB" w14:textId="77777777" w:rsidR="0013690C" w:rsidRPr="00AF7F4E" w:rsidRDefault="0013690C" w:rsidP="0013690C">
      <w:pPr>
        <w:pStyle w:val="NormalBold"/>
      </w:pPr>
      <w:r w:rsidRPr="00AF7F4E">
        <w:rPr>
          <w:rStyle w:val="HideTWBExt"/>
          <w:b w:val="0"/>
          <w:color w:val="auto"/>
        </w:rPr>
        <w:t>&lt;/RepeatBlock-By&gt;</w:t>
      </w:r>
    </w:p>
    <w:p w14:paraId="62E8278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F417527" w14:textId="77777777" w:rsidR="0013690C" w:rsidRPr="00AF7F4E" w:rsidRDefault="0013690C" w:rsidP="0013690C">
      <w:pPr>
        <w:pStyle w:val="NormalBold"/>
      </w:pPr>
      <w:r w:rsidRPr="00AF7F4E">
        <w:rPr>
          <w:rStyle w:val="HideTWBExt"/>
          <w:color w:val="auto"/>
        </w:rPr>
        <w:t>&lt;Article&gt;</w:t>
      </w:r>
      <w:r w:rsidRPr="00AF7F4E">
        <w:t>Paragrafu 34a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67A7A8" w14:textId="77777777" w:rsidTr="00096245">
        <w:trPr>
          <w:trHeight w:hRule="exact" w:val="240"/>
          <w:jc w:val="center"/>
        </w:trPr>
        <w:tc>
          <w:tcPr>
            <w:tcW w:w="9752" w:type="dxa"/>
            <w:gridSpan w:val="2"/>
            <w:tcBorders>
              <w:top w:val="nil"/>
              <w:left w:val="nil"/>
              <w:bottom w:val="nil"/>
              <w:right w:val="nil"/>
            </w:tcBorders>
          </w:tcPr>
          <w:p w14:paraId="0D3856D3" w14:textId="77777777" w:rsidR="0013690C" w:rsidRPr="00AF7F4E" w:rsidRDefault="0013690C" w:rsidP="00096245"/>
        </w:tc>
      </w:tr>
      <w:tr w:rsidR="00AF7F4E" w:rsidRPr="00AF7F4E" w14:paraId="7C9A33E9" w14:textId="77777777" w:rsidTr="00096245">
        <w:trPr>
          <w:trHeight w:val="240"/>
          <w:jc w:val="center"/>
        </w:trPr>
        <w:tc>
          <w:tcPr>
            <w:tcW w:w="4876" w:type="dxa"/>
            <w:tcBorders>
              <w:top w:val="nil"/>
              <w:left w:val="nil"/>
              <w:bottom w:val="nil"/>
              <w:right w:val="nil"/>
            </w:tcBorders>
          </w:tcPr>
          <w:p w14:paraId="3497AB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989F574" w14:textId="77777777" w:rsidR="0013690C" w:rsidRPr="00AF7F4E" w:rsidRDefault="0013690C" w:rsidP="00096245">
            <w:pPr>
              <w:pStyle w:val="AmColumnHeading"/>
            </w:pPr>
            <w:r w:rsidRPr="00AF7F4E">
              <w:t>Emenda</w:t>
            </w:r>
          </w:p>
        </w:tc>
      </w:tr>
      <w:tr w:rsidR="00AF7F4E" w:rsidRPr="00AF7F4E" w14:paraId="3CA67BD7" w14:textId="77777777" w:rsidTr="00096245">
        <w:trPr>
          <w:jc w:val="center"/>
        </w:trPr>
        <w:tc>
          <w:tcPr>
            <w:tcW w:w="4876" w:type="dxa"/>
            <w:tcBorders>
              <w:top w:val="nil"/>
              <w:left w:val="nil"/>
              <w:bottom w:val="nil"/>
              <w:right w:val="nil"/>
            </w:tcBorders>
          </w:tcPr>
          <w:p w14:paraId="42C66A81" w14:textId="77777777" w:rsidR="0013690C" w:rsidRPr="00AF7F4E" w:rsidRDefault="0013690C" w:rsidP="00096245">
            <w:pPr>
              <w:pStyle w:val="Normal6a"/>
            </w:pPr>
          </w:p>
        </w:tc>
        <w:tc>
          <w:tcPr>
            <w:tcW w:w="4876" w:type="dxa"/>
            <w:tcBorders>
              <w:top w:val="nil"/>
              <w:left w:val="nil"/>
              <w:bottom w:val="nil"/>
              <w:right w:val="nil"/>
            </w:tcBorders>
          </w:tcPr>
          <w:p w14:paraId="50F0B041" w14:textId="77777777" w:rsidR="0013690C" w:rsidRPr="00AF7F4E" w:rsidRDefault="0013690C" w:rsidP="00096245">
            <w:pPr>
              <w:pStyle w:val="Normal6a"/>
            </w:pPr>
            <w:r w:rsidRPr="00AF7F4E">
              <w:rPr>
                <w:b/>
                <w:i/>
              </w:rPr>
              <w:t>34a.</w:t>
            </w:r>
            <w:r w:rsidRPr="00AF7F4E">
              <w:tab/>
            </w:r>
            <w:r w:rsidRPr="00AF7F4E">
              <w:rPr>
                <w:b/>
                <w:i/>
              </w:rPr>
              <w:t>Iqis li, filwaqt li t-trattament trażversali tagħha huwa xieraq u għandu jinżamm, din id-dimensjoni trid madankollu tiġi inkorporata bis-sħiħ f’kull pilastru tar-rapporti futuri; jistieden lill-Kummissjoni tiżviluppa indikaturi ċari ta’ “distorsjonijiet tal-kompetizzjoni relatati mal-istat tad-dritt”, inkluża durata eċċessiva tal-każ fil-qrati kummerċjali u amministrattivi, livell baxx ta’ indipendenza ġudizzjarja perċepita persistenti, reklamar mill-Istat mhux trasparenti u nuqqas ta’ prosekuzzjonijiet ta’ korruzzjoni ta’ livell għoli, u tirrifletti dawn l-indikaturi b’mod sistematiku fis-Semestru Ewropew u fir-rakkomandazzjonijiet speċifiċi għall-pajjiż;</w:t>
            </w:r>
          </w:p>
        </w:tc>
      </w:tr>
    </w:tbl>
    <w:p w14:paraId="59E9B2D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57F6DE5" w14:textId="77777777" w:rsidR="0013690C" w:rsidRPr="00AF7F4E" w:rsidRDefault="0013690C" w:rsidP="0013690C">
      <w:r w:rsidRPr="00AF7F4E">
        <w:rPr>
          <w:rStyle w:val="HideTWBExt"/>
          <w:color w:val="auto"/>
        </w:rPr>
        <w:t>&lt;/Amend&gt;</w:t>
      </w:r>
    </w:p>
    <w:p w14:paraId="34A7F17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639</w:t>
      </w:r>
      <w:r w:rsidRPr="00AF7F4E">
        <w:rPr>
          <w:rStyle w:val="HideTWBExt"/>
          <w:color w:val="auto"/>
        </w:rPr>
        <w:t>&lt;/NumAm&gt;</w:t>
      </w:r>
    </w:p>
    <w:p w14:paraId="29E62A49"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7DF0E8C4" w14:textId="77777777" w:rsidR="0013690C" w:rsidRPr="00AF7F4E" w:rsidRDefault="0013690C" w:rsidP="0013690C">
      <w:pPr>
        <w:pStyle w:val="NormalBold"/>
      </w:pPr>
      <w:r w:rsidRPr="00AF7F4E">
        <w:rPr>
          <w:rStyle w:val="HideTWBExt"/>
          <w:b w:val="0"/>
          <w:color w:val="auto"/>
        </w:rPr>
        <w:t>&lt;/RepeatBlock-By&gt;</w:t>
      </w:r>
    </w:p>
    <w:p w14:paraId="1E1E948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34B31F" w14:textId="77777777" w:rsidR="0013690C" w:rsidRPr="00AF7F4E" w:rsidRDefault="0013690C" w:rsidP="0013690C">
      <w:pPr>
        <w:pStyle w:val="NormalBold"/>
      </w:pPr>
      <w:r w:rsidRPr="00AF7F4E">
        <w:rPr>
          <w:rStyle w:val="HideTWBExt"/>
          <w:color w:val="auto"/>
        </w:rPr>
        <w:t>&lt;Article&gt;</w:t>
      </w:r>
      <w:r w:rsidRPr="00AF7F4E">
        <w:t>Paragrafu 34b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96F376C" w14:textId="77777777" w:rsidTr="00096245">
        <w:trPr>
          <w:trHeight w:hRule="exact" w:val="240"/>
          <w:jc w:val="center"/>
        </w:trPr>
        <w:tc>
          <w:tcPr>
            <w:tcW w:w="9752" w:type="dxa"/>
            <w:gridSpan w:val="2"/>
            <w:tcBorders>
              <w:top w:val="nil"/>
              <w:left w:val="nil"/>
              <w:bottom w:val="nil"/>
              <w:right w:val="nil"/>
            </w:tcBorders>
          </w:tcPr>
          <w:p w14:paraId="7EC868F3" w14:textId="77777777" w:rsidR="0013690C" w:rsidRPr="00AF7F4E" w:rsidRDefault="0013690C" w:rsidP="00096245"/>
        </w:tc>
      </w:tr>
      <w:tr w:rsidR="00AF7F4E" w:rsidRPr="00AF7F4E" w14:paraId="6C1D6746" w14:textId="77777777" w:rsidTr="00096245">
        <w:trPr>
          <w:trHeight w:val="240"/>
          <w:jc w:val="center"/>
        </w:trPr>
        <w:tc>
          <w:tcPr>
            <w:tcW w:w="4876" w:type="dxa"/>
            <w:tcBorders>
              <w:top w:val="nil"/>
              <w:left w:val="nil"/>
              <w:bottom w:val="nil"/>
              <w:right w:val="nil"/>
            </w:tcBorders>
          </w:tcPr>
          <w:p w14:paraId="6AAE21E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572B1A" w14:textId="77777777" w:rsidR="0013690C" w:rsidRPr="00AF7F4E" w:rsidRDefault="0013690C" w:rsidP="00096245">
            <w:pPr>
              <w:pStyle w:val="AmColumnHeading"/>
            </w:pPr>
            <w:r w:rsidRPr="00AF7F4E">
              <w:t>Emenda</w:t>
            </w:r>
          </w:p>
        </w:tc>
      </w:tr>
      <w:tr w:rsidR="00AF7F4E" w:rsidRPr="00AF7F4E" w14:paraId="125F731A" w14:textId="77777777" w:rsidTr="00096245">
        <w:trPr>
          <w:jc w:val="center"/>
        </w:trPr>
        <w:tc>
          <w:tcPr>
            <w:tcW w:w="4876" w:type="dxa"/>
            <w:tcBorders>
              <w:top w:val="nil"/>
              <w:left w:val="nil"/>
              <w:bottom w:val="nil"/>
              <w:right w:val="nil"/>
            </w:tcBorders>
          </w:tcPr>
          <w:p w14:paraId="3F0FD8AC" w14:textId="77777777" w:rsidR="0013690C" w:rsidRPr="00AF7F4E" w:rsidRDefault="0013690C" w:rsidP="00096245">
            <w:pPr>
              <w:pStyle w:val="Normal6a"/>
            </w:pPr>
          </w:p>
        </w:tc>
        <w:tc>
          <w:tcPr>
            <w:tcW w:w="4876" w:type="dxa"/>
            <w:tcBorders>
              <w:top w:val="nil"/>
              <w:left w:val="nil"/>
              <w:bottom w:val="nil"/>
              <w:right w:val="nil"/>
            </w:tcBorders>
          </w:tcPr>
          <w:p w14:paraId="5DF81C38" w14:textId="77777777" w:rsidR="0013690C" w:rsidRPr="00AF7F4E" w:rsidRDefault="0013690C" w:rsidP="00096245">
            <w:pPr>
              <w:pStyle w:val="Normal6a"/>
            </w:pPr>
            <w:r w:rsidRPr="00AF7F4E">
              <w:rPr>
                <w:b/>
                <w:i/>
              </w:rPr>
              <w:t>34b.</w:t>
            </w:r>
            <w:r w:rsidRPr="00AF7F4E">
              <w:tab/>
            </w:r>
            <w:r w:rsidRPr="00AF7F4E">
              <w:rPr>
                <w:b/>
                <w:i/>
              </w:rPr>
              <w:t xml:space="preserve">Jistieden lill-Kummissjoni tidentifika, fil-kapitoli tal-pajjiżi tagħha, </w:t>
            </w:r>
            <w:r w:rsidRPr="00AF7F4E">
              <w:rPr>
                <w:b/>
                <w:i/>
              </w:rPr>
              <w:lastRenderedPageBreak/>
              <w:t>dawk l-Istati Membri fejn id-dewmien ġudizzjarju, l-infurzar dgħajjef tal-kuntratti, jew il-korruzzjoni sistemika joħolqu ostakli nontariffarji effettivi għall-kumpaniji minn Stati Membri oħra, u tqabbel il-progress ma’ dawk bl-aħjar prestazzjoni fl-Unjoni; jisħaq li dan l-isem irid ikun ibbażat fuq data u metodoloġiji trasparenti u għandu jorbot b’mod espliċitu n-nuqqasijiet tal-istat tad-dritt mal-investiment mitluf, l-kostijiet ogħla tat-tranżazzjonijiet u t-tnaqqis fil-parteċipazzjoni tal-SMEs fis-suq uniku;</w:t>
            </w:r>
          </w:p>
        </w:tc>
      </w:tr>
    </w:tbl>
    <w:p w14:paraId="72CF6F5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AEFD7C5" w14:textId="77777777" w:rsidR="0013690C" w:rsidRPr="00AF7F4E" w:rsidRDefault="0013690C" w:rsidP="0013690C">
      <w:r w:rsidRPr="00AF7F4E">
        <w:rPr>
          <w:rStyle w:val="HideTWBExt"/>
          <w:color w:val="auto"/>
        </w:rPr>
        <w:t>&lt;/Amend&gt;</w:t>
      </w:r>
    </w:p>
    <w:p w14:paraId="7E354EA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640</w:t>
      </w:r>
      <w:r w:rsidRPr="00AF7F4E">
        <w:rPr>
          <w:rStyle w:val="HideTWBExt"/>
          <w:color w:val="auto"/>
        </w:rPr>
        <w:t>&lt;/NumAm&gt;</w:t>
      </w:r>
    </w:p>
    <w:p w14:paraId="5E1704FA"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3426E089" w14:textId="77777777" w:rsidR="0013690C" w:rsidRPr="00AF7F4E" w:rsidRDefault="0013690C" w:rsidP="0013690C">
      <w:pPr>
        <w:pStyle w:val="NormalBold"/>
      </w:pPr>
      <w:r w:rsidRPr="00AF7F4E">
        <w:rPr>
          <w:rStyle w:val="HideTWBExt"/>
          <w:b w:val="0"/>
          <w:color w:val="auto"/>
        </w:rPr>
        <w:t>&lt;/RepeatBlock-By&gt;</w:t>
      </w:r>
    </w:p>
    <w:p w14:paraId="5280A8F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CDE99E5" w14:textId="77777777" w:rsidR="0013690C" w:rsidRPr="00AF7F4E" w:rsidRDefault="0013690C" w:rsidP="0013690C">
      <w:pPr>
        <w:pStyle w:val="NormalBold"/>
      </w:pPr>
      <w:r w:rsidRPr="00AF7F4E">
        <w:rPr>
          <w:rStyle w:val="HideTWBExt"/>
          <w:color w:val="auto"/>
        </w:rPr>
        <w:t>&lt;Article&gt;</w:t>
      </w:r>
      <w:r w:rsidRPr="00AF7F4E">
        <w:t>Paragrafu 35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73D0F0" w14:textId="77777777" w:rsidTr="00096245">
        <w:trPr>
          <w:trHeight w:hRule="exact" w:val="240"/>
          <w:jc w:val="center"/>
        </w:trPr>
        <w:tc>
          <w:tcPr>
            <w:tcW w:w="9752" w:type="dxa"/>
            <w:gridSpan w:val="2"/>
            <w:tcBorders>
              <w:top w:val="nil"/>
              <w:left w:val="nil"/>
              <w:bottom w:val="nil"/>
              <w:right w:val="nil"/>
            </w:tcBorders>
          </w:tcPr>
          <w:p w14:paraId="72C2A654" w14:textId="77777777" w:rsidR="0013690C" w:rsidRPr="00AF7F4E" w:rsidRDefault="0013690C" w:rsidP="00096245"/>
        </w:tc>
      </w:tr>
      <w:tr w:rsidR="00AF7F4E" w:rsidRPr="00AF7F4E" w14:paraId="7E5C278D" w14:textId="77777777" w:rsidTr="00096245">
        <w:trPr>
          <w:trHeight w:val="240"/>
          <w:jc w:val="center"/>
        </w:trPr>
        <w:tc>
          <w:tcPr>
            <w:tcW w:w="4876" w:type="dxa"/>
            <w:tcBorders>
              <w:top w:val="nil"/>
              <w:left w:val="nil"/>
              <w:bottom w:val="nil"/>
              <w:right w:val="nil"/>
            </w:tcBorders>
          </w:tcPr>
          <w:p w14:paraId="66235AB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55CA613" w14:textId="77777777" w:rsidR="0013690C" w:rsidRPr="00AF7F4E" w:rsidRDefault="0013690C" w:rsidP="00096245">
            <w:pPr>
              <w:pStyle w:val="AmColumnHeading"/>
            </w:pPr>
            <w:r w:rsidRPr="00AF7F4E">
              <w:t>Emenda</w:t>
            </w:r>
          </w:p>
        </w:tc>
      </w:tr>
      <w:tr w:rsidR="00AF7F4E" w:rsidRPr="00AF7F4E" w14:paraId="4DDB421B" w14:textId="77777777" w:rsidTr="00096245">
        <w:trPr>
          <w:jc w:val="center"/>
        </w:trPr>
        <w:tc>
          <w:tcPr>
            <w:tcW w:w="4876" w:type="dxa"/>
            <w:tcBorders>
              <w:top w:val="nil"/>
              <w:left w:val="nil"/>
              <w:bottom w:val="nil"/>
              <w:right w:val="nil"/>
            </w:tcBorders>
          </w:tcPr>
          <w:p w14:paraId="306647C8"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w:t>
            </w:r>
            <w:r w:rsidRPr="00AF7F4E">
              <w:rPr>
                <w:b/>
                <w:bCs/>
                <w:i/>
                <w:iCs/>
              </w:rPr>
              <w:t xml:space="preserve">mill-membri futuri tal-UE </w:t>
            </w:r>
            <w:r w:rsidRPr="00AF7F4E">
              <w:t xml:space="preserve">matul il-proċess ta’ adeżjoni; </w:t>
            </w:r>
            <w:r w:rsidRPr="00AF7F4E">
              <w:rPr>
                <w:b/>
                <w:bCs/>
                <w:i/>
                <w:iCs/>
              </w:rPr>
              <w:t>iħeġġeġ</w:t>
            </w:r>
            <w:r w:rsidRPr="00AF7F4E">
              <w:t xml:space="preserve"> evalwazzjoni </w:t>
            </w:r>
            <w:r w:rsidRPr="00AF7F4E">
              <w:rPr>
                <w:b/>
                <w:bCs/>
                <w:i/>
                <w:iCs/>
              </w:rPr>
              <w:t>mill-qrib</w:t>
            </w:r>
            <w:r w:rsidRPr="00AF7F4E">
              <w:t xml:space="preserve"> tal-istat tad-dritt fil-pajjiżi kollha </w:t>
            </w:r>
            <w:r w:rsidRPr="00AF7F4E">
              <w:rPr>
                <w:b/>
                <w:bCs/>
                <w:i/>
                <w:iCs/>
              </w:rPr>
              <w:t>fi</w:t>
            </w:r>
            <w:r w:rsidRPr="00AF7F4E">
              <w:t xml:space="preserve"> proċess ta’ adeżjoni; iħeġġeġ lill-Kummissjoni tipprovdi rakkomandazzjonijiet konkreti lill-pajjiżi tal-adeżjoni dwar </w:t>
            </w:r>
            <w:r w:rsidRPr="00AF7F4E">
              <w:rPr>
                <w:b/>
                <w:bCs/>
                <w:i/>
                <w:iCs/>
              </w:rPr>
              <w:t>is-sitwazzjoni tal-istat</w:t>
            </w:r>
            <w:r w:rsidRPr="00AF7F4E">
              <w:t xml:space="preserve"> tad-dritt</w:t>
            </w:r>
            <w:r w:rsidRPr="00AF7F4E">
              <w:rPr>
                <w:b/>
                <w:bCs/>
                <w:i/>
                <w:iCs/>
              </w:rPr>
              <w:t>, u tiżgura l-allinjament mar-rapport</w:t>
            </w:r>
            <w:r w:rsidRPr="00AF7F4E">
              <w:t xml:space="preserve"> dwar it-tkabbir;</w:t>
            </w:r>
          </w:p>
        </w:tc>
        <w:tc>
          <w:tcPr>
            <w:tcW w:w="4876" w:type="dxa"/>
            <w:tcBorders>
              <w:top w:val="nil"/>
              <w:left w:val="nil"/>
              <w:bottom w:val="nil"/>
              <w:right w:val="nil"/>
            </w:tcBorders>
          </w:tcPr>
          <w:p w14:paraId="5EDC8B5C" w14:textId="77777777" w:rsidR="0013690C" w:rsidRPr="00AF7F4E" w:rsidRDefault="0013690C" w:rsidP="00096245">
            <w:pPr>
              <w:pStyle w:val="Normal6a"/>
            </w:pPr>
            <w:r w:rsidRPr="00AF7F4E">
              <w:t>35.</w:t>
            </w:r>
            <w:r w:rsidRPr="00AF7F4E">
              <w:tab/>
              <w:t xml:space="preserve">Itenni li l-valuri minquxa fl-Artikolu 2 tat-TUE jridu jiġu rispettati </w:t>
            </w:r>
            <w:r w:rsidRPr="00AF7F4E">
              <w:rPr>
                <w:b/>
                <w:bCs/>
                <w:i/>
                <w:iCs/>
              </w:rPr>
              <w:t xml:space="preserve">bis-sħiħ u b’mod inekwivoku </w:t>
            </w:r>
            <w:r w:rsidRPr="00AF7F4E">
              <w:t xml:space="preserve">mhux biss mill-Istati Membri attwali iżda wkoll </w:t>
            </w:r>
            <w:r w:rsidRPr="00AF7F4E">
              <w:rPr>
                <w:b/>
                <w:bCs/>
                <w:i/>
                <w:iCs/>
              </w:rPr>
              <w:t xml:space="preserve">mill-pajjiżi kandidati u kandidati potenzjali </w:t>
            </w:r>
            <w:r w:rsidRPr="00AF7F4E">
              <w:t xml:space="preserve">matul il-proċess ta’ adeżjoni </w:t>
            </w:r>
            <w:r w:rsidRPr="00AF7F4E">
              <w:rPr>
                <w:b/>
                <w:bCs/>
                <w:i/>
                <w:iCs/>
              </w:rPr>
              <w:t>kollu</w:t>
            </w:r>
            <w:r w:rsidRPr="00AF7F4E">
              <w:t xml:space="preserve">; </w:t>
            </w:r>
            <w:r w:rsidRPr="00AF7F4E">
              <w:rPr>
                <w:b/>
                <w:bCs/>
                <w:i/>
                <w:iCs/>
              </w:rPr>
              <w:t>jisħaq li l-fażi tal-adeżjoni hija mument deċiżiv u mhux negozjabbli biex jiġi żgurat li jiġu stabbiliti b’mod sod pedamenti sodi, irriversibbli u sostenibbli għall-protezzjoni tal-istat tad-dritt, tad-drittijiet fundamentali u tal-istandards demokratiċi;</w:t>
            </w:r>
            <w:r w:rsidRPr="00AF7F4E">
              <w:rPr>
                <w:b/>
                <w:i/>
              </w:rPr>
              <w:t xml:space="preserve"> </w:t>
            </w:r>
            <w:r w:rsidRPr="00AF7F4E">
              <w:rPr>
                <w:b/>
                <w:bCs/>
                <w:i/>
                <w:iCs/>
              </w:rPr>
              <w:t xml:space="preserve">jappella għal </w:t>
            </w:r>
            <w:r w:rsidRPr="00AF7F4E">
              <w:t xml:space="preserve">evalwazzjoni </w:t>
            </w:r>
            <w:r w:rsidRPr="00AF7F4E">
              <w:rPr>
                <w:b/>
                <w:bCs/>
                <w:i/>
                <w:iCs/>
              </w:rPr>
              <w:t xml:space="preserve">rigoruża, kontinwa u fil-fond </w:t>
            </w:r>
            <w:r w:rsidRPr="00AF7F4E">
              <w:t xml:space="preserve">tal-istat tad-dritt fil-pajjiżi kollha </w:t>
            </w:r>
            <w:r w:rsidRPr="00AF7F4E">
              <w:rPr>
                <w:b/>
                <w:bCs/>
                <w:i/>
                <w:iCs/>
              </w:rPr>
              <w:t>li għaddejjin minn</w:t>
            </w:r>
            <w:r w:rsidRPr="00AF7F4E">
              <w:t xml:space="preserve"> proċess ta’ adeżjoni; iħeġġeġ lill-Kummissjoni tipprovdi rakkomandazzjonijiet </w:t>
            </w:r>
            <w:r w:rsidRPr="00AF7F4E">
              <w:rPr>
                <w:b/>
                <w:bCs/>
                <w:i/>
                <w:iCs/>
              </w:rPr>
              <w:t xml:space="preserve">ċari, </w:t>
            </w:r>
            <w:r w:rsidRPr="00AF7F4E">
              <w:t xml:space="preserve">konkreti </w:t>
            </w:r>
            <w:r w:rsidRPr="00AF7F4E">
              <w:rPr>
                <w:b/>
                <w:bCs/>
                <w:i/>
                <w:iCs/>
              </w:rPr>
              <w:t xml:space="preserve">u li jistgħu jitkejlu </w:t>
            </w:r>
            <w:r w:rsidRPr="00AF7F4E">
              <w:t xml:space="preserve">lill-pajjiżi tal-adeżjoni dwar </w:t>
            </w:r>
            <w:r w:rsidRPr="00AF7F4E">
              <w:rPr>
                <w:b/>
                <w:bCs/>
                <w:i/>
                <w:iCs/>
              </w:rPr>
              <w:t>in-nuqqasijiet u l-progress relatati mal-</w:t>
            </w:r>
            <w:r w:rsidRPr="00AF7F4E">
              <w:rPr>
                <w:b/>
                <w:bCs/>
                <w:i/>
                <w:iCs/>
              </w:rPr>
              <w:lastRenderedPageBreak/>
              <w:t>istat</w:t>
            </w:r>
            <w:r w:rsidRPr="00AF7F4E">
              <w:t xml:space="preserve"> tad-dritt</w:t>
            </w:r>
            <w:r w:rsidRPr="00AF7F4E">
              <w:rPr>
                <w:b/>
                <w:bCs/>
                <w:i/>
                <w:iCs/>
              </w:rPr>
              <w:t xml:space="preserve">, u jinsisti fuq konsistenza sħiħa, komplementarjetà u tisħiħ reċiproku bejn ir-Rapport dwar l-Istat </w:t>
            </w:r>
            <w:r w:rsidRPr="00AF7F4E">
              <w:t>tad-Dritt</w:t>
            </w:r>
            <w:r w:rsidRPr="00AF7F4E">
              <w:rPr>
                <w:b/>
                <w:bCs/>
                <w:i/>
                <w:iCs/>
              </w:rPr>
              <w:t xml:space="preserve"> u r-Rapport </w:t>
            </w:r>
            <w:r w:rsidRPr="00AF7F4E">
              <w:t>dwar it-Tkabbir</w:t>
            </w:r>
            <w:r w:rsidRPr="00AF7F4E">
              <w:rPr>
                <w:b/>
                <w:bCs/>
                <w:i/>
                <w:iCs/>
              </w:rPr>
              <w:t>, sabiex jiġu evitati valutazzjonijiet diverġenti u tiġi żgurata politika tat-tkabbir koerenti u kredibbli</w:t>
            </w:r>
            <w:r w:rsidRPr="00AF7F4E">
              <w:t>;</w:t>
            </w:r>
          </w:p>
        </w:tc>
      </w:tr>
    </w:tbl>
    <w:p w14:paraId="6F83DF0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110B603" w14:textId="77777777" w:rsidR="0013690C" w:rsidRPr="00AF7F4E" w:rsidRDefault="0013690C" w:rsidP="0013690C">
      <w:r w:rsidRPr="00AF7F4E">
        <w:rPr>
          <w:rStyle w:val="HideTWBExt"/>
          <w:color w:val="auto"/>
        </w:rPr>
        <w:t>&lt;/Amend&gt;</w:t>
      </w:r>
    </w:p>
    <w:p w14:paraId="6923653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641</w:t>
      </w:r>
      <w:r w:rsidRPr="00AF7F4E">
        <w:rPr>
          <w:rStyle w:val="HideTWBExt"/>
          <w:color w:val="auto"/>
        </w:rPr>
        <w:t>&lt;/NumAm&gt;</w:t>
      </w:r>
    </w:p>
    <w:p w14:paraId="0DEF87F7"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93FC80D" w14:textId="77777777" w:rsidR="0013690C" w:rsidRPr="00AF7F4E" w:rsidRDefault="0013690C" w:rsidP="0013690C">
      <w:pPr>
        <w:pStyle w:val="NormalBold"/>
      </w:pPr>
      <w:r w:rsidRPr="00AF7F4E">
        <w:rPr>
          <w:rStyle w:val="HideTWBExt"/>
          <w:b w:val="0"/>
          <w:color w:val="auto"/>
        </w:rPr>
        <w:t>&lt;/RepeatBlock-By&gt;</w:t>
      </w:r>
    </w:p>
    <w:p w14:paraId="5EEA72D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3446CF5" w14:textId="77777777" w:rsidR="0013690C" w:rsidRPr="00AF7F4E" w:rsidRDefault="0013690C" w:rsidP="0013690C">
      <w:pPr>
        <w:pStyle w:val="NormalBold"/>
      </w:pPr>
      <w:r w:rsidRPr="00AF7F4E">
        <w:rPr>
          <w:rStyle w:val="HideTWBExt"/>
          <w:color w:val="auto"/>
        </w:rPr>
        <w:t>&lt;Article&gt;</w:t>
      </w:r>
      <w:r w:rsidRPr="00AF7F4E">
        <w:t>Paragrafu 35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A6CDBF" w14:textId="77777777" w:rsidTr="00096245">
        <w:trPr>
          <w:trHeight w:hRule="exact" w:val="240"/>
          <w:jc w:val="center"/>
        </w:trPr>
        <w:tc>
          <w:tcPr>
            <w:tcW w:w="9752" w:type="dxa"/>
            <w:gridSpan w:val="2"/>
            <w:tcBorders>
              <w:top w:val="nil"/>
              <w:left w:val="nil"/>
              <w:bottom w:val="nil"/>
              <w:right w:val="nil"/>
            </w:tcBorders>
          </w:tcPr>
          <w:p w14:paraId="5314DE73" w14:textId="77777777" w:rsidR="0013690C" w:rsidRPr="00AF7F4E" w:rsidRDefault="0013690C" w:rsidP="00096245"/>
        </w:tc>
      </w:tr>
      <w:tr w:rsidR="00AF7F4E" w:rsidRPr="00AF7F4E" w14:paraId="2F6026C2" w14:textId="77777777" w:rsidTr="00096245">
        <w:trPr>
          <w:trHeight w:val="240"/>
          <w:jc w:val="center"/>
        </w:trPr>
        <w:tc>
          <w:tcPr>
            <w:tcW w:w="4876" w:type="dxa"/>
            <w:tcBorders>
              <w:top w:val="nil"/>
              <w:left w:val="nil"/>
              <w:bottom w:val="nil"/>
              <w:right w:val="nil"/>
            </w:tcBorders>
          </w:tcPr>
          <w:p w14:paraId="34300EC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B39B78" w14:textId="77777777" w:rsidR="0013690C" w:rsidRPr="00AF7F4E" w:rsidRDefault="0013690C" w:rsidP="00096245">
            <w:pPr>
              <w:pStyle w:val="AmColumnHeading"/>
            </w:pPr>
            <w:r w:rsidRPr="00AF7F4E">
              <w:t>Emenda</w:t>
            </w:r>
          </w:p>
        </w:tc>
      </w:tr>
      <w:tr w:rsidR="00AF7F4E" w:rsidRPr="00AF7F4E" w14:paraId="013F600F" w14:textId="77777777" w:rsidTr="00096245">
        <w:trPr>
          <w:jc w:val="center"/>
        </w:trPr>
        <w:tc>
          <w:tcPr>
            <w:tcW w:w="4876" w:type="dxa"/>
            <w:tcBorders>
              <w:top w:val="nil"/>
              <w:left w:val="nil"/>
              <w:bottom w:val="nil"/>
              <w:right w:val="nil"/>
            </w:tcBorders>
          </w:tcPr>
          <w:p w14:paraId="16BBA3FD"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mill-membri futuri </w:t>
            </w:r>
            <w:r w:rsidRPr="00AF7F4E">
              <w:rPr>
                <w:b/>
                <w:bCs/>
                <w:i/>
                <w:iCs/>
              </w:rPr>
              <w:t>tal-UE</w:t>
            </w:r>
            <w:r w:rsidRPr="00AF7F4E">
              <w:t xml:space="preserve"> matul </w:t>
            </w:r>
            <w:r w:rsidRPr="00AF7F4E">
              <w:rPr>
                <w:b/>
                <w:bCs/>
                <w:i/>
                <w:iCs/>
              </w:rPr>
              <w:t>il-proċess</w:t>
            </w:r>
            <w:r w:rsidRPr="00AF7F4E">
              <w:t xml:space="preserve"> ta’ adeżjoni; iħeġġeġ evalwazzjoni mill-qrib tal-istat tad-dritt fil-pajjiżi kollha fi proċess ta’ adeżjoni; iħeġġeġ lill-Kummissjoni tipprovdi rakkomandazzjonijiet konkreti lill-pajjiżi tal-adeżjoni dwar is-sitwazzjoni tal-istat tad-dritt, u tiżgura l-allinjament mar-rapport dwar it-tkabbir;</w:t>
            </w:r>
          </w:p>
        </w:tc>
        <w:tc>
          <w:tcPr>
            <w:tcW w:w="4876" w:type="dxa"/>
            <w:tcBorders>
              <w:top w:val="nil"/>
              <w:left w:val="nil"/>
              <w:bottom w:val="nil"/>
              <w:right w:val="nil"/>
            </w:tcBorders>
          </w:tcPr>
          <w:p w14:paraId="378EEDA3"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mill-membri futuri matul </w:t>
            </w:r>
            <w:r w:rsidRPr="00AF7F4E">
              <w:rPr>
                <w:b/>
                <w:bCs/>
                <w:i/>
                <w:iCs/>
              </w:rPr>
              <w:t>il-proċessi</w:t>
            </w:r>
            <w:r w:rsidRPr="00AF7F4E">
              <w:t xml:space="preserve"> ta’ adeżjoni; iħeġġeġ evalwazzjoni mill-qrib tal-istat tad-dritt fil-pajjiżi kollha fi proċess ta’ adeżjoni; </w:t>
            </w:r>
            <w:r w:rsidRPr="00AF7F4E">
              <w:rPr>
                <w:b/>
                <w:i/>
              </w:rPr>
              <w:t xml:space="preserve">jenfasizza li l-konsolidazzjoni tal-istrutturi demokratiċi, ir-rispett tal-istat tad-dritt, u l-protezzjoni tad-drittijiet fundamentali huma fil-qalba tal-proċess tat-tkabbir, bħala parti mill-elementi fundamentali għall-adeżjoni mal-UE; </w:t>
            </w:r>
            <w:r w:rsidRPr="00AF7F4E">
              <w:rPr>
                <w:b/>
                <w:bCs/>
                <w:i/>
                <w:iCs/>
              </w:rPr>
              <w:t>jinnota li għad hemm kwistjonijiet sinifikanti relatati mal-monitoraġġ tad-drittijiet fundamentali tal-minoranzi nazzjonali fil-pajjiżi kandidati</w:t>
            </w:r>
            <w:r w:rsidRPr="00AF7F4E">
              <w:t>; iħeġġeġ lill-Kummissjoni tipprovdi rakkomandazzjonijiet konkreti lill-pajjiżi tal-adeżjoni dwar is-sitwazzjoni tal-istat tad-dritt, u tiżgura l-allinjament mar-rapport dwar it-tkabbir;</w:t>
            </w:r>
          </w:p>
        </w:tc>
      </w:tr>
    </w:tbl>
    <w:p w14:paraId="7754CAC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AF34DDF" w14:textId="77777777" w:rsidR="0013690C" w:rsidRPr="00AF7F4E" w:rsidRDefault="0013690C" w:rsidP="0013690C">
      <w:r w:rsidRPr="00AF7F4E">
        <w:rPr>
          <w:rStyle w:val="HideTWBExt"/>
          <w:color w:val="auto"/>
        </w:rPr>
        <w:t>&lt;/Amend&gt;</w:t>
      </w:r>
    </w:p>
    <w:p w14:paraId="32FF177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642</w:t>
      </w:r>
      <w:r w:rsidRPr="00AF7F4E">
        <w:rPr>
          <w:rStyle w:val="HideTWBExt"/>
          <w:color w:val="auto"/>
        </w:rPr>
        <w:t>&lt;/NumAm&gt;</w:t>
      </w:r>
    </w:p>
    <w:p w14:paraId="7F34E814" w14:textId="77777777" w:rsidR="0013690C" w:rsidRPr="00AF7F4E" w:rsidRDefault="0013690C" w:rsidP="0013690C">
      <w:pPr>
        <w:pStyle w:val="NormalBold"/>
      </w:pPr>
      <w:r w:rsidRPr="00AF7F4E">
        <w:rPr>
          <w:rStyle w:val="HideTWBExt"/>
          <w:b w:val="0"/>
          <w:color w:val="auto"/>
        </w:rPr>
        <w:t>&lt;RepeatBlock-By&gt;&lt;Members&gt;</w:t>
      </w:r>
      <w:r w:rsidRPr="00AF7F4E">
        <w:t>Geadis Geadi</w:t>
      </w:r>
      <w:r w:rsidRPr="00AF7F4E">
        <w:rPr>
          <w:rStyle w:val="HideTWBExt"/>
          <w:b w:val="0"/>
          <w:color w:val="auto"/>
        </w:rPr>
        <w:t>&lt;/Members&gt;</w:t>
      </w:r>
    </w:p>
    <w:p w14:paraId="2BB84705" w14:textId="77777777" w:rsidR="0013690C" w:rsidRPr="00AF7F4E" w:rsidRDefault="0013690C" w:rsidP="0013690C">
      <w:pPr>
        <w:pStyle w:val="NormalBold"/>
      </w:pPr>
      <w:r w:rsidRPr="00AF7F4E">
        <w:rPr>
          <w:rStyle w:val="HideTWBExt"/>
          <w:b w:val="0"/>
          <w:color w:val="auto"/>
        </w:rPr>
        <w:t>&lt;/RepeatBlock-By&gt;</w:t>
      </w:r>
    </w:p>
    <w:p w14:paraId="5789591E"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4B2CA69E" w14:textId="77777777" w:rsidR="0013690C" w:rsidRPr="00AF7F4E" w:rsidRDefault="0013690C" w:rsidP="0013690C">
      <w:pPr>
        <w:pStyle w:val="NormalBold"/>
      </w:pPr>
      <w:r w:rsidRPr="00AF7F4E">
        <w:rPr>
          <w:rStyle w:val="HideTWBExt"/>
          <w:color w:val="auto"/>
        </w:rPr>
        <w:t>&lt;Article&gt;</w:t>
      </w:r>
      <w:r w:rsidRPr="00AF7F4E">
        <w:t>Paragrafu 35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D0F33A8" w14:textId="77777777" w:rsidTr="00096245">
        <w:trPr>
          <w:trHeight w:hRule="exact" w:val="240"/>
          <w:jc w:val="center"/>
        </w:trPr>
        <w:tc>
          <w:tcPr>
            <w:tcW w:w="9752" w:type="dxa"/>
            <w:gridSpan w:val="2"/>
            <w:tcBorders>
              <w:top w:val="nil"/>
              <w:left w:val="nil"/>
              <w:bottom w:val="nil"/>
              <w:right w:val="nil"/>
            </w:tcBorders>
          </w:tcPr>
          <w:p w14:paraId="0B00E99F" w14:textId="77777777" w:rsidR="0013690C" w:rsidRPr="00AF7F4E" w:rsidRDefault="0013690C" w:rsidP="00096245"/>
        </w:tc>
      </w:tr>
      <w:tr w:rsidR="00AF7F4E" w:rsidRPr="00AF7F4E" w14:paraId="7AD2C4DD" w14:textId="77777777" w:rsidTr="00096245">
        <w:trPr>
          <w:trHeight w:val="240"/>
          <w:jc w:val="center"/>
        </w:trPr>
        <w:tc>
          <w:tcPr>
            <w:tcW w:w="4876" w:type="dxa"/>
            <w:tcBorders>
              <w:top w:val="nil"/>
              <w:left w:val="nil"/>
              <w:bottom w:val="nil"/>
              <w:right w:val="nil"/>
            </w:tcBorders>
          </w:tcPr>
          <w:p w14:paraId="0B3D850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2544F1" w14:textId="77777777" w:rsidR="0013690C" w:rsidRPr="00AF7F4E" w:rsidRDefault="0013690C" w:rsidP="00096245">
            <w:pPr>
              <w:pStyle w:val="AmColumnHeading"/>
            </w:pPr>
            <w:r w:rsidRPr="00AF7F4E">
              <w:t>Emenda</w:t>
            </w:r>
          </w:p>
        </w:tc>
      </w:tr>
      <w:tr w:rsidR="00AF7F4E" w:rsidRPr="00AF7F4E" w14:paraId="26FCF93D" w14:textId="77777777" w:rsidTr="00096245">
        <w:trPr>
          <w:jc w:val="center"/>
        </w:trPr>
        <w:tc>
          <w:tcPr>
            <w:tcW w:w="4876" w:type="dxa"/>
            <w:tcBorders>
              <w:top w:val="nil"/>
              <w:left w:val="nil"/>
              <w:bottom w:val="nil"/>
              <w:right w:val="nil"/>
            </w:tcBorders>
          </w:tcPr>
          <w:p w14:paraId="02D74109"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mill-membri futuri </w:t>
            </w:r>
            <w:r w:rsidRPr="00AF7F4E">
              <w:rPr>
                <w:b/>
                <w:bCs/>
                <w:i/>
                <w:iCs/>
              </w:rPr>
              <w:t>tal-UE</w:t>
            </w:r>
            <w:r w:rsidRPr="00AF7F4E">
              <w:t xml:space="preserve"> matul </w:t>
            </w:r>
            <w:r w:rsidRPr="00AF7F4E">
              <w:rPr>
                <w:b/>
                <w:bCs/>
                <w:i/>
                <w:iCs/>
              </w:rPr>
              <w:t>il-proċess</w:t>
            </w:r>
            <w:r w:rsidRPr="00AF7F4E">
              <w:t xml:space="preserve"> ta’ adeżjoni; </w:t>
            </w:r>
            <w:r w:rsidRPr="00AF7F4E">
              <w:rPr>
                <w:b/>
                <w:bCs/>
                <w:i/>
                <w:iCs/>
              </w:rPr>
              <w:t xml:space="preserve">iħeġġeġ </w:t>
            </w:r>
            <w:r w:rsidRPr="00AF7F4E">
              <w:t xml:space="preserve">evalwazzjoni </w:t>
            </w:r>
            <w:r w:rsidRPr="00AF7F4E">
              <w:rPr>
                <w:b/>
                <w:bCs/>
                <w:i/>
                <w:iCs/>
              </w:rPr>
              <w:t xml:space="preserve">mill-qrib </w:t>
            </w:r>
            <w:r w:rsidRPr="00AF7F4E">
              <w:t>tal-istat tad-dritt fil-pajjiżi kollha</w:t>
            </w:r>
            <w:r w:rsidRPr="00AF7F4E">
              <w:rPr>
                <w:b/>
                <w:bCs/>
                <w:i/>
                <w:iCs/>
              </w:rPr>
              <w:t xml:space="preserve"> fi proċess ta’ adeżjoni;</w:t>
            </w:r>
            <w:r w:rsidRPr="00AF7F4E">
              <w:t xml:space="preserve"> </w:t>
            </w:r>
            <w:r w:rsidRPr="00AF7F4E">
              <w:rPr>
                <w:b/>
                <w:bCs/>
                <w:i/>
                <w:iCs/>
              </w:rPr>
              <w:t>iħeġġeġ</w:t>
            </w:r>
            <w:r w:rsidRPr="00AF7F4E">
              <w:t xml:space="preserve"> lill-Kummissjoni </w:t>
            </w:r>
            <w:r w:rsidRPr="00AF7F4E">
              <w:rPr>
                <w:b/>
                <w:bCs/>
                <w:i/>
                <w:iCs/>
              </w:rPr>
              <w:t>tipprovdi</w:t>
            </w:r>
            <w:r w:rsidRPr="00AF7F4E">
              <w:t xml:space="preserve"> rakkomandazzjonijiet </w:t>
            </w:r>
            <w:r w:rsidRPr="00AF7F4E">
              <w:rPr>
                <w:b/>
                <w:bCs/>
                <w:i/>
                <w:iCs/>
              </w:rPr>
              <w:t>konkreti</w:t>
            </w:r>
            <w:r w:rsidRPr="00AF7F4E">
              <w:t xml:space="preserve"> lill-pajjiżi </w:t>
            </w:r>
            <w:r w:rsidRPr="00AF7F4E">
              <w:rPr>
                <w:b/>
                <w:bCs/>
                <w:i/>
                <w:iCs/>
              </w:rPr>
              <w:t>tal-adeżjoni</w:t>
            </w:r>
            <w:r w:rsidRPr="00AF7F4E">
              <w:t xml:space="preserve"> dwar is-sitwazzjoni tal-istat tad-dritt, u tiżgura l-allinjament mar-rapport dwar it-tkabbir;</w:t>
            </w:r>
          </w:p>
        </w:tc>
        <w:tc>
          <w:tcPr>
            <w:tcW w:w="4876" w:type="dxa"/>
            <w:tcBorders>
              <w:top w:val="nil"/>
              <w:left w:val="nil"/>
              <w:bottom w:val="nil"/>
              <w:right w:val="nil"/>
            </w:tcBorders>
          </w:tcPr>
          <w:p w14:paraId="16E6955E" w14:textId="77777777" w:rsidR="0013690C" w:rsidRPr="00AF7F4E" w:rsidRDefault="0013690C" w:rsidP="00096245">
            <w:pPr>
              <w:pStyle w:val="Normal6a"/>
            </w:pPr>
            <w:r w:rsidRPr="00AF7F4E">
              <w:t>35.</w:t>
            </w:r>
            <w:r w:rsidRPr="00AF7F4E">
              <w:tab/>
              <w:t xml:space="preserve">Itenni li l-valuri minquxa fl-Artikolu 2 tat-TUE jridu jiġu rispettati </w:t>
            </w:r>
            <w:r w:rsidRPr="00AF7F4E">
              <w:rPr>
                <w:b/>
                <w:bCs/>
                <w:i/>
                <w:iCs/>
              </w:rPr>
              <w:t>bis-sħiħ</w:t>
            </w:r>
            <w:r w:rsidRPr="00AF7F4E">
              <w:t xml:space="preserve"> mhux biss mill-Istati Membri attwali iżda wkoll mill-membri futuri </w:t>
            </w:r>
            <w:r w:rsidRPr="00AF7F4E">
              <w:rPr>
                <w:b/>
                <w:bCs/>
                <w:i/>
                <w:iCs/>
              </w:rPr>
              <w:t>tal-Unjoni</w:t>
            </w:r>
            <w:r w:rsidRPr="00AF7F4E">
              <w:t xml:space="preserve"> matul </w:t>
            </w:r>
            <w:r w:rsidRPr="00AF7F4E">
              <w:rPr>
                <w:b/>
                <w:bCs/>
                <w:i/>
                <w:iCs/>
              </w:rPr>
              <w:t>l-istadji kollha</w:t>
            </w:r>
            <w:r w:rsidRPr="00AF7F4E">
              <w:t xml:space="preserve"> </w:t>
            </w:r>
            <w:r w:rsidRPr="00AF7F4E">
              <w:rPr>
                <w:b/>
                <w:bCs/>
                <w:i/>
                <w:iCs/>
              </w:rPr>
              <w:t>tal-proċess</w:t>
            </w:r>
            <w:r w:rsidRPr="00AF7F4E">
              <w:t xml:space="preserve"> ta’ adeżjoni; </w:t>
            </w:r>
            <w:r w:rsidRPr="00AF7F4E">
              <w:rPr>
                <w:b/>
                <w:bCs/>
                <w:i/>
                <w:iCs/>
              </w:rPr>
              <w:t xml:space="preserve">jissottolinja l-ħtieġa ta’ </w:t>
            </w:r>
            <w:r w:rsidRPr="00AF7F4E">
              <w:t xml:space="preserve">evalwazzjoni </w:t>
            </w:r>
            <w:r w:rsidRPr="00AF7F4E">
              <w:rPr>
                <w:b/>
                <w:bCs/>
                <w:i/>
                <w:iCs/>
              </w:rPr>
              <w:t xml:space="preserve">sistematika u stretta </w:t>
            </w:r>
            <w:r w:rsidRPr="00AF7F4E">
              <w:t>tal-istat tad-dritt fil-pajjiżi kollha</w:t>
            </w:r>
            <w:r w:rsidRPr="00AF7F4E">
              <w:rPr>
                <w:b/>
                <w:bCs/>
                <w:i/>
                <w:iCs/>
              </w:rPr>
              <w:t xml:space="preserve"> li jiehdħu sehem fin-negozjati;</w:t>
            </w:r>
            <w:r w:rsidRPr="00AF7F4E">
              <w:t xml:space="preserve"> </w:t>
            </w:r>
            <w:r w:rsidRPr="00AF7F4E">
              <w:rPr>
                <w:b/>
                <w:bCs/>
                <w:i/>
                <w:iCs/>
              </w:rPr>
              <w:t>jistieden</w:t>
            </w:r>
            <w:r w:rsidRPr="00AF7F4E">
              <w:t xml:space="preserve"> lill-Kummissjoni </w:t>
            </w:r>
            <w:r w:rsidRPr="00AF7F4E">
              <w:rPr>
                <w:b/>
                <w:bCs/>
                <w:i/>
                <w:iCs/>
              </w:rPr>
              <w:t>tifformula</w:t>
            </w:r>
            <w:r w:rsidRPr="00AF7F4E">
              <w:t xml:space="preserve"> rakkomandazzjonijiet </w:t>
            </w:r>
            <w:r w:rsidRPr="00AF7F4E">
              <w:rPr>
                <w:b/>
                <w:bCs/>
                <w:i/>
                <w:iCs/>
              </w:rPr>
              <w:t>ċari u vinkolanti</w:t>
            </w:r>
            <w:r w:rsidRPr="00AF7F4E">
              <w:t xml:space="preserve"> lill-pajjiżi </w:t>
            </w:r>
            <w:r w:rsidRPr="00AF7F4E">
              <w:rPr>
                <w:b/>
                <w:bCs/>
                <w:i/>
                <w:iCs/>
              </w:rPr>
              <w:t>kandidati u dawk kandidati</w:t>
            </w:r>
            <w:r w:rsidRPr="00AF7F4E">
              <w:t xml:space="preserve"> </w:t>
            </w:r>
            <w:r w:rsidRPr="00AF7F4E">
              <w:rPr>
                <w:b/>
                <w:bCs/>
                <w:i/>
                <w:iCs/>
              </w:rPr>
              <w:t>potenzjali</w:t>
            </w:r>
            <w:r w:rsidRPr="00AF7F4E">
              <w:t xml:space="preserve"> dwar is-sitwazzjoni tal-istat tad-dritt, u tiżgura l-allinjament </w:t>
            </w:r>
            <w:r w:rsidRPr="00AF7F4E">
              <w:rPr>
                <w:b/>
                <w:bCs/>
                <w:i/>
                <w:iCs/>
              </w:rPr>
              <w:t>sħiħ</w:t>
            </w:r>
            <w:r w:rsidRPr="00AF7F4E">
              <w:t xml:space="preserve"> mar-rapport dwar it-tkabbir;</w:t>
            </w:r>
          </w:p>
        </w:tc>
      </w:tr>
    </w:tbl>
    <w:p w14:paraId="51F26B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{EL}</w:t>
      </w:r>
      <w:r w:rsidRPr="00AF7F4E">
        <w:t>el</w:t>
      </w:r>
      <w:r w:rsidRPr="00AF7F4E">
        <w:rPr>
          <w:rStyle w:val="HideTWBExt"/>
          <w:color w:val="auto"/>
        </w:rPr>
        <w:t>&lt;/Original&gt;</w:t>
      </w:r>
    </w:p>
    <w:p w14:paraId="5C160579" w14:textId="77777777" w:rsidR="0013690C" w:rsidRPr="00AF7F4E" w:rsidRDefault="0013690C" w:rsidP="0013690C">
      <w:r w:rsidRPr="00AF7F4E">
        <w:rPr>
          <w:rStyle w:val="HideTWBExt"/>
          <w:color w:val="auto"/>
        </w:rPr>
        <w:t>&lt;/Amend&gt;</w:t>
      </w:r>
    </w:p>
    <w:p w14:paraId="53DCE4B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643</w:t>
      </w:r>
      <w:r w:rsidRPr="00AF7F4E">
        <w:rPr>
          <w:rStyle w:val="HideTWBExt"/>
          <w:color w:val="auto"/>
        </w:rPr>
        <w:t>&lt;/NumAm&gt;</w:t>
      </w:r>
    </w:p>
    <w:p w14:paraId="5C3E768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6355E82A" w14:textId="77777777" w:rsidR="0013690C" w:rsidRPr="00AF7F4E" w:rsidRDefault="0013690C" w:rsidP="0013690C">
      <w:pPr>
        <w:pStyle w:val="NormalBold"/>
      </w:pPr>
      <w:r w:rsidRPr="00AF7F4E">
        <w:rPr>
          <w:rStyle w:val="HideTWBExt"/>
          <w:b w:val="0"/>
          <w:color w:val="auto"/>
        </w:rPr>
        <w:t>&lt;/RepeatBlock-By&gt;</w:t>
      </w:r>
    </w:p>
    <w:p w14:paraId="71B88C4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E9F3F4" w14:textId="77777777" w:rsidR="0013690C" w:rsidRPr="00AF7F4E" w:rsidRDefault="0013690C" w:rsidP="0013690C">
      <w:pPr>
        <w:pStyle w:val="NormalBold"/>
      </w:pPr>
      <w:r w:rsidRPr="00AF7F4E">
        <w:rPr>
          <w:rStyle w:val="HideTWBExt"/>
          <w:color w:val="auto"/>
        </w:rPr>
        <w:t>&lt;Article&gt;</w:t>
      </w:r>
      <w:r w:rsidRPr="00AF7F4E">
        <w:t>Paragrafu 35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7A5F92F" w14:textId="77777777" w:rsidTr="00096245">
        <w:trPr>
          <w:trHeight w:hRule="exact" w:val="240"/>
          <w:jc w:val="center"/>
        </w:trPr>
        <w:tc>
          <w:tcPr>
            <w:tcW w:w="9752" w:type="dxa"/>
            <w:gridSpan w:val="2"/>
            <w:tcBorders>
              <w:top w:val="nil"/>
              <w:left w:val="nil"/>
              <w:bottom w:val="nil"/>
              <w:right w:val="nil"/>
            </w:tcBorders>
          </w:tcPr>
          <w:p w14:paraId="5D40BD2B" w14:textId="77777777" w:rsidR="0013690C" w:rsidRPr="00AF7F4E" w:rsidRDefault="0013690C" w:rsidP="00096245"/>
        </w:tc>
      </w:tr>
      <w:tr w:rsidR="00AF7F4E" w:rsidRPr="00AF7F4E" w14:paraId="4870EEAE" w14:textId="77777777" w:rsidTr="00096245">
        <w:trPr>
          <w:trHeight w:val="240"/>
          <w:jc w:val="center"/>
        </w:trPr>
        <w:tc>
          <w:tcPr>
            <w:tcW w:w="4876" w:type="dxa"/>
            <w:tcBorders>
              <w:top w:val="nil"/>
              <w:left w:val="nil"/>
              <w:bottom w:val="nil"/>
              <w:right w:val="nil"/>
            </w:tcBorders>
          </w:tcPr>
          <w:p w14:paraId="55553C6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FAAAA2" w14:textId="77777777" w:rsidR="0013690C" w:rsidRPr="00AF7F4E" w:rsidRDefault="0013690C" w:rsidP="00096245">
            <w:pPr>
              <w:pStyle w:val="AmColumnHeading"/>
            </w:pPr>
            <w:r w:rsidRPr="00AF7F4E">
              <w:t>Emenda</w:t>
            </w:r>
          </w:p>
        </w:tc>
      </w:tr>
      <w:tr w:rsidR="00AF7F4E" w:rsidRPr="00AF7F4E" w14:paraId="25111180" w14:textId="77777777" w:rsidTr="00096245">
        <w:trPr>
          <w:jc w:val="center"/>
        </w:trPr>
        <w:tc>
          <w:tcPr>
            <w:tcW w:w="4876" w:type="dxa"/>
            <w:tcBorders>
              <w:top w:val="nil"/>
              <w:left w:val="nil"/>
              <w:bottom w:val="nil"/>
              <w:right w:val="nil"/>
            </w:tcBorders>
          </w:tcPr>
          <w:p w14:paraId="2F815D48"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w:t>
            </w:r>
            <w:r w:rsidRPr="00AF7F4E">
              <w:rPr>
                <w:b/>
                <w:bCs/>
                <w:i/>
                <w:iCs/>
              </w:rPr>
              <w:t xml:space="preserve">mill-membri futuri </w:t>
            </w:r>
            <w:r w:rsidRPr="00AF7F4E">
              <w:t>tal-UE matul il-proċess ta’ adeżjoni; iħeġġeġ evalwazzjoni mill-qrib tal-istat tad-dritt fil-pajjiżi kollha fi proċess ta’ adeżjoni; iħeġġeġ lill-Kummissjoni tipprovdi rakkomandazzjonijiet konkreti lill-pajjiżi tal-adeżjoni dwar is-sitwazzjoni tal-istat tad-dritt, u tiżgura l-allinjament mar-rapport dwar it-tkabbir;</w:t>
            </w:r>
          </w:p>
        </w:tc>
        <w:tc>
          <w:tcPr>
            <w:tcW w:w="4876" w:type="dxa"/>
            <w:tcBorders>
              <w:top w:val="nil"/>
              <w:left w:val="nil"/>
              <w:bottom w:val="nil"/>
              <w:right w:val="nil"/>
            </w:tcBorders>
          </w:tcPr>
          <w:p w14:paraId="10E4655B" w14:textId="77777777" w:rsidR="0013690C" w:rsidRPr="00AF7F4E" w:rsidRDefault="0013690C" w:rsidP="00096245">
            <w:pPr>
              <w:pStyle w:val="Normal6a"/>
            </w:pPr>
            <w:r w:rsidRPr="00AF7F4E">
              <w:t>35.</w:t>
            </w:r>
            <w:r w:rsidRPr="00AF7F4E">
              <w:tab/>
              <w:t xml:space="preserve">Itenni li l-valuri minquxa fl-Artikolu 2 tat-TUE jridu jiġu rispettati mhux biss mill-Istati Membri attwali iżda wkoll </w:t>
            </w:r>
            <w:r w:rsidRPr="00AF7F4E">
              <w:rPr>
                <w:b/>
                <w:bCs/>
                <w:i/>
                <w:iCs/>
              </w:rPr>
              <w:t>mill-pajjiżi kandidati</w:t>
            </w:r>
            <w:r w:rsidRPr="00AF7F4E">
              <w:t xml:space="preserve"> tal-UE matul il-proċess ta’ adeżjoni; iħeġġeġ evalwazzjoni mill-qrib tal-istat tad-dritt fil-pajjiżi kollha fi proċess ta’ adeżjoni; iħeġġeġ lill-Kummissjoni tipprovdi rakkomandazzjonijiet konkreti lill-pajjiżi tal-adeżjoni dwar is-sitwazzjoni tal-istat tad-dritt, u tiżgura l-allinjament mar-rapport dwar it-tkabbir;</w:t>
            </w:r>
          </w:p>
        </w:tc>
      </w:tr>
    </w:tbl>
    <w:p w14:paraId="1AD9333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98F9FE7" w14:textId="77777777" w:rsidR="0013690C" w:rsidRPr="00AF7F4E" w:rsidRDefault="0013690C" w:rsidP="0013690C">
      <w:r w:rsidRPr="00AF7F4E">
        <w:rPr>
          <w:rStyle w:val="HideTWBExt"/>
          <w:color w:val="auto"/>
        </w:rPr>
        <w:t>&lt;/Amend&gt;</w:t>
      </w:r>
    </w:p>
    <w:p w14:paraId="35F6143F"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644</w:t>
      </w:r>
      <w:r w:rsidRPr="00AF7F4E">
        <w:rPr>
          <w:rStyle w:val="HideTWBExt"/>
          <w:color w:val="auto"/>
        </w:rPr>
        <w:t>&lt;/NumAm&gt;</w:t>
      </w:r>
    </w:p>
    <w:p w14:paraId="3C73789F" w14:textId="77777777" w:rsidR="0013690C" w:rsidRPr="00AF7F4E" w:rsidRDefault="0013690C" w:rsidP="0013690C">
      <w:pPr>
        <w:pStyle w:val="NormalBold"/>
      </w:pPr>
      <w:r w:rsidRPr="00AF7F4E">
        <w:rPr>
          <w:rStyle w:val="HideTWBExt"/>
          <w:b w:val="0"/>
          <w:color w:val="auto"/>
        </w:rPr>
        <w:t>&lt;RepeatBlock-By&gt;&lt;Members&gt;</w:t>
      </w:r>
      <w:r w:rsidRPr="00AF7F4E">
        <w:t>Céline Imart, Nadine Morano</w:t>
      </w:r>
      <w:r w:rsidRPr="00AF7F4E">
        <w:rPr>
          <w:rStyle w:val="HideTWBExt"/>
          <w:b w:val="0"/>
          <w:color w:val="auto"/>
        </w:rPr>
        <w:t>&lt;/Members&gt;</w:t>
      </w:r>
    </w:p>
    <w:p w14:paraId="34E74D65" w14:textId="77777777" w:rsidR="0013690C" w:rsidRPr="00AF7F4E" w:rsidRDefault="0013690C" w:rsidP="0013690C">
      <w:pPr>
        <w:pStyle w:val="NormalBold"/>
      </w:pPr>
      <w:r w:rsidRPr="00AF7F4E">
        <w:rPr>
          <w:rStyle w:val="HideTWBExt"/>
          <w:b w:val="0"/>
          <w:color w:val="auto"/>
        </w:rPr>
        <w:t>&lt;/RepeatBlock-By&gt;</w:t>
      </w:r>
    </w:p>
    <w:p w14:paraId="2890E92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A4DE96A" w14:textId="77777777" w:rsidR="0013690C" w:rsidRPr="00AF7F4E" w:rsidRDefault="0013690C" w:rsidP="0013690C">
      <w:pPr>
        <w:pStyle w:val="NormalBold"/>
      </w:pPr>
      <w:r w:rsidRPr="00AF7F4E">
        <w:rPr>
          <w:rStyle w:val="HideTWBExt"/>
          <w:color w:val="auto"/>
        </w:rPr>
        <w:t>&lt;Article&gt;</w:t>
      </w:r>
      <w:r w:rsidRPr="00AF7F4E">
        <w:t>Paragrafu 35a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FBC95CC" w14:textId="77777777" w:rsidTr="00096245">
        <w:trPr>
          <w:trHeight w:hRule="exact" w:val="240"/>
          <w:jc w:val="center"/>
        </w:trPr>
        <w:tc>
          <w:tcPr>
            <w:tcW w:w="9752" w:type="dxa"/>
            <w:gridSpan w:val="2"/>
            <w:tcBorders>
              <w:top w:val="nil"/>
              <w:left w:val="nil"/>
              <w:bottom w:val="nil"/>
              <w:right w:val="nil"/>
            </w:tcBorders>
          </w:tcPr>
          <w:p w14:paraId="7A007CB1" w14:textId="77777777" w:rsidR="0013690C" w:rsidRPr="00AF7F4E" w:rsidRDefault="0013690C" w:rsidP="00096245"/>
        </w:tc>
      </w:tr>
      <w:tr w:rsidR="00AF7F4E" w:rsidRPr="00AF7F4E" w14:paraId="730AF2CD" w14:textId="77777777" w:rsidTr="00096245">
        <w:trPr>
          <w:trHeight w:val="240"/>
          <w:jc w:val="center"/>
        </w:trPr>
        <w:tc>
          <w:tcPr>
            <w:tcW w:w="4876" w:type="dxa"/>
            <w:tcBorders>
              <w:top w:val="nil"/>
              <w:left w:val="nil"/>
              <w:bottom w:val="nil"/>
              <w:right w:val="nil"/>
            </w:tcBorders>
          </w:tcPr>
          <w:p w14:paraId="00CBAAE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068E44C" w14:textId="77777777" w:rsidR="0013690C" w:rsidRPr="00AF7F4E" w:rsidRDefault="0013690C" w:rsidP="00096245">
            <w:pPr>
              <w:pStyle w:val="AmColumnHeading"/>
            </w:pPr>
            <w:r w:rsidRPr="00AF7F4E">
              <w:t>Emenda</w:t>
            </w:r>
          </w:p>
        </w:tc>
      </w:tr>
      <w:tr w:rsidR="00AF7F4E" w:rsidRPr="00AF7F4E" w14:paraId="5B2015F0" w14:textId="77777777" w:rsidTr="00096245">
        <w:trPr>
          <w:jc w:val="center"/>
        </w:trPr>
        <w:tc>
          <w:tcPr>
            <w:tcW w:w="4876" w:type="dxa"/>
            <w:tcBorders>
              <w:top w:val="nil"/>
              <w:left w:val="nil"/>
              <w:bottom w:val="nil"/>
              <w:right w:val="nil"/>
            </w:tcBorders>
          </w:tcPr>
          <w:p w14:paraId="06119AD9" w14:textId="77777777" w:rsidR="0013690C" w:rsidRPr="00AF7F4E" w:rsidRDefault="0013690C" w:rsidP="00096245">
            <w:pPr>
              <w:pStyle w:val="Normal6a"/>
            </w:pPr>
          </w:p>
        </w:tc>
        <w:tc>
          <w:tcPr>
            <w:tcW w:w="4876" w:type="dxa"/>
            <w:tcBorders>
              <w:top w:val="nil"/>
              <w:left w:val="nil"/>
              <w:bottom w:val="nil"/>
              <w:right w:val="nil"/>
            </w:tcBorders>
          </w:tcPr>
          <w:p w14:paraId="6C6E3625" w14:textId="77777777" w:rsidR="0013690C" w:rsidRPr="00AF7F4E" w:rsidRDefault="0013690C" w:rsidP="00096245">
            <w:pPr>
              <w:pStyle w:val="Normal6a"/>
            </w:pPr>
            <w:r w:rsidRPr="00AF7F4E">
              <w:rPr>
                <w:b/>
                <w:i/>
              </w:rPr>
              <w:t>35a.</w:t>
            </w:r>
            <w:r w:rsidRPr="00AF7F4E">
              <w:tab/>
            </w:r>
            <w:r w:rsidRPr="00AF7F4E">
              <w:rPr>
                <w:b/>
                <w:i/>
              </w:rPr>
              <w:t>Jissottolinja li l-valuri minquxa fl-Artikolu 2 tat-TUE jridu jiġu rrispettati wkoll meta l-fondi tal-Unjoni jitqiegħdu għad-dispożizzjoni tal-pajjiżi terzi assoċjati mal-programmi tal-Unjoni; ifakkar li l-protezzjoni ta’ dawn il-valuri hija essenzjali biex tiġi żgurata ġestjoni finanzjarja koerenti u tajba tan-nefqa kollha tal-Unjoni, kemm jekk titwettaq fl-Unjoni kif ukoll jekk fil-qafas ta’ kooperazzjoni ma’ sħab assoċjati;</w:t>
            </w:r>
          </w:p>
        </w:tc>
      </w:tr>
    </w:tbl>
    <w:p w14:paraId="78F6729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{FR}</w:t>
      </w:r>
      <w:r w:rsidRPr="00AF7F4E">
        <w:t>fr</w:t>
      </w:r>
      <w:r w:rsidRPr="00AF7F4E">
        <w:rPr>
          <w:rStyle w:val="HideTWBExt"/>
          <w:color w:val="auto"/>
        </w:rPr>
        <w:t>&lt;/Original&gt;</w:t>
      </w:r>
    </w:p>
    <w:p w14:paraId="2198472F" w14:textId="77777777" w:rsidR="0013690C" w:rsidRPr="00AF7F4E" w:rsidRDefault="0013690C" w:rsidP="0013690C">
      <w:r w:rsidRPr="00AF7F4E">
        <w:rPr>
          <w:rStyle w:val="HideTWBExt"/>
          <w:color w:val="auto"/>
        </w:rPr>
        <w:t>&lt;/Amend&gt;</w:t>
      </w:r>
    </w:p>
    <w:p w14:paraId="69EF8EA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645</w:t>
      </w:r>
      <w:r w:rsidRPr="00AF7F4E">
        <w:rPr>
          <w:rStyle w:val="HideTWBExt"/>
          <w:color w:val="auto"/>
        </w:rPr>
        <w:t>&lt;/NumAm&gt;</w:t>
      </w:r>
    </w:p>
    <w:p w14:paraId="26402F1A"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Malik Azmani, Irena Joveva</w:t>
      </w:r>
      <w:r w:rsidRPr="00AF7F4E">
        <w:rPr>
          <w:rStyle w:val="HideTWBExt"/>
          <w:b w:val="0"/>
          <w:color w:val="auto"/>
        </w:rPr>
        <w:t>&lt;/Members&gt;</w:t>
      </w:r>
    </w:p>
    <w:p w14:paraId="075BC626" w14:textId="77777777" w:rsidR="0013690C" w:rsidRPr="00AF7F4E" w:rsidRDefault="0013690C" w:rsidP="0013690C">
      <w:pPr>
        <w:pStyle w:val="NormalBold"/>
      </w:pPr>
      <w:r w:rsidRPr="00AF7F4E">
        <w:rPr>
          <w:rStyle w:val="HideTWBExt"/>
          <w:b w:val="0"/>
          <w:color w:val="auto"/>
        </w:rPr>
        <w:t>&lt;/RepeatBlock-By&gt;</w:t>
      </w:r>
    </w:p>
    <w:p w14:paraId="66CD612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0148AE6" w14:textId="77777777" w:rsidR="0013690C" w:rsidRPr="00AF7F4E" w:rsidRDefault="0013690C" w:rsidP="0013690C">
      <w:pPr>
        <w:pStyle w:val="NormalBold"/>
      </w:pPr>
      <w:r w:rsidRPr="00AF7F4E">
        <w:rPr>
          <w:rStyle w:val="HideTWBExt"/>
          <w:color w:val="auto"/>
        </w:rPr>
        <w:t>&lt;Article&gt;</w:t>
      </w:r>
      <w:r w:rsidRPr="00AF7F4E">
        <w:t>Sottotitolu 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BE11AB" w14:textId="77777777" w:rsidTr="00096245">
        <w:trPr>
          <w:trHeight w:hRule="exact" w:val="240"/>
          <w:jc w:val="center"/>
        </w:trPr>
        <w:tc>
          <w:tcPr>
            <w:tcW w:w="9752" w:type="dxa"/>
            <w:gridSpan w:val="2"/>
            <w:tcBorders>
              <w:top w:val="nil"/>
              <w:left w:val="nil"/>
              <w:bottom w:val="nil"/>
              <w:right w:val="nil"/>
            </w:tcBorders>
          </w:tcPr>
          <w:p w14:paraId="5F219E2D" w14:textId="77777777" w:rsidR="0013690C" w:rsidRPr="00AF7F4E" w:rsidRDefault="0013690C" w:rsidP="00096245"/>
        </w:tc>
      </w:tr>
      <w:tr w:rsidR="00AF7F4E" w:rsidRPr="00AF7F4E" w14:paraId="268A2742" w14:textId="77777777" w:rsidTr="00096245">
        <w:trPr>
          <w:trHeight w:val="240"/>
          <w:jc w:val="center"/>
        </w:trPr>
        <w:tc>
          <w:tcPr>
            <w:tcW w:w="4876" w:type="dxa"/>
            <w:tcBorders>
              <w:top w:val="nil"/>
              <w:left w:val="nil"/>
              <w:bottom w:val="nil"/>
              <w:right w:val="nil"/>
            </w:tcBorders>
          </w:tcPr>
          <w:p w14:paraId="41B8A77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3FE1C22" w14:textId="77777777" w:rsidR="0013690C" w:rsidRPr="00AF7F4E" w:rsidRDefault="0013690C" w:rsidP="00096245">
            <w:pPr>
              <w:pStyle w:val="AmColumnHeading"/>
            </w:pPr>
            <w:r w:rsidRPr="00AF7F4E">
              <w:t>Emenda</w:t>
            </w:r>
          </w:p>
        </w:tc>
      </w:tr>
      <w:tr w:rsidR="00AF7F4E" w:rsidRPr="00AF7F4E" w14:paraId="3BEB0318" w14:textId="77777777" w:rsidTr="00096245">
        <w:trPr>
          <w:jc w:val="center"/>
        </w:trPr>
        <w:tc>
          <w:tcPr>
            <w:tcW w:w="4876" w:type="dxa"/>
            <w:tcBorders>
              <w:top w:val="nil"/>
              <w:left w:val="nil"/>
              <w:bottom w:val="nil"/>
              <w:right w:val="nil"/>
            </w:tcBorders>
          </w:tcPr>
          <w:p w14:paraId="1D10DFD4" w14:textId="77777777" w:rsidR="0013690C" w:rsidRPr="00AF7F4E" w:rsidRDefault="0013690C" w:rsidP="00096245">
            <w:pPr>
              <w:pStyle w:val="Normal6a"/>
            </w:pPr>
            <w:r w:rsidRPr="00AF7F4E">
              <w:t xml:space="preserve">It-titjib </w:t>
            </w:r>
            <w:r w:rsidRPr="00AF7F4E">
              <w:rPr>
                <w:b/>
                <w:bCs/>
                <w:i/>
                <w:iCs/>
              </w:rPr>
              <w:t>tal-proċess ta’ rapportar</w:t>
            </w:r>
            <w:r w:rsidRPr="00AF7F4E">
              <w:t xml:space="preserve"> tal-Kummissjoni</w:t>
            </w:r>
          </w:p>
        </w:tc>
        <w:tc>
          <w:tcPr>
            <w:tcW w:w="4876" w:type="dxa"/>
            <w:tcBorders>
              <w:top w:val="nil"/>
              <w:left w:val="nil"/>
              <w:bottom w:val="nil"/>
              <w:right w:val="nil"/>
            </w:tcBorders>
          </w:tcPr>
          <w:p w14:paraId="2B677B1E" w14:textId="77777777" w:rsidR="0013690C" w:rsidRPr="00AF7F4E" w:rsidRDefault="0013690C" w:rsidP="00096245">
            <w:pPr>
              <w:pStyle w:val="Normal6a"/>
            </w:pPr>
            <w:r w:rsidRPr="00AF7F4E">
              <w:t xml:space="preserve">It-titjib </w:t>
            </w:r>
            <w:r w:rsidRPr="00AF7F4E">
              <w:rPr>
                <w:b/>
                <w:bCs/>
                <w:i/>
                <w:iCs/>
              </w:rPr>
              <w:t>tal-metodoloġija, il-konċepiment, il-kwalità tal-kontenut u l-istruttura tar-Rapport</w:t>
            </w:r>
            <w:r w:rsidRPr="00AF7F4E">
              <w:t xml:space="preserve"> tal-Kummissjoni </w:t>
            </w:r>
            <w:r w:rsidRPr="00AF7F4E">
              <w:rPr>
                <w:b/>
                <w:bCs/>
                <w:i/>
                <w:iCs/>
              </w:rPr>
              <w:t>dwar l-Istat tad-Dritt</w:t>
            </w:r>
          </w:p>
        </w:tc>
      </w:tr>
    </w:tbl>
    <w:p w14:paraId="41E277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809840D" w14:textId="77777777" w:rsidR="0013690C" w:rsidRPr="00AF7F4E" w:rsidRDefault="0013690C" w:rsidP="0013690C">
      <w:r w:rsidRPr="00AF7F4E">
        <w:rPr>
          <w:rStyle w:val="HideTWBExt"/>
          <w:color w:val="auto"/>
        </w:rPr>
        <w:t>&lt;/Amend&gt;</w:t>
      </w:r>
    </w:p>
    <w:p w14:paraId="101B9DB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646</w:t>
      </w:r>
      <w:r w:rsidRPr="00AF7F4E">
        <w:rPr>
          <w:rStyle w:val="HideTWBExt"/>
          <w:color w:val="auto"/>
        </w:rPr>
        <w:t>&lt;/NumAm&gt;</w:t>
      </w:r>
    </w:p>
    <w:p w14:paraId="0E7E8220"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2652B6C8" w14:textId="77777777" w:rsidR="0013690C" w:rsidRPr="00AF7F4E" w:rsidRDefault="0013690C" w:rsidP="0013690C">
      <w:pPr>
        <w:pStyle w:val="NormalBold"/>
      </w:pPr>
      <w:r w:rsidRPr="00AF7F4E">
        <w:rPr>
          <w:rStyle w:val="HideTWBExt"/>
          <w:b w:val="0"/>
          <w:color w:val="auto"/>
        </w:rPr>
        <w:t>&lt;/RepeatBlock-By&gt;</w:t>
      </w:r>
    </w:p>
    <w:p w14:paraId="4E3AD02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4F41AD" w14:textId="77777777" w:rsidR="0013690C" w:rsidRPr="00AF7F4E" w:rsidRDefault="0013690C" w:rsidP="0013690C">
      <w:pPr>
        <w:pStyle w:val="NormalBold"/>
      </w:pPr>
      <w:r w:rsidRPr="00AF7F4E">
        <w:rPr>
          <w:rStyle w:val="HideTWBExt"/>
          <w:color w:val="auto"/>
        </w:rPr>
        <w:t>&lt;Article&gt;</w:t>
      </w:r>
      <w:r w:rsidRPr="00AF7F4E">
        <w:t>Paragrafu 35a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1CCE7D" w14:textId="77777777" w:rsidTr="00096245">
        <w:trPr>
          <w:trHeight w:hRule="exact" w:val="240"/>
          <w:jc w:val="center"/>
        </w:trPr>
        <w:tc>
          <w:tcPr>
            <w:tcW w:w="9752" w:type="dxa"/>
            <w:gridSpan w:val="2"/>
            <w:tcBorders>
              <w:top w:val="nil"/>
              <w:left w:val="nil"/>
              <w:bottom w:val="nil"/>
              <w:right w:val="nil"/>
            </w:tcBorders>
          </w:tcPr>
          <w:p w14:paraId="189772D3" w14:textId="77777777" w:rsidR="0013690C" w:rsidRPr="00AF7F4E" w:rsidRDefault="0013690C" w:rsidP="00096245"/>
        </w:tc>
      </w:tr>
      <w:tr w:rsidR="00AF7F4E" w:rsidRPr="00AF7F4E" w14:paraId="25F271ED" w14:textId="77777777" w:rsidTr="00096245">
        <w:trPr>
          <w:trHeight w:val="240"/>
          <w:jc w:val="center"/>
        </w:trPr>
        <w:tc>
          <w:tcPr>
            <w:tcW w:w="4876" w:type="dxa"/>
            <w:tcBorders>
              <w:top w:val="nil"/>
              <w:left w:val="nil"/>
              <w:bottom w:val="nil"/>
              <w:right w:val="nil"/>
            </w:tcBorders>
          </w:tcPr>
          <w:p w14:paraId="3D2A4FFA"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1B4AF700" w14:textId="77777777" w:rsidR="0013690C" w:rsidRPr="00AF7F4E" w:rsidRDefault="0013690C" w:rsidP="00096245">
            <w:pPr>
              <w:pStyle w:val="AmColumnHeading"/>
            </w:pPr>
            <w:r w:rsidRPr="00AF7F4E">
              <w:t>Emenda</w:t>
            </w:r>
          </w:p>
        </w:tc>
      </w:tr>
      <w:tr w:rsidR="00AF7F4E" w:rsidRPr="00AF7F4E" w14:paraId="587D1D4F" w14:textId="77777777" w:rsidTr="00096245">
        <w:trPr>
          <w:jc w:val="center"/>
        </w:trPr>
        <w:tc>
          <w:tcPr>
            <w:tcW w:w="4876" w:type="dxa"/>
            <w:tcBorders>
              <w:top w:val="nil"/>
              <w:left w:val="nil"/>
              <w:bottom w:val="nil"/>
              <w:right w:val="nil"/>
            </w:tcBorders>
          </w:tcPr>
          <w:p w14:paraId="61094A0B" w14:textId="77777777" w:rsidR="0013690C" w:rsidRPr="00AF7F4E" w:rsidRDefault="0013690C" w:rsidP="00096245">
            <w:pPr>
              <w:pStyle w:val="Normal6a"/>
            </w:pPr>
          </w:p>
        </w:tc>
        <w:tc>
          <w:tcPr>
            <w:tcW w:w="4876" w:type="dxa"/>
            <w:tcBorders>
              <w:top w:val="nil"/>
              <w:left w:val="nil"/>
              <w:bottom w:val="nil"/>
              <w:right w:val="nil"/>
            </w:tcBorders>
          </w:tcPr>
          <w:p w14:paraId="3C6A63A2" w14:textId="77777777" w:rsidR="0013690C" w:rsidRPr="00AF7F4E" w:rsidRDefault="0013690C" w:rsidP="00096245">
            <w:pPr>
              <w:pStyle w:val="Normal6a"/>
            </w:pPr>
            <w:r w:rsidRPr="00AF7F4E">
              <w:rPr>
                <w:b/>
                <w:i/>
              </w:rPr>
              <w:t>35a.</w:t>
            </w:r>
            <w:r w:rsidRPr="00AF7F4E">
              <w:tab/>
            </w:r>
            <w:r w:rsidRPr="00AF7F4E">
              <w:rPr>
                <w:b/>
                <w:i/>
              </w:rPr>
              <w:t xml:space="preserve">Jirrikonoxxi li r-rapport tal-Kummissjoni dwar l-istat tad-dritt sar aktar komprensiv sa mill-bidu tiegħu fl-2020; </w:t>
            </w:r>
            <w:r w:rsidRPr="00AF7F4E">
              <w:rPr>
                <w:b/>
                <w:bCs/>
                <w:i/>
                <w:iCs/>
              </w:rPr>
              <w:t>jiddeplora, madankollu, il-fatt li l-elementi essenzjali mir-riżoluzzjonijiet tal-Parlament għadhom ma ġewx implimentati u li l-Kummissjoni ma indirizzatx bis-sħiħ ir-rakkomandazzjonijiet magħmula mill-Parlament fir-riżoluzzjonijiet preċedenti tiegħu;</w:t>
            </w:r>
            <w:r w:rsidRPr="00AF7F4E">
              <w:rPr>
                <w:b/>
                <w:i/>
              </w:rPr>
              <w:t xml:space="preserve"> iqis li dawn ir-rakkomandazzjonijiet għadhom validi u jerġa’ jtennihom; jitlob li jiġu inklużi fir-rapport annwali elementi importanti nieqsa tal-lista ta’ kontroll tal-istat tad-dritt tal-Kummissjoni ta’ Venezja, bħall-prevenzjoni tal-abbuż ta’ poteri, l-ugwaljanza f’għajnejn il-liġi u n-nondiskriminazzjoni; itenni l-pożizzjoni tiegħu li r-rapport għandu jkopri l-ambitu sħiħ tal-valuri tal-Artikolu 2 tat-TUE, peress li dawn ma jistgħux jitqiesu waħedhom; </w:t>
            </w:r>
            <w:r w:rsidRPr="00AF7F4E">
              <w:rPr>
                <w:b/>
                <w:bCs/>
                <w:i/>
                <w:iCs/>
              </w:rPr>
              <w:t>jitlob lill-Kummissjoni tesplora l-ħruġ potenzjali, madwar l-istess ħin, tar-rapporti kollha relatati mal-istat tad-dritt jew mad-drittijiet fundamentali, bħar-rapporti annwali dwar il-konformità mal-Karta jew ir-rapport mill-FRA, sabiex ikun jista’ jsir dibattitu simultanju dwar dawn il-kwistjonijiet;</w:t>
            </w:r>
            <w:r w:rsidRPr="00AF7F4E">
              <w:rPr>
                <w:b/>
                <w:i/>
              </w:rPr>
              <w:t xml:space="preserve"> itenni l-ħtieġa ta’ eżerċizzju simili dwar id-demokrazija;</w:t>
            </w:r>
          </w:p>
        </w:tc>
      </w:tr>
    </w:tbl>
    <w:p w14:paraId="52DA494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B39D9A6" w14:textId="77777777" w:rsidR="0013690C" w:rsidRPr="00AF7F4E" w:rsidRDefault="0013690C" w:rsidP="0013690C">
      <w:r w:rsidRPr="00AF7F4E">
        <w:rPr>
          <w:rStyle w:val="HideTWBExt"/>
          <w:color w:val="auto"/>
        </w:rPr>
        <w:t>&lt;/Amend&gt;</w:t>
      </w:r>
    </w:p>
    <w:p w14:paraId="155F794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647</w:t>
      </w:r>
      <w:r w:rsidRPr="00AF7F4E">
        <w:rPr>
          <w:rStyle w:val="HideTWBExt"/>
          <w:color w:val="auto"/>
        </w:rPr>
        <w:t>&lt;/NumAm&gt;</w:t>
      </w:r>
    </w:p>
    <w:p w14:paraId="0ABBF5E1"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Sophie Wilmès, Malik Azmani, Irena Joveva</w:t>
      </w:r>
      <w:r w:rsidRPr="00AF7F4E">
        <w:rPr>
          <w:rStyle w:val="HideTWBExt"/>
          <w:b w:val="0"/>
          <w:color w:val="auto"/>
        </w:rPr>
        <w:t>&lt;/Members&gt;</w:t>
      </w:r>
    </w:p>
    <w:p w14:paraId="67D479D9" w14:textId="77777777" w:rsidR="0013690C" w:rsidRPr="00AF7F4E" w:rsidRDefault="0013690C" w:rsidP="0013690C">
      <w:pPr>
        <w:pStyle w:val="NormalBold"/>
      </w:pPr>
      <w:r w:rsidRPr="00AF7F4E">
        <w:rPr>
          <w:rStyle w:val="HideTWBExt"/>
          <w:b w:val="0"/>
          <w:color w:val="auto"/>
        </w:rPr>
        <w:t>&lt;/RepeatBlock-By&gt;</w:t>
      </w:r>
    </w:p>
    <w:p w14:paraId="5D53741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9A6728" w14:textId="77777777" w:rsidR="0013690C" w:rsidRPr="00AF7F4E" w:rsidRDefault="0013690C" w:rsidP="0013690C">
      <w:pPr>
        <w:pStyle w:val="NormalBold"/>
      </w:pPr>
      <w:r w:rsidRPr="00AF7F4E">
        <w:rPr>
          <w:rStyle w:val="HideTWBExt"/>
          <w:color w:val="auto"/>
        </w:rPr>
        <w:t>&lt;Article&gt;</w:t>
      </w:r>
      <w:r w:rsidRPr="00AF7F4E">
        <w:t>Paragrafu 35a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03E5C2" w14:textId="77777777" w:rsidTr="00096245">
        <w:trPr>
          <w:trHeight w:hRule="exact" w:val="240"/>
          <w:jc w:val="center"/>
        </w:trPr>
        <w:tc>
          <w:tcPr>
            <w:tcW w:w="9752" w:type="dxa"/>
            <w:gridSpan w:val="2"/>
            <w:tcBorders>
              <w:top w:val="nil"/>
              <w:left w:val="nil"/>
              <w:bottom w:val="nil"/>
              <w:right w:val="nil"/>
            </w:tcBorders>
          </w:tcPr>
          <w:p w14:paraId="6F745593" w14:textId="77777777" w:rsidR="0013690C" w:rsidRPr="00AF7F4E" w:rsidRDefault="0013690C" w:rsidP="00096245"/>
        </w:tc>
      </w:tr>
      <w:tr w:rsidR="00AF7F4E" w:rsidRPr="00AF7F4E" w14:paraId="21AD60D1" w14:textId="77777777" w:rsidTr="00096245">
        <w:trPr>
          <w:trHeight w:val="240"/>
          <w:jc w:val="center"/>
        </w:trPr>
        <w:tc>
          <w:tcPr>
            <w:tcW w:w="4876" w:type="dxa"/>
            <w:tcBorders>
              <w:top w:val="nil"/>
              <w:left w:val="nil"/>
              <w:bottom w:val="nil"/>
              <w:right w:val="nil"/>
            </w:tcBorders>
          </w:tcPr>
          <w:p w14:paraId="799218F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4D4C598" w14:textId="77777777" w:rsidR="0013690C" w:rsidRPr="00AF7F4E" w:rsidRDefault="0013690C" w:rsidP="00096245">
            <w:pPr>
              <w:pStyle w:val="AmColumnHeading"/>
            </w:pPr>
            <w:r w:rsidRPr="00AF7F4E">
              <w:t>Emenda</w:t>
            </w:r>
          </w:p>
        </w:tc>
      </w:tr>
      <w:tr w:rsidR="00AF7F4E" w:rsidRPr="00AF7F4E" w14:paraId="3C51D650" w14:textId="77777777" w:rsidTr="00096245">
        <w:trPr>
          <w:jc w:val="center"/>
        </w:trPr>
        <w:tc>
          <w:tcPr>
            <w:tcW w:w="4876" w:type="dxa"/>
            <w:tcBorders>
              <w:top w:val="nil"/>
              <w:left w:val="nil"/>
              <w:bottom w:val="nil"/>
              <w:right w:val="nil"/>
            </w:tcBorders>
          </w:tcPr>
          <w:p w14:paraId="1367EA80" w14:textId="77777777" w:rsidR="0013690C" w:rsidRPr="00AF7F4E" w:rsidRDefault="0013690C" w:rsidP="00096245">
            <w:pPr>
              <w:pStyle w:val="Normal6a"/>
            </w:pPr>
          </w:p>
        </w:tc>
        <w:tc>
          <w:tcPr>
            <w:tcW w:w="4876" w:type="dxa"/>
            <w:tcBorders>
              <w:top w:val="nil"/>
              <w:left w:val="nil"/>
              <w:bottom w:val="nil"/>
              <w:right w:val="nil"/>
            </w:tcBorders>
          </w:tcPr>
          <w:p w14:paraId="149BE94C" w14:textId="77777777" w:rsidR="0013690C" w:rsidRPr="00AF7F4E" w:rsidRDefault="0013690C" w:rsidP="00096245">
            <w:pPr>
              <w:pStyle w:val="Normal6a"/>
            </w:pPr>
            <w:r w:rsidRPr="00AF7F4E">
              <w:rPr>
                <w:b/>
                <w:i/>
              </w:rPr>
              <w:t>35a.</w:t>
            </w:r>
            <w:r w:rsidRPr="00AF7F4E">
              <w:tab/>
            </w:r>
            <w:r w:rsidRPr="00AF7F4E">
              <w:rPr>
                <w:b/>
                <w:i/>
              </w:rPr>
              <w:t xml:space="preserve">Jilqa’ l-isforzi tal-Kummissjoni </w:t>
            </w:r>
            <w:r w:rsidRPr="00AF7F4E">
              <w:rPr>
                <w:b/>
                <w:i/>
              </w:rPr>
              <w:lastRenderedPageBreak/>
              <w:t>biex ittejjeb il-metodoloġija tar-Rapport dwar l-Istat tad-Dritt; jistieden lill-Kummissjoni, f’edizzjonijiet futuri, tiddefinixxi u tippubblika punti ta’ riferiment u indikaturi ċari u operazzjonali taħt kull pilastru, u tapplikahom b’mod konsistenti u trasparenti fl-Istati Membri kollha, b’mod li jippermetti tqabbil sinifikattiv u jipprovdi ċarezza dwar l-istandards li qed jiġu applikati;</w:t>
            </w:r>
          </w:p>
        </w:tc>
      </w:tr>
    </w:tbl>
    <w:p w14:paraId="2A977C6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08C3DE2" w14:textId="77777777" w:rsidR="0013690C" w:rsidRPr="00AF7F4E" w:rsidRDefault="0013690C" w:rsidP="0013690C">
      <w:r w:rsidRPr="00AF7F4E">
        <w:rPr>
          <w:rStyle w:val="HideTWBExt"/>
          <w:color w:val="auto"/>
        </w:rPr>
        <w:t>&lt;/Amend&gt;</w:t>
      </w:r>
    </w:p>
    <w:p w14:paraId="6F2EBEF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648</w:t>
      </w:r>
      <w:r w:rsidRPr="00AF7F4E">
        <w:rPr>
          <w:rStyle w:val="HideTWBExt"/>
          <w:color w:val="auto"/>
        </w:rPr>
        <w:t>&lt;/NumAm&gt;</w:t>
      </w:r>
    </w:p>
    <w:p w14:paraId="6F6229CE"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23EAB6B4" w14:textId="77777777" w:rsidR="0013690C" w:rsidRPr="00AF7F4E" w:rsidRDefault="0013690C" w:rsidP="0013690C">
      <w:pPr>
        <w:pStyle w:val="NormalBold"/>
      </w:pPr>
      <w:r w:rsidRPr="00AF7F4E">
        <w:rPr>
          <w:rStyle w:val="HideTWBExt"/>
          <w:b w:val="0"/>
          <w:color w:val="auto"/>
        </w:rPr>
        <w:t>&lt;/RepeatBlock-By&gt;</w:t>
      </w:r>
    </w:p>
    <w:p w14:paraId="7E6FDC6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4671A0F" w14:textId="77777777" w:rsidR="0013690C" w:rsidRPr="00AF7F4E" w:rsidRDefault="0013690C" w:rsidP="0013690C">
      <w:pPr>
        <w:pStyle w:val="NormalBold"/>
      </w:pPr>
      <w:r w:rsidRPr="00AF7F4E">
        <w:rPr>
          <w:rStyle w:val="HideTWBExt"/>
          <w:color w:val="auto"/>
        </w:rPr>
        <w:t>&lt;Article&gt;</w:t>
      </w:r>
      <w:r w:rsidRPr="00AF7F4E">
        <w:t>Paragrafu 35b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594F162" w14:textId="77777777" w:rsidTr="00096245">
        <w:trPr>
          <w:trHeight w:hRule="exact" w:val="240"/>
          <w:jc w:val="center"/>
        </w:trPr>
        <w:tc>
          <w:tcPr>
            <w:tcW w:w="9752" w:type="dxa"/>
            <w:gridSpan w:val="2"/>
            <w:tcBorders>
              <w:top w:val="nil"/>
              <w:left w:val="nil"/>
              <w:bottom w:val="nil"/>
              <w:right w:val="nil"/>
            </w:tcBorders>
          </w:tcPr>
          <w:p w14:paraId="225F8599" w14:textId="77777777" w:rsidR="0013690C" w:rsidRPr="00AF7F4E" w:rsidRDefault="0013690C" w:rsidP="00096245"/>
        </w:tc>
      </w:tr>
      <w:tr w:rsidR="00AF7F4E" w:rsidRPr="00AF7F4E" w14:paraId="27DFDC12" w14:textId="77777777" w:rsidTr="00096245">
        <w:trPr>
          <w:trHeight w:val="240"/>
          <w:jc w:val="center"/>
        </w:trPr>
        <w:tc>
          <w:tcPr>
            <w:tcW w:w="4876" w:type="dxa"/>
            <w:tcBorders>
              <w:top w:val="nil"/>
              <w:left w:val="nil"/>
              <w:bottom w:val="nil"/>
              <w:right w:val="nil"/>
            </w:tcBorders>
          </w:tcPr>
          <w:p w14:paraId="7DFD1C4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32F4A2" w14:textId="77777777" w:rsidR="0013690C" w:rsidRPr="00AF7F4E" w:rsidRDefault="0013690C" w:rsidP="00096245">
            <w:pPr>
              <w:pStyle w:val="AmColumnHeading"/>
            </w:pPr>
            <w:r w:rsidRPr="00AF7F4E">
              <w:t>Emenda</w:t>
            </w:r>
          </w:p>
        </w:tc>
      </w:tr>
      <w:tr w:rsidR="00AF7F4E" w:rsidRPr="00AF7F4E" w14:paraId="4C618436" w14:textId="77777777" w:rsidTr="00096245">
        <w:trPr>
          <w:jc w:val="center"/>
        </w:trPr>
        <w:tc>
          <w:tcPr>
            <w:tcW w:w="4876" w:type="dxa"/>
            <w:tcBorders>
              <w:top w:val="nil"/>
              <w:left w:val="nil"/>
              <w:bottom w:val="nil"/>
              <w:right w:val="nil"/>
            </w:tcBorders>
          </w:tcPr>
          <w:p w14:paraId="520A63B2" w14:textId="77777777" w:rsidR="0013690C" w:rsidRPr="00AF7F4E" w:rsidRDefault="0013690C" w:rsidP="00096245">
            <w:pPr>
              <w:pStyle w:val="Normal6a"/>
            </w:pPr>
          </w:p>
        </w:tc>
        <w:tc>
          <w:tcPr>
            <w:tcW w:w="4876" w:type="dxa"/>
            <w:tcBorders>
              <w:top w:val="nil"/>
              <w:left w:val="nil"/>
              <w:bottom w:val="nil"/>
              <w:right w:val="nil"/>
            </w:tcBorders>
          </w:tcPr>
          <w:p w14:paraId="739F969A" w14:textId="77777777" w:rsidR="0013690C" w:rsidRPr="00AF7F4E" w:rsidRDefault="0013690C" w:rsidP="00096245">
            <w:pPr>
              <w:pStyle w:val="Normal6a"/>
            </w:pPr>
            <w:r w:rsidRPr="00AF7F4E">
              <w:rPr>
                <w:b/>
                <w:i/>
              </w:rPr>
              <w:t>35b.</w:t>
            </w:r>
            <w:r w:rsidRPr="00AF7F4E">
              <w:tab/>
            </w:r>
            <w:r w:rsidRPr="00AF7F4E">
              <w:rPr>
                <w:b/>
                <w:i/>
              </w:rPr>
              <w:t>Iqis li, fir-rigward tal-pilastru tas-sistemi ġudizzjarji, il-punti ta’ riferiment għandhom jinkludu kriterji dwar il-kompożizzjoni u l-funzjonament tal-kunsilli ġudizzjarji, inkluż rekwiżit li l-maġġoranza tal-membri jkunu mħallfin eletti mill-pari tagħhom; jisħaq li dawn għandhom jipprovdu kriterji oġġettivi u trasparenti għall-ħatra, il-promozzjoni u d-dixxiplinar tal-imħallfin u l-prosekuturi; jissottolinja li dawn għandhom jinkludu salvagwardji biex jipprevjenu lill-korpi kostituzzjonali jew ġudizzjarji ewlenin milli joperaw għal perjodi twal b’mandati skaduti, ħlief f’kundizzjonijiet definiti b’mod strett u limitati fiż-żmien stabbiliti mil-liġi;</w:t>
            </w:r>
          </w:p>
        </w:tc>
      </w:tr>
    </w:tbl>
    <w:p w14:paraId="5419E59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08A4AEC" w14:textId="77777777" w:rsidR="0013690C" w:rsidRPr="00AF7F4E" w:rsidRDefault="0013690C" w:rsidP="0013690C">
      <w:r w:rsidRPr="00AF7F4E">
        <w:rPr>
          <w:rStyle w:val="HideTWBExt"/>
          <w:color w:val="auto"/>
        </w:rPr>
        <w:t>&lt;/Amend&gt;</w:t>
      </w:r>
    </w:p>
    <w:p w14:paraId="5468EA8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649</w:t>
      </w:r>
      <w:r w:rsidRPr="00AF7F4E">
        <w:rPr>
          <w:rStyle w:val="HideTWBExt"/>
          <w:color w:val="auto"/>
        </w:rPr>
        <w:t>&lt;/NumAm&gt;</w:t>
      </w:r>
    </w:p>
    <w:p w14:paraId="57F9BF4A"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Mariusz Kamiński, Maciej Wąsik, Jadwiga Wiśniewska, Jacek Ozdoba, Joachim Stanisław Brudziński</w:t>
      </w:r>
      <w:r w:rsidRPr="00AF7F4E">
        <w:rPr>
          <w:rStyle w:val="HideTWBExt"/>
          <w:b w:val="0"/>
          <w:color w:val="auto"/>
        </w:rPr>
        <w:t>&lt;/Members&gt;</w:t>
      </w:r>
    </w:p>
    <w:p w14:paraId="232C706C" w14:textId="77777777" w:rsidR="0013690C" w:rsidRPr="00AF7F4E" w:rsidRDefault="0013690C" w:rsidP="0013690C">
      <w:pPr>
        <w:pStyle w:val="NormalBold"/>
      </w:pPr>
      <w:r w:rsidRPr="00AF7F4E">
        <w:rPr>
          <w:rStyle w:val="HideTWBExt"/>
          <w:b w:val="0"/>
          <w:color w:val="auto"/>
        </w:rPr>
        <w:t>&lt;/RepeatBlock-By&gt;</w:t>
      </w:r>
    </w:p>
    <w:p w14:paraId="7AE1A05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CD14A41"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3764E0F" w14:textId="77777777" w:rsidTr="00096245">
        <w:trPr>
          <w:trHeight w:hRule="exact" w:val="240"/>
          <w:jc w:val="center"/>
        </w:trPr>
        <w:tc>
          <w:tcPr>
            <w:tcW w:w="9752" w:type="dxa"/>
            <w:gridSpan w:val="2"/>
            <w:tcBorders>
              <w:top w:val="nil"/>
              <w:left w:val="nil"/>
              <w:bottom w:val="nil"/>
              <w:right w:val="nil"/>
            </w:tcBorders>
          </w:tcPr>
          <w:p w14:paraId="441A63DF" w14:textId="77777777" w:rsidR="0013690C" w:rsidRPr="00AF7F4E" w:rsidRDefault="0013690C" w:rsidP="00096245"/>
        </w:tc>
      </w:tr>
      <w:tr w:rsidR="00AF7F4E" w:rsidRPr="00AF7F4E" w14:paraId="345CD822" w14:textId="77777777" w:rsidTr="00096245">
        <w:trPr>
          <w:trHeight w:val="240"/>
          <w:jc w:val="center"/>
        </w:trPr>
        <w:tc>
          <w:tcPr>
            <w:tcW w:w="4876" w:type="dxa"/>
            <w:tcBorders>
              <w:top w:val="nil"/>
              <w:left w:val="nil"/>
              <w:bottom w:val="nil"/>
              <w:right w:val="nil"/>
            </w:tcBorders>
          </w:tcPr>
          <w:p w14:paraId="2C9D6C7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E560078" w14:textId="77777777" w:rsidR="0013690C" w:rsidRPr="00AF7F4E" w:rsidRDefault="0013690C" w:rsidP="00096245">
            <w:pPr>
              <w:pStyle w:val="AmColumnHeading"/>
            </w:pPr>
            <w:r w:rsidRPr="00AF7F4E">
              <w:t>Emenda</w:t>
            </w:r>
          </w:p>
        </w:tc>
      </w:tr>
      <w:tr w:rsidR="00AF7F4E" w:rsidRPr="00AF7F4E" w14:paraId="77F46611" w14:textId="77777777" w:rsidTr="00096245">
        <w:trPr>
          <w:jc w:val="center"/>
        </w:trPr>
        <w:tc>
          <w:tcPr>
            <w:tcW w:w="4876" w:type="dxa"/>
            <w:tcBorders>
              <w:top w:val="nil"/>
              <w:left w:val="nil"/>
              <w:bottom w:val="nil"/>
              <w:right w:val="nil"/>
            </w:tcBorders>
          </w:tcPr>
          <w:p w14:paraId="68DC5057" w14:textId="77777777" w:rsidR="0013690C" w:rsidRPr="00AF7F4E" w:rsidRDefault="0013690C" w:rsidP="00096245">
            <w:pPr>
              <w:pStyle w:val="Normal6a"/>
            </w:pPr>
            <w:r w:rsidRPr="00AF7F4E">
              <w:t>36.</w:t>
            </w:r>
            <w:r w:rsidRPr="00AF7F4E">
              <w:tab/>
              <w:t>Jistieden lill-Kummissjoni tkun aktar trasparenti dwar il-kriterji li tuża biex tagħżel l-informazzjoni mis-soċjetà ċivili, il-korpi internazzjonali, l-awtoritajiet nazzjonali, u partijiet ikkonċernati oħra fil-proċess tar-rappurtar; jinnota li l-proċess ta’ konsultazzjoni jista’ jissaħħaħ billi jiġi żgurat segwitu xieraq mal-atturi tas-soċjetà ċivili dwar il-kontribut li jipprovdu, u jinsisti li l-proċess ta’ rapportar għandu jkun ibbażat fuq l-evidenza, trasparenti u mhux partiġġjan;</w:t>
            </w:r>
          </w:p>
        </w:tc>
        <w:tc>
          <w:tcPr>
            <w:tcW w:w="4876" w:type="dxa"/>
            <w:tcBorders>
              <w:top w:val="nil"/>
              <w:left w:val="nil"/>
              <w:bottom w:val="nil"/>
              <w:right w:val="nil"/>
            </w:tcBorders>
          </w:tcPr>
          <w:p w14:paraId="6702F817"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mis-soċjetà ċivili, il-korpi internazzjonali, l-awtoritajiet nazzjonali, u partijiet ikkonċernati oħra fil-proċess tar-rappurtar; jinnota li l-proċess ta’ konsultazzjoni jista’ jissaħħaħ billi jiġi żgurat segwitu xieraq mal-atturi tas-soċjetà ċivili dwar il-kontribut li jipprovdu, u jinsisti li l-proċess ta’ rapportar għandu jkun ibbażat fuq l-evidenza, trasparenti u mhux partiġġjan; </w:t>
            </w:r>
            <w:r w:rsidRPr="00AF7F4E">
              <w:rPr>
                <w:b/>
                <w:i/>
              </w:rPr>
              <w:t>jitlob li l-Kummissjoni tipprovdi l-ismijiet tal-individwi li jaħdmu fuq rapporti individwali, biex jiġu żgurati t-trasparenza u valutazzjoni tal-azzjonijiet tal-Kummissjoni;</w:t>
            </w:r>
          </w:p>
        </w:tc>
      </w:tr>
    </w:tbl>
    <w:p w14:paraId="75FC809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2DE7978" w14:textId="77777777" w:rsidR="0013690C" w:rsidRPr="00AF7F4E" w:rsidRDefault="0013690C" w:rsidP="0013690C">
      <w:r w:rsidRPr="00AF7F4E">
        <w:rPr>
          <w:rStyle w:val="HideTWBExt"/>
          <w:color w:val="auto"/>
        </w:rPr>
        <w:t>&lt;/Amend&gt;</w:t>
      </w:r>
    </w:p>
    <w:p w14:paraId="5BE6F59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650</w:t>
      </w:r>
      <w:r w:rsidRPr="00AF7F4E">
        <w:rPr>
          <w:rStyle w:val="HideTWBExt"/>
          <w:color w:val="auto"/>
        </w:rPr>
        <w:t>&lt;/NumAm&gt;</w:t>
      </w:r>
    </w:p>
    <w:p w14:paraId="46688B94"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33BF91EB" w14:textId="77777777" w:rsidR="0013690C" w:rsidRPr="00AF7F4E" w:rsidRDefault="0013690C" w:rsidP="0013690C">
      <w:pPr>
        <w:pStyle w:val="NormalBold"/>
      </w:pPr>
      <w:r w:rsidRPr="00AF7F4E">
        <w:rPr>
          <w:rStyle w:val="HideTWBExt"/>
          <w:b w:val="0"/>
          <w:color w:val="auto"/>
        </w:rPr>
        <w:t>&lt;/RepeatBlock-By&gt;</w:t>
      </w:r>
    </w:p>
    <w:p w14:paraId="574DC67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DC32110"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09898F7" w14:textId="77777777" w:rsidTr="00096245">
        <w:trPr>
          <w:trHeight w:hRule="exact" w:val="240"/>
          <w:jc w:val="center"/>
        </w:trPr>
        <w:tc>
          <w:tcPr>
            <w:tcW w:w="9752" w:type="dxa"/>
            <w:gridSpan w:val="2"/>
            <w:tcBorders>
              <w:top w:val="nil"/>
              <w:left w:val="nil"/>
              <w:bottom w:val="nil"/>
              <w:right w:val="nil"/>
            </w:tcBorders>
          </w:tcPr>
          <w:p w14:paraId="21D8433F" w14:textId="77777777" w:rsidR="0013690C" w:rsidRPr="00AF7F4E" w:rsidRDefault="0013690C" w:rsidP="00096245"/>
        </w:tc>
      </w:tr>
      <w:tr w:rsidR="00AF7F4E" w:rsidRPr="00AF7F4E" w14:paraId="19EF180D" w14:textId="77777777" w:rsidTr="00096245">
        <w:trPr>
          <w:trHeight w:val="240"/>
          <w:jc w:val="center"/>
        </w:trPr>
        <w:tc>
          <w:tcPr>
            <w:tcW w:w="4876" w:type="dxa"/>
            <w:tcBorders>
              <w:top w:val="nil"/>
              <w:left w:val="nil"/>
              <w:bottom w:val="nil"/>
              <w:right w:val="nil"/>
            </w:tcBorders>
          </w:tcPr>
          <w:p w14:paraId="7930DD5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2A974B4" w14:textId="77777777" w:rsidR="0013690C" w:rsidRPr="00AF7F4E" w:rsidRDefault="0013690C" w:rsidP="00096245">
            <w:pPr>
              <w:pStyle w:val="AmColumnHeading"/>
            </w:pPr>
            <w:r w:rsidRPr="00AF7F4E">
              <w:t>Emenda</w:t>
            </w:r>
          </w:p>
        </w:tc>
      </w:tr>
      <w:tr w:rsidR="00AF7F4E" w:rsidRPr="00AF7F4E" w14:paraId="37306091" w14:textId="77777777" w:rsidTr="00096245">
        <w:trPr>
          <w:jc w:val="center"/>
        </w:trPr>
        <w:tc>
          <w:tcPr>
            <w:tcW w:w="4876" w:type="dxa"/>
            <w:tcBorders>
              <w:top w:val="nil"/>
              <w:left w:val="nil"/>
              <w:bottom w:val="nil"/>
              <w:right w:val="nil"/>
            </w:tcBorders>
          </w:tcPr>
          <w:p w14:paraId="047A6B77"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mis-soċjetà ċivili, il-korpi internazzjonali, l-awtoritajiet nazzjonali, u partijiet ikkonċernati oħra fil-proċess tar-rappurtar; </w:t>
            </w:r>
            <w:r w:rsidRPr="00AF7F4E">
              <w:rPr>
                <w:b/>
                <w:bCs/>
                <w:i/>
                <w:iCs/>
              </w:rPr>
              <w:t>jinnota li l-proċess ta’ konsultazzjoni jista’ jissaħħaħ billi jiġi żgurat segwitu xieraq mal-atturi tas-soċjetà ċivili dwar il-kontribut li jipprovdu, u</w:t>
            </w:r>
            <w:r w:rsidRPr="00AF7F4E">
              <w:t xml:space="preserve"> jinsisti li l-proċess ta’ rapportar għandu jkun ibbażat fuq l-</w:t>
            </w:r>
            <w:r w:rsidRPr="00AF7F4E">
              <w:lastRenderedPageBreak/>
              <w:t>evidenza, trasparenti u mhux partiġġjan;</w:t>
            </w:r>
          </w:p>
        </w:tc>
        <w:tc>
          <w:tcPr>
            <w:tcW w:w="4876" w:type="dxa"/>
            <w:tcBorders>
              <w:top w:val="nil"/>
              <w:left w:val="nil"/>
              <w:bottom w:val="nil"/>
              <w:right w:val="nil"/>
            </w:tcBorders>
          </w:tcPr>
          <w:p w14:paraId="6779654E" w14:textId="77777777" w:rsidR="0013690C" w:rsidRPr="00AF7F4E" w:rsidRDefault="0013690C" w:rsidP="00096245">
            <w:pPr>
              <w:pStyle w:val="Normal6a"/>
            </w:pPr>
            <w:r w:rsidRPr="00AF7F4E">
              <w:lastRenderedPageBreak/>
              <w:t>36.</w:t>
            </w:r>
            <w:r w:rsidRPr="00AF7F4E">
              <w:tab/>
              <w:t>Jistieden lill-Kummissjoni tkun aktar trasparenti dwar il-kriterji li tuża biex tagħżel l-informazzjoni mis-soċjetà ċivili, il-korpi internazzjonali, l-awtoritajiet nazzjonali, u partijiet ikkonċernati oħra fil-proċess tar-rappurtar; jinsisti li l-proċess ta’ rapportar għandu jkun ibbażat fuq l-evidenza, trasparenti u mhux partiġġjan;</w:t>
            </w:r>
          </w:p>
        </w:tc>
      </w:tr>
    </w:tbl>
    <w:p w14:paraId="55F55E7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136A3A6" w14:textId="77777777" w:rsidR="0013690C" w:rsidRPr="00AF7F4E" w:rsidRDefault="0013690C" w:rsidP="0013690C">
      <w:r w:rsidRPr="00AF7F4E">
        <w:rPr>
          <w:rStyle w:val="HideTWBExt"/>
          <w:color w:val="auto"/>
        </w:rPr>
        <w:t>&lt;/Amend&gt;</w:t>
      </w:r>
    </w:p>
    <w:p w14:paraId="6830E0A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651</w:t>
      </w:r>
      <w:r w:rsidRPr="00AF7F4E">
        <w:rPr>
          <w:rStyle w:val="HideTWBExt"/>
          <w:color w:val="auto"/>
        </w:rPr>
        <w:t>&lt;/NumAm&gt;</w:t>
      </w:r>
    </w:p>
    <w:p w14:paraId="36278691"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56233FB" w14:textId="77777777" w:rsidR="0013690C" w:rsidRPr="00AF7F4E" w:rsidRDefault="0013690C" w:rsidP="0013690C">
      <w:pPr>
        <w:pStyle w:val="NormalBold"/>
      </w:pPr>
      <w:r w:rsidRPr="00AF7F4E">
        <w:rPr>
          <w:rStyle w:val="HideTWBExt"/>
          <w:b w:val="0"/>
          <w:color w:val="auto"/>
        </w:rPr>
        <w:t>&lt;/RepeatBlock-By&gt;</w:t>
      </w:r>
    </w:p>
    <w:p w14:paraId="4370ECB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E35FBB9"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AEC82E2" w14:textId="77777777" w:rsidTr="00096245">
        <w:trPr>
          <w:trHeight w:hRule="exact" w:val="240"/>
          <w:jc w:val="center"/>
        </w:trPr>
        <w:tc>
          <w:tcPr>
            <w:tcW w:w="9752" w:type="dxa"/>
            <w:gridSpan w:val="2"/>
            <w:tcBorders>
              <w:top w:val="nil"/>
              <w:left w:val="nil"/>
              <w:bottom w:val="nil"/>
              <w:right w:val="nil"/>
            </w:tcBorders>
          </w:tcPr>
          <w:p w14:paraId="5806E0D7" w14:textId="77777777" w:rsidR="0013690C" w:rsidRPr="00AF7F4E" w:rsidRDefault="0013690C" w:rsidP="00096245"/>
        </w:tc>
      </w:tr>
      <w:tr w:rsidR="00AF7F4E" w:rsidRPr="00AF7F4E" w14:paraId="41A5533A" w14:textId="77777777" w:rsidTr="00096245">
        <w:trPr>
          <w:trHeight w:val="240"/>
          <w:jc w:val="center"/>
        </w:trPr>
        <w:tc>
          <w:tcPr>
            <w:tcW w:w="4876" w:type="dxa"/>
            <w:tcBorders>
              <w:top w:val="nil"/>
              <w:left w:val="nil"/>
              <w:bottom w:val="nil"/>
              <w:right w:val="nil"/>
            </w:tcBorders>
          </w:tcPr>
          <w:p w14:paraId="7E65C55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51292C" w14:textId="77777777" w:rsidR="0013690C" w:rsidRPr="00AF7F4E" w:rsidRDefault="0013690C" w:rsidP="00096245">
            <w:pPr>
              <w:pStyle w:val="AmColumnHeading"/>
            </w:pPr>
            <w:r w:rsidRPr="00AF7F4E">
              <w:t>Emenda</w:t>
            </w:r>
          </w:p>
        </w:tc>
      </w:tr>
      <w:tr w:rsidR="00AF7F4E" w:rsidRPr="00AF7F4E" w14:paraId="1FD6BC11" w14:textId="77777777" w:rsidTr="00096245">
        <w:trPr>
          <w:jc w:val="center"/>
        </w:trPr>
        <w:tc>
          <w:tcPr>
            <w:tcW w:w="4876" w:type="dxa"/>
            <w:tcBorders>
              <w:top w:val="nil"/>
              <w:left w:val="nil"/>
              <w:bottom w:val="nil"/>
              <w:right w:val="nil"/>
            </w:tcBorders>
          </w:tcPr>
          <w:p w14:paraId="7E76B487"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w:t>
            </w:r>
            <w:r w:rsidRPr="00AF7F4E">
              <w:rPr>
                <w:b/>
                <w:bCs/>
                <w:i/>
                <w:iCs/>
              </w:rPr>
              <w:t>mis-soċjetà ċivili, il-korpi internazzjonali, l-awtoritajiet nazzjonali, u partijiet ikkonċernati oħra</w:t>
            </w:r>
            <w:r w:rsidRPr="00AF7F4E">
              <w:t xml:space="preserve"> fil-proċess tar-rappurtar; jinnota li l-proċess ta’ konsultazzjoni jista’ jissaħħaħ billi jiġi żgurat segwitu xieraq </w:t>
            </w:r>
            <w:r w:rsidRPr="00AF7F4E">
              <w:rPr>
                <w:b/>
                <w:bCs/>
                <w:i/>
                <w:iCs/>
              </w:rPr>
              <w:t>mal-atturi tas-soċjetà ċivili</w:t>
            </w:r>
            <w:r w:rsidRPr="00AF7F4E">
              <w:t xml:space="preserve"> dwar il-kontribut li jipprovdu, u jinsisti li l-proċess ta’ rapportar għandu jkun ibbażat fuq l-evidenza, trasparenti u mhux partiġġjan;</w:t>
            </w:r>
          </w:p>
        </w:tc>
        <w:tc>
          <w:tcPr>
            <w:tcW w:w="4876" w:type="dxa"/>
            <w:tcBorders>
              <w:top w:val="nil"/>
              <w:left w:val="nil"/>
              <w:bottom w:val="nil"/>
              <w:right w:val="nil"/>
            </w:tcBorders>
          </w:tcPr>
          <w:p w14:paraId="2AF8A4CB"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w:t>
            </w:r>
            <w:r w:rsidRPr="00AF7F4E">
              <w:rPr>
                <w:b/>
                <w:bCs/>
                <w:i/>
                <w:iCs/>
              </w:rPr>
              <w:t>użata</w:t>
            </w:r>
            <w:r w:rsidRPr="00AF7F4E">
              <w:t xml:space="preserve"> fil-proċess tar-rappurtar; jinnota li l-proċess ta’ konsultazzjoni jista’ jissaħħaħ billi jiġi żgurat segwitu xieraq dwar il-kontribut li jipprovdu, u jinsisti li l-proċess ta’ rapportar għandu jkun ibbażat fuq l-evidenza, trasparenti u mhux partiġġjan;</w:t>
            </w:r>
          </w:p>
        </w:tc>
      </w:tr>
    </w:tbl>
    <w:p w14:paraId="0BF9941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00B428BB" w14:textId="77777777" w:rsidR="0013690C" w:rsidRPr="00AF7F4E" w:rsidRDefault="0013690C" w:rsidP="0013690C">
      <w:r w:rsidRPr="00AF7F4E">
        <w:rPr>
          <w:rStyle w:val="HideTWBExt"/>
          <w:color w:val="auto"/>
        </w:rPr>
        <w:t>&lt;/Amend&gt;</w:t>
      </w:r>
    </w:p>
    <w:p w14:paraId="1A8B3BA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652</w:t>
      </w:r>
      <w:r w:rsidRPr="00AF7F4E">
        <w:rPr>
          <w:rStyle w:val="HideTWBExt"/>
          <w:color w:val="auto"/>
        </w:rPr>
        <w:t>&lt;/NumAm&gt;</w:t>
      </w:r>
    </w:p>
    <w:p w14:paraId="6A7BD4C6"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B9E9F3D" w14:textId="77777777" w:rsidR="0013690C" w:rsidRPr="00AF7F4E" w:rsidRDefault="0013690C" w:rsidP="0013690C">
      <w:pPr>
        <w:pStyle w:val="NormalBold"/>
      </w:pPr>
      <w:r w:rsidRPr="00AF7F4E">
        <w:rPr>
          <w:rStyle w:val="HideTWBExt"/>
          <w:b w:val="0"/>
          <w:color w:val="auto"/>
        </w:rPr>
        <w:t>&lt;/RepeatBlock-By&gt;</w:t>
      </w:r>
    </w:p>
    <w:p w14:paraId="7F4FA7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CC3B4A"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2AECA84" w14:textId="77777777" w:rsidTr="00096245">
        <w:trPr>
          <w:trHeight w:hRule="exact" w:val="240"/>
          <w:jc w:val="center"/>
        </w:trPr>
        <w:tc>
          <w:tcPr>
            <w:tcW w:w="9752" w:type="dxa"/>
            <w:gridSpan w:val="2"/>
            <w:tcBorders>
              <w:top w:val="nil"/>
              <w:left w:val="nil"/>
              <w:bottom w:val="nil"/>
              <w:right w:val="nil"/>
            </w:tcBorders>
          </w:tcPr>
          <w:p w14:paraId="0F0B61AC" w14:textId="77777777" w:rsidR="0013690C" w:rsidRPr="00AF7F4E" w:rsidRDefault="0013690C" w:rsidP="00096245"/>
        </w:tc>
      </w:tr>
      <w:tr w:rsidR="00AF7F4E" w:rsidRPr="00AF7F4E" w14:paraId="5416C353" w14:textId="77777777" w:rsidTr="00096245">
        <w:trPr>
          <w:trHeight w:val="240"/>
          <w:jc w:val="center"/>
        </w:trPr>
        <w:tc>
          <w:tcPr>
            <w:tcW w:w="4876" w:type="dxa"/>
            <w:tcBorders>
              <w:top w:val="nil"/>
              <w:left w:val="nil"/>
              <w:bottom w:val="nil"/>
              <w:right w:val="nil"/>
            </w:tcBorders>
          </w:tcPr>
          <w:p w14:paraId="469C0B4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69C77C" w14:textId="77777777" w:rsidR="0013690C" w:rsidRPr="00AF7F4E" w:rsidRDefault="0013690C" w:rsidP="00096245">
            <w:pPr>
              <w:pStyle w:val="AmColumnHeading"/>
            </w:pPr>
            <w:r w:rsidRPr="00AF7F4E">
              <w:t>Emenda</w:t>
            </w:r>
          </w:p>
        </w:tc>
      </w:tr>
      <w:tr w:rsidR="00AF7F4E" w:rsidRPr="00AF7F4E" w14:paraId="23C7187A" w14:textId="77777777" w:rsidTr="00096245">
        <w:trPr>
          <w:jc w:val="center"/>
        </w:trPr>
        <w:tc>
          <w:tcPr>
            <w:tcW w:w="4876" w:type="dxa"/>
            <w:tcBorders>
              <w:top w:val="nil"/>
              <w:left w:val="nil"/>
              <w:bottom w:val="nil"/>
              <w:right w:val="nil"/>
            </w:tcBorders>
          </w:tcPr>
          <w:p w14:paraId="08503AEC"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mis-soċjetà ċivili, il-korpi internazzjonali, l-awtoritajiet nazzjonali, u partijiet ikkonċernati oħra fil-proċess tar-rapportar; </w:t>
            </w:r>
            <w:r w:rsidRPr="00AF7F4E">
              <w:rPr>
                <w:b/>
                <w:bCs/>
                <w:i/>
                <w:iCs/>
              </w:rPr>
              <w:t>jinnota li l-proċess ta’ konsultazzjoni jista’ jissaħħaħ billi jiġi żgurat segwitu xieraq mal-atturi tas-</w:t>
            </w:r>
            <w:r w:rsidRPr="00AF7F4E">
              <w:rPr>
                <w:b/>
                <w:bCs/>
                <w:i/>
                <w:iCs/>
              </w:rPr>
              <w:lastRenderedPageBreak/>
              <w:t>soċjetà ċivili dwar il-kontribut li jipprovdu,</w:t>
            </w:r>
            <w:r w:rsidRPr="00AF7F4E">
              <w:t xml:space="preserve"> u jinsisti li l-proċess ta’ rapportar għandu jkun ibbażat fuq l-evidenza, trasparenti u mhux partiġġjan;</w:t>
            </w:r>
          </w:p>
        </w:tc>
        <w:tc>
          <w:tcPr>
            <w:tcW w:w="4876" w:type="dxa"/>
            <w:tcBorders>
              <w:top w:val="nil"/>
              <w:left w:val="nil"/>
              <w:bottom w:val="nil"/>
              <w:right w:val="nil"/>
            </w:tcBorders>
          </w:tcPr>
          <w:p w14:paraId="08F11534" w14:textId="77777777" w:rsidR="0013690C" w:rsidRPr="00AF7F4E" w:rsidRDefault="0013690C" w:rsidP="00096245">
            <w:pPr>
              <w:pStyle w:val="Normal6a"/>
            </w:pPr>
            <w:r w:rsidRPr="00AF7F4E">
              <w:lastRenderedPageBreak/>
              <w:t>36.</w:t>
            </w:r>
            <w:r w:rsidRPr="00AF7F4E">
              <w:tab/>
              <w:t>Jistieden lill-Kummissjoni tkun aktar trasparenti dwar il-kriterji li tuża biex tagħżel l-informazzjoni mis-soċjetà ċivili, il-korpi internazzjonali, l-awtoritajiet nazzjonali, u partijiet ikkonċernati oħra fil-proċess tar-rapportar; u jinsisti li l-proċess ta’ rapportar għandu jkun ibbażat fuq l-</w:t>
            </w:r>
            <w:r w:rsidRPr="00AF7F4E">
              <w:lastRenderedPageBreak/>
              <w:t>evidenza, trasparenti u mhux partiġġjan;</w:t>
            </w:r>
          </w:p>
        </w:tc>
      </w:tr>
    </w:tbl>
    <w:p w14:paraId="2802B6B8"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B2885BE" w14:textId="77777777" w:rsidR="0013690C" w:rsidRPr="00AF7F4E" w:rsidRDefault="0013690C" w:rsidP="0013690C">
      <w:r w:rsidRPr="00AF7F4E">
        <w:rPr>
          <w:rStyle w:val="HideTWBExt"/>
          <w:color w:val="auto"/>
        </w:rPr>
        <w:t>&lt;/Amend&gt;</w:t>
      </w:r>
    </w:p>
    <w:p w14:paraId="2C9F75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653</w:t>
      </w:r>
      <w:r w:rsidRPr="00AF7F4E">
        <w:rPr>
          <w:rStyle w:val="HideTWBExt"/>
          <w:color w:val="auto"/>
        </w:rPr>
        <w:t>&lt;/NumAm&gt;</w:t>
      </w:r>
    </w:p>
    <w:p w14:paraId="7C76567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62E0FBA2" w14:textId="77777777" w:rsidR="0013690C" w:rsidRPr="00AF7F4E" w:rsidRDefault="0013690C" w:rsidP="0013690C">
      <w:pPr>
        <w:pStyle w:val="NormalBold"/>
      </w:pPr>
      <w:r w:rsidRPr="00AF7F4E">
        <w:rPr>
          <w:rStyle w:val="HideTWBExt"/>
          <w:b w:val="0"/>
          <w:color w:val="auto"/>
        </w:rPr>
        <w:t>&lt;/RepeatBlock-By&gt;</w:t>
      </w:r>
    </w:p>
    <w:p w14:paraId="6C226A5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F575CEE"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235A0F" w14:textId="77777777" w:rsidTr="00096245">
        <w:trPr>
          <w:trHeight w:hRule="exact" w:val="240"/>
          <w:jc w:val="center"/>
        </w:trPr>
        <w:tc>
          <w:tcPr>
            <w:tcW w:w="9752" w:type="dxa"/>
            <w:gridSpan w:val="2"/>
            <w:tcBorders>
              <w:top w:val="nil"/>
              <w:left w:val="nil"/>
              <w:bottom w:val="nil"/>
              <w:right w:val="nil"/>
            </w:tcBorders>
          </w:tcPr>
          <w:p w14:paraId="55950D12" w14:textId="77777777" w:rsidR="0013690C" w:rsidRPr="00AF7F4E" w:rsidRDefault="0013690C" w:rsidP="00096245"/>
        </w:tc>
      </w:tr>
      <w:tr w:rsidR="00AF7F4E" w:rsidRPr="00AF7F4E" w14:paraId="484AD675" w14:textId="77777777" w:rsidTr="00096245">
        <w:trPr>
          <w:trHeight w:val="240"/>
          <w:jc w:val="center"/>
        </w:trPr>
        <w:tc>
          <w:tcPr>
            <w:tcW w:w="4876" w:type="dxa"/>
            <w:tcBorders>
              <w:top w:val="nil"/>
              <w:left w:val="nil"/>
              <w:bottom w:val="nil"/>
              <w:right w:val="nil"/>
            </w:tcBorders>
          </w:tcPr>
          <w:p w14:paraId="3142C83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07CCDB" w14:textId="77777777" w:rsidR="0013690C" w:rsidRPr="00AF7F4E" w:rsidRDefault="0013690C" w:rsidP="00096245">
            <w:pPr>
              <w:pStyle w:val="AmColumnHeading"/>
            </w:pPr>
            <w:r w:rsidRPr="00AF7F4E">
              <w:t>Emenda</w:t>
            </w:r>
          </w:p>
        </w:tc>
      </w:tr>
      <w:tr w:rsidR="00AF7F4E" w:rsidRPr="00AF7F4E" w14:paraId="6367C97F" w14:textId="77777777" w:rsidTr="00096245">
        <w:trPr>
          <w:jc w:val="center"/>
        </w:trPr>
        <w:tc>
          <w:tcPr>
            <w:tcW w:w="4876" w:type="dxa"/>
            <w:tcBorders>
              <w:top w:val="nil"/>
              <w:left w:val="nil"/>
              <w:bottom w:val="nil"/>
              <w:right w:val="nil"/>
            </w:tcBorders>
          </w:tcPr>
          <w:p w14:paraId="7A122BBB"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mis-soċjetà ċivili, il-korpi internazzjonali, l-awtoritajiet nazzjonali, u partijiet ikkonċernati oħra fil-proċess tar-rapportar; jinnota li </w:t>
            </w:r>
            <w:r w:rsidRPr="00AF7F4E">
              <w:rPr>
                <w:b/>
                <w:bCs/>
                <w:i/>
                <w:iCs/>
              </w:rPr>
              <w:t>l-proċess ta’ konsultazzjoni jista’ jissaħħaħ billi jiġi żgurat</w:t>
            </w:r>
            <w:r w:rsidRPr="00AF7F4E">
              <w:t xml:space="preserve"> segwitu xieraq </w:t>
            </w:r>
            <w:r w:rsidRPr="00AF7F4E">
              <w:rPr>
                <w:b/>
                <w:bCs/>
                <w:i/>
                <w:iCs/>
              </w:rPr>
              <w:t>mal-atturi</w:t>
            </w:r>
            <w:r w:rsidRPr="00AF7F4E">
              <w:t xml:space="preserve"> tas-soċjetà ċivili dwar </w:t>
            </w:r>
            <w:r w:rsidRPr="00AF7F4E">
              <w:rPr>
                <w:b/>
                <w:bCs/>
                <w:i/>
                <w:iCs/>
              </w:rPr>
              <w:t>il-kontribut li jipprovdu,</w:t>
            </w:r>
            <w:r w:rsidRPr="00AF7F4E">
              <w:t xml:space="preserve"> u jinsisti li l-proċess ta’ rapportar għandu jkun ibbażat fuq l-evidenza, trasparenti u mhux partiġġjan;</w:t>
            </w:r>
          </w:p>
        </w:tc>
        <w:tc>
          <w:tcPr>
            <w:tcW w:w="4876" w:type="dxa"/>
            <w:tcBorders>
              <w:top w:val="nil"/>
              <w:left w:val="nil"/>
              <w:bottom w:val="nil"/>
              <w:right w:val="nil"/>
            </w:tcBorders>
          </w:tcPr>
          <w:p w14:paraId="26248DFC" w14:textId="77777777" w:rsidR="0013690C" w:rsidRPr="00AF7F4E" w:rsidRDefault="0013690C" w:rsidP="00096245">
            <w:pPr>
              <w:pStyle w:val="Normal6a"/>
            </w:pPr>
            <w:r w:rsidRPr="00AF7F4E">
              <w:t>36.</w:t>
            </w:r>
            <w:r w:rsidRPr="00AF7F4E">
              <w:tab/>
              <w:t xml:space="preserve">Jistieden lill-Kummissjoni tkun aktar trasparenti dwar il-kriterji li tuża biex tagħżel l-informazzjoni mis-soċjetà ċivili, il-korpi internazzjonali, l-awtoritajiet nazzjonali, u partijiet ikkonċernati oħra fil-proċess tar-rapportar; jinnota </w:t>
            </w:r>
            <w:r w:rsidRPr="00AF7F4E">
              <w:rPr>
                <w:b/>
                <w:bCs/>
                <w:i/>
                <w:iCs/>
              </w:rPr>
              <w:t>wkoll</w:t>
            </w:r>
            <w:r w:rsidRPr="00AF7F4E">
              <w:t xml:space="preserve"> li </w:t>
            </w:r>
            <w:r w:rsidRPr="00AF7F4E">
              <w:rPr>
                <w:b/>
                <w:bCs/>
                <w:i/>
                <w:iCs/>
              </w:rPr>
              <w:t xml:space="preserve">fil-limiti tar-riżorsi disponibbli, jistgħu jiġu pprovduti feedback u </w:t>
            </w:r>
            <w:r w:rsidRPr="00AF7F4E">
              <w:t xml:space="preserve">segwitu xieraq </w:t>
            </w:r>
            <w:r w:rsidRPr="00AF7F4E">
              <w:rPr>
                <w:b/>
                <w:bCs/>
                <w:i/>
                <w:iCs/>
              </w:rPr>
              <w:t>lill-atturi</w:t>
            </w:r>
            <w:r w:rsidRPr="00AF7F4E">
              <w:t xml:space="preserve"> tas-soċjetà ċivili dwar </w:t>
            </w:r>
            <w:r w:rsidRPr="00AF7F4E">
              <w:rPr>
                <w:b/>
                <w:bCs/>
                <w:i/>
                <w:iCs/>
              </w:rPr>
              <w:t>l-użu li jsir mill-kontributi tagħhom,</w:t>
            </w:r>
            <w:r w:rsidRPr="00AF7F4E">
              <w:t xml:space="preserve"> u jinsisti li l-proċess ta’ rapportar għandu jkun ibbażat fuq l-evidenza, trasparenti u mhux partiġġjan; u jinsisti li l-proċess ta’ rapportar għandu jkun ibbażat fuq l-evidenza, trasparenti u mhux partiġġjan;</w:t>
            </w:r>
          </w:p>
        </w:tc>
      </w:tr>
    </w:tbl>
    <w:p w14:paraId="1FA9FBE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30D269" w14:textId="77777777" w:rsidR="0013690C" w:rsidRPr="00AF7F4E" w:rsidRDefault="0013690C" w:rsidP="0013690C">
      <w:r w:rsidRPr="00AF7F4E">
        <w:rPr>
          <w:rStyle w:val="HideTWBExt"/>
          <w:color w:val="auto"/>
        </w:rPr>
        <w:t>&lt;/Amend&gt;</w:t>
      </w:r>
    </w:p>
    <w:p w14:paraId="0704E0A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654</w:t>
      </w:r>
      <w:r w:rsidRPr="00AF7F4E">
        <w:rPr>
          <w:rStyle w:val="HideTWBExt"/>
          <w:color w:val="auto"/>
        </w:rPr>
        <w:t>&lt;/NumAm&gt;</w:t>
      </w:r>
    </w:p>
    <w:p w14:paraId="612B770E"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 Emil Radev</w:t>
      </w:r>
      <w:r w:rsidRPr="00AF7F4E">
        <w:rPr>
          <w:rStyle w:val="HideTWBExt"/>
          <w:b w:val="0"/>
          <w:color w:val="auto"/>
        </w:rPr>
        <w:t>&lt;/Members&gt;</w:t>
      </w:r>
    </w:p>
    <w:p w14:paraId="5B832EBF" w14:textId="77777777" w:rsidR="0013690C" w:rsidRPr="00AF7F4E" w:rsidRDefault="0013690C" w:rsidP="0013690C">
      <w:pPr>
        <w:pStyle w:val="NormalBold"/>
      </w:pPr>
      <w:r w:rsidRPr="00AF7F4E">
        <w:rPr>
          <w:rStyle w:val="HideTWBExt"/>
          <w:b w:val="0"/>
          <w:color w:val="auto"/>
        </w:rPr>
        <w:t>&lt;/RepeatBlock-By&gt;</w:t>
      </w:r>
    </w:p>
    <w:p w14:paraId="52A54D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A9521C1" w14:textId="77777777" w:rsidR="0013690C" w:rsidRPr="00AF7F4E" w:rsidRDefault="0013690C" w:rsidP="0013690C">
      <w:pPr>
        <w:pStyle w:val="NormalBold"/>
      </w:pPr>
      <w:r w:rsidRPr="00AF7F4E">
        <w:rPr>
          <w:rStyle w:val="HideTWBExt"/>
          <w:color w:val="auto"/>
        </w:rPr>
        <w:t>&lt;Article&gt;</w:t>
      </w:r>
      <w:r w:rsidRPr="00AF7F4E">
        <w:t>Paragrafu 36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2F0693F" w14:textId="77777777" w:rsidTr="00096245">
        <w:trPr>
          <w:trHeight w:hRule="exact" w:val="240"/>
          <w:jc w:val="center"/>
        </w:trPr>
        <w:tc>
          <w:tcPr>
            <w:tcW w:w="9752" w:type="dxa"/>
            <w:gridSpan w:val="2"/>
            <w:tcBorders>
              <w:top w:val="nil"/>
              <w:left w:val="nil"/>
              <w:bottom w:val="nil"/>
              <w:right w:val="nil"/>
            </w:tcBorders>
          </w:tcPr>
          <w:p w14:paraId="363CBB76" w14:textId="77777777" w:rsidR="0013690C" w:rsidRPr="00AF7F4E" w:rsidRDefault="0013690C" w:rsidP="00096245"/>
        </w:tc>
      </w:tr>
      <w:tr w:rsidR="00AF7F4E" w:rsidRPr="00AF7F4E" w14:paraId="7C0B82FF" w14:textId="77777777" w:rsidTr="00096245">
        <w:trPr>
          <w:trHeight w:val="240"/>
          <w:jc w:val="center"/>
        </w:trPr>
        <w:tc>
          <w:tcPr>
            <w:tcW w:w="4876" w:type="dxa"/>
            <w:tcBorders>
              <w:top w:val="nil"/>
              <w:left w:val="nil"/>
              <w:bottom w:val="nil"/>
              <w:right w:val="nil"/>
            </w:tcBorders>
          </w:tcPr>
          <w:p w14:paraId="6C02656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2F85617" w14:textId="77777777" w:rsidR="0013690C" w:rsidRPr="00AF7F4E" w:rsidRDefault="0013690C" w:rsidP="00096245">
            <w:pPr>
              <w:pStyle w:val="AmColumnHeading"/>
            </w:pPr>
            <w:r w:rsidRPr="00AF7F4E">
              <w:t>Emenda</w:t>
            </w:r>
          </w:p>
        </w:tc>
      </w:tr>
      <w:tr w:rsidR="00AF7F4E" w:rsidRPr="00AF7F4E" w14:paraId="48FBAADA" w14:textId="77777777" w:rsidTr="00096245">
        <w:trPr>
          <w:jc w:val="center"/>
        </w:trPr>
        <w:tc>
          <w:tcPr>
            <w:tcW w:w="4876" w:type="dxa"/>
            <w:tcBorders>
              <w:top w:val="nil"/>
              <w:left w:val="nil"/>
              <w:bottom w:val="nil"/>
              <w:right w:val="nil"/>
            </w:tcBorders>
          </w:tcPr>
          <w:p w14:paraId="60AD7E40" w14:textId="77777777" w:rsidR="0013690C" w:rsidRPr="00AF7F4E" w:rsidRDefault="0013690C" w:rsidP="00096245">
            <w:pPr>
              <w:pStyle w:val="Normal6a"/>
            </w:pPr>
            <w:r w:rsidRPr="00AF7F4E">
              <w:t>36.</w:t>
            </w:r>
            <w:r w:rsidRPr="00AF7F4E">
              <w:tab/>
              <w:t xml:space="preserve">Jistieden lill-Kummissjoni tkun aktar trasparenti dwar il-kriterji li tuża biex </w:t>
            </w:r>
            <w:r w:rsidRPr="00AF7F4E">
              <w:lastRenderedPageBreak/>
              <w:t xml:space="preserve">tagħżel l-informazzjoni mis-soċjetà ċivili, il-korpi internazzjonali, l-awtoritajiet nazzjonali, u partijiet ikkonċernati oħra fil-proċess tar-rapportar; </w:t>
            </w:r>
            <w:r w:rsidRPr="00AF7F4E">
              <w:rPr>
                <w:b/>
                <w:bCs/>
                <w:i/>
                <w:iCs/>
              </w:rPr>
              <w:t>jinnota li l-proċess ta’ konsultazzjoni jista’ jissaħħaħ billi</w:t>
            </w:r>
            <w:r w:rsidRPr="00AF7F4E">
              <w:t xml:space="preserve"> </w:t>
            </w:r>
            <w:r w:rsidRPr="00AF7F4E">
              <w:rPr>
                <w:b/>
                <w:bCs/>
                <w:i/>
                <w:iCs/>
              </w:rPr>
              <w:t>jiġi żgurat</w:t>
            </w:r>
            <w:r w:rsidRPr="00AF7F4E">
              <w:t xml:space="preserve"> </w:t>
            </w:r>
            <w:r w:rsidRPr="00AF7F4E">
              <w:rPr>
                <w:b/>
                <w:bCs/>
                <w:i/>
                <w:iCs/>
              </w:rPr>
              <w:t>segwitu xieraq mal-atturi tas-soċjetà ċivili dwar il-kontribut li jipprovdu,</w:t>
            </w:r>
            <w:r w:rsidRPr="00AF7F4E">
              <w:t xml:space="preserve"> u jinsisti li l-proċess ta’ rapportar għandu jkun ibbażat fuq l-evidenza, trasparenti u mhux partiġġjan;</w:t>
            </w:r>
          </w:p>
        </w:tc>
        <w:tc>
          <w:tcPr>
            <w:tcW w:w="4876" w:type="dxa"/>
            <w:tcBorders>
              <w:top w:val="nil"/>
              <w:left w:val="nil"/>
              <w:bottom w:val="nil"/>
              <w:right w:val="nil"/>
            </w:tcBorders>
          </w:tcPr>
          <w:p w14:paraId="7AD142C6" w14:textId="77777777" w:rsidR="0013690C" w:rsidRPr="00AF7F4E" w:rsidRDefault="0013690C" w:rsidP="00096245">
            <w:pPr>
              <w:pStyle w:val="Normal6a"/>
            </w:pPr>
            <w:r w:rsidRPr="00AF7F4E">
              <w:lastRenderedPageBreak/>
              <w:t>36.</w:t>
            </w:r>
            <w:r w:rsidRPr="00AF7F4E">
              <w:tab/>
              <w:t xml:space="preserve">Jistieden lill-Kummissjoni tkun aktar trasparenti dwar il-kriterji li tuża biex </w:t>
            </w:r>
            <w:r w:rsidRPr="00AF7F4E">
              <w:lastRenderedPageBreak/>
              <w:t xml:space="preserve">tagħżel l-informazzjoni mis-soċjetà ċivili, il-korpi internazzjonali, l-awtoritajiet nazzjonali, u partijiet ikkonċernati oħra fil-proċess tar-rapportar; </w:t>
            </w:r>
            <w:r w:rsidRPr="00AF7F4E">
              <w:rPr>
                <w:b/>
                <w:bCs/>
                <w:i/>
                <w:iCs/>
              </w:rPr>
              <w:t>u jisħaq fuq l-importanza li jiġu żgurati</w:t>
            </w:r>
            <w:r w:rsidRPr="00AF7F4E">
              <w:t xml:space="preserve"> </w:t>
            </w:r>
            <w:r w:rsidRPr="00AF7F4E">
              <w:rPr>
                <w:b/>
                <w:bCs/>
                <w:i/>
                <w:iCs/>
              </w:rPr>
              <w:t>l-konsistenza u ċ-ċarezza fil-mod ta’ kif din l-informazzjoni tiġi vvalutata u riflessa fil-kapitoli finali tal-pajjiżi;</w:t>
            </w:r>
            <w:r w:rsidRPr="00AF7F4E">
              <w:t xml:space="preserve"> u jinsisti li l-proċess ta’ rapportar għandu jkun ibbażat fuq l-evidenza, trasparenti u mhux partiġġjan;</w:t>
            </w:r>
          </w:p>
        </w:tc>
      </w:tr>
    </w:tbl>
    <w:p w14:paraId="79D6500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DC8E66C" w14:textId="77777777" w:rsidR="0013690C" w:rsidRPr="00AF7F4E" w:rsidRDefault="0013690C" w:rsidP="0013690C">
      <w:r w:rsidRPr="00AF7F4E">
        <w:rPr>
          <w:rStyle w:val="HideTWBExt"/>
          <w:color w:val="auto"/>
        </w:rPr>
        <w:t>&lt;/Amend&gt;</w:t>
      </w:r>
    </w:p>
    <w:p w14:paraId="0F3C9AF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655</w:t>
      </w:r>
      <w:r w:rsidRPr="00AF7F4E">
        <w:rPr>
          <w:rStyle w:val="HideTWBExt"/>
          <w:color w:val="auto"/>
        </w:rPr>
        <w:t>&lt;/NumAm&gt;</w:t>
      </w:r>
    </w:p>
    <w:p w14:paraId="2311FEDA"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046AB41C" w14:textId="77777777" w:rsidR="0013690C" w:rsidRPr="00AF7F4E" w:rsidRDefault="0013690C" w:rsidP="0013690C">
      <w:pPr>
        <w:pStyle w:val="NormalBold"/>
      </w:pPr>
      <w:r w:rsidRPr="00AF7F4E">
        <w:rPr>
          <w:rStyle w:val="HideTWBExt"/>
          <w:b w:val="0"/>
          <w:color w:val="auto"/>
        </w:rPr>
        <w:t>&lt;/RepeatBlock-By&gt;</w:t>
      </w:r>
    </w:p>
    <w:p w14:paraId="0C8C518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200965" w14:textId="77777777" w:rsidR="0013690C" w:rsidRPr="00AF7F4E" w:rsidRDefault="0013690C" w:rsidP="0013690C">
      <w:pPr>
        <w:pStyle w:val="NormalBold"/>
      </w:pPr>
      <w:r w:rsidRPr="00AF7F4E">
        <w:rPr>
          <w:rStyle w:val="HideTWBExt"/>
          <w:color w:val="auto"/>
        </w:rPr>
        <w:t>&lt;Article&gt;</w:t>
      </w:r>
      <w:r w:rsidRPr="00AF7F4E">
        <w:t>Paragrafu 36 – subparagrafu 1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4934149" w14:textId="77777777" w:rsidTr="00096245">
        <w:trPr>
          <w:trHeight w:hRule="exact" w:val="240"/>
          <w:jc w:val="center"/>
        </w:trPr>
        <w:tc>
          <w:tcPr>
            <w:tcW w:w="9752" w:type="dxa"/>
            <w:gridSpan w:val="2"/>
            <w:tcBorders>
              <w:top w:val="nil"/>
              <w:left w:val="nil"/>
              <w:bottom w:val="nil"/>
              <w:right w:val="nil"/>
            </w:tcBorders>
          </w:tcPr>
          <w:p w14:paraId="2E155CBB" w14:textId="77777777" w:rsidR="0013690C" w:rsidRPr="00AF7F4E" w:rsidRDefault="0013690C" w:rsidP="00096245"/>
        </w:tc>
      </w:tr>
      <w:tr w:rsidR="00AF7F4E" w:rsidRPr="00AF7F4E" w14:paraId="6EB68A14" w14:textId="77777777" w:rsidTr="00096245">
        <w:trPr>
          <w:trHeight w:val="240"/>
          <w:jc w:val="center"/>
        </w:trPr>
        <w:tc>
          <w:tcPr>
            <w:tcW w:w="4876" w:type="dxa"/>
            <w:tcBorders>
              <w:top w:val="nil"/>
              <w:left w:val="nil"/>
              <w:bottom w:val="nil"/>
              <w:right w:val="nil"/>
            </w:tcBorders>
          </w:tcPr>
          <w:p w14:paraId="203C4EB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4A450A4" w14:textId="77777777" w:rsidR="0013690C" w:rsidRPr="00AF7F4E" w:rsidRDefault="0013690C" w:rsidP="00096245">
            <w:pPr>
              <w:pStyle w:val="AmColumnHeading"/>
            </w:pPr>
            <w:r w:rsidRPr="00AF7F4E">
              <w:t>Emenda</w:t>
            </w:r>
          </w:p>
        </w:tc>
      </w:tr>
      <w:tr w:rsidR="00AF7F4E" w:rsidRPr="00AF7F4E" w14:paraId="224E18E8" w14:textId="77777777" w:rsidTr="00096245">
        <w:trPr>
          <w:jc w:val="center"/>
        </w:trPr>
        <w:tc>
          <w:tcPr>
            <w:tcW w:w="4876" w:type="dxa"/>
            <w:tcBorders>
              <w:top w:val="nil"/>
              <w:left w:val="nil"/>
              <w:bottom w:val="nil"/>
              <w:right w:val="nil"/>
            </w:tcBorders>
          </w:tcPr>
          <w:p w14:paraId="6BDC0DAF" w14:textId="77777777" w:rsidR="0013690C" w:rsidRPr="00AF7F4E" w:rsidRDefault="0013690C" w:rsidP="00096245">
            <w:pPr>
              <w:pStyle w:val="Normal6a"/>
            </w:pPr>
          </w:p>
        </w:tc>
        <w:tc>
          <w:tcPr>
            <w:tcW w:w="4876" w:type="dxa"/>
            <w:tcBorders>
              <w:top w:val="nil"/>
              <w:left w:val="nil"/>
              <w:bottom w:val="nil"/>
              <w:right w:val="nil"/>
            </w:tcBorders>
          </w:tcPr>
          <w:p w14:paraId="7405EC7B" w14:textId="77777777" w:rsidR="0013690C" w:rsidRPr="00AF7F4E" w:rsidRDefault="0013690C" w:rsidP="00096245">
            <w:pPr>
              <w:pStyle w:val="Normal6a"/>
            </w:pPr>
            <w:r w:rsidRPr="00AF7F4E">
              <w:rPr>
                <w:b/>
                <w:i/>
              </w:rPr>
              <w:t>Ifakkar fl-Opinjoni reċenti tal-Avukat Ġenerali Ćapeta fil-Kawża C-769/22, li tikkonferma li l-Artikolu 2 tat-TUE jista’ jservi bħala bażi legali separata għal proċedimenti ta’ ksur fejn in-negazzjoni ta’ valur fundamentali tikkostitwixxi l-kawża ewlenija ta’ ksur ieħor tad-dritt tal-Unjoni; jissottolinja li s-sentenza li jmiss f’dan il-każ tista’ toffri opportunità importanti li l-Kummissjoni għandha taħtaf biex tinvolvi ruħha f’azzjoni ta’ ksur aktar sistematika u robusta;</w:t>
            </w:r>
          </w:p>
        </w:tc>
      </w:tr>
    </w:tbl>
    <w:p w14:paraId="291E37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73A6A38" w14:textId="77777777" w:rsidR="0013690C" w:rsidRPr="00AF7F4E" w:rsidRDefault="0013690C" w:rsidP="0013690C">
      <w:r w:rsidRPr="00AF7F4E">
        <w:rPr>
          <w:rStyle w:val="HideTWBExt"/>
          <w:color w:val="auto"/>
        </w:rPr>
        <w:t>&lt;/Amend&gt;</w:t>
      </w:r>
    </w:p>
    <w:p w14:paraId="6709A34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656</w:t>
      </w:r>
      <w:r w:rsidRPr="00AF7F4E">
        <w:rPr>
          <w:rStyle w:val="HideTWBExt"/>
          <w:color w:val="auto"/>
        </w:rPr>
        <w:t>&lt;/NumAm&gt;</w:t>
      </w:r>
    </w:p>
    <w:p w14:paraId="77C90EAA"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77447AFA" w14:textId="77777777" w:rsidR="0013690C" w:rsidRPr="00AF7F4E" w:rsidRDefault="0013690C" w:rsidP="0013690C">
      <w:pPr>
        <w:pStyle w:val="NormalBold"/>
      </w:pPr>
      <w:r w:rsidRPr="00AF7F4E">
        <w:rPr>
          <w:rStyle w:val="HideTWBExt"/>
          <w:b w:val="0"/>
          <w:color w:val="auto"/>
        </w:rPr>
        <w:t>&lt;/RepeatBlock-By&gt;</w:t>
      </w:r>
    </w:p>
    <w:p w14:paraId="192EC6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27B4195" w14:textId="77777777" w:rsidR="0013690C" w:rsidRPr="00AF7F4E" w:rsidRDefault="0013690C" w:rsidP="0013690C">
      <w:pPr>
        <w:pStyle w:val="NormalBold"/>
      </w:pPr>
      <w:r w:rsidRPr="00AF7F4E">
        <w:rPr>
          <w:rStyle w:val="HideTWBExt"/>
          <w:color w:val="auto"/>
        </w:rPr>
        <w:t>&lt;Article&gt;</w:t>
      </w:r>
      <w:r w:rsidRPr="00AF7F4E">
        <w:t>Paragrafu 36a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0A0FB4F" w14:textId="77777777" w:rsidTr="00096245">
        <w:trPr>
          <w:trHeight w:hRule="exact" w:val="240"/>
          <w:jc w:val="center"/>
        </w:trPr>
        <w:tc>
          <w:tcPr>
            <w:tcW w:w="9752" w:type="dxa"/>
            <w:gridSpan w:val="2"/>
            <w:tcBorders>
              <w:top w:val="nil"/>
              <w:left w:val="nil"/>
              <w:bottom w:val="nil"/>
              <w:right w:val="nil"/>
            </w:tcBorders>
          </w:tcPr>
          <w:p w14:paraId="3D8FCC64" w14:textId="77777777" w:rsidR="0013690C" w:rsidRPr="00AF7F4E" w:rsidRDefault="0013690C" w:rsidP="00096245"/>
        </w:tc>
      </w:tr>
      <w:tr w:rsidR="00AF7F4E" w:rsidRPr="00AF7F4E" w14:paraId="5652C72D" w14:textId="77777777" w:rsidTr="00096245">
        <w:trPr>
          <w:trHeight w:val="240"/>
          <w:jc w:val="center"/>
        </w:trPr>
        <w:tc>
          <w:tcPr>
            <w:tcW w:w="4876" w:type="dxa"/>
            <w:tcBorders>
              <w:top w:val="nil"/>
              <w:left w:val="nil"/>
              <w:bottom w:val="nil"/>
              <w:right w:val="nil"/>
            </w:tcBorders>
          </w:tcPr>
          <w:p w14:paraId="4AD5DD8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9FE64D" w14:textId="77777777" w:rsidR="0013690C" w:rsidRPr="00AF7F4E" w:rsidRDefault="0013690C" w:rsidP="00096245">
            <w:pPr>
              <w:pStyle w:val="AmColumnHeading"/>
            </w:pPr>
            <w:r w:rsidRPr="00AF7F4E">
              <w:t>Emenda</w:t>
            </w:r>
          </w:p>
        </w:tc>
      </w:tr>
      <w:tr w:rsidR="00AF7F4E" w:rsidRPr="00AF7F4E" w14:paraId="0C88314B" w14:textId="77777777" w:rsidTr="00096245">
        <w:trPr>
          <w:jc w:val="center"/>
        </w:trPr>
        <w:tc>
          <w:tcPr>
            <w:tcW w:w="4876" w:type="dxa"/>
            <w:tcBorders>
              <w:top w:val="nil"/>
              <w:left w:val="nil"/>
              <w:bottom w:val="nil"/>
              <w:right w:val="nil"/>
            </w:tcBorders>
          </w:tcPr>
          <w:p w14:paraId="40AFF3D2" w14:textId="77777777" w:rsidR="0013690C" w:rsidRPr="00AF7F4E" w:rsidRDefault="0013690C" w:rsidP="00096245">
            <w:pPr>
              <w:pStyle w:val="Normal6a"/>
            </w:pPr>
          </w:p>
        </w:tc>
        <w:tc>
          <w:tcPr>
            <w:tcW w:w="4876" w:type="dxa"/>
            <w:tcBorders>
              <w:top w:val="nil"/>
              <w:left w:val="nil"/>
              <w:bottom w:val="nil"/>
              <w:right w:val="nil"/>
            </w:tcBorders>
          </w:tcPr>
          <w:p w14:paraId="39299D66" w14:textId="77777777" w:rsidR="0013690C" w:rsidRPr="00AF7F4E" w:rsidRDefault="0013690C" w:rsidP="00096245">
            <w:pPr>
              <w:pStyle w:val="Normal6a"/>
            </w:pPr>
            <w:r w:rsidRPr="00AF7F4E">
              <w:rPr>
                <w:b/>
                <w:i/>
              </w:rPr>
              <w:t>36a.</w:t>
            </w:r>
            <w:r w:rsidRPr="00AF7F4E">
              <w:tab/>
            </w:r>
            <w:r w:rsidRPr="00AF7F4E">
              <w:rPr>
                <w:b/>
                <w:i/>
              </w:rPr>
              <w:t>Iqis li, fir-rigward tal-pilastri l-oħra tar-Rapport dwar l-Istat tad-Dritt, il-punti ta’ riferiment għandhom ikopru wkoll l-indipendenza u l-funzjonament effettiv tal-awtoritajiet indipendenti u regolatorji ewlenin; jisħaq li għandhom jiżguraw proċeduri trasparenti, miftuħa u bbażati fuq il-mertu għall-ħatra u t-tkeċċija tat-tmexxija tagħhom; jissottolinja li dawn għandhom jipprovdu mandati fissi u definiti b’mod ċar, b’salvagwardji kontra terminazzjoni bikrija mhux ġustifikata u kontra sitwazzjonijiet fejn il-karigi jibqgħu vakanti jew jimtlew biss fuq bażi ta’ azzjoni għal perjodi twal; jenfasizza li dawn għandhom jiggarantixxu riżorsi finanzjarji u umani adegwati u stabbli, kif ukoll protezzjoni mill-interferenza politika fil-ħidma tagħhom ta’ kuljum;</w:t>
            </w:r>
          </w:p>
        </w:tc>
      </w:tr>
    </w:tbl>
    <w:p w14:paraId="5FD7B88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1CFDCCD" w14:textId="77777777" w:rsidR="0013690C" w:rsidRPr="00AF7F4E" w:rsidRDefault="0013690C" w:rsidP="0013690C">
      <w:r w:rsidRPr="00AF7F4E">
        <w:rPr>
          <w:rStyle w:val="HideTWBExt"/>
          <w:color w:val="auto"/>
        </w:rPr>
        <w:t>&lt;/Amend&gt;</w:t>
      </w:r>
    </w:p>
    <w:p w14:paraId="4E568DA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657</w:t>
      </w:r>
      <w:r w:rsidRPr="00AF7F4E">
        <w:rPr>
          <w:rStyle w:val="HideTWBExt"/>
          <w:color w:val="auto"/>
        </w:rPr>
        <w:t>&lt;/NumAm&gt;</w:t>
      </w:r>
    </w:p>
    <w:p w14:paraId="6985DA3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F7F4E">
        <w:rPr>
          <w:rStyle w:val="HideTWBExt"/>
          <w:b w:val="0"/>
          <w:color w:val="auto"/>
        </w:rPr>
        <w:t>&lt;/Members&gt;</w:t>
      </w:r>
    </w:p>
    <w:p w14:paraId="4F119546" w14:textId="77777777" w:rsidR="0013690C" w:rsidRPr="00AF7F4E" w:rsidRDefault="0013690C" w:rsidP="0013690C">
      <w:pPr>
        <w:pStyle w:val="NormalBold"/>
      </w:pPr>
      <w:r w:rsidRPr="00AF7F4E">
        <w:rPr>
          <w:rStyle w:val="HideTWBExt"/>
          <w:b w:val="0"/>
          <w:color w:val="auto"/>
        </w:rPr>
        <w:t>&lt;/RepeatBlock-By&gt;</w:t>
      </w:r>
    </w:p>
    <w:p w14:paraId="70986CB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29014A8" w14:textId="77777777" w:rsidR="0013690C" w:rsidRPr="00AF7F4E" w:rsidRDefault="0013690C" w:rsidP="0013690C">
      <w:pPr>
        <w:pStyle w:val="NormalBold"/>
      </w:pPr>
      <w:r w:rsidRPr="00AF7F4E">
        <w:rPr>
          <w:rStyle w:val="HideTWBExt"/>
          <w:color w:val="auto"/>
        </w:rPr>
        <w:t>&lt;Article&gt;</w:t>
      </w:r>
      <w:r w:rsidRPr="00AF7F4E">
        <w:t>Paragrafu 36a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8143DBA" w14:textId="77777777" w:rsidTr="00096245">
        <w:trPr>
          <w:trHeight w:hRule="exact" w:val="240"/>
          <w:jc w:val="center"/>
        </w:trPr>
        <w:tc>
          <w:tcPr>
            <w:tcW w:w="9752" w:type="dxa"/>
            <w:gridSpan w:val="2"/>
            <w:tcBorders>
              <w:top w:val="nil"/>
              <w:left w:val="nil"/>
              <w:bottom w:val="nil"/>
              <w:right w:val="nil"/>
            </w:tcBorders>
          </w:tcPr>
          <w:p w14:paraId="0C7538E4" w14:textId="77777777" w:rsidR="0013690C" w:rsidRPr="00AF7F4E" w:rsidRDefault="0013690C" w:rsidP="00096245"/>
        </w:tc>
      </w:tr>
      <w:tr w:rsidR="00AF7F4E" w:rsidRPr="00AF7F4E" w14:paraId="79CC3F32" w14:textId="77777777" w:rsidTr="00096245">
        <w:trPr>
          <w:trHeight w:val="240"/>
          <w:jc w:val="center"/>
        </w:trPr>
        <w:tc>
          <w:tcPr>
            <w:tcW w:w="4876" w:type="dxa"/>
            <w:tcBorders>
              <w:top w:val="nil"/>
              <w:left w:val="nil"/>
              <w:bottom w:val="nil"/>
              <w:right w:val="nil"/>
            </w:tcBorders>
          </w:tcPr>
          <w:p w14:paraId="0B90B33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937B94B" w14:textId="77777777" w:rsidR="0013690C" w:rsidRPr="00AF7F4E" w:rsidRDefault="0013690C" w:rsidP="00096245">
            <w:pPr>
              <w:pStyle w:val="AmColumnHeading"/>
            </w:pPr>
            <w:r w:rsidRPr="00AF7F4E">
              <w:t>Emenda</w:t>
            </w:r>
          </w:p>
        </w:tc>
      </w:tr>
      <w:tr w:rsidR="00AF7F4E" w:rsidRPr="00AF7F4E" w14:paraId="597DC4E5" w14:textId="77777777" w:rsidTr="00096245">
        <w:trPr>
          <w:jc w:val="center"/>
        </w:trPr>
        <w:tc>
          <w:tcPr>
            <w:tcW w:w="4876" w:type="dxa"/>
            <w:tcBorders>
              <w:top w:val="nil"/>
              <w:left w:val="nil"/>
              <w:bottom w:val="nil"/>
              <w:right w:val="nil"/>
            </w:tcBorders>
          </w:tcPr>
          <w:p w14:paraId="2BA14FE9" w14:textId="77777777" w:rsidR="0013690C" w:rsidRPr="00AF7F4E" w:rsidRDefault="0013690C" w:rsidP="00096245">
            <w:pPr>
              <w:pStyle w:val="Normal6a"/>
            </w:pPr>
          </w:p>
        </w:tc>
        <w:tc>
          <w:tcPr>
            <w:tcW w:w="4876" w:type="dxa"/>
            <w:tcBorders>
              <w:top w:val="nil"/>
              <w:left w:val="nil"/>
              <w:bottom w:val="nil"/>
              <w:right w:val="nil"/>
            </w:tcBorders>
          </w:tcPr>
          <w:p w14:paraId="6683631A" w14:textId="77777777" w:rsidR="0013690C" w:rsidRPr="00AF7F4E" w:rsidRDefault="0013690C" w:rsidP="00096245">
            <w:pPr>
              <w:pStyle w:val="Normal6a"/>
            </w:pPr>
            <w:r w:rsidRPr="00AF7F4E">
              <w:rPr>
                <w:b/>
                <w:i/>
              </w:rPr>
              <w:t>36a.</w:t>
            </w:r>
            <w:r w:rsidRPr="00AF7F4E">
              <w:tab/>
            </w:r>
            <w:r w:rsidRPr="00AF7F4E">
              <w:rPr>
                <w:b/>
                <w:i/>
              </w:rPr>
              <w:t xml:space="preserve">Iħeġġeġ lill-Kummissjoni tuża lingwaġġ aktar ċar meta tivvaluta l-konformità mal-valuri minquxa fl-Artikolu 2 tat-TUE; jitlob li jkun hemm enfasi aktar qawwija fuq l-implimentazzjoni tar-rakkomandazzjonijiet speċifiċi għall-pajjiż, appoġġjati minn mekkaniżmi ta’ segwitu u punti ta’ riferiment li jistgħu </w:t>
            </w:r>
            <w:r w:rsidRPr="00AF7F4E">
              <w:rPr>
                <w:b/>
                <w:i/>
              </w:rPr>
              <w:lastRenderedPageBreak/>
              <w:t>jitkejlu; jipproponi l-istabbiliment ta’ mekkaniżmu komprensiv ta’ monitoraġġ tal-istat tad-dritt li jinvolvi l-istituzzjonijiet kollha tal-UE, bl-involviment tal-FRA, l-Istati Membri u l-pajjiżi kandidati biex tiġi żgurata konsistenza akbar, u jissuġġerixxi l-ħolqien ta’ grupp permanenti għall-monitoraġġ tal-ksur tal-istat tad-dritt mill-Istati Membri;</w:t>
            </w:r>
          </w:p>
        </w:tc>
      </w:tr>
    </w:tbl>
    <w:p w14:paraId="48F766F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63639DE" w14:textId="77777777" w:rsidR="0013690C" w:rsidRPr="00AF7F4E" w:rsidRDefault="0013690C" w:rsidP="0013690C">
      <w:r w:rsidRPr="00AF7F4E">
        <w:rPr>
          <w:rStyle w:val="HideTWBExt"/>
          <w:color w:val="auto"/>
        </w:rPr>
        <w:t>&lt;/Amend&gt;</w:t>
      </w:r>
    </w:p>
    <w:p w14:paraId="7956EA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658</w:t>
      </w:r>
      <w:r w:rsidRPr="00AF7F4E">
        <w:rPr>
          <w:rStyle w:val="HideTWBExt"/>
          <w:color w:val="auto"/>
        </w:rPr>
        <w:t>&lt;/NumAm&gt;</w:t>
      </w:r>
    </w:p>
    <w:p w14:paraId="16718C41"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1D1E497F" w14:textId="77777777" w:rsidR="0013690C" w:rsidRPr="00AF7F4E" w:rsidRDefault="0013690C" w:rsidP="0013690C">
      <w:pPr>
        <w:pStyle w:val="NormalBold"/>
      </w:pPr>
      <w:r w:rsidRPr="00AF7F4E">
        <w:rPr>
          <w:rStyle w:val="HideTWBExt"/>
          <w:b w:val="0"/>
          <w:color w:val="auto"/>
        </w:rPr>
        <w:t>&lt;/RepeatBlock-By&gt;</w:t>
      </w:r>
    </w:p>
    <w:p w14:paraId="2DF6433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7E342E" w14:textId="77777777" w:rsidR="0013690C" w:rsidRPr="00AF7F4E" w:rsidRDefault="0013690C" w:rsidP="0013690C">
      <w:pPr>
        <w:pStyle w:val="NormalBold"/>
      </w:pPr>
      <w:r w:rsidRPr="00AF7F4E">
        <w:rPr>
          <w:rStyle w:val="HideTWBExt"/>
          <w:color w:val="auto"/>
        </w:rPr>
        <w:t>&lt;Article&gt;</w:t>
      </w:r>
      <w:r w:rsidRPr="00AF7F4E">
        <w:t>Paragrafu 36a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F4D1DC4" w14:textId="77777777" w:rsidTr="00096245">
        <w:trPr>
          <w:trHeight w:hRule="exact" w:val="240"/>
          <w:jc w:val="center"/>
        </w:trPr>
        <w:tc>
          <w:tcPr>
            <w:tcW w:w="9752" w:type="dxa"/>
            <w:gridSpan w:val="2"/>
            <w:tcBorders>
              <w:top w:val="nil"/>
              <w:left w:val="nil"/>
              <w:bottom w:val="nil"/>
              <w:right w:val="nil"/>
            </w:tcBorders>
          </w:tcPr>
          <w:p w14:paraId="13A4AB52" w14:textId="77777777" w:rsidR="0013690C" w:rsidRPr="00AF7F4E" w:rsidRDefault="0013690C" w:rsidP="00096245"/>
        </w:tc>
      </w:tr>
      <w:tr w:rsidR="00AF7F4E" w:rsidRPr="00AF7F4E" w14:paraId="3EC62CFC" w14:textId="77777777" w:rsidTr="00096245">
        <w:trPr>
          <w:trHeight w:val="240"/>
          <w:jc w:val="center"/>
        </w:trPr>
        <w:tc>
          <w:tcPr>
            <w:tcW w:w="4876" w:type="dxa"/>
            <w:tcBorders>
              <w:top w:val="nil"/>
              <w:left w:val="nil"/>
              <w:bottom w:val="nil"/>
              <w:right w:val="nil"/>
            </w:tcBorders>
          </w:tcPr>
          <w:p w14:paraId="3C7BABC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7A3813" w14:textId="77777777" w:rsidR="0013690C" w:rsidRPr="00AF7F4E" w:rsidRDefault="0013690C" w:rsidP="00096245">
            <w:pPr>
              <w:pStyle w:val="AmColumnHeading"/>
            </w:pPr>
            <w:r w:rsidRPr="00AF7F4E">
              <w:t>Emenda</w:t>
            </w:r>
          </w:p>
        </w:tc>
      </w:tr>
      <w:tr w:rsidR="00AF7F4E" w:rsidRPr="00AF7F4E" w14:paraId="6E450DF9" w14:textId="77777777" w:rsidTr="00096245">
        <w:trPr>
          <w:jc w:val="center"/>
        </w:trPr>
        <w:tc>
          <w:tcPr>
            <w:tcW w:w="4876" w:type="dxa"/>
            <w:tcBorders>
              <w:top w:val="nil"/>
              <w:left w:val="nil"/>
              <w:bottom w:val="nil"/>
              <w:right w:val="nil"/>
            </w:tcBorders>
          </w:tcPr>
          <w:p w14:paraId="53B89198" w14:textId="77777777" w:rsidR="0013690C" w:rsidRPr="00AF7F4E" w:rsidRDefault="0013690C" w:rsidP="00096245">
            <w:pPr>
              <w:pStyle w:val="Normal6a"/>
            </w:pPr>
          </w:p>
        </w:tc>
        <w:tc>
          <w:tcPr>
            <w:tcW w:w="4876" w:type="dxa"/>
            <w:tcBorders>
              <w:top w:val="nil"/>
              <w:left w:val="nil"/>
              <w:bottom w:val="nil"/>
              <w:right w:val="nil"/>
            </w:tcBorders>
          </w:tcPr>
          <w:p w14:paraId="6AB64A16" w14:textId="77777777" w:rsidR="0013690C" w:rsidRPr="00AF7F4E" w:rsidRDefault="0013690C" w:rsidP="00096245">
            <w:pPr>
              <w:pStyle w:val="Normal6a"/>
            </w:pPr>
            <w:r w:rsidRPr="00AF7F4E">
              <w:rPr>
                <w:b/>
                <w:i/>
              </w:rPr>
              <w:t>36a.</w:t>
            </w:r>
            <w:r w:rsidRPr="00AF7F4E">
              <w:tab/>
            </w:r>
            <w:r w:rsidRPr="00AF7F4E">
              <w:rPr>
                <w:b/>
                <w:i/>
              </w:rPr>
              <w:t>Ifakkar li l-protezzjoni tal-minoranzi tifforma parti mill-kriterji ta’ adeżjoni ta’ Copenhagen; jissottolinja n-nuqqas ta’ garanziji legali fil-livell tal-UE li jiżguraw li l-Istati Membri jirrispettaw l-impenji li saru matul il-proċess ta’ adeżjoni rigward il-protezzjoni tal-minoranzi;</w:t>
            </w:r>
          </w:p>
        </w:tc>
      </w:tr>
    </w:tbl>
    <w:p w14:paraId="6A35FD7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448DF26" w14:textId="77777777" w:rsidR="0013690C" w:rsidRPr="00AF7F4E" w:rsidRDefault="0013690C" w:rsidP="0013690C">
      <w:r w:rsidRPr="00AF7F4E">
        <w:rPr>
          <w:rStyle w:val="HideTWBExt"/>
          <w:color w:val="auto"/>
        </w:rPr>
        <w:t>&lt;/Amend&gt;</w:t>
      </w:r>
    </w:p>
    <w:p w14:paraId="6AA57B6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659</w:t>
      </w:r>
      <w:r w:rsidRPr="00AF7F4E">
        <w:rPr>
          <w:rStyle w:val="HideTWBExt"/>
          <w:color w:val="auto"/>
        </w:rPr>
        <w:t>&lt;/NumAm&gt;</w:t>
      </w:r>
    </w:p>
    <w:p w14:paraId="697B62D9"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3D8C0F86" w14:textId="77777777" w:rsidR="0013690C" w:rsidRPr="00AF7F4E" w:rsidRDefault="0013690C" w:rsidP="0013690C">
      <w:pPr>
        <w:pStyle w:val="NormalBold"/>
      </w:pPr>
      <w:r w:rsidRPr="00AF7F4E">
        <w:rPr>
          <w:rStyle w:val="HideTWBExt"/>
          <w:b w:val="0"/>
          <w:color w:val="auto"/>
        </w:rPr>
        <w:t>&lt;/RepeatBlock-By&gt;</w:t>
      </w:r>
    </w:p>
    <w:p w14:paraId="413C68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589F093" w14:textId="77777777" w:rsidR="0013690C" w:rsidRPr="00AF7F4E" w:rsidRDefault="0013690C" w:rsidP="0013690C">
      <w:pPr>
        <w:pStyle w:val="NormalBold"/>
      </w:pPr>
      <w:r w:rsidRPr="00AF7F4E">
        <w:rPr>
          <w:rStyle w:val="HideTWBExt"/>
          <w:color w:val="auto"/>
        </w:rPr>
        <w:t>&lt;Article&gt;</w:t>
      </w:r>
      <w:r w:rsidRPr="00AF7F4E">
        <w:t>Paragrafu 36b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1C81EAA" w14:textId="77777777" w:rsidTr="00096245">
        <w:trPr>
          <w:trHeight w:hRule="exact" w:val="240"/>
          <w:jc w:val="center"/>
        </w:trPr>
        <w:tc>
          <w:tcPr>
            <w:tcW w:w="9752" w:type="dxa"/>
            <w:gridSpan w:val="2"/>
            <w:tcBorders>
              <w:top w:val="nil"/>
              <w:left w:val="nil"/>
              <w:bottom w:val="nil"/>
              <w:right w:val="nil"/>
            </w:tcBorders>
          </w:tcPr>
          <w:p w14:paraId="57DF04CD" w14:textId="77777777" w:rsidR="0013690C" w:rsidRPr="00AF7F4E" w:rsidRDefault="0013690C" w:rsidP="00096245"/>
        </w:tc>
      </w:tr>
      <w:tr w:rsidR="00AF7F4E" w:rsidRPr="00AF7F4E" w14:paraId="67D5AD0F" w14:textId="77777777" w:rsidTr="00096245">
        <w:trPr>
          <w:trHeight w:val="240"/>
          <w:jc w:val="center"/>
        </w:trPr>
        <w:tc>
          <w:tcPr>
            <w:tcW w:w="4876" w:type="dxa"/>
            <w:tcBorders>
              <w:top w:val="nil"/>
              <w:left w:val="nil"/>
              <w:bottom w:val="nil"/>
              <w:right w:val="nil"/>
            </w:tcBorders>
          </w:tcPr>
          <w:p w14:paraId="154D32B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D9F0027" w14:textId="77777777" w:rsidR="0013690C" w:rsidRPr="00AF7F4E" w:rsidRDefault="0013690C" w:rsidP="00096245">
            <w:pPr>
              <w:pStyle w:val="AmColumnHeading"/>
            </w:pPr>
            <w:r w:rsidRPr="00AF7F4E">
              <w:t>Emenda</w:t>
            </w:r>
          </w:p>
        </w:tc>
      </w:tr>
      <w:tr w:rsidR="00AF7F4E" w:rsidRPr="00AF7F4E" w14:paraId="46649842" w14:textId="77777777" w:rsidTr="00096245">
        <w:trPr>
          <w:jc w:val="center"/>
        </w:trPr>
        <w:tc>
          <w:tcPr>
            <w:tcW w:w="4876" w:type="dxa"/>
            <w:tcBorders>
              <w:top w:val="nil"/>
              <w:left w:val="nil"/>
              <w:bottom w:val="nil"/>
              <w:right w:val="nil"/>
            </w:tcBorders>
          </w:tcPr>
          <w:p w14:paraId="0B5D10F0" w14:textId="77777777" w:rsidR="0013690C" w:rsidRPr="00AF7F4E" w:rsidRDefault="0013690C" w:rsidP="00096245">
            <w:pPr>
              <w:pStyle w:val="Normal6a"/>
            </w:pPr>
          </w:p>
        </w:tc>
        <w:tc>
          <w:tcPr>
            <w:tcW w:w="4876" w:type="dxa"/>
            <w:tcBorders>
              <w:top w:val="nil"/>
              <w:left w:val="nil"/>
              <w:bottom w:val="nil"/>
              <w:right w:val="nil"/>
            </w:tcBorders>
          </w:tcPr>
          <w:p w14:paraId="0C5F7DAA" w14:textId="77777777" w:rsidR="0013690C" w:rsidRPr="00AF7F4E" w:rsidRDefault="0013690C" w:rsidP="00096245">
            <w:pPr>
              <w:pStyle w:val="Normal6a"/>
            </w:pPr>
            <w:r w:rsidRPr="00AF7F4E">
              <w:rPr>
                <w:b/>
                <w:i/>
              </w:rPr>
              <w:t>36b.</w:t>
            </w:r>
            <w:r w:rsidRPr="00AF7F4E">
              <w:tab/>
            </w:r>
            <w:r w:rsidRPr="00AF7F4E">
              <w:rPr>
                <w:b/>
                <w:i/>
              </w:rPr>
              <w:t xml:space="preserve">Jinsab imħasseb li d-data tal-ħruġ tar-rapport annwali dwar l-istat tad-dritt </w:t>
            </w:r>
            <w:r w:rsidRPr="00AF7F4E">
              <w:rPr>
                <w:b/>
                <w:i/>
              </w:rPr>
              <w:lastRenderedPageBreak/>
              <w:t>ma twassalx biex tiġġenera biżżejjed viżibbiltà u tmur kontra l-għan maħsub tar-rapport li jiġġenera dibattitu pubbliku ġenwin dwar is-sejbiet tiegħu; iħeġġeġ lill-Kummissjoni tikkunsidra mill-ġdid id-data tal-pubblikazzjoni u tagħmel sforzi addizzjonali biex il-konklużjonijiet tagħha jsiru magħrufa b’mod wiesa’ fl-Istati Membri kollha;</w:t>
            </w:r>
          </w:p>
        </w:tc>
      </w:tr>
    </w:tbl>
    <w:p w14:paraId="1C31E9F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1E9F908" w14:textId="77777777" w:rsidR="0013690C" w:rsidRPr="00AF7F4E" w:rsidRDefault="0013690C" w:rsidP="0013690C">
      <w:r w:rsidRPr="00AF7F4E">
        <w:rPr>
          <w:rStyle w:val="HideTWBExt"/>
          <w:color w:val="auto"/>
        </w:rPr>
        <w:t>&lt;/Amend&gt;</w:t>
      </w:r>
    </w:p>
    <w:p w14:paraId="4803803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660</w:t>
      </w:r>
      <w:r w:rsidRPr="00AF7F4E">
        <w:rPr>
          <w:rStyle w:val="HideTWBExt"/>
          <w:color w:val="auto"/>
        </w:rPr>
        <w:t>&lt;/NumAm&gt;</w:t>
      </w:r>
    </w:p>
    <w:p w14:paraId="495BD0A5"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62602906" w14:textId="77777777" w:rsidR="0013690C" w:rsidRPr="00AF7F4E" w:rsidRDefault="0013690C" w:rsidP="0013690C">
      <w:pPr>
        <w:pStyle w:val="NormalBold"/>
      </w:pPr>
      <w:r w:rsidRPr="00AF7F4E">
        <w:rPr>
          <w:rStyle w:val="HideTWBExt"/>
          <w:b w:val="0"/>
          <w:color w:val="auto"/>
        </w:rPr>
        <w:t>&lt;/RepeatBlock-By&gt;</w:t>
      </w:r>
    </w:p>
    <w:p w14:paraId="1E12B8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F344140" w14:textId="77777777" w:rsidR="0013690C" w:rsidRPr="00AF7F4E" w:rsidRDefault="0013690C" w:rsidP="0013690C">
      <w:pPr>
        <w:pStyle w:val="NormalBold"/>
      </w:pPr>
      <w:r w:rsidRPr="00AF7F4E">
        <w:rPr>
          <w:rStyle w:val="HideTWBExt"/>
          <w:color w:val="auto"/>
        </w:rPr>
        <w:t>&lt;Article&gt;</w:t>
      </w:r>
      <w:r w:rsidRPr="00AF7F4E">
        <w:t>Paragrafu 37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31E0D0" w14:textId="77777777" w:rsidTr="00096245">
        <w:trPr>
          <w:trHeight w:hRule="exact" w:val="240"/>
          <w:jc w:val="center"/>
        </w:trPr>
        <w:tc>
          <w:tcPr>
            <w:tcW w:w="9752" w:type="dxa"/>
            <w:gridSpan w:val="2"/>
            <w:tcBorders>
              <w:top w:val="nil"/>
              <w:left w:val="nil"/>
              <w:bottom w:val="nil"/>
              <w:right w:val="nil"/>
            </w:tcBorders>
          </w:tcPr>
          <w:p w14:paraId="22B81CB4" w14:textId="77777777" w:rsidR="0013690C" w:rsidRPr="00AF7F4E" w:rsidRDefault="0013690C" w:rsidP="00096245"/>
        </w:tc>
      </w:tr>
      <w:tr w:rsidR="00AF7F4E" w:rsidRPr="00AF7F4E" w14:paraId="09271D82" w14:textId="77777777" w:rsidTr="00096245">
        <w:trPr>
          <w:trHeight w:val="240"/>
          <w:jc w:val="center"/>
        </w:trPr>
        <w:tc>
          <w:tcPr>
            <w:tcW w:w="4876" w:type="dxa"/>
            <w:tcBorders>
              <w:top w:val="nil"/>
              <w:left w:val="nil"/>
              <w:bottom w:val="nil"/>
              <w:right w:val="nil"/>
            </w:tcBorders>
          </w:tcPr>
          <w:p w14:paraId="708A409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2DD9198" w14:textId="77777777" w:rsidR="0013690C" w:rsidRPr="00AF7F4E" w:rsidRDefault="0013690C" w:rsidP="00096245">
            <w:pPr>
              <w:pStyle w:val="AmColumnHeading"/>
            </w:pPr>
            <w:r w:rsidRPr="00AF7F4E">
              <w:t>Emenda</w:t>
            </w:r>
          </w:p>
        </w:tc>
      </w:tr>
      <w:tr w:rsidR="00AF7F4E" w:rsidRPr="00AF7F4E" w14:paraId="6D9192C8" w14:textId="77777777" w:rsidTr="00096245">
        <w:trPr>
          <w:jc w:val="center"/>
        </w:trPr>
        <w:tc>
          <w:tcPr>
            <w:tcW w:w="4876" w:type="dxa"/>
            <w:tcBorders>
              <w:top w:val="nil"/>
              <w:left w:val="nil"/>
              <w:bottom w:val="nil"/>
              <w:right w:val="nil"/>
            </w:tcBorders>
          </w:tcPr>
          <w:p w14:paraId="3CA3BAED" w14:textId="77777777" w:rsidR="0013690C" w:rsidRPr="00AF7F4E" w:rsidRDefault="0013690C" w:rsidP="00096245">
            <w:pPr>
              <w:pStyle w:val="Normal6a"/>
            </w:pPr>
            <w:r w:rsidRPr="00AF7F4E">
              <w:rPr>
                <w:b/>
                <w:i/>
              </w:rPr>
              <w:t>37.</w:t>
            </w:r>
            <w:r w:rsidRPr="00AF7F4E">
              <w:tab/>
            </w:r>
            <w:r w:rsidRPr="00AF7F4E">
              <w:rPr>
                <w:b/>
                <w:i/>
              </w:rPr>
              <w:t>Jisħaq li l-Grupp ta’ Monitoraġġ tad-Demokrazija, l-Istat tad-Dritt u d-Drittijiet Fundamentali (DRFMG) tal-Kumitat għal-Libertajiet Ċivili, il-Ġustizzja u l-Intern tal-Parlament bagħat diversi delegazzjonijiet ad hoc f’xi Stati Membri f’dawn l-aħħar snin, u li l-qagħda tal-istat tad-dritt, tad-demokrazija u tad-drittijiet fundamentali ġiet ivvalutata li turi nuqqasijiet akbar minn dawk enfasizzati fir-rapporti tal-Kummissjoni; jemmen li l-eżerċizzju ta’ monitoraġġ tad-DRFMG għandu jitqies kif xieraq fil-qafas tal-proċedura ta’ konsultazzjoni u fl-abbozzar sussegwenti tar-rapport;</w:t>
            </w:r>
          </w:p>
        </w:tc>
        <w:tc>
          <w:tcPr>
            <w:tcW w:w="4876" w:type="dxa"/>
            <w:tcBorders>
              <w:top w:val="nil"/>
              <w:left w:val="nil"/>
              <w:bottom w:val="nil"/>
              <w:right w:val="nil"/>
            </w:tcBorders>
          </w:tcPr>
          <w:p w14:paraId="7046F77E" w14:textId="77777777" w:rsidR="0013690C" w:rsidRPr="00AF7F4E" w:rsidRDefault="0013690C" w:rsidP="00096245">
            <w:pPr>
              <w:pStyle w:val="Normal6a"/>
            </w:pPr>
            <w:r w:rsidRPr="00AF7F4E">
              <w:rPr>
                <w:b/>
                <w:i/>
              </w:rPr>
              <w:t>imħassar</w:t>
            </w:r>
          </w:p>
        </w:tc>
      </w:tr>
    </w:tbl>
    <w:p w14:paraId="04B9062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92DFDFA" w14:textId="77777777" w:rsidR="0013690C" w:rsidRPr="00AF7F4E" w:rsidRDefault="0013690C" w:rsidP="0013690C">
      <w:r w:rsidRPr="00AF7F4E">
        <w:rPr>
          <w:rStyle w:val="HideTWBExt"/>
          <w:color w:val="auto"/>
        </w:rPr>
        <w:t>&lt;/Amend&gt;</w:t>
      </w:r>
    </w:p>
    <w:p w14:paraId="04754AA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661</w:t>
      </w:r>
      <w:r w:rsidRPr="00AF7F4E">
        <w:rPr>
          <w:rStyle w:val="HideTWBExt"/>
          <w:color w:val="auto"/>
        </w:rPr>
        <w:t>&lt;/NumAm&gt;</w:t>
      </w:r>
    </w:p>
    <w:p w14:paraId="22BE5CB6"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BF77CBE" w14:textId="77777777" w:rsidR="0013690C" w:rsidRPr="00AF7F4E" w:rsidRDefault="0013690C" w:rsidP="0013690C">
      <w:pPr>
        <w:pStyle w:val="NormalBold"/>
      </w:pPr>
      <w:r w:rsidRPr="00AF7F4E">
        <w:rPr>
          <w:rStyle w:val="HideTWBExt"/>
          <w:b w:val="0"/>
          <w:color w:val="auto"/>
        </w:rPr>
        <w:t>&lt;/RepeatBlock-By&gt;</w:t>
      </w:r>
    </w:p>
    <w:p w14:paraId="607981ED"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307A5982" w14:textId="77777777" w:rsidR="0013690C" w:rsidRPr="00AF7F4E" w:rsidRDefault="0013690C" w:rsidP="0013690C">
      <w:pPr>
        <w:pStyle w:val="NormalBold"/>
      </w:pPr>
      <w:r w:rsidRPr="00AF7F4E">
        <w:rPr>
          <w:rStyle w:val="HideTWBExt"/>
          <w:color w:val="auto"/>
        </w:rPr>
        <w:t>&lt;Article&gt;</w:t>
      </w:r>
      <w:r w:rsidRPr="00AF7F4E">
        <w:t>Paragrafu 37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C98C6B5" w14:textId="77777777" w:rsidTr="00096245">
        <w:trPr>
          <w:trHeight w:hRule="exact" w:val="240"/>
          <w:jc w:val="center"/>
        </w:trPr>
        <w:tc>
          <w:tcPr>
            <w:tcW w:w="9752" w:type="dxa"/>
            <w:gridSpan w:val="2"/>
            <w:tcBorders>
              <w:top w:val="nil"/>
              <w:left w:val="nil"/>
              <w:bottom w:val="nil"/>
              <w:right w:val="nil"/>
            </w:tcBorders>
          </w:tcPr>
          <w:p w14:paraId="60C8A618" w14:textId="77777777" w:rsidR="0013690C" w:rsidRPr="00AF7F4E" w:rsidRDefault="0013690C" w:rsidP="00096245"/>
        </w:tc>
      </w:tr>
      <w:tr w:rsidR="00AF7F4E" w:rsidRPr="00AF7F4E" w14:paraId="63E76705" w14:textId="77777777" w:rsidTr="00096245">
        <w:trPr>
          <w:trHeight w:val="240"/>
          <w:jc w:val="center"/>
        </w:trPr>
        <w:tc>
          <w:tcPr>
            <w:tcW w:w="4876" w:type="dxa"/>
            <w:tcBorders>
              <w:top w:val="nil"/>
              <w:left w:val="nil"/>
              <w:bottom w:val="nil"/>
              <w:right w:val="nil"/>
            </w:tcBorders>
          </w:tcPr>
          <w:p w14:paraId="5C0BB5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2C3B2F" w14:textId="77777777" w:rsidR="0013690C" w:rsidRPr="00AF7F4E" w:rsidRDefault="0013690C" w:rsidP="00096245">
            <w:pPr>
              <w:pStyle w:val="AmColumnHeading"/>
            </w:pPr>
            <w:r w:rsidRPr="00AF7F4E">
              <w:t>Emenda</w:t>
            </w:r>
          </w:p>
        </w:tc>
      </w:tr>
      <w:tr w:rsidR="00AF7F4E" w:rsidRPr="00AF7F4E" w14:paraId="6E2292E0" w14:textId="77777777" w:rsidTr="00096245">
        <w:trPr>
          <w:jc w:val="center"/>
        </w:trPr>
        <w:tc>
          <w:tcPr>
            <w:tcW w:w="4876" w:type="dxa"/>
            <w:tcBorders>
              <w:top w:val="nil"/>
              <w:left w:val="nil"/>
              <w:bottom w:val="nil"/>
              <w:right w:val="nil"/>
            </w:tcBorders>
          </w:tcPr>
          <w:p w14:paraId="3F6808B4" w14:textId="77777777" w:rsidR="0013690C" w:rsidRPr="00AF7F4E" w:rsidRDefault="0013690C" w:rsidP="00096245">
            <w:pPr>
              <w:pStyle w:val="Normal6a"/>
            </w:pPr>
            <w:r w:rsidRPr="00AF7F4E">
              <w:rPr>
                <w:b/>
                <w:i/>
              </w:rPr>
              <w:t>37.</w:t>
            </w:r>
            <w:r w:rsidRPr="00AF7F4E">
              <w:tab/>
            </w:r>
            <w:r w:rsidRPr="00AF7F4E">
              <w:rPr>
                <w:b/>
                <w:i/>
              </w:rPr>
              <w:t>Jisħaq li l-Grupp ta’ Monitoraġġ tad-Demokrazija, l-Istat tad-Dritt u d-Drittijiet Fundamentali (DRFMG) tal-Kumitat għal-Libertajiet Ċivili, il-Ġustizzja u l-Intern tal-Parlament bagħat diversi delegazzjonijiet ad hoc f’xi Stati Membri f’dawn l-aħħar snin, u li l-qagħda tal-istat tad-dritt, tad-demokrazija u tad-drittijiet fundamentali ġiet ivvalutata li turi nuqqasijiet akbar minn dawk enfasizzati fir-rapporti tal-Kummissjoni;</w:t>
            </w:r>
            <w:r w:rsidRPr="00AF7F4E">
              <w:t xml:space="preserve"> </w:t>
            </w:r>
            <w:r w:rsidRPr="00AF7F4E">
              <w:rPr>
                <w:b/>
                <w:i/>
              </w:rPr>
              <w:t>jemmen li l-eżerċizzju ta’ monitoraġġ tad-DRFMG għandu jitqies kif xieraq fil-qafas tal-proċedura ta’ konsultazzjoni u fl-abbozzar sussegwenti tar-rapport;</w:t>
            </w:r>
          </w:p>
        </w:tc>
        <w:tc>
          <w:tcPr>
            <w:tcW w:w="4876" w:type="dxa"/>
            <w:tcBorders>
              <w:top w:val="nil"/>
              <w:left w:val="nil"/>
              <w:bottom w:val="nil"/>
              <w:right w:val="nil"/>
            </w:tcBorders>
          </w:tcPr>
          <w:p w14:paraId="1522ABB9" w14:textId="77777777" w:rsidR="0013690C" w:rsidRPr="00AF7F4E" w:rsidRDefault="0013690C" w:rsidP="00096245">
            <w:pPr>
              <w:pStyle w:val="Normal6a"/>
            </w:pPr>
            <w:r w:rsidRPr="00AF7F4E">
              <w:rPr>
                <w:b/>
                <w:i/>
              </w:rPr>
              <w:t>imħassar</w:t>
            </w:r>
          </w:p>
        </w:tc>
      </w:tr>
    </w:tbl>
    <w:p w14:paraId="3F697DD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D0D21EE" w14:textId="77777777" w:rsidR="0013690C" w:rsidRPr="00AF7F4E" w:rsidRDefault="0013690C" w:rsidP="0013690C">
      <w:r w:rsidRPr="00AF7F4E">
        <w:rPr>
          <w:rStyle w:val="HideTWBExt"/>
          <w:color w:val="auto"/>
        </w:rPr>
        <w:t>&lt;/Amend&gt;</w:t>
      </w:r>
    </w:p>
    <w:p w14:paraId="0BDB813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662</w:t>
      </w:r>
      <w:r w:rsidRPr="00AF7F4E">
        <w:rPr>
          <w:rStyle w:val="HideTWBExt"/>
          <w:color w:val="auto"/>
        </w:rPr>
        <w:t>&lt;/NumAm&gt;</w:t>
      </w:r>
    </w:p>
    <w:p w14:paraId="7EF958C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Juan Fernando López Aguilar</w:t>
      </w:r>
      <w:r w:rsidRPr="00AF7F4E">
        <w:rPr>
          <w:rStyle w:val="HideTWBExt"/>
          <w:b w:val="0"/>
          <w:color w:val="auto"/>
        </w:rPr>
        <w:t>&lt;/Members&gt;</w:t>
      </w:r>
    </w:p>
    <w:p w14:paraId="3ECF8171" w14:textId="77777777" w:rsidR="0013690C" w:rsidRPr="00AF7F4E" w:rsidRDefault="0013690C" w:rsidP="0013690C">
      <w:pPr>
        <w:pStyle w:val="NormalBold"/>
      </w:pPr>
      <w:r w:rsidRPr="00AF7F4E">
        <w:rPr>
          <w:rStyle w:val="HideTWBExt"/>
          <w:b w:val="0"/>
          <w:color w:val="auto"/>
        </w:rPr>
        <w:t>&lt;/RepeatBlock-By&gt;</w:t>
      </w:r>
    </w:p>
    <w:p w14:paraId="39A599E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0E0232" w14:textId="77777777" w:rsidR="0013690C" w:rsidRPr="00AF7F4E" w:rsidRDefault="0013690C" w:rsidP="0013690C">
      <w:pPr>
        <w:pStyle w:val="NormalBold"/>
      </w:pPr>
      <w:r w:rsidRPr="00AF7F4E">
        <w:rPr>
          <w:rStyle w:val="HideTWBExt"/>
          <w:color w:val="auto"/>
        </w:rPr>
        <w:t>&lt;Article&gt;</w:t>
      </w:r>
      <w:r w:rsidRPr="00AF7F4E">
        <w:t>Paragrafu 37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B3D789C" w14:textId="77777777" w:rsidTr="00096245">
        <w:trPr>
          <w:trHeight w:hRule="exact" w:val="240"/>
          <w:jc w:val="center"/>
        </w:trPr>
        <w:tc>
          <w:tcPr>
            <w:tcW w:w="9752" w:type="dxa"/>
            <w:gridSpan w:val="2"/>
            <w:tcBorders>
              <w:top w:val="nil"/>
              <w:left w:val="nil"/>
              <w:bottom w:val="nil"/>
              <w:right w:val="nil"/>
            </w:tcBorders>
          </w:tcPr>
          <w:p w14:paraId="3176F262" w14:textId="77777777" w:rsidR="0013690C" w:rsidRPr="00AF7F4E" w:rsidRDefault="0013690C" w:rsidP="00096245"/>
        </w:tc>
      </w:tr>
      <w:tr w:rsidR="00AF7F4E" w:rsidRPr="00AF7F4E" w14:paraId="564562CC" w14:textId="77777777" w:rsidTr="00096245">
        <w:trPr>
          <w:trHeight w:val="240"/>
          <w:jc w:val="center"/>
        </w:trPr>
        <w:tc>
          <w:tcPr>
            <w:tcW w:w="4876" w:type="dxa"/>
            <w:tcBorders>
              <w:top w:val="nil"/>
              <w:left w:val="nil"/>
              <w:bottom w:val="nil"/>
              <w:right w:val="nil"/>
            </w:tcBorders>
          </w:tcPr>
          <w:p w14:paraId="4048DEC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98280D" w14:textId="77777777" w:rsidR="0013690C" w:rsidRPr="00AF7F4E" w:rsidRDefault="0013690C" w:rsidP="00096245">
            <w:pPr>
              <w:pStyle w:val="AmColumnHeading"/>
            </w:pPr>
            <w:r w:rsidRPr="00AF7F4E">
              <w:t>Emenda</w:t>
            </w:r>
          </w:p>
        </w:tc>
      </w:tr>
      <w:tr w:rsidR="00AF7F4E" w:rsidRPr="00AF7F4E" w14:paraId="14EBE8F1" w14:textId="77777777" w:rsidTr="00096245">
        <w:trPr>
          <w:jc w:val="center"/>
        </w:trPr>
        <w:tc>
          <w:tcPr>
            <w:tcW w:w="4876" w:type="dxa"/>
            <w:tcBorders>
              <w:top w:val="nil"/>
              <w:left w:val="nil"/>
              <w:bottom w:val="nil"/>
              <w:right w:val="nil"/>
            </w:tcBorders>
          </w:tcPr>
          <w:p w14:paraId="3EEC116A" w14:textId="77777777" w:rsidR="0013690C" w:rsidRPr="00AF7F4E" w:rsidRDefault="0013690C" w:rsidP="00096245">
            <w:pPr>
              <w:pStyle w:val="Normal6a"/>
            </w:pPr>
            <w:r w:rsidRPr="00AF7F4E">
              <w:t>37.</w:t>
            </w:r>
            <w:r w:rsidRPr="00AF7F4E">
              <w:tab/>
              <w:t>Jisħaq li l-Grupp ta’ Monitoraġġ tad-Demokrazija, l-Istat tad-Dritt u d-Drittijiet Fundamentali (DRFMG) tal-Kumitat għal-Libertajiet Ċivili, il-Ġustizzja u l-Intern tal-Parlament bagħat diversi delegazzjonijiet ad hoc f’xi Stati Membri f’dawn l-aħħar snin, u li l-qagħda tal-istat tad-dritt, tad-demokrazija u tad-drittijiet fundamentali ġiet ivvalutata li turi nuqqasijiet akbar minn dawk enfasizzati fir-rapporti tal-Kummissjoni; jemmen li l-eżerċizzju ta’ monitoraġġ tad-DRFMG għandu jitqies kif xieraq fil-qafas tal-</w:t>
            </w:r>
            <w:r w:rsidRPr="00AF7F4E">
              <w:lastRenderedPageBreak/>
              <w:t>proċedura ta’ konsultazzjoni u fl-abbozzar sussegwenti tar-rapport;</w:t>
            </w:r>
          </w:p>
        </w:tc>
        <w:tc>
          <w:tcPr>
            <w:tcW w:w="4876" w:type="dxa"/>
            <w:tcBorders>
              <w:top w:val="nil"/>
              <w:left w:val="nil"/>
              <w:bottom w:val="nil"/>
              <w:right w:val="nil"/>
            </w:tcBorders>
          </w:tcPr>
          <w:p w14:paraId="0164D92B" w14:textId="77777777" w:rsidR="0013690C" w:rsidRPr="00AF7F4E" w:rsidRDefault="0013690C" w:rsidP="00096245">
            <w:pPr>
              <w:pStyle w:val="Normal6a"/>
            </w:pPr>
            <w:r w:rsidRPr="00AF7F4E">
              <w:lastRenderedPageBreak/>
              <w:t>37.</w:t>
            </w:r>
            <w:r w:rsidRPr="00AF7F4E">
              <w:tab/>
              <w:t>Jisħaq li l-Grupp ta’ Monitoraġġ tad-Demokrazija, l-Istat tad-Dritt u d-Drittijiet Fundamentali (DRFMG) tal-Kumitat għal-Libertajiet Ċivili, il-Ġustizzja u l-Intern tal-Parlament bagħat diversi delegazzjonijiet ad hoc f’xi Stati Membri f’dawn l-aħħar snin, u li l-qagħda tal-istat tad-dritt, tad-demokrazija u tad-drittijiet fundamentali ġiet ivvalutata li turi nuqqasijiet akbar minn dawk enfasizzati fir-rapporti tal-Kummissjoni; jemmen li l-eżerċizzju ta’ monitoraġġ tad-DRFMG għandu jitqies kif xieraq fil-qafas tal-</w:t>
            </w:r>
            <w:r w:rsidRPr="00AF7F4E">
              <w:lastRenderedPageBreak/>
              <w:t xml:space="preserve">proċedura ta’ konsultazzjoni u fl-abbozzar sussegwenti tar-rapport; </w:t>
            </w:r>
            <w:r w:rsidRPr="00AF7F4E">
              <w:rPr>
                <w:b/>
                <w:i/>
              </w:rPr>
              <w:t>jappella wkoll għal dinamika interistituzzjonali aktar b’saħħitha u aktar strutturata bejn il-Parlament Ewropew u l-Kummissjoni, kemm f’termini ta’ sustanza kif ukoll ta’ proċedura, inkluż permezz ta’ skambji regolari, mekkaniżmi ta’ feedback trasparenti u l-integrazzjoni f’waqtha tal-valutazzjonijiet parlamentari, bil-ħsieb li jissaħħu l-koerenza, il-kredibbiltà u l-impatt ġenerali tal-qafas ta’ monitoraġġ tal-istat tad-dritt tal-Unjoni;</w:t>
            </w:r>
          </w:p>
        </w:tc>
      </w:tr>
    </w:tbl>
    <w:p w14:paraId="3954205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B6AB20A" w14:textId="77777777" w:rsidR="0013690C" w:rsidRPr="00AF7F4E" w:rsidRDefault="0013690C" w:rsidP="0013690C">
      <w:r w:rsidRPr="00AF7F4E">
        <w:rPr>
          <w:rStyle w:val="HideTWBExt"/>
          <w:color w:val="auto"/>
        </w:rPr>
        <w:t>&lt;/Amend&gt;</w:t>
      </w:r>
    </w:p>
    <w:p w14:paraId="773D23C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663</w:t>
      </w:r>
      <w:r w:rsidRPr="00AF7F4E">
        <w:rPr>
          <w:rStyle w:val="HideTWBExt"/>
          <w:color w:val="auto"/>
        </w:rPr>
        <w:t>&lt;/NumAm&gt;</w:t>
      </w:r>
    </w:p>
    <w:p w14:paraId="7F91F309"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1D25A293" w14:textId="77777777" w:rsidR="0013690C" w:rsidRPr="00AF7F4E" w:rsidRDefault="0013690C" w:rsidP="0013690C">
      <w:pPr>
        <w:pStyle w:val="NormalBold"/>
      </w:pPr>
      <w:r w:rsidRPr="00AF7F4E">
        <w:rPr>
          <w:rStyle w:val="HideTWBExt"/>
          <w:b w:val="0"/>
          <w:color w:val="auto"/>
        </w:rPr>
        <w:t>&lt;/RepeatBlock-By&gt;</w:t>
      </w:r>
    </w:p>
    <w:p w14:paraId="47DA901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D655B0" w14:textId="77777777" w:rsidR="0013690C" w:rsidRPr="00AF7F4E" w:rsidRDefault="0013690C" w:rsidP="0013690C">
      <w:pPr>
        <w:pStyle w:val="NormalBold"/>
      </w:pPr>
      <w:r w:rsidRPr="00AF7F4E">
        <w:rPr>
          <w:rStyle w:val="HideTWBExt"/>
          <w:color w:val="auto"/>
        </w:rPr>
        <w:t>&lt;Article&gt;</w:t>
      </w:r>
      <w:r w:rsidRPr="00AF7F4E">
        <w:t>Paragrafu 37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20DF04" w14:textId="77777777" w:rsidTr="00096245">
        <w:trPr>
          <w:trHeight w:hRule="exact" w:val="240"/>
          <w:jc w:val="center"/>
        </w:trPr>
        <w:tc>
          <w:tcPr>
            <w:tcW w:w="9752" w:type="dxa"/>
            <w:gridSpan w:val="2"/>
            <w:tcBorders>
              <w:top w:val="nil"/>
              <w:left w:val="nil"/>
              <w:bottom w:val="nil"/>
              <w:right w:val="nil"/>
            </w:tcBorders>
          </w:tcPr>
          <w:p w14:paraId="07A21589" w14:textId="77777777" w:rsidR="0013690C" w:rsidRPr="00AF7F4E" w:rsidRDefault="0013690C" w:rsidP="00096245"/>
        </w:tc>
      </w:tr>
      <w:tr w:rsidR="00AF7F4E" w:rsidRPr="00AF7F4E" w14:paraId="28DA3835" w14:textId="77777777" w:rsidTr="00096245">
        <w:trPr>
          <w:trHeight w:val="240"/>
          <w:jc w:val="center"/>
        </w:trPr>
        <w:tc>
          <w:tcPr>
            <w:tcW w:w="4876" w:type="dxa"/>
            <w:tcBorders>
              <w:top w:val="nil"/>
              <w:left w:val="nil"/>
              <w:bottom w:val="nil"/>
              <w:right w:val="nil"/>
            </w:tcBorders>
          </w:tcPr>
          <w:p w14:paraId="381889C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06A4B5F" w14:textId="77777777" w:rsidR="0013690C" w:rsidRPr="00AF7F4E" w:rsidRDefault="0013690C" w:rsidP="00096245">
            <w:pPr>
              <w:pStyle w:val="AmColumnHeading"/>
            </w:pPr>
            <w:r w:rsidRPr="00AF7F4E">
              <w:t>Emenda</w:t>
            </w:r>
          </w:p>
        </w:tc>
      </w:tr>
      <w:tr w:rsidR="00AF7F4E" w:rsidRPr="00AF7F4E" w14:paraId="4357577B" w14:textId="77777777" w:rsidTr="00096245">
        <w:trPr>
          <w:jc w:val="center"/>
        </w:trPr>
        <w:tc>
          <w:tcPr>
            <w:tcW w:w="4876" w:type="dxa"/>
            <w:tcBorders>
              <w:top w:val="nil"/>
              <w:left w:val="nil"/>
              <w:bottom w:val="nil"/>
              <w:right w:val="nil"/>
            </w:tcBorders>
          </w:tcPr>
          <w:p w14:paraId="56AB01AD" w14:textId="77777777" w:rsidR="0013690C" w:rsidRPr="00AF7F4E" w:rsidRDefault="0013690C" w:rsidP="00096245">
            <w:pPr>
              <w:pStyle w:val="Normal6a"/>
            </w:pPr>
            <w:r w:rsidRPr="00AF7F4E">
              <w:t>37.</w:t>
            </w:r>
            <w:r w:rsidRPr="00AF7F4E">
              <w:tab/>
              <w:t xml:space="preserve">Jisħaq li l-Grupp ta’ Monitoraġġ tad-Demokrazija, l-Istat tad-Dritt u d-Drittijiet Fundamentali (DRFMG) tal-Kumitat għal-Libertajiet Ċivili, il-Ġustizzja u l-Intern tal-Parlament bagħat diversi delegazzjonijiet ad hoc </w:t>
            </w:r>
            <w:r w:rsidRPr="00AF7F4E">
              <w:rPr>
                <w:b/>
                <w:bCs/>
                <w:i/>
                <w:iCs/>
              </w:rPr>
              <w:t>f’xi</w:t>
            </w:r>
            <w:r w:rsidRPr="00AF7F4E">
              <w:t xml:space="preserve"> Stati Membri f’dawn l-aħħar snin, </w:t>
            </w:r>
            <w:r w:rsidRPr="00AF7F4E">
              <w:rPr>
                <w:b/>
                <w:bCs/>
                <w:i/>
                <w:iCs/>
              </w:rPr>
              <w:t xml:space="preserve">u li l-qagħda </w:t>
            </w:r>
            <w:r w:rsidRPr="00AF7F4E">
              <w:t>tal-istat tad-dritt</w:t>
            </w:r>
            <w:r w:rsidRPr="00AF7F4E">
              <w:rPr>
                <w:b/>
                <w:bCs/>
                <w:i/>
                <w:iCs/>
              </w:rPr>
              <w:t>, tad-demokrazija u tad-drittijiet fundamentali ġiet ivvalutata li turi nuqqasijiet akbar minn dawk enfasizzati fir-rapporti tal-Kummissjoni</w:t>
            </w:r>
            <w:r w:rsidRPr="00AF7F4E">
              <w:t xml:space="preserve">; jemmen li l-eżerċizzju ta’ monitoraġġ tad-DRFMG għandu </w:t>
            </w:r>
            <w:r w:rsidRPr="00AF7F4E">
              <w:rPr>
                <w:b/>
                <w:bCs/>
                <w:i/>
                <w:iCs/>
              </w:rPr>
              <w:t>jitqies kif xieraq fil-qafas tal-proċedura ta’ konsultazzjoni u fl-abbozzar sussegwenti tar-rapport</w:t>
            </w:r>
            <w:r w:rsidRPr="00AF7F4E">
              <w:t>;</w:t>
            </w:r>
          </w:p>
        </w:tc>
        <w:tc>
          <w:tcPr>
            <w:tcW w:w="4876" w:type="dxa"/>
            <w:tcBorders>
              <w:top w:val="nil"/>
              <w:left w:val="nil"/>
              <w:bottom w:val="nil"/>
              <w:right w:val="nil"/>
            </w:tcBorders>
          </w:tcPr>
          <w:p w14:paraId="796C1B11" w14:textId="77777777" w:rsidR="0013690C" w:rsidRPr="00AF7F4E" w:rsidRDefault="0013690C" w:rsidP="00096245">
            <w:pPr>
              <w:pStyle w:val="Normal6a"/>
            </w:pPr>
            <w:r w:rsidRPr="00AF7F4E">
              <w:t>37.</w:t>
            </w:r>
            <w:r w:rsidRPr="00AF7F4E">
              <w:tab/>
            </w:r>
            <w:r w:rsidRPr="00AF7F4E">
              <w:rPr>
                <w:b/>
                <w:bCs/>
                <w:i/>
                <w:iCs/>
              </w:rPr>
              <w:t>Jinnota</w:t>
            </w:r>
            <w:r w:rsidRPr="00AF7F4E">
              <w:t xml:space="preserve"> li l-Grupp ta’ Monitoraġġ tad-Demokrazija, l-Istat tad-Dritt u d-Drittijiet Fundamentali (DRFMG) tal-Kumitat għal-Libertajiet Ċivili, il-Ġustizzja u l-Intern tal-Parlament bagħat diversi delegazzjonijiet ad hoc </w:t>
            </w:r>
            <w:r w:rsidRPr="00AF7F4E">
              <w:rPr>
                <w:b/>
                <w:bCs/>
                <w:i/>
                <w:iCs/>
              </w:rPr>
              <w:t>f’ċerti</w:t>
            </w:r>
            <w:r w:rsidRPr="00AF7F4E">
              <w:t xml:space="preserve"> Stati Membri f’dawn l-aħħar snin, </w:t>
            </w:r>
            <w:r w:rsidRPr="00AF7F4E">
              <w:rPr>
                <w:b/>
                <w:bCs/>
                <w:i/>
                <w:iCs/>
              </w:rPr>
              <w:t xml:space="preserve">filwaqt li ma ta l-ebda kas ta’ pajjiżi oħra, anke jekk urew indikazzjonijiet ta’ ksur possibbli tal-prinċipji </w:t>
            </w:r>
            <w:r w:rsidRPr="00AF7F4E">
              <w:t xml:space="preserve">tal-istat tad-dritt; jemmen li l-eżerċizzju ta’ monitoraġġ tad-DRFMG għandu </w:t>
            </w:r>
            <w:r w:rsidRPr="00AF7F4E">
              <w:rPr>
                <w:b/>
                <w:bCs/>
                <w:i/>
                <w:iCs/>
              </w:rPr>
              <w:t>japplika ugwalment għall-Istati Membri kollha</w:t>
            </w:r>
            <w:r w:rsidRPr="00AF7F4E">
              <w:t>;</w:t>
            </w:r>
          </w:p>
        </w:tc>
      </w:tr>
    </w:tbl>
    <w:p w14:paraId="08C3F0B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FF64697" w14:textId="77777777" w:rsidR="0013690C" w:rsidRPr="00AF7F4E" w:rsidRDefault="0013690C" w:rsidP="0013690C">
      <w:r w:rsidRPr="00AF7F4E">
        <w:rPr>
          <w:rStyle w:val="HideTWBExt"/>
          <w:color w:val="auto"/>
        </w:rPr>
        <w:t>&lt;/Amend&gt;</w:t>
      </w:r>
    </w:p>
    <w:p w14:paraId="05FEEBD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664</w:t>
      </w:r>
      <w:r w:rsidRPr="00AF7F4E">
        <w:rPr>
          <w:rStyle w:val="HideTWBExt"/>
          <w:color w:val="auto"/>
        </w:rPr>
        <w:t>&lt;/NumAm&gt;</w:t>
      </w:r>
    </w:p>
    <w:p w14:paraId="1FAA80E8"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6B200A0A" w14:textId="77777777" w:rsidR="0013690C" w:rsidRPr="00AF7F4E" w:rsidRDefault="0013690C" w:rsidP="0013690C">
      <w:pPr>
        <w:pStyle w:val="NormalBold"/>
      </w:pPr>
      <w:r w:rsidRPr="00AF7F4E">
        <w:rPr>
          <w:rStyle w:val="HideTWBExt"/>
          <w:b w:val="0"/>
          <w:color w:val="auto"/>
        </w:rPr>
        <w:t>&lt;/RepeatBlock-By&gt;</w:t>
      </w:r>
    </w:p>
    <w:p w14:paraId="472DFF98"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4AB33BAA" w14:textId="77777777" w:rsidR="0013690C" w:rsidRPr="00AF7F4E" w:rsidRDefault="0013690C" w:rsidP="0013690C">
      <w:pPr>
        <w:pStyle w:val="NormalBold"/>
      </w:pPr>
      <w:r w:rsidRPr="00AF7F4E">
        <w:rPr>
          <w:rStyle w:val="HideTWBExt"/>
          <w:color w:val="auto"/>
        </w:rPr>
        <w:t>&lt;Article&gt;</w:t>
      </w:r>
      <w:r w:rsidRPr="00AF7F4E">
        <w:t>Paragrafu 37</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36BBE6" w14:textId="77777777" w:rsidTr="00096245">
        <w:trPr>
          <w:trHeight w:hRule="exact" w:val="240"/>
          <w:jc w:val="center"/>
        </w:trPr>
        <w:tc>
          <w:tcPr>
            <w:tcW w:w="9752" w:type="dxa"/>
            <w:gridSpan w:val="2"/>
            <w:tcBorders>
              <w:top w:val="nil"/>
              <w:left w:val="nil"/>
              <w:bottom w:val="nil"/>
              <w:right w:val="nil"/>
            </w:tcBorders>
          </w:tcPr>
          <w:p w14:paraId="5904D39B" w14:textId="77777777" w:rsidR="0013690C" w:rsidRPr="00AF7F4E" w:rsidRDefault="0013690C" w:rsidP="00096245"/>
        </w:tc>
      </w:tr>
      <w:tr w:rsidR="00AF7F4E" w:rsidRPr="00AF7F4E" w14:paraId="0FC1B560" w14:textId="77777777" w:rsidTr="00096245">
        <w:trPr>
          <w:trHeight w:val="240"/>
          <w:jc w:val="center"/>
        </w:trPr>
        <w:tc>
          <w:tcPr>
            <w:tcW w:w="4876" w:type="dxa"/>
            <w:tcBorders>
              <w:top w:val="nil"/>
              <w:left w:val="nil"/>
              <w:bottom w:val="nil"/>
              <w:right w:val="nil"/>
            </w:tcBorders>
          </w:tcPr>
          <w:p w14:paraId="33D3312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12AE9E" w14:textId="77777777" w:rsidR="0013690C" w:rsidRPr="00AF7F4E" w:rsidRDefault="0013690C" w:rsidP="00096245">
            <w:pPr>
              <w:pStyle w:val="AmColumnHeading"/>
            </w:pPr>
            <w:r w:rsidRPr="00AF7F4E">
              <w:t>Emenda</w:t>
            </w:r>
          </w:p>
        </w:tc>
      </w:tr>
      <w:tr w:rsidR="00AF7F4E" w:rsidRPr="00AF7F4E" w14:paraId="7BC7B07F" w14:textId="77777777" w:rsidTr="00096245">
        <w:trPr>
          <w:jc w:val="center"/>
        </w:trPr>
        <w:tc>
          <w:tcPr>
            <w:tcW w:w="4876" w:type="dxa"/>
            <w:tcBorders>
              <w:top w:val="nil"/>
              <w:left w:val="nil"/>
              <w:bottom w:val="nil"/>
              <w:right w:val="nil"/>
            </w:tcBorders>
          </w:tcPr>
          <w:p w14:paraId="1557CC6A" w14:textId="77777777" w:rsidR="0013690C" w:rsidRPr="00AF7F4E" w:rsidRDefault="0013690C" w:rsidP="00096245">
            <w:pPr>
              <w:pStyle w:val="Normal6a"/>
            </w:pPr>
            <w:r w:rsidRPr="00AF7F4E">
              <w:t>37.</w:t>
            </w:r>
            <w:r w:rsidRPr="00AF7F4E">
              <w:tab/>
            </w:r>
            <w:r w:rsidRPr="00AF7F4E">
              <w:rPr>
                <w:b/>
                <w:bCs/>
                <w:i/>
                <w:iCs/>
              </w:rPr>
              <w:t>Jisħaq li</w:t>
            </w:r>
            <w:r w:rsidRPr="00AF7F4E">
              <w:t xml:space="preserve"> </w:t>
            </w:r>
            <w:r w:rsidRPr="00AF7F4E">
              <w:rPr>
                <w:b/>
                <w:bCs/>
                <w:i/>
                <w:iCs/>
              </w:rPr>
              <w:t>l-Grupp</w:t>
            </w:r>
            <w:r w:rsidRPr="00AF7F4E">
              <w:t xml:space="preserve"> ta’ Monitoraġġ tad-Demokrazija, l-Istat tad-Dritt u d-Drittijiet Fundamentali (DRFMG) tal-Kumitat għal-Libertajiet Ċivili, il-Ġustizzja u l-Intern tal-Parlament </w:t>
            </w:r>
            <w:r w:rsidRPr="00AF7F4E">
              <w:rPr>
                <w:b/>
                <w:bCs/>
                <w:i/>
                <w:iCs/>
              </w:rPr>
              <w:t>bagħat diversi delegazzjonijiet ad hoc f’xi Stati Membri f’dawn l-aħħar snin, u li l-qagħda</w:t>
            </w:r>
            <w:r w:rsidRPr="00AF7F4E">
              <w:t xml:space="preserve"> tal-istat tad-dritt</w:t>
            </w:r>
            <w:r w:rsidRPr="00AF7F4E">
              <w:rPr>
                <w:b/>
                <w:bCs/>
                <w:i/>
                <w:iCs/>
              </w:rPr>
              <w:t>, tad-demokrazija</w:t>
            </w:r>
            <w:r w:rsidRPr="00AF7F4E">
              <w:t xml:space="preserve"> </w:t>
            </w:r>
            <w:r w:rsidRPr="00AF7F4E">
              <w:rPr>
                <w:b/>
                <w:bCs/>
                <w:i/>
                <w:iCs/>
              </w:rPr>
              <w:t>u tad-drittijiet</w:t>
            </w:r>
            <w:r w:rsidRPr="00AF7F4E">
              <w:t xml:space="preserve"> fundamentali </w:t>
            </w:r>
            <w:r w:rsidRPr="00AF7F4E">
              <w:rPr>
                <w:b/>
                <w:bCs/>
                <w:i/>
                <w:iCs/>
              </w:rPr>
              <w:t>ġiet ivvalutata li turi nuqqasijiet</w:t>
            </w:r>
            <w:r w:rsidRPr="00AF7F4E">
              <w:t xml:space="preserve"> akbar </w:t>
            </w:r>
            <w:r w:rsidRPr="00AF7F4E">
              <w:rPr>
                <w:b/>
                <w:bCs/>
                <w:i/>
                <w:iCs/>
              </w:rPr>
              <w:t>minn dawk enfasizzati fir-rapporti tal-Kummissjoni</w:t>
            </w:r>
            <w:r w:rsidRPr="00AF7F4E">
              <w:t xml:space="preserve">; </w:t>
            </w:r>
            <w:r w:rsidRPr="00AF7F4E">
              <w:rPr>
                <w:b/>
                <w:i/>
              </w:rPr>
              <w:t>jemmen li l-eżerċizzju ta’ monitoraġġ tad-DRFMG għandu jitqies kif xieraq fil-qafas tal-proċedura ta’ konsultazzjoni u fl-abbozzar sussegwenti tar-rapport;</w:t>
            </w:r>
          </w:p>
        </w:tc>
        <w:tc>
          <w:tcPr>
            <w:tcW w:w="4876" w:type="dxa"/>
            <w:tcBorders>
              <w:top w:val="nil"/>
              <w:left w:val="nil"/>
              <w:bottom w:val="nil"/>
              <w:right w:val="nil"/>
            </w:tcBorders>
          </w:tcPr>
          <w:p w14:paraId="6449BC3F" w14:textId="77777777" w:rsidR="0013690C" w:rsidRPr="00AF7F4E" w:rsidRDefault="0013690C" w:rsidP="00096245">
            <w:pPr>
              <w:pStyle w:val="Normal6a"/>
            </w:pPr>
            <w:r w:rsidRPr="00AF7F4E">
              <w:t>37.</w:t>
            </w:r>
            <w:r w:rsidRPr="00AF7F4E">
              <w:tab/>
            </w:r>
            <w:r w:rsidRPr="00AF7F4E">
              <w:rPr>
                <w:b/>
                <w:bCs/>
                <w:i/>
                <w:iCs/>
              </w:rPr>
              <w:t>Jilqa’ l-ħidma tal-Grupp</w:t>
            </w:r>
            <w:r w:rsidRPr="00AF7F4E">
              <w:t xml:space="preserve"> ta’ Monitoraġġ tad-Demokrazija, l-Istat tad-Dritt u d-Drittijiet Fundamentali (DRFMG) tal-Kumitat għal-Libertajiet Ċivili, il-Ġustizzja u l-Intern tal-Parlament </w:t>
            </w:r>
            <w:r w:rsidRPr="00AF7F4E">
              <w:rPr>
                <w:b/>
                <w:bCs/>
                <w:i/>
                <w:iCs/>
              </w:rPr>
              <w:t xml:space="preserve">Ewropew fil-monitoraġġ tal-iżviluppi relatati mad-demokrazija, l-istat </w:t>
            </w:r>
            <w:r w:rsidRPr="00AF7F4E">
              <w:t>tad-dritt u</w:t>
            </w:r>
            <w:r w:rsidRPr="00AF7F4E">
              <w:rPr>
                <w:b/>
                <w:bCs/>
                <w:i/>
                <w:iCs/>
              </w:rPr>
              <w:t xml:space="preserve"> d-drittijiet </w:t>
            </w:r>
            <w:r w:rsidRPr="00AF7F4E">
              <w:t>fundamentali</w:t>
            </w:r>
            <w:r w:rsidRPr="00AF7F4E">
              <w:rPr>
                <w:b/>
                <w:bCs/>
                <w:i/>
                <w:iCs/>
              </w:rPr>
              <w:t>;</w:t>
            </w:r>
            <w:r w:rsidRPr="00AF7F4E">
              <w:rPr>
                <w:b/>
                <w:i/>
              </w:rPr>
              <w:t xml:space="preserve"> </w:t>
            </w:r>
            <w:r w:rsidRPr="00AF7F4E">
              <w:rPr>
                <w:b/>
                <w:bCs/>
                <w:i/>
                <w:iCs/>
              </w:rPr>
              <w:t xml:space="preserve">iħeġġeġ lill-Kummissjoni tagħmel użu </w:t>
            </w:r>
            <w:r w:rsidRPr="00AF7F4E">
              <w:t>akbar</w:t>
            </w:r>
            <w:r w:rsidRPr="00AF7F4E">
              <w:rPr>
                <w:b/>
                <w:bCs/>
                <w:i/>
                <w:iCs/>
              </w:rPr>
              <w:t xml:space="preserve"> mis-sejbiet u l-għarfien espert tal-Grupp meta tħejji Rapporti futuri dwar l-Istat tad-Dritt</w:t>
            </w:r>
            <w:r w:rsidRPr="00AF7F4E">
              <w:t>;</w:t>
            </w:r>
          </w:p>
        </w:tc>
      </w:tr>
    </w:tbl>
    <w:p w14:paraId="36CB02C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5358174" w14:textId="77777777" w:rsidR="0013690C" w:rsidRPr="00AF7F4E" w:rsidRDefault="0013690C" w:rsidP="0013690C">
      <w:r w:rsidRPr="00AF7F4E">
        <w:rPr>
          <w:rStyle w:val="HideTWBExt"/>
          <w:color w:val="auto"/>
        </w:rPr>
        <w:t>&lt;/Amend&gt;</w:t>
      </w:r>
    </w:p>
    <w:p w14:paraId="10B402B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665</w:t>
      </w:r>
      <w:r w:rsidRPr="00AF7F4E">
        <w:rPr>
          <w:rStyle w:val="HideTWBExt"/>
          <w:color w:val="auto"/>
        </w:rPr>
        <w:t>&lt;/NumAm&gt;</w:t>
      </w:r>
    </w:p>
    <w:p w14:paraId="64D96D43"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4419F6D" w14:textId="77777777" w:rsidR="0013690C" w:rsidRPr="00AF7F4E" w:rsidRDefault="0013690C" w:rsidP="0013690C">
      <w:pPr>
        <w:pStyle w:val="NormalBold"/>
      </w:pPr>
      <w:r w:rsidRPr="00AF7F4E">
        <w:rPr>
          <w:rStyle w:val="HideTWBExt"/>
          <w:b w:val="0"/>
          <w:color w:val="auto"/>
        </w:rPr>
        <w:t>&lt;/RepeatBlock-By&gt;</w:t>
      </w:r>
    </w:p>
    <w:p w14:paraId="648DC44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AFD407"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097AE2" w14:textId="77777777" w:rsidTr="00096245">
        <w:trPr>
          <w:trHeight w:hRule="exact" w:val="240"/>
          <w:jc w:val="center"/>
        </w:trPr>
        <w:tc>
          <w:tcPr>
            <w:tcW w:w="9752" w:type="dxa"/>
            <w:gridSpan w:val="2"/>
            <w:tcBorders>
              <w:top w:val="nil"/>
              <w:left w:val="nil"/>
              <w:bottom w:val="nil"/>
              <w:right w:val="nil"/>
            </w:tcBorders>
          </w:tcPr>
          <w:p w14:paraId="4D65CA2A" w14:textId="77777777" w:rsidR="0013690C" w:rsidRPr="00AF7F4E" w:rsidRDefault="0013690C" w:rsidP="00096245"/>
        </w:tc>
      </w:tr>
      <w:tr w:rsidR="00AF7F4E" w:rsidRPr="00AF7F4E" w14:paraId="5CEC5609" w14:textId="77777777" w:rsidTr="00096245">
        <w:trPr>
          <w:trHeight w:val="240"/>
          <w:jc w:val="center"/>
        </w:trPr>
        <w:tc>
          <w:tcPr>
            <w:tcW w:w="4876" w:type="dxa"/>
            <w:tcBorders>
              <w:top w:val="nil"/>
              <w:left w:val="nil"/>
              <w:bottom w:val="nil"/>
              <w:right w:val="nil"/>
            </w:tcBorders>
          </w:tcPr>
          <w:p w14:paraId="67BC10D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DEA853" w14:textId="77777777" w:rsidR="0013690C" w:rsidRPr="00AF7F4E" w:rsidRDefault="0013690C" w:rsidP="00096245">
            <w:pPr>
              <w:pStyle w:val="AmColumnHeading"/>
            </w:pPr>
            <w:r w:rsidRPr="00AF7F4E">
              <w:t>Emenda</w:t>
            </w:r>
          </w:p>
        </w:tc>
      </w:tr>
      <w:tr w:rsidR="00AF7F4E" w:rsidRPr="00AF7F4E" w14:paraId="754C3095" w14:textId="77777777" w:rsidTr="00096245">
        <w:trPr>
          <w:jc w:val="center"/>
        </w:trPr>
        <w:tc>
          <w:tcPr>
            <w:tcW w:w="4876" w:type="dxa"/>
            <w:tcBorders>
              <w:top w:val="nil"/>
              <w:left w:val="nil"/>
              <w:bottom w:val="nil"/>
              <w:right w:val="nil"/>
            </w:tcBorders>
          </w:tcPr>
          <w:p w14:paraId="71AD87F5" w14:textId="77777777" w:rsidR="0013690C" w:rsidRPr="00AF7F4E" w:rsidRDefault="0013690C" w:rsidP="00096245">
            <w:pPr>
              <w:pStyle w:val="Normal6a"/>
            </w:pPr>
            <w:r w:rsidRPr="00AF7F4E">
              <w:rPr>
                <w:b/>
                <w:i/>
              </w:rPr>
              <w:t>38.</w:t>
            </w:r>
            <w:r w:rsidRPr="00AF7F4E">
              <w:tab/>
            </w:r>
            <w:r w:rsidRPr="00AF7F4E">
              <w:rPr>
                <w:b/>
                <w:i/>
              </w:rPr>
              <w:t>Itenni l-ħtieġa li jkun involut korp ta’ monitoraġġ indipendenti, magħmul minn esperti legali, akkademiċi u tad-drittijiet tal-bniedem indipendenti, fl-abbozzar tar-rapport;</w:t>
            </w:r>
            <w:r w:rsidRPr="00AF7F4E">
              <w:t xml:space="preserve"> </w:t>
            </w:r>
            <w:r w:rsidRPr="00AF7F4E">
              <w:rPr>
                <w:b/>
                <w:i/>
              </w:rPr>
              <w:t>jistieden lill-Kummissjoni ssaħħaħ il-kooperazzjoni mal-UE u mal-korpi internazzjonali;</w:t>
            </w:r>
          </w:p>
        </w:tc>
        <w:tc>
          <w:tcPr>
            <w:tcW w:w="4876" w:type="dxa"/>
            <w:tcBorders>
              <w:top w:val="nil"/>
              <w:left w:val="nil"/>
              <w:bottom w:val="nil"/>
              <w:right w:val="nil"/>
            </w:tcBorders>
          </w:tcPr>
          <w:p w14:paraId="2945C967" w14:textId="77777777" w:rsidR="0013690C" w:rsidRPr="00AF7F4E" w:rsidRDefault="0013690C" w:rsidP="00096245">
            <w:pPr>
              <w:pStyle w:val="Normal6a"/>
            </w:pPr>
            <w:r w:rsidRPr="00AF7F4E">
              <w:rPr>
                <w:b/>
                <w:i/>
              </w:rPr>
              <w:t>imħassar</w:t>
            </w:r>
          </w:p>
        </w:tc>
      </w:tr>
    </w:tbl>
    <w:p w14:paraId="06F0BED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CD6EC24" w14:textId="77777777" w:rsidR="0013690C" w:rsidRPr="00AF7F4E" w:rsidRDefault="0013690C" w:rsidP="0013690C">
      <w:r w:rsidRPr="00AF7F4E">
        <w:rPr>
          <w:rStyle w:val="HideTWBExt"/>
          <w:color w:val="auto"/>
        </w:rPr>
        <w:t>&lt;/Amend&gt;</w:t>
      </w:r>
    </w:p>
    <w:p w14:paraId="3C2E025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666</w:t>
      </w:r>
      <w:r w:rsidRPr="00AF7F4E">
        <w:rPr>
          <w:rStyle w:val="HideTWBExt"/>
          <w:color w:val="auto"/>
        </w:rPr>
        <w:t>&lt;/NumAm&gt;</w:t>
      </w:r>
    </w:p>
    <w:p w14:paraId="4C1C6E3D"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79BE018F" w14:textId="77777777" w:rsidR="0013690C" w:rsidRPr="00AF7F4E" w:rsidRDefault="0013690C" w:rsidP="0013690C">
      <w:pPr>
        <w:pStyle w:val="NormalBold"/>
      </w:pPr>
      <w:r w:rsidRPr="00AF7F4E">
        <w:rPr>
          <w:rStyle w:val="HideTWBExt"/>
          <w:b w:val="0"/>
          <w:color w:val="auto"/>
        </w:rPr>
        <w:t>&lt;/RepeatBlock-By&gt;</w:t>
      </w:r>
    </w:p>
    <w:p w14:paraId="094EBE44"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2CE5FF29"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933261" w14:textId="77777777" w:rsidTr="00096245">
        <w:trPr>
          <w:trHeight w:hRule="exact" w:val="240"/>
          <w:jc w:val="center"/>
        </w:trPr>
        <w:tc>
          <w:tcPr>
            <w:tcW w:w="9752" w:type="dxa"/>
            <w:gridSpan w:val="2"/>
            <w:tcBorders>
              <w:top w:val="nil"/>
              <w:left w:val="nil"/>
              <w:bottom w:val="nil"/>
              <w:right w:val="nil"/>
            </w:tcBorders>
          </w:tcPr>
          <w:p w14:paraId="0E7A942D" w14:textId="77777777" w:rsidR="0013690C" w:rsidRPr="00AF7F4E" w:rsidRDefault="0013690C" w:rsidP="00096245"/>
        </w:tc>
      </w:tr>
      <w:tr w:rsidR="00AF7F4E" w:rsidRPr="00AF7F4E" w14:paraId="4F4CB765" w14:textId="77777777" w:rsidTr="00096245">
        <w:trPr>
          <w:trHeight w:val="240"/>
          <w:jc w:val="center"/>
        </w:trPr>
        <w:tc>
          <w:tcPr>
            <w:tcW w:w="4876" w:type="dxa"/>
            <w:tcBorders>
              <w:top w:val="nil"/>
              <w:left w:val="nil"/>
              <w:bottom w:val="nil"/>
              <w:right w:val="nil"/>
            </w:tcBorders>
          </w:tcPr>
          <w:p w14:paraId="1D00774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EC8F92" w14:textId="77777777" w:rsidR="0013690C" w:rsidRPr="00AF7F4E" w:rsidRDefault="0013690C" w:rsidP="00096245">
            <w:pPr>
              <w:pStyle w:val="AmColumnHeading"/>
            </w:pPr>
            <w:r w:rsidRPr="00AF7F4E">
              <w:t>Emenda</w:t>
            </w:r>
          </w:p>
        </w:tc>
      </w:tr>
      <w:tr w:rsidR="00AF7F4E" w:rsidRPr="00AF7F4E" w14:paraId="49D332BF" w14:textId="77777777" w:rsidTr="00096245">
        <w:trPr>
          <w:jc w:val="center"/>
        </w:trPr>
        <w:tc>
          <w:tcPr>
            <w:tcW w:w="4876" w:type="dxa"/>
            <w:tcBorders>
              <w:top w:val="nil"/>
              <w:left w:val="nil"/>
              <w:bottom w:val="nil"/>
              <w:right w:val="nil"/>
            </w:tcBorders>
          </w:tcPr>
          <w:p w14:paraId="4D2471FC" w14:textId="77777777" w:rsidR="0013690C" w:rsidRPr="00AF7F4E" w:rsidRDefault="0013690C" w:rsidP="00096245">
            <w:pPr>
              <w:pStyle w:val="Normal6a"/>
            </w:pPr>
            <w:r w:rsidRPr="00AF7F4E">
              <w:rPr>
                <w:b/>
                <w:i/>
              </w:rPr>
              <w:t>38.</w:t>
            </w:r>
            <w:r w:rsidRPr="00AF7F4E">
              <w:tab/>
            </w:r>
            <w:r w:rsidRPr="00AF7F4E">
              <w:rPr>
                <w:b/>
                <w:i/>
              </w:rPr>
              <w:t>Itenni l-ħtieġa li jkun involut korp ta’ monitoraġġ indipendenti, magħmul minn esperti legali, akkademiċi u tad-drittijiet tal-bniedem indipendenti, fl-abbozzar tar-rapport;</w:t>
            </w:r>
            <w:r w:rsidRPr="00AF7F4E">
              <w:t xml:space="preserve"> </w:t>
            </w:r>
            <w:r w:rsidRPr="00AF7F4E">
              <w:rPr>
                <w:b/>
                <w:i/>
              </w:rPr>
              <w:t>jistieden lill-Kummissjoni ssaħħaħ il-kooperazzjoni mal-UE u mal-korpi internazzjonali;</w:t>
            </w:r>
          </w:p>
        </w:tc>
        <w:tc>
          <w:tcPr>
            <w:tcW w:w="4876" w:type="dxa"/>
            <w:tcBorders>
              <w:top w:val="nil"/>
              <w:left w:val="nil"/>
              <w:bottom w:val="nil"/>
              <w:right w:val="nil"/>
            </w:tcBorders>
          </w:tcPr>
          <w:p w14:paraId="0A35B7A7" w14:textId="77777777" w:rsidR="0013690C" w:rsidRPr="00AF7F4E" w:rsidRDefault="0013690C" w:rsidP="00096245">
            <w:pPr>
              <w:pStyle w:val="Normal6a"/>
            </w:pPr>
            <w:r w:rsidRPr="00AF7F4E">
              <w:rPr>
                <w:b/>
                <w:i/>
              </w:rPr>
              <w:t>imħassar</w:t>
            </w:r>
          </w:p>
        </w:tc>
      </w:tr>
    </w:tbl>
    <w:p w14:paraId="464EA24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51B35B6C" w14:textId="77777777" w:rsidR="0013690C" w:rsidRPr="00AF7F4E" w:rsidRDefault="0013690C" w:rsidP="0013690C">
      <w:r w:rsidRPr="00AF7F4E">
        <w:rPr>
          <w:rStyle w:val="HideTWBExt"/>
          <w:color w:val="auto"/>
        </w:rPr>
        <w:t>&lt;/Amend&gt;</w:t>
      </w:r>
    </w:p>
    <w:p w14:paraId="68C726D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667</w:t>
      </w:r>
      <w:r w:rsidRPr="00AF7F4E">
        <w:rPr>
          <w:rStyle w:val="HideTWBExt"/>
          <w:color w:val="auto"/>
        </w:rPr>
        <w:t>&lt;/NumAm&gt;</w:t>
      </w:r>
    </w:p>
    <w:p w14:paraId="3B29A919"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848F741" w14:textId="77777777" w:rsidR="0013690C" w:rsidRPr="00AF7F4E" w:rsidRDefault="0013690C" w:rsidP="0013690C">
      <w:pPr>
        <w:pStyle w:val="NormalBold"/>
      </w:pPr>
      <w:r w:rsidRPr="00AF7F4E">
        <w:rPr>
          <w:rStyle w:val="HideTWBExt"/>
          <w:b w:val="0"/>
          <w:color w:val="auto"/>
        </w:rPr>
        <w:t>&lt;/RepeatBlock-By&gt;</w:t>
      </w:r>
    </w:p>
    <w:p w14:paraId="324243E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3456E7"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7AAB088" w14:textId="77777777" w:rsidTr="00096245">
        <w:trPr>
          <w:trHeight w:hRule="exact" w:val="240"/>
          <w:jc w:val="center"/>
        </w:trPr>
        <w:tc>
          <w:tcPr>
            <w:tcW w:w="9752" w:type="dxa"/>
            <w:gridSpan w:val="2"/>
            <w:tcBorders>
              <w:top w:val="nil"/>
              <w:left w:val="nil"/>
              <w:bottom w:val="nil"/>
              <w:right w:val="nil"/>
            </w:tcBorders>
          </w:tcPr>
          <w:p w14:paraId="79F6AF29" w14:textId="77777777" w:rsidR="0013690C" w:rsidRPr="00AF7F4E" w:rsidRDefault="0013690C" w:rsidP="00096245"/>
        </w:tc>
      </w:tr>
      <w:tr w:rsidR="00AF7F4E" w:rsidRPr="00AF7F4E" w14:paraId="54628B64" w14:textId="77777777" w:rsidTr="00096245">
        <w:trPr>
          <w:trHeight w:val="240"/>
          <w:jc w:val="center"/>
        </w:trPr>
        <w:tc>
          <w:tcPr>
            <w:tcW w:w="4876" w:type="dxa"/>
            <w:tcBorders>
              <w:top w:val="nil"/>
              <w:left w:val="nil"/>
              <w:bottom w:val="nil"/>
              <w:right w:val="nil"/>
            </w:tcBorders>
          </w:tcPr>
          <w:p w14:paraId="3A4315F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AE864A" w14:textId="77777777" w:rsidR="0013690C" w:rsidRPr="00AF7F4E" w:rsidRDefault="0013690C" w:rsidP="00096245">
            <w:pPr>
              <w:pStyle w:val="AmColumnHeading"/>
            </w:pPr>
            <w:r w:rsidRPr="00AF7F4E">
              <w:t>Emenda</w:t>
            </w:r>
          </w:p>
        </w:tc>
      </w:tr>
      <w:tr w:rsidR="00AF7F4E" w:rsidRPr="00AF7F4E" w14:paraId="33AD08E7" w14:textId="77777777" w:rsidTr="00096245">
        <w:trPr>
          <w:jc w:val="center"/>
        </w:trPr>
        <w:tc>
          <w:tcPr>
            <w:tcW w:w="4876" w:type="dxa"/>
            <w:tcBorders>
              <w:top w:val="nil"/>
              <w:left w:val="nil"/>
              <w:bottom w:val="nil"/>
              <w:right w:val="nil"/>
            </w:tcBorders>
          </w:tcPr>
          <w:p w14:paraId="638A523E" w14:textId="77777777" w:rsidR="0013690C" w:rsidRPr="00AF7F4E" w:rsidRDefault="0013690C" w:rsidP="00096245">
            <w:pPr>
              <w:pStyle w:val="Normal6a"/>
            </w:pPr>
            <w:r w:rsidRPr="00AF7F4E">
              <w:rPr>
                <w:b/>
                <w:i/>
              </w:rPr>
              <w:t>38.</w:t>
            </w:r>
            <w:r w:rsidRPr="00AF7F4E">
              <w:tab/>
            </w:r>
            <w:r w:rsidRPr="00AF7F4E">
              <w:rPr>
                <w:b/>
                <w:i/>
              </w:rPr>
              <w:t>Itenni l-ħtieġa li jkun involut korp ta’ monitoraġġ indipendenti, magħmul minn esperti legali, akkademiċi u tad-drittijiet tal-bniedem indipendenti, fl-abbozzar tar-rapport; jistieden lill-Kummissjoni ssaħħaħ il-kooperazzjoni mal-UE u mal-korpi internazzjonali;</w:t>
            </w:r>
          </w:p>
        </w:tc>
        <w:tc>
          <w:tcPr>
            <w:tcW w:w="4876" w:type="dxa"/>
            <w:tcBorders>
              <w:top w:val="nil"/>
              <w:left w:val="nil"/>
              <w:bottom w:val="nil"/>
              <w:right w:val="nil"/>
            </w:tcBorders>
          </w:tcPr>
          <w:p w14:paraId="4C820956" w14:textId="77777777" w:rsidR="0013690C" w:rsidRPr="00AF7F4E" w:rsidRDefault="0013690C" w:rsidP="00096245">
            <w:pPr>
              <w:pStyle w:val="Normal6a"/>
            </w:pPr>
            <w:r w:rsidRPr="00AF7F4E">
              <w:rPr>
                <w:b/>
                <w:i/>
              </w:rPr>
              <w:t>imħassar</w:t>
            </w:r>
          </w:p>
        </w:tc>
      </w:tr>
    </w:tbl>
    <w:p w14:paraId="103B458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E75469" w14:textId="77777777" w:rsidR="0013690C" w:rsidRPr="00AF7F4E" w:rsidRDefault="0013690C" w:rsidP="0013690C">
      <w:r w:rsidRPr="00AF7F4E">
        <w:rPr>
          <w:rStyle w:val="HideTWBExt"/>
          <w:color w:val="auto"/>
        </w:rPr>
        <w:t>&lt;/Amend&gt;</w:t>
      </w:r>
    </w:p>
    <w:p w14:paraId="619E307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668</w:t>
      </w:r>
      <w:r w:rsidRPr="00AF7F4E">
        <w:rPr>
          <w:rStyle w:val="HideTWBExt"/>
          <w:color w:val="auto"/>
        </w:rPr>
        <w:t>&lt;/NumAm&gt;</w:t>
      </w:r>
    </w:p>
    <w:p w14:paraId="0CB6036D"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DAE16EF" w14:textId="77777777" w:rsidR="0013690C" w:rsidRPr="00AF7F4E" w:rsidRDefault="0013690C" w:rsidP="0013690C">
      <w:pPr>
        <w:pStyle w:val="NormalBold"/>
      </w:pPr>
      <w:r w:rsidRPr="00AF7F4E">
        <w:rPr>
          <w:rStyle w:val="HideTWBExt"/>
          <w:b w:val="0"/>
          <w:color w:val="auto"/>
        </w:rPr>
        <w:t>&lt;/RepeatBlock-By&gt;</w:t>
      </w:r>
    </w:p>
    <w:p w14:paraId="5AB29A5A"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0D84C22"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59D8031" w14:textId="77777777" w:rsidTr="00096245">
        <w:trPr>
          <w:trHeight w:hRule="exact" w:val="240"/>
          <w:jc w:val="center"/>
        </w:trPr>
        <w:tc>
          <w:tcPr>
            <w:tcW w:w="9752" w:type="dxa"/>
            <w:gridSpan w:val="2"/>
            <w:tcBorders>
              <w:top w:val="nil"/>
              <w:left w:val="nil"/>
              <w:bottom w:val="nil"/>
              <w:right w:val="nil"/>
            </w:tcBorders>
          </w:tcPr>
          <w:p w14:paraId="54ED7B3C" w14:textId="77777777" w:rsidR="0013690C" w:rsidRPr="00AF7F4E" w:rsidRDefault="0013690C" w:rsidP="00096245"/>
        </w:tc>
      </w:tr>
      <w:tr w:rsidR="00AF7F4E" w:rsidRPr="00AF7F4E" w14:paraId="7426436B" w14:textId="77777777" w:rsidTr="00096245">
        <w:trPr>
          <w:trHeight w:val="240"/>
          <w:jc w:val="center"/>
        </w:trPr>
        <w:tc>
          <w:tcPr>
            <w:tcW w:w="4876" w:type="dxa"/>
            <w:tcBorders>
              <w:top w:val="nil"/>
              <w:left w:val="nil"/>
              <w:bottom w:val="nil"/>
              <w:right w:val="nil"/>
            </w:tcBorders>
          </w:tcPr>
          <w:p w14:paraId="764BB80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1DF0742" w14:textId="77777777" w:rsidR="0013690C" w:rsidRPr="00AF7F4E" w:rsidRDefault="0013690C" w:rsidP="00096245">
            <w:pPr>
              <w:pStyle w:val="AmColumnHeading"/>
            </w:pPr>
            <w:r w:rsidRPr="00AF7F4E">
              <w:t>Emenda</w:t>
            </w:r>
          </w:p>
        </w:tc>
      </w:tr>
      <w:tr w:rsidR="00AF7F4E" w:rsidRPr="00AF7F4E" w14:paraId="66A220E6" w14:textId="77777777" w:rsidTr="00096245">
        <w:trPr>
          <w:jc w:val="center"/>
        </w:trPr>
        <w:tc>
          <w:tcPr>
            <w:tcW w:w="4876" w:type="dxa"/>
            <w:tcBorders>
              <w:top w:val="nil"/>
              <w:left w:val="nil"/>
              <w:bottom w:val="nil"/>
              <w:right w:val="nil"/>
            </w:tcBorders>
          </w:tcPr>
          <w:p w14:paraId="7AF554E8" w14:textId="77777777" w:rsidR="0013690C" w:rsidRPr="00AF7F4E" w:rsidRDefault="0013690C" w:rsidP="00096245">
            <w:pPr>
              <w:pStyle w:val="Normal6a"/>
            </w:pPr>
            <w:r w:rsidRPr="00AF7F4E">
              <w:rPr>
                <w:b/>
                <w:i/>
              </w:rPr>
              <w:t>38.</w:t>
            </w:r>
            <w:r w:rsidRPr="00AF7F4E">
              <w:tab/>
            </w:r>
            <w:r w:rsidRPr="00AF7F4E">
              <w:rPr>
                <w:b/>
                <w:i/>
              </w:rPr>
              <w:t xml:space="preserve">Itenni l-ħtieġa li jkun involut korp ta’ monitoraġġ indipendenti, magħmul </w:t>
            </w:r>
            <w:r w:rsidRPr="00AF7F4E">
              <w:rPr>
                <w:b/>
                <w:i/>
              </w:rPr>
              <w:lastRenderedPageBreak/>
              <w:t>minn esperti legali, akkademiċi u tad-drittijiet tal-bniedem indipendenti, fl-abbozzar tar-rapport; jistieden lill-Kummissjoni ssaħħaħ il-kooperazzjoni mal-UE u mal-korpi internazzjonali;</w:t>
            </w:r>
          </w:p>
        </w:tc>
        <w:tc>
          <w:tcPr>
            <w:tcW w:w="4876" w:type="dxa"/>
            <w:tcBorders>
              <w:top w:val="nil"/>
              <w:left w:val="nil"/>
              <w:bottom w:val="nil"/>
              <w:right w:val="nil"/>
            </w:tcBorders>
          </w:tcPr>
          <w:p w14:paraId="30C73DFF" w14:textId="77777777" w:rsidR="0013690C" w:rsidRPr="00AF7F4E" w:rsidRDefault="0013690C" w:rsidP="00096245">
            <w:pPr>
              <w:pStyle w:val="Normal6a"/>
            </w:pPr>
            <w:r w:rsidRPr="00AF7F4E">
              <w:rPr>
                <w:b/>
                <w:i/>
              </w:rPr>
              <w:lastRenderedPageBreak/>
              <w:t>imħassar</w:t>
            </w:r>
          </w:p>
        </w:tc>
      </w:tr>
    </w:tbl>
    <w:p w14:paraId="74D4F9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9711387" w14:textId="77777777" w:rsidR="0013690C" w:rsidRPr="00AF7F4E" w:rsidRDefault="0013690C" w:rsidP="0013690C">
      <w:r w:rsidRPr="00AF7F4E">
        <w:rPr>
          <w:rStyle w:val="HideTWBExt"/>
          <w:color w:val="auto"/>
        </w:rPr>
        <w:t>&lt;/Amend&gt;</w:t>
      </w:r>
    </w:p>
    <w:p w14:paraId="7206E88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669</w:t>
      </w:r>
      <w:r w:rsidRPr="00AF7F4E">
        <w:rPr>
          <w:rStyle w:val="HideTWBExt"/>
          <w:color w:val="auto"/>
        </w:rPr>
        <w:t>&lt;/NumAm&gt;</w:t>
      </w:r>
    </w:p>
    <w:p w14:paraId="0E144025"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F7F4E">
        <w:rPr>
          <w:rStyle w:val="HideTWBExt"/>
          <w:b w:val="0"/>
          <w:color w:val="auto"/>
        </w:rPr>
        <w:t>&lt;/Members&gt;</w:t>
      </w:r>
    </w:p>
    <w:p w14:paraId="39ED7387" w14:textId="77777777" w:rsidR="0013690C" w:rsidRPr="00AF7F4E" w:rsidRDefault="0013690C" w:rsidP="0013690C">
      <w:pPr>
        <w:pStyle w:val="NormalBold"/>
      </w:pPr>
      <w:r w:rsidRPr="00AF7F4E">
        <w:rPr>
          <w:rStyle w:val="HideTWBExt"/>
          <w:b w:val="0"/>
          <w:color w:val="auto"/>
        </w:rPr>
        <w:t>&lt;/RepeatBlock-By&gt;</w:t>
      </w:r>
    </w:p>
    <w:p w14:paraId="6575E2B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686D300"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4A99977" w14:textId="77777777" w:rsidTr="00096245">
        <w:trPr>
          <w:trHeight w:hRule="exact" w:val="240"/>
          <w:jc w:val="center"/>
        </w:trPr>
        <w:tc>
          <w:tcPr>
            <w:tcW w:w="9752" w:type="dxa"/>
            <w:gridSpan w:val="2"/>
            <w:tcBorders>
              <w:top w:val="nil"/>
              <w:left w:val="nil"/>
              <w:bottom w:val="nil"/>
              <w:right w:val="nil"/>
            </w:tcBorders>
          </w:tcPr>
          <w:p w14:paraId="2D59AF5F" w14:textId="77777777" w:rsidR="0013690C" w:rsidRPr="00AF7F4E" w:rsidRDefault="0013690C" w:rsidP="00096245"/>
        </w:tc>
      </w:tr>
      <w:tr w:rsidR="00AF7F4E" w:rsidRPr="00AF7F4E" w14:paraId="6BC76F5E" w14:textId="77777777" w:rsidTr="00096245">
        <w:trPr>
          <w:trHeight w:val="240"/>
          <w:jc w:val="center"/>
        </w:trPr>
        <w:tc>
          <w:tcPr>
            <w:tcW w:w="4876" w:type="dxa"/>
            <w:tcBorders>
              <w:top w:val="nil"/>
              <w:left w:val="nil"/>
              <w:bottom w:val="nil"/>
              <w:right w:val="nil"/>
            </w:tcBorders>
          </w:tcPr>
          <w:p w14:paraId="59714EC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E845B7" w14:textId="77777777" w:rsidR="0013690C" w:rsidRPr="00AF7F4E" w:rsidRDefault="0013690C" w:rsidP="00096245">
            <w:pPr>
              <w:pStyle w:val="AmColumnHeading"/>
            </w:pPr>
            <w:r w:rsidRPr="00AF7F4E">
              <w:t>Emenda</w:t>
            </w:r>
          </w:p>
        </w:tc>
      </w:tr>
      <w:tr w:rsidR="00AF7F4E" w:rsidRPr="00AF7F4E" w14:paraId="2093712A" w14:textId="77777777" w:rsidTr="00096245">
        <w:trPr>
          <w:jc w:val="center"/>
        </w:trPr>
        <w:tc>
          <w:tcPr>
            <w:tcW w:w="4876" w:type="dxa"/>
            <w:tcBorders>
              <w:top w:val="nil"/>
              <w:left w:val="nil"/>
              <w:bottom w:val="nil"/>
              <w:right w:val="nil"/>
            </w:tcBorders>
          </w:tcPr>
          <w:p w14:paraId="5D086CF2" w14:textId="77777777" w:rsidR="0013690C" w:rsidRPr="00AF7F4E" w:rsidRDefault="0013690C" w:rsidP="00096245">
            <w:pPr>
              <w:pStyle w:val="Normal6a"/>
            </w:pPr>
            <w:r w:rsidRPr="00AF7F4E">
              <w:t>38.</w:t>
            </w:r>
            <w:r w:rsidRPr="00AF7F4E">
              <w:tab/>
              <w:t>Itenni l-ħtieġa li jkun involut korp ta’ monitoraġġ indipendenti, magħmul minn esperti legali, akkademiċi u tad-drittijiet tal-bniedem indipendenti, fl-abbozzar tar-rapport; jistieden lill-Kummissjoni ssaħħaħ il-kooperazzjoni mal-UE u mal-korpi internazzjonali;</w:t>
            </w:r>
          </w:p>
        </w:tc>
        <w:tc>
          <w:tcPr>
            <w:tcW w:w="4876" w:type="dxa"/>
            <w:tcBorders>
              <w:top w:val="nil"/>
              <w:left w:val="nil"/>
              <w:bottom w:val="nil"/>
              <w:right w:val="nil"/>
            </w:tcBorders>
          </w:tcPr>
          <w:p w14:paraId="27486D3C" w14:textId="77777777" w:rsidR="0013690C" w:rsidRPr="00AF7F4E" w:rsidRDefault="0013690C" w:rsidP="00096245">
            <w:pPr>
              <w:pStyle w:val="Normal6a"/>
            </w:pPr>
            <w:r w:rsidRPr="00AF7F4E">
              <w:t>38.</w:t>
            </w:r>
            <w:r w:rsidRPr="00AF7F4E">
              <w:tab/>
              <w:t xml:space="preserve">Itenni l-ħtieġa li jkun involut korp ta’ monitoraġġ </w:t>
            </w:r>
            <w:r w:rsidRPr="00AF7F4E">
              <w:rPr>
                <w:b/>
                <w:bCs/>
                <w:i/>
                <w:iCs/>
              </w:rPr>
              <w:t xml:space="preserve">imparzjali u </w:t>
            </w:r>
            <w:r w:rsidRPr="00AF7F4E">
              <w:t xml:space="preserve">indipendenti, magħmul minn esperti legali, akkademiċi u tad-drittijiet tal-bniedem indipendenti, fl-abbozzar tar-rapport </w:t>
            </w:r>
            <w:r w:rsidRPr="00AF7F4E">
              <w:rPr>
                <w:b/>
                <w:bCs/>
                <w:i/>
                <w:iCs/>
              </w:rPr>
              <w:t>u fit-traċċar tal-implimentazzjoni tar-rakkomandazzjonijiet b’mod trasparenti u aċċessibbli għall-pubbliku</w:t>
            </w:r>
            <w:r w:rsidRPr="00AF7F4E">
              <w:t xml:space="preserve">; jistieden lill-Kummissjoni ssaħħaħ il-kooperazzjoni </w:t>
            </w:r>
            <w:r w:rsidRPr="00AF7F4E">
              <w:rPr>
                <w:b/>
                <w:bCs/>
                <w:i/>
                <w:iCs/>
              </w:rPr>
              <w:t xml:space="preserve">tagħha </w:t>
            </w:r>
            <w:r w:rsidRPr="00AF7F4E">
              <w:t>mal-UE u mal-korpi internazzjonali;</w:t>
            </w:r>
          </w:p>
        </w:tc>
      </w:tr>
    </w:tbl>
    <w:p w14:paraId="53690DF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04A3918" w14:textId="77777777" w:rsidR="0013690C" w:rsidRPr="00AF7F4E" w:rsidRDefault="0013690C" w:rsidP="0013690C">
      <w:r w:rsidRPr="00AF7F4E">
        <w:rPr>
          <w:rStyle w:val="HideTWBExt"/>
          <w:color w:val="auto"/>
        </w:rPr>
        <w:t>&lt;/Amend&gt;</w:t>
      </w:r>
    </w:p>
    <w:p w14:paraId="3A7CF8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670</w:t>
      </w:r>
      <w:r w:rsidRPr="00AF7F4E">
        <w:rPr>
          <w:rStyle w:val="HideTWBExt"/>
          <w:color w:val="auto"/>
        </w:rPr>
        <w:t>&lt;/NumAm&gt;</w:t>
      </w:r>
    </w:p>
    <w:p w14:paraId="674ABC5B" w14:textId="77777777" w:rsidR="0013690C" w:rsidRPr="00AF7F4E" w:rsidRDefault="0013690C" w:rsidP="0013690C">
      <w:pPr>
        <w:pStyle w:val="NormalBold"/>
      </w:pPr>
      <w:r w:rsidRPr="00AF7F4E">
        <w:rPr>
          <w:rStyle w:val="HideTWBExt"/>
          <w:b w:val="0"/>
          <w:color w:val="auto"/>
        </w:rPr>
        <w:t>&lt;RepeatBlock-By&gt;&lt;Members&gt;</w:t>
      </w:r>
      <w:r w:rsidRPr="00AF7F4E">
        <w:t>Loránt Vincze</w:t>
      </w:r>
      <w:r w:rsidRPr="00AF7F4E">
        <w:rPr>
          <w:rStyle w:val="HideTWBExt"/>
          <w:b w:val="0"/>
          <w:color w:val="auto"/>
        </w:rPr>
        <w:t>&lt;/Members&gt;</w:t>
      </w:r>
    </w:p>
    <w:p w14:paraId="3928D2A4" w14:textId="77777777" w:rsidR="0013690C" w:rsidRPr="00AF7F4E" w:rsidRDefault="0013690C" w:rsidP="0013690C">
      <w:pPr>
        <w:pStyle w:val="NormalBold"/>
      </w:pPr>
      <w:r w:rsidRPr="00AF7F4E">
        <w:rPr>
          <w:rStyle w:val="HideTWBExt"/>
          <w:b w:val="0"/>
          <w:color w:val="auto"/>
        </w:rPr>
        <w:t>&lt;/RepeatBlock-By&gt;</w:t>
      </w:r>
    </w:p>
    <w:p w14:paraId="6E25A0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487DD3F"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E51A50" w14:textId="77777777" w:rsidTr="00096245">
        <w:trPr>
          <w:trHeight w:hRule="exact" w:val="240"/>
          <w:jc w:val="center"/>
        </w:trPr>
        <w:tc>
          <w:tcPr>
            <w:tcW w:w="9752" w:type="dxa"/>
            <w:gridSpan w:val="2"/>
            <w:tcBorders>
              <w:top w:val="nil"/>
              <w:left w:val="nil"/>
              <w:bottom w:val="nil"/>
              <w:right w:val="nil"/>
            </w:tcBorders>
          </w:tcPr>
          <w:p w14:paraId="5B3F9287" w14:textId="77777777" w:rsidR="0013690C" w:rsidRPr="00AF7F4E" w:rsidRDefault="0013690C" w:rsidP="00096245"/>
        </w:tc>
      </w:tr>
      <w:tr w:rsidR="00AF7F4E" w:rsidRPr="00AF7F4E" w14:paraId="0DDE49A6" w14:textId="77777777" w:rsidTr="00096245">
        <w:trPr>
          <w:trHeight w:val="240"/>
          <w:jc w:val="center"/>
        </w:trPr>
        <w:tc>
          <w:tcPr>
            <w:tcW w:w="4876" w:type="dxa"/>
            <w:tcBorders>
              <w:top w:val="nil"/>
              <w:left w:val="nil"/>
              <w:bottom w:val="nil"/>
              <w:right w:val="nil"/>
            </w:tcBorders>
          </w:tcPr>
          <w:p w14:paraId="602F3DA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F5D6AFE" w14:textId="77777777" w:rsidR="0013690C" w:rsidRPr="00AF7F4E" w:rsidRDefault="0013690C" w:rsidP="00096245">
            <w:pPr>
              <w:pStyle w:val="AmColumnHeading"/>
            </w:pPr>
            <w:r w:rsidRPr="00AF7F4E">
              <w:t>Emenda</w:t>
            </w:r>
          </w:p>
        </w:tc>
      </w:tr>
      <w:tr w:rsidR="00AF7F4E" w:rsidRPr="00AF7F4E" w14:paraId="6AC2E2E4" w14:textId="77777777" w:rsidTr="00096245">
        <w:trPr>
          <w:jc w:val="center"/>
        </w:trPr>
        <w:tc>
          <w:tcPr>
            <w:tcW w:w="4876" w:type="dxa"/>
            <w:tcBorders>
              <w:top w:val="nil"/>
              <w:left w:val="nil"/>
              <w:bottom w:val="nil"/>
              <w:right w:val="nil"/>
            </w:tcBorders>
          </w:tcPr>
          <w:p w14:paraId="23BC21B3" w14:textId="77777777" w:rsidR="0013690C" w:rsidRPr="00AF7F4E" w:rsidRDefault="0013690C" w:rsidP="00096245">
            <w:pPr>
              <w:pStyle w:val="Normal6a"/>
            </w:pPr>
            <w:r w:rsidRPr="00AF7F4E">
              <w:t>38.</w:t>
            </w:r>
            <w:r w:rsidRPr="00AF7F4E">
              <w:tab/>
            </w:r>
            <w:r w:rsidRPr="00AF7F4E">
              <w:rPr>
                <w:b/>
                <w:i/>
              </w:rPr>
              <w:t>Itenni l-ħtieġa li jkun involut korp ta’ monitoraġġ indipendenti, magħmul minn esperti legali, akkademiċi u tad-</w:t>
            </w:r>
            <w:r w:rsidRPr="00AF7F4E">
              <w:rPr>
                <w:b/>
                <w:i/>
              </w:rPr>
              <w:lastRenderedPageBreak/>
              <w:t>drittijiet tal-bniedem indipendenti, fl-abbozzar tar-rapport;</w:t>
            </w:r>
            <w:r w:rsidRPr="00AF7F4E">
              <w:t xml:space="preserve"> jistieden lill-Kummissjoni ssaħħaħ il-kooperazzjoni mal-UE u mal-korpi internazzjonali;</w:t>
            </w:r>
          </w:p>
        </w:tc>
        <w:tc>
          <w:tcPr>
            <w:tcW w:w="4876" w:type="dxa"/>
            <w:tcBorders>
              <w:top w:val="nil"/>
              <w:left w:val="nil"/>
              <w:bottom w:val="nil"/>
              <w:right w:val="nil"/>
            </w:tcBorders>
          </w:tcPr>
          <w:p w14:paraId="036592F1" w14:textId="77777777" w:rsidR="0013690C" w:rsidRPr="00AF7F4E" w:rsidRDefault="0013690C" w:rsidP="00096245">
            <w:pPr>
              <w:pStyle w:val="Normal6a"/>
            </w:pPr>
            <w:r w:rsidRPr="00AF7F4E">
              <w:lastRenderedPageBreak/>
              <w:t>38.</w:t>
            </w:r>
            <w:r w:rsidRPr="00AF7F4E">
              <w:tab/>
              <w:t>Jistieden lill-Kummissjoni ssaħħaħ il-kooperazzjoni mal-UE u mal-korpi internazzjonali</w:t>
            </w:r>
            <w:r w:rsidRPr="00AF7F4E">
              <w:rPr>
                <w:b/>
                <w:bCs/>
                <w:i/>
                <w:iCs/>
              </w:rPr>
              <w:t xml:space="preserve">, bħall-Kunsill tal-Ewropa, </w:t>
            </w:r>
            <w:r w:rsidRPr="00AF7F4E">
              <w:rPr>
                <w:b/>
                <w:bCs/>
                <w:i/>
                <w:iCs/>
              </w:rPr>
              <w:lastRenderedPageBreak/>
              <w:t>l-OSKE, u n-Nazzjonijiet Uniti, biex tippromwovi u tiddefendi d-demokrazija, l-istat tad-dritt, il-libertajiet fundamentali u d-drittijiet tal-bniedem, inklużi d-drittijiet tal-minoranzi</w:t>
            </w:r>
            <w:r w:rsidRPr="00AF7F4E">
              <w:t>;</w:t>
            </w:r>
          </w:p>
        </w:tc>
      </w:tr>
    </w:tbl>
    <w:p w14:paraId="51873FA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CA11EE4" w14:textId="77777777" w:rsidR="0013690C" w:rsidRPr="00AF7F4E" w:rsidRDefault="0013690C" w:rsidP="0013690C">
      <w:r w:rsidRPr="00AF7F4E">
        <w:rPr>
          <w:rStyle w:val="HideTWBExt"/>
          <w:color w:val="auto"/>
        </w:rPr>
        <w:t>&lt;/Amend&gt;</w:t>
      </w:r>
    </w:p>
    <w:p w14:paraId="5C2AE00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671</w:t>
      </w:r>
      <w:r w:rsidRPr="00AF7F4E">
        <w:rPr>
          <w:rStyle w:val="HideTWBExt"/>
          <w:color w:val="auto"/>
        </w:rPr>
        <w:t>&lt;/NumAm&gt;</w:t>
      </w:r>
    </w:p>
    <w:p w14:paraId="73E14628"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244D4FAA" w14:textId="77777777" w:rsidR="0013690C" w:rsidRPr="00AF7F4E" w:rsidRDefault="0013690C" w:rsidP="0013690C">
      <w:pPr>
        <w:pStyle w:val="NormalBold"/>
      </w:pPr>
      <w:r w:rsidRPr="00AF7F4E">
        <w:rPr>
          <w:rStyle w:val="HideTWBExt"/>
          <w:b w:val="0"/>
          <w:color w:val="auto"/>
        </w:rPr>
        <w:t>&lt;/RepeatBlock-By&gt;</w:t>
      </w:r>
    </w:p>
    <w:p w14:paraId="44F5EC3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9741AC7" w14:textId="77777777" w:rsidR="0013690C" w:rsidRPr="00AF7F4E" w:rsidRDefault="0013690C" w:rsidP="0013690C">
      <w:pPr>
        <w:pStyle w:val="NormalBold"/>
      </w:pPr>
      <w:r w:rsidRPr="00AF7F4E">
        <w:rPr>
          <w:rStyle w:val="HideTWBExt"/>
          <w:color w:val="auto"/>
        </w:rPr>
        <w:t>&lt;Article&gt;</w:t>
      </w:r>
      <w:r w:rsidRPr="00AF7F4E">
        <w:t>Paragrafu 38</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74F9D36" w14:textId="77777777" w:rsidTr="00096245">
        <w:trPr>
          <w:trHeight w:hRule="exact" w:val="240"/>
          <w:jc w:val="center"/>
        </w:trPr>
        <w:tc>
          <w:tcPr>
            <w:tcW w:w="9752" w:type="dxa"/>
            <w:gridSpan w:val="2"/>
            <w:tcBorders>
              <w:top w:val="nil"/>
              <w:left w:val="nil"/>
              <w:bottom w:val="nil"/>
              <w:right w:val="nil"/>
            </w:tcBorders>
          </w:tcPr>
          <w:p w14:paraId="6634167D" w14:textId="77777777" w:rsidR="0013690C" w:rsidRPr="00AF7F4E" w:rsidRDefault="0013690C" w:rsidP="00096245"/>
        </w:tc>
      </w:tr>
      <w:tr w:rsidR="00AF7F4E" w:rsidRPr="00AF7F4E" w14:paraId="6A2DA6B0" w14:textId="77777777" w:rsidTr="00096245">
        <w:trPr>
          <w:trHeight w:val="240"/>
          <w:jc w:val="center"/>
        </w:trPr>
        <w:tc>
          <w:tcPr>
            <w:tcW w:w="4876" w:type="dxa"/>
            <w:tcBorders>
              <w:top w:val="nil"/>
              <w:left w:val="nil"/>
              <w:bottom w:val="nil"/>
              <w:right w:val="nil"/>
            </w:tcBorders>
          </w:tcPr>
          <w:p w14:paraId="444F1EB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5A6DA9" w14:textId="77777777" w:rsidR="0013690C" w:rsidRPr="00AF7F4E" w:rsidRDefault="0013690C" w:rsidP="00096245">
            <w:pPr>
              <w:pStyle w:val="AmColumnHeading"/>
            </w:pPr>
            <w:r w:rsidRPr="00AF7F4E">
              <w:t>Emenda</w:t>
            </w:r>
          </w:p>
        </w:tc>
      </w:tr>
      <w:tr w:rsidR="00AF7F4E" w:rsidRPr="00AF7F4E" w14:paraId="72E51568" w14:textId="77777777" w:rsidTr="00096245">
        <w:trPr>
          <w:jc w:val="center"/>
        </w:trPr>
        <w:tc>
          <w:tcPr>
            <w:tcW w:w="4876" w:type="dxa"/>
            <w:tcBorders>
              <w:top w:val="nil"/>
              <w:left w:val="nil"/>
              <w:bottom w:val="nil"/>
              <w:right w:val="nil"/>
            </w:tcBorders>
          </w:tcPr>
          <w:p w14:paraId="746093E9" w14:textId="77777777" w:rsidR="0013690C" w:rsidRPr="00AF7F4E" w:rsidRDefault="0013690C" w:rsidP="00096245">
            <w:pPr>
              <w:pStyle w:val="Normal6a"/>
            </w:pPr>
            <w:r w:rsidRPr="00AF7F4E">
              <w:t>38.</w:t>
            </w:r>
            <w:r w:rsidRPr="00AF7F4E">
              <w:tab/>
            </w:r>
            <w:r w:rsidRPr="00AF7F4E">
              <w:rPr>
                <w:b/>
                <w:bCs/>
                <w:i/>
                <w:iCs/>
              </w:rPr>
              <w:t xml:space="preserve">Itenni </w:t>
            </w:r>
            <w:r w:rsidRPr="00AF7F4E">
              <w:t>l-ħtieġa</w:t>
            </w:r>
            <w:r w:rsidRPr="00AF7F4E">
              <w:rPr>
                <w:b/>
                <w:bCs/>
                <w:i/>
                <w:iCs/>
              </w:rPr>
              <w:t xml:space="preserve"> li jkun involut korp </w:t>
            </w:r>
            <w:r w:rsidRPr="00AF7F4E">
              <w:t>ta’</w:t>
            </w:r>
            <w:r w:rsidRPr="00AF7F4E">
              <w:rPr>
                <w:b/>
                <w:bCs/>
                <w:i/>
                <w:iCs/>
              </w:rPr>
              <w:t xml:space="preserve"> monitoraġġ indipendenti, magħmul minn esperti legali, akkademiċi u tad-drittijiet tal-bniedem indipendenti,</w:t>
            </w:r>
            <w:r w:rsidRPr="00AF7F4E">
              <w:t xml:space="preserve"> fl-abbozzar tar-rapport; jistieden lill-Kummissjoni ssaħħaħ il-kooperazzjoni mal-UE u mal-korpi internazzjonali;</w:t>
            </w:r>
          </w:p>
        </w:tc>
        <w:tc>
          <w:tcPr>
            <w:tcW w:w="4876" w:type="dxa"/>
            <w:tcBorders>
              <w:top w:val="nil"/>
              <w:left w:val="nil"/>
              <w:bottom w:val="nil"/>
              <w:right w:val="nil"/>
            </w:tcBorders>
          </w:tcPr>
          <w:p w14:paraId="38175A04" w14:textId="77777777" w:rsidR="0013690C" w:rsidRPr="00AF7F4E" w:rsidRDefault="0013690C" w:rsidP="00096245">
            <w:pPr>
              <w:pStyle w:val="Normal6a"/>
            </w:pPr>
            <w:r w:rsidRPr="00AF7F4E">
              <w:t>38.</w:t>
            </w:r>
            <w:r w:rsidRPr="00AF7F4E">
              <w:tab/>
            </w:r>
            <w:r w:rsidRPr="00AF7F4E">
              <w:rPr>
                <w:b/>
                <w:bCs/>
                <w:i/>
                <w:iCs/>
              </w:rPr>
              <w:t xml:space="preserve">Jenfasizza </w:t>
            </w:r>
            <w:r w:rsidRPr="00AF7F4E">
              <w:t>l-ħtieġa ta’</w:t>
            </w:r>
            <w:r w:rsidRPr="00AF7F4E">
              <w:rPr>
                <w:b/>
                <w:bCs/>
                <w:i/>
                <w:iCs/>
              </w:rPr>
              <w:t xml:space="preserve"> oġġettività u preċiżjoni</w:t>
            </w:r>
            <w:r w:rsidRPr="00AF7F4E">
              <w:t xml:space="preserve"> fl-abbozzar tar-rapport; jistieden lill-Kummissjoni ssaħħaħ il-kooperazzjoni mal-UE u mal-korpi internazzjonali;</w:t>
            </w:r>
          </w:p>
        </w:tc>
      </w:tr>
    </w:tbl>
    <w:p w14:paraId="59731B5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2FEC8317" w14:textId="77777777" w:rsidR="0013690C" w:rsidRPr="00AF7F4E" w:rsidRDefault="0013690C" w:rsidP="0013690C">
      <w:r w:rsidRPr="00AF7F4E">
        <w:rPr>
          <w:rStyle w:val="HideTWBExt"/>
          <w:color w:val="auto"/>
        </w:rPr>
        <w:t>&lt;/Amend&gt;</w:t>
      </w:r>
    </w:p>
    <w:p w14:paraId="1F6DE2D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672</w:t>
      </w:r>
      <w:r w:rsidRPr="00AF7F4E">
        <w:rPr>
          <w:rStyle w:val="HideTWBExt"/>
          <w:color w:val="auto"/>
        </w:rPr>
        <w:t>&lt;/NumAm&gt;</w:t>
      </w:r>
    </w:p>
    <w:p w14:paraId="55A3677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78C5C7AD" w14:textId="77777777" w:rsidR="0013690C" w:rsidRPr="00AF7F4E" w:rsidRDefault="0013690C" w:rsidP="0013690C">
      <w:pPr>
        <w:pStyle w:val="NormalBold"/>
      </w:pPr>
      <w:r w:rsidRPr="00AF7F4E">
        <w:rPr>
          <w:rStyle w:val="HideTWBExt"/>
          <w:b w:val="0"/>
          <w:color w:val="auto"/>
        </w:rPr>
        <w:t>&lt;/RepeatBlock-By&gt;</w:t>
      </w:r>
    </w:p>
    <w:p w14:paraId="568A2A9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D8FB3C0" w14:textId="77777777" w:rsidR="0013690C" w:rsidRPr="00AF7F4E" w:rsidRDefault="0013690C" w:rsidP="0013690C">
      <w:pPr>
        <w:pStyle w:val="NormalBold"/>
      </w:pPr>
      <w:r w:rsidRPr="00AF7F4E">
        <w:rPr>
          <w:rStyle w:val="HideTWBExt"/>
          <w:color w:val="auto"/>
        </w:rPr>
        <w:t>&lt;Article&gt;</w:t>
      </w:r>
      <w:r w:rsidRPr="00AF7F4E">
        <w:t>Paragrafu 38a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FF813F" w14:textId="77777777" w:rsidTr="00096245">
        <w:trPr>
          <w:trHeight w:hRule="exact" w:val="240"/>
          <w:jc w:val="center"/>
        </w:trPr>
        <w:tc>
          <w:tcPr>
            <w:tcW w:w="9752" w:type="dxa"/>
            <w:gridSpan w:val="2"/>
            <w:tcBorders>
              <w:top w:val="nil"/>
              <w:left w:val="nil"/>
              <w:bottom w:val="nil"/>
              <w:right w:val="nil"/>
            </w:tcBorders>
          </w:tcPr>
          <w:p w14:paraId="5CEF93A1" w14:textId="77777777" w:rsidR="0013690C" w:rsidRPr="00AF7F4E" w:rsidRDefault="0013690C" w:rsidP="00096245"/>
        </w:tc>
      </w:tr>
      <w:tr w:rsidR="00AF7F4E" w:rsidRPr="00AF7F4E" w14:paraId="256D38B2" w14:textId="77777777" w:rsidTr="00096245">
        <w:trPr>
          <w:trHeight w:val="240"/>
          <w:jc w:val="center"/>
        </w:trPr>
        <w:tc>
          <w:tcPr>
            <w:tcW w:w="4876" w:type="dxa"/>
            <w:tcBorders>
              <w:top w:val="nil"/>
              <w:left w:val="nil"/>
              <w:bottom w:val="nil"/>
              <w:right w:val="nil"/>
            </w:tcBorders>
          </w:tcPr>
          <w:p w14:paraId="7E0E2E1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10B3141" w14:textId="77777777" w:rsidR="0013690C" w:rsidRPr="00AF7F4E" w:rsidRDefault="0013690C" w:rsidP="00096245">
            <w:pPr>
              <w:pStyle w:val="AmColumnHeading"/>
            </w:pPr>
            <w:r w:rsidRPr="00AF7F4E">
              <w:t>Emenda</w:t>
            </w:r>
          </w:p>
        </w:tc>
      </w:tr>
      <w:tr w:rsidR="00AF7F4E" w:rsidRPr="00AF7F4E" w14:paraId="3F0917A3" w14:textId="77777777" w:rsidTr="00096245">
        <w:trPr>
          <w:jc w:val="center"/>
        </w:trPr>
        <w:tc>
          <w:tcPr>
            <w:tcW w:w="4876" w:type="dxa"/>
            <w:tcBorders>
              <w:top w:val="nil"/>
              <w:left w:val="nil"/>
              <w:bottom w:val="nil"/>
              <w:right w:val="nil"/>
            </w:tcBorders>
          </w:tcPr>
          <w:p w14:paraId="6A24D356" w14:textId="77777777" w:rsidR="0013690C" w:rsidRPr="00AF7F4E" w:rsidRDefault="0013690C" w:rsidP="00096245">
            <w:pPr>
              <w:pStyle w:val="Normal6a"/>
            </w:pPr>
          </w:p>
        </w:tc>
        <w:tc>
          <w:tcPr>
            <w:tcW w:w="4876" w:type="dxa"/>
            <w:tcBorders>
              <w:top w:val="nil"/>
              <w:left w:val="nil"/>
              <w:bottom w:val="nil"/>
              <w:right w:val="nil"/>
            </w:tcBorders>
          </w:tcPr>
          <w:p w14:paraId="21CC8B4F" w14:textId="77777777" w:rsidR="0013690C" w:rsidRPr="00AF7F4E" w:rsidRDefault="0013690C" w:rsidP="00096245">
            <w:pPr>
              <w:pStyle w:val="Normal6a"/>
            </w:pPr>
            <w:r w:rsidRPr="00AF7F4E">
              <w:rPr>
                <w:b/>
                <w:i/>
              </w:rPr>
              <w:t>38a.</w:t>
            </w:r>
            <w:r w:rsidRPr="00AF7F4E">
              <w:tab/>
            </w:r>
            <w:r w:rsidRPr="00AF7F4E">
              <w:rPr>
                <w:b/>
                <w:bCs/>
                <w:i/>
                <w:iCs/>
              </w:rPr>
              <w:t>Jistieden lill-Kummissjoni tiżgura li l-metodoloġija għall-għażla tal-kwistjonijiet fir-Rapport dwar l-Istat tad-Dritt tkun trasparenti billi tiddefinixxi b’mod ċar il-kriterji ewlenin, inkluż x’jikkostitwixxi “żvilupp sinifikanti”, u tiżgura li l-isfidi emerġenti ġodda jiġu kkunsidrati b’mod sistematiku;</w:t>
            </w:r>
          </w:p>
        </w:tc>
      </w:tr>
    </w:tbl>
    <w:p w14:paraId="5ADC9C0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C5BCF1A" w14:textId="77777777" w:rsidR="0013690C" w:rsidRPr="00AF7F4E" w:rsidRDefault="0013690C" w:rsidP="0013690C">
      <w:r w:rsidRPr="00AF7F4E">
        <w:rPr>
          <w:rStyle w:val="HideTWBExt"/>
          <w:color w:val="auto"/>
        </w:rPr>
        <w:lastRenderedPageBreak/>
        <w:t>&lt;/Amend&gt;</w:t>
      </w:r>
    </w:p>
    <w:p w14:paraId="492508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673</w:t>
      </w:r>
      <w:r w:rsidRPr="00AF7F4E">
        <w:rPr>
          <w:rStyle w:val="HideTWBExt"/>
          <w:color w:val="auto"/>
        </w:rPr>
        <w:t>&lt;/NumAm&gt;</w:t>
      </w:r>
    </w:p>
    <w:p w14:paraId="2CC845A7"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1A24F09C" w14:textId="77777777" w:rsidR="0013690C" w:rsidRPr="00AF7F4E" w:rsidRDefault="0013690C" w:rsidP="0013690C">
      <w:pPr>
        <w:pStyle w:val="NormalBold"/>
      </w:pPr>
      <w:r w:rsidRPr="00AF7F4E">
        <w:rPr>
          <w:rStyle w:val="HideTWBExt"/>
          <w:b w:val="0"/>
          <w:color w:val="auto"/>
        </w:rPr>
        <w:t>&lt;/RepeatBlock-By&gt;</w:t>
      </w:r>
    </w:p>
    <w:p w14:paraId="162F5B7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D42F42" w14:textId="77777777" w:rsidR="0013690C" w:rsidRPr="00AF7F4E" w:rsidRDefault="0013690C" w:rsidP="0013690C">
      <w:pPr>
        <w:pStyle w:val="NormalBold"/>
      </w:pPr>
      <w:r w:rsidRPr="00AF7F4E">
        <w:rPr>
          <w:rStyle w:val="HideTWBExt"/>
          <w:color w:val="auto"/>
        </w:rPr>
        <w:t>&lt;Article&gt;</w:t>
      </w:r>
      <w:r w:rsidRPr="00AF7F4E">
        <w:t>Paragrafu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75EAF68" w14:textId="77777777" w:rsidTr="00096245">
        <w:trPr>
          <w:trHeight w:hRule="exact" w:val="240"/>
          <w:jc w:val="center"/>
        </w:trPr>
        <w:tc>
          <w:tcPr>
            <w:tcW w:w="9752" w:type="dxa"/>
            <w:gridSpan w:val="2"/>
            <w:tcBorders>
              <w:top w:val="nil"/>
              <w:left w:val="nil"/>
              <w:bottom w:val="nil"/>
              <w:right w:val="nil"/>
            </w:tcBorders>
          </w:tcPr>
          <w:p w14:paraId="3425C0B5" w14:textId="77777777" w:rsidR="0013690C" w:rsidRPr="00AF7F4E" w:rsidRDefault="0013690C" w:rsidP="00096245"/>
        </w:tc>
      </w:tr>
      <w:tr w:rsidR="00AF7F4E" w:rsidRPr="00AF7F4E" w14:paraId="73C30011" w14:textId="77777777" w:rsidTr="00096245">
        <w:trPr>
          <w:trHeight w:val="240"/>
          <w:jc w:val="center"/>
        </w:trPr>
        <w:tc>
          <w:tcPr>
            <w:tcW w:w="4876" w:type="dxa"/>
            <w:tcBorders>
              <w:top w:val="nil"/>
              <w:left w:val="nil"/>
              <w:bottom w:val="nil"/>
              <w:right w:val="nil"/>
            </w:tcBorders>
          </w:tcPr>
          <w:p w14:paraId="767BDF7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393C17" w14:textId="77777777" w:rsidR="0013690C" w:rsidRPr="00AF7F4E" w:rsidRDefault="0013690C" w:rsidP="00096245">
            <w:pPr>
              <w:pStyle w:val="AmColumnHeading"/>
            </w:pPr>
            <w:r w:rsidRPr="00AF7F4E">
              <w:t>Emenda</w:t>
            </w:r>
          </w:p>
        </w:tc>
      </w:tr>
      <w:tr w:rsidR="00AF7F4E" w:rsidRPr="00AF7F4E" w14:paraId="271CE34A" w14:textId="77777777" w:rsidTr="00096245">
        <w:trPr>
          <w:jc w:val="center"/>
        </w:trPr>
        <w:tc>
          <w:tcPr>
            <w:tcW w:w="4876" w:type="dxa"/>
            <w:tcBorders>
              <w:top w:val="nil"/>
              <w:left w:val="nil"/>
              <w:bottom w:val="nil"/>
              <w:right w:val="nil"/>
            </w:tcBorders>
          </w:tcPr>
          <w:p w14:paraId="1AE6717B" w14:textId="77777777" w:rsidR="0013690C" w:rsidRPr="00AF7F4E" w:rsidRDefault="0013690C" w:rsidP="00096245">
            <w:pPr>
              <w:pStyle w:val="Normal6a"/>
            </w:pPr>
            <w:r w:rsidRPr="00AF7F4E">
              <w:rPr>
                <w:b/>
                <w:i/>
              </w:rPr>
              <w:t>39.</w:t>
            </w:r>
            <w:r w:rsidRPr="00AF7F4E">
              <w:tab/>
            </w:r>
            <w:r w:rsidRPr="00AF7F4E">
              <w:rPr>
                <w:b/>
                <w:i/>
              </w:rPr>
              <w:t>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w:t>
            </w:r>
          </w:p>
        </w:tc>
        <w:tc>
          <w:tcPr>
            <w:tcW w:w="4876" w:type="dxa"/>
            <w:tcBorders>
              <w:top w:val="nil"/>
              <w:left w:val="nil"/>
              <w:bottom w:val="nil"/>
              <w:right w:val="nil"/>
            </w:tcBorders>
          </w:tcPr>
          <w:p w14:paraId="159C4557" w14:textId="77777777" w:rsidR="0013690C" w:rsidRPr="00AF7F4E" w:rsidRDefault="0013690C" w:rsidP="00096245">
            <w:pPr>
              <w:pStyle w:val="Normal6a"/>
            </w:pPr>
            <w:r w:rsidRPr="00AF7F4E">
              <w:rPr>
                <w:b/>
                <w:i/>
              </w:rPr>
              <w:t>imħassar</w:t>
            </w:r>
          </w:p>
        </w:tc>
      </w:tr>
    </w:tbl>
    <w:p w14:paraId="1A4848B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19EB6B" w14:textId="77777777" w:rsidR="0013690C" w:rsidRPr="00AF7F4E" w:rsidRDefault="0013690C" w:rsidP="0013690C">
      <w:r w:rsidRPr="00AF7F4E">
        <w:rPr>
          <w:rStyle w:val="HideTWBExt"/>
          <w:color w:val="auto"/>
        </w:rPr>
        <w:t>&lt;/Amend&gt;</w:t>
      </w:r>
    </w:p>
    <w:p w14:paraId="1769536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674</w:t>
      </w:r>
      <w:r w:rsidRPr="00AF7F4E">
        <w:rPr>
          <w:rStyle w:val="HideTWBExt"/>
          <w:color w:val="auto"/>
        </w:rPr>
        <w:t>&lt;/NumAm&gt;</w:t>
      </w:r>
    </w:p>
    <w:p w14:paraId="3EB11645"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2AB020F8" w14:textId="77777777" w:rsidR="0013690C" w:rsidRPr="00AF7F4E" w:rsidRDefault="0013690C" w:rsidP="0013690C">
      <w:pPr>
        <w:pStyle w:val="NormalBold"/>
      </w:pPr>
      <w:r w:rsidRPr="00AF7F4E">
        <w:rPr>
          <w:rStyle w:val="HideTWBExt"/>
          <w:b w:val="0"/>
          <w:color w:val="auto"/>
        </w:rPr>
        <w:t>&lt;/RepeatBlock-By&gt;</w:t>
      </w:r>
    </w:p>
    <w:p w14:paraId="41EDA40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4B9B95E" w14:textId="77777777" w:rsidR="0013690C" w:rsidRPr="00AF7F4E" w:rsidRDefault="0013690C" w:rsidP="0013690C">
      <w:pPr>
        <w:pStyle w:val="NormalBold"/>
      </w:pPr>
      <w:r w:rsidRPr="00AF7F4E">
        <w:rPr>
          <w:rStyle w:val="HideTWBExt"/>
          <w:color w:val="auto"/>
        </w:rPr>
        <w:t>&lt;Article&gt;</w:t>
      </w:r>
      <w:r w:rsidRPr="00AF7F4E">
        <w:t>Paragrafu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D2D7779" w14:textId="77777777" w:rsidTr="00096245">
        <w:trPr>
          <w:trHeight w:hRule="exact" w:val="240"/>
          <w:jc w:val="center"/>
        </w:trPr>
        <w:tc>
          <w:tcPr>
            <w:tcW w:w="9752" w:type="dxa"/>
            <w:gridSpan w:val="2"/>
            <w:tcBorders>
              <w:top w:val="nil"/>
              <w:left w:val="nil"/>
              <w:bottom w:val="nil"/>
              <w:right w:val="nil"/>
            </w:tcBorders>
          </w:tcPr>
          <w:p w14:paraId="7409206A" w14:textId="77777777" w:rsidR="0013690C" w:rsidRPr="00AF7F4E" w:rsidRDefault="0013690C" w:rsidP="00096245"/>
        </w:tc>
      </w:tr>
      <w:tr w:rsidR="00AF7F4E" w:rsidRPr="00AF7F4E" w14:paraId="39C064A2" w14:textId="77777777" w:rsidTr="00096245">
        <w:trPr>
          <w:trHeight w:val="240"/>
          <w:jc w:val="center"/>
        </w:trPr>
        <w:tc>
          <w:tcPr>
            <w:tcW w:w="4876" w:type="dxa"/>
            <w:tcBorders>
              <w:top w:val="nil"/>
              <w:left w:val="nil"/>
              <w:bottom w:val="nil"/>
              <w:right w:val="nil"/>
            </w:tcBorders>
          </w:tcPr>
          <w:p w14:paraId="744D254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E9B600B" w14:textId="77777777" w:rsidR="0013690C" w:rsidRPr="00AF7F4E" w:rsidRDefault="0013690C" w:rsidP="00096245">
            <w:pPr>
              <w:pStyle w:val="AmColumnHeading"/>
            </w:pPr>
            <w:r w:rsidRPr="00AF7F4E">
              <w:t>Emenda</w:t>
            </w:r>
          </w:p>
        </w:tc>
      </w:tr>
      <w:tr w:rsidR="00AF7F4E" w:rsidRPr="00AF7F4E" w14:paraId="1A4457C2" w14:textId="77777777" w:rsidTr="00096245">
        <w:trPr>
          <w:jc w:val="center"/>
        </w:trPr>
        <w:tc>
          <w:tcPr>
            <w:tcW w:w="4876" w:type="dxa"/>
            <w:tcBorders>
              <w:top w:val="nil"/>
              <w:left w:val="nil"/>
              <w:bottom w:val="nil"/>
              <w:right w:val="nil"/>
            </w:tcBorders>
          </w:tcPr>
          <w:p w14:paraId="24E15E24" w14:textId="77777777" w:rsidR="0013690C" w:rsidRPr="00AF7F4E" w:rsidRDefault="0013690C" w:rsidP="00096245">
            <w:pPr>
              <w:pStyle w:val="Normal6a"/>
            </w:pPr>
            <w:r w:rsidRPr="00AF7F4E">
              <w:t>39.</w:t>
            </w:r>
            <w:r w:rsidRPr="00AF7F4E">
              <w:tab/>
              <w:t>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w:t>
            </w:r>
          </w:p>
        </w:tc>
        <w:tc>
          <w:tcPr>
            <w:tcW w:w="4876" w:type="dxa"/>
            <w:tcBorders>
              <w:top w:val="nil"/>
              <w:left w:val="nil"/>
              <w:bottom w:val="nil"/>
              <w:right w:val="nil"/>
            </w:tcBorders>
          </w:tcPr>
          <w:p w14:paraId="74E542E6" w14:textId="77777777" w:rsidR="0013690C" w:rsidRPr="00AF7F4E" w:rsidRDefault="0013690C" w:rsidP="00096245">
            <w:pPr>
              <w:pStyle w:val="Normal6a"/>
            </w:pPr>
            <w:r w:rsidRPr="00AF7F4E">
              <w:t>39.</w:t>
            </w:r>
            <w:r w:rsidRPr="00AF7F4E">
              <w:tab/>
              <w:t xml:space="preserve">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 </w:t>
            </w:r>
            <w:r w:rsidRPr="00AF7F4E">
              <w:rPr>
                <w:b/>
                <w:bCs/>
                <w:i/>
                <w:iCs/>
              </w:rPr>
              <w:t xml:space="preserve">jistieden lill-Kummissjoni tagħmilha ċara li meta l-valuri tal-Artikolu 2 tat-TUE jinkisru b’mod sistematiku, deliberat u gravi fuq perjodu ta’ żmien, l-Istati Membri jistgħu jonqsu milli jissodisfaw il-kriterji kollha li </w:t>
            </w:r>
            <w:r w:rsidRPr="00AF7F4E">
              <w:rPr>
                <w:b/>
                <w:bCs/>
                <w:i/>
                <w:iCs/>
              </w:rPr>
              <w:lastRenderedPageBreak/>
              <w:t>jiddefinixxu demokrazija;</w:t>
            </w:r>
            <w:r w:rsidRPr="00AF7F4E">
              <w:rPr>
                <w:b/>
                <w:i/>
              </w:rPr>
              <w:t xml:space="preserve"> jindika li r-rakkomandazzjonijiet għandhom jirriflettu aħjar il-konklużjonijiet negattivi fir-rapport u jkunu aktar dettaljati; jemmen li l-valutazzjoni tat-twettiq tar-rakkomandazzjonijiet preċedenti għandha tkun aktar preċiża u kwalitattiva, u ma tqisx biss il-bidliet leġiżlattivi iżda anke l-evidenza reali u indipendenti tal-implimentazzjoni tagħhom fil-prattika;</w:t>
            </w:r>
          </w:p>
        </w:tc>
      </w:tr>
    </w:tbl>
    <w:p w14:paraId="4AE77E0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DDA9023" w14:textId="77777777" w:rsidR="0013690C" w:rsidRPr="00AF7F4E" w:rsidRDefault="0013690C" w:rsidP="0013690C">
      <w:r w:rsidRPr="00AF7F4E">
        <w:rPr>
          <w:rStyle w:val="HideTWBExt"/>
          <w:color w:val="auto"/>
        </w:rPr>
        <w:t>&lt;/Amend&gt;</w:t>
      </w:r>
    </w:p>
    <w:p w14:paraId="34D84E0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675</w:t>
      </w:r>
      <w:r w:rsidRPr="00AF7F4E">
        <w:rPr>
          <w:rStyle w:val="HideTWBExt"/>
          <w:color w:val="auto"/>
        </w:rPr>
        <w:t>&lt;/NumAm&gt;</w:t>
      </w:r>
    </w:p>
    <w:p w14:paraId="69364F09"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63830D12" w14:textId="77777777" w:rsidR="0013690C" w:rsidRPr="00AF7F4E" w:rsidRDefault="0013690C" w:rsidP="0013690C">
      <w:pPr>
        <w:pStyle w:val="NormalBold"/>
      </w:pPr>
      <w:r w:rsidRPr="00AF7F4E">
        <w:rPr>
          <w:rStyle w:val="HideTWBExt"/>
          <w:b w:val="0"/>
          <w:color w:val="auto"/>
        </w:rPr>
        <w:t>&lt;/RepeatBlock-By&gt;</w:t>
      </w:r>
    </w:p>
    <w:p w14:paraId="35994E9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568FC01" w14:textId="77777777" w:rsidR="0013690C" w:rsidRPr="00AF7F4E" w:rsidRDefault="0013690C" w:rsidP="0013690C">
      <w:pPr>
        <w:pStyle w:val="NormalBold"/>
      </w:pPr>
      <w:r w:rsidRPr="00AF7F4E">
        <w:rPr>
          <w:rStyle w:val="HideTWBExt"/>
          <w:color w:val="auto"/>
        </w:rPr>
        <w:t>&lt;Article&gt;</w:t>
      </w:r>
      <w:r w:rsidRPr="00AF7F4E">
        <w:t>Paragrafu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0FCE76F" w14:textId="77777777" w:rsidTr="00096245">
        <w:trPr>
          <w:trHeight w:hRule="exact" w:val="240"/>
          <w:jc w:val="center"/>
        </w:trPr>
        <w:tc>
          <w:tcPr>
            <w:tcW w:w="9752" w:type="dxa"/>
            <w:gridSpan w:val="2"/>
            <w:tcBorders>
              <w:top w:val="nil"/>
              <w:left w:val="nil"/>
              <w:bottom w:val="nil"/>
              <w:right w:val="nil"/>
            </w:tcBorders>
          </w:tcPr>
          <w:p w14:paraId="37988396" w14:textId="77777777" w:rsidR="0013690C" w:rsidRPr="00AF7F4E" w:rsidRDefault="0013690C" w:rsidP="00096245"/>
        </w:tc>
      </w:tr>
      <w:tr w:rsidR="00AF7F4E" w:rsidRPr="00AF7F4E" w14:paraId="6A8CB175" w14:textId="77777777" w:rsidTr="00096245">
        <w:trPr>
          <w:trHeight w:val="240"/>
          <w:jc w:val="center"/>
        </w:trPr>
        <w:tc>
          <w:tcPr>
            <w:tcW w:w="4876" w:type="dxa"/>
            <w:tcBorders>
              <w:top w:val="nil"/>
              <w:left w:val="nil"/>
              <w:bottom w:val="nil"/>
              <w:right w:val="nil"/>
            </w:tcBorders>
          </w:tcPr>
          <w:p w14:paraId="3147744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449173" w14:textId="77777777" w:rsidR="0013690C" w:rsidRPr="00AF7F4E" w:rsidRDefault="0013690C" w:rsidP="00096245">
            <w:pPr>
              <w:pStyle w:val="AmColumnHeading"/>
            </w:pPr>
            <w:r w:rsidRPr="00AF7F4E">
              <w:t>Emenda</w:t>
            </w:r>
          </w:p>
        </w:tc>
      </w:tr>
      <w:tr w:rsidR="00AF7F4E" w:rsidRPr="00AF7F4E" w14:paraId="3FEEBA41" w14:textId="77777777" w:rsidTr="00096245">
        <w:trPr>
          <w:jc w:val="center"/>
        </w:trPr>
        <w:tc>
          <w:tcPr>
            <w:tcW w:w="4876" w:type="dxa"/>
            <w:tcBorders>
              <w:top w:val="nil"/>
              <w:left w:val="nil"/>
              <w:bottom w:val="nil"/>
              <w:right w:val="nil"/>
            </w:tcBorders>
          </w:tcPr>
          <w:p w14:paraId="3280B6B0" w14:textId="77777777" w:rsidR="0013690C" w:rsidRPr="00AF7F4E" w:rsidRDefault="0013690C" w:rsidP="00096245">
            <w:pPr>
              <w:pStyle w:val="Normal6a"/>
            </w:pPr>
            <w:r w:rsidRPr="00AF7F4E">
              <w:t>39.</w:t>
            </w:r>
            <w:r w:rsidRPr="00AF7F4E">
              <w:tab/>
              <w:t>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w:t>
            </w:r>
          </w:p>
        </w:tc>
        <w:tc>
          <w:tcPr>
            <w:tcW w:w="4876" w:type="dxa"/>
            <w:tcBorders>
              <w:top w:val="nil"/>
              <w:left w:val="nil"/>
              <w:bottom w:val="nil"/>
              <w:right w:val="nil"/>
            </w:tcBorders>
          </w:tcPr>
          <w:p w14:paraId="0EED47F8" w14:textId="77777777" w:rsidR="0013690C" w:rsidRPr="00AF7F4E" w:rsidRDefault="0013690C" w:rsidP="00096245">
            <w:pPr>
              <w:pStyle w:val="Normal6a"/>
            </w:pPr>
            <w:r w:rsidRPr="00AF7F4E">
              <w:t>39.</w:t>
            </w:r>
            <w:r w:rsidRPr="00AF7F4E">
              <w:tab/>
              <w:t xml:space="preserve">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 </w:t>
            </w:r>
            <w:r w:rsidRPr="00AF7F4E">
              <w:rPr>
                <w:b/>
                <w:bCs/>
                <w:i/>
                <w:iCs/>
              </w:rPr>
              <w:t>jenfasizza li r-rakkomandazzjonijiet ma għandhomx jiġu riferuti b’mod ugwali fost l-Istati Membri, u li hija meħtieġa differenzazzjoni ċara bejn dawk li jindirizzaw tħassib serju u sistemiku u dawk relatati ma’ kwistjonijiet anqas sinifikanti, sabiex tiġi evitata t-trivjalizzazzjoni tal-aktar ksur serju tal-istat tad-dritt;</w:t>
            </w:r>
          </w:p>
        </w:tc>
      </w:tr>
    </w:tbl>
    <w:p w14:paraId="446C1C3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2824FB5" w14:textId="77777777" w:rsidR="0013690C" w:rsidRPr="00AF7F4E" w:rsidRDefault="0013690C" w:rsidP="0013690C">
      <w:r w:rsidRPr="00AF7F4E">
        <w:rPr>
          <w:rStyle w:val="HideTWBExt"/>
          <w:color w:val="auto"/>
        </w:rPr>
        <w:lastRenderedPageBreak/>
        <w:t>&lt;/Amend&gt;</w:t>
      </w:r>
    </w:p>
    <w:p w14:paraId="5C38864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676</w:t>
      </w:r>
      <w:r w:rsidRPr="00AF7F4E">
        <w:rPr>
          <w:rStyle w:val="HideTWBExt"/>
          <w:color w:val="auto"/>
        </w:rPr>
        <w:t>&lt;/NumAm&gt;</w:t>
      </w:r>
    </w:p>
    <w:p w14:paraId="7F8536FA"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49B0118" w14:textId="77777777" w:rsidR="0013690C" w:rsidRPr="00AF7F4E" w:rsidRDefault="0013690C" w:rsidP="0013690C">
      <w:pPr>
        <w:pStyle w:val="NormalBold"/>
      </w:pPr>
      <w:r w:rsidRPr="00AF7F4E">
        <w:rPr>
          <w:rStyle w:val="HideTWBExt"/>
          <w:b w:val="0"/>
          <w:color w:val="auto"/>
        </w:rPr>
        <w:t>&lt;/RepeatBlock-By&gt;</w:t>
      </w:r>
    </w:p>
    <w:p w14:paraId="3985BB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A70558A" w14:textId="77777777" w:rsidR="0013690C" w:rsidRPr="00AF7F4E" w:rsidRDefault="0013690C" w:rsidP="0013690C">
      <w:pPr>
        <w:pStyle w:val="NormalBold"/>
      </w:pPr>
      <w:r w:rsidRPr="00AF7F4E">
        <w:rPr>
          <w:rStyle w:val="HideTWBExt"/>
          <w:color w:val="auto"/>
        </w:rPr>
        <w:t>&lt;Article&gt;</w:t>
      </w:r>
      <w:r w:rsidRPr="00AF7F4E">
        <w:t>Paragrafu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526AA5" w14:textId="77777777" w:rsidTr="00096245">
        <w:trPr>
          <w:trHeight w:hRule="exact" w:val="240"/>
          <w:jc w:val="center"/>
        </w:trPr>
        <w:tc>
          <w:tcPr>
            <w:tcW w:w="9752" w:type="dxa"/>
            <w:gridSpan w:val="2"/>
            <w:tcBorders>
              <w:top w:val="nil"/>
              <w:left w:val="nil"/>
              <w:bottom w:val="nil"/>
              <w:right w:val="nil"/>
            </w:tcBorders>
          </w:tcPr>
          <w:p w14:paraId="228E68AD" w14:textId="77777777" w:rsidR="0013690C" w:rsidRPr="00AF7F4E" w:rsidRDefault="0013690C" w:rsidP="00096245"/>
        </w:tc>
      </w:tr>
      <w:tr w:rsidR="00AF7F4E" w:rsidRPr="00AF7F4E" w14:paraId="7BF0D381" w14:textId="77777777" w:rsidTr="00096245">
        <w:trPr>
          <w:trHeight w:val="240"/>
          <w:jc w:val="center"/>
        </w:trPr>
        <w:tc>
          <w:tcPr>
            <w:tcW w:w="4876" w:type="dxa"/>
            <w:tcBorders>
              <w:top w:val="nil"/>
              <w:left w:val="nil"/>
              <w:bottom w:val="nil"/>
              <w:right w:val="nil"/>
            </w:tcBorders>
          </w:tcPr>
          <w:p w14:paraId="10D225D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9018FA6" w14:textId="77777777" w:rsidR="0013690C" w:rsidRPr="00AF7F4E" w:rsidRDefault="0013690C" w:rsidP="00096245">
            <w:pPr>
              <w:pStyle w:val="AmColumnHeading"/>
            </w:pPr>
            <w:r w:rsidRPr="00AF7F4E">
              <w:t>Emenda</w:t>
            </w:r>
          </w:p>
        </w:tc>
      </w:tr>
      <w:tr w:rsidR="00AF7F4E" w:rsidRPr="00AF7F4E" w14:paraId="534AACE1" w14:textId="77777777" w:rsidTr="00096245">
        <w:trPr>
          <w:jc w:val="center"/>
        </w:trPr>
        <w:tc>
          <w:tcPr>
            <w:tcW w:w="4876" w:type="dxa"/>
            <w:tcBorders>
              <w:top w:val="nil"/>
              <w:left w:val="nil"/>
              <w:bottom w:val="nil"/>
              <w:right w:val="nil"/>
            </w:tcBorders>
          </w:tcPr>
          <w:p w14:paraId="60EEF3E6" w14:textId="77777777" w:rsidR="0013690C" w:rsidRPr="00AF7F4E" w:rsidRDefault="0013690C" w:rsidP="00096245">
            <w:pPr>
              <w:pStyle w:val="Normal6a"/>
            </w:pPr>
            <w:r w:rsidRPr="00AF7F4E">
              <w:t>39.</w:t>
            </w:r>
            <w:r w:rsidRPr="00AF7F4E">
              <w:tab/>
              <w:t>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w:t>
            </w:r>
          </w:p>
        </w:tc>
        <w:tc>
          <w:tcPr>
            <w:tcW w:w="4876" w:type="dxa"/>
            <w:tcBorders>
              <w:top w:val="nil"/>
              <w:left w:val="nil"/>
              <w:bottom w:val="nil"/>
              <w:right w:val="nil"/>
            </w:tcBorders>
          </w:tcPr>
          <w:p w14:paraId="4A0F9818" w14:textId="77777777" w:rsidR="0013690C" w:rsidRPr="00AF7F4E" w:rsidRDefault="0013690C" w:rsidP="00096245">
            <w:pPr>
              <w:pStyle w:val="Normal6a"/>
            </w:pPr>
            <w:r w:rsidRPr="00AF7F4E">
              <w:t>39.</w:t>
            </w:r>
            <w:r w:rsidRPr="00AF7F4E">
              <w:tab/>
              <w:t xml:space="preserve">Jemmen li l-Kummissjoni għandha tkun aktar ċara fl-identifikazzjoni u l-artikolazzjoni tat-trajettorja li kull Stat Membru </w:t>
            </w:r>
            <w:r w:rsidRPr="00AF7F4E">
              <w:rPr>
                <w:b/>
                <w:bCs/>
                <w:i/>
                <w:iCs/>
              </w:rPr>
              <w:t xml:space="preserve">u pajjiż kandidat </w:t>
            </w:r>
            <w:r w:rsidRPr="00AF7F4E">
              <w:t>jinsab fuqha, inklużi s-sinjali ta’ twissija bikrija u l-identifikazzjoni ta’ kwistjonijiet serji u sistemiċi, u jisħaq li l-Kummissjoni għandha tiżgura l-koerenza bejn il-kwistjonijiet identifikati u r-rakkomandazzjonijiet maħruġa</w:t>
            </w:r>
            <w:r w:rsidRPr="00AF7F4E">
              <w:rPr>
                <w:b/>
                <w:bCs/>
                <w:i/>
                <w:iCs/>
              </w:rPr>
              <w:t xml:space="preserve"> kif ukoll aktar ċarezza dwar kif jintlaħqu dawn il-valutazzjonijiet</w:t>
            </w:r>
            <w:r w:rsidRPr="00AF7F4E">
              <w:t>;</w:t>
            </w:r>
          </w:p>
        </w:tc>
      </w:tr>
    </w:tbl>
    <w:p w14:paraId="72D71D9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197DCC3" w14:textId="77777777" w:rsidR="0013690C" w:rsidRPr="00AF7F4E" w:rsidRDefault="0013690C" w:rsidP="0013690C">
      <w:r w:rsidRPr="00AF7F4E">
        <w:rPr>
          <w:rStyle w:val="HideTWBExt"/>
          <w:color w:val="auto"/>
        </w:rPr>
        <w:t>&lt;/Amend&gt;</w:t>
      </w:r>
    </w:p>
    <w:p w14:paraId="79FCFEA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677</w:t>
      </w:r>
      <w:r w:rsidRPr="00AF7F4E">
        <w:rPr>
          <w:rStyle w:val="HideTWBExt"/>
          <w:color w:val="auto"/>
        </w:rPr>
        <w:t>&lt;/NumAm&gt;</w:t>
      </w:r>
    </w:p>
    <w:p w14:paraId="79C32AE1"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F50F9A4" w14:textId="77777777" w:rsidR="0013690C" w:rsidRPr="00AF7F4E" w:rsidRDefault="0013690C" w:rsidP="0013690C">
      <w:pPr>
        <w:pStyle w:val="NormalBold"/>
      </w:pPr>
      <w:r w:rsidRPr="00AF7F4E">
        <w:rPr>
          <w:rStyle w:val="HideTWBExt"/>
          <w:b w:val="0"/>
          <w:color w:val="auto"/>
        </w:rPr>
        <w:t>&lt;/RepeatBlock-By&gt;</w:t>
      </w:r>
    </w:p>
    <w:p w14:paraId="7085E4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BA7F067" w14:textId="77777777" w:rsidR="0013690C" w:rsidRPr="00AF7F4E" w:rsidRDefault="0013690C" w:rsidP="0013690C">
      <w:pPr>
        <w:pStyle w:val="NormalBold"/>
      </w:pPr>
      <w:r w:rsidRPr="00AF7F4E">
        <w:rPr>
          <w:rStyle w:val="HideTWBExt"/>
          <w:color w:val="auto"/>
        </w:rPr>
        <w:t>&lt;Article&gt;</w:t>
      </w:r>
      <w:r w:rsidRPr="00AF7F4E">
        <w:t>Paragrafu 39</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D6F05EC" w14:textId="77777777" w:rsidTr="00096245">
        <w:trPr>
          <w:trHeight w:hRule="exact" w:val="240"/>
          <w:jc w:val="center"/>
        </w:trPr>
        <w:tc>
          <w:tcPr>
            <w:tcW w:w="9752" w:type="dxa"/>
            <w:gridSpan w:val="2"/>
            <w:tcBorders>
              <w:top w:val="nil"/>
              <w:left w:val="nil"/>
              <w:bottom w:val="nil"/>
              <w:right w:val="nil"/>
            </w:tcBorders>
          </w:tcPr>
          <w:p w14:paraId="54BE8E89" w14:textId="77777777" w:rsidR="0013690C" w:rsidRPr="00AF7F4E" w:rsidRDefault="0013690C" w:rsidP="00096245"/>
        </w:tc>
      </w:tr>
      <w:tr w:rsidR="00AF7F4E" w:rsidRPr="00AF7F4E" w14:paraId="464DC860" w14:textId="77777777" w:rsidTr="00096245">
        <w:trPr>
          <w:trHeight w:val="240"/>
          <w:jc w:val="center"/>
        </w:trPr>
        <w:tc>
          <w:tcPr>
            <w:tcW w:w="4876" w:type="dxa"/>
            <w:tcBorders>
              <w:top w:val="nil"/>
              <w:left w:val="nil"/>
              <w:bottom w:val="nil"/>
              <w:right w:val="nil"/>
            </w:tcBorders>
          </w:tcPr>
          <w:p w14:paraId="1742F4A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EB02379" w14:textId="77777777" w:rsidR="0013690C" w:rsidRPr="00AF7F4E" w:rsidRDefault="0013690C" w:rsidP="00096245">
            <w:pPr>
              <w:pStyle w:val="AmColumnHeading"/>
            </w:pPr>
            <w:r w:rsidRPr="00AF7F4E">
              <w:t>Emenda</w:t>
            </w:r>
          </w:p>
        </w:tc>
      </w:tr>
      <w:tr w:rsidR="00AF7F4E" w:rsidRPr="00AF7F4E" w14:paraId="7BA5BDDE" w14:textId="77777777" w:rsidTr="00096245">
        <w:trPr>
          <w:jc w:val="center"/>
        </w:trPr>
        <w:tc>
          <w:tcPr>
            <w:tcW w:w="4876" w:type="dxa"/>
            <w:tcBorders>
              <w:top w:val="nil"/>
              <w:left w:val="nil"/>
              <w:bottom w:val="nil"/>
              <w:right w:val="nil"/>
            </w:tcBorders>
          </w:tcPr>
          <w:p w14:paraId="310CE89D" w14:textId="77777777" w:rsidR="0013690C" w:rsidRPr="00AF7F4E" w:rsidRDefault="0013690C" w:rsidP="00096245">
            <w:pPr>
              <w:pStyle w:val="Normal6a"/>
            </w:pPr>
            <w:r w:rsidRPr="00AF7F4E">
              <w:t>39.</w:t>
            </w:r>
            <w:r w:rsidRPr="00AF7F4E">
              <w:tab/>
              <w:t>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w:t>
            </w:r>
          </w:p>
        </w:tc>
        <w:tc>
          <w:tcPr>
            <w:tcW w:w="4876" w:type="dxa"/>
            <w:tcBorders>
              <w:top w:val="nil"/>
              <w:left w:val="nil"/>
              <w:bottom w:val="nil"/>
              <w:right w:val="nil"/>
            </w:tcBorders>
          </w:tcPr>
          <w:p w14:paraId="57448B6D" w14:textId="77777777" w:rsidR="0013690C" w:rsidRPr="00AF7F4E" w:rsidRDefault="0013690C" w:rsidP="00096245">
            <w:pPr>
              <w:pStyle w:val="Normal6a"/>
            </w:pPr>
            <w:r w:rsidRPr="00AF7F4E">
              <w:t>39.</w:t>
            </w:r>
            <w:r w:rsidRPr="00AF7F4E">
              <w:tab/>
              <w:t xml:space="preserve">Jemmen li l-Kummissjoni għandha tkun aktar ċara fl-identifikazzjoni u l-artikolazzjoni tat-trajettorja li kull Stat Membru jinsab fuqha, inklużi s-sinjali ta’ twissija bikrija u l-identifikazzjoni ta’ kwistjonijiet serji u sistemiċi, u jisħaq li l-Kummissjoni għandha tiżgura l-koerenza bejn il-kwistjonijiet identifikati u r-rakkomandazzjonijiet maħruġa; </w:t>
            </w:r>
            <w:r w:rsidRPr="00AF7F4E">
              <w:rPr>
                <w:b/>
                <w:i/>
              </w:rPr>
              <w:t>huwa tal-fehma li l-ambigwità tista’ twassal għal interpretazzjonijiet mhux ġustifikati u dannużi;</w:t>
            </w:r>
          </w:p>
        </w:tc>
      </w:tr>
    </w:tbl>
    <w:p w14:paraId="2071F5B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EEC684A" w14:textId="77777777" w:rsidR="0013690C" w:rsidRPr="00AF7F4E" w:rsidRDefault="0013690C" w:rsidP="0013690C">
      <w:r w:rsidRPr="00AF7F4E">
        <w:rPr>
          <w:rStyle w:val="HideTWBExt"/>
          <w:color w:val="auto"/>
        </w:rPr>
        <w:lastRenderedPageBreak/>
        <w:t>&lt;/Amend&gt;</w:t>
      </w:r>
    </w:p>
    <w:p w14:paraId="5E69AD8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678</w:t>
      </w:r>
      <w:r w:rsidRPr="00AF7F4E">
        <w:rPr>
          <w:rStyle w:val="HideTWBExt"/>
          <w:color w:val="auto"/>
        </w:rPr>
        <w:t>&lt;/NumAm&gt;</w:t>
      </w:r>
    </w:p>
    <w:p w14:paraId="17341627"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4442896B" w14:textId="77777777" w:rsidR="0013690C" w:rsidRPr="00AF7F4E" w:rsidRDefault="0013690C" w:rsidP="0013690C">
      <w:pPr>
        <w:pStyle w:val="NormalBold"/>
      </w:pPr>
      <w:r w:rsidRPr="00AF7F4E">
        <w:rPr>
          <w:rStyle w:val="HideTWBExt"/>
          <w:b w:val="0"/>
          <w:color w:val="auto"/>
        </w:rPr>
        <w:t>&lt;/RepeatBlock-By&gt;</w:t>
      </w:r>
    </w:p>
    <w:p w14:paraId="479EB10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DF932C1" w14:textId="77777777" w:rsidR="0013690C" w:rsidRPr="00AF7F4E" w:rsidRDefault="0013690C" w:rsidP="0013690C">
      <w:pPr>
        <w:pStyle w:val="NormalBold"/>
      </w:pPr>
      <w:r w:rsidRPr="00AF7F4E">
        <w:rPr>
          <w:rStyle w:val="HideTWBExt"/>
          <w:color w:val="auto"/>
        </w:rPr>
        <w:t>&lt;Article&gt;</w:t>
      </w:r>
      <w:r w:rsidRPr="00AF7F4E">
        <w:t>Paragrafu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458B4D" w14:textId="77777777" w:rsidTr="00096245">
        <w:trPr>
          <w:trHeight w:hRule="exact" w:val="240"/>
          <w:jc w:val="center"/>
        </w:trPr>
        <w:tc>
          <w:tcPr>
            <w:tcW w:w="9752" w:type="dxa"/>
            <w:gridSpan w:val="2"/>
            <w:tcBorders>
              <w:top w:val="nil"/>
              <w:left w:val="nil"/>
              <w:bottom w:val="nil"/>
              <w:right w:val="nil"/>
            </w:tcBorders>
          </w:tcPr>
          <w:p w14:paraId="4C1CE337" w14:textId="77777777" w:rsidR="0013690C" w:rsidRPr="00AF7F4E" w:rsidRDefault="0013690C" w:rsidP="00096245"/>
        </w:tc>
      </w:tr>
      <w:tr w:rsidR="00AF7F4E" w:rsidRPr="00AF7F4E" w14:paraId="5A305C2C" w14:textId="77777777" w:rsidTr="00096245">
        <w:trPr>
          <w:trHeight w:val="240"/>
          <w:jc w:val="center"/>
        </w:trPr>
        <w:tc>
          <w:tcPr>
            <w:tcW w:w="4876" w:type="dxa"/>
            <w:tcBorders>
              <w:top w:val="nil"/>
              <w:left w:val="nil"/>
              <w:bottom w:val="nil"/>
              <w:right w:val="nil"/>
            </w:tcBorders>
          </w:tcPr>
          <w:p w14:paraId="05FDC60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A348E5" w14:textId="77777777" w:rsidR="0013690C" w:rsidRPr="00AF7F4E" w:rsidRDefault="0013690C" w:rsidP="00096245">
            <w:pPr>
              <w:pStyle w:val="AmColumnHeading"/>
            </w:pPr>
            <w:r w:rsidRPr="00AF7F4E">
              <w:t>Emenda</w:t>
            </w:r>
          </w:p>
        </w:tc>
      </w:tr>
      <w:tr w:rsidR="00AF7F4E" w:rsidRPr="00AF7F4E" w14:paraId="2A39BD63" w14:textId="77777777" w:rsidTr="00096245">
        <w:trPr>
          <w:jc w:val="center"/>
        </w:trPr>
        <w:tc>
          <w:tcPr>
            <w:tcW w:w="4876" w:type="dxa"/>
            <w:tcBorders>
              <w:top w:val="nil"/>
              <w:left w:val="nil"/>
              <w:bottom w:val="nil"/>
              <w:right w:val="nil"/>
            </w:tcBorders>
          </w:tcPr>
          <w:p w14:paraId="0C4CDBE1" w14:textId="77777777" w:rsidR="0013690C" w:rsidRPr="00AF7F4E" w:rsidRDefault="0013690C" w:rsidP="00096245">
            <w:pPr>
              <w:pStyle w:val="Normal6a"/>
            </w:pPr>
            <w:r w:rsidRPr="00AF7F4E">
              <w:t>40.</w:t>
            </w:r>
            <w:r w:rsidRPr="00AF7F4E">
              <w:tab/>
              <w:t>Jistieden lill-Kummissjoni toħroġ rakkomandazzjonijiet li huma aktar operattivi, filwaqt li tiddistingwi dawk relatati ma’ kwistjonijiet serji u sistemiċi, u tistabbilixxi miżuri, skedi ta’ żmien u punti ta’ riferiment konkreti għall-implimentazzjoni tagħhom mill-Istati Membri;</w:t>
            </w:r>
          </w:p>
        </w:tc>
        <w:tc>
          <w:tcPr>
            <w:tcW w:w="4876" w:type="dxa"/>
            <w:tcBorders>
              <w:top w:val="nil"/>
              <w:left w:val="nil"/>
              <w:bottom w:val="nil"/>
              <w:right w:val="nil"/>
            </w:tcBorders>
          </w:tcPr>
          <w:p w14:paraId="7B9BFCAF" w14:textId="77777777" w:rsidR="0013690C" w:rsidRPr="00AF7F4E" w:rsidRDefault="0013690C" w:rsidP="00096245">
            <w:pPr>
              <w:pStyle w:val="Normal6a"/>
            </w:pPr>
            <w:r w:rsidRPr="00AF7F4E">
              <w:t>40.</w:t>
            </w:r>
            <w:r w:rsidRPr="00AF7F4E">
              <w:tab/>
              <w:t xml:space="preserve">Jistieden lill-Kummissjoni toħroġ rakkomandazzjonijiet li huma aktar operattivi, filwaqt li tiddistingwi dawk relatati ma’ kwistjonijiet serji u sistemiċi </w:t>
            </w:r>
            <w:r w:rsidRPr="00AF7F4E">
              <w:rPr>
                <w:b/>
                <w:bCs/>
                <w:i/>
                <w:iCs/>
              </w:rPr>
              <w:t>sabiex tevita r-riskju li jiġi trivjalizzat l-aktar ksur serju tal-istat tad-dritt</w:t>
            </w:r>
            <w:r w:rsidRPr="00AF7F4E">
              <w:t>, u tistabbilixxi miżuri, skedi ta’ żmien u punti ta’ riferiment konkreti għall-implimentazzjoni tagħhom mill-Istati Membri;</w:t>
            </w:r>
          </w:p>
        </w:tc>
      </w:tr>
    </w:tbl>
    <w:p w14:paraId="0423438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7E24D3C" w14:textId="77777777" w:rsidR="0013690C" w:rsidRPr="00AF7F4E" w:rsidRDefault="0013690C" w:rsidP="0013690C">
      <w:r w:rsidRPr="00AF7F4E">
        <w:rPr>
          <w:rStyle w:val="HideTWBExt"/>
          <w:color w:val="auto"/>
        </w:rPr>
        <w:t>&lt;/Amend&gt;</w:t>
      </w:r>
    </w:p>
    <w:p w14:paraId="1FB9E3A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679</w:t>
      </w:r>
      <w:r w:rsidRPr="00AF7F4E">
        <w:rPr>
          <w:rStyle w:val="HideTWBExt"/>
          <w:color w:val="auto"/>
        </w:rPr>
        <w:t>&lt;/NumAm&gt;</w:t>
      </w:r>
    </w:p>
    <w:p w14:paraId="395FEE0A"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03BC416" w14:textId="77777777" w:rsidR="0013690C" w:rsidRPr="00AF7F4E" w:rsidRDefault="0013690C" w:rsidP="0013690C">
      <w:pPr>
        <w:pStyle w:val="NormalBold"/>
      </w:pPr>
      <w:r w:rsidRPr="00AF7F4E">
        <w:rPr>
          <w:rStyle w:val="HideTWBExt"/>
          <w:b w:val="0"/>
          <w:color w:val="auto"/>
        </w:rPr>
        <w:t>&lt;/RepeatBlock-By&gt;</w:t>
      </w:r>
    </w:p>
    <w:p w14:paraId="7FDE3A4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6EE880" w14:textId="77777777" w:rsidR="0013690C" w:rsidRPr="00AF7F4E" w:rsidRDefault="0013690C" w:rsidP="0013690C">
      <w:pPr>
        <w:pStyle w:val="NormalBold"/>
      </w:pPr>
      <w:r w:rsidRPr="00AF7F4E">
        <w:rPr>
          <w:rStyle w:val="HideTWBExt"/>
          <w:color w:val="auto"/>
        </w:rPr>
        <w:t>&lt;Article&gt;</w:t>
      </w:r>
      <w:r w:rsidRPr="00AF7F4E">
        <w:t>Paragrafu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C55F45" w14:textId="77777777" w:rsidTr="00096245">
        <w:trPr>
          <w:trHeight w:hRule="exact" w:val="240"/>
          <w:jc w:val="center"/>
        </w:trPr>
        <w:tc>
          <w:tcPr>
            <w:tcW w:w="9752" w:type="dxa"/>
            <w:gridSpan w:val="2"/>
            <w:tcBorders>
              <w:top w:val="nil"/>
              <w:left w:val="nil"/>
              <w:bottom w:val="nil"/>
              <w:right w:val="nil"/>
            </w:tcBorders>
          </w:tcPr>
          <w:p w14:paraId="38DA3238" w14:textId="77777777" w:rsidR="0013690C" w:rsidRPr="00AF7F4E" w:rsidRDefault="0013690C" w:rsidP="00096245"/>
        </w:tc>
      </w:tr>
      <w:tr w:rsidR="00AF7F4E" w:rsidRPr="00AF7F4E" w14:paraId="56B0B463" w14:textId="77777777" w:rsidTr="00096245">
        <w:trPr>
          <w:trHeight w:val="240"/>
          <w:jc w:val="center"/>
        </w:trPr>
        <w:tc>
          <w:tcPr>
            <w:tcW w:w="4876" w:type="dxa"/>
            <w:tcBorders>
              <w:top w:val="nil"/>
              <w:left w:val="nil"/>
              <w:bottom w:val="nil"/>
              <w:right w:val="nil"/>
            </w:tcBorders>
          </w:tcPr>
          <w:p w14:paraId="1FE494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13D3CA" w14:textId="77777777" w:rsidR="0013690C" w:rsidRPr="00AF7F4E" w:rsidRDefault="0013690C" w:rsidP="00096245">
            <w:pPr>
              <w:pStyle w:val="AmColumnHeading"/>
            </w:pPr>
            <w:r w:rsidRPr="00AF7F4E">
              <w:t>Emenda</w:t>
            </w:r>
          </w:p>
        </w:tc>
      </w:tr>
      <w:tr w:rsidR="00AF7F4E" w:rsidRPr="00AF7F4E" w14:paraId="1E861275" w14:textId="77777777" w:rsidTr="00096245">
        <w:trPr>
          <w:jc w:val="center"/>
        </w:trPr>
        <w:tc>
          <w:tcPr>
            <w:tcW w:w="4876" w:type="dxa"/>
            <w:tcBorders>
              <w:top w:val="nil"/>
              <w:left w:val="nil"/>
              <w:bottom w:val="nil"/>
              <w:right w:val="nil"/>
            </w:tcBorders>
          </w:tcPr>
          <w:p w14:paraId="54052928" w14:textId="77777777" w:rsidR="0013690C" w:rsidRPr="00AF7F4E" w:rsidRDefault="0013690C" w:rsidP="00096245">
            <w:pPr>
              <w:pStyle w:val="Normal6a"/>
            </w:pPr>
            <w:r w:rsidRPr="00AF7F4E">
              <w:t>40.</w:t>
            </w:r>
            <w:r w:rsidRPr="00AF7F4E">
              <w:tab/>
            </w:r>
            <w:r w:rsidRPr="00AF7F4E">
              <w:rPr>
                <w:b/>
                <w:bCs/>
                <w:i/>
                <w:iCs/>
              </w:rPr>
              <w:t>Jistieden lill-Kummissjoni</w:t>
            </w:r>
            <w:r w:rsidRPr="00AF7F4E">
              <w:t xml:space="preserve"> toħroġ rakkomandazzjonijiet li huma aktar operattivi, filwaqt li tiddistingwi dawk relatati ma’ kwistjonijiet serji u sistemiċi, u tistabbilixxi miżuri, skedi ta’ żmien u punti ta’ riferiment konkreti għall-implimentazzjoni tagħhom mill-Istati Membri;</w:t>
            </w:r>
          </w:p>
        </w:tc>
        <w:tc>
          <w:tcPr>
            <w:tcW w:w="4876" w:type="dxa"/>
            <w:tcBorders>
              <w:top w:val="nil"/>
              <w:left w:val="nil"/>
              <w:bottom w:val="nil"/>
              <w:right w:val="nil"/>
            </w:tcBorders>
          </w:tcPr>
          <w:p w14:paraId="6508D2A6" w14:textId="77777777" w:rsidR="0013690C" w:rsidRPr="00AF7F4E" w:rsidRDefault="0013690C" w:rsidP="00096245">
            <w:pPr>
              <w:pStyle w:val="Normal6a"/>
            </w:pPr>
            <w:r w:rsidRPr="00AF7F4E">
              <w:t>40.</w:t>
            </w:r>
            <w:r w:rsidRPr="00AF7F4E">
              <w:tab/>
            </w:r>
            <w:r w:rsidRPr="00AF7F4E">
              <w:rPr>
                <w:b/>
                <w:bCs/>
                <w:i/>
                <w:iCs/>
              </w:rPr>
              <w:t>Ifakkar li l-Kummissjoni ma għandha l-ebda bażi legali biex</w:t>
            </w:r>
            <w:r w:rsidRPr="00AF7F4E">
              <w:t xml:space="preserve"> toħroġ rakkomandazzjonijiet</w:t>
            </w:r>
            <w:r w:rsidRPr="00AF7F4E">
              <w:rPr>
                <w:b/>
                <w:bCs/>
                <w:i/>
                <w:iCs/>
              </w:rPr>
              <w:t>, speċjalment dawk</w:t>
            </w:r>
            <w:r w:rsidRPr="00AF7F4E">
              <w:t xml:space="preserve"> li huma aktar operattivi, filwaqt li tiddistingwi dawk relatati ma’ kwistjonijiet serji u sistemiċi, u tistabbilixxi miżuri, skedi ta’ żmien u punti ta’ riferiment konkreti għall-implimentazzjoni tagħhom mill-Istati Membri;</w:t>
            </w:r>
          </w:p>
        </w:tc>
      </w:tr>
    </w:tbl>
    <w:p w14:paraId="187ED86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541200A" w14:textId="77777777" w:rsidR="0013690C" w:rsidRPr="00AF7F4E" w:rsidRDefault="0013690C" w:rsidP="0013690C">
      <w:r w:rsidRPr="00AF7F4E">
        <w:rPr>
          <w:rStyle w:val="HideTWBExt"/>
          <w:color w:val="auto"/>
        </w:rPr>
        <w:lastRenderedPageBreak/>
        <w:t>&lt;/Amend&gt;</w:t>
      </w:r>
    </w:p>
    <w:p w14:paraId="3E770F0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680</w:t>
      </w:r>
      <w:r w:rsidRPr="00AF7F4E">
        <w:rPr>
          <w:rStyle w:val="HideTWBExt"/>
          <w:color w:val="auto"/>
        </w:rPr>
        <w:t>&lt;/NumAm&gt;</w:t>
      </w:r>
    </w:p>
    <w:p w14:paraId="78894361"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44EAE264" w14:textId="77777777" w:rsidR="0013690C" w:rsidRPr="00AF7F4E" w:rsidRDefault="0013690C" w:rsidP="0013690C">
      <w:pPr>
        <w:pStyle w:val="NormalBold"/>
      </w:pPr>
      <w:r w:rsidRPr="00AF7F4E">
        <w:rPr>
          <w:rStyle w:val="HideTWBExt"/>
          <w:b w:val="0"/>
          <w:color w:val="auto"/>
        </w:rPr>
        <w:t>&lt;/RepeatBlock-By&gt;</w:t>
      </w:r>
    </w:p>
    <w:p w14:paraId="01FBDD7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66AD3A0" w14:textId="77777777" w:rsidR="0013690C" w:rsidRPr="00AF7F4E" w:rsidRDefault="0013690C" w:rsidP="0013690C">
      <w:pPr>
        <w:pStyle w:val="NormalBold"/>
      </w:pPr>
      <w:r w:rsidRPr="00AF7F4E">
        <w:rPr>
          <w:rStyle w:val="HideTWBExt"/>
          <w:color w:val="auto"/>
        </w:rPr>
        <w:t>&lt;Article&gt;</w:t>
      </w:r>
      <w:r w:rsidRPr="00AF7F4E">
        <w:t>Paragrafu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A548C0" w14:textId="77777777" w:rsidTr="00096245">
        <w:trPr>
          <w:trHeight w:hRule="exact" w:val="240"/>
          <w:jc w:val="center"/>
        </w:trPr>
        <w:tc>
          <w:tcPr>
            <w:tcW w:w="9752" w:type="dxa"/>
            <w:gridSpan w:val="2"/>
            <w:tcBorders>
              <w:top w:val="nil"/>
              <w:left w:val="nil"/>
              <w:bottom w:val="nil"/>
              <w:right w:val="nil"/>
            </w:tcBorders>
          </w:tcPr>
          <w:p w14:paraId="3B4574F9" w14:textId="77777777" w:rsidR="0013690C" w:rsidRPr="00AF7F4E" w:rsidRDefault="0013690C" w:rsidP="00096245"/>
        </w:tc>
      </w:tr>
      <w:tr w:rsidR="00AF7F4E" w:rsidRPr="00AF7F4E" w14:paraId="5D27F414" w14:textId="77777777" w:rsidTr="00096245">
        <w:trPr>
          <w:trHeight w:val="240"/>
          <w:jc w:val="center"/>
        </w:trPr>
        <w:tc>
          <w:tcPr>
            <w:tcW w:w="4876" w:type="dxa"/>
            <w:tcBorders>
              <w:top w:val="nil"/>
              <w:left w:val="nil"/>
              <w:bottom w:val="nil"/>
              <w:right w:val="nil"/>
            </w:tcBorders>
          </w:tcPr>
          <w:p w14:paraId="49E4D4D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C686A2" w14:textId="77777777" w:rsidR="0013690C" w:rsidRPr="00AF7F4E" w:rsidRDefault="0013690C" w:rsidP="00096245">
            <w:pPr>
              <w:pStyle w:val="AmColumnHeading"/>
            </w:pPr>
            <w:r w:rsidRPr="00AF7F4E">
              <w:t>Emenda</w:t>
            </w:r>
          </w:p>
        </w:tc>
      </w:tr>
      <w:tr w:rsidR="00AF7F4E" w:rsidRPr="00AF7F4E" w14:paraId="339EB605" w14:textId="77777777" w:rsidTr="00096245">
        <w:trPr>
          <w:jc w:val="center"/>
        </w:trPr>
        <w:tc>
          <w:tcPr>
            <w:tcW w:w="4876" w:type="dxa"/>
            <w:tcBorders>
              <w:top w:val="nil"/>
              <w:left w:val="nil"/>
              <w:bottom w:val="nil"/>
              <w:right w:val="nil"/>
            </w:tcBorders>
          </w:tcPr>
          <w:p w14:paraId="60CB8D96" w14:textId="77777777" w:rsidR="0013690C" w:rsidRPr="00AF7F4E" w:rsidRDefault="0013690C" w:rsidP="00096245">
            <w:pPr>
              <w:pStyle w:val="Normal6a"/>
            </w:pPr>
            <w:r w:rsidRPr="00AF7F4E">
              <w:t>40.</w:t>
            </w:r>
            <w:r w:rsidRPr="00AF7F4E">
              <w:tab/>
              <w:t>Jistieden lill-Kummissjoni toħroġ rakkomandazzjonijiet li huma aktar operattivi, filwaqt li tiddistingwi dawk relatati ma’ kwistjonijiet serji u sistemiċi, u tistabbilixxi miżuri, skedi ta’ żmien u punti ta’ riferiment konkreti għall-implimentazzjoni tagħhom mill-Istati Membri;</w:t>
            </w:r>
          </w:p>
        </w:tc>
        <w:tc>
          <w:tcPr>
            <w:tcW w:w="4876" w:type="dxa"/>
            <w:tcBorders>
              <w:top w:val="nil"/>
              <w:left w:val="nil"/>
              <w:bottom w:val="nil"/>
              <w:right w:val="nil"/>
            </w:tcBorders>
          </w:tcPr>
          <w:p w14:paraId="7C03AA07" w14:textId="77777777" w:rsidR="0013690C" w:rsidRPr="00AF7F4E" w:rsidRDefault="0013690C" w:rsidP="00096245">
            <w:pPr>
              <w:pStyle w:val="Normal6a"/>
            </w:pPr>
            <w:r w:rsidRPr="00AF7F4E">
              <w:t>40.</w:t>
            </w:r>
            <w:r w:rsidRPr="00AF7F4E">
              <w:tab/>
              <w:t xml:space="preserve">Jistieden lill-Kummissjoni toħroġ rakkomandazzjonijiet li huma aktar operattivi, filwaqt li tiddistingwi dawk relatati ma’ kwistjonijiet serji u sistemiċi, u tistabbilixxi miżuri, skedi ta’ żmien u punti ta’ riferiment konkreti għall-implimentazzjoni tagħhom mill-Istati Membri </w:t>
            </w:r>
            <w:r w:rsidRPr="00AF7F4E">
              <w:rPr>
                <w:b/>
                <w:bCs/>
                <w:i/>
                <w:iCs/>
              </w:rPr>
              <w:t>u mill-pajjiżi kandidati</w:t>
            </w:r>
            <w:r w:rsidRPr="00AF7F4E">
              <w:t>;</w:t>
            </w:r>
          </w:p>
        </w:tc>
      </w:tr>
    </w:tbl>
    <w:p w14:paraId="6AB9B1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0E743CA" w14:textId="77777777" w:rsidR="0013690C" w:rsidRPr="00AF7F4E" w:rsidRDefault="0013690C" w:rsidP="0013690C">
      <w:r w:rsidRPr="00AF7F4E">
        <w:rPr>
          <w:rStyle w:val="HideTWBExt"/>
          <w:color w:val="auto"/>
        </w:rPr>
        <w:t>&lt;/Amend&gt;</w:t>
      </w:r>
    </w:p>
    <w:p w14:paraId="7320844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681</w:t>
      </w:r>
      <w:r w:rsidRPr="00AF7F4E">
        <w:rPr>
          <w:rStyle w:val="HideTWBExt"/>
          <w:color w:val="auto"/>
        </w:rPr>
        <w:t>&lt;/NumAm&gt;</w:t>
      </w:r>
    </w:p>
    <w:p w14:paraId="4180A224"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ED91804" w14:textId="77777777" w:rsidR="0013690C" w:rsidRPr="00AF7F4E" w:rsidRDefault="0013690C" w:rsidP="0013690C">
      <w:pPr>
        <w:pStyle w:val="NormalBold"/>
      </w:pPr>
      <w:r w:rsidRPr="00AF7F4E">
        <w:rPr>
          <w:rStyle w:val="HideTWBExt"/>
          <w:b w:val="0"/>
          <w:color w:val="auto"/>
        </w:rPr>
        <w:t>&lt;/RepeatBlock-By&gt;</w:t>
      </w:r>
    </w:p>
    <w:p w14:paraId="697B429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B6A5D9" w14:textId="77777777" w:rsidR="0013690C" w:rsidRPr="00AF7F4E" w:rsidRDefault="0013690C" w:rsidP="0013690C">
      <w:pPr>
        <w:pStyle w:val="NormalBold"/>
      </w:pPr>
      <w:r w:rsidRPr="00AF7F4E">
        <w:rPr>
          <w:rStyle w:val="HideTWBExt"/>
          <w:color w:val="auto"/>
        </w:rPr>
        <w:t>&lt;Article&gt;</w:t>
      </w:r>
      <w:r w:rsidRPr="00AF7F4E">
        <w:t>Paragrafu 40</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07AEEE8" w14:textId="77777777" w:rsidTr="00096245">
        <w:trPr>
          <w:trHeight w:hRule="exact" w:val="240"/>
          <w:jc w:val="center"/>
        </w:trPr>
        <w:tc>
          <w:tcPr>
            <w:tcW w:w="9752" w:type="dxa"/>
            <w:gridSpan w:val="2"/>
            <w:tcBorders>
              <w:top w:val="nil"/>
              <w:left w:val="nil"/>
              <w:bottom w:val="nil"/>
              <w:right w:val="nil"/>
            </w:tcBorders>
          </w:tcPr>
          <w:p w14:paraId="52054D7F" w14:textId="77777777" w:rsidR="0013690C" w:rsidRPr="00AF7F4E" w:rsidRDefault="0013690C" w:rsidP="00096245"/>
        </w:tc>
      </w:tr>
      <w:tr w:rsidR="00AF7F4E" w:rsidRPr="00AF7F4E" w14:paraId="6500287E" w14:textId="77777777" w:rsidTr="00096245">
        <w:trPr>
          <w:trHeight w:val="240"/>
          <w:jc w:val="center"/>
        </w:trPr>
        <w:tc>
          <w:tcPr>
            <w:tcW w:w="4876" w:type="dxa"/>
            <w:tcBorders>
              <w:top w:val="nil"/>
              <w:left w:val="nil"/>
              <w:bottom w:val="nil"/>
              <w:right w:val="nil"/>
            </w:tcBorders>
          </w:tcPr>
          <w:p w14:paraId="772C181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1A51414" w14:textId="77777777" w:rsidR="0013690C" w:rsidRPr="00AF7F4E" w:rsidRDefault="0013690C" w:rsidP="00096245">
            <w:pPr>
              <w:pStyle w:val="AmColumnHeading"/>
            </w:pPr>
            <w:r w:rsidRPr="00AF7F4E">
              <w:t>Emenda</w:t>
            </w:r>
          </w:p>
        </w:tc>
      </w:tr>
      <w:tr w:rsidR="00AF7F4E" w:rsidRPr="00AF7F4E" w14:paraId="0AC1EDD8" w14:textId="77777777" w:rsidTr="00096245">
        <w:trPr>
          <w:jc w:val="center"/>
        </w:trPr>
        <w:tc>
          <w:tcPr>
            <w:tcW w:w="4876" w:type="dxa"/>
            <w:tcBorders>
              <w:top w:val="nil"/>
              <w:left w:val="nil"/>
              <w:bottom w:val="nil"/>
              <w:right w:val="nil"/>
            </w:tcBorders>
          </w:tcPr>
          <w:p w14:paraId="521E52E6" w14:textId="77777777" w:rsidR="0013690C" w:rsidRPr="00AF7F4E" w:rsidRDefault="0013690C" w:rsidP="00096245">
            <w:pPr>
              <w:pStyle w:val="Normal6a"/>
            </w:pPr>
            <w:r w:rsidRPr="00AF7F4E">
              <w:t>40.</w:t>
            </w:r>
            <w:r w:rsidRPr="00AF7F4E">
              <w:tab/>
              <w:t xml:space="preserve">Jistieden lill-Kummissjoni toħroġ rakkomandazzjonijiet li huma aktar operattivi, filwaqt li tiddistingwi dawk relatati ma’ kwistjonijiet serji u sistemiċi, u tistabbilixxi miżuri, skedi ta’ żmien u punti ta’ riferiment </w:t>
            </w:r>
            <w:r w:rsidRPr="00AF7F4E">
              <w:rPr>
                <w:b/>
                <w:bCs/>
                <w:i/>
                <w:iCs/>
              </w:rPr>
              <w:t>konkreti</w:t>
            </w:r>
            <w:r w:rsidRPr="00AF7F4E">
              <w:t xml:space="preserve"> għall-implimentazzjoni tagħhom mill-Istati Membri;</w:t>
            </w:r>
          </w:p>
        </w:tc>
        <w:tc>
          <w:tcPr>
            <w:tcW w:w="4876" w:type="dxa"/>
            <w:tcBorders>
              <w:top w:val="nil"/>
              <w:left w:val="nil"/>
              <w:bottom w:val="nil"/>
              <w:right w:val="nil"/>
            </w:tcBorders>
          </w:tcPr>
          <w:p w14:paraId="705F1552" w14:textId="77777777" w:rsidR="0013690C" w:rsidRPr="00AF7F4E" w:rsidRDefault="0013690C" w:rsidP="00096245">
            <w:pPr>
              <w:pStyle w:val="Normal6a"/>
            </w:pPr>
            <w:r w:rsidRPr="00AF7F4E">
              <w:t>40.</w:t>
            </w:r>
            <w:r w:rsidRPr="00AF7F4E">
              <w:tab/>
              <w:t xml:space="preserve">Jistieden lill-Kummissjoni toħroġ rakkomandazzjonijiet li huma aktar operattivi, filwaqt li tiddistingwi dawk relatati ma’ kwistjonijiet serji u sistemiċi, u tistabbilixxi </w:t>
            </w:r>
            <w:r w:rsidRPr="00AF7F4E">
              <w:rPr>
                <w:b/>
                <w:bCs/>
                <w:i/>
                <w:iCs/>
              </w:rPr>
              <w:t>proposti konkreti għal</w:t>
            </w:r>
            <w:r w:rsidRPr="00AF7F4E">
              <w:t xml:space="preserve"> miżuri, skedi ta’ żmien u punti ta’ riferiment għall-implimentazzjoni tagħhom mill-Istati Membri;</w:t>
            </w:r>
          </w:p>
        </w:tc>
      </w:tr>
    </w:tbl>
    <w:p w14:paraId="4CCE1F1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A8C2C06" w14:textId="77777777" w:rsidR="0013690C" w:rsidRPr="00AF7F4E" w:rsidRDefault="0013690C" w:rsidP="0013690C">
      <w:r w:rsidRPr="00AF7F4E">
        <w:rPr>
          <w:rStyle w:val="HideTWBExt"/>
          <w:color w:val="auto"/>
        </w:rPr>
        <w:t>&lt;/Amend&gt;</w:t>
      </w:r>
    </w:p>
    <w:p w14:paraId="0E81942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682</w:t>
      </w:r>
      <w:r w:rsidRPr="00AF7F4E">
        <w:rPr>
          <w:rStyle w:val="HideTWBExt"/>
          <w:color w:val="auto"/>
        </w:rPr>
        <w:t>&lt;/NumAm&gt;</w:t>
      </w:r>
    </w:p>
    <w:p w14:paraId="1C1DA24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7E7CFF8" w14:textId="77777777" w:rsidR="0013690C" w:rsidRPr="00AF7F4E" w:rsidRDefault="0013690C" w:rsidP="0013690C">
      <w:pPr>
        <w:pStyle w:val="NormalBold"/>
      </w:pPr>
      <w:r w:rsidRPr="00AF7F4E">
        <w:rPr>
          <w:rStyle w:val="HideTWBExt"/>
          <w:b w:val="0"/>
          <w:color w:val="auto"/>
        </w:rPr>
        <w:t>&lt;/RepeatBlock-By&gt;</w:t>
      </w:r>
    </w:p>
    <w:p w14:paraId="532223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FC54179" w14:textId="77777777" w:rsidR="0013690C" w:rsidRPr="00AF7F4E" w:rsidRDefault="0013690C" w:rsidP="0013690C">
      <w:pPr>
        <w:pStyle w:val="NormalBold"/>
      </w:pPr>
      <w:r w:rsidRPr="00AF7F4E">
        <w:rPr>
          <w:rStyle w:val="HideTWBExt"/>
          <w:color w:val="auto"/>
        </w:rPr>
        <w:lastRenderedPageBreak/>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BC2290" w14:textId="77777777" w:rsidTr="00096245">
        <w:trPr>
          <w:trHeight w:hRule="exact" w:val="240"/>
          <w:jc w:val="center"/>
        </w:trPr>
        <w:tc>
          <w:tcPr>
            <w:tcW w:w="9752" w:type="dxa"/>
            <w:gridSpan w:val="2"/>
            <w:tcBorders>
              <w:top w:val="nil"/>
              <w:left w:val="nil"/>
              <w:bottom w:val="nil"/>
              <w:right w:val="nil"/>
            </w:tcBorders>
          </w:tcPr>
          <w:p w14:paraId="2D6DA769" w14:textId="77777777" w:rsidR="0013690C" w:rsidRPr="00AF7F4E" w:rsidRDefault="0013690C" w:rsidP="00096245"/>
        </w:tc>
      </w:tr>
      <w:tr w:rsidR="00AF7F4E" w:rsidRPr="00AF7F4E" w14:paraId="7B4C2E32" w14:textId="77777777" w:rsidTr="00096245">
        <w:trPr>
          <w:trHeight w:val="240"/>
          <w:jc w:val="center"/>
        </w:trPr>
        <w:tc>
          <w:tcPr>
            <w:tcW w:w="4876" w:type="dxa"/>
            <w:tcBorders>
              <w:top w:val="nil"/>
              <w:left w:val="nil"/>
              <w:bottom w:val="nil"/>
              <w:right w:val="nil"/>
            </w:tcBorders>
          </w:tcPr>
          <w:p w14:paraId="6686C9B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BF5AF1F" w14:textId="77777777" w:rsidR="0013690C" w:rsidRPr="00AF7F4E" w:rsidRDefault="0013690C" w:rsidP="00096245">
            <w:pPr>
              <w:pStyle w:val="AmColumnHeading"/>
            </w:pPr>
            <w:r w:rsidRPr="00AF7F4E">
              <w:t>Emenda</w:t>
            </w:r>
          </w:p>
        </w:tc>
      </w:tr>
      <w:tr w:rsidR="00AF7F4E" w:rsidRPr="00AF7F4E" w14:paraId="25084205" w14:textId="77777777" w:rsidTr="00096245">
        <w:trPr>
          <w:jc w:val="center"/>
        </w:trPr>
        <w:tc>
          <w:tcPr>
            <w:tcW w:w="4876" w:type="dxa"/>
            <w:tcBorders>
              <w:top w:val="nil"/>
              <w:left w:val="nil"/>
              <w:bottom w:val="nil"/>
              <w:right w:val="nil"/>
            </w:tcBorders>
          </w:tcPr>
          <w:p w14:paraId="3495309F" w14:textId="77777777" w:rsidR="0013690C" w:rsidRPr="00AF7F4E" w:rsidRDefault="0013690C" w:rsidP="00096245">
            <w:pPr>
              <w:pStyle w:val="Normal6a"/>
            </w:pPr>
            <w:r w:rsidRPr="00AF7F4E">
              <w:rPr>
                <w:b/>
                <w:i/>
              </w:rPr>
              <w:t>41.</w:t>
            </w:r>
            <w:r w:rsidRPr="00AF7F4E">
              <w:tab/>
            </w:r>
            <w:r w:rsidRPr="00AF7F4E">
              <w:rPr>
                <w:b/>
                <w:i/>
              </w:rPr>
              <w:t>Jitlob lill-Kummissjoni ssaħħaħ il-mekkaniżmu ta’ segwitu għar-rakkomandazzjonijiet mhux implimentati billi torbothom b’mod aktar dirett mal-għodod ta’ infurzar eżistenti, inklużi l-proċedimenti ta’ ksur u l-kundizzjonalità tal-baġit;</w:t>
            </w:r>
          </w:p>
        </w:tc>
        <w:tc>
          <w:tcPr>
            <w:tcW w:w="4876" w:type="dxa"/>
            <w:tcBorders>
              <w:top w:val="nil"/>
              <w:left w:val="nil"/>
              <w:bottom w:val="nil"/>
              <w:right w:val="nil"/>
            </w:tcBorders>
          </w:tcPr>
          <w:p w14:paraId="5A77125C" w14:textId="77777777" w:rsidR="0013690C" w:rsidRPr="00AF7F4E" w:rsidRDefault="0013690C" w:rsidP="00096245">
            <w:pPr>
              <w:pStyle w:val="Normal6a"/>
            </w:pPr>
            <w:r w:rsidRPr="00AF7F4E">
              <w:rPr>
                <w:b/>
                <w:i/>
              </w:rPr>
              <w:t>imħassar</w:t>
            </w:r>
          </w:p>
        </w:tc>
      </w:tr>
    </w:tbl>
    <w:p w14:paraId="48D9713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8D82131" w14:textId="77777777" w:rsidR="0013690C" w:rsidRPr="00AF7F4E" w:rsidRDefault="0013690C" w:rsidP="0013690C">
      <w:r w:rsidRPr="00AF7F4E">
        <w:rPr>
          <w:rStyle w:val="HideTWBExt"/>
          <w:color w:val="auto"/>
        </w:rPr>
        <w:t>&lt;/Amend&gt;</w:t>
      </w:r>
    </w:p>
    <w:p w14:paraId="767E3E1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683</w:t>
      </w:r>
      <w:r w:rsidRPr="00AF7F4E">
        <w:rPr>
          <w:rStyle w:val="HideTWBExt"/>
          <w:color w:val="auto"/>
        </w:rPr>
        <w:t>&lt;/NumAm&gt;</w:t>
      </w:r>
    </w:p>
    <w:p w14:paraId="6420409B"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445B751E" w14:textId="77777777" w:rsidR="0013690C" w:rsidRPr="00AF7F4E" w:rsidRDefault="0013690C" w:rsidP="0013690C">
      <w:pPr>
        <w:pStyle w:val="NormalBold"/>
      </w:pPr>
      <w:r w:rsidRPr="00AF7F4E">
        <w:rPr>
          <w:rStyle w:val="HideTWBExt"/>
          <w:b w:val="0"/>
          <w:color w:val="auto"/>
        </w:rPr>
        <w:t>&lt;/RepeatBlock-By&gt;</w:t>
      </w:r>
    </w:p>
    <w:p w14:paraId="03A8CE9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09AC99"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F17614" w14:textId="77777777" w:rsidTr="00096245">
        <w:trPr>
          <w:trHeight w:hRule="exact" w:val="240"/>
          <w:jc w:val="center"/>
        </w:trPr>
        <w:tc>
          <w:tcPr>
            <w:tcW w:w="9752" w:type="dxa"/>
            <w:gridSpan w:val="2"/>
            <w:tcBorders>
              <w:top w:val="nil"/>
              <w:left w:val="nil"/>
              <w:bottom w:val="nil"/>
              <w:right w:val="nil"/>
            </w:tcBorders>
          </w:tcPr>
          <w:p w14:paraId="542F698F" w14:textId="77777777" w:rsidR="0013690C" w:rsidRPr="00AF7F4E" w:rsidRDefault="0013690C" w:rsidP="00096245"/>
        </w:tc>
      </w:tr>
      <w:tr w:rsidR="00AF7F4E" w:rsidRPr="00AF7F4E" w14:paraId="505704C3" w14:textId="77777777" w:rsidTr="00096245">
        <w:trPr>
          <w:trHeight w:val="240"/>
          <w:jc w:val="center"/>
        </w:trPr>
        <w:tc>
          <w:tcPr>
            <w:tcW w:w="4876" w:type="dxa"/>
            <w:tcBorders>
              <w:top w:val="nil"/>
              <w:left w:val="nil"/>
              <w:bottom w:val="nil"/>
              <w:right w:val="nil"/>
            </w:tcBorders>
          </w:tcPr>
          <w:p w14:paraId="7F4BC30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88563EC" w14:textId="77777777" w:rsidR="0013690C" w:rsidRPr="00AF7F4E" w:rsidRDefault="0013690C" w:rsidP="00096245">
            <w:pPr>
              <w:pStyle w:val="AmColumnHeading"/>
            </w:pPr>
            <w:r w:rsidRPr="00AF7F4E">
              <w:t>Emenda</w:t>
            </w:r>
          </w:p>
        </w:tc>
      </w:tr>
      <w:tr w:rsidR="00AF7F4E" w:rsidRPr="00AF7F4E" w14:paraId="1B162B55" w14:textId="77777777" w:rsidTr="00096245">
        <w:trPr>
          <w:jc w:val="center"/>
        </w:trPr>
        <w:tc>
          <w:tcPr>
            <w:tcW w:w="4876" w:type="dxa"/>
            <w:tcBorders>
              <w:top w:val="nil"/>
              <w:left w:val="nil"/>
              <w:bottom w:val="nil"/>
              <w:right w:val="nil"/>
            </w:tcBorders>
          </w:tcPr>
          <w:p w14:paraId="355E973D" w14:textId="77777777" w:rsidR="0013690C" w:rsidRPr="00AF7F4E" w:rsidRDefault="0013690C" w:rsidP="00096245">
            <w:pPr>
              <w:pStyle w:val="Normal6a"/>
            </w:pPr>
            <w:r w:rsidRPr="00AF7F4E">
              <w:rPr>
                <w:b/>
                <w:i/>
              </w:rPr>
              <w:t>41.</w:t>
            </w:r>
            <w:r w:rsidRPr="00AF7F4E">
              <w:tab/>
            </w:r>
            <w:r w:rsidRPr="00AF7F4E">
              <w:rPr>
                <w:b/>
                <w:i/>
              </w:rPr>
              <w:t>Jitlob lill-Kummissjoni ssaħħaħ il-mekkaniżmu ta’ segwitu għar-rakkomandazzjonijiet mhux implimentati billi torbothom b’mod aktar dirett mal-għodod ta’ infurzar eżistenti, inklużi l-proċedimenti ta’ ksur u l-kundizzjonalità tal-baġit;</w:t>
            </w:r>
          </w:p>
        </w:tc>
        <w:tc>
          <w:tcPr>
            <w:tcW w:w="4876" w:type="dxa"/>
            <w:tcBorders>
              <w:top w:val="nil"/>
              <w:left w:val="nil"/>
              <w:bottom w:val="nil"/>
              <w:right w:val="nil"/>
            </w:tcBorders>
          </w:tcPr>
          <w:p w14:paraId="08DCD64E" w14:textId="77777777" w:rsidR="0013690C" w:rsidRPr="00AF7F4E" w:rsidRDefault="0013690C" w:rsidP="00096245">
            <w:pPr>
              <w:pStyle w:val="Normal6a"/>
            </w:pPr>
            <w:r w:rsidRPr="00AF7F4E">
              <w:rPr>
                <w:b/>
                <w:i/>
              </w:rPr>
              <w:t>imħassar</w:t>
            </w:r>
          </w:p>
        </w:tc>
      </w:tr>
    </w:tbl>
    <w:p w14:paraId="3C8909C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04A314C" w14:textId="77777777" w:rsidR="0013690C" w:rsidRPr="00AF7F4E" w:rsidRDefault="0013690C" w:rsidP="0013690C">
      <w:r w:rsidRPr="00AF7F4E">
        <w:rPr>
          <w:rStyle w:val="HideTWBExt"/>
          <w:color w:val="auto"/>
        </w:rPr>
        <w:t>&lt;/Amend&gt;</w:t>
      </w:r>
    </w:p>
    <w:p w14:paraId="69522E6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684</w:t>
      </w:r>
      <w:r w:rsidRPr="00AF7F4E">
        <w:rPr>
          <w:rStyle w:val="HideTWBExt"/>
          <w:color w:val="auto"/>
        </w:rPr>
        <w:t>&lt;/NumAm&gt;</w:t>
      </w:r>
    </w:p>
    <w:p w14:paraId="10CB7173"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67CC138E" w14:textId="77777777" w:rsidR="0013690C" w:rsidRPr="00AF7F4E" w:rsidRDefault="0013690C" w:rsidP="0013690C">
      <w:pPr>
        <w:pStyle w:val="NormalBold"/>
      </w:pPr>
      <w:r w:rsidRPr="00AF7F4E">
        <w:rPr>
          <w:rStyle w:val="HideTWBExt"/>
          <w:b w:val="0"/>
          <w:color w:val="auto"/>
        </w:rPr>
        <w:t>&lt;/RepeatBlock-By&gt;</w:t>
      </w:r>
    </w:p>
    <w:p w14:paraId="1B17131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F433CE7"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610A86" w14:textId="77777777" w:rsidTr="00096245">
        <w:trPr>
          <w:trHeight w:hRule="exact" w:val="240"/>
          <w:jc w:val="center"/>
        </w:trPr>
        <w:tc>
          <w:tcPr>
            <w:tcW w:w="9752" w:type="dxa"/>
            <w:gridSpan w:val="2"/>
            <w:tcBorders>
              <w:top w:val="nil"/>
              <w:left w:val="nil"/>
              <w:bottom w:val="nil"/>
              <w:right w:val="nil"/>
            </w:tcBorders>
          </w:tcPr>
          <w:p w14:paraId="31845FEE" w14:textId="77777777" w:rsidR="0013690C" w:rsidRPr="00AF7F4E" w:rsidRDefault="0013690C" w:rsidP="00096245"/>
        </w:tc>
      </w:tr>
      <w:tr w:rsidR="00AF7F4E" w:rsidRPr="00AF7F4E" w14:paraId="0A0F00D4" w14:textId="77777777" w:rsidTr="00096245">
        <w:trPr>
          <w:trHeight w:val="240"/>
          <w:jc w:val="center"/>
        </w:trPr>
        <w:tc>
          <w:tcPr>
            <w:tcW w:w="4876" w:type="dxa"/>
            <w:tcBorders>
              <w:top w:val="nil"/>
              <w:left w:val="nil"/>
              <w:bottom w:val="nil"/>
              <w:right w:val="nil"/>
            </w:tcBorders>
          </w:tcPr>
          <w:p w14:paraId="2BDD811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BADEAA1" w14:textId="77777777" w:rsidR="0013690C" w:rsidRPr="00AF7F4E" w:rsidRDefault="0013690C" w:rsidP="00096245">
            <w:pPr>
              <w:pStyle w:val="AmColumnHeading"/>
            </w:pPr>
            <w:r w:rsidRPr="00AF7F4E">
              <w:t>Emenda</w:t>
            </w:r>
          </w:p>
        </w:tc>
      </w:tr>
      <w:tr w:rsidR="00AF7F4E" w:rsidRPr="00AF7F4E" w14:paraId="5AFEFF72" w14:textId="77777777" w:rsidTr="00096245">
        <w:trPr>
          <w:jc w:val="center"/>
        </w:trPr>
        <w:tc>
          <w:tcPr>
            <w:tcW w:w="4876" w:type="dxa"/>
            <w:tcBorders>
              <w:top w:val="nil"/>
              <w:left w:val="nil"/>
              <w:bottom w:val="nil"/>
              <w:right w:val="nil"/>
            </w:tcBorders>
          </w:tcPr>
          <w:p w14:paraId="7C9F6C80" w14:textId="77777777" w:rsidR="0013690C" w:rsidRPr="00AF7F4E" w:rsidRDefault="0013690C" w:rsidP="00096245">
            <w:pPr>
              <w:pStyle w:val="Normal6a"/>
            </w:pPr>
            <w:r w:rsidRPr="00AF7F4E">
              <w:t>41.</w:t>
            </w:r>
            <w:r w:rsidRPr="00AF7F4E">
              <w:tab/>
              <w:t xml:space="preserve">Jitlob lill-Kummissjoni ssaħħaħ il-mekkaniżmu ta’ segwitu għar-rakkomandazzjonijiet mhux implimentati </w:t>
            </w:r>
            <w:r w:rsidRPr="00AF7F4E">
              <w:lastRenderedPageBreak/>
              <w:t>billi torbothom b’mod aktar dirett mal-għodod ta’ infurzar eżistenti, inklużi l-proċedimenti ta’ ksur u l-kundizzjonalità tal-baġit;</w:t>
            </w:r>
          </w:p>
        </w:tc>
        <w:tc>
          <w:tcPr>
            <w:tcW w:w="4876" w:type="dxa"/>
            <w:tcBorders>
              <w:top w:val="nil"/>
              <w:left w:val="nil"/>
              <w:bottom w:val="nil"/>
              <w:right w:val="nil"/>
            </w:tcBorders>
          </w:tcPr>
          <w:p w14:paraId="0B126024" w14:textId="77777777" w:rsidR="0013690C" w:rsidRPr="00AF7F4E" w:rsidRDefault="0013690C" w:rsidP="00096245">
            <w:pPr>
              <w:pStyle w:val="Normal6a"/>
            </w:pPr>
            <w:r w:rsidRPr="00AF7F4E">
              <w:lastRenderedPageBreak/>
              <w:t>41.</w:t>
            </w:r>
            <w:r w:rsidRPr="00AF7F4E">
              <w:tab/>
              <w:t xml:space="preserve">Jitlob lill-Kummissjoni ssaħħaħ il-mekkaniżmu ta’ segwitu għar-rakkomandazzjonijiet mhux implimentati </w:t>
            </w:r>
            <w:r w:rsidRPr="00AF7F4E">
              <w:lastRenderedPageBreak/>
              <w:t>billi torbothom b’mod aktar dirett mal-għodod ta’ infurzar eżistenti, inklużi l-proċedimenti ta’ ksur u l-kundizzjonalità tal-baġit</w:t>
            </w:r>
            <w:r w:rsidRPr="00AF7F4E">
              <w:rPr>
                <w:b/>
                <w:bCs/>
                <w:i/>
                <w:iCs/>
              </w:rPr>
              <w:t>, bħar-Regolament Finanzjarju, ir-Regolament dwar il-Kundizzjonalità tal-Istat tad-Dritt u r-Regolament dwar Dispożizzjonijiet Komuni</w:t>
            </w:r>
            <w:r w:rsidRPr="00AF7F4E">
              <w:t xml:space="preserve">; </w:t>
            </w:r>
            <w:r w:rsidRPr="00AF7F4E">
              <w:rPr>
                <w:b/>
                <w:i/>
              </w:rPr>
              <w:t>jemmen li ċertu ksur tal-valuri jistħoqqlu azzjoni ta’ infurzar immedjata u li ksur ieħor jirrikjedi l-implimentazzjoni urġenti ta’ rakkomandazzjonijiet; jistieden lill-Kummissjoni tirrikorri b’mod sistematiku għal proċeduri u applikazzjonijiet imħaffa għal miżuri interim quddiem il-QĠUE f’każijiet ta’ ksur, kif ukoll biex tiskatta azzjonijiet rigward in-nuqqas ta’ implimentazzjoni tas-sentenzi tal-QĠUE; jistieden lill-Kummissjoni tirrevedi l-politika tagħha, deskritta fil-komunikazzjoni tagħha tal-2022 dwar l-infurzar tad-dritt tal-UE, biex ma tużax azzjonijiet ta’ ksur għal rimedju “individwali”, peress li din il-politika wasslet għal ċaħda serja tad-drittijiet għaċ-ċittadini madwar l-UE, speċjalment fejn il-gvernijiet tagħhom stess qed jirrifjutaw li jikkonformaw mad-dritt tal-UE jew mas-sentenzi tal-QĠUE; jitlob lill-Kummissjoni tirrapporta kull sena dwar l-applikazzjoni u l-effettività tal-għodod użati kontra l-ksur tal-prinċipji tal-istat tad-dritt fl-Istati Membri;</w:t>
            </w:r>
          </w:p>
        </w:tc>
      </w:tr>
    </w:tbl>
    <w:p w14:paraId="039AA55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EC6984E" w14:textId="77777777" w:rsidR="0013690C" w:rsidRPr="00AF7F4E" w:rsidRDefault="0013690C" w:rsidP="0013690C">
      <w:r w:rsidRPr="00AF7F4E">
        <w:rPr>
          <w:rStyle w:val="HideTWBExt"/>
          <w:color w:val="auto"/>
        </w:rPr>
        <w:t>&lt;/Amend&gt;</w:t>
      </w:r>
    </w:p>
    <w:p w14:paraId="03CDD90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685</w:t>
      </w:r>
      <w:r w:rsidRPr="00AF7F4E">
        <w:rPr>
          <w:rStyle w:val="HideTWBExt"/>
          <w:color w:val="auto"/>
        </w:rPr>
        <w:t>&lt;/NumAm&gt;</w:t>
      </w:r>
    </w:p>
    <w:p w14:paraId="0B0BC294"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D3463DB" w14:textId="77777777" w:rsidR="0013690C" w:rsidRPr="00AF7F4E" w:rsidRDefault="0013690C" w:rsidP="0013690C">
      <w:pPr>
        <w:pStyle w:val="NormalBold"/>
      </w:pPr>
      <w:r w:rsidRPr="00AF7F4E">
        <w:rPr>
          <w:rStyle w:val="HideTWBExt"/>
          <w:b w:val="0"/>
          <w:color w:val="auto"/>
        </w:rPr>
        <w:t>&lt;/RepeatBlock-By&gt;</w:t>
      </w:r>
    </w:p>
    <w:p w14:paraId="3DE7BC5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3087FA"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C97DD4" w14:textId="77777777" w:rsidTr="00096245">
        <w:trPr>
          <w:trHeight w:hRule="exact" w:val="240"/>
          <w:jc w:val="center"/>
        </w:trPr>
        <w:tc>
          <w:tcPr>
            <w:tcW w:w="9752" w:type="dxa"/>
            <w:gridSpan w:val="2"/>
            <w:tcBorders>
              <w:top w:val="nil"/>
              <w:left w:val="nil"/>
              <w:bottom w:val="nil"/>
              <w:right w:val="nil"/>
            </w:tcBorders>
          </w:tcPr>
          <w:p w14:paraId="26DD7B22" w14:textId="77777777" w:rsidR="0013690C" w:rsidRPr="00AF7F4E" w:rsidRDefault="0013690C" w:rsidP="00096245"/>
        </w:tc>
      </w:tr>
      <w:tr w:rsidR="00AF7F4E" w:rsidRPr="00AF7F4E" w14:paraId="6FBAC9D9" w14:textId="77777777" w:rsidTr="00096245">
        <w:trPr>
          <w:trHeight w:val="240"/>
          <w:jc w:val="center"/>
        </w:trPr>
        <w:tc>
          <w:tcPr>
            <w:tcW w:w="4876" w:type="dxa"/>
            <w:tcBorders>
              <w:top w:val="nil"/>
              <w:left w:val="nil"/>
              <w:bottom w:val="nil"/>
              <w:right w:val="nil"/>
            </w:tcBorders>
          </w:tcPr>
          <w:p w14:paraId="61ECE38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7E10CF4" w14:textId="77777777" w:rsidR="0013690C" w:rsidRPr="00AF7F4E" w:rsidRDefault="0013690C" w:rsidP="00096245">
            <w:pPr>
              <w:pStyle w:val="AmColumnHeading"/>
            </w:pPr>
            <w:r w:rsidRPr="00AF7F4E">
              <w:t>Emenda</w:t>
            </w:r>
          </w:p>
        </w:tc>
      </w:tr>
      <w:tr w:rsidR="00AF7F4E" w:rsidRPr="00AF7F4E" w14:paraId="5FB12D12" w14:textId="77777777" w:rsidTr="00096245">
        <w:trPr>
          <w:jc w:val="center"/>
        </w:trPr>
        <w:tc>
          <w:tcPr>
            <w:tcW w:w="4876" w:type="dxa"/>
            <w:tcBorders>
              <w:top w:val="nil"/>
              <w:left w:val="nil"/>
              <w:bottom w:val="nil"/>
              <w:right w:val="nil"/>
            </w:tcBorders>
          </w:tcPr>
          <w:p w14:paraId="6BDE8889" w14:textId="77777777" w:rsidR="0013690C" w:rsidRPr="00AF7F4E" w:rsidRDefault="0013690C" w:rsidP="00096245">
            <w:pPr>
              <w:pStyle w:val="Normal6a"/>
            </w:pPr>
            <w:r w:rsidRPr="00AF7F4E">
              <w:t>41.</w:t>
            </w:r>
            <w:r w:rsidRPr="00AF7F4E">
              <w:tab/>
              <w:t xml:space="preserve">Jitlob lill-Kummissjoni ssaħħaħ il-mekkaniżmu ta’ segwitu għar-rakkomandazzjonijiet mhux implimentati </w:t>
            </w:r>
            <w:r w:rsidRPr="00AF7F4E">
              <w:lastRenderedPageBreak/>
              <w:t>billi torbothom b’mod aktar dirett mal-għodod ta’ infurzar eżistenti, inklużi l-proċedimenti ta’ ksur u l-kundizzjonalità tal-baġit;</w:t>
            </w:r>
          </w:p>
        </w:tc>
        <w:tc>
          <w:tcPr>
            <w:tcW w:w="4876" w:type="dxa"/>
            <w:tcBorders>
              <w:top w:val="nil"/>
              <w:left w:val="nil"/>
              <w:bottom w:val="nil"/>
              <w:right w:val="nil"/>
            </w:tcBorders>
          </w:tcPr>
          <w:p w14:paraId="5328CF9A" w14:textId="77777777" w:rsidR="0013690C" w:rsidRPr="00AF7F4E" w:rsidRDefault="0013690C" w:rsidP="00096245">
            <w:pPr>
              <w:pStyle w:val="Normal6a"/>
            </w:pPr>
            <w:r w:rsidRPr="00AF7F4E">
              <w:lastRenderedPageBreak/>
              <w:t>41.</w:t>
            </w:r>
            <w:r w:rsidRPr="00AF7F4E">
              <w:tab/>
              <w:t xml:space="preserve">Jitlob lill-Kummissjoni ssaħħaħ il-mekkaniżmu ta’ segwitu għar-rakkomandazzjonijiet mhux implimentati </w:t>
            </w:r>
            <w:r w:rsidRPr="00AF7F4E">
              <w:lastRenderedPageBreak/>
              <w:t xml:space="preserve">billi torbothom b’mod aktar dirett mal-għodod ta’ infurzar eżistenti, inklużi l-proċedimenti ta’ ksur u l-kundizzjonalità tal-baġit; </w:t>
            </w:r>
            <w:r w:rsidRPr="00AF7F4E">
              <w:rPr>
                <w:b/>
                <w:i/>
              </w:rPr>
              <w:t>ifakkar, f’dan ir-rigward, fl-opinjoni reċenti tal-Avukat Ġenerali Ćapeta fil-Kawża C-769/22 li tikkonferma li l-Artikolu 2 tat-TUE jista’ jservi bħala bażi legali separata għall-proċedimenti ta’ ksur f’każijiet fejn in-negazzjoni ta’ valur hija l-kawża ewlenija ta’ ksur ieħor tad-dritt tal-Unjoni, u jisħaq li s-sentenza li jmiss f’dan il-każ tista’ tipprovdi opportunità ġdida li l-Kummissjoni jeħtiġilha taħtaf sabiex tniedi proċeduri ta’ ksur b’mod aktar sistematiku u robust;</w:t>
            </w:r>
          </w:p>
        </w:tc>
      </w:tr>
    </w:tbl>
    <w:p w14:paraId="2B1AFB7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2E85C2" w14:textId="77777777" w:rsidR="0013690C" w:rsidRPr="00AF7F4E" w:rsidRDefault="0013690C" w:rsidP="0013690C">
      <w:r w:rsidRPr="00AF7F4E">
        <w:rPr>
          <w:rStyle w:val="HideTWBExt"/>
          <w:color w:val="auto"/>
        </w:rPr>
        <w:t>&lt;/Amend&gt;</w:t>
      </w:r>
    </w:p>
    <w:p w14:paraId="24CE48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686</w:t>
      </w:r>
      <w:r w:rsidRPr="00AF7F4E">
        <w:rPr>
          <w:rStyle w:val="HideTWBExt"/>
          <w:color w:val="auto"/>
        </w:rPr>
        <w:t>&lt;/NumAm&gt;</w:t>
      </w:r>
    </w:p>
    <w:p w14:paraId="18CAEA50"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3B8BC7BE" w14:textId="77777777" w:rsidR="0013690C" w:rsidRPr="00AF7F4E" w:rsidRDefault="0013690C" w:rsidP="0013690C">
      <w:pPr>
        <w:pStyle w:val="NormalBold"/>
      </w:pPr>
      <w:r w:rsidRPr="00AF7F4E">
        <w:rPr>
          <w:rStyle w:val="HideTWBExt"/>
          <w:b w:val="0"/>
          <w:color w:val="auto"/>
        </w:rPr>
        <w:t>&lt;/RepeatBlock-By&gt;</w:t>
      </w:r>
    </w:p>
    <w:p w14:paraId="7C7AA5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20AC49"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44ACCA" w14:textId="77777777" w:rsidTr="00096245">
        <w:trPr>
          <w:trHeight w:hRule="exact" w:val="240"/>
          <w:jc w:val="center"/>
        </w:trPr>
        <w:tc>
          <w:tcPr>
            <w:tcW w:w="9752" w:type="dxa"/>
            <w:gridSpan w:val="2"/>
            <w:tcBorders>
              <w:top w:val="nil"/>
              <w:left w:val="nil"/>
              <w:bottom w:val="nil"/>
              <w:right w:val="nil"/>
            </w:tcBorders>
          </w:tcPr>
          <w:p w14:paraId="687E31AD" w14:textId="77777777" w:rsidR="0013690C" w:rsidRPr="00AF7F4E" w:rsidRDefault="0013690C" w:rsidP="00096245"/>
        </w:tc>
      </w:tr>
      <w:tr w:rsidR="00AF7F4E" w:rsidRPr="00AF7F4E" w14:paraId="31D291F7" w14:textId="77777777" w:rsidTr="00096245">
        <w:trPr>
          <w:trHeight w:val="240"/>
          <w:jc w:val="center"/>
        </w:trPr>
        <w:tc>
          <w:tcPr>
            <w:tcW w:w="4876" w:type="dxa"/>
            <w:tcBorders>
              <w:top w:val="nil"/>
              <w:left w:val="nil"/>
              <w:bottom w:val="nil"/>
              <w:right w:val="nil"/>
            </w:tcBorders>
          </w:tcPr>
          <w:p w14:paraId="01A58D4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72A036F" w14:textId="77777777" w:rsidR="0013690C" w:rsidRPr="00AF7F4E" w:rsidRDefault="0013690C" w:rsidP="00096245">
            <w:pPr>
              <w:pStyle w:val="AmColumnHeading"/>
            </w:pPr>
            <w:r w:rsidRPr="00AF7F4E">
              <w:t>Emenda</w:t>
            </w:r>
          </w:p>
        </w:tc>
      </w:tr>
      <w:tr w:rsidR="00AF7F4E" w:rsidRPr="00AF7F4E" w14:paraId="49313199" w14:textId="77777777" w:rsidTr="00096245">
        <w:trPr>
          <w:jc w:val="center"/>
        </w:trPr>
        <w:tc>
          <w:tcPr>
            <w:tcW w:w="4876" w:type="dxa"/>
            <w:tcBorders>
              <w:top w:val="nil"/>
              <w:left w:val="nil"/>
              <w:bottom w:val="nil"/>
              <w:right w:val="nil"/>
            </w:tcBorders>
          </w:tcPr>
          <w:p w14:paraId="76369176" w14:textId="77777777" w:rsidR="0013690C" w:rsidRPr="00AF7F4E" w:rsidRDefault="0013690C" w:rsidP="00096245">
            <w:pPr>
              <w:pStyle w:val="Normal6a"/>
            </w:pPr>
            <w:r w:rsidRPr="00AF7F4E">
              <w:t>41.</w:t>
            </w:r>
            <w:r w:rsidRPr="00AF7F4E">
              <w:tab/>
              <w:t xml:space="preserve">Jitlob lill-Kummissjoni ssaħħaħ il-mekkaniżmu ta’ segwitu għar-rakkomandazzjonijiet mhux implimentati </w:t>
            </w:r>
            <w:r w:rsidRPr="00AF7F4E">
              <w:rPr>
                <w:b/>
                <w:bCs/>
                <w:i/>
                <w:iCs/>
              </w:rPr>
              <w:t>billi</w:t>
            </w:r>
            <w:r w:rsidRPr="00AF7F4E">
              <w:t xml:space="preserve"> </w:t>
            </w:r>
            <w:r w:rsidRPr="00AF7F4E">
              <w:rPr>
                <w:b/>
                <w:bCs/>
                <w:i/>
                <w:iCs/>
              </w:rPr>
              <w:t>torbothom</w:t>
            </w:r>
            <w:r w:rsidRPr="00AF7F4E">
              <w:t xml:space="preserve"> b’mod aktar dirett mal-għodod ta’ infurzar eżistenti, inklużi l-proċedimenti ta’ ksur u l-kundizzjonalità tal-baġit;</w:t>
            </w:r>
          </w:p>
        </w:tc>
        <w:tc>
          <w:tcPr>
            <w:tcW w:w="4876" w:type="dxa"/>
            <w:tcBorders>
              <w:top w:val="nil"/>
              <w:left w:val="nil"/>
              <w:bottom w:val="nil"/>
              <w:right w:val="nil"/>
            </w:tcBorders>
          </w:tcPr>
          <w:p w14:paraId="267748D1" w14:textId="77777777" w:rsidR="0013690C" w:rsidRPr="00AF7F4E" w:rsidRDefault="0013690C" w:rsidP="00096245">
            <w:pPr>
              <w:pStyle w:val="Normal6a"/>
            </w:pPr>
            <w:r w:rsidRPr="00AF7F4E">
              <w:t>41.</w:t>
            </w:r>
            <w:r w:rsidRPr="00AF7F4E">
              <w:tab/>
              <w:t>Jitlob lill-Kummissjoni ssaħħaħ il-mekkaniżmu ta’ segwitu għar-rakkomandazzjonijiet mhux implimentati</w:t>
            </w:r>
            <w:r w:rsidRPr="00AF7F4E">
              <w:rPr>
                <w:b/>
                <w:bCs/>
                <w:i/>
                <w:iCs/>
              </w:rPr>
              <w:t>, peress li bħalissa 93 % tar-rakkomandazzjonijiet huma ripetuti mis-snin preċedenti u fl-2025 6 % biss tar-rakkomandazzjonijiet ġew implimentati b’mod sħiħ</w:t>
            </w:r>
            <w:r w:rsidRPr="00AF7F4E">
              <w:rPr>
                <w:b/>
                <w:bCs/>
                <w:i/>
                <w:iCs/>
                <w:vertAlign w:val="superscript"/>
              </w:rPr>
              <w:t>1a</w:t>
            </w:r>
            <w:r w:rsidRPr="00AF7F4E">
              <w:rPr>
                <w:b/>
                <w:bCs/>
                <w:i/>
                <w:iCs/>
              </w:rPr>
              <w:t>;</w:t>
            </w:r>
            <w:r w:rsidRPr="00AF7F4E">
              <w:rPr>
                <w:b/>
                <w:i/>
              </w:rPr>
              <w:t xml:space="preserve"> </w:t>
            </w:r>
            <w:r w:rsidRPr="00AF7F4E">
              <w:rPr>
                <w:b/>
                <w:bCs/>
                <w:i/>
                <w:iCs/>
              </w:rPr>
              <w:t xml:space="preserve">jappella għall-irbit tar-rakkomandazzjonijiet </w:t>
            </w:r>
            <w:r w:rsidRPr="00AF7F4E">
              <w:t>b’mod aktar dirett mal-għodod ta’ infurzar eżistenti, inklużi l-proċedimenti ta’ ksur u l-kundizzjonalità tal-baġit</w:t>
            </w:r>
            <w:r w:rsidRPr="00AF7F4E">
              <w:rPr>
                <w:b/>
                <w:bCs/>
                <w:i/>
                <w:iCs/>
              </w:rPr>
              <w:t>, peress li dan in-nuqqas ta’ implimentazzjoni jimmina l-effettività tar-rapport bħala għodda preventiva</w:t>
            </w:r>
            <w:r w:rsidRPr="00AF7F4E">
              <w:t>;</w:t>
            </w:r>
          </w:p>
        </w:tc>
      </w:tr>
      <w:tr w:rsidR="00AF7F4E" w:rsidRPr="00AF7F4E" w14:paraId="2832220B" w14:textId="77777777" w:rsidTr="00096245">
        <w:trPr>
          <w:jc w:val="center"/>
        </w:trPr>
        <w:tc>
          <w:tcPr>
            <w:tcW w:w="4876" w:type="dxa"/>
            <w:tcBorders>
              <w:top w:val="nil"/>
              <w:left w:val="nil"/>
              <w:bottom w:val="nil"/>
              <w:right w:val="nil"/>
            </w:tcBorders>
          </w:tcPr>
          <w:p w14:paraId="7F4892D8" w14:textId="77777777" w:rsidR="0013690C" w:rsidRPr="00AF7F4E" w:rsidRDefault="0013690C" w:rsidP="00096245"/>
        </w:tc>
        <w:tc>
          <w:tcPr>
            <w:tcW w:w="4876" w:type="dxa"/>
            <w:tcBorders>
              <w:top w:val="nil"/>
              <w:left w:val="nil"/>
              <w:bottom w:val="nil"/>
              <w:right w:val="nil"/>
            </w:tcBorders>
          </w:tcPr>
          <w:p w14:paraId="1E3667A0" w14:textId="77777777" w:rsidR="0013690C" w:rsidRPr="00AF7F4E" w:rsidRDefault="0013690C" w:rsidP="00096245">
            <w:pPr>
              <w:pStyle w:val="Normal6a"/>
            </w:pPr>
            <w:r w:rsidRPr="00AF7F4E">
              <w:rPr>
                <w:b/>
                <w:i/>
              </w:rPr>
              <w:t>_________________</w:t>
            </w:r>
          </w:p>
        </w:tc>
      </w:tr>
      <w:tr w:rsidR="00AF7F4E" w:rsidRPr="00AF7F4E" w14:paraId="60DD8028" w14:textId="77777777" w:rsidTr="00096245">
        <w:trPr>
          <w:jc w:val="center"/>
        </w:trPr>
        <w:tc>
          <w:tcPr>
            <w:tcW w:w="4876" w:type="dxa"/>
            <w:tcBorders>
              <w:top w:val="nil"/>
              <w:left w:val="nil"/>
              <w:bottom w:val="nil"/>
              <w:right w:val="nil"/>
            </w:tcBorders>
          </w:tcPr>
          <w:p w14:paraId="2650CD53" w14:textId="77777777" w:rsidR="0013690C" w:rsidRPr="00AF7F4E" w:rsidRDefault="0013690C" w:rsidP="00096245"/>
        </w:tc>
        <w:tc>
          <w:tcPr>
            <w:tcW w:w="4876" w:type="dxa"/>
            <w:tcBorders>
              <w:top w:val="nil"/>
              <w:left w:val="nil"/>
              <w:bottom w:val="nil"/>
              <w:right w:val="nil"/>
            </w:tcBorders>
          </w:tcPr>
          <w:p w14:paraId="04E1AE04" w14:textId="77777777" w:rsidR="0013690C" w:rsidRPr="00AF7F4E" w:rsidRDefault="0013690C" w:rsidP="00096245">
            <w:pPr>
              <w:pStyle w:val="Normal6a"/>
            </w:pPr>
            <w:r w:rsidRPr="00AF7F4E">
              <w:rPr>
                <w:b/>
                <w:i/>
                <w:vertAlign w:val="superscript"/>
              </w:rPr>
              <w:t>1a</w:t>
            </w:r>
            <w:r w:rsidRPr="00AF7F4E">
              <w:t xml:space="preserve"> </w:t>
            </w:r>
            <w:r w:rsidRPr="00AF7F4E">
              <w:rPr>
                <w:b/>
                <w:i/>
              </w:rPr>
              <w:t>Liberties, Rule of Law Report 2025 (Rapport tal-2025 dwar l-Istat tad-Dritt), https://www.liberties.eu/f/vdxw3e.</w:t>
            </w:r>
          </w:p>
        </w:tc>
      </w:tr>
    </w:tbl>
    <w:p w14:paraId="2C8A5AE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CEC1C9" w14:textId="77777777" w:rsidR="0013690C" w:rsidRPr="00AF7F4E" w:rsidRDefault="0013690C" w:rsidP="0013690C">
      <w:r w:rsidRPr="00AF7F4E">
        <w:rPr>
          <w:rStyle w:val="HideTWBExt"/>
          <w:color w:val="auto"/>
        </w:rPr>
        <w:t>&lt;/Amend&gt;</w:t>
      </w:r>
    </w:p>
    <w:p w14:paraId="60ED22B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687</w:t>
      </w:r>
      <w:r w:rsidRPr="00AF7F4E">
        <w:rPr>
          <w:rStyle w:val="HideTWBExt"/>
          <w:color w:val="auto"/>
        </w:rPr>
        <w:t>&lt;/NumAm&gt;</w:t>
      </w:r>
    </w:p>
    <w:p w14:paraId="045AD45B"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B9147CE" w14:textId="77777777" w:rsidR="0013690C" w:rsidRPr="00AF7F4E" w:rsidRDefault="0013690C" w:rsidP="0013690C">
      <w:pPr>
        <w:pStyle w:val="NormalBold"/>
      </w:pPr>
      <w:r w:rsidRPr="00AF7F4E">
        <w:rPr>
          <w:rStyle w:val="HideTWBExt"/>
          <w:b w:val="0"/>
          <w:color w:val="auto"/>
        </w:rPr>
        <w:t>&lt;/RepeatBlock-By&gt;</w:t>
      </w:r>
    </w:p>
    <w:p w14:paraId="7F7C6BC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33F5EC6"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1FCE52B" w14:textId="77777777" w:rsidTr="00096245">
        <w:trPr>
          <w:trHeight w:hRule="exact" w:val="240"/>
          <w:jc w:val="center"/>
        </w:trPr>
        <w:tc>
          <w:tcPr>
            <w:tcW w:w="9752" w:type="dxa"/>
            <w:gridSpan w:val="2"/>
            <w:tcBorders>
              <w:top w:val="nil"/>
              <w:left w:val="nil"/>
              <w:bottom w:val="nil"/>
              <w:right w:val="nil"/>
            </w:tcBorders>
          </w:tcPr>
          <w:p w14:paraId="1123B5AA" w14:textId="77777777" w:rsidR="0013690C" w:rsidRPr="00AF7F4E" w:rsidRDefault="0013690C" w:rsidP="00096245"/>
        </w:tc>
      </w:tr>
      <w:tr w:rsidR="00AF7F4E" w:rsidRPr="00AF7F4E" w14:paraId="369EDA3D" w14:textId="77777777" w:rsidTr="00096245">
        <w:trPr>
          <w:trHeight w:val="240"/>
          <w:jc w:val="center"/>
        </w:trPr>
        <w:tc>
          <w:tcPr>
            <w:tcW w:w="4876" w:type="dxa"/>
            <w:tcBorders>
              <w:top w:val="nil"/>
              <w:left w:val="nil"/>
              <w:bottom w:val="nil"/>
              <w:right w:val="nil"/>
            </w:tcBorders>
          </w:tcPr>
          <w:p w14:paraId="7DF0751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CC9D937" w14:textId="77777777" w:rsidR="0013690C" w:rsidRPr="00AF7F4E" w:rsidRDefault="0013690C" w:rsidP="00096245">
            <w:pPr>
              <w:pStyle w:val="AmColumnHeading"/>
            </w:pPr>
            <w:r w:rsidRPr="00AF7F4E">
              <w:t>Emenda</w:t>
            </w:r>
          </w:p>
        </w:tc>
      </w:tr>
      <w:tr w:rsidR="00AF7F4E" w:rsidRPr="00AF7F4E" w14:paraId="6774396A" w14:textId="77777777" w:rsidTr="00096245">
        <w:trPr>
          <w:jc w:val="center"/>
        </w:trPr>
        <w:tc>
          <w:tcPr>
            <w:tcW w:w="4876" w:type="dxa"/>
            <w:tcBorders>
              <w:top w:val="nil"/>
              <w:left w:val="nil"/>
              <w:bottom w:val="nil"/>
              <w:right w:val="nil"/>
            </w:tcBorders>
          </w:tcPr>
          <w:p w14:paraId="0727260A" w14:textId="77777777" w:rsidR="0013690C" w:rsidRPr="00AF7F4E" w:rsidRDefault="0013690C" w:rsidP="00096245">
            <w:pPr>
              <w:pStyle w:val="Normal6a"/>
            </w:pPr>
            <w:r w:rsidRPr="00AF7F4E">
              <w:t>41.</w:t>
            </w:r>
            <w:r w:rsidRPr="00AF7F4E">
              <w:tab/>
            </w:r>
            <w:r w:rsidRPr="00AF7F4E">
              <w:rPr>
                <w:b/>
                <w:bCs/>
                <w:i/>
                <w:iCs/>
              </w:rPr>
              <w:t>Jitlob</w:t>
            </w:r>
            <w:r w:rsidRPr="00AF7F4E">
              <w:t xml:space="preserve"> lill-Kummissjoni </w:t>
            </w:r>
            <w:r w:rsidRPr="00AF7F4E">
              <w:rPr>
                <w:b/>
                <w:bCs/>
                <w:i/>
                <w:iCs/>
              </w:rPr>
              <w:t>ssaħħaħ il-mekkaniżmu ta’ segwitu għar-rakkomandazzjonijiet mhux implimentati billi torbothom b’mod aktar dirett mal-għodod ta’ infurzar eżistenti, inklużi l-proċedimenti ta’ ksur u l-kundizzjonalità tal-baġit</w:t>
            </w:r>
            <w:r w:rsidRPr="00AF7F4E">
              <w:t>;</w:t>
            </w:r>
          </w:p>
        </w:tc>
        <w:tc>
          <w:tcPr>
            <w:tcW w:w="4876" w:type="dxa"/>
            <w:tcBorders>
              <w:top w:val="nil"/>
              <w:left w:val="nil"/>
              <w:bottom w:val="nil"/>
              <w:right w:val="nil"/>
            </w:tcBorders>
          </w:tcPr>
          <w:p w14:paraId="03EAF2E0" w14:textId="77777777" w:rsidR="0013690C" w:rsidRPr="00AF7F4E" w:rsidRDefault="0013690C" w:rsidP="00096245">
            <w:pPr>
              <w:pStyle w:val="Normal6a"/>
            </w:pPr>
            <w:r w:rsidRPr="00AF7F4E">
              <w:t>41.</w:t>
            </w:r>
            <w:r w:rsidRPr="00AF7F4E">
              <w:tab/>
            </w:r>
            <w:r w:rsidRPr="00AF7F4E">
              <w:rPr>
                <w:b/>
                <w:bCs/>
                <w:i/>
                <w:iCs/>
              </w:rPr>
              <w:t xml:space="preserve">Jistieden </w:t>
            </w:r>
            <w:r w:rsidRPr="00AF7F4E">
              <w:t>lill-Kummissjoni</w:t>
            </w:r>
            <w:r w:rsidRPr="00AF7F4E">
              <w:rPr>
                <w:b/>
                <w:bCs/>
                <w:i/>
                <w:iCs/>
              </w:rPr>
              <w:t xml:space="preserve"> żżomm lura milli tuża l-iżborż tal-fondi tal-UE bħala strument politiku biex tinterferixxi fil-proċessi demokratiċi tal-Istati Membri jew tagħmel pressjoni fuq il-gvernijiet eletti demokratikament;</w:t>
            </w:r>
            <w:r w:rsidRPr="00AF7F4E">
              <w:rPr>
                <w:b/>
                <w:i/>
              </w:rPr>
              <w:t xml:space="preserve"> </w:t>
            </w:r>
            <w:r w:rsidRPr="00AF7F4E">
              <w:rPr>
                <w:b/>
                <w:bCs/>
                <w:i/>
                <w:iCs/>
              </w:rPr>
              <w:t>jisħaq, f’dan ir-rigward, fuq l-importanza ta’ qafas legali b’saħħtu għall-prevenzjoni tal-korruzzjoni u l-miżapproprjazzjoni tal-fondi tal-UE, u li jiġi żgurat li dan jiġi applikat b’mod ugwali u oġġettiv fl-Istati Membri kollha, irrispettivament mill-orjentazzjoni politika tal-gvernijiet tagħhom</w:t>
            </w:r>
            <w:r w:rsidRPr="00AF7F4E">
              <w:t>;</w:t>
            </w:r>
          </w:p>
        </w:tc>
      </w:tr>
    </w:tbl>
    <w:p w14:paraId="70CB80A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129A9F" w14:textId="77777777" w:rsidR="0013690C" w:rsidRPr="00AF7F4E" w:rsidRDefault="0013690C" w:rsidP="0013690C">
      <w:r w:rsidRPr="00AF7F4E">
        <w:rPr>
          <w:rStyle w:val="HideTWBExt"/>
          <w:color w:val="auto"/>
        </w:rPr>
        <w:t>&lt;/Amend&gt;</w:t>
      </w:r>
    </w:p>
    <w:p w14:paraId="46C2A29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688</w:t>
      </w:r>
      <w:r w:rsidRPr="00AF7F4E">
        <w:rPr>
          <w:rStyle w:val="HideTWBExt"/>
          <w:color w:val="auto"/>
        </w:rPr>
        <w:t>&lt;/NumAm&gt;</w:t>
      </w:r>
    </w:p>
    <w:p w14:paraId="33E4A372"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55F1A6A" w14:textId="77777777" w:rsidR="0013690C" w:rsidRPr="00AF7F4E" w:rsidRDefault="0013690C" w:rsidP="0013690C">
      <w:pPr>
        <w:pStyle w:val="NormalBold"/>
      </w:pPr>
      <w:r w:rsidRPr="00AF7F4E">
        <w:rPr>
          <w:rStyle w:val="HideTWBExt"/>
          <w:b w:val="0"/>
          <w:color w:val="auto"/>
        </w:rPr>
        <w:t>&lt;/RepeatBlock-By&gt;</w:t>
      </w:r>
    </w:p>
    <w:p w14:paraId="0C8531B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D1382F"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4C1C49E" w14:textId="77777777" w:rsidTr="00096245">
        <w:trPr>
          <w:trHeight w:hRule="exact" w:val="240"/>
          <w:jc w:val="center"/>
        </w:trPr>
        <w:tc>
          <w:tcPr>
            <w:tcW w:w="9752" w:type="dxa"/>
            <w:gridSpan w:val="2"/>
            <w:tcBorders>
              <w:top w:val="nil"/>
              <w:left w:val="nil"/>
              <w:bottom w:val="nil"/>
              <w:right w:val="nil"/>
            </w:tcBorders>
          </w:tcPr>
          <w:p w14:paraId="316542D5" w14:textId="77777777" w:rsidR="0013690C" w:rsidRPr="00AF7F4E" w:rsidRDefault="0013690C" w:rsidP="00096245"/>
        </w:tc>
      </w:tr>
      <w:tr w:rsidR="00AF7F4E" w:rsidRPr="00AF7F4E" w14:paraId="43F8464B" w14:textId="77777777" w:rsidTr="00096245">
        <w:trPr>
          <w:trHeight w:val="240"/>
          <w:jc w:val="center"/>
        </w:trPr>
        <w:tc>
          <w:tcPr>
            <w:tcW w:w="4876" w:type="dxa"/>
            <w:tcBorders>
              <w:top w:val="nil"/>
              <w:left w:val="nil"/>
              <w:bottom w:val="nil"/>
              <w:right w:val="nil"/>
            </w:tcBorders>
          </w:tcPr>
          <w:p w14:paraId="68A08FB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2B5CFF8" w14:textId="77777777" w:rsidR="0013690C" w:rsidRPr="00AF7F4E" w:rsidRDefault="0013690C" w:rsidP="00096245">
            <w:pPr>
              <w:pStyle w:val="AmColumnHeading"/>
            </w:pPr>
            <w:r w:rsidRPr="00AF7F4E">
              <w:t>Emenda</w:t>
            </w:r>
          </w:p>
        </w:tc>
      </w:tr>
      <w:tr w:rsidR="00AF7F4E" w:rsidRPr="00AF7F4E" w14:paraId="340A3FD6" w14:textId="77777777" w:rsidTr="00096245">
        <w:trPr>
          <w:jc w:val="center"/>
        </w:trPr>
        <w:tc>
          <w:tcPr>
            <w:tcW w:w="4876" w:type="dxa"/>
            <w:tcBorders>
              <w:top w:val="nil"/>
              <w:left w:val="nil"/>
              <w:bottom w:val="nil"/>
              <w:right w:val="nil"/>
            </w:tcBorders>
          </w:tcPr>
          <w:p w14:paraId="26AD85FC" w14:textId="77777777" w:rsidR="0013690C" w:rsidRPr="00AF7F4E" w:rsidRDefault="0013690C" w:rsidP="00096245">
            <w:pPr>
              <w:pStyle w:val="Normal6a"/>
            </w:pPr>
            <w:r w:rsidRPr="00AF7F4E">
              <w:t>41.</w:t>
            </w:r>
            <w:r w:rsidRPr="00AF7F4E">
              <w:tab/>
            </w:r>
            <w:r w:rsidRPr="00AF7F4E">
              <w:rPr>
                <w:b/>
                <w:bCs/>
                <w:i/>
                <w:iCs/>
              </w:rPr>
              <w:t>Jitlob lill-Kummissjoni ssaħħaħ il-mekkaniżmu ta’ segwitu għar-rakkomandazzjonijiet mhux implimentati billi torbothom b’mod aktar dirett mal-</w:t>
            </w:r>
            <w:r w:rsidRPr="00AF7F4E">
              <w:rPr>
                <w:b/>
                <w:bCs/>
                <w:i/>
                <w:iCs/>
              </w:rPr>
              <w:lastRenderedPageBreak/>
              <w:t xml:space="preserve">għodod ta’ infurzar </w:t>
            </w:r>
            <w:r w:rsidRPr="00AF7F4E">
              <w:t>eżistenti</w:t>
            </w:r>
            <w:r w:rsidRPr="00AF7F4E">
              <w:rPr>
                <w:b/>
                <w:bCs/>
                <w:i/>
                <w:iCs/>
              </w:rPr>
              <w:t>, inklużi l-proċedimenti ta’ ksur u l-kundizzjonalità tal-baġit</w:t>
            </w:r>
            <w:r w:rsidRPr="00AF7F4E">
              <w:t>;</w:t>
            </w:r>
          </w:p>
        </w:tc>
        <w:tc>
          <w:tcPr>
            <w:tcW w:w="4876" w:type="dxa"/>
            <w:tcBorders>
              <w:top w:val="nil"/>
              <w:left w:val="nil"/>
              <w:bottom w:val="nil"/>
              <w:right w:val="nil"/>
            </w:tcBorders>
          </w:tcPr>
          <w:p w14:paraId="69F9ED1C" w14:textId="77777777" w:rsidR="0013690C" w:rsidRPr="00AF7F4E" w:rsidRDefault="0013690C" w:rsidP="00096245">
            <w:pPr>
              <w:pStyle w:val="Normal6a"/>
            </w:pPr>
            <w:r w:rsidRPr="00AF7F4E">
              <w:lastRenderedPageBreak/>
              <w:t>41.</w:t>
            </w:r>
            <w:r w:rsidRPr="00AF7F4E">
              <w:tab/>
            </w:r>
            <w:r w:rsidRPr="00AF7F4E">
              <w:rPr>
                <w:b/>
                <w:bCs/>
                <w:i/>
                <w:iCs/>
              </w:rPr>
              <w:t xml:space="preserve">Jaċċetta d-deċiżjoni tal-Kummissjoni li żżomm il-livell attwali ta’ interkonnessjoni bejn strumenti </w:t>
            </w:r>
            <w:r w:rsidRPr="00AF7F4E">
              <w:t>eżistenti</w:t>
            </w:r>
            <w:r w:rsidRPr="00AF7F4E">
              <w:rPr>
                <w:b/>
                <w:bCs/>
                <w:i/>
                <w:iCs/>
              </w:rPr>
              <w:t xml:space="preserve"> </w:t>
            </w:r>
            <w:r w:rsidRPr="00AF7F4E">
              <w:rPr>
                <w:b/>
                <w:bCs/>
                <w:i/>
                <w:iCs/>
              </w:rPr>
              <w:lastRenderedPageBreak/>
              <w:t>għall-infurzar tal-istat tad-dritt</w:t>
            </w:r>
            <w:r w:rsidRPr="00AF7F4E">
              <w:t>;</w:t>
            </w:r>
          </w:p>
        </w:tc>
      </w:tr>
    </w:tbl>
    <w:p w14:paraId="083FC777"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11D3E817" w14:textId="77777777" w:rsidR="0013690C" w:rsidRPr="00AF7F4E" w:rsidRDefault="0013690C" w:rsidP="0013690C">
      <w:r w:rsidRPr="00AF7F4E">
        <w:rPr>
          <w:rStyle w:val="HideTWBExt"/>
          <w:color w:val="auto"/>
        </w:rPr>
        <w:t>&lt;/Amend&gt;</w:t>
      </w:r>
    </w:p>
    <w:p w14:paraId="097B754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689</w:t>
      </w:r>
      <w:r w:rsidRPr="00AF7F4E">
        <w:rPr>
          <w:rStyle w:val="HideTWBExt"/>
          <w:color w:val="auto"/>
        </w:rPr>
        <w:t>&lt;/NumAm&gt;</w:t>
      </w:r>
    </w:p>
    <w:p w14:paraId="604DE93F"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27F9FD4A" w14:textId="77777777" w:rsidR="0013690C" w:rsidRPr="00AF7F4E" w:rsidRDefault="0013690C" w:rsidP="0013690C">
      <w:pPr>
        <w:pStyle w:val="NormalBold"/>
      </w:pPr>
      <w:r w:rsidRPr="00AF7F4E">
        <w:rPr>
          <w:rStyle w:val="HideTWBExt"/>
          <w:b w:val="0"/>
          <w:color w:val="auto"/>
        </w:rPr>
        <w:t>&lt;/RepeatBlock-By&gt;</w:t>
      </w:r>
    </w:p>
    <w:p w14:paraId="3C76CCD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49CF620" w14:textId="77777777" w:rsidR="0013690C" w:rsidRPr="00AF7F4E" w:rsidRDefault="0013690C" w:rsidP="0013690C">
      <w:pPr>
        <w:pStyle w:val="NormalBold"/>
      </w:pPr>
      <w:r w:rsidRPr="00AF7F4E">
        <w:rPr>
          <w:rStyle w:val="HideTWBExt"/>
          <w:color w:val="auto"/>
        </w:rPr>
        <w:t>&lt;Article&gt;</w:t>
      </w:r>
      <w:r w:rsidRPr="00AF7F4E">
        <w:t>Paragrafu 41</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CD2156" w14:textId="77777777" w:rsidTr="00096245">
        <w:trPr>
          <w:trHeight w:hRule="exact" w:val="240"/>
          <w:jc w:val="center"/>
        </w:trPr>
        <w:tc>
          <w:tcPr>
            <w:tcW w:w="9752" w:type="dxa"/>
            <w:gridSpan w:val="2"/>
            <w:tcBorders>
              <w:top w:val="nil"/>
              <w:left w:val="nil"/>
              <w:bottom w:val="nil"/>
              <w:right w:val="nil"/>
            </w:tcBorders>
          </w:tcPr>
          <w:p w14:paraId="049AEEF0" w14:textId="77777777" w:rsidR="0013690C" w:rsidRPr="00AF7F4E" w:rsidRDefault="0013690C" w:rsidP="00096245"/>
        </w:tc>
      </w:tr>
      <w:tr w:rsidR="00AF7F4E" w:rsidRPr="00AF7F4E" w14:paraId="7B8080BE" w14:textId="77777777" w:rsidTr="00096245">
        <w:trPr>
          <w:trHeight w:val="240"/>
          <w:jc w:val="center"/>
        </w:trPr>
        <w:tc>
          <w:tcPr>
            <w:tcW w:w="4876" w:type="dxa"/>
            <w:tcBorders>
              <w:top w:val="nil"/>
              <w:left w:val="nil"/>
              <w:bottom w:val="nil"/>
              <w:right w:val="nil"/>
            </w:tcBorders>
          </w:tcPr>
          <w:p w14:paraId="4684CA4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F506D5D" w14:textId="77777777" w:rsidR="0013690C" w:rsidRPr="00AF7F4E" w:rsidRDefault="0013690C" w:rsidP="00096245">
            <w:pPr>
              <w:pStyle w:val="AmColumnHeading"/>
            </w:pPr>
            <w:r w:rsidRPr="00AF7F4E">
              <w:t>Emenda</w:t>
            </w:r>
          </w:p>
        </w:tc>
      </w:tr>
      <w:tr w:rsidR="00AF7F4E" w:rsidRPr="00AF7F4E" w14:paraId="72BB63FF" w14:textId="77777777" w:rsidTr="00096245">
        <w:trPr>
          <w:jc w:val="center"/>
        </w:trPr>
        <w:tc>
          <w:tcPr>
            <w:tcW w:w="4876" w:type="dxa"/>
            <w:tcBorders>
              <w:top w:val="nil"/>
              <w:left w:val="nil"/>
              <w:bottom w:val="nil"/>
              <w:right w:val="nil"/>
            </w:tcBorders>
          </w:tcPr>
          <w:p w14:paraId="0BD7F1E3" w14:textId="77777777" w:rsidR="0013690C" w:rsidRPr="00AF7F4E" w:rsidRDefault="0013690C" w:rsidP="00096245">
            <w:pPr>
              <w:pStyle w:val="Normal6a"/>
            </w:pPr>
            <w:r w:rsidRPr="00AF7F4E">
              <w:t>41.</w:t>
            </w:r>
            <w:r w:rsidRPr="00AF7F4E">
              <w:tab/>
            </w:r>
            <w:r w:rsidRPr="00AF7F4E">
              <w:rPr>
                <w:b/>
                <w:bCs/>
                <w:i/>
                <w:iCs/>
              </w:rPr>
              <w:t>Jitlob</w:t>
            </w:r>
            <w:r w:rsidRPr="00AF7F4E">
              <w:t xml:space="preserve"> lill-Kummissjoni ssaħħaħ il-mekkaniżmu ta’ segwitu għar-rakkomandazzjonijiet mhux implimentati </w:t>
            </w:r>
            <w:r w:rsidRPr="00AF7F4E">
              <w:rPr>
                <w:b/>
                <w:bCs/>
                <w:i/>
                <w:iCs/>
              </w:rPr>
              <w:t xml:space="preserve">billi torbothom b’mod aktar dirett </w:t>
            </w:r>
            <w:r w:rsidRPr="00AF7F4E">
              <w:t>mal-għodod ta’ infurzar eżistenti</w:t>
            </w:r>
            <w:r w:rsidRPr="00AF7F4E">
              <w:rPr>
                <w:b/>
                <w:bCs/>
                <w:i/>
                <w:iCs/>
              </w:rPr>
              <w:t>, inklużi l-proċedimenti ta’ ksur u l-kundizzjonalità tal-baġit</w:t>
            </w:r>
            <w:r w:rsidRPr="00AF7F4E">
              <w:t>;</w:t>
            </w:r>
          </w:p>
        </w:tc>
        <w:tc>
          <w:tcPr>
            <w:tcW w:w="4876" w:type="dxa"/>
            <w:tcBorders>
              <w:top w:val="nil"/>
              <w:left w:val="nil"/>
              <w:bottom w:val="nil"/>
              <w:right w:val="nil"/>
            </w:tcBorders>
          </w:tcPr>
          <w:p w14:paraId="7667447D" w14:textId="77777777" w:rsidR="0013690C" w:rsidRPr="00AF7F4E" w:rsidRDefault="0013690C" w:rsidP="00096245">
            <w:pPr>
              <w:pStyle w:val="Normal6a"/>
            </w:pPr>
            <w:r w:rsidRPr="00AF7F4E">
              <w:t>41.</w:t>
            </w:r>
            <w:r w:rsidRPr="00AF7F4E">
              <w:tab/>
            </w:r>
            <w:r w:rsidRPr="00AF7F4E">
              <w:rPr>
                <w:b/>
                <w:bCs/>
                <w:i/>
                <w:iCs/>
              </w:rPr>
              <w:t xml:space="preserve">Jistieden </w:t>
            </w:r>
            <w:r w:rsidRPr="00AF7F4E">
              <w:t xml:space="preserve">lill-Kummissjoni </w:t>
            </w:r>
            <w:r w:rsidRPr="00AF7F4E">
              <w:rPr>
                <w:b/>
                <w:bCs/>
                <w:i/>
                <w:iCs/>
              </w:rPr>
              <w:t xml:space="preserve">tesplora modi biex tkompli </w:t>
            </w:r>
            <w:r w:rsidRPr="00AF7F4E">
              <w:t xml:space="preserve">ssaħħaħ il-mekkaniżmu ta’ segwitu għar-rakkomandazzjonijiet mhux implimentati </w:t>
            </w:r>
            <w:r w:rsidRPr="00AF7F4E">
              <w:rPr>
                <w:b/>
                <w:bCs/>
                <w:i/>
                <w:iCs/>
              </w:rPr>
              <w:t xml:space="preserve">inkluż billi tikkunsidra kif dawn jistgħu jintrabtu b’mod aktar effettiv </w:t>
            </w:r>
            <w:r w:rsidRPr="00AF7F4E">
              <w:t>mal-għodod ta’ infurzar eżistenti</w:t>
            </w:r>
            <w:r w:rsidRPr="00AF7F4E">
              <w:rPr>
                <w:b/>
                <w:bCs/>
                <w:i/>
                <w:iCs/>
              </w:rPr>
              <w:t>;</w:t>
            </w:r>
          </w:p>
        </w:tc>
      </w:tr>
    </w:tbl>
    <w:p w14:paraId="19F81FC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EE6FB2A" w14:textId="77777777" w:rsidR="0013690C" w:rsidRPr="00AF7F4E" w:rsidRDefault="0013690C" w:rsidP="0013690C">
      <w:r w:rsidRPr="00AF7F4E">
        <w:rPr>
          <w:rStyle w:val="HideTWBExt"/>
          <w:color w:val="auto"/>
        </w:rPr>
        <w:t>&lt;/Amend&gt;</w:t>
      </w:r>
    </w:p>
    <w:p w14:paraId="5E3E62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690</w:t>
      </w:r>
      <w:r w:rsidRPr="00AF7F4E">
        <w:rPr>
          <w:rStyle w:val="HideTWBExt"/>
          <w:color w:val="auto"/>
        </w:rPr>
        <w:t>&lt;/NumAm&gt;</w:t>
      </w:r>
    </w:p>
    <w:p w14:paraId="1A469C93"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Sophie Wilmès, Cecilia Strada, Diana Riba i Giner</w:t>
      </w:r>
      <w:r w:rsidRPr="00AF7F4E">
        <w:rPr>
          <w:rStyle w:val="HideTWBExt"/>
          <w:b w:val="0"/>
          <w:color w:val="auto"/>
        </w:rPr>
        <w:t>&lt;/Members&gt;</w:t>
      </w:r>
    </w:p>
    <w:p w14:paraId="21F1630F" w14:textId="77777777" w:rsidR="0013690C" w:rsidRPr="00AF7F4E" w:rsidRDefault="0013690C" w:rsidP="0013690C">
      <w:pPr>
        <w:pStyle w:val="NormalBold"/>
      </w:pPr>
      <w:r w:rsidRPr="00AF7F4E">
        <w:rPr>
          <w:rStyle w:val="HideTWBExt"/>
          <w:b w:val="0"/>
          <w:color w:val="auto"/>
        </w:rPr>
        <w:t>&lt;/RepeatBlock-By&gt;</w:t>
      </w:r>
    </w:p>
    <w:p w14:paraId="4471FE0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42A581C" w14:textId="77777777" w:rsidR="0013690C" w:rsidRPr="00AF7F4E" w:rsidRDefault="0013690C" w:rsidP="0013690C">
      <w:pPr>
        <w:pStyle w:val="NormalBold"/>
      </w:pPr>
      <w:r w:rsidRPr="00AF7F4E">
        <w:rPr>
          <w:rStyle w:val="HideTWBExt"/>
          <w:color w:val="auto"/>
        </w:rPr>
        <w:t>&lt;Article&gt;</w:t>
      </w:r>
      <w:r w:rsidRPr="00AF7F4E">
        <w:t>Paragrafu 41a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962EB93" w14:textId="77777777" w:rsidTr="00096245">
        <w:trPr>
          <w:trHeight w:hRule="exact" w:val="240"/>
          <w:jc w:val="center"/>
        </w:trPr>
        <w:tc>
          <w:tcPr>
            <w:tcW w:w="9752" w:type="dxa"/>
            <w:gridSpan w:val="2"/>
            <w:tcBorders>
              <w:top w:val="nil"/>
              <w:left w:val="nil"/>
              <w:bottom w:val="nil"/>
              <w:right w:val="nil"/>
            </w:tcBorders>
          </w:tcPr>
          <w:p w14:paraId="47830BA7" w14:textId="77777777" w:rsidR="0013690C" w:rsidRPr="00AF7F4E" w:rsidRDefault="0013690C" w:rsidP="00096245"/>
        </w:tc>
      </w:tr>
      <w:tr w:rsidR="00AF7F4E" w:rsidRPr="00AF7F4E" w14:paraId="26DD99C9" w14:textId="77777777" w:rsidTr="00096245">
        <w:trPr>
          <w:trHeight w:val="240"/>
          <w:jc w:val="center"/>
        </w:trPr>
        <w:tc>
          <w:tcPr>
            <w:tcW w:w="4876" w:type="dxa"/>
            <w:tcBorders>
              <w:top w:val="nil"/>
              <w:left w:val="nil"/>
              <w:bottom w:val="nil"/>
              <w:right w:val="nil"/>
            </w:tcBorders>
          </w:tcPr>
          <w:p w14:paraId="32F41B1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9BF9C57" w14:textId="77777777" w:rsidR="0013690C" w:rsidRPr="00AF7F4E" w:rsidRDefault="0013690C" w:rsidP="00096245">
            <w:pPr>
              <w:pStyle w:val="AmColumnHeading"/>
            </w:pPr>
            <w:r w:rsidRPr="00AF7F4E">
              <w:t>Emenda</w:t>
            </w:r>
          </w:p>
        </w:tc>
      </w:tr>
      <w:tr w:rsidR="00AF7F4E" w:rsidRPr="00AF7F4E" w14:paraId="0AAB54D0" w14:textId="77777777" w:rsidTr="00096245">
        <w:trPr>
          <w:jc w:val="center"/>
        </w:trPr>
        <w:tc>
          <w:tcPr>
            <w:tcW w:w="4876" w:type="dxa"/>
            <w:tcBorders>
              <w:top w:val="nil"/>
              <w:left w:val="nil"/>
              <w:bottom w:val="nil"/>
              <w:right w:val="nil"/>
            </w:tcBorders>
          </w:tcPr>
          <w:p w14:paraId="1E61883E" w14:textId="77777777" w:rsidR="0013690C" w:rsidRPr="00AF7F4E" w:rsidRDefault="0013690C" w:rsidP="00096245">
            <w:pPr>
              <w:pStyle w:val="Normal6a"/>
            </w:pPr>
          </w:p>
        </w:tc>
        <w:tc>
          <w:tcPr>
            <w:tcW w:w="4876" w:type="dxa"/>
            <w:tcBorders>
              <w:top w:val="nil"/>
              <w:left w:val="nil"/>
              <w:bottom w:val="nil"/>
              <w:right w:val="nil"/>
            </w:tcBorders>
          </w:tcPr>
          <w:p w14:paraId="1EB46C4C" w14:textId="77777777" w:rsidR="0013690C" w:rsidRPr="00AF7F4E" w:rsidRDefault="0013690C" w:rsidP="00096245">
            <w:pPr>
              <w:pStyle w:val="Normal6a"/>
            </w:pPr>
            <w:r w:rsidRPr="00AF7F4E">
              <w:rPr>
                <w:b/>
                <w:i/>
              </w:rPr>
              <w:t>41a.</w:t>
            </w:r>
            <w:r w:rsidRPr="00AF7F4E">
              <w:tab/>
            </w:r>
            <w:r w:rsidRPr="00AF7F4E">
              <w:rPr>
                <w:b/>
                <w:i/>
              </w:rPr>
              <w:t xml:space="preserve">Ifakkar lill-Kummissjoni li hija l-ewwel u qabel kollox il-gwardjan tat-Trattati; </w:t>
            </w:r>
            <w:r w:rsidRPr="00AF7F4E">
              <w:rPr>
                <w:b/>
                <w:bCs/>
                <w:i/>
                <w:iCs/>
              </w:rPr>
              <w:t xml:space="preserve">jissottolinja li l-ħruġ tar-Rapport dwar l-Istat tad-Dritt mhuwiex biżżejjed biex tissaħħaħ l-unjoni tagħna bbażata fuq l-istat tad-dritt, iżda li r-rapport għandu jwassal għal azzjonijiet konkreti ta’ infurzar, speċjalment fejn ir-rakkomandazzjonijiet ma jiġux irrispettati </w:t>
            </w:r>
            <w:r w:rsidRPr="00AF7F4E">
              <w:rPr>
                <w:b/>
                <w:bCs/>
                <w:i/>
                <w:iCs/>
              </w:rPr>
              <w:lastRenderedPageBreak/>
              <w:t>bis-sħiħ;</w:t>
            </w:r>
            <w:r w:rsidRPr="00AF7F4E">
              <w:rPr>
                <w:b/>
                <w:i/>
              </w:rPr>
              <w:t xml:space="preserve"> jissottolinja l-importanza kritika tal-monitoraġġ u l-għoti ta’ rakkomandazzjonijiet immirati lill-Istati Membri u li l-monitoraġġ tar-rakkomandazzjonijiet isir kompletament trasparenti u responsabbli għall-pubbliku; jistieden lill-Kummissjoni timmonitorja mill-qrib il-konformità tal-Istati Membri mas-sentenzi tal-QEDB u tal-QĠUE u toħroġ rakkomandazzjonijiet speċifiċi fir-Rapport dwar l-Istat tad-Dritt; jistieden lill-Kummissjoni torbot azzjonijiet konkreti ta’ infurzar man-nuqqas ta’ konformità tal-Istati Membri mas-sentenzi tal-QEDB u tal-QĠUE;</w:t>
            </w:r>
          </w:p>
        </w:tc>
      </w:tr>
    </w:tbl>
    <w:p w14:paraId="69E161B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66D8AA3" w14:textId="77777777" w:rsidR="0013690C" w:rsidRPr="00AF7F4E" w:rsidRDefault="0013690C" w:rsidP="0013690C">
      <w:r w:rsidRPr="00AF7F4E">
        <w:rPr>
          <w:rStyle w:val="HideTWBExt"/>
          <w:color w:val="auto"/>
        </w:rPr>
        <w:t>&lt;/Amend&gt;</w:t>
      </w:r>
    </w:p>
    <w:p w14:paraId="336C3FB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691</w:t>
      </w:r>
      <w:r w:rsidRPr="00AF7F4E">
        <w:rPr>
          <w:rStyle w:val="HideTWBExt"/>
          <w:color w:val="auto"/>
        </w:rPr>
        <w:t>&lt;/NumAm&gt;</w:t>
      </w:r>
    </w:p>
    <w:p w14:paraId="5AD45725"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1F200B39" w14:textId="77777777" w:rsidR="0013690C" w:rsidRPr="00AF7F4E" w:rsidRDefault="0013690C" w:rsidP="0013690C">
      <w:pPr>
        <w:pStyle w:val="NormalBold"/>
      </w:pPr>
      <w:r w:rsidRPr="00AF7F4E">
        <w:rPr>
          <w:rStyle w:val="HideTWBExt"/>
          <w:b w:val="0"/>
          <w:color w:val="auto"/>
        </w:rPr>
        <w:t>&lt;/RepeatBlock-By&gt;</w:t>
      </w:r>
    </w:p>
    <w:p w14:paraId="2B5B48F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80A5171" w14:textId="77777777" w:rsidR="0013690C" w:rsidRPr="00AF7F4E" w:rsidRDefault="0013690C" w:rsidP="0013690C">
      <w:pPr>
        <w:pStyle w:val="NormalBold"/>
      </w:pPr>
      <w:r w:rsidRPr="00AF7F4E">
        <w:rPr>
          <w:rStyle w:val="HideTWBExt"/>
          <w:color w:val="auto"/>
        </w:rPr>
        <w:t>&lt;Article&gt;</w:t>
      </w:r>
      <w:r w:rsidRPr="00AF7F4E">
        <w:t>Paragrafu 41a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4C555B" w14:textId="77777777" w:rsidTr="00096245">
        <w:trPr>
          <w:trHeight w:hRule="exact" w:val="240"/>
          <w:jc w:val="center"/>
        </w:trPr>
        <w:tc>
          <w:tcPr>
            <w:tcW w:w="9752" w:type="dxa"/>
            <w:gridSpan w:val="2"/>
            <w:tcBorders>
              <w:top w:val="nil"/>
              <w:left w:val="nil"/>
              <w:bottom w:val="nil"/>
              <w:right w:val="nil"/>
            </w:tcBorders>
          </w:tcPr>
          <w:p w14:paraId="6EE33A9C" w14:textId="77777777" w:rsidR="0013690C" w:rsidRPr="00AF7F4E" w:rsidRDefault="0013690C" w:rsidP="00096245"/>
        </w:tc>
      </w:tr>
      <w:tr w:rsidR="00AF7F4E" w:rsidRPr="00AF7F4E" w14:paraId="30DD73FA" w14:textId="77777777" w:rsidTr="00096245">
        <w:trPr>
          <w:trHeight w:val="240"/>
          <w:jc w:val="center"/>
        </w:trPr>
        <w:tc>
          <w:tcPr>
            <w:tcW w:w="4876" w:type="dxa"/>
            <w:tcBorders>
              <w:top w:val="nil"/>
              <w:left w:val="nil"/>
              <w:bottom w:val="nil"/>
              <w:right w:val="nil"/>
            </w:tcBorders>
          </w:tcPr>
          <w:p w14:paraId="7173401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D6E05B2" w14:textId="77777777" w:rsidR="0013690C" w:rsidRPr="00AF7F4E" w:rsidRDefault="0013690C" w:rsidP="00096245">
            <w:pPr>
              <w:pStyle w:val="AmColumnHeading"/>
            </w:pPr>
            <w:r w:rsidRPr="00AF7F4E">
              <w:t>Emenda</w:t>
            </w:r>
          </w:p>
        </w:tc>
      </w:tr>
      <w:tr w:rsidR="00AF7F4E" w:rsidRPr="00AF7F4E" w14:paraId="35BD3010" w14:textId="77777777" w:rsidTr="00096245">
        <w:trPr>
          <w:jc w:val="center"/>
        </w:trPr>
        <w:tc>
          <w:tcPr>
            <w:tcW w:w="4876" w:type="dxa"/>
            <w:tcBorders>
              <w:top w:val="nil"/>
              <w:left w:val="nil"/>
              <w:bottom w:val="nil"/>
              <w:right w:val="nil"/>
            </w:tcBorders>
          </w:tcPr>
          <w:p w14:paraId="3AB71078" w14:textId="77777777" w:rsidR="0013690C" w:rsidRPr="00AF7F4E" w:rsidRDefault="0013690C" w:rsidP="00096245">
            <w:pPr>
              <w:pStyle w:val="Normal6a"/>
            </w:pPr>
          </w:p>
        </w:tc>
        <w:tc>
          <w:tcPr>
            <w:tcW w:w="4876" w:type="dxa"/>
            <w:tcBorders>
              <w:top w:val="nil"/>
              <w:left w:val="nil"/>
              <w:bottom w:val="nil"/>
              <w:right w:val="nil"/>
            </w:tcBorders>
          </w:tcPr>
          <w:p w14:paraId="1BFF8C7C" w14:textId="77777777" w:rsidR="0013690C" w:rsidRPr="00AF7F4E" w:rsidRDefault="0013690C" w:rsidP="00096245">
            <w:pPr>
              <w:pStyle w:val="Normal6a"/>
            </w:pPr>
            <w:r w:rsidRPr="00AF7F4E">
              <w:rPr>
                <w:b/>
                <w:i/>
              </w:rPr>
              <w:t>41a.</w:t>
            </w:r>
            <w:r w:rsidRPr="00AF7F4E">
              <w:tab/>
            </w:r>
            <w:r w:rsidRPr="00AF7F4E">
              <w:rPr>
                <w:b/>
                <w:i/>
              </w:rPr>
              <w:t xml:space="preserve">Jirrakkomanda li l-Kummissjoni tinkludi sistematikament f’kull kapitolu tal-pajjiż, b’mod partikolari taħt il-pilastru “Kwistjonijiet istituzzjonali oħra relatati mal-kontrokontrolli”, subtaqsima distinta dwar l-awtonomija lokali u reġjonali; jitlob li din is-subtaqsima teżamina l-kundizzjonijiet legali u prattiċi li taħthom joperaw l-awtoritajiet lokali, il-protezzjoni tal-awtonomija tagħhom u kwalunkwe xejra ta’ pressjoni żejda, fastidju jew interferenza li taffettwa lir-rappreżentanti lokali eletti; </w:t>
            </w:r>
            <w:r w:rsidRPr="00AF7F4E">
              <w:rPr>
                <w:b/>
                <w:bCs/>
                <w:i/>
                <w:iCs/>
              </w:rPr>
              <w:t>jistieden lill-Kummissjoni biex, meta tħejji din l-analiżi, tibbaża fuq informazzjoni mill-awtoritajiet lokali, l-assoċjazzjonijiet tagħhom u s-soċjetà ċivili;</w:t>
            </w:r>
          </w:p>
        </w:tc>
      </w:tr>
    </w:tbl>
    <w:p w14:paraId="35E9A67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FA2DB3F" w14:textId="77777777" w:rsidR="0013690C" w:rsidRPr="00AF7F4E" w:rsidRDefault="0013690C" w:rsidP="0013690C">
      <w:r w:rsidRPr="00AF7F4E">
        <w:rPr>
          <w:rStyle w:val="HideTWBExt"/>
          <w:color w:val="auto"/>
        </w:rPr>
        <w:lastRenderedPageBreak/>
        <w:t>&lt;/Amend&gt;</w:t>
      </w:r>
    </w:p>
    <w:p w14:paraId="05C1E17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692</w:t>
      </w:r>
      <w:r w:rsidRPr="00AF7F4E">
        <w:rPr>
          <w:rStyle w:val="HideTWBExt"/>
          <w:color w:val="auto"/>
        </w:rPr>
        <w:t>&lt;/NumAm&gt;</w:t>
      </w:r>
    </w:p>
    <w:p w14:paraId="79F298E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6AE16CA6" w14:textId="77777777" w:rsidR="0013690C" w:rsidRPr="00AF7F4E" w:rsidRDefault="0013690C" w:rsidP="0013690C">
      <w:pPr>
        <w:pStyle w:val="NormalBold"/>
      </w:pPr>
      <w:r w:rsidRPr="00AF7F4E">
        <w:rPr>
          <w:rStyle w:val="HideTWBExt"/>
          <w:b w:val="0"/>
          <w:color w:val="auto"/>
        </w:rPr>
        <w:t>&lt;/RepeatBlock-By&gt;</w:t>
      </w:r>
    </w:p>
    <w:p w14:paraId="6512111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278CA3" w14:textId="77777777" w:rsidR="0013690C" w:rsidRPr="00AF7F4E" w:rsidRDefault="0013690C" w:rsidP="0013690C">
      <w:pPr>
        <w:pStyle w:val="NormalBold"/>
      </w:pPr>
      <w:r w:rsidRPr="00AF7F4E">
        <w:rPr>
          <w:rStyle w:val="HideTWBExt"/>
          <w:color w:val="auto"/>
        </w:rPr>
        <w:t>&lt;Article&gt;</w:t>
      </w:r>
      <w:r w:rsidRPr="00AF7F4E">
        <w:t>Paragrafu 41a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5EA2537" w14:textId="77777777" w:rsidTr="00096245">
        <w:trPr>
          <w:trHeight w:hRule="exact" w:val="240"/>
          <w:jc w:val="center"/>
        </w:trPr>
        <w:tc>
          <w:tcPr>
            <w:tcW w:w="9752" w:type="dxa"/>
            <w:gridSpan w:val="2"/>
            <w:tcBorders>
              <w:top w:val="nil"/>
              <w:left w:val="nil"/>
              <w:bottom w:val="nil"/>
              <w:right w:val="nil"/>
            </w:tcBorders>
          </w:tcPr>
          <w:p w14:paraId="654AE96F" w14:textId="77777777" w:rsidR="0013690C" w:rsidRPr="00AF7F4E" w:rsidRDefault="0013690C" w:rsidP="00096245"/>
        </w:tc>
      </w:tr>
      <w:tr w:rsidR="00AF7F4E" w:rsidRPr="00AF7F4E" w14:paraId="4574E5A5" w14:textId="77777777" w:rsidTr="00096245">
        <w:trPr>
          <w:trHeight w:val="240"/>
          <w:jc w:val="center"/>
        </w:trPr>
        <w:tc>
          <w:tcPr>
            <w:tcW w:w="4876" w:type="dxa"/>
            <w:tcBorders>
              <w:top w:val="nil"/>
              <w:left w:val="nil"/>
              <w:bottom w:val="nil"/>
              <w:right w:val="nil"/>
            </w:tcBorders>
          </w:tcPr>
          <w:p w14:paraId="02A25E6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0CBB29" w14:textId="77777777" w:rsidR="0013690C" w:rsidRPr="00AF7F4E" w:rsidRDefault="0013690C" w:rsidP="00096245">
            <w:pPr>
              <w:pStyle w:val="AmColumnHeading"/>
            </w:pPr>
            <w:r w:rsidRPr="00AF7F4E">
              <w:t>Emenda</w:t>
            </w:r>
          </w:p>
        </w:tc>
      </w:tr>
      <w:tr w:rsidR="00AF7F4E" w:rsidRPr="00AF7F4E" w14:paraId="2763E6CF" w14:textId="77777777" w:rsidTr="00096245">
        <w:trPr>
          <w:jc w:val="center"/>
        </w:trPr>
        <w:tc>
          <w:tcPr>
            <w:tcW w:w="4876" w:type="dxa"/>
            <w:tcBorders>
              <w:top w:val="nil"/>
              <w:left w:val="nil"/>
              <w:bottom w:val="nil"/>
              <w:right w:val="nil"/>
            </w:tcBorders>
          </w:tcPr>
          <w:p w14:paraId="309ABBF1" w14:textId="77777777" w:rsidR="0013690C" w:rsidRPr="00AF7F4E" w:rsidRDefault="0013690C" w:rsidP="00096245">
            <w:pPr>
              <w:pStyle w:val="Normal6a"/>
            </w:pPr>
          </w:p>
        </w:tc>
        <w:tc>
          <w:tcPr>
            <w:tcW w:w="4876" w:type="dxa"/>
            <w:tcBorders>
              <w:top w:val="nil"/>
              <w:left w:val="nil"/>
              <w:bottom w:val="nil"/>
              <w:right w:val="nil"/>
            </w:tcBorders>
          </w:tcPr>
          <w:p w14:paraId="3B28CD97" w14:textId="77777777" w:rsidR="0013690C" w:rsidRPr="00AF7F4E" w:rsidRDefault="0013690C" w:rsidP="00096245">
            <w:pPr>
              <w:pStyle w:val="Normal6a"/>
            </w:pPr>
            <w:r w:rsidRPr="00AF7F4E">
              <w:rPr>
                <w:b/>
                <w:i/>
              </w:rPr>
              <w:t>41a.</w:t>
            </w:r>
            <w:r w:rsidRPr="00AF7F4E">
              <w:tab/>
            </w:r>
            <w:r w:rsidRPr="00AF7F4E">
              <w:rPr>
                <w:b/>
                <w:i/>
              </w:rPr>
              <w:t>Ifakkar fil-Komunikazzjonijiet tal-Kummissjoni tat-3 ta’ April 2019 dwar “It-tisħiħ ulterjuri tal-Istat tad-Dritt fi ħdan l-Unjoni – Is-sitwazzjoni bħalissa u l-passi li jmiss li jistgħu jittieħdu” u tas-7 ta’ Awwissu 2019 dwar “It-tisħiħ tal-istat tad-dritt fl-Unjoni – Pjan ta’ azzjoni”; iqis li l-elementi deskritti hawn fuq jistgħu jiġu inkorporati b’mod effettiv permezz ta’ verżjoni aġġornata ta’ dawn il-Komunikazzjonijiet, u b’hekk il-qafas jiġi allinjat mal-isfidi attwali u tiġi żgurata l-operazzjonalizzazzjoni sħiħa tiegħu;</w:t>
            </w:r>
          </w:p>
        </w:tc>
      </w:tr>
    </w:tbl>
    <w:p w14:paraId="3E9A5B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2B82870" w14:textId="77777777" w:rsidR="0013690C" w:rsidRPr="00AF7F4E" w:rsidRDefault="0013690C" w:rsidP="0013690C">
      <w:r w:rsidRPr="00AF7F4E">
        <w:rPr>
          <w:rStyle w:val="HideTWBExt"/>
          <w:color w:val="auto"/>
        </w:rPr>
        <w:t>&lt;/Amend&gt;</w:t>
      </w:r>
    </w:p>
    <w:p w14:paraId="2DF42B3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693</w:t>
      </w:r>
      <w:r w:rsidRPr="00AF7F4E">
        <w:rPr>
          <w:rStyle w:val="HideTWBExt"/>
          <w:color w:val="auto"/>
        </w:rPr>
        <w:t>&lt;/NumAm&gt;</w:t>
      </w:r>
    </w:p>
    <w:p w14:paraId="0B2A2D8E"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C2254E2" w14:textId="77777777" w:rsidR="0013690C" w:rsidRPr="00AF7F4E" w:rsidRDefault="0013690C" w:rsidP="0013690C">
      <w:pPr>
        <w:pStyle w:val="NormalBold"/>
      </w:pPr>
      <w:r w:rsidRPr="00AF7F4E">
        <w:rPr>
          <w:rStyle w:val="HideTWBExt"/>
          <w:b w:val="0"/>
          <w:color w:val="auto"/>
        </w:rPr>
        <w:t>&lt;/RepeatBlock-By&gt;</w:t>
      </w:r>
    </w:p>
    <w:p w14:paraId="7C1F5A0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CEEA4F" w14:textId="77777777" w:rsidR="0013690C" w:rsidRPr="00AF7F4E" w:rsidRDefault="0013690C" w:rsidP="0013690C">
      <w:pPr>
        <w:pStyle w:val="NormalBold"/>
      </w:pPr>
      <w:r w:rsidRPr="00AF7F4E">
        <w:rPr>
          <w:rStyle w:val="HideTWBExt"/>
          <w:color w:val="auto"/>
        </w:rPr>
        <w:t>&lt;Article&gt;</w:t>
      </w:r>
      <w:r w:rsidRPr="00AF7F4E">
        <w:t>Paragrafu 41a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95FEA94" w14:textId="77777777" w:rsidTr="00096245">
        <w:trPr>
          <w:trHeight w:hRule="exact" w:val="240"/>
          <w:jc w:val="center"/>
        </w:trPr>
        <w:tc>
          <w:tcPr>
            <w:tcW w:w="9752" w:type="dxa"/>
            <w:gridSpan w:val="2"/>
            <w:tcBorders>
              <w:top w:val="nil"/>
              <w:left w:val="nil"/>
              <w:bottom w:val="nil"/>
              <w:right w:val="nil"/>
            </w:tcBorders>
          </w:tcPr>
          <w:p w14:paraId="71FFB216" w14:textId="77777777" w:rsidR="0013690C" w:rsidRPr="00AF7F4E" w:rsidRDefault="0013690C" w:rsidP="00096245"/>
        </w:tc>
      </w:tr>
      <w:tr w:rsidR="00AF7F4E" w:rsidRPr="00AF7F4E" w14:paraId="71686B17" w14:textId="77777777" w:rsidTr="00096245">
        <w:trPr>
          <w:trHeight w:val="240"/>
          <w:jc w:val="center"/>
        </w:trPr>
        <w:tc>
          <w:tcPr>
            <w:tcW w:w="4876" w:type="dxa"/>
            <w:tcBorders>
              <w:top w:val="nil"/>
              <w:left w:val="nil"/>
              <w:bottom w:val="nil"/>
              <w:right w:val="nil"/>
            </w:tcBorders>
          </w:tcPr>
          <w:p w14:paraId="6FB721E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F9BA727" w14:textId="77777777" w:rsidR="0013690C" w:rsidRPr="00AF7F4E" w:rsidRDefault="0013690C" w:rsidP="00096245">
            <w:pPr>
              <w:pStyle w:val="AmColumnHeading"/>
            </w:pPr>
            <w:r w:rsidRPr="00AF7F4E">
              <w:t>Emenda</w:t>
            </w:r>
          </w:p>
        </w:tc>
      </w:tr>
      <w:tr w:rsidR="00AF7F4E" w:rsidRPr="00AF7F4E" w14:paraId="42974280" w14:textId="77777777" w:rsidTr="00096245">
        <w:trPr>
          <w:jc w:val="center"/>
        </w:trPr>
        <w:tc>
          <w:tcPr>
            <w:tcW w:w="4876" w:type="dxa"/>
            <w:tcBorders>
              <w:top w:val="nil"/>
              <w:left w:val="nil"/>
              <w:bottom w:val="nil"/>
              <w:right w:val="nil"/>
            </w:tcBorders>
          </w:tcPr>
          <w:p w14:paraId="4DE14F16" w14:textId="77777777" w:rsidR="0013690C" w:rsidRPr="00AF7F4E" w:rsidRDefault="0013690C" w:rsidP="00096245">
            <w:pPr>
              <w:pStyle w:val="Normal6a"/>
            </w:pPr>
          </w:p>
        </w:tc>
        <w:tc>
          <w:tcPr>
            <w:tcW w:w="4876" w:type="dxa"/>
            <w:tcBorders>
              <w:top w:val="nil"/>
              <w:left w:val="nil"/>
              <w:bottom w:val="nil"/>
              <w:right w:val="nil"/>
            </w:tcBorders>
          </w:tcPr>
          <w:p w14:paraId="57A3D10A" w14:textId="77777777" w:rsidR="0013690C" w:rsidRPr="00AF7F4E" w:rsidRDefault="0013690C" w:rsidP="00096245">
            <w:pPr>
              <w:pStyle w:val="Normal6a"/>
            </w:pPr>
            <w:r w:rsidRPr="00AF7F4E">
              <w:rPr>
                <w:b/>
                <w:i/>
              </w:rPr>
              <w:t>41a.</w:t>
            </w:r>
            <w:r w:rsidRPr="00AF7F4E">
              <w:tab/>
            </w:r>
            <w:r w:rsidRPr="00AF7F4E">
              <w:rPr>
                <w:b/>
                <w:i/>
              </w:rPr>
              <w:t>Jisħaq li l-azzjonijiet ta’ segwitu tal-Kummissjoni ma jistgħux iwasslu għal estensjoni tal-kompetenzi tagħha lil hinn mill-ambitu previst fit-Trattati, jew għal interferenza fil-prerogattivi kostituzzjonali tal-Istati Membri;</w:t>
            </w:r>
          </w:p>
        </w:tc>
      </w:tr>
    </w:tbl>
    <w:p w14:paraId="3FDF087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A554AAC" w14:textId="77777777" w:rsidR="0013690C" w:rsidRPr="00AF7F4E" w:rsidRDefault="0013690C" w:rsidP="0013690C">
      <w:r w:rsidRPr="00AF7F4E">
        <w:rPr>
          <w:rStyle w:val="HideTWBExt"/>
          <w:color w:val="auto"/>
        </w:rPr>
        <w:t>&lt;/Amend&gt;</w:t>
      </w:r>
    </w:p>
    <w:p w14:paraId="651E8937"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694</w:t>
      </w:r>
      <w:r w:rsidRPr="00AF7F4E">
        <w:rPr>
          <w:rStyle w:val="HideTWBExt"/>
          <w:color w:val="auto"/>
        </w:rPr>
        <w:t>&lt;/NumAm&gt;</w:t>
      </w:r>
    </w:p>
    <w:p w14:paraId="5F82EFED" w14:textId="77777777" w:rsidR="0013690C" w:rsidRPr="00AF7F4E" w:rsidRDefault="0013690C" w:rsidP="0013690C">
      <w:pPr>
        <w:pStyle w:val="NormalBold"/>
      </w:pPr>
      <w:r w:rsidRPr="00AF7F4E">
        <w:rPr>
          <w:rStyle w:val="HideTWBExt"/>
          <w:b w:val="0"/>
          <w:color w:val="auto"/>
        </w:rPr>
        <w:t>&lt;RepeatBlock-By&gt;&lt;Members&gt;</w:t>
      </w:r>
      <w:r w:rsidRPr="00AF7F4E">
        <w:t>Nikola Minchev, Moritz Körner, Irena Joveva, Malik Azmani</w:t>
      </w:r>
      <w:r w:rsidRPr="00AF7F4E">
        <w:rPr>
          <w:rStyle w:val="HideTWBExt"/>
          <w:b w:val="0"/>
          <w:color w:val="auto"/>
        </w:rPr>
        <w:t>&lt;/Members&gt;</w:t>
      </w:r>
    </w:p>
    <w:p w14:paraId="3D3B34FC" w14:textId="77777777" w:rsidR="0013690C" w:rsidRPr="00AF7F4E" w:rsidRDefault="0013690C" w:rsidP="0013690C">
      <w:pPr>
        <w:pStyle w:val="NormalBold"/>
      </w:pPr>
      <w:r w:rsidRPr="00AF7F4E">
        <w:rPr>
          <w:rStyle w:val="HideTWBExt"/>
          <w:b w:val="0"/>
          <w:color w:val="auto"/>
        </w:rPr>
        <w:t>&lt;/RepeatBlock-By&gt;</w:t>
      </w:r>
    </w:p>
    <w:p w14:paraId="236C71E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2597F69" w14:textId="77777777" w:rsidR="0013690C" w:rsidRPr="00AF7F4E" w:rsidRDefault="0013690C" w:rsidP="0013690C">
      <w:pPr>
        <w:pStyle w:val="NormalBold"/>
      </w:pPr>
      <w:r w:rsidRPr="00AF7F4E">
        <w:rPr>
          <w:rStyle w:val="HideTWBExt"/>
          <w:color w:val="auto"/>
        </w:rPr>
        <w:t>&lt;Article&gt;</w:t>
      </w:r>
      <w:r w:rsidRPr="00AF7F4E">
        <w:t>Paragrafu 41b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45408F" w14:textId="77777777" w:rsidTr="00096245">
        <w:trPr>
          <w:trHeight w:hRule="exact" w:val="240"/>
          <w:jc w:val="center"/>
        </w:trPr>
        <w:tc>
          <w:tcPr>
            <w:tcW w:w="9752" w:type="dxa"/>
            <w:gridSpan w:val="2"/>
            <w:tcBorders>
              <w:top w:val="nil"/>
              <w:left w:val="nil"/>
              <w:bottom w:val="nil"/>
              <w:right w:val="nil"/>
            </w:tcBorders>
          </w:tcPr>
          <w:p w14:paraId="0E799B3E" w14:textId="77777777" w:rsidR="0013690C" w:rsidRPr="00AF7F4E" w:rsidRDefault="0013690C" w:rsidP="00096245"/>
        </w:tc>
      </w:tr>
      <w:tr w:rsidR="00AF7F4E" w:rsidRPr="00AF7F4E" w14:paraId="6133BB04" w14:textId="77777777" w:rsidTr="00096245">
        <w:trPr>
          <w:trHeight w:val="240"/>
          <w:jc w:val="center"/>
        </w:trPr>
        <w:tc>
          <w:tcPr>
            <w:tcW w:w="4876" w:type="dxa"/>
            <w:tcBorders>
              <w:top w:val="nil"/>
              <w:left w:val="nil"/>
              <w:bottom w:val="nil"/>
              <w:right w:val="nil"/>
            </w:tcBorders>
          </w:tcPr>
          <w:p w14:paraId="7DCAA0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6E5806" w14:textId="77777777" w:rsidR="0013690C" w:rsidRPr="00AF7F4E" w:rsidRDefault="0013690C" w:rsidP="00096245">
            <w:pPr>
              <w:pStyle w:val="AmColumnHeading"/>
            </w:pPr>
            <w:r w:rsidRPr="00AF7F4E">
              <w:t>Emenda</w:t>
            </w:r>
          </w:p>
        </w:tc>
      </w:tr>
      <w:tr w:rsidR="00AF7F4E" w:rsidRPr="00AF7F4E" w14:paraId="0FFF43D0" w14:textId="77777777" w:rsidTr="00096245">
        <w:trPr>
          <w:jc w:val="center"/>
        </w:trPr>
        <w:tc>
          <w:tcPr>
            <w:tcW w:w="4876" w:type="dxa"/>
            <w:tcBorders>
              <w:top w:val="nil"/>
              <w:left w:val="nil"/>
              <w:bottom w:val="nil"/>
              <w:right w:val="nil"/>
            </w:tcBorders>
          </w:tcPr>
          <w:p w14:paraId="189A6451" w14:textId="77777777" w:rsidR="0013690C" w:rsidRPr="00AF7F4E" w:rsidRDefault="0013690C" w:rsidP="00096245">
            <w:pPr>
              <w:pStyle w:val="Normal6a"/>
            </w:pPr>
          </w:p>
        </w:tc>
        <w:tc>
          <w:tcPr>
            <w:tcW w:w="4876" w:type="dxa"/>
            <w:tcBorders>
              <w:top w:val="nil"/>
              <w:left w:val="nil"/>
              <w:bottom w:val="nil"/>
              <w:right w:val="nil"/>
            </w:tcBorders>
          </w:tcPr>
          <w:p w14:paraId="7607456C" w14:textId="77777777" w:rsidR="0013690C" w:rsidRPr="00AF7F4E" w:rsidRDefault="0013690C" w:rsidP="00096245">
            <w:pPr>
              <w:pStyle w:val="Normal6a"/>
            </w:pPr>
            <w:r w:rsidRPr="00AF7F4E">
              <w:rPr>
                <w:b/>
                <w:i/>
              </w:rPr>
              <w:t>41b.</w:t>
            </w:r>
            <w:r w:rsidRPr="00AF7F4E">
              <w:tab/>
            </w:r>
            <w:r w:rsidRPr="00AF7F4E">
              <w:rPr>
                <w:b/>
                <w:i/>
              </w:rPr>
              <w:t>Jistieden lill-Kummissjoni tintroduċi, f’kull kapitolu tal-pajjiż rilevanti tar-Rapport annwali dwar l-Istat tad-Dritt, pilastru jew subtaqsima distinta ddedikata għall-integrità elettorali, li tkopri l-qafas legali u istituzzjonali, l-implimentazzjoni prattika tiegħu u r-riskji ewlenin; jisħaq li, f’din it-taqsima, il-Kummissjoni għandha teżamina b’mod partikolari kwalunkwe xejra sistemika li biha l-korruzzjoni fl-akkwist pubbliku, l-allokazzjoni mhux trasparenti tal-kuntratti jew ir-reklamar tal-Istat, u forom oħra ta’ użu ħażin tar-riżorsi amministrattivi jintużaw biex jinfluwenzaw il-kompetizzjoni elettorali jew ifixklu l-għażla tal-votanti, inkluż permezz tax-xiri tal-voti, il-pressjoni kkawżata mill-klijenteliżmu fuq il-votanti u irregolaritajiet serji oħra; jistieden lill-Kummissjoni tikkoopera mill-qrib mal-Kummissjoni ta’ Venezja, l-OSKE/ODIHR u korpi internazzjonali rilevanti oħra u tirrifletti r-rakkomandazzjonijiet tagħhom b’mod sistematiku fil-valutazzjonijiet tagħha u fir-rakkomandazzjonijiet speċifiċi għall-pajjiż;</w:t>
            </w:r>
          </w:p>
        </w:tc>
      </w:tr>
    </w:tbl>
    <w:p w14:paraId="4ED9348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DC171E3" w14:textId="77777777" w:rsidR="0013690C" w:rsidRPr="00AF7F4E" w:rsidRDefault="0013690C" w:rsidP="0013690C">
      <w:r w:rsidRPr="00AF7F4E">
        <w:rPr>
          <w:rStyle w:val="HideTWBExt"/>
          <w:color w:val="auto"/>
        </w:rPr>
        <w:t>&lt;/Amend&gt;</w:t>
      </w:r>
    </w:p>
    <w:p w14:paraId="013B16E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695</w:t>
      </w:r>
      <w:r w:rsidRPr="00AF7F4E">
        <w:rPr>
          <w:rStyle w:val="HideTWBExt"/>
          <w:color w:val="auto"/>
        </w:rPr>
        <w:t>&lt;/NumAm&gt;</w:t>
      </w:r>
    </w:p>
    <w:p w14:paraId="52EAD5D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16197F5B" w14:textId="77777777" w:rsidR="0013690C" w:rsidRPr="00AF7F4E" w:rsidRDefault="0013690C" w:rsidP="0013690C">
      <w:pPr>
        <w:pStyle w:val="NormalBold"/>
      </w:pPr>
      <w:r w:rsidRPr="00AF7F4E">
        <w:rPr>
          <w:rStyle w:val="HideTWBExt"/>
          <w:b w:val="0"/>
          <w:color w:val="auto"/>
        </w:rPr>
        <w:t>&lt;/RepeatBlock-By&gt;</w:t>
      </w:r>
    </w:p>
    <w:p w14:paraId="6B378F7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D88888C" w14:textId="77777777" w:rsidR="0013690C" w:rsidRPr="00AF7F4E" w:rsidRDefault="0013690C" w:rsidP="0013690C">
      <w:pPr>
        <w:pStyle w:val="NormalBold"/>
      </w:pPr>
      <w:r w:rsidRPr="00AF7F4E">
        <w:rPr>
          <w:rStyle w:val="HideTWBExt"/>
          <w:color w:val="auto"/>
        </w:rPr>
        <w:lastRenderedPageBreak/>
        <w:t>&lt;Article&gt;</w:t>
      </w:r>
      <w:r w:rsidRPr="00AF7F4E">
        <w:t>Paragrafu 41b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37B4E8F" w14:textId="77777777" w:rsidTr="00096245">
        <w:trPr>
          <w:trHeight w:hRule="exact" w:val="240"/>
          <w:jc w:val="center"/>
        </w:trPr>
        <w:tc>
          <w:tcPr>
            <w:tcW w:w="9752" w:type="dxa"/>
            <w:gridSpan w:val="2"/>
            <w:tcBorders>
              <w:top w:val="nil"/>
              <w:left w:val="nil"/>
              <w:bottom w:val="nil"/>
              <w:right w:val="nil"/>
            </w:tcBorders>
          </w:tcPr>
          <w:p w14:paraId="09EB507C" w14:textId="77777777" w:rsidR="0013690C" w:rsidRPr="00AF7F4E" w:rsidRDefault="0013690C" w:rsidP="00096245"/>
        </w:tc>
      </w:tr>
      <w:tr w:rsidR="00AF7F4E" w:rsidRPr="00AF7F4E" w14:paraId="6C8AFB3F" w14:textId="77777777" w:rsidTr="00096245">
        <w:trPr>
          <w:trHeight w:val="240"/>
          <w:jc w:val="center"/>
        </w:trPr>
        <w:tc>
          <w:tcPr>
            <w:tcW w:w="4876" w:type="dxa"/>
            <w:tcBorders>
              <w:top w:val="nil"/>
              <w:left w:val="nil"/>
              <w:bottom w:val="nil"/>
              <w:right w:val="nil"/>
            </w:tcBorders>
          </w:tcPr>
          <w:p w14:paraId="4C818F8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16CF8A1" w14:textId="77777777" w:rsidR="0013690C" w:rsidRPr="00AF7F4E" w:rsidRDefault="0013690C" w:rsidP="00096245">
            <w:pPr>
              <w:pStyle w:val="AmColumnHeading"/>
            </w:pPr>
            <w:r w:rsidRPr="00AF7F4E">
              <w:t>Emenda</w:t>
            </w:r>
          </w:p>
        </w:tc>
      </w:tr>
      <w:tr w:rsidR="00AF7F4E" w:rsidRPr="00AF7F4E" w14:paraId="2EA77888" w14:textId="77777777" w:rsidTr="00096245">
        <w:trPr>
          <w:jc w:val="center"/>
        </w:trPr>
        <w:tc>
          <w:tcPr>
            <w:tcW w:w="4876" w:type="dxa"/>
            <w:tcBorders>
              <w:top w:val="nil"/>
              <w:left w:val="nil"/>
              <w:bottom w:val="nil"/>
              <w:right w:val="nil"/>
            </w:tcBorders>
          </w:tcPr>
          <w:p w14:paraId="2AD59A05" w14:textId="77777777" w:rsidR="0013690C" w:rsidRPr="00AF7F4E" w:rsidRDefault="0013690C" w:rsidP="00096245">
            <w:pPr>
              <w:pStyle w:val="Normal6a"/>
            </w:pPr>
          </w:p>
        </w:tc>
        <w:tc>
          <w:tcPr>
            <w:tcW w:w="4876" w:type="dxa"/>
            <w:tcBorders>
              <w:top w:val="nil"/>
              <w:left w:val="nil"/>
              <w:bottom w:val="nil"/>
              <w:right w:val="nil"/>
            </w:tcBorders>
          </w:tcPr>
          <w:p w14:paraId="5F828EA7" w14:textId="77777777" w:rsidR="0013690C" w:rsidRPr="00AF7F4E" w:rsidRDefault="0013690C" w:rsidP="00096245">
            <w:pPr>
              <w:pStyle w:val="Normal6a"/>
            </w:pPr>
            <w:r w:rsidRPr="00AF7F4E">
              <w:rPr>
                <w:b/>
                <w:i/>
              </w:rPr>
              <w:t>41b.</w:t>
            </w:r>
            <w:r w:rsidRPr="00AF7F4E">
              <w:tab/>
            </w:r>
            <w:r w:rsidRPr="00AF7F4E">
              <w:rPr>
                <w:b/>
                <w:i/>
              </w:rPr>
              <w:t>Jirrikonoxxi l-firxa tat-talbiet tiegħu stess, b’mod partikolari t-talba tiegħu għal monitoraġġ aktar proattiv tal-istat tad-dritt, u jissottolinja għalhekk il-ħtieġa ta’ valutazzjoni bir-reqqa tar-riżorsi umani attwali u tar-rekwiżiti futuri tal-kapaċità; jinnota wkoll li, minħabba l-involviment ta’ diversi Direttorati Ġenerali f’dan il-proċess ta’ monitoraġġ, trid tingħata attenzjoni partikolari biex jiġi żgurat fluss effettiv ta’ informazzjoni u titrawwem kooperazzjoni interdipartimentali b’saħħitha sabiex jiġi ggarantit approċċ koerenti u effiċjenti;</w:t>
            </w:r>
          </w:p>
        </w:tc>
      </w:tr>
    </w:tbl>
    <w:p w14:paraId="69C7C76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039BDFE" w14:textId="77777777" w:rsidR="0013690C" w:rsidRPr="00AF7F4E" w:rsidRDefault="0013690C" w:rsidP="0013690C">
      <w:r w:rsidRPr="00AF7F4E">
        <w:rPr>
          <w:rStyle w:val="HideTWBExt"/>
          <w:color w:val="auto"/>
        </w:rPr>
        <w:t>&lt;/Amend&gt;</w:t>
      </w:r>
    </w:p>
    <w:p w14:paraId="323A919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696</w:t>
      </w:r>
      <w:r w:rsidRPr="00AF7F4E">
        <w:rPr>
          <w:rStyle w:val="HideTWBExt"/>
          <w:color w:val="auto"/>
        </w:rPr>
        <w:t>&lt;/NumAm&gt;</w:t>
      </w:r>
    </w:p>
    <w:p w14:paraId="0BF113CC"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Nikola Minchev, Krzysztof Śmiszek</w:t>
      </w:r>
      <w:r w:rsidRPr="00AF7F4E">
        <w:rPr>
          <w:rStyle w:val="HideTWBExt"/>
          <w:b w:val="0"/>
          <w:color w:val="auto"/>
        </w:rPr>
        <w:t>&lt;/Members&gt;</w:t>
      </w:r>
    </w:p>
    <w:p w14:paraId="3A9131D5" w14:textId="77777777" w:rsidR="0013690C" w:rsidRPr="00AF7F4E" w:rsidRDefault="0013690C" w:rsidP="0013690C">
      <w:pPr>
        <w:pStyle w:val="NormalBold"/>
      </w:pPr>
      <w:r w:rsidRPr="00AF7F4E">
        <w:rPr>
          <w:rStyle w:val="HideTWBExt"/>
          <w:b w:val="0"/>
          <w:color w:val="auto"/>
        </w:rPr>
        <w:t>&lt;/RepeatBlock-By&gt;</w:t>
      </w:r>
    </w:p>
    <w:p w14:paraId="6F317F1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E640FE" w14:textId="77777777" w:rsidR="0013690C" w:rsidRPr="00AF7F4E" w:rsidRDefault="0013690C" w:rsidP="0013690C">
      <w:pPr>
        <w:pStyle w:val="NormalBold"/>
      </w:pPr>
      <w:r w:rsidRPr="00AF7F4E">
        <w:rPr>
          <w:rStyle w:val="HideTWBExt"/>
          <w:color w:val="auto"/>
        </w:rPr>
        <w:t>&lt;Article&gt;</w:t>
      </w:r>
      <w:r w:rsidRPr="00AF7F4E">
        <w:t>Paragrafu 41c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787D2DD" w14:textId="77777777" w:rsidTr="00096245">
        <w:trPr>
          <w:trHeight w:hRule="exact" w:val="240"/>
          <w:jc w:val="center"/>
        </w:trPr>
        <w:tc>
          <w:tcPr>
            <w:tcW w:w="9752" w:type="dxa"/>
            <w:gridSpan w:val="2"/>
            <w:tcBorders>
              <w:top w:val="nil"/>
              <w:left w:val="nil"/>
              <w:bottom w:val="nil"/>
              <w:right w:val="nil"/>
            </w:tcBorders>
          </w:tcPr>
          <w:p w14:paraId="145838CD" w14:textId="77777777" w:rsidR="0013690C" w:rsidRPr="00AF7F4E" w:rsidRDefault="0013690C" w:rsidP="00096245"/>
        </w:tc>
      </w:tr>
      <w:tr w:rsidR="00AF7F4E" w:rsidRPr="00AF7F4E" w14:paraId="52853FB2" w14:textId="77777777" w:rsidTr="00096245">
        <w:trPr>
          <w:trHeight w:val="240"/>
          <w:jc w:val="center"/>
        </w:trPr>
        <w:tc>
          <w:tcPr>
            <w:tcW w:w="4876" w:type="dxa"/>
            <w:tcBorders>
              <w:top w:val="nil"/>
              <w:left w:val="nil"/>
              <w:bottom w:val="nil"/>
              <w:right w:val="nil"/>
            </w:tcBorders>
          </w:tcPr>
          <w:p w14:paraId="50B1193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5211DE9" w14:textId="77777777" w:rsidR="0013690C" w:rsidRPr="00AF7F4E" w:rsidRDefault="0013690C" w:rsidP="00096245">
            <w:pPr>
              <w:pStyle w:val="AmColumnHeading"/>
            </w:pPr>
            <w:r w:rsidRPr="00AF7F4E">
              <w:t>Emenda</w:t>
            </w:r>
          </w:p>
        </w:tc>
      </w:tr>
      <w:tr w:rsidR="00AF7F4E" w:rsidRPr="00AF7F4E" w14:paraId="65AAF9B6" w14:textId="77777777" w:rsidTr="00096245">
        <w:trPr>
          <w:jc w:val="center"/>
        </w:trPr>
        <w:tc>
          <w:tcPr>
            <w:tcW w:w="4876" w:type="dxa"/>
            <w:tcBorders>
              <w:top w:val="nil"/>
              <w:left w:val="nil"/>
              <w:bottom w:val="nil"/>
              <w:right w:val="nil"/>
            </w:tcBorders>
          </w:tcPr>
          <w:p w14:paraId="5CE97783" w14:textId="77777777" w:rsidR="0013690C" w:rsidRPr="00AF7F4E" w:rsidRDefault="0013690C" w:rsidP="00096245">
            <w:pPr>
              <w:pStyle w:val="Normal6a"/>
            </w:pPr>
          </w:p>
        </w:tc>
        <w:tc>
          <w:tcPr>
            <w:tcW w:w="4876" w:type="dxa"/>
            <w:tcBorders>
              <w:top w:val="nil"/>
              <w:left w:val="nil"/>
              <w:bottom w:val="nil"/>
              <w:right w:val="nil"/>
            </w:tcBorders>
          </w:tcPr>
          <w:p w14:paraId="039AD35B" w14:textId="77777777" w:rsidR="0013690C" w:rsidRPr="00AF7F4E" w:rsidRDefault="0013690C" w:rsidP="00096245">
            <w:pPr>
              <w:pStyle w:val="Normal6a"/>
            </w:pPr>
            <w:r w:rsidRPr="00AF7F4E">
              <w:rPr>
                <w:b/>
                <w:i/>
              </w:rPr>
              <w:t>41c.</w:t>
            </w:r>
            <w:r w:rsidRPr="00AF7F4E">
              <w:tab/>
            </w:r>
            <w:r w:rsidRPr="00AF7F4E">
              <w:rPr>
                <w:b/>
                <w:i/>
              </w:rPr>
              <w:t>Rakkomandazzjonijiet speċifiċi</w:t>
            </w:r>
          </w:p>
        </w:tc>
      </w:tr>
      <w:tr w:rsidR="00AF7F4E" w:rsidRPr="00AF7F4E" w14:paraId="244E3D16" w14:textId="77777777" w:rsidTr="00096245">
        <w:trPr>
          <w:jc w:val="center"/>
        </w:trPr>
        <w:tc>
          <w:tcPr>
            <w:tcW w:w="4876" w:type="dxa"/>
            <w:tcBorders>
              <w:top w:val="nil"/>
              <w:left w:val="nil"/>
              <w:bottom w:val="nil"/>
              <w:right w:val="nil"/>
            </w:tcBorders>
          </w:tcPr>
          <w:p w14:paraId="6B3AA909" w14:textId="77777777" w:rsidR="0013690C" w:rsidRPr="00AF7F4E" w:rsidRDefault="0013690C" w:rsidP="00096245">
            <w:pPr>
              <w:pStyle w:val="Normal6a"/>
            </w:pPr>
          </w:p>
        </w:tc>
        <w:tc>
          <w:tcPr>
            <w:tcW w:w="4876" w:type="dxa"/>
            <w:tcBorders>
              <w:top w:val="nil"/>
              <w:left w:val="nil"/>
              <w:bottom w:val="nil"/>
              <w:right w:val="nil"/>
            </w:tcBorders>
          </w:tcPr>
          <w:p w14:paraId="4473AA04" w14:textId="77777777" w:rsidR="0013690C" w:rsidRPr="00AF7F4E" w:rsidRDefault="0013690C" w:rsidP="00096245">
            <w:pPr>
              <w:pStyle w:val="Normal6a"/>
            </w:pPr>
            <w:r w:rsidRPr="00AF7F4E">
              <w:rPr>
                <w:b/>
                <w:i/>
              </w:rPr>
              <w:t>Jinnota li l-enfasi fuq l-Ungerija u s-Slovakkja hija ġġustifikata minn xejriet persistenti ta’ nuqqas ta’ konformità mar-rakkomandazzjonijiet tal-Kummissjoni dwar l-Istat tad-Dritt, kif muri mill-fatt li l-Ungerija naqset b’mod konsistenti milli tindirizza r-rakkomandazzjonijiet tal-Kummissjoni, b’sitt rakkomandazzjonijiet li baqgħu kompletament mhux indirizzati mill-2022, filwaqt li s-Slovakkja turi xejra negattiva simili, b’50 % tar-rakkomandazzjonijiet ikklassifikati bħala “l-ebda progress” fl-2023, li żdiedu għal aktar minn 70 % kemm fl-2024 kif ukoll fl-2025;</w:t>
            </w:r>
          </w:p>
        </w:tc>
      </w:tr>
      <w:tr w:rsidR="00AF7F4E" w:rsidRPr="00AF7F4E" w14:paraId="6D287326" w14:textId="77777777" w:rsidTr="00096245">
        <w:trPr>
          <w:jc w:val="center"/>
        </w:trPr>
        <w:tc>
          <w:tcPr>
            <w:tcW w:w="4876" w:type="dxa"/>
            <w:tcBorders>
              <w:top w:val="nil"/>
              <w:left w:val="nil"/>
              <w:bottom w:val="nil"/>
              <w:right w:val="nil"/>
            </w:tcBorders>
          </w:tcPr>
          <w:p w14:paraId="688A4277" w14:textId="77777777" w:rsidR="0013690C" w:rsidRPr="00AF7F4E" w:rsidRDefault="0013690C" w:rsidP="00096245">
            <w:pPr>
              <w:pStyle w:val="Normal6a"/>
            </w:pPr>
          </w:p>
        </w:tc>
        <w:tc>
          <w:tcPr>
            <w:tcW w:w="4876" w:type="dxa"/>
            <w:tcBorders>
              <w:top w:val="nil"/>
              <w:left w:val="nil"/>
              <w:bottom w:val="nil"/>
              <w:right w:val="nil"/>
            </w:tcBorders>
          </w:tcPr>
          <w:p w14:paraId="1B24C864" w14:textId="77777777" w:rsidR="0013690C" w:rsidRPr="00AF7F4E" w:rsidRDefault="0013690C" w:rsidP="00096245">
            <w:pPr>
              <w:pStyle w:val="Normal6a"/>
            </w:pPr>
            <w:r w:rsidRPr="00AF7F4E">
              <w:rPr>
                <w:b/>
                <w:i/>
              </w:rPr>
              <w:t>jisħaq li, fil-futur, għandha tingħata attenzjoni partikolari lil dawk l-Istati Membri li fihom il-Kummissjoni identifikat ksur serju u sistemiku, u jistieden lill-Kummissjoni tidentifika u tiddistingwi b’mod ċar każijiet bħal dawn fir-rakkomandazzjonijiet tagħha;</w:t>
            </w:r>
          </w:p>
        </w:tc>
      </w:tr>
    </w:tbl>
    <w:p w14:paraId="43D67C4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66B8DC9" w14:textId="77777777" w:rsidR="0013690C" w:rsidRPr="00AF7F4E" w:rsidRDefault="0013690C" w:rsidP="0013690C">
      <w:r w:rsidRPr="00AF7F4E">
        <w:rPr>
          <w:rStyle w:val="HideTWBExt"/>
          <w:color w:val="auto"/>
        </w:rPr>
        <w:t>&lt;/Amend&gt;</w:t>
      </w:r>
    </w:p>
    <w:p w14:paraId="372B1C8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697</w:t>
      </w:r>
      <w:r w:rsidRPr="00AF7F4E">
        <w:rPr>
          <w:rStyle w:val="HideTWBExt"/>
          <w:color w:val="auto"/>
        </w:rPr>
        <w:t>&lt;/NumAm&gt;</w:t>
      </w:r>
    </w:p>
    <w:p w14:paraId="0BF15B75"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54E3BC5" w14:textId="77777777" w:rsidR="0013690C" w:rsidRPr="00AF7F4E" w:rsidRDefault="0013690C" w:rsidP="0013690C">
      <w:pPr>
        <w:pStyle w:val="NormalBold"/>
      </w:pPr>
      <w:r w:rsidRPr="00AF7F4E">
        <w:rPr>
          <w:rStyle w:val="HideTWBExt"/>
          <w:b w:val="0"/>
          <w:color w:val="auto"/>
        </w:rPr>
        <w:t>&lt;/RepeatBlock-By&gt;</w:t>
      </w:r>
    </w:p>
    <w:p w14:paraId="6557CB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417C324" w14:textId="77777777" w:rsidR="0013690C" w:rsidRPr="00AF7F4E" w:rsidRDefault="0013690C" w:rsidP="0013690C">
      <w:pPr>
        <w:pStyle w:val="NormalBold"/>
      </w:pPr>
      <w:r w:rsidRPr="00AF7F4E">
        <w:rPr>
          <w:rStyle w:val="HideTWBExt"/>
          <w:color w:val="auto"/>
        </w:rPr>
        <w:t>&lt;Article&gt;</w:t>
      </w:r>
      <w:r w:rsidRPr="00AF7F4E">
        <w:t>Paragrafu 41d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BFBAC9" w14:textId="77777777" w:rsidTr="00096245">
        <w:trPr>
          <w:trHeight w:hRule="exact" w:val="240"/>
          <w:jc w:val="center"/>
        </w:trPr>
        <w:tc>
          <w:tcPr>
            <w:tcW w:w="9752" w:type="dxa"/>
            <w:gridSpan w:val="2"/>
            <w:tcBorders>
              <w:top w:val="nil"/>
              <w:left w:val="nil"/>
              <w:bottom w:val="nil"/>
              <w:right w:val="nil"/>
            </w:tcBorders>
          </w:tcPr>
          <w:p w14:paraId="4EA63157" w14:textId="77777777" w:rsidR="0013690C" w:rsidRPr="00AF7F4E" w:rsidRDefault="0013690C" w:rsidP="00096245"/>
        </w:tc>
      </w:tr>
      <w:tr w:rsidR="00AF7F4E" w:rsidRPr="00AF7F4E" w14:paraId="60DDF9CF" w14:textId="77777777" w:rsidTr="00096245">
        <w:trPr>
          <w:trHeight w:val="240"/>
          <w:jc w:val="center"/>
        </w:trPr>
        <w:tc>
          <w:tcPr>
            <w:tcW w:w="4876" w:type="dxa"/>
            <w:tcBorders>
              <w:top w:val="nil"/>
              <w:left w:val="nil"/>
              <w:bottom w:val="nil"/>
              <w:right w:val="nil"/>
            </w:tcBorders>
          </w:tcPr>
          <w:p w14:paraId="4E6D853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A9D554B" w14:textId="77777777" w:rsidR="0013690C" w:rsidRPr="00AF7F4E" w:rsidRDefault="0013690C" w:rsidP="00096245">
            <w:pPr>
              <w:pStyle w:val="AmColumnHeading"/>
            </w:pPr>
            <w:r w:rsidRPr="00AF7F4E">
              <w:t>Emenda</w:t>
            </w:r>
          </w:p>
        </w:tc>
      </w:tr>
      <w:tr w:rsidR="00AF7F4E" w:rsidRPr="00AF7F4E" w14:paraId="725178B1" w14:textId="77777777" w:rsidTr="00096245">
        <w:trPr>
          <w:jc w:val="center"/>
        </w:trPr>
        <w:tc>
          <w:tcPr>
            <w:tcW w:w="4876" w:type="dxa"/>
            <w:tcBorders>
              <w:top w:val="nil"/>
              <w:left w:val="nil"/>
              <w:bottom w:val="nil"/>
              <w:right w:val="nil"/>
            </w:tcBorders>
          </w:tcPr>
          <w:p w14:paraId="3EC552B1" w14:textId="77777777" w:rsidR="0013690C" w:rsidRPr="00AF7F4E" w:rsidRDefault="0013690C" w:rsidP="00096245">
            <w:pPr>
              <w:pStyle w:val="Normal6a"/>
            </w:pPr>
          </w:p>
        </w:tc>
        <w:tc>
          <w:tcPr>
            <w:tcW w:w="4876" w:type="dxa"/>
            <w:tcBorders>
              <w:top w:val="nil"/>
              <w:left w:val="nil"/>
              <w:bottom w:val="nil"/>
              <w:right w:val="nil"/>
            </w:tcBorders>
          </w:tcPr>
          <w:p w14:paraId="330217A2" w14:textId="77777777" w:rsidR="0013690C" w:rsidRPr="00AF7F4E" w:rsidRDefault="0013690C" w:rsidP="00096245">
            <w:pPr>
              <w:pStyle w:val="Normal6a"/>
            </w:pPr>
            <w:r w:rsidRPr="00AF7F4E">
              <w:rPr>
                <w:b/>
                <w:i/>
              </w:rPr>
              <w:t>41d.</w:t>
            </w:r>
            <w:r w:rsidRPr="00AF7F4E">
              <w:tab/>
            </w:r>
            <w:r w:rsidRPr="00AF7F4E">
              <w:rPr>
                <w:b/>
                <w:i/>
              </w:rPr>
              <w:t>L-Ungerija</w:t>
            </w:r>
          </w:p>
        </w:tc>
      </w:tr>
      <w:tr w:rsidR="00AF7F4E" w:rsidRPr="00AF7F4E" w14:paraId="756325AF" w14:textId="77777777" w:rsidTr="00096245">
        <w:trPr>
          <w:jc w:val="center"/>
        </w:trPr>
        <w:tc>
          <w:tcPr>
            <w:tcW w:w="4876" w:type="dxa"/>
            <w:tcBorders>
              <w:top w:val="nil"/>
              <w:left w:val="nil"/>
              <w:bottom w:val="nil"/>
              <w:right w:val="nil"/>
            </w:tcBorders>
          </w:tcPr>
          <w:p w14:paraId="3A900C25" w14:textId="77777777" w:rsidR="0013690C" w:rsidRPr="00AF7F4E" w:rsidRDefault="0013690C" w:rsidP="00096245">
            <w:pPr>
              <w:pStyle w:val="Normal6a"/>
            </w:pPr>
          </w:p>
        </w:tc>
        <w:tc>
          <w:tcPr>
            <w:tcW w:w="4876" w:type="dxa"/>
            <w:tcBorders>
              <w:top w:val="nil"/>
              <w:left w:val="nil"/>
              <w:bottom w:val="nil"/>
              <w:right w:val="nil"/>
            </w:tcBorders>
          </w:tcPr>
          <w:p w14:paraId="432ECC5F" w14:textId="77777777" w:rsidR="0013690C" w:rsidRPr="00AF7F4E" w:rsidRDefault="0013690C" w:rsidP="00096245">
            <w:pPr>
              <w:pStyle w:val="Normal6a"/>
            </w:pPr>
            <w:r w:rsidRPr="00AF7F4E">
              <w:rPr>
                <w:b/>
                <w:i/>
              </w:rPr>
              <w:t>Jinnota bi tħassib kbir id-deterjorament sistemiku kontinwu tal-istat tad-dritt fl-Ungerija, kif muri min-nuqqas serju ta’ finanzjament u nuqqas ta’ persunal tal-ġudikatura, l-użu ta’ żidiet fis-salarji bħala ingranaġġ biex jiġu imposti aktar riformi ġudizzjarji, is-sospensjoni ta’ mħallef minn pożizzjoni ta’ tmexxija fil-Qorti Suprema (Kúria), u l-proposta tal-hekk imsejħa riforma ġudizzjarja mingħajr l-involviment ġenwin tal-partijiet ikkonċernati rilevanti, li tonqos milli tipprovdi garanziji adegwati għall-indipendenza ġudizzjarja; jinnota wkoll li l-bidliet introdotti fil-qafas kontra l-korruzzjoni fil-kuntest tal-mekkaniżmu ta’ kundizzjonalità għadhom insuffiċjenti, b’mod partikolari fir-rigward tar-regoli dwar id-dikjarazzjoni tal-assi u l-effettività tal-investigazzjoni u l-prosekuzzjoni f’każijiet ta’ korruzzjoni; jesprimi dispjaċir għall-fatt li l-ambjent tal-media u l-libertà tal-media komplew jistaġnaw jew imorru lura, fin-nuqqas ta’ riformi leġiżlattivi sinifikattivi, filwaqt li l-</w:t>
            </w:r>
            <w:r w:rsidRPr="00AF7F4E">
              <w:rPr>
                <w:b/>
                <w:i/>
              </w:rPr>
              <w:lastRenderedPageBreak/>
              <w:t>operat kontinwu tal-KESMA u l-istabbiliment tal-Uffiċċju tal-Protezzjoni tas-Sovranità jkomplu jdgħajfu l-pluraliżmu tal-media; jisħaq li l-kontrokontrolli għadhom imminati b’mod kritiku mill-konċentrazzjoni estrema tal-poter, it-trikkib persistenti bejn l-istituzzjonijiet tal-istat, il-partit fil-gvern u l-eżekuttiv, il-kwalità batuta tat-tfassil tal-liġijiet u l-ħakma partiġġjana jew l-ineffettività kontinwa tal-istituzzjonijiet indipendenti, kif ukoll problemi persistenti li jaffettwaw l-elezzjonijiet; jesprimi tħassib partikolari dwar it-tnaqqis ulterjuri tal-ispazju ċiviku, b’mod partikolari permezz tal-Att dwar il-Protezzjoni tas-Sovranità u l-proċedimenti mnedija kontra l-NGOs u l-media investigattiva, li jimminaw serjament il-parteċipazzjoni demokratika u l-involviment taċ-ċittadini fl-affarijiet pubbliċi;</w:t>
            </w:r>
          </w:p>
        </w:tc>
      </w:tr>
      <w:tr w:rsidR="00AF7F4E" w:rsidRPr="00AF7F4E" w14:paraId="2B43750A" w14:textId="77777777" w:rsidTr="00096245">
        <w:trPr>
          <w:jc w:val="center"/>
        </w:trPr>
        <w:tc>
          <w:tcPr>
            <w:tcW w:w="4876" w:type="dxa"/>
            <w:tcBorders>
              <w:top w:val="nil"/>
              <w:left w:val="nil"/>
              <w:bottom w:val="nil"/>
              <w:right w:val="nil"/>
            </w:tcBorders>
          </w:tcPr>
          <w:p w14:paraId="77A9AE38" w14:textId="77777777" w:rsidR="0013690C" w:rsidRPr="00AF7F4E" w:rsidRDefault="0013690C" w:rsidP="00096245">
            <w:pPr>
              <w:pStyle w:val="Normal6a"/>
            </w:pPr>
          </w:p>
        </w:tc>
        <w:tc>
          <w:tcPr>
            <w:tcW w:w="4876" w:type="dxa"/>
            <w:tcBorders>
              <w:top w:val="nil"/>
              <w:left w:val="nil"/>
              <w:bottom w:val="nil"/>
              <w:right w:val="nil"/>
            </w:tcBorders>
          </w:tcPr>
          <w:p w14:paraId="438DA017" w14:textId="77777777" w:rsidR="0013690C" w:rsidRPr="00AF7F4E" w:rsidRDefault="0013690C" w:rsidP="00096245">
            <w:pPr>
              <w:pStyle w:val="Normal6a"/>
            </w:pPr>
            <w:r w:rsidRPr="00AF7F4E">
              <w:rPr>
                <w:b/>
                <w:i/>
              </w:rPr>
              <w:t>jistieden lill-Kummissjoni tniedi minnufih il-proċeduri ta’ ksur kollha meħtieġa kontra l-leġiżlazzjoni Ungeriża reċenti li hija inkompatibbli mad-dritt tal-UE, b’mod partikolari fir-rigward tal-indipendenza ġudizzjarja, il-libertà tal-media, l-integrità elettorali u l-użu ħażin tal-intelliġenza artifiċjali fil-kampanji politiċi;</w:t>
            </w:r>
          </w:p>
        </w:tc>
      </w:tr>
      <w:tr w:rsidR="00AF7F4E" w:rsidRPr="00AF7F4E" w14:paraId="65686080" w14:textId="77777777" w:rsidTr="00096245">
        <w:trPr>
          <w:jc w:val="center"/>
        </w:trPr>
        <w:tc>
          <w:tcPr>
            <w:tcW w:w="4876" w:type="dxa"/>
            <w:tcBorders>
              <w:top w:val="nil"/>
              <w:left w:val="nil"/>
              <w:bottom w:val="nil"/>
              <w:right w:val="nil"/>
            </w:tcBorders>
          </w:tcPr>
          <w:p w14:paraId="55EDBC93" w14:textId="77777777" w:rsidR="0013690C" w:rsidRPr="00AF7F4E" w:rsidRDefault="0013690C" w:rsidP="00096245">
            <w:pPr>
              <w:pStyle w:val="Normal6a"/>
            </w:pPr>
          </w:p>
        </w:tc>
        <w:tc>
          <w:tcPr>
            <w:tcW w:w="4876" w:type="dxa"/>
            <w:tcBorders>
              <w:top w:val="nil"/>
              <w:left w:val="nil"/>
              <w:bottom w:val="nil"/>
              <w:right w:val="nil"/>
            </w:tcBorders>
          </w:tcPr>
          <w:p w14:paraId="1C68393B" w14:textId="77777777" w:rsidR="0013690C" w:rsidRPr="00AF7F4E" w:rsidRDefault="0013690C" w:rsidP="00096245">
            <w:pPr>
              <w:pStyle w:val="Normal6a"/>
            </w:pPr>
            <w:r w:rsidRPr="00AF7F4E">
              <w:rPr>
                <w:b/>
                <w:i/>
              </w:rPr>
              <w:t>iħeġġeġ lill-Kummissjoni taġġorna minnufih il-valutazzjoni tagħha skont ir-Regolament dwar il-Kundizzjonalità tal-Istat tad-Dritt, bil-ħsieb mhux biss li tinżamm is-sospensjoni attwali tal-fondi tal-UE iżda wkoll li jiġu adottati miżuri finanzjarji addizzjonali proporzjonati għal ksur li għadu kif ġie identifikat u persistenti, filwaqt li jiġi żgurat li l-benefiċjarji finali, inklużi l-organizzazzjonijiet tas-soċjetà ċivili, ma jiġux imċaħħda mill-appoġġ finanzjarju tal-UE;</w:t>
            </w:r>
          </w:p>
        </w:tc>
      </w:tr>
      <w:tr w:rsidR="00AF7F4E" w:rsidRPr="00AF7F4E" w14:paraId="76DBCB5A" w14:textId="77777777" w:rsidTr="00096245">
        <w:trPr>
          <w:jc w:val="center"/>
        </w:trPr>
        <w:tc>
          <w:tcPr>
            <w:tcW w:w="4876" w:type="dxa"/>
            <w:tcBorders>
              <w:top w:val="nil"/>
              <w:left w:val="nil"/>
              <w:bottom w:val="nil"/>
              <w:right w:val="nil"/>
            </w:tcBorders>
          </w:tcPr>
          <w:p w14:paraId="704B070F" w14:textId="77777777" w:rsidR="0013690C" w:rsidRPr="00AF7F4E" w:rsidRDefault="0013690C" w:rsidP="00096245">
            <w:pPr>
              <w:pStyle w:val="Normal6a"/>
            </w:pPr>
          </w:p>
        </w:tc>
        <w:tc>
          <w:tcPr>
            <w:tcW w:w="4876" w:type="dxa"/>
            <w:tcBorders>
              <w:top w:val="nil"/>
              <w:left w:val="nil"/>
              <w:bottom w:val="nil"/>
              <w:right w:val="nil"/>
            </w:tcBorders>
          </w:tcPr>
          <w:p w14:paraId="095AAE42" w14:textId="77777777" w:rsidR="0013690C" w:rsidRPr="00AF7F4E" w:rsidRDefault="0013690C" w:rsidP="00096245">
            <w:pPr>
              <w:pStyle w:val="Normal6a"/>
            </w:pPr>
            <w:r w:rsidRPr="00AF7F4E">
              <w:rPr>
                <w:b/>
                <w:i/>
              </w:rPr>
              <w:t xml:space="preserve">jistieden lill-Kunsill javvanza l-proċedura skont l-Artikolu 7 tat-TUE mingħajr </w:t>
            </w:r>
            <w:r w:rsidRPr="00AF7F4E">
              <w:rPr>
                <w:b/>
                <w:i/>
              </w:rPr>
              <w:lastRenderedPageBreak/>
              <w:t>dewmien, billi jattiva ż-żewġ paragrafi tal-Artikolu 7, fid-dawl tar-riskju ċar ta’ ksur serju u l-eżistenza ta’ ksur serju u persistenti tal-valuri minquxa fl-Artikolu 2 tat-TUE;</w:t>
            </w:r>
          </w:p>
        </w:tc>
      </w:tr>
      <w:tr w:rsidR="00AF7F4E" w:rsidRPr="00AF7F4E" w14:paraId="4B43D8EE" w14:textId="77777777" w:rsidTr="00096245">
        <w:trPr>
          <w:jc w:val="center"/>
        </w:trPr>
        <w:tc>
          <w:tcPr>
            <w:tcW w:w="4876" w:type="dxa"/>
            <w:tcBorders>
              <w:top w:val="nil"/>
              <w:left w:val="nil"/>
              <w:bottom w:val="nil"/>
              <w:right w:val="nil"/>
            </w:tcBorders>
          </w:tcPr>
          <w:p w14:paraId="6915306E" w14:textId="77777777" w:rsidR="0013690C" w:rsidRPr="00AF7F4E" w:rsidRDefault="0013690C" w:rsidP="00096245">
            <w:pPr>
              <w:pStyle w:val="Normal6a"/>
            </w:pPr>
          </w:p>
        </w:tc>
        <w:tc>
          <w:tcPr>
            <w:tcW w:w="4876" w:type="dxa"/>
            <w:tcBorders>
              <w:top w:val="nil"/>
              <w:left w:val="nil"/>
              <w:bottom w:val="nil"/>
              <w:right w:val="nil"/>
            </w:tcBorders>
          </w:tcPr>
          <w:p w14:paraId="6CEFEC29" w14:textId="77777777" w:rsidR="0013690C" w:rsidRPr="00AF7F4E" w:rsidRDefault="0013690C" w:rsidP="00096245">
            <w:pPr>
              <w:pStyle w:val="Normal6a"/>
            </w:pPr>
            <w:r w:rsidRPr="00AF7F4E">
              <w:rPr>
                <w:b/>
                <w:i/>
              </w:rPr>
              <w:t>jisħaq fuq il-ħtieġa imperattiva li tiġi ssalvagwardjata l-integrità tal-elezzjonijiet li ġejjin fl-Ungerija, fid-dawl tal-użu dejjem akbar ta’ kontenut politiku ġġenerat mill-IA mhux tikkettat, inklużi kampanji deepfake koordinati; jappella għall-attivazzjoni sħiħa u preventiva tal-istrumenti legali u l-mekkaniżmi ta’ sorveljanza rilevanti kollha tal-UE, b’mod partikolari skont l-Att dwar is-Servizzi Diġitali, il-GDPR u l-Att dwar l-IA, sabiex tiġi pprevenuta l-manipulazzjoni tal-votanti, jiġu protetti l-proċessi demokratiċi u jiġu żgurati kundizzjonijiet ekwi fil-kampanja elettorali;</w:t>
            </w:r>
          </w:p>
        </w:tc>
      </w:tr>
      <w:tr w:rsidR="00AF7F4E" w:rsidRPr="00AF7F4E" w14:paraId="7F05D6C4" w14:textId="77777777" w:rsidTr="00096245">
        <w:trPr>
          <w:jc w:val="center"/>
        </w:trPr>
        <w:tc>
          <w:tcPr>
            <w:tcW w:w="4876" w:type="dxa"/>
            <w:tcBorders>
              <w:top w:val="nil"/>
              <w:left w:val="nil"/>
              <w:bottom w:val="nil"/>
              <w:right w:val="nil"/>
            </w:tcBorders>
          </w:tcPr>
          <w:p w14:paraId="04E5FC01" w14:textId="77777777" w:rsidR="0013690C" w:rsidRPr="00AF7F4E" w:rsidRDefault="0013690C" w:rsidP="00096245">
            <w:pPr>
              <w:pStyle w:val="Normal6a"/>
            </w:pPr>
          </w:p>
        </w:tc>
        <w:tc>
          <w:tcPr>
            <w:tcW w:w="4876" w:type="dxa"/>
            <w:tcBorders>
              <w:top w:val="nil"/>
              <w:left w:val="nil"/>
              <w:bottom w:val="nil"/>
              <w:right w:val="nil"/>
            </w:tcBorders>
          </w:tcPr>
          <w:p w14:paraId="0601682A" w14:textId="77777777" w:rsidR="0013690C" w:rsidRPr="00AF7F4E" w:rsidRDefault="0013690C" w:rsidP="00096245">
            <w:pPr>
              <w:pStyle w:val="Normal6a"/>
            </w:pPr>
            <w:r w:rsidRPr="00AF7F4E">
              <w:rPr>
                <w:b/>
                <w:i/>
              </w:rPr>
              <w:t>jinnota wkoll li, għalkemm il-Kummissjoni kkontestat l-hekk imsejħa liġi kontra l-LGBTIQ, hija ma talbitx miżuri interim, minkejja l-fatt li l-liġi issa ilha tiġi applikata għal 3 snin, u b’hekk tippermetti li tippersisti ħsara potenzjalment irreparabbli għad-drittijiet fundamentali waqt li l-proċedimenti ġudizzjarji jkunu pendenti;</w:t>
            </w:r>
          </w:p>
        </w:tc>
      </w:tr>
      <w:tr w:rsidR="00AF7F4E" w:rsidRPr="00AF7F4E" w14:paraId="334C08AA" w14:textId="77777777" w:rsidTr="00096245">
        <w:trPr>
          <w:jc w:val="center"/>
        </w:trPr>
        <w:tc>
          <w:tcPr>
            <w:tcW w:w="4876" w:type="dxa"/>
            <w:tcBorders>
              <w:top w:val="nil"/>
              <w:left w:val="nil"/>
              <w:bottom w:val="nil"/>
              <w:right w:val="nil"/>
            </w:tcBorders>
          </w:tcPr>
          <w:p w14:paraId="1E0D104C" w14:textId="77777777" w:rsidR="0013690C" w:rsidRPr="00AF7F4E" w:rsidRDefault="0013690C" w:rsidP="00096245">
            <w:pPr>
              <w:pStyle w:val="Normal6a"/>
            </w:pPr>
          </w:p>
        </w:tc>
        <w:tc>
          <w:tcPr>
            <w:tcW w:w="4876" w:type="dxa"/>
            <w:tcBorders>
              <w:top w:val="nil"/>
              <w:left w:val="nil"/>
              <w:bottom w:val="nil"/>
              <w:right w:val="nil"/>
            </w:tcBorders>
          </w:tcPr>
          <w:p w14:paraId="7636E715" w14:textId="77777777" w:rsidR="0013690C" w:rsidRPr="00AF7F4E" w:rsidRDefault="0013690C" w:rsidP="00096245">
            <w:pPr>
              <w:pStyle w:val="Normal6a"/>
            </w:pPr>
            <w:r w:rsidRPr="00AF7F4E">
              <w:rPr>
                <w:b/>
                <w:i/>
              </w:rPr>
              <w:t xml:space="preserve">jieħu nota tal-investigazzjoni tal-Kummissjoni dwar l-allegazzjonijiet ta’ spjunaġġ mill-Gvern Ungeriż fl-istituzzjonijiet tal-UE; jistenna li l-Kummissjoni tirrapporta dwar l-eżitu ta’ din l-investigazzjoni mill-aktar fis possibbli; jemmen li l-investigazzjoni għandha tiċċara jekk istituzzjonijiet oħra tal-UE kinux fil-mira, liema informazzjoni setgħet inkisbet mill-awtoritajiet Ungeriżi u ntbagħtet lil pajjiżi oħra, jekk is-servizzi tal-Kummissjoni kinux segwew kif xieraq ir-rapporti mill-persunal tagħhom, b’mod partikolari fir-rigward tal-kondiviżjoni tal-informazzjoni ma’ istituzzjonijiet oħra tal-UE, u jekk u meta l-operazzjonijiet ta’ spjunaġġ </w:t>
            </w:r>
            <w:r w:rsidRPr="00AF7F4E">
              <w:rPr>
                <w:b/>
                <w:i/>
              </w:rPr>
              <w:lastRenderedPageBreak/>
              <w:t>intemmux kompletament; jissottolinja li l-investigazzjoni għandha tindirizza r-rwol tal-Kummissarju attwali Várhelyi, eks kap tar-Rappreżentanza Permanenti tal-Ungerija, u għandha twassal għal konsegwenzi tanġibbli għal dawk involuti; huwa lest li jieħu passi addizzjonali sabiex jiżgura investigazzjoni xierqa tal-aspetti rilevanti kollha;</w:t>
            </w:r>
          </w:p>
        </w:tc>
      </w:tr>
    </w:tbl>
    <w:p w14:paraId="06F53B4D"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8F0AEC6" w14:textId="77777777" w:rsidR="0013690C" w:rsidRPr="00AF7F4E" w:rsidRDefault="0013690C" w:rsidP="0013690C">
      <w:r w:rsidRPr="00AF7F4E">
        <w:rPr>
          <w:rStyle w:val="HideTWBExt"/>
          <w:color w:val="auto"/>
        </w:rPr>
        <w:t>&lt;/Amend&gt;</w:t>
      </w:r>
    </w:p>
    <w:p w14:paraId="146DA57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698</w:t>
      </w:r>
      <w:r w:rsidRPr="00AF7F4E">
        <w:rPr>
          <w:rStyle w:val="HideTWBExt"/>
          <w:color w:val="auto"/>
        </w:rPr>
        <w:t>&lt;/NumAm&gt;</w:t>
      </w:r>
    </w:p>
    <w:p w14:paraId="4D70ACC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Nikola Minchev, Krzysztof Śmiszek</w:t>
      </w:r>
      <w:r w:rsidRPr="00AF7F4E">
        <w:rPr>
          <w:rStyle w:val="HideTWBExt"/>
          <w:b w:val="0"/>
          <w:color w:val="auto"/>
        </w:rPr>
        <w:t>&lt;/Members&gt;</w:t>
      </w:r>
    </w:p>
    <w:p w14:paraId="76A12821" w14:textId="77777777" w:rsidR="0013690C" w:rsidRPr="00AF7F4E" w:rsidRDefault="0013690C" w:rsidP="0013690C">
      <w:pPr>
        <w:pStyle w:val="NormalBold"/>
      </w:pPr>
      <w:r w:rsidRPr="00AF7F4E">
        <w:rPr>
          <w:rStyle w:val="HideTWBExt"/>
          <w:b w:val="0"/>
          <w:color w:val="auto"/>
        </w:rPr>
        <w:t>&lt;/RepeatBlock-By&gt;</w:t>
      </w:r>
    </w:p>
    <w:p w14:paraId="1F8D720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05C29B9" w14:textId="77777777" w:rsidR="0013690C" w:rsidRPr="00AF7F4E" w:rsidRDefault="0013690C" w:rsidP="0013690C">
      <w:pPr>
        <w:pStyle w:val="NormalBold"/>
      </w:pPr>
      <w:r w:rsidRPr="00AF7F4E">
        <w:rPr>
          <w:rStyle w:val="HideTWBExt"/>
          <w:color w:val="auto"/>
        </w:rPr>
        <w:t>&lt;Article&gt;</w:t>
      </w:r>
      <w:r w:rsidRPr="00AF7F4E">
        <w:t>Paragrafu 41e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2D8943C" w14:textId="77777777" w:rsidTr="00096245">
        <w:trPr>
          <w:trHeight w:hRule="exact" w:val="240"/>
          <w:jc w:val="center"/>
        </w:trPr>
        <w:tc>
          <w:tcPr>
            <w:tcW w:w="9752" w:type="dxa"/>
            <w:gridSpan w:val="2"/>
            <w:tcBorders>
              <w:top w:val="nil"/>
              <w:left w:val="nil"/>
              <w:bottom w:val="nil"/>
              <w:right w:val="nil"/>
            </w:tcBorders>
          </w:tcPr>
          <w:p w14:paraId="3AB95402" w14:textId="77777777" w:rsidR="0013690C" w:rsidRPr="00AF7F4E" w:rsidRDefault="0013690C" w:rsidP="00096245"/>
        </w:tc>
      </w:tr>
      <w:tr w:rsidR="00AF7F4E" w:rsidRPr="00AF7F4E" w14:paraId="64577C15" w14:textId="77777777" w:rsidTr="00096245">
        <w:trPr>
          <w:trHeight w:val="240"/>
          <w:jc w:val="center"/>
        </w:trPr>
        <w:tc>
          <w:tcPr>
            <w:tcW w:w="4876" w:type="dxa"/>
            <w:tcBorders>
              <w:top w:val="nil"/>
              <w:left w:val="nil"/>
              <w:bottom w:val="nil"/>
              <w:right w:val="nil"/>
            </w:tcBorders>
          </w:tcPr>
          <w:p w14:paraId="79BBB4E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17424E" w14:textId="77777777" w:rsidR="0013690C" w:rsidRPr="00AF7F4E" w:rsidRDefault="0013690C" w:rsidP="00096245">
            <w:pPr>
              <w:pStyle w:val="AmColumnHeading"/>
            </w:pPr>
            <w:r w:rsidRPr="00AF7F4E">
              <w:t>Emenda</w:t>
            </w:r>
          </w:p>
        </w:tc>
      </w:tr>
      <w:tr w:rsidR="00AF7F4E" w:rsidRPr="00AF7F4E" w14:paraId="540B2294" w14:textId="77777777" w:rsidTr="00096245">
        <w:trPr>
          <w:jc w:val="center"/>
        </w:trPr>
        <w:tc>
          <w:tcPr>
            <w:tcW w:w="4876" w:type="dxa"/>
            <w:tcBorders>
              <w:top w:val="nil"/>
              <w:left w:val="nil"/>
              <w:bottom w:val="nil"/>
              <w:right w:val="nil"/>
            </w:tcBorders>
          </w:tcPr>
          <w:p w14:paraId="0B4011FD" w14:textId="77777777" w:rsidR="0013690C" w:rsidRPr="00AF7F4E" w:rsidRDefault="0013690C" w:rsidP="00096245">
            <w:pPr>
              <w:pStyle w:val="Normal6a"/>
            </w:pPr>
          </w:p>
        </w:tc>
        <w:tc>
          <w:tcPr>
            <w:tcW w:w="4876" w:type="dxa"/>
            <w:tcBorders>
              <w:top w:val="nil"/>
              <w:left w:val="nil"/>
              <w:bottom w:val="nil"/>
              <w:right w:val="nil"/>
            </w:tcBorders>
          </w:tcPr>
          <w:p w14:paraId="33FEE104" w14:textId="77777777" w:rsidR="0013690C" w:rsidRPr="00AF7F4E" w:rsidRDefault="0013690C" w:rsidP="00096245">
            <w:pPr>
              <w:pStyle w:val="Normal6a"/>
            </w:pPr>
            <w:r w:rsidRPr="00AF7F4E">
              <w:rPr>
                <w:b/>
                <w:i/>
              </w:rPr>
              <w:t>41e.</w:t>
            </w:r>
            <w:r w:rsidRPr="00AF7F4E">
              <w:tab/>
            </w:r>
            <w:r w:rsidRPr="00AF7F4E">
              <w:rPr>
                <w:b/>
                <w:i/>
              </w:rPr>
              <w:t>Is-Slovakkja</w:t>
            </w:r>
          </w:p>
        </w:tc>
      </w:tr>
      <w:tr w:rsidR="00AF7F4E" w:rsidRPr="00AF7F4E" w14:paraId="2E636FF6" w14:textId="77777777" w:rsidTr="00096245">
        <w:trPr>
          <w:jc w:val="center"/>
        </w:trPr>
        <w:tc>
          <w:tcPr>
            <w:tcW w:w="4876" w:type="dxa"/>
            <w:tcBorders>
              <w:top w:val="nil"/>
              <w:left w:val="nil"/>
              <w:bottom w:val="nil"/>
              <w:right w:val="nil"/>
            </w:tcBorders>
          </w:tcPr>
          <w:p w14:paraId="4A3A7696" w14:textId="77777777" w:rsidR="0013690C" w:rsidRPr="00AF7F4E" w:rsidRDefault="0013690C" w:rsidP="00096245">
            <w:pPr>
              <w:pStyle w:val="Normal6a"/>
            </w:pPr>
          </w:p>
        </w:tc>
        <w:tc>
          <w:tcPr>
            <w:tcW w:w="4876" w:type="dxa"/>
            <w:tcBorders>
              <w:top w:val="nil"/>
              <w:left w:val="nil"/>
              <w:bottom w:val="nil"/>
              <w:right w:val="nil"/>
            </w:tcBorders>
          </w:tcPr>
          <w:p w14:paraId="3FE424C5" w14:textId="77777777" w:rsidR="0013690C" w:rsidRPr="00AF7F4E" w:rsidRDefault="0013690C" w:rsidP="00096245">
            <w:pPr>
              <w:pStyle w:val="Normal6a"/>
            </w:pPr>
            <w:r w:rsidRPr="00AF7F4E">
              <w:rPr>
                <w:b/>
                <w:i/>
              </w:rPr>
              <w:t>Jistieden lill-Kummissjoni tiskrutinizza mill-qrib l-iżviluppi reċenti li jaffettwaw l-indipendenza ġudizzjarja, il-ġlieda kontra l-korruzzjoni, il-libertà tal-media u s-soċjetà ċivili fis-Slovakkja, u tniedi proċeduri ta’ ksur mingħajr dewmien meta d-dritt tal-UE, inklużi t-Trattati, il-Karta u l-leġiżlazzjoni sekondarja, jistgħu jinkisru;</w:t>
            </w:r>
          </w:p>
        </w:tc>
      </w:tr>
      <w:tr w:rsidR="00AF7F4E" w:rsidRPr="00AF7F4E" w14:paraId="5749534E" w14:textId="77777777" w:rsidTr="00096245">
        <w:trPr>
          <w:jc w:val="center"/>
        </w:trPr>
        <w:tc>
          <w:tcPr>
            <w:tcW w:w="4876" w:type="dxa"/>
            <w:tcBorders>
              <w:top w:val="nil"/>
              <w:left w:val="nil"/>
              <w:bottom w:val="nil"/>
              <w:right w:val="nil"/>
            </w:tcBorders>
          </w:tcPr>
          <w:p w14:paraId="37CAF467" w14:textId="77777777" w:rsidR="0013690C" w:rsidRPr="00AF7F4E" w:rsidRDefault="0013690C" w:rsidP="00096245">
            <w:pPr>
              <w:pStyle w:val="Normal6a"/>
            </w:pPr>
          </w:p>
        </w:tc>
        <w:tc>
          <w:tcPr>
            <w:tcW w:w="4876" w:type="dxa"/>
            <w:tcBorders>
              <w:top w:val="nil"/>
              <w:left w:val="nil"/>
              <w:bottom w:val="nil"/>
              <w:right w:val="nil"/>
            </w:tcBorders>
          </w:tcPr>
          <w:p w14:paraId="000EEA90" w14:textId="77777777" w:rsidR="0013690C" w:rsidRPr="00AF7F4E" w:rsidRDefault="0013690C" w:rsidP="00096245">
            <w:pPr>
              <w:pStyle w:val="Normal6a"/>
            </w:pPr>
            <w:r w:rsidRPr="00AF7F4E">
              <w:rPr>
                <w:b/>
                <w:i/>
              </w:rPr>
              <w:t>iħeġġeġ lill-Kummissjoni tivvaluta bir-reqqa l-kompatibbiltà mal-liġi tal-UE tar-riforma reċenti tal-Kodiċi Kriminali, inkluża l-abolizzjoni tal-Uffiċċju tal-Prosekutur Speċjali, ir-ristrutturar tal-Aġenzija Nazzjonali tal-Kriminalità, l-istatuti mnaqqsa ta’ limitazzjoni għal reati ta’ korruzzjoni u l-użu wiesa’ tal-Artikolu 363, kif ukoll il-konformità tal-liġi l-ġdida dwar l-NGOs mar-regoli tal-UE dwar il-protezzjoni tad-data u l-libertajiet fundamentali;</w:t>
            </w:r>
          </w:p>
        </w:tc>
      </w:tr>
      <w:tr w:rsidR="00AF7F4E" w:rsidRPr="00AF7F4E" w14:paraId="3AA66EC3" w14:textId="77777777" w:rsidTr="00096245">
        <w:trPr>
          <w:jc w:val="center"/>
        </w:trPr>
        <w:tc>
          <w:tcPr>
            <w:tcW w:w="4876" w:type="dxa"/>
            <w:tcBorders>
              <w:top w:val="nil"/>
              <w:left w:val="nil"/>
              <w:bottom w:val="nil"/>
              <w:right w:val="nil"/>
            </w:tcBorders>
          </w:tcPr>
          <w:p w14:paraId="330DABA2" w14:textId="77777777" w:rsidR="0013690C" w:rsidRPr="00AF7F4E" w:rsidRDefault="0013690C" w:rsidP="00096245">
            <w:pPr>
              <w:pStyle w:val="Normal6a"/>
            </w:pPr>
          </w:p>
        </w:tc>
        <w:tc>
          <w:tcPr>
            <w:tcW w:w="4876" w:type="dxa"/>
            <w:tcBorders>
              <w:top w:val="nil"/>
              <w:left w:val="nil"/>
              <w:bottom w:val="nil"/>
              <w:right w:val="nil"/>
            </w:tcBorders>
          </w:tcPr>
          <w:p w14:paraId="2E7E343A" w14:textId="77777777" w:rsidR="0013690C" w:rsidRPr="00AF7F4E" w:rsidRDefault="0013690C" w:rsidP="00096245">
            <w:pPr>
              <w:pStyle w:val="Normal6a"/>
            </w:pPr>
            <w:r w:rsidRPr="00AF7F4E">
              <w:rPr>
                <w:b/>
                <w:i/>
              </w:rPr>
              <w:t>jistieden lill-awtoritajiet Slovakki jissalvagwardjaw l-indipendenza u l-</w:t>
            </w:r>
            <w:r w:rsidRPr="00AF7F4E">
              <w:rPr>
                <w:b/>
                <w:i/>
              </w:rPr>
              <w:lastRenderedPageBreak/>
              <w:t>pluraliżmu tal-media pubblika, jiżguraw is-sikurezza tal-ġurnalisti u jipprevjenu l-interferenza politika fil-governanza editorjali, f’konformità mal-Att dwar il-Libertà tal-Media u l-istandards rilevanti tal-UE;</w:t>
            </w:r>
          </w:p>
        </w:tc>
      </w:tr>
      <w:tr w:rsidR="00AF7F4E" w:rsidRPr="00AF7F4E" w14:paraId="5185CDBF" w14:textId="77777777" w:rsidTr="00096245">
        <w:trPr>
          <w:jc w:val="center"/>
        </w:trPr>
        <w:tc>
          <w:tcPr>
            <w:tcW w:w="4876" w:type="dxa"/>
            <w:tcBorders>
              <w:top w:val="nil"/>
              <w:left w:val="nil"/>
              <w:bottom w:val="nil"/>
              <w:right w:val="nil"/>
            </w:tcBorders>
          </w:tcPr>
          <w:p w14:paraId="1DF3F294" w14:textId="77777777" w:rsidR="0013690C" w:rsidRPr="00AF7F4E" w:rsidRDefault="0013690C" w:rsidP="00096245">
            <w:pPr>
              <w:pStyle w:val="Normal6a"/>
            </w:pPr>
          </w:p>
        </w:tc>
        <w:tc>
          <w:tcPr>
            <w:tcW w:w="4876" w:type="dxa"/>
            <w:tcBorders>
              <w:top w:val="nil"/>
              <w:left w:val="nil"/>
              <w:bottom w:val="nil"/>
              <w:right w:val="nil"/>
            </w:tcBorders>
          </w:tcPr>
          <w:p w14:paraId="32ADD309" w14:textId="77777777" w:rsidR="0013690C" w:rsidRPr="00AF7F4E" w:rsidRDefault="0013690C" w:rsidP="00096245">
            <w:pPr>
              <w:pStyle w:val="Normal6a"/>
            </w:pPr>
            <w:r w:rsidRPr="00AF7F4E">
              <w:rPr>
                <w:b/>
                <w:i/>
              </w:rPr>
              <w:t>jesprimi tħassib serju dwar l-emenda kostituzzjonali proposta li taffettwa l-ugwaljanza f’għajnejn il-liġi, in-nondiskriminazzjoni u s-supermazija tad-dritt tal-UE, u jistieden lill-Kummissjoni u lill-Kunsill jimmonitorjaw mill-qrib dawn l-iżviluppi u jieħdu l-azzjoni ta’ segwitu xierqa kollha fil-kompetenzi rispettivi tagħhom;</w:t>
            </w:r>
          </w:p>
        </w:tc>
      </w:tr>
      <w:tr w:rsidR="00AF7F4E" w:rsidRPr="00AF7F4E" w14:paraId="7514ACB0" w14:textId="77777777" w:rsidTr="00096245">
        <w:trPr>
          <w:jc w:val="center"/>
        </w:trPr>
        <w:tc>
          <w:tcPr>
            <w:tcW w:w="4876" w:type="dxa"/>
            <w:tcBorders>
              <w:top w:val="nil"/>
              <w:left w:val="nil"/>
              <w:bottom w:val="nil"/>
              <w:right w:val="nil"/>
            </w:tcBorders>
          </w:tcPr>
          <w:p w14:paraId="1532EB2F" w14:textId="77777777" w:rsidR="0013690C" w:rsidRPr="00AF7F4E" w:rsidRDefault="0013690C" w:rsidP="00096245">
            <w:pPr>
              <w:pStyle w:val="Normal6a"/>
            </w:pPr>
          </w:p>
        </w:tc>
        <w:tc>
          <w:tcPr>
            <w:tcW w:w="4876" w:type="dxa"/>
            <w:tcBorders>
              <w:top w:val="nil"/>
              <w:left w:val="nil"/>
              <w:bottom w:val="nil"/>
              <w:right w:val="nil"/>
            </w:tcBorders>
          </w:tcPr>
          <w:p w14:paraId="5D7538E6" w14:textId="77777777" w:rsidR="0013690C" w:rsidRPr="00AF7F4E" w:rsidRDefault="0013690C" w:rsidP="00096245">
            <w:pPr>
              <w:pStyle w:val="Normal6a"/>
            </w:pPr>
            <w:r w:rsidRPr="00AF7F4E">
              <w:rPr>
                <w:b/>
                <w:i/>
              </w:rPr>
              <w:t>jistieden lill-Kunsill jindirizza dan it-tħassib sistemiku fil-qafas tad-djalogu annwali dwar l-Istat tad-Dritt u jiżgura segwitu politiku effettiv, b’rispett sħiħ tal-Artikolu 2 tat-TUE;</w:t>
            </w:r>
          </w:p>
        </w:tc>
      </w:tr>
      <w:tr w:rsidR="00AF7F4E" w:rsidRPr="00AF7F4E" w14:paraId="2F4DFB3D" w14:textId="77777777" w:rsidTr="00096245">
        <w:trPr>
          <w:jc w:val="center"/>
        </w:trPr>
        <w:tc>
          <w:tcPr>
            <w:tcW w:w="4876" w:type="dxa"/>
            <w:tcBorders>
              <w:top w:val="nil"/>
              <w:left w:val="nil"/>
              <w:bottom w:val="nil"/>
              <w:right w:val="nil"/>
            </w:tcBorders>
          </w:tcPr>
          <w:p w14:paraId="3531D3AD" w14:textId="77777777" w:rsidR="0013690C" w:rsidRPr="00AF7F4E" w:rsidRDefault="0013690C" w:rsidP="00096245">
            <w:pPr>
              <w:pStyle w:val="Normal6a"/>
            </w:pPr>
          </w:p>
        </w:tc>
        <w:tc>
          <w:tcPr>
            <w:tcW w:w="4876" w:type="dxa"/>
            <w:tcBorders>
              <w:top w:val="nil"/>
              <w:left w:val="nil"/>
              <w:bottom w:val="nil"/>
              <w:right w:val="nil"/>
            </w:tcBorders>
          </w:tcPr>
          <w:p w14:paraId="53925183" w14:textId="77777777" w:rsidR="0013690C" w:rsidRPr="00AF7F4E" w:rsidRDefault="0013690C" w:rsidP="00096245">
            <w:pPr>
              <w:pStyle w:val="Normal6a"/>
            </w:pPr>
            <w:r w:rsidRPr="00AF7F4E">
              <w:rPr>
                <w:b/>
                <w:i/>
              </w:rPr>
              <w:t>jinsab sorpriż li ma nħarġet l-ebda rakkomandazzjoni speċifika b’reazzjoni għal ċerti żviluppi reċenti, inkluża l-adozzjoni fl-2025 ta’ liġi restrittiva dwar l-NGOs fis-Slovakkja, u jistieden lill-Kummissjoni tirrifletti dawn l-elementi l-ġodda fil-valutazzjonijiet u r-rakkomandazzjonijiet futuri tagħha, sabiex tiżgura applikazzjoni konsistenti u komprensiva tal-mekkaniżmu tal-Istat tad-Dritt;</w:t>
            </w:r>
          </w:p>
        </w:tc>
      </w:tr>
      <w:tr w:rsidR="00AF7F4E" w:rsidRPr="00AF7F4E" w14:paraId="16C558A5" w14:textId="77777777" w:rsidTr="00096245">
        <w:trPr>
          <w:jc w:val="center"/>
        </w:trPr>
        <w:tc>
          <w:tcPr>
            <w:tcW w:w="4876" w:type="dxa"/>
            <w:tcBorders>
              <w:top w:val="nil"/>
              <w:left w:val="nil"/>
              <w:bottom w:val="nil"/>
              <w:right w:val="nil"/>
            </w:tcBorders>
          </w:tcPr>
          <w:p w14:paraId="5DAC152C" w14:textId="77777777" w:rsidR="0013690C" w:rsidRPr="00AF7F4E" w:rsidRDefault="0013690C" w:rsidP="00096245">
            <w:pPr>
              <w:pStyle w:val="Normal6a"/>
            </w:pPr>
          </w:p>
        </w:tc>
        <w:tc>
          <w:tcPr>
            <w:tcW w:w="4876" w:type="dxa"/>
            <w:tcBorders>
              <w:top w:val="nil"/>
              <w:left w:val="nil"/>
              <w:bottom w:val="nil"/>
              <w:right w:val="nil"/>
            </w:tcBorders>
          </w:tcPr>
          <w:p w14:paraId="2DB513CD" w14:textId="77777777" w:rsidR="0013690C" w:rsidRPr="00AF7F4E" w:rsidRDefault="0013690C" w:rsidP="00096245">
            <w:pPr>
              <w:pStyle w:val="Normal6a"/>
            </w:pPr>
            <w:r w:rsidRPr="00AF7F4E">
              <w:rPr>
                <w:b/>
                <w:i/>
              </w:rPr>
              <w:t xml:space="preserve">jieħu nota tar-riżoluzzjoni adottata mill-Parlament Netherlandiż fis-16 ta’ Ottubru li tistieden lill-Gvern Netherlandiż jibda proċedimenti kontra s-Slovakkja skont l-Artikolu 259 tat-TFUE fir-rigward tal-emenda kostituzzjonali Slovakka reċenti li taffettwa d-drittijiet fundamentali u s-supremazija tad-dritt tal-UE; ifakkar li tali azzjonijiet interstatali jibqgħu eċċezzjonali fl-Unjoni u għalhekk jirriflettu s-serjetà tat-tħassib imqajjem; jinnota bi tħassib li, sal-lum, il-Kummissjoni għadha ma bdietx proċedimenti ta’ ksur f’din il-kwistjoni, u jqajjem dubji dwar in-nuqqas ta’ azzjoni </w:t>
            </w:r>
            <w:r w:rsidRPr="00AF7F4E">
              <w:rPr>
                <w:b/>
                <w:i/>
              </w:rPr>
              <w:lastRenderedPageBreak/>
              <w:t>minkejja l-inkompatibbiltà potenzjali tal-emenda mal-Artikolu 2 tat-TUE, il-primazija tad-dritt tal-UE u l-Karta tad-Drittijiet Fundamentali;</w:t>
            </w:r>
          </w:p>
        </w:tc>
      </w:tr>
    </w:tbl>
    <w:p w14:paraId="2BE67C1F"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34845B" w14:textId="77777777" w:rsidR="0013690C" w:rsidRPr="00AF7F4E" w:rsidRDefault="0013690C" w:rsidP="0013690C">
      <w:r w:rsidRPr="00AF7F4E">
        <w:rPr>
          <w:rStyle w:val="HideTWBExt"/>
          <w:color w:val="auto"/>
        </w:rPr>
        <w:t>&lt;/Amend&gt;</w:t>
      </w:r>
    </w:p>
    <w:p w14:paraId="2DC681C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699</w:t>
      </w:r>
      <w:r w:rsidRPr="00AF7F4E">
        <w:rPr>
          <w:rStyle w:val="HideTWBExt"/>
          <w:color w:val="auto"/>
        </w:rPr>
        <w:t>&lt;/NumAm&gt;</w:t>
      </w:r>
    </w:p>
    <w:p w14:paraId="336CBC2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D7A10DB" w14:textId="77777777" w:rsidR="0013690C" w:rsidRPr="00AF7F4E" w:rsidRDefault="0013690C" w:rsidP="0013690C">
      <w:pPr>
        <w:pStyle w:val="NormalBold"/>
      </w:pPr>
      <w:r w:rsidRPr="00AF7F4E">
        <w:rPr>
          <w:rStyle w:val="HideTWBExt"/>
          <w:b w:val="0"/>
          <w:color w:val="auto"/>
        </w:rPr>
        <w:t>&lt;/RepeatBlock-By&gt;</w:t>
      </w:r>
    </w:p>
    <w:p w14:paraId="7EE59D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9E04E92" w14:textId="77777777" w:rsidR="0013690C" w:rsidRPr="00AF7F4E" w:rsidRDefault="0013690C" w:rsidP="0013690C">
      <w:pPr>
        <w:pStyle w:val="NormalBold"/>
      </w:pPr>
      <w:r w:rsidRPr="00AF7F4E">
        <w:rPr>
          <w:rStyle w:val="HideTWBExt"/>
          <w:color w:val="auto"/>
        </w:rPr>
        <w:t>&lt;Article&gt;</w:t>
      </w:r>
      <w:r w:rsidRPr="00AF7F4E">
        <w:t>Subintestatura 10a (ġdida)</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F31B38" w14:textId="77777777" w:rsidTr="00096245">
        <w:trPr>
          <w:trHeight w:hRule="exact" w:val="240"/>
          <w:jc w:val="center"/>
        </w:trPr>
        <w:tc>
          <w:tcPr>
            <w:tcW w:w="9752" w:type="dxa"/>
            <w:gridSpan w:val="2"/>
            <w:tcBorders>
              <w:top w:val="nil"/>
              <w:left w:val="nil"/>
              <w:bottom w:val="nil"/>
              <w:right w:val="nil"/>
            </w:tcBorders>
          </w:tcPr>
          <w:p w14:paraId="3D330FD4" w14:textId="77777777" w:rsidR="0013690C" w:rsidRPr="00AF7F4E" w:rsidRDefault="0013690C" w:rsidP="00096245"/>
        </w:tc>
      </w:tr>
      <w:tr w:rsidR="00AF7F4E" w:rsidRPr="00AF7F4E" w14:paraId="6AA6B617" w14:textId="77777777" w:rsidTr="00096245">
        <w:trPr>
          <w:trHeight w:val="240"/>
          <w:jc w:val="center"/>
        </w:trPr>
        <w:tc>
          <w:tcPr>
            <w:tcW w:w="4876" w:type="dxa"/>
            <w:tcBorders>
              <w:top w:val="nil"/>
              <w:left w:val="nil"/>
              <w:bottom w:val="nil"/>
              <w:right w:val="nil"/>
            </w:tcBorders>
          </w:tcPr>
          <w:p w14:paraId="0B68201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4A2F53B" w14:textId="77777777" w:rsidR="0013690C" w:rsidRPr="00AF7F4E" w:rsidRDefault="0013690C" w:rsidP="00096245">
            <w:pPr>
              <w:pStyle w:val="AmColumnHeading"/>
            </w:pPr>
            <w:r w:rsidRPr="00AF7F4E">
              <w:t>Emenda</w:t>
            </w:r>
          </w:p>
        </w:tc>
      </w:tr>
      <w:tr w:rsidR="00AF7F4E" w:rsidRPr="00AF7F4E" w14:paraId="069B6150" w14:textId="77777777" w:rsidTr="00096245">
        <w:trPr>
          <w:jc w:val="center"/>
        </w:trPr>
        <w:tc>
          <w:tcPr>
            <w:tcW w:w="4876" w:type="dxa"/>
            <w:tcBorders>
              <w:top w:val="nil"/>
              <w:left w:val="nil"/>
              <w:bottom w:val="nil"/>
              <w:right w:val="nil"/>
            </w:tcBorders>
          </w:tcPr>
          <w:p w14:paraId="18A49282" w14:textId="77777777" w:rsidR="0013690C" w:rsidRPr="00AF7F4E" w:rsidRDefault="0013690C" w:rsidP="00096245">
            <w:pPr>
              <w:pStyle w:val="Normal6a"/>
            </w:pPr>
          </w:p>
        </w:tc>
        <w:tc>
          <w:tcPr>
            <w:tcW w:w="4876" w:type="dxa"/>
            <w:tcBorders>
              <w:top w:val="nil"/>
              <w:left w:val="nil"/>
              <w:bottom w:val="nil"/>
              <w:right w:val="nil"/>
            </w:tcBorders>
          </w:tcPr>
          <w:p w14:paraId="7C954C41" w14:textId="77777777" w:rsidR="0013690C" w:rsidRPr="00AF7F4E" w:rsidRDefault="0013690C" w:rsidP="00096245">
            <w:pPr>
              <w:pStyle w:val="Normal6a"/>
            </w:pPr>
            <w:r w:rsidRPr="00AF7F4E">
              <w:rPr>
                <w:b/>
                <w:i/>
              </w:rPr>
              <w:t>L-istat tad-dritt fl-istituzzjonijiet tal-UE</w:t>
            </w:r>
          </w:p>
        </w:tc>
      </w:tr>
    </w:tbl>
    <w:p w14:paraId="11F0EBB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2909BE8" w14:textId="77777777" w:rsidR="0013690C" w:rsidRPr="00AF7F4E" w:rsidRDefault="0013690C" w:rsidP="0013690C">
      <w:r w:rsidRPr="00AF7F4E">
        <w:rPr>
          <w:rStyle w:val="HideTWBExt"/>
          <w:color w:val="auto"/>
        </w:rPr>
        <w:t>&lt;/Amend&gt;</w:t>
      </w:r>
    </w:p>
    <w:p w14:paraId="60BA02D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700</w:t>
      </w:r>
      <w:r w:rsidRPr="00AF7F4E">
        <w:rPr>
          <w:rStyle w:val="HideTWBExt"/>
          <w:color w:val="auto"/>
        </w:rPr>
        <w:t>&lt;/NumAm&gt;</w:t>
      </w:r>
    </w:p>
    <w:p w14:paraId="5B0C2A6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7CC49181" w14:textId="77777777" w:rsidR="0013690C" w:rsidRPr="00AF7F4E" w:rsidRDefault="0013690C" w:rsidP="0013690C">
      <w:pPr>
        <w:pStyle w:val="NormalBold"/>
      </w:pPr>
      <w:r w:rsidRPr="00AF7F4E">
        <w:rPr>
          <w:rStyle w:val="HideTWBExt"/>
          <w:b w:val="0"/>
          <w:color w:val="auto"/>
        </w:rPr>
        <w:t>&lt;/RepeatBlock-By&gt;</w:t>
      </w:r>
    </w:p>
    <w:p w14:paraId="1C0EF00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41A572B"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DCDE0D8" w14:textId="77777777" w:rsidTr="00096245">
        <w:trPr>
          <w:trHeight w:hRule="exact" w:val="240"/>
          <w:jc w:val="center"/>
        </w:trPr>
        <w:tc>
          <w:tcPr>
            <w:tcW w:w="9752" w:type="dxa"/>
            <w:gridSpan w:val="2"/>
            <w:tcBorders>
              <w:top w:val="nil"/>
              <w:left w:val="nil"/>
              <w:bottom w:val="nil"/>
              <w:right w:val="nil"/>
            </w:tcBorders>
          </w:tcPr>
          <w:p w14:paraId="018EC951" w14:textId="77777777" w:rsidR="0013690C" w:rsidRPr="00AF7F4E" w:rsidRDefault="0013690C" w:rsidP="00096245"/>
        </w:tc>
      </w:tr>
      <w:tr w:rsidR="00AF7F4E" w:rsidRPr="00AF7F4E" w14:paraId="6DC878B5" w14:textId="77777777" w:rsidTr="00096245">
        <w:trPr>
          <w:trHeight w:val="240"/>
          <w:jc w:val="center"/>
        </w:trPr>
        <w:tc>
          <w:tcPr>
            <w:tcW w:w="4876" w:type="dxa"/>
            <w:tcBorders>
              <w:top w:val="nil"/>
              <w:left w:val="nil"/>
              <w:bottom w:val="nil"/>
              <w:right w:val="nil"/>
            </w:tcBorders>
          </w:tcPr>
          <w:p w14:paraId="3E37B6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A50187D" w14:textId="77777777" w:rsidR="0013690C" w:rsidRPr="00AF7F4E" w:rsidRDefault="0013690C" w:rsidP="00096245">
            <w:pPr>
              <w:pStyle w:val="AmColumnHeading"/>
            </w:pPr>
            <w:r w:rsidRPr="00AF7F4E">
              <w:t>Emenda</w:t>
            </w:r>
          </w:p>
        </w:tc>
      </w:tr>
      <w:tr w:rsidR="00AF7F4E" w:rsidRPr="00AF7F4E" w14:paraId="0A5FBD38" w14:textId="77777777" w:rsidTr="00096245">
        <w:trPr>
          <w:jc w:val="center"/>
        </w:trPr>
        <w:tc>
          <w:tcPr>
            <w:tcW w:w="4876" w:type="dxa"/>
            <w:tcBorders>
              <w:top w:val="nil"/>
              <w:left w:val="nil"/>
              <w:bottom w:val="nil"/>
              <w:right w:val="nil"/>
            </w:tcBorders>
          </w:tcPr>
          <w:p w14:paraId="3ECB96FD"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jiddispjaċih</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w:t>
            </w:r>
          </w:p>
        </w:tc>
        <w:tc>
          <w:tcPr>
            <w:tcW w:w="4876" w:type="dxa"/>
            <w:tcBorders>
              <w:top w:val="nil"/>
              <w:left w:val="nil"/>
              <w:bottom w:val="nil"/>
              <w:right w:val="nil"/>
            </w:tcBorders>
          </w:tcPr>
          <w:p w14:paraId="236C3CA8"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jesprimi dispjaċir</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 </w:t>
            </w:r>
            <w:r w:rsidRPr="00AF7F4E">
              <w:rPr>
                <w:b/>
                <w:i/>
              </w:rPr>
              <w:t xml:space="preserve">jissottolinja li l-argument imressaq, jiġifieri li tali ftehim jikkostitwixxi qafas eċċessivament riġidu għall-azzjoni, ma jistax jiġġustifika nuqqas ta’ azzjoni; jisħaq li, anke mingħajr ma ngħaddu </w:t>
            </w:r>
            <w:r w:rsidRPr="00AF7F4E">
              <w:rPr>
                <w:b/>
                <w:i/>
              </w:rPr>
              <w:lastRenderedPageBreak/>
              <w:t>immedjatament għal ftehim formali, iridu jinstabu soluzzjonijiet biex diġà tittejjeb il-kooperazzjoni interistituzzjonali b’mod prammatiku u orjentat lejn ir-riżultati;</w:t>
            </w:r>
          </w:p>
        </w:tc>
      </w:tr>
    </w:tbl>
    <w:p w14:paraId="15EACC1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BA3368F" w14:textId="77777777" w:rsidR="0013690C" w:rsidRPr="00AF7F4E" w:rsidRDefault="0013690C" w:rsidP="0013690C">
      <w:r w:rsidRPr="00AF7F4E">
        <w:rPr>
          <w:rStyle w:val="HideTWBExt"/>
          <w:color w:val="auto"/>
        </w:rPr>
        <w:t>&lt;/Amend&gt;</w:t>
      </w:r>
    </w:p>
    <w:p w14:paraId="6F71075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701</w:t>
      </w:r>
      <w:r w:rsidRPr="00AF7F4E">
        <w:rPr>
          <w:rStyle w:val="HideTWBExt"/>
          <w:color w:val="auto"/>
        </w:rPr>
        <w:t>&lt;/NumAm&gt;</w:t>
      </w:r>
    </w:p>
    <w:p w14:paraId="5E340E31"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0E114971" w14:textId="77777777" w:rsidR="0013690C" w:rsidRPr="00AF7F4E" w:rsidRDefault="0013690C" w:rsidP="0013690C">
      <w:pPr>
        <w:pStyle w:val="NormalBold"/>
      </w:pPr>
      <w:r w:rsidRPr="00AF7F4E">
        <w:rPr>
          <w:rStyle w:val="HideTWBExt"/>
          <w:b w:val="0"/>
          <w:color w:val="auto"/>
        </w:rPr>
        <w:t>&lt;/RepeatBlock-By&gt;</w:t>
      </w:r>
    </w:p>
    <w:p w14:paraId="483B2D2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13FCE04"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D6F871" w14:textId="77777777" w:rsidTr="00096245">
        <w:trPr>
          <w:trHeight w:hRule="exact" w:val="240"/>
          <w:jc w:val="center"/>
        </w:trPr>
        <w:tc>
          <w:tcPr>
            <w:tcW w:w="9752" w:type="dxa"/>
            <w:gridSpan w:val="2"/>
            <w:tcBorders>
              <w:top w:val="nil"/>
              <w:left w:val="nil"/>
              <w:bottom w:val="nil"/>
              <w:right w:val="nil"/>
            </w:tcBorders>
          </w:tcPr>
          <w:p w14:paraId="27CF46AC" w14:textId="77777777" w:rsidR="0013690C" w:rsidRPr="00AF7F4E" w:rsidRDefault="0013690C" w:rsidP="00096245"/>
        </w:tc>
      </w:tr>
      <w:tr w:rsidR="00AF7F4E" w:rsidRPr="00AF7F4E" w14:paraId="75EEE003" w14:textId="77777777" w:rsidTr="00096245">
        <w:trPr>
          <w:trHeight w:val="240"/>
          <w:jc w:val="center"/>
        </w:trPr>
        <w:tc>
          <w:tcPr>
            <w:tcW w:w="4876" w:type="dxa"/>
            <w:tcBorders>
              <w:top w:val="nil"/>
              <w:left w:val="nil"/>
              <w:bottom w:val="nil"/>
              <w:right w:val="nil"/>
            </w:tcBorders>
          </w:tcPr>
          <w:p w14:paraId="3305FD9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DE4AF9" w14:textId="77777777" w:rsidR="0013690C" w:rsidRPr="00AF7F4E" w:rsidRDefault="0013690C" w:rsidP="00096245">
            <w:pPr>
              <w:pStyle w:val="AmColumnHeading"/>
            </w:pPr>
            <w:r w:rsidRPr="00AF7F4E">
              <w:t>Emenda</w:t>
            </w:r>
          </w:p>
        </w:tc>
      </w:tr>
      <w:tr w:rsidR="00AF7F4E" w:rsidRPr="00AF7F4E" w14:paraId="7AED911E" w14:textId="77777777" w:rsidTr="00096245">
        <w:trPr>
          <w:jc w:val="center"/>
        </w:trPr>
        <w:tc>
          <w:tcPr>
            <w:tcW w:w="4876" w:type="dxa"/>
            <w:tcBorders>
              <w:top w:val="nil"/>
              <w:left w:val="nil"/>
              <w:bottom w:val="nil"/>
              <w:right w:val="nil"/>
            </w:tcBorders>
          </w:tcPr>
          <w:p w14:paraId="6814BDB6"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i/>
              </w:rPr>
              <w:t>jiddispjaċih għall-fatt li l-Kummissjoni u l-Kunsill s’issa rrifjutaw l-offerta tiegħu li jidħlu fi ftehim interistituzzjonali dwar id-demokrazija, l-istat tad-dritt u d-drittijiet fundamentali;</w:t>
            </w:r>
            <w:r w:rsidRPr="00AF7F4E">
              <w:t xml:space="preserve"> </w:t>
            </w:r>
            <w:r w:rsidRPr="00AF7F4E">
              <w:rPr>
                <w:b/>
                <w:i/>
              </w:rPr>
              <w:t>jafferma mill-ġdid ir-rieda tiegħu li jerġa’ jibda t-taħditiet dwar dan il-ftehim;</w:t>
            </w:r>
          </w:p>
        </w:tc>
        <w:tc>
          <w:tcPr>
            <w:tcW w:w="4876" w:type="dxa"/>
            <w:tcBorders>
              <w:top w:val="nil"/>
              <w:left w:val="nil"/>
              <w:bottom w:val="nil"/>
              <w:right w:val="nil"/>
            </w:tcBorders>
          </w:tcPr>
          <w:p w14:paraId="7EBEDB3C" w14:textId="77777777" w:rsidR="0013690C" w:rsidRPr="00AF7F4E" w:rsidRDefault="0013690C" w:rsidP="00096245">
            <w:pPr>
              <w:pStyle w:val="Normal6a"/>
            </w:pPr>
            <w:r w:rsidRPr="00AF7F4E">
              <w:t>42.</w:t>
            </w:r>
            <w:r w:rsidRPr="00AF7F4E">
              <w:tab/>
              <w:t>Jemmen li għandhom jissaħħu d-djalogu u l-kooperazzjoni interistituzzjonali fil-livell tal-UE dwar l-istat tad-dritt;</w:t>
            </w:r>
          </w:p>
        </w:tc>
      </w:tr>
    </w:tbl>
    <w:p w14:paraId="06E523B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1F97C1AE" w14:textId="77777777" w:rsidR="0013690C" w:rsidRPr="00AF7F4E" w:rsidRDefault="0013690C" w:rsidP="0013690C">
      <w:r w:rsidRPr="00AF7F4E">
        <w:rPr>
          <w:rStyle w:val="HideTWBExt"/>
          <w:color w:val="auto"/>
        </w:rPr>
        <w:t>&lt;/Amend&gt;</w:t>
      </w:r>
    </w:p>
    <w:p w14:paraId="1BEDEB6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702</w:t>
      </w:r>
      <w:r w:rsidRPr="00AF7F4E">
        <w:rPr>
          <w:rStyle w:val="HideTWBExt"/>
          <w:color w:val="auto"/>
        </w:rPr>
        <w:t>&lt;/NumAm&gt;</w:t>
      </w:r>
    </w:p>
    <w:p w14:paraId="116CBB4B"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F7F4E">
        <w:rPr>
          <w:rStyle w:val="HideTWBExt"/>
          <w:b w:val="0"/>
          <w:color w:val="auto"/>
        </w:rPr>
        <w:t>&lt;/Members&gt;</w:t>
      </w:r>
    </w:p>
    <w:p w14:paraId="1359DCCD" w14:textId="77777777" w:rsidR="0013690C" w:rsidRPr="00AF7F4E" w:rsidRDefault="0013690C" w:rsidP="0013690C">
      <w:pPr>
        <w:pStyle w:val="NormalBold"/>
      </w:pPr>
      <w:r w:rsidRPr="00AF7F4E">
        <w:rPr>
          <w:rStyle w:val="HideTWBExt"/>
          <w:b w:val="0"/>
          <w:color w:val="auto"/>
        </w:rPr>
        <w:t>&lt;/RepeatBlock-By&gt;</w:t>
      </w:r>
    </w:p>
    <w:p w14:paraId="797872E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CDDA865"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DC5415" w14:textId="77777777" w:rsidTr="00096245">
        <w:trPr>
          <w:trHeight w:hRule="exact" w:val="240"/>
          <w:jc w:val="center"/>
        </w:trPr>
        <w:tc>
          <w:tcPr>
            <w:tcW w:w="9752" w:type="dxa"/>
            <w:gridSpan w:val="2"/>
            <w:tcBorders>
              <w:top w:val="nil"/>
              <w:left w:val="nil"/>
              <w:bottom w:val="nil"/>
              <w:right w:val="nil"/>
            </w:tcBorders>
          </w:tcPr>
          <w:p w14:paraId="7E91EA74" w14:textId="77777777" w:rsidR="0013690C" w:rsidRPr="00AF7F4E" w:rsidRDefault="0013690C" w:rsidP="00096245"/>
        </w:tc>
      </w:tr>
      <w:tr w:rsidR="00AF7F4E" w:rsidRPr="00AF7F4E" w14:paraId="2444C91A" w14:textId="77777777" w:rsidTr="00096245">
        <w:trPr>
          <w:trHeight w:val="240"/>
          <w:jc w:val="center"/>
        </w:trPr>
        <w:tc>
          <w:tcPr>
            <w:tcW w:w="4876" w:type="dxa"/>
            <w:tcBorders>
              <w:top w:val="nil"/>
              <w:left w:val="nil"/>
              <w:bottom w:val="nil"/>
              <w:right w:val="nil"/>
            </w:tcBorders>
          </w:tcPr>
          <w:p w14:paraId="259291D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2F24B70" w14:textId="77777777" w:rsidR="0013690C" w:rsidRPr="00AF7F4E" w:rsidRDefault="0013690C" w:rsidP="00096245">
            <w:pPr>
              <w:pStyle w:val="AmColumnHeading"/>
            </w:pPr>
            <w:r w:rsidRPr="00AF7F4E">
              <w:t>Emenda</w:t>
            </w:r>
          </w:p>
        </w:tc>
      </w:tr>
      <w:tr w:rsidR="00AF7F4E" w:rsidRPr="00AF7F4E" w14:paraId="62407194" w14:textId="77777777" w:rsidTr="00096245">
        <w:trPr>
          <w:jc w:val="center"/>
        </w:trPr>
        <w:tc>
          <w:tcPr>
            <w:tcW w:w="4876" w:type="dxa"/>
            <w:tcBorders>
              <w:top w:val="nil"/>
              <w:left w:val="nil"/>
              <w:bottom w:val="nil"/>
              <w:right w:val="nil"/>
            </w:tcBorders>
          </w:tcPr>
          <w:p w14:paraId="7DE3B3E0"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jiddispjaċih</w:t>
            </w:r>
            <w:r w:rsidRPr="00AF7F4E">
              <w:t xml:space="preserve"> għall-fatt li l-Kummissjoni u l-Kunsill s’issa rrifjutaw l-</w:t>
            </w:r>
            <w:r w:rsidRPr="00AF7F4E">
              <w:lastRenderedPageBreak/>
              <w:t>offerta tiegħu li jidħlu fi ftehim interistituzzjonali dwar id-demokrazija, l-istat tad-dritt u d-drittijiet fundamentali; jafferma mill-ġdid ir-rieda tiegħu li jerġa’ jibda t-taħditiet dwar dan il-ftehim;</w:t>
            </w:r>
          </w:p>
        </w:tc>
        <w:tc>
          <w:tcPr>
            <w:tcW w:w="4876" w:type="dxa"/>
            <w:tcBorders>
              <w:top w:val="nil"/>
              <w:left w:val="nil"/>
              <w:bottom w:val="nil"/>
              <w:right w:val="nil"/>
            </w:tcBorders>
          </w:tcPr>
          <w:p w14:paraId="23788985" w14:textId="77777777" w:rsidR="0013690C" w:rsidRPr="00AF7F4E" w:rsidRDefault="0013690C" w:rsidP="00096245">
            <w:pPr>
              <w:pStyle w:val="Normal6a"/>
            </w:pPr>
            <w:r w:rsidRPr="00AF7F4E">
              <w:lastRenderedPageBreak/>
              <w:t>42.</w:t>
            </w:r>
            <w:r w:rsidRPr="00AF7F4E">
              <w:tab/>
              <w:t xml:space="preserve">Jemmen li għandhom jissaħħu d-djalogu u l-kooperazzjoni interistituzzjonali fil-livell tal-UE dwar l-istat tad-dritt; </w:t>
            </w:r>
            <w:r w:rsidRPr="00AF7F4E">
              <w:rPr>
                <w:b/>
                <w:bCs/>
                <w:i/>
                <w:iCs/>
              </w:rPr>
              <w:t>jesprimi dispjaċir</w:t>
            </w:r>
            <w:r w:rsidRPr="00AF7F4E">
              <w:t xml:space="preserve"> għall-fatt li l-Kummissjoni u l-Kunsill s’issa </w:t>
            </w:r>
            <w:r w:rsidRPr="00AF7F4E">
              <w:lastRenderedPageBreak/>
              <w:t xml:space="preserve">rrifjutaw l-offerta tiegħu li jidħlu fi ftehim interistituzzjonali dwar id-demokrazija, l-istat tad-dritt u d-drittijiet fundamentali; jafferma mill-ġdid ir-rieda tiegħu li jerġa’ jibda t-taħditiet dwar dan il-ftehim; </w:t>
            </w:r>
            <w:r w:rsidRPr="00AF7F4E">
              <w:rPr>
                <w:b/>
                <w:i/>
              </w:rPr>
              <w:t>jistieden lill-Kunsill jagħmel id-djalogu tiegħu dwar l-istat tad-dritt aktar inklużiv billi jistieden istituzzjonijiet oħra, bħall-Kummissjoni ta’ Venezja, u rappreżentanti tal-Parlament, għas-sessjonijiet tiegħu;</w:t>
            </w:r>
          </w:p>
        </w:tc>
      </w:tr>
    </w:tbl>
    <w:p w14:paraId="5D5238CB"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659B184" w14:textId="77777777" w:rsidR="0013690C" w:rsidRPr="00AF7F4E" w:rsidRDefault="0013690C" w:rsidP="0013690C">
      <w:r w:rsidRPr="00AF7F4E">
        <w:rPr>
          <w:rStyle w:val="HideTWBExt"/>
          <w:color w:val="auto"/>
        </w:rPr>
        <w:t>&lt;/Amend&gt;</w:t>
      </w:r>
    </w:p>
    <w:p w14:paraId="29FBF2C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703</w:t>
      </w:r>
      <w:r w:rsidRPr="00AF7F4E">
        <w:rPr>
          <w:rStyle w:val="HideTWBExt"/>
          <w:color w:val="auto"/>
        </w:rPr>
        <w:t>&lt;/NumAm&gt;</w:t>
      </w:r>
    </w:p>
    <w:p w14:paraId="419D0C90"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40F7D577" w14:textId="77777777" w:rsidR="0013690C" w:rsidRPr="00AF7F4E" w:rsidRDefault="0013690C" w:rsidP="0013690C">
      <w:pPr>
        <w:pStyle w:val="NormalBold"/>
      </w:pPr>
      <w:r w:rsidRPr="00AF7F4E">
        <w:rPr>
          <w:rStyle w:val="HideTWBExt"/>
          <w:b w:val="0"/>
          <w:color w:val="auto"/>
        </w:rPr>
        <w:t>&lt;/RepeatBlock-By&gt;</w:t>
      </w:r>
    </w:p>
    <w:p w14:paraId="7EC5184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A4285FC"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351242" w14:textId="77777777" w:rsidTr="00096245">
        <w:trPr>
          <w:trHeight w:hRule="exact" w:val="240"/>
          <w:jc w:val="center"/>
        </w:trPr>
        <w:tc>
          <w:tcPr>
            <w:tcW w:w="9752" w:type="dxa"/>
            <w:gridSpan w:val="2"/>
            <w:tcBorders>
              <w:top w:val="nil"/>
              <w:left w:val="nil"/>
              <w:bottom w:val="nil"/>
              <w:right w:val="nil"/>
            </w:tcBorders>
          </w:tcPr>
          <w:p w14:paraId="151AF4FC" w14:textId="77777777" w:rsidR="0013690C" w:rsidRPr="00AF7F4E" w:rsidRDefault="0013690C" w:rsidP="00096245"/>
        </w:tc>
      </w:tr>
      <w:tr w:rsidR="00AF7F4E" w:rsidRPr="00AF7F4E" w14:paraId="3E64CAFE" w14:textId="77777777" w:rsidTr="00096245">
        <w:trPr>
          <w:trHeight w:val="240"/>
          <w:jc w:val="center"/>
        </w:trPr>
        <w:tc>
          <w:tcPr>
            <w:tcW w:w="4876" w:type="dxa"/>
            <w:tcBorders>
              <w:top w:val="nil"/>
              <w:left w:val="nil"/>
              <w:bottom w:val="nil"/>
              <w:right w:val="nil"/>
            </w:tcBorders>
          </w:tcPr>
          <w:p w14:paraId="7D0A35F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C5CD61" w14:textId="77777777" w:rsidR="0013690C" w:rsidRPr="00AF7F4E" w:rsidRDefault="0013690C" w:rsidP="00096245">
            <w:pPr>
              <w:pStyle w:val="AmColumnHeading"/>
            </w:pPr>
            <w:r w:rsidRPr="00AF7F4E">
              <w:t>Emenda</w:t>
            </w:r>
          </w:p>
        </w:tc>
      </w:tr>
      <w:tr w:rsidR="00AF7F4E" w:rsidRPr="00AF7F4E" w14:paraId="3E99B9C3" w14:textId="77777777" w:rsidTr="00096245">
        <w:trPr>
          <w:jc w:val="center"/>
        </w:trPr>
        <w:tc>
          <w:tcPr>
            <w:tcW w:w="4876" w:type="dxa"/>
            <w:tcBorders>
              <w:top w:val="nil"/>
              <w:left w:val="nil"/>
              <w:bottom w:val="nil"/>
              <w:right w:val="nil"/>
            </w:tcBorders>
          </w:tcPr>
          <w:p w14:paraId="3BCC5A6D"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jiddispjaċih</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w:t>
            </w:r>
          </w:p>
        </w:tc>
        <w:tc>
          <w:tcPr>
            <w:tcW w:w="4876" w:type="dxa"/>
            <w:tcBorders>
              <w:top w:val="nil"/>
              <w:left w:val="nil"/>
              <w:bottom w:val="nil"/>
              <w:right w:val="nil"/>
            </w:tcBorders>
          </w:tcPr>
          <w:p w14:paraId="29B5CD82"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jesprimi dispjaċir</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 </w:t>
            </w:r>
            <w:r w:rsidRPr="00AF7F4E">
              <w:rPr>
                <w:b/>
                <w:i/>
              </w:rPr>
              <w:t>jenfasizza li filwaqt li s-sett ta’ għodod disponibbli għall-Unjoni ġie estiż b’mod sinifikanti, l-effettività tiegħu tiddependi mill-applikazzjoni koerenti u konsistenti fl-istituzzjonijiet kollha;</w:t>
            </w:r>
          </w:p>
        </w:tc>
      </w:tr>
    </w:tbl>
    <w:p w14:paraId="2A7836E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0DECCDA" w14:textId="77777777" w:rsidR="0013690C" w:rsidRPr="00AF7F4E" w:rsidRDefault="0013690C" w:rsidP="0013690C">
      <w:r w:rsidRPr="00AF7F4E">
        <w:rPr>
          <w:rStyle w:val="HideTWBExt"/>
          <w:color w:val="auto"/>
        </w:rPr>
        <w:t>&lt;/Amend&gt;</w:t>
      </w:r>
    </w:p>
    <w:p w14:paraId="5E65A2F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704</w:t>
      </w:r>
      <w:r w:rsidRPr="00AF7F4E">
        <w:rPr>
          <w:rStyle w:val="HideTWBExt"/>
          <w:color w:val="auto"/>
        </w:rPr>
        <w:t>&lt;/NumAm&gt;</w:t>
      </w:r>
    </w:p>
    <w:p w14:paraId="7C2A6493"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161631A" w14:textId="77777777" w:rsidR="0013690C" w:rsidRPr="00AF7F4E" w:rsidRDefault="0013690C" w:rsidP="0013690C">
      <w:pPr>
        <w:pStyle w:val="NormalBold"/>
      </w:pPr>
      <w:r w:rsidRPr="00AF7F4E">
        <w:rPr>
          <w:rStyle w:val="HideTWBExt"/>
          <w:b w:val="0"/>
          <w:color w:val="auto"/>
        </w:rPr>
        <w:t>&lt;/RepeatBlock-By&gt;</w:t>
      </w:r>
    </w:p>
    <w:p w14:paraId="10238E2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F102583"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1652287" w14:textId="77777777" w:rsidTr="00096245">
        <w:trPr>
          <w:trHeight w:hRule="exact" w:val="240"/>
          <w:jc w:val="center"/>
        </w:trPr>
        <w:tc>
          <w:tcPr>
            <w:tcW w:w="9752" w:type="dxa"/>
            <w:gridSpan w:val="2"/>
            <w:tcBorders>
              <w:top w:val="nil"/>
              <w:left w:val="nil"/>
              <w:bottom w:val="nil"/>
              <w:right w:val="nil"/>
            </w:tcBorders>
          </w:tcPr>
          <w:p w14:paraId="697BE74B" w14:textId="77777777" w:rsidR="0013690C" w:rsidRPr="00AF7F4E" w:rsidRDefault="0013690C" w:rsidP="00096245"/>
        </w:tc>
      </w:tr>
      <w:tr w:rsidR="00AF7F4E" w:rsidRPr="00AF7F4E" w14:paraId="2AFD1DD4" w14:textId="77777777" w:rsidTr="00096245">
        <w:trPr>
          <w:trHeight w:val="240"/>
          <w:jc w:val="center"/>
        </w:trPr>
        <w:tc>
          <w:tcPr>
            <w:tcW w:w="4876" w:type="dxa"/>
            <w:tcBorders>
              <w:top w:val="nil"/>
              <w:left w:val="nil"/>
              <w:bottom w:val="nil"/>
              <w:right w:val="nil"/>
            </w:tcBorders>
          </w:tcPr>
          <w:p w14:paraId="2FEA7FA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23088CE" w14:textId="77777777" w:rsidR="0013690C" w:rsidRPr="00AF7F4E" w:rsidRDefault="0013690C" w:rsidP="00096245">
            <w:pPr>
              <w:pStyle w:val="AmColumnHeading"/>
            </w:pPr>
            <w:r w:rsidRPr="00AF7F4E">
              <w:t>Emenda</w:t>
            </w:r>
          </w:p>
        </w:tc>
      </w:tr>
      <w:tr w:rsidR="00AF7F4E" w:rsidRPr="00AF7F4E" w14:paraId="7BE91F45" w14:textId="77777777" w:rsidTr="00096245">
        <w:trPr>
          <w:jc w:val="center"/>
        </w:trPr>
        <w:tc>
          <w:tcPr>
            <w:tcW w:w="4876" w:type="dxa"/>
            <w:tcBorders>
              <w:top w:val="nil"/>
              <w:left w:val="nil"/>
              <w:bottom w:val="nil"/>
              <w:right w:val="nil"/>
            </w:tcBorders>
          </w:tcPr>
          <w:p w14:paraId="4B6E236F" w14:textId="77777777" w:rsidR="0013690C" w:rsidRPr="00AF7F4E" w:rsidRDefault="0013690C" w:rsidP="00096245">
            <w:pPr>
              <w:pStyle w:val="Normal6a"/>
            </w:pPr>
            <w:r w:rsidRPr="00AF7F4E">
              <w:t>42.</w:t>
            </w:r>
            <w:r w:rsidRPr="00AF7F4E">
              <w:tab/>
            </w:r>
            <w:r w:rsidRPr="00AF7F4E">
              <w:rPr>
                <w:b/>
                <w:i/>
              </w:rPr>
              <w:t>Jemmen li għandhom jissaħħu d-djalogu u l-kooperazzjoni interistituzzjonali fil-livell tal-UE dwar l-istat tad-dritt;</w:t>
            </w:r>
            <w:r w:rsidRPr="00AF7F4E">
              <w:t xml:space="preserve"> </w:t>
            </w:r>
            <w:r w:rsidRPr="00AF7F4E">
              <w:rPr>
                <w:b/>
                <w:bCs/>
                <w:i/>
                <w:iCs/>
              </w:rPr>
              <w:t>jiddispjaċih għall-fatt</w:t>
            </w:r>
            <w:r w:rsidRPr="00AF7F4E">
              <w:t xml:space="preserve"> li l-Kummissjoni u l-Kunsill </w:t>
            </w:r>
            <w:r w:rsidRPr="00AF7F4E">
              <w:rPr>
                <w:b/>
                <w:bCs/>
                <w:i/>
                <w:iCs/>
              </w:rPr>
              <w:t>s’issa</w:t>
            </w:r>
            <w:r w:rsidRPr="00AF7F4E">
              <w:t xml:space="preserve"> </w:t>
            </w:r>
            <w:r w:rsidRPr="00AF7F4E">
              <w:rPr>
                <w:b/>
                <w:bCs/>
                <w:i/>
                <w:iCs/>
              </w:rPr>
              <w:t>rrifjutaw</w:t>
            </w:r>
            <w:r w:rsidRPr="00AF7F4E">
              <w:t xml:space="preserve"> l-offerta tiegħu li jidħlu fi ftehim interistituzzjonali dwar id-demokrazija, l-istat tad-dritt u d-drittijiet fundamentali; </w:t>
            </w:r>
            <w:r w:rsidRPr="00AF7F4E">
              <w:rPr>
                <w:b/>
                <w:i/>
              </w:rPr>
              <w:t>jafferma mill-ġdid ir-rieda tiegħu li jerġa’ jibda t-taħditiet dwar dan il-ftehim;</w:t>
            </w:r>
          </w:p>
        </w:tc>
        <w:tc>
          <w:tcPr>
            <w:tcW w:w="4876" w:type="dxa"/>
            <w:tcBorders>
              <w:top w:val="nil"/>
              <w:left w:val="nil"/>
              <w:bottom w:val="nil"/>
              <w:right w:val="nil"/>
            </w:tcBorders>
          </w:tcPr>
          <w:p w14:paraId="5B5235DC" w14:textId="77777777" w:rsidR="0013690C" w:rsidRPr="00AF7F4E" w:rsidRDefault="0013690C" w:rsidP="00096245">
            <w:pPr>
              <w:pStyle w:val="Normal6a"/>
            </w:pPr>
            <w:r w:rsidRPr="00AF7F4E">
              <w:t>42.</w:t>
            </w:r>
            <w:r w:rsidRPr="00AF7F4E">
              <w:tab/>
            </w:r>
            <w:r w:rsidRPr="00AF7F4E">
              <w:rPr>
                <w:b/>
                <w:bCs/>
                <w:i/>
                <w:iCs/>
              </w:rPr>
              <w:t>Jaċċetta</w:t>
            </w:r>
            <w:r w:rsidRPr="00AF7F4E">
              <w:t xml:space="preserve"> li l-Kummissjoni u l-Kunsill </w:t>
            </w:r>
            <w:r w:rsidRPr="00AF7F4E">
              <w:rPr>
                <w:b/>
                <w:bCs/>
                <w:i/>
                <w:iCs/>
              </w:rPr>
              <w:t>irrifjutaw</w:t>
            </w:r>
            <w:r w:rsidRPr="00AF7F4E">
              <w:t xml:space="preserve"> l-offerta tiegħu li jidħlu fi ftehim interistituzzjonali dwar id-demokrazija, l-istat tad-dritt u d-drittijiet fundamentali;</w:t>
            </w:r>
          </w:p>
        </w:tc>
      </w:tr>
    </w:tbl>
    <w:p w14:paraId="39619EE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711A52CB" w14:textId="77777777" w:rsidR="0013690C" w:rsidRPr="00AF7F4E" w:rsidRDefault="0013690C" w:rsidP="0013690C">
      <w:r w:rsidRPr="00AF7F4E">
        <w:rPr>
          <w:rStyle w:val="HideTWBExt"/>
          <w:color w:val="auto"/>
        </w:rPr>
        <w:t>&lt;/Amend&gt;</w:t>
      </w:r>
    </w:p>
    <w:p w14:paraId="19E7232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705</w:t>
      </w:r>
      <w:r w:rsidRPr="00AF7F4E">
        <w:rPr>
          <w:rStyle w:val="HideTWBExt"/>
          <w:color w:val="auto"/>
        </w:rPr>
        <w:t>&lt;/NumAm&gt;</w:t>
      </w:r>
    </w:p>
    <w:p w14:paraId="533BFD69"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3F757D1C" w14:textId="77777777" w:rsidR="0013690C" w:rsidRPr="00AF7F4E" w:rsidRDefault="0013690C" w:rsidP="0013690C">
      <w:pPr>
        <w:pStyle w:val="NormalBold"/>
      </w:pPr>
      <w:r w:rsidRPr="00AF7F4E">
        <w:rPr>
          <w:rStyle w:val="HideTWBExt"/>
          <w:b w:val="0"/>
          <w:color w:val="auto"/>
        </w:rPr>
        <w:t>&lt;/RepeatBlock-By&gt;</w:t>
      </w:r>
    </w:p>
    <w:p w14:paraId="194D7E7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F8F577"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D235636" w14:textId="77777777" w:rsidTr="00096245">
        <w:trPr>
          <w:trHeight w:hRule="exact" w:val="240"/>
          <w:jc w:val="center"/>
        </w:trPr>
        <w:tc>
          <w:tcPr>
            <w:tcW w:w="9752" w:type="dxa"/>
            <w:gridSpan w:val="2"/>
            <w:tcBorders>
              <w:top w:val="nil"/>
              <w:left w:val="nil"/>
              <w:bottom w:val="nil"/>
              <w:right w:val="nil"/>
            </w:tcBorders>
          </w:tcPr>
          <w:p w14:paraId="05EDC175" w14:textId="77777777" w:rsidR="0013690C" w:rsidRPr="00AF7F4E" w:rsidRDefault="0013690C" w:rsidP="00096245"/>
        </w:tc>
      </w:tr>
      <w:tr w:rsidR="00AF7F4E" w:rsidRPr="00AF7F4E" w14:paraId="563B7900" w14:textId="77777777" w:rsidTr="00096245">
        <w:trPr>
          <w:trHeight w:val="240"/>
          <w:jc w:val="center"/>
        </w:trPr>
        <w:tc>
          <w:tcPr>
            <w:tcW w:w="4876" w:type="dxa"/>
            <w:tcBorders>
              <w:top w:val="nil"/>
              <w:left w:val="nil"/>
              <w:bottom w:val="nil"/>
              <w:right w:val="nil"/>
            </w:tcBorders>
          </w:tcPr>
          <w:p w14:paraId="1FAF0BA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5E6AFF" w14:textId="77777777" w:rsidR="0013690C" w:rsidRPr="00AF7F4E" w:rsidRDefault="0013690C" w:rsidP="00096245">
            <w:pPr>
              <w:pStyle w:val="AmColumnHeading"/>
            </w:pPr>
            <w:r w:rsidRPr="00AF7F4E">
              <w:t>Emenda</w:t>
            </w:r>
          </w:p>
        </w:tc>
      </w:tr>
      <w:tr w:rsidR="00AF7F4E" w:rsidRPr="00AF7F4E" w14:paraId="20F9E30B" w14:textId="77777777" w:rsidTr="00096245">
        <w:trPr>
          <w:jc w:val="center"/>
        </w:trPr>
        <w:tc>
          <w:tcPr>
            <w:tcW w:w="4876" w:type="dxa"/>
            <w:tcBorders>
              <w:top w:val="nil"/>
              <w:left w:val="nil"/>
              <w:bottom w:val="nil"/>
              <w:right w:val="nil"/>
            </w:tcBorders>
          </w:tcPr>
          <w:p w14:paraId="429DCFF7"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jiddispjaċih</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w:t>
            </w:r>
          </w:p>
        </w:tc>
        <w:tc>
          <w:tcPr>
            <w:tcW w:w="4876" w:type="dxa"/>
            <w:tcBorders>
              <w:top w:val="nil"/>
              <w:left w:val="nil"/>
              <w:bottom w:val="nil"/>
              <w:right w:val="nil"/>
            </w:tcBorders>
          </w:tcPr>
          <w:p w14:paraId="3B3FFDD7" w14:textId="77777777" w:rsidR="0013690C" w:rsidRPr="00AF7F4E" w:rsidRDefault="0013690C" w:rsidP="00096245">
            <w:pPr>
              <w:pStyle w:val="Normal6a"/>
            </w:pPr>
            <w:r w:rsidRPr="00AF7F4E">
              <w:t>42.</w:t>
            </w:r>
            <w:r w:rsidRPr="00AF7F4E">
              <w:tab/>
              <w:t xml:space="preserve">Jemmen li għandhom jissaħħu d-djalogu u l-kooperazzjoni interistituzzjonali fil-livell tal-UE dwar l-istat tad-dritt; </w:t>
            </w:r>
            <w:r w:rsidRPr="00AF7F4E">
              <w:rPr>
                <w:b/>
                <w:bCs/>
                <w:i/>
                <w:iCs/>
              </w:rPr>
              <w:t>jesprimi dispjaċir</w:t>
            </w:r>
            <w:r w:rsidRPr="00AF7F4E">
              <w:t xml:space="preserve"> għall-fatt li l-Kummissjoni u l-Kunsill s’issa rrifjutaw l-offerta tiegħu li jidħlu fi ftehim interistituzzjonali dwar id-demokrazija, l-istat tad-dritt u d-drittijiet fundamentali; jafferma mill-ġdid ir-rieda tiegħu li jerġa’ jibda t-taħditiet dwar dan il-ftehim </w:t>
            </w:r>
            <w:r w:rsidRPr="00AF7F4E">
              <w:rPr>
                <w:b/>
                <w:bCs/>
                <w:i/>
                <w:iCs/>
              </w:rPr>
              <w:t>filwaqt li jenfasizza l-valur miżjud li qafas strutturat u prevedibbli jista’ jġib għas-salvagwardja tal-valuri ewlenin tal-Unjoni</w:t>
            </w:r>
            <w:r w:rsidRPr="00AF7F4E">
              <w:t>;</w:t>
            </w:r>
          </w:p>
        </w:tc>
      </w:tr>
    </w:tbl>
    <w:p w14:paraId="2D87F0D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32F4BC2" w14:textId="77777777" w:rsidR="0013690C" w:rsidRPr="00AF7F4E" w:rsidRDefault="0013690C" w:rsidP="0013690C">
      <w:r w:rsidRPr="00AF7F4E">
        <w:rPr>
          <w:rStyle w:val="HideTWBExt"/>
          <w:color w:val="auto"/>
        </w:rPr>
        <w:t>&lt;/Amend&gt;</w:t>
      </w:r>
    </w:p>
    <w:p w14:paraId="587A41A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706</w:t>
      </w:r>
      <w:r w:rsidRPr="00AF7F4E">
        <w:rPr>
          <w:rStyle w:val="HideTWBExt"/>
          <w:color w:val="auto"/>
        </w:rPr>
        <w:t>&lt;/NumAm&gt;</w:t>
      </w:r>
    </w:p>
    <w:p w14:paraId="65352D8E"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44219FE4" w14:textId="77777777" w:rsidR="0013690C" w:rsidRPr="00AF7F4E" w:rsidRDefault="0013690C" w:rsidP="0013690C">
      <w:pPr>
        <w:pStyle w:val="NormalBold"/>
      </w:pPr>
      <w:r w:rsidRPr="00AF7F4E">
        <w:rPr>
          <w:rStyle w:val="HideTWBExt"/>
          <w:b w:val="0"/>
          <w:color w:val="auto"/>
        </w:rPr>
        <w:lastRenderedPageBreak/>
        <w:t>&lt;/RepeatBlock-By&gt;</w:t>
      </w:r>
    </w:p>
    <w:p w14:paraId="58FFB89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559F6C9" w14:textId="77777777" w:rsidR="0013690C" w:rsidRPr="00AF7F4E" w:rsidRDefault="0013690C" w:rsidP="0013690C">
      <w:pPr>
        <w:pStyle w:val="NormalBold"/>
      </w:pPr>
      <w:r w:rsidRPr="00AF7F4E">
        <w:rPr>
          <w:rStyle w:val="HideTWBExt"/>
          <w:color w:val="auto"/>
        </w:rPr>
        <w:t>&lt;Article&gt;</w:t>
      </w:r>
      <w:r w:rsidRPr="00AF7F4E">
        <w:t>Paragrafu 42</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2FC12F" w14:textId="77777777" w:rsidTr="00096245">
        <w:trPr>
          <w:trHeight w:hRule="exact" w:val="240"/>
          <w:jc w:val="center"/>
        </w:trPr>
        <w:tc>
          <w:tcPr>
            <w:tcW w:w="9752" w:type="dxa"/>
            <w:gridSpan w:val="2"/>
            <w:tcBorders>
              <w:top w:val="nil"/>
              <w:left w:val="nil"/>
              <w:bottom w:val="nil"/>
              <w:right w:val="nil"/>
            </w:tcBorders>
          </w:tcPr>
          <w:p w14:paraId="475D6D1D" w14:textId="77777777" w:rsidR="0013690C" w:rsidRPr="00AF7F4E" w:rsidRDefault="0013690C" w:rsidP="00096245"/>
        </w:tc>
      </w:tr>
      <w:tr w:rsidR="00AF7F4E" w:rsidRPr="00AF7F4E" w14:paraId="0B9498E7" w14:textId="77777777" w:rsidTr="00096245">
        <w:trPr>
          <w:trHeight w:val="240"/>
          <w:jc w:val="center"/>
        </w:trPr>
        <w:tc>
          <w:tcPr>
            <w:tcW w:w="4876" w:type="dxa"/>
            <w:tcBorders>
              <w:top w:val="nil"/>
              <w:left w:val="nil"/>
              <w:bottom w:val="nil"/>
              <w:right w:val="nil"/>
            </w:tcBorders>
          </w:tcPr>
          <w:p w14:paraId="5113052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B8DA1E" w14:textId="77777777" w:rsidR="0013690C" w:rsidRPr="00AF7F4E" w:rsidRDefault="0013690C" w:rsidP="00096245">
            <w:pPr>
              <w:pStyle w:val="AmColumnHeading"/>
            </w:pPr>
            <w:r w:rsidRPr="00AF7F4E">
              <w:t>Emenda</w:t>
            </w:r>
          </w:p>
        </w:tc>
      </w:tr>
      <w:tr w:rsidR="00AF7F4E" w:rsidRPr="00AF7F4E" w14:paraId="4195CF9D" w14:textId="77777777" w:rsidTr="00096245">
        <w:trPr>
          <w:jc w:val="center"/>
        </w:trPr>
        <w:tc>
          <w:tcPr>
            <w:tcW w:w="4876" w:type="dxa"/>
            <w:tcBorders>
              <w:top w:val="nil"/>
              <w:left w:val="nil"/>
              <w:bottom w:val="nil"/>
              <w:right w:val="nil"/>
            </w:tcBorders>
          </w:tcPr>
          <w:p w14:paraId="5EBA8DE3" w14:textId="77777777" w:rsidR="0013690C" w:rsidRPr="00AF7F4E" w:rsidRDefault="0013690C" w:rsidP="00096245">
            <w:pPr>
              <w:pStyle w:val="Normal6a"/>
            </w:pPr>
            <w:r w:rsidRPr="00AF7F4E">
              <w:t>42.</w:t>
            </w:r>
            <w:r w:rsidRPr="00AF7F4E">
              <w:tab/>
              <w:t>Jemmen li għandhom jissaħħu d-djalogu u l-kooperazzjoni interistituzzjonali fil-livell tal-UE dwar l-istat tad-dritt</w:t>
            </w:r>
            <w:r w:rsidRPr="00AF7F4E">
              <w:rPr>
                <w:b/>
                <w:bCs/>
                <w:i/>
                <w:iCs/>
              </w:rPr>
              <w:t>;</w:t>
            </w:r>
            <w:r w:rsidRPr="00AF7F4E">
              <w:rPr>
                <w:b/>
                <w:i/>
              </w:rPr>
              <w:t xml:space="preserve"> </w:t>
            </w:r>
            <w:r w:rsidRPr="00AF7F4E">
              <w:rPr>
                <w:b/>
                <w:bCs/>
                <w:i/>
                <w:iCs/>
              </w:rPr>
              <w:t>jiddispjaċih għall-fatt li l-Kummissjoni u l-Kunsill s’issa rrifjutaw l-offerta tiegħu li jidħlu fi ftehim interistituzzjonali dwar id-demokrazija, l-istat</w:t>
            </w:r>
            <w:r w:rsidRPr="00AF7F4E">
              <w:t xml:space="preserve"> tad-dritt</w:t>
            </w:r>
            <w:r w:rsidRPr="00AF7F4E">
              <w:rPr>
                <w:b/>
                <w:bCs/>
                <w:i/>
                <w:iCs/>
              </w:rPr>
              <w:t xml:space="preserve"> u d-drittijiet fundamentali</w:t>
            </w:r>
            <w:r w:rsidRPr="00AF7F4E">
              <w:t xml:space="preserve">; </w:t>
            </w:r>
            <w:r w:rsidRPr="00AF7F4E">
              <w:rPr>
                <w:b/>
                <w:i/>
              </w:rPr>
              <w:t>jafferma mill-ġdid ir-rieda tiegħu li jerġa’ jibda t-taħditiet dwar dan il-ftehim;</w:t>
            </w:r>
          </w:p>
        </w:tc>
        <w:tc>
          <w:tcPr>
            <w:tcW w:w="4876" w:type="dxa"/>
            <w:tcBorders>
              <w:top w:val="nil"/>
              <w:left w:val="nil"/>
              <w:bottom w:val="nil"/>
              <w:right w:val="nil"/>
            </w:tcBorders>
          </w:tcPr>
          <w:p w14:paraId="35E2319B" w14:textId="77777777" w:rsidR="0013690C" w:rsidRPr="00AF7F4E" w:rsidRDefault="0013690C" w:rsidP="00096245">
            <w:pPr>
              <w:pStyle w:val="Normal6a"/>
            </w:pPr>
            <w:r w:rsidRPr="00AF7F4E">
              <w:t>42.</w:t>
            </w:r>
            <w:r w:rsidRPr="00AF7F4E">
              <w:tab/>
              <w:t>Jemmen li għandhom jissaħħu d-djalogu u l-kooperazzjoni interistituzzjonali fil-livell tal-UE dwar l-istat tad-dritt</w:t>
            </w:r>
            <w:r w:rsidRPr="00AF7F4E">
              <w:rPr>
                <w:b/>
                <w:bCs/>
                <w:i/>
                <w:iCs/>
              </w:rPr>
              <w:t xml:space="preserve"> billi l-istituzzjonijiet tal-UE stess jiġu soġġetti għall-istess mekkaniżmi ta’ skrutinju u obbligu ta’ rendikont kontra l-korruzzjoni applikati għall-Istati Membri, sabiex jiġu żgurati l-koerenza u l-kredibbiltà interni tal-qafas tal-istat </w:t>
            </w:r>
            <w:r w:rsidRPr="00AF7F4E">
              <w:t>tad-dritt</w:t>
            </w:r>
            <w:r w:rsidRPr="00AF7F4E">
              <w:rPr>
                <w:b/>
                <w:bCs/>
                <w:i/>
                <w:iCs/>
              </w:rPr>
              <w:t>;</w:t>
            </w:r>
          </w:p>
        </w:tc>
      </w:tr>
    </w:tbl>
    <w:p w14:paraId="2B4A9EB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8B8974B" w14:textId="77777777" w:rsidR="0013690C" w:rsidRPr="00AF7F4E" w:rsidRDefault="0013690C" w:rsidP="0013690C">
      <w:r w:rsidRPr="00AF7F4E">
        <w:rPr>
          <w:rStyle w:val="HideTWBExt"/>
          <w:color w:val="auto"/>
        </w:rPr>
        <w:t>&lt;/Amend&gt;</w:t>
      </w:r>
    </w:p>
    <w:p w14:paraId="0C9101E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707</w:t>
      </w:r>
      <w:r w:rsidRPr="00AF7F4E">
        <w:rPr>
          <w:rStyle w:val="HideTWBExt"/>
          <w:color w:val="auto"/>
        </w:rPr>
        <w:t>&lt;/NumAm&gt;</w:t>
      </w:r>
    </w:p>
    <w:p w14:paraId="32028C61"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26D02514" w14:textId="77777777" w:rsidR="0013690C" w:rsidRPr="00AF7F4E" w:rsidRDefault="0013690C" w:rsidP="0013690C">
      <w:pPr>
        <w:pStyle w:val="NormalBold"/>
      </w:pPr>
      <w:r w:rsidRPr="00AF7F4E">
        <w:rPr>
          <w:rStyle w:val="HideTWBExt"/>
          <w:b w:val="0"/>
          <w:color w:val="auto"/>
        </w:rPr>
        <w:t>&lt;/RepeatBlock-By&gt;</w:t>
      </w:r>
    </w:p>
    <w:p w14:paraId="1A2B40D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8624F85" w14:textId="77777777" w:rsidR="0013690C" w:rsidRPr="00AF7F4E" w:rsidRDefault="0013690C" w:rsidP="0013690C">
      <w:pPr>
        <w:pStyle w:val="NormalBold"/>
      </w:pPr>
      <w:r w:rsidRPr="00AF7F4E">
        <w:rPr>
          <w:rStyle w:val="HideTWBExt"/>
          <w:color w:val="auto"/>
        </w:rPr>
        <w:t>&lt;Article&gt;</w:t>
      </w:r>
      <w:r w:rsidRPr="00AF7F4E">
        <w:t>Paragrafu 42a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A34ECFB" w14:textId="77777777" w:rsidTr="00096245">
        <w:trPr>
          <w:trHeight w:hRule="exact" w:val="240"/>
          <w:jc w:val="center"/>
        </w:trPr>
        <w:tc>
          <w:tcPr>
            <w:tcW w:w="9752" w:type="dxa"/>
            <w:gridSpan w:val="2"/>
            <w:tcBorders>
              <w:top w:val="nil"/>
              <w:left w:val="nil"/>
              <w:bottom w:val="nil"/>
              <w:right w:val="nil"/>
            </w:tcBorders>
          </w:tcPr>
          <w:p w14:paraId="3E9160A2" w14:textId="77777777" w:rsidR="0013690C" w:rsidRPr="00AF7F4E" w:rsidRDefault="0013690C" w:rsidP="00096245"/>
        </w:tc>
      </w:tr>
      <w:tr w:rsidR="00AF7F4E" w:rsidRPr="00AF7F4E" w14:paraId="4C3D21BB" w14:textId="77777777" w:rsidTr="00096245">
        <w:trPr>
          <w:trHeight w:val="240"/>
          <w:jc w:val="center"/>
        </w:trPr>
        <w:tc>
          <w:tcPr>
            <w:tcW w:w="4876" w:type="dxa"/>
            <w:tcBorders>
              <w:top w:val="nil"/>
              <w:left w:val="nil"/>
              <w:bottom w:val="nil"/>
              <w:right w:val="nil"/>
            </w:tcBorders>
          </w:tcPr>
          <w:p w14:paraId="0B7459F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9ACFB9B" w14:textId="77777777" w:rsidR="0013690C" w:rsidRPr="00AF7F4E" w:rsidRDefault="0013690C" w:rsidP="00096245">
            <w:pPr>
              <w:pStyle w:val="AmColumnHeading"/>
            </w:pPr>
            <w:r w:rsidRPr="00AF7F4E">
              <w:t>Emenda</w:t>
            </w:r>
          </w:p>
        </w:tc>
      </w:tr>
      <w:tr w:rsidR="00AF7F4E" w:rsidRPr="00AF7F4E" w14:paraId="113380E9" w14:textId="77777777" w:rsidTr="00096245">
        <w:trPr>
          <w:jc w:val="center"/>
        </w:trPr>
        <w:tc>
          <w:tcPr>
            <w:tcW w:w="4876" w:type="dxa"/>
            <w:tcBorders>
              <w:top w:val="nil"/>
              <w:left w:val="nil"/>
              <w:bottom w:val="nil"/>
              <w:right w:val="nil"/>
            </w:tcBorders>
          </w:tcPr>
          <w:p w14:paraId="6043D427" w14:textId="77777777" w:rsidR="0013690C" w:rsidRPr="00AF7F4E" w:rsidRDefault="0013690C" w:rsidP="00096245">
            <w:pPr>
              <w:pStyle w:val="Normal6a"/>
            </w:pPr>
          </w:p>
        </w:tc>
        <w:tc>
          <w:tcPr>
            <w:tcW w:w="4876" w:type="dxa"/>
            <w:tcBorders>
              <w:top w:val="nil"/>
              <w:left w:val="nil"/>
              <w:bottom w:val="nil"/>
              <w:right w:val="nil"/>
            </w:tcBorders>
          </w:tcPr>
          <w:p w14:paraId="252ED87A" w14:textId="77777777" w:rsidR="0013690C" w:rsidRPr="00AF7F4E" w:rsidRDefault="0013690C" w:rsidP="00096245">
            <w:pPr>
              <w:pStyle w:val="Normal6a"/>
            </w:pPr>
            <w:r w:rsidRPr="00AF7F4E">
              <w:rPr>
                <w:b/>
                <w:i/>
              </w:rPr>
              <w:t>42a.</w:t>
            </w:r>
            <w:r w:rsidRPr="00AF7F4E">
              <w:tab/>
            </w:r>
            <w:r w:rsidRPr="00AF7F4E">
              <w:rPr>
                <w:b/>
                <w:i/>
              </w:rPr>
              <w:t xml:space="preserve">Jistieden lill-Kummissjoni tiżgura koerenza u konsistenza sħiħa fir-rapporti u l-istrumenti ta’ valutazzjoni kollha relatati mal-istat tad-dritt fl-Unjoni Ewropea; jisħaq li, filwaqt li diversi Direttorati Ġenerali huma responsabbli għal proċessi ta’ rapportar differenti, jeħtiġilhom jaħdmu f’koordinazzjoni mill-qrib u jżommu approċċ metodoloġiku u analitiku unifikat; jissottolinja l-importanza li jiġu evitati kontradizzjonijiet jew diskrepanzi bejn is-sejbiet u l-evalwazzjonijiet li jinsabu fir-Rapport Annwali dwar l-Istat tad-Dritt, ir-Rapporti Annwali dwar it-Tkabbir, u r-Rakkomandazzjonijiet Speċifiċi għall-Pajjiżi fl-ambitu tas-Semestru Ewropew; jenfasizza li rapportar koerenti huwa </w:t>
            </w:r>
            <w:r w:rsidRPr="00AF7F4E">
              <w:rPr>
                <w:b/>
                <w:i/>
              </w:rPr>
              <w:lastRenderedPageBreak/>
              <w:t>essenzjali biex jiġu żgurati l-kredibbiltà, it-trasparenza u l-effettività tal-qafas ta’ monitoraġġ tal-istat tad-dritt tal-Unjoni, kif ukoll biex l-Istati Membri u l-pajjiżi kandidati jingħataw gwida ċara, konsistenti u prevedibbli;</w:t>
            </w:r>
          </w:p>
        </w:tc>
      </w:tr>
    </w:tbl>
    <w:p w14:paraId="7FE53425"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70E76EA" w14:textId="77777777" w:rsidR="0013690C" w:rsidRPr="00AF7F4E" w:rsidRDefault="0013690C" w:rsidP="0013690C">
      <w:r w:rsidRPr="00AF7F4E">
        <w:rPr>
          <w:rStyle w:val="HideTWBExt"/>
          <w:color w:val="auto"/>
        </w:rPr>
        <w:t>&lt;/Amend&gt;</w:t>
      </w:r>
    </w:p>
    <w:p w14:paraId="20F4B21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708</w:t>
      </w:r>
      <w:r w:rsidRPr="00AF7F4E">
        <w:rPr>
          <w:rStyle w:val="HideTWBExt"/>
          <w:color w:val="auto"/>
        </w:rPr>
        <w:t>&lt;/NumAm&gt;</w:t>
      </w:r>
    </w:p>
    <w:p w14:paraId="666025D1"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197B57F" w14:textId="77777777" w:rsidR="0013690C" w:rsidRPr="00AF7F4E" w:rsidRDefault="0013690C" w:rsidP="0013690C">
      <w:pPr>
        <w:pStyle w:val="NormalBold"/>
      </w:pPr>
      <w:r w:rsidRPr="00AF7F4E">
        <w:rPr>
          <w:rStyle w:val="HideTWBExt"/>
          <w:b w:val="0"/>
          <w:color w:val="auto"/>
        </w:rPr>
        <w:t>&lt;/RepeatBlock-By&gt;</w:t>
      </w:r>
    </w:p>
    <w:p w14:paraId="041A72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9BD6B0" w14:textId="77777777" w:rsidR="0013690C" w:rsidRPr="00AF7F4E" w:rsidRDefault="0013690C" w:rsidP="0013690C">
      <w:pPr>
        <w:pStyle w:val="NormalBold"/>
      </w:pPr>
      <w:r w:rsidRPr="00AF7F4E">
        <w:rPr>
          <w:rStyle w:val="HideTWBExt"/>
          <w:color w:val="auto"/>
        </w:rPr>
        <w:t>&lt;Article&gt;</w:t>
      </w:r>
      <w:r w:rsidRPr="00AF7F4E">
        <w:t>Paragrafu 42a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03C67B" w14:textId="77777777" w:rsidTr="00096245">
        <w:trPr>
          <w:trHeight w:hRule="exact" w:val="240"/>
          <w:jc w:val="center"/>
        </w:trPr>
        <w:tc>
          <w:tcPr>
            <w:tcW w:w="9752" w:type="dxa"/>
            <w:gridSpan w:val="2"/>
            <w:tcBorders>
              <w:top w:val="nil"/>
              <w:left w:val="nil"/>
              <w:bottom w:val="nil"/>
              <w:right w:val="nil"/>
            </w:tcBorders>
          </w:tcPr>
          <w:p w14:paraId="4687CE57" w14:textId="77777777" w:rsidR="0013690C" w:rsidRPr="00AF7F4E" w:rsidRDefault="0013690C" w:rsidP="00096245"/>
        </w:tc>
      </w:tr>
      <w:tr w:rsidR="00AF7F4E" w:rsidRPr="00AF7F4E" w14:paraId="1CF56E1C" w14:textId="77777777" w:rsidTr="00096245">
        <w:trPr>
          <w:trHeight w:val="240"/>
          <w:jc w:val="center"/>
        </w:trPr>
        <w:tc>
          <w:tcPr>
            <w:tcW w:w="4876" w:type="dxa"/>
            <w:tcBorders>
              <w:top w:val="nil"/>
              <w:left w:val="nil"/>
              <w:bottom w:val="nil"/>
              <w:right w:val="nil"/>
            </w:tcBorders>
          </w:tcPr>
          <w:p w14:paraId="22E2459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944A5B" w14:textId="77777777" w:rsidR="0013690C" w:rsidRPr="00AF7F4E" w:rsidRDefault="0013690C" w:rsidP="00096245">
            <w:pPr>
              <w:pStyle w:val="AmColumnHeading"/>
            </w:pPr>
            <w:r w:rsidRPr="00AF7F4E">
              <w:t>Emenda</w:t>
            </w:r>
          </w:p>
        </w:tc>
      </w:tr>
      <w:tr w:rsidR="00AF7F4E" w:rsidRPr="00AF7F4E" w14:paraId="36315F41" w14:textId="77777777" w:rsidTr="00096245">
        <w:trPr>
          <w:jc w:val="center"/>
        </w:trPr>
        <w:tc>
          <w:tcPr>
            <w:tcW w:w="4876" w:type="dxa"/>
            <w:tcBorders>
              <w:top w:val="nil"/>
              <w:left w:val="nil"/>
              <w:bottom w:val="nil"/>
              <w:right w:val="nil"/>
            </w:tcBorders>
          </w:tcPr>
          <w:p w14:paraId="0E8DF4FA" w14:textId="77777777" w:rsidR="0013690C" w:rsidRPr="00AF7F4E" w:rsidRDefault="0013690C" w:rsidP="00096245">
            <w:pPr>
              <w:pStyle w:val="Normal6a"/>
            </w:pPr>
          </w:p>
        </w:tc>
        <w:tc>
          <w:tcPr>
            <w:tcW w:w="4876" w:type="dxa"/>
            <w:tcBorders>
              <w:top w:val="nil"/>
              <w:left w:val="nil"/>
              <w:bottom w:val="nil"/>
              <w:right w:val="nil"/>
            </w:tcBorders>
          </w:tcPr>
          <w:p w14:paraId="76FBD543" w14:textId="77777777" w:rsidR="0013690C" w:rsidRPr="00AF7F4E" w:rsidRDefault="0013690C" w:rsidP="00096245">
            <w:pPr>
              <w:pStyle w:val="Normal6a"/>
            </w:pPr>
            <w:r w:rsidRPr="00AF7F4E">
              <w:rPr>
                <w:b/>
                <w:i/>
              </w:rPr>
              <w:t>42a.</w:t>
            </w:r>
            <w:r w:rsidRPr="00AF7F4E">
              <w:tab/>
            </w:r>
            <w:r w:rsidRPr="00AF7F4E">
              <w:rPr>
                <w:b/>
                <w:i/>
              </w:rPr>
              <w:t>Jisħaq li l-UE stess ma tiżgurax trasparenza, imparzjalità u obbligu ta’ rendikont sħaħ fl-azzjonijiet tagħha;</w:t>
            </w:r>
            <w:r w:rsidRPr="00AF7F4E">
              <w:t xml:space="preserve"> </w:t>
            </w:r>
            <w:r w:rsidRPr="00AF7F4E">
              <w:rPr>
                <w:b/>
                <w:i/>
              </w:rPr>
              <w:t xml:space="preserve">jesprimi dispjaċir għall-fatt li l-Kummissjoni u l-Kunsill b’mod konsistenti ċaħdu inizjattivi li kellhom l-għan li jżidu l-obbligu ta’ rendikont demokratiku tagħhom, li jżid il-perċezzjoni ta’ standards doppji; </w:t>
            </w:r>
            <w:r w:rsidRPr="00AF7F4E">
              <w:t xml:space="preserve"> </w:t>
            </w:r>
            <w:r w:rsidRPr="00AF7F4E">
              <w:rPr>
                <w:b/>
                <w:i/>
              </w:rPr>
              <w:t>jisħaq li t-trasparenza fl-attivitajiet tal-istituzzjonijiet tal-UE hija kundizzjoni għall-kredibbiltà tagħhom;</w:t>
            </w:r>
          </w:p>
        </w:tc>
      </w:tr>
    </w:tbl>
    <w:p w14:paraId="1F201A7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DA3A5D0" w14:textId="77777777" w:rsidR="0013690C" w:rsidRPr="00AF7F4E" w:rsidRDefault="0013690C" w:rsidP="0013690C">
      <w:r w:rsidRPr="00AF7F4E">
        <w:rPr>
          <w:rStyle w:val="HideTWBExt"/>
          <w:color w:val="auto"/>
        </w:rPr>
        <w:t>&lt;/Amend&gt;</w:t>
      </w:r>
    </w:p>
    <w:p w14:paraId="7A1CF5F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709</w:t>
      </w:r>
      <w:r w:rsidRPr="00AF7F4E">
        <w:rPr>
          <w:rStyle w:val="HideTWBExt"/>
          <w:color w:val="auto"/>
        </w:rPr>
        <w:t>&lt;/NumAm&gt;</w:t>
      </w:r>
    </w:p>
    <w:p w14:paraId="44145FDE"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Cecilia Strada, Diana Riba i Giner</w:t>
      </w:r>
      <w:r w:rsidRPr="00AF7F4E">
        <w:rPr>
          <w:rStyle w:val="HideTWBExt"/>
          <w:b w:val="0"/>
          <w:color w:val="auto"/>
        </w:rPr>
        <w:t>&lt;/Members&gt;</w:t>
      </w:r>
    </w:p>
    <w:p w14:paraId="5CAE9366" w14:textId="77777777" w:rsidR="0013690C" w:rsidRPr="00AF7F4E" w:rsidRDefault="0013690C" w:rsidP="0013690C">
      <w:pPr>
        <w:pStyle w:val="NormalBold"/>
      </w:pPr>
      <w:r w:rsidRPr="00AF7F4E">
        <w:rPr>
          <w:rStyle w:val="HideTWBExt"/>
          <w:b w:val="0"/>
          <w:color w:val="auto"/>
        </w:rPr>
        <w:t>&lt;/RepeatBlock-By&gt;</w:t>
      </w:r>
    </w:p>
    <w:p w14:paraId="3059A26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9B7DD92" w14:textId="77777777" w:rsidR="0013690C" w:rsidRPr="00AF7F4E" w:rsidRDefault="0013690C" w:rsidP="0013690C">
      <w:pPr>
        <w:pStyle w:val="NormalBold"/>
      </w:pPr>
      <w:r w:rsidRPr="00AF7F4E">
        <w:rPr>
          <w:rStyle w:val="HideTWBExt"/>
          <w:color w:val="auto"/>
        </w:rPr>
        <w:t>&lt;Article&gt;</w:t>
      </w:r>
      <w:r w:rsidRPr="00AF7F4E">
        <w:t>Paragrafu 42a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E14760" w14:textId="77777777" w:rsidTr="00096245">
        <w:trPr>
          <w:trHeight w:hRule="exact" w:val="240"/>
          <w:jc w:val="center"/>
        </w:trPr>
        <w:tc>
          <w:tcPr>
            <w:tcW w:w="9752" w:type="dxa"/>
            <w:gridSpan w:val="2"/>
            <w:tcBorders>
              <w:top w:val="nil"/>
              <w:left w:val="nil"/>
              <w:bottom w:val="nil"/>
              <w:right w:val="nil"/>
            </w:tcBorders>
          </w:tcPr>
          <w:p w14:paraId="1DBC24ED" w14:textId="77777777" w:rsidR="0013690C" w:rsidRPr="00AF7F4E" w:rsidRDefault="0013690C" w:rsidP="00096245"/>
        </w:tc>
      </w:tr>
      <w:tr w:rsidR="00AF7F4E" w:rsidRPr="00AF7F4E" w14:paraId="7C16021D" w14:textId="77777777" w:rsidTr="00096245">
        <w:trPr>
          <w:trHeight w:val="240"/>
          <w:jc w:val="center"/>
        </w:trPr>
        <w:tc>
          <w:tcPr>
            <w:tcW w:w="4876" w:type="dxa"/>
            <w:tcBorders>
              <w:top w:val="nil"/>
              <w:left w:val="nil"/>
              <w:bottom w:val="nil"/>
              <w:right w:val="nil"/>
            </w:tcBorders>
          </w:tcPr>
          <w:p w14:paraId="3E7C1F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CA406A" w14:textId="77777777" w:rsidR="0013690C" w:rsidRPr="00AF7F4E" w:rsidRDefault="0013690C" w:rsidP="00096245">
            <w:pPr>
              <w:pStyle w:val="AmColumnHeading"/>
            </w:pPr>
            <w:r w:rsidRPr="00AF7F4E">
              <w:t>Emenda</w:t>
            </w:r>
          </w:p>
        </w:tc>
      </w:tr>
      <w:tr w:rsidR="00AF7F4E" w:rsidRPr="00AF7F4E" w14:paraId="1712B0E6" w14:textId="77777777" w:rsidTr="00096245">
        <w:trPr>
          <w:jc w:val="center"/>
        </w:trPr>
        <w:tc>
          <w:tcPr>
            <w:tcW w:w="4876" w:type="dxa"/>
            <w:tcBorders>
              <w:top w:val="nil"/>
              <w:left w:val="nil"/>
              <w:bottom w:val="nil"/>
              <w:right w:val="nil"/>
            </w:tcBorders>
          </w:tcPr>
          <w:p w14:paraId="735C0A0B" w14:textId="77777777" w:rsidR="0013690C" w:rsidRPr="00AF7F4E" w:rsidRDefault="0013690C" w:rsidP="00096245">
            <w:pPr>
              <w:pStyle w:val="Normal6a"/>
            </w:pPr>
          </w:p>
        </w:tc>
        <w:tc>
          <w:tcPr>
            <w:tcW w:w="4876" w:type="dxa"/>
            <w:tcBorders>
              <w:top w:val="nil"/>
              <w:left w:val="nil"/>
              <w:bottom w:val="nil"/>
              <w:right w:val="nil"/>
            </w:tcBorders>
          </w:tcPr>
          <w:p w14:paraId="2CFA3D69" w14:textId="77777777" w:rsidR="0013690C" w:rsidRPr="00AF7F4E" w:rsidRDefault="0013690C" w:rsidP="00096245">
            <w:pPr>
              <w:pStyle w:val="Normal6a"/>
            </w:pPr>
            <w:r w:rsidRPr="00AF7F4E">
              <w:rPr>
                <w:b/>
                <w:i/>
              </w:rPr>
              <w:t>42a.</w:t>
            </w:r>
            <w:r w:rsidRPr="00AF7F4E">
              <w:tab/>
            </w:r>
            <w:r w:rsidRPr="00AF7F4E">
              <w:rPr>
                <w:b/>
                <w:i/>
              </w:rPr>
              <w:t>Jistieden lill-Kummissjoni u lill-Istati Membri jiġġieldu d-diskriminazzjoni abbażi tal-oriġini razzjali u etnika, ir-reliġjon jew it-twemmin, in-nazzjonalità, l-opinjoni politika, il-lingwa, id-diżabiiltà, l-età, il-ġeneru, inklużi l-identità tal-ġeneru u l-espressjoni tal-ġeneru, u l-orjentazzjoni sesswali;</w:t>
            </w:r>
          </w:p>
        </w:tc>
      </w:tr>
    </w:tbl>
    <w:p w14:paraId="43193388"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8DAC94A" w14:textId="77777777" w:rsidR="0013690C" w:rsidRPr="00AF7F4E" w:rsidRDefault="0013690C" w:rsidP="0013690C">
      <w:r w:rsidRPr="00AF7F4E">
        <w:rPr>
          <w:rStyle w:val="HideTWBExt"/>
          <w:color w:val="auto"/>
        </w:rPr>
        <w:t>&lt;/Amend&gt;</w:t>
      </w:r>
    </w:p>
    <w:p w14:paraId="3C68F06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710</w:t>
      </w:r>
      <w:r w:rsidRPr="00AF7F4E">
        <w:rPr>
          <w:rStyle w:val="HideTWBExt"/>
          <w:color w:val="auto"/>
        </w:rPr>
        <w:t>&lt;/NumAm&gt;</w:t>
      </w:r>
    </w:p>
    <w:p w14:paraId="20DB7510"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1E26B1E5" w14:textId="77777777" w:rsidR="0013690C" w:rsidRPr="00AF7F4E" w:rsidRDefault="0013690C" w:rsidP="0013690C">
      <w:pPr>
        <w:pStyle w:val="NormalBold"/>
      </w:pPr>
      <w:r w:rsidRPr="00AF7F4E">
        <w:rPr>
          <w:rStyle w:val="HideTWBExt"/>
          <w:b w:val="0"/>
          <w:color w:val="auto"/>
        </w:rPr>
        <w:t>&lt;/RepeatBlock-By&gt;</w:t>
      </w:r>
    </w:p>
    <w:p w14:paraId="4D8351D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1E69E89" w14:textId="77777777" w:rsidR="0013690C" w:rsidRPr="00AF7F4E" w:rsidRDefault="0013690C" w:rsidP="0013690C">
      <w:pPr>
        <w:pStyle w:val="NormalBold"/>
      </w:pPr>
      <w:r w:rsidRPr="00AF7F4E">
        <w:rPr>
          <w:rStyle w:val="HideTWBExt"/>
          <w:color w:val="auto"/>
        </w:rPr>
        <w:t>&lt;Article&gt;</w:t>
      </w:r>
      <w:r w:rsidRPr="00AF7F4E">
        <w:t>Paragrafu 42b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C150C58" w14:textId="77777777" w:rsidTr="00096245">
        <w:trPr>
          <w:trHeight w:hRule="exact" w:val="240"/>
          <w:jc w:val="center"/>
        </w:trPr>
        <w:tc>
          <w:tcPr>
            <w:tcW w:w="9752" w:type="dxa"/>
            <w:gridSpan w:val="2"/>
            <w:tcBorders>
              <w:top w:val="nil"/>
              <w:left w:val="nil"/>
              <w:bottom w:val="nil"/>
              <w:right w:val="nil"/>
            </w:tcBorders>
          </w:tcPr>
          <w:p w14:paraId="475CBEEB" w14:textId="77777777" w:rsidR="0013690C" w:rsidRPr="00AF7F4E" w:rsidRDefault="0013690C" w:rsidP="00096245"/>
        </w:tc>
      </w:tr>
      <w:tr w:rsidR="00AF7F4E" w:rsidRPr="00AF7F4E" w14:paraId="18017242" w14:textId="77777777" w:rsidTr="00096245">
        <w:trPr>
          <w:trHeight w:val="240"/>
          <w:jc w:val="center"/>
        </w:trPr>
        <w:tc>
          <w:tcPr>
            <w:tcW w:w="4876" w:type="dxa"/>
            <w:tcBorders>
              <w:top w:val="nil"/>
              <w:left w:val="nil"/>
              <w:bottom w:val="nil"/>
              <w:right w:val="nil"/>
            </w:tcBorders>
          </w:tcPr>
          <w:p w14:paraId="5E87770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DEEAA21" w14:textId="77777777" w:rsidR="0013690C" w:rsidRPr="00AF7F4E" w:rsidRDefault="0013690C" w:rsidP="00096245">
            <w:pPr>
              <w:pStyle w:val="AmColumnHeading"/>
            </w:pPr>
            <w:r w:rsidRPr="00AF7F4E">
              <w:t>Emenda</w:t>
            </w:r>
          </w:p>
        </w:tc>
      </w:tr>
      <w:tr w:rsidR="00AF7F4E" w:rsidRPr="00AF7F4E" w14:paraId="1D0B5620" w14:textId="77777777" w:rsidTr="00096245">
        <w:trPr>
          <w:jc w:val="center"/>
        </w:trPr>
        <w:tc>
          <w:tcPr>
            <w:tcW w:w="4876" w:type="dxa"/>
            <w:tcBorders>
              <w:top w:val="nil"/>
              <w:left w:val="nil"/>
              <w:bottom w:val="nil"/>
              <w:right w:val="nil"/>
            </w:tcBorders>
          </w:tcPr>
          <w:p w14:paraId="0A88FF48" w14:textId="77777777" w:rsidR="0013690C" w:rsidRPr="00AF7F4E" w:rsidRDefault="0013690C" w:rsidP="00096245">
            <w:pPr>
              <w:pStyle w:val="Normal6a"/>
            </w:pPr>
          </w:p>
        </w:tc>
        <w:tc>
          <w:tcPr>
            <w:tcW w:w="4876" w:type="dxa"/>
            <w:tcBorders>
              <w:top w:val="nil"/>
              <w:left w:val="nil"/>
              <w:bottom w:val="nil"/>
              <w:right w:val="nil"/>
            </w:tcBorders>
          </w:tcPr>
          <w:p w14:paraId="44B63490" w14:textId="77777777" w:rsidR="0013690C" w:rsidRPr="00AF7F4E" w:rsidRDefault="0013690C" w:rsidP="00096245">
            <w:pPr>
              <w:pStyle w:val="Normal6a"/>
            </w:pPr>
            <w:r w:rsidRPr="00AF7F4E">
              <w:rPr>
                <w:b/>
                <w:i/>
              </w:rPr>
              <w:t>42b.</w:t>
            </w:r>
            <w:r w:rsidRPr="00AF7F4E">
              <w:tab/>
            </w:r>
            <w:r w:rsidRPr="00AF7F4E">
              <w:rPr>
                <w:b/>
                <w:i/>
              </w:rPr>
              <w:t>Jinnota bi tħassib li 93 % tar-rakkomandazzjoni kollha tal-2025 kienu ripetizzjonijiet mis-snin preċedenti, b’71 % li jmorru lura għall-2022, u li disa’ rakkomandazzjonijiet ġodda biss ġew introdotti, li jirrappreżentaw biss 7 % tat-total u jaffettwaw biss tmienja minn 27 Stat Membru; jisħaq li dan l-għadd limitat ta’ rakkomandazzjonijiet ġodda ma jistax jiġi interpretat bħala sinjal li ma tfaċċa l-ebda ksur jew sfida ġdida, peress li huwa ċar li dan mhuwiex il-każ; jissottolinja li huwa imperattiv li l-valutazzjoni ma tiġix limitata għal nuqqasijiet identifikati qabel, iżda li l-analiżi tiġi aġġornata b’mod sistematiku biex tirrifletti żviluppi ġodda, riskji emerġenti u forom li qed jevolvu ta’ rigress; jenfasizza li dan huwa preċiżament fejn huma essenzjali preċiżjoni u ċarezza metodoloġika akbar, sabiex jiġi żgurat li r-rakkomandazzjonijiet jibqgħu rilevanti, reattivi u allinjati mat-trajettorja reali tal-istat tad-dritt f’kull Stat Membru;</w:t>
            </w:r>
          </w:p>
        </w:tc>
      </w:tr>
    </w:tbl>
    <w:p w14:paraId="56F3CCF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0BC4B3" w14:textId="77777777" w:rsidR="0013690C" w:rsidRPr="00AF7F4E" w:rsidRDefault="0013690C" w:rsidP="0013690C">
      <w:r w:rsidRPr="00AF7F4E">
        <w:rPr>
          <w:rStyle w:val="HideTWBExt"/>
          <w:color w:val="auto"/>
        </w:rPr>
        <w:t>&lt;/Amend&gt;</w:t>
      </w:r>
    </w:p>
    <w:p w14:paraId="7885E91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711</w:t>
      </w:r>
      <w:r w:rsidRPr="00AF7F4E">
        <w:rPr>
          <w:rStyle w:val="HideTWBExt"/>
          <w:color w:val="auto"/>
        </w:rPr>
        <w:t>&lt;/NumAm&gt;</w:t>
      </w:r>
    </w:p>
    <w:p w14:paraId="444CA81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Cecilia Strada, Diana Riba i Giner</w:t>
      </w:r>
      <w:r w:rsidRPr="00AF7F4E">
        <w:rPr>
          <w:rStyle w:val="HideTWBExt"/>
          <w:b w:val="0"/>
          <w:color w:val="auto"/>
        </w:rPr>
        <w:t>&lt;/Members&gt;</w:t>
      </w:r>
    </w:p>
    <w:p w14:paraId="4BD98127" w14:textId="77777777" w:rsidR="0013690C" w:rsidRPr="00AF7F4E" w:rsidRDefault="0013690C" w:rsidP="0013690C">
      <w:pPr>
        <w:pStyle w:val="NormalBold"/>
      </w:pPr>
      <w:r w:rsidRPr="00AF7F4E">
        <w:rPr>
          <w:rStyle w:val="HideTWBExt"/>
          <w:b w:val="0"/>
          <w:color w:val="auto"/>
        </w:rPr>
        <w:t>&lt;/RepeatBlock-By&gt;</w:t>
      </w:r>
    </w:p>
    <w:p w14:paraId="723C863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6F6C088" w14:textId="77777777" w:rsidR="0013690C" w:rsidRPr="00AF7F4E" w:rsidRDefault="0013690C" w:rsidP="0013690C">
      <w:pPr>
        <w:pStyle w:val="NormalBold"/>
      </w:pPr>
      <w:r w:rsidRPr="00AF7F4E">
        <w:rPr>
          <w:rStyle w:val="HideTWBExt"/>
          <w:color w:val="auto"/>
        </w:rPr>
        <w:t>&lt;Article&gt;</w:t>
      </w:r>
      <w:r w:rsidRPr="00AF7F4E">
        <w:t>Paragrafu 42b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5DDCEC9" w14:textId="77777777" w:rsidTr="00096245">
        <w:trPr>
          <w:trHeight w:hRule="exact" w:val="240"/>
          <w:jc w:val="center"/>
        </w:trPr>
        <w:tc>
          <w:tcPr>
            <w:tcW w:w="9752" w:type="dxa"/>
            <w:gridSpan w:val="2"/>
            <w:tcBorders>
              <w:top w:val="nil"/>
              <w:left w:val="nil"/>
              <w:bottom w:val="nil"/>
              <w:right w:val="nil"/>
            </w:tcBorders>
          </w:tcPr>
          <w:p w14:paraId="1344EA51" w14:textId="77777777" w:rsidR="0013690C" w:rsidRPr="00AF7F4E" w:rsidRDefault="0013690C" w:rsidP="00096245"/>
        </w:tc>
      </w:tr>
      <w:tr w:rsidR="00AF7F4E" w:rsidRPr="00AF7F4E" w14:paraId="321DA4BD" w14:textId="77777777" w:rsidTr="00096245">
        <w:trPr>
          <w:trHeight w:val="240"/>
          <w:jc w:val="center"/>
        </w:trPr>
        <w:tc>
          <w:tcPr>
            <w:tcW w:w="4876" w:type="dxa"/>
            <w:tcBorders>
              <w:top w:val="nil"/>
              <w:left w:val="nil"/>
              <w:bottom w:val="nil"/>
              <w:right w:val="nil"/>
            </w:tcBorders>
          </w:tcPr>
          <w:p w14:paraId="3952D90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A5D8E02" w14:textId="77777777" w:rsidR="0013690C" w:rsidRPr="00AF7F4E" w:rsidRDefault="0013690C" w:rsidP="00096245">
            <w:pPr>
              <w:pStyle w:val="AmColumnHeading"/>
            </w:pPr>
            <w:r w:rsidRPr="00AF7F4E">
              <w:t>Emenda</w:t>
            </w:r>
          </w:p>
        </w:tc>
      </w:tr>
      <w:tr w:rsidR="00AF7F4E" w:rsidRPr="00AF7F4E" w14:paraId="2ACA91F4" w14:textId="77777777" w:rsidTr="00096245">
        <w:trPr>
          <w:jc w:val="center"/>
        </w:trPr>
        <w:tc>
          <w:tcPr>
            <w:tcW w:w="4876" w:type="dxa"/>
            <w:tcBorders>
              <w:top w:val="nil"/>
              <w:left w:val="nil"/>
              <w:bottom w:val="nil"/>
              <w:right w:val="nil"/>
            </w:tcBorders>
          </w:tcPr>
          <w:p w14:paraId="3645C179" w14:textId="77777777" w:rsidR="0013690C" w:rsidRPr="00AF7F4E" w:rsidRDefault="0013690C" w:rsidP="00096245">
            <w:pPr>
              <w:pStyle w:val="Normal6a"/>
            </w:pPr>
          </w:p>
        </w:tc>
        <w:tc>
          <w:tcPr>
            <w:tcW w:w="4876" w:type="dxa"/>
            <w:tcBorders>
              <w:top w:val="nil"/>
              <w:left w:val="nil"/>
              <w:bottom w:val="nil"/>
              <w:right w:val="nil"/>
            </w:tcBorders>
          </w:tcPr>
          <w:p w14:paraId="2D1C1E7E" w14:textId="77777777" w:rsidR="0013690C" w:rsidRPr="00AF7F4E" w:rsidRDefault="0013690C" w:rsidP="00096245">
            <w:pPr>
              <w:pStyle w:val="Normal6a"/>
            </w:pPr>
            <w:r w:rsidRPr="00AF7F4E">
              <w:rPr>
                <w:b/>
                <w:i/>
              </w:rPr>
              <w:t>42b.</w:t>
            </w:r>
            <w:r w:rsidRPr="00AF7F4E">
              <w:tab/>
            </w:r>
            <w:r w:rsidRPr="00AF7F4E">
              <w:rPr>
                <w:b/>
                <w:i/>
              </w:rPr>
              <w:t>Iħeġġeġ lill-Kummissjoni tintroduċi pilastru ġdid fir-rapport annwali dwar l-istat tad-dritt li jiffoka fuq il-ġlieda kontra kull forma ta’ diskriminazzjoni u mibegħda;</w:t>
            </w:r>
          </w:p>
        </w:tc>
      </w:tr>
    </w:tbl>
    <w:p w14:paraId="384E10B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5E4E6FF" w14:textId="77777777" w:rsidR="0013690C" w:rsidRPr="00AF7F4E" w:rsidRDefault="0013690C" w:rsidP="0013690C">
      <w:r w:rsidRPr="00AF7F4E">
        <w:rPr>
          <w:rStyle w:val="HideTWBExt"/>
          <w:color w:val="auto"/>
        </w:rPr>
        <w:t>&lt;/Amend&gt;</w:t>
      </w:r>
    </w:p>
    <w:p w14:paraId="597E914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712</w:t>
      </w:r>
      <w:r w:rsidRPr="00AF7F4E">
        <w:rPr>
          <w:rStyle w:val="HideTWBExt"/>
          <w:color w:val="auto"/>
        </w:rPr>
        <w:t>&lt;/NumAm&gt;</w:t>
      </w:r>
    </w:p>
    <w:p w14:paraId="679896C0"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63DC3FE8" w14:textId="77777777" w:rsidR="0013690C" w:rsidRPr="00AF7F4E" w:rsidRDefault="0013690C" w:rsidP="0013690C">
      <w:pPr>
        <w:pStyle w:val="NormalBold"/>
      </w:pPr>
      <w:r w:rsidRPr="00AF7F4E">
        <w:rPr>
          <w:rStyle w:val="HideTWBExt"/>
          <w:b w:val="0"/>
          <w:color w:val="auto"/>
        </w:rPr>
        <w:t>&lt;/RepeatBlock-By&gt;</w:t>
      </w:r>
    </w:p>
    <w:p w14:paraId="138C804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022B55C" w14:textId="77777777" w:rsidR="0013690C" w:rsidRPr="00AF7F4E" w:rsidRDefault="0013690C" w:rsidP="0013690C">
      <w:pPr>
        <w:pStyle w:val="NormalBold"/>
      </w:pPr>
      <w:r w:rsidRPr="00AF7F4E">
        <w:rPr>
          <w:rStyle w:val="HideTWBExt"/>
          <w:color w:val="auto"/>
        </w:rPr>
        <w:t>&lt;Article&gt;</w:t>
      </w:r>
      <w:r w:rsidRPr="00AF7F4E">
        <w:t>Paragrafu 42c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91186FA" w14:textId="77777777" w:rsidTr="00096245">
        <w:trPr>
          <w:trHeight w:hRule="exact" w:val="240"/>
          <w:jc w:val="center"/>
        </w:trPr>
        <w:tc>
          <w:tcPr>
            <w:tcW w:w="9752" w:type="dxa"/>
            <w:gridSpan w:val="2"/>
            <w:tcBorders>
              <w:top w:val="nil"/>
              <w:left w:val="nil"/>
              <w:bottom w:val="nil"/>
              <w:right w:val="nil"/>
            </w:tcBorders>
          </w:tcPr>
          <w:p w14:paraId="1E94446B" w14:textId="77777777" w:rsidR="0013690C" w:rsidRPr="00AF7F4E" w:rsidRDefault="0013690C" w:rsidP="00096245"/>
        </w:tc>
      </w:tr>
      <w:tr w:rsidR="00AF7F4E" w:rsidRPr="00AF7F4E" w14:paraId="3CAB92A6" w14:textId="77777777" w:rsidTr="00096245">
        <w:trPr>
          <w:trHeight w:val="240"/>
          <w:jc w:val="center"/>
        </w:trPr>
        <w:tc>
          <w:tcPr>
            <w:tcW w:w="4876" w:type="dxa"/>
            <w:tcBorders>
              <w:top w:val="nil"/>
              <w:left w:val="nil"/>
              <w:bottom w:val="nil"/>
              <w:right w:val="nil"/>
            </w:tcBorders>
          </w:tcPr>
          <w:p w14:paraId="7073F0F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EF62BC" w14:textId="77777777" w:rsidR="0013690C" w:rsidRPr="00AF7F4E" w:rsidRDefault="0013690C" w:rsidP="00096245">
            <w:pPr>
              <w:pStyle w:val="AmColumnHeading"/>
            </w:pPr>
            <w:r w:rsidRPr="00AF7F4E">
              <w:t>Emenda</w:t>
            </w:r>
          </w:p>
        </w:tc>
      </w:tr>
      <w:tr w:rsidR="00AF7F4E" w:rsidRPr="00AF7F4E" w14:paraId="69D34FC9" w14:textId="77777777" w:rsidTr="00096245">
        <w:trPr>
          <w:jc w:val="center"/>
        </w:trPr>
        <w:tc>
          <w:tcPr>
            <w:tcW w:w="4876" w:type="dxa"/>
            <w:tcBorders>
              <w:top w:val="nil"/>
              <w:left w:val="nil"/>
              <w:bottom w:val="nil"/>
              <w:right w:val="nil"/>
            </w:tcBorders>
          </w:tcPr>
          <w:p w14:paraId="1D25C7AB" w14:textId="77777777" w:rsidR="0013690C" w:rsidRPr="00AF7F4E" w:rsidRDefault="0013690C" w:rsidP="00096245">
            <w:pPr>
              <w:pStyle w:val="Normal6a"/>
            </w:pPr>
          </w:p>
        </w:tc>
        <w:tc>
          <w:tcPr>
            <w:tcW w:w="4876" w:type="dxa"/>
            <w:tcBorders>
              <w:top w:val="nil"/>
              <w:left w:val="nil"/>
              <w:bottom w:val="nil"/>
              <w:right w:val="nil"/>
            </w:tcBorders>
          </w:tcPr>
          <w:p w14:paraId="4D69AB09" w14:textId="77777777" w:rsidR="0013690C" w:rsidRPr="00AF7F4E" w:rsidRDefault="0013690C" w:rsidP="00096245">
            <w:pPr>
              <w:pStyle w:val="Normal6a"/>
            </w:pPr>
            <w:r w:rsidRPr="00AF7F4E">
              <w:rPr>
                <w:b/>
                <w:i/>
              </w:rPr>
              <w:t>42c.</w:t>
            </w:r>
            <w:r w:rsidRPr="00AF7F4E">
              <w:tab/>
            </w:r>
            <w:r w:rsidRPr="00AF7F4E">
              <w:rPr>
                <w:b/>
                <w:i/>
              </w:rPr>
              <w:t>Jisħaq fuq ir-rwol essenzjali tal-awtoritajiet lokali u reġjonali u l-kontribut tagħhom għall-funzjonament tad-demokrazija u l-istituzzjonijiet demokratiċi bħala parti mis-sistema usa’ ta’ kontrokontrolli li jirfdu l-istat tad-dritt; jirrikonoxxi li l-awtoritajiet lokali u reġjonali jinsabu fuq quddiem nett, u qed jiffaċċjaw direttament sfidi u kwistjonijiet li jistgħu jaffettwaw il-proċeduri tal-istat tad-dritt u, konsegwentement, l-</w:t>
            </w:r>
            <w:r w:rsidRPr="00AF7F4E">
              <w:rPr>
                <w:b/>
                <w:i/>
              </w:rPr>
              <w:lastRenderedPageBreak/>
              <w:t>infurzabbiltà tad-drittijiet fundamentali f’ħafna oqsma ta’ kuljum;</w:t>
            </w:r>
          </w:p>
        </w:tc>
      </w:tr>
    </w:tbl>
    <w:p w14:paraId="6AA8B1D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4BBDE3F" w14:textId="77777777" w:rsidR="0013690C" w:rsidRPr="00AF7F4E" w:rsidRDefault="0013690C" w:rsidP="0013690C">
      <w:r w:rsidRPr="00AF7F4E">
        <w:rPr>
          <w:rStyle w:val="HideTWBExt"/>
          <w:color w:val="auto"/>
        </w:rPr>
        <w:t>&lt;/Amend&gt;</w:t>
      </w:r>
    </w:p>
    <w:p w14:paraId="1649FFD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713</w:t>
      </w:r>
      <w:r w:rsidRPr="00AF7F4E">
        <w:rPr>
          <w:rStyle w:val="HideTWBExt"/>
          <w:color w:val="auto"/>
        </w:rPr>
        <w:t>&lt;/NumAm&gt;</w:t>
      </w:r>
    </w:p>
    <w:p w14:paraId="2FE9871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2CF16ED4" w14:textId="77777777" w:rsidR="0013690C" w:rsidRPr="00AF7F4E" w:rsidRDefault="0013690C" w:rsidP="0013690C">
      <w:pPr>
        <w:pStyle w:val="NormalBold"/>
      </w:pPr>
      <w:r w:rsidRPr="00AF7F4E">
        <w:rPr>
          <w:rStyle w:val="HideTWBExt"/>
          <w:b w:val="0"/>
          <w:color w:val="auto"/>
        </w:rPr>
        <w:t>&lt;/RepeatBlock-By&gt;</w:t>
      </w:r>
    </w:p>
    <w:p w14:paraId="4535883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B69D16" w14:textId="77777777" w:rsidR="0013690C" w:rsidRPr="00AF7F4E" w:rsidRDefault="0013690C" w:rsidP="0013690C">
      <w:pPr>
        <w:pStyle w:val="NormalBold"/>
      </w:pPr>
      <w:r w:rsidRPr="00AF7F4E">
        <w:rPr>
          <w:rStyle w:val="HideTWBExt"/>
          <w:color w:val="auto"/>
        </w:rPr>
        <w:t>&lt;Article&gt;</w:t>
      </w:r>
      <w:r w:rsidRPr="00AF7F4E">
        <w:t>Paragrafu 42c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3A4499C" w14:textId="77777777" w:rsidTr="00096245">
        <w:trPr>
          <w:trHeight w:hRule="exact" w:val="240"/>
          <w:jc w:val="center"/>
        </w:trPr>
        <w:tc>
          <w:tcPr>
            <w:tcW w:w="9752" w:type="dxa"/>
            <w:gridSpan w:val="2"/>
            <w:tcBorders>
              <w:top w:val="nil"/>
              <w:left w:val="nil"/>
              <w:bottom w:val="nil"/>
              <w:right w:val="nil"/>
            </w:tcBorders>
          </w:tcPr>
          <w:p w14:paraId="45B5344D" w14:textId="77777777" w:rsidR="0013690C" w:rsidRPr="00AF7F4E" w:rsidRDefault="0013690C" w:rsidP="00096245"/>
        </w:tc>
      </w:tr>
      <w:tr w:rsidR="00AF7F4E" w:rsidRPr="00AF7F4E" w14:paraId="1014A788" w14:textId="77777777" w:rsidTr="00096245">
        <w:trPr>
          <w:trHeight w:val="240"/>
          <w:jc w:val="center"/>
        </w:trPr>
        <w:tc>
          <w:tcPr>
            <w:tcW w:w="4876" w:type="dxa"/>
            <w:tcBorders>
              <w:top w:val="nil"/>
              <w:left w:val="nil"/>
              <w:bottom w:val="nil"/>
              <w:right w:val="nil"/>
            </w:tcBorders>
          </w:tcPr>
          <w:p w14:paraId="60A8C52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59F6C90" w14:textId="77777777" w:rsidR="0013690C" w:rsidRPr="00AF7F4E" w:rsidRDefault="0013690C" w:rsidP="00096245">
            <w:pPr>
              <w:pStyle w:val="AmColumnHeading"/>
            </w:pPr>
            <w:r w:rsidRPr="00AF7F4E">
              <w:t>Emenda</w:t>
            </w:r>
          </w:p>
        </w:tc>
      </w:tr>
      <w:tr w:rsidR="00AF7F4E" w:rsidRPr="00AF7F4E" w14:paraId="6A390F43" w14:textId="77777777" w:rsidTr="00096245">
        <w:trPr>
          <w:jc w:val="center"/>
        </w:trPr>
        <w:tc>
          <w:tcPr>
            <w:tcW w:w="4876" w:type="dxa"/>
            <w:tcBorders>
              <w:top w:val="nil"/>
              <w:left w:val="nil"/>
              <w:bottom w:val="nil"/>
              <w:right w:val="nil"/>
            </w:tcBorders>
          </w:tcPr>
          <w:p w14:paraId="036BD05F" w14:textId="77777777" w:rsidR="0013690C" w:rsidRPr="00AF7F4E" w:rsidRDefault="0013690C" w:rsidP="00096245">
            <w:pPr>
              <w:pStyle w:val="Normal6a"/>
            </w:pPr>
          </w:p>
        </w:tc>
        <w:tc>
          <w:tcPr>
            <w:tcW w:w="4876" w:type="dxa"/>
            <w:tcBorders>
              <w:top w:val="nil"/>
              <w:left w:val="nil"/>
              <w:bottom w:val="nil"/>
              <w:right w:val="nil"/>
            </w:tcBorders>
          </w:tcPr>
          <w:p w14:paraId="5A257652" w14:textId="77777777" w:rsidR="0013690C" w:rsidRPr="00AF7F4E" w:rsidRDefault="0013690C" w:rsidP="00096245">
            <w:pPr>
              <w:pStyle w:val="Normal6a"/>
            </w:pPr>
            <w:r w:rsidRPr="00AF7F4E">
              <w:rPr>
                <w:b/>
                <w:i/>
              </w:rPr>
              <w:t>42c.</w:t>
            </w:r>
            <w:r w:rsidRPr="00AF7F4E">
              <w:tab/>
            </w:r>
            <w:r w:rsidRPr="00AF7F4E">
              <w:rPr>
                <w:b/>
                <w:i/>
              </w:rPr>
              <w:t>Jinnota bi tħassib li l-proporzjon ta’ rakkomandazzjonijiet ikklassifikati bħala implimentati bis-sħiħ kompla jonqos, u niżel minn 11 % fl-2023 għal 6 % kemm fl-2024 kif ukoll fl-2025; jenfasizza li fl-2025 disa’ rakkomandazzjonijiet biss tqiesu implimentati bis-sħiħ, ċifra li turi staġnar inkwetanti fis-segwitu tal-Istati Membri;</w:t>
            </w:r>
          </w:p>
        </w:tc>
      </w:tr>
    </w:tbl>
    <w:p w14:paraId="2A0B77A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4F8F963" w14:textId="77777777" w:rsidR="0013690C" w:rsidRPr="00AF7F4E" w:rsidRDefault="0013690C" w:rsidP="0013690C">
      <w:r w:rsidRPr="00AF7F4E">
        <w:rPr>
          <w:rStyle w:val="HideTWBExt"/>
          <w:color w:val="auto"/>
        </w:rPr>
        <w:t>&lt;/Amend&gt;</w:t>
      </w:r>
    </w:p>
    <w:p w14:paraId="2E8410A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714</w:t>
      </w:r>
      <w:r w:rsidRPr="00AF7F4E">
        <w:rPr>
          <w:rStyle w:val="HideTWBExt"/>
          <w:color w:val="auto"/>
        </w:rPr>
        <w:t>&lt;/NumAm&gt;</w:t>
      </w:r>
    </w:p>
    <w:p w14:paraId="1B7F874D"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w:t>
      </w:r>
      <w:r w:rsidRPr="00AF7F4E">
        <w:rPr>
          <w:rStyle w:val="HideTWBExt"/>
          <w:b w:val="0"/>
          <w:color w:val="auto"/>
        </w:rPr>
        <w:t>&lt;/Members&gt;</w:t>
      </w:r>
    </w:p>
    <w:p w14:paraId="06764408" w14:textId="77777777" w:rsidR="0013690C" w:rsidRPr="00AF7F4E" w:rsidRDefault="0013690C" w:rsidP="0013690C">
      <w:pPr>
        <w:pStyle w:val="NormalBold"/>
      </w:pPr>
      <w:r w:rsidRPr="00AF7F4E">
        <w:rPr>
          <w:rStyle w:val="HideTWBExt"/>
          <w:b w:val="0"/>
          <w:color w:val="auto"/>
        </w:rPr>
        <w:t>&lt;/RepeatBlock-By&gt;</w:t>
      </w:r>
    </w:p>
    <w:p w14:paraId="021C9D1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EC2EE9F" w14:textId="77777777" w:rsidR="0013690C" w:rsidRPr="00AF7F4E" w:rsidRDefault="0013690C" w:rsidP="0013690C">
      <w:pPr>
        <w:pStyle w:val="NormalBold"/>
      </w:pPr>
      <w:r w:rsidRPr="00AF7F4E">
        <w:rPr>
          <w:rStyle w:val="HideTWBExt"/>
          <w:color w:val="auto"/>
        </w:rPr>
        <w:t>&lt;Article&gt;</w:t>
      </w:r>
      <w:r w:rsidRPr="00AF7F4E">
        <w:t>Paragrafu 42d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6DA2DD2" w14:textId="77777777" w:rsidTr="00096245">
        <w:trPr>
          <w:trHeight w:hRule="exact" w:val="240"/>
          <w:jc w:val="center"/>
        </w:trPr>
        <w:tc>
          <w:tcPr>
            <w:tcW w:w="9752" w:type="dxa"/>
            <w:gridSpan w:val="2"/>
            <w:tcBorders>
              <w:top w:val="nil"/>
              <w:left w:val="nil"/>
              <w:bottom w:val="nil"/>
              <w:right w:val="nil"/>
            </w:tcBorders>
          </w:tcPr>
          <w:p w14:paraId="374901E3" w14:textId="77777777" w:rsidR="0013690C" w:rsidRPr="00AF7F4E" w:rsidRDefault="0013690C" w:rsidP="00096245"/>
        </w:tc>
      </w:tr>
      <w:tr w:rsidR="00AF7F4E" w:rsidRPr="00AF7F4E" w14:paraId="2E66EFB4" w14:textId="77777777" w:rsidTr="00096245">
        <w:trPr>
          <w:trHeight w:val="240"/>
          <w:jc w:val="center"/>
        </w:trPr>
        <w:tc>
          <w:tcPr>
            <w:tcW w:w="4876" w:type="dxa"/>
            <w:tcBorders>
              <w:top w:val="nil"/>
              <w:left w:val="nil"/>
              <w:bottom w:val="nil"/>
              <w:right w:val="nil"/>
            </w:tcBorders>
          </w:tcPr>
          <w:p w14:paraId="7B1C884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A53ECD" w14:textId="77777777" w:rsidR="0013690C" w:rsidRPr="00AF7F4E" w:rsidRDefault="0013690C" w:rsidP="00096245">
            <w:pPr>
              <w:pStyle w:val="AmColumnHeading"/>
            </w:pPr>
            <w:r w:rsidRPr="00AF7F4E">
              <w:t>Emenda</w:t>
            </w:r>
          </w:p>
        </w:tc>
      </w:tr>
      <w:tr w:rsidR="00AF7F4E" w:rsidRPr="00AF7F4E" w14:paraId="178D6744" w14:textId="77777777" w:rsidTr="00096245">
        <w:trPr>
          <w:jc w:val="center"/>
        </w:trPr>
        <w:tc>
          <w:tcPr>
            <w:tcW w:w="4876" w:type="dxa"/>
            <w:tcBorders>
              <w:top w:val="nil"/>
              <w:left w:val="nil"/>
              <w:bottom w:val="nil"/>
              <w:right w:val="nil"/>
            </w:tcBorders>
          </w:tcPr>
          <w:p w14:paraId="3E068CD4" w14:textId="77777777" w:rsidR="0013690C" w:rsidRPr="00AF7F4E" w:rsidRDefault="0013690C" w:rsidP="00096245">
            <w:pPr>
              <w:pStyle w:val="Normal6a"/>
            </w:pPr>
          </w:p>
        </w:tc>
        <w:tc>
          <w:tcPr>
            <w:tcW w:w="4876" w:type="dxa"/>
            <w:tcBorders>
              <w:top w:val="nil"/>
              <w:left w:val="nil"/>
              <w:bottom w:val="nil"/>
              <w:right w:val="nil"/>
            </w:tcBorders>
          </w:tcPr>
          <w:p w14:paraId="1C5582F3" w14:textId="77777777" w:rsidR="0013690C" w:rsidRPr="00AF7F4E" w:rsidRDefault="0013690C" w:rsidP="00096245">
            <w:pPr>
              <w:pStyle w:val="Normal6a"/>
            </w:pPr>
            <w:r w:rsidRPr="00AF7F4E">
              <w:rPr>
                <w:b/>
                <w:i/>
              </w:rPr>
              <w:t>42d.</w:t>
            </w:r>
            <w:r w:rsidRPr="00AF7F4E">
              <w:tab/>
            </w:r>
            <w:r w:rsidRPr="00AF7F4E">
              <w:rPr>
                <w:b/>
                <w:i/>
              </w:rPr>
              <w:t>Jinnota li d-distribuzzjoni tar-rakkomandazzjonijiet fil-pilastri differenti tar-Rapport dwar l-Istat tad-Dritt għadha irregolari, b’xi oqsma bħal-libertà u l-kontrokontrolli tal-media jirċievu komparattivament anqas attenzjoni minkejja sfidi persistenti u ddokumentati sew; jisħaq li hemm riskju li dan l-</w:t>
            </w:r>
            <w:r w:rsidRPr="00AF7F4E">
              <w:rPr>
                <w:b/>
                <w:i/>
              </w:rPr>
              <w:lastRenderedPageBreak/>
              <w:t>iżbilanċ jinjora d-dgħufijiet strutturali li huma essenzjali għas-saħħa tas-sistemi demokratiċi, inklużi l-ispazju ċiviku u d-drittijiet fundamentali; jistieden lill-Kummissjoni tadotta approċċ aktar komprensiv u bbilanċjat fil-pilastri kollha biex tiżgura li n-nuqqasijiet f’kull qasam jiġu identifikati u indirizzati b’mod adegwat;</w:t>
            </w:r>
          </w:p>
        </w:tc>
      </w:tr>
    </w:tbl>
    <w:p w14:paraId="26BF5E0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6868FC7" w14:textId="77777777" w:rsidR="0013690C" w:rsidRPr="00AF7F4E" w:rsidRDefault="0013690C" w:rsidP="0013690C">
      <w:r w:rsidRPr="00AF7F4E">
        <w:rPr>
          <w:rStyle w:val="HideTWBExt"/>
          <w:color w:val="auto"/>
        </w:rPr>
        <w:t>&lt;/Amend&gt;</w:t>
      </w:r>
    </w:p>
    <w:p w14:paraId="4346945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715</w:t>
      </w:r>
      <w:r w:rsidRPr="00AF7F4E">
        <w:rPr>
          <w:rStyle w:val="HideTWBExt"/>
          <w:color w:val="auto"/>
        </w:rPr>
        <w:t>&lt;/NumAm&gt;</w:t>
      </w:r>
    </w:p>
    <w:p w14:paraId="05B5BFA6"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28860851" w14:textId="77777777" w:rsidR="0013690C" w:rsidRPr="00AF7F4E" w:rsidRDefault="0013690C" w:rsidP="0013690C">
      <w:pPr>
        <w:pStyle w:val="NormalBold"/>
      </w:pPr>
      <w:r w:rsidRPr="00AF7F4E">
        <w:rPr>
          <w:rStyle w:val="HideTWBExt"/>
          <w:b w:val="0"/>
          <w:color w:val="auto"/>
        </w:rPr>
        <w:t>&lt;/RepeatBlock-By&gt;</w:t>
      </w:r>
    </w:p>
    <w:p w14:paraId="38F9CA1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1C9C252" w14:textId="77777777" w:rsidR="0013690C" w:rsidRPr="00AF7F4E" w:rsidRDefault="0013690C" w:rsidP="0013690C">
      <w:pPr>
        <w:pStyle w:val="NormalBold"/>
      </w:pPr>
      <w:r w:rsidRPr="00AF7F4E">
        <w:rPr>
          <w:rStyle w:val="HideTWBExt"/>
          <w:color w:val="auto"/>
        </w:rPr>
        <w:t>&lt;Article&gt;</w:t>
      </w:r>
      <w:r w:rsidRPr="00AF7F4E">
        <w:t>Paragrafu 42e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021C53" w14:textId="77777777" w:rsidTr="00096245">
        <w:trPr>
          <w:trHeight w:hRule="exact" w:val="240"/>
          <w:jc w:val="center"/>
        </w:trPr>
        <w:tc>
          <w:tcPr>
            <w:tcW w:w="9752" w:type="dxa"/>
            <w:gridSpan w:val="2"/>
            <w:tcBorders>
              <w:top w:val="nil"/>
              <w:left w:val="nil"/>
              <w:bottom w:val="nil"/>
              <w:right w:val="nil"/>
            </w:tcBorders>
          </w:tcPr>
          <w:p w14:paraId="14309CF5" w14:textId="77777777" w:rsidR="0013690C" w:rsidRPr="00AF7F4E" w:rsidRDefault="0013690C" w:rsidP="00096245"/>
        </w:tc>
      </w:tr>
      <w:tr w:rsidR="00AF7F4E" w:rsidRPr="00AF7F4E" w14:paraId="0C6933E6" w14:textId="77777777" w:rsidTr="00096245">
        <w:trPr>
          <w:trHeight w:val="240"/>
          <w:jc w:val="center"/>
        </w:trPr>
        <w:tc>
          <w:tcPr>
            <w:tcW w:w="4876" w:type="dxa"/>
            <w:tcBorders>
              <w:top w:val="nil"/>
              <w:left w:val="nil"/>
              <w:bottom w:val="nil"/>
              <w:right w:val="nil"/>
            </w:tcBorders>
          </w:tcPr>
          <w:p w14:paraId="7405744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4A45EC" w14:textId="77777777" w:rsidR="0013690C" w:rsidRPr="00AF7F4E" w:rsidRDefault="0013690C" w:rsidP="00096245">
            <w:pPr>
              <w:pStyle w:val="AmColumnHeading"/>
            </w:pPr>
            <w:r w:rsidRPr="00AF7F4E">
              <w:t>Emenda</w:t>
            </w:r>
          </w:p>
        </w:tc>
      </w:tr>
      <w:tr w:rsidR="00AF7F4E" w:rsidRPr="00AF7F4E" w14:paraId="7BD10681" w14:textId="77777777" w:rsidTr="00096245">
        <w:trPr>
          <w:jc w:val="center"/>
        </w:trPr>
        <w:tc>
          <w:tcPr>
            <w:tcW w:w="4876" w:type="dxa"/>
            <w:tcBorders>
              <w:top w:val="nil"/>
              <w:left w:val="nil"/>
              <w:bottom w:val="nil"/>
              <w:right w:val="nil"/>
            </w:tcBorders>
          </w:tcPr>
          <w:p w14:paraId="3AF8A4C5" w14:textId="77777777" w:rsidR="0013690C" w:rsidRPr="00AF7F4E" w:rsidRDefault="0013690C" w:rsidP="00096245">
            <w:pPr>
              <w:pStyle w:val="Normal6a"/>
            </w:pPr>
          </w:p>
        </w:tc>
        <w:tc>
          <w:tcPr>
            <w:tcW w:w="4876" w:type="dxa"/>
            <w:tcBorders>
              <w:top w:val="nil"/>
              <w:left w:val="nil"/>
              <w:bottom w:val="nil"/>
              <w:right w:val="nil"/>
            </w:tcBorders>
          </w:tcPr>
          <w:p w14:paraId="6FD5E577" w14:textId="77777777" w:rsidR="0013690C" w:rsidRPr="00AF7F4E" w:rsidRDefault="0013690C" w:rsidP="00096245">
            <w:pPr>
              <w:pStyle w:val="Normal6a"/>
            </w:pPr>
            <w:r w:rsidRPr="00AF7F4E">
              <w:rPr>
                <w:b/>
                <w:i/>
              </w:rPr>
              <w:t>42e.</w:t>
            </w:r>
            <w:r w:rsidRPr="00AF7F4E">
              <w:tab/>
            </w:r>
            <w:r w:rsidRPr="00AF7F4E">
              <w:rPr>
                <w:b/>
                <w:i/>
              </w:rPr>
              <w:t>Jinnota li filwaqt li r-Rapport dwar l-Istat tad-Dritt jidentifika firxa wiesgħa ta’ tħassib, il-Kummissjoni ma taqlibx b’mod konsistenti dawn is-sejbiet f’rakkomandazzjonijiet korrispondenti; jisħaq li l-inkonsistenzi jinħolqu wkoll meta kwistjonijiet simili jiġu ttrattati b’mod differenti madwar l-Istati Membri, b’xi wħud jirċievu rakkomandazzjonijiet dwar kwistjoni partikolari filwaqt li oħrajn jiffaċċjaw nuqqasijiet komparabbli jew saħansitra aktar serji ma jagħmlux dan;</w:t>
            </w:r>
          </w:p>
        </w:tc>
      </w:tr>
    </w:tbl>
    <w:p w14:paraId="1CF381DF"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4C9F6FE" w14:textId="77777777" w:rsidR="0013690C" w:rsidRPr="00AF7F4E" w:rsidRDefault="0013690C" w:rsidP="0013690C">
      <w:r w:rsidRPr="00AF7F4E">
        <w:rPr>
          <w:rStyle w:val="HideTWBExt"/>
          <w:color w:val="auto"/>
        </w:rPr>
        <w:t>&lt;/Amend&gt;</w:t>
      </w:r>
    </w:p>
    <w:p w14:paraId="131543D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716</w:t>
      </w:r>
      <w:r w:rsidRPr="00AF7F4E">
        <w:rPr>
          <w:rStyle w:val="HideTWBExt"/>
          <w:color w:val="auto"/>
        </w:rPr>
        <w:t>&lt;/NumAm&gt;</w:t>
      </w:r>
    </w:p>
    <w:p w14:paraId="31D87994"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58BD00E0" w14:textId="77777777" w:rsidR="0013690C" w:rsidRPr="00AF7F4E" w:rsidRDefault="0013690C" w:rsidP="0013690C">
      <w:pPr>
        <w:pStyle w:val="NormalBold"/>
      </w:pPr>
      <w:r w:rsidRPr="00AF7F4E">
        <w:rPr>
          <w:rStyle w:val="HideTWBExt"/>
          <w:b w:val="0"/>
          <w:color w:val="auto"/>
        </w:rPr>
        <w:t>&lt;/RepeatBlock-By&gt;</w:t>
      </w:r>
    </w:p>
    <w:p w14:paraId="65D7709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507E558" w14:textId="77777777" w:rsidR="0013690C" w:rsidRPr="00AF7F4E" w:rsidRDefault="0013690C" w:rsidP="0013690C">
      <w:pPr>
        <w:pStyle w:val="NormalBold"/>
      </w:pPr>
      <w:r w:rsidRPr="00AF7F4E">
        <w:rPr>
          <w:rStyle w:val="HideTWBExt"/>
          <w:color w:val="auto"/>
        </w:rPr>
        <w:t>&lt;Article&gt;</w:t>
      </w:r>
      <w:r w:rsidRPr="00AF7F4E">
        <w:t>Paragrafu 42f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F0DA45" w14:textId="77777777" w:rsidTr="00096245">
        <w:trPr>
          <w:trHeight w:hRule="exact" w:val="240"/>
          <w:jc w:val="center"/>
        </w:trPr>
        <w:tc>
          <w:tcPr>
            <w:tcW w:w="9752" w:type="dxa"/>
            <w:gridSpan w:val="2"/>
            <w:tcBorders>
              <w:top w:val="nil"/>
              <w:left w:val="nil"/>
              <w:bottom w:val="nil"/>
              <w:right w:val="nil"/>
            </w:tcBorders>
          </w:tcPr>
          <w:p w14:paraId="6AF61E2F" w14:textId="77777777" w:rsidR="0013690C" w:rsidRPr="00AF7F4E" w:rsidRDefault="0013690C" w:rsidP="00096245"/>
        </w:tc>
      </w:tr>
      <w:tr w:rsidR="00AF7F4E" w:rsidRPr="00AF7F4E" w14:paraId="4A651BAF" w14:textId="77777777" w:rsidTr="00096245">
        <w:trPr>
          <w:trHeight w:val="240"/>
          <w:jc w:val="center"/>
        </w:trPr>
        <w:tc>
          <w:tcPr>
            <w:tcW w:w="4876" w:type="dxa"/>
            <w:tcBorders>
              <w:top w:val="nil"/>
              <w:left w:val="nil"/>
              <w:bottom w:val="nil"/>
              <w:right w:val="nil"/>
            </w:tcBorders>
          </w:tcPr>
          <w:p w14:paraId="78F28A2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AB6C44" w14:textId="77777777" w:rsidR="0013690C" w:rsidRPr="00AF7F4E" w:rsidRDefault="0013690C" w:rsidP="00096245">
            <w:pPr>
              <w:pStyle w:val="AmColumnHeading"/>
            </w:pPr>
            <w:r w:rsidRPr="00AF7F4E">
              <w:t>Emenda</w:t>
            </w:r>
          </w:p>
        </w:tc>
      </w:tr>
      <w:tr w:rsidR="00AF7F4E" w:rsidRPr="00AF7F4E" w14:paraId="33520055" w14:textId="77777777" w:rsidTr="00096245">
        <w:trPr>
          <w:jc w:val="center"/>
        </w:trPr>
        <w:tc>
          <w:tcPr>
            <w:tcW w:w="4876" w:type="dxa"/>
            <w:tcBorders>
              <w:top w:val="nil"/>
              <w:left w:val="nil"/>
              <w:bottom w:val="nil"/>
              <w:right w:val="nil"/>
            </w:tcBorders>
          </w:tcPr>
          <w:p w14:paraId="23E3DE25" w14:textId="77777777" w:rsidR="0013690C" w:rsidRPr="00AF7F4E" w:rsidRDefault="0013690C" w:rsidP="00096245">
            <w:pPr>
              <w:pStyle w:val="Normal6a"/>
            </w:pPr>
          </w:p>
        </w:tc>
        <w:tc>
          <w:tcPr>
            <w:tcW w:w="4876" w:type="dxa"/>
            <w:tcBorders>
              <w:top w:val="nil"/>
              <w:left w:val="nil"/>
              <w:bottom w:val="nil"/>
              <w:right w:val="nil"/>
            </w:tcBorders>
          </w:tcPr>
          <w:p w14:paraId="77CDF58C" w14:textId="77777777" w:rsidR="0013690C" w:rsidRPr="00AF7F4E" w:rsidRDefault="0013690C" w:rsidP="00096245">
            <w:pPr>
              <w:pStyle w:val="Normal6a"/>
            </w:pPr>
            <w:r w:rsidRPr="00AF7F4E">
              <w:rPr>
                <w:b/>
                <w:i/>
              </w:rPr>
              <w:t>42f.</w:t>
            </w:r>
            <w:r w:rsidRPr="00AF7F4E">
              <w:tab/>
            </w:r>
            <w:r w:rsidRPr="00AF7F4E">
              <w:rPr>
                <w:b/>
                <w:i/>
              </w:rPr>
              <w:t>Ifakkar li, skont il-metodoloġija tal-Kummissjoni stess għat-tħejjija tar-Rapport Annwali dwar l-Istat tad-Dritt, ir-rakkomandazzjonijiet għandhom ikunu proporzjonati għall-isfidi identifikati, speċifiċi biżżejjed biex jippermettu segwitu konkret u azzjonabbli mill-Istati Membri, u vvalutati f’edizzjonijiet sussegwenti tar-Rapport; jinnota, madankollu, li filwaqt li kull ċiklu annwali jinkludi evalwazzjoni tal-progress li sar mis-sena preċedenti, ma hemm l-ebda valutazzjoni sistematika tas-segwitu mogħti għar-rakkomandazzjonijiet maħruġa mill-2022; josserva bi tħassib li din il-prattika ma tirriflettix bis-sħiħ l-impenji metodoloġiċi ddikjarati tal-Kummissjoni; jissottolinja li applikazzjoni aktar konsistenti tal-approċċ tiegħu stess - b’mod partikolari billi jindika rakkomandazzjonijiet li jibqgħu mhux solvuti matul diversi ċikli - ittejjeb it-trasparenza, il-preċiżjoni u l-kredibbiltà tal-qafas ta’ monitoraġġ;</w:t>
            </w:r>
          </w:p>
        </w:tc>
      </w:tr>
    </w:tbl>
    <w:p w14:paraId="6BE39C1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5E8D935" w14:textId="77777777" w:rsidR="0013690C" w:rsidRPr="00AF7F4E" w:rsidRDefault="0013690C" w:rsidP="0013690C">
      <w:r w:rsidRPr="00AF7F4E">
        <w:rPr>
          <w:rStyle w:val="HideTWBExt"/>
          <w:color w:val="auto"/>
        </w:rPr>
        <w:t>&lt;/Amend&gt;</w:t>
      </w:r>
    </w:p>
    <w:p w14:paraId="20E1839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717</w:t>
      </w:r>
      <w:r w:rsidRPr="00AF7F4E">
        <w:rPr>
          <w:rStyle w:val="HideTWBExt"/>
          <w:color w:val="auto"/>
        </w:rPr>
        <w:t>&lt;/NumAm&gt;</w:t>
      </w:r>
    </w:p>
    <w:p w14:paraId="06833B8A"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738FC943" w14:textId="77777777" w:rsidR="0013690C" w:rsidRPr="00AF7F4E" w:rsidRDefault="0013690C" w:rsidP="0013690C">
      <w:pPr>
        <w:pStyle w:val="NormalBold"/>
      </w:pPr>
      <w:r w:rsidRPr="00AF7F4E">
        <w:rPr>
          <w:rStyle w:val="HideTWBExt"/>
          <w:b w:val="0"/>
          <w:color w:val="auto"/>
        </w:rPr>
        <w:t>&lt;/RepeatBlock-By&gt;</w:t>
      </w:r>
    </w:p>
    <w:p w14:paraId="6E290F0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31FA13"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D9CCFC4" w14:textId="77777777" w:rsidTr="00096245">
        <w:trPr>
          <w:trHeight w:hRule="exact" w:val="240"/>
          <w:jc w:val="center"/>
        </w:trPr>
        <w:tc>
          <w:tcPr>
            <w:tcW w:w="9752" w:type="dxa"/>
            <w:gridSpan w:val="2"/>
            <w:tcBorders>
              <w:top w:val="nil"/>
              <w:left w:val="nil"/>
              <w:bottom w:val="nil"/>
              <w:right w:val="nil"/>
            </w:tcBorders>
          </w:tcPr>
          <w:p w14:paraId="70537AD9" w14:textId="77777777" w:rsidR="0013690C" w:rsidRPr="00AF7F4E" w:rsidRDefault="0013690C" w:rsidP="00096245"/>
        </w:tc>
      </w:tr>
      <w:tr w:rsidR="00AF7F4E" w:rsidRPr="00AF7F4E" w14:paraId="2749E6E4" w14:textId="77777777" w:rsidTr="00096245">
        <w:trPr>
          <w:trHeight w:val="240"/>
          <w:jc w:val="center"/>
        </w:trPr>
        <w:tc>
          <w:tcPr>
            <w:tcW w:w="4876" w:type="dxa"/>
            <w:tcBorders>
              <w:top w:val="nil"/>
              <w:left w:val="nil"/>
              <w:bottom w:val="nil"/>
              <w:right w:val="nil"/>
            </w:tcBorders>
          </w:tcPr>
          <w:p w14:paraId="13DB72A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4C9A849" w14:textId="77777777" w:rsidR="0013690C" w:rsidRPr="00AF7F4E" w:rsidRDefault="0013690C" w:rsidP="00096245">
            <w:pPr>
              <w:pStyle w:val="AmColumnHeading"/>
            </w:pPr>
            <w:r w:rsidRPr="00AF7F4E">
              <w:t>Emenda</w:t>
            </w:r>
          </w:p>
        </w:tc>
      </w:tr>
      <w:tr w:rsidR="00AF7F4E" w:rsidRPr="00AF7F4E" w14:paraId="00780EF6" w14:textId="77777777" w:rsidTr="00096245">
        <w:trPr>
          <w:jc w:val="center"/>
        </w:trPr>
        <w:tc>
          <w:tcPr>
            <w:tcW w:w="4876" w:type="dxa"/>
            <w:tcBorders>
              <w:top w:val="nil"/>
              <w:left w:val="nil"/>
              <w:bottom w:val="nil"/>
              <w:right w:val="nil"/>
            </w:tcBorders>
          </w:tcPr>
          <w:p w14:paraId="592B81A8" w14:textId="77777777" w:rsidR="0013690C" w:rsidRPr="00AF7F4E" w:rsidRDefault="0013690C" w:rsidP="00096245">
            <w:pPr>
              <w:pStyle w:val="Normal6a"/>
            </w:pPr>
            <w:r w:rsidRPr="00AF7F4E">
              <w:rPr>
                <w:b/>
                <w:i/>
              </w:rPr>
              <w:t>43.</w:t>
            </w:r>
            <w:r w:rsidRPr="00AF7F4E">
              <w:tab/>
            </w:r>
            <w:r w:rsidRPr="00AF7F4E">
              <w:rPr>
                <w:b/>
                <w:i/>
              </w:rPr>
              <w:t>Itenni l-istedina tiegħu lill-Kummissjoni biex tespandi l-ambitu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w:t>
            </w:r>
            <w:r w:rsidRPr="00AF7F4E">
              <w:rPr>
                <w:b/>
                <w:i/>
              </w:rPr>
              <w:lastRenderedPageBreak/>
              <w:t>dritt internazzjonali, l-elezzjonijiet ħielsa u ġusti, u l-funzjonament tal-istituzzjonijiet demokratiċi;</w:t>
            </w:r>
          </w:p>
        </w:tc>
        <w:tc>
          <w:tcPr>
            <w:tcW w:w="4876" w:type="dxa"/>
            <w:tcBorders>
              <w:top w:val="nil"/>
              <w:left w:val="nil"/>
              <w:bottom w:val="nil"/>
              <w:right w:val="nil"/>
            </w:tcBorders>
          </w:tcPr>
          <w:p w14:paraId="7519F926" w14:textId="77777777" w:rsidR="0013690C" w:rsidRPr="00AF7F4E" w:rsidRDefault="0013690C" w:rsidP="00096245">
            <w:pPr>
              <w:pStyle w:val="Normal6a"/>
            </w:pPr>
            <w:r w:rsidRPr="00AF7F4E">
              <w:rPr>
                <w:b/>
                <w:i/>
              </w:rPr>
              <w:lastRenderedPageBreak/>
              <w:t>imħassar</w:t>
            </w:r>
          </w:p>
        </w:tc>
      </w:tr>
    </w:tbl>
    <w:p w14:paraId="18E2931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4730A049" w14:textId="77777777" w:rsidR="0013690C" w:rsidRPr="00AF7F4E" w:rsidRDefault="0013690C" w:rsidP="0013690C">
      <w:r w:rsidRPr="00AF7F4E">
        <w:rPr>
          <w:rStyle w:val="HideTWBExt"/>
          <w:color w:val="auto"/>
        </w:rPr>
        <w:t>&lt;/Amend&gt;</w:t>
      </w:r>
    </w:p>
    <w:p w14:paraId="2F81DC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718</w:t>
      </w:r>
      <w:r w:rsidRPr="00AF7F4E">
        <w:rPr>
          <w:rStyle w:val="HideTWBExt"/>
          <w:color w:val="auto"/>
        </w:rPr>
        <w:t>&lt;/NumAm&gt;</w:t>
      </w:r>
    </w:p>
    <w:p w14:paraId="2401C47A"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72DB41C7" w14:textId="77777777" w:rsidR="0013690C" w:rsidRPr="00AF7F4E" w:rsidRDefault="0013690C" w:rsidP="0013690C">
      <w:pPr>
        <w:pStyle w:val="NormalBold"/>
      </w:pPr>
      <w:r w:rsidRPr="00AF7F4E">
        <w:rPr>
          <w:rStyle w:val="HideTWBExt"/>
          <w:b w:val="0"/>
          <w:color w:val="auto"/>
        </w:rPr>
        <w:t>&lt;/RepeatBlock-By&gt;</w:t>
      </w:r>
    </w:p>
    <w:p w14:paraId="607757B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D6DF5F4"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582496" w14:textId="77777777" w:rsidTr="00096245">
        <w:trPr>
          <w:trHeight w:hRule="exact" w:val="240"/>
          <w:jc w:val="center"/>
        </w:trPr>
        <w:tc>
          <w:tcPr>
            <w:tcW w:w="9752" w:type="dxa"/>
            <w:gridSpan w:val="2"/>
            <w:tcBorders>
              <w:top w:val="nil"/>
              <w:left w:val="nil"/>
              <w:bottom w:val="nil"/>
              <w:right w:val="nil"/>
            </w:tcBorders>
          </w:tcPr>
          <w:p w14:paraId="5E817AFD" w14:textId="77777777" w:rsidR="0013690C" w:rsidRPr="00AF7F4E" w:rsidRDefault="0013690C" w:rsidP="00096245"/>
        </w:tc>
      </w:tr>
      <w:tr w:rsidR="00AF7F4E" w:rsidRPr="00AF7F4E" w14:paraId="6B29B07F" w14:textId="77777777" w:rsidTr="00096245">
        <w:trPr>
          <w:trHeight w:val="240"/>
          <w:jc w:val="center"/>
        </w:trPr>
        <w:tc>
          <w:tcPr>
            <w:tcW w:w="4876" w:type="dxa"/>
            <w:tcBorders>
              <w:top w:val="nil"/>
              <w:left w:val="nil"/>
              <w:bottom w:val="nil"/>
              <w:right w:val="nil"/>
            </w:tcBorders>
          </w:tcPr>
          <w:p w14:paraId="58805ED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FC246F9" w14:textId="77777777" w:rsidR="0013690C" w:rsidRPr="00AF7F4E" w:rsidRDefault="0013690C" w:rsidP="00096245">
            <w:pPr>
              <w:pStyle w:val="AmColumnHeading"/>
            </w:pPr>
            <w:r w:rsidRPr="00AF7F4E">
              <w:t>Emenda</w:t>
            </w:r>
          </w:p>
        </w:tc>
      </w:tr>
      <w:tr w:rsidR="00AF7F4E" w:rsidRPr="00AF7F4E" w14:paraId="2CE8A673" w14:textId="77777777" w:rsidTr="00096245">
        <w:trPr>
          <w:jc w:val="center"/>
        </w:trPr>
        <w:tc>
          <w:tcPr>
            <w:tcW w:w="4876" w:type="dxa"/>
            <w:tcBorders>
              <w:top w:val="nil"/>
              <w:left w:val="nil"/>
              <w:bottom w:val="nil"/>
              <w:right w:val="nil"/>
            </w:tcBorders>
          </w:tcPr>
          <w:p w14:paraId="3964E382" w14:textId="77777777" w:rsidR="0013690C" w:rsidRPr="00AF7F4E" w:rsidRDefault="0013690C" w:rsidP="00096245">
            <w:pPr>
              <w:pStyle w:val="Normal6a"/>
            </w:pPr>
            <w:r w:rsidRPr="00AF7F4E">
              <w:rPr>
                <w:b/>
                <w:i/>
              </w:rPr>
              <w:t>43.</w:t>
            </w:r>
            <w:r w:rsidRPr="00AF7F4E">
              <w:tab/>
            </w:r>
            <w:r w:rsidRPr="00AF7F4E">
              <w:rPr>
                <w:b/>
                <w:i/>
              </w:rPr>
              <w:t>Itenni l-istedina tiegħu lill-Kummissjoni biex tespandi l-ambitu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c>
          <w:tcPr>
            <w:tcW w:w="4876" w:type="dxa"/>
            <w:tcBorders>
              <w:top w:val="nil"/>
              <w:left w:val="nil"/>
              <w:bottom w:val="nil"/>
              <w:right w:val="nil"/>
            </w:tcBorders>
          </w:tcPr>
          <w:p w14:paraId="6E78D74D" w14:textId="77777777" w:rsidR="0013690C" w:rsidRPr="00AF7F4E" w:rsidRDefault="0013690C" w:rsidP="00096245">
            <w:pPr>
              <w:pStyle w:val="Normal6a"/>
            </w:pPr>
            <w:r w:rsidRPr="00AF7F4E">
              <w:rPr>
                <w:b/>
                <w:i/>
              </w:rPr>
              <w:t>imħassar</w:t>
            </w:r>
          </w:p>
        </w:tc>
      </w:tr>
    </w:tbl>
    <w:p w14:paraId="74465ED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AB07E59" w14:textId="77777777" w:rsidR="0013690C" w:rsidRPr="00AF7F4E" w:rsidRDefault="0013690C" w:rsidP="0013690C">
      <w:r w:rsidRPr="00AF7F4E">
        <w:rPr>
          <w:rStyle w:val="HideTWBExt"/>
          <w:color w:val="auto"/>
        </w:rPr>
        <w:t>&lt;/Amend&gt;</w:t>
      </w:r>
    </w:p>
    <w:p w14:paraId="6FEBF11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719</w:t>
      </w:r>
      <w:r w:rsidRPr="00AF7F4E">
        <w:rPr>
          <w:rStyle w:val="HideTWBExt"/>
          <w:color w:val="auto"/>
        </w:rPr>
        <w:t>&lt;/NumAm&gt;</w:t>
      </w:r>
    </w:p>
    <w:p w14:paraId="498C5073"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26F73102" w14:textId="77777777" w:rsidR="0013690C" w:rsidRPr="00AF7F4E" w:rsidRDefault="0013690C" w:rsidP="0013690C">
      <w:pPr>
        <w:pStyle w:val="NormalBold"/>
      </w:pPr>
      <w:r w:rsidRPr="00AF7F4E">
        <w:rPr>
          <w:rStyle w:val="HideTWBExt"/>
          <w:b w:val="0"/>
          <w:color w:val="auto"/>
        </w:rPr>
        <w:t>&lt;/RepeatBlock-By&gt;</w:t>
      </w:r>
    </w:p>
    <w:p w14:paraId="741FDC6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579B50"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27F56A6" w14:textId="77777777" w:rsidTr="00096245">
        <w:trPr>
          <w:trHeight w:hRule="exact" w:val="240"/>
          <w:jc w:val="center"/>
        </w:trPr>
        <w:tc>
          <w:tcPr>
            <w:tcW w:w="9752" w:type="dxa"/>
            <w:gridSpan w:val="2"/>
            <w:tcBorders>
              <w:top w:val="nil"/>
              <w:left w:val="nil"/>
              <w:bottom w:val="nil"/>
              <w:right w:val="nil"/>
            </w:tcBorders>
          </w:tcPr>
          <w:p w14:paraId="0CEE0696" w14:textId="77777777" w:rsidR="0013690C" w:rsidRPr="00AF7F4E" w:rsidRDefault="0013690C" w:rsidP="00096245"/>
        </w:tc>
      </w:tr>
      <w:tr w:rsidR="00AF7F4E" w:rsidRPr="00AF7F4E" w14:paraId="05C1890D" w14:textId="77777777" w:rsidTr="00096245">
        <w:trPr>
          <w:trHeight w:val="240"/>
          <w:jc w:val="center"/>
        </w:trPr>
        <w:tc>
          <w:tcPr>
            <w:tcW w:w="4876" w:type="dxa"/>
            <w:tcBorders>
              <w:top w:val="nil"/>
              <w:left w:val="nil"/>
              <w:bottom w:val="nil"/>
              <w:right w:val="nil"/>
            </w:tcBorders>
          </w:tcPr>
          <w:p w14:paraId="0A2BF3F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33A7C5B" w14:textId="77777777" w:rsidR="0013690C" w:rsidRPr="00AF7F4E" w:rsidRDefault="0013690C" w:rsidP="00096245">
            <w:pPr>
              <w:pStyle w:val="AmColumnHeading"/>
            </w:pPr>
            <w:r w:rsidRPr="00AF7F4E">
              <w:t>Emenda</w:t>
            </w:r>
          </w:p>
        </w:tc>
      </w:tr>
      <w:tr w:rsidR="00AF7F4E" w:rsidRPr="00AF7F4E" w14:paraId="4A133893" w14:textId="77777777" w:rsidTr="00096245">
        <w:trPr>
          <w:jc w:val="center"/>
        </w:trPr>
        <w:tc>
          <w:tcPr>
            <w:tcW w:w="4876" w:type="dxa"/>
            <w:tcBorders>
              <w:top w:val="nil"/>
              <w:left w:val="nil"/>
              <w:bottom w:val="nil"/>
              <w:right w:val="nil"/>
            </w:tcBorders>
          </w:tcPr>
          <w:p w14:paraId="6CB370F7" w14:textId="77777777" w:rsidR="0013690C" w:rsidRPr="00AF7F4E" w:rsidRDefault="0013690C" w:rsidP="00096245">
            <w:pPr>
              <w:pStyle w:val="Normal6a"/>
            </w:pPr>
            <w:r w:rsidRPr="00AF7F4E">
              <w:rPr>
                <w:b/>
                <w:i/>
              </w:rPr>
              <w:t>43.</w:t>
            </w:r>
            <w:r w:rsidRPr="00AF7F4E">
              <w:tab/>
            </w:r>
            <w:r w:rsidRPr="00AF7F4E">
              <w:rPr>
                <w:b/>
                <w:i/>
              </w:rPr>
              <w:t>Itenni l-istedina tiegħu lill-Kummissjoni biex tespandi l-ambitu tar-rapport ħalli jkopri l-aspetti kollha tal-Artikolu 2 tat-TUE, u biex tinkludi indikaturi usa’, bħall-indipendenza tal-</w:t>
            </w:r>
            <w:r w:rsidRPr="00AF7F4E">
              <w:rPr>
                <w:b/>
                <w:i/>
              </w:rPr>
              <w:lastRenderedPageBreak/>
              <w:t>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c>
          <w:tcPr>
            <w:tcW w:w="4876" w:type="dxa"/>
            <w:tcBorders>
              <w:top w:val="nil"/>
              <w:left w:val="nil"/>
              <w:bottom w:val="nil"/>
              <w:right w:val="nil"/>
            </w:tcBorders>
          </w:tcPr>
          <w:p w14:paraId="3B01AB3E" w14:textId="77777777" w:rsidR="0013690C" w:rsidRPr="00AF7F4E" w:rsidRDefault="0013690C" w:rsidP="00096245">
            <w:pPr>
              <w:pStyle w:val="Normal6a"/>
            </w:pPr>
            <w:r w:rsidRPr="00AF7F4E">
              <w:rPr>
                <w:b/>
                <w:i/>
              </w:rPr>
              <w:lastRenderedPageBreak/>
              <w:t>imħassar</w:t>
            </w:r>
          </w:p>
        </w:tc>
      </w:tr>
    </w:tbl>
    <w:p w14:paraId="5E6E2B1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7789A3" w14:textId="77777777" w:rsidR="0013690C" w:rsidRPr="00AF7F4E" w:rsidRDefault="0013690C" w:rsidP="0013690C">
      <w:r w:rsidRPr="00AF7F4E">
        <w:rPr>
          <w:rStyle w:val="HideTWBExt"/>
          <w:color w:val="auto"/>
        </w:rPr>
        <w:t>&lt;/Amend&gt;</w:t>
      </w:r>
    </w:p>
    <w:p w14:paraId="5BE8173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720</w:t>
      </w:r>
      <w:r w:rsidRPr="00AF7F4E">
        <w:rPr>
          <w:rStyle w:val="HideTWBExt"/>
          <w:color w:val="auto"/>
        </w:rPr>
        <w:t>&lt;/NumAm&gt;</w:t>
      </w:r>
    </w:p>
    <w:p w14:paraId="71CF937C"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4359FB93" w14:textId="77777777" w:rsidR="0013690C" w:rsidRPr="00AF7F4E" w:rsidRDefault="0013690C" w:rsidP="0013690C">
      <w:pPr>
        <w:pStyle w:val="NormalBold"/>
      </w:pPr>
      <w:r w:rsidRPr="00AF7F4E">
        <w:rPr>
          <w:rStyle w:val="HideTWBExt"/>
          <w:b w:val="0"/>
          <w:color w:val="auto"/>
        </w:rPr>
        <w:t>&lt;/RepeatBlock-By&gt;</w:t>
      </w:r>
    </w:p>
    <w:p w14:paraId="6E15163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A02E1DA"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3FCCC6" w14:textId="77777777" w:rsidTr="00096245">
        <w:trPr>
          <w:trHeight w:hRule="exact" w:val="240"/>
          <w:jc w:val="center"/>
        </w:trPr>
        <w:tc>
          <w:tcPr>
            <w:tcW w:w="9752" w:type="dxa"/>
            <w:gridSpan w:val="2"/>
            <w:tcBorders>
              <w:top w:val="nil"/>
              <w:left w:val="nil"/>
              <w:bottom w:val="nil"/>
              <w:right w:val="nil"/>
            </w:tcBorders>
          </w:tcPr>
          <w:p w14:paraId="1B9F2AF5" w14:textId="77777777" w:rsidR="0013690C" w:rsidRPr="00AF7F4E" w:rsidRDefault="0013690C" w:rsidP="00096245"/>
        </w:tc>
      </w:tr>
      <w:tr w:rsidR="00AF7F4E" w:rsidRPr="00AF7F4E" w14:paraId="6507B965" w14:textId="77777777" w:rsidTr="00096245">
        <w:trPr>
          <w:trHeight w:val="240"/>
          <w:jc w:val="center"/>
        </w:trPr>
        <w:tc>
          <w:tcPr>
            <w:tcW w:w="4876" w:type="dxa"/>
            <w:tcBorders>
              <w:top w:val="nil"/>
              <w:left w:val="nil"/>
              <w:bottom w:val="nil"/>
              <w:right w:val="nil"/>
            </w:tcBorders>
          </w:tcPr>
          <w:p w14:paraId="5E9FA49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7B0F53" w14:textId="77777777" w:rsidR="0013690C" w:rsidRPr="00AF7F4E" w:rsidRDefault="0013690C" w:rsidP="00096245">
            <w:pPr>
              <w:pStyle w:val="AmColumnHeading"/>
            </w:pPr>
            <w:r w:rsidRPr="00AF7F4E">
              <w:t>Emenda</w:t>
            </w:r>
          </w:p>
        </w:tc>
      </w:tr>
      <w:tr w:rsidR="00AF7F4E" w:rsidRPr="00AF7F4E" w14:paraId="6A0552E7" w14:textId="77777777" w:rsidTr="00096245">
        <w:trPr>
          <w:jc w:val="center"/>
        </w:trPr>
        <w:tc>
          <w:tcPr>
            <w:tcW w:w="4876" w:type="dxa"/>
            <w:tcBorders>
              <w:top w:val="nil"/>
              <w:left w:val="nil"/>
              <w:bottom w:val="nil"/>
              <w:right w:val="nil"/>
            </w:tcBorders>
          </w:tcPr>
          <w:p w14:paraId="74603426" w14:textId="77777777" w:rsidR="0013690C" w:rsidRPr="00AF7F4E" w:rsidRDefault="0013690C" w:rsidP="00096245">
            <w:pPr>
              <w:pStyle w:val="Normal6a"/>
            </w:pPr>
            <w:r w:rsidRPr="00AF7F4E">
              <w:rPr>
                <w:b/>
                <w:i/>
              </w:rPr>
              <w:t>43.</w:t>
            </w:r>
            <w:r w:rsidRPr="00AF7F4E">
              <w:tab/>
            </w:r>
            <w:r w:rsidRPr="00AF7F4E">
              <w:rPr>
                <w:b/>
                <w:i/>
              </w:rPr>
              <w:t>Itenni l-istedina tiegħu lill-Kummissjoni biex tespandi l-ambitu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c>
          <w:tcPr>
            <w:tcW w:w="4876" w:type="dxa"/>
            <w:tcBorders>
              <w:top w:val="nil"/>
              <w:left w:val="nil"/>
              <w:bottom w:val="nil"/>
              <w:right w:val="nil"/>
            </w:tcBorders>
          </w:tcPr>
          <w:p w14:paraId="29BD9B8E" w14:textId="77777777" w:rsidR="0013690C" w:rsidRPr="00AF7F4E" w:rsidRDefault="0013690C" w:rsidP="00096245">
            <w:pPr>
              <w:pStyle w:val="Normal6a"/>
            </w:pPr>
            <w:r w:rsidRPr="00AF7F4E">
              <w:rPr>
                <w:b/>
                <w:i/>
              </w:rPr>
              <w:t>imħassar</w:t>
            </w:r>
          </w:p>
        </w:tc>
      </w:tr>
    </w:tbl>
    <w:p w14:paraId="694A4A3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20E5288" w14:textId="77777777" w:rsidR="0013690C" w:rsidRPr="00AF7F4E" w:rsidRDefault="0013690C" w:rsidP="0013690C">
      <w:r w:rsidRPr="00AF7F4E">
        <w:rPr>
          <w:rStyle w:val="HideTWBExt"/>
          <w:color w:val="auto"/>
        </w:rPr>
        <w:t>&lt;/Amend&gt;</w:t>
      </w:r>
    </w:p>
    <w:p w14:paraId="5A8125D6"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721</w:t>
      </w:r>
      <w:r w:rsidRPr="00AF7F4E">
        <w:rPr>
          <w:rStyle w:val="HideTWBExt"/>
          <w:color w:val="auto"/>
        </w:rPr>
        <w:t>&lt;/NumAm&gt;</w:t>
      </w:r>
    </w:p>
    <w:p w14:paraId="27957B4E"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2CA81CC7" w14:textId="77777777" w:rsidR="0013690C" w:rsidRPr="00AF7F4E" w:rsidRDefault="0013690C" w:rsidP="0013690C">
      <w:pPr>
        <w:pStyle w:val="NormalBold"/>
      </w:pPr>
      <w:r w:rsidRPr="00AF7F4E">
        <w:rPr>
          <w:rStyle w:val="HideTWBExt"/>
          <w:b w:val="0"/>
          <w:color w:val="auto"/>
        </w:rPr>
        <w:t>&lt;/RepeatBlock-By&gt;</w:t>
      </w:r>
    </w:p>
    <w:p w14:paraId="4864D60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F73E5A5"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AD3E96" w14:textId="77777777" w:rsidTr="00096245">
        <w:trPr>
          <w:trHeight w:hRule="exact" w:val="240"/>
          <w:jc w:val="center"/>
        </w:trPr>
        <w:tc>
          <w:tcPr>
            <w:tcW w:w="9752" w:type="dxa"/>
            <w:gridSpan w:val="2"/>
            <w:tcBorders>
              <w:top w:val="nil"/>
              <w:left w:val="nil"/>
              <w:bottom w:val="nil"/>
              <w:right w:val="nil"/>
            </w:tcBorders>
          </w:tcPr>
          <w:p w14:paraId="7C3DC4A1" w14:textId="77777777" w:rsidR="0013690C" w:rsidRPr="00AF7F4E" w:rsidRDefault="0013690C" w:rsidP="00096245"/>
        </w:tc>
      </w:tr>
      <w:tr w:rsidR="00AF7F4E" w:rsidRPr="00AF7F4E" w14:paraId="18ACBF3E" w14:textId="77777777" w:rsidTr="00096245">
        <w:trPr>
          <w:trHeight w:val="240"/>
          <w:jc w:val="center"/>
        </w:trPr>
        <w:tc>
          <w:tcPr>
            <w:tcW w:w="4876" w:type="dxa"/>
            <w:tcBorders>
              <w:top w:val="nil"/>
              <w:left w:val="nil"/>
              <w:bottom w:val="nil"/>
              <w:right w:val="nil"/>
            </w:tcBorders>
          </w:tcPr>
          <w:p w14:paraId="5946E21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F5DB31B" w14:textId="77777777" w:rsidR="0013690C" w:rsidRPr="00AF7F4E" w:rsidRDefault="0013690C" w:rsidP="00096245">
            <w:pPr>
              <w:pStyle w:val="AmColumnHeading"/>
            </w:pPr>
            <w:r w:rsidRPr="00AF7F4E">
              <w:t>Emenda</w:t>
            </w:r>
          </w:p>
        </w:tc>
      </w:tr>
      <w:tr w:rsidR="00AF7F4E" w:rsidRPr="00AF7F4E" w14:paraId="709BAFF7" w14:textId="77777777" w:rsidTr="00096245">
        <w:trPr>
          <w:jc w:val="center"/>
        </w:trPr>
        <w:tc>
          <w:tcPr>
            <w:tcW w:w="4876" w:type="dxa"/>
            <w:tcBorders>
              <w:top w:val="nil"/>
              <w:left w:val="nil"/>
              <w:bottom w:val="nil"/>
              <w:right w:val="nil"/>
            </w:tcBorders>
          </w:tcPr>
          <w:p w14:paraId="36317C59" w14:textId="77777777" w:rsidR="0013690C" w:rsidRPr="00AF7F4E" w:rsidRDefault="0013690C" w:rsidP="00096245">
            <w:pPr>
              <w:pStyle w:val="Normal6a"/>
            </w:pPr>
            <w:r w:rsidRPr="00AF7F4E">
              <w:lastRenderedPageBreak/>
              <w:t>43.</w:t>
            </w:r>
            <w:r w:rsidRPr="00AF7F4E">
              <w:tab/>
            </w:r>
            <w:r w:rsidRPr="00AF7F4E">
              <w:rPr>
                <w:b/>
                <w:bCs/>
                <w:i/>
                <w:iCs/>
              </w:rPr>
              <w:t xml:space="preserve">Itenni l-istedina tiegħu </w:t>
            </w:r>
            <w:r w:rsidRPr="00AF7F4E">
              <w:t xml:space="preserve">lill-Kummissjoni biex </w:t>
            </w:r>
            <w:r w:rsidRPr="00AF7F4E">
              <w:rPr>
                <w:b/>
                <w:bCs/>
                <w:i/>
                <w:iCs/>
              </w:rPr>
              <w:t>tespandi</w:t>
            </w:r>
            <w:r w:rsidRPr="00AF7F4E">
              <w:t xml:space="preserve"> l-ambitu tar-rapport</w:t>
            </w:r>
            <w:r w:rsidRPr="00AF7F4E">
              <w:rPr>
                <w:b/>
                <w:bCs/>
                <w:i/>
                <w:iCs/>
              </w:rPr>
              <w:t xml:space="preserve">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r w:rsidRPr="00AF7F4E">
              <w:t>;</w:t>
            </w:r>
          </w:p>
        </w:tc>
        <w:tc>
          <w:tcPr>
            <w:tcW w:w="4876" w:type="dxa"/>
            <w:tcBorders>
              <w:top w:val="nil"/>
              <w:left w:val="nil"/>
              <w:bottom w:val="nil"/>
              <w:right w:val="nil"/>
            </w:tcBorders>
          </w:tcPr>
          <w:p w14:paraId="237C3F78" w14:textId="77777777" w:rsidR="0013690C" w:rsidRPr="00AF7F4E" w:rsidRDefault="0013690C" w:rsidP="00096245">
            <w:pPr>
              <w:pStyle w:val="Normal6a"/>
            </w:pPr>
            <w:r w:rsidRPr="00AF7F4E">
              <w:t>43.</w:t>
            </w:r>
            <w:r w:rsidRPr="00AF7F4E">
              <w:tab/>
            </w:r>
            <w:r w:rsidRPr="00AF7F4E">
              <w:rPr>
                <w:b/>
                <w:bCs/>
                <w:i/>
                <w:iCs/>
              </w:rPr>
              <w:t>Jistieden</w:t>
            </w:r>
            <w:r w:rsidRPr="00AF7F4E">
              <w:t xml:space="preserve"> lill-Kummissjoni biex </w:t>
            </w:r>
            <w:r w:rsidRPr="00AF7F4E">
              <w:rPr>
                <w:b/>
                <w:bCs/>
                <w:i/>
                <w:iCs/>
              </w:rPr>
              <w:t>ma tespandix</w:t>
            </w:r>
            <w:r w:rsidRPr="00AF7F4E">
              <w:t xml:space="preserve"> l-ambitu tar-rapport </w:t>
            </w:r>
            <w:r w:rsidRPr="00AF7F4E">
              <w:rPr>
                <w:b/>
                <w:bCs/>
                <w:i/>
                <w:iCs/>
              </w:rPr>
              <w:t>lil hinn mill-kompetenzi skont it-Trattati</w:t>
            </w:r>
            <w:r w:rsidRPr="00AF7F4E">
              <w:t>;</w:t>
            </w:r>
          </w:p>
        </w:tc>
      </w:tr>
    </w:tbl>
    <w:p w14:paraId="1FBA7A9D"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FFE9175" w14:textId="77777777" w:rsidR="0013690C" w:rsidRPr="00AF7F4E" w:rsidRDefault="0013690C" w:rsidP="0013690C">
      <w:r w:rsidRPr="00AF7F4E">
        <w:rPr>
          <w:rStyle w:val="HideTWBExt"/>
          <w:color w:val="auto"/>
        </w:rPr>
        <w:t>&lt;/Amend&gt;</w:t>
      </w:r>
    </w:p>
    <w:p w14:paraId="741F06B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722</w:t>
      </w:r>
      <w:r w:rsidRPr="00AF7F4E">
        <w:rPr>
          <w:rStyle w:val="HideTWBExt"/>
          <w:color w:val="auto"/>
        </w:rPr>
        <w:t>&lt;/NumAm&gt;</w:t>
      </w:r>
    </w:p>
    <w:p w14:paraId="6551E383" w14:textId="77777777" w:rsidR="0013690C" w:rsidRPr="00AF7F4E" w:rsidRDefault="0013690C" w:rsidP="0013690C">
      <w:pPr>
        <w:pStyle w:val="NormalBold"/>
      </w:pPr>
      <w:r w:rsidRPr="00AF7F4E">
        <w:rPr>
          <w:rStyle w:val="HideTWBExt"/>
          <w:b w:val="0"/>
          <w:color w:val="auto"/>
        </w:rPr>
        <w:t>&lt;RepeatBlock-By&gt;&lt;Members&gt;</w:t>
      </w:r>
      <w:r w:rsidRPr="00AF7F4E">
        <w:t>Georgiana Teodorescu</w:t>
      </w:r>
      <w:r w:rsidRPr="00AF7F4E">
        <w:rPr>
          <w:rStyle w:val="HideTWBExt"/>
          <w:b w:val="0"/>
          <w:color w:val="auto"/>
        </w:rPr>
        <w:t>&lt;/Members&gt;</w:t>
      </w:r>
    </w:p>
    <w:p w14:paraId="1191FF9F" w14:textId="77777777" w:rsidR="0013690C" w:rsidRPr="00AF7F4E" w:rsidRDefault="0013690C" w:rsidP="0013690C">
      <w:pPr>
        <w:pStyle w:val="NormalBold"/>
      </w:pPr>
      <w:r w:rsidRPr="00AF7F4E">
        <w:rPr>
          <w:rStyle w:val="HideTWBExt"/>
          <w:b w:val="0"/>
          <w:color w:val="auto"/>
        </w:rPr>
        <w:t>&lt;/RepeatBlock-By&gt;</w:t>
      </w:r>
    </w:p>
    <w:p w14:paraId="290820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7E1E800"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4598D73" w14:textId="77777777" w:rsidTr="00096245">
        <w:trPr>
          <w:trHeight w:hRule="exact" w:val="240"/>
          <w:jc w:val="center"/>
        </w:trPr>
        <w:tc>
          <w:tcPr>
            <w:tcW w:w="9752" w:type="dxa"/>
            <w:gridSpan w:val="2"/>
            <w:tcBorders>
              <w:top w:val="nil"/>
              <w:left w:val="nil"/>
              <w:bottom w:val="nil"/>
              <w:right w:val="nil"/>
            </w:tcBorders>
          </w:tcPr>
          <w:p w14:paraId="708E0B6F" w14:textId="77777777" w:rsidR="0013690C" w:rsidRPr="00AF7F4E" w:rsidRDefault="0013690C" w:rsidP="00096245"/>
        </w:tc>
      </w:tr>
      <w:tr w:rsidR="00AF7F4E" w:rsidRPr="00AF7F4E" w14:paraId="32C64ECA" w14:textId="77777777" w:rsidTr="00096245">
        <w:trPr>
          <w:trHeight w:val="240"/>
          <w:jc w:val="center"/>
        </w:trPr>
        <w:tc>
          <w:tcPr>
            <w:tcW w:w="4876" w:type="dxa"/>
            <w:tcBorders>
              <w:top w:val="nil"/>
              <w:left w:val="nil"/>
              <w:bottom w:val="nil"/>
              <w:right w:val="nil"/>
            </w:tcBorders>
          </w:tcPr>
          <w:p w14:paraId="4A942C7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17A100B" w14:textId="77777777" w:rsidR="0013690C" w:rsidRPr="00AF7F4E" w:rsidRDefault="0013690C" w:rsidP="00096245">
            <w:pPr>
              <w:pStyle w:val="AmColumnHeading"/>
            </w:pPr>
            <w:r w:rsidRPr="00AF7F4E">
              <w:t>Emenda</w:t>
            </w:r>
          </w:p>
        </w:tc>
      </w:tr>
      <w:tr w:rsidR="00AF7F4E" w:rsidRPr="00AF7F4E" w14:paraId="69A19804" w14:textId="77777777" w:rsidTr="00096245">
        <w:trPr>
          <w:jc w:val="center"/>
        </w:trPr>
        <w:tc>
          <w:tcPr>
            <w:tcW w:w="4876" w:type="dxa"/>
            <w:tcBorders>
              <w:top w:val="nil"/>
              <w:left w:val="nil"/>
              <w:bottom w:val="nil"/>
              <w:right w:val="nil"/>
            </w:tcBorders>
          </w:tcPr>
          <w:p w14:paraId="7CC95839" w14:textId="77777777" w:rsidR="0013690C" w:rsidRPr="00AF7F4E" w:rsidRDefault="0013690C" w:rsidP="00096245">
            <w:pPr>
              <w:pStyle w:val="Normal6a"/>
            </w:pPr>
            <w:r w:rsidRPr="00AF7F4E">
              <w:t>43.</w:t>
            </w:r>
            <w:r w:rsidRPr="00AF7F4E">
              <w:tab/>
              <w:t>Itenni l-istedina tiegħu lill-Kummissjoni biex tespandi l-ambitu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c>
          <w:tcPr>
            <w:tcW w:w="4876" w:type="dxa"/>
            <w:tcBorders>
              <w:top w:val="nil"/>
              <w:left w:val="nil"/>
              <w:bottom w:val="nil"/>
              <w:right w:val="nil"/>
            </w:tcBorders>
          </w:tcPr>
          <w:p w14:paraId="534A6F6D" w14:textId="77777777" w:rsidR="0013690C" w:rsidRPr="00AF7F4E" w:rsidRDefault="0013690C" w:rsidP="00096245">
            <w:pPr>
              <w:pStyle w:val="Normal6a"/>
            </w:pPr>
            <w:r w:rsidRPr="00AF7F4E">
              <w:t>43.</w:t>
            </w:r>
            <w:r w:rsidRPr="00AF7F4E">
              <w:tab/>
              <w:t xml:space="preserve">Itenni l-istedina tiegħu lill-Kummissjoni biex tespandi l-ambitu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w:t>
            </w:r>
            <w:r w:rsidRPr="00AF7F4E">
              <w:rPr>
                <w:b/>
                <w:bCs/>
                <w:i/>
                <w:iCs/>
              </w:rPr>
              <w:t xml:space="preserve">inklużi s-salvagwardji kostituzzjonali u proċedurali li jiżguraw ir-rimedju ġudizzjarju trasparenti, mhux diskrezzjonali u ultima ratio u l-annullament potenzjali tar-riżultati elettorali, </w:t>
            </w:r>
            <w:r w:rsidRPr="00AF7F4E">
              <w:t>u l-funzjonament tal-istituzzjonijiet demokratiċi;</w:t>
            </w:r>
          </w:p>
        </w:tc>
      </w:tr>
    </w:tbl>
    <w:p w14:paraId="7751AF1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B7C753" w14:textId="77777777" w:rsidR="0013690C" w:rsidRPr="00AF7F4E" w:rsidRDefault="0013690C" w:rsidP="0013690C">
      <w:r w:rsidRPr="00AF7F4E">
        <w:rPr>
          <w:rStyle w:val="HideTWBExt"/>
          <w:color w:val="auto"/>
        </w:rPr>
        <w:t>&lt;/Amend&gt;</w:t>
      </w:r>
    </w:p>
    <w:p w14:paraId="0C668243"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723</w:t>
      </w:r>
      <w:r w:rsidRPr="00AF7F4E">
        <w:rPr>
          <w:rStyle w:val="HideTWBExt"/>
          <w:color w:val="auto"/>
        </w:rPr>
        <w:t>&lt;/NumAm&gt;</w:t>
      </w:r>
    </w:p>
    <w:p w14:paraId="53A0064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3D1DA5A3" w14:textId="77777777" w:rsidR="0013690C" w:rsidRPr="00AF7F4E" w:rsidRDefault="0013690C" w:rsidP="0013690C">
      <w:pPr>
        <w:pStyle w:val="NormalBold"/>
      </w:pPr>
      <w:r w:rsidRPr="00AF7F4E">
        <w:rPr>
          <w:rStyle w:val="HideTWBExt"/>
          <w:b w:val="0"/>
          <w:color w:val="auto"/>
        </w:rPr>
        <w:t>&lt;/RepeatBlock-By&gt;</w:t>
      </w:r>
    </w:p>
    <w:p w14:paraId="356841DF"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BB3D1D0" w14:textId="77777777" w:rsidR="0013690C" w:rsidRPr="00AF7F4E" w:rsidRDefault="0013690C" w:rsidP="0013690C">
      <w:pPr>
        <w:pStyle w:val="NormalBold"/>
      </w:pPr>
      <w:r w:rsidRPr="00AF7F4E">
        <w:rPr>
          <w:rStyle w:val="HideTWBExt"/>
          <w:color w:val="auto"/>
        </w:rPr>
        <w:t>&lt;Article&gt;</w:t>
      </w:r>
      <w:r w:rsidRPr="00AF7F4E">
        <w:t>Paragrafu 43</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8984E6F" w14:textId="77777777" w:rsidTr="00096245">
        <w:trPr>
          <w:trHeight w:hRule="exact" w:val="240"/>
          <w:jc w:val="center"/>
        </w:trPr>
        <w:tc>
          <w:tcPr>
            <w:tcW w:w="9752" w:type="dxa"/>
            <w:gridSpan w:val="2"/>
            <w:tcBorders>
              <w:top w:val="nil"/>
              <w:left w:val="nil"/>
              <w:bottom w:val="nil"/>
              <w:right w:val="nil"/>
            </w:tcBorders>
          </w:tcPr>
          <w:p w14:paraId="3C85158B" w14:textId="77777777" w:rsidR="0013690C" w:rsidRPr="00AF7F4E" w:rsidRDefault="0013690C" w:rsidP="00096245"/>
        </w:tc>
      </w:tr>
      <w:tr w:rsidR="00AF7F4E" w:rsidRPr="00AF7F4E" w14:paraId="537035D9" w14:textId="77777777" w:rsidTr="00096245">
        <w:trPr>
          <w:trHeight w:val="240"/>
          <w:jc w:val="center"/>
        </w:trPr>
        <w:tc>
          <w:tcPr>
            <w:tcW w:w="4876" w:type="dxa"/>
            <w:tcBorders>
              <w:top w:val="nil"/>
              <w:left w:val="nil"/>
              <w:bottom w:val="nil"/>
              <w:right w:val="nil"/>
            </w:tcBorders>
          </w:tcPr>
          <w:p w14:paraId="6605E97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BDA5EB6" w14:textId="77777777" w:rsidR="0013690C" w:rsidRPr="00AF7F4E" w:rsidRDefault="0013690C" w:rsidP="00096245">
            <w:pPr>
              <w:pStyle w:val="AmColumnHeading"/>
            </w:pPr>
            <w:r w:rsidRPr="00AF7F4E">
              <w:t>Emenda</w:t>
            </w:r>
          </w:p>
        </w:tc>
      </w:tr>
      <w:tr w:rsidR="00AF7F4E" w:rsidRPr="00AF7F4E" w14:paraId="0DDDA5CB" w14:textId="77777777" w:rsidTr="00096245">
        <w:trPr>
          <w:jc w:val="center"/>
        </w:trPr>
        <w:tc>
          <w:tcPr>
            <w:tcW w:w="4876" w:type="dxa"/>
            <w:tcBorders>
              <w:top w:val="nil"/>
              <w:left w:val="nil"/>
              <w:bottom w:val="nil"/>
              <w:right w:val="nil"/>
            </w:tcBorders>
          </w:tcPr>
          <w:p w14:paraId="12CE957C" w14:textId="77777777" w:rsidR="0013690C" w:rsidRPr="00AF7F4E" w:rsidRDefault="0013690C" w:rsidP="00096245">
            <w:pPr>
              <w:pStyle w:val="Normal6a"/>
            </w:pPr>
            <w:r w:rsidRPr="00AF7F4E">
              <w:t>43.</w:t>
            </w:r>
            <w:r w:rsidRPr="00AF7F4E">
              <w:tab/>
            </w:r>
            <w:r w:rsidRPr="00AF7F4E">
              <w:rPr>
                <w:b/>
                <w:bCs/>
                <w:i/>
                <w:iCs/>
              </w:rPr>
              <w:t>Itenni l-istedina tiegħu lill-Kummissjoni biex tespandi</w:t>
            </w:r>
            <w:r w:rsidRPr="00AF7F4E">
              <w:t xml:space="preserve"> </w:t>
            </w:r>
            <w:r w:rsidRPr="00AF7F4E">
              <w:rPr>
                <w:b/>
                <w:bCs/>
                <w:i/>
                <w:iCs/>
              </w:rPr>
              <w:t>l-ambitu</w:t>
            </w:r>
            <w:r w:rsidRPr="00AF7F4E">
              <w:t xml:space="preserve">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c>
          <w:tcPr>
            <w:tcW w:w="4876" w:type="dxa"/>
            <w:tcBorders>
              <w:top w:val="nil"/>
              <w:left w:val="nil"/>
              <w:bottom w:val="nil"/>
              <w:right w:val="nil"/>
            </w:tcBorders>
          </w:tcPr>
          <w:p w14:paraId="1A496CBF" w14:textId="77777777" w:rsidR="0013690C" w:rsidRPr="00AF7F4E" w:rsidRDefault="0013690C" w:rsidP="00096245">
            <w:pPr>
              <w:pStyle w:val="Normal6a"/>
            </w:pPr>
            <w:r w:rsidRPr="00AF7F4E">
              <w:t>43.</w:t>
            </w:r>
            <w:r w:rsidRPr="00AF7F4E">
              <w:tab/>
            </w:r>
            <w:r w:rsidRPr="00AF7F4E">
              <w:rPr>
                <w:b/>
                <w:bCs/>
                <w:i/>
                <w:iCs/>
              </w:rPr>
              <w:t>Jopponi l-espansjoni tal-ambitu</w:t>
            </w:r>
            <w:r w:rsidRPr="00AF7F4E">
              <w:t xml:space="preserve"> tar-rapport ħalli jkopri l-aspetti kollha tal-Artikolu 2 tat-TUE, u biex tinkludi indikaturi usa’, bħall-indipendenza tal-media, ir-rwol tas-soċjetà ċivili, id-drittijiet fundamentali, il-libertà akkademika u artistika, l-ugwaljanza bejn il-ġeneri, il-protezzjoni tal-minoranzi u tal-gruppi vulnerabbli, ir-rispett għad-dritt internazzjonali, l-elezzjonijiet ħielsa u ġusti, u l-funzjonament tal-istituzzjonijiet demokratiċi;</w:t>
            </w:r>
          </w:p>
        </w:tc>
      </w:tr>
    </w:tbl>
    <w:p w14:paraId="0B2E1E6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035073F1" w14:textId="77777777" w:rsidR="0013690C" w:rsidRPr="00AF7F4E" w:rsidRDefault="0013690C" w:rsidP="0013690C">
      <w:r w:rsidRPr="00AF7F4E">
        <w:rPr>
          <w:rStyle w:val="HideTWBExt"/>
          <w:color w:val="auto"/>
        </w:rPr>
        <w:t>&lt;/Amend&gt;</w:t>
      </w:r>
    </w:p>
    <w:p w14:paraId="407C8BF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724</w:t>
      </w:r>
      <w:r w:rsidRPr="00AF7F4E">
        <w:rPr>
          <w:rStyle w:val="HideTWBExt"/>
          <w:color w:val="auto"/>
        </w:rPr>
        <w:t>&lt;/NumAm&gt;</w:t>
      </w:r>
    </w:p>
    <w:p w14:paraId="05124B0B"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29D593FA" w14:textId="77777777" w:rsidR="0013690C" w:rsidRPr="00AF7F4E" w:rsidRDefault="0013690C" w:rsidP="0013690C">
      <w:pPr>
        <w:pStyle w:val="NormalBold"/>
      </w:pPr>
      <w:r w:rsidRPr="00AF7F4E">
        <w:rPr>
          <w:rStyle w:val="HideTWBExt"/>
          <w:b w:val="0"/>
          <w:color w:val="auto"/>
        </w:rPr>
        <w:t>&lt;/RepeatBlock-By&gt;</w:t>
      </w:r>
    </w:p>
    <w:p w14:paraId="019AB36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6E0C771" w14:textId="77777777" w:rsidR="0013690C" w:rsidRPr="00AF7F4E" w:rsidRDefault="0013690C" w:rsidP="0013690C">
      <w:pPr>
        <w:pStyle w:val="NormalBold"/>
      </w:pPr>
      <w:r w:rsidRPr="00AF7F4E">
        <w:rPr>
          <w:rStyle w:val="HideTWBExt"/>
          <w:color w:val="auto"/>
        </w:rPr>
        <w:t>&lt;Article&gt;</w:t>
      </w:r>
      <w:r w:rsidRPr="00AF7F4E">
        <w:t>Paragrafu 43a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DFC09D8" w14:textId="77777777" w:rsidTr="00096245">
        <w:trPr>
          <w:trHeight w:hRule="exact" w:val="240"/>
          <w:jc w:val="center"/>
        </w:trPr>
        <w:tc>
          <w:tcPr>
            <w:tcW w:w="9752" w:type="dxa"/>
            <w:gridSpan w:val="2"/>
            <w:tcBorders>
              <w:top w:val="nil"/>
              <w:left w:val="nil"/>
              <w:bottom w:val="nil"/>
              <w:right w:val="nil"/>
            </w:tcBorders>
          </w:tcPr>
          <w:p w14:paraId="184FF1CD" w14:textId="77777777" w:rsidR="0013690C" w:rsidRPr="00AF7F4E" w:rsidRDefault="0013690C" w:rsidP="00096245"/>
        </w:tc>
      </w:tr>
      <w:tr w:rsidR="00AF7F4E" w:rsidRPr="00AF7F4E" w14:paraId="72972622" w14:textId="77777777" w:rsidTr="00096245">
        <w:trPr>
          <w:trHeight w:val="240"/>
          <w:jc w:val="center"/>
        </w:trPr>
        <w:tc>
          <w:tcPr>
            <w:tcW w:w="4876" w:type="dxa"/>
            <w:tcBorders>
              <w:top w:val="nil"/>
              <w:left w:val="nil"/>
              <w:bottom w:val="nil"/>
              <w:right w:val="nil"/>
            </w:tcBorders>
          </w:tcPr>
          <w:p w14:paraId="591286C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6C9B0FA" w14:textId="77777777" w:rsidR="0013690C" w:rsidRPr="00AF7F4E" w:rsidRDefault="0013690C" w:rsidP="00096245">
            <w:pPr>
              <w:pStyle w:val="AmColumnHeading"/>
            </w:pPr>
            <w:r w:rsidRPr="00AF7F4E">
              <w:t>Emenda</w:t>
            </w:r>
          </w:p>
        </w:tc>
      </w:tr>
      <w:tr w:rsidR="00AF7F4E" w:rsidRPr="00AF7F4E" w14:paraId="65699F1F" w14:textId="77777777" w:rsidTr="00096245">
        <w:trPr>
          <w:jc w:val="center"/>
        </w:trPr>
        <w:tc>
          <w:tcPr>
            <w:tcW w:w="4876" w:type="dxa"/>
            <w:tcBorders>
              <w:top w:val="nil"/>
              <w:left w:val="nil"/>
              <w:bottom w:val="nil"/>
              <w:right w:val="nil"/>
            </w:tcBorders>
          </w:tcPr>
          <w:p w14:paraId="2B9ED2D9" w14:textId="77777777" w:rsidR="0013690C" w:rsidRPr="00AF7F4E" w:rsidRDefault="0013690C" w:rsidP="00096245">
            <w:pPr>
              <w:pStyle w:val="Normal6a"/>
            </w:pPr>
          </w:p>
        </w:tc>
        <w:tc>
          <w:tcPr>
            <w:tcW w:w="4876" w:type="dxa"/>
            <w:tcBorders>
              <w:top w:val="nil"/>
              <w:left w:val="nil"/>
              <w:bottom w:val="nil"/>
              <w:right w:val="nil"/>
            </w:tcBorders>
          </w:tcPr>
          <w:p w14:paraId="070BA946" w14:textId="77777777" w:rsidR="0013690C" w:rsidRPr="00AF7F4E" w:rsidRDefault="0013690C" w:rsidP="00096245">
            <w:pPr>
              <w:pStyle w:val="Normal6a"/>
            </w:pPr>
            <w:r w:rsidRPr="00AF7F4E">
              <w:rPr>
                <w:b/>
                <w:i/>
              </w:rPr>
              <w:t>43a.</w:t>
            </w:r>
            <w:r w:rsidRPr="00AF7F4E">
              <w:tab/>
            </w:r>
            <w:r w:rsidRPr="00AF7F4E">
              <w:rPr>
                <w:b/>
                <w:i/>
              </w:rPr>
              <w:t>Jistieden lill-Kummissjoni tindirizza b’mod urġenti t-theddid multiplu kkawżat mill-iżviluppi u l-applikazzjonijiet tal-Intelliġenza Artifiċjali kontra l-istat tad-dritt, id-drittijiet u l-libertajiet fundamentali, id-demokrazija u l-funzjonament istituzzjonali xieraq, u r-rappreżentanza preċiża tal-fatti fil-komunikazzjoni pubblika u fil-media;</w:t>
            </w:r>
          </w:p>
        </w:tc>
      </w:tr>
    </w:tbl>
    <w:p w14:paraId="200A470C"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546895" w14:textId="77777777" w:rsidR="0013690C" w:rsidRPr="00AF7F4E" w:rsidRDefault="0013690C" w:rsidP="0013690C">
      <w:r w:rsidRPr="00AF7F4E">
        <w:rPr>
          <w:rStyle w:val="HideTWBExt"/>
          <w:color w:val="auto"/>
        </w:rPr>
        <w:t>&lt;/Amend&gt;</w:t>
      </w:r>
    </w:p>
    <w:p w14:paraId="523CF212"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725</w:t>
      </w:r>
      <w:r w:rsidRPr="00AF7F4E">
        <w:rPr>
          <w:rStyle w:val="HideTWBExt"/>
          <w:color w:val="auto"/>
        </w:rPr>
        <w:t>&lt;/NumAm&gt;</w:t>
      </w:r>
    </w:p>
    <w:p w14:paraId="071F837F"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5F044247" w14:textId="77777777" w:rsidR="0013690C" w:rsidRPr="00AF7F4E" w:rsidRDefault="0013690C" w:rsidP="0013690C">
      <w:pPr>
        <w:pStyle w:val="NormalBold"/>
      </w:pPr>
      <w:r w:rsidRPr="00AF7F4E">
        <w:rPr>
          <w:rStyle w:val="HideTWBExt"/>
          <w:b w:val="0"/>
          <w:color w:val="auto"/>
        </w:rPr>
        <w:t>&lt;/RepeatBlock-By&gt;</w:t>
      </w:r>
    </w:p>
    <w:p w14:paraId="416F7EE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D6426FA" w14:textId="77777777" w:rsidR="0013690C" w:rsidRPr="00AF7F4E" w:rsidRDefault="0013690C" w:rsidP="0013690C">
      <w:pPr>
        <w:pStyle w:val="NormalBold"/>
      </w:pPr>
      <w:r w:rsidRPr="00AF7F4E">
        <w:rPr>
          <w:rStyle w:val="HideTWBExt"/>
          <w:color w:val="auto"/>
        </w:rPr>
        <w:t>&lt;Article&gt;</w:t>
      </w:r>
      <w:r w:rsidRPr="00AF7F4E">
        <w:t>Paragrafu 43b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5418596" w14:textId="77777777" w:rsidTr="00096245">
        <w:trPr>
          <w:trHeight w:hRule="exact" w:val="240"/>
          <w:jc w:val="center"/>
        </w:trPr>
        <w:tc>
          <w:tcPr>
            <w:tcW w:w="9752" w:type="dxa"/>
            <w:gridSpan w:val="2"/>
            <w:tcBorders>
              <w:top w:val="nil"/>
              <w:left w:val="nil"/>
              <w:bottom w:val="nil"/>
              <w:right w:val="nil"/>
            </w:tcBorders>
          </w:tcPr>
          <w:p w14:paraId="36383477" w14:textId="77777777" w:rsidR="0013690C" w:rsidRPr="00AF7F4E" w:rsidRDefault="0013690C" w:rsidP="00096245"/>
        </w:tc>
      </w:tr>
      <w:tr w:rsidR="00AF7F4E" w:rsidRPr="00AF7F4E" w14:paraId="0988C675" w14:textId="77777777" w:rsidTr="00096245">
        <w:trPr>
          <w:trHeight w:val="240"/>
          <w:jc w:val="center"/>
        </w:trPr>
        <w:tc>
          <w:tcPr>
            <w:tcW w:w="4876" w:type="dxa"/>
            <w:tcBorders>
              <w:top w:val="nil"/>
              <w:left w:val="nil"/>
              <w:bottom w:val="nil"/>
              <w:right w:val="nil"/>
            </w:tcBorders>
          </w:tcPr>
          <w:p w14:paraId="5DAE827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AD0DBB1" w14:textId="77777777" w:rsidR="0013690C" w:rsidRPr="00AF7F4E" w:rsidRDefault="0013690C" w:rsidP="00096245">
            <w:pPr>
              <w:pStyle w:val="AmColumnHeading"/>
            </w:pPr>
            <w:r w:rsidRPr="00AF7F4E">
              <w:t>Emenda</w:t>
            </w:r>
          </w:p>
        </w:tc>
      </w:tr>
      <w:tr w:rsidR="00AF7F4E" w:rsidRPr="00AF7F4E" w14:paraId="4C7BE933" w14:textId="77777777" w:rsidTr="00096245">
        <w:trPr>
          <w:jc w:val="center"/>
        </w:trPr>
        <w:tc>
          <w:tcPr>
            <w:tcW w:w="4876" w:type="dxa"/>
            <w:tcBorders>
              <w:top w:val="nil"/>
              <w:left w:val="nil"/>
              <w:bottom w:val="nil"/>
              <w:right w:val="nil"/>
            </w:tcBorders>
          </w:tcPr>
          <w:p w14:paraId="5F322FF9" w14:textId="77777777" w:rsidR="0013690C" w:rsidRPr="00AF7F4E" w:rsidRDefault="0013690C" w:rsidP="00096245">
            <w:pPr>
              <w:pStyle w:val="Normal6a"/>
            </w:pPr>
          </w:p>
        </w:tc>
        <w:tc>
          <w:tcPr>
            <w:tcW w:w="4876" w:type="dxa"/>
            <w:tcBorders>
              <w:top w:val="nil"/>
              <w:left w:val="nil"/>
              <w:bottom w:val="nil"/>
              <w:right w:val="nil"/>
            </w:tcBorders>
          </w:tcPr>
          <w:p w14:paraId="23674983" w14:textId="77777777" w:rsidR="0013690C" w:rsidRPr="00AF7F4E" w:rsidRDefault="0013690C" w:rsidP="00096245">
            <w:pPr>
              <w:pStyle w:val="Normal6a"/>
            </w:pPr>
            <w:r w:rsidRPr="00AF7F4E">
              <w:rPr>
                <w:b/>
                <w:i/>
              </w:rPr>
              <w:t>43b.</w:t>
            </w:r>
            <w:r w:rsidRPr="00AF7F4E">
              <w:tab/>
            </w:r>
            <w:r w:rsidRPr="00AF7F4E">
              <w:rPr>
                <w:b/>
                <w:i/>
              </w:rPr>
              <w:t>Jistieden lill-Kummissjoni tikkunsidra mill-ġdid il-metodoloġija għall-abbozzar tar-Rapport tagħha dwar l-Istat tad-Dritt, billi tintroduċi rabtiet aktar b’saħħithom ta’ kollaborazzjoni u tirrikjedi konsultazzjoni minn qabel mal-Parlament Ewropew;</w:t>
            </w:r>
          </w:p>
        </w:tc>
      </w:tr>
    </w:tbl>
    <w:p w14:paraId="48AE35B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E4FDF22" w14:textId="77777777" w:rsidR="0013690C" w:rsidRPr="00AF7F4E" w:rsidRDefault="0013690C" w:rsidP="0013690C">
      <w:r w:rsidRPr="00AF7F4E">
        <w:rPr>
          <w:rStyle w:val="HideTWBExt"/>
          <w:color w:val="auto"/>
        </w:rPr>
        <w:t>&lt;/Amend&gt;</w:t>
      </w:r>
    </w:p>
    <w:p w14:paraId="39300EE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726</w:t>
      </w:r>
      <w:r w:rsidRPr="00AF7F4E">
        <w:rPr>
          <w:rStyle w:val="HideTWBExt"/>
          <w:color w:val="auto"/>
        </w:rPr>
        <w:t>&lt;/NumAm&gt;</w:t>
      </w:r>
    </w:p>
    <w:p w14:paraId="03B81E1E"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49681DD8" w14:textId="77777777" w:rsidR="0013690C" w:rsidRPr="00AF7F4E" w:rsidRDefault="0013690C" w:rsidP="0013690C">
      <w:pPr>
        <w:pStyle w:val="NormalBold"/>
      </w:pPr>
      <w:r w:rsidRPr="00AF7F4E">
        <w:rPr>
          <w:rStyle w:val="HideTWBExt"/>
          <w:b w:val="0"/>
          <w:color w:val="auto"/>
        </w:rPr>
        <w:t>&lt;/RepeatBlock-By&gt;</w:t>
      </w:r>
    </w:p>
    <w:p w14:paraId="3A4DC31B"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442C244" w14:textId="77777777" w:rsidR="0013690C" w:rsidRPr="00AF7F4E" w:rsidRDefault="0013690C" w:rsidP="0013690C">
      <w:pPr>
        <w:pStyle w:val="NormalBold"/>
      </w:pPr>
      <w:r w:rsidRPr="00AF7F4E">
        <w:rPr>
          <w:rStyle w:val="HideTWBExt"/>
          <w:color w:val="auto"/>
        </w:rPr>
        <w:t>&lt;Article&gt;</w:t>
      </w:r>
      <w:r w:rsidRPr="00AF7F4E">
        <w:t>Paragrafu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FFC3F03" w14:textId="77777777" w:rsidTr="00096245">
        <w:trPr>
          <w:trHeight w:hRule="exact" w:val="240"/>
          <w:jc w:val="center"/>
        </w:trPr>
        <w:tc>
          <w:tcPr>
            <w:tcW w:w="9752" w:type="dxa"/>
            <w:gridSpan w:val="2"/>
            <w:tcBorders>
              <w:top w:val="nil"/>
              <w:left w:val="nil"/>
              <w:bottom w:val="nil"/>
              <w:right w:val="nil"/>
            </w:tcBorders>
          </w:tcPr>
          <w:p w14:paraId="20239448" w14:textId="77777777" w:rsidR="0013690C" w:rsidRPr="00AF7F4E" w:rsidRDefault="0013690C" w:rsidP="00096245"/>
        </w:tc>
      </w:tr>
      <w:tr w:rsidR="00AF7F4E" w:rsidRPr="00AF7F4E" w14:paraId="76781CAA" w14:textId="77777777" w:rsidTr="00096245">
        <w:trPr>
          <w:trHeight w:val="240"/>
          <w:jc w:val="center"/>
        </w:trPr>
        <w:tc>
          <w:tcPr>
            <w:tcW w:w="4876" w:type="dxa"/>
            <w:tcBorders>
              <w:top w:val="nil"/>
              <w:left w:val="nil"/>
              <w:bottom w:val="nil"/>
              <w:right w:val="nil"/>
            </w:tcBorders>
          </w:tcPr>
          <w:p w14:paraId="5B0A1A0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D9634E6" w14:textId="77777777" w:rsidR="0013690C" w:rsidRPr="00AF7F4E" w:rsidRDefault="0013690C" w:rsidP="00096245">
            <w:pPr>
              <w:pStyle w:val="AmColumnHeading"/>
            </w:pPr>
            <w:r w:rsidRPr="00AF7F4E">
              <w:t>Emenda</w:t>
            </w:r>
          </w:p>
        </w:tc>
      </w:tr>
      <w:tr w:rsidR="00AF7F4E" w:rsidRPr="00AF7F4E" w14:paraId="0E1CCBBD" w14:textId="77777777" w:rsidTr="00096245">
        <w:trPr>
          <w:jc w:val="center"/>
        </w:trPr>
        <w:tc>
          <w:tcPr>
            <w:tcW w:w="4876" w:type="dxa"/>
            <w:tcBorders>
              <w:top w:val="nil"/>
              <w:left w:val="nil"/>
              <w:bottom w:val="nil"/>
              <w:right w:val="nil"/>
            </w:tcBorders>
          </w:tcPr>
          <w:p w14:paraId="78F0A00A" w14:textId="77777777" w:rsidR="0013690C" w:rsidRPr="00AF7F4E" w:rsidRDefault="0013690C" w:rsidP="00096245">
            <w:pPr>
              <w:pStyle w:val="Normal6a"/>
            </w:pPr>
            <w:r w:rsidRPr="00AF7F4E">
              <w:t>44.</w:t>
            </w:r>
            <w:r w:rsidRPr="00AF7F4E">
              <w:tab/>
              <w:t>Jemmen bis-sħiħ li l-istituzzjonijiet tal-UE jridu jissodisfaw l-obbligi tagħhom rigward l-istat tad-dritt, u jissottolinja li l-valutazzjoni tal-aderenza tal-istituzzjonijiet tal-UE mal-valuri minquxa fl-Artikolu 2 tat-TUE, inkluża l-konsistenza interna tal-Unjoni fid-difiża ta’ dawn il-valuri fil-politiki u fl-azzjonijiet esterni kollha tagħha, hija essenzjali sabiex jiġu ssalvagwardjati l-kredibbiltà u l-leġittimità tal-UE;</w:t>
            </w:r>
          </w:p>
        </w:tc>
        <w:tc>
          <w:tcPr>
            <w:tcW w:w="4876" w:type="dxa"/>
            <w:tcBorders>
              <w:top w:val="nil"/>
              <w:left w:val="nil"/>
              <w:bottom w:val="nil"/>
              <w:right w:val="nil"/>
            </w:tcBorders>
          </w:tcPr>
          <w:p w14:paraId="42388A42" w14:textId="77777777" w:rsidR="0013690C" w:rsidRPr="00AF7F4E" w:rsidRDefault="0013690C" w:rsidP="00096245">
            <w:pPr>
              <w:pStyle w:val="Normal6a"/>
            </w:pPr>
            <w:r w:rsidRPr="00AF7F4E">
              <w:t>44.</w:t>
            </w:r>
            <w:r w:rsidRPr="00AF7F4E">
              <w:tab/>
              <w:t xml:space="preserve">Jemmen bis-sħiħ li l-istituzzjonijiet tal-UE jridu jissodisfaw l-obbligi tagħhom rigward l-istat tad-dritt, u jissottolinja li l-valutazzjoni tal-aderenza tal-istituzzjonijiet tal-UE mal-valuri minquxa fl-Artikolu 2 tat-TUE, inkluża l-konsistenza interna tal-Unjoni fid-difiża ta’ dawn il-valuri fil-politiki u fl-azzjonijiet esterni kollha tagħha, hija essenzjali sabiex jiġu ssalvagwardjati l-kredibbiltà u l-leġittimità tal-UE; </w:t>
            </w:r>
            <w:r w:rsidRPr="00AF7F4E">
              <w:rPr>
                <w:b/>
                <w:i/>
              </w:rPr>
              <w:t xml:space="preserve">ifakkar li d-deċiżjonijiet meħuda jew li ma jittiħdux mill-istituzzjonijiet tal-UE spiss jinfluwenzaw is-sitwazzjoni tal-istat tad-dritt fl-Istati Membri; jikkritika l-fatt li l-istatus tal-istat tad-dritt fl-istituzzjonijiet tal-UE għadu barra mill-kamp ta’ applikazzjoni tar-Rapport tal-Kummissjoni dwar l-Istat tad-Dritt; jitlob li fir-rapport jiġi inkluż kapitolu dwar l-aderenza tal-UE mal-istandards tal-istat tad-dritt, ibbażat fuq mekkaniżmu ta’ </w:t>
            </w:r>
            <w:r w:rsidRPr="00AF7F4E">
              <w:rPr>
                <w:b/>
                <w:i/>
              </w:rPr>
              <w:lastRenderedPageBreak/>
              <w:t>rieżami indipendenti;</w:t>
            </w:r>
          </w:p>
        </w:tc>
      </w:tr>
    </w:tbl>
    <w:p w14:paraId="01C0C943"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BF5BA46" w14:textId="77777777" w:rsidR="0013690C" w:rsidRPr="00AF7F4E" w:rsidRDefault="0013690C" w:rsidP="0013690C">
      <w:r w:rsidRPr="00AF7F4E">
        <w:rPr>
          <w:rStyle w:val="HideTWBExt"/>
          <w:color w:val="auto"/>
        </w:rPr>
        <w:t>&lt;/Amend&gt;</w:t>
      </w:r>
    </w:p>
    <w:p w14:paraId="7CF7EC5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727</w:t>
      </w:r>
      <w:r w:rsidRPr="00AF7F4E">
        <w:rPr>
          <w:rStyle w:val="HideTWBExt"/>
          <w:color w:val="auto"/>
        </w:rPr>
        <w:t>&lt;/NumAm&gt;</w:t>
      </w:r>
    </w:p>
    <w:p w14:paraId="4E32BF70"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0BE71304" w14:textId="77777777" w:rsidR="0013690C" w:rsidRPr="00AF7F4E" w:rsidRDefault="0013690C" w:rsidP="0013690C">
      <w:pPr>
        <w:pStyle w:val="NormalBold"/>
      </w:pPr>
      <w:r w:rsidRPr="00AF7F4E">
        <w:rPr>
          <w:rStyle w:val="HideTWBExt"/>
          <w:b w:val="0"/>
          <w:color w:val="auto"/>
        </w:rPr>
        <w:t>&lt;/RepeatBlock-By&gt;</w:t>
      </w:r>
    </w:p>
    <w:p w14:paraId="3AD1467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880331" w14:textId="77777777" w:rsidR="0013690C" w:rsidRPr="00AF7F4E" w:rsidRDefault="0013690C" w:rsidP="0013690C">
      <w:pPr>
        <w:pStyle w:val="NormalBold"/>
      </w:pPr>
      <w:r w:rsidRPr="00AF7F4E">
        <w:rPr>
          <w:rStyle w:val="HideTWBExt"/>
          <w:color w:val="auto"/>
        </w:rPr>
        <w:t>&lt;Article&gt;</w:t>
      </w:r>
      <w:r w:rsidRPr="00AF7F4E">
        <w:t>Paragrafu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0A09156" w14:textId="77777777" w:rsidTr="00096245">
        <w:trPr>
          <w:trHeight w:hRule="exact" w:val="240"/>
          <w:jc w:val="center"/>
        </w:trPr>
        <w:tc>
          <w:tcPr>
            <w:tcW w:w="9752" w:type="dxa"/>
            <w:gridSpan w:val="2"/>
            <w:tcBorders>
              <w:top w:val="nil"/>
              <w:left w:val="nil"/>
              <w:bottom w:val="nil"/>
              <w:right w:val="nil"/>
            </w:tcBorders>
          </w:tcPr>
          <w:p w14:paraId="41EF33BC" w14:textId="77777777" w:rsidR="0013690C" w:rsidRPr="00AF7F4E" w:rsidRDefault="0013690C" w:rsidP="00096245"/>
        </w:tc>
      </w:tr>
      <w:tr w:rsidR="00AF7F4E" w:rsidRPr="00AF7F4E" w14:paraId="481DE0B7" w14:textId="77777777" w:rsidTr="00096245">
        <w:trPr>
          <w:trHeight w:val="240"/>
          <w:jc w:val="center"/>
        </w:trPr>
        <w:tc>
          <w:tcPr>
            <w:tcW w:w="4876" w:type="dxa"/>
            <w:tcBorders>
              <w:top w:val="nil"/>
              <w:left w:val="nil"/>
              <w:bottom w:val="nil"/>
              <w:right w:val="nil"/>
            </w:tcBorders>
          </w:tcPr>
          <w:p w14:paraId="7AF4422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79A5E3C" w14:textId="77777777" w:rsidR="0013690C" w:rsidRPr="00AF7F4E" w:rsidRDefault="0013690C" w:rsidP="00096245">
            <w:pPr>
              <w:pStyle w:val="AmColumnHeading"/>
            </w:pPr>
            <w:r w:rsidRPr="00AF7F4E">
              <w:t>Emenda</w:t>
            </w:r>
          </w:p>
        </w:tc>
      </w:tr>
      <w:tr w:rsidR="00AF7F4E" w:rsidRPr="00AF7F4E" w14:paraId="65329984" w14:textId="77777777" w:rsidTr="00096245">
        <w:trPr>
          <w:jc w:val="center"/>
        </w:trPr>
        <w:tc>
          <w:tcPr>
            <w:tcW w:w="4876" w:type="dxa"/>
            <w:tcBorders>
              <w:top w:val="nil"/>
              <w:left w:val="nil"/>
              <w:bottom w:val="nil"/>
              <w:right w:val="nil"/>
            </w:tcBorders>
          </w:tcPr>
          <w:p w14:paraId="3D4299CF" w14:textId="77777777" w:rsidR="0013690C" w:rsidRPr="00AF7F4E" w:rsidRDefault="0013690C" w:rsidP="00096245">
            <w:pPr>
              <w:pStyle w:val="Normal6a"/>
            </w:pPr>
            <w:r w:rsidRPr="00AF7F4E">
              <w:t>44.</w:t>
            </w:r>
            <w:r w:rsidRPr="00AF7F4E">
              <w:tab/>
              <w:t>Jemmen bis-sħiħ li l-istituzzjonijiet tal-UE jridu jissodisfaw l-obbligi tagħhom rigward l-istat tad-dritt, u jissottolinja li l-valutazzjoni tal-aderenza tal-istituzzjonijiet tal-UE mal-valuri minquxa fl-Artikolu 2 tat-TUE</w:t>
            </w:r>
            <w:r w:rsidRPr="00AF7F4E">
              <w:rPr>
                <w:b/>
                <w:bCs/>
                <w:i/>
                <w:iCs/>
              </w:rPr>
              <w:t>, inkluża l-konsistenza interna tal-Unjoni fid-difiża ta’ dawn il-valuri fil-politiki u fl-azzjonijiet esterni kollha tagħha,</w:t>
            </w:r>
            <w:r w:rsidRPr="00AF7F4E">
              <w:t xml:space="preserve"> hija essenzjali sabiex jiġu ssalvagwardjati l-kredibbiltà u l-leġittimità tal-UE;</w:t>
            </w:r>
          </w:p>
        </w:tc>
        <w:tc>
          <w:tcPr>
            <w:tcW w:w="4876" w:type="dxa"/>
            <w:tcBorders>
              <w:top w:val="nil"/>
              <w:left w:val="nil"/>
              <w:bottom w:val="nil"/>
              <w:right w:val="nil"/>
            </w:tcBorders>
          </w:tcPr>
          <w:p w14:paraId="3F135F0F" w14:textId="77777777" w:rsidR="0013690C" w:rsidRPr="00AF7F4E" w:rsidRDefault="0013690C" w:rsidP="00096245">
            <w:pPr>
              <w:pStyle w:val="Normal6a"/>
            </w:pPr>
            <w:r w:rsidRPr="00AF7F4E">
              <w:t>44.</w:t>
            </w:r>
            <w:r w:rsidRPr="00AF7F4E">
              <w:tab/>
              <w:t>Jemmen bis-sħiħ li l-istituzzjonijiet tal-UE jridu jissodisfaw l-obbligi tagħhom rigward l-istat tad-dritt, u jissottolinja li l-valutazzjoni tal-aderenza tal-istituzzjonijiet tal-UE mal-valuri minquxa fl-Artikolu 2 tat-TUE hija essenzjali sabiex jiġu ssalvagwardjati l-kredibbiltà u l-leġittimità tal-UE;</w:t>
            </w:r>
          </w:p>
        </w:tc>
      </w:tr>
    </w:tbl>
    <w:p w14:paraId="6138395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44FC9705" w14:textId="77777777" w:rsidR="0013690C" w:rsidRPr="00AF7F4E" w:rsidRDefault="0013690C" w:rsidP="0013690C">
      <w:r w:rsidRPr="00AF7F4E">
        <w:rPr>
          <w:rStyle w:val="HideTWBExt"/>
          <w:color w:val="auto"/>
        </w:rPr>
        <w:t>&lt;/Amend&gt;</w:t>
      </w:r>
    </w:p>
    <w:p w14:paraId="293A818B"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728</w:t>
      </w:r>
      <w:r w:rsidRPr="00AF7F4E">
        <w:rPr>
          <w:rStyle w:val="HideTWBExt"/>
          <w:color w:val="auto"/>
        </w:rPr>
        <w:t>&lt;/NumAm&gt;</w:t>
      </w:r>
    </w:p>
    <w:p w14:paraId="44888C76"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58151F9" w14:textId="77777777" w:rsidR="0013690C" w:rsidRPr="00AF7F4E" w:rsidRDefault="0013690C" w:rsidP="0013690C">
      <w:pPr>
        <w:pStyle w:val="NormalBold"/>
      </w:pPr>
      <w:r w:rsidRPr="00AF7F4E">
        <w:rPr>
          <w:rStyle w:val="HideTWBExt"/>
          <w:b w:val="0"/>
          <w:color w:val="auto"/>
        </w:rPr>
        <w:t>&lt;/RepeatBlock-By&gt;</w:t>
      </w:r>
    </w:p>
    <w:p w14:paraId="0D32A5C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B0DD752" w14:textId="77777777" w:rsidR="0013690C" w:rsidRPr="00AF7F4E" w:rsidRDefault="0013690C" w:rsidP="0013690C">
      <w:pPr>
        <w:pStyle w:val="NormalBold"/>
      </w:pPr>
      <w:r w:rsidRPr="00AF7F4E">
        <w:rPr>
          <w:rStyle w:val="HideTWBExt"/>
          <w:color w:val="auto"/>
        </w:rPr>
        <w:t>&lt;Article&gt;</w:t>
      </w:r>
      <w:r w:rsidRPr="00AF7F4E">
        <w:t>Paragrafu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5E8A075E" w14:textId="77777777" w:rsidTr="00096245">
        <w:trPr>
          <w:trHeight w:hRule="exact" w:val="240"/>
          <w:jc w:val="center"/>
        </w:trPr>
        <w:tc>
          <w:tcPr>
            <w:tcW w:w="9752" w:type="dxa"/>
            <w:gridSpan w:val="2"/>
            <w:tcBorders>
              <w:top w:val="nil"/>
              <w:left w:val="nil"/>
              <w:bottom w:val="nil"/>
              <w:right w:val="nil"/>
            </w:tcBorders>
          </w:tcPr>
          <w:p w14:paraId="0D0A4872" w14:textId="77777777" w:rsidR="0013690C" w:rsidRPr="00AF7F4E" w:rsidRDefault="0013690C" w:rsidP="00096245"/>
        </w:tc>
      </w:tr>
      <w:tr w:rsidR="00AF7F4E" w:rsidRPr="00AF7F4E" w14:paraId="0C6B0CF6" w14:textId="77777777" w:rsidTr="00096245">
        <w:trPr>
          <w:trHeight w:val="240"/>
          <w:jc w:val="center"/>
        </w:trPr>
        <w:tc>
          <w:tcPr>
            <w:tcW w:w="4876" w:type="dxa"/>
            <w:tcBorders>
              <w:top w:val="nil"/>
              <w:left w:val="nil"/>
              <w:bottom w:val="nil"/>
              <w:right w:val="nil"/>
            </w:tcBorders>
          </w:tcPr>
          <w:p w14:paraId="704985B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F9B1B16" w14:textId="77777777" w:rsidR="0013690C" w:rsidRPr="00AF7F4E" w:rsidRDefault="0013690C" w:rsidP="00096245">
            <w:pPr>
              <w:pStyle w:val="AmColumnHeading"/>
            </w:pPr>
            <w:r w:rsidRPr="00AF7F4E">
              <w:t>Emenda</w:t>
            </w:r>
          </w:p>
        </w:tc>
      </w:tr>
      <w:tr w:rsidR="00AF7F4E" w:rsidRPr="00AF7F4E" w14:paraId="11164D0E" w14:textId="77777777" w:rsidTr="00096245">
        <w:trPr>
          <w:jc w:val="center"/>
        </w:trPr>
        <w:tc>
          <w:tcPr>
            <w:tcW w:w="4876" w:type="dxa"/>
            <w:tcBorders>
              <w:top w:val="nil"/>
              <w:left w:val="nil"/>
              <w:bottom w:val="nil"/>
              <w:right w:val="nil"/>
            </w:tcBorders>
          </w:tcPr>
          <w:p w14:paraId="01DCF769" w14:textId="77777777" w:rsidR="0013690C" w:rsidRPr="00AF7F4E" w:rsidRDefault="0013690C" w:rsidP="00096245">
            <w:pPr>
              <w:pStyle w:val="Normal6a"/>
            </w:pPr>
            <w:r w:rsidRPr="00AF7F4E">
              <w:t>44.</w:t>
            </w:r>
            <w:r w:rsidRPr="00AF7F4E">
              <w:tab/>
              <w:t xml:space="preserve">Jemmen bis-sħiħ li l-istituzzjonijiet tal-UE jridu jissodisfaw l-obbligi tagħhom rigward l-istat tad-dritt, u jissottolinja li l-valutazzjoni tal-aderenza tal-istituzzjonijiet tal-UE mal-valuri minquxa fl-Artikolu 2 tat-TUE, inkluża l-konsistenza interna tal-Unjoni fid-difiża ta’ dawn il-valuri fil-politiki u fl-azzjonijiet esterni kollha tagħha, hija essenzjali sabiex jiġu ssalvagwardjati l-kredibbiltà u l-leġittimità </w:t>
            </w:r>
            <w:r w:rsidRPr="00AF7F4E">
              <w:lastRenderedPageBreak/>
              <w:t>tal-UE;</w:t>
            </w:r>
          </w:p>
        </w:tc>
        <w:tc>
          <w:tcPr>
            <w:tcW w:w="4876" w:type="dxa"/>
            <w:tcBorders>
              <w:top w:val="nil"/>
              <w:left w:val="nil"/>
              <w:bottom w:val="nil"/>
              <w:right w:val="nil"/>
            </w:tcBorders>
          </w:tcPr>
          <w:p w14:paraId="150C39E9" w14:textId="77777777" w:rsidR="0013690C" w:rsidRPr="00AF7F4E" w:rsidRDefault="0013690C" w:rsidP="00096245">
            <w:pPr>
              <w:pStyle w:val="Normal6a"/>
            </w:pPr>
            <w:r w:rsidRPr="00AF7F4E">
              <w:lastRenderedPageBreak/>
              <w:t>44.</w:t>
            </w:r>
            <w:r w:rsidRPr="00AF7F4E">
              <w:tab/>
              <w:t>Jemmen bis-sħiħ li l-istituzzjonijiet tal-UE jridu jissodisfaw l-obbligi tagħhom rigward l-istat tad-dritt,</w:t>
            </w:r>
            <w:r w:rsidRPr="00AF7F4E">
              <w:rPr>
                <w:b/>
                <w:bCs/>
                <w:i/>
                <w:iCs/>
              </w:rPr>
              <w:t xml:space="preserve"> pereżempju billi jaġixxu b’mod aktar empatiku biex jeradikaw l-użu ħażin tal-fondi u l-korruzzjoni;</w:t>
            </w:r>
            <w:r w:rsidRPr="00AF7F4E">
              <w:t xml:space="preserve"> u jissottolinja li l-valutazzjoni tal-aderenza tal-istituzzjonijiet tal-UE mal-valuri minquxa fl-Artikolu 2 tat-TUE, inkluża l-konsistenza interna tal-Unjoni fid-difiża ta’ dawn il-valuri fil-politiki u fl-azzjonijiet esterni kollha tagħha, hija </w:t>
            </w:r>
            <w:r w:rsidRPr="00AF7F4E">
              <w:lastRenderedPageBreak/>
              <w:t>essenzjali sabiex jiġu ssalvagwardjati l-kredibbiltà u l-leġittimità tal-UE;</w:t>
            </w:r>
          </w:p>
        </w:tc>
      </w:tr>
    </w:tbl>
    <w:p w14:paraId="1F96DF6A"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7A05AA5D" w14:textId="77777777" w:rsidR="0013690C" w:rsidRPr="00AF7F4E" w:rsidRDefault="0013690C" w:rsidP="0013690C">
      <w:r w:rsidRPr="00AF7F4E">
        <w:rPr>
          <w:rStyle w:val="HideTWBExt"/>
          <w:color w:val="auto"/>
        </w:rPr>
        <w:t>&lt;/Amend&gt;</w:t>
      </w:r>
    </w:p>
    <w:p w14:paraId="4665AF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729</w:t>
      </w:r>
      <w:r w:rsidRPr="00AF7F4E">
        <w:rPr>
          <w:rStyle w:val="HideTWBExt"/>
          <w:color w:val="auto"/>
        </w:rPr>
        <w:t>&lt;/NumAm&gt;</w:t>
      </w:r>
    </w:p>
    <w:p w14:paraId="45FFAD84"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7CB0874D" w14:textId="77777777" w:rsidR="0013690C" w:rsidRPr="00AF7F4E" w:rsidRDefault="0013690C" w:rsidP="0013690C">
      <w:pPr>
        <w:pStyle w:val="NormalBold"/>
      </w:pPr>
      <w:r w:rsidRPr="00AF7F4E">
        <w:rPr>
          <w:rStyle w:val="HideTWBExt"/>
          <w:b w:val="0"/>
          <w:color w:val="auto"/>
        </w:rPr>
        <w:t>&lt;/RepeatBlock-By&gt;</w:t>
      </w:r>
    </w:p>
    <w:p w14:paraId="1B4399D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B70E914" w14:textId="77777777" w:rsidR="0013690C" w:rsidRPr="00AF7F4E" w:rsidRDefault="0013690C" w:rsidP="0013690C">
      <w:pPr>
        <w:pStyle w:val="NormalBold"/>
      </w:pPr>
      <w:r w:rsidRPr="00AF7F4E">
        <w:rPr>
          <w:rStyle w:val="HideTWBExt"/>
          <w:color w:val="auto"/>
        </w:rPr>
        <w:t>&lt;Article&gt;</w:t>
      </w:r>
      <w:r w:rsidRPr="00AF7F4E">
        <w:t>Paragrafu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5E323F0" w14:textId="77777777" w:rsidTr="00096245">
        <w:trPr>
          <w:trHeight w:hRule="exact" w:val="240"/>
          <w:jc w:val="center"/>
        </w:trPr>
        <w:tc>
          <w:tcPr>
            <w:tcW w:w="9752" w:type="dxa"/>
            <w:gridSpan w:val="2"/>
            <w:tcBorders>
              <w:top w:val="nil"/>
              <w:left w:val="nil"/>
              <w:bottom w:val="nil"/>
              <w:right w:val="nil"/>
            </w:tcBorders>
          </w:tcPr>
          <w:p w14:paraId="05AA6B4D" w14:textId="77777777" w:rsidR="0013690C" w:rsidRPr="00AF7F4E" w:rsidRDefault="0013690C" w:rsidP="00096245"/>
        </w:tc>
      </w:tr>
      <w:tr w:rsidR="00AF7F4E" w:rsidRPr="00AF7F4E" w14:paraId="3274B5DE" w14:textId="77777777" w:rsidTr="00096245">
        <w:trPr>
          <w:trHeight w:val="240"/>
          <w:jc w:val="center"/>
        </w:trPr>
        <w:tc>
          <w:tcPr>
            <w:tcW w:w="4876" w:type="dxa"/>
            <w:tcBorders>
              <w:top w:val="nil"/>
              <w:left w:val="nil"/>
              <w:bottom w:val="nil"/>
              <w:right w:val="nil"/>
            </w:tcBorders>
          </w:tcPr>
          <w:p w14:paraId="25E6AC8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D752763" w14:textId="77777777" w:rsidR="0013690C" w:rsidRPr="00AF7F4E" w:rsidRDefault="0013690C" w:rsidP="00096245">
            <w:pPr>
              <w:pStyle w:val="AmColumnHeading"/>
            </w:pPr>
            <w:r w:rsidRPr="00AF7F4E">
              <w:t>Emenda</w:t>
            </w:r>
          </w:p>
        </w:tc>
      </w:tr>
      <w:tr w:rsidR="00AF7F4E" w:rsidRPr="00AF7F4E" w14:paraId="4339FDA9" w14:textId="77777777" w:rsidTr="00096245">
        <w:trPr>
          <w:jc w:val="center"/>
        </w:trPr>
        <w:tc>
          <w:tcPr>
            <w:tcW w:w="4876" w:type="dxa"/>
            <w:tcBorders>
              <w:top w:val="nil"/>
              <w:left w:val="nil"/>
              <w:bottom w:val="nil"/>
              <w:right w:val="nil"/>
            </w:tcBorders>
          </w:tcPr>
          <w:p w14:paraId="4271C244" w14:textId="77777777" w:rsidR="0013690C" w:rsidRPr="00AF7F4E" w:rsidRDefault="0013690C" w:rsidP="00096245">
            <w:pPr>
              <w:pStyle w:val="Normal6a"/>
            </w:pPr>
            <w:r w:rsidRPr="00AF7F4E">
              <w:t>44.</w:t>
            </w:r>
            <w:r w:rsidRPr="00AF7F4E">
              <w:tab/>
            </w:r>
            <w:r w:rsidRPr="00AF7F4E">
              <w:rPr>
                <w:b/>
                <w:bCs/>
                <w:i/>
                <w:iCs/>
              </w:rPr>
              <w:t xml:space="preserve">Jemmen bis-sħiħ </w:t>
            </w:r>
            <w:r w:rsidRPr="00AF7F4E">
              <w:t>li l-istituzzjonijiet tal-UE</w:t>
            </w:r>
            <w:r w:rsidRPr="00AF7F4E">
              <w:rPr>
                <w:b/>
                <w:bCs/>
                <w:i/>
                <w:iCs/>
              </w:rPr>
              <w:t xml:space="preserve"> jridu jissodisfaw l-obbligi tagħhom rigward l-istat</w:t>
            </w:r>
            <w:r w:rsidRPr="00AF7F4E">
              <w:t xml:space="preserve"> tad-dritt</w:t>
            </w:r>
            <w:r w:rsidRPr="00AF7F4E">
              <w:rPr>
                <w:b/>
                <w:bCs/>
                <w:i/>
                <w:iCs/>
              </w:rPr>
              <w:t xml:space="preserve">, u jissottolinja li l-valutazzjoni tal-aderenza </w:t>
            </w:r>
            <w:r w:rsidRPr="00AF7F4E">
              <w:t>tal-istituzzjonijiet tal-UE</w:t>
            </w:r>
            <w:r w:rsidRPr="00AF7F4E">
              <w:rPr>
                <w:b/>
                <w:bCs/>
                <w:i/>
                <w:iCs/>
              </w:rPr>
              <w:t xml:space="preserve"> mal-valuri minquxa fl-Artikolu 2 tat-TUE, inkluża l-konsistenza interna tal-Unjoni fid-difiża ta’ dawn il-valuri fil-politiki u fl-azzjonijiet esterni kollha tagħha, hija essenzjali sabiex jiġu ssalvagwardjati l-kredibbiltà u l-leġittimità tal-UE</w:t>
            </w:r>
            <w:r w:rsidRPr="00AF7F4E">
              <w:t>;</w:t>
            </w:r>
          </w:p>
        </w:tc>
        <w:tc>
          <w:tcPr>
            <w:tcW w:w="4876" w:type="dxa"/>
            <w:tcBorders>
              <w:top w:val="nil"/>
              <w:left w:val="nil"/>
              <w:bottom w:val="nil"/>
              <w:right w:val="nil"/>
            </w:tcBorders>
          </w:tcPr>
          <w:p w14:paraId="21368285" w14:textId="77777777" w:rsidR="0013690C" w:rsidRPr="00AF7F4E" w:rsidRDefault="0013690C" w:rsidP="00096245">
            <w:pPr>
              <w:pStyle w:val="Normal6a"/>
            </w:pPr>
            <w:r w:rsidRPr="00AF7F4E">
              <w:t>44.</w:t>
            </w:r>
            <w:r w:rsidRPr="00AF7F4E">
              <w:tab/>
            </w:r>
            <w:r w:rsidRPr="00AF7F4E">
              <w:rPr>
                <w:b/>
                <w:bCs/>
                <w:i/>
                <w:iCs/>
              </w:rPr>
              <w:t xml:space="preserve">Jisħaq </w:t>
            </w:r>
            <w:r w:rsidRPr="00AF7F4E">
              <w:t>li l-istituzzjonijiet tal-UE</w:t>
            </w:r>
            <w:r w:rsidRPr="00AF7F4E">
              <w:rPr>
                <w:b/>
                <w:bCs/>
                <w:i/>
                <w:iCs/>
              </w:rPr>
              <w:t xml:space="preserve">, bħala korpi li jeżerċitaw awtorità uffiċjali, jeħtiġilhom jirrispettaw il-prinċipji tal-istat </w:t>
            </w:r>
            <w:r w:rsidRPr="00AF7F4E">
              <w:t>tad-dritt</w:t>
            </w:r>
            <w:r w:rsidRPr="00AF7F4E">
              <w:rPr>
                <w:b/>
                <w:bCs/>
                <w:i/>
                <w:iCs/>
              </w:rPr>
              <w:t>, tat-trasparenza proċedurali u tal-obbligu ta’ rendikont politiku sa l-istess livell bħall-Istati Membri;</w:t>
            </w:r>
            <w:r w:rsidRPr="00AF7F4E">
              <w:t xml:space="preserve"> </w:t>
            </w:r>
            <w:r w:rsidRPr="00AF7F4E">
              <w:rPr>
                <w:b/>
                <w:bCs/>
                <w:i/>
                <w:iCs/>
              </w:rPr>
              <w:t xml:space="preserve">jirrimarka li l-każijiet li jinvolvu ksur tar-regoli etiċi, kunflitti ta’ interess u nuqqas ta’ trasparenza fl-azzjonijiet </w:t>
            </w:r>
            <w:r w:rsidRPr="00AF7F4E">
              <w:t>tal-istituzzjonijiet tal-UE</w:t>
            </w:r>
            <w:r w:rsidRPr="00AF7F4E">
              <w:rPr>
                <w:b/>
                <w:bCs/>
                <w:i/>
                <w:iCs/>
              </w:rPr>
              <w:t xml:space="preserve"> jimminaw il-fiduċja taċ-ċittadini u l-Istati Memrbi fl-UE</w:t>
            </w:r>
            <w:r w:rsidRPr="00AF7F4E">
              <w:t>;</w:t>
            </w:r>
          </w:p>
        </w:tc>
      </w:tr>
    </w:tbl>
    <w:p w14:paraId="22C511F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D4EF4D6" w14:textId="77777777" w:rsidR="0013690C" w:rsidRPr="00AF7F4E" w:rsidRDefault="0013690C" w:rsidP="0013690C">
      <w:r w:rsidRPr="00AF7F4E">
        <w:rPr>
          <w:rStyle w:val="HideTWBExt"/>
          <w:color w:val="auto"/>
        </w:rPr>
        <w:t>&lt;/Amend&gt;</w:t>
      </w:r>
    </w:p>
    <w:p w14:paraId="5913BA3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730</w:t>
      </w:r>
      <w:r w:rsidRPr="00AF7F4E">
        <w:rPr>
          <w:rStyle w:val="HideTWBExt"/>
          <w:color w:val="auto"/>
        </w:rPr>
        <w:t>&lt;/NumAm&gt;</w:t>
      </w:r>
    </w:p>
    <w:p w14:paraId="64DBAF36"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5ADDA5A6" w14:textId="77777777" w:rsidR="0013690C" w:rsidRPr="00AF7F4E" w:rsidRDefault="0013690C" w:rsidP="0013690C">
      <w:pPr>
        <w:pStyle w:val="NormalBold"/>
      </w:pPr>
      <w:r w:rsidRPr="00AF7F4E">
        <w:rPr>
          <w:rStyle w:val="HideTWBExt"/>
          <w:b w:val="0"/>
          <w:color w:val="auto"/>
        </w:rPr>
        <w:t>&lt;/RepeatBlock-By&gt;</w:t>
      </w:r>
    </w:p>
    <w:p w14:paraId="0428B4E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8B02B4D" w14:textId="77777777" w:rsidR="0013690C" w:rsidRPr="00AF7F4E" w:rsidRDefault="0013690C" w:rsidP="0013690C">
      <w:pPr>
        <w:pStyle w:val="NormalBold"/>
      </w:pPr>
      <w:r w:rsidRPr="00AF7F4E">
        <w:rPr>
          <w:rStyle w:val="HideTWBExt"/>
          <w:color w:val="auto"/>
        </w:rPr>
        <w:t>&lt;Article&gt;</w:t>
      </w:r>
      <w:r w:rsidRPr="00AF7F4E">
        <w:t>Paragrafu 44</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8ED35AF" w14:textId="77777777" w:rsidTr="00096245">
        <w:trPr>
          <w:trHeight w:hRule="exact" w:val="240"/>
          <w:jc w:val="center"/>
        </w:trPr>
        <w:tc>
          <w:tcPr>
            <w:tcW w:w="9752" w:type="dxa"/>
            <w:gridSpan w:val="2"/>
            <w:tcBorders>
              <w:top w:val="nil"/>
              <w:left w:val="nil"/>
              <w:bottom w:val="nil"/>
              <w:right w:val="nil"/>
            </w:tcBorders>
          </w:tcPr>
          <w:p w14:paraId="097A03B7" w14:textId="77777777" w:rsidR="0013690C" w:rsidRPr="00AF7F4E" w:rsidRDefault="0013690C" w:rsidP="00096245"/>
        </w:tc>
      </w:tr>
      <w:tr w:rsidR="00AF7F4E" w:rsidRPr="00AF7F4E" w14:paraId="059C62F1" w14:textId="77777777" w:rsidTr="00096245">
        <w:trPr>
          <w:trHeight w:val="240"/>
          <w:jc w:val="center"/>
        </w:trPr>
        <w:tc>
          <w:tcPr>
            <w:tcW w:w="4876" w:type="dxa"/>
            <w:tcBorders>
              <w:top w:val="nil"/>
              <w:left w:val="nil"/>
              <w:bottom w:val="nil"/>
              <w:right w:val="nil"/>
            </w:tcBorders>
          </w:tcPr>
          <w:p w14:paraId="2F3148E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0C58C19" w14:textId="77777777" w:rsidR="0013690C" w:rsidRPr="00AF7F4E" w:rsidRDefault="0013690C" w:rsidP="00096245">
            <w:pPr>
              <w:pStyle w:val="AmColumnHeading"/>
            </w:pPr>
            <w:r w:rsidRPr="00AF7F4E">
              <w:t>Emenda</w:t>
            </w:r>
          </w:p>
        </w:tc>
      </w:tr>
      <w:tr w:rsidR="00AF7F4E" w:rsidRPr="00AF7F4E" w14:paraId="048CB38D" w14:textId="77777777" w:rsidTr="00096245">
        <w:trPr>
          <w:jc w:val="center"/>
        </w:trPr>
        <w:tc>
          <w:tcPr>
            <w:tcW w:w="4876" w:type="dxa"/>
            <w:tcBorders>
              <w:top w:val="nil"/>
              <w:left w:val="nil"/>
              <w:bottom w:val="nil"/>
              <w:right w:val="nil"/>
            </w:tcBorders>
          </w:tcPr>
          <w:p w14:paraId="5B8C7271" w14:textId="77777777" w:rsidR="0013690C" w:rsidRPr="00AF7F4E" w:rsidRDefault="0013690C" w:rsidP="00096245">
            <w:pPr>
              <w:pStyle w:val="Normal6a"/>
            </w:pPr>
            <w:r w:rsidRPr="00AF7F4E">
              <w:t>44.</w:t>
            </w:r>
            <w:r w:rsidRPr="00AF7F4E">
              <w:tab/>
            </w:r>
            <w:r w:rsidRPr="00AF7F4E">
              <w:rPr>
                <w:b/>
                <w:bCs/>
                <w:i/>
                <w:iCs/>
              </w:rPr>
              <w:t>Jemmen bis-sħiħ</w:t>
            </w:r>
            <w:r w:rsidRPr="00AF7F4E">
              <w:t xml:space="preserve"> li l-istituzzjonijiet tal-UE jridu jissodisfaw l-obbligi tagħhom rigward l-istat tad-dritt, u jissottolinja li l-valutazzjoni tal-aderenza tal-istituzzjonijiet tal-UE mal-valuri minquxa fl-Artikolu 2 tat-TUE, inkluża l-konsistenza interna tal-Unjoni fid-difiża ta’ dawn il-valuri fil-politiki u fl-azzjonijiet esterni kollha tagħha, hija essenzjali sabiex jiġu </w:t>
            </w:r>
            <w:r w:rsidRPr="00AF7F4E">
              <w:lastRenderedPageBreak/>
              <w:t>ssalvagwardjati l-kredibbiltà u l-leġittimità tal-UE;</w:t>
            </w:r>
          </w:p>
        </w:tc>
        <w:tc>
          <w:tcPr>
            <w:tcW w:w="4876" w:type="dxa"/>
            <w:tcBorders>
              <w:top w:val="nil"/>
              <w:left w:val="nil"/>
              <w:bottom w:val="nil"/>
              <w:right w:val="nil"/>
            </w:tcBorders>
          </w:tcPr>
          <w:p w14:paraId="360F506A" w14:textId="77777777" w:rsidR="0013690C" w:rsidRPr="00AF7F4E" w:rsidRDefault="0013690C" w:rsidP="00096245">
            <w:pPr>
              <w:pStyle w:val="Normal6a"/>
            </w:pPr>
            <w:r w:rsidRPr="00AF7F4E">
              <w:lastRenderedPageBreak/>
              <w:t>44.</w:t>
            </w:r>
            <w:r w:rsidRPr="00AF7F4E">
              <w:tab/>
            </w:r>
            <w:r w:rsidRPr="00AF7F4E">
              <w:rPr>
                <w:b/>
                <w:bCs/>
                <w:i/>
                <w:iCs/>
              </w:rPr>
              <w:t>Jisħaq</w:t>
            </w:r>
            <w:r w:rsidRPr="00AF7F4E">
              <w:t xml:space="preserve"> li l-istituzzjonijiet tal-UE jridu jissodisfaw l-obbligi tagħhom rigward l-istat tad-dritt, u jissottolinja li l-valutazzjoni tal-aderenza tal-istituzzjonijiet tal-UE mal-valuri minquxa fl-Artikolu 2 tat-TUE, inkluża l-konsistenza interna tal-Unjoni fid-difiża ta’ dawn il-valuri fil-politiki u fl-azzjonijiet esterni kollha tagħha, hija essenzjali sabiex jiġu </w:t>
            </w:r>
            <w:r w:rsidRPr="00AF7F4E">
              <w:lastRenderedPageBreak/>
              <w:t>ssalvagwardjati l-kredibbiltà u l-leġittimità tal-UE;</w:t>
            </w:r>
          </w:p>
        </w:tc>
      </w:tr>
    </w:tbl>
    <w:p w14:paraId="24D0CED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99AC9F1" w14:textId="77777777" w:rsidR="0013690C" w:rsidRPr="00AF7F4E" w:rsidRDefault="0013690C" w:rsidP="0013690C">
      <w:r w:rsidRPr="00AF7F4E">
        <w:rPr>
          <w:rStyle w:val="HideTWBExt"/>
          <w:color w:val="auto"/>
        </w:rPr>
        <w:t>&lt;/Amend&gt;</w:t>
      </w:r>
    </w:p>
    <w:p w14:paraId="42420E3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731</w:t>
      </w:r>
      <w:r w:rsidRPr="00AF7F4E">
        <w:rPr>
          <w:rStyle w:val="HideTWBExt"/>
          <w:color w:val="auto"/>
        </w:rPr>
        <w:t>&lt;/NumAm&gt;</w:t>
      </w:r>
    </w:p>
    <w:p w14:paraId="7B287B4B"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5B0EDD3D" w14:textId="77777777" w:rsidR="0013690C" w:rsidRPr="00AF7F4E" w:rsidRDefault="0013690C" w:rsidP="0013690C">
      <w:pPr>
        <w:pStyle w:val="NormalBold"/>
      </w:pPr>
      <w:r w:rsidRPr="00AF7F4E">
        <w:rPr>
          <w:rStyle w:val="HideTWBExt"/>
          <w:b w:val="0"/>
          <w:color w:val="auto"/>
        </w:rPr>
        <w:t>&lt;/RepeatBlock-By&gt;</w:t>
      </w:r>
    </w:p>
    <w:p w14:paraId="644A43B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014225E" w14:textId="77777777" w:rsidR="0013690C" w:rsidRPr="00AF7F4E" w:rsidRDefault="0013690C" w:rsidP="0013690C">
      <w:pPr>
        <w:pStyle w:val="NormalBold"/>
      </w:pPr>
      <w:r w:rsidRPr="00AF7F4E">
        <w:rPr>
          <w:rStyle w:val="HideTWBExt"/>
          <w:color w:val="auto"/>
        </w:rPr>
        <w:t>&lt;Article&gt;</w:t>
      </w:r>
      <w:r w:rsidRPr="00AF7F4E">
        <w:t>Paragrafu 44a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FAD5AE" w14:textId="77777777" w:rsidTr="00096245">
        <w:trPr>
          <w:trHeight w:hRule="exact" w:val="240"/>
          <w:jc w:val="center"/>
        </w:trPr>
        <w:tc>
          <w:tcPr>
            <w:tcW w:w="9752" w:type="dxa"/>
            <w:gridSpan w:val="2"/>
            <w:tcBorders>
              <w:top w:val="nil"/>
              <w:left w:val="nil"/>
              <w:bottom w:val="nil"/>
              <w:right w:val="nil"/>
            </w:tcBorders>
          </w:tcPr>
          <w:p w14:paraId="6F7718AF" w14:textId="77777777" w:rsidR="0013690C" w:rsidRPr="00AF7F4E" w:rsidRDefault="0013690C" w:rsidP="00096245"/>
        </w:tc>
      </w:tr>
      <w:tr w:rsidR="00AF7F4E" w:rsidRPr="00AF7F4E" w14:paraId="0C32F074" w14:textId="77777777" w:rsidTr="00096245">
        <w:trPr>
          <w:trHeight w:val="240"/>
          <w:jc w:val="center"/>
        </w:trPr>
        <w:tc>
          <w:tcPr>
            <w:tcW w:w="4876" w:type="dxa"/>
            <w:tcBorders>
              <w:top w:val="nil"/>
              <w:left w:val="nil"/>
              <w:bottom w:val="nil"/>
              <w:right w:val="nil"/>
            </w:tcBorders>
          </w:tcPr>
          <w:p w14:paraId="1FE4417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2B03020" w14:textId="77777777" w:rsidR="0013690C" w:rsidRPr="00AF7F4E" w:rsidRDefault="0013690C" w:rsidP="00096245">
            <w:pPr>
              <w:pStyle w:val="AmColumnHeading"/>
            </w:pPr>
            <w:r w:rsidRPr="00AF7F4E">
              <w:t>Emenda</w:t>
            </w:r>
          </w:p>
        </w:tc>
      </w:tr>
      <w:tr w:rsidR="00AF7F4E" w:rsidRPr="00AF7F4E" w14:paraId="63C3DAC2" w14:textId="77777777" w:rsidTr="00096245">
        <w:trPr>
          <w:jc w:val="center"/>
        </w:trPr>
        <w:tc>
          <w:tcPr>
            <w:tcW w:w="4876" w:type="dxa"/>
            <w:tcBorders>
              <w:top w:val="nil"/>
              <w:left w:val="nil"/>
              <w:bottom w:val="nil"/>
              <w:right w:val="nil"/>
            </w:tcBorders>
          </w:tcPr>
          <w:p w14:paraId="193F47CB" w14:textId="77777777" w:rsidR="0013690C" w:rsidRPr="00AF7F4E" w:rsidRDefault="0013690C" w:rsidP="00096245">
            <w:pPr>
              <w:pStyle w:val="Normal6a"/>
            </w:pPr>
          </w:p>
        </w:tc>
        <w:tc>
          <w:tcPr>
            <w:tcW w:w="4876" w:type="dxa"/>
            <w:tcBorders>
              <w:top w:val="nil"/>
              <w:left w:val="nil"/>
              <w:bottom w:val="nil"/>
              <w:right w:val="nil"/>
            </w:tcBorders>
          </w:tcPr>
          <w:p w14:paraId="2BB1EC52" w14:textId="77777777" w:rsidR="0013690C" w:rsidRPr="00AF7F4E" w:rsidRDefault="0013690C" w:rsidP="00096245">
            <w:pPr>
              <w:pStyle w:val="Normal6a"/>
            </w:pPr>
            <w:r w:rsidRPr="00AF7F4E">
              <w:rPr>
                <w:b/>
                <w:i/>
              </w:rPr>
              <w:t>44a.</w:t>
            </w:r>
            <w:r w:rsidRPr="00AF7F4E">
              <w:tab/>
            </w:r>
            <w:r w:rsidRPr="00AF7F4E">
              <w:rPr>
                <w:b/>
                <w:i/>
              </w:rPr>
              <w:t>Jistieden lill-Kummissjoni tikkoopera mill-qrib mal-awtoritajiet Belġjani b’rabta mal-allegazzjonijiet kontra Didier Reynders ta’ ħasil tal-flus, iż-żamma ta’ kuntatti mill-qrib mar-Russja, inkluż ma’ Oleg Deripaska, oligark qrib ta’ Putin li huwa soġġett għal sanzjonijiet tal-Istati Uniti u l-UE, u l-impatt potenzjali ta’ dawn ir-rabtiet kontroversjali fuq il-prestazzjoni tad-dmirijiet tiegħu bħala Kummissarju għall-Ġustizzja;</w:t>
            </w:r>
            <w:r w:rsidRPr="00AF7F4E">
              <w:t xml:space="preserve"> </w:t>
            </w:r>
            <w:r w:rsidRPr="00AF7F4E">
              <w:rPr>
                <w:b/>
                <w:i/>
              </w:rPr>
              <w:t>jistieden lill-Kummissjoni twettaq l-investigazzjoni proprja tagħha dwar l-allegazzjonijiet imsemmija qabel magħmula kontra Didier Reynders, li setgħu affettwaw il-prestazzjoni tiegħu tad-dmirijiet tiegħu bħala Kummissarju għall-Ġustizzja;</w:t>
            </w:r>
          </w:p>
        </w:tc>
      </w:tr>
    </w:tbl>
    <w:p w14:paraId="6BAC1D9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4F71C64" w14:textId="77777777" w:rsidR="0013690C" w:rsidRPr="00AF7F4E" w:rsidRDefault="0013690C" w:rsidP="0013690C">
      <w:r w:rsidRPr="00AF7F4E">
        <w:rPr>
          <w:rStyle w:val="HideTWBExt"/>
          <w:color w:val="auto"/>
        </w:rPr>
        <w:t>&lt;/Amend&gt;</w:t>
      </w:r>
    </w:p>
    <w:p w14:paraId="5709049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732</w:t>
      </w:r>
      <w:r w:rsidRPr="00AF7F4E">
        <w:rPr>
          <w:rStyle w:val="HideTWBExt"/>
          <w:color w:val="auto"/>
        </w:rPr>
        <w:t>&lt;/NumAm&gt;</w:t>
      </w:r>
    </w:p>
    <w:p w14:paraId="1000F928"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10633C24" w14:textId="77777777" w:rsidR="0013690C" w:rsidRPr="00AF7F4E" w:rsidRDefault="0013690C" w:rsidP="0013690C">
      <w:pPr>
        <w:pStyle w:val="NormalBold"/>
      </w:pPr>
      <w:r w:rsidRPr="00AF7F4E">
        <w:rPr>
          <w:rStyle w:val="HideTWBExt"/>
          <w:b w:val="0"/>
          <w:color w:val="auto"/>
        </w:rPr>
        <w:t>&lt;/RepeatBlock-By&gt;</w:t>
      </w:r>
    </w:p>
    <w:p w14:paraId="4A06E4E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5894C9D" w14:textId="77777777" w:rsidR="0013690C" w:rsidRPr="00AF7F4E" w:rsidRDefault="0013690C" w:rsidP="0013690C">
      <w:pPr>
        <w:pStyle w:val="NormalBold"/>
      </w:pPr>
      <w:r w:rsidRPr="00AF7F4E">
        <w:rPr>
          <w:rStyle w:val="HideTWBExt"/>
          <w:color w:val="auto"/>
        </w:rPr>
        <w:t>&lt;Article&gt;</w:t>
      </w:r>
      <w:r w:rsidRPr="00AF7F4E">
        <w:t>Paragrafu 44a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4663363" w14:textId="77777777" w:rsidTr="00096245">
        <w:trPr>
          <w:trHeight w:hRule="exact" w:val="240"/>
          <w:jc w:val="center"/>
        </w:trPr>
        <w:tc>
          <w:tcPr>
            <w:tcW w:w="9752" w:type="dxa"/>
            <w:gridSpan w:val="2"/>
            <w:tcBorders>
              <w:top w:val="nil"/>
              <w:left w:val="nil"/>
              <w:bottom w:val="nil"/>
              <w:right w:val="nil"/>
            </w:tcBorders>
          </w:tcPr>
          <w:p w14:paraId="7F4CE7D1" w14:textId="77777777" w:rsidR="0013690C" w:rsidRPr="00AF7F4E" w:rsidRDefault="0013690C" w:rsidP="00096245"/>
        </w:tc>
      </w:tr>
      <w:tr w:rsidR="00AF7F4E" w:rsidRPr="00AF7F4E" w14:paraId="3BA6E4C7" w14:textId="77777777" w:rsidTr="00096245">
        <w:trPr>
          <w:trHeight w:val="240"/>
          <w:jc w:val="center"/>
        </w:trPr>
        <w:tc>
          <w:tcPr>
            <w:tcW w:w="4876" w:type="dxa"/>
            <w:tcBorders>
              <w:top w:val="nil"/>
              <w:left w:val="nil"/>
              <w:bottom w:val="nil"/>
              <w:right w:val="nil"/>
            </w:tcBorders>
          </w:tcPr>
          <w:p w14:paraId="1FCE3D8D" w14:textId="77777777" w:rsidR="0013690C" w:rsidRPr="00AF7F4E" w:rsidRDefault="0013690C" w:rsidP="00096245">
            <w:pPr>
              <w:pStyle w:val="AmColumnHeading"/>
            </w:pPr>
            <w:r w:rsidRPr="00AF7F4E">
              <w:lastRenderedPageBreak/>
              <w:t>Mozzjoni għal riżoluzzjoni</w:t>
            </w:r>
          </w:p>
        </w:tc>
        <w:tc>
          <w:tcPr>
            <w:tcW w:w="4876" w:type="dxa"/>
            <w:tcBorders>
              <w:top w:val="nil"/>
              <w:left w:val="nil"/>
              <w:bottom w:val="nil"/>
              <w:right w:val="nil"/>
            </w:tcBorders>
          </w:tcPr>
          <w:p w14:paraId="461C02DE" w14:textId="77777777" w:rsidR="0013690C" w:rsidRPr="00AF7F4E" w:rsidRDefault="0013690C" w:rsidP="00096245">
            <w:pPr>
              <w:pStyle w:val="AmColumnHeading"/>
            </w:pPr>
            <w:r w:rsidRPr="00AF7F4E">
              <w:t>Emenda</w:t>
            </w:r>
          </w:p>
        </w:tc>
      </w:tr>
      <w:tr w:rsidR="00AF7F4E" w:rsidRPr="00AF7F4E" w14:paraId="417B7F4C" w14:textId="77777777" w:rsidTr="00096245">
        <w:trPr>
          <w:jc w:val="center"/>
        </w:trPr>
        <w:tc>
          <w:tcPr>
            <w:tcW w:w="4876" w:type="dxa"/>
            <w:tcBorders>
              <w:top w:val="nil"/>
              <w:left w:val="nil"/>
              <w:bottom w:val="nil"/>
              <w:right w:val="nil"/>
            </w:tcBorders>
          </w:tcPr>
          <w:p w14:paraId="0CA36FE0" w14:textId="77777777" w:rsidR="0013690C" w:rsidRPr="00AF7F4E" w:rsidRDefault="0013690C" w:rsidP="00096245">
            <w:pPr>
              <w:pStyle w:val="Normal6a"/>
            </w:pPr>
          </w:p>
        </w:tc>
        <w:tc>
          <w:tcPr>
            <w:tcW w:w="4876" w:type="dxa"/>
            <w:tcBorders>
              <w:top w:val="nil"/>
              <w:left w:val="nil"/>
              <w:bottom w:val="nil"/>
              <w:right w:val="nil"/>
            </w:tcBorders>
          </w:tcPr>
          <w:p w14:paraId="7507A616" w14:textId="77777777" w:rsidR="0013690C" w:rsidRPr="00AF7F4E" w:rsidRDefault="0013690C" w:rsidP="00096245">
            <w:pPr>
              <w:pStyle w:val="Normal6a"/>
            </w:pPr>
            <w:r w:rsidRPr="00AF7F4E">
              <w:rPr>
                <w:b/>
                <w:i/>
              </w:rPr>
              <w:t>44a.</w:t>
            </w:r>
            <w:r w:rsidRPr="00AF7F4E">
              <w:tab/>
            </w:r>
            <w:r w:rsidRPr="00AF7F4E">
              <w:rPr>
                <w:b/>
                <w:i/>
              </w:rPr>
              <w:t>Jemmen li l-istituzzjonijiet tal-UE jeħtiġilhom imexxu bl-eżempju fiż-żamma tal-ogħla standards tal-istat tad-dritt; ifakkar li l-istat tad-dritt japplika bis-sħiħ fl-istituzzjonijiet tal-UE; jilqa’ l-Ftehim li jistabbilixxi l-Korp Interistituzzjonali tal-Etika u jistieden lill-istituzzjonijiet u lill-korpi konsultattivi kollha tal-UE li għadhom ma ngħaqdux miegħu biex jagħmlu dan mingħajr dewmien; itenni t-talba tiegħu biex il-Ftehim jiġi implimentat bis-sħiħ u immedjatament, mingħajr ebda posponiment ulterjuri; jistenna bil-ħerqa li jirċievi l-ewwel rapport annwali tal-Korp;</w:t>
            </w:r>
          </w:p>
        </w:tc>
      </w:tr>
    </w:tbl>
    <w:p w14:paraId="39CF504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1470962" w14:textId="77777777" w:rsidR="0013690C" w:rsidRPr="00AF7F4E" w:rsidRDefault="0013690C" w:rsidP="0013690C">
      <w:r w:rsidRPr="00AF7F4E">
        <w:rPr>
          <w:rStyle w:val="HideTWBExt"/>
          <w:color w:val="auto"/>
        </w:rPr>
        <w:t>&lt;/Amend&gt;</w:t>
      </w:r>
    </w:p>
    <w:p w14:paraId="7D3FD5C8"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733</w:t>
      </w:r>
      <w:r w:rsidRPr="00AF7F4E">
        <w:rPr>
          <w:rStyle w:val="HideTWBExt"/>
          <w:color w:val="auto"/>
        </w:rPr>
        <w:t>&lt;/NumAm&gt;</w:t>
      </w:r>
    </w:p>
    <w:p w14:paraId="14F94A0D" w14:textId="77777777" w:rsidR="0013690C" w:rsidRPr="00AF7F4E" w:rsidRDefault="0013690C" w:rsidP="0013690C">
      <w:pPr>
        <w:pStyle w:val="NormalBold"/>
      </w:pPr>
      <w:r w:rsidRPr="00AF7F4E">
        <w:rPr>
          <w:rStyle w:val="HideTWBExt"/>
          <w:b w:val="0"/>
          <w:color w:val="auto"/>
        </w:rPr>
        <w:t>&lt;RepeatBlock-By&gt;&lt;Members&gt;</w:t>
      </w:r>
      <w:r w:rsidRPr="00AF7F4E">
        <w:t>Konstantinos Arvanitis</w:t>
      </w:r>
      <w:r w:rsidRPr="00AF7F4E">
        <w:rPr>
          <w:rStyle w:val="HideTWBExt"/>
          <w:b w:val="0"/>
          <w:color w:val="auto"/>
        </w:rPr>
        <w:t>&lt;/Members&gt;</w:t>
      </w:r>
    </w:p>
    <w:p w14:paraId="3A9A99E2" w14:textId="77777777" w:rsidR="0013690C" w:rsidRPr="00AF7F4E" w:rsidRDefault="0013690C" w:rsidP="0013690C">
      <w:pPr>
        <w:pStyle w:val="NormalBold"/>
      </w:pPr>
      <w:r w:rsidRPr="00AF7F4E">
        <w:rPr>
          <w:rStyle w:val="HideTWBExt"/>
          <w:b w:val="0"/>
          <w:color w:val="auto"/>
        </w:rPr>
        <w:t>&lt;/RepeatBlock-By&gt;</w:t>
      </w:r>
    </w:p>
    <w:p w14:paraId="580E3FAD"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ADC21D" w14:textId="77777777" w:rsidR="0013690C" w:rsidRPr="00AF7F4E" w:rsidRDefault="0013690C" w:rsidP="0013690C">
      <w:pPr>
        <w:pStyle w:val="NormalBold"/>
      </w:pPr>
      <w:r w:rsidRPr="00AF7F4E">
        <w:rPr>
          <w:rStyle w:val="HideTWBExt"/>
          <w:color w:val="auto"/>
        </w:rPr>
        <w:t>&lt;Article&gt;</w:t>
      </w:r>
      <w:r w:rsidRPr="00AF7F4E">
        <w:t>Paragrafu 44a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970906B" w14:textId="77777777" w:rsidTr="00096245">
        <w:trPr>
          <w:trHeight w:hRule="exact" w:val="240"/>
          <w:jc w:val="center"/>
        </w:trPr>
        <w:tc>
          <w:tcPr>
            <w:tcW w:w="9752" w:type="dxa"/>
            <w:gridSpan w:val="2"/>
            <w:tcBorders>
              <w:top w:val="nil"/>
              <w:left w:val="nil"/>
              <w:bottom w:val="nil"/>
              <w:right w:val="nil"/>
            </w:tcBorders>
          </w:tcPr>
          <w:p w14:paraId="65FCAC72" w14:textId="77777777" w:rsidR="0013690C" w:rsidRPr="00AF7F4E" w:rsidRDefault="0013690C" w:rsidP="00096245"/>
        </w:tc>
      </w:tr>
      <w:tr w:rsidR="00AF7F4E" w:rsidRPr="00AF7F4E" w14:paraId="4F988071" w14:textId="77777777" w:rsidTr="00096245">
        <w:trPr>
          <w:trHeight w:val="240"/>
          <w:jc w:val="center"/>
        </w:trPr>
        <w:tc>
          <w:tcPr>
            <w:tcW w:w="4876" w:type="dxa"/>
            <w:tcBorders>
              <w:top w:val="nil"/>
              <w:left w:val="nil"/>
              <w:bottom w:val="nil"/>
              <w:right w:val="nil"/>
            </w:tcBorders>
          </w:tcPr>
          <w:p w14:paraId="5E612E2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133E9AD" w14:textId="77777777" w:rsidR="0013690C" w:rsidRPr="00AF7F4E" w:rsidRDefault="0013690C" w:rsidP="00096245">
            <w:pPr>
              <w:pStyle w:val="AmColumnHeading"/>
            </w:pPr>
            <w:r w:rsidRPr="00AF7F4E">
              <w:t>Emenda</w:t>
            </w:r>
          </w:p>
        </w:tc>
      </w:tr>
      <w:tr w:rsidR="00AF7F4E" w:rsidRPr="00AF7F4E" w14:paraId="0BEB9E35" w14:textId="77777777" w:rsidTr="00096245">
        <w:trPr>
          <w:jc w:val="center"/>
        </w:trPr>
        <w:tc>
          <w:tcPr>
            <w:tcW w:w="4876" w:type="dxa"/>
            <w:tcBorders>
              <w:top w:val="nil"/>
              <w:left w:val="nil"/>
              <w:bottom w:val="nil"/>
              <w:right w:val="nil"/>
            </w:tcBorders>
          </w:tcPr>
          <w:p w14:paraId="28844CCA" w14:textId="77777777" w:rsidR="0013690C" w:rsidRPr="00AF7F4E" w:rsidRDefault="0013690C" w:rsidP="00096245">
            <w:pPr>
              <w:pStyle w:val="Normal6a"/>
            </w:pPr>
          </w:p>
        </w:tc>
        <w:tc>
          <w:tcPr>
            <w:tcW w:w="4876" w:type="dxa"/>
            <w:tcBorders>
              <w:top w:val="nil"/>
              <w:left w:val="nil"/>
              <w:bottom w:val="nil"/>
              <w:right w:val="nil"/>
            </w:tcBorders>
          </w:tcPr>
          <w:p w14:paraId="76829DC6" w14:textId="77777777" w:rsidR="0013690C" w:rsidRPr="00AF7F4E" w:rsidRDefault="0013690C" w:rsidP="00096245">
            <w:pPr>
              <w:pStyle w:val="Normal6a"/>
            </w:pPr>
            <w:r w:rsidRPr="00AF7F4E">
              <w:rPr>
                <w:b/>
                <w:i/>
              </w:rPr>
              <w:t>44a.</w:t>
            </w:r>
            <w:r w:rsidRPr="00AF7F4E">
              <w:tab/>
            </w:r>
            <w:r w:rsidRPr="00AF7F4E">
              <w:rPr>
                <w:b/>
                <w:i/>
              </w:rPr>
              <w:t>Jistieden lill-Kummissjoni tesplora modi ġodda ta’ kooperazzjoni aktar mill-qrib mal-Kunsill tal-Ewropa, sabiex ikun jista’ jippromwovi l-acquis tal-istat tad-dritt bejn il-Kunsill tal-Ewropa u l-UE mal-Istati Membri u fihom, fl-erba’ kapitoli tar-Rapport annwali tiegħu dwar l-Istat tad-Dritt;</w:t>
            </w:r>
          </w:p>
        </w:tc>
      </w:tr>
    </w:tbl>
    <w:p w14:paraId="692112AB"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34D62BE6" w14:textId="77777777" w:rsidR="0013690C" w:rsidRPr="00AF7F4E" w:rsidRDefault="0013690C" w:rsidP="0013690C">
      <w:r w:rsidRPr="00AF7F4E">
        <w:rPr>
          <w:rStyle w:val="HideTWBExt"/>
          <w:color w:val="auto"/>
        </w:rPr>
        <w:t>&lt;/Amend&gt;</w:t>
      </w:r>
    </w:p>
    <w:p w14:paraId="175EE11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734</w:t>
      </w:r>
      <w:r w:rsidRPr="00AF7F4E">
        <w:rPr>
          <w:rStyle w:val="HideTWBExt"/>
          <w:color w:val="auto"/>
        </w:rPr>
        <w:t>&lt;/NumAm&gt;</w:t>
      </w:r>
    </w:p>
    <w:p w14:paraId="2DEEBEBF"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Juan Fernando López Aguilar</w:t>
      </w:r>
      <w:r w:rsidRPr="00AF7F4E">
        <w:rPr>
          <w:rStyle w:val="HideTWBExt"/>
          <w:b w:val="0"/>
          <w:color w:val="auto"/>
        </w:rPr>
        <w:t>&lt;/Members&gt;</w:t>
      </w:r>
    </w:p>
    <w:p w14:paraId="3B187B7B" w14:textId="77777777" w:rsidR="0013690C" w:rsidRPr="00AF7F4E" w:rsidRDefault="0013690C" w:rsidP="0013690C">
      <w:pPr>
        <w:pStyle w:val="NormalBold"/>
      </w:pPr>
      <w:r w:rsidRPr="00AF7F4E">
        <w:rPr>
          <w:rStyle w:val="HideTWBExt"/>
          <w:b w:val="0"/>
          <w:color w:val="auto"/>
        </w:rPr>
        <w:t>&lt;/RepeatBlock-By&gt;</w:t>
      </w:r>
    </w:p>
    <w:p w14:paraId="3545EC3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68394E1" w14:textId="77777777" w:rsidR="0013690C" w:rsidRPr="00AF7F4E" w:rsidRDefault="0013690C" w:rsidP="0013690C">
      <w:pPr>
        <w:pStyle w:val="NormalBold"/>
      </w:pPr>
      <w:r w:rsidRPr="00AF7F4E">
        <w:rPr>
          <w:rStyle w:val="HideTWBExt"/>
          <w:color w:val="auto"/>
        </w:rPr>
        <w:lastRenderedPageBreak/>
        <w:t>&lt;Article&gt;</w:t>
      </w:r>
      <w:r w:rsidRPr="00AF7F4E">
        <w:t>Paragrafu 44a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35A7299" w14:textId="77777777" w:rsidTr="00096245">
        <w:trPr>
          <w:trHeight w:hRule="exact" w:val="240"/>
          <w:jc w:val="center"/>
        </w:trPr>
        <w:tc>
          <w:tcPr>
            <w:tcW w:w="9752" w:type="dxa"/>
            <w:gridSpan w:val="2"/>
            <w:tcBorders>
              <w:top w:val="nil"/>
              <w:left w:val="nil"/>
              <w:bottom w:val="nil"/>
              <w:right w:val="nil"/>
            </w:tcBorders>
          </w:tcPr>
          <w:p w14:paraId="10F35D99" w14:textId="77777777" w:rsidR="0013690C" w:rsidRPr="00AF7F4E" w:rsidRDefault="0013690C" w:rsidP="00096245"/>
        </w:tc>
      </w:tr>
      <w:tr w:rsidR="00AF7F4E" w:rsidRPr="00AF7F4E" w14:paraId="0025BD03" w14:textId="77777777" w:rsidTr="00096245">
        <w:trPr>
          <w:trHeight w:val="240"/>
          <w:jc w:val="center"/>
        </w:trPr>
        <w:tc>
          <w:tcPr>
            <w:tcW w:w="4876" w:type="dxa"/>
            <w:tcBorders>
              <w:top w:val="nil"/>
              <w:left w:val="nil"/>
              <w:bottom w:val="nil"/>
              <w:right w:val="nil"/>
            </w:tcBorders>
          </w:tcPr>
          <w:p w14:paraId="1FEB446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FAB0D30" w14:textId="77777777" w:rsidR="0013690C" w:rsidRPr="00AF7F4E" w:rsidRDefault="0013690C" w:rsidP="00096245">
            <w:pPr>
              <w:pStyle w:val="AmColumnHeading"/>
            </w:pPr>
            <w:r w:rsidRPr="00AF7F4E">
              <w:t>Emenda</w:t>
            </w:r>
          </w:p>
        </w:tc>
      </w:tr>
      <w:tr w:rsidR="00AF7F4E" w:rsidRPr="00AF7F4E" w14:paraId="32DC33B5" w14:textId="77777777" w:rsidTr="00096245">
        <w:trPr>
          <w:jc w:val="center"/>
        </w:trPr>
        <w:tc>
          <w:tcPr>
            <w:tcW w:w="4876" w:type="dxa"/>
            <w:tcBorders>
              <w:top w:val="nil"/>
              <w:left w:val="nil"/>
              <w:bottom w:val="nil"/>
              <w:right w:val="nil"/>
            </w:tcBorders>
          </w:tcPr>
          <w:p w14:paraId="42D0D602" w14:textId="77777777" w:rsidR="0013690C" w:rsidRPr="00AF7F4E" w:rsidRDefault="0013690C" w:rsidP="00096245">
            <w:pPr>
              <w:pStyle w:val="Normal6a"/>
            </w:pPr>
          </w:p>
        </w:tc>
        <w:tc>
          <w:tcPr>
            <w:tcW w:w="4876" w:type="dxa"/>
            <w:tcBorders>
              <w:top w:val="nil"/>
              <w:left w:val="nil"/>
              <w:bottom w:val="nil"/>
              <w:right w:val="nil"/>
            </w:tcBorders>
          </w:tcPr>
          <w:p w14:paraId="60AEF43A" w14:textId="77777777" w:rsidR="0013690C" w:rsidRPr="00AF7F4E" w:rsidRDefault="0013690C" w:rsidP="00096245">
            <w:pPr>
              <w:pStyle w:val="Normal6a"/>
            </w:pPr>
            <w:r w:rsidRPr="00AF7F4E">
              <w:rPr>
                <w:b/>
                <w:i/>
              </w:rPr>
              <w:t>44a.</w:t>
            </w:r>
            <w:r w:rsidRPr="00AF7F4E">
              <w:tab/>
            </w:r>
            <w:r w:rsidRPr="00AF7F4E">
              <w:rPr>
                <w:b/>
                <w:i/>
              </w:rPr>
              <w:t>Iħeġġeġ lill-Istati Membri jieħdu l-miżuri kollha biex irawmu kultura tal-istat tad-dritt permezz ta’ kampanji ta’ sensibilizzazzjoni, inizjattivi biex jintlaħqu n-nies, u kwalunkwe azzjoni li għandha l-għan li tippromwovi l-valuri u l-prinċipji demokratiċi;</w:t>
            </w:r>
          </w:p>
        </w:tc>
      </w:tr>
    </w:tbl>
    <w:p w14:paraId="44B86A0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1C8DFD1" w14:textId="77777777" w:rsidR="0013690C" w:rsidRPr="00AF7F4E" w:rsidRDefault="0013690C" w:rsidP="0013690C">
      <w:r w:rsidRPr="00AF7F4E">
        <w:rPr>
          <w:rStyle w:val="HideTWBExt"/>
          <w:color w:val="auto"/>
        </w:rPr>
        <w:t>&lt;/Amend&gt;</w:t>
      </w:r>
    </w:p>
    <w:p w14:paraId="423F3B21"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735</w:t>
      </w:r>
      <w:r w:rsidRPr="00AF7F4E">
        <w:rPr>
          <w:rStyle w:val="HideTWBExt"/>
          <w:color w:val="auto"/>
        </w:rPr>
        <w:t>&lt;/NumAm&gt;</w:t>
      </w:r>
    </w:p>
    <w:p w14:paraId="0ECC318A"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Sandro Ruotolo, Pina Picierno, Katarina Barley, Kristian Vigenin, Sophie Wilmès, Cecilia Strada, Diana Riba i Giner</w:t>
      </w:r>
      <w:r w:rsidRPr="00AF7F4E">
        <w:rPr>
          <w:rStyle w:val="HideTWBExt"/>
          <w:b w:val="0"/>
          <w:color w:val="auto"/>
        </w:rPr>
        <w:t>&lt;/Members&gt;</w:t>
      </w:r>
    </w:p>
    <w:p w14:paraId="4A9538B9" w14:textId="77777777" w:rsidR="0013690C" w:rsidRPr="00AF7F4E" w:rsidRDefault="0013690C" w:rsidP="0013690C">
      <w:pPr>
        <w:pStyle w:val="NormalBold"/>
      </w:pPr>
      <w:r w:rsidRPr="00AF7F4E">
        <w:rPr>
          <w:rStyle w:val="HideTWBExt"/>
          <w:b w:val="0"/>
          <w:color w:val="auto"/>
        </w:rPr>
        <w:t>&lt;/RepeatBlock-By&gt;</w:t>
      </w:r>
    </w:p>
    <w:p w14:paraId="59ADF6E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1E5289A" w14:textId="77777777" w:rsidR="0013690C" w:rsidRPr="00AF7F4E" w:rsidRDefault="0013690C" w:rsidP="0013690C">
      <w:pPr>
        <w:pStyle w:val="NormalBold"/>
      </w:pPr>
      <w:r w:rsidRPr="00AF7F4E">
        <w:rPr>
          <w:rStyle w:val="HideTWBExt"/>
          <w:color w:val="auto"/>
        </w:rPr>
        <w:t>&lt;Article&gt;</w:t>
      </w:r>
      <w:r w:rsidRPr="00AF7F4E">
        <w:t>Paragrafu 44b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A31B2E0" w14:textId="77777777" w:rsidTr="00096245">
        <w:trPr>
          <w:trHeight w:hRule="exact" w:val="240"/>
          <w:jc w:val="center"/>
        </w:trPr>
        <w:tc>
          <w:tcPr>
            <w:tcW w:w="9752" w:type="dxa"/>
            <w:gridSpan w:val="2"/>
            <w:tcBorders>
              <w:top w:val="nil"/>
              <w:left w:val="nil"/>
              <w:bottom w:val="nil"/>
              <w:right w:val="nil"/>
            </w:tcBorders>
          </w:tcPr>
          <w:p w14:paraId="4F535005" w14:textId="77777777" w:rsidR="0013690C" w:rsidRPr="00AF7F4E" w:rsidRDefault="0013690C" w:rsidP="00096245"/>
        </w:tc>
      </w:tr>
      <w:tr w:rsidR="00AF7F4E" w:rsidRPr="00AF7F4E" w14:paraId="1F445155" w14:textId="77777777" w:rsidTr="00096245">
        <w:trPr>
          <w:trHeight w:val="240"/>
          <w:jc w:val="center"/>
        </w:trPr>
        <w:tc>
          <w:tcPr>
            <w:tcW w:w="4876" w:type="dxa"/>
            <w:tcBorders>
              <w:top w:val="nil"/>
              <w:left w:val="nil"/>
              <w:bottom w:val="nil"/>
              <w:right w:val="nil"/>
            </w:tcBorders>
          </w:tcPr>
          <w:p w14:paraId="6FA80ACC"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CB322A2" w14:textId="77777777" w:rsidR="0013690C" w:rsidRPr="00AF7F4E" w:rsidRDefault="0013690C" w:rsidP="00096245">
            <w:pPr>
              <w:pStyle w:val="AmColumnHeading"/>
            </w:pPr>
            <w:r w:rsidRPr="00AF7F4E">
              <w:t>Emenda</w:t>
            </w:r>
          </w:p>
        </w:tc>
      </w:tr>
      <w:tr w:rsidR="00AF7F4E" w:rsidRPr="00AF7F4E" w14:paraId="41B3F921" w14:textId="77777777" w:rsidTr="00096245">
        <w:trPr>
          <w:jc w:val="center"/>
        </w:trPr>
        <w:tc>
          <w:tcPr>
            <w:tcW w:w="4876" w:type="dxa"/>
            <w:tcBorders>
              <w:top w:val="nil"/>
              <w:left w:val="nil"/>
              <w:bottom w:val="nil"/>
              <w:right w:val="nil"/>
            </w:tcBorders>
          </w:tcPr>
          <w:p w14:paraId="1AF0F15D" w14:textId="77777777" w:rsidR="0013690C" w:rsidRPr="00AF7F4E" w:rsidRDefault="0013690C" w:rsidP="00096245">
            <w:pPr>
              <w:pStyle w:val="Normal6a"/>
            </w:pPr>
          </w:p>
        </w:tc>
        <w:tc>
          <w:tcPr>
            <w:tcW w:w="4876" w:type="dxa"/>
            <w:tcBorders>
              <w:top w:val="nil"/>
              <w:left w:val="nil"/>
              <w:bottom w:val="nil"/>
              <w:right w:val="nil"/>
            </w:tcBorders>
          </w:tcPr>
          <w:p w14:paraId="28683B34" w14:textId="77777777" w:rsidR="0013690C" w:rsidRPr="00AF7F4E" w:rsidRDefault="0013690C" w:rsidP="00096245">
            <w:pPr>
              <w:pStyle w:val="Normal6a"/>
            </w:pPr>
            <w:r w:rsidRPr="00AF7F4E">
              <w:rPr>
                <w:b/>
                <w:i/>
              </w:rPr>
              <w:t>44b.</w:t>
            </w:r>
            <w:r w:rsidRPr="00AF7F4E">
              <w:tab/>
            </w:r>
            <w:r w:rsidRPr="00AF7F4E">
              <w:rPr>
                <w:b/>
                <w:i/>
              </w:rPr>
              <w:t>Jirrikonoxxi li ċ-ċittadini jipperċepixxu sinjali ta’ erożjoni tad-demokrazija kkawżata minn miżinformazzjoni u diżinformazzjoni, u li t-tixrid ta’ informazzjoni falza permezz tal-media soċjali jista’ jwassal għall-erożjoni tal-idea Ewropea tal-Istat tad-Dritt, tad-drittijiet fundamentali u tal-valuri; iħeġġeġ lill-Istati Membri jiżviluppaw u jimplimentaw programmi ta’ edukazzjoni ċivika li jrawmu l-fehim tal-istituzzjonijiet demokratiċi, l-istat tad-dritt u d-drittijiet fundamentali fost iċ-ċittadini ta’ kull età;</w:t>
            </w:r>
          </w:p>
        </w:tc>
      </w:tr>
    </w:tbl>
    <w:p w14:paraId="30694C84"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52A94283" w14:textId="77777777" w:rsidR="0013690C" w:rsidRPr="00AF7F4E" w:rsidRDefault="0013690C" w:rsidP="0013690C">
      <w:r w:rsidRPr="00AF7F4E">
        <w:rPr>
          <w:rStyle w:val="HideTWBExt"/>
          <w:color w:val="auto"/>
        </w:rPr>
        <w:t>&lt;/Amend&gt;</w:t>
      </w:r>
    </w:p>
    <w:p w14:paraId="42697E4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736</w:t>
      </w:r>
      <w:r w:rsidRPr="00AF7F4E">
        <w:rPr>
          <w:rStyle w:val="HideTWBExt"/>
          <w:color w:val="auto"/>
        </w:rPr>
        <w:t>&lt;/NumAm&gt;</w:t>
      </w:r>
    </w:p>
    <w:p w14:paraId="641DFF5F"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Mariusz Kamiński, Maciej Wąsik, Jadwiga Wiśniewska, Jacek Ozdoba, Joachim Stanisław Brudziński</w:t>
      </w:r>
      <w:r w:rsidRPr="00AF7F4E">
        <w:rPr>
          <w:rStyle w:val="HideTWBExt"/>
          <w:b w:val="0"/>
          <w:color w:val="auto"/>
        </w:rPr>
        <w:t>&lt;/Members&gt;</w:t>
      </w:r>
    </w:p>
    <w:p w14:paraId="6DDAC556" w14:textId="77777777" w:rsidR="0013690C" w:rsidRPr="00AF7F4E" w:rsidRDefault="0013690C" w:rsidP="0013690C">
      <w:pPr>
        <w:pStyle w:val="NormalBold"/>
      </w:pPr>
      <w:r w:rsidRPr="00AF7F4E">
        <w:rPr>
          <w:rStyle w:val="HideTWBExt"/>
          <w:b w:val="0"/>
          <w:color w:val="auto"/>
        </w:rPr>
        <w:t>&lt;/RepeatBlock-By&gt;</w:t>
      </w:r>
    </w:p>
    <w:p w14:paraId="7CD16EA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8FB533" w14:textId="77777777" w:rsidR="0013690C" w:rsidRPr="00AF7F4E" w:rsidRDefault="0013690C" w:rsidP="0013690C">
      <w:pPr>
        <w:pStyle w:val="NormalBold"/>
      </w:pPr>
      <w:r w:rsidRPr="00AF7F4E">
        <w:rPr>
          <w:rStyle w:val="HideTWBExt"/>
          <w:color w:val="auto"/>
        </w:rPr>
        <w:t>&lt;Article&gt;</w:t>
      </w:r>
      <w:r w:rsidRPr="00AF7F4E">
        <w:t>Paragrafu 44b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9CF25DE" w14:textId="77777777" w:rsidTr="00096245">
        <w:trPr>
          <w:trHeight w:hRule="exact" w:val="240"/>
          <w:jc w:val="center"/>
        </w:trPr>
        <w:tc>
          <w:tcPr>
            <w:tcW w:w="9752" w:type="dxa"/>
            <w:gridSpan w:val="2"/>
            <w:tcBorders>
              <w:top w:val="nil"/>
              <w:left w:val="nil"/>
              <w:bottom w:val="nil"/>
              <w:right w:val="nil"/>
            </w:tcBorders>
          </w:tcPr>
          <w:p w14:paraId="69270A9D" w14:textId="77777777" w:rsidR="0013690C" w:rsidRPr="00AF7F4E" w:rsidRDefault="0013690C" w:rsidP="00096245"/>
        </w:tc>
      </w:tr>
      <w:tr w:rsidR="00AF7F4E" w:rsidRPr="00AF7F4E" w14:paraId="744D98AA" w14:textId="77777777" w:rsidTr="00096245">
        <w:trPr>
          <w:trHeight w:val="240"/>
          <w:jc w:val="center"/>
        </w:trPr>
        <w:tc>
          <w:tcPr>
            <w:tcW w:w="4876" w:type="dxa"/>
            <w:tcBorders>
              <w:top w:val="nil"/>
              <w:left w:val="nil"/>
              <w:bottom w:val="nil"/>
              <w:right w:val="nil"/>
            </w:tcBorders>
          </w:tcPr>
          <w:p w14:paraId="3AEC80A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E1059B1" w14:textId="77777777" w:rsidR="0013690C" w:rsidRPr="00AF7F4E" w:rsidRDefault="0013690C" w:rsidP="00096245">
            <w:pPr>
              <w:pStyle w:val="AmColumnHeading"/>
            </w:pPr>
            <w:r w:rsidRPr="00AF7F4E">
              <w:t>Emenda</w:t>
            </w:r>
          </w:p>
        </w:tc>
      </w:tr>
      <w:tr w:rsidR="00AF7F4E" w:rsidRPr="00AF7F4E" w14:paraId="68A097FE" w14:textId="77777777" w:rsidTr="00096245">
        <w:trPr>
          <w:jc w:val="center"/>
        </w:trPr>
        <w:tc>
          <w:tcPr>
            <w:tcW w:w="4876" w:type="dxa"/>
            <w:tcBorders>
              <w:top w:val="nil"/>
              <w:left w:val="nil"/>
              <w:bottom w:val="nil"/>
              <w:right w:val="nil"/>
            </w:tcBorders>
          </w:tcPr>
          <w:p w14:paraId="5FE6A8E4" w14:textId="77777777" w:rsidR="0013690C" w:rsidRPr="00AF7F4E" w:rsidRDefault="0013690C" w:rsidP="00096245">
            <w:pPr>
              <w:pStyle w:val="Normal6a"/>
            </w:pPr>
          </w:p>
        </w:tc>
        <w:tc>
          <w:tcPr>
            <w:tcW w:w="4876" w:type="dxa"/>
            <w:tcBorders>
              <w:top w:val="nil"/>
              <w:left w:val="nil"/>
              <w:bottom w:val="nil"/>
              <w:right w:val="nil"/>
            </w:tcBorders>
          </w:tcPr>
          <w:p w14:paraId="2EEA2BD7" w14:textId="77777777" w:rsidR="0013690C" w:rsidRPr="00AF7F4E" w:rsidRDefault="0013690C" w:rsidP="00096245">
            <w:pPr>
              <w:pStyle w:val="Normal6a"/>
            </w:pPr>
            <w:r w:rsidRPr="00AF7F4E">
              <w:rPr>
                <w:b/>
                <w:i/>
              </w:rPr>
              <w:t>44b.</w:t>
            </w:r>
            <w:r w:rsidRPr="00AF7F4E">
              <w:tab/>
            </w:r>
            <w:r w:rsidRPr="00AF7F4E">
              <w:rPr>
                <w:b/>
                <w:i/>
              </w:rPr>
              <w:t>Jisħaq li l-Kummissjoni, bħala l-gwardjan tat-Trattati, jeħtiġilha taġixxi b’mod kompletament imparzjali u trasparenti, li jinkludi l-eliminazzjoni tal-kunflitti ta’ interess, l-għoti ta’ obbligu ta’ rendikont ċar għall-ġestjoni tal-fondi tal-UE u l-konformità mal-linji gwida tagħha stess dwar l-istat tad-dritt;</w:t>
            </w:r>
            <w:r w:rsidRPr="00AF7F4E">
              <w:t xml:space="preserve"> </w:t>
            </w:r>
            <w:r w:rsidRPr="00AF7F4E">
              <w:rPr>
                <w:b/>
                <w:i/>
              </w:rPr>
              <w:t>jinnota li n-nuqqas ta’ applikazzjoni ta’ dawn il-prinċipji jwassal b’mod konsistenti għal standards doppji u jimmina l-fiduċja fl-istituzzjonijiet tal-UE;</w:t>
            </w:r>
          </w:p>
        </w:tc>
      </w:tr>
    </w:tbl>
    <w:p w14:paraId="73F3D0A6"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B98674A" w14:textId="77777777" w:rsidR="0013690C" w:rsidRPr="00AF7F4E" w:rsidRDefault="0013690C" w:rsidP="0013690C">
      <w:r w:rsidRPr="00AF7F4E">
        <w:rPr>
          <w:rStyle w:val="HideTWBExt"/>
          <w:color w:val="auto"/>
        </w:rPr>
        <w:t>&lt;/Amend&gt;</w:t>
      </w:r>
    </w:p>
    <w:p w14:paraId="50BF6CC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737</w:t>
      </w:r>
      <w:r w:rsidRPr="00AF7F4E">
        <w:rPr>
          <w:rStyle w:val="HideTWBExt"/>
          <w:color w:val="auto"/>
        </w:rPr>
        <w:t>&lt;/NumAm&gt;</w:t>
      </w:r>
    </w:p>
    <w:p w14:paraId="5ABDFC77"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58B5512" w14:textId="77777777" w:rsidR="0013690C" w:rsidRPr="00AF7F4E" w:rsidRDefault="0013690C" w:rsidP="0013690C">
      <w:pPr>
        <w:pStyle w:val="NormalBold"/>
      </w:pPr>
      <w:r w:rsidRPr="00AF7F4E">
        <w:rPr>
          <w:rStyle w:val="HideTWBExt"/>
          <w:b w:val="0"/>
          <w:color w:val="auto"/>
        </w:rPr>
        <w:t>&lt;/RepeatBlock-By&gt;</w:t>
      </w:r>
    </w:p>
    <w:p w14:paraId="0D4B6657"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0A1C012" w14:textId="77777777" w:rsidR="0013690C" w:rsidRPr="00AF7F4E" w:rsidRDefault="0013690C" w:rsidP="0013690C">
      <w:pPr>
        <w:pStyle w:val="NormalBold"/>
      </w:pPr>
      <w:r w:rsidRPr="00AF7F4E">
        <w:rPr>
          <w:rStyle w:val="HideTWBExt"/>
          <w:color w:val="auto"/>
        </w:rPr>
        <w:t>&lt;Article&gt;</w:t>
      </w:r>
      <w:r w:rsidRPr="00AF7F4E">
        <w:t>Paragrafu 44c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307B370" w14:textId="77777777" w:rsidTr="00096245">
        <w:trPr>
          <w:trHeight w:hRule="exact" w:val="240"/>
          <w:jc w:val="center"/>
        </w:trPr>
        <w:tc>
          <w:tcPr>
            <w:tcW w:w="9752" w:type="dxa"/>
            <w:gridSpan w:val="2"/>
            <w:tcBorders>
              <w:top w:val="nil"/>
              <w:left w:val="nil"/>
              <w:bottom w:val="nil"/>
              <w:right w:val="nil"/>
            </w:tcBorders>
          </w:tcPr>
          <w:p w14:paraId="7852294F" w14:textId="77777777" w:rsidR="0013690C" w:rsidRPr="00AF7F4E" w:rsidRDefault="0013690C" w:rsidP="00096245"/>
        </w:tc>
      </w:tr>
      <w:tr w:rsidR="00AF7F4E" w:rsidRPr="00AF7F4E" w14:paraId="0B62E2FD" w14:textId="77777777" w:rsidTr="00096245">
        <w:trPr>
          <w:trHeight w:val="240"/>
          <w:jc w:val="center"/>
        </w:trPr>
        <w:tc>
          <w:tcPr>
            <w:tcW w:w="4876" w:type="dxa"/>
            <w:tcBorders>
              <w:top w:val="nil"/>
              <w:left w:val="nil"/>
              <w:bottom w:val="nil"/>
              <w:right w:val="nil"/>
            </w:tcBorders>
          </w:tcPr>
          <w:p w14:paraId="597B8D5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3EAA257" w14:textId="77777777" w:rsidR="0013690C" w:rsidRPr="00AF7F4E" w:rsidRDefault="0013690C" w:rsidP="00096245">
            <w:pPr>
              <w:pStyle w:val="AmColumnHeading"/>
            </w:pPr>
            <w:r w:rsidRPr="00AF7F4E">
              <w:t>Emenda</w:t>
            </w:r>
          </w:p>
        </w:tc>
      </w:tr>
      <w:tr w:rsidR="00AF7F4E" w:rsidRPr="00AF7F4E" w14:paraId="246AF491" w14:textId="77777777" w:rsidTr="00096245">
        <w:trPr>
          <w:jc w:val="center"/>
        </w:trPr>
        <w:tc>
          <w:tcPr>
            <w:tcW w:w="4876" w:type="dxa"/>
            <w:tcBorders>
              <w:top w:val="nil"/>
              <w:left w:val="nil"/>
              <w:bottom w:val="nil"/>
              <w:right w:val="nil"/>
            </w:tcBorders>
          </w:tcPr>
          <w:p w14:paraId="6BAAAF4B" w14:textId="77777777" w:rsidR="0013690C" w:rsidRPr="00AF7F4E" w:rsidRDefault="0013690C" w:rsidP="00096245">
            <w:pPr>
              <w:pStyle w:val="Normal6a"/>
            </w:pPr>
          </w:p>
        </w:tc>
        <w:tc>
          <w:tcPr>
            <w:tcW w:w="4876" w:type="dxa"/>
            <w:tcBorders>
              <w:top w:val="nil"/>
              <w:left w:val="nil"/>
              <w:bottom w:val="nil"/>
              <w:right w:val="nil"/>
            </w:tcBorders>
          </w:tcPr>
          <w:p w14:paraId="0E13B09B" w14:textId="77777777" w:rsidR="0013690C" w:rsidRPr="00AF7F4E" w:rsidRDefault="0013690C" w:rsidP="00096245">
            <w:pPr>
              <w:pStyle w:val="Normal6a"/>
            </w:pPr>
            <w:r w:rsidRPr="00AF7F4E">
              <w:rPr>
                <w:b/>
                <w:i/>
              </w:rPr>
              <w:t>44c.</w:t>
            </w:r>
            <w:r w:rsidRPr="00AF7F4E">
              <w:tab/>
            </w:r>
            <w:r w:rsidRPr="00AF7F4E">
              <w:rPr>
                <w:b/>
                <w:i/>
              </w:rPr>
              <w:t>Jinsab iddiżgustat bl-iskala ta’ politiċizzazzjoni u ipokrezija fil-Kummissjoni, li kienet evidenti b’mod partikolari fl-iskandlu li jinvolvi lil Didier Reynders, il-Kummissarju għall-Ġustizzja, li involva ruħu personalment f’attakki politiċizzati u inġusti fuq l-Istati Membri, filwaqt li ħasel flus maħmuġin u żamm rabtiet mill-qrib ma’ oligarki marbuta mal-Kremlin;</w:t>
            </w:r>
          </w:p>
        </w:tc>
      </w:tr>
    </w:tbl>
    <w:p w14:paraId="3635126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D0ED374" w14:textId="77777777" w:rsidR="0013690C" w:rsidRPr="00AF7F4E" w:rsidRDefault="0013690C" w:rsidP="0013690C">
      <w:r w:rsidRPr="00AF7F4E">
        <w:rPr>
          <w:rStyle w:val="HideTWBExt"/>
          <w:color w:val="auto"/>
        </w:rPr>
        <w:t>&lt;/Amend&gt;</w:t>
      </w:r>
    </w:p>
    <w:p w14:paraId="2CD2D62B"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738</w:t>
      </w:r>
      <w:r w:rsidRPr="00AF7F4E">
        <w:rPr>
          <w:rStyle w:val="HideTWBExt"/>
          <w:color w:val="auto"/>
        </w:rPr>
        <w:t>&lt;/NumAm&gt;</w:t>
      </w:r>
    </w:p>
    <w:p w14:paraId="2F6EFEF9"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 Diana Riba i Giner</w:t>
      </w:r>
      <w:r w:rsidRPr="00AF7F4E">
        <w:rPr>
          <w:rStyle w:val="HideTWBExt"/>
          <w:b w:val="0"/>
          <w:color w:val="auto"/>
        </w:rPr>
        <w:t>&lt;/Members&gt;</w:t>
      </w:r>
    </w:p>
    <w:p w14:paraId="503857A5" w14:textId="77777777" w:rsidR="0013690C" w:rsidRPr="00AF7F4E" w:rsidRDefault="0013690C" w:rsidP="0013690C">
      <w:pPr>
        <w:pStyle w:val="NormalBold"/>
      </w:pPr>
      <w:r w:rsidRPr="00AF7F4E">
        <w:rPr>
          <w:rStyle w:val="HideTWBExt"/>
          <w:b w:val="0"/>
          <w:color w:val="auto"/>
        </w:rPr>
        <w:t>&lt;/RepeatBlock-By&gt;</w:t>
      </w:r>
    </w:p>
    <w:p w14:paraId="1C872FD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942BE85" w14:textId="77777777" w:rsidR="0013690C" w:rsidRPr="00AF7F4E" w:rsidRDefault="0013690C" w:rsidP="0013690C">
      <w:pPr>
        <w:pStyle w:val="NormalBold"/>
      </w:pPr>
      <w:r w:rsidRPr="00AF7F4E">
        <w:rPr>
          <w:rStyle w:val="HideTWBExt"/>
          <w:color w:val="auto"/>
        </w:rPr>
        <w:t>&lt;Article&gt;</w:t>
      </w:r>
      <w:r w:rsidRPr="00AF7F4E">
        <w:t>Paragrafu 44c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E61C859" w14:textId="77777777" w:rsidTr="00096245">
        <w:trPr>
          <w:trHeight w:hRule="exact" w:val="240"/>
          <w:jc w:val="center"/>
        </w:trPr>
        <w:tc>
          <w:tcPr>
            <w:tcW w:w="9752" w:type="dxa"/>
            <w:gridSpan w:val="2"/>
            <w:tcBorders>
              <w:top w:val="nil"/>
              <w:left w:val="nil"/>
              <w:bottom w:val="nil"/>
              <w:right w:val="nil"/>
            </w:tcBorders>
          </w:tcPr>
          <w:p w14:paraId="6093BA5F" w14:textId="77777777" w:rsidR="0013690C" w:rsidRPr="00AF7F4E" w:rsidRDefault="0013690C" w:rsidP="00096245"/>
        </w:tc>
      </w:tr>
      <w:tr w:rsidR="00AF7F4E" w:rsidRPr="00AF7F4E" w14:paraId="34139BF1" w14:textId="77777777" w:rsidTr="00096245">
        <w:trPr>
          <w:trHeight w:val="240"/>
          <w:jc w:val="center"/>
        </w:trPr>
        <w:tc>
          <w:tcPr>
            <w:tcW w:w="4876" w:type="dxa"/>
            <w:tcBorders>
              <w:top w:val="nil"/>
              <w:left w:val="nil"/>
              <w:bottom w:val="nil"/>
              <w:right w:val="nil"/>
            </w:tcBorders>
          </w:tcPr>
          <w:p w14:paraId="284FBF2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664CCDB" w14:textId="77777777" w:rsidR="0013690C" w:rsidRPr="00AF7F4E" w:rsidRDefault="0013690C" w:rsidP="00096245">
            <w:pPr>
              <w:pStyle w:val="AmColumnHeading"/>
            </w:pPr>
            <w:r w:rsidRPr="00AF7F4E">
              <w:t>Emenda</w:t>
            </w:r>
          </w:p>
        </w:tc>
      </w:tr>
      <w:tr w:rsidR="00AF7F4E" w:rsidRPr="00AF7F4E" w14:paraId="76841B0F" w14:textId="77777777" w:rsidTr="00096245">
        <w:trPr>
          <w:jc w:val="center"/>
        </w:trPr>
        <w:tc>
          <w:tcPr>
            <w:tcW w:w="4876" w:type="dxa"/>
            <w:tcBorders>
              <w:top w:val="nil"/>
              <w:left w:val="nil"/>
              <w:bottom w:val="nil"/>
              <w:right w:val="nil"/>
            </w:tcBorders>
          </w:tcPr>
          <w:p w14:paraId="6F5230BC" w14:textId="77777777" w:rsidR="0013690C" w:rsidRPr="00AF7F4E" w:rsidRDefault="0013690C" w:rsidP="00096245">
            <w:pPr>
              <w:pStyle w:val="Normal6a"/>
            </w:pPr>
          </w:p>
        </w:tc>
        <w:tc>
          <w:tcPr>
            <w:tcW w:w="4876" w:type="dxa"/>
            <w:tcBorders>
              <w:top w:val="nil"/>
              <w:left w:val="nil"/>
              <w:bottom w:val="nil"/>
              <w:right w:val="nil"/>
            </w:tcBorders>
          </w:tcPr>
          <w:p w14:paraId="3F248160" w14:textId="77777777" w:rsidR="0013690C" w:rsidRPr="00AF7F4E" w:rsidRDefault="0013690C" w:rsidP="00096245">
            <w:pPr>
              <w:pStyle w:val="Normal6a"/>
            </w:pPr>
            <w:r w:rsidRPr="00AF7F4E">
              <w:rPr>
                <w:b/>
                <w:i/>
              </w:rPr>
              <w:t>44c.</w:t>
            </w:r>
            <w:r w:rsidRPr="00AF7F4E">
              <w:tab/>
            </w:r>
            <w:r w:rsidRPr="00AF7F4E">
              <w:rPr>
                <w:b/>
                <w:i/>
              </w:rPr>
              <w:t>Jenfasizza r-rwol tas-soċjetà ċivili u tal-korpi ta’ sorveljanza indipendenti biex jimmonitorjaw u jappoġġjaw l-implimentazzjoni tar-rakkomandazzjonijiet tar-rapport dwar l-istat tad-dritt; jappella għal qafas ta’ djalogu ċivili strutturat biex il-kontributi tas-soċjetà ċivili jiġu integrati fiċ-ċiklu annwali tal-istat tad-dritt; itenni l-importanza ta’ konsultazzjoni wiesgħa waqt l-abbozzar tar-rapport;</w:t>
            </w:r>
          </w:p>
        </w:tc>
      </w:tr>
    </w:tbl>
    <w:p w14:paraId="450F10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E054A96" w14:textId="77777777" w:rsidR="0013690C" w:rsidRPr="00AF7F4E" w:rsidRDefault="0013690C" w:rsidP="0013690C">
      <w:r w:rsidRPr="00AF7F4E">
        <w:rPr>
          <w:rStyle w:val="HideTWBExt"/>
          <w:color w:val="auto"/>
        </w:rPr>
        <w:t>&lt;/Amend&gt;</w:t>
      </w:r>
    </w:p>
    <w:p w14:paraId="5C0B57D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739</w:t>
      </w:r>
      <w:r w:rsidRPr="00AF7F4E">
        <w:rPr>
          <w:rStyle w:val="HideTWBExt"/>
          <w:color w:val="auto"/>
        </w:rPr>
        <w:t>&lt;/NumAm&gt;</w:t>
      </w:r>
    </w:p>
    <w:p w14:paraId="3A3512E5"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1229B7B" w14:textId="77777777" w:rsidR="0013690C" w:rsidRPr="00AF7F4E" w:rsidRDefault="0013690C" w:rsidP="0013690C">
      <w:pPr>
        <w:pStyle w:val="NormalBold"/>
      </w:pPr>
      <w:r w:rsidRPr="00AF7F4E">
        <w:rPr>
          <w:rStyle w:val="HideTWBExt"/>
          <w:b w:val="0"/>
          <w:color w:val="auto"/>
        </w:rPr>
        <w:t>&lt;/RepeatBlock-By&gt;</w:t>
      </w:r>
    </w:p>
    <w:p w14:paraId="47B391A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EE88B70" w14:textId="77777777" w:rsidR="0013690C" w:rsidRPr="00AF7F4E" w:rsidRDefault="0013690C" w:rsidP="0013690C">
      <w:pPr>
        <w:pStyle w:val="NormalBold"/>
      </w:pPr>
      <w:r w:rsidRPr="00AF7F4E">
        <w:rPr>
          <w:rStyle w:val="HideTWBExt"/>
          <w:color w:val="auto"/>
        </w:rPr>
        <w:t>&lt;Article&gt;</w:t>
      </w:r>
      <w:r w:rsidRPr="00AF7F4E">
        <w:t>Paragrafu 44d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5417167" w14:textId="77777777" w:rsidTr="00096245">
        <w:trPr>
          <w:trHeight w:hRule="exact" w:val="240"/>
          <w:jc w:val="center"/>
        </w:trPr>
        <w:tc>
          <w:tcPr>
            <w:tcW w:w="9752" w:type="dxa"/>
            <w:gridSpan w:val="2"/>
            <w:tcBorders>
              <w:top w:val="nil"/>
              <w:left w:val="nil"/>
              <w:bottom w:val="nil"/>
              <w:right w:val="nil"/>
            </w:tcBorders>
          </w:tcPr>
          <w:p w14:paraId="4A3A2F9D" w14:textId="77777777" w:rsidR="0013690C" w:rsidRPr="00AF7F4E" w:rsidRDefault="0013690C" w:rsidP="00096245"/>
        </w:tc>
      </w:tr>
      <w:tr w:rsidR="00AF7F4E" w:rsidRPr="00AF7F4E" w14:paraId="17C52849" w14:textId="77777777" w:rsidTr="00096245">
        <w:trPr>
          <w:trHeight w:val="240"/>
          <w:jc w:val="center"/>
        </w:trPr>
        <w:tc>
          <w:tcPr>
            <w:tcW w:w="4876" w:type="dxa"/>
            <w:tcBorders>
              <w:top w:val="nil"/>
              <w:left w:val="nil"/>
              <w:bottom w:val="nil"/>
              <w:right w:val="nil"/>
            </w:tcBorders>
          </w:tcPr>
          <w:p w14:paraId="2AA84E5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5D1415C" w14:textId="77777777" w:rsidR="0013690C" w:rsidRPr="00AF7F4E" w:rsidRDefault="0013690C" w:rsidP="00096245">
            <w:pPr>
              <w:pStyle w:val="AmColumnHeading"/>
            </w:pPr>
            <w:r w:rsidRPr="00AF7F4E">
              <w:t>Emenda</w:t>
            </w:r>
          </w:p>
        </w:tc>
      </w:tr>
      <w:tr w:rsidR="00AF7F4E" w:rsidRPr="00AF7F4E" w14:paraId="63109406" w14:textId="77777777" w:rsidTr="00096245">
        <w:trPr>
          <w:jc w:val="center"/>
        </w:trPr>
        <w:tc>
          <w:tcPr>
            <w:tcW w:w="4876" w:type="dxa"/>
            <w:tcBorders>
              <w:top w:val="nil"/>
              <w:left w:val="nil"/>
              <w:bottom w:val="nil"/>
              <w:right w:val="nil"/>
            </w:tcBorders>
          </w:tcPr>
          <w:p w14:paraId="01A74566" w14:textId="77777777" w:rsidR="0013690C" w:rsidRPr="00AF7F4E" w:rsidRDefault="0013690C" w:rsidP="00096245">
            <w:pPr>
              <w:pStyle w:val="Normal6a"/>
            </w:pPr>
          </w:p>
        </w:tc>
        <w:tc>
          <w:tcPr>
            <w:tcW w:w="4876" w:type="dxa"/>
            <w:tcBorders>
              <w:top w:val="nil"/>
              <w:left w:val="nil"/>
              <w:bottom w:val="nil"/>
              <w:right w:val="nil"/>
            </w:tcBorders>
          </w:tcPr>
          <w:p w14:paraId="091E1B79" w14:textId="77777777" w:rsidR="0013690C" w:rsidRPr="00AF7F4E" w:rsidRDefault="0013690C" w:rsidP="00096245">
            <w:pPr>
              <w:pStyle w:val="Normal6a"/>
            </w:pPr>
            <w:r w:rsidRPr="00AF7F4E">
              <w:rPr>
                <w:b/>
                <w:i/>
              </w:rPr>
              <w:t>44d.</w:t>
            </w:r>
            <w:r w:rsidRPr="00AF7F4E">
              <w:tab/>
            </w:r>
            <w:r w:rsidRPr="00AF7F4E">
              <w:rPr>
                <w:b/>
                <w:i/>
              </w:rPr>
              <w:t>Jesprimi tħassib li l-pubbliku għadu ma ġiex infurmat dwar id-dimensjoni sħiħa tal-iskandlu Qatargate u li dawk direttament responsabbli jistgħu jaħarbu r-responsabbiltà kriminali;</w:t>
            </w:r>
            <w:r w:rsidRPr="00AF7F4E">
              <w:t xml:space="preserve"> </w:t>
            </w:r>
            <w:r w:rsidRPr="00AF7F4E">
              <w:rPr>
                <w:b/>
                <w:i/>
              </w:rPr>
              <w:t>jappella għal spjegazzjoni sħiħa u trasparenti tal-aspetti kollha ta’ dan l-iskandlu, inklużi l-allegazzjonijiet kontra l-eks Direttur tad-DĠ MOVE;</w:t>
            </w:r>
          </w:p>
        </w:tc>
      </w:tr>
    </w:tbl>
    <w:p w14:paraId="0E0B8FD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C994128" w14:textId="77777777" w:rsidR="0013690C" w:rsidRPr="00AF7F4E" w:rsidRDefault="0013690C" w:rsidP="0013690C">
      <w:r w:rsidRPr="00AF7F4E">
        <w:rPr>
          <w:rStyle w:val="HideTWBExt"/>
          <w:color w:val="auto"/>
        </w:rPr>
        <w:lastRenderedPageBreak/>
        <w:t>&lt;/Amend&gt;</w:t>
      </w:r>
    </w:p>
    <w:p w14:paraId="4E657B8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740</w:t>
      </w:r>
      <w:r w:rsidRPr="00AF7F4E">
        <w:rPr>
          <w:rStyle w:val="HideTWBExt"/>
          <w:color w:val="auto"/>
        </w:rPr>
        <w:t>&lt;/NumAm&gt;</w:t>
      </w:r>
    </w:p>
    <w:p w14:paraId="264044A8"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A96A25F" w14:textId="77777777" w:rsidR="0013690C" w:rsidRPr="00AF7F4E" w:rsidRDefault="0013690C" w:rsidP="0013690C">
      <w:pPr>
        <w:pStyle w:val="NormalBold"/>
      </w:pPr>
      <w:r w:rsidRPr="00AF7F4E">
        <w:rPr>
          <w:rStyle w:val="HideTWBExt"/>
          <w:b w:val="0"/>
          <w:color w:val="auto"/>
        </w:rPr>
        <w:t>&lt;/RepeatBlock-By&gt;</w:t>
      </w:r>
    </w:p>
    <w:p w14:paraId="4FDFD8F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993A6B7" w14:textId="77777777" w:rsidR="0013690C" w:rsidRPr="00AF7F4E" w:rsidRDefault="0013690C" w:rsidP="0013690C">
      <w:pPr>
        <w:pStyle w:val="NormalBold"/>
      </w:pPr>
      <w:r w:rsidRPr="00AF7F4E">
        <w:rPr>
          <w:rStyle w:val="HideTWBExt"/>
          <w:color w:val="auto"/>
        </w:rPr>
        <w:t>&lt;Article&gt;</w:t>
      </w:r>
      <w:r w:rsidRPr="00AF7F4E">
        <w:t>Paragrafu 44e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67F7E19" w14:textId="77777777" w:rsidTr="00096245">
        <w:trPr>
          <w:trHeight w:hRule="exact" w:val="240"/>
          <w:jc w:val="center"/>
        </w:trPr>
        <w:tc>
          <w:tcPr>
            <w:tcW w:w="9752" w:type="dxa"/>
            <w:gridSpan w:val="2"/>
            <w:tcBorders>
              <w:top w:val="nil"/>
              <w:left w:val="nil"/>
              <w:bottom w:val="nil"/>
              <w:right w:val="nil"/>
            </w:tcBorders>
          </w:tcPr>
          <w:p w14:paraId="106FA7A7" w14:textId="77777777" w:rsidR="0013690C" w:rsidRPr="00AF7F4E" w:rsidRDefault="0013690C" w:rsidP="00096245"/>
        </w:tc>
      </w:tr>
      <w:tr w:rsidR="00AF7F4E" w:rsidRPr="00AF7F4E" w14:paraId="017270D9" w14:textId="77777777" w:rsidTr="00096245">
        <w:trPr>
          <w:trHeight w:val="240"/>
          <w:jc w:val="center"/>
        </w:trPr>
        <w:tc>
          <w:tcPr>
            <w:tcW w:w="4876" w:type="dxa"/>
            <w:tcBorders>
              <w:top w:val="nil"/>
              <w:left w:val="nil"/>
              <w:bottom w:val="nil"/>
              <w:right w:val="nil"/>
            </w:tcBorders>
          </w:tcPr>
          <w:p w14:paraId="0415430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3EBA0584" w14:textId="77777777" w:rsidR="0013690C" w:rsidRPr="00AF7F4E" w:rsidRDefault="0013690C" w:rsidP="00096245">
            <w:pPr>
              <w:pStyle w:val="AmColumnHeading"/>
            </w:pPr>
            <w:r w:rsidRPr="00AF7F4E">
              <w:t>Emenda</w:t>
            </w:r>
          </w:p>
        </w:tc>
      </w:tr>
      <w:tr w:rsidR="00AF7F4E" w:rsidRPr="00AF7F4E" w14:paraId="12A8F7CC" w14:textId="77777777" w:rsidTr="00096245">
        <w:trPr>
          <w:jc w:val="center"/>
        </w:trPr>
        <w:tc>
          <w:tcPr>
            <w:tcW w:w="4876" w:type="dxa"/>
            <w:tcBorders>
              <w:top w:val="nil"/>
              <w:left w:val="nil"/>
              <w:bottom w:val="nil"/>
              <w:right w:val="nil"/>
            </w:tcBorders>
          </w:tcPr>
          <w:p w14:paraId="1E5FEAC8" w14:textId="77777777" w:rsidR="0013690C" w:rsidRPr="00AF7F4E" w:rsidRDefault="0013690C" w:rsidP="00096245">
            <w:pPr>
              <w:pStyle w:val="Normal6a"/>
            </w:pPr>
          </w:p>
        </w:tc>
        <w:tc>
          <w:tcPr>
            <w:tcW w:w="4876" w:type="dxa"/>
            <w:tcBorders>
              <w:top w:val="nil"/>
              <w:left w:val="nil"/>
              <w:bottom w:val="nil"/>
              <w:right w:val="nil"/>
            </w:tcBorders>
          </w:tcPr>
          <w:p w14:paraId="60BECC1A" w14:textId="77777777" w:rsidR="0013690C" w:rsidRPr="00AF7F4E" w:rsidRDefault="0013690C" w:rsidP="00096245">
            <w:pPr>
              <w:pStyle w:val="Normal6a"/>
            </w:pPr>
            <w:r w:rsidRPr="00AF7F4E">
              <w:rPr>
                <w:b/>
                <w:i/>
              </w:rPr>
              <w:t>44e.</w:t>
            </w:r>
            <w:r w:rsidRPr="00AF7F4E">
              <w:tab/>
            </w:r>
            <w:r w:rsidRPr="00AF7F4E">
              <w:rPr>
                <w:b/>
                <w:i/>
              </w:rPr>
              <w:t>Jinsab irrabjat minħabba saħansitra skandlu ieħor li jinvolvi uffiċjali anzjani tal-UE, wara l-kxif ta’ skandlu ta’ korruzzjoni li jinvolvi lill-eks Viċi President tal-Kummissjoni u r-Rappreżentant Għoli Federica Mogherini u l-maniġment tas-SEAE, li huma suspettati b’korruzzjoni u irregolaritajiet estensivi relatati mal-parteċipazzjoni tagħhom f’offerti;</w:t>
            </w:r>
          </w:p>
        </w:tc>
      </w:tr>
    </w:tbl>
    <w:p w14:paraId="77370FF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66B91A8" w14:textId="77777777" w:rsidR="0013690C" w:rsidRPr="00AF7F4E" w:rsidRDefault="0013690C" w:rsidP="0013690C">
      <w:r w:rsidRPr="00AF7F4E">
        <w:rPr>
          <w:rStyle w:val="HideTWBExt"/>
          <w:color w:val="auto"/>
        </w:rPr>
        <w:t>&lt;/Amend&gt;</w:t>
      </w:r>
    </w:p>
    <w:p w14:paraId="37BF8C4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741</w:t>
      </w:r>
      <w:r w:rsidRPr="00AF7F4E">
        <w:rPr>
          <w:rStyle w:val="HideTWBExt"/>
          <w:color w:val="auto"/>
        </w:rPr>
        <w:t>&lt;/NumAm&gt;</w:t>
      </w:r>
    </w:p>
    <w:p w14:paraId="4A7687F8"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04B03B2" w14:textId="77777777" w:rsidR="0013690C" w:rsidRPr="00AF7F4E" w:rsidRDefault="0013690C" w:rsidP="0013690C">
      <w:pPr>
        <w:pStyle w:val="NormalBold"/>
      </w:pPr>
      <w:r w:rsidRPr="00AF7F4E">
        <w:rPr>
          <w:rStyle w:val="HideTWBExt"/>
          <w:b w:val="0"/>
          <w:color w:val="auto"/>
        </w:rPr>
        <w:t>&lt;/RepeatBlock-By&gt;</w:t>
      </w:r>
    </w:p>
    <w:p w14:paraId="18D98BE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CD8ADED" w14:textId="77777777" w:rsidR="0013690C" w:rsidRPr="00AF7F4E" w:rsidRDefault="0013690C" w:rsidP="0013690C">
      <w:pPr>
        <w:pStyle w:val="NormalBold"/>
      </w:pPr>
      <w:r w:rsidRPr="00AF7F4E">
        <w:rPr>
          <w:rStyle w:val="HideTWBExt"/>
          <w:color w:val="auto"/>
        </w:rPr>
        <w:t>&lt;Article&gt;</w:t>
      </w:r>
      <w:r w:rsidRPr="00AF7F4E">
        <w:t>Paragrafu 44f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BBF779F" w14:textId="77777777" w:rsidTr="00096245">
        <w:trPr>
          <w:trHeight w:hRule="exact" w:val="240"/>
          <w:jc w:val="center"/>
        </w:trPr>
        <w:tc>
          <w:tcPr>
            <w:tcW w:w="9752" w:type="dxa"/>
            <w:gridSpan w:val="2"/>
            <w:tcBorders>
              <w:top w:val="nil"/>
              <w:left w:val="nil"/>
              <w:bottom w:val="nil"/>
              <w:right w:val="nil"/>
            </w:tcBorders>
          </w:tcPr>
          <w:p w14:paraId="4F953FDA" w14:textId="77777777" w:rsidR="0013690C" w:rsidRPr="00AF7F4E" w:rsidRDefault="0013690C" w:rsidP="00096245"/>
        </w:tc>
      </w:tr>
      <w:tr w:rsidR="00AF7F4E" w:rsidRPr="00AF7F4E" w14:paraId="139D7608" w14:textId="77777777" w:rsidTr="00096245">
        <w:trPr>
          <w:trHeight w:val="240"/>
          <w:jc w:val="center"/>
        </w:trPr>
        <w:tc>
          <w:tcPr>
            <w:tcW w:w="4876" w:type="dxa"/>
            <w:tcBorders>
              <w:top w:val="nil"/>
              <w:left w:val="nil"/>
              <w:bottom w:val="nil"/>
              <w:right w:val="nil"/>
            </w:tcBorders>
          </w:tcPr>
          <w:p w14:paraId="6B5CD80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3D8EA32" w14:textId="77777777" w:rsidR="0013690C" w:rsidRPr="00AF7F4E" w:rsidRDefault="0013690C" w:rsidP="00096245">
            <w:pPr>
              <w:pStyle w:val="AmColumnHeading"/>
            </w:pPr>
            <w:r w:rsidRPr="00AF7F4E">
              <w:t>Emenda</w:t>
            </w:r>
          </w:p>
        </w:tc>
      </w:tr>
      <w:tr w:rsidR="00AF7F4E" w:rsidRPr="00AF7F4E" w14:paraId="32E0F175" w14:textId="77777777" w:rsidTr="00096245">
        <w:trPr>
          <w:jc w:val="center"/>
        </w:trPr>
        <w:tc>
          <w:tcPr>
            <w:tcW w:w="4876" w:type="dxa"/>
            <w:tcBorders>
              <w:top w:val="nil"/>
              <w:left w:val="nil"/>
              <w:bottom w:val="nil"/>
              <w:right w:val="nil"/>
            </w:tcBorders>
          </w:tcPr>
          <w:p w14:paraId="1AC5B9AB" w14:textId="77777777" w:rsidR="0013690C" w:rsidRPr="00AF7F4E" w:rsidRDefault="0013690C" w:rsidP="00096245">
            <w:pPr>
              <w:pStyle w:val="Normal6a"/>
            </w:pPr>
          </w:p>
        </w:tc>
        <w:tc>
          <w:tcPr>
            <w:tcW w:w="4876" w:type="dxa"/>
            <w:tcBorders>
              <w:top w:val="nil"/>
              <w:left w:val="nil"/>
              <w:bottom w:val="nil"/>
              <w:right w:val="nil"/>
            </w:tcBorders>
          </w:tcPr>
          <w:p w14:paraId="2E70A7C5" w14:textId="77777777" w:rsidR="0013690C" w:rsidRPr="00AF7F4E" w:rsidRDefault="0013690C" w:rsidP="00096245">
            <w:pPr>
              <w:pStyle w:val="Normal6a"/>
            </w:pPr>
            <w:r w:rsidRPr="00AF7F4E">
              <w:rPr>
                <w:b/>
                <w:i/>
              </w:rPr>
              <w:t>44f.</w:t>
            </w:r>
            <w:r w:rsidRPr="00AF7F4E">
              <w:tab/>
            </w:r>
            <w:r w:rsidRPr="00AF7F4E">
              <w:rPr>
                <w:b/>
                <w:i/>
              </w:rPr>
              <w:t xml:space="preserve">Jistieden lill-Kummissjoni u lill-Istati Membri, minħabba l-iskala tal-iskandli fl-istituzzjonijiet tal-UE, jirrieżaminaw b’urġenza l-Protokoll Nru 7 dwar il-Privileġġi u l-Immunitajiet tal-Unjoni Ewropea, u jintroduċu bidliet estensivi biex jiżguraw l-integrità tal-istituzzjonijiet tal-UE, inkluż permezz ta’ dikjarazzjonijiet obbligatorji, komprensivi, trasparenti u pubblikament aċċessibbli ta’ assi u dikjarazzjoni ta’ kunflitti ta’ interess, li għandhom jiġu vverifikati, pereżempju mill-OLAF, u l-introduzzjoni ta’ regoli biex jipprevjenu l-fenomenu ta’ </w:t>
            </w:r>
            <w:r w:rsidRPr="00AF7F4E">
              <w:rPr>
                <w:b/>
                <w:i/>
              </w:rPr>
              <w:lastRenderedPageBreak/>
              <w:t>revolving doors;</w:t>
            </w:r>
          </w:p>
        </w:tc>
      </w:tr>
    </w:tbl>
    <w:p w14:paraId="7A9BD48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4734C2F0" w14:textId="77777777" w:rsidR="0013690C" w:rsidRPr="00AF7F4E" w:rsidRDefault="0013690C" w:rsidP="0013690C">
      <w:r w:rsidRPr="00AF7F4E">
        <w:rPr>
          <w:rStyle w:val="HideTWBExt"/>
          <w:color w:val="auto"/>
        </w:rPr>
        <w:t>&lt;/Amend&gt;</w:t>
      </w:r>
    </w:p>
    <w:p w14:paraId="4E275C1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742</w:t>
      </w:r>
      <w:r w:rsidRPr="00AF7F4E">
        <w:rPr>
          <w:rStyle w:val="HideTWBExt"/>
          <w:color w:val="auto"/>
        </w:rPr>
        <w:t>&lt;/NumAm&gt;</w:t>
      </w:r>
    </w:p>
    <w:p w14:paraId="57057FBA"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901EF72" w14:textId="77777777" w:rsidR="0013690C" w:rsidRPr="00AF7F4E" w:rsidRDefault="0013690C" w:rsidP="0013690C">
      <w:pPr>
        <w:pStyle w:val="NormalBold"/>
      </w:pPr>
      <w:r w:rsidRPr="00AF7F4E">
        <w:rPr>
          <w:rStyle w:val="HideTWBExt"/>
          <w:b w:val="0"/>
          <w:color w:val="auto"/>
        </w:rPr>
        <w:t>&lt;/RepeatBlock-By&gt;</w:t>
      </w:r>
    </w:p>
    <w:p w14:paraId="2A4B98F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138308B" w14:textId="77777777" w:rsidR="0013690C" w:rsidRPr="00AF7F4E" w:rsidRDefault="0013690C" w:rsidP="0013690C">
      <w:pPr>
        <w:pStyle w:val="NormalBold"/>
      </w:pPr>
      <w:r w:rsidRPr="00AF7F4E">
        <w:rPr>
          <w:rStyle w:val="HideTWBExt"/>
          <w:color w:val="auto"/>
        </w:rPr>
        <w:t>&lt;Article&gt;</w:t>
      </w:r>
      <w:r w:rsidRPr="00AF7F4E">
        <w:t>Paragrafu 44g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7BD2F25" w14:textId="77777777" w:rsidTr="00096245">
        <w:trPr>
          <w:trHeight w:hRule="exact" w:val="240"/>
          <w:jc w:val="center"/>
        </w:trPr>
        <w:tc>
          <w:tcPr>
            <w:tcW w:w="9752" w:type="dxa"/>
            <w:gridSpan w:val="2"/>
            <w:tcBorders>
              <w:top w:val="nil"/>
              <w:left w:val="nil"/>
              <w:bottom w:val="nil"/>
              <w:right w:val="nil"/>
            </w:tcBorders>
          </w:tcPr>
          <w:p w14:paraId="53AB2527" w14:textId="77777777" w:rsidR="0013690C" w:rsidRPr="00AF7F4E" w:rsidRDefault="0013690C" w:rsidP="00096245"/>
        </w:tc>
      </w:tr>
      <w:tr w:rsidR="00AF7F4E" w:rsidRPr="00AF7F4E" w14:paraId="29293B7D" w14:textId="77777777" w:rsidTr="00096245">
        <w:trPr>
          <w:trHeight w:val="240"/>
          <w:jc w:val="center"/>
        </w:trPr>
        <w:tc>
          <w:tcPr>
            <w:tcW w:w="4876" w:type="dxa"/>
            <w:tcBorders>
              <w:top w:val="nil"/>
              <w:left w:val="nil"/>
              <w:bottom w:val="nil"/>
              <w:right w:val="nil"/>
            </w:tcBorders>
          </w:tcPr>
          <w:p w14:paraId="5FC6807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D3A85BB" w14:textId="77777777" w:rsidR="0013690C" w:rsidRPr="00AF7F4E" w:rsidRDefault="0013690C" w:rsidP="00096245">
            <w:pPr>
              <w:pStyle w:val="AmColumnHeading"/>
            </w:pPr>
            <w:r w:rsidRPr="00AF7F4E">
              <w:t>Emenda</w:t>
            </w:r>
          </w:p>
        </w:tc>
      </w:tr>
      <w:tr w:rsidR="00AF7F4E" w:rsidRPr="00AF7F4E" w14:paraId="24E8AC77" w14:textId="77777777" w:rsidTr="00096245">
        <w:trPr>
          <w:jc w:val="center"/>
        </w:trPr>
        <w:tc>
          <w:tcPr>
            <w:tcW w:w="4876" w:type="dxa"/>
            <w:tcBorders>
              <w:top w:val="nil"/>
              <w:left w:val="nil"/>
              <w:bottom w:val="nil"/>
              <w:right w:val="nil"/>
            </w:tcBorders>
          </w:tcPr>
          <w:p w14:paraId="2DDBFB1C" w14:textId="77777777" w:rsidR="0013690C" w:rsidRPr="00AF7F4E" w:rsidRDefault="0013690C" w:rsidP="00096245">
            <w:pPr>
              <w:pStyle w:val="Normal6a"/>
            </w:pPr>
          </w:p>
        </w:tc>
        <w:tc>
          <w:tcPr>
            <w:tcW w:w="4876" w:type="dxa"/>
            <w:tcBorders>
              <w:top w:val="nil"/>
              <w:left w:val="nil"/>
              <w:bottom w:val="nil"/>
              <w:right w:val="nil"/>
            </w:tcBorders>
          </w:tcPr>
          <w:p w14:paraId="6B3D2CB3" w14:textId="77777777" w:rsidR="0013690C" w:rsidRPr="00AF7F4E" w:rsidRDefault="0013690C" w:rsidP="00096245">
            <w:pPr>
              <w:pStyle w:val="Normal6a"/>
            </w:pPr>
            <w:r w:rsidRPr="00AF7F4E">
              <w:rPr>
                <w:b/>
                <w:i/>
              </w:rPr>
              <w:t>44g.</w:t>
            </w:r>
            <w:r w:rsidRPr="00AF7F4E">
              <w:tab/>
            </w:r>
            <w:r w:rsidRPr="00AF7F4E">
              <w:rPr>
                <w:b/>
                <w:i/>
              </w:rPr>
              <w:t>Jesprimi r-rabja tiegħu għall-fatt li eks Membru tal-Parlament Ewropew Natha Gill aċċetta tixħim bi skambju għal dikjarazzjonijiet favur ir-Russja;</w:t>
            </w:r>
            <w:r w:rsidRPr="00AF7F4E">
              <w:t xml:space="preserve"> </w:t>
            </w:r>
            <w:r w:rsidRPr="00AF7F4E">
              <w:rPr>
                <w:b/>
                <w:i/>
              </w:rPr>
              <w:t>ifakkar li dan huwa każ ieħor ippruvat ta’ MEPs li jaġixxu fl-interessi tal-Federazzjoni Russa, li mhux biss juri s-suxxettibbiltà ta’ xi rappreżentanti tal-istituzzjonijiet tal-UE għall-korruzzjoni, iżda juri wkoll il-vulnerabbiltà tal-leġiżlazzjoni Ewropea għall-influwenza barranija;</w:t>
            </w:r>
            <w:r w:rsidRPr="00AF7F4E">
              <w:t xml:space="preserve"> </w:t>
            </w:r>
            <w:r w:rsidRPr="00AF7F4E">
              <w:rPr>
                <w:b/>
                <w:i/>
              </w:rPr>
              <w:t>jisħaq li din is-sitwazzjoni tirrikjedi azzjoni deċiżiva addizzjonali biex tnaqqas tali prattiki;</w:t>
            </w:r>
            <w:r w:rsidRPr="00AF7F4E">
              <w:t xml:space="preserve"> </w:t>
            </w:r>
            <w:r w:rsidRPr="00AF7F4E">
              <w:rPr>
                <w:b/>
                <w:i/>
              </w:rPr>
              <w:t>jinnota li d-divulgazzjoni u l-prosekuzzjoni ta’ dan l-iskandlu kienet possibbli minħabba l-kooperazzjoni tal-awtoritajiet Pollakki mal-awtoritajiet Britanniċi u l-użu ta’ tekniki operattivi moderni;</w:t>
            </w:r>
          </w:p>
        </w:tc>
      </w:tr>
    </w:tbl>
    <w:p w14:paraId="0D2D183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1605C3CE" w14:textId="77777777" w:rsidR="0013690C" w:rsidRPr="00AF7F4E" w:rsidRDefault="0013690C" w:rsidP="0013690C">
      <w:r w:rsidRPr="00AF7F4E">
        <w:rPr>
          <w:rStyle w:val="HideTWBExt"/>
          <w:color w:val="auto"/>
        </w:rPr>
        <w:t>&lt;/Amend&gt;</w:t>
      </w:r>
    </w:p>
    <w:p w14:paraId="76356B8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743</w:t>
      </w:r>
      <w:r w:rsidRPr="00AF7F4E">
        <w:rPr>
          <w:rStyle w:val="HideTWBExt"/>
          <w:color w:val="auto"/>
        </w:rPr>
        <w:t>&lt;/NumAm&gt;</w:t>
      </w:r>
    </w:p>
    <w:p w14:paraId="7A6C2FDA"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2374B569" w14:textId="77777777" w:rsidR="0013690C" w:rsidRPr="00AF7F4E" w:rsidRDefault="0013690C" w:rsidP="0013690C">
      <w:pPr>
        <w:pStyle w:val="NormalBold"/>
      </w:pPr>
      <w:r w:rsidRPr="00AF7F4E">
        <w:rPr>
          <w:rStyle w:val="HideTWBExt"/>
          <w:b w:val="0"/>
          <w:color w:val="auto"/>
        </w:rPr>
        <w:t>&lt;/RepeatBlock-By&gt;</w:t>
      </w:r>
    </w:p>
    <w:p w14:paraId="4F603052"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82A95F4" w14:textId="77777777" w:rsidR="0013690C" w:rsidRPr="00AF7F4E" w:rsidRDefault="0013690C" w:rsidP="0013690C">
      <w:pPr>
        <w:pStyle w:val="NormalBold"/>
      </w:pPr>
      <w:r w:rsidRPr="00AF7F4E">
        <w:rPr>
          <w:rStyle w:val="HideTWBExt"/>
          <w:color w:val="auto"/>
        </w:rPr>
        <w:t>&lt;Article&gt;</w:t>
      </w:r>
      <w:r w:rsidRPr="00AF7F4E">
        <w:t>Paragrafu 44h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2E625E6" w14:textId="77777777" w:rsidTr="00096245">
        <w:trPr>
          <w:trHeight w:hRule="exact" w:val="240"/>
          <w:jc w:val="center"/>
        </w:trPr>
        <w:tc>
          <w:tcPr>
            <w:tcW w:w="9752" w:type="dxa"/>
            <w:gridSpan w:val="2"/>
            <w:tcBorders>
              <w:top w:val="nil"/>
              <w:left w:val="nil"/>
              <w:bottom w:val="nil"/>
              <w:right w:val="nil"/>
            </w:tcBorders>
          </w:tcPr>
          <w:p w14:paraId="54C77526" w14:textId="77777777" w:rsidR="0013690C" w:rsidRPr="00AF7F4E" w:rsidRDefault="0013690C" w:rsidP="00096245"/>
        </w:tc>
      </w:tr>
      <w:tr w:rsidR="00AF7F4E" w:rsidRPr="00AF7F4E" w14:paraId="1E010E29" w14:textId="77777777" w:rsidTr="00096245">
        <w:trPr>
          <w:trHeight w:val="240"/>
          <w:jc w:val="center"/>
        </w:trPr>
        <w:tc>
          <w:tcPr>
            <w:tcW w:w="4876" w:type="dxa"/>
            <w:tcBorders>
              <w:top w:val="nil"/>
              <w:left w:val="nil"/>
              <w:bottom w:val="nil"/>
              <w:right w:val="nil"/>
            </w:tcBorders>
          </w:tcPr>
          <w:p w14:paraId="52489C0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696B095" w14:textId="77777777" w:rsidR="0013690C" w:rsidRPr="00AF7F4E" w:rsidRDefault="0013690C" w:rsidP="00096245">
            <w:pPr>
              <w:pStyle w:val="AmColumnHeading"/>
            </w:pPr>
            <w:r w:rsidRPr="00AF7F4E">
              <w:t>Emenda</w:t>
            </w:r>
          </w:p>
        </w:tc>
      </w:tr>
      <w:tr w:rsidR="00AF7F4E" w:rsidRPr="00AF7F4E" w14:paraId="671E76A8" w14:textId="77777777" w:rsidTr="00096245">
        <w:trPr>
          <w:jc w:val="center"/>
        </w:trPr>
        <w:tc>
          <w:tcPr>
            <w:tcW w:w="4876" w:type="dxa"/>
            <w:tcBorders>
              <w:top w:val="nil"/>
              <w:left w:val="nil"/>
              <w:bottom w:val="nil"/>
              <w:right w:val="nil"/>
            </w:tcBorders>
          </w:tcPr>
          <w:p w14:paraId="2989000E" w14:textId="77777777" w:rsidR="0013690C" w:rsidRPr="00AF7F4E" w:rsidRDefault="0013690C" w:rsidP="00096245">
            <w:pPr>
              <w:pStyle w:val="Normal6a"/>
            </w:pPr>
          </w:p>
        </w:tc>
        <w:tc>
          <w:tcPr>
            <w:tcW w:w="4876" w:type="dxa"/>
            <w:tcBorders>
              <w:top w:val="nil"/>
              <w:left w:val="nil"/>
              <w:bottom w:val="nil"/>
              <w:right w:val="nil"/>
            </w:tcBorders>
          </w:tcPr>
          <w:p w14:paraId="07D3E5AB" w14:textId="77777777" w:rsidR="0013690C" w:rsidRPr="00AF7F4E" w:rsidRDefault="0013690C" w:rsidP="00096245">
            <w:pPr>
              <w:pStyle w:val="Normal6a"/>
            </w:pPr>
            <w:r w:rsidRPr="00AF7F4E">
              <w:rPr>
                <w:b/>
                <w:i/>
              </w:rPr>
              <w:t>44h.</w:t>
            </w:r>
            <w:r w:rsidRPr="00AF7F4E">
              <w:tab/>
            </w:r>
            <w:r w:rsidRPr="00AF7F4E">
              <w:rPr>
                <w:b/>
                <w:i/>
              </w:rPr>
              <w:t>Jesprimi tħassib serju dwar l-allegazzjonijiet ta’ korruzzjoni li jikkonċernaw lill-Kummissjoni;</w:t>
            </w:r>
            <w:r w:rsidRPr="00AF7F4E">
              <w:t xml:space="preserve"> </w:t>
            </w:r>
            <w:r w:rsidRPr="00AF7F4E">
              <w:rPr>
                <w:b/>
                <w:i/>
              </w:rPr>
              <w:t>jesprimi dispjaċir, fl-istess waqt, għall-fatt li hemm allegazzjonijiet ukoll kontra uffiċjali tal-Kummissjoni li allegatament aċċettaw għotjiet mingħand pajjiż li l-Unjoni kienet qed tinnegozja ftehim miegħu;</w:t>
            </w:r>
            <w:r w:rsidRPr="00AF7F4E">
              <w:t xml:space="preserve"> </w:t>
            </w:r>
            <w:r w:rsidRPr="00AF7F4E">
              <w:rPr>
                <w:b/>
                <w:i/>
              </w:rPr>
              <w:t>iqis li huwa inaċċettabbli li, f’tali kuntest, maniġers anzjani li huma taħt investigazzjoni jew soġġetti għal proċedimenti dixxiplinari jiġu ppremjati b’karigi konsultattivi b’remunerazzjoni għolja, bħalma kien il-każ bl-eks Direttur tad-DĠ MOVE;</w:t>
            </w:r>
            <w:r w:rsidRPr="00AF7F4E">
              <w:t xml:space="preserve"> </w:t>
            </w:r>
            <w:r w:rsidRPr="00AF7F4E">
              <w:rPr>
                <w:b/>
                <w:i/>
              </w:rPr>
              <w:t>jisħaq fuq il-ħtieġa li jiġu introdotti regoli ċari u sistematiċi li jiżguraw li l-każijiet tal-OLAF kollha li jikkonċernaw reati potenzjali jiġu riferuti immedjatament lill-UPPE u lill-awtoritajiet nazzjonali kompetenti;</w:t>
            </w:r>
            <w:r w:rsidRPr="00AF7F4E">
              <w:t xml:space="preserve"> </w:t>
            </w:r>
            <w:r w:rsidRPr="00AF7F4E">
              <w:rPr>
                <w:b/>
                <w:i/>
              </w:rPr>
              <w:t>iqis li huwa inaċċettabbli li, fil-każ tar-rapport dwar l-allegazzjonijiet kontra l-eks Direttur tad-DĠ MOVE, la l-OLAF u lanqas il-Kummissjoni ma rreferew il-każ lill-UPPE, li fetaħ investigazzjoni biss wara li l-informazzjoni ġiet iddivulgata mill-media;</w:t>
            </w:r>
            <w:r w:rsidRPr="00AF7F4E">
              <w:t xml:space="preserve"> </w:t>
            </w:r>
            <w:r w:rsidRPr="00AF7F4E">
              <w:rPr>
                <w:b/>
                <w:i/>
              </w:rPr>
              <w:t>jistieden lill-Kummissjoni ssaħħaħ ir-regoli u l-proċeduri rilevanti sabiex tiżgura li l-każijiet kollha jiġu ttrattati b’mod rigoruż, korrett u effettiv;</w:t>
            </w:r>
            <w:r w:rsidRPr="00AF7F4E">
              <w:t xml:space="preserve"> </w:t>
            </w:r>
            <w:r w:rsidRPr="00AF7F4E">
              <w:rPr>
                <w:b/>
                <w:i/>
              </w:rPr>
              <w:t>jistieden lill-Kummissjoni, lill-OLAF u lill-UPPE jkunu kompletament trasparenti u jżommu lill-pubbliku infurmat bil-progress tal-investigazzjoni;</w:t>
            </w:r>
          </w:p>
        </w:tc>
      </w:tr>
    </w:tbl>
    <w:p w14:paraId="16BB0B5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20ADAE57" w14:textId="77777777" w:rsidR="0013690C" w:rsidRPr="00AF7F4E" w:rsidRDefault="0013690C" w:rsidP="0013690C">
      <w:r w:rsidRPr="00AF7F4E">
        <w:rPr>
          <w:rStyle w:val="HideTWBExt"/>
          <w:color w:val="auto"/>
        </w:rPr>
        <w:t>&lt;/Amend&gt;</w:t>
      </w:r>
    </w:p>
    <w:p w14:paraId="420614E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744</w:t>
      </w:r>
      <w:r w:rsidRPr="00AF7F4E">
        <w:rPr>
          <w:rStyle w:val="HideTWBExt"/>
          <w:color w:val="auto"/>
        </w:rPr>
        <w:t>&lt;/NumAm&gt;</w:t>
      </w:r>
    </w:p>
    <w:p w14:paraId="7E5BA3F9"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1CAE760E" w14:textId="77777777" w:rsidR="0013690C" w:rsidRPr="00AF7F4E" w:rsidRDefault="0013690C" w:rsidP="0013690C">
      <w:pPr>
        <w:pStyle w:val="NormalBold"/>
      </w:pPr>
      <w:r w:rsidRPr="00AF7F4E">
        <w:rPr>
          <w:rStyle w:val="HideTWBExt"/>
          <w:b w:val="0"/>
          <w:color w:val="auto"/>
        </w:rPr>
        <w:t>&lt;/RepeatBlock-By&gt;</w:t>
      </w:r>
    </w:p>
    <w:p w14:paraId="6BF3AE75"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E78A142" w14:textId="77777777" w:rsidR="0013690C" w:rsidRPr="00AF7F4E" w:rsidRDefault="0013690C" w:rsidP="0013690C">
      <w:pPr>
        <w:pStyle w:val="NormalBold"/>
      </w:pPr>
      <w:r w:rsidRPr="00AF7F4E">
        <w:rPr>
          <w:rStyle w:val="HideTWBExt"/>
          <w:color w:val="auto"/>
        </w:rPr>
        <w:t>&lt;Article&gt;</w:t>
      </w:r>
      <w:r w:rsidRPr="00AF7F4E">
        <w:t>Paragrafu 44i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661AC6" w14:textId="77777777" w:rsidTr="00096245">
        <w:trPr>
          <w:trHeight w:hRule="exact" w:val="240"/>
          <w:jc w:val="center"/>
        </w:trPr>
        <w:tc>
          <w:tcPr>
            <w:tcW w:w="9752" w:type="dxa"/>
            <w:gridSpan w:val="2"/>
            <w:tcBorders>
              <w:top w:val="nil"/>
              <w:left w:val="nil"/>
              <w:bottom w:val="nil"/>
              <w:right w:val="nil"/>
            </w:tcBorders>
          </w:tcPr>
          <w:p w14:paraId="74CF4A66" w14:textId="77777777" w:rsidR="0013690C" w:rsidRPr="00AF7F4E" w:rsidRDefault="0013690C" w:rsidP="00096245"/>
        </w:tc>
      </w:tr>
      <w:tr w:rsidR="00AF7F4E" w:rsidRPr="00AF7F4E" w14:paraId="0D0F212D" w14:textId="77777777" w:rsidTr="00096245">
        <w:trPr>
          <w:trHeight w:val="240"/>
          <w:jc w:val="center"/>
        </w:trPr>
        <w:tc>
          <w:tcPr>
            <w:tcW w:w="4876" w:type="dxa"/>
            <w:tcBorders>
              <w:top w:val="nil"/>
              <w:left w:val="nil"/>
              <w:bottom w:val="nil"/>
              <w:right w:val="nil"/>
            </w:tcBorders>
          </w:tcPr>
          <w:p w14:paraId="1B1DF12D"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6BA1D9E" w14:textId="77777777" w:rsidR="0013690C" w:rsidRPr="00AF7F4E" w:rsidRDefault="0013690C" w:rsidP="00096245">
            <w:pPr>
              <w:pStyle w:val="AmColumnHeading"/>
            </w:pPr>
            <w:r w:rsidRPr="00AF7F4E">
              <w:t>Emenda</w:t>
            </w:r>
          </w:p>
        </w:tc>
      </w:tr>
      <w:tr w:rsidR="00AF7F4E" w:rsidRPr="00AF7F4E" w14:paraId="03CE029F" w14:textId="77777777" w:rsidTr="00096245">
        <w:trPr>
          <w:jc w:val="center"/>
        </w:trPr>
        <w:tc>
          <w:tcPr>
            <w:tcW w:w="4876" w:type="dxa"/>
            <w:tcBorders>
              <w:top w:val="nil"/>
              <w:left w:val="nil"/>
              <w:bottom w:val="nil"/>
              <w:right w:val="nil"/>
            </w:tcBorders>
          </w:tcPr>
          <w:p w14:paraId="1878689B" w14:textId="77777777" w:rsidR="0013690C" w:rsidRPr="00AF7F4E" w:rsidRDefault="0013690C" w:rsidP="00096245">
            <w:pPr>
              <w:pStyle w:val="Normal6a"/>
            </w:pPr>
          </w:p>
        </w:tc>
        <w:tc>
          <w:tcPr>
            <w:tcW w:w="4876" w:type="dxa"/>
            <w:tcBorders>
              <w:top w:val="nil"/>
              <w:left w:val="nil"/>
              <w:bottom w:val="nil"/>
              <w:right w:val="nil"/>
            </w:tcBorders>
          </w:tcPr>
          <w:p w14:paraId="5E51D10F" w14:textId="77777777" w:rsidR="0013690C" w:rsidRPr="00AF7F4E" w:rsidRDefault="0013690C" w:rsidP="00096245">
            <w:pPr>
              <w:pStyle w:val="Normal6a"/>
            </w:pPr>
            <w:r w:rsidRPr="00AF7F4E">
              <w:rPr>
                <w:b/>
                <w:i/>
              </w:rPr>
              <w:t>44i.</w:t>
            </w:r>
            <w:r w:rsidRPr="00AF7F4E">
              <w:tab/>
            </w:r>
            <w:r w:rsidRPr="00AF7F4E">
              <w:rPr>
                <w:b/>
                <w:i/>
              </w:rPr>
              <w:t>Jesprimi tħassib serju dwar rapporti ta’ tentattivi minn Huawei biex tinfluwenza lill-istituzzjonijiet tal-UE, inkluż billi offriet benefiċċji finanzjarji lill-uffiċjali u lill-MEPs sabiex tikseb aċċess għal informazzjoni u tifforma d-deċiżjonijiet tal-politika favur il-kumpanija;</w:t>
            </w:r>
            <w:r w:rsidRPr="00AF7F4E">
              <w:t xml:space="preserve"> </w:t>
            </w:r>
            <w:r w:rsidRPr="00AF7F4E">
              <w:rPr>
                <w:b/>
                <w:i/>
              </w:rPr>
              <w:t>jesprimi rabja għall-fatt li dawk involuti f’dawn l-attivitajiet kienu kapaċi joperaw fl-istrutturi tal-UE għal perjodu estiż mingħajr sorveljanza xierqa;</w:t>
            </w:r>
            <w:r w:rsidRPr="00AF7F4E">
              <w:t xml:space="preserve"> </w:t>
            </w:r>
            <w:r w:rsidRPr="00AF7F4E">
              <w:rPr>
                <w:b/>
                <w:i/>
              </w:rPr>
              <w:t>jappella għal investigazzjoni sħiħa tal-materja, inkluża kooperazzjoni mill-qrib mal-OLAF u l-awtoritajiet nazzjonali rilevanti;</w:t>
            </w:r>
            <w:r w:rsidRPr="00AF7F4E">
              <w:t xml:space="preserve"> </w:t>
            </w:r>
            <w:r w:rsidRPr="00AF7F4E">
              <w:rPr>
                <w:b/>
                <w:i/>
              </w:rPr>
              <w:t>jappella għat-tisħiħ tas-sigurtà, it-trasparenza u l-mekkaniżmi ta’ kontroll tal-aċċess fl-istituzzjonijiet sabiex jiġu pprevenuti każijiet simili milli jseħħu fil-futur u jiġi żgurat li l-proċess leġiżlattiv jiġi protett bis-sħiħ minn interferenza mill-entitajiet marbuta ma’ pajjiżi terzi;</w:t>
            </w:r>
          </w:p>
        </w:tc>
      </w:tr>
    </w:tbl>
    <w:p w14:paraId="11473CE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4F7DA54" w14:textId="77777777" w:rsidR="0013690C" w:rsidRPr="00AF7F4E" w:rsidRDefault="0013690C" w:rsidP="0013690C">
      <w:r w:rsidRPr="00AF7F4E">
        <w:rPr>
          <w:rStyle w:val="HideTWBExt"/>
          <w:color w:val="auto"/>
        </w:rPr>
        <w:t>&lt;/Amend&gt;</w:t>
      </w:r>
    </w:p>
    <w:p w14:paraId="637FD11C"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745</w:t>
      </w:r>
      <w:r w:rsidRPr="00AF7F4E">
        <w:rPr>
          <w:rStyle w:val="HideTWBExt"/>
          <w:color w:val="auto"/>
        </w:rPr>
        <w:t>&lt;/NumAm&gt;</w:t>
      </w:r>
    </w:p>
    <w:p w14:paraId="3985FE1B" w14:textId="77777777" w:rsidR="0013690C" w:rsidRPr="00AF7F4E" w:rsidRDefault="0013690C" w:rsidP="0013690C">
      <w:pPr>
        <w:pStyle w:val="NormalBold"/>
      </w:pPr>
      <w:r w:rsidRPr="00AF7F4E">
        <w:rPr>
          <w:rStyle w:val="HideTWBExt"/>
          <w:b w:val="0"/>
          <w:color w:val="auto"/>
        </w:rPr>
        <w:t>&lt;RepeatBlock-By&gt;&lt;Members&gt;</w:t>
      </w:r>
      <w:r w:rsidRPr="00AF7F4E">
        <w:t>Nicolas Bay, Paolo Inselvini, Geadis Geadi, Georgiana Teodorescu, Guillaume Peltier, Laurence Trochu, Jacek Ozdoba, Stephen Nikola Bartulica</w:t>
      </w:r>
      <w:r w:rsidRPr="00AF7F4E">
        <w:rPr>
          <w:rStyle w:val="HideTWBExt"/>
          <w:b w:val="0"/>
          <w:color w:val="auto"/>
        </w:rPr>
        <w:t>&lt;/Members&gt;</w:t>
      </w:r>
    </w:p>
    <w:p w14:paraId="647230F7" w14:textId="77777777" w:rsidR="0013690C" w:rsidRPr="00AF7F4E" w:rsidRDefault="0013690C" w:rsidP="0013690C">
      <w:pPr>
        <w:pStyle w:val="NormalBold"/>
      </w:pPr>
      <w:r w:rsidRPr="00AF7F4E">
        <w:rPr>
          <w:rStyle w:val="HideTWBExt"/>
          <w:b w:val="0"/>
          <w:color w:val="auto"/>
        </w:rPr>
        <w:t>&lt;/RepeatBlock-By&gt;</w:t>
      </w:r>
    </w:p>
    <w:p w14:paraId="0BCD67C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13BE72"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F75766C" w14:textId="77777777" w:rsidTr="00096245">
        <w:trPr>
          <w:trHeight w:hRule="exact" w:val="240"/>
          <w:jc w:val="center"/>
        </w:trPr>
        <w:tc>
          <w:tcPr>
            <w:tcW w:w="9752" w:type="dxa"/>
            <w:gridSpan w:val="2"/>
            <w:tcBorders>
              <w:top w:val="nil"/>
              <w:left w:val="nil"/>
              <w:bottom w:val="nil"/>
              <w:right w:val="nil"/>
            </w:tcBorders>
          </w:tcPr>
          <w:p w14:paraId="2A7E043E" w14:textId="77777777" w:rsidR="0013690C" w:rsidRPr="00AF7F4E" w:rsidRDefault="0013690C" w:rsidP="00096245"/>
        </w:tc>
      </w:tr>
      <w:tr w:rsidR="00AF7F4E" w:rsidRPr="00AF7F4E" w14:paraId="0D1EF191" w14:textId="77777777" w:rsidTr="00096245">
        <w:trPr>
          <w:trHeight w:val="240"/>
          <w:jc w:val="center"/>
        </w:trPr>
        <w:tc>
          <w:tcPr>
            <w:tcW w:w="4876" w:type="dxa"/>
            <w:tcBorders>
              <w:top w:val="nil"/>
              <w:left w:val="nil"/>
              <w:bottom w:val="nil"/>
              <w:right w:val="nil"/>
            </w:tcBorders>
          </w:tcPr>
          <w:p w14:paraId="184CD40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66F766C" w14:textId="77777777" w:rsidR="0013690C" w:rsidRPr="00AF7F4E" w:rsidRDefault="0013690C" w:rsidP="00096245">
            <w:pPr>
              <w:pStyle w:val="AmColumnHeading"/>
            </w:pPr>
            <w:r w:rsidRPr="00AF7F4E">
              <w:t>Emenda</w:t>
            </w:r>
          </w:p>
        </w:tc>
      </w:tr>
      <w:tr w:rsidR="00AF7F4E" w:rsidRPr="00AF7F4E" w14:paraId="62B3736F" w14:textId="77777777" w:rsidTr="00096245">
        <w:trPr>
          <w:jc w:val="center"/>
        </w:trPr>
        <w:tc>
          <w:tcPr>
            <w:tcW w:w="4876" w:type="dxa"/>
            <w:tcBorders>
              <w:top w:val="nil"/>
              <w:left w:val="nil"/>
              <w:bottom w:val="nil"/>
              <w:right w:val="nil"/>
            </w:tcBorders>
          </w:tcPr>
          <w:p w14:paraId="77260377" w14:textId="77777777" w:rsidR="0013690C" w:rsidRPr="00AF7F4E" w:rsidRDefault="0013690C" w:rsidP="00096245">
            <w:pPr>
              <w:pStyle w:val="Normal6a"/>
            </w:pPr>
            <w:r w:rsidRPr="00AF7F4E">
              <w:rPr>
                <w:b/>
                <w:i/>
              </w:rPr>
              <w:t>45.</w:t>
            </w:r>
            <w:r w:rsidRPr="00AF7F4E">
              <w:tab/>
            </w:r>
            <w:r w:rsidRPr="00AF7F4E">
              <w:rPr>
                <w:b/>
                <w:i/>
              </w:rPr>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w:t>
            </w:r>
            <w:r w:rsidRPr="00AF7F4E">
              <w:rPr>
                <w:b/>
                <w:i/>
              </w:rPr>
              <w:lastRenderedPageBreak/>
              <w:t>Kunsill innifsu,</w:t>
            </w:r>
          </w:p>
        </w:tc>
        <w:tc>
          <w:tcPr>
            <w:tcW w:w="4876" w:type="dxa"/>
            <w:tcBorders>
              <w:top w:val="nil"/>
              <w:left w:val="nil"/>
              <w:bottom w:val="nil"/>
              <w:right w:val="nil"/>
            </w:tcBorders>
          </w:tcPr>
          <w:p w14:paraId="085FEA7D" w14:textId="77777777" w:rsidR="0013690C" w:rsidRPr="00AF7F4E" w:rsidRDefault="0013690C" w:rsidP="00096245">
            <w:pPr>
              <w:pStyle w:val="Normal6a"/>
            </w:pPr>
            <w:r w:rsidRPr="00AF7F4E">
              <w:rPr>
                <w:b/>
                <w:i/>
              </w:rPr>
              <w:lastRenderedPageBreak/>
              <w:t>imħassar</w:t>
            </w:r>
          </w:p>
        </w:tc>
      </w:tr>
    </w:tbl>
    <w:p w14:paraId="196041BE"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CC6D664" w14:textId="77777777" w:rsidR="0013690C" w:rsidRPr="00AF7F4E" w:rsidRDefault="0013690C" w:rsidP="0013690C">
      <w:r w:rsidRPr="00AF7F4E">
        <w:rPr>
          <w:rStyle w:val="HideTWBExt"/>
          <w:color w:val="auto"/>
        </w:rPr>
        <w:t>&lt;/Amend&gt;</w:t>
      </w:r>
    </w:p>
    <w:p w14:paraId="131B6EE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746</w:t>
      </w:r>
      <w:r w:rsidRPr="00AF7F4E">
        <w:rPr>
          <w:rStyle w:val="HideTWBExt"/>
          <w:color w:val="auto"/>
        </w:rPr>
        <w:t>&lt;/NumAm&gt;</w:t>
      </w:r>
    </w:p>
    <w:p w14:paraId="1E7B6792"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7F410DF9" w14:textId="77777777" w:rsidR="0013690C" w:rsidRPr="00AF7F4E" w:rsidRDefault="0013690C" w:rsidP="0013690C">
      <w:pPr>
        <w:pStyle w:val="NormalBold"/>
      </w:pPr>
      <w:r w:rsidRPr="00AF7F4E">
        <w:rPr>
          <w:rStyle w:val="HideTWBExt"/>
          <w:b w:val="0"/>
          <w:color w:val="auto"/>
        </w:rPr>
        <w:t>&lt;/RepeatBlock-By&gt;</w:t>
      </w:r>
    </w:p>
    <w:p w14:paraId="7DC203A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1713747D"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B3EAD71" w14:textId="77777777" w:rsidTr="00096245">
        <w:trPr>
          <w:trHeight w:hRule="exact" w:val="240"/>
          <w:jc w:val="center"/>
        </w:trPr>
        <w:tc>
          <w:tcPr>
            <w:tcW w:w="9752" w:type="dxa"/>
            <w:gridSpan w:val="2"/>
            <w:tcBorders>
              <w:top w:val="nil"/>
              <w:left w:val="nil"/>
              <w:bottom w:val="nil"/>
              <w:right w:val="nil"/>
            </w:tcBorders>
          </w:tcPr>
          <w:p w14:paraId="6068B042" w14:textId="77777777" w:rsidR="0013690C" w:rsidRPr="00AF7F4E" w:rsidRDefault="0013690C" w:rsidP="00096245"/>
        </w:tc>
      </w:tr>
      <w:tr w:rsidR="00AF7F4E" w:rsidRPr="00AF7F4E" w14:paraId="24F757AC" w14:textId="77777777" w:rsidTr="00096245">
        <w:trPr>
          <w:trHeight w:val="240"/>
          <w:jc w:val="center"/>
        </w:trPr>
        <w:tc>
          <w:tcPr>
            <w:tcW w:w="4876" w:type="dxa"/>
            <w:tcBorders>
              <w:top w:val="nil"/>
              <w:left w:val="nil"/>
              <w:bottom w:val="nil"/>
              <w:right w:val="nil"/>
            </w:tcBorders>
          </w:tcPr>
          <w:p w14:paraId="1E909D3F"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CED4185" w14:textId="77777777" w:rsidR="0013690C" w:rsidRPr="00AF7F4E" w:rsidRDefault="0013690C" w:rsidP="00096245">
            <w:pPr>
              <w:pStyle w:val="AmColumnHeading"/>
            </w:pPr>
            <w:r w:rsidRPr="00AF7F4E">
              <w:t>Emenda</w:t>
            </w:r>
          </w:p>
        </w:tc>
      </w:tr>
      <w:tr w:rsidR="00AF7F4E" w:rsidRPr="00AF7F4E" w14:paraId="445910E2" w14:textId="77777777" w:rsidTr="00096245">
        <w:trPr>
          <w:jc w:val="center"/>
        </w:trPr>
        <w:tc>
          <w:tcPr>
            <w:tcW w:w="4876" w:type="dxa"/>
            <w:tcBorders>
              <w:top w:val="nil"/>
              <w:left w:val="nil"/>
              <w:bottom w:val="nil"/>
              <w:right w:val="nil"/>
            </w:tcBorders>
          </w:tcPr>
          <w:p w14:paraId="3FEB187B" w14:textId="77777777" w:rsidR="0013690C" w:rsidRPr="00AF7F4E" w:rsidRDefault="0013690C" w:rsidP="00096245">
            <w:pPr>
              <w:pStyle w:val="Normal6a"/>
            </w:pPr>
            <w:r w:rsidRPr="00AF7F4E">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p>
        </w:tc>
        <w:tc>
          <w:tcPr>
            <w:tcW w:w="4876" w:type="dxa"/>
            <w:tcBorders>
              <w:top w:val="nil"/>
              <w:left w:val="nil"/>
              <w:bottom w:val="nil"/>
              <w:right w:val="nil"/>
            </w:tcBorders>
          </w:tcPr>
          <w:p w14:paraId="39170CF6" w14:textId="77777777" w:rsidR="0013690C" w:rsidRPr="00AF7F4E" w:rsidRDefault="0013690C" w:rsidP="00096245">
            <w:pPr>
              <w:pStyle w:val="Normal6a"/>
            </w:pPr>
            <w:r w:rsidRPr="00AF7F4E">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r w:rsidRPr="00AF7F4E">
              <w:rPr>
                <w:b/>
                <w:i/>
              </w:rPr>
              <w:t xml:space="preserve"> iħeġġeġ lill-Kunsill jiżgura li jsiru seduti ta’ smigħ skont l-Artikolu 7(1) tat-TUE mill-anqas darba għal kull presidenza; jistieden lill-Kunsill jippubblika minuti komprensivi wara kull seduta ta’ smigħ; </w:t>
            </w:r>
            <w:r w:rsidRPr="00AF7F4E">
              <w:rPr>
                <w:b/>
                <w:bCs/>
                <w:i/>
                <w:iCs/>
              </w:rPr>
              <w:t>jenfasizza li ma hemmx bżonn ta’ unanimità fil-Kunsill la sabiex jiġi identifikat riskju ċar ta’ ksur serju tal-valuri tal-Unjoni skont l-Artikolu 7(1), u lanqas biex jiġu indirizzati rakkomandazzjonijiet konkreti lill-Istati Membri inkwistjoni u jiġu pprovduti skadenzi għall-implimentazzjoni ta’ dawk ir-rakkomandazzjonijiet;</w:t>
            </w:r>
            <w:r w:rsidRPr="00AF7F4E">
              <w:rPr>
                <w:b/>
                <w:i/>
              </w:rPr>
              <w:t xml:space="preserve"> jinsisti li fil-proċedimenti kollha relatati mal-Artikolu 7 tat-TUE, il-Parlament għandu jkun jista’ jippreżenta l-proposta mmotivata tiegħu lill-Kunsill, jattendi s-seduti ta’ smigħ tal-Artikolu 7 tat-TUE u jiġi infurmat minnufih u bis-sħiħ f’kull stadju tal-proċedura b’aċċess sħiħ għad-dokumenti kollha rilevanti, inklużi l-</w:t>
            </w:r>
            <w:r w:rsidRPr="00AF7F4E">
              <w:rPr>
                <w:b/>
                <w:i/>
              </w:rPr>
              <w:lastRenderedPageBreak/>
              <w:t>minuti u l-iskambju ta’ ittri, b’kunsiderazzjoni xierqa għall-kunfidenzjalità;</w:t>
            </w:r>
          </w:p>
        </w:tc>
      </w:tr>
    </w:tbl>
    <w:p w14:paraId="27E98DF0"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5F6EFE0" w14:textId="77777777" w:rsidR="0013690C" w:rsidRPr="00AF7F4E" w:rsidRDefault="0013690C" w:rsidP="0013690C">
      <w:r w:rsidRPr="00AF7F4E">
        <w:rPr>
          <w:rStyle w:val="HideTWBExt"/>
          <w:color w:val="auto"/>
        </w:rPr>
        <w:t>&lt;/Amend&gt;</w:t>
      </w:r>
    </w:p>
    <w:p w14:paraId="2D5D4D5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747</w:t>
      </w:r>
      <w:r w:rsidRPr="00AF7F4E">
        <w:rPr>
          <w:rStyle w:val="HideTWBExt"/>
          <w:color w:val="auto"/>
        </w:rPr>
        <w:t>&lt;/NumAm&gt;</w:t>
      </w:r>
    </w:p>
    <w:p w14:paraId="6F6D3B87"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w:t>
      </w:r>
      <w:r w:rsidRPr="00AF7F4E">
        <w:rPr>
          <w:rStyle w:val="HideTWBExt"/>
          <w:b w:val="0"/>
          <w:color w:val="auto"/>
        </w:rPr>
        <w:t>&lt;/Members&gt;</w:t>
      </w:r>
    </w:p>
    <w:p w14:paraId="4C918EF9" w14:textId="77777777" w:rsidR="0013690C" w:rsidRPr="00AF7F4E" w:rsidRDefault="0013690C" w:rsidP="0013690C">
      <w:pPr>
        <w:pStyle w:val="NormalBold"/>
      </w:pPr>
      <w:r w:rsidRPr="00AF7F4E">
        <w:rPr>
          <w:rStyle w:val="HideTWBExt"/>
          <w:b w:val="0"/>
          <w:color w:val="auto"/>
        </w:rPr>
        <w:t>&lt;/RepeatBlock-By&gt;</w:t>
      </w:r>
    </w:p>
    <w:p w14:paraId="0726B3B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C90B01"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4B9BB19" w14:textId="77777777" w:rsidTr="00096245">
        <w:trPr>
          <w:trHeight w:hRule="exact" w:val="240"/>
          <w:jc w:val="center"/>
        </w:trPr>
        <w:tc>
          <w:tcPr>
            <w:tcW w:w="9752" w:type="dxa"/>
            <w:gridSpan w:val="2"/>
            <w:tcBorders>
              <w:top w:val="nil"/>
              <w:left w:val="nil"/>
              <w:bottom w:val="nil"/>
              <w:right w:val="nil"/>
            </w:tcBorders>
          </w:tcPr>
          <w:p w14:paraId="25B826EB" w14:textId="77777777" w:rsidR="0013690C" w:rsidRPr="00AF7F4E" w:rsidRDefault="0013690C" w:rsidP="00096245"/>
        </w:tc>
      </w:tr>
      <w:tr w:rsidR="00AF7F4E" w:rsidRPr="00AF7F4E" w14:paraId="1003C5ED" w14:textId="77777777" w:rsidTr="00096245">
        <w:trPr>
          <w:trHeight w:val="240"/>
          <w:jc w:val="center"/>
        </w:trPr>
        <w:tc>
          <w:tcPr>
            <w:tcW w:w="4876" w:type="dxa"/>
            <w:tcBorders>
              <w:top w:val="nil"/>
              <w:left w:val="nil"/>
              <w:bottom w:val="nil"/>
              <w:right w:val="nil"/>
            </w:tcBorders>
          </w:tcPr>
          <w:p w14:paraId="044B6AA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C464CF9" w14:textId="77777777" w:rsidR="0013690C" w:rsidRPr="00AF7F4E" w:rsidRDefault="0013690C" w:rsidP="00096245">
            <w:pPr>
              <w:pStyle w:val="AmColumnHeading"/>
            </w:pPr>
            <w:r w:rsidRPr="00AF7F4E">
              <w:t>Emenda</w:t>
            </w:r>
          </w:p>
        </w:tc>
      </w:tr>
      <w:tr w:rsidR="00AF7F4E" w:rsidRPr="00AF7F4E" w14:paraId="0951EA13" w14:textId="77777777" w:rsidTr="00096245">
        <w:trPr>
          <w:jc w:val="center"/>
        </w:trPr>
        <w:tc>
          <w:tcPr>
            <w:tcW w:w="4876" w:type="dxa"/>
            <w:tcBorders>
              <w:top w:val="nil"/>
              <w:left w:val="nil"/>
              <w:bottom w:val="nil"/>
              <w:right w:val="nil"/>
            </w:tcBorders>
          </w:tcPr>
          <w:p w14:paraId="7BCCC3ED" w14:textId="77777777" w:rsidR="0013690C" w:rsidRPr="00AF7F4E" w:rsidRDefault="0013690C" w:rsidP="00096245">
            <w:pPr>
              <w:pStyle w:val="Normal6a"/>
            </w:pPr>
            <w:r w:rsidRPr="00AF7F4E">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p>
        </w:tc>
        <w:tc>
          <w:tcPr>
            <w:tcW w:w="4876" w:type="dxa"/>
            <w:tcBorders>
              <w:top w:val="nil"/>
              <w:left w:val="nil"/>
              <w:bottom w:val="nil"/>
              <w:right w:val="nil"/>
            </w:tcBorders>
          </w:tcPr>
          <w:p w14:paraId="79854917" w14:textId="77777777" w:rsidR="0013690C" w:rsidRPr="00AF7F4E" w:rsidRDefault="0013690C" w:rsidP="00096245">
            <w:pPr>
              <w:pStyle w:val="Normal6a"/>
            </w:pPr>
            <w:r w:rsidRPr="00AF7F4E">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r w:rsidRPr="00AF7F4E">
              <w:rPr>
                <w:b/>
                <w:i/>
              </w:rPr>
              <w:t xml:space="preserve"> </w:t>
            </w:r>
            <w:r w:rsidRPr="00AF7F4E">
              <w:rPr>
                <w:b/>
                <w:bCs/>
                <w:i/>
                <w:iCs/>
              </w:rPr>
              <w:t>jissottolinja li, anke fin-nuqqas ta’ unanimità, il-Kunsill mhuwiex imwaqqaf milli javvanza l-proċedura, b’mod partikolari billi jadotta rakkomandazzjonijiet konkreti indirizzati lill-Istat Membru kkonċernat, b’mod partikolari l-Ungerija, u jisħaq li l-proċess ma għandux jiġi ridott għal seduti ta’ smigħ perjodiċi taħt Presidenzi suċċessivi tal-Kunsill mingħajr segwitu sostantiv jew eżiti tanġibbli;</w:t>
            </w:r>
          </w:p>
        </w:tc>
      </w:tr>
    </w:tbl>
    <w:p w14:paraId="268D91F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025EAB4" w14:textId="77777777" w:rsidR="0013690C" w:rsidRPr="00AF7F4E" w:rsidRDefault="0013690C" w:rsidP="0013690C">
      <w:r w:rsidRPr="00AF7F4E">
        <w:rPr>
          <w:rStyle w:val="HideTWBExt"/>
          <w:color w:val="auto"/>
        </w:rPr>
        <w:t>&lt;/Amend&gt;</w:t>
      </w:r>
    </w:p>
    <w:p w14:paraId="69A9CEC9"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748</w:t>
      </w:r>
      <w:r w:rsidRPr="00AF7F4E">
        <w:rPr>
          <w:rStyle w:val="HideTWBExt"/>
          <w:color w:val="auto"/>
        </w:rPr>
        <w:t>&lt;/NumAm&gt;</w:t>
      </w:r>
    </w:p>
    <w:p w14:paraId="326ED53B" w14:textId="77777777" w:rsidR="0013690C" w:rsidRPr="00AF7F4E" w:rsidRDefault="0013690C" w:rsidP="0013690C">
      <w:pPr>
        <w:pStyle w:val="NormalBold"/>
      </w:pPr>
      <w:r w:rsidRPr="00AF7F4E">
        <w:rPr>
          <w:rStyle w:val="HideTWBExt"/>
          <w:b w:val="0"/>
          <w:color w:val="auto"/>
        </w:rPr>
        <w:t>&lt;RepeatBlock-By&gt;&lt;Members&gt;</w:t>
      </w:r>
      <w:r w:rsidRPr="00AF7F4E">
        <w:t>Erik Kaliňák</w:t>
      </w:r>
      <w:r w:rsidRPr="00AF7F4E">
        <w:rPr>
          <w:rStyle w:val="HideTWBExt"/>
          <w:b w:val="0"/>
          <w:color w:val="auto"/>
        </w:rPr>
        <w:t>&lt;/Members&gt;</w:t>
      </w:r>
    </w:p>
    <w:p w14:paraId="60F6F499" w14:textId="77777777" w:rsidR="0013690C" w:rsidRPr="00AF7F4E" w:rsidRDefault="0013690C" w:rsidP="0013690C">
      <w:pPr>
        <w:pStyle w:val="NormalBold"/>
      </w:pPr>
      <w:r w:rsidRPr="00AF7F4E">
        <w:rPr>
          <w:rStyle w:val="HideTWBExt"/>
          <w:b w:val="0"/>
          <w:color w:val="auto"/>
        </w:rPr>
        <w:t>&lt;/RepeatBlock-By&gt;</w:t>
      </w:r>
    </w:p>
    <w:p w14:paraId="7D128C50" w14:textId="77777777" w:rsidR="0013690C" w:rsidRPr="00AF7F4E" w:rsidRDefault="0013690C" w:rsidP="0013690C">
      <w:pPr>
        <w:pStyle w:val="NormalBold"/>
      </w:pPr>
      <w:r w:rsidRPr="00AF7F4E">
        <w:rPr>
          <w:rStyle w:val="HideTWBExt"/>
          <w:color w:val="auto"/>
        </w:rPr>
        <w:lastRenderedPageBreak/>
        <w:t>&lt;DocAmend&gt;</w:t>
      </w:r>
      <w:r w:rsidRPr="00AF7F4E">
        <w:t>Mozzjoni għal riżoluzzjoni</w:t>
      </w:r>
      <w:r w:rsidRPr="00AF7F4E">
        <w:rPr>
          <w:rStyle w:val="HideTWBExt"/>
          <w:color w:val="auto"/>
        </w:rPr>
        <w:t>&lt;/DocAmend&gt;</w:t>
      </w:r>
    </w:p>
    <w:p w14:paraId="4B9DC722"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D5A1D98" w14:textId="77777777" w:rsidTr="00096245">
        <w:trPr>
          <w:trHeight w:hRule="exact" w:val="240"/>
          <w:jc w:val="center"/>
        </w:trPr>
        <w:tc>
          <w:tcPr>
            <w:tcW w:w="9752" w:type="dxa"/>
            <w:gridSpan w:val="2"/>
            <w:tcBorders>
              <w:top w:val="nil"/>
              <w:left w:val="nil"/>
              <w:bottom w:val="nil"/>
              <w:right w:val="nil"/>
            </w:tcBorders>
          </w:tcPr>
          <w:p w14:paraId="7EED36BE" w14:textId="77777777" w:rsidR="0013690C" w:rsidRPr="00AF7F4E" w:rsidRDefault="0013690C" w:rsidP="00096245"/>
        </w:tc>
      </w:tr>
      <w:tr w:rsidR="00AF7F4E" w:rsidRPr="00AF7F4E" w14:paraId="503C80D7" w14:textId="77777777" w:rsidTr="00096245">
        <w:trPr>
          <w:trHeight w:val="240"/>
          <w:jc w:val="center"/>
        </w:trPr>
        <w:tc>
          <w:tcPr>
            <w:tcW w:w="4876" w:type="dxa"/>
            <w:tcBorders>
              <w:top w:val="nil"/>
              <w:left w:val="nil"/>
              <w:bottom w:val="nil"/>
              <w:right w:val="nil"/>
            </w:tcBorders>
          </w:tcPr>
          <w:p w14:paraId="352E32C0"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85DC432" w14:textId="77777777" w:rsidR="0013690C" w:rsidRPr="00AF7F4E" w:rsidRDefault="0013690C" w:rsidP="00096245">
            <w:pPr>
              <w:pStyle w:val="AmColumnHeading"/>
            </w:pPr>
            <w:r w:rsidRPr="00AF7F4E">
              <w:t>Emenda</w:t>
            </w:r>
          </w:p>
        </w:tc>
      </w:tr>
      <w:tr w:rsidR="00AF7F4E" w:rsidRPr="00AF7F4E" w14:paraId="3A251168" w14:textId="77777777" w:rsidTr="00096245">
        <w:trPr>
          <w:jc w:val="center"/>
        </w:trPr>
        <w:tc>
          <w:tcPr>
            <w:tcW w:w="4876" w:type="dxa"/>
            <w:tcBorders>
              <w:top w:val="nil"/>
              <w:left w:val="nil"/>
              <w:bottom w:val="nil"/>
              <w:right w:val="nil"/>
            </w:tcBorders>
          </w:tcPr>
          <w:p w14:paraId="3C27874E" w14:textId="77777777" w:rsidR="0013690C" w:rsidRPr="00AF7F4E" w:rsidRDefault="0013690C" w:rsidP="00096245">
            <w:pPr>
              <w:pStyle w:val="Normal6a"/>
            </w:pPr>
            <w:r w:rsidRPr="00AF7F4E">
              <w:t>45.</w:t>
            </w:r>
            <w:r w:rsidRPr="00AF7F4E">
              <w:tab/>
            </w:r>
            <w:r w:rsidRPr="00AF7F4E">
              <w:rPr>
                <w:b/>
                <w:i/>
              </w:rPr>
              <w:t>Jistieden lill-Kunsill jagħmel id-djalogu tiegħu dwar l-Istat tad-Dritt aktar trasparenti, interattiv u orjentat lejn l-eżiti, inkluż billi joħroġ konklużjonijiet dettaljati u jipprovdi feedback dwar is-sejbiet tal-Kummissjoni u tal-Parlament;</w:t>
            </w:r>
            <w:r w:rsidRPr="00AF7F4E">
              <w:t xml:space="preserve"> </w:t>
            </w:r>
            <w:r w:rsidRPr="00AF7F4E">
              <w:rPr>
                <w:b/>
                <w:bCs/>
                <w:i/>
                <w:iCs/>
              </w:rPr>
              <w:t xml:space="preserve">jiddeplora l-inkapaċità tal-Kunsill li jagħmel progress sinifikattiv fil-proċedura li għaddejja skont l-Artikolu 7(1) tat-TUE u jemmen li kwalunkwe dewmien ulterjuri fl-azzjoni </w:t>
            </w:r>
            <w:r w:rsidRPr="00AF7F4E">
              <w:t>tal-Kunsill</w:t>
            </w:r>
            <w:r w:rsidRPr="00AF7F4E">
              <w:rPr>
                <w:b/>
                <w:bCs/>
                <w:i/>
                <w:iCs/>
              </w:rPr>
              <w:t xml:space="preserve"> se jammonta għal ksur tal-prinċipju tal-istat </w:t>
            </w:r>
            <w:r w:rsidRPr="00AF7F4E">
              <w:t>tad-dritt</w:t>
            </w:r>
            <w:r w:rsidRPr="00AF7F4E">
              <w:rPr>
                <w:b/>
                <w:bCs/>
                <w:i/>
                <w:iCs/>
              </w:rPr>
              <w:t xml:space="preserve"> mill-Kunsill innifsu,</w:t>
            </w:r>
          </w:p>
        </w:tc>
        <w:tc>
          <w:tcPr>
            <w:tcW w:w="4876" w:type="dxa"/>
            <w:tcBorders>
              <w:top w:val="nil"/>
              <w:left w:val="nil"/>
              <w:bottom w:val="nil"/>
              <w:right w:val="nil"/>
            </w:tcBorders>
          </w:tcPr>
          <w:p w14:paraId="537E94F3" w14:textId="77777777" w:rsidR="0013690C" w:rsidRPr="00AF7F4E" w:rsidRDefault="0013690C" w:rsidP="00096245">
            <w:pPr>
              <w:pStyle w:val="Normal6a"/>
            </w:pPr>
            <w:r w:rsidRPr="00AF7F4E">
              <w:t>45.</w:t>
            </w:r>
            <w:r w:rsidRPr="00AF7F4E">
              <w:tab/>
            </w:r>
            <w:r w:rsidRPr="00AF7F4E">
              <w:rPr>
                <w:b/>
                <w:bCs/>
                <w:i/>
                <w:iCs/>
              </w:rPr>
              <w:t xml:space="preserve">Jaċċetta l-awtorità </w:t>
            </w:r>
            <w:r w:rsidRPr="00AF7F4E">
              <w:t>tal-Kunsill</w:t>
            </w:r>
            <w:r w:rsidRPr="00AF7F4E">
              <w:rPr>
                <w:b/>
                <w:bCs/>
                <w:i/>
                <w:iCs/>
              </w:rPr>
              <w:t xml:space="preserve"> li jwettaq id-djalogu tiegħu stess dwar l-istat </w:t>
            </w:r>
            <w:r w:rsidRPr="00AF7F4E">
              <w:t>tad-dritt</w:t>
            </w:r>
            <w:r w:rsidRPr="00AF7F4E">
              <w:rPr>
                <w:b/>
                <w:bCs/>
                <w:i/>
                <w:iCs/>
              </w:rPr>
              <w:t xml:space="preserve"> fid-diskrezzjoni tiegħu;</w:t>
            </w:r>
          </w:p>
        </w:tc>
      </w:tr>
    </w:tbl>
    <w:p w14:paraId="3B19A889"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{SK}</w:t>
      </w:r>
      <w:r w:rsidRPr="00AF7F4E">
        <w:t>sk</w:t>
      </w:r>
      <w:r w:rsidRPr="00AF7F4E">
        <w:rPr>
          <w:rStyle w:val="HideTWBExt"/>
          <w:color w:val="auto"/>
        </w:rPr>
        <w:t>&lt;/Original&gt;</w:t>
      </w:r>
    </w:p>
    <w:p w14:paraId="62635CDE" w14:textId="77777777" w:rsidR="0013690C" w:rsidRPr="00AF7F4E" w:rsidRDefault="0013690C" w:rsidP="0013690C">
      <w:r w:rsidRPr="00AF7F4E">
        <w:rPr>
          <w:rStyle w:val="HideTWBExt"/>
          <w:color w:val="auto"/>
        </w:rPr>
        <w:t>&lt;/Amend&gt;</w:t>
      </w:r>
    </w:p>
    <w:p w14:paraId="18EEAD55"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749</w:t>
      </w:r>
      <w:r w:rsidRPr="00AF7F4E">
        <w:rPr>
          <w:rStyle w:val="HideTWBExt"/>
          <w:color w:val="auto"/>
        </w:rPr>
        <w:t>&lt;/NumAm&gt;</w:t>
      </w:r>
    </w:p>
    <w:p w14:paraId="177C52F3" w14:textId="77777777" w:rsidR="0013690C" w:rsidRPr="00AF7F4E" w:rsidRDefault="0013690C" w:rsidP="0013690C">
      <w:pPr>
        <w:pStyle w:val="NormalBold"/>
      </w:pPr>
      <w:r w:rsidRPr="00AF7F4E">
        <w:rPr>
          <w:rStyle w:val="HideTWBExt"/>
          <w:b w:val="0"/>
          <w:color w:val="auto"/>
        </w:rPr>
        <w:t>&lt;RepeatBlock-By&gt;&lt;Members&gt;</w:t>
      </w:r>
      <w:r w:rsidRPr="00AF7F4E">
        <w:t>Fredis Beleris, Tomáš Zdechovský</w:t>
      </w:r>
      <w:r w:rsidRPr="00AF7F4E">
        <w:rPr>
          <w:rStyle w:val="HideTWBExt"/>
          <w:b w:val="0"/>
          <w:color w:val="auto"/>
        </w:rPr>
        <w:t>&lt;/Members&gt;</w:t>
      </w:r>
    </w:p>
    <w:p w14:paraId="1786E92E" w14:textId="77777777" w:rsidR="0013690C" w:rsidRPr="00AF7F4E" w:rsidRDefault="0013690C" w:rsidP="0013690C">
      <w:pPr>
        <w:pStyle w:val="NormalBold"/>
      </w:pPr>
      <w:r w:rsidRPr="00AF7F4E">
        <w:rPr>
          <w:rStyle w:val="HideTWBExt"/>
          <w:b w:val="0"/>
          <w:color w:val="auto"/>
        </w:rPr>
        <w:t>&lt;/RepeatBlock-By&gt;</w:t>
      </w:r>
    </w:p>
    <w:p w14:paraId="2DAC465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512DC55"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0B462647" w14:textId="77777777" w:rsidTr="00096245">
        <w:trPr>
          <w:trHeight w:hRule="exact" w:val="240"/>
          <w:jc w:val="center"/>
        </w:trPr>
        <w:tc>
          <w:tcPr>
            <w:tcW w:w="9752" w:type="dxa"/>
            <w:gridSpan w:val="2"/>
            <w:tcBorders>
              <w:top w:val="nil"/>
              <w:left w:val="nil"/>
              <w:bottom w:val="nil"/>
              <w:right w:val="nil"/>
            </w:tcBorders>
          </w:tcPr>
          <w:p w14:paraId="7F9B7E38" w14:textId="77777777" w:rsidR="0013690C" w:rsidRPr="00AF7F4E" w:rsidRDefault="0013690C" w:rsidP="00096245"/>
        </w:tc>
      </w:tr>
      <w:tr w:rsidR="00AF7F4E" w:rsidRPr="00AF7F4E" w14:paraId="21BC688F" w14:textId="77777777" w:rsidTr="00096245">
        <w:trPr>
          <w:trHeight w:val="240"/>
          <w:jc w:val="center"/>
        </w:trPr>
        <w:tc>
          <w:tcPr>
            <w:tcW w:w="4876" w:type="dxa"/>
            <w:tcBorders>
              <w:top w:val="nil"/>
              <w:left w:val="nil"/>
              <w:bottom w:val="nil"/>
              <w:right w:val="nil"/>
            </w:tcBorders>
          </w:tcPr>
          <w:p w14:paraId="1D37360E"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A217CC4" w14:textId="77777777" w:rsidR="0013690C" w:rsidRPr="00AF7F4E" w:rsidRDefault="0013690C" w:rsidP="00096245">
            <w:pPr>
              <w:pStyle w:val="AmColumnHeading"/>
            </w:pPr>
            <w:r w:rsidRPr="00AF7F4E">
              <w:t>Emenda</w:t>
            </w:r>
          </w:p>
        </w:tc>
      </w:tr>
      <w:tr w:rsidR="00AF7F4E" w:rsidRPr="00AF7F4E" w14:paraId="1C28ACEE" w14:textId="77777777" w:rsidTr="00096245">
        <w:trPr>
          <w:jc w:val="center"/>
        </w:trPr>
        <w:tc>
          <w:tcPr>
            <w:tcW w:w="4876" w:type="dxa"/>
            <w:tcBorders>
              <w:top w:val="nil"/>
              <w:left w:val="nil"/>
              <w:bottom w:val="nil"/>
              <w:right w:val="nil"/>
            </w:tcBorders>
          </w:tcPr>
          <w:p w14:paraId="54040B5E" w14:textId="77777777" w:rsidR="0013690C" w:rsidRPr="00AF7F4E" w:rsidRDefault="0013690C" w:rsidP="00096245">
            <w:pPr>
              <w:pStyle w:val="Normal6a"/>
            </w:pPr>
            <w:r w:rsidRPr="00AF7F4E">
              <w:t>45.</w:t>
            </w:r>
            <w:r w:rsidRPr="00AF7F4E">
              <w:tab/>
              <w:t xml:space="preserve">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w:t>
            </w:r>
            <w:r w:rsidRPr="00AF7F4E">
              <w:rPr>
                <w:b/>
                <w:bCs/>
                <w:i/>
                <w:iCs/>
              </w:rPr>
              <w:t>u jemmen li kwalunkwe dewmien ulterjuri fl-azzjoni tal-Kunsill se jammonta għal ksur tal-prinċipju tal-istat tad-dritt mill-Kunsill innifsu,</w:t>
            </w:r>
          </w:p>
        </w:tc>
        <w:tc>
          <w:tcPr>
            <w:tcW w:w="4876" w:type="dxa"/>
            <w:tcBorders>
              <w:top w:val="nil"/>
              <w:left w:val="nil"/>
              <w:bottom w:val="nil"/>
              <w:right w:val="nil"/>
            </w:tcBorders>
          </w:tcPr>
          <w:p w14:paraId="3A34F1B0" w14:textId="77777777" w:rsidR="0013690C" w:rsidRPr="00AF7F4E" w:rsidRDefault="0013690C" w:rsidP="00096245">
            <w:pPr>
              <w:pStyle w:val="Normal6a"/>
            </w:pPr>
            <w:r w:rsidRPr="00AF7F4E">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w:t>
            </w:r>
            <w:r w:rsidRPr="00AF7F4E">
              <w:rPr>
                <w:b/>
                <w:bCs/>
                <w:i/>
                <w:iCs/>
              </w:rPr>
              <w:t>;</w:t>
            </w:r>
          </w:p>
        </w:tc>
      </w:tr>
    </w:tbl>
    <w:p w14:paraId="5F7EDE95"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212DD5D8" w14:textId="77777777" w:rsidR="0013690C" w:rsidRPr="00AF7F4E" w:rsidRDefault="0013690C" w:rsidP="0013690C">
      <w:r w:rsidRPr="00AF7F4E">
        <w:rPr>
          <w:rStyle w:val="HideTWBExt"/>
          <w:color w:val="auto"/>
        </w:rPr>
        <w:t>&lt;/Amend&gt;</w:t>
      </w:r>
    </w:p>
    <w:p w14:paraId="76717F88" w14:textId="77777777" w:rsidR="0013690C" w:rsidRPr="00AF7F4E" w:rsidRDefault="0013690C" w:rsidP="0013690C">
      <w:pPr>
        <w:pStyle w:val="AmNumberTabs"/>
      </w:pPr>
      <w:r w:rsidRPr="00AF7F4E">
        <w:rPr>
          <w:rStyle w:val="HideTWBExt"/>
          <w:color w:val="auto"/>
        </w:rPr>
        <w:lastRenderedPageBreak/>
        <w:t>&lt;Amend&gt;</w:t>
      </w:r>
      <w:r w:rsidRPr="00AF7F4E">
        <w:t>Emenda</w:t>
      </w:r>
      <w:r w:rsidRPr="00AF7F4E">
        <w:tab/>
      </w:r>
      <w:r w:rsidRPr="00AF7F4E">
        <w:tab/>
      </w:r>
      <w:r w:rsidRPr="00AF7F4E">
        <w:rPr>
          <w:rStyle w:val="HideTWBExt"/>
          <w:color w:val="auto"/>
        </w:rPr>
        <w:t>&lt;NumAm&gt;</w:t>
      </w:r>
      <w:r w:rsidRPr="00AF7F4E">
        <w:t>750</w:t>
      </w:r>
      <w:r w:rsidRPr="00AF7F4E">
        <w:rPr>
          <w:rStyle w:val="HideTWBExt"/>
          <w:color w:val="auto"/>
        </w:rPr>
        <w:t>&lt;/NumAm&gt;</w:t>
      </w:r>
    </w:p>
    <w:p w14:paraId="7B3669DB" w14:textId="77777777" w:rsidR="0013690C" w:rsidRPr="00AF7F4E" w:rsidRDefault="0013690C" w:rsidP="0013690C">
      <w:pPr>
        <w:pStyle w:val="NormalBold"/>
      </w:pPr>
      <w:r w:rsidRPr="00AF7F4E">
        <w:rPr>
          <w:rStyle w:val="HideTWBExt"/>
          <w:b w:val="0"/>
          <w:color w:val="auto"/>
        </w:rPr>
        <w:t>&lt;RepeatBlock-By&gt;&lt;Members&gt;</w:t>
      </w:r>
      <w:r w:rsidRPr="00AF7F4E">
        <w:t>Krzysztof Śmiszek, Matjaž Nemec, Sophie Wilmès, Klára Dobrev</w:t>
      </w:r>
      <w:r w:rsidRPr="00AF7F4E">
        <w:rPr>
          <w:rStyle w:val="HideTWBExt"/>
          <w:b w:val="0"/>
          <w:color w:val="auto"/>
        </w:rPr>
        <w:t>&lt;/Members&gt;</w:t>
      </w:r>
    </w:p>
    <w:p w14:paraId="7187F4A9" w14:textId="77777777" w:rsidR="0013690C" w:rsidRPr="00AF7F4E" w:rsidRDefault="0013690C" w:rsidP="0013690C">
      <w:pPr>
        <w:pStyle w:val="NormalBold"/>
      </w:pPr>
      <w:r w:rsidRPr="00AF7F4E">
        <w:rPr>
          <w:rStyle w:val="HideTWBExt"/>
          <w:b w:val="0"/>
          <w:color w:val="auto"/>
        </w:rPr>
        <w:t>&lt;/RepeatBlock-By&gt;</w:t>
      </w:r>
    </w:p>
    <w:p w14:paraId="07C1EC3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58F8DFD"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E7864A9" w14:textId="77777777" w:rsidTr="00096245">
        <w:trPr>
          <w:trHeight w:hRule="exact" w:val="240"/>
          <w:jc w:val="center"/>
        </w:trPr>
        <w:tc>
          <w:tcPr>
            <w:tcW w:w="9752" w:type="dxa"/>
            <w:gridSpan w:val="2"/>
            <w:tcBorders>
              <w:top w:val="nil"/>
              <w:left w:val="nil"/>
              <w:bottom w:val="nil"/>
              <w:right w:val="nil"/>
            </w:tcBorders>
          </w:tcPr>
          <w:p w14:paraId="5F46E97E" w14:textId="77777777" w:rsidR="0013690C" w:rsidRPr="00AF7F4E" w:rsidRDefault="0013690C" w:rsidP="00096245"/>
        </w:tc>
      </w:tr>
      <w:tr w:rsidR="00AF7F4E" w:rsidRPr="00AF7F4E" w14:paraId="4981B19E" w14:textId="77777777" w:rsidTr="00096245">
        <w:trPr>
          <w:trHeight w:val="240"/>
          <w:jc w:val="center"/>
        </w:trPr>
        <w:tc>
          <w:tcPr>
            <w:tcW w:w="4876" w:type="dxa"/>
            <w:tcBorders>
              <w:top w:val="nil"/>
              <w:left w:val="nil"/>
              <w:bottom w:val="nil"/>
              <w:right w:val="nil"/>
            </w:tcBorders>
          </w:tcPr>
          <w:p w14:paraId="2BBA71B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AA9A73E" w14:textId="77777777" w:rsidR="0013690C" w:rsidRPr="00AF7F4E" w:rsidRDefault="0013690C" w:rsidP="00096245">
            <w:pPr>
              <w:pStyle w:val="AmColumnHeading"/>
            </w:pPr>
            <w:r w:rsidRPr="00AF7F4E">
              <w:t>Emenda</w:t>
            </w:r>
          </w:p>
        </w:tc>
      </w:tr>
      <w:tr w:rsidR="00AF7F4E" w:rsidRPr="00AF7F4E" w14:paraId="58058FEB" w14:textId="77777777" w:rsidTr="00096245">
        <w:trPr>
          <w:jc w:val="center"/>
        </w:trPr>
        <w:tc>
          <w:tcPr>
            <w:tcW w:w="4876" w:type="dxa"/>
            <w:tcBorders>
              <w:top w:val="nil"/>
              <w:left w:val="nil"/>
              <w:bottom w:val="nil"/>
              <w:right w:val="nil"/>
            </w:tcBorders>
          </w:tcPr>
          <w:p w14:paraId="0F87C7CD" w14:textId="77777777" w:rsidR="0013690C" w:rsidRPr="00AF7F4E" w:rsidRDefault="0013690C" w:rsidP="00096245">
            <w:pPr>
              <w:pStyle w:val="Normal6a"/>
            </w:pPr>
            <w:r w:rsidRPr="00AF7F4E">
              <w:t>45.</w:t>
            </w:r>
            <w:r w:rsidRPr="00AF7F4E">
              <w:tab/>
              <w:t xml:space="preserve">Jistieden lill-Kunsill jagħmel id-djalogu tiegħu dwar l-Istat tad-Dritt </w:t>
            </w:r>
            <w:r w:rsidRPr="00AF7F4E">
              <w:rPr>
                <w:b/>
                <w:bCs/>
                <w:i/>
                <w:iCs/>
              </w:rPr>
              <w:t>aktar</w:t>
            </w:r>
            <w:r w:rsidRPr="00AF7F4E">
              <w:t xml:space="preserve">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p>
        </w:tc>
        <w:tc>
          <w:tcPr>
            <w:tcW w:w="4876" w:type="dxa"/>
            <w:tcBorders>
              <w:top w:val="nil"/>
              <w:left w:val="nil"/>
              <w:bottom w:val="nil"/>
              <w:right w:val="nil"/>
            </w:tcBorders>
          </w:tcPr>
          <w:p w14:paraId="6708CF4C" w14:textId="77777777" w:rsidR="0013690C" w:rsidRPr="00AF7F4E" w:rsidRDefault="0013690C" w:rsidP="00096245">
            <w:pPr>
              <w:pStyle w:val="Normal6a"/>
            </w:pPr>
            <w:r w:rsidRPr="00AF7F4E">
              <w:t>45.</w:t>
            </w:r>
            <w:r w:rsidRPr="00AF7F4E">
              <w:tab/>
              <w:t>Jistieden lill-Kunsill jagħmel id-djalogu tiegħu dwar l-Istat tad-Dritt</w:t>
            </w:r>
            <w:r w:rsidRPr="00AF7F4E">
              <w:rPr>
                <w:b/>
                <w:bCs/>
                <w:i/>
                <w:iCs/>
              </w:rPr>
              <w:t>, il-proċess tal-Artikolu 7, kif ukoll l-applikazzjoni tar-Regolament dwar il-Kundizzjonalità tal-Istat tad-Dritt kompletament</w:t>
            </w:r>
            <w:r w:rsidRPr="00AF7F4E">
              <w:t xml:space="preserve">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u jemmen li kwalunkwe dewmien ulterjuri fl-azzjoni tal-Kunsill se jammonta għal ksur tal-prinċipju tal-istat tad-dritt mill-Kunsill innifsu</w:t>
            </w:r>
            <w:r w:rsidRPr="00AF7F4E">
              <w:rPr>
                <w:b/>
                <w:bCs/>
                <w:i/>
                <w:iCs/>
              </w:rPr>
              <w:t>;</w:t>
            </w:r>
          </w:p>
        </w:tc>
      </w:tr>
    </w:tbl>
    <w:p w14:paraId="686F072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6717840" w14:textId="77777777" w:rsidR="0013690C" w:rsidRPr="00AF7F4E" w:rsidRDefault="0013690C" w:rsidP="0013690C">
      <w:r w:rsidRPr="00AF7F4E">
        <w:rPr>
          <w:rStyle w:val="HideTWBExt"/>
          <w:color w:val="auto"/>
        </w:rPr>
        <w:t>&lt;/Amend&gt;</w:t>
      </w:r>
    </w:p>
    <w:p w14:paraId="4A1EDB02"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751</w:t>
      </w:r>
      <w:r w:rsidRPr="00AF7F4E">
        <w:rPr>
          <w:rStyle w:val="HideTWBExt"/>
          <w:color w:val="auto"/>
        </w:rPr>
        <w:t>&lt;/NumAm&gt;</w:t>
      </w:r>
    </w:p>
    <w:p w14:paraId="1CC4B891" w14:textId="77777777" w:rsidR="0013690C" w:rsidRPr="00AF7F4E" w:rsidRDefault="0013690C" w:rsidP="0013690C">
      <w:pPr>
        <w:pStyle w:val="NormalBold"/>
      </w:pPr>
      <w:r w:rsidRPr="00AF7F4E">
        <w:rPr>
          <w:rStyle w:val="HideTWBExt"/>
          <w:b w:val="0"/>
          <w:color w:val="auto"/>
        </w:rPr>
        <w:t>&lt;RepeatBlock-By&gt;&lt;Members&gt;</w:t>
      </w:r>
      <w:r w:rsidRPr="00AF7F4E">
        <w:t>Sebastian Tynkkynen</w:t>
      </w:r>
      <w:r w:rsidRPr="00AF7F4E">
        <w:rPr>
          <w:rStyle w:val="HideTWBExt"/>
          <w:b w:val="0"/>
          <w:color w:val="auto"/>
        </w:rPr>
        <w:t>&lt;/Members&gt;</w:t>
      </w:r>
    </w:p>
    <w:p w14:paraId="41E9482D" w14:textId="77777777" w:rsidR="0013690C" w:rsidRPr="00AF7F4E" w:rsidRDefault="0013690C" w:rsidP="0013690C">
      <w:pPr>
        <w:pStyle w:val="NormalBold"/>
      </w:pPr>
      <w:r w:rsidRPr="00AF7F4E">
        <w:rPr>
          <w:rStyle w:val="HideTWBExt"/>
          <w:b w:val="0"/>
          <w:color w:val="auto"/>
        </w:rPr>
        <w:t>&lt;/RepeatBlock-By&gt;</w:t>
      </w:r>
    </w:p>
    <w:p w14:paraId="2D82B459"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A4D978C"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7E56FC7F" w14:textId="77777777" w:rsidTr="00096245">
        <w:trPr>
          <w:trHeight w:hRule="exact" w:val="240"/>
          <w:jc w:val="center"/>
        </w:trPr>
        <w:tc>
          <w:tcPr>
            <w:tcW w:w="9752" w:type="dxa"/>
            <w:gridSpan w:val="2"/>
            <w:tcBorders>
              <w:top w:val="nil"/>
              <w:left w:val="nil"/>
              <w:bottom w:val="nil"/>
              <w:right w:val="nil"/>
            </w:tcBorders>
          </w:tcPr>
          <w:p w14:paraId="5DBB87D6" w14:textId="77777777" w:rsidR="0013690C" w:rsidRPr="00AF7F4E" w:rsidRDefault="0013690C" w:rsidP="00096245"/>
        </w:tc>
      </w:tr>
      <w:tr w:rsidR="00AF7F4E" w:rsidRPr="00AF7F4E" w14:paraId="7BE31465" w14:textId="77777777" w:rsidTr="00096245">
        <w:trPr>
          <w:trHeight w:val="240"/>
          <w:jc w:val="center"/>
        </w:trPr>
        <w:tc>
          <w:tcPr>
            <w:tcW w:w="4876" w:type="dxa"/>
            <w:tcBorders>
              <w:top w:val="nil"/>
              <w:left w:val="nil"/>
              <w:bottom w:val="nil"/>
              <w:right w:val="nil"/>
            </w:tcBorders>
          </w:tcPr>
          <w:p w14:paraId="6A21999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60DD64D" w14:textId="77777777" w:rsidR="0013690C" w:rsidRPr="00AF7F4E" w:rsidRDefault="0013690C" w:rsidP="00096245">
            <w:pPr>
              <w:pStyle w:val="AmColumnHeading"/>
            </w:pPr>
            <w:r w:rsidRPr="00AF7F4E">
              <w:t>Emenda</w:t>
            </w:r>
          </w:p>
        </w:tc>
      </w:tr>
      <w:tr w:rsidR="00AF7F4E" w:rsidRPr="00AF7F4E" w14:paraId="041E303E" w14:textId="77777777" w:rsidTr="00096245">
        <w:trPr>
          <w:jc w:val="center"/>
        </w:trPr>
        <w:tc>
          <w:tcPr>
            <w:tcW w:w="4876" w:type="dxa"/>
            <w:tcBorders>
              <w:top w:val="nil"/>
              <w:left w:val="nil"/>
              <w:bottom w:val="nil"/>
              <w:right w:val="nil"/>
            </w:tcBorders>
          </w:tcPr>
          <w:p w14:paraId="51927162" w14:textId="77777777" w:rsidR="0013690C" w:rsidRPr="00AF7F4E" w:rsidRDefault="0013690C" w:rsidP="00096245">
            <w:pPr>
              <w:pStyle w:val="Normal6a"/>
            </w:pPr>
            <w:r w:rsidRPr="00AF7F4E">
              <w:t>45.</w:t>
            </w:r>
            <w:r w:rsidRPr="00AF7F4E">
              <w:tab/>
              <w:t xml:space="preserve">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 </w:t>
            </w:r>
            <w:r w:rsidRPr="00AF7F4E">
              <w:rPr>
                <w:b/>
                <w:bCs/>
                <w:i/>
                <w:iCs/>
              </w:rPr>
              <w:t>u jemmen li kwalunkwe dewmien ulterjuri fl-azzjoni tal-Kunsill se jammonta għal ksur tal-</w:t>
            </w:r>
            <w:r w:rsidRPr="00AF7F4E">
              <w:rPr>
                <w:b/>
                <w:bCs/>
                <w:i/>
                <w:iCs/>
              </w:rPr>
              <w:lastRenderedPageBreak/>
              <w:t>prinċipju tal-istat tad-dritt mill-Kunsill innifsu,</w:t>
            </w:r>
          </w:p>
        </w:tc>
        <w:tc>
          <w:tcPr>
            <w:tcW w:w="4876" w:type="dxa"/>
            <w:tcBorders>
              <w:top w:val="nil"/>
              <w:left w:val="nil"/>
              <w:bottom w:val="nil"/>
              <w:right w:val="nil"/>
            </w:tcBorders>
          </w:tcPr>
          <w:p w14:paraId="7A149ED4" w14:textId="77777777" w:rsidR="0013690C" w:rsidRPr="00AF7F4E" w:rsidRDefault="0013690C" w:rsidP="00096245">
            <w:pPr>
              <w:pStyle w:val="Normal6a"/>
            </w:pPr>
            <w:r w:rsidRPr="00AF7F4E">
              <w:lastRenderedPageBreak/>
              <w:t>45.</w:t>
            </w:r>
            <w:r w:rsidRPr="00AF7F4E">
              <w:tab/>
              <w:t>Jistieden lill-Kunsill jagħmel id-djalogu tiegħu dwar l-Istat tad-Dritt aktar trasparenti, interattiv u orjentat lejn l-eżiti, inkluż billi joħroġ konklużjonijiet dettaljati u jipprovdi feedback dwar is-sejbiet tal-Kummissjoni u tal-Parlament; jiddeplora l-inkapaċità tal-Kunsill li jagħmel progress sinifikattiv fil-proċedura li għaddejja skont l-Artikolu 7(1) tat-TUE</w:t>
            </w:r>
            <w:r w:rsidRPr="00AF7F4E">
              <w:rPr>
                <w:b/>
                <w:bCs/>
                <w:i/>
                <w:iCs/>
              </w:rPr>
              <w:t>;</w:t>
            </w:r>
          </w:p>
        </w:tc>
      </w:tr>
    </w:tbl>
    <w:p w14:paraId="152D6C8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{FI}</w:t>
      </w:r>
      <w:r w:rsidRPr="00AF7F4E">
        <w:t>fi</w:t>
      </w:r>
      <w:r w:rsidRPr="00AF7F4E">
        <w:rPr>
          <w:rStyle w:val="HideTWBExt"/>
          <w:color w:val="auto"/>
        </w:rPr>
        <w:t>&lt;/Original&gt;</w:t>
      </w:r>
    </w:p>
    <w:p w14:paraId="0AA84A43" w14:textId="77777777" w:rsidR="0013690C" w:rsidRPr="00AF7F4E" w:rsidRDefault="0013690C" w:rsidP="0013690C">
      <w:r w:rsidRPr="00AF7F4E">
        <w:rPr>
          <w:rStyle w:val="HideTWBExt"/>
          <w:color w:val="auto"/>
        </w:rPr>
        <w:t>&lt;/Amend&gt;</w:t>
      </w:r>
    </w:p>
    <w:p w14:paraId="7535A50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752</w:t>
      </w:r>
      <w:r w:rsidRPr="00AF7F4E">
        <w:rPr>
          <w:rStyle w:val="HideTWBExt"/>
          <w:color w:val="auto"/>
        </w:rPr>
        <w:t>&lt;/NumAm&gt;</w:t>
      </w:r>
    </w:p>
    <w:p w14:paraId="260A1D8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6D1C4951" w14:textId="77777777" w:rsidR="0013690C" w:rsidRPr="00AF7F4E" w:rsidRDefault="0013690C" w:rsidP="0013690C">
      <w:pPr>
        <w:pStyle w:val="NormalBold"/>
      </w:pPr>
      <w:r w:rsidRPr="00AF7F4E">
        <w:rPr>
          <w:rStyle w:val="HideTWBExt"/>
          <w:b w:val="0"/>
          <w:color w:val="auto"/>
        </w:rPr>
        <w:t>&lt;/RepeatBlock-By&gt;</w:t>
      </w:r>
    </w:p>
    <w:p w14:paraId="713590E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2F03C34F"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BAB21F" w14:textId="77777777" w:rsidTr="00096245">
        <w:trPr>
          <w:trHeight w:hRule="exact" w:val="240"/>
          <w:jc w:val="center"/>
        </w:trPr>
        <w:tc>
          <w:tcPr>
            <w:tcW w:w="9752" w:type="dxa"/>
            <w:gridSpan w:val="2"/>
            <w:tcBorders>
              <w:top w:val="nil"/>
              <w:left w:val="nil"/>
              <w:bottom w:val="nil"/>
              <w:right w:val="nil"/>
            </w:tcBorders>
          </w:tcPr>
          <w:p w14:paraId="3E6870C3" w14:textId="77777777" w:rsidR="0013690C" w:rsidRPr="00AF7F4E" w:rsidRDefault="0013690C" w:rsidP="00096245"/>
        </w:tc>
      </w:tr>
      <w:tr w:rsidR="00AF7F4E" w:rsidRPr="00AF7F4E" w14:paraId="6973BC2F" w14:textId="77777777" w:rsidTr="00096245">
        <w:trPr>
          <w:trHeight w:val="240"/>
          <w:jc w:val="center"/>
        </w:trPr>
        <w:tc>
          <w:tcPr>
            <w:tcW w:w="4876" w:type="dxa"/>
            <w:tcBorders>
              <w:top w:val="nil"/>
              <w:left w:val="nil"/>
              <w:bottom w:val="nil"/>
              <w:right w:val="nil"/>
            </w:tcBorders>
          </w:tcPr>
          <w:p w14:paraId="60501B76"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C3A73A7" w14:textId="77777777" w:rsidR="0013690C" w:rsidRPr="00AF7F4E" w:rsidRDefault="0013690C" w:rsidP="00096245">
            <w:pPr>
              <w:pStyle w:val="AmColumnHeading"/>
            </w:pPr>
            <w:r w:rsidRPr="00AF7F4E">
              <w:t>Emenda</w:t>
            </w:r>
          </w:p>
        </w:tc>
      </w:tr>
      <w:tr w:rsidR="00AF7F4E" w:rsidRPr="00AF7F4E" w14:paraId="64FFF2FE" w14:textId="77777777" w:rsidTr="00096245">
        <w:trPr>
          <w:jc w:val="center"/>
        </w:trPr>
        <w:tc>
          <w:tcPr>
            <w:tcW w:w="4876" w:type="dxa"/>
            <w:tcBorders>
              <w:top w:val="nil"/>
              <w:left w:val="nil"/>
              <w:bottom w:val="nil"/>
              <w:right w:val="nil"/>
            </w:tcBorders>
          </w:tcPr>
          <w:p w14:paraId="18075448" w14:textId="77777777" w:rsidR="0013690C" w:rsidRPr="00AF7F4E" w:rsidRDefault="0013690C" w:rsidP="00096245">
            <w:pPr>
              <w:pStyle w:val="Normal6a"/>
            </w:pPr>
            <w:r w:rsidRPr="00AF7F4E">
              <w:t>45.</w:t>
            </w:r>
            <w:r w:rsidRPr="00AF7F4E">
              <w:tab/>
            </w:r>
            <w:r w:rsidRPr="00AF7F4E">
              <w:rPr>
                <w:b/>
                <w:bCs/>
                <w:i/>
                <w:iCs/>
              </w:rPr>
              <w:t xml:space="preserve">Jistieden lill-Kunsill jagħmel id-djalogu tiegħu dwar l-Istat </w:t>
            </w:r>
            <w:r w:rsidRPr="00AF7F4E">
              <w:t xml:space="preserve">tad-Dritt </w:t>
            </w:r>
            <w:r w:rsidRPr="00AF7F4E">
              <w:rPr>
                <w:b/>
                <w:bCs/>
                <w:i/>
                <w:iCs/>
              </w:rPr>
              <w:t>aktar trasparenti, interattiv u orjentat lejn l-eżiti, inkluż billi joħroġ konklużjonijiet dettaljati u jipprovdi feedback dwar is-sejbiet tal-Kummissjoni u tal-Parlament;</w:t>
            </w:r>
            <w:r w:rsidRPr="00AF7F4E">
              <w:t xml:space="preserve"> </w:t>
            </w:r>
            <w:r w:rsidRPr="00AF7F4E">
              <w:rPr>
                <w:b/>
                <w:bCs/>
                <w:i/>
                <w:iCs/>
              </w:rPr>
              <w:t>jiddeplora l-inkapaċità tal-Kunsill li jagħmel progress sinifikattiv fil-proċedura li għaddejja skont l-Artikolu 7(1) tat-TUE u jemmen li kwalunkwe dewmien ulterjuri fl-azzjoni tal-Kunsill se jammonta għal</w:t>
            </w:r>
            <w:r w:rsidRPr="00AF7F4E">
              <w:t xml:space="preserve"> ksur tal-prinċipju tal-istat tad-dritt mill-Kunsill innifsu,</w:t>
            </w:r>
          </w:p>
        </w:tc>
        <w:tc>
          <w:tcPr>
            <w:tcW w:w="4876" w:type="dxa"/>
            <w:tcBorders>
              <w:top w:val="nil"/>
              <w:left w:val="nil"/>
              <w:bottom w:val="nil"/>
              <w:right w:val="nil"/>
            </w:tcBorders>
          </w:tcPr>
          <w:p w14:paraId="6C3915A3" w14:textId="77777777" w:rsidR="0013690C" w:rsidRPr="00AF7F4E" w:rsidRDefault="0013690C" w:rsidP="00096245">
            <w:pPr>
              <w:pStyle w:val="Normal6a"/>
            </w:pPr>
            <w:r w:rsidRPr="00AF7F4E">
              <w:t>45.</w:t>
            </w:r>
            <w:r w:rsidRPr="00AF7F4E">
              <w:tab/>
            </w:r>
            <w:r w:rsidRPr="00AF7F4E">
              <w:rPr>
                <w:b/>
                <w:bCs/>
                <w:i/>
                <w:iCs/>
              </w:rPr>
              <w:t xml:space="preserve">Jesprimi dispjaċir għall-fatt li l-Kunsill jonqos milli jiżgura t-trasparenza jew l-effettività fit-twettiq tal-proċeduri tal-istat </w:t>
            </w:r>
            <w:r w:rsidRPr="00AF7F4E">
              <w:t>tad-dritt</w:t>
            </w:r>
            <w:r w:rsidRPr="00AF7F4E">
              <w:rPr>
                <w:b/>
                <w:bCs/>
                <w:i/>
                <w:iCs/>
              </w:rPr>
              <w:t>;</w:t>
            </w:r>
            <w:r w:rsidRPr="00AF7F4E">
              <w:t xml:space="preserve"> </w:t>
            </w:r>
            <w:r w:rsidRPr="00AF7F4E">
              <w:rPr>
                <w:b/>
                <w:bCs/>
                <w:i/>
                <w:iCs/>
              </w:rPr>
              <w:t>jisħaq li n-nuqqas ta’ kriterji ċari għall-azzjoni u dewmien fil-proċeduri jistgħu jiġu interpretati bħala</w:t>
            </w:r>
            <w:r w:rsidRPr="00AF7F4E">
              <w:t xml:space="preserve"> ksur tal-prinċipju tal-istat tad-dritt mill-Kunsill innifsu</w:t>
            </w:r>
            <w:r w:rsidRPr="00AF7F4E">
              <w:rPr>
                <w:b/>
                <w:bCs/>
                <w:i/>
                <w:iCs/>
              </w:rPr>
              <w:t>;</w:t>
            </w:r>
            <w:r w:rsidRPr="00AF7F4E">
              <w:t xml:space="preserve"> </w:t>
            </w:r>
            <w:r w:rsidRPr="00AF7F4E">
              <w:rPr>
                <w:b/>
                <w:bCs/>
                <w:i/>
                <w:iCs/>
              </w:rPr>
              <w:t>jistieden lill-Kunsill iwettaq id-dmirijiet tiegħu b’mod li huwa ġust u f’konformità mat-Trattati</w:t>
            </w:r>
            <w:r w:rsidRPr="00AF7F4E">
              <w:t>,</w:t>
            </w:r>
            <w:r w:rsidRPr="00AF7F4E">
              <w:rPr>
                <w:b/>
                <w:bCs/>
                <w:i/>
                <w:iCs/>
              </w:rPr>
              <w:t xml:space="preserve"> mingħajr ma jimponi rekwiżiti addizzjonali fuq l-Istati Membri;</w:t>
            </w:r>
          </w:p>
        </w:tc>
      </w:tr>
    </w:tbl>
    <w:p w14:paraId="4A19DFF3"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5DB159C6" w14:textId="77777777" w:rsidR="0013690C" w:rsidRPr="00AF7F4E" w:rsidRDefault="0013690C" w:rsidP="0013690C">
      <w:r w:rsidRPr="00AF7F4E">
        <w:rPr>
          <w:rStyle w:val="HideTWBExt"/>
          <w:color w:val="auto"/>
        </w:rPr>
        <w:t>&lt;/Amend&gt;</w:t>
      </w:r>
    </w:p>
    <w:p w14:paraId="77CDDB5D"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753</w:t>
      </w:r>
      <w:r w:rsidRPr="00AF7F4E">
        <w:rPr>
          <w:rStyle w:val="HideTWBExt"/>
          <w:color w:val="auto"/>
        </w:rPr>
        <w:t>&lt;/NumAm&gt;</w:t>
      </w:r>
    </w:p>
    <w:p w14:paraId="2F658834" w14:textId="77777777" w:rsidR="0013690C" w:rsidRPr="00AF7F4E" w:rsidRDefault="0013690C" w:rsidP="0013690C">
      <w:pPr>
        <w:pStyle w:val="NormalBold"/>
      </w:pPr>
      <w:r w:rsidRPr="00AF7F4E">
        <w:rPr>
          <w:rStyle w:val="HideTWBExt"/>
          <w:b w:val="0"/>
          <w:color w:val="auto"/>
        </w:rPr>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652711D3" w14:textId="77777777" w:rsidR="0013690C" w:rsidRPr="00AF7F4E" w:rsidRDefault="0013690C" w:rsidP="0013690C">
      <w:pPr>
        <w:pStyle w:val="NormalBold"/>
      </w:pPr>
      <w:r w:rsidRPr="00AF7F4E">
        <w:rPr>
          <w:rStyle w:val="HideTWBExt"/>
          <w:b w:val="0"/>
          <w:color w:val="auto"/>
        </w:rPr>
        <w:t>&lt;/RepeatBlock-By&gt;</w:t>
      </w:r>
    </w:p>
    <w:p w14:paraId="26E3AAD0"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71CBB44" w14:textId="77777777" w:rsidR="0013690C" w:rsidRPr="00AF7F4E" w:rsidRDefault="0013690C" w:rsidP="0013690C">
      <w:pPr>
        <w:pStyle w:val="NormalBold"/>
      </w:pPr>
      <w:r w:rsidRPr="00AF7F4E">
        <w:rPr>
          <w:rStyle w:val="HideTWBExt"/>
          <w:color w:val="auto"/>
        </w:rPr>
        <w:t>&lt;Article&gt;</w:t>
      </w:r>
      <w:r w:rsidRPr="00AF7F4E">
        <w:t>Paragrafu 45</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AEE2576" w14:textId="77777777" w:rsidTr="00096245">
        <w:trPr>
          <w:trHeight w:hRule="exact" w:val="240"/>
          <w:jc w:val="center"/>
        </w:trPr>
        <w:tc>
          <w:tcPr>
            <w:tcW w:w="9752" w:type="dxa"/>
            <w:gridSpan w:val="2"/>
            <w:tcBorders>
              <w:top w:val="nil"/>
              <w:left w:val="nil"/>
              <w:bottom w:val="nil"/>
              <w:right w:val="nil"/>
            </w:tcBorders>
          </w:tcPr>
          <w:p w14:paraId="7448E10A" w14:textId="77777777" w:rsidR="0013690C" w:rsidRPr="00AF7F4E" w:rsidRDefault="0013690C" w:rsidP="00096245"/>
        </w:tc>
      </w:tr>
      <w:tr w:rsidR="00AF7F4E" w:rsidRPr="00AF7F4E" w14:paraId="62024668" w14:textId="77777777" w:rsidTr="00096245">
        <w:trPr>
          <w:trHeight w:val="240"/>
          <w:jc w:val="center"/>
        </w:trPr>
        <w:tc>
          <w:tcPr>
            <w:tcW w:w="4876" w:type="dxa"/>
            <w:tcBorders>
              <w:top w:val="nil"/>
              <w:left w:val="nil"/>
              <w:bottom w:val="nil"/>
              <w:right w:val="nil"/>
            </w:tcBorders>
          </w:tcPr>
          <w:p w14:paraId="0D1FD7D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19A820E2" w14:textId="77777777" w:rsidR="0013690C" w:rsidRPr="00AF7F4E" w:rsidRDefault="0013690C" w:rsidP="00096245">
            <w:pPr>
              <w:pStyle w:val="AmColumnHeading"/>
            </w:pPr>
            <w:r w:rsidRPr="00AF7F4E">
              <w:t>Emenda</w:t>
            </w:r>
          </w:p>
        </w:tc>
      </w:tr>
      <w:tr w:rsidR="00AF7F4E" w:rsidRPr="00AF7F4E" w14:paraId="58CEEBDC" w14:textId="77777777" w:rsidTr="00096245">
        <w:trPr>
          <w:jc w:val="center"/>
        </w:trPr>
        <w:tc>
          <w:tcPr>
            <w:tcW w:w="4876" w:type="dxa"/>
            <w:tcBorders>
              <w:top w:val="nil"/>
              <w:left w:val="nil"/>
              <w:bottom w:val="nil"/>
              <w:right w:val="nil"/>
            </w:tcBorders>
          </w:tcPr>
          <w:p w14:paraId="0C53E87D" w14:textId="77777777" w:rsidR="0013690C" w:rsidRPr="00AF7F4E" w:rsidRDefault="0013690C" w:rsidP="00096245">
            <w:pPr>
              <w:pStyle w:val="Normal6a"/>
            </w:pPr>
            <w:r w:rsidRPr="00AF7F4E">
              <w:t>45.</w:t>
            </w:r>
            <w:r w:rsidRPr="00AF7F4E">
              <w:tab/>
              <w:t>Jistieden lill-Kunsill jagħmel id-djalogu tiegħu dwar l-Istat tad-Dritt aktar trasparenti</w:t>
            </w:r>
            <w:r w:rsidRPr="00AF7F4E">
              <w:rPr>
                <w:b/>
                <w:bCs/>
                <w:i/>
                <w:iCs/>
              </w:rPr>
              <w:t>,</w:t>
            </w:r>
            <w:r w:rsidRPr="00AF7F4E">
              <w:t xml:space="preserve"> interattiv </w:t>
            </w:r>
            <w:r w:rsidRPr="00AF7F4E">
              <w:rPr>
                <w:b/>
                <w:bCs/>
                <w:i/>
                <w:iCs/>
              </w:rPr>
              <w:t>u orjentat lejn l-eżiti, inkluż billi joħroġ konklużjonijiet dettaljati u jipprovdi feedback dwar is-</w:t>
            </w:r>
            <w:r w:rsidRPr="00AF7F4E">
              <w:rPr>
                <w:b/>
                <w:bCs/>
                <w:i/>
                <w:iCs/>
              </w:rPr>
              <w:lastRenderedPageBreak/>
              <w:t>sejbiet tal-Kummissjoni u tal-Parlament;</w:t>
            </w:r>
            <w:r w:rsidRPr="00AF7F4E">
              <w:rPr>
                <w:b/>
                <w:i/>
              </w:rPr>
              <w:t xml:space="preserve"> </w:t>
            </w:r>
            <w:r w:rsidRPr="00AF7F4E">
              <w:rPr>
                <w:b/>
                <w:bCs/>
                <w:i/>
                <w:iCs/>
              </w:rPr>
              <w:t xml:space="preserve">jiddeplora l-inkapaċità </w:t>
            </w:r>
            <w:r w:rsidRPr="00AF7F4E">
              <w:t xml:space="preserve">tal-Kunsill </w:t>
            </w:r>
            <w:r w:rsidRPr="00AF7F4E">
              <w:rPr>
                <w:b/>
                <w:bCs/>
                <w:i/>
                <w:iCs/>
              </w:rPr>
              <w:t>li jagħmel progress sinifikattiv fil-proċedura li għaddejja skont l-Artikolu 7(1) tat-TUE u jemmen li kwalunkwe dewmien ulterjuri fl-azzjoni tal-Kunsill se jammonta għal ksur tal-prinċipju</w:t>
            </w:r>
            <w:r w:rsidRPr="00AF7F4E">
              <w:t xml:space="preserve"> tal-istat tad-dritt </w:t>
            </w:r>
            <w:r w:rsidRPr="00AF7F4E">
              <w:rPr>
                <w:b/>
                <w:bCs/>
                <w:i/>
                <w:iCs/>
              </w:rPr>
              <w:t>mill-Kunsill innifsu,</w:t>
            </w:r>
          </w:p>
        </w:tc>
        <w:tc>
          <w:tcPr>
            <w:tcW w:w="4876" w:type="dxa"/>
            <w:tcBorders>
              <w:top w:val="nil"/>
              <w:left w:val="nil"/>
              <w:bottom w:val="nil"/>
              <w:right w:val="nil"/>
            </w:tcBorders>
          </w:tcPr>
          <w:p w14:paraId="0A0ABBAF" w14:textId="77777777" w:rsidR="0013690C" w:rsidRPr="00AF7F4E" w:rsidRDefault="0013690C" w:rsidP="00096245">
            <w:pPr>
              <w:pStyle w:val="Normal6a"/>
            </w:pPr>
            <w:r w:rsidRPr="00AF7F4E">
              <w:lastRenderedPageBreak/>
              <w:t>45.</w:t>
            </w:r>
            <w:r w:rsidRPr="00AF7F4E">
              <w:tab/>
              <w:t xml:space="preserve">Jistieden lill-Kunsill jagħmel id-djalogu tiegħu dwar l-Istat tad-Dritt aktar trasparenti </w:t>
            </w:r>
            <w:r w:rsidRPr="00AF7F4E">
              <w:rPr>
                <w:b/>
                <w:bCs/>
                <w:i/>
                <w:iCs/>
              </w:rPr>
              <w:t xml:space="preserve">u </w:t>
            </w:r>
            <w:r w:rsidRPr="00AF7F4E">
              <w:t>interattiv</w:t>
            </w:r>
            <w:r w:rsidRPr="00AF7F4E">
              <w:rPr>
                <w:b/>
                <w:bCs/>
                <w:i/>
                <w:iCs/>
              </w:rPr>
              <w:t>;</w:t>
            </w:r>
            <w:r w:rsidRPr="00AF7F4E">
              <w:rPr>
                <w:b/>
                <w:i/>
              </w:rPr>
              <w:t xml:space="preserve"> </w:t>
            </w:r>
            <w:r w:rsidRPr="00AF7F4E">
              <w:rPr>
                <w:b/>
                <w:bCs/>
                <w:i/>
                <w:iCs/>
              </w:rPr>
              <w:t xml:space="preserve">iqis li l-kooperazzjoni bejn l-Istati Membri fil-qafas </w:t>
            </w:r>
            <w:r w:rsidRPr="00AF7F4E">
              <w:t>tal-Kunsill</w:t>
            </w:r>
            <w:r w:rsidRPr="00AF7F4E">
              <w:rPr>
                <w:b/>
                <w:bCs/>
                <w:i/>
                <w:iCs/>
              </w:rPr>
              <w:t xml:space="preserve"> hija ta’ rilevanza </w:t>
            </w:r>
            <w:r w:rsidRPr="00AF7F4E">
              <w:rPr>
                <w:b/>
                <w:bCs/>
                <w:i/>
                <w:iCs/>
              </w:rPr>
              <w:lastRenderedPageBreak/>
              <w:t>partikolari għall-avvanz tad-demokrazija, l-istat tad-dritt u d-drittijiet fundamentali fl-UE;</w:t>
            </w:r>
            <w:r w:rsidRPr="00AF7F4E">
              <w:rPr>
                <w:b/>
                <w:i/>
              </w:rPr>
              <w:t xml:space="preserve"> </w:t>
            </w:r>
            <w:r w:rsidRPr="00AF7F4E">
              <w:rPr>
                <w:b/>
                <w:bCs/>
                <w:i/>
                <w:iCs/>
              </w:rPr>
              <w:t xml:space="preserve">iħeġġeġ lill-Kummissjoni tirrispetta r-regoli tagħha stess fl-oqsma tat-trasparenza, il-ġlieda kontra l-korruzzjoni u l-ġustizzja, u b’hekk tiżgura l-kredibbiltà u l-koerenza interna tal-qafas </w:t>
            </w:r>
            <w:r w:rsidRPr="00AF7F4E">
              <w:t>tal-istat tad-dritt</w:t>
            </w:r>
            <w:r w:rsidRPr="00AF7F4E">
              <w:rPr>
                <w:b/>
                <w:bCs/>
                <w:i/>
                <w:iCs/>
              </w:rPr>
              <w:t>;</w:t>
            </w:r>
          </w:p>
        </w:tc>
      </w:tr>
    </w:tbl>
    <w:p w14:paraId="153B351C"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B713303" w14:textId="77777777" w:rsidR="0013690C" w:rsidRPr="00AF7F4E" w:rsidRDefault="0013690C" w:rsidP="0013690C">
      <w:r w:rsidRPr="00AF7F4E">
        <w:rPr>
          <w:rStyle w:val="HideTWBExt"/>
          <w:color w:val="auto"/>
        </w:rPr>
        <w:t>&lt;/Amend&gt;</w:t>
      </w:r>
    </w:p>
    <w:p w14:paraId="60BECAA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754</w:t>
      </w:r>
      <w:r w:rsidRPr="00AF7F4E">
        <w:rPr>
          <w:rStyle w:val="HideTWBExt"/>
          <w:color w:val="auto"/>
        </w:rPr>
        <w:t>&lt;/NumAm&gt;</w:t>
      </w:r>
    </w:p>
    <w:p w14:paraId="1270B32C"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08965E4D" w14:textId="77777777" w:rsidR="0013690C" w:rsidRPr="00AF7F4E" w:rsidRDefault="0013690C" w:rsidP="0013690C">
      <w:pPr>
        <w:pStyle w:val="NormalBold"/>
      </w:pPr>
      <w:r w:rsidRPr="00AF7F4E">
        <w:rPr>
          <w:rStyle w:val="HideTWBExt"/>
          <w:b w:val="0"/>
          <w:color w:val="auto"/>
        </w:rPr>
        <w:t>&lt;/RepeatBlock-By&gt;</w:t>
      </w:r>
    </w:p>
    <w:p w14:paraId="0BAC761C"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723BC43F" w14:textId="77777777" w:rsidR="0013690C" w:rsidRPr="00AF7F4E" w:rsidRDefault="0013690C" w:rsidP="0013690C">
      <w:pPr>
        <w:pStyle w:val="NormalBold"/>
      </w:pPr>
      <w:r w:rsidRPr="00AF7F4E">
        <w:rPr>
          <w:rStyle w:val="HideTWBExt"/>
          <w:color w:val="auto"/>
        </w:rPr>
        <w:t>&lt;Article&gt;</w:t>
      </w:r>
      <w:r w:rsidRPr="00AF7F4E">
        <w:t>Paragrafu 45a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F40077C" w14:textId="77777777" w:rsidTr="00096245">
        <w:trPr>
          <w:trHeight w:hRule="exact" w:val="240"/>
          <w:jc w:val="center"/>
        </w:trPr>
        <w:tc>
          <w:tcPr>
            <w:tcW w:w="9752" w:type="dxa"/>
            <w:gridSpan w:val="2"/>
            <w:tcBorders>
              <w:top w:val="nil"/>
              <w:left w:val="nil"/>
              <w:bottom w:val="nil"/>
              <w:right w:val="nil"/>
            </w:tcBorders>
          </w:tcPr>
          <w:p w14:paraId="79E487F0" w14:textId="77777777" w:rsidR="0013690C" w:rsidRPr="00AF7F4E" w:rsidRDefault="0013690C" w:rsidP="00096245"/>
        </w:tc>
      </w:tr>
      <w:tr w:rsidR="00AF7F4E" w:rsidRPr="00AF7F4E" w14:paraId="5B431F3B" w14:textId="77777777" w:rsidTr="00096245">
        <w:trPr>
          <w:trHeight w:val="240"/>
          <w:jc w:val="center"/>
        </w:trPr>
        <w:tc>
          <w:tcPr>
            <w:tcW w:w="4876" w:type="dxa"/>
            <w:tcBorders>
              <w:top w:val="nil"/>
              <w:left w:val="nil"/>
              <w:bottom w:val="nil"/>
              <w:right w:val="nil"/>
            </w:tcBorders>
          </w:tcPr>
          <w:p w14:paraId="666BFF47"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82D41D3" w14:textId="77777777" w:rsidR="0013690C" w:rsidRPr="00AF7F4E" w:rsidRDefault="0013690C" w:rsidP="00096245">
            <w:pPr>
              <w:pStyle w:val="AmColumnHeading"/>
            </w:pPr>
            <w:r w:rsidRPr="00AF7F4E">
              <w:t>Emenda</w:t>
            </w:r>
          </w:p>
        </w:tc>
      </w:tr>
      <w:tr w:rsidR="00AF7F4E" w:rsidRPr="00AF7F4E" w14:paraId="52E1D16B" w14:textId="77777777" w:rsidTr="00096245">
        <w:trPr>
          <w:jc w:val="center"/>
        </w:trPr>
        <w:tc>
          <w:tcPr>
            <w:tcW w:w="4876" w:type="dxa"/>
            <w:tcBorders>
              <w:top w:val="nil"/>
              <w:left w:val="nil"/>
              <w:bottom w:val="nil"/>
              <w:right w:val="nil"/>
            </w:tcBorders>
          </w:tcPr>
          <w:p w14:paraId="391203A2" w14:textId="77777777" w:rsidR="0013690C" w:rsidRPr="00AF7F4E" w:rsidRDefault="0013690C" w:rsidP="00096245">
            <w:pPr>
              <w:pStyle w:val="Normal6a"/>
            </w:pPr>
          </w:p>
        </w:tc>
        <w:tc>
          <w:tcPr>
            <w:tcW w:w="4876" w:type="dxa"/>
            <w:tcBorders>
              <w:top w:val="nil"/>
              <w:left w:val="nil"/>
              <w:bottom w:val="nil"/>
              <w:right w:val="nil"/>
            </w:tcBorders>
          </w:tcPr>
          <w:p w14:paraId="03223898" w14:textId="77777777" w:rsidR="0013690C" w:rsidRPr="00AF7F4E" w:rsidRDefault="0013690C" w:rsidP="00096245">
            <w:pPr>
              <w:pStyle w:val="Normal6a"/>
            </w:pPr>
            <w:r w:rsidRPr="00AF7F4E">
              <w:rPr>
                <w:b/>
                <w:i/>
              </w:rPr>
              <w:t>45a.</w:t>
            </w:r>
            <w:r w:rsidRPr="00AF7F4E">
              <w:tab/>
            </w:r>
            <w:r w:rsidRPr="00AF7F4E">
              <w:rPr>
                <w:b/>
                <w:i/>
              </w:rPr>
              <w:t>Jikkundanna l-użu sfaċċatament politiku tal-Artikolu 7 tat-TUE bħala għodda biex isiru pressjoni u rikatt fuq Stati Membri sabiex jintlaħqu l-għanijiet politiċi ta’ ċerti gvernijiet u gruppi, kif ukoll biex jiġu estiżi l-kompetenzi tal-Unjoni lil hinn mill-ambitu stabbilit fit-Trattati;</w:t>
            </w:r>
            <w:r w:rsidRPr="00AF7F4E">
              <w:t xml:space="preserve"> </w:t>
            </w:r>
            <w:r w:rsidRPr="00AF7F4E">
              <w:rPr>
                <w:b/>
                <w:i/>
              </w:rPr>
              <w:t>jiddeplora l-bidu mhux ġustifikat tal-proċedura tal-Artikolu 7 tat-TUE kontra l-Polonja u l-istrumentalizzazzjoni sussegwenti ta’ dan il-mekkaniżmu għal skopijiet politiċi;</w:t>
            </w:r>
            <w:r w:rsidRPr="00AF7F4E">
              <w:t xml:space="preserve"> </w:t>
            </w:r>
            <w:r w:rsidRPr="00AF7F4E">
              <w:rPr>
                <w:b/>
                <w:i/>
              </w:rPr>
              <w:t>jinnota b’rabja li l-proċedimenti kontra l-Polonja ġew konklużi immedjatament wara l-elezzjonijiet parlamentari fil-Polonja u eżatt qabel l-elezzjonijiet tal-Parlament Ewropew, minkejja l-fatt li l-ebda bidla leġiżlattiva ma ġiet adottata, li juri b’mod ċar in-natura politika tal-allegazzjonijiet tal-allegat ksur tal-istat tad-dritt;</w:t>
            </w:r>
          </w:p>
        </w:tc>
      </w:tr>
    </w:tbl>
    <w:p w14:paraId="3C2BEA8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7BD1737D" w14:textId="77777777" w:rsidR="0013690C" w:rsidRPr="00AF7F4E" w:rsidRDefault="0013690C" w:rsidP="0013690C">
      <w:r w:rsidRPr="00AF7F4E">
        <w:rPr>
          <w:rStyle w:val="HideTWBExt"/>
          <w:color w:val="auto"/>
        </w:rPr>
        <w:t>&lt;/Amend&gt;</w:t>
      </w:r>
    </w:p>
    <w:p w14:paraId="2D488DEE"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755</w:t>
      </w:r>
      <w:r w:rsidRPr="00AF7F4E">
        <w:rPr>
          <w:rStyle w:val="HideTWBExt"/>
          <w:color w:val="auto"/>
        </w:rPr>
        <w:t>&lt;/NumAm&gt;</w:t>
      </w:r>
    </w:p>
    <w:p w14:paraId="53799F54" w14:textId="77777777" w:rsidR="0013690C" w:rsidRPr="00AF7F4E" w:rsidRDefault="0013690C" w:rsidP="0013690C">
      <w:pPr>
        <w:pStyle w:val="NormalBold"/>
      </w:pPr>
      <w:r w:rsidRPr="00AF7F4E">
        <w:rPr>
          <w:rStyle w:val="HideTWBExt"/>
          <w:b w:val="0"/>
          <w:color w:val="auto"/>
        </w:rPr>
        <w:lastRenderedPageBreak/>
        <w:t>&lt;RepeatBlock-By&gt;&lt;Members&gt;</w:t>
      </w:r>
      <w:r w:rsidRPr="00AF7F4E">
        <w:t>Petra Steger, Marieke Ehlers, Roberto Vannacci, Tom Vandendriessche, Jorge Buxadé Villalba, Matthieu Valet, Alexandre Varaut, Fabrice Leggeri, Nikola Bartůšek</w:t>
      </w:r>
      <w:r w:rsidRPr="00AF7F4E">
        <w:rPr>
          <w:rStyle w:val="HideTWBExt"/>
          <w:b w:val="0"/>
          <w:color w:val="auto"/>
        </w:rPr>
        <w:t>&lt;/Members&gt;</w:t>
      </w:r>
    </w:p>
    <w:p w14:paraId="7BE2385F" w14:textId="77777777" w:rsidR="0013690C" w:rsidRPr="00AF7F4E" w:rsidRDefault="0013690C" w:rsidP="0013690C">
      <w:pPr>
        <w:pStyle w:val="NormalBold"/>
      </w:pPr>
      <w:r w:rsidRPr="00AF7F4E">
        <w:rPr>
          <w:rStyle w:val="HideTWBExt"/>
          <w:b w:val="0"/>
          <w:color w:val="auto"/>
        </w:rPr>
        <w:t>&lt;/RepeatBlock-By&gt;</w:t>
      </w:r>
    </w:p>
    <w:p w14:paraId="3099931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EABC513" w14:textId="77777777" w:rsidR="0013690C" w:rsidRPr="00AF7F4E" w:rsidRDefault="0013690C" w:rsidP="0013690C">
      <w:pPr>
        <w:pStyle w:val="NormalBold"/>
      </w:pPr>
      <w:r w:rsidRPr="00AF7F4E">
        <w:rPr>
          <w:rStyle w:val="HideTWBExt"/>
          <w:color w:val="auto"/>
        </w:rPr>
        <w:t>&lt;Article&gt;</w:t>
      </w:r>
      <w:r w:rsidRPr="00AF7F4E">
        <w:t>Paragrafu 45a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11E8A09B" w14:textId="77777777" w:rsidTr="00096245">
        <w:trPr>
          <w:trHeight w:hRule="exact" w:val="240"/>
          <w:jc w:val="center"/>
        </w:trPr>
        <w:tc>
          <w:tcPr>
            <w:tcW w:w="9752" w:type="dxa"/>
            <w:gridSpan w:val="2"/>
            <w:tcBorders>
              <w:top w:val="nil"/>
              <w:left w:val="nil"/>
              <w:bottom w:val="nil"/>
              <w:right w:val="nil"/>
            </w:tcBorders>
          </w:tcPr>
          <w:p w14:paraId="6EB431D5" w14:textId="77777777" w:rsidR="0013690C" w:rsidRPr="00AF7F4E" w:rsidRDefault="0013690C" w:rsidP="00096245"/>
        </w:tc>
      </w:tr>
      <w:tr w:rsidR="00AF7F4E" w:rsidRPr="00AF7F4E" w14:paraId="6D9E6783" w14:textId="77777777" w:rsidTr="00096245">
        <w:trPr>
          <w:trHeight w:val="240"/>
          <w:jc w:val="center"/>
        </w:trPr>
        <w:tc>
          <w:tcPr>
            <w:tcW w:w="4876" w:type="dxa"/>
            <w:tcBorders>
              <w:top w:val="nil"/>
              <w:left w:val="nil"/>
              <w:bottom w:val="nil"/>
              <w:right w:val="nil"/>
            </w:tcBorders>
          </w:tcPr>
          <w:p w14:paraId="24662743"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7DFCFDB8" w14:textId="77777777" w:rsidR="0013690C" w:rsidRPr="00AF7F4E" w:rsidRDefault="0013690C" w:rsidP="00096245">
            <w:pPr>
              <w:pStyle w:val="AmColumnHeading"/>
            </w:pPr>
            <w:r w:rsidRPr="00AF7F4E">
              <w:t>Emenda</w:t>
            </w:r>
          </w:p>
        </w:tc>
      </w:tr>
      <w:tr w:rsidR="00AF7F4E" w:rsidRPr="00AF7F4E" w14:paraId="7FAE7A1C" w14:textId="77777777" w:rsidTr="00096245">
        <w:trPr>
          <w:jc w:val="center"/>
        </w:trPr>
        <w:tc>
          <w:tcPr>
            <w:tcW w:w="4876" w:type="dxa"/>
            <w:tcBorders>
              <w:top w:val="nil"/>
              <w:left w:val="nil"/>
              <w:bottom w:val="nil"/>
              <w:right w:val="nil"/>
            </w:tcBorders>
          </w:tcPr>
          <w:p w14:paraId="70F60D8A" w14:textId="77777777" w:rsidR="0013690C" w:rsidRPr="00AF7F4E" w:rsidRDefault="0013690C" w:rsidP="00096245">
            <w:pPr>
              <w:pStyle w:val="Normal6a"/>
            </w:pPr>
          </w:p>
        </w:tc>
        <w:tc>
          <w:tcPr>
            <w:tcW w:w="4876" w:type="dxa"/>
            <w:tcBorders>
              <w:top w:val="nil"/>
              <w:left w:val="nil"/>
              <w:bottom w:val="nil"/>
              <w:right w:val="nil"/>
            </w:tcBorders>
          </w:tcPr>
          <w:p w14:paraId="2A725834" w14:textId="77777777" w:rsidR="0013690C" w:rsidRPr="00AF7F4E" w:rsidRDefault="0013690C" w:rsidP="00096245">
            <w:pPr>
              <w:pStyle w:val="Normal6a"/>
            </w:pPr>
            <w:r w:rsidRPr="00AF7F4E">
              <w:rPr>
                <w:b/>
                <w:i/>
              </w:rPr>
              <w:t>45a.</w:t>
            </w:r>
            <w:r w:rsidRPr="00AF7F4E">
              <w:tab/>
            </w:r>
            <w:r w:rsidRPr="00AF7F4E">
              <w:rPr>
                <w:b/>
                <w:i/>
              </w:rPr>
              <w:t>Jesprimi tħassib serju li hemm riskju li l-mekkaniżmi tal-istat tad-dritt, inklużi l-proċedimenti tal-Artikolu 7 u r-regolament dwar il-kundizzjonalità, jiġu strumentalizzati biex jeżerċitaw pressjoni politika fuq l-Istati Membri li l-politiki tagħhom ivarjaw minn preferenzi politiċi jew ideoloġiċi partikolari, aktar milli jiġu applikati b’mod oġġettiv abbażi ta’ ksur ġenwin tal-valuri tal-Artikolu 2 tat-TUE; jistieden lill-Kummissjoni żżomm lura milli tuża l-qafas tal-istat tad-dritt bħala skuża biex tinterferixxi f’oqsma ta’ politika li jaqgħu taħt il-kompetenza tal-Istati Membri; jisħaq li l-kredibbiltà tal-qafas tal-istat tad-dritt tiddependi mill-applikazzjoni konsistenti, oġġettiva u mhux partiġġjana tiegħu fl-Istati Membri kollha;</w:t>
            </w:r>
          </w:p>
        </w:tc>
      </w:tr>
    </w:tbl>
    <w:p w14:paraId="638F7F5A"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13159137" w14:textId="77777777" w:rsidR="0013690C" w:rsidRPr="00AF7F4E" w:rsidRDefault="0013690C" w:rsidP="0013690C">
      <w:r w:rsidRPr="00AF7F4E">
        <w:rPr>
          <w:rStyle w:val="HideTWBExt"/>
          <w:color w:val="auto"/>
        </w:rPr>
        <w:t>&lt;/Amend&gt;</w:t>
      </w:r>
    </w:p>
    <w:p w14:paraId="3D70A593"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756</w:t>
      </w:r>
      <w:r w:rsidRPr="00AF7F4E">
        <w:rPr>
          <w:rStyle w:val="HideTWBExt"/>
          <w:color w:val="auto"/>
        </w:rPr>
        <w:t>&lt;/NumAm&gt;</w:t>
      </w:r>
    </w:p>
    <w:p w14:paraId="258CD3E4" w14:textId="77777777" w:rsidR="0013690C" w:rsidRPr="00AF7F4E" w:rsidRDefault="0013690C" w:rsidP="0013690C">
      <w:pPr>
        <w:pStyle w:val="NormalBold"/>
      </w:pPr>
      <w:r w:rsidRPr="00AF7F4E">
        <w:rPr>
          <w:rStyle w:val="HideTWBExt"/>
          <w:b w:val="0"/>
          <w:color w:val="auto"/>
        </w:rPr>
        <w:t>&lt;RepeatBlock-By&gt;&lt;Members&gt;</w:t>
      </w:r>
      <w:r w:rsidRPr="00AF7F4E">
        <w:t>Juan Fernando López Aguilar, Krzysztof Śmiszek, Marco Tarquinio, Chloé Ridel, Emma Rafowicz, Murielle Laurent, Francisco Assis, Matjaž Nemec, Elio Di Rupo, Javier Moreno Sánchez, Ana Catarina Mendes, Alessandro Zan, Pina Picierno, Katarina Barley, Kristian Vigenin, Sophie Wilmès, Cecilia Strada</w:t>
      </w:r>
      <w:r w:rsidRPr="00AF7F4E">
        <w:rPr>
          <w:rStyle w:val="HideTWBExt"/>
          <w:b w:val="0"/>
          <w:color w:val="auto"/>
        </w:rPr>
        <w:t>&lt;/Members&gt;</w:t>
      </w:r>
    </w:p>
    <w:p w14:paraId="26A9A35A" w14:textId="77777777" w:rsidR="0013690C" w:rsidRPr="00AF7F4E" w:rsidRDefault="0013690C" w:rsidP="0013690C">
      <w:pPr>
        <w:pStyle w:val="NormalBold"/>
      </w:pPr>
      <w:r w:rsidRPr="00AF7F4E">
        <w:rPr>
          <w:rStyle w:val="HideTWBExt"/>
          <w:b w:val="0"/>
          <w:color w:val="auto"/>
        </w:rPr>
        <w:t>&lt;/RepeatBlock-By&gt;</w:t>
      </w:r>
    </w:p>
    <w:p w14:paraId="54EC7F2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0FD6AB46" w14:textId="77777777" w:rsidR="0013690C" w:rsidRPr="00AF7F4E" w:rsidRDefault="0013690C" w:rsidP="0013690C">
      <w:pPr>
        <w:pStyle w:val="NormalBold"/>
      </w:pPr>
      <w:r w:rsidRPr="00AF7F4E">
        <w:rPr>
          <w:rStyle w:val="HideTWBExt"/>
          <w:color w:val="auto"/>
        </w:rPr>
        <w:t>&lt;Article&gt;</w:t>
      </w:r>
      <w:r w:rsidRPr="00AF7F4E">
        <w:t>Paragrafu 45a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80DE058" w14:textId="77777777" w:rsidTr="00096245">
        <w:trPr>
          <w:trHeight w:hRule="exact" w:val="240"/>
          <w:jc w:val="center"/>
        </w:trPr>
        <w:tc>
          <w:tcPr>
            <w:tcW w:w="9752" w:type="dxa"/>
            <w:gridSpan w:val="2"/>
            <w:tcBorders>
              <w:top w:val="nil"/>
              <w:left w:val="nil"/>
              <w:bottom w:val="nil"/>
              <w:right w:val="nil"/>
            </w:tcBorders>
          </w:tcPr>
          <w:p w14:paraId="3975676F" w14:textId="77777777" w:rsidR="0013690C" w:rsidRPr="00AF7F4E" w:rsidRDefault="0013690C" w:rsidP="00096245"/>
        </w:tc>
      </w:tr>
      <w:tr w:rsidR="00AF7F4E" w:rsidRPr="00AF7F4E" w14:paraId="0E890D1F" w14:textId="77777777" w:rsidTr="00096245">
        <w:trPr>
          <w:trHeight w:val="240"/>
          <w:jc w:val="center"/>
        </w:trPr>
        <w:tc>
          <w:tcPr>
            <w:tcW w:w="4876" w:type="dxa"/>
            <w:tcBorders>
              <w:top w:val="nil"/>
              <w:left w:val="nil"/>
              <w:bottom w:val="nil"/>
              <w:right w:val="nil"/>
            </w:tcBorders>
          </w:tcPr>
          <w:p w14:paraId="776473B2"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3B76ACC" w14:textId="77777777" w:rsidR="0013690C" w:rsidRPr="00AF7F4E" w:rsidRDefault="0013690C" w:rsidP="00096245">
            <w:pPr>
              <w:pStyle w:val="AmColumnHeading"/>
            </w:pPr>
            <w:r w:rsidRPr="00AF7F4E">
              <w:t>Emenda</w:t>
            </w:r>
          </w:p>
        </w:tc>
      </w:tr>
      <w:tr w:rsidR="00AF7F4E" w:rsidRPr="00AF7F4E" w14:paraId="780B0DB2" w14:textId="77777777" w:rsidTr="00096245">
        <w:trPr>
          <w:jc w:val="center"/>
        </w:trPr>
        <w:tc>
          <w:tcPr>
            <w:tcW w:w="4876" w:type="dxa"/>
            <w:tcBorders>
              <w:top w:val="nil"/>
              <w:left w:val="nil"/>
              <w:bottom w:val="nil"/>
              <w:right w:val="nil"/>
            </w:tcBorders>
          </w:tcPr>
          <w:p w14:paraId="3AC91F26" w14:textId="77777777" w:rsidR="0013690C" w:rsidRPr="00AF7F4E" w:rsidRDefault="0013690C" w:rsidP="00096245">
            <w:pPr>
              <w:pStyle w:val="Normal6a"/>
            </w:pPr>
          </w:p>
        </w:tc>
        <w:tc>
          <w:tcPr>
            <w:tcW w:w="4876" w:type="dxa"/>
            <w:tcBorders>
              <w:top w:val="nil"/>
              <w:left w:val="nil"/>
              <w:bottom w:val="nil"/>
              <w:right w:val="nil"/>
            </w:tcBorders>
          </w:tcPr>
          <w:p w14:paraId="50BCDA2F" w14:textId="77777777" w:rsidR="0013690C" w:rsidRPr="00AF7F4E" w:rsidRDefault="0013690C" w:rsidP="00096245">
            <w:pPr>
              <w:pStyle w:val="Normal6a"/>
            </w:pPr>
            <w:r w:rsidRPr="00AF7F4E">
              <w:rPr>
                <w:b/>
                <w:i/>
              </w:rPr>
              <w:t>45a.</w:t>
            </w:r>
            <w:r w:rsidRPr="00AF7F4E">
              <w:tab/>
            </w:r>
            <w:r w:rsidRPr="00AF7F4E">
              <w:rPr>
                <w:b/>
                <w:i/>
              </w:rPr>
              <w:t>Jistieden lill-Kummissjoni tkompli tiżviluppa rabta diretta bejn l-istrumenti preventivi u reattivi u tniedi proċeduri ta’ ksur permezz tal-applikazzjoni tal-</w:t>
            </w:r>
            <w:r w:rsidRPr="00AF7F4E">
              <w:rPr>
                <w:b/>
                <w:i/>
              </w:rPr>
              <w:lastRenderedPageBreak/>
              <w:t>Artikolu 7 tat-TUE, il-mekkaniżmu ta’ kundizzjonalità ġenerali u l-kundizzjonijiet abilitanti orizzontali fil-Karta;</w:t>
            </w:r>
          </w:p>
        </w:tc>
      </w:tr>
    </w:tbl>
    <w:p w14:paraId="5B195096"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5356C1F" w14:textId="77777777" w:rsidR="0013690C" w:rsidRPr="00AF7F4E" w:rsidRDefault="0013690C" w:rsidP="0013690C">
      <w:r w:rsidRPr="00AF7F4E">
        <w:rPr>
          <w:rStyle w:val="HideTWBExt"/>
          <w:color w:val="auto"/>
        </w:rPr>
        <w:t>&lt;/Amend&gt;</w:t>
      </w:r>
    </w:p>
    <w:p w14:paraId="1D81D51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757</w:t>
      </w:r>
      <w:r w:rsidRPr="00AF7F4E">
        <w:rPr>
          <w:rStyle w:val="HideTWBExt"/>
          <w:color w:val="auto"/>
        </w:rPr>
        <w:t>&lt;/NumAm&gt;</w:t>
      </w:r>
    </w:p>
    <w:p w14:paraId="18D91965"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5BAFEE17" w14:textId="77777777" w:rsidR="0013690C" w:rsidRPr="00AF7F4E" w:rsidRDefault="0013690C" w:rsidP="0013690C">
      <w:pPr>
        <w:pStyle w:val="NormalBold"/>
      </w:pPr>
      <w:r w:rsidRPr="00AF7F4E">
        <w:rPr>
          <w:rStyle w:val="HideTWBExt"/>
          <w:b w:val="0"/>
          <w:color w:val="auto"/>
        </w:rPr>
        <w:t>&lt;/RepeatBlock-By&gt;</w:t>
      </w:r>
    </w:p>
    <w:p w14:paraId="074DBD4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4C62125F" w14:textId="77777777" w:rsidR="0013690C" w:rsidRPr="00AF7F4E" w:rsidRDefault="0013690C" w:rsidP="0013690C">
      <w:pPr>
        <w:pStyle w:val="NormalBold"/>
      </w:pPr>
      <w:r w:rsidRPr="00AF7F4E">
        <w:rPr>
          <w:rStyle w:val="HideTWBExt"/>
          <w:color w:val="auto"/>
        </w:rPr>
        <w:t>&lt;Article&gt;</w:t>
      </w:r>
      <w:r w:rsidRPr="00AF7F4E">
        <w:t>Paragrafu 45a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7F26932" w14:textId="77777777" w:rsidTr="00096245">
        <w:trPr>
          <w:trHeight w:hRule="exact" w:val="240"/>
          <w:jc w:val="center"/>
        </w:trPr>
        <w:tc>
          <w:tcPr>
            <w:tcW w:w="9752" w:type="dxa"/>
            <w:gridSpan w:val="2"/>
            <w:tcBorders>
              <w:top w:val="nil"/>
              <w:left w:val="nil"/>
              <w:bottom w:val="nil"/>
              <w:right w:val="nil"/>
            </w:tcBorders>
          </w:tcPr>
          <w:p w14:paraId="6967A358" w14:textId="77777777" w:rsidR="0013690C" w:rsidRPr="00AF7F4E" w:rsidRDefault="0013690C" w:rsidP="00096245"/>
        </w:tc>
      </w:tr>
      <w:tr w:rsidR="00AF7F4E" w:rsidRPr="00AF7F4E" w14:paraId="10D414F0" w14:textId="77777777" w:rsidTr="00096245">
        <w:trPr>
          <w:trHeight w:val="240"/>
          <w:jc w:val="center"/>
        </w:trPr>
        <w:tc>
          <w:tcPr>
            <w:tcW w:w="4876" w:type="dxa"/>
            <w:tcBorders>
              <w:top w:val="nil"/>
              <w:left w:val="nil"/>
              <w:bottom w:val="nil"/>
              <w:right w:val="nil"/>
            </w:tcBorders>
          </w:tcPr>
          <w:p w14:paraId="39BA712A"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0943578" w14:textId="77777777" w:rsidR="0013690C" w:rsidRPr="00AF7F4E" w:rsidRDefault="0013690C" w:rsidP="00096245">
            <w:pPr>
              <w:pStyle w:val="AmColumnHeading"/>
            </w:pPr>
            <w:r w:rsidRPr="00AF7F4E">
              <w:t>Emenda</w:t>
            </w:r>
          </w:p>
        </w:tc>
      </w:tr>
      <w:tr w:rsidR="00AF7F4E" w:rsidRPr="00AF7F4E" w14:paraId="4B5F1FB6" w14:textId="77777777" w:rsidTr="00096245">
        <w:trPr>
          <w:jc w:val="center"/>
        </w:trPr>
        <w:tc>
          <w:tcPr>
            <w:tcW w:w="4876" w:type="dxa"/>
            <w:tcBorders>
              <w:top w:val="nil"/>
              <w:left w:val="nil"/>
              <w:bottom w:val="nil"/>
              <w:right w:val="nil"/>
            </w:tcBorders>
          </w:tcPr>
          <w:p w14:paraId="3333F495" w14:textId="77777777" w:rsidR="0013690C" w:rsidRPr="00AF7F4E" w:rsidRDefault="0013690C" w:rsidP="00096245">
            <w:pPr>
              <w:pStyle w:val="Normal6a"/>
            </w:pPr>
          </w:p>
        </w:tc>
        <w:tc>
          <w:tcPr>
            <w:tcW w:w="4876" w:type="dxa"/>
            <w:tcBorders>
              <w:top w:val="nil"/>
              <w:left w:val="nil"/>
              <w:bottom w:val="nil"/>
              <w:right w:val="nil"/>
            </w:tcBorders>
          </w:tcPr>
          <w:p w14:paraId="6B3AD736" w14:textId="77777777" w:rsidR="0013690C" w:rsidRPr="00AF7F4E" w:rsidRDefault="0013690C" w:rsidP="00096245">
            <w:pPr>
              <w:pStyle w:val="Normal6a"/>
            </w:pPr>
            <w:r w:rsidRPr="00AF7F4E">
              <w:rPr>
                <w:b/>
                <w:i/>
              </w:rPr>
              <w:t>45a.</w:t>
            </w:r>
            <w:r w:rsidRPr="00AF7F4E">
              <w:tab/>
            </w:r>
            <w:r w:rsidRPr="00AF7F4E">
              <w:rPr>
                <w:b/>
                <w:i/>
              </w:rPr>
              <w:t>Jilqa’ l-Lista ta’ Kontroll Aġġornata tal-Istat tad-Dritt adottata mill-Kummissjoni ta’ Venezja u jistieden lill-Kummissjoni u lill-Kunsill jintegrawha bis-sħiħ fil-proċessi tat-teħid ta’ deċiżjonijiet tagħhom;</w:t>
            </w:r>
          </w:p>
        </w:tc>
      </w:tr>
    </w:tbl>
    <w:p w14:paraId="1B5074F1"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78A303A2" w14:textId="77777777" w:rsidR="0013690C" w:rsidRPr="00AF7F4E" w:rsidRDefault="0013690C" w:rsidP="0013690C">
      <w:r w:rsidRPr="00AF7F4E">
        <w:rPr>
          <w:rStyle w:val="HideTWBExt"/>
          <w:color w:val="auto"/>
        </w:rPr>
        <w:t>&lt;/Amend&gt;</w:t>
      </w:r>
    </w:p>
    <w:p w14:paraId="20CF6600"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758</w:t>
      </w:r>
      <w:r w:rsidRPr="00AF7F4E">
        <w:rPr>
          <w:rStyle w:val="HideTWBExt"/>
          <w:color w:val="auto"/>
        </w:rPr>
        <w:t>&lt;/NumAm&gt;</w:t>
      </w:r>
    </w:p>
    <w:p w14:paraId="4F88C320" w14:textId="77777777" w:rsidR="0013690C" w:rsidRPr="00AF7F4E" w:rsidRDefault="0013690C" w:rsidP="0013690C">
      <w:pPr>
        <w:pStyle w:val="NormalBold"/>
      </w:pPr>
      <w:r w:rsidRPr="00AF7F4E">
        <w:rPr>
          <w:rStyle w:val="HideTWBExt"/>
          <w:b w:val="0"/>
          <w:color w:val="auto"/>
        </w:rPr>
        <w:t>&lt;RepeatBlock-By&gt;&lt;Members&gt;</w:t>
      </w:r>
      <w:r w:rsidRPr="00AF7F4E">
        <w:t>Mariusz Kamiński, Maciej Wąsik, Jadwiga Wiśniewska, Jacek Ozdoba, Joachim Stanisław Brudziński</w:t>
      </w:r>
      <w:r w:rsidRPr="00AF7F4E">
        <w:rPr>
          <w:rStyle w:val="HideTWBExt"/>
          <w:b w:val="0"/>
          <w:color w:val="auto"/>
        </w:rPr>
        <w:t>&lt;/Members&gt;</w:t>
      </w:r>
    </w:p>
    <w:p w14:paraId="4CB27426" w14:textId="77777777" w:rsidR="0013690C" w:rsidRPr="00AF7F4E" w:rsidRDefault="0013690C" w:rsidP="0013690C">
      <w:pPr>
        <w:pStyle w:val="NormalBold"/>
      </w:pPr>
      <w:r w:rsidRPr="00AF7F4E">
        <w:rPr>
          <w:rStyle w:val="HideTWBExt"/>
          <w:b w:val="0"/>
          <w:color w:val="auto"/>
        </w:rPr>
        <w:t>&lt;/RepeatBlock-By&gt;</w:t>
      </w:r>
    </w:p>
    <w:p w14:paraId="751EA141"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31D3772" w14:textId="77777777" w:rsidR="0013690C" w:rsidRPr="00AF7F4E" w:rsidRDefault="0013690C" w:rsidP="0013690C">
      <w:pPr>
        <w:pStyle w:val="NormalBold"/>
      </w:pPr>
      <w:r w:rsidRPr="00AF7F4E">
        <w:rPr>
          <w:rStyle w:val="HideTWBExt"/>
          <w:color w:val="auto"/>
        </w:rPr>
        <w:t>&lt;Article&gt;</w:t>
      </w:r>
      <w:r w:rsidRPr="00AF7F4E">
        <w:t>Paragrafu 45b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20C82AA3" w14:textId="77777777" w:rsidTr="00096245">
        <w:trPr>
          <w:trHeight w:hRule="exact" w:val="240"/>
          <w:jc w:val="center"/>
        </w:trPr>
        <w:tc>
          <w:tcPr>
            <w:tcW w:w="9752" w:type="dxa"/>
            <w:gridSpan w:val="2"/>
            <w:tcBorders>
              <w:top w:val="nil"/>
              <w:left w:val="nil"/>
              <w:bottom w:val="nil"/>
              <w:right w:val="nil"/>
            </w:tcBorders>
          </w:tcPr>
          <w:p w14:paraId="02E4DB92" w14:textId="77777777" w:rsidR="0013690C" w:rsidRPr="00AF7F4E" w:rsidRDefault="0013690C" w:rsidP="00096245"/>
        </w:tc>
      </w:tr>
      <w:tr w:rsidR="00AF7F4E" w:rsidRPr="00AF7F4E" w14:paraId="086548BE" w14:textId="77777777" w:rsidTr="00096245">
        <w:trPr>
          <w:trHeight w:val="240"/>
          <w:jc w:val="center"/>
        </w:trPr>
        <w:tc>
          <w:tcPr>
            <w:tcW w:w="4876" w:type="dxa"/>
            <w:tcBorders>
              <w:top w:val="nil"/>
              <w:left w:val="nil"/>
              <w:bottom w:val="nil"/>
              <w:right w:val="nil"/>
            </w:tcBorders>
          </w:tcPr>
          <w:p w14:paraId="3A186458"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54CE4621" w14:textId="77777777" w:rsidR="0013690C" w:rsidRPr="00AF7F4E" w:rsidRDefault="0013690C" w:rsidP="00096245">
            <w:pPr>
              <w:pStyle w:val="AmColumnHeading"/>
            </w:pPr>
            <w:r w:rsidRPr="00AF7F4E">
              <w:t>Emenda</w:t>
            </w:r>
          </w:p>
        </w:tc>
      </w:tr>
      <w:tr w:rsidR="00AF7F4E" w:rsidRPr="00AF7F4E" w14:paraId="3F635517" w14:textId="77777777" w:rsidTr="00096245">
        <w:trPr>
          <w:jc w:val="center"/>
        </w:trPr>
        <w:tc>
          <w:tcPr>
            <w:tcW w:w="4876" w:type="dxa"/>
            <w:tcBorders>
              <w:top w:val="nil"/>
              <w:left w:val="nil"/>
              <w:bottom w:val="nil"/>
              <w:right w:val="nil"/>
            </w:tcBorders>
          </w:tcPr>
          <w:p w14:paraId="30A451F4" w14:textId="77777777" w:rsidR="0013690C" w:rsidRPr="00AF7F4E" w:rsidRDefault="0013690C" w:rsidP="00096245">
            <w:pPr>
              <w:pStyle w:val="Normal6a"/>
            </w:pPr>
          </w:p>
        </w:tc>
        <w:tc>
          <w:tcPr>
            <w:tcW w:w="4876" w:type="dxa"/>
            <w:tcBorders>
              <w:top w:val="nil"/>
              <w:left w:val="nil"/>
              <w:bottom w:val="nil"/>
              <w:right w:val="nil"/>
            </w:tcBorders>
          </w:tcPr>
          <w:p w14:paraId="2AE8C892" w14:textId="77777777" w:rsidR="0013690C" w:rsidRPr="00AF7F4E" w:rsidRDefault="0013690C" w:rsidP="00096245">
            <w:pPr>
              <w:pStyle w:val="Normal6a"/>
            </w:pPr>
            <w:r w:rsidRPr="00AF7F4E">
              <w:rPr>
                <w:b/>
                <w:i/>
              </w:rPr>
              <w:t>45b.</w:t>
            </w:r>
            <w:r w:rsidRPr="00AF7F4E">
              <w:tab/>
            </w:r>
            <w:r w:rsidRPr="00AF7F4E">
              <w:rPr>
                <w:b/>
                <w:i/>
              </w:rPr>
              <w:t>Jistieden lill-President tal-Kummissjoni Ursula von der Leyen tiddivulga bis-sħiħ l-informazzjoni dwar il-komunikazzjonijiet tagħha mal-kumpaniji farmaċewtiċi matul in-negozjati dwar il-kuntratti għax-xiri tal-vaċċini tal-COVID-19, inklużi skambji ta’ messaġġi li għadhom mhux iddivulgati u jqajmu dubji serji dwar it-trasparenza, l-integrità u l-imġiba kemm tal-President kif ukoll tal-Kummissjoni b’mod ġenerali;</w:t>
            </w:r>
          </w:p>
        </w:tc>
      </w:tr>
    </w:tbl>
    <w:p w14:paraId="60C43B34"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{PL}</w:t>
      </w:r>
      <w:r w:rsidRPr="00AF7F4E">
        <w:t>pl</w:t>
      </w:r>
      <w:r w:rsidRPr="00AF7F4E">
        <w:rPr>
          <w:rStyle w:val="HideTWBExt"/>
          <w:color w:val="auto"/>
        </w:rPr>
        <w:t>&lt;/Original&gt;</w:t>
      </w:r>
    </w:p>
    <w:p w14:paraId="632030A6" w14:textId="77777777" w:rsidR="0013690C" w:rsidRPr="00AF7F4E" w:rsidRDefault="0013690C" w:rsidP="0013690C">
      <w:r w:rsidRPr="00AF7F4E">
        <w:rPr>
          <w:rStyle w:val="HideTWBExt"/>
          <w:color w:val="auto"/>
        </w:rPr>
        <w:t>&lt;/Amend&gt;</w:t>
      </w:r>
    </w:p>
    <w:p w14:paraId="64F74CAF"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759</w:t>
      </w:r>
      <w:r w:rsidRPr="00AF7F4E">
        <w:rPr>
          <w:rStyle w:val="HideTWBExt"/>
          <w:color w:val="auto"/>
        </w:rPr>
        <w:t>&lt;/NumAm&gt;</w:t>
      </w:r>
    </w:p>
    <w:p w14:paraId="7E45C37E"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Michał Wawrykiewicz</w:t>
      </w:r>
      <w:r w:rsidRPr="00AF7F4E">
        <w:rPr>
          <w:rStyle w:val="HideTWBExt"/>
          <w:b w:val="0"/>
          <w:color w:val="auto"/>
        </w:rPr>
        <w:t>&lt;/Members&gt;</w:t>
      </w:r>
    </w:p>
    <w:p w14:paraId="5569A485" w14:textId="77777777" w:rsidR="0013690C" w:rsidRPr="00AF7F4E" w:rsidRDefault="0013690C" w:rsidP="0013690C">
      <w:pPr>
        <w:pStyle w:val="NormalBold"/>
      </w:pPr>
      <w:r w:rsidRPr="00AF7F4E">
        <w:rPr>
          <w:rStyle w:val="HideTWBExt"/>
          <w:b w:val="0"/>
          <w:color w:val="auto"/>
        </w:rPr>
        <w:t>&lt;/RepeatBlock-By&gt;</w:t>
      </w:r>
    </w:p>
    <w:p w14:paraId="50D963F3"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EDC2EC1" w14:textId="77777777" w:rsidR="0013690C" w:rsidRPr="00AF7F4E" w:rsidRDefault="0013690C" w:rsidP="0013690C">
      <w:pPr>
        <w:pStyle w:val="NormalBold"/>
      </w:pPr>
      <w:r w:rsidRPr="00AF7F4E">
        <w:rPr>
          <w:rStyle w:val="HideTWBExt"/>
          <w:color w:val="auto"/>
        </w:rPr>
        <w:t>&lt;Article&gt;</w:t>
      </w:r>
      <w:r w:rsidRPr="00AF7F4E">
        <w:t>Paragrafu 45n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663DD78" w14:textId="77777777" w:rsidTr="00096245">
        <w:trPr>
          <w:trHeight w:hRule="exact" w:val="240"/>
          <w:jc w:val="center"/>
        </w:trPr>
        <w:tc>
          <w:tcPr>
            <w:tcW w:w="9752" w:type="dxa"/>
            <w:gridSpan w:val="2"/>
            <w:tcBorders>
              <w:top w:val="nil"/>
              <w:left w:val="nil"/>
              <w:bottom w:val="nil"/>
              <w:right w:val="nil"/>
            </w:tcBorders>
          </w:tcPr>
          <w:p w14:paraId="1FFA74E9" w14:textId="77777777" w:rsidR="0013690C" w:rsidRPr="00AF7F4E" w:rsidRDefault="0013690C" w:rsidP="00096245"/>
        </w:tc>
      </w:tr>
      <w:tr w:rsidR="00AF7F4E" w:rsidRPr="00AF7F4E" w14:paraId="6D239837" w14:textId="77777777" w:rsidTr="00096245">
        <w:trPr>
          <w:trHeight w:val="240"/>
          <w:jc w:val="center"/>
        </w:trPr>
        <w:tc>
          <w:tcPr>
            <w:tcW w:w="4876" w:type="dxa"/>
            <w:tcBorders>
              <w:top w:val="nil"/>
              <w:left w:val="nil"/>
              <w:bottom w:val="nil"/>
              <w:right w:val="nil"/>
            </w:tcBorders>
          </w:tcPr>
          <w:p w14:paraId="203421BB"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AFED44F" w14:textId="77777777" w:rsidR="0013690C" w:rsidRPr="00AF7F4E" w:rsidRDefault="0013690C" w:rsidP="00096245">
            <w:pPr>
              <w:pStyle w:val="AmColumnHeading"/>
            </w:pPr>
            <w:r w:rsidRPr="00AF7F4E">
              <w:t>Emenda</w:t>
            </w:r>
          </w:p>
        </w:tc>
      </w:tr>
      <w:tr w:rsidR="00AF7F4E" w:rsidRPr="00AF7F4E" w14:paraId="43FB25A6" w14:textId="77777777" w:rsidTr="00096245">
        <w:trPr>
          <w:jc w:val="center"/>
        </w:trPr>
        <w:tc>
          <w:tcPr>
            <w:tcW w:w="4876" w:type="dxa"/>
            <w:tcBorders>
              <w:top w:val="nil"/>
              <w:left w:val="nil"/>
              <w:bottom w:val="nil"/>
              <w:right w:val="nil"/>
            </w:tcBorders>
          </w:tcPr>
          <w:p w14:paraId="099354B2" w14:textId="77777777" w:rsidR="0013690C" w:rsidRPr="00AF7F4E" w:rsidRDefault="0013690C" w:rsidP="00096245">
            <w:pPr>
              <w:pStyle w:val="Normal6a"/>
            </w:pPr>
          </w:p>
        </w:tc>
        <w:tc>
          <w:tcPr>
            <w:tcW w:w="4876" w:type="dxa"/>
            <w:tcBorders>
              <w:top w:val="nil"/>
              <w:left w:val="nil"/>
              <w:bottom w:val="nil"/>
              <w:right w:val="nil"/>
            </w:tcBorders>
          </w:tcPr>
          <w:p w14:paraId="7424D48D" w14:textId="77777777" w:rsidR="0013690C" w:rsidRPr="00AF7F4E" w:rsidRDefault="0013690C" w:rsidP="00096245">
            <w:pPr>
              <w:pStyle w:val="Normal6a"/>
            </w:pPr>
            <w:r w:rsidRPr="00AF7F4E">
              <w:rPr>
                <w:b/>
                <w:i/>
              </w:rPr>
              <w:t>45n.</w:t>
            </w:r>
            <w:r w:rsidRPr="00AF7F4E">
              <w:tab/>
            </w:r>
            <w:r w:rsidRPr="00AF7F4E">
              <w:rPr>
                <w:b/>
                <w:i/>
              </w:rPr>
              <w:t>Ċiklu annwali integrat dwar l-istat tad-dritt</w:t>
            </w:r>
          </w:p>
        </w:tc>
      </w:tr>
      <w:tr w:rsidR="00AF7F4E" w:rsidRPr="00AF7F4E" w14:paraId="3A9AE31F" w14:textId="77777777" w:rsidTr="00096245">
        <w:trPr>
          <w:jc w:val="center"/>
        </w:trPr>
        <w:tc>
          <w:tcPr>
            <w:tcW w:w="4876" w:type="dxa"/>
            <w:tcBorders>
              <w:top w:val="nil"/>
              <w:left w:val="nil"/>
              <w:bottom w:val="nil"/>
              <w:right w:val="nil"/>
            </w:tcBorders>
          </w:tcPr>
          <w:p w14:paraId="14E03809" w14:textId="77777777" w:rsidR="0013690C" w:rsidRPr="00AF7F4E" w:rsidRDefault="0013690C" w:rsidP="00096245">
            <w:pPr>
              <w:pStyle w:val="Normal6a"/>
            </w:pPr>
          </w:p>
        </w:tc>
        <w:tc>
          <w:tcPr>
            <w:tcW w:w="4876" w:type="dxa"/>
            <w:tcBorders>
              <w:top w:val="nil"/>
              <w:left w:val="nil"/>
              <w:bottom w:val="nil"/>
              <w:right w:val="nil"/>
            </w:tcBorders>
          </w:tcPr>
          <w:p w14:paraId="78D265DE" w14:textId="77777777" w:rsidR="0013690C" w:rsidRPr="00AF7F4E" w:rsidRDefault="0013690C" w:rsidP="00096245">
            <w:pPr>
              <w:pStyle w:val="Normal6a"/>
            </w:pPr>
            <w:r w:rsidRPr="00AF7F4E">
              <w:rPr>
                <w:b/>
                <w:i/>
              </w:rPr>
              <w:t>Jilqa’ d-diskors dwar l-Istat tal-Unjoni tal-2025 mogħti mill-President tal-Kummissjoni Ewropea, li afferma mill-ġdid li d-demokrazija u l-istat tad-dritt huma l-garanti tal-libertajiet fl-Unjoni; jissottolinja li l-President enfasizzat l-isforzi sinifikanti li saru biex jissaħħu l-istrumenti tal-Unjoni u l-mekkaniżmi ta’ infurzar, inkluż l-istabbiliment ta’ ċiklu ġdid tal-istat tad-dritt imfassal biex jiżgura l-identifikazzjoni bikrija ta’ kwistjonijiet u jippromwovi soluzzjonijiet permezz tal-involviment; jilqa’ s-sejħa għal ċiklu annwali integrat dwar l-istat tad-dritt, ibbażat fuq ritmu komuni, stadji importanti ċari u kontributi mill-istituzzjonijiet kollha, bħala pass importanti lejn l-għeluq tal-lakuni eżistenti; jisħaq li t-tisħiħ tar-rabta bejn il-fondi tal-UE u l-konformità mal-istat tad-dritt, flimkien mal-impenn li jsir saħansitra aktar taħt il-baġit fit-tul li jmiss, jikkonferma li r-rispett għall-istat tad-dritt huwa, u jrid jibqa’, kundizzjoni fundamentali għall-aċċess għall-finanzjament tal-UE, kemm issa kif ukoll fil-futur;</w:t>
            </w:r>
          </w:p>
        </w:tc>
      </w:tr>
      <w:tr w:rsidR="00AF7F4E" w:rsidRPr="00AF7F4E" w14:paraId="1BB4700F" w14:textId="77777777" w:rsidTr="00096245">
        <w:trPr>
          <w:jc w:val="center"/>
        </w:trPr>
        <w:tc>
          <w:tcPr>
            <w:tcW w:w="4876" w:type="dxa"/>
            <w:tcBorders>
              <w:top w:val="nil"/>
              <w:left w:val="nil"/>
              <w:bottom w:val="nil"/>
              <w:right w:val="nil"/>
            </w:tcBorders>
          </w:tcPr>
          <w:p w14:paraId="6307DE46" w14:textId="77777777" w:rsidR="0013690C" w:rsidRPr="00AF7F4E" w:rsidRDefault="0013690C" w:rsidP="00096245">
            <w:pPr>
              <w:pStyle w:val="Normal6a"/>
            </w:pPr>
          </w:p>
        </w:tc>
        <w:tc>
          <w:tcPr>
            <w:tcW w:w="4876" w:type="dxa"/>
            <w:tcBorders>
              <w:top w:val="nil"/>
              <w:left w:val="nil"/>
              <w:bottom w:val="nil"/>
              <w:right w:val="nil"/>
            </w:tcBorders>
          </w:tcPr>
          <w:p w14:paraId="3FE6FE3E" w14:textId="77777777" w:rsidR="0013690C" w:rsidRPr="00AF7F4E" w:rsidRDefault="0013690C" w:rsidP="00096245">
            <w:pPr>
              <w:pStyle w:val="Normal6a"/>
            </w:pPr>
            <w:r w:rsidRPr="00AF7F4E">
              <w:rPr>
                <w:b/>
                <w:i/>
              </w:rPr>
              <w:t xml:space="preserve">jissottolinja li matul dawn l-aħħar snin is-sett ta’ għodod tal-Unjoni dwar l-istat tad-dritt ġie arrikkit progressivament b’firxa ta’ strumenti ġodda, li jirriflettu sforzi sostnuti biex jiġu ssalvagwardjati l-valuri </w:t>
            </w:r>
            <w:r w:rsidRPr="00AF7F4E">
              <w:rPr>
                <w:b/>
                <w:i/>
              </w:rPr>
              <w:lastRenderedPageBreak/>
              <w:t>demokratiċi; jenfasizza li issa wasal iż-żmien li ssir enfasi fuq l-artikolazzjoni effettiva ta’ dawn l-għodod, filwaqt li jiġu żgurati l-koordinazzjoni u l-koerenza strateġiċi tagħhom; jinsisti li komplementarjetà akbar bejn il-ħidma ta’ kull istituzzjoni tal-UE hija essenzjali biex tiġi evitata d-duplikazzjoni u jiġi massimizzat l-impatt; u jitlob obbligu ta’ rendikont imsaħħaħ għall-implimentazzjoni ta’ dawn l-istrumenti peress li huwa kruċjali biex l-impenji eżistenti jissarrfu f’azzjoni konkreta u f’waqtha fuq il-post;</w:t>
            </w:r>
          </w:p>
        </w:tc>
      </w:tr>
      <w:tr w:rsidR="00AF7F4E" w:rsidRPr="00AF7F4E" w14:paraId="551AC6E7" w14:textId="77777777" w:rsidTr="00096245">
        <w:trPr>
          <w:jc w:val="center"/>
        </w:trPr>
        <w:tc>
          <w:tcPr>
            <w:tcW w:w="4876" w:type="dxa"/>
            <w:tcBorders>
              <w:top w:val="nil"/>
              <w:left w:val="nil"/>
              <w:bottom w:val="nil"/>
              <w:right w:val="nil"/>
            </w:tcBorders>
          </w:tcPr>
          <w:p w14:paraId="743BB9A0" w14:textId="77777777" w:rsidR="0013690C" w:rsidRPr="00AF7F4E" w:rsidRDefault="0013690C" w:rsidP="00096245">
            <w:pPr>
              <w:pStyle w:val="Normal6a"/>
            </w:pPr>
          </w:p>
        </w:tc>
        <w:tc>
          <w:tcPr>
            <w:tcW w:w="4876" w:type="dxa"/>
            <w:tcBorders>
              <w:top w:val="nil"/>
              <w:left w:val="nil"/>
              <w:bottom w:val="nil"/>
              <w:right w:val="nil"/>
            </w:tcBorders>
          </w:tcPr>
          <w:p w14:paraId="324D2896" w14:textId="77777777" w:rsidR="0013690C" w:rsidRPr="00AF7F4E" w:rsidRDefault="0013690C" w:rsidP="00096245">
            <w:pPr>
              <w:pStyle w:val="Normal6a"/>
            </w:pPr>
            <w:r w:rsidRPr="00AF7F4E">
              <w:rPr>
                <w:b/>
                <w:i/>
              </w:rPr>
              <w:t>jisħaq li, filwaqt li l-Unjoni żviluppat sett dejjem jikber ta’ strumenti biex tissalvagwardja l-istat tad-dritt, il-prijorità issa trid tkun li tiġi żgurata l-implimentazzjoni effettiva u konsistenti tagħhom; jissottolinja li l-invokazzjoni ripetuta tal-ħtieġa ta’ għodod ġodda jew elementi proċedurali addizzjonali ma tridx isservi bħala pretest għan-nuqqas ta’ azzjoni jew bħala distrazzjoni mill-varar sħiħ tal-istrumenti diġà disponibbli; jenfasizza li l-kredibbiltà tal-qafas tal-istat tad-dritt tal-Unjoni tiddependi mhux mill-proliferazzjoni tal-mekkaniżmi, iżda mir-rieda politika u l-kapaċità operazzjonali li dawk eżistenti jintużaw sal-potenzjal sħiħ tagħhom;</w:t>
            </w:r>
          </w:p>
        </w:tc>
      </w:tr>
      <w:tr w:rsidR="00AF7F4E" w:rsidRPr="00AF7F4E" w14:paraId="62A35758" w14:textId="77777777" w:rsidTr="00096245">
        <w:trPr>
          <w:jc w:val="center"/>
        </w:trPr>
        <w:tc>
          <w:tcPr>
            <w:tcW w:w="4876" w:type="dxa"/>
            <w:tcBorders>
              <w:top w:val="nil"/>
              <w:left w:val="nil"/>
              <w:bottom w:val="nil"/>
              <w:right w:val="nil"/>
            </w:tcBorders>
          </w:tcPr>
          <w:p w14:paraId="7F4D5F89" w14:textId="77777777" w:rsidR="0013690C" w:rsidRPr="00AF7F4E" w:rsidRDefault="0013690C" w:rsidP="00096245">
            <w:pPr>
              <w:pStyle w:val="Normal6a"/>
            </w:pPr>
          </w:p>
        </w:tc>
        <w:tc>
          <w:tcPr>
            <w:tcW w:w="4876" w:type="dxa"/>
            <w:tcBorders>
              <w:top w:val="nil"/>
              <w:left w:val="nil"/>
              <w:bottom w:val="nil"/>
              <w:right w:val="nil"/>
            </w:tcBorders>
          </w:tcPr>
          <w:p w14:paraId="5656FFE2" w14:textId="77777777" w:rsidR="0013690C" w:rsidRPr="00AF7F4E" w:rsidRDefault="0013690C" w:rsidP="00096245">
            <w:pPr>
              <w:pStyle w:val="Normal6a"/>
            </w:pPr>
            <w:r w:rsidRPr="00AF7F4E">
              <w:rPr>
                <w:b/>
                <w:i/>
              </w:rPr>
              <w:t>jipproponi l-istabbiliment ta’ ċiklu annwali dwar l-istat tad-dritt ibbażat fuq tliet stadji ewlenin, li jsaħħaħ il-kontinwità, il-koordinazzjoni u l-impatt fl-istituzzjonijiet kollha: l-ewwel nett, tiġi fornuta valutazzjoni oġġettiva tas-sitwazzjoni permezz tal-pubblikazzjoni tar-Rapport tal-Kummissjoni Ewropea dwar l-Istat tad-Dritt f’Ġunju; it-tieni, il-Parlament Ewropew jitħalla joħroġ gwida strateġika lill-Kummissjoni, jivvaluta l-istat ta’ implimentazzjoni tar-rakkomandazzjonijiet preċedenti, jikkomplementa l-analiżi b’sorsi addizzjonali u jifformula rakkomandazzjonijiet ulterjuri lill-</w:t>
            </w:r>
            <w:r w:rsidRPr="00AF7F4E">
              <w:rPr>
                <w:b/>
                <w:i/>
              </w:rPr>
              <w:lastRenderedPageBreak/>
              <w:t>Kummissjoni permezz ta’ riżoluzzjoni f’Marzu; u t-tielet, jiġi skattat mument ta’ implimentazzjoni u obbligu ta’ rendikont f’Mejju li matulu l-Kummissjoni jeħtiġilha tislet konklużjonijiet mill-valutazzjonijiet u, meta xieraq, tattiva l-istrumenti rilevanti jekk tkun għadha ma tteħditx azzjoni;</w:t>
            </w:r>
          </w:p>
        </w:tc>
      </w:tr>
    </w:tbl>
    <w:p w14:paraId="2F5AA76E"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D60658" w14:textId="77777777" w:rsidR="0013690C" w:rsidRPr="00AF7F4E" w:rsidRDefault="0013690C" w:rsidP="0013690C">
      <w:r w:rsidRPr="00AF7F4E">
        <w:rPr>
          <w:rStyle w:val="HideTWBExt"/>
          <w:color w:val="auto"/>
        </w:rPr>
        <w:t>&lt;/Amend&gt;</w:t>
      </w:r>
    </w:p>
    <w:p w14:paraId="04BE4094"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760</w:t>
      </w:r>
      <w:r w:rsidRPr="00AF7F4E">
        <w:rPr>
          <w:rStyle w:val="HideTWBExt"/>
          <w:color w:val="auto"/>
        </w:rPr>
        <w:t>&lt;/NumAm&gt;</w:t>
      </w:r>
    </w:p>
    <w:p w14:paraId="11C022BE"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Michał Wawrykiewicz</w:t>
      </w:r>
      <w:r w:rsidRPr="00AF7F4E">
        <w:rPr>
          <w:rStyle w:val="HideTWBExt"/>
          <w:b w:val="0"/>
          <w:color w:val="auto"/>
        </w:rPr>
        <w:t>&lt;/Members&gt;</w:t>
      </w:r>
    </w:p>
    <w:p w14:paraId="1301969D" w14:textId="77777777" w:rsidR="0013690C" w:rsidRPr="00AF7F4E" w:rsidRDefault="0013690C" w:rsidP="0013690C">
      <w:pPr>
        <w:pStyle w:val="NormalBold"/>
      </w:pPr>
      <w:r w:rsidRPr="00AF7F4E">
        <w:rPr>
          <w:rStyle w:val="HideTWBExt"/>
          <w:b w:val="0"/>
          <w:color w:val="auto"/>
        </w:rPr>
        <w:t>&lt;/RepeatBlock-By&gt;</w:t>
      </w:r>
    </w:p>
    <w:p w14:paraId="3EFBB25E"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58F695DD" w14:textId="77777777" w:rsidR="0013690C" w:rsidRPr="00AF7F4E" w:rsidRDefault="0013690C" w:rsidP="0013690C">
      <w:pPr>
        <w:pStyle w:val="NormalBold"/>
      </w:pPr>
      <w:r w:rsidRPr="00AF7F4E">
        <w:rPr>
          <w:rStyle w:val="HideTWBExt"/>
          <w:color w:val="auto"/>
        </w:rPr>
        <w:t>&lt;Article&gt;</w:t>
      </w:r>
      <w:r w:rsidRPr="00AF7F4E">
        <w:t>Paragrafu 45o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62C57D88" w14:textId="77777777" w:rsidTr="00096245">
        <w:trPr>
          <w:trHeight w:hRule="exact" w:val="240"/>
          <w:jc w:val="center"/>
        </w:trPr>
        <w:tc>
          <w:tcPr>
            <w:tcW w:w="9752" w:type="dxa"/>
            <w:gridSpan w:val="2"/>
            <w:tcBorders>
              <w:top w:val="nil"/>
              <w:left w:val="nil"/>
              <w:bottom w:val="nil"/>
              <w:right w:val="nil"/>
            </w:tcBorders>
          </w:tcPr>
          <w:p w14:paraId="06E037B3" w14:textId="77777777" w:rsidR="0013690C" w:rsidRPr="00AF7F4E" w:rsidRDefault="0013690C" w:rsidP="00096245"/>
        </w:tc>
      </w:tr>
      <w:tr w:rsidR="00AF7F4E" w:rsidRPr="00AF7F4E" w14:paraId="2BBBF060" w14:textId="77777777" w:rsidTr="00096245">
        <w:trPr>
          <w:trHeight w:val="240"/>
          <w:jc w:val="center"/>
        </w:trPr>
        <w:tc>
          <w:tcPr>
            <w:tcW w:w="4876" w:type="dxa"/>
            <w:tcBorders>
              <w:top w:val="nil"/>
              <w:left w:val="nil"/>
              <w:bottom w:val="nil"/>
              <w:right w:val="nil"/>
            </w:tcBorders>
          </w:tcPr>
          <w:p w14:paraId="4D6DAA64"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032E8BF5" w14:textId="77777777" w:rsidR="0013690C" w:rsidRPr="00AF7F4E" w:rsidRDefault="0013690C" w:rsidP="00096245">
            <w:pPr>
              <w:pStyle w:val="AmColumnHeading"/>
            </w:pPr>
            <w:r w:rsidRPr="00AF7F4E">
              <w:t>Emenda</w:t>
            </w:r>
          </w:p>
        </w:tc>
      </w:tr>
      <w:tr w:rsidR="00AF7F4E" w:rsidRPr="00AF7F4E" w14:paraId="66812DF4" w14:textId="77777777" w:rsidTr="00096245">
        <w:trPr>
          <w:jc w:val="center"/>
        </w:trPr>
        <w:tc>
          <w:tcPr>
            <w:tcW w:w="4876" w:type="dxa"/>
            <w:tcBorders>
              <w:top w:val="nil"/>
              <w:left w:val="nil"/>
              <w:bottom w:val="nil"/>
              <w:right w:val="nil"/>
            </w:tcBorders>
          </w:tcPr>
          <w:p w14:paraId="64015975" w14:textId="77777777" w:rsidR="0013690C" w:rsidRPr="00AF7F4E" w:rsidRDefault="0013690C" w:rsidP="00096245">
            <w:pPr>
              <w:pStyle w:val="Normal6a"/>
            </w:pPr>
          </w:p>
        </w:tc>
        <w:tc>
          <w:tcPr>
            <w:tcW w:w="4876" w:type="dxa"/>
            <w:tcBorders>
              <w:top w:val="nil"/>
              <w:left w:val="nil"/>
              <w:bottom w:val="nil"/>
              <w:right w:val="nil"/>
            </w:tcBorders>
          </w:tcPr>
          <w:p w14:paraId="22D1D265" w14:textId="77777777" w:rsidR="0013690C" w:rsidRPr="00AF7F4E" w:rsidRDefault="0013690C" w:rsidP="00096245">
            <w:pPr>
              <w:pStyle w:val="Normal6a"/>
            </w:pPr>
            <w:r w:rsidRPr="00AF7F4E">
              <w:rPr>
                <w:b/>
                <w:i/>
              </w:rPr>
              <w:t>45o.</w:t>
            </w:r>
            <w:r w:rsidRPr="00AF7F4E">
              <w:tab/>
            </w:r>
            <w:r w:rsidRPr="00AF7F4E">
              <w:rPr>
                <w:b/>
                <w:i/>
              </w:rPr>
              <w:t>Fażi 1 - Valutazzjoni tas-sitwazzjoni</w:t>
            </w:r>
          </w:p>
        </w:tc>
      </w:tr>
      <w:tr w:rsidR="00AF7F4E" w:rsidRPr="00AF7F4E" w14:paraId="1E1F19C0" w14:textId="77777777" w:rsidTr="00096245">
        <w:trPr>
          <w:jc w:val="center"/>
        </w:trPr>
        <w:tc>
          <w:tcPr>
            <w:tcW w:w="4876" w:type="dxa"/>
            <w:tcBorders>
              <w:top w:val="nil"/>
              <w:left w:val="nil"/>
              <w:bottom w:val="nil"/>
              <w:right w:val="nil"/>
            </w:tcBorders>
          </w:tcPr>
          <w:p w14:paraId="04CCCB80" w14:textId="77777777" w:rsidR="0013690C" w:rsidRPr="00AF7F4E" w:rsidRDefault="0013690C" w:rsidP="00096245">
            <w:pPr>
              <w:pStyle w:val="Normal6a"/>
            </w:pPr>
          </w:p>
        </w:tc>
        <w:tc>
          <w:tcPr>
            <w:tcW w:w="4876" w:type="dxa"/>
            <w:tcBorders>
              <w:top w:val="nil"/>
              <w:left w:val="nil"/>
              <w:bottom w:val="nil"/>
              <w:right w:val="nil"/>
            </w:tcBorders>
          </w:tcPr>
          <w:p w14:paraId="3FA7A985" w14:textId="77777777" w:rsidR="0013690C" w:rsidRPr="00AF7F4E" w:rsidRDefault="0013690C" w:rsidP="00096245">
            <w:pPr>
              <w:pStyle w:val="Normal6a"/>
            </w:pPr>
            <w:r w:rsidRPr="00AF7F4E">
              <w:rPr>
                <w:b/>
                <w:i/>
              </w:rPr>
              <w:t>Jenfasizza li l-ewwel fażi tibni fuq eżerċizzju diġà eżistenti, jiġifieri l-pubblikazzjoni annwali tar-Rapport tal-Kummissjoni Ewropea dwar l-Istat tad-Dritt, iżda jipproponi sensiela ta’ miżuri ta’ titjib biex tissaħħaħ l-effettività tiegħu, inkluż:</w:t>
            </w:r>
          </w:p>
        </w:tc>
      </w:tr>
      <w:tr w:rsidR="00AF7F4E" w:rsidRPr="00AF7F4E" w14:paraId="09D338DE" w14:textId="77777777" w:rsidTr="00096245">
        <w:trPr>
          <w:jc w:val="center"/>
        </w:trPr>
        <w:tc>
          <w:tcPr>
            <w:tcW w:w="4876" w:type="dxa"/>
            <w:tcBorders>
              <w:top w:val="nil"/>
              <w:left w:val="nil"/>
              <w:bottom w:val="nil"/>
              <w:right w:val="nil"/>
            </w:tcBorders>
          </w:tcPr>
          <w:p w14:paraId="2A2BAAB3" w14:textId="77777777" w:rsidR="0013690C" w:rsidRPr="00AF7F4E" w:rsidRDefault="0013690C" w:rsidP="00096245">
            <w:pPr>
              <w:pStyle w:val="Normal6a"/>
            </w:pPr>
          </w:p>
        </w:tc>
        <w:tc>
          <w:tcPr>
            <w:tcW w:w="4876" w:type="dxa"/>
            <w:tcBorders>
              <w:top w:val="nil"/>
              <w:left w:val="nil"/>
              <w:bottom w:val="nil"/>
              <w:right w:val="nil"/>
            </w:tcBorders>
          </w:tcPr>
          <w:p w14:paraId="68406799" w14:textId="77777777" w:rsidR="0013690C" w:rsidRPr="00AF7F4E" w:rsidRDefault="0013690C" w:rsidP="00096245">
            <w:pPr>
              <w:pStyle w:val="Normal6a"/>
            </w:pPr>
            <w:r w:rsidRPr="00AF7F4E">
              <w:rPr>
                <w:b/>
                <w:i/>
              </w:rPr>
              <w:t>(a) titressaq ’il quddiem id-data tal-pubblikazzjoni b’xahar, għall-bidu ta’ Ġunju, sabiex tiġi allinjata mal-iskeda ta’ żmien tas-Semestru Ewropew - li tinkludi rakkomandazzjonijiet baġitarji relatati mal-istat tad-dritt - u tiġi żgurata viżibbiltà akbar fi żmien meta l-attenzjoni ma titnaqqasx sal-waqfa tas-sajf;</w:t>
            </w:r>
          </w:p>
        </w:tc>
      </w:tr>
      <w:tr w:rsidR="00AF7F4E" w:rsidRPr="00AF7F4E" w14:paraId="41588926" w14:textId="77777777" w:rsidTr="00096245">
        <w:trPr>
          <w:jc w:val="center"/>
        </w:trPr>
        <w:tc>
          <w:tcPr>
            <w:tcW w:w="4876" w:type="dxa"/>
            <w:tcBorders>
              <w:top w:val="nil"/>
              <w:left w:val="nil"/>
              <w:bottom w:val="nil"/>
              <w:right w:val="nil"/>
            </w:tcBorders>
          </w:tcPr>
          <w:p w14:paraId="07395FCA" w14:textId="77777777" w:rsidR="0013690C" w:rsidRPr="00AF7F4E" w:rsidRDefault="0013690C" w:rsidP="00096245">
            <w:pPr>
              <w:pStyle w:val="Normal6a"/>
            </w:pPr>
          </w:p>
        </w:tc>
        <w:tc>
          <w:tcPr>
            <w:tcW w:w="4876" w:type="dxa"/>
            <w:tcBorders>
              <w:top w:val="nil"/>
              <w:left w:val="nil"/>
              <w:bottom w:val="nil"/>
              <w:right w:val="nil"/>
            </w:tcBorders>
          </w:tcPr>
          <w:p w14:paraId="3F1C7245" w14:textId="77777777" w:rsidR="0013690C" w:rsidRPr="00AF7F4E" w:rsidRDefault="0013690C" w:rsidP="00096245">
            <w:pPr>
              <w:pStyle w:val="Normal6a"/>
            </w:pPr>
            <w:r w:rsidRPr="00AF7F4E">
              <w:rPr>
                <w:b/>
                <w:i/>
              </w:rPr>
              <w:t xml:space="preserve">(b) jiġu inkorporati fl-analiżi tiegħu tal-istat tad-dritt — kemm fil-komunikazzjoni ġenerali tiegħu kif ukoll fil-valutazzjonijiet speċifiċi għall-pajjiż — referenzi għal indikaturi rikonoxxuti internazzjonalment, inkluż, fost l-oħrajn, l-Indiċi Dinji tal-Libertà tal-Istampa </w:t>
            </w:r>
            <w:r w:rsidRPr="00AF7F4E">
              <w:rPr>
                <w:b/>
                <w:i/>
              </w:rPr>
              <w:lastRenderedPageBreak/>
              <w:t>(rapportar dwar il-libertà tal-media), il-Pjattaforma tal-Kunsill tal-Ewropa għall-Protezzjoni tal-Ġurnaliżmu u s-Sikurezza tal-Ġurnalisti (monitoraġġ tat-theddid kontra l-ġurnalisti), l-Għodda għall-Monitoraġġ tal-Pluraliżmu tal-Media tal-Kummissjoni Ewropea, u r-Rapport ta’ sinteżi annwali tal-OECD li jivvaluta l-kwalità tal-governanza, kif ukoll kwalunkwe sors awtorevoli komparabbli ieħor li jippermetti evalwazzjoni aktar kwantitattiva u mmexxija mid-data; f’dan ir-rigward, li l-Kummissjoni tintalab tistabbilixxi u tippubblika lista ta’ indikaturi li jistgħu jintużaw b’mod sistematiku fil-valutazzjoni tiegħu filwaqt li jitqies li tali indikaturi huma maħsuba biex jappoġġjaw l-analiżi ġenerali u ma għandhomx, waħedhom, jitqiesu li jagħtu konklużjonijiet definittivi; jiġi propost li l-analiżi tinkludi taqsima ddedikata dwar it-traspożizzjoni u l-implimentazzjoni tad-direttivi tal-UE meta dawn ikunu relatati mas-salvagwardja tal-istat tad-dritt, bħad-Direttiva kontra s-SLAPP u l-Att Ewropew dwar il-Libertà tal-Media (EMFA);</w:t>
            </w:r>
          </w:p>
        </w:tc>
      </w:tr>
      <w:tr w:rsidR="00AF7F4E" w:rsidRPr="00AF7F4E" w14:paraId="557F4213" w14:textId="77777777" w:rsidTr="00096245">
        <w:trPr>
          <w:jc w:val="center"/>
        </w:trPr>
        <w:tc>
          <w:tcPr>
            <w:tcW w:w="4876" w:type="dxa"/>
            <w:tcBorders>
              <w:top w:val="nil"/>
              <w:left w:val="nil"/>
              <w:bottom w:val="nil"/>
              <w:right w:val="nil"/>
            </w:tcBorders>
          </w:tcPr>
          <w:p w14:paraId="7C92469A" w14:textId="77777777" w:rsidR="0013690C" w:rsidRPr="00AF7F4E" w:rsidRDefault="0013690C" w:rsidP="00096245">
            <w:pPr>
              <w:pStyle w:val="Normal6a"/>
            </w:pPr>
          </w:p>
        </w:tc>
        <w:tc>
          <w:tcPr>
            <w:tcW w:w="4876" w:type="dxa"/>
            <w:tcBorders>
              <w:top w:val="nil"/>
              <w:left w:val="nil"/>
              <w:bottom w:val="nil"/>
              <w:right w:val="nil"/>
            </w:tcBorders>
          </w:tcPr>
          <w:p w14:paraId="12AB6CF2" w14:textId="77777777" w:rsidR="0013690C" w:rsidRPr="00AF7F4E" w:rsidRDefault="0013690C" w:rsidP="00096245">
            <w:pPr>
              <w:pStyle w:val="Normal6a"/>
            </w:pPr>
            <w:r w:rsidRPr="00AF7F4E">
              <w:rPr>
                <w:b/>
                <w:i/>
              </w:rPr>
              <w:t xml:space="preserve">(c) jitfakkar li l-Komunikazzjoni tal-2025 dwar il-Politika tat-Tkabbir tal-UE tibbaża b’mod sistematiku fuq sett wiesa’ ta’ indikaturi rikonoxxuti internazzjonalment dwar il-governanza, id-demokrazija u l-istat tad-dritt meta jiġu vvalutati l-pajjiżi kandidati, inkluż: Nazzjonijiet fi Tranżitu 2024 - Punteġġi tad-Demokrazija (Freedom House); Libertà fid-Dinja 2025 - Punteġġ Globali tal-Libertà (Freedom House); Indiċi tad-Demokrazija 2024 (Economist Intelligence Unit); Indiċi Dinji tal-Libertà tal-Istampa 2025 (Reporters without Borders); Indiċi tal-Istat tad-Dritt 2024 (World Justice Project) Indikaturi tal-Governanza Dinjija 2023 – Stat tad-Dritt, Effettività tal-Gvern, u Kontroll tal-Korruzzjoni (Grupp tal-Bank Dinji); u l-Indiċi dwar il-Perċezzjoni tal-Korruzzjoni </w:t>
            </w:r>
            <w:r w:rsidRPr="00AF7F4E">
              <w:rPr>
                <w:b/>
                <w:i/>
              </w:rPr>
              <w:lastRenderedPageBreak/>
              <w:t>2024 (Transparency International). jiġi enfasizzat li, minħabba l-użu formali tagħhom fil-qafas tat-tkabbir, huwa kompletament leġittimu u xieraq li d-DĠ Ġustizzja jinkludi tabella komparattiva simili, immudellata fuq l-anness għar-Rapport dwar it-Tkabbir, li tiġbor dawn l-indikaturi għall-Istati Membri u l-pajjiżi kandidati kollha; jiġi ssottolinjat li tali tabella tikkontribwixxi għal trasparenza, komparabbiltà u konsistenza metodoloġika akbar fl-istrumenti ta’ monitoraġġ tal-istat tad-dritt tal-Unjoni;</w:t>
            </w:r>
          </w:p>
        </w:tc>
      </w:tr>
      <w:tr w:rsidR="00AF7F4E" w:rsidRPr="00AF7F4E" w14:paraId="73A8C44B" w14:textId="77777777" w:rsidTr="00096245">
        <w:trPr>
          <w:jc w:val="center"/>
        </w:trPr>
        <w:tc>
          <w:tcPr>
            <w:tcW w:w="4876" w:type="dxa"/>
            <w:tcBorders>
              <w:top w:val="nil"/>
              <w:left w:val="nil"/>
              <w:bottom w:val="nil"/>
              <w:right w:val="nil"/>
            </w:tcBorders>
          </w:tcPr>
          <w:p w14:paraId="0E16BBA8" w14:textId="77777777" w:rsidR="0013690C" w:rsidRPr="00AF7F4E" w:rsidRDefault="0013690C" w:rsidP="00096245">
            <w:pPr>
              <w:pStyle w:val="Normal6a"/>
            </w:pPr>
          </w:p>
        </w:tc>
        <w:tc>
          <w:tcPr>
            <w:tcW w:w="4876" w:type="dxa"/>
            <w:tcBorders>
              <w:top w:val="nil"/>
              <w:left w:val="nil"/>
              <w:bottom w:val="nil"/>
              <w:right w:val="nil"/>
            </w:tcBorders>
          </w:tcPr>
          <w:p w14:paraId="1929CCF6" w14:textId="77777777" w:rsidR="0013690C" w:rsidRPr="00AF7F4E" w:rsidRDefault="0013690C" w:rsidP="00096245">
            <w:pPr>
              <w:pStyle w:val="Normal6a"/>
            </w:pPr>
            <w:r w:rsidRPr="00AF7F4E">
              <w:rPr>
                <w:b/>
                <w:i/>
              </w:rPr>
              <w:t>(d) tiġi nnotata r-rilevanza tat-Tabella ta’ Valutazzjoni tal-Ġustizzja tal-UE bħala sors ta’ data komparattiva, iżda jiġi enfasizzat li din trid tippermetti li jinsiltu konklużjonijiet operazzjonali b’rabta mas-sejbiet tar-Rapport dwar l-Istat tad-Dritt; tiġi indikata wkoll li r-referenza rikorrenti għal “sfidi” f’dan il-kuntest hija nieqsa miċ-ċarezza, u jiġi enfasizzat li d-data u x-xejriet enfasizzati fit-Tabella ta’ Valutazzjoni għandhom iwasslu għal rakkomandazzjonijiet konkreti u li jistgħu jitkejlu fiċ-ċiklu tal-istat tad-dritt;</w:t>
            </w:r>
          </w:p>
        </w:tc>
      </w:tr>
      <w:tr w:rsidR="00AF7F4E" w:rsidRPr="00AF7F4E" w14:paraId="7DDA4B27" w14:textId="77777777" w:rsidTr="00096245">
        <w:trPr>
          <w:jc w:val="center"/>
        </w:trPr>
        <w:tc>
          <w:tcPr>
            <w:tcW w:w="4876" w:type="dxa"/>
            <w:tcBorders>
              <w:top w:val="nil"/>
              <w:left w:val="nil"/>
              <w:bottom w:val="nil"/>
              <w:right w:val="nil"/>
            </w:tcBorders>
          </w:tcPr>
          <w:p w14:paraId="2C7F63AA" w14:textId="77777777" w:rsidR="0013690C" w:rsidRPr="00AF7F4E" w:rsidRDefault="0013690C" w:rsidP="00096245">
            <w:pPr>
              <w:pStyle w:val="Normal6a"/>
            </w:pPr>
          </w:p>
        </w:tc>
        <w:tc>
          <w:tcPr>
            <w:tcW w:w="4876" w:type="dxa"/>
            <w:tcBorders>
              <w:top w:val="nil"/>
              <w:left w:val="nil"/>
              <w:bottom w:val="nil"/>
              <w:right w:val="nil"/>
            </w:tcBorders>
          </w:tcPr>
          <w:p w14:paraId="2E1F3252" w14:textId="77777777" w:rsidR="0013690C" w:rsidRPr="00AF7F4E" w:rsidRDefault="0013690C" w:rsidP="00096245">
            <w:pPr>
              <w:pStyle w:val="Normal6a"/>
            </w:pPr>
            <w:r w:rsidRPr="00AF7F4E">
              <w:rPr>
                <w:b/>
                <w:i/>
              </w:rPr>
              <w:t>(e) jiġi rikjest li kull kapitolu tal-pajjiż tar-Rapport dwar l-Istat tad-Dritt jinkludi taqsima ddedikata dwar l-implimentazzjoni tas-sentenzi kemm tal-Qorti tal-Ġustizzja tal-Unjoni Ewropea (QĠUE) kif ukoll tal-Qorti Ewropea tad-Drittijiet tal-Bniedem (QEDB); jiġi ssottolinjat li dawn iċ-ċifri huma sempliċi biex jiġu rrapportati u jikkostitwixxu element essenzjali tal-monitoraġġ tal-istat tad-dritt, peress li l-infurzar effettiv tad-deċiżjonijiet ġudizzjarji jirrifletti r-rispett għall-awtorità ġudizzjarja u l-prinċipju fundamentali tal-konformità ma’ sentenzi vinkolanti tal-qorti;</w:t>
            </w:r>
          </w:p>
        </w:tc>
      </w:tr>
      <w:tr w:rsidR="00AF7F4E" w:rsidRPr="00AF7F4E" w14:paraId="72F610EC" w14:textId="77777777" w:rsidTr="00096245">
        <w:trPr>
          <w:jc w:val="center"/>
        </w:trPr>
        <w:tc>
          <w:tcPr>
            <w:tcW w:w="4876" w:type="dxa"/>
            <w:tcBorders>
              <w:top w:val="nil"/>
              <w:left w:val="nil"/>
              <w:bottom w:val="nil"/>
              <w:right w:val="nil"/>
            </w:tcBorders>
          </w:tcPr>
          <w:p w14:paraId="3A820F6E" w14:textId="77777777" w:rsidR="0013690C" w:rsidRPr="00AF7F4E" w:rsidRDefault="0013690C" w:rsidP="00096245">
            <w:pPr>
              <w:pStyle w:val="Normal6a"/>
            </w:pPr>
          </w:p>
        </w:tc>
        <w:tc>
          <w:tcPr>
            <w:tcW w:w="4876" w:type="dxa"/>
            <w:tcBorders>
              <w:top w:val="nil"/>
              <w:left w:val="nil"/>
              <w:bottom w:val="nil"/>
              <w:right w:val="nil"/>
            </w:tcBorders>
          </w:tcPr>
          <w:p w14:paraId="2A96B6F8" w14:textId="77777777" w:rsidR="0013690C" w:rsidRPr="00AF7F4E" w:rsidRDefault="0013690C" w:rsidP="00096245">
            <w:pPr>
              <w:pStyle w:val="Normal6a"/>
            </w:pPr>
            <w:r w:rsidRPr="00AF7F4E">
              <w:rPr>
                <w:b/>
                <w:i/>
              </w:rPr>
              <w:t xml:space="preserve">(f) jiġi rikjest li, f’kull kapitolu tar-rapport dwar il-pajjiż, ir-rakkomandazzjonijiet relatati ma’ tħassib serju u sistemiku jkunu distinti b’mod ċar mill-osservazzjonijiet l-oħra, sabiex jiġu </w:t>
            </w:r>
            <w:r w:rsidRPr="00AF7F4E">
              <w:rPr>
                <w:b/>
                <w:i/>
              </w:rPr>
              <w:lastRenderedPageBreak/>
              <w:t>enfasizzati dawk is-sitwazzjonijiet li fihom ikun hemm riskju potenzjali ta’ ksur serju u sistemiku tal-istat tad-dritt;</w:t>
            </w:r>
          </w:p>
        </w:tc>
      </w:tr>
      <w:tr w:rsidR="00AF7F4E" w:rsidRPr="00AF7F4E" w14:paraId="1ED35F1D" w14:textId="77777777" w:rsidTr="00096245">
        <w:trPr>
          <w:jc w:val="center"/>
        </w:trPr>
        <w:tc>
          <w:tcPr>
            <w:tcW w:w="4876" w:type="dxa"/>
            <w:tcBorders>
              <w:top w:val="nil"/>
              <w:left w:val="nil"/>
              <w:bottom w:val="nil"/>
              <w:right w:val="nil"/>
            </w:tcBorders>
          </w:tcPr>
          <w:p w14:paraId="64F41CDA" w14:textId="77777777" w:rsidR="0013690C" w:rsidRPr="00AF7F4E" w:rsidRDefault="0013690C" w:rsidP="00096245">
            <w:pPr>
              <w:pStyle w:val="Normal6a"/>
            </w:pPr>
          </w:p>
        </w:tc>
        <w:tc>
          <w:tcPr>
            <w:tcW w:w="4876" w:type="dxa"/>
            <w:tcBorders>
              <w:top w:val="nil"/>
              <w:left w:val="nil"/>
              <w:bottom w:val="nil"/>
              <w:right w:val="nil"/>
            </w:tcBorders>
          </w:tcPr>
          <w:p w14:paraId="0403BF6D" w14:textId="77777777" w:rsidR="0013690C" w:rsidRPr="00AF7F4E" w:rsidRDefault="0013690C" w:rsidP="00096245">
            <w:pPr>
              <w:pStyle w:val="Normal6a"/>
            </w:pPr>
            <w:r w:rsidRPr="00AF7F4E">
              <w:rPr>
                <w:b/>
                <w:i/>
              </w:rPr>
              <w:t>(g) il-Kummissjoni tiġi mistiedna tiċċara jekk l-għadd ta’ rakkomandazzjonijiet indirizzati lil Stat Membru jirriflettix il-gravità jew is-serjetà tas-sitwazzjoni tal-istat tad-dritt f’dak il-pajjiż; jiġi nnotat bi tħassib li din is-sena żewġ Stati Membri biss irċevew rakkomandazzjoni addizzjonali meta mqabbla maċ-ċiklu ta’ rapportar preċedenti, minkejja l-fatt li s-sitwazzjoni tal-istat tad-dritt iddeterjorat b’mod oġġettiv f’diversi Stati Membri oħra;</w:t>
            </w:r>
          </w:p>
        </w:tc>
      </w:tr>
      <w:tr w:rsidR="00AF7F4E" w:rsidRPr="00AF7F4E" w14:paraId="59D3FCE4" w14:textId="77777777" w:rsidTr="00096245">
        <w:trPr>
          <w:jc w:val="center"/>
        </w:trPr>
        <w:tc>
          <w:tcPr>
            <w:tcW w:w="4876" w:type="dxa"/>
            <w:tcBorders>
              <w:top w:val="nil"/>
              <w:left w:val="nil"/>
              <w:bottom w:val="nil"/>
              <w:right w:val="nil"/>
            </w:tcBorders>
          </w:tcPr>
          <w:p w14:paraId="2DF49CF3" w14:textId="77777777" w:rsidR="0013690C" w:rsidRPr="00AF7F4E" w:rsidRDefault="0013690C" w:rsidP="00096245">
            <w:pPr>
              <w:pStyle w:val="Normal6a"/>
            </w:pPr>
          </w:p>
        </w:tc>
        <w:tc>
          <w:tcPr>
            <w:tcW w:w="4876" w:type="dxa"/>
            <w:tcBorders>
              <w:top w:val="nil"/>
              <w:left w:val="nil"/>
              <w:bottom w:val="nil"/>
              <w:right w:val="nil"/>
            </w:tcBorders>
          </w:tcPr>
          <w:p w14:paraId="1C35DFB6" w14:textId="77777777" w:rsidR="0013690C" w:rsidRPr="00AF7F4E" w:rsidRDefault="0013690C" w:rsidP="00096245">
            <w:pPr>
              <w:pStyle w:val="Normal6a"/>
            </w:pPr>
            <w:r w:rsidRPr="00AF7F4E">
              <w:rPr>
                <w:b/>
                <w:i/>
              </w:rPr>
              <w:t xml:space="preserve">(h) jitqies li r-rakkomandazzjonijiet li jinsabu fir-rapport, attwalment ifformulati f’termini usa’, għandhom sussegwentement jinqalbu fi stadji importanti preċiżi, marbuta biż-żmien u li jistgħu jitkejlu f’oqfsa ta’ sħubija nazzjonali u reġjonali futuri; jiġi enfasizzat li r-rakkomandazzjonijiet identifikati bħala serji u sistemiċi għandhom jiġu ttrattati bħala superstadji importanti, li jfisser li l-ebda fond ma għandu jiġi żborżat sakemm tinkiseb konformità sħiħa ma’ dawn il-kundizzjonijiet; jiġi nnotat ukoll li, għar-rakkomandazzjonijiet li fadal, il-livell ta’ progress li sar għandu jiddetermina l-konsegwenzi applikati għall-finanzjament, f’konformità ma’ approċċ ta’ kundizzjonalità gradwata; jiġi ssottolinjat li r-rakkomandazzjonijiet b’impatt fuq l-interessi finanzjarji tal-Unjoni jridu wkoll jiġu identifikati b’mod ċar, integrati fil-proċess tas-Semestru Ewropew, u mmonitorjati kif xieraq skont ir-Regolament dwar il-Kundizzjonalità tal-Istat tad-Dritt; jiġi enfasizzat li, peress li s-Semestru Ewropew u r-Rapport dwar l-Istat tad-Dritt se jiġu ppubblikati simultanjament, dawn iridu jitfasslu biex jikkomplementaw lil xulxin; tintalab koordinazzjoni msaħħa bejn il-proċessi rispettivi biex jiġu żgurati l-konsistenza, </w:t>
            </w:r>
            <w:r w:rsidRPr="00AF7F4E">
              <w:rPr>
                <w:b/>
                <w:i/>
              </w:rPr>
              <w:lastRenderedPageBreak/>
              <w:t>it-tisħiħ reċiproku u l-koerenza politika, u tiġi ssottolinjata l-ħtieġa li l-istituzzjonijiet responsabbli jaħdmu b’mod konġunt meta jħejju l-analiżijiet u r-rakkomandazzjonijiet tagħhom;</w:t>
            </w:r>
          </w:p>
        </w:tc>
      </w:tr>
      <w:tr w:rsidR="00AF7F4E" w:rsidRPr="00AF7F4E" w14:paraId="13212B62" w14:textId="77777777" w:rsidTr="00096245">
        <w:trPr>
          <w:jc w:val="center"/>
        </w:trPr>
        <w:tc>
          <w:tcPr>
            <w:tcW w:w="4876" w:type="dxa"/>
            <w:tcBorders>
              <w:top w:val="nil"/>
              <w:left w:val="nil"/>
              <w:bottom w:val="nil"/>
              <w:right w:val="nil"/>
            </w:tcBorders>
          </w:tcPr>
          <w:p w14:paraId="3499A460" w14:textId="77777777" w:rsidR="0013690C" w:rsidRPr="00AF7F4E" w:rsidRDefault="0013690C" w:rsidP="00096245">
            <w:pPr>
              <w:pStyle w:val="Normal6a"/>
            </w:pPr>
          </w:p>
        </w:tc>
        <w:tc>
          <w:tcPr>
            <w:tcW w:w="4876" w:type="dxa"/>
            <w:tcBorders>
              <w:top w:val="nil"/>
              <w:left w:val="nil"/>
              <w:bottom w:val="nil"/>
              <w:right w:val="nil"/>
            </w:tcBorders>
          </w:tcPr>
          <w:p w14:paraId="0543BFC9" w14:textId="77777777" w:rsidR="0013690C" w:rsidRPr="00AF7F4E" w:rsidRDefault="0013690C" w:rsidP="00096245">
            <w:pPr>
              <w:pStyle w:val="Normal6a"/>
            </w:pPr>
            <w:r w:rsidRPr="00AF7F4E">
              <w:rPr>
                <w:b/>
                <w:i/>
              </w:rPr>
              <w:t>(i) jitqies is-suġġeriment imressaq minn Liberties biex jiġi żgurat li r-rakkomandazzjonijiet jiġu fformulati skont il-prinċipji “SMART” — li jinkludu formulazzjoni ċara u preċiża, azzjoni mistennija definita, identifikazzjoni tal-awtorità responsabbli, punti ta’ riferiment li jistgħu jitkejlu u limitu ta’ żmien konkret għall-implimentazzjoni — bħala proposta importanti u ta’ valur; jiġi enfasizzat li l-adozzjoni ta’ tali approċċ ittejjeb iċ-ċarezza, il-komparabbiltà u l-infurzabbiltà tar-rakkomandazzjonijiet u ssaħħaħ l-effettività ġenerali taċ-ċiklu ta’ monitoraġġ tal-istat tad-dritt;</w:t>
            </w:r>
          </w:p>
        </w:tc>
      </w:tr>
      <w:tr w:rsidR="00AF7F4E" w:rsidRPr="00AF7F4E" w14:paraId="760D33DB" w14:textId="77777777" w:rsidTr="00096245">
        <w:trPr>
          <w:jc w:val="center"/>
        </w:trPr>
        <w:tc>
          <w:tcPr>
            <w:tcW w:w="4876" w:type="dxa"/>
            <w:tcBorders>
              <w:top w:val="nil"/>
              <w:left w:val="nil"/>
              <w:bottom w:val="nil"/>
              <w:right w:val="nil"/>
            </w:tcBorders>
          </w:tcPr>
          <w:p w14:paraId="7A8A0C44" w14:textId="77777777" w:rsidR="0013690C" w:rsidRPr="00AF7F4E" w:rsidRDefault="0013690C" w:rsidP="00096245">
            <w:pPr>
              <w:pStyle w:val="Normal6a"/>
            </w:pPr>
          </w:p>
        </w:tc>
        <w:tc>
          <w:tcPr>
            <w:tcW w:w="4876" w:type="dxa"/>
            <w:tcBorders>
              <w:top w:val="nil"/>
              <w:left w:val="nil"/>
              <w:bottom w:val="nil"/>
              <w:right w:val="nil"/>
            </w:tcBorders>
          </w:tcPr>
          <w:p w14:paraId="1D05795A" w14:textId="77777777" w:rsidR="0013690C" w:rsidRPr="00AF7F4E" w:rsidRDefault="0013690C" w:rsidP="00096245">
            <w:pPr>
              <w:pStyle w:val="Normal6a"/>
            </w:pPr>
            <w:r w:rsidRPr="00AF7F4E">
              <w:rPr>
                <w:b/>
                <w:i/>
              </w:rPr>
              <w:t>(j) jitqies li għandha ssir aktar riflessjoni dwar l-introduzzjoni ta’ subpilastri fil-qafas tal-valutazzjoni tal-istat tad-dritt, sabiex jinqabdu dimensjonijiet addizzjonali bħall-monitoraġġ tar-reati ta’ mibegħda u s-salvagwardja tal-integrità tal-proċessi elettorali, u b’hekk tiġi żgurata evalwazzjoni aktar komprensiva u li tħares ’il quddiem;</w:t>
            </w:r>
          </w:p>
        </w:tc>
      </w:tr>
      <w:tr w:rsidR="00AF7F4E" w:rsidRPr="00AF7F4E" w14:paraId="23307D05" w14:textId="77777777" w:rsidTr="00096245">
        <w:trPr>
          <w:jc w:val="center"/>
        </w:trPr>
        <w:tc>
          <w:tcPr>
            <w:tcW w:w="4876" w:type="dxa"/>
            <w:tcBorders>
              <w:top w:val="nil"/>
              <w:left w:val="nil"/>
              <w:bottom w:val="nil"/>
              <w:right w:val="nil"/>
            </w:tcBorders>
          </w:tcPr>
          <w:p w14:paraId="738B414E" w14:textId="77777777" w:rsidR="0013690C" w:rsidRPr="00AF7F4E" w:rsidRDefault="0013690C" w:rsidP="00096245">
            <w:pPr>
              <w:pStyle w:val="Normal6a"/>
            </w:pPr>
          </w:p>
        </w:tc>
        <w:tc>
          <w:tcPr>
            <w:tcW w:w="4876" w:type="dxa"/>
            <w:tcBorders>
              <w:top w:val="nil"/>
              <w:left w:val="nil"/>
              <w:bottom w:val="nil"/>
              <w:right w:val="nil"/>
            </w:tcBorders>
          </w:tcPr>
          <w:p w14:paraId="40554B24" w14:textId="77777777" w:rsidR="0013690C" w:rsidRPr="00AF7F4E" w:rsidRDefault="0013690C" w:rsidP="00096245">
            <w:pPr>
              <w:pStyle w:val="Normal6a"/>
            </w:pPr>
            <w:r w:rsidRPr="00AF7F4E">
              <w:rPr>
                <w:b/>
                <w:i/>
              </w:rPr>
              <w:t xml:space="preserve">(k) il-Kummissjoni tiġi mistiedna mhux biss tivvaluta l-grad ta’ implimentazzjoni tar-rakkomandazzjonijiet preċedenti iżda wkoll, meta meħtieġ, toħroġ rakkomandazzjonijiet ġodda; jiġi enfasizzat li l-evalwazzjoni ma għandhiex tkun limitata għall-kejl tal-progress biss fir-rigward tas-sena ta’ rapportar preċedenti, iżda minflok għandha tirrifletti l-evoluzzjoni ġenerali mill-pubblikazzjoni tar-rakkomandazzjoni inizjali sabiex tipprovdi linja bażi ċara għall-implimentazzjoni; jiġi ssottolinjat li l-formulazzjoni attwali użata fir-rapport ma tippermettix fehim preċiż ta’ jekk inkisibx progress konkret, peress li d-definizzjoni ta’ “progress” u l-kriterji biex </w:t>
            </w:r>
            <w:r w:rsidRPr="00AF7F4E">
              <w:rPr>
                <w:b/>
                <w:i/>
              </w:rPr>
              <w:lastRenderedPageBreak/>
              <w:t>rakkomandazzjoni titqies bħala parzjalment jew kompletament implimentata jibqgħu mhux ċari biżżejjed; għalhekk, il-Kummissjoni titħeġġeġ biex tadotta lingwaġġ aktar preċiż, li jista’ jitkejjel u marbut biż-żmien meta tivvaluta l-implimentazzjoni;</w:t>
            </w:r>
          </w:p>
        </w:tc>
      </w:tr>
      <w:tr w:rsidR="00AF7F4E" w:rsidRPr="00AF7F4E" w14:paraId="0D9C86C3" w14:textId="77777777" w:rsidTr="00096245">
        <w:trPr>
          <w:jc w:val="center"/>
        </w:trPr>
        <w:tc>
          <w:tcPr>
            <w:tcW w:w="4876" w:type="dxa"/>
            <w:tcBorders>
              <w:top w:val="nil"/>
              <w:left w:val="nil"/>
              <w:bottom w:val="nil"/>
              <w:right w:val="nil"/>
            </w:tcBorders>
          </w:tcPr>
          <w:p w14:paraId="1638F399" w14:textId="77777777" w:rsidR="0013690C" w:rsidRPr="00AF7F4E" w:rsidRDefault="0013690C" w:rsidP="00096245">
            <w:pPr>
              <w:pStyle w:val="Normal6a"/>
            </w:pPr>
          </w:p>
        </w:tc>
        <w:tc>
          <w:tcPr>
            <w:tcW w:w="4876" w:type="dxa"/>
            <w:tcBorders>
              <w:top w:val="nil"/>
              <w:left w:val="nil"/>
              <w:bottom w:val="nil"/>
              <w:right w:val="nil"/>
            </w:tcBorders>
          </w:tcPr>
          <w:p w14:paraId="21E5F2B3" w14:textId="77777777" w:rsidR="0013690C" w:rsidRPr="00AF7F4E" w:rsidRDefault="0013690C" w:rsidP="00096245">
            <w:pPr>
              <w:pStyle w:val="Normal6a"/>
            </w:pPr>
            <w:r w:rsidRPr="00AF7F4E">
              <w:rPr>
                <w:b/>
                <w:i/>
              </w:rPr>
              <w:t>(l) il-Kummissjoni tiġi mistiedna tiċċara l-metodoloġija tagħha li tirregola l-formulazzjoni tar-rakkomandazzjonijiet, inklużi l-kriterji użati biex jiġi ddeterminat jekk inħarġitx rakkomandazzjoni, u tispeċifika l-indikaturi u l-punti ta’ riferiment applikati meta tivvaluta jekk rakkomandazzjoni ġietx implimentata bis-sħiħ, parzjalment jew le;</w:t>
            </w:r>
          </w:p>
        </w:tc>
      </w:tr>
    </w:tbl>
    <w:p w14:paraId="48EA9020"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9A7F8AF" w14:textId="77777777" w:rsidR="0013690C" w:rsidRPr="00AF7F4E" w:rsidRDefault="0013690C" w:rsidP="0013690C">
      <w:r w:rsidRPr="00AF7F4E">
        <w:rPr>
          <w:rStyle w:val="HideTWBExt"/>
          <w:color w:val="auto"/>
        </w:rPr>
        <w:t>&lt;/Amend&gt;</w:t>
      </w:r>
    </w:p>
    <w:p w14:paraId="6BFC425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761</w:t>
      </w:r>
      <w:r w:rsidRPr="00AF7F4E">
        <w:rPr>
          <w:rStyle w:val="HideTWBExt"/>
          <w:color w:val="auto"/>
        </w:rPr>
        <w:t>&lt;/NumAm&gt;</w:t>
      </w:r>
    </w:p>
    <w:p w14:paraId="4789EB9B"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Michał Wawrykiewicz</w:t>
      </w:r>
      <w:r w:rsidRPr="00AF7F4E">
        <w:rPr>
          <w:rStyle w:val="HideTWBExt"/>
          <w:b w:val="0"/>
          <w:color w:val="auto"/>
        </w:rPr>
        <w:t>&lt;/Members&gt;</w:t>
      </w:r>
    </w:p>
    <w:p w14:paraId="112077A6" w14:textId="77777777" w:rsidR="0013690C" w:rsidRPr="00AF7F4E" w:rsidRDefault="0013690C" w:rsidP="0013690C">
      <w:pPr>
        <w:pStyle w:val="NormalBold"/>
      </w:pPr>
      <w:r w:rsidRPr="00AF7F4E">
        <w:rPr>
          <w:rStyle w:val="HideTWBExt"/>
          <w:b w:val="0"/>
          <w:color w:val="auto"/>
        </w:rPr>
        <w:t>&lt;/RepeatBlock-By&gt;</w:t>
      </w:r>
    </w:p>
    <w:p w14:paraId="259AC2B8"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3D2CD526" w14:textId="77777777" w:rsidR="0013690C" w:rsidRPr="00AF7F4E" w:rsidRDefault="0013690C" w:rsidP="0013690C">
      <w:pPr>
        <w:pStyle w:val="NormalBold"/>
      </w:pPr>
      <w:r w:rsidRPr="00AF7F4E">
        <w:rPr>
          <w:rStyle w:val="HideTWBExt"/>
          <w:color w:val="auto"/>
        </w:rPr>
        <w:t>&lt;Article&gt;</w:t>
      </w:r>
      <w:r w:rsidRPr="00AF7F4E">
        <w:t>Paragrafu 45a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F9914DD" w14:textId="77777777" w:rsidTr="00096245">
        <w:trPr>
          <w:trHeight w:hRule="exact" w:val="240"/>
          <w:jc w:val="center"/>
        </w:trPr>
        <w:tc>
          <w:tcPr>
            <w:tcW w:w="9752" w:type="dxa"/>
            <w:gridSpan w:val="2"/>
            <w:tcBorders>
              <w:top w:val="nil"/>
              <w:left w:val="nil"/>
              <w:bottom w:val="nil"/>
              <w:right w:val="nil"/>
            </w:tcBorders>
          </w:tcPr>
          <w:p w14:paraId="7BF9F781" w14:textId="77777777" w:rsidR="0013690C" w:rsidRPr="00AF7F4E" w:rsidRDefault="0013690C" w:rsidP="00096245"/>
        </w:tc>
      </w:tr>
      <w:tr w:rsidR="00AF7F4E" w:rsidRPr="00AF7F4E" w14:paraId="74154AF2" w14:textId="77777777" w:rsidTr="00096245">
        <w:trPr>
          <w:trHeight w:val="240"/>
          <w:jc w:val="center"/>
        </w:trPr>
        <w:tc>
          <w:tcPr>
            <w:tcW w:w="4876" w:type="dxa"/>
            <w:tcBorders>
              <w:top w:val="nil"/>
              <w:left w:val="nil"/>
              <w:bottom w:val="nil"/>
              <w:right w:val="nil"/>
            </w:tcBorders>
          </w:tcPr>
          <w:p w14:paraId="6EC225A5"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292B1019" w14:textId="77777777" w:rsidR="0013690C" w:rsidRPr="00AF7F4E" w:rsidRDefault="0013690C" w:rsidP="00096245">
            <w:pPr>
              <w:pStyle w:val="AmColumnHeading"/>
            </w:pPr>
            <w:r w:rsidRPr="00AF7F4E">
              <w:t>Emenda</w:t>
            </w:r>
          </w:p>
        </w:tc>
      </w:tr>
      <w:tr w:rsidR="00AF7F4E" w:rsidRPr="00AF7F4E" w14:paraId="37DD16EC" w14:textId="77777777" w:rsidTr="00096245">
        <w:trPr>
          <w:jc w:val="center"/>
        </w:trPr>
        <w:tc>
          <w:tcPr>
            <w:tcW w:w="4876" w:type="dxa"/>
            <w:tcBorders>
              <w:top w:val="nil"/>
              <w:left w:val="nil"/>
              <w:bottom w:val="nil"/>
              <w:right w:val="nil"/>
            </w:tcBorders>
          </w:tcPr>
          <w:p w14:paraId="6FE92B22" w14:textId="77777777" w:rsidR="0013690C" w:rsidRPr="00AF7F4E" w:rsidRDefault="0013690C" w:rsidP="00096245">
            <w:pPr>
              <w:pStyle w:val="Normal6a"/>
            </w:pPr>
          </w:p>
        </w:tc>
        <w:tc>
          <w:tcPr>
            <w:tcW w:w="4876" w:type="dxa"/>
            <w:tcBorders>
              <w:top w:val="nil"/>
              <w:left w:val="nil"/>
              <w:bottom w:val="nil"/>
              <w:right w:val="nil"/>
            </w:tcBorders>
          </w:tcPr>
          <w:p w14:paraId="5F28B60E" w14:textId="77777777" w:rsidR="0013690C" w:rsidRPr="00AF7F4E" w:rsidRDefault="0013690C" w:rsidP="00096245">
            <w:pPr>
              <w:pStyle w:val="Normal6a"/>
            </w:pPr>
            <w:r w:rsidRPr="00AF7F4E">
              <w:rPr>
                <w:b/>
                <w:i/>
              </w:rPr>
              <w:t>45a.</w:t>
            </w:r>
            <w:r w:rsidRPr="00AF7F4E">
              <w:tab/>
            </w:r>
            <w:r w:rsidRPr="00AF7F4E">
              <w:rPr>
                <w:b/>
                <w:i/>
              </w:rPr>
              <w:t>Fażi 2: Riżoluzzjoni tal-Parlament Ewropew</w:t>
            </w:r>
          </w:p>
        </w:tc>
      </w:tr>
      <w:tr w:rsidR="00AF7F4E" w:rsidRPr="00AF7F4E" w14:paraId="39E7C873" w14:textId="77777777" w:rsidTr="00096245">
        <w:trPr>
          <w:jc w:val="center"/>
        </w:trPr>
        <w:tc>
          <w:tcPr>
            <w:tcW w:w="4876" w:type="dxa"/>
            <w:tcBorders>
              <w:top w:val="nil"/>
              <w:left w:val="nil"/>
              <w:bottom w:val="nil"/>
              <w:right w:val="nil"/>
            </w:tcBorders>
          </w:tcPr>
          <w:p w14:paraId="37C51B6D" w14:textId="77777777" w:rsidR="0013690C" w:rsidRPr="00AF7F4E" w:rsidRDefault="0013690C" w:rsidP="00096245">
            <w:pPr>
              <w:pStyle w:val="Normal6a"/>
            </w:pPr>
          </w:p>
        </w:tc>
        <w:tc>
          <w:tcPr>
            <w:tcW w:w="4876" w:type="dxa"/>
            <w:tcBorders>
              <w:top w:val="nil"/>
              <w:left w:val="nil"/>
              <w:bottom w:val="nil"/>
              <w:right w:val="nil"/>
            </w:tcBorders>
          </w:tcPr>
          <w:p w14:paraId="1FB9E736" w14:textId="77777777" w:rsidR="0013690C" w:rsidRPr="00AF7F4E" w:rsidRDefault="0013690C" w:rsidP="00096245">
            <w:pPr>
              <w:pStyle w:val="Normal6a"/>
            </w:pPr>
            <w:r w:rsidRPr="00AF7F4E">
              <w:rPr>
                <w:b/>
                <w:i/>
              </w:rPr>
              <w:t xml:space="preserve">Jisħaq li, f’dan l-istadju, il-Parlament Ewropew kull sena joħroġ rapport fuq inizjattiva proprja b’reazzjoni għar-Rapport tal-Kummissjoni dwar l-Istat tad-Dritt; </w:t>
            </w:r>
            <w:r w:rsidRPr="00AF7F4E">
              <w:rPr>
                <w:b/>
                <w:bCs/>
                <w:i/>
                <w:iCs/>
              </w:rPr>
              <w:t>jesprimi dispjaċir</w:t>
            </w:r>
            <w:r w:rsidRPr="00AF7F4E">
              <w:rPr>
                <w:b/>
                <w:i/>
              </w:rPr>
              <w:t xml:space="preserve"> għall-fatt li, minħabba ż-żmien attwali u d-data tal-għeluq tal-ħruġ tar-rapport il-ġdid tal-Kummissjoni, il-pożizzjoni tal-Parlament sa issa ma setgħetx tikkontribwixxi b’mod sinifikattiv għall-proċess; jafferma li l-Parlament jeħtieġlu jkun jista’ jeżerċita bis-sħiħ ir-rwol tiegħu billi jiżgura li l-fehmiet tiegħu jitqiesu kif xieraq fiċ-ċiklu </w:t>
            </w:r>
            <w:r w:rsidRPr="00AF7F4E">
              <w:rPr>
                <w:b/>
                <w:i/>
              </w:rPr>
              <w:lastRenderedPageBreak/>
              <w:t>tal-istat tad-dritt; jitlob li dan ir-rapport annwali jipprovdi valur miżjud tanġibbli fil-qafas taċ-ċiklu u, għal dan l-għan, jipproponi li:</w:t>
            </w:r>
          </w:p>
        </w:tc>
      </w:tr>
      <w:tr w:rsidR="00AF7F4E" w:rsidRPr="00AF7F4E" w14:paraId="5BC74BBF" w14:textId="77777777" w:rsidTr="00096245">
        <w:trPr>
          <w:jc w:val="center"/>
        </w:trPr>
        <w:tc>
          <w:tcPr>
            <w:tcW w:w="4876" w:type="dxa"/>
            <w:tcBorders>
              <w:top w:val="nil"/>
              <w:left w:val="nil"/>
              <w:bottom w:val="nil"/>
              <w:right w:val="nil"/>
            </w:tcBorders>
          </w:tcPr>
          <w:p w14:paraId="0C01C8B6" w14:textId="77777777" w:rsidR="0013690C" w:rsidRPr="00AF7F4E" w:rsidRDefault="0013690C" w:rsidP="00096245">
            <w:pPr>
              <w:pStyle w:val="Normal6a"/>
            </w:pPr>
          </w:p>
        </w:tc>
        <w:tc>
          <w:tcPr>
            <w:tcW w:w="4876" w:type="dxa"/>
            <w:tcBorders>
              <w:top w:val="nil"/>
              <w:left w:val="nil"/>
              <w:bottom w:val="nil"/>
              <w:right w:val="nil"/>
            </w:tcBorders>
          </w:tcPr>
          <w:p w14:paraId="3B7D94EE" w14:textId="77777777" w:rsidR="0013690C" w:rsidRPr="00AF7F4E" w:rsidRDefault="0013690C" w:rsidP="00096245">
            <w:pPr>
              <w:pStyle w:val="Normal6a"/>
            </w:pPr>
            <w:r w:rsidRPr="00AF7F4E">
              <w:rPr>
                <w:b/>
                <w:i/>
              </w:rPr>
              <w:t>(a) jinħareġ f’mument aktar xieraq sabiex tiġi pprevenuta d-duplikazzjoni mal-pubblikazzjoni tar-rapport annwali li jmiss mill-Kummissjoni, u b’hekk tissaħħaħ il-kapaċità tal-Parlament li jirreaġixxi fil-ħin u jiġi żgurat li l-kontribut tiegħu jkun jista’ jitqies kif xieraq; jipproponi, f’dan ir-rigward, li fil-futur ir-riżoluzzjoni tiġi adottata sa mhux aktar tard minn Marzu, u jisħaq li l-adozzjoni ta’ din ir-riżoluzzjoni f’perjodu ta’ żmien aktar xieraq turi li aġġustament bħal dan huwa kemm realistiku kif ukoll jista’ jinkiseb bis-sħiħ;</w:t>
            </w:r>
          </w:p>
        </w:tc>
      </w:tr>
      <w:tr w:rsidR="00AF7F4E" w:rsidRPr="00AF7F4E" w14:paraId="1CBB366F" w14:textId="77777777" w:rsidTr="00096245">
        <w:trPr>
          <w:jc w:val="center"/>
        </w:trPr>
        <w:tc>
          <w:tcPr>
            <w:tcW w:w="4876" w:type="dxa"/>
            <w:tcBorders>
              <w:top w:val="nil"/>
              <w:left w:val="nil"/>
              <w:bottom w:val="nil"/>
              <w:right w:val="nil"/>
            </w:tcBorders>
          </w:tcPr>
          <w:p w14:paraId="07B1BDB3" w14:textId="77777777" w:rsidR="0013690C" w:rsidRPr="00AF7F4E" w:rsidRDefault="0013690C" w:rsidP="00096245">
            <w:pPr>
              <w:pStyle w:val="Normal6a"/>
            </w:pPr>
          </w:p>
        </w:tc>
        <w:tc>
          <w:tcPr>
            <w:tcW w:w="4876" w:type="dxa"/>
            <w:tcBorders>
              <w:top w:val="nil"/>
              <w:left w:val="nil"/>
              <w:bottom w:val="nil"/>
              <w:right w:val="nil"/>
            </w:tcBorders>
          </w:tcPr>
          <w:p w14:paraId="48C7314D" w14:textId="77777777" w:rsidR="0013690C" w:rsidRPr="00AF7F4E" w:rsidRDefault="0013690C" w:rsidP="00096245">
            <w:pPr>
              <w:pStyle w:val="Normal6a"/>
            </w:pPr>
            <w:r w:rsidRPr="00AF7F4E">
              <w:rPr>
                <w:b/>
                <w:i/>
              </w:rPr>
              <w:t>(b) jagħmel użu aktar sħiħ mill-istrutturi eżistenti, b’mod partikolari l-Grupp ta’ Monitoraġġ tad-Demokrazija, l-Istat tad-Dritt u d-Drittijiet Fundamentali (DRFMG), biex jorganizza seduti ta’ smigħ u missjonijiet ta’ ġbir ta’ informazzjoni bbażati fuq il-kwistjonijiet identifikati mill-Kummissjoni, li mbagħad jistgħu jikkontribwixxu għal proċess ta’ konsultazzjoni strutturat u jinfurmaw l-abbozzar tar-rapport sussegwenti tagħha; jissottolinja li d-DRFMG għandu jiġi rikonoxxut b’mod espliċitu u inkluż fost il-partijiet ikkonċernati kkonsultati mill-Kummissjoni f’konformità mal-proċess ta’ kontribut tal-partijiet ikkonċernati, u b’hekk tiġi żgurata l-kontinwità istituzzjonali u l-Grupp ta’ Monitoraġġ ikun jista’ jikkontribwixxi formalment għat-tħejjija ta’ kull valutazzjoni tal-pajjiż li għaliha jkun wettaq ħidma ddedikata;</w:t>
            </w:r>
          </w:p>
        </w:tc>
      </w:tr>
      <w:tr w:rsidR="00AF7F4E" w:rsidRPr="00AF7F4E" w14:paraId="16C32EDF" w14:textId="77777777" w:rsidTr="00096245">
        <w:trPr>
          <w:jc w:val="center"/>
        </w:trPr>
        <w:tc>
          <w:tcPr>
            <w:tcW w:w="4876" w:type="dxa"/>
            <w:tcBorders>
              <w:top w:val="nil"/>
              <w:left w:val="nil"/>
              <w:bottom w:val="nil"/>
              <w:right w:val="nil"/>
            </w:tcBorders>
          </w:tcPr>
          <w:p w14:paraId="55240389" w14:textId="77777777" w:rsidR="0013690C" w:rsidRPr="00AF7F4E" w:rsidRDefault="0013690C" w:rsidP="00096245">
            <w:pPr>
              <w:pStyle w:val="Normal6a"/>
            </w:pPr>
          </w:p>
        </w:tc>
        <w:tc>
          <w:tcPr>
            <w:tcW w:w="4876" w:type="dxa"/>
            <w:tcBorders>
              <w:top w:val="nil"/>
              <w:left w:val="nil"/>
              <w:bottom w:val="nil"/>
              <w:right w:val="nil"/>
            </w:tcBorders>
          </w:tcPr>
          <w:p w14:paraId="61A875FC" w14:textId="77777777" w:rsidR="0013690C" w:rsidRPr="00AF7F4E" w:rsidRDefault="0013690C" w:rsidP="00096245">
            <w:pPr>
              <w:pStyle w:val="Normal6a"/>
            </w:pPr>
            <w:r w:rsidRPr="00AF7F4E">
              <w:rPr>
                <w:b/>
                <w:i/>
              </w:rPr>
              <w:t xml:space="preserve">(c) jiġbor flimkien is-sejbiet l-aktar rilevanti li jirriżultaw mir-rapport tal-Kummissjoni, l-attivitajiet ta’ monitoraġġ tad-DRFMG, id-djalogi annwali tal-Kunsill u l-kontributi mill-organizzazzjonijiet tas-soċjetà ċivili; jenfasizza kwalunkwe aspett li seta’ ma </w:t>
            </w:r>
            <w:r w:rsidRPr="00AF7F4E">
              <w:rPr>
                <w:b/>
                <w:i/>
              </w:rPr>
              <w:lastRenderedPageBreak/>
              <w:t>ġiex indirizzat biżżejjed jew li tħalla barra fir-rapport preċedenti tal-Kummissjoni u jipprovdi sommarju konċiż tal-iżviluppi l-aktar sinifikanti li seħħew mill-pubblikazzjoni tal-aħħar rapport inkluża indikazzjoni ċara tat-trajettorja, b’mod partikolari għal dawk il-pajjiżi fejn ġiet osservata evoluzzjoni negattiva jew rigress, sabiex dawn l-elementi jkunu jistgħu jitqiesu kif xieraq fil-valutazzjoni sussegwenti;</w:t>
            </w:r>
          </w:p>
        </w:tc>
      </w:tr>
      <w:tr w:rsidR="00AF7F4E" w:rsidRPr="00AF7F4E" w14:paraId="3CE81825" w14:textId="77777777" w:rsidTr="00096245">
        <w:trPr>
          <w:jc w:val="center"/>
        </w:trPr>
        <w:tc>
          <w:tcPr>
            <w:tcW w:w="4876" w:type="dxa"/>
            <w:tcBorders>
              <w:top w:val="nil"/>
              <w:left w:val="nil"/>
              <w:bottom w:val="nil"/>
              <w:right w:val="nil"/>
            </w:tcBorders>
          </w:tcPr>
          <w:p w14:paraId="58E9F12F" w14:textId="77777777" w:rsidR="0013690C" w:rsidRPr="00AF7F4E" w:rsidRDefault="0013690C" w:rsidP="00096245">
            <w:pPr>
              <w:pStyle w:val="Normal6a"/>
            </w:pPr>
          </w:p>
        </w:tc>
        <w:tc>
          <w:tcPr>
            <w:tcW w:w="4876" w:type="dxa"/>
            <w:tcBorders>
              <w:top w:val="nil"/>
              <w:left w:val="nil"/>
              <w:bottom w:val="nil"/>
              <w:right w:val="nil"/>
            </w:tcBorders>
          </w:tcPr>
          <w:p w14:paraId="21D67F8D" w14:textId="77777777" w:rsidR="0013690C" w:rsidRPr="00AF7F4E" w:rsidRDefault="0013690C" w:rsidP="00096245">
            <w:pPr>
              <w:pStyle w:val="Normal6a"/>
            </w:pPr>
            <w:r w:rsidRPr="00AF7F4E">
              <w:rPr>
                <w:b/>
                <w:i/>
              </w:rPr>
              <w:t>(d) jenfasizza l-aħjar prattiki identifikati matul il-Laqgħa annwali tal-Kumitat Interparlamentari dwar l-Istat tad-Dritt mal-parlamenti nazzjonali, bil-ħsieb li jappoġġja lill-Istati Membri fl-implimentazzjoni ta’ rakkomandazzjonijiet speċifiċi;</w:t>
            </w:r>
          </w:p>
        </w:tc>
      </w:tr>
      <w:tr w:rsidR="00AF7F4E" w:rsidRPr="00AF7F4E" w14:paraId="60D591E4" w14:textId="77777777" w:rsidTr="00096245">
        <w:trPr>
          <w:jc w:val="center"/>
        </w:trPr>
        <w:tc>
          <w:tcPr>
            <w:tcW w:w="4876" w:type="dxa"/>
            <w:tcBorders>
              <w:top w:val="nil"/>
              <w:left w:val="nil"/>
              <w:bottom w:val="nil"/>
              <w:right w:val="nil"/>
            </w:tcBorders>
          </w:tcPr>
          <w:p w14:paraId="2EF307B4" w14:textId="77777777" w:rsidR="0013690C" w:rsidRPr="00AF7F4E" w:rsidRDefault="0013690C" w:rsidP="00096245">
            <w:pPr>
              <w:pStyle w:val="Normal6a"/>
            </w:pPr>
          </w:p>
        </w:tc>
        <w:tc>
          <w:tcPr>
            <w:tcW w:w="4876" w:type="dxa"/>
            <w:tcBorders>
              <w:top w:val="nil"/>
              <w:left w:val="nil"/>
              <w:bottom w:val="nil"/>
              <w:right w:val="nil"/>
            </w:tcBorders>
          </w:tcPr>
          <w:p w14:paraId="3C7B4A13" w14:textId="77777777" w:rsidR="0013690C" w:rsidRPr="00AF7F4E" w:rsidRDefault="0013690C" w:rsidP="00096245">
            <w:pPr>
              <w:pStyle w:val="Normal6a"/>
            </w:pPr>
            <w:r w:rsidRPr="00AF7F4E">
              <w:rPr>
                <w:b/>
                <w:i/>
              </w:rPr>
              <w:t>(e) jivvaluta l-implimentazzjoni tar-rakkomandazzjonijiet annwali preċedenti tal-Kummissjoni, filwaqt li jipprovdi perspettiva pluriennali u jidentifika jekk jistgħux jiġu osservati żviluppi pożittivi jew negattivi meta mqabbla ma’ osservazzjonijiet preċedenti sabiex jiġu pprovduti xejriet;</w:t>
            </w:r>
          </w:p>
        </w:tc>
      </w:tr>
      <w:tr w:rsidR="00AF7F4E" w:rsidRPr="00AF7F4E" w14:paraId="19D3ABAF" w14:textId="77777777" w:rsidTr="00096245">
        <w:trPr>
          <w:jc w:val="center"/>
        </w:trPr>
        <w:tc>
          <w:tcPr>
            <w:tcW w:w="4876" w:type="dxa"/>
            <w:tcBorders>
              <w:top w:val="nil"/>
              <w:left w:val="nil"/>
              <w:bottom w:val="nil"/>
              <w:right w:val="nil"/>
            </w:tcBorders>
          </w:tcPr>
          <w:p w14:paraId="7C4AD39B" w14:textId="77777777" w:rsidR="0013690C" w:rsidRPr="00AF7F4E" w:rsidRDefault="0013690C" w:rsidP="00096245">
            <w:pPr>
              <w:pStyle w:val="Normal6a"/>
            </w:pPr>
          </w:p>
        </w:tc>
        <w:tc>
          <w:tcPr>
            <w:tcW w:w="4876" w:type="dxa"/>
            <w:tcBorders>
              <w:top w:val="nil"/>
              <w:left w:val="nil"/>
              <w:bottom w:val="nil"/>
              <w:right w:val="nil"/>
            </w:tcBorders>
          </w:tcPr>
          <w:p w14:paraId="5DA4E435" w14:textId="77777777" w:rsidR="0013690C" w:rsidRPr="00AF7F4E" w:rsidRDefault="0013690C" w:rsidP="00096245">
            <w:pPr>
              <w:pStyle w:val="Normal6a"/>
            </w:pPr>
            <w:r w:rsidRPr="00AF7F4E">
              <w:rPr>
                <w:b/>
                <w:i/>
              </w:rPr>
              <w:t>(f) jifformula rakkomandazzjonijiet lill-Kummissjoni dwar każijiet li fihom tqis li parti mill-pagamenti jew il-pagamenti kollha ta’ Stat Membru għandhom jiġu sospiżi f’sitwazzjonijiet ta’ nuqqas ta’ konformità mal-valuri tal-UE, il-Karta tad-Drittijiet Fundamentali u l-prinċipji tal-istat tad-dritt, u jesplora l-użu possibbli ta’ għodod ta’ infurzar addizzjonali meta xieraq;</w:t>
            </w:r>
          </w:p>
        </w:tc>
      </w:tr>
      <w:tr w:rsidR="00AF7F4E" w:rsidRPr="00AF7F4E" w14:paraId="1676B923" w14:textId="77777777" w:rsidTr="00096245">
        <w:trPr>
          <w:jc w:val="center"/>
        </w:trPr>
        <w:tc>
          <w:tcPr>
            <w:tcW w:w="4876" w:type="dxa"/>
            <w:tcBorders>
              <w:top w:val="nil"/>
              <w:left w:val="nil"/>
              <w:bottom w:val="nil"/>
              <w:right w:val="nil"/>
            </w:tcBorders>
          </w:tcPr>
          <w:p w14:paraId="686E17A9" w14:textId="77777777" w:rsidR="0013690C" w:rsidRPr="00AF7F4E" w:rsidRDefault="0013690C" w:rsidP="00096245">
            <w:pPr>
              <w:pStyle w:val="Normal6a"/>
            </w:pPr>
          </w:p>
        </w:tc>
        <w:tc>
          <w:tcPr>
            <w:tcW w:w="4876" w:type="dxa"/>
            <w:tcBorders>
              <w:top w:val="nil"/>
              <w:left w:val="nil"/>
              <w:bottom w:val="nil"/>
              <w:right w:val="nil"/>
            </w:tcBorders>
          </w:tcPr>
          <w:p w14:paraId="628EAC59" w14:textId="77777777" w:rsidR="0013690C" w:rsidRPr="00AF7F4E" w:rsidRDefault="0013690C" w:rsidP="00096245">
            <w:pPr>
              <w:pStyle w:val="Normal6a"/>
            </w:pPr>
            <w:r w:rsidRPr="00AF7F4E">
              <w:rPr>
                <w:b/>
                <w:i/>
              </w:rPr>
              <w:t xml:space="preserve">(g) jinkludi analiżi fil-fond tal-pajjiżi kollha li għalihom tkun ġiet attivata proċedura tal-Artikolu 7, li għalihom ikun fis-seħħ strument ta’ kundizzjonalità finanzjarja, jew li għalihom ikun ġie identifikat tħassib serju u sistemiku dwar l-istat tad-dritt fir-rapportar tal-Kummissjoni; jisħaq li tali valutazzjoni bir-reqqa għandha titwettaq mid-DRFMG, appoġġjat jew minn grupp ta’ </w:t>
            </w:r>
            <w:r w:rsidRPr="00AF7F4E">
              <w:rPr>
                <w:b/>
                <w:i/>
              </w:rPr>
              <w:lastRenderedPageBreak/>
              <w:t>esperti rikonoxxuti tal-istat tad-dritt li jipprovdu perspettiva esterna indipendenti, jew mis-Servizz ta’ Riċerka tal-Parlament Ewropew (EPRS), li l-għarfien espert indipendenti tiegħu jkompli jsaħħaħ il-bażi analitika tal-ħidma tal-Parlament u jikkontribwixxi kontribut siewi għall-isforzi ta’ monitoraġġ tal-Kummissjoni;</w:t>
            </w:r>
          </w:p>
        </w:tc>
      </w:tr>
      <w:tr w:rsidR="00AF7F4E" w:rsidRPr="00AF7F4E" w14:paraId="2FD72B8A" w14:textId="77777777" w:rsidTr="00096245">
        <w:trPr>
          <w:jc w:val="center"/>
        </w:trPr>
        <w:tc>
          <w:tcPr>
            <w:tcW w:w="4876" w:type="dxa"/>
            <w:tcBorders>
              <w:top w:val="nil"/>
              <w:left w:val="nil"/>
              <w:bottom w:val="nil"/>
              <w:right w:val="nil"/>
            </w:tcBorders>
          </w:tcPr>
          <w:p w14:paraId="63A92F48" w14:textId="77777777" w:rsidR="0013690C" w:rsidRPr="00AF7F4E" w:rsidRDefault="0013690C" w:rsidP="00096245">
            <w:pPr>
              <w:pStyle w:val="Normal6a"/>
            </w:pPr>
          </w:p>
        </w:tc>
        <w:tc>
          <w:tcPr>
            <w:tcW w:w="4876" w:type="dxa"/>
            <w:tcBorders>
              <w:top w:val="nil"/>
              <w:left w:val="nil"/>
              <w:bottom w:val="nil"/>
              <w:right w:val="nil"/>
            </w:tcBorders>
          </w:tcPr>
          <w:p w14:paraId="6C87C681" w14:textId="77777777" w:rsidR="0013690C" w:rsidRPr="00AF7F4E" w:rsidRDefault="0013690C" w:rsidP="00096245">
            <w:pPr>
              <w:pStyle w:val="Normal6a"/>
            </w:pPr>
            <w:r w:rsidRPr="00AF7F4E">
              <w:rPr>
                <w:b/>
                <w:i/>
              </w:rPr>
              <w:t>(h) jidentifika l-oqsma kollha tad-dritt tal-UE u d-dispożizzjonijiet leġiżlattivi speċifiċi li għalihom ma tnediet l-ebda proċedura ta’ ksur minkejja l-eżistenza ta’ tħassib serju dwar l-istat tad-dritt, u jistieden lill-Kummissjoni tipprovdi spjegazzjoni ċara għal tali lakuni fl-infurzar; jissottolinja li l-iżgurar ta’ skattar f’waqtu u konsistenti tal-proċeduri ta’ ksur huwa essenzjali biex tiġi rispettata l-primazija tad-dritt tal-Unjoni u jiġi ggarantit it-trattament ugwali tal-Istati Membri kollha;</w:t>
            </w:r>
          </w:p>
        </w:tc>
      </w:tr>
    </w:tbl>
    <w:p w14:paraId="6CAE1D87"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6EAFC06C" w14:textId="77777777" w:rsidR="0013690C" w:rsidRPr="00AF7F4E" w:rsidRDefault="0013690C" w:rsidP="0013690C">
      <w:r w:rsidRPr="00AF7F4E">
        <w:rPr>
          <w:rStyle w:val="HideTWBExt"/>
          <w:color w:val="auto"/>
        </w:rPr>
        <w:t>&lt;/Amend&gt;</w:t>
      </w:r>
    </w:p>
    <w:p w14:paraId="6775DD27"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762</w:t>
      </w:r>
      <w:r w:rsidRPr="00AF7F4E">
        <w:rPr>
          <w:rStyle w:val="HideTWBExt"/>
          <w:color w:val="auto"/>
        </w:rPr>
        <w:t>&lt;/NumAm&gt;</w:t>
      </w:r>
    </w:p>
    <w:p w14:paraId="2FB20CFE" w14:textId="77777777" w:rsidR="0013690C" w:rsidRPr="00AF7F4E" w:rsidRDefault="0013690C" w:rsidP="0013690C">
      <w:pPr>
        <w:pStyle w:val="NormalBold"/>
      </w:pPr>
      <w:r w:rsidRPr="00AF7F4E">
        <w:rPr>
          <w:rStyle w:val="HideTWBExt"/>
          <w:b w:val="0"/>
          <w:color w:val="auto"/>
        </w:rPr>
        <w:t>&lt;RepeatBlock-By&gt;&lt;Members&gt;</w:t>
      </w:r>
      <w:r w:rsidRPr="00AF7F4E">
        <w:t>Sophie Wilmès, Moritz Körner, Hilde Vautmans, Malik Azmani, Irena Joveva, Veronika Cifrová Ostrihoňová, Lucia Yar, Nikola Minchev, Krzysztof Śmiszek, Michał Wawrykiewicz</w:t>
      </w:r>
      <w:r w:rsidRPr="00AF7F4E">
        <w:rPr>
          <w:rStyle w:val="HideTWBExt"/>
          <w:b w:val="0"/>
          <w:color w:val="auto"/>
        </w:rPr>
        <w:t>&lt;/Members&gt;</w:t>
      </w:r>
    </w:p>
    <w:p w14:paraId="5CA92E5C" w14:textId="77777777" w:rsidR="0013690C" w:rsidRPr="00AF7F4E" w:rsidRDefault="0013690C" w:rsidP="0013690C">
      <w:pPr>
        <w:pStyle w:val="NormalBold"/>
      </w:pPr>
      <w:r w:rsidRPr="00AF7F4E">
        <w:rPr>
          <w:rStyle w:val="HideTWBExt"/>
          <w:b w:val="0"/>
          <w:color w:val="auto"/>
        </w:rPr>
        <w:t>&lt;/RepeatBlock-By&gt;</w:t>
      </w:r>
    </w:p>
    <w:p w14:paraId="61646134"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2F1E34D" w14:textId="77777777" w:rsidR="0013690C" w:rsidRPr="00AF7F4E" w:rsidRDefault="0013690C" w:rsidP="0013690C">
      <w:pPr>
        <w:pStyle w:val="NormalBold"/>
      </w:pPr>
      <w:r w:rsidRPr="00AF7F4E">
        <w:rPr>
          <w:rStyle w:val="HideTWBExt"/>
          <w:color w:val="auto"/>
        </w:rPr>
        <w:t>&lt;Article&gt;</w:t>
      </w:r>
      <w:r w:rsidRPr="00AF7F4E">
        <w:t>Paragrafu 45k (ġdid)</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36B18767" w14:textId="77777777" w:rsidTr="00096245">
        <w:trPr>
          <w:trHeight w:hRule="exact" w:val="240"/>
          <w:jc w:val="center"/>
        </w:trPr>
        <w:tc>
          <w:tcPr>
            <w:tcW w:w="9752" w:type="dxa"/>
            <w:gridSpan w:val="2"/>
            <w:tcBorders>
              <w:top w:val="nil"/>
              <w:left w:val="nil"/>
              <w:bottom w:val="nil"/>
              <w:right w:val="nil"/>
            </w:tcBorders>
          </w:tcPr>
          <w:p w14:paraId="74A9F1E3" w14:textId="77777777" w:rsidR="0013690C" w:rsidRPr="00AF7F4E" w:rsidRDefault="0013690C" w:rsidP="00096245"/>
        </w:tc>
      </w:tr>
      <w:tr w:rsidR="00AF7F4E" w:rsidRPr="00AF7F4E" w14:paraId="4E1993F1" w14:textId="77777777" w:rsidTr="00096245">
        <w:trPr>
          <w:trHeight w:val="240"/>
          <w:jc w:val="center"/>
        </w:trPr>
        <w:tc>
          <w:tcPr>
            <w:tcW w:w="4876" w:type="dxa"/>
            <w:tcBorders>
              <w:top w:val="nil"/>
              <w:left w:val="nil"/>
              <w:bottom w:val="nil"/>
              <w:right w:val="nil"/>
            </w:tcBorders>
          </w:tcPr>
          <w:p w14:paraId="53A450A9"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61B73FDB" w14:textId="77777777" w:rsidR="0013690C" w:rsidRPr="00AF7F4E" w:rsidRDefault="0013690C" w:rsidP="00096245">
            <w:pPr>
              <w:pStyle w:val="AmColumnHeading"/>
            </w:pPr>
            <w:r w:rsidRPr="00AF7F4E">
              <w:t>Emenda</w:t>
            </w:r>
          </w:p>
        </w:tc>
      </w:tr>
      <w:tr w:rsidR="00AF7F4E" w:rsidRPr="00AF7F4E" w14:paraId="6E0DE298" w14:textId="77777777" w:rsidTr="00096245">
        <w:trPr>
          <w:jc w:val="center"/>
        </w:trPr>
        <w:tc>
          <w:tcPr>
            <w:tcW w:w="4876" w:type="dxa"/>
            <w:tcBorders>
              <w:top w:val="nil"/>
              <w:left w:val="nil"/>
              <w:bottom w:val="nil"/>
              <w:right w:val="nil"/>
            </w:tcBorders>
          </w:tcPr>
          <w:p w14:paraId="464D6728" w14:textId="77777777" w:rsidR="0013690C" w:rsidRPr="00AF7F4E" w:rsidRDefault="0013690C" w:rsidP="00096245">
            <w:pPr>
              <w:pStyle w:val="Normal6a"/>
            </w:pPr>
          </w:p>
        </w:tc>
        <w:tc>
          <w:tcPr>
            <w:tcW w:w="4876" w:type="dxa"/>
            <w:tcBorders>
              <w:top w:val="nil"/>
              <w:left w:val="nil"/>
              <w:bottom w:val="nil"/>
              <w:right w:val="nil"/>
            </w:tcBorders>
          </w:tcPr>
          <w:p w14:paraId="227B44DF" w14:textId="77777777" w:rsidR="0013690C" w:rsidRPr="00AF7F4E" w:rsidRDefault="0013690C" w:rsidP="00096245">
            <w:pPr>
              <w:pStyle w:val="Normal6a"/>
            </w:pPr>
            <w:r w:rsidRPr="00AF7F4E">
              <w:rPr>
                <w:b/>
                <w:i/>
              </w:rPr>
              <w:t>45k.</w:t>
            </w:r>
            <w:r w:rsidRPr="00AF7F4E">
              <w:tab/>
            </w:r>
            <w:r w:rsidRPr="00AF7F4E">
              <w:rPr>
                <w:b/>
                <w:i/>
              </w:rPr>
              <w:t>Fażi 3: Segwitu tal-Kummissjoni</w:t>
            </w:r>
          </w:p>
        </w:tc>
      </w:tr>
      <w:tr w:rsidR="00AF7F4E" w:rsidRPr="00AF7F4E" w14:paraId="67053B81" w14:textId="77777777" w:rsidTr="00096245">
        <w:trPr>
          <w:jc w:val="center"/>
        </w:trPr>
        <w:tc>
          <w:tcPr>
            <w:tcW w:w="4876" w:type="dxa"/>
            <w:tcBorders>
              <w:top w:val="nil"/>
              <w:left w:val="nil"/>
              <w:bottom w:val="nil"/>
              <w:right w:val="nil"/>
            </w:tcBorders>
          </w:tcPr>
          <w:p w14:paraId="25BADB47" w14:textId="77777777" w:rsidR="0013690C" w:rsidRPr="00AF7F4E" w:rsidRDefault="0013690C" w:rsidP="00096245">
            <w:pPr>
              <w:pStyle w:val="Normal6a"/>
            </w:pPr>
          </w:p>
        </w:tc>
        <w:tc>
          <w:tcPr>
            <w:tcW w:w="4876" w:type="dxa"/>
            <w:tcBorders>
              <w:top w:val="nil"/>
              <w:left w:val="nil"/>
              <w:bottom w:val="nil"/>
              <w:right w:val="nil"/>
            </w:tcBorders>
          </w:tcPr>
          <w:p w14:paraId="0C7B0897" w14:textId="77777777" w:rsidR="0013690C" w:rsidRPr="00AF7F4E" w:rsidRDefault="0013690C" w:rsidP="00096245">
            <w:pPr>
              <w:pStyle w:val="Normal6a"/>
            </w:pPr>
            <w:r w:rsidRPr="00AF7F4E">
              <w:rPr>
                <w:b/>
                <w:i/>
              </w:rPr>
              <w:t>Jenfasizza li din il-fażi tikkostitwixxi l- “mument rendez-vous” għall-Kummissjoni biex tirrieżamina r-rakkomandazzjonijiet preċedenti, tivvaluta l-livell ta’ implimentazzjoni tagħhom u tqis kif xieraq ir-rapport tal-Parlament Ewropew; jisħaq li dak li bħalissa huwa nieqes huwa punt ċar ta’ responsabbiltà politika fiċ-ċiklu; ifakkar li filwaqt li l-</w:t>
            </w:r>
            <w:r w:rsidRPr="00AF7F4E">
              <w:rPr>
                <w:b/>
                <w:i/>
              </w:rPr>
              <w:lastRenderedPageBreak/>
              <w:t>Kummissjoni tista’ u jeħtiġilha taġixxi fi kwalunkwe mument f’każijiet ta’ ksur tal-valuri tal-Unjoni, għandu jkun hemm mill-anqas okkażjoni annwali waħda biex jitqiesu l-konsegwenzi tas-sejbiet fir-rapport u jiġi evalwat kif intużaw l-istrumenti disponibbli; jenfasizza li l-kredibbiltà tal-Unjoni tiddependi mhux biss mill-pussess ta’ sett ta’ għodod robust biex jiġi ssalvagwardjat l-istat tad-dritt, iżda wkoll fuq l-iżgurar tal-applikazzjoni konsistenti u f’waqtha tiegħu; jitlob li, minbarra l-preżentazzjoni tar-Rapport annwali dwar l-Istat tad-Dritt fil-plenarja ta’ Ġunju, il-Kummissjoni tipprovdi wkoll f’mument separat segwitu strutturat dwar kif ir-riżoluzzjoni u r-rakkomandazzjonijiet preċedenti tal-Parlament Ewropew ġew ikkunsidrati, filwaqt li tindika, meta xieraq, liema elementi ġew ikkunsidrati jew le, bir-raġunijiet u tispjega għaliex iddeċidiet li tattiva - jew li ma tattivax - strument finanzjarju jew strument ieħor; jappella wkoll għal skambju ddedikat mal-Kumitat għal-Libertajiet Ċivili, il-Ġustizzja u l-Intern (LIBE) tal-Parlament Ewropew dwar dan is-segwitu, bil-ħsieb li jissaħħu r-responsabbiltà politika, id-djalogu interistituzzjonali u l-koerenza u l-kredibbiltà ġenerali taċ-ċiklu tal-Istat tad-Dritt;</w:t>
            </w:r>
          </w:p>
        </w:tc>
      </w:tr>
      <w:tr w:rsidR="00AF7F4E" w:rsidRPr="00AF7F4E" w14:paraId="02315F09" w14:textId="77777777" w:rsidTr="00096245">
        <w:trPr>
          <w:jc w:val="center"/>
        </w:trPr>
        <w:tc>
          <w:tcPr>
            <w:tcW w:w="4876" w:type="dxa"/>
            <w:tcBorders>
              <w:top w:val="nil"/>
              <w:left w:val="nil"/>
              <w:bottom w:val="nil"/>
              <w:right w:val="nil"/>
            </w:tcBorders>
          </w:tcPr>
          <w:p w14:paraId="4EC8BBF9" w14:textId="77777777" w:rsidR="0013690C" w:rsidRPr="00AF7F4E" w:rsidRDefault="0013690C" w:rsidP="00096245">
            <w:pPr>
              <w:pStyle w:val="Normal6a"/>
            </w:pPr>
          </w:p>
        </w:tc>
        <w:tc>
          <w:tcPr>
            <w:tcW w:w="4876" w:type="dxa"/>
            <w:tcBorders>
              <w:top w:val="nil"/>
              <w:left w:val="nil"/>
              <w:bottom w:val="nil"/>
              <w:right w:val="nil"/>
            </w:tcBorders>
          </w:tcPr>
          <w:p w14:paraId="05E01FD2" w14:textId="77777777" w:rsidR="0013690C" w:rsidRPr="00AF7F4E" w:rsidRDefault="0013690C" w:rsidP="00096245">
            <w:pPr>
              <w:pStyle w:val="Normal6a"/>
            </w:pPr>
            <w:r w:rsidRPr="00AF7F4E">
              <w:rPr>
                <w:b/>
                <w:i/>
              </w:rPr>
              <w:t xml:space="preserve">ifakkar li kull strument disponibbli għandu l-ispeċifiċitajiet tiegħu stess u li l-Kummissjoni jeħtiġilha żżomm biżżejjed flessibbiltà biex tiddetermina liema għodda hija l-aktar xierqa fi kwalunkwe sitwazzjoni partikolari; jissottolinja madankollu li tali użu jrid ikun koerenti u kkoordinat, u jisħaq li l-Kummissjoni ma għandhiex tieħu approċċ minimalista iżda pjuttost tagħmel użu sħiħ mill-istrumenti għad-dispożizzjoni tagħha; jenfasizza f’dan ir-rigward li l-Artikolu 7 tat-TUE spiss jiġi deskritt b’mod żbaljat bħala “għażla nukleari”, filwaqt li jinnota li fil-fatt jipprevedi mekkaniżmi preventivi u </w:t>
            </w:r>
            <w:r w:rsidRPr="00AF7F4E">
              <w:rPr>
                <w:b/>
                <w:i/>
              </w:rPr>
              <w:lastRenderedPageBreak/>
              <w:t>passi intermedji, u li tali tqabbil huwa qarrieqi, peress li l-għan tal-mekkaniżmu mhuwiex li “jeqred”, iżda li jipproteġi u jippreżerva l-valuri fundamentali tal-Unjoni;</w:t>
            </w:r>
          </w:p>
        </w:tc>
      </w:tr>
    </w:tbl>
    <w:p w14:paraId="3B178209" w14:textId="77777777" w:rsidR="0013690C" w:rsidRPr="00AF7F4E" w:rsidRDefault="0013690C" w:rsidP="0013690C">
      <w:pPr>
        <w:pStyle w:val="AmOrLang"/>
      </w:pPr>
      <w:r w:rsidRPr="00AF7F4E">
        <w:lastRenderedPageBreak/>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0FE45BBB" w14:textId="77777777" w:rsidR="0013690C" w:rsidRPr="00AF7F4E" w:rsidRDefault="0013690C" w:rsidP="0013690C">
      <w:r w:rsidRPr="00AF7F4E">
        <w:rPr>
          <w:rStyle w:val="HideTWBExt"/>
          <w:color w:val="auto"/>
        </w:rPr>
        <w:t>&lt;/Amend&gt;</w:t>
      </w:r>
    </w:p>
    <w:p w14:paraId="469FD1DA" w14:textId="77777777" w:rsidR="0013690C" w:rsidRPr="00AF7F4E" w:rsidRDefault="0013690C" w:rsidP="0013690C">
      <w:pPr>
        <w:pStyle w:val="AmNumberTabs"/>
      </w:pPr>
      <w:r w:rsidRPr="00AF7F4E">
        <w:rPr>
          <w:rStyle w:val="HideTWBExt"/>
          <w:color w:val="auto"/>
        </w:rPr>
        <w:t>&lt;Amend&gt;</w:t>
      </w:r>
      <w:r w:rsidRPr="00AF7F4E">
        <w:t>Emenda</w:t>
      </w:r>
      <w:r w:rsidRPr="00AF7F4E">
        <w:tab/>
      </w:r>
      <w:r w:rsidRPr="00AF7F4E">
        <w:tab/>
      </w:r>
      <w:r w:rsidRPr="00AF7F4E">
        <w:rPr>
          <w:rStyle w:val="HideTWBExt"/>
          <w:color w:val="auto"/>
        </w:rPr>
        <w:t>&lt;NumAm&gt;</w:t>
      </w:r>
      <w:r w:rsidRPr="00AF7F4E">
        <w:t>763</w:t>
      </w:r>
      <w:r w:rsidRPr="00AF7F4E">
        <w:rPr>
          <w:rStyle w:val="HideTWBExt"/>
          <w:color w:val="auto"/>
        </w:rPr>
        <w:t>&lt;/NumAm&gt;</w:t>
      </w:r>
    </w:p>
    <w:p w14:paraId="7C426585" w14:textId="77777777" w:rsidR="0013690C" w:rsidRPr="00AF7F4E" w:rsidRDefault="0013690C" w:rsidP="0013690C">
      <w:pPr>
        <w:pStyle w:val="NormalBold"/>
      </w:pPr>
      <w:r w:rsidRPr="00AF7F4E">
        <w:rPr>
          <w:rStyle w:val="HideTWBExt"/>
          <w:b w:val="0"/>
          <w:color w:val="auto"/>
        </w:rPr>
        <w:t>&lt;RepeatBlock-By&gt;&lt;Members&gt;</w:t>
      </w:r>
      <w:r w:rsidRPr="00AF7F4E">
        <w:t>Diana Riba i Giner</w:t>
      </w:r>
      <w:r w:rsidRPr="00AF7F4E">
        <w:rPr>
          <w:rStyle w:val="HideTWBExt"/>
          <w:b w:val="0"/>
          <w:color w:val="auto"/>
        </w:rPr>
        <w:t>&lt;/Members&gt;</w:t>
      </w:r>
    </w:p>
    <w:p w14:paraId="1A3D8A8B" w14:textId="77777777" w:rsidR="0013690C" w:rsidRPr="00AF7F4E" w:rsidRDefault="0013690C" w:rsidP="0013690C">
      <w:pPr>
        <w:pStyle w:val="NormalBold"/>
      </w:pPr>
      <w:r w:rsidRPr="00AF7F4E">
        <w:rPr>
          <w:rStyle w:val="HideTWBExt"/>
          <w:b w:val="0"/>
          <w:color w:val="auto"/>
        </w:rPr>
        <w:t>&lt;/RepeatBlock-By&gt;</w:t>
      </w:r>
    </w:p>
    <w:p w14:paraId="45F8A746" w14:textId="77777777" w:rsidR="0013690C" w:rsidRPr="00AF7F4E" w:rsidRDefault="0013690C" w:rsidP="0013690C">
      <w:pPr>
        <w:pStyle w:val="NormalBold"/>
      </w:pPr>
      <w:r w:rsidRPr="00AF7F4E">
        <w:rPr>
          <w:rStyle w:val="HideTWBExt"/>
          <w:color w:val="auto"/>
        </w:rPr>
        <w:t>&lt;DocAmend&gt;</w:t>
      </w:r>
      <w:r w:rsidRPr="00AF7F4E">
        <w:t>Mozzjoni għal riżoluzzjoni</w:t>
      </w:r>
      <w:r w:rsidRPr="00AF7F4E">
        <w:rPr>
          <w:rStyle w:val="HideTWBExt"/>
          <w:color w:val="auto"/>
        </w:rPr>
        <w:t>&lt;/DocAmend&gt;</w:t>
      </w:r>
    </w:p>
    <w:p w14:paraId="6F360BC8" w14:textId="77777777" w:rsidR="0013690C" w:rsidRPr="00AF7F4E" w:rsidRDefault="0013690C" w:rsidP="0013690C">
      <w:pPr>
        <w:pStyle w:val="NormalBold"/>
      </w:pPr>
      <w:r w:rsidRPr="00AF7F4E">
        <w:rPr>
          <w:rStyle w:val="HideTWBExt"/>
          <w:color w:val="auto"/>
        </w:rPr>
        <w:t>&lt;Article&gt;</w:t>
      </w:r>
      <w:r w:rsidRPr="00AF7F4E">
        <w:t>Paragrafu 46</w:t>
      </w:r>
      <w:r w:rsidRPr="00AF7F4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7F4E" w:rsidRPr="00AF7F4E" w14:paraId="4652CE3D" w14:textId="77777777" w:rsidTr="00096245">
        <w:trPr>
          <w:trHeight w:hRule="exact" w:val="240"/>
          <w:jc w:val="center"/>
        </w:trPr>
        <w:tc>
          <w:tcPr>
            <w:tcW w:w="9752" w:type="dxa"/>
            <w:gridSpan w:val="2"/>
            <w:tcBorders>
              <w:top w:val="nil"/>
              <w:left w:val="nil"/>
              <w:bottom w:val="nil"/>
              <w:right w:val="nil"/>
            </w:tcBorders>
          </w:tcPr>
          <w:p w14:paraId="076EF251" w14:textId="77777777" w:rsidR="0013690C" w:rsidRPr="00AF7F4E" w:rsidRDefault="0013690C" w:rsidP="00096245"/>
        </w:tc>
      </w:tr>
      <w:tr w:rsidR="00AF7F4E" w:rsidRPr="00AF7F4E" w14:paraId="79F43C47" w14:textId="77777777" w:rsidTr="00096245">
        <w:trPr>
          <w:trHeight w:val="240"/>
          <w:jc w:val="center"/>
        </w:trPr>
        <w:tc>
          <w:tcPr>
            <w:tcW w:w="4876" w:type="dxa"/>
            <w:tcBorders>
              <w:top w:val="nil"/>
              <w:left w:val="nil"/>
              <w:bottom w:val="nil"/>
              <w:right w:val="nil"/>
            </w:tcBorders>
          </w:tcPr>
          <w:p w14:paraId="71BED891" w14:textId="77777777" w:rsidR="0013690C" w:rsidRPr="00AF7F4E" w:rsidRDefault="0013690C" w:rsidP="00096245">
            <w:pPr>
              <w:pStyle w:val="AmColumnHeading"/>
            </w:pPr>
            <w:r w:rsidRPr="00AF7F4E">
              <w:t>Mozzjoni għal riżoluzzjoni</w:t>
            </w:r>
          </w:p>
        </w:tc>
        <w:tc>
          <w:tcPr>
            <w:tcW w:w="4876" w:type="dxa"/>
            <w:tcBorders>
              <w:top w:val="nil"/>
              <w:left w:val="nil"/>
              <w:bottom w:val="nil"/>
              <w:right w:val="nil"/>
            </w:tcBorders>
          </w:tcPr>
          <w:p w14:paraId="41872DC8" w14:textId="77777777" w:rsidR="0013690C" w:rsidRPr="00AF7F4E" w:rsidRDefault="0013690C" w:rsidP="00096245">
            <w:pPr>
              <w:pStyle w:val="AmColumnHeading"/>
            </w:pPr>
            <w:r w:rsidRPr="00AF7F4E">
              <w:t>Emenda</w:t>
            </w:r>
          </w:p>
        </w:tc>
      </w:tr>
      <w:tr w:rsidR="00AF7F4E" w:rsidRPr="00AF7F4E" w14:paraId="2A663A3E" w14:textId="77777777" w:rsidTr="00096245">
        <w:trPr>
          <w:jc w:val="center"/>
        </w:trPr>
        <w:tc>
          <w:tcPr>
            <w:tcW w:w="4876" w:type="dxa"/>
            <w:tcBorders>
              <w:top w:val="nil"/>
              <w:left w:val="nil"/>
              <w:bottom w:val="nil"/>
              <w:right w:val="nil"/>
            </w:tcBorders>
          </w:tcPr>
          <w:p w14:paraId="29B95BD7" w14:textId="77777777" w:rsidR="0013690C" w:rsidRPr="00AF7F4E" w:rsidRDefault="0013690C" w:rsidP="00096245">
            <w:pPr>
              <w:pStyle w:val="Normal6a"/>
            </w:pPr>
            <w:r w:rsidRPr="00AF7F4E">
              <w:t>46.</w:t>
            </w:r>
            <w:r w:rsidRPr="00AF7F4E">
              <w:tab/>
              <w:t xml:space="preserve">Jagħti istruzzjonijiet lill-President tiegħu biex tgħaddi din ir-riżoluzzjoni lill-Kunsill </w:t>
            </w:r>
            <w:r w:rsidRPr="00AF7F4E">
              <w:rPr>
                <w:b/>
                <w:bCs/>
                <w:i/>
                <w:iCs/>
              </w:rPr>
              <w:t>u</w:t>
            </w:r>
            <w:r w:rsidRPr="00AF7F4E">
              <w:t xml:space="preserve"> lill-Kummissjoni.</w:t>
            </w:r>
          </w:p>
        </w:tc>
        <w:tc>
          <w:tcPr>
            <w:tcW w:w="4876" w:type="dxa"/>
            <w:tcBorders>
              <w:top w:val="nil"/>
              <w:left w:val="nil"/>
              <w:bottom w:val="nil"/>
              <w:right w:val="nil"/>
            </w:tcBorders>
          </w:tcPr>
          <w:p w14:paraId="47051E3F" w14:textId="77777777" w:rsidR="0013690C" w:rsidRPr="00AF7F4E" w:rsidRDefault="0013690C" w:rsidP="00096245">
            <w:pPr>
              <w:pStyle w:val="Normal6a"/>
            </w:pPr>
            <w:r w:rsidRPr="00AF7F4E">
              <w:t>46.</w:t>
            </w:r>
            <w:r w:rsidRPr="00AF7F4E">
              <w:tab/>
              <w:t>Jagħti istruzzjonijiet lill-President tiegħu biex tgħaddi din ir-riżoluzzjoni lill-Kunsill</w:t>
            </w:r>
            <w:r w:rsidRPr="00AF7F4E">
              <w:rPr>
                <w:b/>
                <w:bCs/>
                <w:i/>
                <w:iCs/>
              </w:rPr>
              <w:t xml:space="preserve">, </w:t>
            </w:r>
            <w:r w:rsidRPr="00AF7F4E">
              <w:t>lill-Kummissjoni</w:t>
            </w:r>
            <w:r w:rsidRPr="00AF7F4E">
              <w:rPr>
                <w:b/>
                <w:bCs/>
                <w:i/>
                <w:iCs/>
              </w:rPr>
              <w:t>, lill-Aġenzija tal-Unjoni Ewropea għad-Drittijiet Fundamentali, lill-Kunsill tal-Ewropa, lill-OSKE, lin-Nazzjonijiet Uniti u lill-gvernijiet u lill-parlamenti tal-Istati Membris</w:t>
            </w:r>
            <w:r w:rsidRPr="00AF7F4E">
              <w:t>.</w:t>
            </w:r>
          </w:p>
        </w:tc>
      </w:tr>
    </w:tbl>
    <w:p w14:paraId="2ED530D2" w14:textId="77777777" w:rsidR="0013690C" w:rsidRPr="00AF7F4E" w:rsidRDefault="0013690C" w:rsidP="0013690C">
      <w:pPr>
        <w:pStyle w:val="AmOrLang"/>
      </w:pPr>
      <w:r w:rsidRPr="00AF7F4E">
        <w:t xml:space="preserve">Or. </w:t>
      </w:r>
      <w:r w:rsidRPr="00AF7F4E">
        <w:rPr>
          <w:rStyle w:val="HideTWBExt"/>
          <w:color w:val="auto"/>
        </w:rPr>
        <w:t>&lt;Original&gt;</w:t>
      </w:r>
      <w:r w:rsidRPr="00AF7F4E">
        <w:rPr>
          <w:rStyle w:val="HideTWBInt"/>
          <w:color w:val="auto"/>
        </w:rPr>
        <w:t>{EN}</w:t>
      </w:r>
      <w:r w:rsidRPr="00AF7F4E">
        <w:t>en</w:t>
      </w:r>
      <w:r w:rsidRPr="00AF7F4E">
        <w:rPr>
          <w:rStyle w:val="HideTWBExt"/>
          <w:color w:val="auto"/>
        </w:rPr>
        <w:t>&lt;/Original&gt;</w:t>
      </w:r>
    </w:p>
    <w:p w14:paraId="43BEA907" w14:textId="77777777" w:rsidR="0013690C" w:rsidRPr="00AF7F4E" w:rsidRDefault="0013690C" w:rsidP="0013690C">
      <w:r w:rsidRPr="00AF7F4E">
        <w:rPr>
          <w:rStyle w:val="HideTWBExt"/>
          <w:color w:val="auto"/>
        </w:rPr>
        <w:t>&lt;/Amend&gt;&lt;/RepeatBlock-Amend&gt;</w:t>
      </w:r>
    </w:p>
    <w:p w14:paraId="046748FD" w14:textId="77777777" w:rsidR="00C661A3" w:rsidRPr="00AF7F4E" w:rsidRDefault="00C661A3" w:rsidP="0013690C"/>
    <w:sectPr w:rsidR="00C661A3" w:rsidRPr="00AF7F4E" w:rsidSect="0023344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66CD" w14:textId="77777777" w:rsidR="00352E88" w:rsidRPr="004D6499" w:rsidRDefault="002606BB">
      <w:r w:rsidRPr="004D6499">
        <w:separator/>
      </w:r>
    </w:p>
  </w:endnote>
  <w:endnote w:type="continuationSeparator" w:id="0">
    <w:p w14:paraId="4D2D9BAF" w14:textId="77777777" w:rsidR="00352E88" w:rsidRPr="004D6499" w:rsidRDefault="002606BB">
      <w:r w:rsidRPr="004D64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54EC" w14:textId="71307E2E" w:rsidR="00233449" w:rsidRPr="004D6499" w:rsidRDefault="00233449" w:rsidP="00233449">
    <w:pPr>
      <w:pStyle w:val="EPFooter"/>
    </w:pPr>
    <w:r w:rsidRPr="004D6499">
      <w:t>PE</w:t>
    </w:r>
    <w:r w:rsidRPr="004D6499">
      <w:rPr>
        <w:rStyle w:val="HideTWBExt"/>
      </w:rPr>
      <w:t>&lt;NoPE&gt;</w:t>
    </w:r>
    <w:r w:rsidRPr="004D6499">
      <w:t>781.446</w:t>
    </w:r>
    <w:r w:rsidRPr="004D6499">
      <w:rPr>
        <w:rStyle w:val="HideTWBExt"/>
      </w:rPr>
      <w:t>&lt;/NoPE&gt;&lt;Version&gt;</w:t>
    </w:r>
    <w:r w:rsidRPr="004D6499">
      <w:t>v01-00</w:t>
    </w:r>
    <w:r w:rsidRPr="004D6499">
      <w:rPr>
        <w:rStyle w:val="HideTWBExt"/>
      </w:rPr>
      <w:t>&lt;/Version&gt;</w:t>
    </w:r>
    <w:r w:rsidRPr="004D6499">
      <w:tab/>
    </w:r>
    <w:r w:rsidRPr="004D6499">
      <w:fldChar w:fldCharType="begin"/>
    </w:r>
    <w:r w:rsidRPr="004D6499">
      <w:instrText xml:space="preserve"> PAGE  \* MERGEFORMAT </w:instrText>
    </w:r>
    <w:r w:rsidRPr="004D6499">
      <w:fldChar w:fldCharType="separate"/>
    </w:r>
    <w:r w:rsidRPr="004D6499">
      <w:rPr>
        <w:noProof/>
      </w:rPr>
      <w:t>342</w:t>
    </w:r>
    <w:r w:rsidRPr="004D6499">
      <w:fldChar w:fldCharType="end"/>
    </w:r>
    <w:r w:rsidRPr="004D6499">
      <w:t>/</w:t>
    </w:r>
    <w:fldSimple w:instr=" NUMPAGES  \* MERGEFORMAT ">
      <w:r w:rsidRPr="004D6499">
        <w:rPr>
          <w:noProof/>
        </w:rPr>
        <w:t>448</w:t>
      </w:r>
    </w:fldSimple>
    <w:r w:rsidRPr="004D6499">
      <w:tab/>
    </w:r>
    <w:r w:rsidRPr="004D6499">
      <w:rPr>
        <w:rStyle w:val="HideTWBExt"/>
      </w:rPr>
      <w:t>&lt;PathFdR&gt;</w:t>
    </w:r>
    <w:r w:rsidR="004D6499" w:rsidRPr="004D6499">
      <w:t>AM\1334210MT.docx</w:t>
    </w:r>
    <w:r w:rsidRPr="004D6499">
      <w:rPr>
        <w:rStyle w:val="HideTWBExt"/>
      </w:rPr>
      <w:t>&lt;/PathFdR&gt;</w:t>
    </w:r>
  </w:p>
  <w:p w14:paraId="791BBCC4" w14:textId="33F450ED" w:rsidR="00C661A3" w:rsidRPr="004D6499" w:rsidRDefault="00233449" w:rsidP="00233449">
    <w:pPr>
      <w:pStyle w:val="EPFooter2"/>
    </w:pPr>
    <w:r w:rsidRPr="004D6499">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8C8D" w14:textId="10F0A07D" w:rsidR="00233449" w:rsidRPr="004D6499" w:rsidRDefault="00233449" w:rsidP="00233449">
    <w:pPr>
      <w:pStyle w:val="EPFooter"/>
    </w:pPr>
    <w:r w:rsidRPr="004D6499">
      <w:rPr>
        <w:rStyle w:val="HideTWBExt"/>
      </w:rPr>
      <w:t>&lt;PathFdR&gt;</w:t>
    </w:r>
    <w:r w:rsidR="004D6499" w:rsidRPr="004D6499">
      <w:t>AM\1334210MT.docx</w:t>
    </w:r>
    <w:r w:rsidRPr="004D6499">
      <w:rPr>
        <w:rStyle w:val="HideTWBExt"/>
      </w:rPr>
      <w:t>&lt;/PathFdR&gt;</w:t>
    </w:r>
    <w:r w:rsidRPr="004D6499">
      <w:tab/>
    </w:r>
    <w:r w:rsidRPr="004D6499">
      <w:fldChar w:fldCharType="begin"/>
    </w:r>
    <w:r w:rsidRPr="004D6499">
      <w:instrText xml:space="preserve"> PAGE  \* MERGEFORMAT </w:instrText>
    </w:r>
    <w:r w:rsidRPr="004D6499">
      <w:fldChar w:fldCharType="separate"/>
    </w:r>
    <w:r w:rsidRPr="004D6499">
      <w:rPr>
        <w:noProof/>
      </w:rPr>
      <w:t>341</w:t>
    </w:r>
    <w:r w:rsidRPr="004D6499">
      <w:fldChar w:fldCharType="end"/>
    </w:r>
    <w:r w:rsidRPr="004D6499">
      <w:t>/</w:t>
    </w:r>
    <w:fldSimple w:instr=" NUMPAGES  \* MERGEFORMAT ">
      <w:r w:rsidRPr="004D6499">
        <w:rPr>
          <w:noProof/>
        </w:rPr>
        <w:t>448</w:t>
      </w:r>
    </w:fldSimple>
    <w:r w:rsidRPr="004D6499">
      <w:tab/>
      <w:t>PE</w:t>
    </w:r>
    <w:r w:rsidRPr="004D6499">
      <w:rPr>
        <w:rStyle w:val="HideTWBExt"/>
      </w:rPr>
      <w:t>&lt;NoPE&gt;</w:t>
    </w:r>
    <w:r w:rsidRPr="004D6499">
      <w:t>781.446</w:t>
    </w:r>
    <w:r w:rsidRPr="004D6499">
      <w:rPr>
        <w:rStyle w:val="HideTWBExt"/>
      </w:rPr>
      <w:t>&lt;/NoPE&gt;&lt;Version&gt;</w:t>
    </w:r>
    <w:r w:rsidRPr="004D6499">
      <w:t>v01-00</w:t>
    </w:r>
    <w:r w:rsidRPr="004D6499">
      <w:rPr>
        <w:rStyle w:val="HideTWBExt"/>
      </w:rPr>
      <w:t>&lt;/Version&gt;</w:t>
    </w:r>
  </w:p>
  <w:p w14:paraId="4CCFBDBF" w14:textId="0BE0547C" w:rsidR="00C661A3" w:rsidRPr="004D6499" w:rsidRDefault="00233449" w:rsidP="00233449">
    <w:pPr>
      <w:pStyle w:val="EPFooter2"/>
    </w:pPr>
    <w:r w:rsidRPr="004D6499">
      <w:tab/>
    </w:r>
    <w:r w:rsidRPr="004D6499">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D91EF" w14:textId="7379E672" w:rsidR="00233449" w:rsidRPr="004D6499" w:rsidRDefault="00233449" w:rsidP="00233449">
    <w:pPr>
      <w:pStyle w:val="EPFooter"/>
    </w:pPr>
    <w:r w:rsidRPr="004D6499">
      <w:rPr>
        <w:rStyle w:val="HideTWBExt"/>
      </w:rPr>
      <w:t>&lt;PathFdR&gt;</w:t>
    </w:r>
    <w:r w:rsidR="004D6499" w:rsidRPr="004D6499">
      <w:t>AM\1334210MT.docx</w:t>
    </w:r>
    <w:r w:rsidRPr="004D6499">
      <w:rPr>
        <w:rStyle w:val="HideTWBExt"/>
      </w:rPr>
      <w:t>&lt;/PathFdR&gt;</w:t>
    </w:r>
    <w:r w:rsidRPr="004D6499">
      <w:tab/>
    </w:r>
    <w:r w:rsidRPr="004D6499">
      <w:tab/>
      <w:t>PE</w:t>
    </w:r>
    <w:r w:rsidRPr="004D6499">
      <w:rPr>
        <w:rStyle w:val="HideTWBExt"/>
      </w:rPr>
      <w:t>&lt;NoPE&gt;</w:t>
    </w:r>
    <w:r w:rsidRPr="004D6499">
      <w:t>781.446</w:t>
    </w:r>
    <w:r w:rsidRPr="004D6499">
      <w:rPr>
        <w:rStyle w:val="HideTWBExt"/>
      </w:rPr>
      <w:t>&lt;/NoPE&gt;&lt;Version&gt;</w:t>
    </w:r>
    <w:r w:rsidRPr="004D6499">
      <w:t>v01-00</w:t>
    </w:r>
    <w:r w:rsidRPr="004D6499">
      <w:rPr>
        <w:rStyle w:val="HideTWBExt"/>
      </w:rPr>
      <w:t>&lt;/Version&gt;</w:t>
    </w:r>
  </w:p>
  <w:p w14:paraId="724A5DB5" w14:textId="001E4C60" w:rsidR="00C661A3" w:rsidRPr="004D6499" w:rsidRDefault="00233449" w:rsidP="00233449">
    <w:pPr>
      <w:pStyle w:val="EPFooter2"/>
    </w:pPr>
    <w:r w:rsidRPr="004D6499">
      <w:t>MT</w:t>
    </w:r>
    <w:r w:rsidRPr="004D6499">
      <w:tab/>
    </w:r>
    <w:r w:rsidRPr="004D6499">
      <w:rPr>
        <w:b w:val="0"/>
        <w:i/>
        <w:color w:val="C0C0C0"/>
        <w:sz w:val="22"/>
      </w:rPr>
      <w:t>Magħquda fid-diversità</w:t>
    </w:r>
    <w:r w:rsidRPr="004D6499">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23E06" w14:textId="77777777" w:rsidR="00352E88" w:rsidRPr="004D6499" w:rsidRDefault="002606BB">
      <w:r w:rsidRPr="004D6499">
        <w:separator/>
      </w:r>
    </w:p>
  </w:footnote>
  <w:footnote w:type="continuationSeparator" w:id="0">
    <w:p w14:paraId="5E2C59CC" w14:textId="77777777" w:rsidR="00352E88" w:rsidRPr="004D6499" w:rsidRDefault="002606BB">
      <w:r w:rsidRPr="004D64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6DCB2" w14:textId="77777777" w:rsidR="00AF7F4E" w:rsidRDefault="00AF7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02A0" w14:textId="77777777" w:rsidR="00AF7F4E" w:rsidRDefault="00AF7F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B781A" w14:textId="77777777" w:rsidR="00AF7F4E" w:rsidRDefault="00AF7F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MT"/>
    <w:docVar w:name="TXTLANGUEMIN" w:val="mt"/>
    <w:docVar w:name="TXTNRPE" w:val="781.446"/>
    <w:docVar w:name="TXTPEorAP" w:val="PE"/>
    <w:docVar w:name="TXTROUTE" w:val="AM\1334210MT.docx"/>
    <w:docVar w:name="TXTVERSION" w:val="01-00"/>
  </w:docVars>
  <w:rsids>
    <w:rsidRoot w:val="00A77B3E"/>
    <w:rsid w:val="0013690C"/>
    <w:rsid w:val="00233449"/>
    <w:rsid w:val="002606BB"/>
    <w:rsid w:val="002A6B81"/>
    <w:rsid w:val="00352E88"/>
    <w:rsid w:val="004D6499"/>
    <w:rsid w:val="00547760"/>
    <w:rsid w:val="0081164E"/>
    <w:rsid w:val="00A77B3E"/>
    <w:rsid w:val="00AF7F4E"/>
    <w:rsid w:val="00C661A3"/>
    <w:rsid w:val="00CA2A55"/>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494BA88"/>
  <w15:docId w15:val="{D0E0B2C9-CA92-4EC9-B3D8-E41C50A59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547760"/>
    <w:pPr>
      <w:tabs>
        <w:tab w:val="center" w:pos="4513"/>
        <w:tab w:val="right" w:pos="9026"/>
      </w:tabs>
    </w:pPr>
  </w:style>
  <w:style w:type="character" w:customStyle="1" w:styleId="HeaderChar">
    <w:name w:val="Header Char"/>
    <w:basedOn w:val="DefaultParagraphFont"/>
    <w:link w:val="Header"/>
    <w:rsid w:val="00547760"/>
    <w:rPr>
      <w:sz w:val="24"/>
      <w:szCs w:val="24"/>
    </w:rPr>
  </w:style>
  <w:style w:type="paragraph" w:styleId="Footer">
    <w:name w:val="footer"/>
    <w:basedOn w:val="Normal"/>
    <w:link w:val="FooterChar"/>
    <w:semiHidden/>
    <w:unhideWhenUsed/>
    <w:rsid w:val="00AF7F4E"/>
    <w:pPr>
      <w:tabs>
        <w:tab w:val="center" w:pos="4513"/>
        <w:tab w:val="right" w:pos="9026"/>
      </w:tabs>
    </w:pPr>
  </w:style>
  <w:style w:type="character" w:customStyle="1" w:styleId="FooterChar">
    <w:name w:val="Footer Char"/>
    <w:basedOn w:val="DefaultParagraphFont"/>
    <w:link w:val="Footer"/>
    <w:semiHidden/>
    <w:rsid w:val="00AF7F4E"/>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448</Pages>
  <Words>78367</Words>
  <Characters>582451</Characters>
  <Application>Microsoft Office Word</Application>
  <DocSecurity>0</DocSecurity>
  <Lines>22325</Lines>
  <Paragraphs>6830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2026-01-13T08:26:00Z</dcterms:created>
  <dcterms:modified xsi:type="dcterms:W3CDTF">2026-01-13T08:26:00Z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1334210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310538</vt:lpwstr>
  </property>
  <property fmtid="{D5CDD505-2E9C-101B-9397-08002B2CF9AE}" pid="7" name="dmxml.render.traceId">
    <vt:lpwstr>694012f41f8f176ecbcaeb378be0edf5</vt:lpwstr>
  </property>
  <property fmtid="{D5CDD505-2E9C-101B-9397-08002B2CF9AE}" pid="8" name="FooterPath">
    <vt:lpwstr>AM\1334210MT.docx</vt:lpwstr>
  </property>
  <property fmtid="{D5CDD505-2E9C-101B-9397-08002B2CF9AE}" pid="9" name="PE Number">
    <vt:lpwstr>781.446</vt:lpwstr>
  </property>
  <property fmtid="{D5CDD505-2E9C-101B-9397-08002B2CF9AE}" pid="10" name="UID">
    <vt:lpwstr>eu.europa.europarl-DIN1-2025-0000248773_01.00-xm-01.00_text-xml</vt:lpwstr>
  </property>
  <property fmtid="{D5CDD505-2E9C-101B-9397-08002B2CF9AE}" pid="11" name="LastEdited with">
    <vt:lpwstr>10.2.1 Build [20251215]</vt:lpwstr>
  </property>
  <property fmtid="{D5CDD505-2E9C-101B-9397-08002B2CF9AE}" pid="12" name="Bookout">
    <vt:lpwstr>OK - 2026/01/13 09:26</vt:lpwstr>
  </property>
</Properties>
</file>